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F51E3" w:rsidRDefault="00CF51E3" w:rsidP="00CF51E3">
      <w:pPr>
        <w:jc w:val="center"/>
        <w:rPr>
          <w:rFonts w:ascii="Arial" w:hAnsi="Arial"/>
          <w:sz w:val="72"/>
          <w:szCs w:val="72"/>
        </w:rPr>
      </w:pPr>
    </w:p>
    <w:p w:rsidR="00CF51E3" w:rsidRDefault="00CF51E3" w:rsidP="00CF51E3">
      <w:pPr>
        <w:jc w:val="center"/>
        <w:rPr>
          <w:rFonts w:ascii="Arial" w:hAnsi="Arial"/>
          <w:sz w:val="72"/>
          <w:szCs w:val="72"/>
        </w:rPr>
      </w:pPr>
      <w:r>
        <w:rPr>
          <w:rFonts w:ascii="Arial" w:hAnsi="Arial"/>
          <w:sz w:val="72"/>
          <w:szCs w:val="72"/>
        </w:rPr>
        <w:t>E</w:t>
      </w:r>
      <w:r>
        <w:rPr>
          <w:rFonts w:ascii="Arial" w:hAnsi="Arial"/>
          <w:sz w:val="72"/>
          <w:szCs w:val="72"/>
        </w:rPr>
        <w:t>C</w:t>
      </w:r>
      <w:r>
        <w:rPr>
          <w:rFonts w:ascii="Arial" w:hAnsi="Arial"/>
          <w:sz w:val="72"/>
          <w:szCs w:val="72"/>
        </w:rPr>
        <w:t>E</w:t>
      </w:r>
      <w:r>
        <w:rPr>
          <w:rFonts w:ascii="Arial" w:hAnsi="Arial"/>
          <w:sz w:val="72"/>
          <w:szCs w:val="72"/>
        </w:rPr>
        <w:t>Y</w:t>
      </w:r>
      <w:r>
        <w:rPr>
          <w:rFonts w:ascii="Arial" w:hAnsi="Arial"/>
          <w:sz w:val="72"/>
          <w:szCs w:val="72"/>
        </w:rPr>
        <w:t>600</w:t>
      </w:r>
      <w:r>
        <w:rPr>
          <w:rFonts w:ascii="Arial" w:hAnsi="Arial"/>
          <w:sz w:val="72"/>
          <w:szCs w:val="72"/>
        </w:rPr>
        <w:t>2</w:t>
      </w:r>
    </w:p>
    <w:p w:rsidR="00CF51E3" w:rsidRPr="00EF39F3" w:rsidRDefault="00EF39F3" w:rsidP="00EF39F3">
      <w:pPr>
        <w:spacing w:afterLines="140" w:after="336"/>
        <w:jc w:val="center"/>
        <w:textAlignment w:val="baseline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  <w:shd w:val="clear" w:color="auto" w:fill="FFFFFF"/>
        </w:rPr>
        <w:t>L</w:t>
      </w:r>
      <w:r w:rsidRPr="00EF39F3">
        <w:rPr>
          <w:rFonts w:ascii="Arial" w:hAnsi="Arial" w:cs="Arial"/>
          <w:sz w:val="72"/>
          <w:szCs w:val="72"/>
          <w:shd w:val="clear" w:color="auto" w:fill="FFFFFF"/>
        </w:rPr>
        <w:t xml:space="preserve">eadership, </w:t>
      </w:r>
      <w:r>
        <w:rPr>
          <w:rFonts w:ascii="Arial" w:hAnsi="Arial" w:cs="Arial"/>
          <w:sz w:val="72"/>
          <w:szCs w:val="72"/>
          <w:shd w:val="clear" w:color="auto" w:fill="FFFFFF"/>
        </w:rPr>
        <w:t>T</w:t>
      </w:r>
      <w:r w:rsidRPr="00EF39F3">
        <w:rPr>
          <w:rFonts w:ascii="Arial" w:hAnsi="Arial" w:cs="Arial"/>
          <w:sz w:val="72"/>
          <w:szCs w:val="72"/>
          <w:shd w:val="clear" w:color="auto" w:fill="FFFFFF"/>
        </w:rPr>
        <w:t xml:space="preserve">eamwork and </w:t>
      </w:r>
      <w:r>
        <w:rPr>
          <w:rFonts w:ascii="Arial" w:hAnsi="Arial" w:cs="Arial"/>
          <w:sz w:val="72"/>
          <w:szCs w:val="72"/>
          <w:shd w:val="clear" w:color="auto" w:fill="FFFFFF"/>
        </w:rPr>
        <w:t>S</w:t>
      </w:r>
      <w:r w:rsidRPr="00EF39F3">
        <w:rPr>
          <w:rFonts w:ascii="Arial" w:hAnsi="Arial" w:cs="Arial"/>
          <w:sz w:val="72"/>
          <w:szCs w:val="72"/>
          <w:shd w:val="clear" w:color="auto" w:fill="FFFFFF"/>
        </w:rPr>
        <w:t xml:space="preserve">ystems of </w:t>
      </w:r>
      <w:r>
        <w:rPr>
          <w:rFonts w:ascii="Arial" w:hAnsi="Arial" w:cs="Arial"/>
          <w:sz w:val="72"/>
          <w:szCs w:val="72"/>
          <w:shd w:val="clear" w:color="auto" w:fill="FFFFFF"/>
        </w:rPr>
        <w:t>Q</w:t>
      </w:r>
      <w:r w:rsidRPr="00EF39F3">
        <w:rPr>
          <w:rFonts w:ascii="Arial" w:hAnsi="Arial" w:cs="Arial"/>
          <w:sz w:val="72"/>
          <w:szCs w:val="72"/>
          <w:shd w:val="clear" w:color="auto" w:fill="FFFFFF"/>
        </w:rPr>
        <w:t>uality</w:t>
      </w:r>
    </w:p>
    <w:p w:rsidR="00CF51E3" w:rsidRDefault="00CF51E3" w:rsidP="00CF51E3">
      <w:pPr>
        <w:spacing w:afterLines="140" w:after="336"/>
        <w:textAlignment w:val="baseline"/>
        <w:rPr>
          <w:rFonts w:ascii="Arial" w:hAnsi="Arial" w:cs="Arial"/>
        </w:rPr>
      </w:pPr>
    </w:p>
    <w:p w:rsidR="00CF51E3" w:rsidRDefault="00CF51E3" w:rsidP="00CF51E3">
      <w:pPr>
        <w:spacing w:afterLines="140" w:after="336"/>
        <w:textAlignment w:val="baseline"/>
        <w:rPr>
          <w:rFonts w:ascii="Arial" w:hAnsi="Arial" w:cs="Arial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  <w:r w:rsidRPr="008B137C">
        <w:rPr>
          <w:rFonts w:ascii="Arial" w:hAnsi="Arial" w:cs="Arial"/>
          <w:sz w:val="56"/>
          <w:szCs w:val="56"/>
        </w:rPr>
        <w:t>Reference list</w:t>
      </w: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Fonts w:ascii="Arial" w:hAnsi="Arial" w:cs="Arial"/>
          <w:sz w:val="56"/>
          <w:szCs w:val="56"/>
        </w:rPr>
      </w:pPr>
    </w:p>
    <w:p w:rsidR="00CF51E3" w:rsidRDefault="00CF51E3" w:rsidP="00CF51E3">
      <w:pPr>
        <w:spacing w:afterLines="140" w:after="336"/>
        <w:jc w:val="center"/>
        <w:textAlignment w:val="baseline"/>
        <w:rPr>
          <w:rStyle w:val="normaltextrun"/>
          <w:rFonts w:ascii="Arial" w:hAnsi="Arial" w:cs="Arial"/>
        </w:rPr>
        <w:sectPr w:rsidR="00CF51E3" w:rsidSect="00C51084">
          <w:headerReference w:type="default" r:id="rId6"/>
          <w:footerReference w:type="even" r:id="rId7"/>
          <w:footerReference w:type="default" r:id="rId8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 w:rsidRPr="008B137C">
        <w:rPr>
          <w:rFonts w:ascii="Arial" w:hAnsi="Arial" w:cs="Arial"/>
          <w:sz w:val="28"/>
          <w:szCs w:val="28"/>
        </w:rPr>
        <w:t>1806929@student.uwtsd.ac.uk</w:t>
      </w:r>
    </w:p>
    <w:p w:rsidR="00B661CB" w:rsidRDefault="00F27D0A" w:rsidP="00B661CB">
      <w:pPr>
        <w:pStyle w:val="paragraph"/>
        <w:spacing w:before="0" w:beforeAutospacing="0" w:after="240" w:afterAutospacing="0"/>
        <w:jc w:val="center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>Reference list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Alameen</w:t>
      </w:r>
      <w:proofErr w:type="spellEnd"/>
      <w:r w:rsidRPr="00F27D0A">
        <w:rPr>
          <w:rStyle w:val="normaltextrun"/>
          <w:rFonts w:ascii="Arial" w:hAnsi="Arial" w:cs="Arial"/>
        </w:rPr>
        <w:t>, L. Male, T. and </w:t>
      </w:r>
      <w:proofErr w:type="spellStart"/>
      <w:r w:rsidRPr="00F27D0A">
        <w:rPr>
          <w:rStyle w:val="normaltextrun"/>
          <w:rFonts w:ascii="Arial" w:hAnsi="Arial" w:cs="Arial"/>
        </w:rPr>
        <w:t>Palaiologou</w:t>
      </w:r>
      <w:proofErr w:type="spellEnd"/>
      <w:r w:rsidRPr="00F27D0A">
        <w:rPr>
          <w:rStyle w:val="normaltextrun"/>
          <w:rFonts w:ascii="Arial" w:hAnsi="Arial" w:cs="Arial"/>
        </w:rPr>
        <w:t xml:space="preserve">, I. (2015) </w:t>
      </w:r>
      <w:r w:rsidR="00345559">
        <w:rPr>
          <w:rStyle w:val="normaltextrun"/>
          <w:rFonts w:ascii="Arial" w:hAnsi="Arial" w:cs="Arial"/>
        </w:rPr>
        <w:t>‘</w:t>
      </w:r>
      <w:r w:rsidRPr="00F27D0A">
        <w:rPr>
          <w:rStyle w:val="normaltextrun"/>
          <w:rFonts w:ascii="Arial" w:hAnsi="Arial" w:cs="Arial"/>
        </w:rPr>
        <w:t>Exploring Pedagogical Leadership in Early Years Education in Saudi Arabia.</w:t>
      </w:r>
      <w:r w:rsidR="00345559">
        <w:rPr>
          <w:rStyle w:val="normaltextrun"/>
          <w:rFonts w:ascii="Arial" w:hAnsi="Arial" w:cs="Arial"/>
        </w:rPr>
        <w:t>’</w:t>
      </w:r>
      <w:r w:rsidRPr="00F27D0A">
        <w:rPr>
          <w:rStyle w:val="normaltextrun"/>
          <w:rFonts w:ascii="Arial" w:hAnsi="Arial" w:cs="Arial"/>
        </w:rPr>
        <w:t xml:space="preserve"> </w:t>
      </w:r>
      <w:r w:rsidRPr="00345559">
        <w:rPr>
          <w:rStyle w:val="normaltextrun"/>
          <w:rFonts w:ascii="Arial" w:hAnsi="Arial" w:cs="Arial"/>
          <w:i/>
        </w:rPr>
        <w:t>School Leadership and Management,</w:t>
      </w:r>
      <w:r w:rsidRPr="00F27D0A">
        <w:rPr>
          <w:rStyle w:val="normaltextrun"/>
          <w:rFonts w:ascii="Arial" w:hAnsi="Arial" w:cs="Arial"/>
        </w:rPr>
        <w:t xml:space="preserve"> (35:2), 121-139. DOI: 10.1080/13632434.2014.992773]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Alsaeedi</w:t>
      </w:r>
      <w:proofErr w:type="spellEnd"/>
      <w:r w:rsidRPr="00F27D0A">
        <w:rPr>
          <w:rStyle w:val="normaltextrun"/>
          <w:rFonts w:ascii="Arial" w:hAnsi="Arial" w:cs="Arial"/>
        </w:rPr>
        <w:t>, F. and Male, T. (2013) ‘Transformational Leadership and Globalization: Attitudes of School Principals in Kuwait’, </w:t>
      </w:r>
      <w:r w:rsidRPr="00F27D0A">
        <w:rPr>
          <w:rStyle w:val="normaltextrun"/>
          <w:rFonts w:ascii="Arial" w:hAnsi="Arial" w:cs="Arial"/>
          <w:i/>
          <w:iCs/>
        </w:rPr>
        <w:t>Educational Management Administration &amp; Leadership</w:t>
      </w:r>
      <w:r w:rsidRPr="00F27D0A">
        <w:rPr>
          <w:rStyle w:val="normaltextrun"/>
          <w:rFonts w:ascii="Arial" w:hAnsi="Arial" w:cs="Arial"/>
        </w:rPr>
        <w:t>, 41(5), pp. 640–657.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</w:t>
      </w:r>
      <w:r w:rsidRPr="00F27D0A">
        <w:rPr>
          <w:rStyle w:val="normaltextrun"/>
          <w:rFonts w:ascii="Arial" w:hAnsi="Arial" w:cs="Arial"/>
          <w:color w:val="333333"/>
        </w:rPr>
        <w:t> </w:t>
      </w:r>
      <w:hyperlink r:id="rId9" w:tgtFrame="_blank" w:history="1">
        <w:r w:rsidRPr="00F27D0A">
          <w:rPr>
            <w:rStyle w:val="normaltextrun"/>
            <w:rFonts w:ascii="Arial" w:hAnsi="Arial" w:cs="Arial"/>
            <w:color w:val="006ACC"/>
            <w:u w:val="single"/>
          </w:rPr>
          <w:t>10.1177/1741143213488588</w:t>
        </w:r>
      </w:hyperlink>
      <w:r w:rsidRPr="00F27D0A">
        <w:rPr>
          <w:rStyle w:val="normaltextrun"/>
          <w:rFonts w:ascii="Arial" w:hAnsi="Arial" w:cs="Arial"/>
          <w:color w:val="333333"/>
        </w:rPr>
        <w:t>.</w:t>
      </w:r>
      <w:r w:rsidRPr="00F27D0A">
        <w:rPr>
          <w:rStyle w:val="eop"/>
          <w:rFonts w:ascii="Arial" w:hAnsi="Arial" w:cs="Arial"/>
          <w:color w:val="333333"/>
        </w:rPr>
        <w:t> </w:t>
      </w:r>
      <w:r w:rsidR="0052382F" w:rsidRPr="00F27D0A">
        <w:rPr>
          <w:rStyle w:val="normaltextrun"/>
          <w:rFonts w:ascii="Arial" w:hAnsi="Arial" w:cs="Arial"/>
        </w:rPr>
        <w:t xml:space="preserve">(Accessed: </w:t>
      </w:r>
      <w:r w:rsidR="0052382F">
        <w:rPr>
          <w:rStyle w:val="normaltextrun"/>
          <w:rFonts w:ascii="Arial" w:hAnsi="Arial" w:cs="Arial"/>
        </w:rPr>
        <w:t>7</w:t>
      </w:r>
      <w:r w:rsidR="0052382F" w:rsidRPr="00F27D0A">
        <w:rPr>
          <w:rStyle w:val="normaltextrun"/>
          <w:rFonts w:ascii="Arial" w:hAnsi="Arial" w:cs="Arial"/>
          <w:vertAlign w:val="superscript"/>
        </w:rPr>
        <w:t>th</w:t>
      </w:r>
      <w:r w:rsidR="0052382F" w:rsidRPr="00F27D0A">
        <w:rPr>
          <w:rStyle w:val="normaltextrun"/>
          <w:rFonts w:ascii="Arial" w:hAnsi="Arial" w:cs="Arial"/>
        </w:rPr>
        <w:t> July 2020).</w:t>
      </w:r>
      <w:r w:rsidR="0052382F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Andersen, L. B. </w:t>
      </w:r>
      <w:r w:rsidRPr="0052382F">
        <w:rPr>
          <w:rStyle w:val="normaltextrun"/>
          <w:rFonts w:ascii="Arial" w:hAnsi="Arial" w:cs="Arial"/>
          <w:i/>
        </w:rPr>
        <w:t>et al.</w:t>
      </w:r>
      <w:r w:rsidRPr="00F27D0A">
        <w:rPr>
          <w:rStyle w:val="normaltextrun"/>
          <w:rFonts w:ascii="Arial" w:hAnsi="Arial" w:cs="Arial"/>
        </w:rPr>
        <w:t xml:space="preserve"> (2018) ‘Achieving High Quality Through Transformational Leadership: A Qualitative Multilevel Analysis of Transformational Leadership and Perceived Professional Quality’, </w:t>
      </w:r>
      <w:r w:rsidRPr="00F27D0A">
        <w:rPr>
          <w:rStyle w:val="normaltextrun"/>
          <w:rFonts w:ascii="Arial" w:hAnsi="Arial" w:cs="Arial"/>
          <w:i/>
          <w:iCs/>
        </w:rPr>
        <w:t>Public Personnel Management,</w:t>
      </w:r>
      <w:r w:rsidRPr="00F27D0A">
        <w:rPr>
          <w:rStyle w:val="normaltextrun"/>
          <w:rFonts w:ascii="Arial" w:hAnsi="Arial" w:cs="Arial"/>
        </w:rPr>
        <w:t> 47(1), pp. 51–72.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10.1177/0091026017747270.</w:t>
      </w:r>
      <w:r w:rsidRPr="00F27D0A">
        <w:rPr>
          <w:rStyle w:val="eop"/>
          <w:rFonts w:ascii="Arial" w:hAnsi="Arial" w:cs="Arial"/>
        </w:rPr>
        <w:t> </w:t>
      </w:r>
      <w:r w:rsidR="0052382F" w:rsidRPr="00F27D0A">
        <w:rPr>
          <w:rStyle w:val="normaltextrun"/>
          <w:rFonts w:ascii="Arial" w:hAnsi="Arial" w:cs="Arial"/>
        </w:rPr>
        <w:t xml:space="preserve">(Accessed: </w:t>
      </w:r>
      <w:r w:rsidR="0052382F">
        <w:rPr>
          <w:rStyle w:val="normaltextrun"/>
          <w:rFonts w:ascii="Arial" w:hAnsi="Arial" w:cs="Arial"/>
        </w:rPr>
        <w:t>7</w:t>
      </w:r>
      <w:r w:rsidR="0052382F" w:rsidRPr="00F27D0A">
        <w:rPr>
          <w:rStyle w:val="normaltextrun"/>
          <w:rFonts w:ascii="Arial" w:hAnsi="Arial" w:cs="Arial"/>
          <w:vertAlign w:val="superscript"/>
        </w:rPr>
        <w:t>th</w:t>
      </w:r>
      <w:r w:rsidR="0052382F" w:rsidRPr="00F27D0A">
        <w:rPr>
          <w:rStyle w:val="normaltextrun"/>
          <w:rFonts w:ascii="Arial" w:hAnsi="Arial" w:cs="Arial"/>
        </w:rPr>
        <w:t> July 2020).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  <w:color w:val="000000"/>
        </w:rPr>
        <w:t>Aubrey, K. and Riley, A. (2019) </w:t>
      </w:r>
      <w:r w:rsidRPr="00F27D0A">
        <w:rPr>
          <w:rStyle w:val="normaltextrun"/>
          <w:rFonts w:ascii="Arial" w:hAnsi="Arial" w:cs="Arial"/>
          <w:i/>
          <w:iCs/>
          <w:color w:val="000000"/>
        </w:rPr>
        <w:t>Understanding and using educational theories.</w:t>
      </w:r>
      <w:r w:rsidRPr="00F27D0A">
        <w:rPr>
          <w:rStyle w:val="normaltextrun"/>
          <w:rFonts w:ascii="Arial" w:hAnsi="Arial" w:cs="Arial"/>
          <w:color w:val="000000"/>
        </w:rPr>
        <w:t> 2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nd</w:t>
      </w:r>
      <w:r w:rsidRPr="00F27D0A">
        <w:rPr>
          <w:rStyle w:val="normaltextrun"/>
          <w:rFonts w:ascii="Arial" w:hAnsi="Arial" w:cs="Arial"/>
          <w:color w:val="000000"/>
        </w:rPr>
        <w:t> </w:t>
      </w:r>
      <w:proofErr w:type="spellStart"/>
      <w:r w:rsidRPr="00F27D0A">
        <w:rPr>
          <w:rStyle w:val="normaltextrun"/>
          <w:rFonts w:ascii="Arial" w:hAnsi="Arial" w:cs="Arial"/>
          <w:color w:val="000000"/>
        </w:rPr>
        <w:t>edn</w:t>
      </w:r>
      <w:proofErr w:type="spellEnd"/>
      <w:r w:rsidRPr="00F27D0A">
        <w:rPr>
          <w:rStyle w:val="normaltextrun"/>
          <w:rFonts w:ascii="Arial" w:hAnsi="Arial" w:cs="Arial"/>
          <w:color w:val="000000"/>
        </w:rPr>
        <w:t>. London: SAGE publications ltd.</w:t>
      </w:r>
      <w:r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  <w:color w:val="2F5496"/>
        </w:rPr>
      </w:pPr>
      <w:r w:rsidRPr="00F27D0A">
        <w:rPr>
          <w:rStyle w:val="normaltextrun"/>
          <w:rFonts w:ascii="Arial" w:hAnsi="Arial" w:cs="Arial"/>
        </w:rPr>
        <w:t xml:space="preserve">Barber, J. (2018) </w:t>
      </w:r>
      <w:r w:rsidRPr="0052382F">
        <w:rPr>
          <w:rStyle w:val="normaltextrun"/>
          <w:rFonts w:ascii="Arial" w:hAnsi="Arial" w:cs="Arial"/>
          <w:i/>
        </w:rPr>
        <w:t xml:space="preserve">Effective leadership and management in the EYFS (Outstanding Early Years). </w:t>
      </w:r>
      <w:r w:rsidRPr="00F27D0A">
        <w:rPr>
          <w:rStyle w:val="normaltextrun"/>
          <w:rFonts w:ascii="Arial" w:hAnsi="Arial" w:cs="Arial"/>
        </w:rPr>
        <w:t>Practical Pre-School Books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Branch, G.F. Hanushek, E.A. and</w:t>
      </w:r>
      <w:r w:rsidRPr="00F27D0A">
        <w:rPr>
          <w:rStyle w:val="normaltextrun"/>
          <w:rFonts w:ascii="Arial" w:hAnsi="Arial" w:cs="Arial"/>
          <w:i/>
          <w:iCs/>
        </w:rPr>
        <w:t> </w:t>
      </w:r>
      <w:r w:rsidRPr="00F27D0A">
        <w:rPr>
          <w:rStyle w:val="normaltextrun"/>
          <w:rFonts w:ascii="Arial" w:hAnsi="Arial" w:cs="Arial"/>
        </w:rPr>
        <w:t>Rivkin, S.</w:t>
      </w:r>
      <w:r w:rsidRPr="00F27D0A">
        <w:rPr>
          <w:rStyle w:val="normaltextrun"/>
          <w:rFonts w:ascii="Arial" w:hAnsi="Arial" w:cs="Arial"/>
          <w:i/>
          <w:iCs/>
        </w:rPr>
        <w:t> </w:t>
      </w:r>
      <w:r w:rsidRPr="00F27D0A">
        <w:rPr>
          <w:rStyle w:val="normaltextrun"/>
          <w:rFonts w:ascii="Arial" w:hAnsi="Arial" w:cs="Arial"/>
        </w:rPr>
        <w:t>(2013) ‘School Leaders Matter.’ </w:t>
      </w:r>
      <w:r w:rsidRPr="00F27D0A">
        <w:rPr>
          <w:rStyle w:val="normaltextrun"/>
          <w:rFonts w:ascii="Arial" w:hAnsi="Arial" w:cs="Arial"/>
          <w:i/>
          <w:iCs/>
        </w:rPr>
        <w:t>Education Next.</w:t>
      </w:r>
      <w:r w:rsidRPr="00F27D0A">
        <w:rPr>
          <w:rStyle w:val="normaltextrun"/>
          <w:rFonts w:ascii="Arial" w:hAnsi="Arial" w:cs="Arial"/>
        </w:rPr>
        <w:t> 13(1), pp. 62-69. Available at: </w:t>
      </w:r>
      <w:hyperlink r:id="rId10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https://www.educationnext.org/school-leaders-matter/</w:t>
        </w:r>
      </w:hyperlink>
      <w:r w:rsidRPr="00F27D0A">
        <w:rPr>
          <w:rStyle w:val="normaltextrun"/>
          <w:rFonts w:ascii="Arial" w:hAnsi="Arial" w:cs="Arial"/>
        </w:rPr>
        <w:t> (Accessed: 5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Burchinal</w:t>
      </w:r>
      <w:proofErr w:type="spellEnd"/>
      <w:r w:rsidRPr="00F27D0A">
        <w:rPr>
          <w:rStyle w:val="normaltextrun"/>
          <w:rFonts w:ascii="Arial" w:hAnsi="Arial" w:cs="Arial"/>
        </w:rPr>
        <w:t>, M. (2018) “Measuring Early Care and Education Quality.” </w:t>
      </w:r>
      <w:r w:rsidRPr="00F27D0A">
        <w:rPr>
          <w:rStyle w:val="normaltextrun"/>
          <w:rFonts w:ascii="Arial" w:hAnsi="Arial" w:cs="Arial"/>
          <w:i/>
          <w:iCs/>
        </w:rPr>
        <w:t>Child Development Perspectives</w:t>
      </w:r>
      <w:r w:rsidRPr="00F27D0A">
        <w:rPr>
          <w:rStyle w:val="normaltextrun"/>
          <w:rFonts w:ascii="Arial" w:hAnsi="Arial" w:cs="Arial"/>
        </w:rPr>
        <w:t> 12 (1): 3–9. </w:t>
      </w:r>
      <w:proofErr w:type="gramStart"/>
      <w:r w:rsidRPr="00F27D0A">
        <w:rPr>
          <w:rStyle w:val="normaltextrun"/>
          <w:rFonts w:ascii="Arial" w:hAnsi="Arial" w:cs="Arial"/>
        </w:rPr>
        <w:t>doi:10.1111/cdep.2018.12.issue</w:t>
      </w:r>
      <w:proofErr w:type="gramEnd"/>
      <w:r w:rsidRPr="00F27D0A">
        <w:rPr>
          <w:rStyle w:val="normaltextrun"/>
          <w:rFonts w:ascii="Arial" w:hAnsi="Arial" w:cs="Arial"/>
        </w:rPr>
        <w:t>-1.</w:t>
      </w:r>
      <w:r w:rsidRPr="00F27D0A">
        <w:rPr>
          <w:rStyle w:val="eop"/>
          <w:rFonts w:ascii="Arial" w:hAnsi="Arial" w:cs="Arial"/>
        </w:rPr>
        <w:t> </w:t>
      </w:r>
      <w:r w:rsidR="0052382F" w:rsidRPr="00F27D0A">
        <w:rPr>
          <w:rStyle w:val="normaltextrun"/>
          <w:rFonts w:ascii="Arial" w:hAnsi="Arial" w:cs="Arial"/>
        </w:rPr>
        <w:t xml:space="preserve">(Accessed: </w:t>
      </w:r>
      <w:r w:rsidR="0052382F">
        <w:rPr>
          <w:rStyle w:val="normaltextrun"/>
          <w:rFonts w:ascii="Arial" w:hAnsi="Arial" w:cs="Arial"/>
        </w:rPr>
        <w:t>9</w:t>
      </w:r>
      <w:r w:rsidR="0052382F" w:rsidRPr="00F27D0A">
        <w:rPr>
          <w:rStyle w:val="normaltextrun"/>
          <w:rFonts w:ascii="Arial" w:hAnsi="Arial" w:cs="Arial"/>
          <w:vertAlign w:val="superscript"/>
        </w:rPr>
        <w:t>th</w:t>
      </w:r>
      <w:r w:rsidR="0052382F" w:rsidRPr="00F27D0A">
        <w:rPr>
          <w:rStyle w:val="normaltextrun"/>
          <w:rFonts w:ascii="Arial" w:hAnsi="Arial" w:cs="Arial"/>
        </w:rPr>
        <w:t> July 2020).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Callanan, M. </w:t>
      </w:r>
      <w:r w:rsidRPr="00F27D0A">
        <w:rPr>
          <w:rStyle w:val="normaltextrun"/>
          <w:rFonts w:ascii="Arial" w:hAnsi="Arial" w:cs="Arial"/>
          <w:i/>
          <w:iCs/>
        </w:rPr>
        <w:t>et al.</w:t>
      </w:r>
      <w:r w:rsidRPr="00F27D0A">
        <w:rPr>
          <w:rStyle w:val="normaltextrun"/>
          <w:rFonts w:ascii="Arial" w:hAnsi="Arial" w:cs="Arial"/>
        </w:rPr>
        <w:t> (2017) </w:t>
      </w:r>
      <w:r w:rsidRPr="00F27D0A">
        <w:rPr>
          <w:rStyle w:val="normaltextrun"/>
          <w:rFonts w:ascii="Arial" w:hAnsi="Arial" w:cs="Arial"/>
          <w:i/>
          <w:iCs/>
        </w:rPr>
        <w:t>Study of Early Education and Development: Good Practice in Early Education.</w:t>
      </w:r>
      <w:r w:rsidRPr="00F27D0A">
        <w:rPr>
          <w:rStyle w:val="normaltextrun"/>
          <w:rFonts w:ascii="Arial" w:hAnsi="Arial" w:cs="Arial"/>
        </w:rPr>
        <w:t> Available at: </w:t>
      </w:r>
      <w:hyperlink r:id="rId11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https://www.foundationyears.org.uk/files/2017/01/SEED-Good-Practice-in-Early-Education.pdf</w:t>
        </w:r>
      </w:hyperlink>
      <w:r w:rsidRPr="00F27D0A">
        <w:rPr>
          <w:rStyle w:val="normaltextrun"/>
          <w:rFonts w:ascii="Arial" w:hAnsi="Arial" w:cs="Arial"/>
        </w:rPr>
        <w:t> (Accessed: 16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 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Canning </w:t>
      </w:r>
      <w:r w:rsidRPr="0052382F">
        <w:rPr>
          <w:rStyle w:val="normaltextrun"/>
          <w:rFonts w:ascii="Arial" w:hAnsi="Arial" w:cs="Arial"/>
          <w:i/>
        </w:rPr>
        <w:t>et al.</w:t>
      </w:r>
      <w:r w:rsidR="0052382F">
        <w:rPr>
          <w:rStyle w:val="normaltextrun"/>
          <w:rFonts w:ascii="Arial" w:hAnsi="Arial" w:cs="Arial"/>
        </w:rPr>
        <w:t xml:space="preserve"> (</w:t>
      </w:r>
      <w:r w:rsidRPr="00F27D0A">
        <w:rPr>
          <w:rStyle w:val="normaltextrun"/>
          <w:rFonts w:ascii="Arial" w:hAnsi="Arial" w:cs="Arial"/>
        </w:rPr>
        <w:t>2010</w:t>
      </w:r>
      <w:r w:rsidR="0052382F">
        <w:rPr>
          <w:rStyle w:val="normaltextrun"/>
          <w:rFonts w:ascii="Arial" w:hAnsi="Arial" w:cs="Arial"/>
        </w:rPr>
        <w:t>)</w:t>
      </w:r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normaltextrun"/>
          <w:rFonts w:ascii="Arial" w:hAnsi="Arial" w:cs="Arial"/>
          <w:i/>
          <w:iCs/>
        </w:rPr>
        <w:t>Reflective practice in the early years</w:t>
      </w:r>
      <w:r w:rsidRPr="00F27D0A">
        <w:rPr>
          <w:rStyle w:val="normaltextrun"/>
          <w:rFonts w:ascii="Arial" w:hAnsi="Arial" w:cs="Arial"/>
        </w:rPr>
        <w:t>, Los Angeles, California: SAGE.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Coleyshaw</w:t>
      </w:r>
      <w:proofErr w:type="spellEnd"/>
      <w:r w:rsidRPr="00F27D0A">
        <w:rPr>
          <w:rStyle w:val="normaltextrun"/>
          <w:rFonts w:ascii="Arial" w:hAnsi="Arial" w:cs="Arial"/>
        </w:rPr>
        <w:t>, L. </w:t>
      </w:r>
      <w:r w:rsidRPr="00F27D0A">
        <w:rPr>
          <w:rStyle w:val="normaltextrun"/>
          <w:rFonts w:ascii="Arial" w:hAnsi="Arial" w:cs="Arial"/>
          <w:i/>
          <w:iCs/>
        </w:rPr>
        <w:t>et al.</w:t>
      </w:r>
      <w:r w:rsidRPr="00F27D0A">
        <w:rPr>
          <w:rStyle w:val="normaltextrun"/>
          <w:rFonts w:ascii="Arial" w:hAnsi="Arial" w:cs="Arial"/>
        </w:rPr>
        <w:t> (2010)</w:t>
      </w:r>
      <w:r w:rsidRPr="00F27D0A">
        <w:rPr>
          <w:rStyle w:val="normaltextrun"/>
          <w:rFonts w:ascii="Arial" w:hAnsi="Arial" w:cs="Arial"/>
          <w:i/>
          <w:iCs/>
        </w:rPr>
        <w:t> Listening to children’s perspectives: improving the quality of provision in early years settings.</w:t>
      </w:r>
      <w:r w:rsidRPr="00F27D0A">
        <w:rPr>
          <w:rStyle w:val="normaltextrun"/>
          <w:rFonts w:ascii="Arial" w:hAnsi="Arial" w:cs="Arial"/>
        </w:rPr>
        <w:t> Available at: </w:t>
      </w:r>
      <w:hyperlink r:id="rId12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https://assets.publishing.service.gov.uk/government/uploads/system/uploads/attachment_data/file/183412/DfE-RR239b_report.pdf</w:t>
        </w:r>
      </w:hyperlink>
      <w:r w:rsidRPr="00F27D0A">
        <w:rPr>
          <w:rStyle w:val="normaltextrun"/>
          <w:rFonts w:ascii="Arial" w:hAnsi="Arial" w:cs="Arial"/>
        </w:rPr>
        <w:t xml:space="preserve"> (Accessed: </w:t>
      </w:r>
      <w:r w:rsidR="0052382F">
        <w:rPr>
          <w:rStyle w:val="normaltextrun"/>
          <w:rFonts w:ascii="Arial" w:hAnsi="Arial" w:cs="Arial"/>
        </w:rPr>
        <w:t>10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</w:t>
      </w:r>
      <w:r w:rsidRPr="00F27D0A">
        <w:rPr>
          <w:rStyle w:val="eop"/>
          <w:rFonts w:ascii="Arial" w:hAnsi="Arial" w:cs="Arial"/>
        </w:rPr>
        <w:t> </w:t>
      </w:r>
    </w:p>
    <w:p w:rsidR="00B80483" w:rsidRDefault="00B80483" w:rsidP="0003207F">
      <w:pPr>
        <w:pStyle w:val="paragraph"/>
        <w:spacing w:before="0" w:beforeAutospacing="0" w:after="140" w:afterAutospacing="0"/>
        <w:textAlignment w:val="baseline"/>
        <w:rPr>
          <w:rStyle w:val="eop"/>
          <w:rFonts w:ascii="Arial" w:hAnsi="Arial" w:cs="Arial"/>
          <w:color w:val="333333"/>
        </w:rPr>
      </w:pPr>
      <w:r w:rsidRPr="00F27D0A">
        <w:rPr>
          <w:rStyle w:val="normaltextrun"/>
          <w:rFonts w:ascii="Arial" w:hAnsi="Arial" w:cs="Arial"/>
          <w:color w:val="000000"/>
        </w:rPr>
        <w:t>Cook, J. (2013)</w:t>
      </w:r>
      <w:r w:rsidRPr="00F27D0A">
        <w:rPr>
          <w:rStyle w:val="normaltextrun"/>
          <w:rFonts w:ascii="Arial" w:hAnsi="Arial" w:cs="Arial"/>
          <w:i/>
          <w:iCs/>
          <w:color w:val="000000"/>
        </w:rPr>
        <w:t> </w:t>
      </w:r>
      <w:r w:rsidRPr="00F27D0A">
        <w:rPr>
          <w:rStyle w:val="normaltextrun"/>
          <w:rFonts w:ascii="Arial" w:hAnsi="Arial" w:cs="Arial"/>
          <w:i/>
          <w:iCs/>
          <w:color w:val="111111"/>
        </w:rPr>
        <w:t>Leadership and Management in the Early Years.</w:t>
      </w:r>
      <w:r w:rsidRPr="00F27D0A">
        <w:rPr>
          <w:rStyle w:val="normaltextrun"/>
          <w:rFonts w:ascii="Arial" w:hAnsi="Arial" w:cs="Arial"/>
          <w:color w:val="111111"/>
        </w:rPr>
        <w:t> London: </w:t>
      </w:r>
      <w:hyperlink r:id="rId13" w:tgtFrame="_blank" w:history="1">
        <w:r w:rsidRPr="00F27D0A">
          <w:rPr>
            <w:rStyle w:val="normaltextrun"/>
            <w:rFonts w:ascii="Arial" w:hAnsi="Arial" w:cs="Arial"/>
            <w:color w:val="333333"/>
          </w:rPr>
          <w:t>Practical Pre-School Books</w:t>
        </w:r>
      </w:hyperlink>
      <w:r w:rsidRPr="00F27D0A">
        <w:rPr>
          <w:rStyle w:val="normaltextrun"/>
          <w:rFonts w:ascii="Arial" w:hAnsi="Arial" w:cs="Arial"/>
          <w:color w:val="333333"/>
        </w:rPr>
        <w:t>.</w:t>
      </w:r>
      <w:r w:rsidRPr="00F27D0A">
        <w:rPr>
          <w:rStyle w:val="eop"/>
          <w:rFonts w:ascii="Arial" w:hAnsi="Arial" w:cs="Arial"/>
          <w:color w:val="333333"/>
        </w:rPr>
        <w:t> </w:t>
      </w:r>
    </w:p>
    <w:p w:rsidR="00AD1FD7" w:rsidRPr="00AD1FD7" w:rsidRDefault="00AD1FD7" w:rsidP="00AD1FD7">
      <w:pPr>
        <w:spacing w:after="140"/>
      </w:pPr>
      <w:proofErr w:type="spellStart"/>
      <w:r>
        <w:rPr>
          <w:rStyle w:val="normaltextrun"/>
          <w:rFonts w:ascii="Arial" w:hAnsi="Arial" w:cs="Arial"/>
          <w:color w:val="000000"/>
          <w:shd w:val="clear" w:color="auto" w:fill="FFFFFF"/>
        </w:rPr>
        <w:t>Dallimore</w:t>
      </w:r>
      <w:proofErr w:type="spellEnd"/>
      <w:r>
        <w:rPr>
          <w:rStyle w:val="normaltextrun"/>
          <w:rFonts w:ascii="Arial" w:hAnsi="Arial" w:cs="Arial"/>
          <w:color w:val="000000"/>
          <w:shd w:val="clear" w:color="auto" w:fill="FFFFFF"/>
        </w:rPr>
        <w:t>, D. (2019) 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Early Childhood Education and Care: Quality matters Research Briefing.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Available at: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https://senedd.wales/Research%20Documents/19%20-%20047%20-%20Early%20Years/19-47-Web-eng.pdf</w:t>
        </w:r>
      </w:hyperlink>
      <w:r>
        <w:rPr>
          <w:rStyle w:val="normaltextrun"/>
          <w:rFonts w:ascii="Arial" w:hAnsi="Arial" w:cs="Arial"/>
          <w:color w:val="000000"/>
          <w:shd w:val="clear" w:color="auto" w:fill="FFFFFF"/>
        </w:rPr>
        <w:t> (Accessed: 10</w:t>
      </w:r>
      <w:r>
        <w:rPr>
          <w:rStyle w:val="normaltextrun"/>
          <w:rFonts w:ascii="Arial" w:hAnsi="Arial" w:cs="Arial"/>
          <w:color w:val="000000"/>
          <w:sz w:val="19"/>
          <w:szCs w:val="19"/>
          <w:shd w:val="clear" w:color="auto" w:fill="FFFFFF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July 2020).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Davis, G. </w:t>
      </w:r>
      <w:r w:rsidR="0052382F">
        <w:rPr>
          <w:rStyle w:val="normaltextrun"/>
          <w:rFonts w:ascii="Arial" w:hAnsi="Arial" w:cs="Arial"/>
        </w:rPr>
        <w:t>and</w:t>
      </w:r>
      <w:r w:rsidRPr="00F27D0A">
        <w:rPr>
          <w:rStyle w:val="normaltextrun"/>
          <w:rFonts w:ascii="Arial" w:hAnsi="Arial" w:cs="Arial"/>
        </w:rPr>
        <w:t xml:space="preserve"> Ryder, G. (2016) </w:t>
      </w:r>
      <w:r w:rsidRPr="00F27D0A">
        <w:rPr>
          <w:rStyle w:val="normaltextrun"/>
          <w:rFonts w:ascii="Arial" w:hAnsi="Arial" w:cs="Arial"/>
          <w:i/>
          <w:iCs/>
        </w:rPr>
        <w:t>Leading in early childhood. </w:t>
      </w:r>
      <w:r w:rsidRPr="00F27D0A">
        <w:rPr>
          <w:rStyle w:val="normaltextrun"/>
          <w:rFonts w:ascii="Arial" w:hAnsi="Arial" w:cs="Arial"/>
        </w:rPr>
        <w:t>London: SAGE Publications Ltd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Diamond, A. (2014) ‘Pre-service early childhood educators’ leadership development through reflective engagement with experiential service learning and leadership literature’, </w:t>
      </w:r>
      <w:r w:rsidRPr="00F27D0A">
        <w:rPr>
          <w:rStyle w:val="normaltextrun"/>
          <w:rFonts w:ascii="Arial" w:hAnsi="Arial" w:cs="Arial"/>
          <w:i/>
          <w:iCs/>
        </w:rPr>
        <w:t>Australasian Journal of Early Childhood</w:t>
      </w:r>
      <w:r w:rsidRPr="00F27D0A">
        <w:rPr>
          <w:rStyle w:val="normaltextrun"/>
          <w:rFonts w:ascii="Arial" w:hAnsi="Arial" w:cs="Arial"/>
        </w:rPr>
        <w:t>, 39(4), pp. 12–20.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10.1177/183693911403900403.</w:t>
      </w:r>
      <w:r w:rsidRPr="00F27D0A">
        <w:rPr>
          <w:rStyle w:val="eop"/>
          <w:rFonts w:ascii="Arial" w:hAnsi="Arial" w:cs="Arial"/>
        </w:rPr>
        <w:t> </w:t>
      </w:r>
    </w:p>
    <w:p w:rsidR="00B80483" w:rsidRPr="0003207F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03207F">
        <w:rPr>
          <w:rStyle w:val="normaltextrun"/>
          <w:rFonts w:ascii="Arial" w:hAnsi="Arial" w:cs="Arial"/>
        </w:rPr>
        <w:lastRenderedPageBreak/>
        <w:t>Douglass, A.L. (2019) </w:t>
      </w:r>
      <w:r w:rsidR="0052382F" w:rsidRPr="0003207F">
        <w:rPr>
          <w:rStyle w:val="normaltextrun"/>
          <w:rFonts w:ascii="Arial" w:hAnsi="Arial" w:cs="Arial"/>
        </w:rPr>
        <w:t>‘</w:t>
      </w:r>
      <w:r w:rsidRPr="0003207F">
        <w:rPr>
          <w:rStyle w:val="normaltextrun"/>
          <w:rFonts w:ascii="Arial" w:hAnsi="Arial" w:cs="Arial"/>
          <w:iCs/>
        </w:rPr>
        <w:t>Leadership for quality early childhood education and care.</w:t>
      </w:r>
      <w:r w:rsidR="0052382F" w:rsidRPr="0003207F">
        <w:rPr>
          <w:rStyle w:val="normaltextrun"/>
          <w:rFonts w:ascii="Arial" w:hAnsi="Arial" w:cs="Arial"/>
          <w:iCs/>
        </w:rPr>
        <w:t>’</w:t>
      </w:r>
      <w:r w:rsidR="0052382F" w:rsidRPr="0003207F">
        <w:rPr>
          <w:rStyle w:val="normaltextrun"/>
          <w:rFonts w:ascii="Arial" w:hAnsi="Arial" w:cs="Arial"/>
        </w:rPr>
        <w:t xml:space="preserve"> </w:t>
      </w:r>
      <w:r w:rsidRPr="0003207F">
        <w:rPr>
          <w:rStyle w:val="normaltextrun"/>
          <w:rFonts w:ascii="Arial" w:hAnsi="Arial" w:cs="Arial"/>
        </w:rPr>
        <w:t>OECD</w:t>
      </w:r>
      <w:r w:rsidR="0052382F" w:rsidRPr="0003207F">
        <w:rPr>
          <w:rStyle w:val="normaltextrun"/>
          <w:rFonts w:ascii="Arial" w:hAnsi="Arial" w:cs="Arial"/>
        </w:rPr>
        <w:t xml:space="preserve"> </w:t>
      </w:r>
      <w:r w:rsidR="0052382F" w:rsidRPr="0003207F">
        <w:rPr>
          <w:rStyle w:val="normaltextrun"/>
          <w:rFonts w:ascii="Arial" w:hAnsi="Arial" w:cs="Arial"/>
          <w:i/>
        </w:rPr>
        <w:t>Education Wo</w:t>
      </w:r>
      <w:r w:rsidR="0003207F" w:rsidRPr="0003207F">
        <w:rPr>
          <w:rStyle w:val="normaltextrun"/>
          <w:rFonts w:ascii="Arial" w:hAnsi="Arial" w:cs="Arial"/>
          <w:i/>
        </w:rPr>
        <w:t>rking Papers,</w:t>
      </w:r>
      <w:r w:rsidR="0003207F" w:rsidRPr="0003207F">
        <w:rPr>
          <w:rStyle w:val="normaltextrun"/>
          <w:rFonts w:ascii="Arial" w:hAnsi="Arial" w:cs="Arial"/>
        </w:rPr>
        <w:t xml:space="preserve"> 211</w:t>
      </w:r>
      <w:r w:rsidRPr="0003207F">
        <w:rPr>
          <w:rStyle w:val="eop"/>
          <w:rFonts w:ascii="Arial" w:hAnsi="Arial" w:cs="Arial"/>
        </w:rPr>
        <w:t> </w:t>
      </w:r>
      <w:r w:rsidR="0003207F" w:rsidRPr="0003207F">
        <w:rPr>
          <w:rFonts w:ascii="Arial" w:hAnsi="Arial" w:cs="Arial"/>
          <w:color w:val="000000" w:themeColor="text1"/>
          <w:shd w:val="clear" w:color="auto" w:fill="FFFFFF"/>
        </w:rPr>
        <w:t>OECD Publishing, Paris, </w:t>
      </w:r>
      <w:r w:rsidR="0003207F">
        <w:rPr>
          <w:rFonts w:ascii="Arial" w:hAnsi="Arial" w:cs="Arial"/>
          <w:color w:val="000000" w:themeColor="text1"/>
          <w:shd w:val="clear" w:color="auto" w:fill="FFFFFF"/>
        </w:rPr>
        <w:t xml:space="preserve">Available at: </w:t>
      </w:r>
      <w:hyperlink r:id="rId15" w:history="1">
        <w:r w:rsidR="0003207F" w:rsidRPr="009F35B8">
          <w:rPr>
            <w:rStyle w:val="Hyperlink"/>
            <w:rFonts w:ascii="Arial" w:hAnsi="Arial" w:cs="Arial"/>
            <w:shd w:val="clear" w:color="auto" w:fill="FFFFFF"/>
          </w:rPr>
          <w:t>https://doi.org/10.1787/6e563bae-en</w:t>
        </w:r>
      </w:hyperlink>
      <w:r w:rsidR="0003207F" w:rsidRPr="0003207F">
        <w:rPr>
          <w:rFonts w:ascii="Arial" w:hAnsi="Arial" w:cs="Arial"/>
          <w:color w:val="7F7F7F"/>
          <w:shd w:val="clear" w:color="auto" w:fill="FFFFFF"/>
        </w:rPr>
        <w:t>.</w:t>
      </w:r>
      <w:r w:rsidR="0003207F" w:rsidRPr="0003207F">
        <w:rPr>
          <w:rStyle w:val="normaltextrun"/>
          <w:rFonts w:ascii="Arial" w:hAnsi="Arial" w:cs="Arial"/>
        </w:rPr>
        <w:t xml:space="preserve"> </w:t>
      </w:r>
      <w:r w:rsidR="0003207F" w:rsidRPr="00F27D0A">
        <w:rPr>
          <w:rStyle w:val="normaltextrun"/>
          <w:rFonts w:ascii="Arial" w:hAnsi="Arial" w:cs="Arial"/>
        </w:rPr>
        <w:t xml:space="preserve">(Accessed: </w:t>
      </w:r>
      <w:r w:rsidR="0003207F">
        <w:rPr>
          <w:rStyle w:val="normaltextrun"/>
          <w:rFonts w:ascii="Arial" w:hAnsi="Arial" w:cs="Arial"/>
        </w:rPr>
        <w:t>7</w:t>
      </w:r>
      <w:r w:rsidR="0003207F" w:rsidRPr="00F27D0A">
        <w:rPr>
          <w:rStyle w:val="normaltextrun"/>
          <w:rFonts w:ascii="Arial" w:hAnsi="Arial" w:cs="Arial"/>
          <w:vertAlign w:val="superscript"/>
        </w:rPr>
        <w:t>th</w:t>
      </w:r>
      <w:r w:rsidR="0003207F" w:rsidRPr="00F27D0A">
        <w:rPr>
          <w:rStyle w:val="normaltextrun"/>
          <w:rFonts w:ascii="Arial" w:hAnsi="Arial" w:cs="Arial"/>
        </w:rPr>
        <w:t> Ju</w:t>
      </w:r>
      <w:r w:rsidR="0003207F">
        <w:rPr>
          <w:rStyle w:val="normaltextrun"/>
          <w:rFonts w:ascii="Arial" w:hAnsi="Arial" w:cs="Arial"/>
        </w:rPr>
        <w:t>ly</w:t>
      </w:r>
      <w:r w:rsidR="0003207F" w:rsidRPr="00F27D0A">
        <w:rPr>
          <w:rStyle w:val="normaltextrun"/>
          <w:rFonts w:ascii="Arial" w:hAnsi="Arial" w:cs="Arial"/>
        </w:rPr>
        <w:t xml:space="preserve"> 2020).</w:t>
      </w:r>
      <w:r w:rsidR="0003207F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Education Scotland (2020)</w:t>
      </w:r>
      <w:r w:rsidRPr="00F27D0A">
        <w:rPr>
          <w:rStyle w:val="normaltextrun"/>
          <w:rFonts w:ascii="Arial" w:hAnsi="Arial" w:cs="Arial"/>
          <w:i/>
          <w:iCs/>
        </w:rPr>
        <w:t> Pedagogical Leadership in Early Learning and Childcare.</w:t>
      </w:r>
      <w:r w:rsidRPr="00F27D0A">
        <w:rPr>
          <w:rStyle w:val="normaltextrun"/>
          <w:rFonts w:ascii="Arial" w:hAnsi="Arial" w:cs="Arial"/>
        </w:rPr>
        <w:t> Available at: </w:t>
      </w:r>
      <w:hyperlink r:id="rId16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https://education.gov.scot/improvement/learning-resources/pedagogical-leadership-in-early-learning-and-childcare</w:t>
        </w:r>
      </w:hyperlink>
      <w:r w:rsidRPr="00F27D0A">
        <w:rPr>
          <w:rStyle w:val="normaltextrun"/>
          <w:rFonts w:ascii="Arial" w:hAnsi="Arial" w:cs="Arial"/>
        </w:rPr>
        <w:t> (Accessed: 24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Estyn (2015)</w:t>
      </w:r>
      <w:r w:rsidRPr="00F27D0A">
        <w:rPr>
          <w:rStyle w:val="normaltextrun"/>
          <w:rFonts w:ascii="Arial" w:hAnsi="Arial" w:cs="Arial"/>
          <w:i/>
          <w:iCs/>
        </w:rPr>
        <w:t> Best practice in leadership development in schools.</w:t>
      </w:r>
      <w:r w:rsidRPr="00F27D0A">
        <w:rPr>
          <w:rStyle w:val="normaltextrun"/>
          <w:rFonts w:ascii="Arial" w:hAnsi="Arial" w:cs="Arial"/>
        </w:rPr>
        <w:t> Available at: </w:t>
      </w:r>
      <w:hyperlink r:id="rId17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https://www.estyn.gov.wales/sites/www.estyn.gov.wales/files/documents/Best%20practice%20in%20leadership%20development%20in%20schools.pdf</w:t>
        </w:r>
      </w:hyperlink>
      <w:r w:rsidRPr="00F27D0A">
        <w:rPr>
          <w:rStyle w:val="normaltextrun"/>
          <w:rFonts w:ascii="Arial" w:hAnsi="Arial" w:cs="Arial"/>
        </w:rPr>
        <w:t> (Accessed: 18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European Commission (2019) </w:t>
      </w:r>
      <w:r w:rsidRPr="00F27D0A">
        <w:rPr>
          <w:rStyle w:val="normaltextrun"/>
          <w:rFonts w:ascii="Arial" w:hAnsi="Arial" w:cs="Arial"/>
          <w:i/>
          <w:iCs/>
        </w:rPr>
        <w:t>Quality assurance in early childhood and school education.</w:t>
      </w:r>
      <w:r w:rsidRPr="00F27D0A">
        <w:rPr>
          <w:rStyle w:val="normaltextrun"/>
          <w:rFonts w:ascii="Arial" w:hAnsi="Arial" w:cs="Arial"/>
        </w:rPr>
        <w:t> Available at: </w:t>
      </w:r>
      <w:hyperlink r:id="rId18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https://eacea.ec.europa.eu/national-policies/eurydice/content/quality-assurance-early-childhood-and-school-education-81_en</w:t>
        </w:r>
      </w:hyperlink>
      <w:r w:rsidRPr="00F27D0A">
        <w:rPr>
          <w:rStyle w:val="normaltextrun"/>
          <w:rFonts w:ascii="Arial" w:hAnsi="Arial" w:cs="Arial"/>
        </w:rPr>
        <w:t> (Accessed: 25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Fenech, S. (2013) ‘Leadership development during times of reform’, </w:t>
      </w:r>
      <w:r w:rsidRPr="00F27D0A">
        <w:rPr>
          <w:rStyle w:val="normaltextrun"/>
          <w:rFonts w:ascii="Arial" w:hAnsi="Arial" w:cs="Arial"/>
          <w:i/>
          <w:iCs/>
        </w:rPr>
        <w:t>Australasian Journal of Early Childhood</w:t>
      </w:r>
      <w:r w:rsidRPr="00F27D0A">
        <w:rPr>
          <w:rStyle w:val="normaltextrun"/>
          <w:rFonts w:ascii="Arial" w:hAnsi="Arial" w:cs="Arial"/>
        </w:rPr>
        <w:t>, 38(1), pp. 89–94.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10.1177/183693911303800114.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Fonsén</w:t>
      </w:r>
      <w:proofErr w:type="spellEnd"/>
      <w:r w:rsidRPr="00F27D0A">
        <w:rPr>
          <w:rStyle w:val="normaltextrun"/>
          <w:rFonts w:ascii="Arial" w:hAnsi="Arial" w:cs="Arial"/>
        </w:rPr>
        <w:t>, E. and </w:t>
      </w:r>
      <w:proofErr w:type="spellStart"/>
      <w:r w:rsidRPr="00F27D0A">
        <w:rPr>
          <w:rStyle w:val="normaltextrun"/>
          <w:rFonts w:ascii="Arial" w:hAnsi="Arial" w:cs="Arial"/>
        </w:rPr>
        <w:t>Soukainen</w:t>
      </w:r>
      <w:proofErr w:type="spellEnd"/>
      <w:r w:rsidRPr="00F27D0A">
        <w:rPr>
          <w:rStyle w:val="normaltextrun"/>
          <w:rFonts w:ascii="Arial" w:hAnsi="Arial" w:cs="Arial"/>
        </w:rPr>
        <w:t>, U. (2020) ‘Sustainable Pedagogical Leadership in Finnish Early Childhood Education (ECE): An Evaluation by ECE Professionals.’ </w:t>
      </w:r>
      <w:r w:rsidRPr="00F27D0A">
        <w:rPr>
          <w:rStyle w:val="normaltextrun"/>
          <w:rFonts w:ascii="Arial" w:hAnsi="Arial" w:cs="Arial"/>
          <w:i/>
          <w:iCs/>
        </w:rPr>
        <w:t>Early Childhood </w:t>
      </w:r>
      <w:proofErr w:type="spellStart"/>
      <w:r w:rsidRPr="00F27D0A">
        <w:rPr>
          <w:rStyle w:val="normaltextrun"/>
          <w:rFonts w:ascii="Arial" w:hAnsi="Arial" w:cs="Arial"/>
          <w:i/>
          <w:iCs/>
        </w:rPr>
        <w:t>Educ</w:t>
      </w:r>
      <w:proofErr w:type="spellEnd"/>
      <w:r w:rsidRPr="00F27D0A">
        <w:rPr>
          <w:rStyle w:val="normaltextrun"/>
          <w:rFonts w:ascii="Arial" w:hAnsi="Arial" w:cs="Arial"/>
          <w:i/>
          <w:iCs/>
        </w:rPr>
        <w:t> J.</w:t>
      </w:r>
      <w:r w:rsidRPr="00F27D0A">
        <w:rPr>
          <w:rStyle w:val="normaltextrun"/>
          <w:rFonts w:ascii="Arial" w:hAnsi="Arial" w:cs="Arial"/>
        </w:rPr>
        <w:t> 48, pp.</w:t>
      </w:r>
      <w:r w:rsidRPr="00F27D0A">
        <w:rPr>
          <w:rStyle w:val="normaltextrun"/>
          <w:rFonts w:ascii="Arial" w:hAnsi="Arial" w:cs="Arial"/>
          <w:b/>
          <w:bCs/>
        </w:rPr>
        <w:t> </w:t>
      </w:r>
      <w:r w:rsidRPr="00F27D0A">
        <w:rPr>
          <w:rStyle w:val="normaltextrun"/>
          <w:rFonts w:ascii="Arial" w:hAnsi="Arial" w:cs="Arial"/>
        </w:rPr>
        <w:t>213–222. https://doi.org/10.1007/s10643-019-00984-y</w:t>
      </w:r>
      <w:r w:rsidRPr="00F27D0A">
        <w:rPr>
          <w:rStyle w:val="eop"/>
          <w:rFonts w:ascii="Arial" w:hAnsi="Arial" w:cs="Arial"/>
        </w:rPr>
        <w:t> </w:t>
      </w:r>
      <w:r w:rsidR="0003207F" w:rsidRPr="00F27D0A">
        <w:rPr>
          <w:rStyle w:val="normaltextrun"/>
          <w:rFonts w:ascii="Arial" w:hAnsi="Arial" w:cs="Arial"/>
        </w:rPr>
        <w:t>(Accessed 19 June 2020).</w:t>
      </w:r>
      <w:r w:rsidR="0003207F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Fonsén</w:t>
      </w:r>
      <w:proofErr w:type="spellEnd"/>
      <w:r w:rsidRPr="00F27D0A">
        <w:rPr>
          <w:rStyle w:val="normaltextrun"/>
          <w:rFonts w:ascii="Arial" w:hAnsi="Arial" w:cs="Arial"/>
        </w:rPr>
        <w:t>, E. </w:t>
      </w:r>
      <w:r w:rsidRPr="00F27D0A">
        <w:rPr>
          <w:rStyle w:val="normaltextrun"/>
          <w:rFonts w:ascii="Arial" w:hAnsi="Arial" w:cs="Arial"/>
          <w:i/>
          <w:iCs/>
        </w:rPr>
        <w:t>et al.</w:t>
      </w:r>
      <w:r w:rsidRPr="00F27D0A">
        <w:rPr>
          <w:rStyle w:val="normaltextrun"/>
          <w:rFonts w:ascii="Arial" w:hAnsi="Arial" w:cs="Arial"/>
        </w:rPr>
        <w:t> (2019) ‘International Review of ECE Leadership Research – Finland, Germany, Japan, Singapore, South Africa and the United States under Review.’ </w:t>
      </w:r>
      <w:r w:rsidRPr="00F27D0A">
        <w:rPr>
          <w:rStyle w:val="normaltextrun"/>
          <w:rFonts w:ascii="Arial" w:hAnsi="Arial" w:cs="Arial"/>
          <w:i/>
          <w:iCs/>
        </w:rPr>
        <w:t>Leadership in Early Education in Times of Change: Research from Five Continents</w:t>
      </w:r>
      <w:r w:rsidRPr="00F27D0A">
        <w:rPr>
          <w:rStyle w:val="normaltextrun"/>
          <w:rFonts w:ascii="Arial" w:hAnsi="Arial" w:cs="Arial"/>
        </w:rPr>
        <w:t>, pp. 253–276. www.jstor.org/stable/j.ctvmd84fc.21. (Accessed 19 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Formosinho</w:t>
      </w:r>
      <w:proofErr w:type="spellEnd"/>
      <w:r w:rsidRPr="00F27D0A">
        <w:rPr>
          <w:rStyle w:val="normaltextrun"/>
          <w:rFonts w:ascii="Arial" w:hAnsi="Arial" w:cs="Arial"/>
        </w:rPr>
        <w:t xml:space="preserve">, J. </w:t>
      </w:r>
      <w:r w:rsidR="0003207F">
        <w:rPr>
          <w:rStyle w:val="normaltextrun"/>
          <w:rFonts w:ascii="Arial" w:hAnsi="Arial" w:cs="Arial"/>
        </w:rPr>
        <w:t>and</w:t>
      </w:r>
      <w:r w:rsidRPr="00F27D0A">
        <w:rPr>
          <w:rStyle w:val="normaltextrun"/>
          <w:rFonts w:ascii="Arial" w:hAnsi="Arial" w:cs="Arial"/>
        </w:rPr>
        <w:t xml:space="preserve"> </w:t>
      </w:r>
      <w:proofErr w:type="spellStart"/>
      <w:r w:rsidRPr="00F27D0A">
        <w:rPr>
          <w:rStyle w:val="normaltextrun"/>
          <w:rFonts w:ascii="Arial" w:hAnsi="Arial" w:cs="Arial"/>
        </w:rPr>
        <w:t>Figueiredo</w:t>
      </w:r>
      <w:proofErr w:type="spellEnd"/>
      <w:r w:rsidRPr="00F27D0A">
        <w:rPr>
          <w:rStyle w:val="normaltextrun"/>
          <w:rFonts w:ascii="Arial" w:hAnsi="Arial" w:cs="Arial"/>
        </w:rPr>
        <w:t>, I.</w:t>
      </w:r>
      <w:r w:rsidR="0003207F">
        <w:rPr>
          <w:rStyle w:val="normaltextrun"/>
          <w:rFonts w:ascii="Arial" w:hAnsi="Arial" w:cs="Arial"/>
        </w:rPr>
        <w:t xml:space="preserve"> (</w:t>
      </w:r>
      <w:r w:rsidRPr="00F27D0A">
        <w:rPr>
          <w:rStyle w:val="normaltextrun"/>
          <w:rFonts w:ascii="Arial" w:hAnsi="Arial" w:cs="Arial"/>
        </w:rPr>
        <w:t>2014</w:t>
      </w:r>
      <w:r w:rsidR="0003207F">
        <w:rPr>
          <w:rStyle w:val="normaltextrun"/>
          <w:rFonts w:ascii="Arial" w:hAnsi="Arial" w:cs="Arial"/>
        </w:rPr>
        <w:t>)</w:t>
      </w:r>
      <w:r w:rsidRPr="00F27D0A">
        <w:rPr>
          <w:rStyle w:val="normaltextrun"/>
          <w:rFonts w:ascii="Arial" w:hAnsi="Arial" w:cs="Arial"/>
        </w:rPr>
        <w:t xml:space="preserve"> </w:t>
      </w:r>
      <w:r w:rsidR="0003207F">
        <w:rPr>
          <w:rStyle w:val="normaltextrun"/>
          <w:rFonts w:ascii="Arial" w:hAnsi="Arial" w:cs="Arial"/>
        </w:rPr>
        <w:t>‘</w:t>
      </w:r>
      <w:r w:rsidRPr="00F27D0A">
        <w:rPr>
          <w:rStyle w:val="normaltextrun"/>
          <w:rFonts w:ascii="Arial" w:hAnsi="Arial" w:cs="Arial"/>
        </w:rPr>
        <w:t>Promoting equity in an early </w:t>
      </w:r>
      <w:proofErr w:type="gramStart"/>
      <w:r w:rsidRPr="00F27D0A">
        <w:rPr>
          <w:rStyle w:val="normaltextrun"/>
          <w:rFonts w:ascii="Arial" w:hAnsi="Arial" w:cs="Arial"/>
        </w:rPr>
        <w:t>years</w:t>
      </w:r>
      <w:proofErr w:type="gramEnd"/>
      <w:r w:rsidRPr="00F27D0A">
        <w:rPr>
          <w:rStyle w:val="normaltextrun"/>
          <w:rFonts w:ascii="Arial" w:hAnsi="Arial" w:cs="Arial"/>
        </w:rPr>
        <w:t> context: the role of participatory educational teams.</w:t>
      </w:r>
      <w:r w:rsidR="0003207F">
        <w:rPr>
          <w:rStyle w:val="normaltextrun"/>
          <w:rFonts w:ascii="Arial" w:hAnsi="Arial" w:cs="Arial"/>
        </w:rPr>
        <w:t>’</w:t>
      </w:r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normaltextrun"/>
          <w:rFonts w:ascii="Arial" w:hAnsi="Arial" w:cs="Arial"/>
          <w:i/>
          <w:iCs/>
        </w:rPr>
        <w:t>European Early Childhood Education Research Journal</w:t>
      </w:r>
      <w:r w:rsidRPr="00F27D0A">
        <w:rPr>
          <w:rStyle w:val="normaltextrun"/>
          <w:rFonts w:ascii="Arial" w:hAnsi="Arial" w:cs="Arial"/>
        </w:rPr>
        <w:t>, 22(3), pp.397–411.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Garvey, D. </w:t>
      </w:r>
      <w:r w:rsidR="0003207F">
        <w:rPr>
          <w:rStyle w:val="normaltextrun"/>
          <w:rFonts w:ascii="Arial" w:hAnsi="Arial" w:cs="Arial"/>
        </w:rPr>
        <w:t>(</w:t>
      </w:r>
      <w:r w:rsidRPr="00F27D0A">
        <w:rPr>
          <w:rStyle w:val="normaltextrun"/>
          <w:rFonts w:ascii="Arial" w:hAnsi="Arial" w:cs="Arial"/>
        </w:rPr>
        <w:t>2017</w:t>
      </w:r>
      <w:r w:rsidR="0003207F">
        <w:rPr>
          <w:rStyle w:val="normaltextrun"/>
          <w:rFonts w:ascii="Arial" w:hAnsi="Arial" w:cs="Arial"/>
        </w:rPr>
        <w:t>)</w:t>
      </w:r>
      <w:r w:rsidRPr="00F27D0A">
        <w:rPr>
          <w:rStyle w:val="normaltextrun"/>
          <w:rFonts w:ascii="Arial" w:hAnsi="Arial" w:cs="Arial"/>
        </w:rPr>
        <w:t xml:space="preserve"> </w:t>
      </w:r>
      <w:r w:rsidRPr="00051BD0">
        <w:rPr>
          <w:rStyle w:val="normaltextrun"/>
          <w:rFonts w:ascii="Arial" w:hAnsi="Arial" w:cs="Arial"/>
          <w:i/>
        </w:rPr>
        <w:t>Performance management in early years settings: a practical guide for leaders and managers</w:t>
      </w:r>
      <w:r w:rsidR="0003207F" w:rsidRPr="00051BD0">
        <w:rPr>
          <w:rStyle w:val="normaltextrun"/>
          <w:rFonts w:ascii="Arial" w:hAnsi="Arial" w:cs="Arial"/>
          <w:i/>
        </w:rPr>
        <w:t>.</w:t>
      </w:r>
      <w:r w:rsidR="0003207F">
        <w:rPr>
          <w:rStyle w:val="normaltextrun"/>
          <w:rFonts w:ascii="Arial" w:hAnsi="Arial" w:cs="Arial"/>
        </w:rPr>
        <w:t xml:space="preserve"> London:</w:t>
      </w:r>
      <w:r w:rsidR="00051BD0" w:rsidRPr="00051BD0">
        <w:rPr>
          <w:rFonts w:ascii="Arial" w:hAnsi="Arial" w:cs="Arial"/>
          <w:color w:val="000000" w:themeColor="text1"/>
          <w:shd w:val="clear" w:color="auto" w:fill="F3F3F3"/>
        </w:rPr>
        <w:t xml:space="preserve"> </w:t>
      </w:r>
      <w:r w:rsidR="00051BD0" w:rsidRPr="0003207F">
        <w:rPr>
          <w:rFonts w:ascii="Arial" w:hAnsi="Arial" w:cs="Arial"/>
          <w:color w:val="000000" w:themeColor="text1"/>
          <w:shd w:val="clear" w:color="auto" w:fill="F3F3F3"/>
        </w:rPr>
        <w:t>Jessica Kingsley Publishers</w:t>
      </w:r>
      <w:r w:rsidR="00051BD0" w:rsidRPr="0003207F">
        <w:rPr>
          <w:rFonts w:ascii="Source Sans Pro" w:hAnsi="Source Sans Pro"/>
          <w:color w:val="000000" w:themeColor="text1"/>
          <w:sz w:val="23"/>
          <w:szCs w:val="23"/>
          <w:shd w:val="clear" w:color="auto" w:fill="F3F3F3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Gasper, M. (2010) </w:t>
      </w:r>
      <w:r w:rsidRPr="00F27D0A">
        <w:rPr>
          <w:rStyle w:val="normaltextrun"/>
          <w:rFonts w:ascii="Arial" w:hAnsi="Arial" w:cs="Arial"/>
          <w:i/>
          <w:iCs/>
        </w:rPr>
        <w:t>Multi-agency working in the early years</w:t>
      </w:r>
      <w:r w:rsidR="00051BD0">
        <w:rPr>
          <w:rStyle w:val="normaltextrun"/>
          <w:rFonts w:ascii="Arial" w:hAnsi="Arial" w:cs="Arial"/>
          <w:i/>
          <w:iCs/>
        </w:rPr>
        <w:t>,</w:t>
      </w:r>
      <w:r w:rsidRPr="00F27D0A">
        <w:rPr>
          <w:rStyle w:val="normaltextrun"/>
          <w:rFonts w:ascii="Arial" w:hAnsi="Arial" w:cs="Arial"/>
          <w:i/>
          <w:iCs/>
        </w:rPr>
        <w:t> challenges and opportunities.</w:t>
      </w:r>
      <w:r w:rsidRPr="00F27D0A">
        <w:rPr>
          <w:rStyle w:val="normaltextrun"/>
          <w:rFonts w:ascii="Arial" w:hAnsi="Arial" w:cs="Arial"/>
        </w:rPr>
        <w:t> London: SAGE.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  <w:color w:val="000000"/>
        </w:rPr>
        <w:t>Goffin</w:t>
      </w:r>
      <w:proofErr w:type="spellEnd"/>
      <w:r w:rsidRPr="00F27D0A">
        <w:rPr>
          <w:rStyle w:val="normaltextrun"/>
          <w:rFonts w:ascii="Arial" w:hAnsi="Arial" w:cs="Arial"/>
          <w:color w:val="000000"/>
        </w:rPr>
        <w:t>, S. G. (2013)</w:t>
      </w:r>
      <w:r w:rsidRPr="00F27D0A">
        <w:rPr>
          <w:rStyle w:val="normaltextrun"/>
          <w:rFonts w:ascii="Arial" w:hAnsi="Arial" w:cs="Arial"/>
          <w:color w:val="2E414F"/>
        </w:rPr>
        <w:t> </w:t>
      </w:r>
      <w:r w:rsidRPr="00F27D0A">
        <w:rPr>
          <w:rStyle w:val="normaltextrun"/>
          <w:rFonts w:ascii="Arial" w:hAnsi="Arial" w:cs="Arial"/>
          <w:i/>
          <w:iCs/>
        </w:rPr>
        <w:t>Building Capacity through an Early Education Leadership Academy. </w:t>
      </w:r>
      <w:r w:rsidRPr="00F27D0A">
        <w:rPr>
          <w:rStyle w:val="normaltextrun"/>
          <w:rFonts w:ascii="Arial" w:hAnsi="Arial" w:cs="Arial"/>
        </w:rPr>
        <w:t>Available at: </w:t>
      </w:r>
      <w:hyperlink r:id="rId19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http://ceelo.org/wp-content/uploads/2013/12/EELA_Goffin_WEB.pdf</w:t>
        </w:r>
      </w:hyperlink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normaltextrun"/>
          <w:rFonts w:ascii="Arial" w:hAnsi="Arial" w:cs="Arial"/>
          <w:color w:val="000000"/>
        </w:rPr>
        <w:t>(Accessed: 2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nd </w:t>
      </w:r>
      <w:r w:rsidRPr="00F27D0A">
        <w:rPr>
          <w:rStyle w:val="normaltextrun"/>
          <w:rFonts w:ascii="Arial" w:hAnsi="Arial" w:cs="Arial"/>
          <w:color w:val="000000"/>
        </w:rPr>
        <w:t>July 2020).</w:t>
      </w:r>
      <w:r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Ho</w:t>
      </w:r>
      <w:proofErr w:type="spellEnd"/>
      <w:r w:rsidRPr="00F27D0A">
        <w:rPr>
          <w:rStyle w:val="normaltextrun"/>
          <w:rFonts w:ascii="Arial" w:hAnsi="Arial" w:cs="Arial"/>
        </w:rPr>
        <w:t>, D. Campbell-Barr, V. and Leeson, C. (2010) ‘Quality improvement in early years settings in Hong Kong and England’, </w:t>
      </w:r>
      <w:r w:rsidRPr="00F27D0A">
        <w:rPr>
          <w:rStyle w:val="normaltextrun"/>
          <w:rFonts w:ascii="Arial" w:hAnsi="Arial" w:cs="Arial"/>
          <w:i/>
          <w:iCs/>
        </w:rPr>
        <w:t>International Journal of Early Years Education</w:t>
      </w:r>
      <w:r w:rsidRPr="00F27D0A">
        <w:rPr>
          <w:rStyle w:val="normaltextrun"/>
          <w:rFonts w:ascii="Arial" w:hAnsi="Arial" w:cs="Arial"/>
        </w:rPr>
        <w:t>, 18(3), pp. 243–258.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10.1080/09669760.2010.524058.</w:t>
      </w:r>
      <w:r w:rsidRPr="00F27D0A">
        <w:rPr>
          <w:rStyle w:val="eop"/>
          <w:rFonts w:ascii="Arial" w:hAnsi="Arial" w:cs="Arial"/>
        </w:rPr>
        <w:t> </w:t>
      </w:r>
      <w:r w:rsidR="00051BD0" w:rsidRPr="00F27D0A">
        <w:rPr>
          <w:rStyle w:val="normaltextrun"/>
          <w:rFonts w:ascii="Arial" w:hAnsi="Arial" w:cs="Arial"/>
          <w:color w:val="000000"/>
        </w:rPr>
        <w:t>(Accessed:</w:t>
      </w:r>
      <w:r w:rsidR="00051BD0">
        <w:rPr>
          <w:rStyle w:val="normaltextrun"/>
          <w:rFonts w:ascii="Arial" w:hAnsi="Arial" w:cs="Arial"/>
          <w:color w:val="000000"/>
        </w:rPr>
        <w:t xml:space="preserve"> 9</w:t>
      </w:r>
      <w:r w:rsidR="00051BD0" w:rsidRPr="00051BD0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051BD0" w:rsidRPr="00F27D0A">
        <w:rPr>
          <w:rStyle w:val="normaltextrun"/>
          <w:rFonts w:ascii="Arial" w:hAnsi="Arial" w:cs="Arial"/>
          <w:color w:val="000000"/>
          <w:vertAlign w:val="superscript"/>
        </w:rPr>
        <w:t> </w:t>
      </w:r>
      <w:r w:rsidR="00051BD0" w:rsidRPr="00F27D0A">
        <w:rPr>
          <w:rStyle w:val="normaltextrun"/>
          <w:rFonts w:ascii="Arial" w:hAnsi="Arial" w:cs="Arial"/>
          <w:color w:val="000000"/>
        </w:rPr>
        <w:t>July 2020).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Ho</w:t>
      </w:r>
      <w:proofErr w:type="spellEnd"/>
      <w:r w:rsidRPr="00F27D0A">
        <w:rPr>
          <w:rStyle w:val="normaltextrun"/>
          <w:rFonts w:ascii="Arial" w:hAnsi="Arial" w:cs="Arial"/>
        </w:rPr>
        <w:t>, W.X and Lin, K.W. (2015) ‘The Effect of Teacher’s Leadership Style on the Outcomes of Early Childhood Education’, </w:t>
      </w:r>
      <w:r w:rsidRPr="00F27D0A">
        <w:rPr>
          <w:rStyle w:val="normaltextrun"/>
          <w:rFonts w:ascii="Arial" w:hAnsi="Arial" w:cs="Arial"/>
          <w:i/>
          <w:iCs/>
        </w:rPr>
        <w:t>International Journal of Organizational Innovation</w:t>
      </w:r>
      <w:r w:rsidRPr="00F27D0A">
        <w:rPr>
          <w:rStyle w:val="normaltextrun"/>
          <w:rFonts w:ascii="Arial" w:hAnsi="Arial" w:cs="Arial"/>
        </w:rPr>
        <w:t>, 8(1), pp. 77–86. Available at: https://search.ebscohost.com/login.aspx?direct=true&amp;db=bth&amp;AN=109381377&amp;site=ehost-live (Accessed: 4</w:t>
      </w:r>
      <w:r w:rsidR="00051BD0" w:rsidRPr="00051BD0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 xml:space="preserve"> July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lastRenderedPageBreak/>
        <w:t>Jensen, U.T. </w:t>
      </w:r>
      <w:r w:rsidRPr="00F27D0A">
        <w:rPr>
          <w:rStyle w:val="normaltextrun"/>
          <w:rFonts w:ascii="Arial" w:hAnsi="Arial" w:cs="Arial"/>
          <w:i/>
          <w:iCs/>
        </w:rPr>
        <w:t>et al.</w:t>
      </w:r>
      <w:r w:rsidRPr="00F27D0A">
        <w:rPr>
          <w:rStyle w:val="normaltextrun"/>
          <w:rFonts w:ascii="Arial" w:hAnsi="Arial" w:cs="Arial"/>
        </w:rPr>
        <w:t xml:space="preserve"> (2019) ‘Conceptualizing and Measuring Transformational and Transactional Leadership’, </w:t>
      </w:r>
      <w:r w:rsidRPr="00051BD0">
        <w:rPr>
          <w:rStyle w:val="normaltextrun"/>
          <w:rFonts w:ascii="Arial" w:hAnsi="Arial" w:cs="Arial"/>
          <w:i/>
        </w:rPr>
        <w:t>Administration &amp; Society,</w:t>
      </w:r>
      <w:r w:rsidRPr="00F27D0A">
        <w:rPr>
          <w:rStyle w:val="normaltextrun"/>
          <w:rFonts w:ascii="Arial" w:hAnsi="Arial" w:cs="Arial"/>
        </w:rPr>
        <w:t xml:space="preserve"> 51(1), pp. 3–33.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10.1177/0095399716667157.</w:t>
      </w:r>
      <w:r w:rsidRPr="00F27D0A">
        <w:rPr>
          <w:rStyle w:val="eop"/>
          <w:rFonts w:ascii="Arial" w:hAnsi="Arial" w:cs="Arial"/>
        </w:rPr>
        <w:t> </w:t>
      </w:r>
      <w:r w:rsidR="00051BD0" w:rsidRPr="00F27D0A">
        <w:rPr>
          <w:rStyle w:val="normaltextrun"/>
          <w:rFonts w:ascii="Arial" w:hAnsi="Arial" w:cs="Arial"/>
        </w:rPr>
        <w:t xml:space="preserve">(Accessed: </w:t>
      </w:r>
      <w:r w:rsidR="00051BD0">
        <w:rPr>
          <w:rStyle w:val="normaltextrun"/>
          <w:rFonts w:ascii="Arial" w:hAnsi="Arial" w:cs="Arial"/>
        </w:rPr>
        <w:t>7</w:t>
      </w:r>
      <w:r w:rsidR="00051BD0" w:rsidRPr="00051BD0">
        <w:rPr>
          <w:rStyle w:val="normaltextrun"/>
          <w:rFonts w:ascii="Arial" w:hAnsi="Arial" w:cs="Arial"/>
          <w:vertAlign w:val="superscript"/>
        </w:rPr>
        <w:t>th</w:t>
      </w:r>
      <w:r w:rsidR="00051BD0" w:rsidRPr="00F27D0A">
        <w:rPr>
          <w:rStyle w:val="normaltextrun"/>
          <w:rFonts w:ascii="Arial" w:hAnsi="Arial" w:cs="Arial"/>
        </w:rPr>
        <w:t xml:space="preserve"> July 2020).</w:t>
      </w:r>
      <w:r w:rsidR="00051BD0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Kimberley (2017) </w:t>
      </w:r>
      <w:r w:rsidRPr="00F27D0A">
        <w:rPr>
          <w:rStyle w:val="normaltextrun"/>
          <w:rFonts w:ascii="Arial" w:hAnsi="Arial" w:cs="Arial"/>
          <w:i/>
          <w:iCs/>
        </w:rPr>
        <w:t>Benefits of Effective Team Working.</w:t>
      </w:r>
      <w:r w:rsidRPr="00F27D0A">
        <w:rPr>
          <w:rStyle w:val="normaltextrun"/>
          <w:rFonts w:ascii="Arial" w:hAnsi="Arial" w:cs="Arial"/>
        </w:rPr>
        <w:t> Available at: </w:t>
      </w:r>
      <w:hyperlink r:id="rId20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https://www.earlyyearscareers.com/eyc/effective-ways-to-manage-a-team/benefits-of-effective-team-working/</w:t>
        </w:r>
      </w:hyperlink>
      <w:r w:rsidRPr="00F27D0A">
        <w:rPr>
          <w:rStyle w:val="normaltextrun"/>
          <w:rFonts w:ascii="Arial" w:hAnsi="Arial" w:cs="Arial"/>
        </w:rPr>
        <w:t> (Accessed: 8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Kivunja</w:t>
      </w:r>
      <w:proofErr w:type="spellEnd"/>
      <w:r w:rsidRPr="00F27D0A">
        <w:rPr>
          <w:rStyle w:val="normaltextrun"/>
          <w:rFonts w:ascii="Arial" w:hAnsi="Arial" w:cs="Arial"/>
        </w:rPr>
        <w:t>, C. (2015) ‘Leadership in Early Childhood Education Contexts: Looks, Roles, and Functions.’ </w:t>
      </w:r>
      <w:r w:rsidRPr="00F27D0A">
        <w:rPr>
          <w:rStyle w:val="normaltextrun"/>
          <w:rFonts w:ascii="Arial" w:hAnsi="Arial" w:cs="Arial"/>
          <w:i/>
          <w:iCs/>
        </w:rPr>
        <w:t>Creative Education,</w:t>
      </w:r>
      <w:r w:rsidRPr="00F27D0A">
        <w:rPr>
          <w:rStyle w:val="normaltextrun"/>
          <w:rFonts w:ascii="Arial" w:hAnsi="Arial" w:cs="Arial"/>
        </w:rPr>
        <w:t> 6, pp. 1710-1717. </w:t>
      </w:r>
      <w:hyperlink r:id="rId21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http://dx.doi.org/10.4236/ce.2015.616172</w:t>
        </w:r>
      </w:hyperlink>
      <w:r w:rsidRPr="00F27D0A">
        <w:rPr>
          <w:rStyle w:val="eop"/>
          <w:rFonts w:ascii="Arial" w:hAnsi="Arial" w:cs="Arial"/>
        </w:rPr>
        <w:t> </w:t>
      </w:r>
      <w:r w:rsidR="00051BD0" w:rsidRPr="00F27D0A">
        <w:rPr>
          <w:rStyle w:val="normaltextrun"/>
          <w:rFonts w:ascii="Arial" w:hAnsi="Arial" w:cs="Arial"/>
        </w:rPr>
        <w:t xml:space="preserve">(Accessed: </w:t>
      </w:r>
      <w:r w:rsidR="00051BD0">
        <w:rPr>
          <w:rStyle w:val="normaltextrun"/>
          <w:rFonts w:ascii="Arial" w:hAnsi="Arial" w:cs="Arial"/>
        </w:rPr>
        <w:t>1</w:t>
      </w:r>
      <w:r w:rsidR="00051BD0" w:rsidRPr="00F27D0A">
        <w:rPr>
          <w:rStyle w:val="normaltextrun"/>
          <w:rFonts w:ascii="Arial" w:hAnsi="Arial" w:cs="Arial"/>
        </w:rPr>
        <w:t>8</w:t>
      </w:r>
      <w:r w:rsidR="00051BD0" w:rsidRPr="00F27D0A">
        <w:rPr>
          <w:rStyle w:val="normaltextrun"/>
          <w:rFonts w:ascii="Arial" w:hAnsi="Arial" w:cs="Arial"/>
          <w:vertAlign w:val="superscript"/>
        </w:rPr>
        <w:t>th</w:t>
      </w:r>
      <w:r w:rsidR="00051BD0" w:rsidRPr="00F27D0A">
        <w:rPr>
          <w:rStyle w:val="normaltextrun"/>
          <w:rFonts w:ascii="Arial" w:hAnsi="Arial" w:cs="Arial"/>
        </w:rPr>
        <w:t> Ju</w:t>
      </w:r>
      <w:r w:rsidR="00051BD0">
        <w:rPr>
          <w:rStyle w:val="normaltextrun"/>
          <w:rFonts w:ascii="Arial" w:hAnsi="Arial" w:cs="Arial"/>
        </w:rPr>
        <w:t>ne</w:t>
      </w:r>
      <w:r w:rsidR="00051BD0" w:rsidRPr="00F27D0A">
        <w:rPr>
          <w:rStyle w:val="normaltextrun"/>
          <w:rFonts w:ascii="Arial" w:hAnsi="Arial" w:cs="Arial"/>
        </w:rPr>
        <w:t xml:space="preserve"> 2020).</w:t>
      </w:r>
      <w:r w:rsidR="00051BD0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Klevering</w:t>
      </w:r>
      <w:proofErr w:type="spellEnd"/>
      <w:r w:rsidRPr="00F27D0A">
        <w:rPr>
          <w:rStyle w:val="normaltextrun"/>
          <w:rFonts w:ascii="Arial" w:hAnsi="Arial" w:cs="Arial"/>
        </w:rPr>
        <w:t>, N. and </w:t>
      </w:r>
      <w:proofErr w:type="spellStart"/>
      <w:r w:rsidRPr="00F27D0A">
        <w:rPr>
          <w:rStyle w:val="normaltextrun"/>
          <w:rFonts w:ascii="Arial" w:hAnsi="Arial" w:cs="Arial"/>
        </w:rPr>
        <w:t>McNae</w:t>
      </w:r>
      <w:proofErr w:type="spellEnd"/>
      <w:r w:rsidRPr="00F27D0A">
        <w:rPr>
          <w:rStyle w:val="normaltextrun"/>
          <w:rFonts w:ascii="Arial" w:hAnsi="Arial" w:cs="Arial"/>
        </w:rPr>
        <w:t>, R. (2019) ‘Making sense of leadership in early childhood education: Tensions and complexities between concepts and practices.’ </w:t>
      </w:r>
      <w:r w:rsidRPr="00F27D0A">
        <w:rPr>
          <w:rStyle w:val="normaltextrun"/>
          <w:rFonts w:ascii="Arial" w:hAnsi="Arial" w:cs="Arial"/>
          <w:i/>
          <w:iCs/>
        </w:rPr>
        <w:t>Journal of Educational Leadership, Policy &amp; Practice,</w:t>
      </w:r>
      <w:r w:rsidRPr="00F27D0A">
        <w:rPr>
          <w:rStyle w:val="normaltextrun"/>
          <w:rFonts w:ascii="Arial" w:hAnsi="Arial" w:cs="Arial"/>
        </w:rPr>
        <w:t> 33(1), pp.5–18.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Krieg, S. Smith, K.A. and Davis, K. (2014) ‘Exploring the dance of early childhood educational leadership’, </w:t>
      </w:r>
      <w:r w:rsidRPr="00F27D0A">
        <w:rPr>
          <w:rStyle w:val="normaltextrun"/>
          <w:rFonts w:ascii="Arial" w:hAnsi="Arial" w:cs="Arial"/>
          <w:i/>
          <w:iCs/>
        </w:rPr>
        <w:t>Australasian Journal of Early Childhood</w:t>
      </w:r>
      <w:r w:rsidRPr="00F27D0A">
        <w:rPr>
          <w:rStyle w:val="normaltextrun"/>
          <w:rFonts w:ascii="Arial" w:hAnsi="Arial" w:cs="Arial"/>
        </w:rPr>
        <w:t>, 39(1), pp. 73–80.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10.1177/183693911403900110.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Lee, W. </w:t>
      </w:r>
      <w:r w:rsidRPr="00051BD0">
        <w:rPr>
          <w:rStyle w:val="normaltextrun"/>
          <w:rFonts w:ascii="Arial" w:hAnsi="Arial" w:cs="Arial"/>
          <w:i/>
        </w:rPr>
        <w:t>et al.</w:t>
      </w:r>
      <w:r w:rsidRPr="00F27D0A">
        <w:rPr>
          <w:rStyle w:val="normaltextrun"/>
          <w:rFonts w:ascii="Arial" w:hAnsi="Arial" w:cs="Arial"/>
        </w:rPr>
        <w:t xml:space="preserve"> (2013) </w:t>
      </w:r>
      <w:r w:rsidRPr="00F27D0A">
        <w:rPr>
          <w:rStyle w:val="normaltextrun"/>
          <w:rFonts w:ascii="Arial" w:hAnsi="Arial" w:cs="Arial"/>
          <w:i/>
          <w:iCs/>
        </w:rPr>
        <w:t>Understanding the </w:t>
      </w:r>
      <w:proofErr w:type="spellStart"/>
      <w:r w:rsidRPr="00F27D0A">
        <w:rPr>
          <w:rStyle w:val="normaltextrun"/>
          <w:rFonts w:ascii="Arial" w:hAnsi="Arial" w:cs="Arial"/>
          <w:i/>
          <w:iCs/>
        </w:rPr>
        <w:t>Te</w:t>
      </w:r>
      <w:proofErr w:type="spellEnd"/>
      <w:r w:rsidRPr="00F27D0A">
        <w:rPr>
          <w:rStyle w:val="normaltextrun"/>
          <w:rFonts w:ascii="Arial" w:hAnsi="Arial" w:cs="Arial"/>
          <w:i/>
          <w:iCs/>
        </w:rPr>
        <w:t> </w:t>
      </w:r>
      <w:proofErr w:type="spellStart"/>
      <w:r w:rsidRPr="00F27D0A">
        <w:rPr>
          <w:rStyle w:val="normaltextrun"/>
          <w:rFonts w:ascii="Arial" w:hAnsi="Arial" w:cs="Arial"/>
          <w:i/>
          <w:iCs/>
        </w:rPr>
        <w:t>Whariki</w:t>
      </w:r>
      <w:proofErr w:type="spellEnd"/>
      <w:r w:rsidRPr="00F27D0A">
        <w:rPr>
          <w:rStyle w:val="normaltextrun"/>
          <w:rFonts w:ascii="Arial" w:hAnsi="Arial" w:cs="Arial"/>
          <w:i/>
          <w:iCs/>
        </w:rPr>
        <w:t> Approach Early years education in practice</w:t>
      </w:r>
      <w:r w:rsidRPr="00F27D0A">
        <w:rPr>
          <w:rStyle w:val="normaltextrun"/>
          <w:rFonts w:ascii="Arial" w:hAnsi="Arial" w:cs="Arial"/>
        </w:rPr>
        <w:t>, Hoboken: Taylor and Francis.</w:t>
      </w:r>
      <w:r w:rsidRPr="00F27D0A">
        <w:rPr>
          <w:rStyle w:val="eop"/>
          <w:rFonts w:ascii="Arial" w:hAnsi="Arial" w:cs="Arial"/>
        </w:rPr>
        <w:t> </w:t>
      </w:r>
    </w:p>
    <w:p w:rsidR="00B80483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Li, Y.L. (2015) ‘The Culture of Teacher Leadership: A Survey of Teachers' Views in Hong Kong Early Childhood Settings.’ </w:t>
      </w:r>
      <w:r w:rsidRPr="00F27D0A">
        <w:rPr>
          <w:rStyle w:val="normaltextrun"/>
          <w:rFonts w:ascii="Arial" w:hAnsi="Arial" w:cs="Arial"/>
          <w:i/>
          <w:iCs/>
        </w:rPr>
        <w:t>Early Childhood Education Journal</w:t>
      </w:r>
      <w:r w:rsidRPr="00F27D0A">
        <w:rPr>
          <w:rStyle w:val="normaltextrun"/>
          <w:rFonts w:ascii="Arial" w:hAnsi="Arial" w:cs="Arial"/>
        </w:rPr>
        <w:t>, 43(5), pp.435–446.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Lindon, J. </w:t>
      </w:r>
      <w:r w:rsidR="00051BD0">
        <w:rPr>
          <w:rStyle w:val="normaltextrun"/>
          <w:rFonts w:ascii="Arial" w:hAnsi="Arial" w:cs="Arial"/>
        </w:rPr>
        <w:t>and</w:t>
      </w:r>
      <w:r w:rsidRPr="00F27D0A">
        <w:rPr>
          <w:rStyle w:val="normaltextrun"/>
          <w:rFonts w:ascii="Arial" w:hAnsi="Arial" w:cs="Arial"/>
        </w:rPr>
        <w:t xml:space="preserve"> Lindon, L</w:t>
      </w:r>
      <w:r w:rsidR="00051BD0">
        <w:rPr>
          <w:rStyle w:val="normaltextrun"/>
          <w:rFonts w:ascii="Arial" w:hAnsi="Arial" w:cs="Arial"/>
        </w:rPr>
        <w:t>.</w:t>
      </w:r>
      <w:r w:rsidRPr="00F27D0A">
        <w:rPr>
          <w:rStyle w:val="normaltextrun"/>
          <w:rFonts w:ascii="Arial" w:hAnsi="Arial" w:cs="Arial"/>
        </w:rPr>
        <w:t xml:space="preserve"> </w:t>
      </w:r>
      <w:r w:rsidR="00051BD0">
        <w:rPr>
          <w:rStyle w:val="normaltextrun"/>
          <w:rFonts w:ascii="Arial" w:hAnsi="Arial" w:cs="Arial"/>
        </w:rPr>
        <w:t>(</w:t>
      </w:r>
      <w:r w:rsidRPr="00F27D0A">
        <w:rPr>
          <w:rStyle w:val="normaltextrun"/>
          <w:rFonts w:ascii="Arial" w:hAnsi="Arial" w:cs="Arial"/>
        </w:rPr>
        <w:t>2011</w:t>
      </w:r>
      <w:r w:rsidR="00051BD0">
        <w:rPr>
          <w:rStyle w:val="normaltextrun"/>
          <w:rFonts w:ascii="Arial" w:hAnsi="Arial" w:cs="Arial"/>
        </w:rPr>
        <w:t xml:space="preserve">) </w:t>
      </w:r>
      <w:r w:rsidRPr="00F27D0A">
        <w:rPr>
          <w:rStyle w:val="normaltextrun"/>
          <w:rFonts w:ascii="Arial" w:hAnsi="Arial" w:cs="Arial"/>
          <w:i/>
          <w:iCs/>
        </w:rPr>
        <w:t>Leadership and early years professionalism</w:t>
      </w:r>
      <w:r w:rsidR="00051BD0">
        <w:rPr>
          <w:rStyle w:val="normaltextrun"/>
          <w:rFonts w:ascii="Arial" w:hAnsi="Arial" w:cs="Arial"/>
        </w:rPr>
        <w:t>.</w:t>
      </w:r>
      <w:r w:rsidRPr="00F27D0A">
        <w:rPr>
          <w:rStyle w:val="normaltextrun"/>
          <w:rFonts w:ascii="Arial" w:hAnsi="Arial" w:cs="Arial"/>
        </w:rPr>
        <w:t xml:space="preserve"> London: Hodder Education.</w:t>
      </w:r>
      <w:r w:rsidRPr="00F27D0A">
        <w:rPr>
          <w:rStyle w:val="eop"/>
          <w:rFonts w:ascii="Arial" w:hAnsi="Arial" w:cs="Arial"/>
        </w:rPr>
        <w:t> </w:t>
      </w:r>
    </w:p>
    <w:p w:rsidR="00051BD0" w:rsidRDefault="00B80483" w:rsidP="00051BD0">
      <w:pPr>
        <w:spacing w:after="140"/>
      </w:pPr>
      <w:r w:rsidRPr="00F27D0A">
        <w:rPr>
          <w:rStyle w:val="normaltextrun"/>
          <w:rFonts w:ascii="Arial" w:hAnsi="Arial" w:cs="Arial"/>
        </w:rPr>
        <w:t xml:space="preserve">Main, K. (2010) </w:t>
      </w:r>
      <w:r w:rsidR="00051BD0">
        <w:rPr>
          <w:rStyle w:val="normaltextrun"/>
          <w:rFonts w:ascii="Arial" w:hAnsi="Arial" w:cs="Arial"/>
        </w:rPr>
        <w:t>‘</w:t>
      </w:r>
      <w:r w:rsidRPr="00F27D0A">
        <w:rPr>
          <w:rStyle w:val="normaltextrun"/>
          <w:rFonts w:ascii="Arial" w:hAnsi="Arial" w:cs="Arial"/>
        </w:rPr>
        <w:t>Teamwork -- teach me, teach me not: A case study of three Australian preservice teachers. </w:t>
      </w:r>
      <w:r w:rsidRPr="00F27D0A">
        <w:rPr>
          <w:rStyle w:val="normaltextrun"/>
          <w:rFonts w:ascii="Arial" w:hAnsi="Arial" w:cs="Arial"/>
          <w:i/>
          <w:iCs/>
        </w:rPr>
        <w:t>Australian Educational Researcher, </w:t>
      </w:r>
      <w:r w:rsidRPr="00051BD0">
        <w:rPr>
          <w:rStyle w:val="normaltextrun"/>
          <w:rFonts w:ascii="Arial" w:hAnsi="Arial" w:cs="Arial"/>
          <w:bCs/>
        </w:rPr>
        <w:t>37</w:t>
      </w:r>
      <w:r w:rsidRPr="00F27D0A">
        <w:rPr>
          <w:rStyle w:val="normaltextrun"/>
          <w:rFonts w:ascii="Arial" w:hAnsi="Arial" w:cs="Arial"/>
        </w:rPr>
        <w:t>(3), pp. 77</w:t>
      </w:r>
      <w:r w:rsidR="00051BD0">
        <w:rPr>
          <w:rStyle w:val="normaltextrun"/>
          <w:rFonts w:ascii="Arial" w:hAnsi="Arial" w:cs="Arial"/>
        </w:rPr>
        <w:t>-93.</w:t>
      </w:r>
      <w:r w:rsidR="00051BD0" w:rsidRPr="00051BD0">
        <w:rPr>
          <w:rFonts w:ascii="Helvetica Neue" w:hAnsi="Helvetica Neue"/>
          <w:color w:val="333333"/>
          <w:shd w:val="clear" w:color="auto" w:fill="FCFCFC"/>
        </w:rPr>
        <w:t xml:space="preserve"> </w:t>
      </w:r>
      <w:r w:rsidR="00051BD0">
        <w:rPr>
          <w:rFonts w:ascii="Helvetica Neue" w:hAnsi="Helvetica Neue"/>
          <w:color w:val="333333"/>
          <w:shd w:val="clear" w:color="auto" w:fill="FCFCFC"/>
        </w:rPr>
        <w:t>https://doi.org/10.1007/BF03216931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Male, T. and Nicholson, N. (2016) </w:t>
      </w:r>
      <w:r w:rsidRPr="00DE6314">
        <w:rPr>
          <w:rStyle w:val="normaltextrun"/>
          <w:rFonts w:ascii="Arial" w:hAnsi="Arial" w:cs="Arial"/>
          <w:iCs/>
        </w:rPr>
        <w:t>Leadership (EYFS).</w:t>
      </w:r>
      <w:r w:rsidRPr="00F27D0A">
        <w:rPr>
          <w:rStyle w:val="normaltextrun"/>
          <w:rFonts w:ascii="Arial" w:hAnsi="Arial" w:cs="Arial"/>
        </w:rPr>
        <w:t> </w:t>
      </w:r>
      <w:r w:rsidR="00DE6314" w:rsidRPr="00F27D0A">
        <w:rPr>
          <w:rStyle w:val="normaltextrun"/>
          <w:rFonts w:ascii="Arial" w:hAnsi="Arial" w:cs="Arial"/>
        </w:rPr>
        <w:t xml:space="preserve">In </w:t>
      </w:r>
      <w:proofErr w:type="spellStart"/>
      <w:r w:rsidR="00DE6314" w:rsidRPr="00F27D0A">
        <w:rPr>
          <w:rStyle w:val="normaltextrun"/>
          <w:rFonts w:ascii="Arial" w:hAnsi="Arial" w:cs="Arial"/>
        </w:rPr>
        <w:t>Palaiologou</w:t>
      </w:r>
      <w:proofErr w:type="spellEnd"/>
      <w:r w:rsidR="00DE6314" w:rsidRPr="00F27D0A">
        <w:rPr>
          <w:rStyle w:val="normaltextrun"/>
          <w:rFonts w:ascii="Arial" w:hAnsi="Arial" w:cs="Arial"/>
        </w:rPr>
        <w:t xml:space="preserve">, </w:t>
      </w:r>
      <w:r w:rsidR="00DE6314">
        <w:rPr>
          <w:rStyle w:val="normaltextrun"/>
          <w:rFonts w:ascii="Arial" w:hAnsi="Arial" w:cs="Arial"/>
        </w:rPr>
        <w:t>I. (</w:t>
      </w:r>
      <w:proofErr w:type="spellStart"/>
      <w:r w:rsidR="00DE6314">
        <w:rPr>
          <w:rStyle w:val="normaltextrun"/>
          <w:rFonts w:ascii="Arial" w:hAnsi="Arial" w:cs="Arial"/>
        </w:rPr>
        <w:t>ed</w:t>
      </w:r>
      <w:proofErr w:type="spellEnd"/>
      <w:r w:rsidR="00DE6314">
        <w:rPr>
          <w:rStyle w:val="normaltextrun"/>
          <w:rFonts w:ascii="Arial" w:hAnsi="Arial" w:cs="Arial"/>
        </w:rPr>
        <w:t xml:space="preserve">) </w:t>
      </w:r>
      <w:r w:rsidRPr="00DE6314">
        <w:rPr>
          <w:rStyle w:val="normaltextrun"/>
          <w:rFonts w:ascii="Arial" w:hAnsi="Arial" w:cs="Arial"/>
          <w:i/>
        </w:rPr>
        <w:t>The Early Years Foundation Stage - Theory and Practice</w:t>
      </w:r>
      <w:r w:rsidR="00DE6314">
        <w:rPr>
          <w:rStyle w:val="normaltextrun"/>
          <w:rFonts w:ascii="Arial" w:hAnsi="Arial" w:cs="Arial"/>
          <w:i/>
        </w:rPr>
        <w:t xml:space="preserve">. </w:t>
      </w:r>
      <w:r w:rsidR="00DE6314" w:rsidRPr="00DE6314">
        <w:rPr>
          <w:rStyle w:val="normaltextrun"/>
          <w:rFonts w:ascii="Arial" w:hAnsi="Arial" w:cs="Arial"/>
        </w:rPr>
        <w:t>London:</w:t>
      </w:r>
      <w:r w:rsidR="00DE6314">
        <w:rPr>
          <w:rStyle w:val="normaltextrun"/>
          <w:rFonts w:ascii="Arial" w:hAnsi="Arial" w:cs="Arial"/>
          <w:i/>
        </w:rPr>
        <w:t xml:space="preserve"> </w:t>
      </w:r>
      <w:r w:rsidRPr="00F27D0A">
        <w:rPr>
          <w:rStyle w:val="normaltextrun"/>
          <w:rFonts w:ascii="Arial" w:hAnsi="Arial" w:cs="Arial"/>
        </w:rPr>
        <w:t>SAGE</w:t>
      </w:r>
      <w:r w:rsidR="00DE6314">
        <w:rPr>
          <w:rStyle w:val="normaltextrun"/>
          <w:rFonts w:ascii="Arial" w:hAnsi="Arial" w:cs="Arial"/>
        </w:rPr>
        <w:t xml:space="preserve"> publications ltd.</w:t>
      </w:r>
    </w:p>
    <w:p w:rsidR="000A6D14" w:rsidRPr="000A6D14" w:rsidRDefault="00B80483" w:rsidP="000A6D14">
      <w:pPr>
        <w:spacing w:after="140"/>
      </w:pPr>
      <w:r w:rsidRPr="00F27D0A">
        <w:rPr>
          <w:rStyle w:val="normaltextrun"/>
          <w:rFonts w:ascii="Arial" w:hAnsi="Arial" w:cs="Arial"/>
        </w:rPr>
        <w:t xml:space="preserve">Mathers, S. </w:t>
      </w:r>
      <w:proofErr w:type="spellStart"/>
      <w:r w:rsidRPr="00F27D0A">
        <w:rPr>
          <w:rStyle w:val="normaltextrun"/>
          <w:rFonts w:ascii="Arial" w:hAnsi="Arial" w:cs="Arial"/>
        </w:rPr>
        <w:t>Singler</w:t>
      </w:r>
      <w:proofErr w:type="spellEnd"/>
      <w:r w:rsidRPr="00F27D0A">
        <w:rPr>
          <w:rStyle w:val="normaltextrun"/>
          <w:rFonts w:ascii="Arial" w:hAnsi="Arial" w:cs="Arial"/>
        </w:rPr>
        <w:t xml:space="preserve">, R. </w:t>
      </w:r>
      <w:r w:rsidR="00051BD0">
        <w:rPr>
          <w:rStyle w:val="normaltextrun"/>
          <w:rFonts w:ascii="Arial" w:hAnsi="Arial" w:cs="Arial"/>
        </w:rPr>
        <w:t>a</w:t>
      </w:r>
      <w:r w:rsidRPr="00F27D0A">
        <w:rPr>
          <w:rStyle w:val="normaltextrun"/>
          <w:rFonts w:ascii="Arial" w:hAnsi="Arial" w:cs="Arial"/>
        </w:rPr>
        <w:t>nd </w:t>
      </w:r>
      <w:proofErr w:type="spellStart"/>
      <w:r w:rsidRPr="00F27D0A">
        <w:rPr>
          <w:rStyle w:val="normaltextrun"/>
          <w:rFonts w:ascii="Arial" w:hAnsi="Arial" w:cs="Arial"/>
        </w:rPr>
        <w:t>Karemaker</w:t>
      </w:r>
      <w:proofErr w:type="spellEnd"/>
      <w:r w:rsidRPr="00F27D0A">
        <w:rPr>
          <w:rStyle w:val="normaltextrun"/>
          <w:rFonts w:ascii="Arial" w:hAnsi="Arial" w:cs="Arial"/>
        </w:rPr>
        <w:t>, A. (201</w:t>
      </w:r>
      <w:r w:rsidR="000A6D14">
        <w:rPr>
          <w:rStyle w:val="normaltextrun"/>
          <w:rFonts w:ascii="Arial" w:hAnsi="Arial" w:cs="Arial"/>
        </w:rPr>
        <w:t>5</w:t>
      </w:r>
      <w:r w:rsidRPr="00F27D0A">
        <w:rPr>
          <w:rStyle w:val="normaltextrun"/>
          <w:rFonts w:ascii="Arial" w:hAnsi="Arial" w:cs="Arial"/>
        </w:rPr>
        <w:t xml:space="preserve">) </w:t>
      </w:r>
      <w:r w:rsidRPr="000A6D14">
        <w:rPr>
          <w:rStyle w:val="normaltextrun"/>
          <w:rFonts w:ascii="Arial" w:hAnsi="Arial" w:cs="Arial"/>
          <w:i/>
        </w:rPr>
        <w:t>Improving Quality in the Early Years: A Comparison of Perspectives and Measures.</w:t>
      </w:r>
      <w:r w:rsidRPr="00F27D0A">
        <w:rPr>
          <w:rStyle w:val="eop"/>
          <w:rFonts w:ascii="Arial" w:hAnsi="Arial" w:cs="Arial"/>
        </w:rPr>
        <w:t> </w:t>
      </w:r>
      <w:r w:rsidR="000A6D14">
        <w:rPr>
          <w:rStyle w:val="eop"/>
          <w:rFonts w:ascii="Arial" w:hAnsi="Arial" w:cs="Arial"/>
        </w:rPr>
        <w:t>Available at:</w:t>
      </w:r>
      <w:r w:rsidR="000A6D14">
        <w:t xml:space="preserve"> </w:t>
      </w:r>
      <w:hyperlink r:id="rId22" w:history="1">
        <w:r w:rsidR="000A6D14" w:rsidRPr="009F35B8">
          <w:rPr>
            <w:rStyle w:val="Hyperlink"/>
            <w:rFonts w:ascii="Arial" w:hAnsi="Arial" w:cs="Arial"/>
          </w:rPr>
          <w:t>https://www.researchgate.net/publication/270747368</w:t>
        </w:r>
      </w:hyperlink>
      <w:r w:rsidR="000A6D14">
        <w:rPr>
          <w:rFonts w:ascii="Arial" w:hAnsi="Arial" w:cs="Arial"/>
        </w:rPr>
        <w:t xml:space="preserve"> </w:t>
      </w:r>
      <w:r w:rsidR="000A6D14" w:rsidRPr="00F27D0A">
        <w:rPr>
          <w:rStyle w:val="normaltextrun"/>
          <w:rFonts w:ascii="Arial" w:hAnsi="Arial" w:cs="Arial"/>
        </w:rPr>
        <w:t xml:space="preserve">(Accessed: </w:t>
      </w:r>
      <w:r w:rsidR="000A6D14">
        <w:rPr>
          <w:rStyle w:val="normaltextrun"/>
          <w:rFonts w:ascii="Arial" w:hAnsi="Arial" w:cs="Arial"/>
        </w:rPr>
        <w:t>11</w:t>
      </w:r>
      <w:r w:rsidR="000A6D14" w:rsidRPr="00F27D0A">
        <w:rPr>
          <w:rStyle w:val="normaltextrun"/>
          <w:rFonts w:ascii="Arial" w:hAnsi="Arial" w:cs="Arial"/>
          <w:vertAlign w:val="superscript"/>
        </w:rPr>
        <w:t>th</w:t>
      </w:r>
      <w:r w:rsidR="000A6D14" w:rsidRPr="00F27D0A">
        <w:rPr>
          <w:rStyle w:val="normaltextrun"/>
          <w:rFonts w:ascii="Arial" w:hAnsi="Arial" w:cs="Arial"/>
        </w:rPr>
        <w:t> Ju</w:t>
      </w:r>
      <w:r w:rsidR="000A6D14">
        <w:rPr>
          <w:rStyle w:val="normaltextrun"/>
          <w:rFonts w:ascii="Arial" w:hAnsi="Arial" w:cs="Arial"/>
        </w:rPr>
        <w:t>ly</w:t>
      </w:r>
      <w:r w:rsidR="000A6D14" w:rsidRPr="00F27D0A">
        <w:rPr>
          <w:rStyle w:val="normaltextrun"/>
          <w:rFonts w:ascii="Arial" w:hAnsi="Arial" w:cs="Arial"/>
        </w:rPr>
        <w:t xml:space="preserve"> 2020).</w:t>
      </w:r>
      <w:r w:rsidR="000A6D14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  <w:color w:val="000000"/>
        </w:rPr>
        <w:t>McDowall-Clark, R. (2016) </w:t>
      </w:r>
      <w:r w:rsidRPr="00F27D0A">
        <w:rPr>
          <w:rStyle w:val="normaltextrun"/>
          <w:rFonts w:ascii="Arial" w:hAnsi="Arial" w:cs="Arial"/>
          <w:i/>
          <w:iCs/>
          <w:color w:val="000000"/>
        </w:rPr>
        <w:t>Childhood in society for the early years</w:t>
      </w:r>
      <w:r w:rsidRPr="00F27D0A">
        <w:rPr>
          <w:rStyle w:val="normaltextrun"/>
          <w:rFonts w:ascii="Arial" w:hAnsi="Arial" w:cs="Arial"/>
          <w:color w:val="000000"/>
        </w:rPr>
        <w:t>. 3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F27D0A">
        <w:rPr>
          <w:rStyle w:val="normaltextrun"/>
          <w:rFonts w:ascii="Arial" w:hAnsi="Arial" w:cs="Arial"/>
          <w:color w:val="000000"/>
        </w:rPr>
        <w:t> </w:t>
      </w:r>
      <w:proofErr w:type="spellStart"/>
      <w:r w:rsidRPr="00F27D0A">
        <w:rPr>
          <w:rStyle w:val="normaltextrun"/>
          <w:rFonts w:ascii="Arial" w:hAnsi="Arial" w:cs="Arial"/>
          <w:color w:val="000000"/>
        </w:rPr>
        <w:t>edn</w:t>
      </w:r>
      <w:proofErr w:type="spellEnd"/>
      <w:r w:rsidRPr="00F27D0A">
        <w:rPr>
          <w:rStyle w:val="normaltextrun"/>
          <w:rFonts w:ascii="Arial" w:hAnsi="Arial" w:cs="Arial"/>
          <w:color w:val="000000"/>
        </w:rPr>
        <w:t>. London: Learning Matters.</w:t>
      </w:r>
      <w:r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Merenda</w:t>
      </w:r>
      <w:proofErr w:type="spellEnd"/>
      <w:r w:rsidRPr="00F27D0A">
        <w:rPr>
          <w:rStyle w:val="normaltextrun"/>
          <w:rFonts w:ascii="Arial" w:hAnsi="Arial" w:cs="Arial"/>
        </w:rPr>
        <w:t>, E. and Martyn, N. (2018) ‘Organizational Improvement Plan: Responding to the Absence of Leadership Education in the Early Years Curriculum’, </w:t>
      </w:r>
      <w:r w:rsidRPr="00F27D0A">
        <w:rPr>
          <w:rStyle w:val="normaltextrun"/>
          <w:rFonts w:ascii="Arial" w:hAnsi="Arial" w:cs="Arial"/>
          <w:i/>
          <w:iCs/>
        </w:rPr>
        <w:t>International Journal of Early Childhood Learning</w:t>
      </w:r>
      <w:r w:rsidRPr="00F27D0A">
        <w:rPr>
          <w:rStyle w:val="normaltextrun"/>
          <w:rFonts w:ascii="Arial" w:hAnsi="Arial" w:cs="Arial"/>
        </w:rPr>
        <w:t>, 25(1/2), pp. 1–7.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10.18848/2327-7939/</w:t>
      </w:r>
      <w:proofErr w:type="spellStart"/>
      <w:r w:rsidRPr="00F27D0A">
        <w:rPr>
          <w:rStyle w:val="normaltextrun"/>
          <w:rFonts w:ascii="Arial" w:hAnsi="Arial" w:cs="Arial"/>
        </w:rPr>
        <w:t>cgp</w:t>
      </w:r>
      <w:proofErr w:type="spellEnd"/>
      <w:r w:rsidRPr="00F27D0A">
        <w:rPr>
          <w:rStyle w:val="normaltextrun"/>
          <w:rFonts w:ascii="Arial" w:hAnsi="Arial" w:cs="Arial"/>
        </w:rPr>
        <w:t>/v25i01/1-7.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Miller, L. and Cable, C. (2011) </w:t>
      </w:r>
      <w:r w:rsidRPr="00F27D0A">
        <w:rPr>
          <w:rStyle w:val="normaltextrun"/>
          <w:rFonts w:ascii="Arial" w:hAnsi="Arial" w:cs="Arial"/>
          <w:i/>
          <w:iCs/>
        </w:rPr>
        <w:t>Professionalization, leadership and management in the early years.</w:t>
      </w:r>
      <w:r w:rsidRPr="00F27D0A">
        <w:rPr>
          <w:rStyle w:val="normaltextrun"/>
          <w:rFonts w:ascii="Arial" w:hAnsi="Arial" w:cs="Arial"/>
        </w:rPr>
        <w:t> London: SAGE.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Mistry, M. and </w:t>
      </w:r>
      <w:proofErr w:type="spellStart"/>
      <w:r w:rsidRPr="00F27D0A">
        <w:rPr>
          <w:rStyle w:val="normaltextrun"/>
          <w:rFonts w:ascii="Arial" w:hAnsi="Arial" w:cs="Arial"/>
        </w:rPr>
        <w:t>Sood</w:t>
      </w:r>
      <w:proofErr w:type="spellEnd"/>
      <w:r w:rsidRPr="00F27D0A">
        <w:rPr>
          <w:rStyle w:val="normaltextrun"/>
          <w:rFonts w:ascii="Arial" w:hAnsi="Arial" w:cs="Arial"/>
        </w:rPr>
        <w:t>, K. (2012) ‘Challenges of Early Years leadership preparation: a comparison between early and experienced Early Years practitioners in England’, </w:t>
      </w:r>
      <w:r w:rsidRPr="00F27D0A">
        <w:rPr>
          <w:rStyle w:val="normaltextrun"/>
          <w:rFonts w:ascii="Arial" w:hAnsi="Arial" w:cs="Arial"/>
          <w:i/>
          <w:iCs/>
        </w:rPr>
        <w:t>Management in Education,</w:t>
      </w:r>
      <w:r w:rsidRPr="00F27D0A">
        <w:rPr>
          <w:rStyle w:val="normaltextrun"/>
          <w:rFonts w:ascii="Arial" w:hAnsi="Arial" w:cs="Arial"/>
        </w:rPr>
        <w:t> 26(1), pp. 28–37. </w:t>
      </w:r>
      <w:proofErr w:type="spellStart"/>
      <w:r w:rsidRPr="00F27D0A">
        <w:rPr>
          <w:rStyle w:val="normaltextrun"/>
          <w:rFonts w:ascii="Arial" w:hAnsi="Arial" w:cs="Arial"/>
        </w:rPr>
        <w:t>doi</w:t>
      </w:r>
      <w:proofErr w:type="spellEnd"/>
      <w:r w:rsidRPr="00F27D0A">
        <w:rPr>
          <w:rStyle w:val="normaltextrun"/>
          <w:rFonts w:ascii="Arial" w:hAnsi="Arial" w:cs="Arial"/>
        </w:rPr>
        <w:t>: 10.1177/0892020611427068.</w:t>
      </w:r>
      <w:r w:rsidRPr="00F27D0A">
        <w:rPr>
          <w:rStyle w:val="eop"/>
          <w:rFonts w:ascii="Arial" w:hAnsi="Arial" w:cs="Arial"/>
        </w:rPr>
        <w:t> </w:t>
      </w:r>
    </w:p>
    <w:p w:rsidR="00B80483" w:rsidRPr="000A6D14" w:rsidRDefault="00B80483" w:rsidP="000A6D14">
      <w:pPr>
        <w:spacing w:after="140"/>
      </w:pPr>
      <w:proofErr w:type="spellStart"/>
      <w:r w:rsidRPr="00F27D0A">
        <w:rPr>
          <w:rStyle w:val="normaltextrun"/>
          <w:rFonts w:ascii="Arial" w:hAnsi="Arial" w:cs="Arial"/>
        </w:rPr>
        <w:lastRenderedPageBreak/>
        <w:t>Modise</w:t>
      </w:r>
      <w:proofErr w:type="spellEnd"/>
      <w:r w:rsidRPr="00F27D0A">
        <w:rPr>
          <w:rStyle w:val="normaltextrun"/>
          <w:rFonts w:ascii="Arial" w:hAnsi="Arial" w:cs="Arial"/>
        </w:rPr>
        <w:t>, M</w:t>
      </w:r>
      <w:r w:rsidR="000A6D14">
        <w:rPr>
          <w:rStyle w:val="normaltextrun"/>
          <w:rFonts w:ascii="Arial" w:hAnsi="Arial" w:cs="Arial"/>
        </w:rPr>
        <w:t>.</w:t>
      </w:r>
      <w:r w:rsidRPr="00F27D0A">
        <w:rPr>
          <w:rStyle w:val="normaltextrun"/>
          <w:rFonts w:ascii="Arial" w:hAnsi="Arial" w:cs="Arial"/>
        </w:rPr>
        <w:t>R. (2019) ‘Pedagogical Leadership in Early Childhood Development: A Means for Quality Practices through Professional Training.’ </w:t>
      </w:r>
      <w:r w:rsidRPr="00F27D0A">
        <w:rPr>
          <w:rStyle w:val="normaltextrun"/>
          <w:rFonts w:ascii="Arial" w:hAnsi="Arial" w:cs="Arial"/>
          <w:i/>
          <w:iCs/>
        </w:rPr>
        <w:t>BCES Conference</w:t>
      </w:r>
      <w:r w:rsidR="000A6D14">
        <w:rPr>
          <w:rStyle w:val="normaltextrun"/>
          <w:rFonts w:ascii="Arial" w:hAnsi="Arial" w:cs="Arial"/>
          <w:i/>
          <w:iCs/>
        </w:rPr>
        <w:t xml:space="preserve"> </w:t>
      </w:r>
      <w:r w:rsidRPr="00F27D0A">
        <w:rPr>
          <w:rStyle w:val="normaltextrun"/>
          <w:rFonts w:ascii="Arial" w:hAnsi="Arial" w:cs="Arial"/>
          <w:i/>
          <w:iCs/>
        </w:rPr>
        <w:t>Proceedings</w:t>
      </w:r>
      <w:r w:rsidRPr="00F27D0A">
        <w:rPr>
          <w:rStyle w:val="normaltextrun"/>
          <w:rFonts w:ascii="Arial" w:hAnsi="Arial" w:cs="Arial"/>
        </w:rPr>
        <w:t>, 17(1), pp.117–124.</w:t>
      </w:r>
      <w:r w:rsidRPr="00F27D0A">
        <w:rPr>
          <w:rStyle w:val="eop"/>
          <w:rFonts w:ascii="Arial" w:hAnsi="Arial" w:cs="Arial"/>
        </w:rPr>
        <w:t> </w:t>
      </w:r>
      <w:r w:rsidR="000A6D14">
        <w:rPr>
          <w:rStyle w:val="eop"/>
          <w:rFonts w:ascii="Arial" w:hAnsi="Arial" w:cs="Arial"/>
        </w:rPr>
        <w:t xml:space="preserve">Available at: </w:t>
      </w:r>
      <w:hyperlink r:id="rId23" w:history="1">
        <w:r w:rsidR="000A6D14" w:rsidRPr="000A6D14">
          <w:rPr>
            <w:rFonts w:ascii="Arial" w:hAnsi="Arial" w:cs="Arial"/>
            <w:color w:val="0000FF"/>
            <w:u w:val="single"/>
          </w:rPr>
          <w:t>https://files.eric.ed.gov/fulltext/ED596943.pdf</w:t>
        </w:r>
      </w:hyperlink>
      <w:r w:rsidR="000A6D14">
        <w:rPr>
          <w:rFonts w:ascii="Arial" w:hAnsi="Arial" w:cs="Arial"/>
        </w:rPr>
        <w:t xml:space="preserve"> </w:t>
      </w:r>
      <w:r w:rsidR="00C66C6F" w:rsidRPr="00F27D0A">
        <w:rPr>
          <w:rStyle w:val="normaltextrun"/>
          <w:rFonts w:ascii="Arial" w:hAnsi="Arial" w:cs="Arial"/>
        </w:rPr>
        <w:t xml:space="preserve">(Accessed: </w:t>
      </w:r>
      <w:r w:rsidR="00C66C6F">
        <w:rPr>
          <w:rStyle w:val="normaltextrun"/>
          <w:rFonts w:ascii="Arial" w:hAnsi="Arial" w:cs="Arial"/>
        </w:rPr>
        <w:t>11</w:t>
      </w:r>
      <w:r w:rsidR="00C66C6F" w:rsidRPr="00F27D0A">
        <w:rPr>
          <w:rStyle w:val="normaltextrun"/>
          <w:rFonts w:ascii="Arial" w:hAnsi="Arial" w:cs="Arial"/>
          <w:vertAlign w:val="superscript"/>
        </w:rPr>
        <w:t>th</w:t>
      </w:r>
      <w:r w:rsidR="00C66C6F" w:rsidRPr="00F27D0A">
        <w:rPr>
          <w:rStyle w:val="normaltextrun"/>
          <w:rFonts w:ascii="Arial" w:hAnsi="Arial" w:cs="Arial"/>
        </w:rPr>
        <w:t> Ju</w:t>
      </w:r>
      <w:r w:rsidR="00C66C6F">
        <w:rPr>
          <w:rStyle w:val="normaltextrun"/>
          <w:rFonts w:ascii="Arial" w:hAnsi="Arial" w:cs="Arial"/>
        </w:rPr>
        <w:t>ly</w:t>
      </w:r>
      <w:r w:rsidR="00C66C6F" w:rsidRPr="00F27D0A">
        <w:rPr>
          <w:rStyle w:val="normaltextrun"/>
          <w:rFonts w:ascii="Arial" w:hAnsi="Arial" w:cs="Arial"/>
        </w:rPr>
        <w:t xml:space="preserve"> 2020).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Moyles, J. (2006) </w:t>
      </w:r>
      <w:r w:rsidRPr="00F27D0A">
        <w:rPr>
          <w:rStyle w:val="normaltextrun"/>
          <w:rFonts w:ascii="Arial" w:hAnsi="Arial" w:cs="Arial"/>
          <w:i/>
          <w:iCs/>
        </w:rPr>
        <w:t>Effective leadership and management in the early years.</w:t>
      </w:r>
      <w:r w:rsidRPr="00F27D0A">
        <w:rPr>
          <w:rStyle w:val="normaltextrun"/>
          <w:rFonts w:ascii="Arial" w:hAnsi="Arial" w:cs="Arial"/>
        </w:rPr>
        <w:t> Maidenhead: Open University Press.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  <w:color w:val="000000"/>
        </w:rPr>
        <w:t>Nutbrown, C. (2012) </w:t>
      </w:r>
      <w:r w:rsidRPr="00F27D0A">
        <w:rPr>
          <w:rStyle w:val="normaltextrun"/>
          <w:rFonts w:ascii="Arial" w:hAnsi="Arial" w:cs="Arial"/>
          <w:i/>
          <w:iCs/>
          <w:color w:val="000000"/>
        </w:rPr>
        <w:t>Foundations for Quality, The independent review of early education and childcare qualifications. Final Report.</w:t>
      </w:r>
      <w:r w:rsidRPr="00F27D0A">
        <w:rPr>
          <w:rStyle w:val="normaltextrun"/>
          <w:rFonts w:ascii="Arial" w:hAnsi="Arial" w:cs="Arial"/>
          <w:color w:val="000000"/>
        </w:rPr>
        <w:t> Available at: </w:t>
      </w:r>
      <w:hyperlink r:id="rId24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file:///Users/helen/Downloads/Nutbrown-Review%202012%20Foundations%20for%20Quality.pdf</w:t>
        </w:r>
      </w:hyperlink>
      <w:r w:rsidRPr="00F27D0A">
        <w:rPr>
          <w:rStyle w:val="normaltextrun"/>
          <w:rFonts w:ascii="Arial" w:hAnsi="Arial" w:cs="Arial"/>
          <w:color w:val="000000"/>
        </w:rPr>
        <w:t> (Accessed: 2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nd </w:t>
      </w:r>
      <w:r w:rsidRPr="00F27D0A">
        <w:rPr>
          <w:rStyle w:val="normaltextrun"/>
          <w:rFonts w:ascii="Arial" w:hAnsi="Arial" w:cs="Arial"/>
          <w:color w:val="000000"/>
        </w:rPr>
        <w:t>July 2020).</w:t>
      </w:r>
      <w:r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O'Sullivan, J. (2015) </w:t>
      </w:r>
      <w:r w:rsidRPr="00F27D0A">
        <w:rPr>
          <w:rStyle w:val="normaltextrun"/>
          <w:rFonts w:ascii="Arial" w:hAnsi="Arial" w:cs="Arial"/>
          <w:i/>
          <w:iCs/>
        </w:rPr>
        <w:t>Successful leadership in the early years.</w:t>
      </w:r>
      <w:r w:rsidRPr="00F27D0A">
        <w:rPr>
          <w:rStyle w:val="normaltextrun"/>
          <w:rFonts w:ascii="Arial" w:hAnsi="Arial" w:cs="Arial"/>
        </w:rPr>
        <w:t> 2</w:t>
      </w:r>
      <w:r w:rsidRPr="00F27D0A">
        <w:rPr>
          <w:rStyle w:val="normaltextrun"/>
          <w:rFonts w:ascii="Arial" w:hAnsi="Arial" w:cs="Arial"/>
          <w:vertAlign w:val="superscript"/>
        </w:rPr>
        <w:t>nd</w:t>
      </w:r>
      <w:r w:rsidRPr="00F27D0A">
        <w:rPr>
          <w:rStyle w:val="normaltextrun"/>
          <w:rFonts w:ascii="Arial" w:hAnsi="Arial" w:cs="Arial"/>
        </w:rPr>
        <w:t> </w:t>
      </w:r>
      <w:proofErr w:type="spellStart"/>
      <w:r w:rsidRPr="00F27D0A">
        <w:rPr>
          <w:rStyle w:val="normaltextrun"/>
          <w:rFonts w:ascii="Arial" w:hAnsi="Arial" w:cs="Arial"/>
        </w:rPr>
        <w:t>edn</w:t>
      </w:r>
      <w:proofErr w:type="spellEnd"/>
      <w:r w:rsidRPr="00F27D0A">
        <w:rPr>
          <w:rStyle w:val="normaltextrun"/>
          <w:rFonts w:ascii="Arial" w:hAnsi="Arial" w:cs="Arial"/>
        </w:rPr>
        <w:t>. London: Featherstone Education, an imprint of Bloomsbury Publishing Plc.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Robb, S. (2020) </w:t>
      </w:r>
      <w:r w:rsidRPr="00F27D0A">
        <w:rPr>
          <w:rStyle w:val="normaltextrun"/>
          <w:rFonts w:ascii="Arial" w:hAnsi="Arial" w:cs="Arial"/>
          <w:i/>
          <w:iCs/>
        </w:rPr>
        <w:t>Delivering Quality Provision in the Early Years.</w:t>
      </w:r>
      <w:r w:rsidRPr="00F27D0A">
        <w:rPr>
          <w:rStyle w:val="normaltextrun"/>
          <w:rFonts w:ascii="Arial" w:hAnsi="Arial" w:cs="Arial"/>
        </w:rPr>
        <w:t> Available at: </w:t>
      </w:r>
      <w:hyperlink r:id="rId25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https://www.teachearlyyears.com/nursery-management/view/delivering-quality-provision-in-the-early-years</w:t>
        </w:r>
      </w:hyperlink>
      <w:r w:rsidRPr="00F27D0A">
        <w:rPr>
          <w:rStyle w:val="normaltextrun"/>
          <w:rFonts w:ascii="Arial" w:hAnsi="Arial" w:cs="Arial"/>
        </w:rPr>
        <w:t> (Accessed: 10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Robinson, K. (2016) </w:t>
      </w:r>
      <w:r w:rsidRPr="00F27D0A">
        <w:rPr>
          <w:rStyle w:val="normaltextrun"/>
          <w:rFonts w:ascii="Arial" w:hAnsi="Arial" w:cs="Arial"/>
          <w:i/>
          <w:iCs/>
        </w:rPr>
        <w:t>Sir Ken Robinson and leadership.</w:t>
      </w:r>
      <w:r w:rsidRPr="00F27D0A">
        <w:rPr>
          <w:rStyle w:val="normaltextrun"/>
          <w:rFonts w:ascii="Arial" w:hAnsi="Arial" w:cs="Arial"/>
        </w:rPr>
        <w:t> Available at: </w:t>
      </w:r>
      <w:hyperlink r:id="rId26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https://www.youtube.com/watch?v=3Y6nYfxWuB8</w:t>
        </w:r>
      </w:hyperlink>
      <w:r w:rsidRPr="00F27D0A">
        <w:rPr>
          <w:rStyle w:val="normaltextrun"/>
          <w:rFonts w:ascii="Arial" w:hAnsi="Arial" w:cs="Arial"/>
        </w:rPr>
        <w:t> (Accessed: 16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 xml:space="preserve">Siraj, I. and </w:t>
      </w:r>
      <w:proofErr w:type="spellStart"/>
      <w:r w:rsidRPr="00F27D0A">
        <w:rPr>
          <w:rStyle w:val="normaltextrun"/>
          <w:rFonts w:ascii="Arial" w:hAnsi="Arial" w:cs="Arial"/>
        </w:rPr>
        <w:t>Hallet</w:t>
      </w:r>
      <w:proofErr w:type="spellEnd"/>
      <w:r w:rsidRPr="00F27D0A">
        <w:rPr>
          <w:rStyle w:val="normaltextrun"/>
          <w:rFonts w:ascii="Arial" w:hAnsi="Arial" w:cs="Arial"/>
        </w:rPr>
        <w:t>, E. (2016) </w:t>
      </w:r>
      <w:r w:rsidRPr="00F27D0A">
        <w:rPr>
          <w:rStyle w:val="normaltextrun"/>
          <w:rFonts w:ascii="Arial" w:hAnsi="Arial" w:cs="Arial"/>
          <w:i/>
          <w:iCs/>
        </w:rPr>
        <w:t>Effective and caring leadership in the early years.</w:t>
      </w:r>
      <w:r w:rsidRPr="00F27D0A">
        <w:rPr>
          <w:rStyle w:val="normaltextrun"/>
          <w:rFonts w:ascii="Arial" w:hAnsi="Arial" w:cs="Arial"/>
        </w:rPr>
        <w:t> London: Sage publications ltd. 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Stacey, M. (2010) </w:t>
      </w:r>
      <w:r w:rsidRPr="00F27D0A">
        <w:rPr>
          <w:rStyle w:val="normaltextrun"/>
          <w:rFonts w:ascii="Arial" w:hAnsi="Arial" w:cs="Arial"/>
          <w:i/>
          <w:iCs/>
        </w:rPr>
        <w:t>Teamwork and collaboration in early years settings. </w:t>
      </w:r>
      <w:r w:rsidRPr="00F27D0A">
        <w:rPr>
          <w:rStyle w:val="normaltextrun"/>
          <w:rFonts w:ascii="Arial" w:hAnsi="Arial" w:cs="Arial"/>
        </w:rPr>
        <w:t>London: Sage Publications.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Strehmel</w:t>
      </w:r>
      <w:proofErr w:type="spellEnd"/>
      <w:r w:rsidRPr="00F27D0A">
        <w:rPr>
          <w:rStyle w:val="normaltextrun"/>
          <w:rFonts w:ascii="Arial" w:hAnsi="Arial" w:cs="Arial"/>
        </w:rPr>
        <w:t>, P. </w:t>
      </w:r>
      <w:r w:rsidRPr="00F27D0A">
        <w:rPr>
          <w:rStyle w:val="normaltextrun"/>
          <w:rFonts w:ascii="Arial" w:hAnsi="Arial" w:cs="Arial"/>
          <w:i/>
          <w:iCs/>
        </w:rPr>
        <w:t>et al. </w:t>
      </w:r>
      <w:r w:rsidRPr="00F27D0A">
        <w:rPr>
          <w:rStyle w:val="normaltextrun"/>
          <w:rFonts w:ascii="Arial" w:hAnsi="Arial" w:cs="Arial"/>
        </w:rPr>
        <w:t>(2019) Leadership in Early Education in Times of Change. Leverkusen-</w:t>
      </w:r>
      <w:proofErr w:type="spellStart"/>
      <w:r w:rsidRPr="00F27D0A">
        <w:rPr>
          <w:rStyle w:val="normaltextrun"/>
          <w:rFonts w:ascii="Arial" w:hAnsi="Arial" w:cs="Arial"/>
        </w:rPr>
        <w:t>Opladen</w:t>
      </w:r>
      <w:proofErr w:type="spellEnd"/>
      <w:r w:rsidRPr="00F27D0A">
        <w:rPr>
          <w:rStyle w:val="normaltextrun"/>
          <w:rFonts w:ascii="Arial" w:hAnsi="Arial" w:cs="Arial"/>
        </w:rPr>
        <w:t>: Verlag Barbara </w:t>
      </w:r>
      <w:proofErr w:type="spellStart"/>
      <w:r w:rsidRPr="00F27D0A">
        <w:rPr>
          <w:rStyle w:val="normaltextrun"/>
          <w:rFonts w:ascii="Arial" w:hAnsi="Arial" w:cs="Arial"/>
        </w:rPr>
        <w:t>Budrich</w:t>
      </w:r>
      <w:proofErr w:type="spellEnd"/>
      <w:r w:rsidRPr="00F27D0A">
        <w:rPr>
          <w:rStyle w:val="normaltextrun"/>
          <w:rFonts w:ascii="Arial" w:hAnsi="Arial" w:cs="Arial"/>
        </w:rPr>
        <w:t>. Available at: </w:t>
      </w:r>
      <w:hyperlink r:id="rId27" w:tgtFrame="_blank" w:history="1">
        <w:r w:rsidRPr="00F27D0A">
          <w:rPr>
            <w:rStyle w:val="normaltextrun"/>
            <w:rFonts w:ascii="Arial" w:hAnsi="Arial" w:cs="Arial"/>
            <w:u w:val="single"/>
          </w:rPr>
          <w:t>https://www.jstor.org/stable/j.ctvmd84fc</w:t>
        </w:r>
      </w:hyperlink>
      <w:r w:rsidRPr="00F27D0A">
        <w:rPr>
          <w:rStyle w:val="normaltextrun"/>
          <w:rFonts w:ascii="Arial" w:hAnsi="Arial" w:cs="Arial"/>
        </w:rPr>
        <w:t> (Accessed: 30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June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Talan, T.N. Bloom, P.J. and Kelton, R.E. (2014) ‘’Building the Leadership Capacity of Early Childhood Directors: An Evaluation of a Leadership Development Model.’ </w:t>
      </w:r>
      <w:r w:rsidRPr="00F27D0A">
        <w:rPr>
          <w:rStyle w:val="normaltextrun"/>
          <w:rFonts w:ascii="Arial" w:hAnsi="Arial" w:cs="Arial"/>
          <w:i/>
          <w:iCs/>
        </w:rPr>
        <w:t>Early Childhood Research &amp; Practice (ECRP),</w:t>
      </w:r>
      <w:r w:rsidRPr="00F27D0A">
        <w:rPr>
          <w:rStyle w:val="normaltextrun"/>
          <w:rFonts w:ascii="Arial" w:hAnsi="Arial" w:cs="Arial"/>
        </w:rPr>
        <w:t> 16(1), pp.1–2.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The Open University (2018) </w:t>
      </w:r>
      <w:r w:rsidRPr="00F27D0A">
        <w:rPr>
          <w:rStyle w:val="normaltextrun"/>
          <w:rFonts w:ascii="Arial" w:hAnsi="Arial" w:cs="Arial"/>
          <w:i/>
          <w:iCs/>
        </w:rPr>
        <w:t>Early years team work and leadership.</w:t>
      </w:r>
      <w:r w:rsidRPr="00F27D0A">
        <w:rPr>
          <w:rStyle w:val="normaltextrun"/>
          <w:rFonts w:ascii="Arial" w:hAnsi="Arial" w:cs="Arial"/>
        </w:rPr>
        <w:t> Available at:</w:t>
      </w:r>
      <w:r w:rsidRPr="00F27D0A">
        <w:rPr>
          <w:rStyle w:val="normaltextrun"/>
          <w:rFonts w:ascii="Arial" w:hAnsi="Arial" w:cs="Arial"/>
          <w:color w:val="0563C1"/>
          <w:u w:val="single"/>
        </w:rPr>
        <w:t> </w:t>
      </w:r>
      <w:hyperlink r:id="rId28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file:///Users/helen/Downloads/early_years_team_work_and_leadership_printable.pdf</w:t>
        </w:r>
      </w:hyperlink>
      <w:r w:rsidRPr="00F27D0A">
        <w:rPr>
          <w:rStyle w:val="normaltextrun"/>
          <w:rFonts w:ascii="Arial" w:hAnsi="Arial" w:cs="Arial"/>
        </w:rPr>
        <w:t> (Accessed: 8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Torrance, D (2013) 'Distributed Leadership: challenging five generally held assumptions', </w:t>
      </w:r>
      <w:r w:rsidRPr="00F27D0A">
        <w:rPr>
          <w:rStyle w:val="normaltextrun"/>
          <w:rFonts w:ascii="Arial" w:hAnsi="Arial" w:cs="Arial"/>
          <w:i/>
          <w:iCs/>
        </w:rPr>
        <w:t>School Leadership and Management,</w:t>
      </w:r>
      <w:r w:rsidRPr="00F27D0A">
        <w:rPr>
          <w:rStyle w:val="normaltextrun"/>
          <w:rFonts w:ascii="Arial" w:hAnsi="Arial" w:cs="Arial"/>
        </w:rPr>
        <w:t> 33(4), pp. 354-372. https://doi.org/10.1080/13632434.2013.813463</w:t>
      </w:r>
      <w:r w:rsidRPr="00F27D0A">
        <w:rPr>
          <w:rStyle w:val="eop"/>
          <w:rFonts w:ascii="Arial" w:hAnsi="Arial" w:cs="Arial"/>
        </w:rPr>
        <w:t> </w:t>
      </w:r>
    </w:p>
    <w:p w:rsidR="00B80483" w:rsidRPr="00C66C6F" w:rsidRDefault="00B80483" w:rsidP="00C66C6F">
      <w:pPr>
        <w:spacing w:after="140"/>
        <w:rPr>
          <w:rFonts w:ascii="Arial" w:eastAsiaTheme="minorHAnsi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Tschohl</w:t>
      </w:r>
      <w:proofErr w:type="spellEnd"/>
      <w:r w:rsidRPr="00F27D0A">
        <w:rPr>
          <w:rStyle w:val="normaltextrun"/>
          <w:rFonts w:ascii="Arial" w:hAnsi="Arial" w:cs="Arial"/>
        </w:rPr>
        <w:t>, J. (2015) ‘Effective Leadership vs. Management.’ </w:t>
      </w:r>
      <w:r w:rsidRPr="00F27D0A">
        <w:rPr>
          <w:rStyle w:val="normaltextrun"/>
          <w:rFonts w:ascii="Arial" w:hAnsi="Arial" w:cs="Arial"/>
          <w:i/>
          <w:iCs/>
        </w:rPr>
        <w:t>Agency Sales, </w:t>
      </w:r>
      <w:r w:rsidRPr="00F27D0A">
        <w:rPr>
          <w:rStyle w:val="normaltextrun"/>
          <w:rFonts w:ascii="Arial" w:hAnsi="Arial" w:cs="Arial"/>
        </w:rPr>
        <w:t>45(2), pp. 42-45.</w:t>
      </w:r>
      <w:r w:rsidR="00C66C6F" w:rsidRPr="00C66C6F">
        <w:t xml:space="preserve"> </w:t>
      </w:r>
      <w:r w:rsidR="00C66C6F" w:rsidRPr="00C66C6F">
        <w:rPr>
          <w:rFonts w:ascii="Arial" w:hAnsi="Arial" w:cs="Arial"/>
        </w:rPr>
        <w:t>Available at:</w:t>
      </w:r>
      <w:r w:rsidR="00C66C6F">
        <w:t xml:space="preserve"> </w:t>
      </w:r>
      <w:r w:rsidR="00C66C6F" w:rsidRPr="00C66C6F">
        <w:rPr>
          <w:rFonts w:ascii="Arial" w:hAnsi="Arial" w:cs="Arial"/>
          <w:color w:val="000000" w:themeColor="text1"/>
          <w:shd w:val="clear" w:color="auto" w:fill="FFFFFF"/>
        </w:rPr>
        <w:t>https://search-proquest-com.ezproxy.uwtsd.ac.uk/docview/1768606951?accountid=130472</w:t>
      </w:r>
      <w:r w:rsidR="00C66C6F" w:rsidRPr="00F27D0A">
        <w:rPr>
          <w:rStyle w:val="normaltextrun"/>
          <w:rFonts w:ascii="Arial" w:hAnsi="Arial" w:cs="Arial"/>
        </w:rPr>
        <w:t xml:space="preserve">(Accessed: </w:t>
      </w:r>
      <w:r w:rsidR="00C66C6F">
        <w:rPr>
          <w:rStyle w:val="normaltextrun"/>
          <w:rFonts w:ascii="Arial" w:hAnsi="Arial" w:cs="Arial"/>
        </w:rPr>
        <w:t>3</w:t>
      </w:r>
      <w:r w:rsidR="00C66C6F" w:rsidRPr="00C66C6F">
        <w:rPr>
          <w:rStyle w:val="normaltextrun"/>
          <w:rFonts w:ascii="Arial" w:hAnsi="Arial" w:cs="Arial"/>
          <w:vertAlign w:val="superscript"/>
        </w:rPr>
        <w:t>rd</w:t>
      </w:r>
      <w:r w:rsidR="00C66C6F" w:rsidRPr="00F27D0A">
        <w:rPr>
          <w:rStyle w:val="normaltextrun"/>
          <w:rFonts w:ascii="Arial" w:hAnsi="Arial" w:cs="Arial"/>
        </w:rPr>
        <w:t> July 2020). </w:t>
      </w:r>
      <w:r w:rsidR="00C66C6F"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r w:rsidRPr="00F27D0A">
        <w:rPr>
          <w:rStyle w:val="normaltextrun"/>
          <w:rFonts w:ascii="Arial" w:hAnsi="Arial" w:cs="Arial"/>
        </w:rPr>
        <w:t>Victoria, J. (2018) </w:t>
      </w:r>
      <w:r w:rsidRPr="00F27D0A">
        <w:rPr>
          <w:rStyle w:val="normaltextrun"/>
          <w:rFonts w:ascii="Arial" w:hAnsi="Arial" w:cs="Arial"/>
          <w:i/>
          <w:iCs/>
        </w:rPr>
        <w:t>Importance of Leadership in Early Years Management.</w:t>
      </w:r>
      <w:r w:rsidRPr="00F27D0A">
        <w:rPr>
          <w:rStyle w:val="normaltextrun"/>
          <w:rFonts w:ascii="Arial" w:hAnsi="Arial" w:cs="Arial"/>
        </w:rPr>
        <w:t> Available at: </w:t>
      </w:r>
      <w:hyperlink r:id="rId29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https://blossomeducational.com/importance-of-leadership-in-early-years-management/</w:t>
        </w:r>
      </w:hyperlink>
      <w:r w:rsidRPr="00F27D0A">
        <w:rPr>
          <w:rStyle w:val="normaltextrun"/>
          <w:rFonts w:ascii="Arial" w:hAnsi="Arial" w:cs="Arial"/>
        </w:rPr>
        <w:t> (Accessed: 8</w:t>
      </w:r>
      <w:r w:rsidRPr="00F27D0A">
        <w:rPr>
          <w:rStyle w:val="normaltextrun"/>
          <w:rFonts w:ascii="Arial" w:hAnsi="Arial" w:cs="Arial"/>
          <w:vertAlign w:val="superscript"/>
        </w:rPr>
        <w:t>th</w:t>
      </w:r>
      <w:r w:rsidRPr="00F27D0A">
        <w:rPr>
          <w:rStyle w:val="normaltextrun"/>
          <w:rFonts w:ascii="Arial" w:hAnsi="Arial" w:cs="Arial"/>
        </w:rPr>
        <w:t> July 2020). </w:t>
      </w:r>
      <w:r w:rsidRPr="00F27D0A">
        <w:rPr>
          <w:rStyle w:val="eop"/>
          <w:rFonts w:ascii="Arial" w:hAnsi="Arial" w:cs="Arial"/>
        </w:rPr>
        <w:t> </w:t>
      </w:r>
    </w:p>
    <w:p w:rsidR="00C14109" w:rsidRDefault="00C14109" w:rsidP="0003207F">
      <w:pPr>
        <w:pStyle w:val="paragraph"/>
        <w:spacing w:before="0" w:beforeAutospacing="0" w:after="140" w:afterAutospacing="0"/>
        <w:textAlignment w:val="baseline"/>
        <w:rPr>
          <w:rStyle w:val="normaltextrun"/>
          <w:rFonts w:ascii="Arial" w:hAnsi="Arial" w:cs="Arial"/>
        </w:rPr>
      </w:pP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bookmarkStart w:id="0" w:name="_GoBack"/>
      <w:bookmarkEnd w:id="0"/>
      <w:proofErr w:type="spellStart"/>
      <w:r w:rsidRPr="00F27D0A">
        <w:rPr>
          <w:rStyle w:val="normaltextrun"/>
          <w:rFonts w:ascii="Arial" w:hAnsi="Arial" w:cs="Arial"/>
        </w:rPr>
        <w:lastRenderedPageBreak/>
        <w:t>Vorkapić</w:t>
      </w:r>
      <w:proofErr w:type="spellEnd"/>
      <w:r w:rsidRPr="00F27D0A">
        <w:rPr>
          <w:rStyle w:val="normaltextrun"/>
          <w:rFonts w:ascii="Arial" w:hAnsi="Arial" w:cs="Arial"/>
        </w:rPr>
        <w:t>, S.T. (2012) ‘The Significance of Preschool Teacher’s Personality in Early Childhood Education: Analysis of Eysenck’s and Big Five Dimensions of Personality.’ </w:t>
      </w:r>
      <w:r w:rsidRPr="00F27D0A">
        <w:rPr>
          <w:rStyle w:val="normaltextrun"/>
          <w:rFonts w:ascii="Arial" w:hAnsi="Arial" w:cs="Arial"/>
          <w:i/>
          <w:iCs/>
        </w:rPr>
        <w:t>International Journal of Psychology and </w:t>
      </w:r>
      <w:proofErr w:type="spellStart"/>
      <w:r w:rsidRPr="00F27D0A">
        <w:rPr>
          <w:rStyle w:val="normaltextrun"/>
          <w:rFonts w:ascii="Arial" w:hAnsi="Arial" w:cs="Arial"/>
          <w:i/>
          <w:iCs/>
        </w:rPr>
        <w:t>Behavioral</w:t>
      </w:r>
      <w:proofErr w:type="spellEnd"/>
      <w:r w:rsidRPr="00F27D0A">
        <w:rPr>
          <w:rStyle w:val="normaltextrun"/>
          <w:rFonts w:ascii="Arial" w:hAnsi="Arial" w:cs="Arial"/>
          <w:i/>
          <w:iCs/>
        </w:rPr>
        <w:t> Sciences,</w:t>
      </w:r>
      <w:r w:rsidRPr="00F27D0A">
        <w:rPr>
          <w:rStyle w:val="normaltextrun"/>
          <w:rFonts w:ascii="Arial" w:hAnsi="Arial" w:cs="Arial"/>
        </w:rPr>
        <w:t> 2(2), pp. 28-37 DOI: 10.5923/j.ijpbs.20120202.05 </w:t>
      </w:r>
      <w:r w:rsidRPr="00F27D0A">
        <w:rPr>
          <w:rStyle w:val="eop"/>
          <w:rFonts w:ascii="Arial" w:hAnsi="Arial" w:cs="Arial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Waniganayake</w:t>
      </w:r>
      <w:proofErr w:type="spellEnd"/>
      <w:r w:rsidRPr="00F27D0A">
        <w:rPr>
          <w:rStyle w:val="normaltextrun"/>
          <w:rFonts w:ascii="Arial" w:hAnsi="Arial" w:cs="Arial"/>
        </w:rPr>
        <w:t>, M. (2014) ‘Being and Becoming Early Childhood Leaders: Reflections on Leadership Studies in Early Childhood Education and the Future Leadership Research Agenda.’ </w:t>
      </w:r>
      <w:r w:rsidRPr="00F27D0A">
        <w:rPr>
          <w:rStyle w:val="normaltextrun"/>
          <w:rFonts w:ascii="Arial" w:hAnsi="Arial" w:cs="Arial"/>
          <w:i/>
          <w:iCs/>
        </w:rPr>
        <w:t>Journal of Early Childhood Education Research,</w:t>
      </w:r>
      <w:r w:rsidRPr="00F27D0A">
        <w:rPr>
          <w:rStyle w:val="normaltextrun"/>
          <w:rFonts w:ascii="Arial" w:hAnsi="Arial" w:cs="Arial"/>
        </w:rPr>
        <w:t> 3(1), pp. 65−81.</w:t>
      </w:r>
      <w:r w:rsidR="00C66C6F">
        <w:rPr>
          <w:rStyle w:val="normaltextrun"/>
          <w:rFonts w:ascii="Arial" w:hAnsi="Arial" w:cs="Arial"/>
        </w:rPr>
        <w:t xml:space="preserve"> Available at:</w:t>
      </w:r>
      <w:r w:rsidRPr="00F27D0A">
        <w:rPr>
          <w:rStyle w:val="normaltextrun"/>
          <w:rFonts w:ascii="Arial" w:hAnsi="Arial" w:cs="Arial"/>
        </w:rPr>
        <w:t> </w:t>
      </w:r>
      <w:hyperlink r:id="rId30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http://jecer.org/fi</w:t>
        </w:r>
      </w:hyperlink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eop"/>
          <w:rFonts w:ascii="Arial" w:hAnsi="Arial" w:cs="Arial"/>
        </w:rPr>
        <w:t> </w:t>
      </w:r>
    </w:p>
    <w:p w:rsidR="00C66C6F" w:rsidRPr="00C66C6F" w:rsidRDefault="00B80483" w:rsidP="00C66C6F">
      <w:pPr>
        <w:spacing w:after="140"/>
      </w:pPr>
      <w:proofErr w:type="spellStart"/>
      <w:r w:rsidRPr="00F27D0A">
        <w:rPr>
          <w:rStyle w:val="normaltextrun"/>
          <w:rFonts w:ascii="Arial" w:hAnsi="Arial" w:cs="Arial"/>
        </w:rPr>
        <w:t>Waniganayake</w:t>
      </w:r>
      <w:proofErr w:type="spellEnd"/>
      <w:r w:rsidRPr="00F27D0A">
        <w:rPr>
          <w:rStyle w:val="normaltextrun"/>
          <w:rFonts w:ascii="Arial" w:hAnsi="Arial" w:cs="Arial"/>
        </w:rPr>
        <w:t>, M. and </w:t>
      </w:r>
      <w:proofErr w:type="spellStart"/>
      <w:r w:rsidRPr="00F27D0A">
        <w:rPr>
          <w:rStyle w:val="normaltextrun"/>
          <w:rFonts w:ascii="Arial" w:hAnsi="Arial" w:cs="Arial"/>
        </w:rPr>
        <w:t>Semann</w:t>
      </w:r>
      <w:proofErr w:type="spellEnd"/>
      <w:r w:rsidRPr="00F27D0A">
        <w:rPr>
          <w:rStyle w:val="normaltextrun"/>
          <w:rFonts w:ascii="Arial" w:hAnsi="Arial" w:cs="Arial"/>
        </w:rPr>
        <w:t xml:space="preserve">, A. (2011) </w:t>
      </w:r>
      <w:r w:rsidR="00B205A0">
        <w:rPr>
          <w:rStyle w:val="normaltextrun"/>
          <w:rFonts w:ascii="Arial" w:hAnsi="Arial" w:cs="Arial"/>
        </w:rPr>
        <w:t>‘</w:t>
      </w:r>
      <w:r w:rsidRPr="00F27D0A">
        <w:rPr>
          <w:rStyle w:val="normaltextrun"/>
          <w:rFonts w:ascii="Arial" w:hAnsi="Arial" w:cs="Arial"/>
        </w:rPr>
        <w:t>Being and becoming leaders.</w:t>
      </w:r>
      <w:r w:rsidR="00B205A0">
        <w:rPr>
          <w:rStyle w:val="normaltextrun"/>
          <w:rFonts w:ascii="Arial" w:hAnsi="Arial" w:cs="Arial"/>
        </w:rPr>
        <w:t>’</w:t>
      </w:r>
      <w:r w:rsidRPr="00F27D0A">
        <w:rPr>
          <w:rStyle w:val="normaltextrun"/>
          <w:rFonts w:ascii="Arial" w:hAnsi="Arial" w:cs="Arial"/>
        </w:rPr>
        <w:t xml:space="preserve"> </w:t>
      </w:r>
      <w:r w:rsidRPr="00B205A0">
        <w:rPr>
          <w:rStyle w:val="normaltextrun"/>
          <w:rFonts w:ascii="Arial" w:hAnsi="Arial" w:cs="Arial"/>
          <w:i/>
        </w:rPr>
        <w:t>Rattler,</w:t>
      </w:r>
      <w:r w:rsidRPr="00F27D0A">
        <w:rPr>
          <w:rStyle w:val="normaltextrun"/>
          <w:rFonts w:ascii="Arial" w:hAnsi="Arial" w:cs="Arial"/>
        </w:rPr>
        <w:t xml:space="preserve"> 100, </w:t>
      </w:r>
      <w:r w:rsidR="00B205A0">
        <w:rPr>
          <w:rStyle w:val="normaltextrun"/>
          <w:rFonts w:ascii="Arial" w:hAnsi="Arial" w:cs="Arial"/>
        </w:rPr>
        <w:t xml:space="preserve">pp, 22-26. </w:t>
      </w:r>
      <w:r w:rsidR="00C66C6F">
        <w:rPr>
          <w:rStyle w:val="eop"/>
          <w:rFonts w:ascii="Arial" w:hAnsi="Arial" w:cs="Arial"/>
        </w:rPr>
        <w:t xml:space="preserve">Available at: </w:t>
      </w:r>
      <w:hyperlink r:id="rId31" w:history="1">
        <w:r w:rsidR="00C66C6F" w:rsidRPr="00B205A0">
          <w:rPr>
            <w:rFonts w:ascii="Arial" w:hAnsi="Arial" w:cs="Arial"/>
            <w:color w:val="0070C0"/>
            <w:u w:val="single"/>
          </w:rPr>
          <w:t>http://citeseerx.ist.psu.edu/viewdoc/download?doi=10.1.1.931.8718&amp;rep=rep1&amp;type=pdf</w:t>
        </w:r>
      </w:hyperlink>
      <w:r w:rsidR="00B205A0">
        <w:rPr>
          <w:rFonts w:ascii="Arial" w:hAnsi="Arial" w:cs="Arial"/>
          <w:color w:val="0070C0"/>
        </w:rPr>
        <w:t xml:space="preserve"> </w:t>
      </w:r>
      <w:r w:rsidR="00B205A0" w:rsidRPr="00F27D0A">
        <w:rPr>
          <w:rStyle w:val="normaltextrun"/>
          <w:rFonts w:ascii="Arial" w:hAnsi="Arial" w:cs="Arial"/>
          <w:color w:val="000000"/>
        </w:rPr>
        <w:t xml:space="preserve">(Accessed: </w:t>
      </w:r>
      <w:r w:rsidR="00B205A0">
        <w:rPr>
          <w:rStyle w:val="normaltextrun"/>
          <w:rFonts w:ascii="Arial" w:hAnsi="Arial" w:cs="Arial"/>
          <w:color w:val="000000"/>
        </w:rPr>
        <w:t>1</w:t>
      </w:r>
      <w:r w:rsidR="00B205A0" w:rsidRPr="00B205A0">
        <w:rPr>
          <w:rStyle w:val="normaltextrun"/>
          <w:rFonts w:ascii="Arial" w:hAnsi="Arial" w:cs="Arial"/>
          <w:color w:val="000000"/>
          <w:vertAlign w:val="superscript"/>
        </w:rPr>
        <w:t>st</w:t>
      </w:r>
      <w:r w:rsidR="00B205A0" w:rsidRPr="00F27D0A">
        <w:rPr>
          <w:rStyle w:val="normaltextrun"/>
          <w:rFonts w:ascii="Arial" w:hAnsi="Arial" w:cs="Arial"/>
          <w:color w:val="000000"/>
        </w:rPr>
        <w:t> July 2020).</w:t>
      </w:r>
      <w:r w:rsidR="00B205A0"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B205A0" w:rsidRDefault="00B80483" w:rsidP="00B205A0">
      <w:pPr>
        <w:spacing w:after="140"/>
        <w:rPr>
          <w:rFonts w:ascii="Arial" w:hAnsi="Arial" w:cs="Arial"/>
        </w:rPr>
      </w:pPr>
      <w:r w:rsidRPr="00B205A0">
        <w:rPr>
          <w:rStyle w:val="normaltextrun"/>
          <w:rFonts w:ascii="Arial" w:hAnsi="Arial" w:cs="Arial"/>
          <w:color w:val="000000"/>
        </w:rPr>
        <w:t>Welsh Government (2019)</w:t>
      </w:r>
      <w:r w:rsidR="00B205A0" w:rsidRPr="00B205A0">
        <w:rPr>
          <w:rFonts w:ascii="Arial" w:hAnsi="Arial" w:cs="Arial"/>
        </w:rPr>
        <w:t xml:space="preserve"> </w:t>
      </w:r>
      <w:r w:rsidR="00B205A0" w:rsidRPr="00B205A0">
        <w:rPr>
          <w:rFonts w:ascii="Arial" w:hAnsi="Arial" w:cs="Arial"/>
          <w:i/>
        </w:rPr>
        <w:t>Independent review of childcare and early education registration, regulation and inspection</w:t>
      </w:r>
      <w:r w:rsidR="00B205A0" w:rsidRPr="00B205A0">
        <w:rPr>
          <w:rFonts w:ascii="Arial" w:hAnsi="Arial" w:cs="Arial"/>
          <w:i/>
        </w:rPr>
        <w:t>.</w:t>
      </w:r>
      <w:r w:rsidR="00B205A0" w:rsidRPr="00B205A0">
        <w:rPr>
          <w:rFonts w:ascii="Arial" w:hAnsi="Arial" w:cs="Arial"/>
        </w:rPr>
        <w:t xml:space="preserve"> Available at:</w:t>
      </w:r>
      <w:r w:rsidRPr="00B205A0">
        <w:rPr>
          <w:rStyle w:val="normaltextrun"/>
          <w:rFonts w:ascii="Arial" w:hAnsi="Arial" w:cs="Arial"/>
          <w:b/>
          <w:bCs/>
          <w:color w:val="000000"/>
        </w:rPr>
        <w:t> </w:t>
      </w:r>
      <w:hyperlink r:id="rId32" w:tgtFrame="_blank" w:history="1">
        <w:r w:rsidRPr="00B205A0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https://gov.wales/sites/default/files/publications/2019-07/independent-review-of-childcare-services.pdf</w:t>
        </w:r>
      </w:hyperlink>
      <w:r w:rsidRPr="00B205A0">
        <w:rPr>
          <w:rStyle w:val="normaltextrun"/>
          <w:rFonts w:ascii="Arial" w:hAnsi="Arial" w:cs="Arial"/>
        </w:rPr>
        <w:t> </w:t>
      </w:r>
      <w:r w:rsidR="00B205A0" w:rsidRPr="00F27D0A">
        <w:rPr>
          <w:rStyle w:val="normaltextrun"/>
          <w:rFonts w:ascii="Arial" w:hAnsi="Arial" w:cs="Arial"/>
          <w:color w:val="000000"/>
        </w:rPr>
        <w:t xml:space="preserve">(Accessed: </w:t>
      </w:r>
      <w:r w:rsidR="00B205A0">
        <w:rPr>
          <w:rStyle w:val="normaltextrun"/>
          <w:rFonts w:ascii="Arial" w:hAnsi="Arial" w:cs="Arial"/>
          <w:color w:val="000000"/>
        </w:rPr>
        <w:t>11</w:t>
      </w:r>
      <w:r w:rsidR="00B205A0" w:rsidRPr="00F27D0A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B205A0" w:rsidRPr="00F27D0A">
        <w:rPr>
          <w:rStyle w:val="normaltextrun"/>
          <w:rFonts w:ascii="Arial" w:hAnsi="Arial" w:cs="Arial"/>
          <w:color w:val="000000"/>
        </w:rPr>
        <w:t> July 2020).</w:t>
      </w:r>
      <w:r w:rsidR="00B205A0" w:rsidRPr="00F27D0A">
        <w:rPr>
          <w:rStyle w:val="eop"/>
          <w:rFonts w:ascii="Arial" w:hAnsi="Arial" w:cs="Arial"/>
          <w:color w:val="000000"/>
        </w:rPr>
        <w:t> </w:t>
      </w:r>
    </w:p>
    <w:p w:rsidR="00B80483" w:rsidRPr="00F27D0A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</w:rPr>
      </w:pPr>
      <w:proofErr w:type="spellStart"/>
      <w:r w:rsidRPr="00F27D0A">
        <w:rPr>
          <w:rStyle w:val="normaltextrun"/>
          <w:rFonts w:ascii="Arial" w:hAnsi="Arial" w:cs="Arial"/>
        </w:rPr>
        <w:t>Whitebook</w:t>
      </w:r>
      <w:proofErr w:type="spellEnd"/>
      <w:r w:rsidRPr="00F27D0A">
        <w:rPr>
          <w:rStyle w:val="normaltextrun"/>
          <w:rFonts w:ascii="Arial" w:hAnsi="Arial" w:cs="Arial"/>
        </w:rPr>
        <w:t>, M. </w:t>
      </w:r>
      <w:r w:rsidRPr="00F27D0A">
        <w:rPr>
          <w:rStyle w:val="normaltextrun"/>
          <w:rFonts w:ascii="Arial" w:hAnsi="Arial" w:cs="Arial"/>
          <w:i/>
          <w:iCs/>
        </w:rPr>
        <w:t>et al. </w:t>
      </w:r>
      <w:r w:rsidRPr="00F27D0A">
        <w:rPr>
          <w:rStyle w:val="normaltextrun"/>
          <w:rFonts w:ascii="Arial" w:hAnsi="Arial" w:cs="Arial"/>
        </w:rPr>
        <w:t>(2012) ‘Early Care and Education Leadership and Management Roles: Beyond Homes and </w:t>
      </w:r>
      <w:proofErr w:type="spellStart"/>
      <w:r w:rsidRPr="00F27D0A">
        <w:rPr>
          <w:rStyle w:val="normaltextrun"/>
          <w:rFonts w:ascii="Arial" w:hAnsi="Arial" w:cs="Arial"/>
        </w:rPr>
        <w:t>Centers</w:t>
      </w:r>
      <w:proofErr w:type="spellEnd"/>
      <w:r w:rsidRPr="00F27D0A">
        <w:rPr>
          <w:rStyle w:val="normaltextrun"/>
          <w:rFonts w:ascii="Arial" w:hAnsi="Arial" w:cs="Arial"/>
        </w:rPr>
        <w:t>.’ </w:t>
      </w:r>
      <w:r w:rsidRPr="00F27D0A">
        <w:rPr>
          <w:rStyle w:val="normaltextrun"/>
          <w:rFonts w:ascii="Arial" w:hAnsi="Arial" w:cs="Arial"/>
          <w:i/>
          <w:iCs/>
        </w:rPr>
        <w:t>Early childhood research &amp; practice</w:t>
      </w:r>
      <w:r w:rsidRPr="00F27D0A">
        <w:rPr>
          <w:rStyle w:val="normaltextrun"/>
          <w:rFonts w:ascii="Arial" w:hAnsi="Arial" w:cs="Arial"/>
        </w:rPr>
        <w:t>, 14(1), p.11. Available at: </w:t>
      </w:r>
      <w:hyperlink r:id="rId33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https://files.eric.ed.gov/fulltext/EJ975638.pdf</w:t>
        </w:r>
      </w:hyperlink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normaltextrun"/>
          <w:rFonts w:ascii="Arial" w:hAnsi="Arial" w:cs="Arial"/>
          <w:color w:val="000000"/>
        </w:rPr>
        <w:t>(Accessed: 3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F27D0A">
        <w:rPr>
          <w:rStyle w:val="normaltextrun"/>
          <w:rFonts w:ascii="Arial" w:hAnsi="Arial" w:cs="Arial"/>
          <w:color w:val="000000"/>
        </w:rPr>
        <w:t> July 2020).</w:t>
      </w:r>
      <w:r w:rsidRPr="00F27D0A">
        <w:rPr>
          <w:rStyle w:val="eop"/>
          <w:rFonts w:ascii="Arial" w:hAnsi="Arial" w:cs="Arial"/>
          <w:color w:val="000000"/>
        </w:rPr>
        <w:t> </w:t>
      </w:r>
    </w:p>
    <w:p w:rsidR="0003207F" w:rsidRPr="00051BD0" w:rsidRDefault="00B80483" w:rsidP="0003207F">
      <w:pPr>
        <w:pStyle w:val="paragraph"/>
        <w:spacing w:before="0" w:beforeAutospacing="0" w:after="140" w:afterAutospacing="0"/>
        <w:textAlignment w:val="baseline"/>
        <w:rPr>
          <w:rFonts w:ascii="Arial" w:hAnsi="Arial" w:cs="Arial"/>
          <w:color w:val="000000"/>
        </w:rPr>
      </w:pPr>
      <w:proofErr w:type="spellStart"/>
      <w:r w:rsidRPr="00F27D0A">
        <w:rPr>
          <w:rStyle w:val="normaltextrun"/>
          <w:rFonts w:ascii="Arial" w:hAnsi="Arial" w:cs="Arial"/>
        </w:rPr>
        <w:t>Wieczorek-Ghisso</w:t>
      </w:r>
      <w:proofErr w:type="spellEnd"/>
      <w:r w:rsidRPr="00F27D0A">
        <w:rPr>
          <w:rStyle w:val="normaltextrun"/>
          <w:rFonts w:ascii="Arial" w:hAnsi="Arial" w:cs="Arial"/>
        </w:rPr>
        <w:t>, K. (2014)</w:t>
      </w:r>
      <w:r w:rsidRPr="00F27D0A">
        <w:rPr>
          <w:rStyle w:val="normaltextrun"/>
          <w:rFonts w:ascii="Arial" w:hAnsi="Arial" w:cs="Arial"/>
          <w:color w:val="000000"/>
        </w:rPr>
        <w:t> ‘</w:t>
      </w:r>
      <w:r w:rsidRPr="00F27D0A">
        <w:rPr>
          <w:rStyle w:val="normaltextrun"/>
          <w:rFonts w:ascii="Arial" w:hAnsi="Arial" w:cs="Arial"/>
        </w:rPr>
        <w:t>The adoption of leadership styles in early childhood.’ </w:t>
      </w:r>
      <w:r w:rsidRPr="00F27D0A">
        <w:rPr>
          <w:rStyle w:val="normaltextrun"/>
          <w:rFonts w:ascii="Arial" w:hAnsi="Arial" w:cs="Arial"/>
          <w:i/>
          <w:iCs/>
          <w:color w:val="000000"/>
        </w:rPr>
        <w:t>Belonging Early Years Journal.</w:t>
      </w:r>
      <w:r w:rsidRPr="00F27D0A">
        <w:rPr>
          <w:rStyle w:val="normaltextrun"/>
          <w:rFonts w:ascii="Arial" w:hAnsi="Arial" w:cs="Arial"/>
          <w:color w:val="000000"/>
        </w:rPr>
        <w:t> 3(3), pp. 28-29. Available at: </w:t>
      </w:r>
      <w:hyperlink r:id="rId34" w:tgtFrame="_blank" w:history="1">
        <w:r w:rsidRPr="00F27D0A">
          <w:rPr>
            <w:rStyle w:val="normaltextrun"/>
            <w:rFonts w:ascii="Arial" w:hAnsi="Arial" w:cs="Arial"/>
            <w:color w:val="0563C1"/>
            <w:u w:val="single"/>
          </w:rPr>
          <w:t>https://www.academia.edu/9355770/Leadership_Styles_in_Early_Childhood</w:t>
        </w:r>
      </w:hyperlink>
      <w:r w:rsidRPr="00F27D0A">
        <w:rPr>
          <w:rStyle w:val="normaltextrun"/>
          <w:rFonts w:ascii="Arial" w:hAnsi="Arial" w:cs="Arial"/>
        </w:rPr>
        <w:t> </w:t>
      </w:r>
      <w:r w:rsidRPr="00F27D0A">
        <w:rPr>
          <w:rStyle w:val="normaltextrun"/>
          <w:rFonts w:ascii="Arial" w:hAnsi="Arial" w:cs="Arial"/>
          <w:color w:val="000000"/>
        </w:rPr>
        <w:t>(Accessed: 4</w:t>
      </w:r>
      <w:r w:rsidRPr="00F27D0A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F27D0A">
        <w:rPr>
          <w:rStyle w:val="normaltextrun"/>
          <w:rFonts w:ascii="Arial" w:hAnsi="Arial" w:cs="Arial"/>
          <w:color w:val="000000"/>
        </w:rPr>
        <w:t> July 2020).</w:t>
      </w:r>
      <w:r w:rsidRPr="00F27D0A">
        <w:rPr>
          <w:rStyle w:val="eop"/>
          <w:rFonts w:ascii="Arial" w:hAnsi="Arial" w:cs="Arial"/>
          <w:color w:val="000000"/>
        </w:rPr>
        <w:t> </w:t>
      </w:r>
    </w:p>
    <w:sectPr w:rsidR="0003207F" w:rsidRPr="00051BD0" w:rsidSect="00EF39F3">
      <w:footerReference w:type="default" r:id="rId35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55A79" w:rsidRDefault="00855A79" w:rsidP="00B80483">
      <w:r>
        <w:separator/>
      </w:r>
    </w:p>
  </w:endnote>
  <w:endnote w:type="continuationSeparator" w:id="0">
    <w:p w:rsidR="00855A79" w:rsidRDefault="00855A79" w:rsidP="00B804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62885793"/>
      <w:docPartObj>
        <w:docPartGallery w:val="Page Numbers (Bottom of Page)"/>
        <w:docPartUnique/>
      </w:docPartObj>
    </w:sdtPr>
    <w:sdtContent>
      <w:p w:rsidR="00EF39F3" w:rsidRDefault="00EF39F3" w:rsidP="009F35B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EF39F3" w:rsidRDefault="00EF39F3" w:rsidP="00EF39F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39F3" w:rsidRDefault="00EF39F3" w:rsidP="00EF39F3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346955717"/>
      <w:docPartObj>
        <w:docPartGallery w:val="Page Numbers (Bottom of Page)"/>
        <w:docPartUnique/>
      </w:docPartObj>
    </w:sdtPr>
    <w:sdtContent>
      <w:p w:rsidR="00EF39F3" w:rsidRDefault="00EF39F3" w:rsidP="009F35B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EF39F3" w:rsidRDefault="00EF39F3" w:rsidP="00EF39F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55A79" w:rsidRDefault="00855A79" w:rsidP="00B80483">
      <w:r>
        <w:separator/>
      </w:r>
    </w:p>
  </w:footnote>
  <w:footnote w:type="continuationSeparator" w:id="0">
    <w:p w:rsidR="00855A79" w:rsidRDefault="00855A79" w:rsidP="00B804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2382F" w:rsidRPr="00B070C4" w:rsidRDefault="0052382F" w:rsidP="00B070C4">
    <w:r w:rsidRPr="00B070C4">
      <w:rPr>
        <w:rFonts w:ascii="Arial" w:hAnsi="Arial" w:cs="Arial"/>
        <w:shd w:val="clear" w:color="auto" w:fill="FFFFFF"/>
      </w:rPr>
      <w:t>ECEY6002 </w:t>
    </w:r>
    <w:r>
      <w:rPr>
        <w:rFonts w:ascii="Arial" w:hAnsi="Arial" w:cs="Arial"/>
        <w:shd w:val="clear" w:color="auto" w:fill="FFFFFF"/>
      </w:rPr>
      <w:tab/>
    </w:r>
    <w:r>
      <w:rPr>
        <w:rFonts w:ascii="Arial" w:hAnsi="Arial" w:cs="Arial"/>
        <w:shd w:val="clear" w:color="auto" w:fill="FFFFFF"/>
      </w:rPr>
      <w:tab/>
    </w:r>
    <w:r w:rsidR="00CF51E3">
      <w:rPr>
        <w:rFonts w:ascii="Arial" w:hAnsi="Arial" w:cs="Arial"/>
        <w:shd w:val="clear" w:color="auto" w:fill="FFFFFF"/>
      </w:rPr>
      <w:t>L</w:t>
    </w:r>
    <w:r w:rsidRPr="00B070C4">
      <w:rPr>
        <w:rFonts w:ascii="Arial" w:hAnsi="Arial" w:cs="Arial"/>
        <w:shd w:val="clear" w:color="auto" w:fill="FFFFFF"/>
      </w:rPr>
      <w:t xml:space="preserve">eadership, </w:t>
    </w:r>
    <w:r w:rsidR="00EF39F3">
      <w:rPr>
        <w:rFonts w:ascii="Arial" w:hAnsi="Arial" w:cs="Arial"/>
        <w:shd w:val="clear" w:color="auto" w:fill="FFFFFF"/>
      </w:rPr>
      <w:t>T</w:t>
    </w:r>
    <w:r w:rsidRPr="00B070C4">
      <w:rPr>
        <w:rFonts w:ascii="Arial" w:hAnsi="Arial" w:cs="Arial"/>
        <w:shd w:val="clear" w:color="auto" w:fill="FFFFFF"/>
      </w:rPr>
      <w:t xml:space="preserve">eamwork and </w:t>
    </w:r>
    <w:r w:rsidR="00EF39F3">
      <w:rPr>
        <w:rFonts w:ascii="Arial" w:hAnsi="Arial" w:cs="Arial"/>
        <w:shd w:val="clear" w:color="auto" w:fill="FFFFFF"/>
      </w:rPr>
      <w:t>S</w:t>
    </w:r>
    <w:r w:rsidRPr="00B070C4">
      <w:rPr>
        <w:rFonts w:ascii="Arial" w:hAnsi="Arial" w:cs="Arial"/>
        <w:shd w:val="clear" w:color="auto" w:fill="FFFFFF"/>
      </w:rPr>
      <w:t xml:space="preserve">ystems of </w:t>
    </w:r>
    <w:r w:rsidR="00EF39F3">
      <w:rPr>
        <w:rFonts w:ascii="Arial" w:hAnsi="Arial" w:cs="Arial"/>
        <w:shd w:val="clear" w:color="auto" w:fill="FFFFFF"/>
      </w:rPr>
      <w:t>Q</w:t>
    </w:r>
    <w:r w:rsidRPr="00B070C4">
      <w:rPr>
        <w:rFonts w:ascii="Arial" w:hAnsi="Arial" w:cs="Arial"/>
        <w:shd w:val="clear" w:color="auto" w:fill="FFFFFF"/>
      </w:rPr>
      <w:t>uality</w:t>
    </w:r>
    <w:r>
      <w:rPr>
        <w:rFonts w:ascii="Arial" w:hAnsi="Arial" w:cs="Arial"/>
        <w:shd w:val="clear" w:color="auto" w:fill="FFFFFF"/>
      </w:rPr>
      <w:tab/>
    </w:r>
    <w:r>
      <w:rPr>
        <w:rFonts w:ascii="Arial" w:hAnsi="Arial" w:cs="Arial"/>
        <w:shd w:val="clear" w:color="auto" w:fill="FFFFFF"/>
      </w:rPr>
      <w:tab/>
      <w:t>1806929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D0A"/>
    <w:rsid w:val="0003207F"/>
    <w:rsid w:val="00051BD0"/>
    <w:rsid w:val="000A6D14"/>
    <w:rsid w:val="00143103"/>
    <w:rsid w:val="00345559"/>
    <w:rsid w:val="0052382F"/>
    <w:rsid w:val="00855A79"/>
    <w:rsid w:val="00AD1FD7"/>
    <w:rsid w:val="00B070C4"/>
    <w:rsid w:val="00B205A0"/>
    <w:rsid w:val="00B661CB"/>
    <w:rsid w:val="00B80483"/>
    <w:rsid w:val="00C14109"/>
    <w:rsid w:val="00C51084"/>
    <w:rsid w:val="00C66C6F"/>
    <w:rsid w:val="00CF51E3"/>
    <w:rsid w:val="00DE6314"/>
    <w:rsid w:val="00EF39F3"/>
    <w:rsid w:val="00F27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514270"/>
  <w15:chartTrackingRefBased/>
  <w15:docId w15:val="{088ADB0F-F792-D040-B30F-5F48B2523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205A0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27D0A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F27D0A"/>
  </w:style>
  <w:style w:type="character" w:customStyle="1" w:styleId="eop">
    <w:name w:val="eop"/>
    <w:basedOn w:val="DefaultParagraphFont"/>
    <w:rsid w:val="00F27D0A"/>
  </w:style>
  <w:style w:type="paragraph" w:styleId="Header">
    <w:name w:val="header"/>
    <w:basedOn w:val="Normal"/>
    <w:link w:val="HeaderChar"/>
    <w:uiPriority w:val="99"/>
    <w:unhideWhenUsed/>
    <w:rsid w:val="00B80483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B80483"/>
  </w:style>
  <w:style w:type="paragraph" w:styleId="Footer">
    <w:name w:val="footer"/>
    <w:basedOn w:val="Normal"/>
    <w:link w:val="FooterChar"/>
    <w:uiPriority w:val="99"/>
    <w:unhideWhenUsed/>
    <w:rsid w:val="00B80483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B80483"/>
  </w:style>
  <w:style w:type="character" w:styleId="Hyperlink">
    <w:name w:val="Hyperlink"/>
    <w:basedOn w:val="DefaultParagraphFont"/>
    <w:uiPriority w:val="99"/>
    <w:unhideWhenUsed/>
    <w:rsid w:val="005238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207F"/>
    <w:rPr>
      <w:color w:val="605E5C"/>
      <w:shd w:val="clear" w:color="auto" w:fill="E1DFDD"/>
    </w:rPr>
  </w:style>
  <w:style w:type="character" w:customStyle="1" w:styleId="media-delimiter">
    <w:name w:val="media-delimiter"/>
    <w:basedOn w:val="DefaultParagraphFont"/>
    <w:rsid w:val="0003207F"/>
  </w:style>
  <w:style w:type="character" w:styleId="PageNumber">
    <w:name w:val="page number"/>
    <w:basedOn w:val="DefaultParagraphFont"/>
    <w:uiPriority w:val="99"/>
    <w:semiHidden/>
    <w:unhideWhenUsed/>
    <w:rsid w:val="00CF51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9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6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5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0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2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50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98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64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887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92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7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18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62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14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09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75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66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6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36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80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40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70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70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115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17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060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13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5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147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21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75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02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53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84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0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26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46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7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90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9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52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301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15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2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897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3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9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08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38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4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74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825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65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0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80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953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91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17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51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480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7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3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ookdepository.com/publishers/Practical-Pre-School-Books" TargetMode="External"/><Relationship Id="rId18" Type="http://schemas.openxmlformats.org/officeDocument/2006/relationships/hyperlink" Target="https://eacea.ec.europa.eu/national-policies/eurydice/content/quality-assurance-early-childhood-and-school-education-81_en" TargetMode="External"/><Relationship Id="rId26" Type="http://schemas.openxmlformats.org/officeDocument/2006/relationships/hyperlink" Target="https://www.youtube.com/watch?v=3Y6nYfxWuB8" TargetMode="External"/><Relationship Id="rId21" Type="http://schemas.openxmlformats.org/officeDocument/2006/relationships/hyperlink" Target="http://dx.doi.org/10.4236/ce.2015.616172" TargetMode="External"/><Relationship Id="rId34" Type="http://schemas.openxmlformats.org/officeDocument/2006/relationships/hyperlink" Target="https://www.academia.edu/9355770/Leadership_Styles_in_Early_Childhood" TargetMode="External"/><Relationship Id="rId7" Type="http://schemas.openxmlformats.org/officeDocument/2006/relationships/footer" Target="footer1.xml"/><Relationship Id="rId12" Type="http://schemas.openxmlformats.org/officeDocument/2006/relationships/hyperlink" Target="https://assets.publishing.service.gov.uk/government/uploads/system/uploads/attachment_data/file/183412/DfE-RR239b_report.pdf" TargetMode="External"/><Relationship Id="rId17" Type="http://schemas.openxmlformats.org/officeDocument/2006/relationships/hyperlink" Target="https://www.estyn.gov.wales/sites/www.estyn.gov.wales/files/documents/Best%20practice%20in%20leadership%20development%20in%20schools.pdf" TargetMode="External"/><Relationship Id="rId25" Type="http://schemas.openxmlformats.org/officeDocument/2006/relationships/hyperlink" Target="https://www.teachearlyyears.com/nursery-management/view/delivering-quality-provision-in-the-early-years" TargetMode="External"/><Relationship Id="rId33" Type="http://schemas.openxmlformats.org/officeDocument/2006/relationships/hyperlink" Target="https://files.eric.ed.gov/fulltext/EJ975638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ducation.gov.scot/improvement/learning-resources/pedagogical-leadership-in-early-learning-and-childcare" TargetMode="External"/><Relationship Id="rId20" Type="http://schemas.openxmlformats.org/officeDocument/2006/relationships/hyperlink" Target="https://www.earlyyearscareers.com/eyc/effective-ways-to-manage-a-team/benefits-of-effective-team-working/" TargetMode="External"/><Relationship Id="rId29" Type="http://schemas.openxmlformats.org/officeDocument/2006/relationships/hyperlink" Target="https://blossomeducational.com/importance-of-leadership-in-early-years-management/" TargetMode="Externa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hyperlink" Target="https://www.foundationyears.org.uk/files/2017/01/SEED-Good-Practice-in-Early-Education.pdf" TargetMode="External"/><Relationship Id="rId24" Type="http://schemas.openxmlformats.org/officeDocument/2006/relationships/hyperlink" Target="file:///Users/helen/Downloads/Nutbrown-Review%202012%20Foundations%20for%20Quality.pdf" TargetMode="External"/><Relationship Id="rId32" Type="http://schemas.openxmlformats.org/officeDocument/2006/relationships/hyperlink" Target="https://gov.wales/sites/default/files/publications/2019-07/independent-review-of-childcare-services.pdf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doi.org/10.1787/6e563bae-en" TargetMode="External"/><Relationship Id="rId23" Type="http://schemas.openxmlformats.org/officeDocument/2006/relationships/hyperlink" Target="https://files.eric.ed.gov/fulltext/ED596943.pdf" TargetMode="External"/><Relationship Id="rId28" Type="http://schemas.openxmlformats.org/officeDocument/2006/relationships/hyperlink" Target="file:///Users/helen/Downloads/early_years_team_work_and_leadership_printable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ducationnext.org/school-leaders-matter/" TargetMode="External"/><Relationship Id="rId19" Type="http://schemas.openxmlformats.org/officeDocument/2006/relationships/hyperlink" Target="http://ceelo.org/wp-content/uploads/2013/12/EELA_Goffin_WEB.pdf" TargetMode="External"/><Relationship Id="rId31" Type="http://schemas.openxmlformats.org/officeDocument/2006/relationships/hyperlink" Target="http://citeseerx.ist.psu.edu/viewdoc/download?doi=10.1.1.931.8718&amp;rep=rep1&amp;type=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-org.ezproxy.uwtsd.ac.uk/10.1177/1741143213488588" TargetMode="External"/><Relationship Id="rId14" Type="http://schemas.openxmlformats.org/officeDocument/2006/relationships/hyperlink" Target="https://senedd.wales/Research%20Documents/19%20-%20047%20-%20Early%20Years/19-47-Web-eng.pdf" TargetMode="External"/><Relationship Id="rId22" Type="http://schemas.openxmlformats.org/officeDocument/2006/relationships/hyperlink" Target="https://www.researchgate.net/publication/270747368" TargetMode="External"/><Relationship Id="rId27" Type="http://schemas.openxmlformats.org/officeDocument/2006/relationships/hyperlink" Target="https://www.jstor.org/stable/j.ctvmd84fc" TargetMode="External"/><Relationship Id="rId30" Type="http://schemas.openxmlformats.org/officeDocument/2006/relationships/hyperlink" Target="http://jecer.org/fi" TargetMode="External"/><Relationship Id="rId35" Type="http://schemas.openxmlformats.org/officeDocument/2006/relationships/footer" Target="footer3.xml"/><Relationship Id="rId8" Type="http://schemas.openxmlformats.org/officeDocument/2006/relationships/footer" Target="footer2.xm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6</Pages>
  <Words>2275</Words>
  <Characters>12969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Helen Price (1806929)</cp:lastModifiedBy>
  <cp:revision>5</cp:revision>
  <dcterms:created xsi:type="dcterms:W3CDTF">2020-07-11T20:35:00Z</dcterms:created>
  <dcterms:modified xsi:type="dcterms:W3CDTF">2020-07-11T23:30:00Z</dcterms:modified>
</cp:coreProperties>
</file>