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E8E763" w14:textId="77777777" w:rsidR="001B1D30" w:rsidRDefault="001B1D30" w:rsidP="00916748">
      <w:pPr>
        <w:spacing w:before="100" w:beforeAutospacing="1" w:after="100" w:afterAutospacing="1" w:line="360" w:lineRule="auto"/>
        <w:jc w:val="center"/>
        <w:rPr>
          <w:rFonts w:ascii="Times New Roman" w:eastAsia="Times New Roman" w:hAnsi="Times New Roman" w:cs="Times New Roman"/>
          <w:b/>
          <w:sz w:val="32"/>
          <w:szCs w:val="32"/>
          <w:lang w:val="en-GB"/>
        </w:rPr>
      </w:pPr>
    </w:p>
    <w:p w14:paraId="2801A153" w14:textId="77777777" w:rsidR="001B1D30" w:rsidRDefault="001B1D30" w:rsidP="00916748">
      <w:pPr>
        <w:spacing w:before="100" w:beforeAutospacing="1" w:after="100" w:afterAutospacing="1" w:line="360" w:lineRule="auto"/>
        <w:jc w:val="center"/>
        <w:rPr>
          <w:rFonts w:ascii="Times New Roman" w:eastAsia="Times New Roman" w:hAnsi="Times New Roman" w:cs="Times New Roman"/>
          <w:b/>
          <w:sz w:val="32"/>
          <w:szCs w:val="32"/>
          <w:lang w:val="en-GB"/>
        </w:rPr>
      </w:pPr>
    </w:p>
    <w:p w14:paraId="6196B741" w14:textId="77777777" w:rsidR="001B1D30" w:rsidRDefault="001B1D30" w:rsidP="00916748">
      <w:pPr>
        <w:spacing w:before="100" w:beforeAutospacing="1" w:after="100" w:afterAutospacing="1" w:line="360" w:lineRule="auto"/>
        <w:jc w:val="center"/>
        <w:rPr>
          <w:rFonts w:ascii="Times New Roman" w:eastAsia="Times New Roman" w:hAnsi="Times New Roman" w:cs="Times New Roman"/>
          <w:b/>
          <w:sz w:val="32"/>
          <w:szCs w:val="32"/>
          <w:lang w:val="en-GB"/>
        </w:rPr>
      </w:pPr>
    </w:p>
    <w:p w14:paraId="6E012B1A" w14:textId="77777777" w:rsidR="001B1D30" w:rsidRDefault="001B1D30" w:rsidP="00916748">
      <w:pPr>
        <w:spacing w:before="100" w:beforeAutospacing="1" w:after="100" w:afterAutospacing="1" w:line="360" w:lineRule="auto"/>
        <w:jc w:val="center"/>
        <w:rPr>
          <w:rFonts w:ascii="Times New Roman" w:eastAsia="Times New Roman" w:hAnsi="Times New Roman" w:cs="Times New Roman"/>
          <w:b/>
          <w:sz w:val="32"/>
          <w:szCs w:val="32"/>
          <w:lang w:val="en-GB"/>
        </w:rPr>
      </w:pPr>
    </w:p>
    <w:p w14:paraId="3DDF7344" w14:textId="77777777" w:rsidR="001B1D30" w:rsidRDefault="001B1D30" w:rsidP="00916748">
      <w:pPr>
        <w:spacing w:before="100" w:beforeAutospacing="1" w:after="100" w:afterAutospacing="1" w:line="360" w:lineRule="auto"/>
        <w:jc w:val="center"/>
        <w:rPr>
          <w:rFonts w:ascii="Times New Roman" w:eastAsia="Times New Roman" w:hAnsi="Times New Roman" w:cs="Times New Roman"/>
          <w:b/>
          <w:sz w:val="32"/>
          <w:szCs w:val="32"/>
          <w:lang w:val="en-GB"/>
        </w:rPr>
      </w:pPr>
    </w:p>
    <w:p w14:paraId="4055C40E" w14:textId="77777777" w:rsidR="001B1D30" w:rsidRDefault="001B1D30" w:rsidP="00916748">
      <w:pPr>
        <w:spacing w:before="100" w:beforeAutospacing="1" w:after="100" w:afterAutospacing="1" w:line="360" w:lineRule="auto"/>
        <w:jc w:val="center"/>
        <w:rPr>
          <w:rFonts w:ascii="Times New Roman" w:eastAsia="Times New Roman" w:hAnsi="Times New Roman" w:cs="Times New Roman"/>
          <w:b/>
          <w:sz w:val="32"/>
          <w:szCs w:val="32"/>
          <w:lang w:val="en-GB"/>
        </w:rPr>
      </w:pPr>
    </w:p>
    <w:p w14:paraId="354F2A73" w14:textId="77777777" w:rsidR="001B1D30" w:rsidRDefault="001B1D30" w:rsidP="00916748">
      <w:pPr>
        <w:spacing w:before="100" w:beforeAutospacing="1" w:after="100" w:afterAutospacing="1" w:line="360" w:lineRule="auto"/>
        <w:jc w:val="center"/>
        <w:rPr>
          <w:rFonts w:ascii="Times New Roman" w:eastAsia="Times New Roman" w:hAnsi="Times New Roman" w:cs="Times New Roman"/>
          <w:b/>
          <w:sz w:val="32"/>
          <w:szCs w:val="32"/>
          <w:lang w:val="en-GB"/>
        </w:rPr>
      </w:pPr>
    </w:p>
    <w:p w14:paraId="391C3DB1" w14:textId="77777777" w:rsidR="001B1D30" w:rsidRDefault="001B1D30" w:rsidP="00916748">
      <w:pPr>
        <w:spacing w:before="100" w:beforeAutospacing="1" w:after="100" w:afterAutospacing="1" w:line="360" w:lineRule="auto"/>
        <w:jc w:val="center"/>
        <w:rPr>
          <w:rFonts w:ascii="Times New Roman" w:eastAsia="Times New Roman" w:hAnsi="Times New Roman" w:cs="Times New Roman"/>
          <w:b/>
          <w:sz w:val="32"/>
          <w:szCs w:val="32"/>
          <w:lang w:val="en-GB"/>
        </w:rPr>
      </w:pPr>
    </w:p>
    <w:p w14:paraId="76FA7DE6" w14:textId="77777777" w:rsidR="005A4EA4" w:rsidRDefault="004E0879" w:rsidP="00916748">
      <w:pPr>
        <w:spacing w:before="100" w:beforeAutospacing="1" w:after="100" w:afterAutospacing="1" w:line="360" w:lineRule="auto"/>
        <w:jc w:val="center"/>
        <w:rPr>
          <w:rFonts w:ascii="Times New Roman" w:eastAsia="Times New Roman" w:hAnsi="Times New Roman" w:cs="Times New Roman"/>
          <w:b/>
          <w:sz w:val="32"/>
          <w:szCs w:val="32"/>
          <w:lang w:val="en-GB"/>
        </w:rPr>
      </w:pPr>
      <w:r w:rsidRPr="00A13857">
        <w:rPr>
          <w:rFonts w:ascii="Times New Roman" w:eastAsia="Times New Roman" w:hAnsi="Times New Roman" w:cs="Times New Roman"/>
          <w:b/>
          <w:sz w:val="32"/>
          <w:szCs w:val="32"/>
          <w:lang w:val="en-GB"/>
        </w:rPr>
        <w:t>MARKETING FUNDAMENTALS ANALYSIS AND EVALUATION - ASSESSMENT 2</w:t>
      </w:r>
    </w:p>
    <w:p w14:paraId="4FC40DE3" w14:textId="77777777" w:rsidR="005A4EA4" w:rsidRPr="005A4EA4" w:rsidRDefault="005A4EA4" w:rsidP="005A4EA4">
      <w:pPr>
        <w:pStyle w:val="NoSpacing"/>
        <w:ind w:left="1440" w:firstLine="720"/>
        <w:rPr>
          <w:sz w:val="28"/>
          <w:szCs w:val="28"/>
        </w:rPr>
      </w:pPr>
      <w:r w:rsidRPr="005A4EA4">
        <w:rPr>
          <w:sz w:val="28"/>
          <w:szCs w:val="28"/>
        </w:rPr>
        <w:t>Student name : Costel Popovici</w:t>
      </w:r>
    </w:p>
    <w:p w14:paraId="2F55A04C" w14:textId="77777777" w:rsidR="005A4EA4" w:rsidRPr="005A4EA4" w:rsidRDefault="005A4EA4" w:rsidP="005A4EA4">
      <w:pPr>
        <w:pStyle w:val="NoSpacing"/>
        <w:ind w:left="1440" w:firstLine="720"/>
        <w:rPr>
          <w:sz w:val="28"/>
          <w:szCs w:val="28"/>
        </w:rPr>
      </w:pPr>
      <w:r w:rsidRPr="005A4EA4">
        <w:rPr>
          <w:sz w:val="28"/>
          <w:szCs w:val="28"/>
        </w:rPr>
        <w:t>Student number : 1818042</w:t>
      </w:r>
    </w:p>
    <w:p w14:paraId="02F34D7E" w14:textId="77777777" w:rsidR="005A4EA4" w:rsidRPr="005A4EA4" w:rsidRDefault="005A4EA4" w:rsidP="005A4EA4">
      <w:pPr>
        <w:pStyle w:val="NoSpacing"/>
        <w:ind w:left="1440" w:firstLine="720"/>
        <w:rPr>
          <w:sz w:val="28"/>
          <w:szCs w:val="28"/>
        </w:rPr>
      </w:pPr>
      <w:r w:rsidRPr="005A4EA4">
        <w:rPr>
          <w:sz w:val="28"/>
          <w:szCs w:val="28"/>
        </w:rPr>
        <w:t>Module title : Marketing Fundamentals</w:t>
      </w:r>
    </w:p>
    <w:p w14:paraId="4AF091FF" w14:textId="6F64E295" w:rsidR="005A4EA4" w:rsidRPr="005A4EA4" w:rsidRDefault="005A4EA4" w:rsidP="005A4EA4">
      <w:pPr>
        <w:pStyle w:val="NoSpacing"/>
        <w:ind w:left="1440" w:firstLine="720"/>
        <w:rPr>
          <w:sz w:val="28"/>
          <w:szCs w:val="28"/>
        </w:rPr>
      </w:pPr>
      <w:r w:rsidRPr="005A4EA4">
        <w:rPr>
          <w:sz w:val="28"/>
          <w:szCs w:val="28"/>
        </w:rPr>
        <w:t xml:space="preserve">Assignment title : </w:t>
      </w:r>
      <w:r w:rsidRPr="005A4EA4">
        <w:rPr>
          <w:sz w:val="28"/>
          <w:szCs w:val="28"/>
        </w:rPr>
        <w:t>Assignment 2</w:t>
      </w:r>
    </w:p>
    <w:p w14:paraId="0A1DB876" w14:textId="0C5558C1" w:rsidR="005A4EA4" w:rsidRPr="005A4EA4" w:rsidRDefault="005A4EA4" w:rsidP="005A4EA4">
      <w:pPr>
        <w:pStyle w:val="NoSpacing"/>
        <w:ind w:left="1440" w:firstLine="720"/>
        <w:rPr>
          <w:sz w:val="28"/>
          <w:szCs w:val="28"/>
        </w:rPr>
      </w:pPr>
      <w:r w:rsidRPr="005A4EA4">
        <w:rPr>
          <w:sz w:val="28"/>
          <w:szCs w:val="28"/>
        </w:rPr>
        <w:t>Module Lecturer’s name : Tushara Baladran</w:t>
      </w:r>
      <w:bookmarkStart w:id="0" w:name="_GoBack"/>
      <w:bookmarkEnd w:id="0"/>
    </w:p>
    <w:p w14:paraId="0B7786D2" w14:textId="39E73C21" w:rsidR="00ED2772" w:rsidRPr="00A13857" w:rsidRDefault="004E0879" w:rsidP="00916748">
      <w:pPr>
        <w:spacing w:before="100" w:beforeAutospacing="1" w:after="100" w:afterAutospacing="1" w:line="360" w:lineRule="auto"/>
        <w:jc w:val="center"/>
        <w:rPr>
          <w:rFonts w:ascii="Times New Roman" w:eastAsia="Times New Roman" w:hAnsi="Times New Roman" w:cs="Times New Roman"/>
          <w:b/>
          <w:sz w:val="24"/>
          <w:szCs w:val="24"/>
          <w:lang w:val="en-GB"/>
        </w:rPr>
      </w:pPr>
      <w:r w:rsidRPr="00A13857">
        <w:rPr>
          <w:lang w:val="en-GB"/>
        </w:rPr>
        <w:br w:type="page"/>
      </w:r>
    </w:p>
    <w:p w14:paraId="037BDFC3" w14:textId="77777777" w:rsidR="00ED2772" w:rsidRPr="00217671" w:rsidRDefault="004E0879" w:rsidP="00916748">
      <w:pPr>
        <w:spacing w:before="100" w:beforeAutospacing="1" w:after="100" w:afterAutospacing="1" w:line="360" w:lineRule="auto"/>
        <w:jc w:val="center"/>
        <w:rPr>
          <w:rFonts w:ascii="Times New Roman" w:eastAsia="Times New Roman" w:hAnsi="Times New Roman" w:cs="Times New Roman"/>
          <w:b/>
          <w:sz w:val="28"/>
          <w:szCs w:val="24"/>
          <w:lang w:val="en-GB"/>
        </w:rPr>
      </w:pPr>
      <w:r w:rsidRPr="00217671">
        <w:rPr>
          <w:rFonts w:ascii="Times New Roman" w:eastAsia="Times New Roman" w:hAnsi="Times New Roman" w:cs="Times New Roman"/>
          <w:b/>
          <w:sz w:val="28"/>
          <w:szCs w:val="24"/>
          <w:lang w:val="en-GB"/>
        </w:rPr>
        <w:lastRenderedPageBreak/>
        <w:t>Table of content</w:t>
      </w:r>
      <w:r w:rsidR="000C53DB">
        <w:rPr>
          <w:rFonts w:ascii="Times New Roman" w:eastAsia="Times New Roman" w:hAnsi="Times New Roman" w:cs="Times New Roman"/>
          <w:b/>
          <w:sz w:val="28"/>
          <w:szCs w:val="24"/>
          <w:lang w:val="en-GB"/>
        </w:rPr>
        <w:t>s</w:t>
      </w:r>
    </w:p>
    <w:sdt>
      <w:sdtPr>
        <w:rPr>
          <w:rFonts w:ascii="Arial" w:eastAsia="Arial" w:hAnsi="Arial" w:cs="Arial"/>
          <w:color w:val="auto"/>
          <w:sz w:val="22"/>
          <w:szCs w:val="22"/>
        </w:rPr>
        <w:id w:val="1256245680"/>
        <w:docPartObj>
          <w:docPartGallery w:val="Table of Contents"/>
          <w:docPartUnique/>
        </w:docPartObj>
      </w:sdtPr>
      <w:sdtEndPr>
        <w:rPr>
          <w:b/>
          <w:bCs/>
          <w:noProof/>
        </w:rPr>
      </w:sdtEndPr>
      <w:sdtContent>
        <w:p w14:paraId="4243FB87" w14:textId="77777777" w:rsidR="00217671" w:rsidRPr="00A71C54" w:rsidRDefault="00217671" w:rsidP="00916748">
          <w:pPr>
            <w:pStyle w:val="TOCHeading"/>
            <w:spacing w:before="100" w:beforeAutospacing="1" w:after="100" w:afterAutospacing="1" w:line="360" w:lineRule="auto"/>
            <w:jc w:val="both"/>
            <w:rPr>
              <w:rFonts w:ascii="Times New Roman" w:hAnsi="Times New Roman" w:cs="Times New Roman"/>
              <w:sz w:val="24"/>
              <w:szCs w:val="24"/>
            </w:rPr>
          </w:pPr>
        </w:p>
        <w:p w14:paraId="45155304" w14:textId="77777777" w:rsidR="00BE0EED" w:rsidRPr="00A71C54" w:rsidRDefault="00217671" w:rsidP="00916748">
          <w:pPr>
            <w:pStyle w:val="TOC1"/>
            <w:tabs>
              <w:tab w:val="right" w:leader="dot" w:pos="9019"/>
            </w:tabs>
            <w:spacing w:before="100" w:beforeAutospacing="1" w:afterAutospacing="1" w:line="360" w:lineRule="auto"/>
            <w:jc w:val="both"/>
            <w:rPr>
              <w:rFonts w:ascii="Times New Roman" w:eastAsiaTheme="minorEastAsia" w:hAnsi="Times New Roman" w:cs="Times New Roman"/>
              <w:noProof/>
              <w:sz w:val="24"/>
              <w:szCs w:val="24"/>
            </w:rPr>
          </w:pPr>
          <w:r w:rsidRPr="00A71C54">
            <w:rPr>
              <w:rFonts w:ascii="Times New Roman" w:hAnsi="Times New Roman" w:cs="Times New Roman"/>
              <w:b/>
              <w:bCs/>
              <w:noProof/>
              <w:sz w:val="24"/>
              <w:szCs w:val="24"/>
            </w:rPr>
            <w:fldChar w:fldCharType="begin"/>
          </w:r>
          <w:r w:rsidRPr="00A71C54">
            <w:rPr>
              <w:rFonts w:ascii="Times New Roman" w:hAnsi="Times New Roman" w:cs="Times New Roman"/>
              <w:b/>
              <w:bCs/>
              <w:noProof/>
              <w:sz w:val="24"/>
              <w:szCs w:val="24"/>
            </w:rPr>
            <w:instrText xml:space="preserve"> TOC \o "1-3" \h \z \u </w:instrText>
          </w:r>
          <w:r w:rsidRPr="00A71C54">
            <w:rPr>
              <w:rFonts w:ascii="Times New Roman" w:hAnsi="Times New Roman" w:cs="Times New Roman"/>
              <w:b/>
              <w:bCs/>
              <w:noProof/>
              <w:sz w:val="24"/>
              <w:szCs w:val="24"/>
            </w:rPr>
            <w:fldChar w:fldCharType="separate"/>
          </w:r>
          <w:hyperlink w:anchor="_Toc29208319" w:history="1">
            <w:r w:rsidR="00BE0EED" w:rsidRPr="00A71C54">
              <w:rPr>
                <w:rStyle w:val="Hyperlink"/>
                <w:rFonts w:ascii="Times New Roman" w:hAnsi="Times New Roman" w:cs="Times New Roman"/>
                <w:noProof/>
                <w:sz w:val="24"/>
                <w:szCs w:val="24"/>
                <w:lang w:val="en-GB"/>
              </w:rPr>
              <w:t>Introduction</w:t>
            </w:r>
            <w:r w:rsidR="00BE0EED" w:rsidRPr="00A71C54">
              <w:rPr>
                <w:rFonts w:ascii="Times New Roman" w:hAnsi="Times New Roman" w:cs="Times New Roman"/>
                <w:noProof/>
                <w:webHidden/>
                <w:sz w:val="24"/>
                <w:szCs w:val="24"/>
              </w:rPr>
              <w:tab/>
            </w:r>
            <w:r w:rsidR="00BE0EED" w:rsidRPr="00A71C54">
              <w:rPr>
                <w:rFonts w:ascii="Times New Roman" w:hAnsi="Times New Roman" w:cs="Times New Roman"/>
                <w:noProof/>
                <w:webHidden/>
                <w:sz w:val="24"/>
                <w:szCs w:val="24"/>
              </w:rPr>
              <w:fldChar w:fldCharType="begin"/>
            </w:r>
            <w:r w:rsidR="00BE0EED" w:rsidRPr="00A71C54">
              <w:rPr>
                <w:rFonts w:ascii="Times New Roman" w:hAnsi="Times New Roman" w:cs="Times New Roman"/>
                <w:noProof/>
                <w:webHidden/>
                <w:sz w:val="24"/>
                <w:szCs w:val="24"/>
              </w:rPr>
              <w:instrText xml:space="preserve"> PAGEREF _Toc29208319 \h </w:instrText>
            </w:r>
            <w:r w:rsidR="00BE0EED" w:rsidRPr="00A71C54">
              <w:rPr>
                <w:rFonts w:ascii="Times New Roman" w:hAnsi="Times New Roman" w:cs="Times New Roman"/>
                <w:noProof/>
                <w:webHidden/>
                <w:sz w:val="24"/>
                <w:szCs w:val="24"/>
              </w:rPr>
            </w:r>
            <w:r w:rsidR="00BE0EED" w:rsidRPr="00A71C54">
              <w:rPr>
                <w:rFonts w:ascii="Times New Roman" w:hAnsi="Times New Roman" w:cs="Times New Roman"/>
                <w:noProof/>
                <w:webHidden/>
                <w:sz w:val="24"/>
                <w:szCs w:val="24"/>
              </w:rPr>
              <w:fldChar w:fldCharType="separate"/>
            </w:r>
            <w:r w:rsidR="00484408">
              <w:rPr>
                <w:rFonts w:ascii="Times New Roman" w:hAnsi="Times New Roman" w:cs="Times New Roman"/>
                <w:noProof/>
                <w:webHidden/>
                <w:sz w:val="24"/>
                <w:szCs w:val="24"/>
              </w:rPr>
              <w:t>3</w:t>
            </w:r>
            <w:r w:rsidR="00BE0EED" w:rsidRPr="00A71C54">
              <w:rPr>
                <w:rFonts w:ascii="Times New Roman" w:hAnsi="Times New Roman" w:cs="Times New Roman"/>
                <w:noProof/>
                <w:webHidden/>
                <w:sz w:val="24"/>
                <w:szCs w:val="24"/>
              </w:rPr>
              <w:fldChar w:fldCharType="end"/>
            </w:r>
          </w:hyperlink>
        </w:p>
        <w:p w14:paraId="5E1EACA6" w14:textId="77777777" w:rsidR="00BE0EED" w:rsidRPr="00A71C54" w:rsidRDefault="00C47DC7" w:rsidP="00916748">
          <w:pPr>
            <w:pStyle w:val="TOC1"/>
            <w:tabs>
              <w:tab w:val="right" w:leader="dot" w:pos="9019"/>
            </w:tabs>
            <w:spacing w:before="100" w:beforeAutospacing="1" w:afterAutospacing="1" w:line="360" w:lineRule="auto"/>
            <w:jc w:val="both"/>
            <w:rPr>
              <w:rFonts w:ascii="Times New Roman" w:eastAsiaTheme="minorEastAsia" w:hAnsi="Times New Roman" w:cs="Times New Roman"/>
              <w:noProof/>
              <w:sz w:val="24"/>
              <w:szCs w:val="24"/>
            </w:rPr>
          </w:pPr>
          <w:hyperlink w:anchor="_Toc29208320" w:history="1">
            <w:r w:rsidR="00BE0EED" w:rsidRPr="00A71C54">
              <w:rPr>
                <w:rStyle w:val="Hyperlink"/>
                <w:rFonts w:ascii="Times New Roman" w:hAnsi="Times New Roman" w:cs="Times New Roman"/>
                <w:noProof/>
                <w:sz w:val="24"/>
                <w:szCs w:val="24"/>
                <w:lang w:val="en-GB"/>
              </w:rPr>
              <w:t>Task 1A</w:t>
            </w:r>
            <w:r w:rsidR="00BE0EED" w:rsidRPr="00A71C54">
              <w:rPr>
                <w:rFonts w:ascii="Times New Roman" w:hAnsi="Times New Roman" w:cs="Times New Roman"/>
                <w:noProof/>
                <w:webHidden/>
                <w:sz w:val="24"/>
                <w:szCs w:val="24"/>
              </w:rPr>
              <w:tab/>
            </w:r>
            <w:r w:rsidR="00BE0EED" w:rsidRPr="00A71C54">
              <w:rPr>
                <w:rFonts w:ascii="Times New Roman" w:hAnsi="Times New Roman" w:cs="Times New Roman"/>
                <w:noProof/>
                <w:webHidden/>
                <w:sz w:val="24"/>
                <w:szCs w:val="24"/>
              </w:rPr>
              <w:fldChar w:fldCharType="begin"/>
            </w:r>
            <w:r w:rsidR="00BE0EED" w:rsidRPr="00A71C54">
              <w:rPr>
                <w:rFonts w:ascii="Times New Roman" w:hAnsi="Times New Roman" w:cs="Times New Roman"/>
                <w:noProof/>
                <w:webHidden/>
                <w:sz w:val="24"/>
                <w:szCs w:val="24"/>
              </w:rPr>
              <w:instrText xml:space="preserve"> PAGEREF _Toc29208320 \h </w:instrText>
            </w:r>
            <w:r w:rsidR="00BE0EED" w:rsidRPr="00A71C54">
              <w:rPr>
                <w:rFonts w:ascii="Times New Roman" w:hAnsi="Times New Roman" w:cs="Times New Roman"/>
                <w:noProof/>
                <w:webHidden/>
                <w:sz w:val="24"/>
                <w:szCs w:val="24"/>
              </w:rPr>
            </w:r>
            <w:r w:rsidR="00BE0EED" w:rsidRPr="00A71C54">
              <w:rPr>
                <w:rFonts w:ascii="Times New Roman" w:hAnsi="Times New Roman" w:cs="Times New Roman"/>
                <w:noProof/>
                <w:webHidden/>
                <w:sz w:val="24"/>
                <w:szCs w:val="24"/>
              </w:rPr>
              <w:fldChar w:fldCharType="separate"/>
            </w:r>
            <w:r w:rsidR="00484408">
              <w:rPr>
                <w:rFonts w:ascii="Times New Roman" w:hAnsi="Times New Roman" w:cs="Times New Roman"/>
                <w:noProof/>
                <w:webHidden/>
                <w:sz w:val="24"/>
                <w:szCs w:val="24"/>
              </w:rPr>
              <w:t>3</w:t>
            </w:r>
            <w:r w:rsidR="00BE0EED" w:rsidRPr="00A71C54">
              <w:rPr>
                <w:rFonts w:ascii="Times New Roman" w:hAnsi="Times New Roman" w:cs="Times New Roman"/>
                <w:noProof/>
                <w:webHidden/>
                <w:sz w:val="24"/>
                <w:szCs w:val="24"/>
              </w:rPr>
              <w:fldChar w:fldCharType="end"/>
            </w:r>
          </w:hyperlink>
        </w:p>
        <w:p w14:paraId="59D2413B" w14:textId="77777777" w:rsidR="00BE0EED" w:rsidRPr="00A71C54" w:rsidRDefault="00C47DC7" w:rsidP="00916748">
          <w:pPr>
            <w:pStyle w:val="TOC2"/>
            <w:tabs>
              <w:tab w:val="right" w:leader="dot" w:pos="9019"/>
            </w:tabs>
            <w:spacing w:before="100" w:beforeAutospacing="1" w:afterAutospacing="1" w:line="360" w:lineRule="auto"/>
            <w:jc w:val="both"/>
            <w:rPr>
              <w:rFonts w:ascii="Times New Roman" w:eastAsiaTheme="minorEastAsia" w:hAnsi="Times New Roman" w:cs="Times New Roman"/>
              <w:noProof/>
              <w:sz w:val="24"/>
              <w:szCs w:val="24"/>
            </w:rPr>
          </w:pPr>
          <w:hyperlink w:anchor="_Toc29208321" w:history="1">
            <w:r w:rsidR="00BE0EED" w:rsidRPr="00A71C54">
              <w:rPr>
                <w:rStyle w:val="Hyperlink"/>
                <w:rFonts w:ascii="Times New Roman" w:hAnsi="Times New Roman" w:cs="Times New Roman"/>
                <w:noProof/>
                <w:sz w:val="24"/>
                <w:szCs w:val="24"/>
                <w:lang w:val="en-GB"/>
              </w:rPr>
              <w:t>Marketing processes and stages</w:t>
            </w:r>
            <w:r w:rsidR="00BE0EED" w:rsidRPr="00A71C54">
              <w:rPr>
                <w:rFonts w:ascii="Times New Roman" w:hAnsi="Times New Roman" w:cs="Times New Roman"/>
                <w:noProof/>
                <w:webHidden/>
                <w:sz w:val="24"/>
                <w:szCs w:val="24"/>
              </w:rPr>
              <w:tab/>
            </w:r>
            <w:r w:rsidR="00BE0EED" w:rsidRPr="00A71C54">
              <w:rPr>
                <w:rFonts w:ascii="Times New Roman" w:hAnsi="Times New Roman" w:cs="Times New Roman"/>
                <w:noProof/>
                <w:webHidden/>
                <w:sz w:val="24"/>
                <w:szCs w:val="24"/>
              </w:rPr>
              <w:fldChar w:fldCharType="begin"/>
            </w:r>
            <w:r w:rsidR="00BE0EED" w:rsidRPr="00A71C54">
              <w:rPr>
                <w:rFonts w:ascii="Times New Roman" w:hAnsi="Times New Roman" w:cs="Times New Roman"/>
                <w:noProof/>
                <w:webHidden/>
                <w:sz w:val="24"/>
                <w:szCs w:val="24"/>
              </w:rPr>
              <w:instrText xml:space="preserve"> PAGEREF _Toc29208321 \h </w:instrText>
            </w:r>
            <w:r w:rsidR="00BE0EED" w:rsidRPr="00A71C54">
              <w:rPr>
                <w:rFonts w:ascii="Times New Roman" w:hAnsi="Times New Roman" w:cs="Times New Roman"/>
                <w:noProof/>
                <w:webHidden/>
                <w:sz w:val="24"/>
                <w:szCs w:val="24"/>
              </w:rPr>
            </w:r>
            <w:r w:rsidR="00BE0EED" w:rsidRPr="00A71C54">
              <w:rPr>
                <w:rFonts w:ascii="Times New Roman" w:hAnsi="Times New Roman" w:cs="Times New Roman"/>
                <w:noProof/>
                <w:webHidden/>
                <w:sz w:val="24"/>
                <w:szCs w:val="24"/>
              </w:rPr>
              <w:fldChar w:fldCharType="separate"/>
            </w:r>
            <w:r w:rsidR="00484408">
              <w:rPr>
                <w:rFonts w:ascii="Times New Roman" w:hAnsi="Times New Roman" w:cs="Times New Roman"/>
                <w:noProof/>
                <w:webHidden/>
                <w:sz w:val="24"/>
                <w:szCs w:val="24"/>
              </w:rPr>
              <w:t>3</w:t>
            </w:r>
            <w:r w:rsidR="00BE0EED" w:rsidRPr="00A71C54">
              <w:rPr>
                <w:rFonts w:ascii="Times New Roman" w:hAnsi="Times New Roman" w:cs="Times New Roman"/>
                <w:noProof/>
                <w:webHidden/>
                <w:sz w:val="24"/>
                <w:szCs w:val="24"/>
              </w:rPr>
              <w:fldChar w:fldCharType="end"/>
            </w:r>
          </w:hyperlink>
        </w:p>
        <w:p w14:paraId="721D67F8" w14:textId="77777777" w:rsidR="00BE0EED" w:rsidRPr="00A71C54" w:rsidRDefault="00C47DC7" w:rsidP="00916748">
          <w:pPr>
            <w:pStyle w:val="TOC2"/>
            <w:tabs>
              <w:tab w:val="right" w:leader="dot" w:pos="9019"/>
            </w:tabs>
            <w:spacing w:before="100" w:beforeAutospacing="1" w:afterAutospacing="1" w:line="360" w:lineRule="auto"/>
            <w:jc w:val="both"/>
            <w:rPr>
              <w:rFonts w:ascii="Times New Roman" w:eastAsiaTheme="minorEastAsia" w:hAnsi="Times New Roman" w:cs="Times New Roman"/>
              <w:noProof/>
              <w:sz w:val="24"/>
              <w:szCs w:val="24"/>
            </w:rPr>
          </w:pPr>
          <w:hyperlink w:anchor="_Toc29208322" w:history="1">
            <w:r w:rsidR="00BE0EED" w:rsidRPr="00A71C54">
              <w:rPr>
                <w:rStyle w:val="Hyperlink"/>
                <w:rFonts w:ascii="Times New Roman" w:hAnsi="Times New Roman" w:cs="Times New Roman"/>
                <w:noProof/>
                <w:sz w:val="24"/>
                <w:szCs w:val="24"/>
                <w:highlight w:val="white"/>
                <w:lang w:val="en-GB"/>
              </w:rPr>
              <w:t>Creating value</w:t>
            </w:r>
            <w:r w:rsidR="00BE0EED" w:rsidRPr="00A71C54">
              <w:rPr>
                <w:rFonts w:ascii="Times New Roman" w:hAnsi="Times New Roman" w:cs="Times New Roman"/>
                <w:noProof/>
                <w:webHidden/>
                <w:sz w:val="24"/>
                <w:szCs w:val="24"/>
              </w:rPr>
              <w:tab/>
            </w:r>
            <w:r w:rsidR="00BE0EED" w:rsidRPr="00A71C54">
              <w:rPr>
                <w:rFonts w:ascii="Times New Roman" w:hAnsi="Times New Roman" w:cs="Times New Roman"/>
                <w:noProof/>
                <w:webHidden/>
                <w:sz w:val="24"/>
                <w:szCs w:val="24"/>
              </w:rPr>
              <w:fldChar w:fldCharType="begin"/>
            </w:r>
            <w:r w:rsidR="00BE0EED" w:rsidRPr="00A71C54">
              <w:rPr>
                <w:rFonts w:ascii="Times New Roman" w:hAnsi="Times New Roman" w:cs="Times New Roman"/>
                <w:noProof/>
                <w:webHidden/>
                <w:sz w:val="24"/>
                <w:szCs w:val="24"/>
              </w:rPr>
              <w:instrText xml:space="preserve"> PAGEREF _Toc29208322 \h </w:instrText>
            </w:r>
            <w:r w:rsidR="00BE0EED" w:rsidRPr="00A71C54">
              <w:rPr>
                <w:rFonts w:ascii="Times New Roman" w:hAnsi="Times New Roman" w:cs="Times New Roman"/>
                <w:noProof/>
                <w:webHidden/>
                <w:sz w:val="24"/>
                <w:szCs w:val="24"/>
              </w:rPr>
            </w:r>
            <w:r w:rsidR="00BE0EED" w:rsidRPr="00A71C54">
              <w:rPr>
                <w:rFonts w:ascii="Times New Roman" w:hAnsi="Times New Roman" w:cs="Times New Roman"/>
                <w:noProof/>
                <w:webHidden/>
                <w:sz w:val="24"/>
                <w:szCs w:val="24"/>
              </w:rPr>
              <w:fldChar w:fldCharType="separate"/>
            </w:r>
            <w:r w:rsidR="00484408">
              <w:rPr>
                <w:rFonts w:ascii="Times New Roman" w:hAnsi="Times New Roman" w:cs="Times New Roman"/>
                <w:noProof/>
                <w:webHidden/>
                <w:sz w:val="24"/>
                <w:szCs w:val="24"/>
              </w:rPr>
              <w:t>5</w:t>
            </w:r>
            <w:r w:rsidR="00BE0EED" w:rsidRPr="00A71C54">
              <w:rPr>
                <w:rFonts w:ascii="Times New Roman" w:hAnsi="Times New Roman" w:cs="Times New Roman"/>
                <w:noProof/>
                <w:webHidden/>
                <w:sz w:val="24"/>
                <w:szCs w:val="24"/>
              </w:rPr>
              <w:fldChar w:fldCharType="end"/>
            </w:r>
          </w:hyperlink>
        </w:p>
        <w:p w14:paraId="6D2A98BE" w14:textId="77777777" w:rsidR="00BE0EED" w:rsidRPr="00A71C54" w:rsidRDefault="00C47DC7" w:rsidP="00916748">
          <w:pPr>
            <w:pStyle w:val="TOC2"/>
            <w:tabs>
              <w:tab w:val="right" w:leader="dot" w:pos="9019"/>
            </w:tabs>
            <w:spacing w:before="100" w:beforeAutospacing="1" w:afterAutospacing="1" w:line="360" w:lineRule="auto"/>
            <w:jc w:val="both"/>
            <w:rPr>
              <w:rFonts w:ascii="Times New Roman" w:eastAsiaTheme="minorEastAsia" w:hAnsi="Times New Roman" w:cs="Times New Roman"/>
              <w:noProof/>
              <w:sz w:val="24"/>
              <w:szCs w:val="24"/>
            </w:rPr>
          </w:pPr>
          <w:hyperlink w:anchor="_Toc29208323" w:history="1">
            <w:r w:rsidR="00BE0EED" w:rsidRPr="00A71C54">
              <w:rPr>
                <w:rStyle w:val="Hyperlink"/>
                <w:rFonts w:ascii="Times New Roman" w:hAnsi="Times New Roman" w:cs="Times New Roman"/>
                <w:noProof/>
                <w:sz w:val="24"/>
                <w:szCs w:val="24"/>
                <w:lang w:val="en-GB"/>
              </w:rPr>
              <w:t>Stakeholder engagement and its impact</w:t>
            </w:r>
            <w:r w:rsidR="00BE0EED" w:rsidRPr="00A71C54">
              <w:rPr>
                <w:rFonts w:ascii="Times New Roman" w:hAnsi="Times New Roman" w:cs="Times New Roman"/>
                <w:noProof/>
                <w:webHidden/>
                <w:sz w:val="24"/>
                <w:szCs w:val="24"/>
              </w:rPr>
              <w:tab/>
            </w:r>
            <w:r w:rsidR="00BE0EED" w:rsidRPr="00A71C54">
              <w:rPr>
                <w:rFonts w:ascii="Times New Roman" w:hAnsi="Times New Roman" w:cs="Times New Roman"/>
                <w:noProof/>
                <w:webHidden/>
                <w:sz w:val="24"/>
                <w:szCs w:val="24"/>
              </w:rPr>
              <w:fldChar w:fldCharType="begin"/>
            </w:r>
            <w:r w:rsidR="00BE0EED" w:rsidRPr="00A71C54">
              <w:rPr>
                <w:rFonts w:ascii="Times New Roman" w:hAnsi="Times New Roman" w:cs="Times New Roman"/>
                <w:noProof/>
                <w:webHidden/>
                <w:sz w:val="24"/>
                <w:szCs w:val="24"/>
              </w:rPr>
              <w:instrText xml:space="preserve"> PAGEREF _Toc29208323 \h </w:instrText>
            </w:r>
            <w:r w:rsidR="00BE0EED" w:rsidRPr="00A71C54">
              <w:rPr>
                <w:rFonts w:ascii="Times New Roman" w:hAnsi="Times New Roman" w:cs="Times New Roman"/>
                <w:noProof/>
                <w:webHidden/>
                <w:sz w:val="24"/>
                <w:szCs w:val="24"/>
              </w:rPr>
            </w:r>
            <w:r w:rsidR="00BE0EED" w:rsidRPr="00A71C54">
              <w:rPr>
                <w:rFonts w:ascii="Times New Roman" w:hAnsi="Times New Roman" w:cs="Times New Roman"/>
                <w:noProof/>
                <w:webHidden/>
                <w:sz w:val="24"/>
                <w:szCs w:val="24"/>
              </w:rPr>
              <w:fldChar w:fldCharType="separate"/>
            </w:r>
            <w:r w:rsidR="00484408">
              <w:rPr>
                <w:rFonts w:ascii="Times New Roman" w:hAnsi="Times New Roman" w:cs="Times New Roman"/>
                <w:noProof/>
                <w:webHidden/>
                <w:sz w:val="24"/>
                <w:szCs w:val="24"/>
              </w:rPr>
              <w:t>7</w:t>
            </w:r>
            <w:r w:rsidR="00BE0EED" w:rsidRPr="00A71C54">
              <w:rPr>
                <w:rFonts w:ascii="Times New Roman" w:hAnsi="Times New Roman" w:cs="Times New Roman"/>
                <w:noProof/>
                <w:webHidden/>
                <w:sz w:val="24"/>
                <w:szCs w:val="24"/>
              </w:rPr>
              <w:fldChar w:fldCharType="end"/>
            </w:r>
          </w:hyperlink>
        </w:p>
        <w:p w14:paraId="16329069" w14:textId="77777777" w:rsidR="00BE0EED" w:rsidRPr="00A71C54" w:rsidRDefault="00C47DC7" w:rsidP="00916748">
          <w:pPr>
            <w:pStyle w:val="TOC1"/>
            <w:tabs>
              <w:tab w:val="right" w:leader="dot" w:pos="9019"/>
            </w:tabs>
            <w:spacing w:before="100" w:beforeAutospacing="1" w:afterAutospacing="1" w:line="360" w:lineRule="auto"/>
            <w:jc w:val="both"/>
            <w:rPr>
              <w:rFonts w:ascii="Times New Roman" w:eastAsiaTheme="minorEastAsia" w:hAnsi="Times New Roman" w:cs="Times New Roman"/>
              <w:noProof/>
              <w:sz w:val="24"/>
              <w:szCs w:val="24"/>
            </w:rPr>
          </w:pPr>
          <w:hyperlink w:anchor="_Toc29208324" w:history="1">
            <w:r w:rsidR="00BE0EED" w:rsidRPr="00A71C54">
              <w:rPr>
                <w:rStyle w:val="Hyperlink"/>
                <w:rFonts w:ascii="Times New Roman" w:hAnsi="Times New Roman" w:cs="Times New Roman"/>
                <w:noProof/>
                <w:sz w:val="24"/>
                <w:szCs w:val="24"/>
                <w:highlight w:val="white"/>
                <w:lang w:val="en-GB"/>
              </w:rPr>
              <w:t>Task 1B</w:t>
            </w:r>
            <w:r w:rsidR="00BE0EED" w:rsidRPr="00A71C54">
              <w:rPr>
                <w:rFonts w:ascii="Times New Roman" w:hAnsi="Times New Roman" w:cs="Times New Roman"/>
                <w:noProof/>
                <w:webHidden/>
                <w:sz w:val="24"/>
                <w:szCs w:val="24"/>
              </w:rPr>
              <w:tab/>
            </w:r>
            <w:r w:rsidR="00BE0EED" w:rsidRPr="00A71C54">
              <w:rPr>
                <w:rFonts w:ascii="Times New Roman" w:hAnsi="Times New Roman" w:cs="Times New Roman"/>
                <w:noProof/>
                <w:webHidden/>
                <w:sz w:val="24"/>
                <w:szCs w:val="24"/>
              </w:rPr>
              <w:fldChar w:fldCharType="begin"/>
            </w:r>
            <w:r w:rsidR="00BE0EED" w:rsidRPr="00A71C54">
              <w:rPr>
                <w:rFonts w:ascii="Times New Roman" w:hAnsi="Times New Roman" w:cs="Times New Roman"/>
                <w:noProof/>
                <w:webHidden/>
                <w:sz w:val="24"/>
                <w:szCs w:val="24"/>
              </w:rPr>
              <w:instrText xml:space="preserve"> PAGEREF _Toc29208324 \h </w:instrText>
            </w:r>
            <w:r w:rsidR="00BE0EED" w:rsidRPr="00A71C54">
              <w:rPr>
                <w:rFonts w:ascii="Times New Roman" w:hAnsi="Times New Roman" w:cs="Times New Roman"/>
                <w:noProof/>
                <w:webHidden/>
                <w:sz w:val="24"/>
                <w:szCs w:val="24"/>
              </w:rPr>
            </w:r>
            <w:r w:rsidR="00BE0EED" w:rsidRPr="00A71C54">
              <w:rPr>
                <w:rFonts w:ascii="Times New Roman" w:hAnsi="Times New Roman" w:cs="Times New Roman"/>
                <w:noProof/>
                <w:webHidden/>
                <w:sz w:val="24"/>
                <w:szCs w:val="24"/>
              </w:rPr>
              <w:fldChar w:fldCharType="separate"/>
            </w:r>
            <w:r w:rsidR="00484408">
              <w:rPr>
                <w:rFonts w:ascii="Times New Roman" w:hAnsi="Times New Roman" w:cs="Times New Roman"/>
                <w:noProof/>
                <w:webHidden/>
                <w:sz w:val="24"/>
                <w:szCs w:val="24"/>
              </w:rPr>
              <w:t>8</w:t>
            </w:r>
            <w:r w:rsidR="00BE0EED" w:rsidRPr="00A71C54">
              <w:rPr>
                <w:rFonts w:ascii="Times New Roman" w:hAnsi="Times New Roman" w:cs="Times New Roman"/>
                <w:noProof/>
                <w:webHidden/>
                <w:sz w:val="24"/>
                <w:szCs w:val="24"/>
              </w:rPr>
              <w:fldChar w:fldCharType="end"/>
            </w:r>
          </w:hyperlink>
        </w:p>
        <w:p w14:paraId="2CDAC877" w14:textId="77777777" w:rsidR="00BE0EED" w:rsidRPr="00A71C54" w:rsidRDefault="00C47DC7" w:rsidP="00916748">
          <w:pPr>
            <w:pStyle w:val="TOC2"/>
            <w:tabs>
              <w:tab w:val="right" w:leader="dot" w:pos="9019"/>
            </w:tabs>
            <w:spacing w:before="100" w:beforeAutospacing="1" w:afterAutospacing="1" w:line="360" w:lineRule="auto"/>
            <w:jc w:val="both"/>
            <w:rPr>
              <w:rFonts w:ascii="Times New Roman" w:eastAsiaTheme="minorEastAsia" w:hAnsi="Times New Roman" w:cs="Times New Roman"/>
              <w:noProof/>
              <w:sz w:val="24"/>
              <w:szCs w:val="24"/>
            </w:rPr>
          </w:pPr>
          <w:hyperlink w:anchor="_Toc29208325" w:history="1">
            <w:r w:rsidR="00BE0EED" w:rsidRPr="00A71C54">
              <w:rPr>
                <w:rStyle w:val="Hyperlink"/>
                <w:rFonts w:ascii="Times New Roman" w:hAnsi="Times New Roman" w:cs="Times New Roman"/>
                <w:noProof/>
                <w:sz w:val="24"/>
                <w:szCs w:val="24"/>
                <w:highlight w:val="white"/>
                <w:lang w:val="en-GB"/>
              </w:rPr>
              <w:t>Reflection</w:t>
            </w:r>
            <w:r w:rsidR="00BE0EED" w:rsidRPr="00A71C54">
              <w:rPr>
                <w:rFonts w:ascii="Times New Roman" w:hAnsi="Times New Roman" w:cs="Times New Roman"/>
                <w:noProof/>
                <w:webHidden/>
                <w:sz w:val="24"/>
                <w:szCs w:val="24"/>
              </w:rPr>
              <w:tab/>
            </w:r>
            <w:r w:rsidR="00BE0EED" w:rsidRPr="00A71C54">
              <w:rPr>
                <w:rFonts w:ascii="Times New Roman" w:hAnsi="Times New Roman" w:cs="Times New Roman"/>
                <w:noProof/>
                <w:webHidden/>
                <w:sz w:val="24"/>
                <w:szCs w:val="24"/>
              </w:rPr>
              <w:fldChar w:fldCharType="begin"/>
            </w:r>
            <w:r w:rsidR="00BE0EED" w:rsidRPr="00A71C54">
              <w:rPr>
                <w:rFonts w:ascii="Times New Roman" w:hAnsi="Times New Roman" w:cs="Times New Roman"/>
                <w:noProof/>
                <w:webHidden/>
                <w:sz w:val="24"/>
                <w:szCs w:val="24"/>
              </w:rPr>
              <w:instrText xml:space="preserve"> PAGEREF _Toc29208325 \h </w:instrText>
            </w:r>
            <w:r w:rsidR="00BE0EED" w:rsidRPr="00A71C54">
              <w:rPr>
                <w:rFonts w:ascii="Times New Roman" w:hAnsi="Times New Roman" w:cs="Times New Roman"/>
                <w:noProof/>
                <w:webHidden/>
                <w:sz w:val="24"/>
                <w:szCs w:val="24"/>
              </w:rPr>
            </w:r>
            <w:r w:rsidR="00BE0EED" w:rsidRPr="00A71C54">
              <w:rPr>
                <w:rFonts w:ascii="Times New Roman" w:hAnsi="Times New Roman" w:cs="Times New Roman"/>
                <w:noProof/>
                <w:webHidden/>
                <w:sz w:val="24"/>
                <w:szCs w:val="24"/>
              </w:rPr>
              <w:fldChar w:fldCharType="separate"/>
            </w:r>
            <w:r w:rsidR="00484408">
              <w:rPr>
                <w:rFonts w:ascii="Times New Roman" w:hAnsi="Times New Roman" w:cs="Times New Roman"/>
                <w:noProof/>
                <w:webHidden/>
                <w:sz w:val="24"/>
                <w:szCs w:val="24"/>
              </w:rPr>
              <w:t>8</w:t>
            </w:r>
            <w:r w:rsidR="00BE0EED" w:rsidRPr="00A71C54">
              <w:rPr>
                <w:rFonts w:ascii="Times New Roman" w:hAnsi="Times New Roman" w:cs="Times New Roman"/>
                <w:noProof/>
                <w:webHidden/>
                <w:sz w:val="24"/>
                <w:szCs w:val="24"/>
              </w:rPr>
              <w:fldChar w:fldCharType="end"/>
            </w:r>
          </w:hyperlink>
        </w:p>
        <w:p w14:paraId="6049392C" w14:textId="77777777" w:rsidR="00BE0EED" w:rsidRPr="00A71C54" w:rsidRDefault="00C47DC7" w:rsidP="00916748">
          <w:pPr>
            <w:pStyle w:val="TOC1"/>
            <w:tabs>
              <w:tab w:val="right" w:leader="dot" w:pos="9019"/>
            </w:tabs>
            <w:spacing w:before="100" w:beforeAutospacing="1" w:afterAutospacing="1" w:line="360" w:lineRule="auto"/>
            <w:jc w:val="both"/>
            <w:rPr>
              <w:rFonts w:ascii="Times New Roman" w:eastAsiaTheme="minorEastAsia" w:hAnsi="Times New Roman" w:cs="Times New Roman"/>
              <w:noProof/>
              <w:sz w:val="24"/>
              <w:szCs w:val="24"/>
            </w:rPr>
          </w:pPr>
          <w:hyperlink w:anchor="_Toc29208326" w:history="1">
            <w:r w:rsidR="00BE0EED" w:rsidRPr="00A71C54">
              <w:rPr>
                <w:rStyle w:val="Hyperlink"/>
                <w:rFonts w:ascii="Times New Roman" w:hAnsi="Times New Roman" w:cs="Times New Roman"/>
                <w:noProof/>
                <w:sz w:val="24"/>
                <w:szCs w:val="24"/>
              </w:rPr>
              <w:t>Reference list</w:t>
            </w:r>
            <w:r w:rsidR="00BE0EED" w:rsidRPr="00A71C54">
              <w:rPr>
                <w:rFonts w:ascii="Times New Roman" w:hAnsi="Times New Roman" w:cs="Times New Roman"/>
                <w:noProof/>
                <w:webHidden/>
                <w:sz w:val="24"/>
                <w:szCs w:val="24"/>
              </w:rPr>
              <w:tab/>
            </w:r>
            <w:r w:rsidR="00BE0EED" w:rsidRPr="00A71C54">
              <w:rPr>
                <w:rFonts w:ascii="Times New Roman" w:hAnsi="Times New Roman" w:cs="Times New Roman"/>
                <w:noProof/>
                <w:webHidden/>
                <w:sz w:val="24"/>
                <w:szCs w:val="24"/>
              </w:rPr>
              <w:fldChar w:fldCharType="begin"/>
            </w:r>
            <w:r w:rsidR="00BE0EED" w:rsidRPr="00A71C54">
              <w:rPr>
                <w:rFonts w:ascii="Times New Roman" w:hAnsi="Times New Roman" w:cs="Times New Roman"/>
                <w:noProof/>
                <w:webHidden/>
                <w:sz w:val="24"/>
                <w:szCs w:val="24"/>
              </w:rPr>
              <w:instrText xml:space="preserve"> PAGEREF _Toc29208326 \h </w:instrText>
            </w:r>
            <w:r w:rsidR="00BE0EED" w:rsidRPr="00A71C54">
              <w:rPr>
                <w:rFonts w:ascii="Times New Roman" w:hAnsi="Times New Roman" w:cs="Times New Roman"/>
                <w:noProof/>
                <w:webHidden/>
                <w:sz w:val="24"/>
                <w:szCs w:val="24"/>
              </w:rPr>
            </w:r>
            <w:r w:rsidR="00BE0EED" w:rsidRPr="00A71C54">
              <w:rPr>
                <w:rFonts w:ascii="Times New Roman" w:hAnsi="Times New Roman" w:cs="Times New Roman"/>
                <w:noProof/>
                <w:webHidden/>
                <w:sz w:val="24"/>
                <w:szCs w:val="24"/>
              </w:rPr>
              <w:fldChar w:fldCharType="separate"/>
            </w:r>
            <w:r w:rsidR="00484408">
              <w:rPr>
                <w:rFonts w:ascii="Times New Roman" w:hAnsi="Times New Roman" w:cs="Times New Roman"/>
                <w:noProof/>
                <w:webHidden/>
                <w:sz w:val="24"/>
                <w:szCs w:val="24"/>
              </w:rPr>
              <w:t>11</w:t>
            </w:r>
            <w:r w:rsidR="00BE0EED" w:rsidRPr="00A71C54">
              <w:rPr>
                <w:rFonts w:ascii="Times New Roman" w:hAnsi="Times New Roman" w:cs="Times New Roman"/>
                <w:noProof/>
                <w:webHidden/>
                <w:sz w:val="24"/>
                <w:szCs w:val="24"/>
              </w:rPr>
              <w:fldChar w:fldCharType="end"/>
            </w:r>
          </w:hyperlink>
        </w:p>
        <w:p w14:paraId="742332CF" w14:textId="77777777" w:rsidR="00BE0EED" w:rsidRPr="00A71C54" w:rsidRDefault="00C47DC7" w:rsidP="00916748">
          <w:pPr>
            <w:pStyle w:val="TOC1"/>
            <w:tabs>
              <w:tab w:val="right" w:leader="dot" w:pos="9019"/>
            </w:tabs>
            <w:spacing w:before="100" w:beforeAutospacing="1" w:afterAutospacing="1" w:line="360" w:lineRule="auto"/>
            <w:jc w:val="both"/>
            <w:rPr>
              <w:rFonts w:ascii="Times New Roman" w:eastAsiaTheme="minorEastAsia" w:hAnsi="Times New Roman" w:cs="Times New Roman"/>
              <w:noProof/>
              <w:sz w:val="24"/>
              <w:szCs w:val="24"/>
            </w:rPr>
          </w:pPr>
          <w:hyperlink w:anchor="_Toc29208327" w:history="1">
            <w:r w:rsidR="00BE0EED" w:rsidRPr="00A71C54">
              <w:rPr>
                <w:rStyle w:val="Hyperlink"/>
                <w:rFonts w:ascii="Times New Roman" w:hAnsi="Times New Roman" w:cs="Times New Roman"/>
                <w:noProof/>
                <w:sz w:val="24"/>
                <w:szCs w:val="24"/>
                <w:lang w:val="en-GB"/>
              </w:rPr>
              <w:t>Appendix- UK sales from 2013 to 2018</w:t>
            </w:r>
            <w:r w:rsidR="00BE0EED" w:rsidRPr="00A71C54">
              <w:rPr>
                <w:rFonts w:ascii="Times New Roman" w:hAnsi="Times New Roman" w:cs="Times New Roman"/>
                <w:noProof/>
                <w:webHidden/>
                <w:sz w:val="24"/>
                <w:szCs w:val="24"/>
              </w:rPr>
              <w:tab/>
            </w:r>
            <w:r w:rsidR="00BE0EED" w:rsidRPr="00A71C54">
              <w:rPr>
                <w:rFonts w:ascii="Times New Roman" w:hAnsi="Times New Roman" w:cs="Times New Roman"/>
                <w:noProof/>
                <w:webHidden/>
                <w:sz w:val="24"/>
                <w:szCs w:val="24"/>
              </w:rPr>
              <w:fldChar w:fldCharType="begin"/>
            </w:r>
            <w:r w:rsidR="00BE0EED" w:rsidRPr="00A71C54">
              <w:rPr>
                <w:rFonts w:ascii="Times New Roman" w:hAnsi="Times New Roman" w:cs="Times New Roman"/>
                <w:noProof/>
                <w:webHidden/>
                <w:sz w:val="24"/>
                <w:szCs w:val="24"/>
              </w:rPr>
              <w:instrText xml:space="preserve"> PAGEREF _Toc29208327 \h </w:instrText>
            </w:r>
            <w:r w:rsidR="00BE0EED" w:rsidRPr="00A71C54">
              <w:rPr>
                <w:rFonts w:ascii="Times New Roman" w:hAnsi="Times New Roman" w:cs="Times New Roman"/>
                <w:noProof/>
                <w:webHidden/>
                <w:sz w:val="24"/>
                <w:szCs w:val="24"/>
              </w:rPr>
            </w:r>
            <w:r w:rsidR="00BE0EED" w:rsidRPr="00A71C54">
              <w:rPr>
                <w:rFonts w:ascii="Times New Roman" w:hAnsi="Times New Roman" w:cs="Times New Roman"/>
                <w:noProof/>
                <w:webHidden/>
                <w:sz w:val="24"/>
                <w:szCs w:val="24"/>
              </w:rPr>
              <w:fldChar w:fldCharType="separate"/>
            </w:r>
            <w:r w:rsidR="00484408">
              <w:rPr>
                <w:rFonts w:ascii="Times New Roman" w:hAnsi="Times New Roman" w:cs="Times New Roman"/>
                <w:noProof/>
                <w:webHidden/>
                <w:sz w:val="24"/>
                <w:szCs w:val="24"/>
              </w:rPr>
              <w:t>14</w:t>
            </w:r>
            <w:r w:rsidR="00BE0EED" w:rsidRPr="00A71C54">
              <w:rPr>
                <w:rFonts w:ascii="Times New Roman" w:hAnsi="Times New Roman" w:cs="Times New Roman"/>
                <w:noProof/>
                <w:webHidden/>
                <w:sz w:val="24"/>
                <w:szCs w:val="24"/>
              </w:rPr>
              <w:fldChar w:fldCharType="end"/>
            </w:r>
          </w:hyperlink>
        </w:p>
        <w:p w14:paraId="056129A3" w14:textId="77777777" w:rsidR="00217671" w:rsidRDefault="00217671" w:rsidP="00916748">
          <w:pPr>
            <w:spacing w:before="100" w:beforeAutospacing="1" w:after="100" w:afterAutospacing="1" w:line="360" w:lineRule="auto"/>
            <w:jc w:val="both"/>
          </w:pPr>
          <w:r w:rsidRPr="00A71C54">
            <w:rPr>
              <w:rFonts w:ascii="Times New Roman" w:hAnsi="Times New Roman" w:cs="Times New Roman"/>
              <w:b/>
              <w:bCs/>
              <w:noProof/>
              <w:sz w:val="24"/>
              <w:szCs w:val="24"/>
            </w:rPr>
            <w:fldChar w:fldCharType="end"/>
          </w:r>
        </w:p>
      </w:sdtContent>
    </w:sdt>
    <w:p w14:paraId="7B86FE32" w14:textId="77777777" w:rsidR="00ED2772" w:rsidRPr="00A13857" w:rsidRDefault="004E0879" w:rsidP="00916748">
      <w:pPr>
        <w:spacing w:before="100" w:beforeAutospacing="1" w:after="100" w:afterAutospacing="1" w:line="360" w:lineRule="auto"/>
        <w:jc w:val="both"/>
        <w:rPr>
          <w:rFonts w:ascii="Times New Roman" w:eastAsia="Times New Roman" w:hAnsi="Times New Roman" w:cs="Times New Roman"/>
          <w:b/>
          <w:sz w:val="24"/>
          <w:szCs w:val="24"/>
          <w:lang w:val="en-GB"/>
        </w:rPr>
      </w:pPr>
      <w:r w:rsidRPr="00A13857">
        <w:rPr>
          <w:lang w:val="en-GB"/>
        </w:rPr>
        <w:br w:type="page"/>
      </w:r>
    </w:p>
    <w:p w14:paraId="04D2B5E9" w14:textId="77777777" w:rsidR="00ED2772" w:rsidRPr="00A13857" w:rsidRDefault="004E0879" w:rsidP="00916748">
      <w:pPr>
        <w:pStyle w:val="Heading1"/>
        <w:spacing w:before="100" w:beforeAutospacing="1" w:after="100" w:afterAutospacing="1"/>
        <w:rPr>
          <w:lang w:val="en-GB"/>
        </w:rPr>
      </w:pPr>
      <w:bookmarkStart w:id="1" w:name="_Toc29208319"/>
      <w:r w:rsidRPr="00A13857">
        <w:rPr>
          <w:lang w:val="en-GB"/>
        </w:rPr>
        <w:lastRenderedPageBreak/>
        <w:t>Introduction</w:t>
      </w:r>
      <w:bookmarkEnd w:id="1"/>
    </w:p>
    <w:p w14:paraId="229954EF" w14:textId="77777777" w:rsidR="00ED2772" w:rsidRPr="00A13857" w:rsidRDefault="004E0879" w:rsidP="00916748">
      <w:pPr>
        <w:spacing w:before="100" w:beforeAutospacing="1" w:after="100" w:afterAutospacing="1" w:line="360" w:lineRule="auto"/>
        <w:jc w:val="both"/>
        <w:rPr>
          <w:rFonts w:ascii="Times New Roman" w:eastAsia="Times New Roman" w:hAnsi="Times New Roman" w:cs="Times New Roman"/>
          <w:sz w:val="24"/>
          <w:szCs w:val="24"/>
          <w:lang w:val="en-GB"/>
        </w:rPr>
      </w:pPr>
      <w:r w:rsidRPr="00A13857">
        <w:rPr>
          <w:rFonts w:ascii="Times New Roman" w:eastAsia="Times New Roman" w:hAnsi="Times New Roman" w:cs="Times New Roman"/>
          <w:sz w:val="24"/>
          <w:szCs w:val="24"/>
          <w:lang w:val="en-GB"/>
        </w:rPr>
        <w:t xml:space="preserve">Marketing is variegating protocols in business to sell products or services and gain customer attention. Present essay delves into this notion and elucidates fundamentals of marketing. Essay incorporates two tasks in which first task provides marketing processes, stages and stakeholder engagement. Second task is a critical reflection of essay, which also concludes this assessment as well. </w:t>
      </w:r>
    </w:p>
    <w:p w14:paraId="6F5C0B85" w14:textId="77777777" w:rsidR="00ED2772" w:rsidRPr="00A13857" w:rsidRDefault="004E0879" w:rsidP="00916748">
      <w:pPr>
        <w:pStyle w:val="Heading1"/>
        <w:spacing w:before="100" w:beforeAutospacing="1" w:after="100" w:afterAutospacing="1"/>
        <w:rPr>
          <w:lang w:val="en-GB"/>
        </w:rPr>
      </w:pPr>
      <w:bookmarkStart w:id="2" w:name="_Toc29208320"/>
      <w:r w:rsidRPr="00A13857">
        <w:rPr>
          <w:lang w:val="en-GB"/>
        </w:rPr>
        <w:t>Task 1A</w:t>
      </w:r>
      <w:bookmarkEnd w:id="2"/>
    </w:p>
    <w:p w14:paraId="3932DE16" w14:textId="77777777" w:rsidR="00ED2772" w:rsidRPr="00A13857" w:rsidRDefault="004E0879" w:rsidP="00916748">
      <w:pPr>
        <w:pStyle w:val="Heading2"/>
        <w:spacing w:before="100" w:beforeAutospacing="1" w:after="100" w:afterAutospacing="1"/>
        <w:rPr>
          <w:lang w:val="en-GB"/>
        </w:rPr>
      </w:pPr>
      <w:bookmarkStart w:id="3" w:name="_Toc29208321"/>
      <w:r w:rsidRPr="00A13857">
        <w:rPr>
          <w:lang w:val="en-GB"/>
        </w:rPr>
        <w:t>Marketing processes and stages</w:t>
      </w:r>
      <w:bookmarkEnd w:id="3"/>
      <w:r w:rsidRPr="00A13857">
        <w:rPr>
          <w:lang w:val="en-GB"/>
        </w:rPr>
        <w:t xml:space="preserve"> </w:t>
      </w:r>
    </w:p>
    <w:p w14:paraId="6F7EB3B4" w14:textId="77777777" w:rsidR="00ED2772" w:rsidRPr="00A13857" w:rsidRDefault="004E0879" w:rsidP="00916748">
      <w:pPr>
        <w:spacing w:before="100" w:beforeAutospacing="1" w:after="100" w:afterAutospacing="1" w:line="360" w:lineRule="auto"/>
        <w:jc w:val="both"/>
        <w:rPr>
          <w:rFonts w:ascii="Times New Roman" w:eastAsia="Times New Roman" w:hAnsi="Times New Roman" w:cs="Times New Roman"/>
          <w:sz w:val="24"/>
          <w:szCs w:val="24"/>
          <w:lang w:val="en-GB"/>
        </w:rPr>
      </w:pPr>
      <w:r w:rsidRPr="00A13857">
        <w:rPr>
          <w:rFonts w:ascii="Times New Roman" w:eastAsia="Times New Roman" w:hAnsi="Times New Roman" w:cs="Times New Roman"/>
          <w:sz w:val="24"/>
          <w:szCs w:val="24"/>
          <w:lang w:val="en-GB"/>
        </w:rPr>
        <w:t xml:space="preserve">Marketing process ort operations are a set of tasks that marketing leaders </w:t>
      </w:r>
      <w:proofErr w:type="gramStart"/>
      <w:r w:rsidRPr="00A13857">
        <w:rPr>
          <w:rFonts w:ascii="Times New Roman" w:eastAsia="Times New Roman" w:hAnsi="Times New Roman" w:cs="Times New Roman"/>
          <w:sz w:val="24"/>
          <w:szCs w:val="24"/>
          <w:lang w:val="en-GB"/>
        </w:rPr>
        <w:t>have to</w:t>
      </w:r>
      <w:proofErr w:type="gramEnd"/>
      <w:r w:rsidRPr="00A13857">
        <w:rPr>
          <w:rFonts w:ascii="Times New Roman" w:eastAsia="Times New Roman" w:hAnsi="Times New Roman" w:cs="Times New Roman"/>
          <w:sz w:val="24"/>
          <w:szCs w:val="24"/>
          <w:lang w:val="en-GB"/>
        </w:rPr>
        <w:t xml:space="preserve"> envisage and understand better than organisational employees. Leaders </w:t>
      </w:r>
      <w:proofErr w:type="gramStart"/>
      <w:r w:rsidRPr="00A13857">
        <w:rPr>
          <w:rFonts w:ascii="Times New Roman" w:eastAsia="Times New Roman" w:hAnsi="Times New Roman" w:cs="Times New Roman"/>
          <w:sz w:val="24"/>
          <w:szCs w:val="24"/>
          <w:lang w:val="en-GB"/>
        </w:rPr>
        <w:t>have to</w:t>
      </w:r>
      <w:proofErr w:type="gramEnd"/>
      <w:r w:rsidRPr="00A13857">
        <w:rPr>
          <w:rFonts w:ascii="Times New Roman" w:eastAsia="Times New Roman" w:hAnsi="Times New Roman" w:cs="Times New Roman"/>
          <w:sz w:val="24"/>
          <w:szCs w:val="24"/>
          <w:lang w:val="en-GB"/>
        </w:rPr>
        <w:t xml:space="preserve"> consider geopolitical economy, customer requirements and customer buying trends to achieve a satisfactory business strategy (McDonald and Wilson, 2016). In a technology-driven market, organisation </w:t>
      </w:r>
      <w:proofErr w:type="gramStart"/>
      <w:r w:rsidRPr="00A13857">
        <w:rPr>
          <w:rFonts w:ascii="Times New Roman" w:eastAsia="Times New Roman" w:hAnsi="Times New Roman" w:cs="Times New Roman"/>
          <w:sz w:val="24"/>
          <w:szCs w:val="24"/>
          <w:lang w:val="en-GB"/>
        </w:rPr>
        <w:t>are</w:t>
      </w:r>
      <w:proofErr w:type="gramEnd"/>
      <w:r w:rsidRPr="00A13857">
        <w:rPr>
          <w:rFonts w:ascii="Times New Roman" w:eastAsia="Times New Roman" w:hAnsi="Times New Roman" w:cs="Times New Roman"/>
          <w:sz w:val="24"/>
          <w:szCs w:val="24"/>
          <w:lang w:val="en-GB"/>
        </w:rPr>
        <w:t xml:space="preserve"> choosing specific marketing operations due to ever-changing national economy. Crucial marketing process incorporates lead management, reporting of data analysis, management of data, developing campaigns and content. Present essay delves into marketing examples set by Nike, which is a leader in online and offline apparel and accessorial retail. </w:t>
      </w:r>
    </w:p>
    <w:p w14:paraId="6AC0E5B1" w14:textId="77777777" w:rsidR="00ED2772" w:rsidRPr="00A13857" w:rsidRDefault="004E0879" w:rsidP="00916748">
      <w:pPr>
        <w:spacing w:before="100" w:beforeAutospacing="1" w:after="100" w:afterAutospacing="1" w:line="360" w:lineRule="auto"/>
        <w:jc w:val="both"/>
        <w:rPr>
          <w:rFonts w:ascii="Times New Roman" w:eastAsia="Times New Roman" w:hAnsi="Times New Roman" w:cs="Times New Roman"/>
          <w:sz w:val="24"/>
          <w:szCs w:val="24"/>
          <w:lang w:val="en-GB"/>
        </w:rPr>
      </w:pPr>
      <w:r w:rsidRPr="00A13857">
        <w:rPr>
          <w:rFonts w:ascii="Times New Roman" w:eastAsia="Times New Roman" w:hAnsi="Times New Roman" w:cs="Times New Roman"/>
          <w:sz w:val="24"/>
          <w:szCs w:val="24"/>
          <w:lang w:val="en-GB"/>
        </w:rPr>
        <w:t xml:space="preserve">Process of lead management requires defining sales and </w:t>
      </w:r>
      <w:r w:rsidR="00C87F02" w:rsidRPr="00A13857">
        <w:rPr>
          <w:rFonts w:ascii="Times New Roman" w:eastAsia="Times New Roman" w:hAnsi="Times New Roman" w:cs="Times New Roman"/>
          <w:sz w:val="24"/>
          <w:szCs w:val="24"/>
          <w:lang w:val="en-GB"/>
        </w:rPr>
        <w:t xml:space="preserve">techniques </w:t>
      </w:r>
      <w:r w:rsidR="00C87F02">
        <w:rPr>
          <w:rFonts w:ascii="Times New Roman" w:eastAsia="Times New Roman" w:hAnsi="Times New Roman" w:cs="Times New Roman"/>
          <w:sz w:val="24"/>
          <w:szCs w:val="24"/>
          <w:lang w:val="en-GB"/>
        </w:rPr>
        <w:t xml:space="preserve">of </w:t>
      </w:r>
      <w:r w:rsidRPr="00A13857">
        <w:rPr>
          <w:rFonts w:ascii="Times New Roman" w:eastAsia="Times New Roman" w:hAnsi="Times New Roman" w:cs="Times New Roman"/>
          <w:sz w:val="24"/>
          <w:szCs w:val="24"/>
          <w:lang w:val="en-GB"/>
        </w:rPr>
        <w:t xml:space="preserve">customer relationship management. Nike predefines their lead and targets their customers in their marketing strategy. It is better evident by their advertising and marketing strategies. Nike’s strategies indicate that they sell aspirations rather than products or services. Such delegation of marketing strategy attracts customers of different niches (Brennan, 2014). Reporting analysis aids Nike in better envisaging their customer types and their buying trends. Data management and campaign development process follow, which is evident by Nike's partnership strategies. For example, Nike </w:t>
      </w:r>
      <w:r w:rsidR="00CD741F" w:rsidRPr="00A13857">
        <w:rPr>
          <w:rFonts w:ascii="Times New Roman" w:eastAsia="Times New Roman" w:hAnsi="Times New Roman" w:cs="Times New Roman"/>
          <w:sz w:val="24"/>
          <w:szCs w:val="24"/>
          <w:lang w:val="en-GB"/>
        </w:rPr>
        <w:t>collaborated</w:t>
      </w:r>
      <w:r w:rsidRPr="00A13857">
        <w:rPr>
          <w:rFonts w:ascii="Times New Roman" w:eastAsia="Times New Roman" w:hAnsi="Times New Roman" w:cs="Times New Roman"/>
          <w:sz w:val="24"/>
          <w:szCs w:val="24"/>
          <w:lang w:val="en-GB"/>
        </w:rPr>
        <w:t xml:space="preserve"> with Google in 2014 to start ‘</w:t>
      </w:r>
      <w:r w:rsidRPr="00A13857">
        <w:rPr>
          <w:rFonts w:ascii="Times New Roman" w:eastAsia="Times New Roman" w:hAnsi="Times New Roman" w:cs="Times New Roman"/>
          <w:b/>
          <w:i/>
          <w:sz w:val="24"/>
          <w:szCs w:val="24"/>
          <w:lang w:val="en-GB"/>
        </w:rPr>
        <w:t>Nike Phenomenal Shot</w:t>
      </w:r>
      <w:r w:rsidRPr="00A13857">
        <w:rPr>
          <w:rFonts w:ascii="Times New Roman" w:eastAsia="Times New Roman" w:hAnsi="Times New Roman" w:cs="Times New Roman"/>
          <w:sz w:val="24"/>
          <w:szCs w:val="24"/>
          <w:lang w:val="en-GB"/>
        </w:rPr>
        <w:t xml:space="preserve">’ campaign. </w:t>
      </w:r>
    </w:p>
    <w:p w14:paraId="0538A753" w14:textId="77777777" w:rsidR="00ED2772" w:rsidRPr="00A13857" w:rsidRDefault="004E0879" w:rsidP="00916748">
      <w:pPr>
        <w:spacing w:before="100" w:beforeAutospacing="1" w:after="100" w:afterAutospacing="1" w:line="360" w:lineRule="auto"/>
        <w:jc w:val="both"/>
        <w:rPr>
          <w:rFonts w:ascii="Times New Roman" w:eastAsia="Times New Roman" w:hAnsi="Times New Roman" w:cs="Times New Roman"/>
          <w:sz w:val="24"/>
          <w:szCs w:val="24"/>
          <w:lang w:val="en-GB"/>
        </w:rPr>
      </w:pPr>
      <w:r w:rsidRPr="00A13857">
        <w:rPr>
          <w:rFonts w:ascii="Times New Roman" w:eastAsia="Times New Roman" w:hAnsi="Times New Roman" w:cs="Times New Roman"/>
          <w:sz w:val="24"/>
          <w:szCs w:val="24"/>
          <w:lang w:val="en-GB"/>
        </w:rPr>
        <w:t xml:space="preserve">Final process in marketing is a content development and it requires critical delegation in market. For example, Nike participated in social media marketing strategy in 2016 by creating YouTube original series. Digital marketing and incorporation of social media are essential junctures, where organisations </w:t>
      </w:r>
      <w:proofErr w:type="gramStart"/>
      <w:r w:rsidRPr="00A13857">
        <w:rPr>
          <w:rFonts w:ascii="Times New Roman" w:eastAsia="Times New Roman" w:hAnsi="Times New Roman" w:cs="Times New Roman"/>
          <w:sz w:val="24"/>
          <w:szCs w:val="24"/>
          <w:lang w:val="en-GB"/>
        </w:rPr>
        <w:t>are capable of targeting</w:t>
      </w:r>
      <w:proofErr w:type="gramEnd"/>
      <w:r w:rsidRPr="00A13857">
        <w:rPr>
          <w:rFonts w:ascii="Times New Roman" w:eastAsia="Times New Roman" w:hAnsi="Times New Roman" w:cs="Times New Roman"/>
          <w:sz w:val="24"/>
          <w:szCs w:val="24"/>
          <w:lang w:val="en-GB"/>
        </w:rPr>
        <w:t xml:space="preserve"> their customers (Kannan, 2017). Nike's YouTube series gained 80,000,000 views and further led to increase downloads of </w:t>
      </w:r>
      <w:r w:rsidRPr="00A13857">
        <w:rPr>
          <w:rFonts w:ascii="Times New Roman" w:eastAsia="Times New Roman" w:hAnsi="Times New Roman" w:cs="Times New Roman"/>
          <w:b/>
          <w:i/>
          <w:sz w:val="24"/>
          <w:szCs w:val="24"/>
          <w:lang w:val="en-GB"/>
        </w:rPr>
        <w:t>Nike+ Run</w:t>
      </w:r>
      <w:r w:rsidRPr="00A13857">
        <w:rPr>
          <w:rFonts w:ascii="Times New Roman" w:eastAsia="Times New Roman" w:hAnsi="Times New Roman" w:cs="Times New Roman"/>
          <w:sz w:val="24"/>
          <w:szCs w:val="24"/>
          <w:lang w:val="en-GB"/>
        </w:rPr>
        <w:t xml:space="preserve"> </w:t>
      </w:r>
      <w:r w:rsidRPr="00A13857">
        <w:rPr>
          <w:rFonts w:ascii="Times New Roman" w:eastAsia="Times New Roman" w:hAnsi="Times New Roman" w:cs="Times New Roman"/>
          <w:sz w:val="24"/>
          <w:szCs w:val="24"/>
          <w:lang w:val="en-GB"/>
        </w:rPr>
        <w:lastRenderedPageBreak/>
        <w:t xml:space="preserve">as well as </w:t>
      </w:r>
      <w:r w:rsidRPr="00A13857">
        <w:rPr>
          <w:rFonts w:ascii="Times New Roman" w:eastAsia="Times New Roman" w:hAnsi="Times New Roman" w:cs="Times New Roman"/>
          <w:b/>
          <w:i/>
          <w:sz w:val="24"/>
          <w:szCs w:val="24"/>
          <w:lang w:val="en-GB"/>
        </w:rPr>
        <w:t>Training Club</w:t>
      </w:r>
      <w:r w:rsidR="00497964">
        <w:rPr>
          <w:rFonts w:ascii="Times New Roman" w:eastAsia="Times New Roman" w:hAnsi="Times New Roman" w:cs="Times New Roman"/>
          <w:sz w:val="24"/>
          <w:szCs w:val="24"/>
          <w:lang w:val="en-GB"/>
        </w:rPr>
        <w:t xml:space="preserve"> (</w:t>
      </w:r>
      <w:r w:rsidR="00497964" w:rsidRPr="000D79F8">
        <w:rPr>
          <w:rFonts w:ascii="Times New Roman" w:hAnsi="Times New Roman" w:cs="Times New Roman"/>
          <w:sz w:val="24"/>
        </w:rPr>
        <w:t>Nike.com, 2020</w:t>
      </w:r>
      <w:r w:rsidR="00497964">
        <w:rPr>
          <w:rFonts w:ascii="Times New Roman" w:eastAsia="Times New Roman" w:hAnsi="Times New Roman" w:cs="Times New Roman"/>
          <w:sz w:val="24"/>
          <w:szCs w:val="24"/>
          <w:lang w:val="en-GB"/>
        </w:rPr>
        <w:t>)</w:t>
      </w:r>
      <w:r w:rsidRPr="00A13857">
        <w:rPr>
          <w:rFonts w:ascii="Times New Roman" w:eastAsia="Times New Roman" w:hAnsi="Times New Roman" w:cs="Times New Roman"/>
          <w:sz w:val="24"/>
          <w:szCs w:val="24"/>
          <w:lang w:val="en-GB"/>
        </w:rPr>
        <w:t>. In UK, Nike's strategies created through impact, which is evident by a sudden increase in sales. Sport shoe sales increased from 7 million units to 8 million units from 2013 to 2018</w:t>
      </w:r>
      <w:r w:rsidR="00497964">
        <w:rPr>
          <w:rFonts w:ascii="Times New Roman" w:eastAsia="Times New Roman" w:hAnsi="Times New Roman" w:cs="Times New Roman"/>
          <w:sz w:val="24"/>
          <w:szCs w:val="24"/>
          <w:lang w:val="en-GB"/>
        </w:rPr>
        <w:t xml:space="preserve"> (</w:t>
      </w:r>
      <w:r w:rsidR="00497964" w:rsidRPr="000D79F8">
        <w:rPr>
          <w:rFonts w:ascii="Times New Roman" w:hAnsi="Times New Roman" w:cs="Times New Roman"/>
          <w:sz w:val="24"/>
        </w:rPr>
        <w:t>Statista.com, 2018</w:t>
      </w:r>
      <w:r w:rsidR="00497964">
        <w:rPr>
          <w:rFonts w:ascii="Times New Roman" w:eastAsia="Times New Roman" w:hAnsi="Times New Roman" w:cs="Times New Roman"/>
          <w:sz w:val="24"/>
          <w:szCs w:val="24"/>
          <w:lang w:val="en-GB"/>
        </w:rPr>
        <w:t>)</w:t>
      </w:r>
      <w:r w:rsidRPr="00A13857">
        <w:rPr>
          <w:rFonts w:ascii="Times New Roman" w:eastAsia="Times New Roman" w:hAnsi="Times New Roman" w:cs="Times New Roman"/>
          <w:sz w:val="24"/>
          <w:szCs w:val="24"/>
          <w:lang w:val="en-GB"/>
        </w:rPr>
        <w:t>.</w:t>
      </w:r>
    </w:p>
    <w:p w14:paraId="6977BD78" w14:textId="77777777" w:rsidR="00ED2772" w:rsidRPr="00A13857" w:rsidRDefault="004E0879" w:rsidP="00916748">
      <w:pPr>
        <w:spacing w:before="100" w:beforeAutospacing="1" w:after="100" w:afterAutospacing="1" w:line="360" w:lineRule="auto"/>
        <w:jc w:val="both"/>
        <w:rPr>
          <w:rFonts w:ascii="Times New Roman" w:eastAsia="Times New Roman" w:hAnsi="Times New Roman" w:cs="Times New Roman"/>
          <w:sz w:val="24"/>
          <w:szCs w:val="24"/>
          <w:lang w:val="en-GB"/>
        </w:rPr>
      </w:pPr>
      <w:r w:rsidRPr="00A13857">
        <w:rPr>
          <w:rFonts w:ascii="Times New Roman" w:eastAsia="Times New Roman" w:hAnsi="Times New Roman" w:cs="Times New Roman"/>
          <w:sz w:val="24"/>
          <w:szCs w:val="24"/>
          <w:lang w:val="en-GB"/>
        </w:rPr>
        <w:t xml:space="preserve">Marketing stages incorporate five specific stages, which are development stage, start-up stage, growth stage, expansion stage and maturity stage. Nike started their marketing stages </w:t>
      </w:r>
      <w:proofErr w:type="gramStart"/>
      <w:r w:rsidRPr="00A13857">
        <w:rPr>
          <w:rFonts w:ascii="Times New Roman" w:eastAsia="Times New Roman" w:hAnsi="Times New Roman" w:cs="Times New Roman"/>
          <w:sz w:val="24"/>
          <w:szCs w:val="24"/>
          <w:lang w:val="en-GB"/>
        </w:rPr>
        <w:t>similarly, and</w:t>
      </w:r>
      <w:proofErr w:type="gramEnd"/>
      <w:r w:rsidRPr="00A13857">
        <w:rPr>
          <w:rFonts w:ascii="Times New Roman" w:eastAsia="Times New Roman" w:hAnsi="Times New Roman" w:cs="Times New Roman"/>
          <w:sz w:val="24"/>
          <w:szCs w:val="24"/>
          <w:lang w:val="en-GB"/>
        </w:rPr>
        <w:t xml:space="preserve"> are currently at expansion stage. It is evident by an organisation’s present marketing strategies (</w:t>
      </w:r>
      <w:proofErr w:type="spellStart"/>
      <w:r w:rsidRPr="00A13857">
        <w:rPr>
          <w:rFonts w:ascii="Times New Roman" w:eastAsia="Times New Roman" w:hAnsi="Times New Roman" w:cs="Times New Roman"/>
          <w:sz w:val="24"/>
          <w:szCs w:val="24"/>
          <w:lang w:val="en-GB"/>
        </w:rPr>
        <w:t>Smilansky</w:t>
      </w:r>
      <w:proofErr w:type="spellEnd"/>
      <w:r w:rsidRPr="00A13857">
        <w:rPr>
          <w:rFonts w:ascii="Times New Roman" w:eastAsia="Times New Roman" w:hAnsi="Times New Roman" w:cs="Times New Roman"/>
          <w:sz w:val="24"/>
          <w:szCs w:val="24"/>
          <w:lang w:val="en-GB"/>
        </w:rPr>
        <w:t xml:space="preserve">, 2017). In a </w:t>
      </w:r>
      <w:r w:rsidR="00CD741F" w:rsidRPr="00A13857">
        <w:rPr>
          <w:rFonts w:ascii="Times New Roman" w:eastAsia="Times New Roman" w:hAnsi="Times New Roman" w:cs="Times New Roman"/>
          <w:sz w:val="24"/>
          <w:szCs w:val="24"/>
          <w:lang w:val="en-GB"/>
        </w:rPr>
        <w:t>technologically driven</w:t>
      </w:r>
      <w:r w:rsidRPr="00A13857">
        <w:rPr>
          <w:rFonts w:ascii="Times New Roman" w:eastAsia="Times New Roman" w:hAnsi="Times New Roman" w:cs="Times New Roman"/>
          <w:sz w:val="24"/>
          <w:szCs w:val="24"/>
          <w:lang w:val="en-GB"/>
        </w:rPr>
        <w:t xml:space="preserve"> market, Nike campaigns self-lacing shoes named </w:t>
      </w:r>
      <w:proofErr w:type="spellStart"/>
      <w:r w:rsidRPr="00A13857">
        <w:rPr>
          <w:rFonts w:ascii="Times New Roman" w:eastAsia="Times New Roman" w:hAnsi="Times New Roman" w:cs="Times New Roman"/>
          <w:b/>
          <w:i/>
          <w:sz w:val="24"/>
          <w:szCs w:val="24"/>
          <w:lang w:val="en-GB"/>
        </w:rPr>
        <w:t>HyperAdapt</w:t>
      </w:r>
      <w:proofErr w:type="spellEnd"/>
      <w:r w:rsidRPr="00A13857">
        <w:rPr>
          <w:rFonts w:ascii="Times New Roman" w:eastAsia="Times New Roman" w:hAnsi="Times New Roman" w:cs="Times New Roman"/>
          <w:b/>
          <w:i/>
          <w:sz w:val="24"/>
          <w:szCs w:val="24"/>
          <w:lang w:val="en-GB"/>
        </w:rPr>
        <w:t xml:space="preserve"> 1.0</w:t>
      </w:r>
      <w:r w:rsidRPr="00A13857">
        <w:rPr>
          <w:rFonts w:ascii="Times New Roman" w:eastAsia="Times New Roman" w:hAnsi="Times New Roman" w:cs="Times New Roman"/>
          <w:sz w:val="24"/>
          <w:szCs w:val="24"/>
          <w:lang w:val="en-GB"/>
        </w:rPr>
        <w:t xml:space="preserve">. Self-lacing shoes become an immediate hit amongst youngsters since such type of product is </w:t>
      </w:r>
      <w:r w:rsidR="00890D1C">
        <w:rPr>
          <w:rFonts w:ascii="Times New Roman" w:eastAsia="Times New Roman" w:hAnsi="Times New Roman" w:cs="Times New Roman"/>
          <w:sz w:val="24"/>
          <w:szCs w:val="24"/>
          <w:lang w:val="en-GB"/>
        </w:rPr>
        <w:t xml:space="preserve">UK </w:t>
      </w:r>
      <w:r w:rsidR="00CD741F" w:rsidRPr="00A13857">
        <w:rPr>
          <w:rFonts w:ascii="Times New Roman" w:eastAsia="Times New Roman" w:hAnsi="Times New Roman" w:cs="Times New Roman"/>
          <w:sz w:val="24"/>
          <w:szCs w:val="24"/>
          <w:lang w:val="en-GB"/>
        </w:rPr>
        <w:t>market</w:t>
      </w:r>
      <w:r w:rsidR="00890D1C">
        <w:rPr>
          <w:rFonts w:ascii="Times New Roman" w:eastAsia="Times New Roman" w:hAnsi="Times New Roman" w:cs="Times New Roman"/>
          <w:sz w:val="24"/>
          <w:szCs w:val="24"/>
          <w:lang w:val="en-GB"/>
        </w:rPr>
        <w:t>’s</w:t>
      </w:r>
      <w:r w:rsidR="00CD741F" w:rsidRPr="00A13857">
        <w:rPr>
          <w:rFonts w:ascii="Times New Roman" w:eastAsia="Times New Roman" w:hAnsi="Times New Roman" w:cs="Times New Roman"/>
          <w:sz w:val="24"/>
          <w:szCs w:val="24"/>
          <w:lang w:val="en-GB"/>
        </w:rPr>
        <w:t xml:space="preserve"> </w:t>
      </w:r>
      <w:r w:rsidR="00CD741F">
        <w:rPr>
          <w:rFonts w:ascii="Times New Roman" w:eastAsia="Times New Roman" w:hAnsi="Times New Roman" w:cs="Times New Roman"/>
          <w:sz w:val="24"/>
          <w:szCs w:val="24"/>
          <w:lang w:val="en-GB"/>
        </w:rPr>
        <w:t>f</w:t>
      </w:r>
      <w:r w:rsidRPr="00A13857">
        <w:rPr>
          <w:rFonts w:ascii="Times New Roman" w:eastAsia="Times New Roman" w:hAnsi="Times New Roman" w:cs="Times New Roman"/>
          <w:sz w:val="24"/>
          <w:szCs w:val="24"/>
          <w:lang w:val="en-GB"/>
        </w:rPr>
        <w:t>irst and is indicative of a fact that Nike is becoming a leader in technology-driven apparel market. Nike uses funny and eye-catching advertisements; for example, '</w:t>
      </w:r>
      <w:r w:rsidRPr="00A13857">
        <w:rPr>
          <w:rFonts w:ascii="Times New Roman" w:eastAsia="Times New Roman" w:hAnsi="Times New Roman" w:cs="Times New Roman"/>
          <w:b/>
          <w:i/>
          <w:sz w:val="24"/>
          <w:szCs w:val="24"/>
          <w:lang w:val="en-GB"/>
        </w:rPr>
        <w:t>Winner Stays</w:t>
      </w:r>
      <w:r w:rsidRPr="00A13857">
        <w:rPr>
          <w:rFonts w:ascii="Times New Roman" w:eastAsia="Times New Roman" w:hAnsi="Times New Roman" w:cs="Times New Roman"/>
          <w:sz w:val="24"/>
          <w:szCs w:val="24"/>
          <w:lang w:val="en-GB"/>
        </w:rPr>
        <w:t>’, which bagged 107.8 million views online</w:t>
      </w:r>
      <w:r w:rsidR="00497964">
        <w:rPr>
          <w:rFonts w:ascii="Times New Roman" w:eastAsia="Times New Roman" w:hAnsi="Times New Roman" w:cs="Times New Roman"/>
          <w:sz w:val="24"/>
          <w:szCs w:val="24"/>
          <w:lang w:val="en-GB"/>
        </w:rPr>
        <w:t xml:space="preserve"> (</w:t>
      </w:r>
      <w:r w:rsidR="00497964" w:rsidRPr="000D79F8">
        <w:rPr>
          <w:rFonts w:ascii="Times New Roman" w:hAnsi="Times New Roman" w:cs="Times New Roman"/>
          <w:sz w:val="24"/>
        </w:rPr>
        <w:t>Nike.com, 2020</w:t>
      </w:r>
      <w:r w:rsidR="00497964">
        <w:rPr>
          <w:rFonts w:ascii="Times New Roman" w:eastAsia="Times New Roman" w:hAnsi="Times New Roman" w:cs="Times New Roman"/>
          <w:sz w:val="24"/>
          <w:szCs w:val="24"/>
          <w:lang w:val="en-GB"/>
        </w:rPr>
        <w:t>)</w:t>
      </w:r>
      <w:r w:rsidRPr="00A13857">
        <w:rPr>
          <w:rFonts w:ascii="Times New Roman" w:eastAsia="Times New Roman" w:hAnsi="Times New Roman" w:cs="Times New Roman"/>
          <w:sz w:val="24"/>
          <w:szCs w:val="24"/>
          <w:lang w:val="en-GB"/>
        </w:rPr>
        <w:t xml:space="preserve">. </w:t>
      </w:r>
    </w:p>
    <w:p w14:paraId="31AC85C7" w14:textId="77777777" w:rsidR="00ED2772" w:rsidRPr="00A13857" w:rsidRDefault="004E0879" w:rsidP="00916748">
      <w:pPr>
        <w:spacing w:before="100" w:beforeAutospacing="1" w:after="100" w:afterAutospacing="1" w:line="360" w:lineRule="auto"/>
        <w:jc w:val="both"/>
        <w:rPr>
          <w:rFonts w:ascii="Times New Roman" w:eastAsia="Times New Roman" w:hAnsi="Times New Roman" w:cs="Times New Roman"/>
          <w:sz w:val="24"/>
          <w:szCs w:val="24"/>
          <w:lang w:val="en-GB"/>
        </w:rPr>
      </w:pPr>
      <w:r w:rsidRPr="00A13857">
        <w:rPr>
          <w:rFonts w:ascii="Times New Roman" w:eastAsia="Times New Roman" w:hAnsi="Times New Roman" w:cs="Times New Roman"/>
          <w:sz w:val="24"/>
          <w:szCs w:val="24"/>
          <w:lang w:val="en-GB"/>
        </w:rPr>
        <w:t xml:space="preserve">Marketing process and stages are fundamental to an organisation; however, companies </w:t>
      </w:r>
      <w:proofErr w:type="gramStart"/>
      <w:r w:rsidRPr="00A13857">
        <w:rPr>
          <w:rFonts w:ascii="Times New Roman" w:eastAsia="Times New Roman" w:hAnsi="Times New Roman" w:cs="Times New Roman"/>
          <w:sz w:val="24"/>
          <w:szCs w:val="24"/>
          <w:lang w:val="en-GB"/>
        </w:rPr>
        <w:t>have to</w:t>
      </w:r>
      <w:proofErr w:type="gramEnd"/>
      <w:r w:rsidRPr="00A13857">
        <w:rPr>
          <w:rFonts w:ascii="Times New Roman" w:eastAsia="Times New Roman" w:hAnsi="Times New Roman" w:cs="Times New Roman"/>
          <w:sz w:val="24"/>
          <w:szCs w:val="24"/>
          <w:lang w:val="en-GB"/>
        </w:rPr>
        <w:t xml:space="preserve"> move forward and incorporate effective marketing strategies in a geopolitical nation, before globalisa</w:t>
      </w:r>
      <w:r w:rsidR="00890D1C">
        <w:rPr>
          <w:rFonts w:ascii="Times New Roman" w:eastAsia="Times New Roman" w:hAnsi="Times New Roman" w:cs="Times New Roman"/>
          <w:sz w:val="24"/>
          <w:szCs w:val="24"/>
          <w:lang w:val="en-GB"/>
        </w:rPr>
        <w:t>tion. One such example is Nike</w:t>
      </w:r>
      <w:r w:rsidRPr="00A13857">
        <w:rPr>
          <w:rFonts w:ascii="Times New Roman" w:eastAsia="Times New Roman" w:hAnsi="Times New Roman" w:cs="Times New Roman"/>
          <w:sz w:val="24"/>
          <w:szCs w:val="24"/>
          <w:lang w:val="en-GB"/>
        </w:rPr>
        <w:t xml:space="preserve"> marketing techniques in UK, which aided them in growing their business manifolds. There exists an immense need for incorporating marketing mix, otherwise known as Porter’s marketing four Ps. Marketing four Ps incorporate product, place, promotion and price mix (</w:t>
      </w:r>
      <w:proofErr w:type="spellStart"/>
      <w:r w:rsidRPr="00A13857">
        <w:rPr>
          <w:rFonts w:ascii="Times New Roman" w:eastAsia="Times New Roman" w:hAnsi="Times New Roman" w:cs="Times New Roman"/>
          <w:sz w:val="24"/>
          <w:szCs w:val="24"/>
          <w:lang w:val="en-GB"/>
        </w:rPr>
        <w:t>Londhe</w:t>
      </w:r>
      <w:proofErr w:type="spellEnd"/>
      <w:r w:rsidRPr="00A13857">
        <w:rPr>
          <w:rFonts w:ascii="Times New Roman" w:eastAsia="Times New Roman" w:hAnsi="Times New Roman" w:cs="Times New Roman"/>
          <w:sz w:val="24"/>
          <w:szCs w:val="24"/>
          <w:lang w:val="en-GB"/>
        </w:rPr>
        <w:t>, 2014). First element of marketing for P is product and it is evident that Nike sells products and provides services as well. Their product ranges from apparels, sportswear and services incorporate membership and customer help.</w:t>
      </w:r>
    </w:p>
    <w:p w14:paraId="4294ED53" w14:textId="77777777" w:rsidR="00ED2772" w:rsidRPr="00A13857" w:rsidRDefault="004E0879" w:rsidP="00916748">
      <w:pPr>
        <w:spacing w:before="100" w:beforeAutospacing="1" w:after="100" w:afterAutospacing="1" w:line="360" w:lineRule="auto"/>
        <w:jc w:val="both"/>
        <w:rPr>
          <w:rFonts w:ascii="Times New Roman" w:eastAsia="Times New Roman" w:hAnsi="Times New Roman" w:cs="Times New Roman"/>
          <w:sz w:val="24"/>
          <w:szCs w:val="24"/>
          <w:lang w:val="en-GB"/>
        </w:rPr>
      </w:pPr>
      <w:r w:rsidRPr="00A13857">
        <w:rPr>
          <w:rFonts w:ascii="Times New Roman" w:eastAsia="Times New Roman" w:hAnsi="Times New Roman" w:cs="Times New Roman"/>
          <w:sz w:val="24"/>
          <w:szCs w:val="24"/>
          <w:lang w:val="en-GB"/>
        </w:rPr>
        <w:t xml:space="preserve">Nike has numerous products that are famous worldwide and UK as well. Gaining customer attention to sell requisite products requires delving to customer types (Khan, 2014). Nike does so by understanding UK buyers, which are mostly teenagers and corporate workers. It is evident by their increased sales of </w:t>
      </w:r>
      <w:r w:rsidRPr="00A13857">
        <w:rPr>
          <w:rFonts w:ascii="Times New Roman" w:eastAsia="Times New Roman" w:hAnsi="Times New Roman" w:cs="Times New Roman"/>
          <w:b/>
          <w:i/>
          <w:sz w:val="24"/>
          <w:szCs w:val="24"/>
          <w:lang w:val="en-GB"/>
        </w:rPr>
        <w:t>Nike Air Presto</w:t>
      </w:r>
      <w:r w:rsidRPr="00A13857">
        <w:rPr>
          <w:rFonts w:ascii="Times New Roman" w:eastAsia="Times New Roman" w:hAnsi="Times New Roman" w:cs="Times New Roman"/>
          <w:sz w:val="24"/>
          <w:szCs w:val="24"/>
          <w:lang w:val="en-GB"/>
        </w:rPr>
        <w:t xml:space="preserve">, </w:t>
      </w:r>
      <w:r w:rsidRPr="00A13857">
        <w:rPr>
          <w:rFonts w:ascii="Times New Roman" w:eastAsia="Times New Roman" w:hAnsi="Times New Roman" w:cs="Times New Roman"/>
          <w:b/>
          <w:i/>
          <w:sz w:val="24"/>
          <w:szCs w:val="24"/>
          <w:lang w:val="en-GB"/>
        </w:rPr>
        <w:t>Air Huarache</w:t>
      </w:r>
      <w:r w:rsidRPr="00A13857">
        <w:rPr>
          <w:rFonts w:ascii="Times New Roman" w:eastAsia="Times New Roman" w:hAnsi="Times New Roman" w:cs="Times New Roman"/>
          <w:sz w:val="24"/>
          <w:szCs w:val="24"/>
          <w:lang w:val="en-GB"/>
        </w:rPr>
        <w:t xml:space="preserve"> and </w:t>
      </w:r>
      <w:r w:rsidRPr="00A13857">
        <w:rPr>
          <w:rFonts w:ascii="Times New Roman" w:eastAsia="Times New Roman" w:hAnsi="Times New Roman" w:cs="Times New Roman"/>
          <w:b/>
          <w:i/>
          <w:sz w:val="24"/>
          <w:szCs w:val="24"/>
          <w:lang w:val="en-GB"/>
        </w:rPr>
        <w:t>Air Max 97 QS</w:t>
      </w:r>
      <w:r w:rsidR="00497964">
        <w:rPr>
          <w:rFonts w:ascii="Times New Roman" w:eastAsia="Times New Roman" w:hAnsi="Times New Roman" w:cs="Times New Roman"/>
          <w:sz w:val="24"/>
          <w:szCs w:val="24"/>
          <w:lang w:val="en-GB"/>
        </w:rPr>
        <w:t xml:space="preserve"> (</w:t>
      </w:r>
      <w:r w:rsidR="00497964" w:rsidRPr="000D79F8">
        <w:rPr>
          <w:rFonts w:ascii="Times New Roman" w:hAnsi="Times New Roman" w:cs="Times New Roman"/>
          <w:sz w:val="24"/>
        </w:rPr>
        <w:t>Nike.com, 2020</w:t>
      </w:r>
      <w:r w:rsidR="00497964">
        <w:rPr>
          <w:rFonts w:ascii="Times New Roman" w:eastAsia="Times New Roman" w:hAnsi="Times New Roman" w:cs="Times New Roman"/>
          <w:sz w:val="24"/>
          <w:szCs w:val="24"/>
          <w:lang w:val="en-GB"/>
        </w:rPr>
        <w:t>)</w:t>
      </w:r>
      <w:r w:rsidRPr="00A13857">
        <w:rPr>
          <w:rFonts w:ascii="Times New Roman" w:eastAsia="Times New Roman" w:hAnsi="Times New Roman" w:cs="Times New Roman"/>
          <w:sz w:val="24"/>
          <w:szCs w:val="24"/>
          <w:lang w:val="en-GB"/>
        </w:rPr>
        <w:t xml:space="preserve">. A single sport does not limit their sports apparel; instead, they sell products for different sports, such as tennis and football. Following product mix, marketing mix incorporates place, which is UK. Their increased sales of trainers and sports clothing provide enough information about their marketing strategy. </w:t>
      </w:r>
    </w:p>
    <w:p w14:paraId="66614E4F" w14:textId="77777777" w:rsidR="00ED2772" w:rsidRPr="00A13857" w:rsidRDefault="004E0879" w:rsidP="00916748">
      <w:pPr>
        <w:spacing w:before="100" w:beforeAutospacing="1" w:after="100" w:afterAutospacing="1" w:line="360" w:lineRule="auto"/>
        <w:jc w:val="both"/>
        <w:rPr>
          <w:rFonts w:ascii="Times New Roman" w:eastAsia="Times New Roman" w:hAnsi="Times New Roman" w:cs="Times New Roman"/>
          <w:sz w:val="24"/>
          <w:szCs w:val="24"/>
          <w:lang w:val="en-GB"/>
        </w:rPr>
      </w:pPr>
      <w:r w:rsidRPr="00A13857">
        <w:rPr>
          <w:rFonts w:ascii="Times New Roman" w:eastAsia="Times New Roman" w:hAnsi="Times New Roman" w:cs="Times New Roman"/>
          <w:sz w:val="24"/>
          <w:szCs w:val="24"/>
          <w:lang w:val="en-GB"/>
        </w:rPr>
        <w:t xml:space="preserve">Product sales indicate Nike's place strategy in UK. For example, </w:t>
      </w:r>
      <w:r w:rsidR="00890D1C" w:rsidRPr="00A13857">
        <w:rPr>
          <w:rFonts w:ascii="Times New Roman" w:eastAsia="Times New Roman" w:hAnsi="Times New Roman" w:cs="Times New Roman"/>
          <w:sz w:val="24"/>
          <w:szCs w:val="24"/>
          <w:lang w:val="en-GB"/>
        </w:rPr>
        <w:t>trainer’s</w:t>
      </w:r>
      <w:r w:rsidRPr="00A13857">
        <w:rPr>
          <w:rFonts w:ascii="Times New Roman" w:eastAsia="Times New Roman" w:hAnsi="Times New Roman" w:cs="Times New Roman"/>
          <w:sz w:val="24"/>
          <w:szCs w:val="24"/>
          <w:lang w:val="en-GB"/>
        </w:rPr>
        <w:t xml:space="preserve"> sales increased from 7 million units in 2013 to 8 million units in 2018. Sports clothing sales increased from 4.9 million units in 2014 to 5.5 million units in 2018. However, it is to note here that their sports </w:t>
      </w:r>
      <w:r w:rsidRPr="00A13857">
        <w:rPr>
          <w:rFonts w:ascii="Times New Roman" w:eastAsia="Times New Roman" w:hAnsi="Times New Roman" w:cs="Times New Roman"/>
          <w:sz w:val="24"/>
          <w:szCs w:val="24"/>
          <w:lang w:val="en-GB"/>
        </w:rPr>
        <w:lastRenderedPageBreak/>
        <w:t>accessories sale reduced from 1.8 million units in 2013 to 1.5 million units in 2018</w:t>
      </w:r>
      <w:r w:rsidR="00497964">
        <w:rPr>
          <w:rFonts w:ascii="Times New Roman" w:eastAsia="Times New Roman" w:hAnsi="Times New Roman" w:cs="Times New Roman"/>
          <w:sz w:val="24"/>
          <w:szCs w:val="24"/>
          <w:lang w:val="en-GB"/>
        </w:rPr>
        <w:t xml:space="preserve"> (</w:t>
      </w:r>
      <w:r w:rsidR="00497964" w:rsidRPr="000D79F8">
        <w:rPr>
          <w:rFonts w:ascii="Times New Roman" w:hAnsi="Times New Roman" w:cs="Times New Roman"/>
          <w:sz w:val="24"/>
        </w:rPr>
        <w:t>Statista.com, 2018</w:t>
      </w:r>
      <w:r w:rsidR="00497964">
        <w:rPr>
          <w:rFonts w:ascii="Times New Roman" w:eastAsia="Times New Roman" w:hAnsi="Times New Roman" w:cs="Times New Roman"/>
          <w:sz w:val="24"/>
          <w:szCs w:val="24"/>
          <w:lang w:val="en-GB"/>
        </w:rPr>
        <w:t>)</w:t>
      </w:r>
      <w:r w:rsidRPr="00A13857">
        <w:rPr>
          <w:rFonts w:ascii="Times New Roman" w:eastAsia="Times New Roman" w:hAnsi="Times New Roman" w:cs="Times New Roman"/>
          <w:sz w:val="24"/>
          <w:szCs w:val="24"/>
          <w:lang w:val="en-GB"/>
        </w:rPr>
        <w:t xml:space="preserve">. Further marketing mix element is promotion, which is already evident from previous set of descriptions. Few other examples of promotions include their continuous innovation technique, such as </w:t>
      </w:r>
      <w:proofErr w:type="spellStart"/>
      <w:r w:rsidRPr="00A13857">
        <w:rPr>
          <w:rFonts w:ascii="Times New Roman" w:eastAsia="Times New Roman" w:hAnsi="Times New Roman" w:cs="Times New Roman"/>
          <w:b/>
          <w:i/>
          <w:sz w:val="24"/>
          <w:szCs w:val="24"/>
          <w:lang w:val="en-GB"/>
        </w:rPr>
        <w:t>Nike+iPod</w:t>
      </w:r>
      <w:proofErr w:type="spellEnd"/>
      <w:r w:rsidRPr="00A13857">
        <w:rPr>
          <w:rFonts w:ascii="Times New Roman" w:eastAsia="Times New Roman" w:hAnsi="Times New Roman" w:cs="Times New Roman"/>
          <w:sz w:val="24"/>
          <w:szCs w:val="24"/>
          <w:lang w:val="en-GB"/>
        </w:rPr>
        <w:t xml:space="preserve">. </w:t>
      </w:r>
      <w:r w:rsidR="005E2519">
        <w:rPr>
          <w:rFonts w:ascii="Times New Roman" w:eastAsia="Times New Roman" w:hAnsi="Times New Roman" w:cs="Times New Roman"/>
          <w:sz w:val="24"/>
          <w:szCs w:val="24"/>
          <w:lang w:val="en-GB"/>
        </w:rPr>
        <w:t>[</w:t>
      </w:r>
      <w:r w:rsidR="005E2519" w:rsidRPr="005E2519">
        <w:rPr>
          <w:rFonts w:ascii="Times New Roman" w:eastAsia="Times New Roman" w:hAnsi="Times New Roman" w:cs="Times New Roman"/>
          <w:b/>
          <w:i/>
          <w:sz w:val="24"/>
          <w:szCs w:val="24"/>
          <w:lang w:val="en-GB"/>
        </w:rPr>
        <w:t>Referred to appendix</w:t>
      </w:r>
      <w:r w:rsidR="005E2519">
        <w:rPr>
          <w:rFonts w:ascii="Times New Roman" w:eastAsia="Times New Roman" w:hAnsi="Times New Roman" w:cs="Times New Roman"/>
          <w:sz w:val="24"/>
          <w:szCs w:val="24"/>
          <w:lang w:val="en-GB"/>
        </w:rPr>
        <w:t>]</w:t>
      </w:r>
    </w:p>
    <w:p w14:paraId="3E061FA4" w14:textId="77777777" w:rsidR="00ED2772" w:rsidRDefault="004E0879" w:rsidP="00916748">
      <w:pPr>
        <w:spacing w:before="100" w:beforeAutospacing="1" w:after="100" w:afterAutospacing="1" w:line="360" w:lineRule="auto"/>
        <w:jc w:val="both"/>
        <w:rPr>
          <w:rFonts w:ascii="Times New Roman" w:eastAsia="Times New Roman" w:hAnsi="Times New Roman" w:cs="Times New Roman"/>
          <w:sz w:val="24"/>
          <w:szCs w:val="24"/>
          <w:lang w:val="en-GB"/>
        </w:rPr>
      </w:pPr>
      <w:r w:rsidRPr="00A13857">
        <w:rPr>
          <w:rFonts w:ascii="Times New Roman" w:eastAsia="Times New Roman" w:hAnsi="Times New Roman" w:cs="Times New Roman"/>
          <w:sz w:val="24"/>
          <w:szCs w:val="24"/>
          <w:lang w:val="en-GB"/>
        </w:rPr>
        <w:t xml:space="preserve">Nike promotes its products by using latest technology, such as </w:t>
      </w:r>
      <w:proofErr w:type="spellStart"/>
      <w:r w:rsidRPr="00A13857">
        <w:rPr>
          <w:rFonts w:ascii="Times New Roman" w:eastAsia="Times New Roman" w:hAnsi="Times New Roman" w:cs="Times New Roman"/>
          <w:b/>
          <w:i/>
          <w:sz w:val="24"/>
          <w:szCs w:val="24"/>
          <w:lang w:val="en-GB"/>
        </w:rPr>
        <w:t>Fly</w:t>
      </w:r>
      <w:r w:rsidR="00890D1C">
        <w:rPr>
          <w:rFonts w:ascii="Times New Roman" w:eastAsia="Times New Roman" w:hAnsi="Times New Roman" w:cs="Times New Roman"/>
          <w:b/>
          <w:i/>
          <w:sz w:val="24"/>
          <w:szCs w:val="24"/>
          <w:lang w:val="en-GB"/>
        </w:rPr>
        <w:t>K</w:t>
      </w:r>
      <w:r w:rsidRPr="00A13857">
        <w:rPr>
          <w:rFonts w:ascii="Times New Roman" w:eastAsia="Times New Roman" w:hAnsi="Times New Roman" w:cs="Times New Roman"/>
          <w:b/>
          <w:i/>
          <w:sz w:val="24"/>
          <w:szCs w:val="24"/>
          <w:lang w:val="en-GB"/>
        </w:rPr>
        <w:t>nit</w:t>
      </w:r>
      <w:proofErr w:type="spellEnd"/>
      <w:r w:rsidRPr="00A13857">
        <w:rPr>
          <w:rFonts w:ascii="Times New Roman" w:eastAsia="Times New Roman" w:hAnsi="Times New Roman" w:cs="Times New Roman"/>
          <w:b/>
          <w:i/>
          <w:sz w:val="24"/>
          <w:szCs w:val="24"/>
          <w:lang w:val="en-GB"/>
        </w:rPr>
        <w:t xml:space="preserve"> Technology</w:t>
      </w:r>
      <w:r w:rsidRPr="00A13857">
        <w:rPr>
          <w:rFonts w:ascii="Times New Roman" w:eastAsia="Times New Roman" w:hAnsi="Times New Roman" w:cs="Times New Roman"/>
          <w:sz w:val="24"/>
          <w:szCs w:val="24"/>
          <w:lang w:val="en-GB"/>
        </w:rPr>
        <w:t>. Technology aids in reducing supply chain activities and increases value creation (</w:t>
      </w:r>
      <w:proofErr w:type="spellStart"/>
      <w:r w:rsidRPr="00A13857">
        <w:rPr>
          <w:rFonts w:ascii="Times New Roman" w:eastAsia="Times New Roman" w:hAnsi="Times New Roman" w:cs="Times New Roman"/>
          <w:sz w:val="24"/>
          <w:szCs w:val="24"/>
          <w:lang w:val="en-GB"/>
        </w:rPr>
        <w:t>Hanssens</w:t>
      </w:r>
      <w:proofErr w:type="spellEnd"/>
      <w:r w:rsidRPr="00A13857">
        <w:rPr>
          <w:rFonts w:ascii="Times New Roman" w:eastAsia="Times New Roman" w:hAnsi="Times New Roman" w:cs="Times New Roman"/>
          <w:sz w:val="24"/>
          <w:szCs w:val="24"/>
          <w:lang w:val="en-GB"/>
        </w:rPr>
        <w:t xml:space="preserve"> </w:t>
      </w:r>
      <w:r w:rsidRPr="00A13857">
        <w:rPr>
          <w:rFonts w:ascii="Times New Roman" w:eastAsia="Times New Roman" w:hAnsi="Times New Roman" w:cs="Times New Roman"/>
          <w:i/>
          <w:sz w:val="24"/>
          <w:szCs w:val="24"/>
          <w:lang w:val="en-GB"/>
        </w:rPr>
        <w:t>et al</w:t>
      </w:r>
      <w:r w:rsidRPr="00A13857">
        <w:rPr>
          <w:rFonts w:ascii="Times New Roman" w:eastAsia="Times New Roman" w:hAnsi="Times New Roman" w:cs="Times New Roman"/>
          <w:sz w:val="24"/>
          <w:szCs w:val="24"/>
          <w:lang w:val="en-GB"/>
        </w:rPr>
        <w:t>. 2014). Nike is currently promoting zero carbon emission to support environment. Nike is achieving such a monumental task by reusing plastic and old shoes. Nike’s European campus for logistics and supply chain runs entirely on renewable energy. In this system, Nike successfully recycles 95% of their wastes</w:t>
      </w:r>
      <w:r w:rsidR="00497964">
        <w:rPr>
          <w:rFonts w:ascii="Times New Roman" w:eastAsia="Times New Roman" w:hAnsi="Times New Roman" w:cs="Times New Roman"/>
          <w:sz w:val="24"/>
          <w:szCs w:val="24"/>
          <w:lang w:val="en-GB"/>
        </w:rPr>
        <w:t xml:space="preserve"> (</w:t>
      </w:r>
      <w:r w:rsidR="00497964" w:rsidRPr="000D79F8">
        <w:rPr>
          <w:rFonts w:ascii="Times New Roman" w:hAnsi="Times New Roman" w:cs="Times New Roman"/>
          <w:sz w:val="24"/>
        </w:rPr>
        <w:t>Nike.com, 2020</w:t>
      </w:r>
      <w:r w:rsidR="00497964">
        <w:rPr>
          <w:rFonts w:ascii="Times New Roman" w:eastAsia="Times New Roman" w:hAnsi="Times New Roman" w:cs="Times New Roman"/>
          <w:sz w:val="24"/>
          <w:szCs w:val="24"/>
          <w:lang w:val="en-GB"/>
        </w:rPr>
        <w:t>)</w:t>
      </w:r>
      <w:r w:rsidRPr="00A13857">
        <w:rPr>
          <w:rFonts w:ascii="Times New Roman" w:eastAsia="Times New Roman" w:hAnsi="Times New Roman" w:cs="Times New Roman"/>
          <w:sz w:val="24"/>
          <w:szCs w:val="24"/>
          <w:lang w:val="en-GB"/>
        </w:rPr>
        <w:t>. Final element is pricing and it is evident that Nike uses value-based and premium pricing strategies, for example, high prices for premium brands.</w:t>
      </w:r>
    </w:p>
    <w:p w14:paraId="0BF8A27C" w14:textId="77777777" w:rsidR="00135115" w:rsidRPr="00596A20" w:rsidRDefault="00135115" w:rsidP="00916748">
      <w:pPr>
        <w:pStyle w:val="Heading2"/>
        <w:spacing w:before="100" w:beforeAutospacing="1" w:after="100" w:afterAutospacing="1"/>
        <w:rPr>
          <w:highlight w:val="white"/>
          <w:lang w:val="en-GB"/>
        </w:rPr>
      </w:pPr>
      <w:bookmarkStart w:id="4" w:name="_Toc29208322"/>
      <w:r w:rsidRPr="00596A20">
        <w:rPr>
          <w:highlight w:val="white"/>
          <w:lang w:val="en-GB"/>
        </w:rPr>
        <w:t>Creating value</w:t>
      </w:r>
      <w:bookmarkEnd w:id="4"/>
      <w:r w:rsidRPr="00596A20">
        <w:rPr>
          <w:highlight w:val="white"/>
          <w:lang w:val="en-GB"/>
        </w:rPr>
        <w:t xml:space="preserve"> </w:t>
      </w:r>
    </w:p>
    <w:p w14:paraId="5C7E2299" w14:textId="77777777" w:rsidR="00135115" w:rsidRPr="00596A20" w:rsidRDefault="00135115" w:rsidP="00916748">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596A20">
        <w:rPr>
          <w:rFonts w:ascii="Times New Roman" w:eastAsia="Times New Roman" w:hAnsi="Times New Roman" w:cs="Times New Roman"/>
          <w:sz w:val="24"/>
          <w:szCs w:val="24"/>
          <w:highlight w:val="white"/>
          <w:lang w:val="en-GB"/>
        </w:rPr>
        <w:t xml:space="preserve">Marketing is a tool that creates value for customers. It helps businesses to achieve projected growth and profit according to their expectations. Retail organisations primarily focus on their marketing strategies for </w:t>
      </w:r>
      <w:r w:rsidRPr="008959DD">
        <w:rPr>
          <w:rFonts w:ascii="Times New Roman" w:eastAsia="Times New Roman" w:hAnsi="Times New Roman" w:cs="Times New Roman"/>
          <w:b/>
          <w:i/>
          <w:sz w:val="24"/>
          <w:szCs w:val="24"/>
          <w:highlight w:val="white"/>
          <w:lang w:val="en-GB"/>
        </w:rPr>
        <w:t>identifying target market customers, satisfying them through proper services and developing strategic business plans for customer’s retention</w:t>
      </w:r>
      <w:r w:rsidRPr="00596A20">
        <w:rPr>
          <w:rFonts w:ascii="Times New Roman" w:eastAsia="Times New Roman" w:hAnsi="Times New Roman" w:cs="Times New Roman"/>
          <w:sz w:val="24"/>
          <w:szCs w:val="24"/>
          <w:highlight w:val="white"/>
          <w:lang w:val="en-GB"/>
        </w:rPr>
        <w:t xml:space="preserve">. </w:t>
      </w:r>
    </w:p>
    <w:p w14:paraId="6E022038" w14:textId="77777777" w:rsidR="00135115" w:rsidRPr="00596A20" w:rsidRDefault="00135115" w:rsidP="00916748">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596A20">
        <w:rPr>
          <w:rFonts w:ascii="Times New Roman" w:eastAsia="Times New Roman" w:hAnsi="Times New Roman" w:cs="Times New Roman"/>
          <w:sz w:val="24"/>
          <w:szCs w:val="24"/>
          <w:highlight w:val="white"/>
          <w:lang w:val="en-GB"/>
        </w:rPr>
        <w:t xml:space="preserve">As discussed earlier, </w:t>
      </w:r>
      <w:r w:rsidRPr="008959DD">
        <w:rPr>
          <w:rFonts w:ascii="Times New Roman" w:eastAsia="Times New Roman" w:hAnsi="Times New Roman" w:cs="Times New Roman"/>
          <w:b/>
          <w:i/>
          <w:sz w:val="24"/>
          <w:szCs w:val="24"/>
          <w:highlight w:val="white"/>
          <w:lang w:val="en-GB"/>
        </w:rPr>
        <w:t>Marketing Mi</w:t>
      </w:r>
      <w:r w:rsidR="00CC0FD8" w:rsidRPr="008959DD">
        <w:rPr>
          <w:rFonts w:ascii="Times New Roman" w:eastAsia="Times New Roman" w:hAnsi="Times New Roman" w:cs="Times New Roman"/>
          <w:b/>
          <w:i/>
          <w:sz w:val="24"/>
          <w:szCs w:val="24"/>
          <w:highlight w:val="white"/>
          <w:lang w:val="en-GB"/>
        </w:rPr>
        <w:t>x 4Ps model</w:t>
      </w:r>
      <w:r w:rsidR="00CC0FD8">
        <w:rPr>
          <w:rFonts w:ascii="Times New Roman" w:eastAsia="Times New Roman" w:hAnsi="Times New Roman" w:cs="Times New Roman"/>
          <w:sz w:val="24"/>
          <w:szCs w:val="24"/>
          <w:highlight w:val="white"/>
          <w:lang w:val="en-GB"/>
        </w:rPr>
        <w:t xml:space="preserve"> helps create busine</w:t>
      </w:r>
      <w:r w:rsidRPr="00596A20">
        <w:rPr>
          <w:rFonts w:ascii="Times New Roman" w:eastAsia="Times New Roman" w:hAnsi="Times New Roman" w:cs="Times New Roman"/>
          <w:sz w:val="24"/>
          <w:szCs w:val="24"/>
          <w:highlight w:val="white"/>
          <w:lang w:val="en-GB"/>
        </w:rPr>
        <w:t>ss values among customers. It enhances business efficiency and communications that helps to attract customers. Besides, value creation requires strategic analysis of internal business environment of companies</w:t>
      </w:r>
      <w:r>
        <w:rPr>
          <w:rFonts w:ascii="Times New Roman" w:eastAsia="Times New Roman" w:hAnsi="Times New Roman" w:cs="Times New Roman"/>
          <w:sz w:val="24"/>
          <w:szCs w:val="24"/>
          <w:highlight w:val="white"/>
          <w:lang w:val="en-GB"/>
        </w:rPr>
        <w:t xml:space="preserve"> (</w:t>
      </w:r>
      <w:r w:rsidRPr="00CA722F">
        <w:rPr>
          <w:rFonts w:ascii="Times New Roman" w:hAnsi="Times New Roman" w:cs="Times New Roman"/>
          <w:sz w:val="24"/>
          <w:szCs w:val="24"/>
        </w:rPr>
        <w:t>Ramanathan</w:t>
      </w:r>
      <w:r>
        <w:rPr>
          <w:rFonts w:ascii="Times New Roman" w:hAnsi="Times New Roman" w:cs="Times New Roman"/>
          <w:sz w:val="24"/>
          <w:szCs w:val="24"/>
        </w:rPr>
        <w:t xml:space="preserve"> </w:t>
      </w:r>
      <w:r>
        <w:rPr>
          <w:rFonts w:ascii="Times New Roman" w:hAnsi="Times New Roman" w:cs="Times New Roman"/>
          <w:i/>
          <w:sz w:val="24"/>
          <w:szCs w:val="24"/>
        </w:rPr>
        <w:t xml:space="preserve">et al. </w:t>
      </w:r>
      <w:r>
        <w:rPr>
          <w:rFonts w:ascii="Times New Roman" w:hAnsi="Times New Roman" w:cs="Times New Roman"/>
          <w:sz w:val="24"/>
          <w:szCs w:val="24"/>
        </w:rPr>
        <w:t>2017</w:t>
      </w:r>
      <w:r>
        <w:rPr>
          <w:rFonts w:ascii="Times New Roman" w:eastAsia="Times New Roman" w:hAnsi="Times New Roman" w:cs="Times New Roman"/>
          <w:sz w:val="24"/>
          <w:szCs w:val="24"/>
          <w:highlight w:val="white"/>
          <w:lang w:val="en-GB"/>
        </w:rPr>
        <w:t>)</w:t>
      </w:r>
      <w:r w:rsidRPr="00596A20">
        <w:rPr>
          <w:rFonts w:ascii="Times New Roman" w:eastAsia="Times New Roman" w:hAnsi="Times New Roman" w:cs="Times New Roman"/>
          <w:sz w:val="24"/>
          <w:szCs w:val="24"/>
          <w:highlight w:val="white"/>
          <w:lang w:val="en-GB"/>
        </w:rPr>
        <w:t xml:space="preserve">. In this context, </w:t>
      </w:r>
      <w:r w:rsidRPr="008959DD">
        <w:rPr>
          <w:rFonts w:ascii="Times New Roman" w:eastAsia="Times New Roman" w:hAnsi="Times New Roman" w:cs="Times New Roman"/>
          <w:b/>
          <w:i/>
          <w:sz w:val="24"/>
          <w:szCs w:val="24"/>
          <w:highlight w:val="white"/>
          <w:lang w:val="en-GB"/>
        </w:rPr>
        <w:t>Porter's value creation model</w:t>
      </w:r>
      <w:r w:rsidRPr="00596A20">
        <w:rPr>
          <w:rFonts w:ascii="Times New Roman" w:eastAsia="Times New Roman" w:hAnsi="Times New Roman" w:cs="Times New Roman"/>
          <w:sz w:val="24"/>
          <w:szCs w:val="24"/>
          <w:highlight w:val="white"/>
          <w:lang w:val="en-GB"/>
        </w:rPr>
        <w:t xml:space="preserve"> helps reflect on this concept. It focuses on different systems and activities by considering customers' choices and preferences as a central point of analysis. </w:t>
      </w:r>
      <w:r>
        <w:rPr>
          <w:rFonts w:ascii="Times New Roman" w:eastAsia="Times New Roman" w:hAnsi="Times New Roman" w:cs="Times New Roman"/>
          <w:sz w:val="24"/>
          <w:szCs w:val="24"/>
          <w:highlight w:val="white"/>
          <w:lang w:val="en-GB"/>
        </w:rPr>
        <w:t xml:space="preserve">According to </w:t>
      </w:r>
      <w:proofErr w:type="spellStart"/>
      <w:r w:rsidRPr="00E0726A">
        <w:rPr>
          <w:rFonts w:ascii="Times New Roman" w:hAnsi="Times New Roman" w:cs="Times New Roman"/>
          <w:sz w:val="24"/>
          <w:szCs w:val="24"/>
        </w:rPr>
        <w:t>Dominici</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Yolles</w:t>
      </w:r>
      <w:proofErr w:type="spellEnd"/>
      <w:r>
        <w:rPr>
          <w:rFonts w:ascii="Times New Roman" w:hAnsi="Times New Roman" w:cs="Times New Roman"/>
          <w:sz w:val="24"/>
          <w:szCs w:val="24"/>
        </w:rPr>
        <w:t xml:space="preserve"> (</w:t>
      </w:r>
      <w:r w:rsidRPr="00E0726A">
        <w:rPr>
          <w:rFonts w:ascii="Times New Roman" w:hAnsi="Times New Roman" w:cs="Times New Roman"/>
          <w:sz w:val="24"/>
          <w:szCs w:val="24"/>
        </w:rPr>
        <w:t>2016</w:t>
      </w:r>
      <w:r>
        <w:rPr>
          <w:rFonts w:ascii="Times New Roman" w:hAnsi="Times New Roman" w:cs="Times New Roman"/>
          <w:sz w:val="24"/>
          <w:szCs w:val="24"/>
        </w:rPr>
        <w:t>), it</w:t>
      </w:r>
      <w:r w:rsidRPr="00596A20">
        <w:rPr>
          <w:rFonts w:ascii="Times New Roman" w:eastAsia="Times New Roman" w:hAnsi="Times New Roman" w:cs="Times New Roman"/>
          <w:sz w:val="24"/>
          <w:szCs w:val="24"/>
          <w:highlight w:val="white"/>
          <w:lang w:val="en-GB"/>
        </w:rPr>
        <w:t xml:space="preserve"> also supports </w:t>
      </w:r>
      <w:r w:rsidRPr="008959DD">
        <w:rPr>
          <w:rFonts w:ascii="Times New Roman" w:eastAsia="Times New Roman" w:hAnsi="Times New Roman" w:cs="Times New Roman"/>
          <w:b/>
          <w:i/>
          <w:sz w:val="24"/>
          <w:szCs w:val="24"/>
          <w:highlight w:val="white"/>
          <w:lang w:val="en-GB"/>
        </w:rPr>
        <w:t>“Agency theory of value creation”,</w:t>
      </w:r>
      <w:r w:rsidRPr="00596A20">
        <w:rPr>
          <w:rFonts w:ascii="Times New Roman" w:eastAsia="Times New Roman" w:hAnsi="Times New Roman" w:cs="Times New Roman"/>
          <w:sz w:val="24"/>
          <w:szCs w:val="24"/>
          <w:highlight w:val="white"/>
          <w:lang w:val="en-GB"/>
        </w:rPr>
        <w:t xml:space="preserve"> which tells that value creation is necessary for economic exchange and business sustainability. </w:t>
      </w:r>
    </w:p>
    <w:p w14:paraId="629AFFF9" w14:textId="77777777" w:rsidR="00135115" w:rsidRPr="00596A20" w:rsidRDefault="00135115" w:rsidP="00916748">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596A20">
        <w:rPr>
          <w:rFonts w:ascii="Times New Roman" w:eastAsia="Times New Roman" w:hAnsi="Times New Roman" w:cs="Times New Roman"/>
          <w:sz w:val="24"/>
          <w:szCs w:val="24"/>
          <w:highlight w:val="white"/>
          <w:lang w:val="en-GB"/>
        </w:rPr>
        <w:t>Marketing strategies have a more significant role in identifying a target group of customers and their tastes. It helps to understand current conditions and demands of market. Marketing mix considerations help indicate several ways of reaching customers and developing their communications</w:t>
      </w:r>
      <w:r>
        <w:rPr>
          <w:rFonts w:ascii="Times New Roman" w:eastAsia="Times New Roman" w:hAnsi="Times New Roman" w:cs="Times New Roman"/>
          <w:sz w:val="24"/>
          <w:szCs w:val="24"/>
          <w:highlight w:val="white"/>
          <w:lang w:val="en-GB"/>
        </w:rPr>
        <w:t xml:space="preserve"> (</w:t>
      </w:r>
      <w:r w:rsidRPr="003463C3">
        <w:rPr>
          <w:rFonts w:ascii="Times New Roman" w:hAnsi="Times New Roman" w:cs="Times New Roman"/>
          <w:sz w:val="24"/>
          <w:szCs w:val="24"/>
        </w:rPr>
        <w:t>Jenkins</w:t>
      </w:r>
      <w:r>
        <w:rPr>
          <w:rFonts w:ascii="Times New Roman" w:hAnsi="Times New Roman" w:cs="Times New Roman"/>
          <w:sz w:val="24"/>
          <w:szCs w:val="24"/>
        </w:rPr>
        <w:t xml:space="preserve"> </w:t>
      </w:r>
      <w:r>
        <w:rPr>
          <w:rFonts w:ascii="Times New Roman" w:hAnsi="Times New Roman" w:cs="Times New Roman"/>
          <w:i/>
          <w:sz w:val="24"/>
          <w:szCs w:val="24"/>
        </w:rPr>
        <w:t xml:space="preserve">et al. </w:t>
      </w:r>
      <w:r>
        <w:rPr>
          <w:rFonts w:ascii="Times New Roman" w:hAnsi="Times New Roman" w:cs="Times New Roman"/>
          <w:sz w:val="24"/>
          <w:szCs w:val="24"/>
        </w:rPr>
        <w:t>2018</w:t>
      </w:r>
      <w:r>
        <w:rPr>
          <w:rFonts w:ascii="Times New Roman" w:eastAsia="Times New Roman" w:hAnsi="Times New Roman" w:cs="Times New Roman"/>
          <w:sz w:val="24"/>
          <w:szCs w:val="24"/>
          <w:highlight w:val="white"/>
          <w:lang w:val="en-GB"/>
        </w:rPr>
        <w:t>)</w:t>
      </w:r>
      <w:r w:rsidRPr="00596A20">
        <w:rPr>
          <w:rFonts w:ascii="Times New Roman" w:eastAsia="Times New Roman" w:hAnsi="Times New Roman" w:cs="Times New Roman"/>
          <w:sz w:val="24"/>
          <w:szCs w:val="24"/>
          <w:highlight w:val="white"/>
          <w:lang w:val="en-GB"/>
        </w:rPr>
        <w:t xml:space="preserve">. However, this model does not encourage professionals to understand about powers of customers and other external business factors. For this reason, </w:t>
      </w:r>
      <w:r w:rsidRPr="00596A20">
        <w:rPr>
          <w:rFonts w:ascii="Times New Roman" w:eastAsia="Times New Roman" w:hAnsi="Times New Roman" w:cs="Times New Roman"/>
          <w:sz w:val="24"/>
          <w:szCs w:val="24"/>
          <w:highlight w:val="white"/>
          <w:lang w:val="en-GB"/>
        </w:rPr>
        <w:lastRenderedPageBreak/>
        <w:t xml:space="preserve">Porter’s Five Forces Model is necessary for analysing powers of buyers and supply chain managers. </w:t>
      </w:r>
    </w:p>
    <w:p w14:paraId="6F5AE891" w14:textId="77777777" w:rsidR="00135115" w:rsidRPr="00596A20" w:rsidRDefault="00135115" w:rsidP="00916748">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596A20">
        <w:rPr>
          <w:rFonts w:ascii="Times New Roman" w:eastAsia="Times New Roman" w:hAnsi="Times New Roman" w:cs="Times New Roman"/>
          <w:sz w:val="24"/>
          <w:szCs w:val="24"/>
          <w:highlight w:val="white"/>
          <w:lang w:val="en-GB"/>
        </w:rPr>
        <w:t>Nike is a renowned retail business organisation across the world. Different marketing strategies have enhanced their popularity among different target groups</w:t>
      </w:r>
      <w:r>
        <w:rPr>
          <w:rFonts w:ascii="Times New Roman" w:eastAsia="Times New Roman" w:hAnsi="Times New Roman" w:cs="Times New Roman"/>
          <w:sz w:val="24"/>
          <w:szCs w:val="24"/>
          <w:highlight w:val="white"/>
          <w:lang w:val="en-GB"/>
        </w:rPr>
        <w:t xml:space="preserve"> (</w:t>
      </w:r>
      <w:r w:rsidRPr="00964514">
        <w:rPr>
          <w:rFonts w:ascii="Times New Roman" w:hAnsi="Times New Roman" w:cs="Times New Roman"/>
          <w:sz w:val="24"/>
          <w:szCs w:val="24"/>
        </w:rPr>
        <w:t>Froud</w:t>
      </w:r>
      <w:r>
        <w:rPr>
          <w:rFonts w:ascii="Times New Roman" w:hAnsi="Times New Roman" w:cs="Times New Roman"/>
          <w:sz w:val="24"/>
          <w:szCs w:val="24"/>
        </w:rPr>
        <w:t xml:space="preserve"> </w:t>
      </w:r>
      <w:r>
        <w:rPr>
          <w:rFonts w:ascii="Times New Roman" w:hAnsi="Times New Roman" w:cs="Times New Roman"/>
          <w:i/>
          <w:sz w:val="24"/>
          <w:szCs w:val="24"/>
        </w:rPr>
        <w:t xml:space="preserve">et al. </w:t>
      </w:r>
      <w:r>
        <w:rPr>
          <w:rFonts w:ascii="Times New Roman" w:hAnsi="Times New Roman" w:cs="Times New Roman"/>
          <w:sz w:val="24"/>
          <w:szCs w:val="24"/>
        </w:rPr>
        <w:t>2017</w:t>
      </w:r>
      <w:r>
        <w:rPr>
          <w:rFonts w:ascii="Times New Roman" w:eastAsia="Times New Roman" w:hAnsi="Times New Roman" w:cs="Times New Roman"/>
          <w:sz w:val="24"/>
          <w:szCs w:val="24"/>
          <w:highlight w:val="white"/>
          <w:lang w:val="en-GB"/>
        </w:rPr>
        <w:t>)</w:t>
      </w:r>
      <w:r w:rsidRPr="00596A20">
        <w:rPr>
          <w:rFonts w:ascii="Times New Roman" w:eastAsia="Times New Roman" w:hAnsi="Times New Roman" w:cs="Times New Roman"/>
          <w:sz w:val="24"/>
          <w:szCs w:val="24"/>
          <w:highlight w:val="white"/>
          <w:lang w:val="en-GB"/>
        </w:rPr>
        <w:t>. For instance, Nike is a popular advertising partner of different sports activities. They disburse funds in organisation different soccer and basketball events in UK</w:t>
      </w:r>
      <w:r>
        <w:rPr>
          <w:rFonts w:ascii="Times New Roman" w:eastAsia="Times New Roman" w:hAnsi="Times New Roman" w:cs="Times New Roman"/>
          <w:sz w:val="24"/>
          <w:szCs w:val="24"/>
          <w:highlight w:val="white"/>
          <w:lang w:val="en-GB"/>
        </w:rPr>
        <w:t xml:space="preserve"> (</w:t>
      </w:r>
      <w:r>
        <w:rPr>
          <w:rFonts w:ascii="Times New Roman" w:hAnsi="Times New Roman" w:cs="Times New Roman"/>
          <w:sz w:val="24"/>
          <w:szCs w:val="24"/>
        </w:rPr>
        <w:t>Forbes, 2017</w:t>
      </w:r>
      <w:r>
        <w:rPr>
          <w:rFonts w:ascii="Times New Roman" w:eastAsia="Times New Roman" w:hAnsi="Times New Roman" w:cs="Times New Roman"/>
          <w:sz w:val="24"/>
          <w:szCs w:val="24"/>
          <w:highlight w:val="white"/>
          <w:lang w:val="en-GB"/>
        </w:rPr>
        <w:t>)</w:t>
      </w:r>
      <w:r w:rsidRPr="00596A20">
        <w:rPr>
          <w:rFonts w:ascii="Times New Roman" w:eastAsia="Times New Roman" w:hAnsi="Times New Roman" w:cs="Times New Roman"/>
          <w:sz w:val="24"/>
          <w:szCs w:val="24"/>
          <w:highlight w:val="white"/>
          <w:lang w:val="en-GB"/>
        </w:rPr>
        <w:t xml:space="preserve">. Thus, customers who are fond of sports and recreational activities are prime targets of Nike in their retail business. </w:t>
      </w:r>
    </w:p>
    <w:p w14:paraId="0D98FF36" w14:textId="77777777" w:rsidR="00135115" w:rsidRPr="00596A20" w:rsidRDefault="00135115" w:rsidP="00916748">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596A20">
        <w:rPr>
          <w:rFonts w:ascii="Times New Roman" w:eastAsia="Times New Roman" w:hAnsi="Times New Roman" w:cs="Times New Roman"/>
          <w:sz w:val="24"/>
          <w:szCs w:val="24"/>
          <w:highlight w:val="white"/>
          <w:lang w:val="en-GB"/>
        </w:rPr>
        <w:t>Nike also focuses on aspects of women empowerment through different web series. Company projects that such marketing strategies of accessories will enhance Nike’s brand awareness among women in UK. It indicates that Nike created their trademarks that will influence their business and profit. Interestingly, Nike also stressed on their highly technological shoes for attracting tech-savvy customer group</w:t>
      </w:r>
      <w:r>
        <w:rPr>
          <w:rFonts w:ascii="Times New Roman" w:eastAsia="Times New Roman" w:hAnsi="Times New Roman" w:cs="Times New Roman"/>
          <w:sz w:val="24"/>
          <w:szCs w:val="24"/>
          <w:highlight w:val="white"/>
          <w:lang w:val="en-GB"/>
        </w:rPr>
        <w:t xml:space="preserve"> (</w:t>
      </w:r>
      <w:r>
        <w:rPr>
          <w:rFonts w:ascii="Times New Roman" w:hAnsi="Times New Roman" w:cs="Times New Roman"/>
          <w:sz w:val="24"/>
          <w:szCs w:val="24"/>
        </w:rPr>
        <w:t>Forbes, 2017</w:t>
      </w:r>
      <w:r>
        <w:rPr>
          <w:rFonts w:ascii="Times New Roman" w:eastAsia="Times New Roman" w:hAnsi="Times New Roman" w:cs="Times New Roman"/>
          <w:sz w:val="24"/>
          <w:szCs w:val="24"/>
          <w:highlight w:val="white"/>
          <w:lang w:val="en-GB"/>
        </w:rPr>
        <w:t>)</w:t>
      </w:r>
      <w:r w:rsidRPr="00596A20">
        <w:rPr>
          <w:rFonts w:ascii="Times New Roman" w:eastAsia="Times New Roman" w:hAnsi="Times New Roman" w:cs="Times New Roman"/>
          <w:sz w:val="24"/>
          <w:szCs w:val="24"/>
          <w:highlight w:val="white"/>
          <w:lang w:val="en-GB"/>
        </w:rPr>
        <w:t xml:space="preserve">. Therefore, </w:t>
      </w:r>
      <w:proofErr w:type="gramStart"/>
      <w:r w:rsidRPr="00596A20">
        <w:rPr>
          <w:rFonts w:ascii="Times New Roman" w:eastAsia="Times New Roman" w:hAnsi="Times New Roman" w:cs="Times New Roman"/>
          <w:sz w:val="24"/>
          <w:szCs w:val="24"/>
          <w:highlight w:val="white"/>
          <w:lang w:val="en-GB"/>
        </w:rPr>
        <w:t>it is clear that marketing</w:t>
      </w:r>
      <w:proofErr w:type="gramEnd"/>
      <w:r w:rsidRPr="00596A20">
        <w:rPr>
          <w:rFonts w:ascii="Times New Roman" w:eastAsia="Times New Roman" w:hAnsi="Times New Roman" w:cs="Times New Roman"/>
          <w:sz w:val="24"/>
          <w:szCs w:val="24"/>
          <w:highlight w:val="white"/>
          <w:lang w:val="en-GB"/>
        </w:rPr>
        <w:t xml:space="preserve"> strategies also influence companies to </w:t>
      </w:r>
      <w:r w:rsidRPr="00143B81">
        <w:rPr>
          <w:rFonts w:ascii="Times New Roman" w:eastAsia="Times New Roman" w:hAnsi="Times New Roman" w:cs="Times New Roman"/>
          <w:b/>
          <w:i/>
          <w:sz w:val="24"/>
          <w:szCs w:val="24"/>
          <w:highlight w:val="white"/>
          <w:lang w:val="en-GB"/>
        </w:rPr>
        <w:t>identify proper target market customers</w:t>
      </w:r>
      <w:r w:rsidRPr="00596A20">
        <w:rPr>
          <w:rFonts w:ascii="Times New Roman" w:eastAsia="Times New Roman" w:hAnsi="Times New Roman" w:cs="Times New Roman"/>
          <w:sz w:val="24"/>
          <w:szCs w:val="24"/>
          <w:highlight w:val="white"/>
          <w:lang w:val="en-GB"/>
        </w:rPr>
        <w:t xml:space="preserve"> for maintaining proper flow of business.   </w:t>
      </w:r>
    </w:p>
    <w:p w14:paraId="418369E6" w14:textId="77777777" w:rsidR="00135115" w:rsidRPr="00596A20" w:rsidRDefault="00135115" w:rsidP="00916748">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700A98">
        <w:rPr>
          <w:rFonts w:ascii="Times New Roman" w:eastAsia="Times New Roman" w:hAnsi="Times New Roman" w:cs="Times New Roman"/>
          <w:b/>
          <w:i/>
          <w:sz w:val="24"/>
          <w:szCs w:val="24"/>
          <w:highlight w:val="white"/>
          <w:lang w:val="en-GB"/>
        </w:rPr>
        <w:t>Satisfying customers</w:t>
      </w:r>
      <w:r w:rsidRPr="00596A20">
        <w:rPr>
          <w:rFonts w:ascii="Times New Roman" w:eastAsia="Times New Roman" w:hAnsi="Times New Roman" w:cs="Times New Roman"/>
          <w:sz w:val="24"/>
          <w:szCs w:val="24"/>
          <w:highlight w:val="white"/>
          <w:lang w:val="en-GB"/>
        </w:rPr>
        <w:t xml:space="preserve"> is a big deal of company’s marketing strategies. Proper product development and business operations development are responsible for meeting this criterion. In this stage, companies require to analyse current competitions in their target market to find proper alternatives of customers’ choices</w:t>
      </w:r>
      <w:r>
        <w:rPr>
          <w:rFonts w:ascii="Times New Roman" w:eastAsia="Times New Roman" w:hAnsi="Times New Roman" w:cs="Times New Roman"/>
          <w:sz w:val="24"/>
          <w:szCs w:val="24"/>
          <w:highlight w:val="white"/>
          <w:lang w:val="en-GB"/>
        </w:rPr>
        <w:t xml:space="preserve"> (</w:t>
      </w:r>
      <w:proofErr w:type="spellStart"/>
      <w:r w:rsidRPr="00570337">
        <w:rPr>
          <w:rFonts w:ascii="Times New Roman" w:hAnsi="Times New Roman" w:cs="Times New Roman"/>
          <w:sz w:val="24"/>
          <w:szCs w:val="24"/>
        </w:rPr>
        <w:t>Neirotti</w:t>
      </w:r>
      <w:proofErr w:type="spellEnd"/>
      <w:r>
        <w:rPr>
          <w:rFonts w:ascii="Times New Roman" w:hAnsi="Times New Roman" w:cs="Times New Roman"/>
          <w:sz w:val="24"/>
          <w:szCs w:val="24"/>
        </w:rPr>
        <w:t xml:space="preserve"> </w:t>
      </w:r>
      <w:r>
        <w:rPr>
          <w:rFonts w:ascii="Times New Roman" w:hAnsi="Times New Roman" w:cs="Times New Roman"/>
          <w:i/>
          <w:sz w:val="24"/>
          <w:szCs w:val="24"/>
        </w:rPr>
        <w:t xml:space="preserve">et al. </w:t>
      </w:r>
      <w:r>
        <w:rPr>
          <w:rFonts w:ascii="Times New Roman" w:hAnsi="Times New Roman" w:cs="Times New Roman"/>
          <w:sz w:val="24"/>
          <w:szCs w:val="24"/>
        </w:rPr>
        <w:t>2016</w:t>
      </w:r>
      <w:r>
        <w:rPr>
          <w:rFonts w:ascii="Times New Roman" w:eastAsia="Times New Roman" w:hAnsi="Times New Roman" w:cs="Times New Roman"/>
          <w:sz w:val="24"/>
          <w:szCs w:val="24"/>
          <w:highlight w:val="white"/>
          <w:lang w:val="en-GB"/>
        </w:rPr>
        <w:t>)</w:t>
      </w:r>
      <w:r w:rsidRPr="00596A20">
        <w:rPr>
          <w:rFonts w:ascii="Times New Roman" w:eastAsia="Times New Roman" w:hAnsi="Times New Roman" w:cs="Times New Roman"/>
          <w:sz w:val="24"/>
          <w:szCs w:val="24"/>
          <w:highlight w:val="white"/>
          <w:lang w:val="en-GB"/>
        </w:rPr>
        <w:t>. For example, Nike analysed proper bargaining power of their customers in different countries. In case of low wage countries, they have shown higher supplier bargaining power for focusing on lesser production cost. Lower production cost will quickly reduce consumer prices</w:t>
      </w:r>
      <w:r>
        <w:rPr>
          <w:rFonts w:ascii="Times New Roman" w:eastAsia="Times New Roman" w:hAnsi="Times New Roman" w:cs="Times New Roman"/>
          <w:sz w:val="24"/>
          <w:szCs w:val="24"/>
          <w:highlight w:val="white"/>
          <w:lang w:val="en-GB"/>
        </w:rPr>
        <w:t xml:space="preserve"> (</w:t>
      </w:r>
      <w:r>
        <w:rPr>
          <w:rFonts w:ascii="Times New Roman" w:hAnsi="Times New Roman" w:cs="Times New Roman"/>
          <w:sz w:val="24"/>
          <w:szCs w:val="24"/>
        </w:rPr>
        <w:t>Forbes, 2017</w:t>
      </w:r>
      <w:r>
        <w:rPr>
          <w:rFonts w:ascii="Times New Roman" w:eastAsia="Times New Roman" w:hAnsi="Times New Roman" w:cs="Times New Roman"/>
          <w:sz w:val="24"/>
          <w:szCs w:val="24"/>
          <w:highlight w:val="white"/>
          <w:lang w:val="en-GB"/>
        </w:rPr>
        <w:t>)</w:t>
      </w:r>
      <w:r w:rsidRPr="00596A20">
        <w:rPr>
          <w:rFonts w:ascii="Times New Roman" w:eastAsia="Times New Roman" w:hAnsi="Times New Roman" w:cs="Times New Roman"/>
          <w:sz w:val="24"/>
          <w:szCs w:val="24"/>
          <w:highlight w:val="white"/>
          <w:lang w:val="en-GB"/>
        </w:rPr>
        <w:t xml:space="preserve">. Such economic pricing conditions will enhance customer satisfaction and buying status. </w:t>
      </w:r>
    </w:p>
    <w:p w14:paraId="698267A1" w14:textId="77777777" w:rsidR="00135115" w:rsidRPr="00596A20" w:rsidRDefault="00135115" w:rsidP="00916748">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D2F85">
        <w:rPr>
          <w:rFonts w:ascii="Times New Roman" w:eastAsia="Times New Roman" w:hAnsi="Times New Roman" w:cs="Times New Roman"/>
          <w:b/>
          <w:i/>
          <w:sz w:val="24"/>
          <w:szCs w:val="24"/>
          <w:highlight w:val="white"/>
          <w:lang w:val="en-GB"/>
        </w:rPr>
        <w:t>Customer satisfaction</w:t>
      </w:r>
      <w:r w:rsidRPr="00596A20">
        <w:rPr>
          <w:rFonts w:ascii="Times New Roman" w:eastAsia="Times New Roman" w:hAnsi="Times New Roman" w:cs="Times New Roman"/>
          <w:sz w:val="24"/>
          <w:szCs w:val="24"/>
          <w:highlight w:val="white"/>
          <w:lang w:val="en-GB"/>
        </w:rPr>
        <w:t xml:space="preserve"> of Nike also reports about vertical integration strategy of business. </w:t>
      </w:r>
      <w:r w:rsidRPr="00D95924">
        <w:rPr>
          <w:rFonts w:ascii="Times New Roman" w:eastAsia="Times New Roman" w:hAnsi="Times New Roman" w:cs="Times New Roman"/>
          <w:b/>
          <w:i/>
          <w:sz w:val="24"/>
          <w:szCs w:val="24"/>
          <w:highlight w:val="white"/>
          <w:lang w:val="en-GB"/>
        </w:rPr>
        <w:t>Reliable sourcing of supply chain and inbound logistics</w:t>
      </w:r>
      <w:r w:rsidRPr="00596A20">
        <w:rPr>
          <w:rFonts w:ascii="Times New Roman" w:eastAsia="Times New Roman" w:hAnsi="Times New Roman" w:cs="Times New Roman"/>
          <w:sz w:val="24"/>
          <w:szCs w:val="24"/>
          <w:highlight w:val="white"/>
          <w:lang w:val="en-GB"/>
        </w:rPr>
        <w:t xml:space="preserve"> reported strong pillars of business profits and popularity. Thus, to maintain their stockpile inventory, Nike reported spreading their productions in a newer dimension. Developing proper distribution channels can help retail companies to reach their customers properly. For instance, Nike has several distribution channels through online and offline retailing</w:t>
      </w:r>
      <w:r>
        <w:rPr>
          <w:rFonts w:ascii="Times New Roman" w:eastAsia="Times New Roman" w:hAnsi="Times New Roman" w:cs="Times New Roman"/>
          <w:sz w:val="24"/>
          <w:szCs w:val="24"/>
          <w:highlight w:val="white"/>
          <w:lang w:val="en-GB"/>
        </w:rPr>
        <w:t xml:space="preserve"> (</w:t>
      </w:r>
      <w:r>
        <w:rPr>
          <w:rFonts w:ascii="Times New Roman" w:hAnsi="Times New Roman" w:cs="Times New Roman"/>
          <w:sz w:val="24"/>
          <w:szCs w:val="24"/>
        </w:rPr>
        <w:t>Forbes, 2018</w:t>
      </w:r>
      <w:r>
        <w:rPr>
          <w:rFonts w:ascii="Times New Roman" w:eastAsia="Times New Roman" w:hAnsi="Times New Roman" w:cs="Times New Roman"/>
          <w:sz w:val="24"/>
          <w:szCs w:val="24"/>
          <w:highlight w:val="white"/>
          <w:lang w:val="en-GB"/>
        </w:rPr>
        <w:t>)</w:t>
      </w:r>
      <w:r w:rsidRPr="00596A20">
        <w:rPr>
          <w:rFonts w:ascii="Times New Roman" w:eastAsia="Times New Roman" w:hAnsi="Times New Roman" w:cs="Times New Roman"/>
          <w:sz w:val="24"/>
          <w:szCs w:val="24"/>
          <w:highlight w:val="white"/>
          <w:lang w:val="en-GB"/>
        </w:rPr>
        <w:t>. It helped that company to enhance their popularity in virtual media for attracting younger generation in their business. People who have less time for shopping can afford online retails for choosing appropriate brands and accessories. It will save time and money and will enhance brand popularity</w:t>
      </w:r>
      <w:r>
        <w:rPr>
          <w:rFonts w:ascii="Times New Roman" w:eastAsia="Times New Roman" w:hAnsi="Times New Roman" w:cs="Times New Roman"/>
          <w:sz w:val="24"/>
          <w:szCs w:val="24"/>
          <w:highlight w:val="white"/>
          <w:lang w:val="en-GB"/>
        </w:rPr>
        <w:t xml:space="preserve"> (</w:t>
      </w:r>
      <w:r>
        <w:rPr>
          <w:rFonts w:ascii="Times New Roman" w:hAnsi="Times New Roman" w:cs="Times New Roman"/>
          <w:sz w:val="24"/>
          <w:szCs w:val="24"/>
        </w:rPr>
        <w:t>I</w:t>
      </w:r>
      <w:r w:rsidRPr="00872A39">
        <w:rPr>
          <w:rFonts w:ascii="Times New Roman" w:hAnsi="Times New Roman" w:cs="Times New Roman"/>
          <w:sz w:val="24"/>
          <w:szCs w:val="24"/>
        </w:rPr>
        <w:t>fm.eng.cam.ac.uk</w:t>
      </w:r>
      <w:r>
        <w:rPr>
          <w:rFonts w:ascii="Times New Roman" w:hAnsi="Times New Roman" w:cs="Times New Roman"/>
          <w:sz w:val="24"/>
          <w:szCs w:val="24"/>
        </w:rPr>
        <w:t xml:space="preserve">, </w:t>
      </w:r>
      <w:r>
        <w:rPr>
          <w:rFonts w:ascii="Times New Roman" w:hAnsi="Times New Roman" w:cs="Times New Roman"/>
          <w:sz w:val="24"/>
          <w:szCs w:val="24"/>
        </w:rPr>
        <w:lastRenderedPageBreak/>
        <w:t>2016</w:t>
      </w:r>
      <w:r>
        <w:rPr>
          <w:rFonts w:ascii="Times New Roman" w:eastAsia="Times New Roman" w:hAnsi="Times New Roman" w:cs="Times New Roman"/>
          <w:sz w:val="24"/>
          <w:szCs w:val="24"/>
          <w:highlight w:val="white"/>
          <w:lang w:val="en-GB"/>
        </w:rPr>
        <w:t>)</w:t>
      </w:r>
      <w:r w:rsidRPr="00596A20">
        <w:rPr>
          <w:rFonts w:ascii="Times New Roman" w:eastAsia="Times New Roman" w:hAnsi="Times New Roman" w:cs="Times New Roman"/>
          <w:sz w:val="24"/>
          <w:szCs w:val="24"/>
          <w:highlight w:val="white"/>
          <w:lang w:val="en-GB"/>
        </w:rPr>
        <w:t>. Same as earlier, developing proper retail shops across UK will enhance Nike's brand image through developing direct communications and relationships with high-value customers.</w:t>
      </w:r>
    </w:p>
    <w:p w14:paraId="4ACE8BD7" w14:textId="77777777" w:rsidR="00135115" w:rsidRPr="00596A20" w:rsidRDefault="00135115" w:rsidP="00916748">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D2F85">
        <w:rPr>
          <w:rFonts w:ascii="Times New Roman" w:eastAsia="Times New Roman" w:hAnsi="Times New Roman" w:cs="Times New Roman"/>
          <w:b/>
          <w:i/>
          <w:sz w:val="24"/>
          <w:szCs w:val="24"/>
          <w:highlight w:val="white"/>
          <w:lang w:val="en-GB"/>
        </w:rPr>
        <w:t>Customer retention aspects</w:t>
      </w:r>
      <w:r w:rsidRPr="00596A20">
        <w:rPr>
          <w:rFonts w:ascii="Times New Roman" w:eastAsia="Times New Roman" w:hAnsi="Times New Roman" w:cs="Times New Roman"/>
          <w:sz w:val="24"/>
          <w:szCs w:val="24"/>
          <w:highlight w:val="white"/>
          <w:lang w:val="en-GB"/>
        </w:rPr>
        <w:t xml:space="preserve"> are also dependent on company’s marketing strategies and principles. For instance, quality services to customers are prime considerations of creating values in Nike's business. It helps create brand loyalty among customers</w:t>
      </w:r>
      <w:r>
        <w:rPr>
          <w:rFonts w:ascii="Times New Roman" w:eastAsia="Times New Roman" w:hAnsi="Times New Roman" w:cs="Times New Roman"/>
          <w:sz w:val="24"/>
          <w:szCs w:val="24"/>
          <w:highlight w:val="white"/>
          <w:lang w:val="en-GB"/>
        </w:rPr>
        <w:t xml:space="preserve"> (</w:t>
      </w:r>
      <w:r>
        <w:rPr>
          <w:rFonts w:ascii="Times New Roman" w:hAnsi="Times New Roman" w:cs="Times New Roman"/>
          <w:sz w:val="24"/>
          <w:szCs w:val="24"/>
        </w:rPr>
        <w:t>Forbes, 2018</w:t>
      </w:r>
      <w:r>
        <w:rPr>
          <w:rFonts w:ascii="Times New Roman" w:eastAsia="Times New Roman" w:hAnsi="Times New Roman" w:cs="Times New Roman"/>
          <w:sz w:val="24"/>
          <w:szCs w:val="24"/>
          <w:highlight w:val="white"/>
          <w:lang w:val="en-GB"/>
        </w:rPr>
        <w:t>)</w:t>
      </w:r>
      <w:r w:rsidRPr="00596A20">
        <w:rPr>
          <w:rFonts w:ascii="Times New Roman" w:eastAsia="Times New Roman" w:hAnsi="Times New Roman" w:cs="Times New Roman"/>
          <w:sz w:val="24"/>
          <w:szCs w:val="24"/>
          <w:highlight w:val="white"/>
          <w:lang w:val="en-GB"/>
        </w:rPr>
        <w:t>. Developing a personalised shopping experience through Nike App allowed the company to evaluate shopping taste of each customer and to offer products at that same style for meeting customer choices. Such innovative distribution channels created a distinct brand image and brand loyalty that encourages people to develop their trust over Nike</w:t>
      </w:r>
      <w:r>
        <w:rPr>
          <w:rFonts w:ascii="Times New Roman" w:eastAsia="Times New Roman" w:hAnsi="Times New Roman" w:cs="Times New Roman"/>
          <w:sz w:val="24"/>
          <w:szCs w:val="24"/>
          <w:highlight w:val="white"/>
          <w:lang w:val="en-GB"/>
        </w:rPr>
        <w:t xml:space="preserve"> (</w:t>
      </w:r>
      <w:r>
        <w:rPr>
          <w:rFonts w:ascii="Times New Roman" w:hAnsi="Times New Roman" w:cs="Times New Roman"/>
          <w:sz w:val="24"/>
          <w:szCs w:val="24"/>
        </w:rPr>
        <w:t>Forbes, 2018</w:t>
      </w:r>
      <w:r>
        <w:rPr>
          <w:rFonts w:ascii="Times New Roman" w:eastAsia="Times New Roman" w:hAnsi="Times New Roman" w:cs="Times New Roman"/>
          <w:sz w:val="24"/>
          <w:szCs w:val="24"/>
          <w:highlight w:val="white"/>
          <w:lang w:val="en-GB"/>
        </w:rPr>
        <w:t>)</w:t>
      </w:r>
      <w:r w:rsidRPr="00596A20">
        <w:rPr>
          <w:rFonts w:ascii="Times New Roman" w:eastAsia="Times New Roman" w:hAnsi="Times New Roman" w:cs="Times New Roman"/>
          <w:sz w:val="24"/>
          <w:szCs w:val="24"/>
          <w:highlight w:val="white"/>
          <w:lang w:val="en-GB"/>
        </w:rPr>
        <w:t xml:space="preserve">. Thus, it becomes clear that proper marketing strategies can enhance customer retention that will enhance their brand loyalty. </w:t>
      </w:r>
    </w:p>
    <w:p w14:paraId="70D796B6" w14:textId="77777777" w:rsidR="00135115" w:rsidRPr="00596A20" w:rsidRDefault="00135115" w:rsidP="00916748">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596A20">
        <w:rPr>
          <w:rFonts w:ascii="Times New Roman" w:eastAsia="Times New Roman" w:hAnsi="Times New Roman" w:cs="Times New Roman"/>
          <w:sz w:val="24"/>
          <w:szCs w:val="24"/>
          <w:highlight w:val="white"/>
          <w:lang w:val="en-GB"/>
        </w:rPr>
        <w:t xml:space="preserve">Overall, it becomes evident that marketing strategies help create business values within operations. Proper power analysis and market research can foster marketing strategy development that will lead to better business. </w:t>
      </w:r>
    </w:p>
    <w:p w14:paraId="19BDBBA1" w14:textId="77777777" w:rsidR="00ED2772" w:rsidRPr="00A13857" w:rsidRDefault="004E0879" w:rsidP="00916748">
      <w:pPr>
        <w:pStyle w:val="Heading2"/>
        <w:spacing w:before="100" w:beforeAutospacing="1" w:after="100" w:afterAutospacing="1"/>
        <w:rPr>
          <w:lang w:val="en-GB"/>
        </w:rPr>
      </w:pPr>
      <w:bookmarkStart w:id="5" w:name="_Toc29208323"/>
      <w:r w:rsidRPr="00A13857">
        <w:rPr>
          <w:lang w:val="en-GB"/>
        </w:rPr>
        <w:t>Stakeholder engagement and its impact</w:t>
      </w:r>
      <w:bookmarkEnd w:id="5"/>
    </w:p>
    <w:p w14:paraId="1ED3DE8A" w14:textId="77777777" w:rsidR="00ED2772" w:rsidRPr="00A13857" w:rsidRDefault="004E0879" w:rsidP="00916748">
      <w:pPr>
        <w:spacing w:before="100" w:beforeAutospacing="1" w:after="100" w:afterAutospacing="1" w:line="360" w:lineRule="auto"/>
        <w:jc w:val="both"/>
        <w:rPr>
          <w:rFonts w:ascii="Times New Roman" w:eastAsia="Times New Roman" w:hAnsi="Times New Roman" w:cs="Times New Roman"/>
          <w:sz w:val="24"/>
          <w:szCs w:val="24"/>
          <w:lang w:val="en-GB"/>
        </w:rPr>
      </w:pPr>
      <w:r w:rsidRPr="00A13857">
        <w:rPr>
          <w:rFonts w:ascii="Times New Roman" w:eastAsia="Times New Roman" w:hAnsi="Times New Roman" w:cs="Times New Roman"/>
          <w:sz w:val="24"/>
          <w:szCs w:val="24"/>
          <w:lang w:val="en-GB"/>
        </w:rPr>
        <w:t xml:space="preserve">Stakeholder engagement is a process of involving a different set of embodiments that </w:t>
      </w:r>
      <w:proofErr w:type="gramStart"/>
      <w:r w:rsidRPr="00A13857">
        <w:rPr>
          <w:rFonts w:ascii="Times New Roman" w:eastAsia="Times New Roman" w:hAnsi="Times New Roman" w:cs="Times New Roman"/>
          <w:sz w:val="24"/>
          <w:szCs w:val="24"/>
          <w:lang w:val="en-GB"/>
        </w:rPr>
        <w:t>are capable of affecting</w:t>
      </w:r>
      <w:proofErr w:type="gramEnd"/>
      <w:r w:rsidRPr="00A13857">
        <w:rPr>
          <w:rFonts w:ascii="Times New Roman" w:eastAsia="Times New Roman" w:hAnsi="Times New Roman" w:cs="Times New Roman"/>
          <w:sz w:val="24"/>
          <w:szCs w:val="24"/>
          <w:lang w:val="en-GB"/>
        </w:rPr>
        <w:t xml:space="preserve"> strategic decision-making junctures for a business. Freeman provides a through theory of stakeholder. In this theory, he posits that stakeholder engagement is effective since their versions of business is capable of revolutionising operational and marketing activities (</w:t>
      </w:r>
      <w:proofErr w:type="spellStart"/>
      <w:r w:rsidRPr="00A13857">
        <w:rPr>
          <w:rFonts w:ascii="Times New Roman" w:eastAsia="Times New Roman" w:hAnsi="Times New Roman" w:cs="Times New Roman"/>
          <w:sz w:val="24"/>
          <w:szCs w:val="24"/>
          <w:lang w:val="en-GB"/>
        </w:rPr>
        <w:t>Henisz</w:t>
      </w:r>
      <w:proofErr w:type="spellEnd"/>
      <w:r w:rsidRPr="00A13857">
        <w:rPr>
          <w:rFonts w:ascii="Times New Roman" w:eastAsia="Times New Roman" w:hAnsi="Times New Roman" w:cs="Times New Roman"/>
          <w:sz w:val="24"/>
          <w:szCs w:val="24"/>
          <w:lang w:val="en-GB"/>
        </w:rPr>
        <w:t xml:space="preserve"> </w:t>
      </w:r>
      <w:r w:rsidRPr="00A13857">
        <w:rPr>
          <w:rFonts w:ascii="Times New Roman" w:eastAsia="Times New Roman" w:hAnsi="Times New Roman" w:cs="Times New Roman"/>
          <w:i/>
          <w:sz w:val="24"/>
          <w:szCs w:val="24"/>
          <w:lang w:val="en-GB"/>
        </w:rPr>
        <w:t>et al</w:t>
      </w:r>
      <w:r w:rsidRPr="00A13857">
        <w:rPr>
          <w:rFonts w:ascii="Times New Roman" w:eastAsia="Times New Roman" w:hAnsi="Times New Roman" w:cs="Times New Roman"/>
          <w:sz w:val="24"/>
          <w:szCs w:val="24"/>
          <w:lang w:val="en-GB"/>
        </w:rPr>
        <w:t xml:space="preserve">. 2014). Engaging with a broad range of stakeholders is crucial since it aids in adequate contemplation of customer intentions. Nike selects its stakeholders by creation of specific measures. Such attributes are necessary to select relevant stakeholders because every stakeholder </w:t>
      </w:r>
      <w:r w:rsidR="00FF2B19" w:rsidRPr="00A13857">
        <w:rPr>
          <w:rFonts w:ascii="Times New Roman" w:eastAsia="Times New Roman" w:hAnsi="Times New Roman" w:cs="Times New Roman"/>
          <w:sz w:val="24"/>
          <w:szCs w:val="24"/>
          <w:lang w:val="en-GB"/>
        </w:rPr>
        <w:t>must</w:t>
      </w:r>
      <w:r w:rsidRPr="00A13857">
        <w:rPr>
          <w:rFonts w:ascii="Times New Roman" w:eastAsia="Times New Roman" w:hAnsi="Times New Roman" w:cs="Times New Roman"/>
          <w:sz w:val="24"/>
          <w:szCs w:val="24"/>
          <w:lang w:val="en-GB"/>
        </w:rPr>
        <w:t xml:space="preserve"> have a variegating view for a business. </w:t>
      </w:r>
    </w:p>
    <w:p w14:paraId="410D1FD0" w14:textId="77777777" w:rsidR="00ED2772" w:rsidRPr="00A13857" w:rsidRDefault="004E0879" w:rsidP="00916748">
      <w:pPr>
        <w:spacing w:before="100" w:beforeAutospacing="1" w:after="100" w:afterAutospacing="1" w:line="360" w:lineRule="auto"/>
        <w:jc w:val="both"/>
        <w:rPr>
          <w:rFonts w:ascii="Times New Roman" w:eastAsia="Times New Roman" w:hAnsi="Times New Roman" w:cs="Times New Roman"/>
          <w:sz w:val="24"/>
          <w:szCs w:val="24"/>
          <w:lang w:val="en-GB"/>
        </w:rPr>
      </w:pPr>
      <w:r w:rsidRPr="00A13857">
        <w:rPr>
          <w:rFonts w:ascii="Times New Roman" w:eastAsia="Times New Roman" w:hAnsi="Times New Roman" w:cs="Times New Roman"/>
          <w:sz w:val="24"/>
          <w:szCs w:val="24"/>
          <w:lang w:val="en-GB"/>
        </w:rPr>
        <w:t xml:space="preserve">Nike's stakeholder attributes incorporate an adequate understanding of apparel and footwear industry. Attributes further incorporate new perspectives and unique ideas; for example, </w:t>
      </w:r>
      <w:proofErr w:type="spellStart"/>
      <w:r w:rsidRPr="00644BD7">
        <w:rPr>
          <w:rFonts w:ascii="Times New Roman" w:eastAsia="Times New Roman" w:hAnsi="Times New Roman" w:cs="Times New Roman"/>
          <w:b/>
          <w:i/>
          <w:sz w:val="24"/>
          <w:szCs w:val="24"/>
          <w:lang w:val="en-GB"/>
        </w:rPr>
        <w:t>Linsay</w:t>
      </w:r>
      <w:proofErr w:type="spellEnd"/>
      <w:r w:rsidRPr="00644BD7">
        <w:rPr>
          <w:rFonts w:ascii="Times New Roman" w:eastAsia="Times New Roman" w:hAnsi="Times New Roman" w:cs="Times New Roman"/>
          <w:b/>
          <w:i/>
          <w:sz w:val="24"/>
          <w:szCs w:val="24"/>
          <w:lang w:val="en-GB"/>
        </w:rPr>
        <w:t xml:space="preserve"> Bass</w:t>
      </w:r>
      <w:r w:rsidRPr="00A13857">
        <w:rPr>
          <w:rFonts w:ascii="Times New Roman" w:eastAsia="Times New Roman" w:hAnsi="Times New Roman" w:cs="Times New Roman"/>
          <w:sz w:val="24"/>
          <w:szCs w:val="24"/>
          <w:lang w:val="en-GB"/>
        </w:rPr>
        <w:t xml:space="preserve"> is WWF's senior Program Offices that provided them with the idea of zero carbon emission</w:t>
      </w:r>
      <w:r w:rsidR="00497964">
        <w:rPr>
          <w:rFonts w:ascii="Times New Roman" w:eastAsia="Times New Roman" w:hAnsi="Times New Roman" w:cs="Times New Roman"/>
          <w:sz w:val="24"/>
          <w:szCs w:val="24"/>
          <w:lang w:val="en-GB"/>
        </w:rPr>
        <w:t xml:space="preserve"> (</w:t>
      </w:r>
      <w:r w:rsidR="00497964" w:rsidRPr="000D79F8">
        <w:rPr>
          <w:rFonts w:ascii="Times New Roman" w:hAnsi="Times New Roman" w:cs="Times New Roman"/>
          <w:sz w:val="24"/>
        </w:rPr>
        <w:t>Nike.com, 2020</w:t>
      </w:r>
      <w:r w:rsidR="00497964">
        <w:rPr>
          <w:rFonts w:ascii="Times New Roman" w:eastAsia="Times New Roman" w:hAnsi="Times New Roman" w:cs="Times New Roman"/>
          <w:sz w:val="24"/>
          <w:szCs w:val="24"/>
          <w:lang w:val="en-GB"/>
        </w:rPr>
        <w:t>)</w:t>
      </w:r>
      <w:r w:rsidRPr="00A13857">
        <w:rPr>
          <w:rFonts w:ascii="Times New Roman" w:eastAsia="Times New Roman" w:hAnsi="Times New Roman" w:cs="Times New Roman"/>
          <w:sz w:val="24"/>
          <w:szCs w:val="24"/>
          <w:lang w:val="en-GB"/>
        </w:rPr>
        <w:t xml:space="preserve">. Expertise, as well as reputable actions in strategy creation for business sustainability, is primary (Blok </w:t>
      </w:r>
      <w:r w:rsidRPr="00A13857">
        <w:rPr>
          <w:rFonts w:ascii="Times New Roman" w:eastAsia="Times New Roman" w:hAnsi="Times New Roman" w:cs="Times New Roman"/>
          <w:i/>
          <w:sz w:val="24"/>
          <w:szCs w:val="24"/>
          <w:lang w:val="en-GB"/>
        </w:rPr>
        <w:t>et al</w:t>
      </w:r>
      <w:r w:rsidRPr="00A13857">
        <w:rPr>
          <w:rFonts w:ascii="Times New Roman" w:eastAsia="Times New Roman" w:hAnsi="Times New Roman" w:cs="Times New Roman"/>
          <w:sz w:val="24"/>
          <w:szCs w:val="24"/>
          <w:lang w:val="en-GB"/>
        </w:rPr>
        <w:t xml:space="preserve">. 2015). Ideas here include problematic areas, such as water usage, energy consumption and chemistry for apparel production. Here, </w:t>
      </w:r>
      <w:r w:rsidRPr="00010F88">
        <w:rPr>
          <w:rFonts w:ascii="Times New Roman" w:eastAsia="Times New Roman" w:hAnsi="Times New Roman" w:cs="Times New Roman"/>
          <w:b/>
          <w:i/>
          <w:sz w:val="24"/>
          <w:szCs w:val="24"/>
          <w:lang w:val="en-GB"/>
        </w:rPr>
        <w:t>Garret Brown</w:t>
      </w:r>
      <w:r w:rsidRPr="00A13857">
        <w:rPr>
          <w:rFonts w:ascii="Times New Roman" w:eastAsia="Times New Roman" w:hAnsi="Times New Roman" w:cs="Times New Roman"/>
          <w:sz w:val="24"/>
          <w:szCs w:val="24"/>
          <w:lang w:val="en-GB"/>
        </w:rPr>
        <w:t xml:space="preserve"> </w:t>
      </w:r>
      <w:r w:rsidRPr="00A13857">
        <w:rPr>
          <w:rFonts w:ascii="Times New Roman" w:eastAsia="Times New Roman" w:hAnsi="Times New Roman" w:cs="Times New Roman"/>
          <w:sz w:val="24"/>
          <w:szCs w:val="24"/>
          <w:lang w:val="en-GB"/>
        </w:rPr>
        <w:lastRenderedPageBreak/>
        <w:t xml:space="preserve">of Maquiladora Health and Safety Support Network and </w:t>
      </w:r>
      <w:r w:rsidRPr="00010F88">
        <w:rPr>
          <w:rFonts w:ascii="Times New Roman" w:eastAsia="Times New Roman" w:hAnsi="Times New Roman" w:cs="Times New Roman"/>
          <w:b/>
          <w:i/>
          <w:sz w:val="24"/>
          <w:szCs w:val="24"/>
          <w:lang w:val="en-GB"/>
        </w:rPr>
        <w:t xml:space="preserve">Davida </w:t>
      </w:r>
      <w:proofErr w:type="spellStart"/>
      <w:r w:rsidRPr="00010F88">
        <w:rPr>
          <w:rFonts w:ascii="Times New Roman" w:eastAsia="Times New Roman" w:hAnsi="Times New Roman" w:cs="Times New Roman"/>
          <w:b/>
          <w:i/>
          <w:sz w:val="24"/>
          <w:szCs w:val="24"/>
          <w:lang w:val="en-GB"/>
        </w:rPr>
        <w:t>Kenber</w:t>
      </w:r>
      <w:proofErr w:type="spellEnd"/>
      <w:r w:rsidRPr="00A13857">
        <w:rPr>
          <w:rFonts w:ascii="Times New Roman" w:eastAsia="Times New Roman" w:hAnsi="Times New Roman" w:cs="Times New Roman"/>
          <w:sz w:val="24"/>
          <w:szCs w:val="24"/>
          <w:lang w:val="en-GB"/>
        </w:rPr>
        <w:t xml:space="preserve"> of The Climate Group provide their reputable service as stakeholders. </w:t>
      </w:r>
    </w:p>
    <w:p w14:paraId="2F8A3393" w14:textId="77777777" w:rsidR="00ED2772" w:rsidRPr="00A13857" w:rsidRDefault="004E0879" w:rsidP="00916748">
      <w:pPr>
        <w:spacing w:before="100" w:beforeAutospacing="1" w:after="100" w:afterAutospacing="1" w:line="360" w:lineRule="auto"/>
        <w:jc w:val="both"/>
        <w:rPr>
          <w:rFonts w:ascii="Times New Roman" w:eastAsia="Times New Roman" w:hAnsi="Times New Roman" w:cs="Times New Roman"/>
          <w:sz w:val="24"/>
          <w:szCs w:val="24"/>
          <w:lang w:val="en-GB"/>
        </w:rPr>
      </w:pPr>
      <w:r w:rsidRPr="00A13857">
        <w:rPr>
          <w:rFonts w:ascii="Times New Roman" w:eastAsia="Times New Roman" w:hAnsi="Times New Roman" w:cs="Times New Roman"/>
          <w:sz w:val="24"/>
          <w:szCs w:val="24"/>
          <w:lang w:val="en-GB"/>
        </w:rPr>
        <w:t xml:space="preserve">Nike’s stakeholder selection attribute includes nationality, issue and gender diversity technique. Such an idea is necessary since it aids in provision of multidimensional business strategy-creation ideas (Camilleri, 2015). Nike provides a comprehensive list of their notable stakeholders. This list provides reputed names such as </w:t>
      </w:r>
      <w:r w:rsidRPr="00497964">
        <w:rPr>
          <w:rFonts w:ascii="Times New Roman" w:eastAsia="Times New Roman" w:hAnsi="Times New Roman" w:cs="Times New Roman"/>
          <w:b/>
          <w:i/>
          <w:sz w:val="24"/>
          <w:szCs w:val="24"/>
          <w:lang w:val="en-GB"/>
        </w:rPr>
        <w:t>Richard Locke</w:t>
      </w:r>
      <w:r w:rsidRPr="00A13857">
        <w:rPr>
          <w:rFonts w:ascii="Times New Roman" w:eastAsia="Times New Roman" w:hAnsi="Times New Roman" w:cs="Times New Roman"/>
          <w:sz w:val="24"/>
          <w:szCs w:val="24"/>
          <w:lang w:val="en-GB"/>
        </w:rPr>
        <w:t xml:space="preserve"> from Brown University, </w:t>
      </w:r>
      <w:r w:rsidRPr="00497964">
        <w:rPr>
          <w:rFonts w:ascii="Times New Roman" w:eastAsia="Times New Roman" w:hAnsi="Times New Roman" w:cs="Times New Roman"/>
          <w:b/>
          <w:i/>
          <w:sz w:val="24"/>
          <w:szCs w:val="24"/>
          <w:lang w:val="en-GB"/>
        </w:rPr>
        <w:t>Eliot Metzger</w:t>
      </w:r>
      <w:r w:rsidRPr="00A13857">
        <w:rPr>
          <w:rFonts w:ascii="Times New Roman" w:eastAsia="Times New Roman" w:hAnsi="Times New Roman" w:cs="Times New Roman"/>
          <w:sz w:val="24"/>
          <w:szCs w:val="24"/>
          <w:lang w:val="en-GB"/>
        </w:rPr>
        <w:t xml:space="preserve"> from World Resources Institute and </w:t>
      </w:r>
      <w:r w:rsidRPr="00497964">
        <w:rPr>
          <w:rFonts w:ascii="Times New Roman" w:eastAsia="Times New Roman" w:hAnsi="Times New Roman" w:cs="Times New Roman"/>
          <w:b/>
          <w:i/>
          <w:sz w:val="24"/>
          <w:szCs w:val="24"/>
          <w:lang w:val="en-GB"/>
        </w:rPr>
        <w:t>Vanessa Timmer</w:t>
      </w:r>
      <w:r w:rsidRPr="00A13857">
        <w:rPr>
          <w:rFonts w:ascii="Times New Roman" w:eastAsia="Times New Roman" w:hAnsi="Times New Roman" w:cs="Times New Roman"/>
          <w:sz w:val="24"/>
          <w:szCs w:val="24"/>
          <w:lang w:val="en-GB"/>
        </w:rPr>
        <w:t xml:space="preserve"> from One Earth. Nike's stakeholder engagement technique incorporates specific themes that aid in better provision of stakeholder feedback. For example, Nike's integration theme delineates their sustainability strategy being principle component business. Some other notable themes include external world, priority issues and balance.</w:t>
      </w:r>
    </w:p>
    <w:p w14:paraId="63E94D0A" w14:textId="77777777" w:rsidR="00ED0500" w:rsidRDefault="004E0879" w:rsidP="00916748">
      <w:pPr>
        <w:spacing w:before="100" w:beforeAutospacing="1" w:after="100" w:afterAutospacing="1" w:line="360" w:lineRule="auto"/>
        <w:jc w:val="both"/>
        <w:rPr>
          <w:rFonts w:ascii="Times New Roman" w:eastAsia="Times New Roman" w:hAnsi="Times New Roman" w:cs="Times New Roman"/>
          <w:sz w:val="24"/>
          <w:szCs w:val="24"/>
          <w:lang w:val="en-GB"/>
        </w:rPr>
      </w:pPr>
      <w:r w:rsidRPr="00A13857">
        <w:rPr>
          <w:rFonts w:ascii="Times New Roman" w:eastAsia="Times New Roman" w:hAnsi="Times New Roman" w:cs="Times New Roman"/>
          <w:sz w:val="24"/>
          <w:szCs w:val="24"/>
          <w:lang w:val="en-GB"/>
        </w:rPr>
        <w:t xml:space="preserve">Stakeholder engagement not only aids in business strategy management; rather, it aids in providing effective results as well. Stakeholders provide ideas for future ventures and organisations comply with them to gain </w:t>
      </w:r>
      <w:proofErr w:type="gramStart"/>
      <w:r w:rsidRPr="00A13857">
        <w:rPr>
          <w:rFonts w:ascii="Times New Roman" w:eastAsia="Times New Roman" w:hAnsi="Times New Roman" w:cs="Times New Roman"/>
          <w:sz w:val="24"/>
          <w:szCs w:val="24"/>
          <w:lang w:val="en-GB"/>
        </w:rPr>
        <w:t>sufficient</w:t>
      </w:r>
      <w:proofErr w:type="gramEnd"/>
      <w:r w:rsidRPr="00A13857">
        <w:rPr>
          <w:rFonts w:ascii="Times New Roman" w:eastAsia="Times New Roman" w:hAnsi="Times New Roman" w:cs="Times New Roman"/>
          <w:sz w:val="24"/>
          <w:szCs w:val="24"/>
          <w:lang w:val="en-GB"/>
        </w:rPr>
        <w:t xml:space="preserve"> customer insight (Rhodes </w:t>
      </w:r>
      <w:r w:rsidRPr="00A13857">
        <w:rPr>
          <w:rFonts w:ascii="Times New Roman" w:eastAsia="Times New Roman" w:hAnsi="Times New Roman" w:cs="Times New Roman"/>
          <w:i/>
          <w:sz w:val="24"/>
          <w:szCs w:val="24"/>
          <w:lang w:val="en-GB"/>
        </w:rPr>
        <w:t>et al</w:t>
      </w:r>
      <w:r w:rsidRPr="00A13857">
        <w:rPr>
          <w:rFonts w:ascii="Times New Roman" w:eastAsia="Times New Roman" w:hAnsi="Times New Roman" w:cs="Times New Roman"/>
          <w:sz w:val="24"/>
          <w:szCs w:val="24"/>
          <w:lang w:val="en-GB"/>
        </w:rPr>
        <w:t xml:space="preserve">. 2014). Stakeholder’s feedbacks led to inclusion of renewable energy usage and recycling of waste materials for Nike. Nike’s team is further capable of introducing latest and greatest technology, such as </w:t>
      </w:r>
      <w:proofErr w:type="spellStart"/>
      <w:r w:rsidRPr="00A13857">
        <w:rPr>
          <w:rFonts w:ascii="Times New Roman" w:eastAsia="Times New Roman" w:hAnsi="Times New Roman" w:cs="Times New Roman"/>
          <w:sz w:val="24"/>
          <w:szCs w:val="24"/>
          <w:lang w:val="en-GB"/>
        </w:rPr>
        <w:t>FlyKnit</w:t>
      </w:r>
      <w:proofErr w:type="spellEnd"/>
      <w:r w:rsidRPr="00A13857">
        <w:rPr>
          <w:rFonts w:ascii="Times New Roman" w:eastAsia="Times New Roman" w:hAnsi="Times New Roman" w:cs="Times New Roman"/>
          <w:sz w:val="24"/>
          <w:szCs w:val="24"/>
          <w:lang w:val="en-GB"/>
        </w:rPr>
        <w:t xml:space="preserve"> technology and self-lacing shoes. Stakeholder engagement aids Nike in better reporting and customer interaction. It is evident by increased use of social media marketing and targeting all niche markets altogether. </w:t>
      </w:r>
    </w:p>
    <w:p w14:paraId="083D7325" w14:textId="77777777" w:rsidR="002D1447" w:rsidRPr="00596A20" w:rsidRDefault="002D1447" w:rsidP="00916748">
      <w:pPr>
        <w:pStyle w:val="Heading1"/>
        <w:spacing w:before="100" w:beforeAutospacing="1" w:after="100" w:afterAutospacing="1"/>
        <w:rPr>
          <w:highlight w:val="white"/>
          <w:lang w:val="en-GB"/>
        </w:rPr>
      </w:pPr>
      <w:bookmarkStart w:id="6" w:name="_Toc29208324"/>
      <w:r w:rsidRPr="00596A20">
        <w:rPr>
          <w:highlight w:val="white"/>
          <w:lang w:val="en-GB"/>
        </w:rPr>
        <w:t>Task 1B</w:t>
      </w:r>
      <w:bookmarkEnd w:id="6"/>
      <w:r w:rsidRPr="00596A20">
        <w:rPr>
          <w:highlight w:val="white"/>
          <w:lang w:val="en-GB"/>
        </w:rPr>
        <w:t xml:space="preserve"> </w:t>
      </w:r>
    </w:p>
    <w:p w14:paraId="3877053E" w14:textId="77777777" w:rsidR="002D1447" w:rsidRPr="00DC26B8" w:rsidRDefault="002D1447" w:rsidP="00916748">
      <w:pPr>
        <w:pStyle w:val="Heading2"/>
        <w:spacing w:before="100" w:beforeAutospacing="1" w:after="100" w:afterAutospacing="1"/>
        <w:rPr>
          <w:highlight w:val="white"/>
          <w:lang w:val="en-GB"/>
        </w:rPr>
      </w:pPr>
      <w:bookmarkStart w:id="7" w:name="_Toc29208325"/>
      <w:r w:rsidRPr="00DC26B8">
        <w:rPr>
          <w:highlight w:val="white"/>
          <w:lang w:val="en-GB"/>
        </w:rPr>
        <w:t>Reflection</w:t>
      </w:r>
      <w:bookmarkEnd w:id="7"/>
      <w:r w:rsidRPr="00DC26B8">
        <w:rPr>
          <w:highlight w:val="white"/>
          <w:lang w:val="en-GB"/>
        </w:rPr>
        <w:t xml:space="preserve"> </w:t>
      </w:r>
    </w:p>
    <w:p w14:paraId="4910FB35" w14:textId="77777777" w:rsidR="002D1447" w:rsidRPr="00596A20" w:rsidRDefault="002D1447" w:rsidP="00916748">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596A20">
        <w:rPr>
          <w:rFonts w:ascii="Times New Roman" w:eastAsia="Times New Roman" w:hAnsi="Times New Roman" w:cs="Times New Roman"/>
          <w:sz w:val="24"/>
          <w:szCs w:val="24"/>
          <w:highlight w:val="white"/>
          <w:lang w:val="en-GB"/>
        </w:rPr>
        <w:t xml:space="preserve">In conclusion, I have realised that marketing strategy developments are necessary for establishing two-way business communications within business professionals and consumers. Marketing mix theories are essential in product and business developmental stages, whereas value creation among business is a need for sustainability. For instance, I observed that Nike maintains a core and augmented product strategy for expanding their markets across UK. With this, I noted that they vertically integrated their entire business operations to create a distinct communication web among their customers. </w:t>
      </w:r>
    </w:p>
    <w:p w14:paraId="2B81F85F" w14:textId="77777777" w:rsidR="002D1447" w:rsidRPr="00596A20" w:rsidRDefault="002D1447" w:rsidP="00916748">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596A20">
        <w:rPr>
          <w:rFonts w:ascii="Times New Roman" w:eastAsia="Times New Roman" w:hAnsi="Times New Roman" w:cs="Times New Roman"/>
          <w:sz w:val="24"/>
          <w:szCs w:val="24"/>
          <w:highlight w:val="white"/>
          <w:lang w:val="en-GB"/>
        </w:rPr>
        <w:lastRenderedPageBreak/>
        <w:t xml:space="preserve">I feel that pricing strategies are also an essential part of marketing mix and value creation. Economic and competitive pricing helps foster business, whereas high production cost-related pricing can harm consumers' shopping experiences. In this case, I feel that value creation will be </w:t>
      </w:r>
      <w:proofErr w:type="gramStart"/>
      <w:r w:rsidRPr="00596A20">
        <w:rPr>
          <w:rFonts w:ascii="Times New Roman" w:eastAsia="Times New Roman" w:hAnsi="Times New Roman" w:cs="Times New Roman"/>
          <w:sz w:val="24"/>
          <w:szCs w:val="24"/>
          <w:highlight w:val="white"/>
          <w:lang w:val="en-GB"/>
        </w:rPr>
        <w:t>affected</w:t>
      </w:r>
      <w:proofErr w:type="gramEnd"/>
      <w:r w:rsidRPr="00596A20">
        <w:rPr>
          <w:rFonts w:ascii="Times New Roman" w:eastAsia="Times New Roman" w:hAnsi="Times New Roman" w:cs="Times New Roman"/>
          <w:sz w:val="24"/>
          <w:szCs w:val="24"/>
          <w:highlight w:val="white"/>
          <w:lang w:val="en-GB"/>
        </w:rPr>
        <w:t xml:space="preserve"> and company will lose many of their loyal customers. Same as this, I pointed out that supply chain and logistics power of company attributes a lot in value creation</w:t>
      </w:r>
      <w:r>
        <w:rPr>
          <w:rFonts w:ascii="Times New Roman" w:eastAsia="Times New Roman" w:hAnsi="Times New Roman" w:cs="Times New Roman"/>
          <w:sz w:val="24"/>
          <w:szCs w:val="24"/>
          <w:highlight w:val="white"/>
          <w:lang w:val="en-GB"/>
        </w:rPr>
        <w:t xml:space="preserve"> (</w:t>
      </w:r>
      <w:r>
        <w:rPr>
          <w:rFonts w:ascii="Times New Roman" w:hAnsi="Times New Roman" w:cs="Times New Roman"/>
          <w:sz w:val="24"/>
          <w:szCs w:val="24"/>
        </w:rPr>
        <w:t>I</w:t>
      </w:r>
      <w:r w:rsidRPr="00872A39">
        <w:rPr>
          <w:rFonts w:ascii="Times New Roman" w:hAnsi="Times New Roman" w:cs="Times New Roman"/>
          <w:sz w:val="24"/>
          <w:szCs w:val="24"/>
        </w:rPr>
        <w:t>fm.eng.cam.ac.uk</w:t>
      </w:r>
      <w:r>
        <w:rPr>
          <w:rFonts w:ascii="Times New Roman" w:hAnsi="Times New Roman" w:cs="Times New Roman"/>
          <w:sz w:val="24"/>
          <w:szCs w:val="24"/>
        </w:rPr>
        <w:t>, 2016</w:t>
      </w:r>
      <w:r>
        <w:rPr>
          <w:rFonts w:ascii="Times New Roman" w:eastAsia="Times New Roman" w:hAnsi="Times New Roman" w:cs="Times New Roman"/>
          <w:sz w:val="24"/>
          <w:szCs w:val="24"/>
          <w:highlight w:val="white"/>
          <w:lang w:val="en-GB"/>
        </w:rPr>
        <w:t>)</w:t>
      </w:r>
      <w:r w:rsidRPr="00596A20">
        <w:rPr>
          <w:rFonts w:ascii="Times New Roman" w:eastAsia="Times New Roman" w:hAnsi="Times New Roman" w:cs="Times New Roman"/>
          <w:sz w:val="24"/>
          <w:szCs w:val="24"/>
          <w:highlight w:val="white"/>
          <w:lang w:val="en-GB"/>
        </w:rPr>
        <w:t>. Collaborating with several low wage suppliers can reduce production cost, which is highly influential in profit management.</w:t>
      </w:r>
    </w:p>
    <w:p w14:paraId="34221F5E" w14:textId="77777777" w:rsidR="002D1447" w:rsidRPr="00596A20" w:rsidRDefault="002D1447" w:rsidP="00916748">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596A20">
        <w:rPr>
          <w:rFonts w:ascii="Times New Roman" w:eastAsia="Times New Roman" w:hAnsi="Times New Roman" w:cs="Times New Roman"/>
          <w:sz w:val="24"/>
          <w:szCs w:val="24"/>
          <w:highlight w:val="white"/>
          <w:lang w:val="en-GB"/>
        </w:rPr>
        <w:t>In this context, I also feel that stakeholder management options are essential for reflecting on company's overall performances. Customers are most significant stakeholders of company that every firm considered at earlier stages of their marketing strategy development and value creation</w:t>
      </w:r>
      <w:r>
        <w:rPr>
          <w:rFonts w:ascii="Times New Roman" w:eastAsia="Times New Roman" w:hAnsi="Times New Roman" w:cs="Times New Roman"/>
          <w:sz w:val="24"/>
          <w:szCs w:val="24"/>
          <w:highlight w:val="white"/>
          <w:lang w:val="en-GB"/>
        </w:rPr>
        <w:t xml:space="preserve"> (</w:t>
      </w:r>
      <w:r>
        <w:rPr>
          <w:rFonts w:ascii="Times New Roman" w:hAnsi="Times New Roman" w:cs="Times New Roman"/>
          <w:sz w:val="24"/>
          <w:szCs w:val="24"/>
        </w:rPr>
        <w:t>S</w:t>
      </w:r>
      <w:r w:rsidRPr="002033A6">
        <w:rPr>
          <w:rFonts w:ascii="Times New Roman" w:hAnsi="Times New Roman" w:cs="Times New Roman"/>
          <w:sz w:val="24"/>
          <w:szCs w:val="24"/>
        </w:rPr>
        <w:t>takeholdertheory.org</w:t>
      </w:r>
      <w:r>
        <w:rPr>
          <w:rFonts w:ascii="Times New Roman" w:hAnsi="Times New Roman" w:cs="Times New Roman"/>
          <w:sz w:val="24"/>
          <w:szCs w:val="24"/>
        </w:rPr>
        <w:t>, 2018</w:t>
      </w:r>
      <w:r>
        <w:rPr>
          <w:rFonts w:ascii="Times New Roman" w:eastAsia="Times New Roman" w:hAnsi="Times New Roman" w:cs="Times New Roman"/>
          <w:sz w:val="24"/>
          <w:szCs w:val="24"/>
          <w:highlight w:val="white"/>
          <w:lang w:val="en-GB"/>
        </w:rPr>
        <w:t>)</w:t>
      </w:r>
      <w:r w:rsidRPr="00596A20">
        <w:rPr>
          <w:rFonts w:ascii="Times New Roman" w:eastAsia="Times New Roman" w:hAnsi="Times New Roman" w:cs="Times New Roman"/>
          <w:sz w:val="24"/>
          <w:szCs w:val="24"/>
          <w:highlight w:val="white"/>
          <w:lang w:val="en-GB"/>
        </w:rPr>
        <w:t>. Thus, Freeman's theory of stakeholder management is worth in developing a proper business model. In case of Nike, customer-centric product diversifications and innovations are observed in every layer of a successful business</w:t>
      </w:r>
      <w:r>
        <w:rPr>
          <w:rFonts w:ascii="Times New Roman" w:eastAsia="Times New Roman" w:hAnsi="Times New Roman" w:cs="Times New Roman"/>
          <w:sz w:val="24"/>
          <w:szCs w:val="24"/>
          <w:highlight w:val="white"/>
          <w:lang w:val="en-GB"/>
        </w:rPr>
        <w:t xml:space="preserve"> (</w:t>
      </w:r>
      <w:r>
        <w:rPr>
          <w:rFonts w:ascii="Times New Roman" w:hAnsi="Times New Roman" w:cs="Times New Roman"/>
          <w:sz w:val="24"/>
          <w:szCs w:val="24"/>
        </w:rPr>
        <w:t>Forbes, 2018</w:t>
      </w:r>
      <w:r>
        <w:rPr>
          <w:rFonts w:ascii="Times New Roman" w:eastAsia="Times New Roman" w:hAnsi="Times New Roman" w:cs="Times New Roman"/>
          <w:sz w:val="24"/>
          <w:szCs w:val="24"/>
          <w:highlight w:val="white"/>
          <w:lang w:val="en-GB"/>
        </w:rPr>
        <w:t>)</w:t>
      </w:r>
      <w:r w:rsidRPr="00596A20">
        <w:rPr>
          <w:rFonts w:ascii="Times New Roman" w:eastAsia="Times New Roman" w:hAnsi="Times New Roman" w:cs="Times New Roman"/>
          <w:sz w:val="24"/>
          <w:szCs w:val="24"/>
          <w:highlight w:val="white"/>
          <w:lang w:val="en-GB"/>
        </w:rPr>
        <w:t xml:space="preserve">. I understood that creating brand loyalty and brand image can be a prime target of every firm for attracting and retaining their customers. It will enhance market popularity as well as profit. </w:t>
      </w:r>
    </w:p>
    <w:p w14:paraId="1C1A1E3C" w14:textId="77777777" w:rsidR="002D1447" w:rsidRPr="00596A20" w:rsidRDefault="002D1447" w:rsidP="00916748">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596A20">
        <w:rPr>
          <w:rFonts w:ascii="Times New Roman" w:eastAsia="Times New Roman" w:hAnsi="Times New Roman" w:cs="Times New Roman"/>
          <w:sz w:val="24"/>
          <w:szCs w:val="24"/>
          <w:highlight w:val="white"/>
          <w:lang w:val="en-GB"/>
        </w:rPr>
        <w:t xml:space="preserve">Based on above discussion, I can say that I gained a good experience about retail market considerations in UK. I understand basic requirements of value creation and marketing mix that will enhance my knowledge on developing a value-added business. Agency theory of value creation was now clear to me according to different value creation needs and mitigation aspects. Moreover, I thought that an analysis of Porter's Five Forces model could foster marketing and business strategy development for different retail companies. It can widen the horizon to be innovative in four grounds of marketing considerations. </w:t>
      </w:r>
    </w:p>
    <w:p w14:paraId="3106A968" w14:textId="77777777" w:rsidR="002D1447" w:rsidRPr="00596A20" w:rsidRDefault="002D1447" w:rsidP="00916748">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596A20">
        <w:rPr>
          <w:rFonts w:ascii="Times New Roman" w:eastAsia="Times New Roman" w:hAnsi="Times New Roman" w:cs="Times New Roman"/>
          <w:sz w:val="24"/>
          <w:szCs w:val="24"/>
          <w:highlight w:val="white"/>
          <w:lang w:val="en-GB"/>
        </w:rPr>
        <w:t xml:space="preserve">Overall, I can conclude that social and virtual media-based campaigning help manage value creation activities. Such considerations are beneficial for customer satisfaction and customer retention. In case of Nike, several technological adaptations in creating customized shopping experiences enhanced their brand image and loyalty. For instance, I realized that communication tools such as sponsorships and different promotional events of Nike were worth in value creation aspects. It drove their business from behavioural and psychographic context. It also fostered their stakeholder management options. </w:t>
      </w:r>
    </w:p>
    <w:p w14:paraId="679DCACD" w14:textId="77777777" w:rsidR="002D1447" w:rsidRPr="00596A20" w:rsidRDefault="002D1447" w:rsidP="00916748">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596A20">
        <w:rPr>
          <w:rFonts w:ascii="Times New Roman" w:eastAsia="Times New Roman" w:hAnsi="Times New Roman" w:cs="Times New Roman"/>
          <w:sz w:val="24"/>
          <w:szCs w:val="24"/>
          <w:highlight w:val="white"/>
          <w:lang w:val="en-GB"/>
        </w:rPr>
        <w:lastRenderedPageBreak/>
        <w:t xml:space="preserve">Lastly, I can say that in later stages of my academic and professional life, I will stress more on searching for employee-based stakeholder management plans of retail companies in UK. Such an Action Plan will help me to align my current project with customers’ choices and impacts with internal business operations. </w:t>
      </w:r>
    </w:p>
    <w:p w14:paraId="2B7A1A60" w14:textId="77777777" w:rsidR="00ED2772" w:rsidRPr="00A13857" w:rsidRDefault="004E0879" w:rsidP="00916748">
      <w:pPr>
        <w:spacing w:before="100" w:beforeAutospacing="1" w:after="100" w:afterAutospacing="1" w:line="360" w:lineRule="auto"/>
        <w:jc w:val="both"/>
        <w:rPr>
          <w:rFonts w:ascii="Times New Roman" w:eastAsia="Times New Roman" w:hAnsi="Times New Roman" w:cs="Times New Roman"/>
          <w:sz w:val="24"/>
          <w:szCs w:val="24"/>
          <w:lang w:val="en-GB"/>
        </w:rPr>
      </w:pPr>
      <w:r w:rsidRPr="00A13857">
        <w:rPr>
          <w:lang w:val="en-GB"/>
        </w:rPr>
        <w:br w:type="page"/>
      </w:r>
    </w:p>
    <w:p w14:paraId="0652B10A" w14:textId="77777777" w:rsidR="00CD7537" w:rsidRPr="000D79F8" w:rsidRDefault="00CD7537" w:rsidP="00916748">
      <w:pPr>
        <w:pStyle w:val="Heading1"/>
        <w:spacing w:before="100" w:beforeAutospacing="1" w:after="100" w:afterAutospacing="1"/>
      </w:pPr>
      <w:bookmarkStart w:id="8" w:name="_Toc29208326"/>
      <w:r w:rsidRPr="000D79F8">
        <w:lastRenderedPageBreak/>
        <w:t>Reference list</w:t>
      </w:r>
      <w:bookmarkEnd w:id="8"/>
    </w:p>
    <w:p w14:paraId="2D5E9025" w14:textId="77777777" w:rsidR="00CD7537" w:rsidRPr="000D79F8" w:rsidRDefault="00CD7537" w:rsidP="00916748">
      <w:pPr>
        <w:spacing w:before="100" w:beforeAutospacing="1" w:after="100" w:afterAutospacing="1" w:line="360" w:lineRule="auto"/>
        <w:jc w:val="both"/>
        <w:rPr>
          <w:rFonts w:ascii="Times New Roman" w:hAnsi="Times New Roman" w:cs="Times New Roman"/>
          <w:b/>
          <w:sz w:val="24"/>
        </w:rPr>
      </w:pPr>
      <w:r w:rsidRPr="000D79F8">
        <w:rPr>
          <w:rFonts w:ascii="Times New Roman" w:hAnsi="Times New Roman" w:cs="Times New Roman"/>
          <w:b/>
          <w:sz w:val="24"/>
        </w:rPr>
        <w:t>Books</w:t>
      </w:r>
    </w:p>
    <w:p w14:paraId="1FCCA82C" w14:textId="77777777" w:rsidR="005E1E02" w:rsidRPr="000D79F8" w:rsidRDefault="005E1E02" w:rsidP="00916748">
      <w:pPr>
        <w:spacing w:before="100" w:beforeAutospacing="1" w:after="100" w:afterAutospacing="1" w:line="360" w:lineRule="auto"/>
        <w:jc w:val="both"/>
        <w:rPr>
          <w:rFonts w:ascii="Times New Roman" w:hAnsi="Times New Roman" w:cs="Times New Roman"/>
          <w:sz w:val="24"/>
        </w:rPr>
      </w:pPr>
      <w:r w:rsidRPr="000D79F8">
        <w:rPr>
          <w:rFonts w:ascii="Times New Roman" w:hAnsi="Times New Roman" w:cs="Times New Roman"/>
          <w:sz w:val="24"/>
        </w:rPr>
        <w:t>Brennan, R., 2014. </w:t>
      </w:r>
      <w:r w:rsidRPr="000D79F8">
        <w:rPr>
          <w:rFonts w:ascii="Times New Roman" w:hAnsi="Times New Roman" w:cs="Times New Roman"/>
          <w:i/>
          <w:iCs/>
          <w:sz w:val="24"/>
        </w:rPr>
        <w:t>Business-to-business marketing</w:t>
      </w:r>
      <w:r w:rsidRPr="000D79F8">
        <w:rPr>
          <w:rFonts w:ascii="Times New Roman" w:hAnsi="Times New Roman" w:cs="Times New Roman"/>
          <w:sz w:val="24"/>
        </w:rPr>
        <w:t xml:space="preserve"> (pp. 83-86). </w:t>
      </w:r>
      <w:r>
        <w:rPr>
          <w:rFonts w:ascii="Times New Roman" w:hAnsi="Times New Roman" w:cs="Times New Roman"/>
          <w:sz w:val="24"/>
        </w:rPr>
        <w:t xml:space="preserve">New York: </w:t>
      </w:r>
      <w:r w:rsidRPr="000D79F8">
        <w:rPr>
          <w:rFonts w:ascii="Times New Roman" w:hAnsi="Times New Roman" w:cs="Times New Roman"/>
          <w:sz w:val="24"/>
        </w:rPr>
        <w:t>Springer New York.</w:t>
      </w:r>
    </w:p>
    <w:p w14:paraId="095C5377" w14:textId="77777777" w:rsidR="005E1E02" w:rsidRPr="00E110D1" w:rsidRDefault="005E1E02" w:rsidP="00916748">
      <w:pPr>
        <w:spacing w:before="100" w:beforeAutospacing="1" w:after="100" w:afterAutospacing="1" w:line="360" w:lineRule="auto"/>
        <w:jc w:val="both"/>
        <w:rPr>
          <w:rFonts w:ascii="Times New Roman" w:hAnsi="Times New Roman" w:cs="Times New Roman"/>
          <w:sz w:val="24"/>
        </w:rPr>
      </w:pPr>
      <w:r w:rsidRPr="00E110D1">
        <w:rPr>
          <w:rFonts w:ascii="Times New Roman" w:hAnsi="Times New Roman" w:cs="Times New Roman"/>
          <w:sz w:val="24"/>
        </w:rPr>
        <w:t>Jenkins, H., Ford, S. and Green, J., 2018. </w:t>
      </w:r>
      <w:r w:rsidRPr="00E110D1">
        <w:rPr>
          <w:rFonts w:ascii="Times New Roman" w:hAnsi="Times New Roman" w:cs="Times New Roman"/>
          <w:i/>
          <w:iCs/>
          <w:sz w:val="24"/>
        </w:rPr>
        <w:t>Spreadable media: Creating value and meaning in a networked culture</w:t>
      </w:r>
      <w:r w:rsidRPr="00E110D1">
        <w:rPr>
          <w:rFonts w:ascii="Times New Roman" w:hAnsi="Times New Roman" w:cs="Times New Roman"/>
          <w:sz w:val="24"/>
        </w:rPr>
        <w:t xml:space="preserve"> (Vol. 15). </w:t>
      </w:r>
      <w:r>
        <w:rPr>
          <w:rFonts w:ascii="Times New Roman" w:hAnsi="Times New Roman" w:cs="Times New Roman"/>
          <w:sz w:val="24"/>
        </w:rPr>
        <w:t xml:space="preserve">New York: </w:t>
      </w:r>
      <w:r w:rsidRPr="00E110D1">
        <w:rPr>
          <w:rFonts w:ascii="Times New Roman" w:hAnsi="Times New Roman" w:cs="Times New Roman"/>
          <w:sz w:val="24"/>
        </w:rPr>
        <w:t>NYU press.</w:t>
      </w:r>
    </w:p>
    <w:p w14:paraId="35FAA78A" w14:textId="77777777" w:rsidR="005E1E02" w:rsidRPr="000D79F8" w:rsidRDefault="005E1E02" w:rsidP="00916748">
      <w:pPr>
        <w:spacing w:before="100" w:beforeAutospacing="1" w:after="100" w:afterAutospacing="1" w:line="360" w:lineRule="auto"/>
        <w:jc w:val="both"/>
        <w:rPr>
          <w:rFonts w:ascii="Times New Roman" w:hAnsi="Times New Roman" w:cs="Times New Roman"/>
          <w:sz w:val="24"/>
        </w:rPr>
      </w:pPr>
      <w:r w:rsidRPr="000D79F8">
        <w:rPr>
          <w:rFonts w:ascii="Times New Roman" w:hAnsi="Times New Roman" w:cs="Times New Roman"/>
          <w:sz w:val="24"/>
        </w:rPr>
        <w:t>McDonald, M. and Wilson, H., 2016. </w:t>
      </w:r>
      <w:r w:rsidRPr="000D79F8">
        <w:rPr>
          <w:rFonts w:ascii="Times New Roman" w:hAnsi="Times New Roman" w:cs="Times New Roman"/>
          <w:i/>
          <w:iCs/>
          <w:sz w:val="24"/>
        </w:rPr>
        <w:t>Marketing Plans: How to prepare them, how to profit from them</w:t>
      </w:r>
      <w:r w:rsidRPr="000D79F8">
        <w:rPr>
          <w:rFonts w:ascii="Times New Roman" w:hAnsi="Times New Roman" w:cs="Times New Roman"/>
          <w:sz w:val="24"/>
        </w:rPr>
        <w:t xml:space="preserve">. </w:t>
      </w:r>
      <w:r>
        <w:rPr>
          <w:rFonts w:ascii="Times New Roman" w:hAnsi="Times New Roman" w:cs="Times New Roman"/>
          <w:sz w:val="24"/>
        </w:rPr>
        <w:t xml:space="preserve">Hoboken: </w:t>
      </w:r>
      <w:r w:rsidRPr="000D79F8">
        <w:rPr>
          <w:rFonts w:ascii="Times New Roman" w:hAnsi="Times New Roman" w:cs="Times New Roman"/>
          <w:sz w:val="24"/>
        </w:rPr>
        <w:t>John Wiley &amp; Sons.</w:t>
      </w:r>
    </w:p>
    <w:p w14:paraId="6BFA3285" w14:textId="77777777" w:rsidR="005E1E02" w:rsidRDefault="005E1E02" w:rsidP="00916748">
      <w:pPr>
        <w:spacing w:before="100" w:beforeAutospacing="1" w:after="100" w:afterAutospacing="1" w:line="360" w:lineRule="auto"/>
        <w:jc w:val="both"/>
        <w:rPr>
          <w:rFonts w:ascii="Times New Roman" w:hAnsi="Times New Roman" w:cs="Times New Roman"/>
          <w:sz w:val="24"/>
        </w:rPr>
      </w:pPr>
      <w:proofErr w:type="spellStart"/>
      <w:r w:rsidRPr="000D79F8">
        <w:rPr>
          <w:rFonts w:ascii="Times New Roman" w:hAnsi="Times New Roman" w:cs="Times New Roman"/>
          <w:sz w:val="24"/>
        </w:rPr>
        <w:t>Smilansky</w:t>
      </w:r>
      <w:proofErr w:type="spellEnd"/>
      <w:r w:rsidRPr="000D79F8">
        <w:rPr>
          <w:rFonts w:ascii="Times New Roman" w:hAnsi="Times New Roman" w:cs="Times New Roman"/>
          <w:sz w:val="24"/>
        </w:rPr>
        <w:t>, S., 2017. </w:t>
      </w:r>
      <w:r w:rsidRPr="000D79F8">
        <w:rPr>
          <w:rFonts w:ascii="Times New Roman" w:hAnsi="Times New Roman" w:cs="Times New Roman"/>
          <w:i/>
          <w:iCs/>
          <w:sz w:val="24"/>
        </w:rPr>
        <w:t>Experiential marketing: A practical guide to interactive brand experiences</w:t>
      </w:r>
      <w:r w:rsidRPr="000D79F8">
        <w:rPr>
          <w:rFonts w:ascii="Times New Roman" w:hAnsi="Times New Roman" w:cs="Times New Roman"/>
          <w:sz w:val="24"/>
        </w:rPr>
        <w:t xml:space="preserve">. </w:t>
      </w:r>
      <w:r>
        <w:rPr>
          <w:rFonts w:ascii="Times New Roman" w:hAnsi="Times New Roman" w:cs="Times New Roman"/>
          <w:sz w:val="24"/>
        </w:rPr>
        <w:t xml:space="preserve">London: </w:t>
      </w:r>
      <w:r w:rsidRPr="000D79F8">
        <w:rPr>
          <w:rFonts w:ascii="Times New Roman" w:hAnsi="Times New Roman" w:cs="Times New Roman"/>
          <w:sz w:val="24"/>
        </w:rPr>
        <w:t>Kogan Page Publishers.</w:t>
      </w:r>
    </w:p>
    <w:p w14:paraId="78710CE7" w14:textId="77777777" w:rsidR="00CD7537" w:rsidRPr="000D79F8" w:rsidRDefault="00CD7537" w:rsidP="00916748">
      <w:pPr>
        <w:spacing w:before="100" w:beforeAutospacing="1" w:after="100" w:afterAutospacing="1" w:line="360" w:lineRule="auto"/>
        <w:jc w:val="both"/>
        <w:rPr>
          <w:rFonts w:ascii="Times New Roman" w:hAnsi="Times New Roman" w:cs="Times New Roman"/>
          <w:b/>
          <w:sz w:val="24"/>
        </w:rPr>
      </w:pPr>
      <w:r w:rsidRPr="000D79F8">
        <w:rPr>
          <w:rFonts w:ascii="Times New Roman" w:hAnsi="Times New Roman" w:cs="Times New Roman"/>
          <w:b/>
          <w:sz w:val="24"/>
        </w:rPr>
        <w:t>Journals</w:t>
      </w:r>
    </w:p>
    <w:p w14:paraId="2408EC09" w14:textId="77777777" w:rsidR="0089755C" w:rsidRDefault="0089755C" w:rsidP="00916748">
      <w:pPr>
        <w:spacing w:before="100" w:beforeAutospacing="1" w:after="100" w:afterAutospacing="1" w:line="360" w:lineRule="auto"/>
        <w:jc w:val="both"/>
        <w:rPr>
          <w:rFonts w:ascii="Times New Roman" w:hAnsi="Times New Roman" w:cs="Times New Roman"/>
          <w:sz w:val="24"/>
        </w:rPr>
      </w:pPr>
      <w:r w:rsidRPr="000D79F8">
        <w:rPr>
          <w:rFonts w:ascii="Times New Roman" w:hAnsi="Times New Roman" w:cs="Times New Roman"/>
          <w:sz w:val="24"/>
        </w:rPr>
        <w:t xml:space="preserve">Blok, V., </w:t>
      </w:r>
      <w:proofErr w:type="spellStart"/>
      <w:r w:rsidRPr="000D79F8">
        <w:rPr>
          <w:rFonts w:ascii="Times New Roman" w:hAnsi="Times New Roman" w:cs="Times New Roman"/>
          <w:sz w:val="24"/>
        </w:rPr>
        <w:t>Hoffmans</w:t>
      </w:r>
      <w:proofErr w:type="spellEnd"/>
      <w:r w:rsidRPr="000D79F8">
        <w:rPr>
          <w:rFonts w:ascii="Times New Roman" w:hAnsi="Times New Roman" w:cs="Times New Roman"/>
          <w:sz w:val="24"/>
        </w:rPr>
        <w:t xml:space="preserve">, L. and </w:t>
      </w:r>
      <w:proofErr w:type="spellStart"/>
      <w:r w:rsidRPr="000D79F8">
        <w:rPr>
          <w:rFonts w:ascii="Times New Roman" w:hAnsi="Times New Roman" w:cs="Times New Roman"/>
          <w:sz w:val="24"/>
        </w:rPr>
        <w:t>Wubben</w:t>
      </w:r>
      <w:proofErr w:type="spellEnd"/>
      <w:r w:rsidRPr="000D79F8">
        <w:rPr>
          <w:rFonts w:ascii="Times New Roman" w:hAnsi="Times New Roman" w:cs="Times New Roman"/>
          <w:sz w:val="24"/>
        </w:rPr>
        <w:t>, E.F., 2015. Stakeholder engagement for responsible innovation in the private sector: Critical issues and management practices. </w:t>
      </w:r>
      <w:r w:rsidRPr="000D79F8">
        <w:rPr>
          <w:rFonts w:ascii="Times New Roman" w:hAnsi="Times New Roman" w:cs="Times New Roman"/>
          <w:i/>
          <w:iCs/>
          <w:sz w:val="24"/>
        </w:rPr>
        <w:t>Journal on Chain and Network Science</w:t>
      </w:r>
      <w:r w:rsidRPr="000D79F8">
        <w:rPr>
          <w:rFonts w:ascii="Times New Roman" w:hAnsi="Times New Roman" w:cs="Times New Roman"/>
          <w:sz w:val="24"/>
        </w:rPr>
        <w:t>, </w:t>
      </w:r>
      <w:r w:rsidRPr="000D79F8">
        <w:rPr>
          <w:rFonts w:ascii="Times New Roman" w:hAnsi="Times New Roman" w:cs="Times New Roman"/>
          <w:i/>
          <w:iCs/>
          <w:sz w:val="24"/>
        </w:rPr>
        <w:t>15</w:t>
      </w:r>
      <w:r w:rsidRPr="000D79F8">
        <w:rPr>
          <w:rFonts w:ascii="Times New Roman" w:hAnsi="Times New Roman" w:cs="Times New Roman"/>
          <w:sz w:val="24"/>
        </w:rPr>
        <w:t>(2), pp.147-164.</w:t>
      </w:r>
    </w:p>
    <w:p w14:paraId="0553E153" w14:textId="77777777" w:rsidR="0089755C" w:rsidRPr="000D79F8" w:rsidRDefault="0089755C" w:rsidP="00916748">
      <w:pPr>
        <w:spacing w:before="100" w:beforeAutospacing="1" w:after="100" w:afterAutospacing="1" w:line="360" w:lineRule="auto"/>
        <w:jc w:val="both"/>
        <w:rPr>
          <w:rFonts w:ascii="Times New Roman" w:hAnsi="Times New Roman" w:cs="Times New Roman"/>
          <w:sz w:val="24"/>
        </w:rPr>
      </w:pPr>
      <w:r w:rsidRPr="000D79F8">
        <w:rPr>
          <w:rFonts w:ascii="Times New Roman" w:hAnsi="Times New Roman" w:cs="Times New Roman"/>
          <w:sz w:val="24"/>
        </w:rPr>
        <w:t>Camilleri, M.A., 2015. Valuing stakeholder engagement and sustainability reporting. </w:t>
      </w:r>
      <w:r w:rsidRPr="000D79F8">
        <w:rPr>
          <w:rFonts w:ascii="Times New Roman" w:hAnsi="Times New Roman" w:cs="Times New Roman"/>
          <w:i/>
          <w:iCs/>
          <w:sz w:val="24"/>
        </w:rPr>
        <w:t>Corporate Reputation Review</w:t>
      </w:r>
      <w:r w:rsidRPr="000D79F8">
        <w:rPr>
          <w:rFonts w:ascii="Times New Roman" w:hAnsi="Times New Roman" w:cs="Times New Roman"/>
          <w:sz w:val="24"/>
        </w:rPr>
        <w:t>, </w:t>
      </w:r>
      <w:r w:rsidRPr="000D79F8">
        <w:rPr>
          <w:rFonts w:ascii="Times New Roman" w:hAnsi="Times New Roman" w:cs="Times New Roman"/>
          <w:i/>
          <w:iCs/>
          <w:sz w:val="24"/>
        </w:rPr>
        <w:t>18</w:t>
      </w:r>
      <w:r w:rsidRPr="000D79F8">
        <w:rPr>
          <w:rFonts w:ascii="Times New Roman" w:hAnsi="Times New Roman" w:cs="Times New Roman"/>
          <w:sz w:val="24"/>
        </w:rPr>
        <w:t>(3), pp.210-222.</w:t>
      </w:r>
    </w:p>
    <w:p w14:paraId="7DF7EEA3" w14:textId="77777777" w:rsidR="0089755C" w:rsidRPr="005A6C14" w:rsidRDefault="0089755C" w:rsidP="00916748">
      <w:pPr>
        <w:spacing w:before="100" w:beforeAutospacing="1" w:after="100" w:afterAutospacing="1" w:line="360" w:lineRule="auto"/>
        <w:jc w:val="both"/>
        <w:rPr>
          <w:rFonts w:ascii="Times New Roman" w:hAnsi="Times New Roman" w:cs="Times New Roman"/>
          <w:sz w:val="24"/>
        </w:rPr>
      </w:pPr>
      <w:proofErr w:type="spellStart"/>
      <w:r w:rsidRPr="005A6C14">
        <w:rPr>
          <w:rFonts w:ascii="Times New Roman" w:hAnsi="Times New Roman" w:cs="Times New Roman"/>
          <w:sz w:val="24"/>
        </w:rPr>
        <w:t>Dominici</w:t>
      </w:r>
      <w:proofErr w:type="spellEnd"/>
      <w:r w:rsidRPr="005A6C14">
        <w:rPr>
          <w:rFonts w:ascii="Times New Roman" w:hAnsi="Times New Roman" w:cs="Times New Roman"/>
          <w:sz w:val="24"/>
        </w:rPr>
        <w:t xml:space="preserve">, G. and </w:t>
      </w:r>
      <w:proofErr w:type="spellStart"/>
      <w:r w:rsidRPr="005A6C14">
        <w:rPr>
          <w:rFonts w:ascii="Times New Roman" w:hAnsi="Times New Roman" w:cs="Times New Roman"/>
          <w:sz w:val="24"/>
        </w:rPr>
        <w:t>Yolles</w:t>
      </w:r>
      <w:proofErr w:type="spellEnd"/>
      <w:r w:rsidRPr="005A6C14">
        <w:rPr>
          <w:rFonts w:ascii="Times New Roman" w:hAnsi="Times New Roman" w:cs="Times New Roman"/>
          <w:sz w:val="24"/>
        </w:rPr>
        <w:t>, M., 2016. Decoding the xxi century’s marketing shift: An agency theory framework. </w:t>
      </w:r>
      <w:r w:rsidRPr="005A6C14">
        <w:rPr>
          <w:rFonts w:ascii="Times New Roman" w:hAnsi="Times New Roman" w:cs="Times New Roman"/>
          <w:i/>
          <w:iCs/>
          <w:sz w:val="24"/>
        </w:rPr>
        <w:t>Systems</w:t>
      </w:r>
      <w:r w:rsidRPr="005A6C14">
        <w:rPr>
          <w:rFonts w:ascii="Times New Roman" w:hAnsi="Times New Roman" w:cs="Times New Roman"/>
          <w:sz w:val="24"/>
        </w:rPr>
        <w:t>, </w:t>
      </w:r>
      <w:r w:rsidRPr="005A6C14">
        <w:rPr>
          <w:rFonts w:ascii="Times New Roman" w:hAnsi="Times New Roman" w:cs="Times New Roman"/>
          <w:i/>
          <w:iCs/>
          <w:sz w:val="24"/>
        </w:rPr>
        <w:t>4</w:t>
      </w:r>
      <w:r w:rsidRPr="005A6C14">
        <w:rPr>
          <w:rFonts w:ascii="Times New Roman" w:hAnsi="Times New Roman" w:cs="Times New Roman"/>
          <w:sz w:val="24"/>
        </w:rPr>
        <w:t>(4), p.35.</w:t>
      </w:r>
    </w:p>
    <w:p w14:paraId="2B8AD9FA" w14:textId="77777777" w:rsidR="0089755C" w:rsidRPr="005A6C14" w:rsidRDefault="0089755C" w:rsidP="00916748">
      <w:pPr>
        <w:spacing w:before="100" w:beforeAutospacing="1" w:after="100" w:afterAutospacing="1" w:line="360" w:lineRule="auto"/>
        <w:jc w:val="both"/>
        <w:rPr>
          <w:rFonts w:ascii="Times New Roman" w:hAnsi="Times New Roman" w:cs="Times New Roman"/>
          <w:sz w:val="24"/>
        </w:rPr>
      </w:pPr>
      <w:r w:rsidRPr="005A6C14">
        <w:rPr>
          <w:rFonts w:ascii="Times New Roman" w:hAnsi="Times New Roman" w:cs="Times New Roman"/>
          <w:sz w:val="24"/>
        </w:rPr>
        <w:t xml:space="preserve">Froud, J., </w:t>
      </w:r>
      <w:proofErr w:type="spellStart"/>
      <w:r w:rsidRPr="005A6C14">
        <w:rPr>
          <w:rFonts w:ascii="Times New Roman" w:hAnsi="Times New Roman" w:cs="Times New Roman"/>
          <w:sz w:val="24"/>
        </w:rPr>
        <w:t>Tischer</w:t>
      </w:r>
      <w:proofErr w:type="spellEnd"/>
      <w:r w:rsidRPr="005A6C14">
        <w:rPr>
          <w:rFonts w:ascii="Times New Roman" w:hAnsi="Times New Roman" w:cs="Times New Roman"/>
          <w:sz w:val="24"/>
        </w:rPr>
        <w:t>, D. and Williams, K., 2017. It is the business model… Reframing the problems of UK retail banking. </w:t>
      </w:r>
      <w:r w:rsidRPr="005A6C14">
        <w:rPr>
          <w:rFonts w:ascii="Times New Roman" w:hAnsi="Times New Roman" w:cs="Times New Roman"/>
          <w:i/>
          <w:iCs/>
          <w:sz w:val="24"/>
        </w:rPr>
        <w:t>Critical Perspectives on Accounting</w:t>
      </w:r>
      <w:r w:rsidRPr="005A6C14">
        <w:rPr>
          <w:rFonts w:ascii="Times New Roman" w:hAnsi="Times New Roman" w:cs="Times New Roman"/>
          <w:sz w:val="24"/>
        </w:rPr>
        <w:t>, </w:t>
      </w:r>
      <w:r w:rsidRPr="005A6C14">
        <w:rPr>
          <w:rFonts w:ascii="Times New Roman" w:hAnsi="Times New Roman" w:cs="Times New Roman"/>
          <w:i/>
          <w:iCs/>
          <w:sz w:val="24"/>
        </w:rPr>
        <w:t>42</w:t>
      </w:r>
      <w:r w:rsidRPr="005A6C14">
        <w:rPr>
          <w:rFonts w:ascii="Times New Roman" w:hAnsi="Times New Roman" w:cs="Times New Roman"/>
          <w:sz w:val="24"/>
        </w:rPr>
        <w:t>, pp.1-19.</w:t>
      </w:r>
    </w:p>
    <w:p w14:paraId="08D921EB" w14:textId="77777777" w:rsidR="0089755C" w:rsidRPr="000D79F8" w:rsidRDefault="0089755C" w:rsidP="00916748">
      <w:pPr>
        <w:spacing w:before="100" w:beforeAutospacing="1" w:after="100" w:afterAutospacing="1" w:line="360" w:lineRule="auto"/>
        <w:jc w:val="both"/>
        <w:rPr>
          <w:rFonts w:ascii="Times New Roman" w:hAnsi="Times New Roman" w:cs="Times New Roman"/>
          <w:sz w:val="24"/>
        </w:rPr>
      </w:pPr>
      <w:proofErr w:type="spellStart"/>
      <w:r w:rsidRPr="000D79F8">
        <w:rPr>
          <w:rFonts w:ascii="Times New Roman" w:hAnsi="Times New Roman" w:cs="Times New Roman"/>
          <w:sz w:val="24"/>
        </w:rPr>
        <w:t>Hanssens</w:t>
      </w:r>
      <w:proofErr w:type="spellEnd"/>
      <w:r w:rsidRPr="000D79F8">
        <w:rPr>
          <w:rFonts w:ascii="Times New Roman" w:hAnsi="Times New Roman" w:cs="Times New Roman"/>
          <w:sz w:val="24"/>
        </w:rPr>
        <w:t xml:space="preserve">, D.M., Pauwels, K.H., Srinivasan, S., </w:t>
      </w:r>
      <w:proofErr w:type="spellStart"/>
      <w:r w:rsidRPr="000D79F8">
        <w:rPr>
          <w:rFonts w:ascii="Times New Roman" w:hAnsi="Times New Roman" w:cs="Times New Roman"/>
          <w:sz w:val="24"/>
        </w:rPr>
        <w:t>Vanhuele</w:t>
      </w:r>
      <w:proofErr w:type="spellEnd"/>
      <w:r w:rsidRPr="000D79F8">
        <w:rPr>
          <w:rFonts w:ascii="Times New Roman" w:hAnsi="Times New Roman" w:cs="Times New Roman"/>
          <w:sz w:val="24"/>
        </w:rPr>
        <w:t>, M. and Yildirim, G., 2014. Consumer attitude metrics for guiding marketing mix decisions. </w:t>
      </w:r>
      <w:r w:rsidRPr="000D79F8">
        <w:rPr>
          <w:rFonts w:ascii="Times New Roman" w:hAnsi="Times New Roman" w:cs="Times New Roman"/>
          <w:i/>
          <w:iCs/>
          <w:sz w:val="24"/>
        </w:rPr>
        <w:t>Marketing Science</w:t>
      </w:r>
      <w:r w:rsidRPr="000D79F8">
        <w:rPr>
          <w:rFonts w:ascii="Times New Roman" w:hAnsi="Times New Roman" w:cs="Times New Roman"/>
          <w:sz w:val="24"/>
        </w:rPr>
        <w:t>, </w:t>
      </w:r>
      <w:r w:rsidRPr="000D79F8">
        <w:rPr>
          <w:rFonts w:ascii="Times New Roman" w:hAnsi="Times New Roman" w:cs="Times New Roman"/>
          <w:i/>
          <w:iCs/>
          <w:sz w:val="24"/>
        </w:rPr>
        <w:t>33</w:t>
      </w:r>
      <w:r w:rsidRPr="000D79F8">
        <w:rPr>
          <w:rFonts w:ascii="Times New Roman" w:hAnsi="Times New Roman" w:cs="Times New Roman"/>
          <w:sz w:val="24"/>
        </w:rPr>
        <w:t>(4), pp.534-550.</w:t>
      </w:r>
    </w:p>
    <w:p w14:paraId="0CF6DC89" w14:textId="77777777" w:rsidR="0089755C" w:rsidRPr="000D79F8" w:rsidRDefault="0089755C" w:rsidP="00916748">
      <w:pPr>
        <w:spacing w:before="100" w:beforeAutospacing="1" w:after="100" w:afterAutospacing="1" w:line="360" w:lineRule="auto"/>
        <w:jc w:val="both"/>
        <w:rPr>
          <w:rFonts w:ascii="Times New Roman" w:hAnsi="Times New Roman" w:cs="Times New Roman"/>
          <w:sz w:val="24"/>
        </w:rPr>
      </w:pPr>
      <w:proofErr w:type="spellStart"/>
      <w:r w:rsidRPr="000D79F8">
        <w:rPr>
          <w:rFonts w:ascii="Times New Roman" w:hAnsi="Times New Roman" w:cs="Times New Roman"/>
          <w:sz w:val="24"/>
        </w:rPr>
        <w:t>Henisz</w:t>
      </w:r>
      <w:proofErr w:type="spellEnd"/>
      <w:r w:rsidRPr="000D79F8">
        <w:rPr>
          <w:rFonts w:ascii="Times New Roman" w:hAnsi="Times New Roman" w:cs="Times New Roman"/>
          <w:sz w:val="24"/>
        </w:rPr>
        <w:t xml:space="preserve">, W.J., </w:t>
      </w:r>
      <w:proofErr w:type="spellStart"/>
      <w:r w:rsidRPr="000D79F8">
        <w:rPr>
          <w:rFonts w:ascii="Times New Roman" w:hAnsi="Times New Roman" w:cs="Times New Roman"/>
          <w:sz w:val="24"/>
        </w:rPr>
        <w:t>Dorobantu</w:t>
      </w:r>
      <w:proofErr w:type="spellEnd"/>
      <w:r w:rsidRPr="000D79F8">
        <w:rPr>
          <w:rFonts w:ascii="Times New Roman" w:hAnsi="Times New Roman" w:cs="Times New Roman"/>
          <w:sz w:val="24"/>
        </w:rPr>
        <w:t>, S. and Nartey, L.J., 2014. Spinning gold: The financial returns to stakeholder engagement. </w:t>
      </w:r>
      <w:r w:rsidRPr="000D79F8">
        <w:rPr>
          <w:rFonts w:ascii="Times New Roman" w:hAnsi="Times New Roman" w:cs="Times New Roman"/>
          <w:i/>
          <w:iCs/>
          <w:sz w:val="24"/>
        </w:rPr>
        <w:t>Strategic Management Journal</w:t>
      </w:r>
      <w:r w:rsidRPr="000D79F8">
        <w:rPr>
          <w:rFonts w:ascii="Times New Roman" w:hAnsi="Times New Roman" w:cs="Times New Roman"/>
          <w:sz w:val="24"/>
        </w:rPr>
        <w:t>, </w:t>
      </w:r>
      <w:r w:rsidRPr="000D79F8">
        <w:rPr>
          <w:rFonts w:ascii="Times New Roman" w:hAnsi="Times New Roman" w:cs="Times New Roman"/>
          <w:i/>
          <w:iCs/>
          <w:sz w:val="24"/>
        </w:rPr>
        <w:t>35</w:t>
      </w:r>
      <w:r w:rsidRPr="000D79F8">
        <w:rPr>
          <w:rFonts w:ascii="Times New Roman" w:hAnsi="Times New Roman" w:cs="Times New Roman"/>
          <w:sz w:val="24"/>
        </w:rPr>
        <w:t>(12), pp.1727-1748.</w:t>
      </w:r>
    </w:p>
    <w:p w14:paraId="75773507" w14:textId="77777777" w:rsidR="0089755C" w:rsidRPr="000D79F8" w:rsidRDefault="0089755C" w:rsidP="00916748">
      <w:pPr>
        <w:spacing w:before="100" w:beforeAutospacing="1" w:after="100" w:afterAutospacing="1" w:line="360" w:lineRule="auto"/>
        <w:jc w:val="both"/>
        <w:rPr>
          <w:rFonts w:ascii="Times New Roman" w:hAnsi="Times New Roman" w:cs="Times New Roman"/>
          <w:sz w:val="24"/>
        </w:rPr>
      </w:pPr>
      <w:r w:rsidRPr="000D79F8">
        <w:rPr>
          <w:rFonts w:ascii="Times New Roman" w:hAnsi="Times New Roman" w:cs="Times New Roman"/>
          <w:sz w:val="24"/>
        </w:rPr>
        <w:lastRenderedPageBreak/>
        <w:t>Kannan, P.K., 2017. Digital marketing: A framework, review and research agenda. </w:t>
      </w:r>
      <w:r w:rsidRPr="000D79F8">
        <w:rPr>
          <w:rFonts w:ascii="Times New Roman" w:hAnsi="Times New Roman" w:cs="Times New Roman"/>
          <w:i/>
          <w:iCs/>
          <w:sz w:val="24"/>
        </w:rPr>
        <w:t>International Journal of Research in Marketing</w:t>
      </w:r>
      <w:r w:rsidRPr="000D79F8">
        <w:rPr>
          <w:rFonts w:ascii="Times New Roman" w:hAnsi="Times New Roman" w:cs="Times New Roman"/>
          <w:sz w:val="24"/>
        </w:rPr>
        <w:t>, </w:t>
      </w:r>
      <w:r w:rsidRPr="000D79F8">
        <w:rPr>
          <w:rFonts w:ascii="Times New Roman" w:hAnsi="Times New Roman" w:cs="Times New Roman"/>
          <w:i/>
          <w:iCs/>
          <w:sz w:val="24"/>
        </w:rPr>
        <w:t>34</w:t>
      </w:r>
      <w:r w:rsidRPr="000D79F8">
        <w:rPr>
          <w:rFonts w:ascii="Times New Roman" w:hAnsi="Times New Roman" w:cs="Times New Roman"/>
          <w:sz w:val="24"/>
        </w:rPr>
        <w:t>(1), pp.22-45.</w:t>
      </w:r>
    </w:p>
    <w:p w14:paraId="793A55C2" w14:textId="77777777" w:rsidR="0089755C" w:rsidRPr="000D79F8" w:rsidRDefault="0089755C" w:rsidP="00916748">
      <w:pPr>
        <w:spacing w:before="100" w:beforeAutospacing="1" w:after="100" w:afterAutospacing="1" w:line="360" w:lineRule="auto"/>
        <w:jc w:val="both"/>
        <w:rPr>
          <w:rFonts w:ascii="Times New Roman" w:hAnsi="Times New Roman" w:cs="Times New Roman"/>
          <w:sz w:val="24"/>
        </w:rPr>
      </w:pPr>
      <w:r w:rsidRPr="000D79F8">
        <w:rPr>
          <w:rFonts w:ascii="Times New Roman" w:hAnsi="Times New Roman" w:cs="Times New Roman"/>
          <w:sz w:val="24"/>
        </w:rPr>
        <w:t xml:space="preserve">Khan, M.T., 2014. The concept </w:t>
      </w:r>
      <w:proofErr w:type="spellStart"/>
      <w:r w:rsidRPr="000D79F8">
        <w:rPr>
          <w:rFonts w:ascii="Times New Roman" w:hAnsi="Times New Roman" w:cs="Times New Roman"/>
          <w:sz w:val="24"/>
        </w:rPr>
        <w:t>of'marketing</w:t>
      </w:r>
      <w:proofErr w:type="spellEnd"/>
      <w:r w:rsidRPr="000D79F8">
        <w:rPr>
          <w:rFonts w:ascii="Times New Roman" w:hAnsi="Times New Roman" w:cs="Times New Roman"/>
          <w:sz w:val="24"/>
        </w:rPr>
        <w:t xml:space="preserve"> </w:t>
      </w:r>
      <w:proofErr w:type="spellStart"/>
      <w:r w:rsidRPr="000D79F8">
        <w:rPr>
          <w:rFonts w:ascii="Times New Roman" w:hAnsi="Times New Roman" w:cs="Times New Roman"/>
          <w:sz w:val="24"/>
        </w:rPr>
        <w:t>mix'and</w:t>
      </w:r>
      <w:proofErr w:type="spellEnd"/>
      <w:r w:rsidRPr="000D79F8">
        <w:rPr>
          <w:rFonts w:ascii="Times New Roman" w:hAnsi="Times New Roman" w:cs="Times New Roman"/>
          <w:sz w:val="24"/>
        </w:rPr>
        <w:t xml:space="preserve"> its elements (a conceptual review paper). </w:t>
      </w:r>
      <w:r w:rsidRPr="000D79F8">
        <w:rPr>
          <w:rFonts w:ascii="Times New Roman" w:hAnsi="Times New Roman" w:cs="Times New Roman"/>
          <w:i/>
          <w:iCs/>
          <w:sz w:val="24"/>
        </w:rPr>
        <w:t>International journal of information, business and management</w:t>
      </w:r>
      <w:r w:rsidRPr="000D79F8">
        <w:rPr>
          <w:rFonts w:ascii="Times New Roman" w:hAnsi="Times New Roman" w:cs="Times New Roman"/>
          <w:sz w:val="24"/>
        </w:rPr>
        <w:t>, </w:t>
      </w:r>
      <w:r w:rsidRPr="000D79F8">
        <w:rPr>
          <w:rFonts w:ascii="Times New Roman" w:hAnsi="Times New Roman" w:cs="Times New Roman"/>
          <w:i/>
          <w:iCs/>
          <w:sz w:val="24"/>
        </w:rPr>
        <w:t>6</w:t>
      </w:r>
      <w:r w:rsidRPr="000D79F8">
        <w:rPr>
          <w:rFonts w:ascii="Times New Roman" w:hAnsi="Times New Roman" w:cs="Times New Roman"/>
          <w:sz w:val="24"/>
        </w:rPr>
        <w:t>(2), p.95.</w:t>
      </w:r>
    </w:p>
    <w:p w14:paraId="4DF8FC5F" w14:textId="77777777" w:rsidR="0089755C" w:rsidRPr="000D79F8" w:rsidRDefault="0089755C" w:rsidP="00916748">
      <w:pPr>
        <w:spacing w:before="100" w:beforeAutospacing="1" w:after="100" w:afterAutospacing="1" w:line="360" w:lineRule="auto"/>
        <w:jc w:val="both"/>
        <w:rPr>
          <w:rFonts w:ascii="Times New Roman" w:hAnsi="Times New Roman" w:cs="Times New Roman"/>
          <w:sz w:val="24"/>
        </w:rPr>
      </w:pPr>
      <w:proofErr w:type="spellStart"/>
      <w:r w:rsidRPr="000D79F8">
        <w:rPr>
          <w:rFonts w:ascii="Times New Roman" w:hAnsi="Times New Roman" w:cs="Times New Roman"/>
          <w:sz w:val="24"/>
        </w:rPr>
        <w:t>Londhe</w:t>
      </w:r>
      <w:proofErr w:type="spellEnd"/>
      <w:r w:rsidRPr="000D79F8">
        <w:rPr>
          <w:rFonts w:ascii="Times New Roman" w:hAnsi="Times New Roman" w:cs="Times New Roman"/>
          <w:sz w:val="24"/>
        </w:rPr>
        <w:t>, B.R., 2014. Marketing mix for next generation marketing. </w:t>
      </w:r>
      <w:r w:rsidRPr="000D79F8">
        <w:rPr>
          <w:rFonts w:ascii="Times New Roman" w:hAnsi="Times New Roman" w:cs="Times New Roman"/>
          <w:i/>
          <w:iCs/>
          <w:sz w:val="24"/>
        </w:rPr>
        <w:t>Procedia Economics and Finance</w:t>
      </w:r>
      <w:r w:rsidRPr="000D79F8">
        <w:rPr>
          <w:rFonts w:ascii="Times New Roman" w:hAnsi="Times New Roman" w:cs="Times New Roman"/>
          <w:sz w:val="24"/>
        </w:rPr>
        <w:t>, </w:t>
      </w:r>
      <w:r w:rsidRPr="000D79F8">
        <w:rPr>
          <w:rFonts w:ascii="Times New Roman" w:hAnsi="Times New Roman" w:cs="Times New Roman"/>
          <w:i/>
          <w:iCs/>
          <w:sz w:val="24"/>
        </w:rPr>
        <w:t>11</w:t>
      </w:r>
      <w:r w:rsidRPr="000D79F8">
        <w:rPr>
          <w:rFonts w:ascii="Times New Roman" w:hAnsi="Times New Roman" w:cs="Times New Roman"/>
          <w:sz w:val="24"/>
        </w:rPr>
        <w:t>, pp.335-340.</w:t>
      </w:r>
    </w:p>
    <w:p w14:paraId="63F69CF4" w14:textId="77777777" w:rsidR="0089755C" w:rsidRPr="005A6C14" w:rsidRDefault="0089755C" w:rsidP="00916748">
      <w:pPr>
        <w:spacing w:before="100" w:beforeAutospacing="1" w:after="100" w:afterAutospacing="1" w:line="360" w:lineRule="auto"/>
        <w:jc w:val="both"/>
        <w:rPr>
          <w:rFonts w:ascii="Times New Roman" w:hAnsi="Times New Roman" w:cs="Times New Roman"/>
          <w:sz w:val="24"/>
        </w:rPr>
      </w:pPr>
      <w:proofErr w:type="spellStart"/>
      <w:r w:rsidRPr="005A6C14">
        <w:rPr>
          <w:rFonts w:ascii="Times New Roman" w:hAnsi="Times New Roman" w:cs="Times New Roman"/>
          <w:sz w:val="24"/>
        </w:rPr>
        <w:t>Neirotti</w:t>
      </w:r>
      <w:proofErr w:type="spellEnd"/>
      <w:r w:rsidRPr="005A6C14">
        <w:rPr>
          <w:rFonts w:ascii="Times New Roman" w:hAnsi="Times New Roman" w:cs="Times New Roman"/>
          <w:sz w:val="24"/>
        </w:rPr>
        <w:t xml:space="preserve">, P., </w:t>
      </w:r>
      <w:proofErr w:type="spellStart"/>
      <w:r w:rsidRPr="005A6C14">
        <w:rPr>
          <w:rFonts w:ascii="Times New Roman" w:hAnsi="Times New Roman" w:cs="Times New Roman"/>
          <w:sz w:val="24"/>
        </w:rPr>
        <w:t>Raguseo</w:t>
      </w:r>
      <w:proofErr w:type="spellEnd"/>
      <w:r w:rsidRPr="005A6C14">
        <w:rPr>
          <w:rFonts w:ascii="Times New Roman" w:hAnsi="Times New Roman" w:cs="Times New Roman"/>
          <w:sz w:val="24"/>
        </w:rPr>
        <w:t xml:space="preserve">, E. and </w:t>
      </w:r>
      <w:proofErr w:type="spellStart"/>
      <w:r w:rsidRPr="005A6C14">
        <w:rPr>
          <w:rFonts w:ascii="Times New Roman" w:hAnsi="Times New Roman" w:cs="Times New Roman"/>
          <w:sz w:val="24"/>
        </w:rPr>
        <w:t>Paolucci</w:t>
      </w:r>
      <w:proofErr w:type="spellEnd"/>
      <w:r w:rsidRPr="005A6C14">
        <w:rPr>
          <w:rFonts w:ascii="Times New Roman" w:hAnsi="Times New Roman" w:cs="Times New Roman"/>
          <w:sz w:val="24"/>
        </w:rPr>
        <w:t>, E., 2016. Are customers’ reviews creating value in the hospitality industry? Exploring the moderating effects of market positioning. </w:t>
      </w:r>
      <w:r w:rsidRPr="005A6C14">
        <w:rPr>
          <w:rFonts w:ascii="Times New Roman" w:hAnsi="Times New Roman" w:cs="Times New Roman"/>
          <w:i/>
          <w:iCs/>
          <w:sz w:val="24"/>
        </w:rPr>
        <w:t>International Journal of Information Management</w:t>
      </w:r>
      <w:r w:rsidRPr="005A6C14">
        <w:rPr>
          <w:rFonts w:ascii="Times New Roman" w:hAnsi="Times New Roman" w:cs="Times New Roman"/>
          <w:sz w:val="24"/>
        </w:rPr>
        <w:t>, </w:t>
      </w:r>
      <w:r w:rsidRPr="005A6C14">
        <w:rPr>
          <w:rFonts w:ascii="Times New Roman" w:hAnsi="Times New Roman" w:cs="Times New Roman"/>
          <w:i/>
          <w:iCs/>
          <w:sz w:val="24"/>
        </w:rPr>
        <w:t>36</w:t>
      </w:r>
      <w:r w:rsidRPr="005A6C14">
        <w:rPr>
          <w:rFonts w:ascii="Times New Roman" w:hAnsi="Times New Roman" w:cs="Times New Roman"/>
          <w:sz w:val="24"/>
        </w:rPr>
        <w:t>(6), pp.1133-1143.</w:t>
      </w:r>
    </w:p>
    <w:p w14:paraId="06F031AF" w14:textId="77777777" w:rsidR="0089755C" w:rsidRPr="00741707" w:rsidRDefault="0089755C" w:rsidP="00916748">
      <w:pPr>
        <w:spacing w:before="100" w:beforeAutospacing="1" w:after="100" w:afterAutospacing="1" w:line="360" w:lineRule="auto"/>
        <w:jc w:val="both"/>
        <w:rPr>
          <w:rFonts w:ascii="Times New Roman" w:hAnsi="Times New Roman" w:cs="Times New Roman"/>
          <w:sz w:val="24"/>
        </w:rPr>
      </w:pPr>
      <w:r w:rsidRPr="00741707">
        <w:rPr>
          <w:rFonts w:ascii="Times New Roman" w:hAnsi="Times New Roman" w:cs="Times New Roman"/>
          <w:sz w:val="24"/>
        </w:rPr>
        <w:t>Ramanathan, U., Subramanian, N. and Parrott, G., 2017. Role of social media in retail network operations and marketing to enhance customer satisfaction. </w:t>
      </w:r>
      <w:r w:rsidRPr="00741707">
        <w:rPr>
          <w:rFonts w:ascii="Times New Roman" w:hAnsi="Times New Roman" w:cs="Times New Roman"/>
          <w:i/>
          <w:iCs/>
          <w:sz w:val="24"/>
        </w:rPr>
        <w:t>International Journal of Operations &amp; Production Management</w:t>
      </w:r>
      <w:r w:rsidRPr="00741707">
        <w:rPr>
          <w:rFonts w:ascii="Times New Roman" w:hAnsi="Times New Roman" w:cs="Times New Roman"/>
          <w:sz w:val="24"/>
        </w:rPr>
        <w:t>, </w:t>
      </w:r>
      <w:r w:rsidRPr="00741707">
        <w:rPr>
          <w:rFonts w:ascii="Times New Roman" w:hAnsi="Times New Roman" w:cs="Times New Roman"/>
          <w:i/>
          <w:iCs/>
          <w:sz w:val="24"/>
        </w:rPr>
        <w:t>37</w:t>
      </w:r>
      <w:r w:rsidRPr="00741707">
        <w:rPr>
          <w:rFonts w:ascii="Times New Roman" w:hAnsi="Times New Roman" w:cs="Times New Roman"/>
          <w:sz w:val="24"/>
        </w:rPr>
        <w:t>(1), pp.105-123.</w:t>
      </w:r>
    </w:p>
    <w:p w14:paraId="47AEAF69" w14:textId="77777777" w:rsidR="0089755C" w:rsidRPr="000D79F8" w:rsidRDefault="0089755C" w:rsidP="00916748">
      <w:pPr>
        <w:spacing w:before="100" w:beforeAutospacing="1" w:after="100" w:afterAutospacing="1" w:line="360" w:lineRule="auto"/>
        <w:jc w:val="both"/>
        <w:rPr>
          <w:rFonts w:ascii="Times New Roman" w:hAnsi="Times New Roman" w:cs="Times New Roman"/>
          <w:sz w:val="24"/>
        </w:rPr>
      </w:pPr>
      <w:r w:rsidRPr="000D79F8">
        <w:rPr>
          <w:rFonts w:ascii="Times New Roman" w:hAnsi="Times New Roman" w:cs="Times New Roman"/>
          <w:sz w:val="24"/>
        </w:rPr>
        <w:t>Rhodes, J., Bergstrom, B., Lok, P. and Cheng, V., 2014. A framework for stakeholder engagement and sustainable development in MNCs. </w:t>
      </w:r>
      <w:r w:rsidRPr="000D79F8">
        <w:rPr>
          <w:rFonts w:ascii="Times New Roman" w:hAnsi="Times New Roman" w:cs="Times New Roman"/>
          <w:i/>
          <w:iCs/>
          <w:sz w:val="24"/>
        </w:rPr>
        <w:t>Journal of Global Responsibility</w:t>
      </w:r>
      <w:r w:rsidRPr="000D79F8">
        <w:rPr>
          <w:rFonts w:ascii="Times New Roman" w:hAnsi="Times New Roman" w:cs="Times New Roman"/>
          <w:sz w:val="24"/>
        </w:rPr>
        <w:t>, </w:t>
      </w:r>
      <w:r w:rsidRPr="000D79F8">
        <w:rPr>
          <w:rFonts w:ascii="Times New Roman" w:hAnsi="Times New Roman" w:cs="Times New Roman"/>
          <w:i/>
          <w:iCs/>
          <w:sz w:val="24"/>
        </w:rPr>
        <w:t>5</w:t>
      </w:r>
      <w:r w:rsidRPr="000D79F8">
        <w:rPr>
          <w:rFonts w:ascii="Times New Roman" w:hAnsi="Times New Roman" w:cs="Times New Roman"/>
          <w:sz w:val="24"/>
        </w:rPr>
        <w:t>(1), pp.82-103.</w:t>
      </w:r>
    </w:p>
    <w:p w14:paraId="138C28C3" w14:textId="77777777" w:rsidR="00CD7537" w:rsidRPr="000D79F8" w:rsidRDefault="00CD7537" w:rsidP="00916748">
      <w:pPr>
        <w:spacing w:before="100" w:beforeAutospacing="1" w:after="100" w:afterAutospacing="1" w:line="360" w:lineRule="auto"/>
        <w:jc w:val="both"/>
        <w:rPr>
          <w:rFonts w:ascii="Times New Roman" w:hAnsi="Times New Roman" w:cs="Times New Roman"/>
          <w:b/>
          <w:sz w:val="24"/>
        </w:rPr>
      </w:pPr>
      <w:r w:rsidRPr="000D79F8">
        <w:rPr>
          <w:rFonts w:ascii="Times New Roman" w:hAnsi="Times New Roman" w:cs="Times New Roman"/>
          <w:b/>
          <w:sz w:val="24"/>
        </w:rPr>
        <w:t xml:space="preserve">Websites </w:t>
      </w:r>
    </w:p>
    <w:p w14:paraId="03047D9C" w14:textId="77777777" w:rsidR="00856687" w:rsidRPr="00A45474" w:rsidRDefault="00856687" w:rsidP="00916748">
      <w:pPr>
        <w:spacing w:before="100" w:beforeAutospacing="1" w:after="100" w:afterAutospacing="1" w:line="360" w:lineRule="auto"/>
        <w:jc w:val="both"/>
        <w:rPr>
          <w:rFonts w:ascii="Times New Roman" w:hAnsi="Times New Roman" w:cs="Times New Roman"/>
          <w:sz w:val="24"/>
        </w:rPr>
      </w:pPr>
      <w:r w:rsidRPr="00A45474">
        <w:rPr>
          <w:rFonts w:ascii="Times New Roman" w:hAnsi="Times New Roman" w:cs="Times New Roman"/>
          <w:sz w:val="24"/>
        </w:rPr>
        <w:t xml:space="preserve">Forbes, 2017. </w:t>
      </w:r>
      <w:r w:rsidRPr="00A45474">
        <w:rPr>
          <w:rFonts w:ascii="Times New Roman" w:hAnsi="Times New Roman" w:cs="Times New Roman"/>
          <w:i/>
          <w:sz w:val="24"/>
        </w:rPr>
        <w:t>How Brands Can Create Safer Supply Chains</w:t>
      </w:r>
      <w:r w:rsidRPr="00A45474">
        <w:rPr>
          <w:rFonts w:ascii="Times New Roman" w:hAnsi="Times New Roman" w:cs="Times New Roman"/>
          <w:sz w:val="24"/>
        </w:rPr>
        <w:t>. Viewed on 06/01/2020 &lt;https://www.forbes.com/sites/nusbusinessschool/2017/10/06/how-brands-can-create-safer-supply-chains/#24dbb1ed493b&gt;</w:t>
      </w:r>
    </w:p>
    <w:p w14:paraId="5E53890F" w14:textId="77777777" w:rsidR="00856687" w:rsidRPr="00A45474" w:rsidRDefault="00856687" w:rsidP="00916748">
      <w:pPr>
        <w:spacing w:before="100" w:beforeAutospacing="1" w:after="100" w:afterAutospacing="1" w:line="360" w:lineRule="auto"/>
        <w:jc w:val="both"/>
        <w:rPr>
          <w:rFonts w:ascii="Times New Roman" w:hAnsi="Times New Roman" w:cs="Times New Roman"/>
          <w:sz w:val="24"/>
        </w:rPr>
      </w:pPr>
      <w:r w:rsidRPr="00A45474">
        <w:rPr>
          <w:rFonts w:ascii="Times New Roman" w:hAnsi="Times New Roman" w:cs="Times New Roman"/>
          <w:sz w:val="24"/>
        </w:rPr>
        <w:t xml:space="preserve">Forbes, 2017. </w:t>
      </w:r>
      <w:r w:rsidRPr="00A45474">
        <w:rPr>
          <w:rFonts w:ascii="Times New Roman" w:hAnsi="Times New Roman" w:cs="Times New Roman"/>
          <w:i/>
          <w:sz w:val="24"/>
        </w:rPr>
        <w:t xml:space="preserve">The Intrinsic Value </w:t>
      </w:r>
      <w:proofErr w:type="gramStart"/>
      <w:r w:rsidRPr="00A45474">
        <w:rPr>
          <w:rFonts w:ascii="Times New Roman" w:hAnsi="Times New Roman" w:cs="Times New Roman"/>
          <w:i/>
          <w:sz w:val="24"/>
        </w:rPr>
        <w:t>Of</w:t>
      </w:r>
      <w:proofErr w:type="gramEnd"/>
      <w:r w:rsidRPr="00A45474">
        <w:rPr>
          <w:rFonts w:ascii="Times New Roman" w:hAnsi="Times New Roman" w:cs="Times New Roman"/>
          <w:i/>
          <w:sz w:val="24"/>
        </w:rPr>
        <w:t xml:space="preserve"> Nike</w:t>
      </w:r>
      <w:r w:rsidRPr="00A45474">
        <w:rPr>
          <w:rFonts w:ascii="Times New Roman" w:hAnsi="Times New Roman" w:cs="Times New Roman"/>
          <w:sz w:val="24"/>
        </w:rPr>
        <w:t>. Viewed on 06/01/2020 &lt;https://www.forbes.com/sites/prestonpysh/2017/10/21/intrinsic-value-of-nike/#16eb8ef16271&gt;</w:t>
      </w:r>
    </w:p>
    <w:p w14:paraId="45BDF7EB" w14:textId="77777777" w:rsidR="00856687" w:rsidRPr="00A45474" w:rsidRDefault="00856687" w:rsidP="00916748">
      <w:pPr>
        <w:spacing w:before="100" w:beforeAutospacing="1" w:after="100" w:afterAutospacing="1" w:line="360" w:lineRule="auto"/>
        <w:jc w:val="both"/>
        <w:rPr>
          <w:rFonts w:ascii="Times New Roman" w:hAnsi="Times New Roman" w:cs="Times New Roman"/>
          <w:sz w:val="24"/>
        </w:rPr>
      </w:pPr>
      <w:r w:rsidRPr="00A45474">
        <w:rPr>
          <w:rFonts w:ascii="Times New Roman" w:hAnsi="Times New Roman" w:cs="Times New Roman"/>
          <w:sz w:val="24"/>
        </w:rPr>
        <w:t xml:space="preserve">Forbes, 2018. </w:t>
      </w:r>
      <w:r w:rsidRPr="00A45474">
        <w:rPr>
          <w:rFonts w:ascii="Times New Roman" w:hAnsi="Times New Roman" w:cs="Times New Roman"/>
          <w:i/>
          <w:sz w:val="24"/>
        </w:rPr>
        <w:t xml:space="preserve">Nike's New Consumer Experience Distribution Strategy Hits </w:t>
      </w:r>
      <w:proofErr w:type="gramStart"/>
      <w:r w:rsidRPr="00A45474">
        <w:rPr>
          <w:rFonts w:ascii="Times New Roman" w:hAnsi="Times New Roman" w:cs="Times New Roman"/>
          <w:i/>
          <w:sz w:val="24"/>
        </w:rPr>
        <w:t>The</w:t>
      </w:r>
      <w:proofErr w:type="gramEnd"/>
      <w:r w:rsidRPr="00A45474">
        <w:rPr>
          <w:rFonts w:ascii="Times New Roman" w:hAnsi="Times New Roman" w:cs="Times New Roman"/>
          <w:i/>
          <w:sz w:val="24"/>
        </w:rPr>
        <w:t xml:space="preserve"> Ground Running.</w:t>
      </w:r>
      <w:r w:rsidRPr="00A45474">
        <w:rPr>
          <w:rFonts w:ascii="Times New Roman" w:hAnsi="Times New Roman" w:cs="Times New Roman"/>
          <w:sz w:val="24"/>
        </w:rPr>
        <w:t xml:space="preserve"> Viewed on 06/01/2020 &lt;https://www.forbes.com/sites/pamdanziger/2018/12/01/nikes-new-consumer-experience-distribution-strategy-hits-the-ground-running/#758bc192f1d0&gt;</w:t>
      </w:r>
    </w:p>
    <w:p w14:paraId="23DCB955" w14:textId="77777777" w:rsidR="00856687" w:rsidRPr="00A45474" w:rsidRDefault="00856687" w:rsidP="00916748">
      <w:pPr>
        <w:spacing w:before="100" w:beforeAutospacing="1" w:after="100" w:afterAutospacing="1" w:line="360" w:lineRule="auto"/>
        <w:jc w:val="both"/>
        <w:rPr>
          <w:rFonts w:ascii="Times New Roman" w:hAnsi="Times New Roman" w:cs="Times New Roman"/>
          <w:sz w:val="24"/>
        </w:rPr>
      </w:pPr>
      <w:r w:rsidRPr="00A45474">
        <w:rPr>
          <w:rFonts w:ascii="Times New Roman" w:hAnsi="Times New Roman" w:cs="Times New Roman"/>
          <w:sz w:val="24"/>
        </w:rPr>
        <w:lastRenderedPageBreak/>
        <w:t xml:space="preserve">Ifm.eng.cam.ac.uk, 2016. </w:t>
      </w:r>
      <w:r w:rsidRPr="00A45474">
        <w:rPr>
          <w:rFonts w:ascii="Times New Roman" w:hAnsi="Times New Roman" w:cs="Times New Roman"/>
          <w:i/>
          <w:sz w:val="24"/>
        </w:rPr>
        <w:t>Porter's Value Chain</w:t>
      </w:r>
      <w:r w:rsidRPr="00A45474">
        <w:rPr>
          <w:rFonts w:ascii="Times New Roman" w:hAnsi="Times New Roman" w:cs="Times New Roman"/>
          <w:sz w:val="24"/>
        </w:rPr>
        <w:t>. Viewed on 06/01/2020 &lt;https://www.ifm.eng.cam.ac.uk/research/dstools/value-chain-/&gt;</w:t>
      </w:r>
    </w:p>
    <w:p w14:paraId="65BEA5E1" w14:textId="77777777" w:rsidR="00856687" w:rsidRPr="00D11774" w:rsidRDefault="00856687" w:rsidP="00916748">
      <w:pPr>
        <w:spacing w:before="100" w:beforeAutospacing="1" w:after="100" w:afterAutospacing="1" w:line="360" w:lineRule="auto"/>
        <w:jc w:val="both"/>
        <w:rPr>
          <w:rFonts w:ascii="Times New Roman" w:hAnsi="Times New Roman" w:cs="Times New Roman"/>
          <w:sz w:val="24"/>
        </w:rPr>
      </w:pPr>
      <w:r w:rsidRPr="000D79F8">
        <w:rPr>
          <w:rFonts w:ascii="Times New Roman" w:hAnsi="Times New Roman" w:cs="Times New Roman"/>
          <w:sz w:val="24"/>
        </w:rPr>
        <w:t xml:space="preserve">Nike.com, 2020. </w:t>
      </w:r>
      <w:r w:rsidRPr="000D79F8">
        <w:rPr>
          <w:rFonts w:ascii="Times New Roman" w:hAnsi="Times New Roman" w:cs="Times New Roman"/>
          <w:i/>
          <w:sz w:val="24"/>
        </w:rPr>
        <w:t>NIKE</w:t>
      </w:r>
      <w:r w:rsidRPr="000D79F8">
        <w:rPr>
          <w:rFonts w:ascii="Times New Roman" w:hAnsi="Times New Roman" w:cs="Times New Roman"/>
          <w:sz w:val="24"/>
        </w:rPr>
        <w:t>, viewed on 06/01/2020 &lt;https://www.nike.com/gb&gt;</w:t>
      </w:r>
    </w:p>
    <w:p w14:paraId="5DEE84D3" w14:textId="77777777" w:rsidR="00856687" w:rsidRPr="00A45474" w:rsidRDefault="00856687" w:rsidP="00916748">
      <w:pPr>
        <w:spacing w:before="100" w:beforeAutospacing="1" w:after="100" w:afterAutospacing="1" w:line="360" w:lineRule="auto"/>
        <w:jc w:val="both"/>
        <w:rPr>
          <w:rFonts w:ascii="Times New Roman" w:hAnsi="Times New Roman" w:cs="Times New Roman"/>
          <w:sz w:val="24"/>
        </w:rPr>
      </w:pPr>
      <w:r w:rsidRPr="00A45474">
        <w:rPr>
          <w:rFonts w:ascii="Times New Roman" w:hAnsi="Times New Roman" w:cs="Times New Roman"/>
          <w:sz w:val="24"/>
        </w:rPr>
        <w:t xml:space="preserve">Stakeholdertheory.org, 2018. </w:t>
      </w:r>
      <w:r w:rsidRPr="00A45474">
        <w:rPr>
          <w:rFonts w:ascii="Times New Roman" w:hAnsi="Times New Roman" w:cs="Times New Roman"/>
          <w:i/>
          <w:sz w:val="24"/>
        </w:rPr>
        <w:t>Stakeholder Theory</w:t>
      </w:r>
      <w:r w:rsidRPr="00A45474">
        <w:rPr>
          <w:rFonts w:ascii="Times New Roman" w:hAnsi="Times New Roman" w:cs="Times New Roman"/>
          <w:sz w:val="24"/>
        </w:rPr>
        <w:t>. Viewed on 06/01/2020 &lt;http://stakeholdertheory.org/about/&gt;</w:t>
      </w:r>
    </w:p>
    <w:p w14:paraId="226A758F" w14:textId="77777777" w:rsidR="00856687" w:rsidRDefault="00856687" w:rsidP="00916748">
      <w:pPr>
        <w:spacing w:before="100" w:beforeAutospacing="1" w:after="100" w:afterAutospacing="1" w:line="360" w:lineRule="auto"/>
        <w:jc w:val="both"/>
        <w:rPr>
          <w:rFonts w:ascii="Times New Roman" w:hAnsi="Times New Roman" w:cs="Times New Roman"/>
          <w:sz w:val="24"/>
        </w:rPr>
      </w:pPr>
      <w:r w:rsidRPr="000D79F8">
        <w:rPr>
          <w:rFonts w:ascii="Times New Roman" w:hAnsi="Times New Roman" w:cs="Times New Roman"/>
          <w:sz w:val="24"/>
        </w:rPr>
        <w:t xml:space="preserve">Statista.com, 2018. </w:t>
      </w:r>
      <w:r w:rsidRPr="000D79F8">
        <w:rPr>
          <w:rFonts w:ascii="Times New Roman" w:hAnsi="Times New Roman" w:cs="Times New Roman"/>
          <w:i/>
          <w:sz w:val="24"/>
        </w:rPr>
        <w:t>Nike products ranked by number of consumers in Great Britain from 2013 to 2018, by clothing product category</w:t>
      </w:r>
      <w:r w:rsidRPr="000D79F8">
        <w:rPr>
          <w:rFonts w:ascii="Times New Roman" w:hAnsi="Times New Roman" w:cs="Times New Roman"/>
          <w:sz w:val="24"/>
        </w:rPr>
        <w:t>, viewed on 06/01/2020 &lt;https://www.statista.com/statistics/312842/nike-leading-products-in-the-uk/&gt;</w:t>
      </w:r>
    </w:p>
    <w:p w14:paraId="692CBFCB" w14:textId="77777777" w:rsidR="00244ECD" w:rsidRDefault="00244ECD">
      <w:pPr>
        <w:rPr>
          <w:rFonts w:ascii="Times New Roman" w:hAnsi="Times New Roman"/>
          <w:b/>
          <w:color w:val="000000" w:themeColor="text1"/>
          <w:sz w:val="28"/>
          <w:szCs w:val="40"/>
          <w:lang w:val="en-GB"/>
        </w:rPr>
      </w:pPr>
      <w:bookmarkStart w:id="9" w:name="_Toc29208327"/>
      <w:r>
        <w:rPr>
          <w:lang w:val="en-GB"/>
        </w:rPr>
        <w:br w:type="page"/>
      </w:r>
    </w:p>
    <w:p w14:paraId="74C6CE92" w14:textId="77777777" w:rsidR="00BA4440" w:rsidRPr="00A13857" w:rsidRDefault="004E0879" w:rsidP="00916748">
      <w:pPr>
        <w:pStyle w:val="Heading1"/>
        <w:spacing w:before="100" w:beforeAutospacing="1" w:after="100" w:afterAutospacing="1"/>
        <w:rPr>
          <w:lang w:val="en-GB"/>
        </w:rPr>
      </w:pPr>
      <w:r w:rsidRPr="00A13857">
        <w:rPr>
          <w:lang w:val="en-GB"/>
        </w:rPr>
        <w:lastRenderedPageBreak/>
        <w:t>Appendix</w:t>
      </w:r>
      <w:r>
        <w:rPr>
          <w:lang w:val="en-GB"/>
        </w:rPr>
        <w:t>- UK sales from 2013 to 2018</w:t>
      </w:r>
      <w:bookmarkEnd w:id="9"/>
    </w:p>
    <w:p w14:paraId="09EFB299" w14:textId="77777777" w:rsidR="00ED2772" w:rsidRDefault="004E0879" w:rsidP="00EE5396">
      <w:pPr>
        <w:spacing w:before="100" w:beforeAutospacing="1" w:after="100" w:afterAutospacing="1" w:line="360" w:lineRule="auto"/>
        <w:jc w:val="center"/>
        <w:rPr>
          <w:rFonts w:ascii="Times New Roman" w:eastAsia="Times New Roman" w:hAnsi="Times New Roman" w:cs="Times New Roman"/>
          <w:sz w:val="24"/>
          <w:szCs w:val="24"/>
          <w:lang w:val="en-GB"/>
        </w:rPr>
      </w:pPr>
      <w:r w:rsidRPr="00A13857">
        <w:rPr>
          <w:rFonts w:ascii="Times New Roman" w:eastAsia="Times New Roman" w:hAnsi="Times New Roman" w:cs="Times New Roman"/>
          <w:noProof/>
          <w:sz w:val="24"/>
          <w:szCs w:val="24"/>
        </w:rPr>
        <w:drawing>
          <wp:inline distT="114300" distB="114300" distL="114300" distR="114300" wp14:anchorId="558B6D34" wp14:editId="60E93D21">
            <wp:extent cx="5734050" cy="3200400"/>
            <wp:effectExtent l="76200" t="76200" r="133350" b="133350"/>
            <wp:docPr id="1" name="image1.png"/>
            <wp:cNvGraphicFramePr/>
            <a:graphic xmlns:a="http://schemas.openxmlformats.org/drawingml/2006/main">
              <a:graphicData uri="http://schemas.openxmlformats.org/drawingml/2006/picture">
                <pic:pic xmlns:pic="http://schemas.openxmlformats.org/drawingml/2006/picture">
                  <pic:nvPicPr>
                    <pic:cNvPr id="410897578" name="image1.png"/>
                    <pic:cNvPicPr/>
                  </pic:nvPicPr>
                  <pic:blipFill>
                    <a:blip r:embed="rId7"/>
                    <a:stretch>
                      <a:fillRect/>
                    </a:stretch>
                  </pic:blipFill>
                  <pic:spPr>
                    <a:xfrm>
                      <a:off x="0" y="0"/>
                      <a:ext cx="5734050" cy="3200400"/>
                    </a:xfrm>
                    <a:prstGeom prst="rect">
                      <a:avLst/>
                    </a:prstGeom>
                    <a:ln w="38100" cap="sq">
                      <a:solidFill>
                        <a:srgbClr val="000000"/>
                      </a:solidFill>
                      <a:miter lim="800000"/>
                    </a:ln>
                    <a:effectLst>
                      <a:outerShdw blurRad="50800" dist="38100" dir="2700000" algn="tl" rotWithShape="0">
                        <a:srgbClr val="000000">
                          <a:alpha val="43000"/>
                        </a:srgbClr>
                      </a:outerShdw>
                    </a:effectLst>
                  </pic:spPr>
                </pic:pic>
              </a:graphicData>
            </a:graphic>
          </wp:inline>
        </w:drawing>
      </w:r>
    </w:p>
    <w:p w14:paraId="4BA35F4A" w14:textId="77777777" w:rsidR="00AC154C" w:rsidRPr="00A13857" w:rsidRDefault="004E0879" w:rsidP="00EE5396">
      <w:pPr>
        <w:spacing w:before="100" w:beforeAutospacing="1" w:after="100" w:afterAutospacing="1"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(Source: </w:t>
      </w:r>
      <w:r w:rsidR="001D66B5" w:rsidRPr="000D79F8">
        <w:rPr>
          <w:rFonts w:ascii="Times New Roman" w:hAnsi="Times New Roman" w:cs="Times New Roman"/>
          <w:sz w:val="24"/>
        </w:rPr>
        <w:t>https://www.statista.com/statistics/312842/nike-leading-products-in-the-uk/</w:t>
      </w:r>
      <w:r>
        <w:rPr>
          <w:rFonts w:ascii="Times New Roman" w:eastAsia="Times New Roman" w:hAnsi="Times New Roman" w:cs="Times New Roman"/>
          <w:sz w:val="24"/>
          <w:szCs w:val="24"/>
          <w:lang w:val="en-GB"/>
        </w:rPr>
        <w:t>)</w:t>
      </w:r>
    </w:p>
    <w:sectPr w:rsidR="00AC154C" w:rsidRPr="00A13857" w:rsidSect="006447F4">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39F335" w14:textId="77777777" w:rsidR="00C47DC7" w:rsidRDefault="00C47DC7" w:rsidP="009D6CE4">
      <w:pPr>
        <w:spacing w:line="240" w:lineRule="auto"/>
      </w:pPr>
      <w:r>
        <w:separator/>
      </w:r>
    </w:p>
  </w:endnote>
  <w:endnote w:type="continuationSeparator" w:id="0">
    <w:p w14:paraId="55A6F464" w14:textId="77777777" w:rsidR="00C47DC7" w:rsidRDefault="00C47DC7" w:rsidP="009D6C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1480678"/>
      <w:docPartObj>
        <w:docPartGallery w:val="Page Numbers (Bottom of Page)"/>
        <w:docPartUnique/>
      </w:docPartObj>
    </w:sdtPr>
    <w:sdtEndPr>
      <w:rPr>
        <w:rFonts w:ascii="Times New Roman" w:hAnsi="Times New Roman" w:cs="Times New Roman"/>
        <w:noProof/>
        <w:sz w:val="20"/>
      </w:rPr>
    </w:sdtEndPr>
    <w:sdtContent>
      <w:p w14:paraId="60BA976D" w14:textId="77777777" w:rsidR="009D6CE4" w:rsidRPr="009D6CE4" w:rsidRDefault="009D6CE4">
        <w:pPr>
          <w:pStyle w:val="Footer"/>
          <w:jc w:val="right"/>
          <w:rPr>
            <w:rFonts w:ascii="Times New Roman" w:hAnsi="Times New Roman" w:cs="Times New Roman"/>
            <w:sz w:val="20"/>
          </w:rPr>
        </w:pPr>
        <w:r w:rsidRPr="009D6CE4">
          <w:rPr>
            <w:rFonts w:ascii="Times New Roman" w:hAnsi="Times New Roman" w:cs="Times New Roman"/>
            <w:sz w:val="20"/>
          </w:rPr>
          <w:fldChar w:fldCharType="begin"/>
        </w:r>
        <w:r w:rsidRPr="009D6CE4">
          <w:rPr>
            <w:rFonts w:ascii="Times New Roman" w:hAnsi="Times New Roman" w:cs="Times New Roman"/>
            <w:sz w:val="20"/>
          </w:rPr>
          <w:instrText xml:space="preserve"> PAGE   \* MERGEFORMAT </w:instrText>
        </w:r>
        <w:r w:rsidRPr="009D6CE4">
          <w:rPr>
            <w:rFonts w:ascii="Times New Roman" w:hAnsi="Times New Roman" w:cs="Times New Roman"/>
            <w:sz w:val="20"/>
          </w:rPr>
          <w:fldChar w:fldCharType="separate"/>
        </w:r>
        <w:r w:rsidR="000C53DB">
          <w:rPr>
            <w:rFonts w:ascii="Times New Roman" w:hAnsi="Times New Roman" w:cs="Times New Roman"/>
            <w:noProof/>
            <w:sz w:val="20"/>
          </w:rPr>
          <w:t>14</w:t>
        </w:r>
        <w:r w:rsidRPr="009D6CE4">
          <w:rPr>
            <w:rFonts w:ascii="Times New Roman" w:hAnsi="Times New Roman" w:cs="Times New Roman"/>
            <w:noProof/>
            <w:sz w:val="20"/>
          </w:rPr>
          <w:fldChar w:fldCharType="end"/>
        </w:r>
      </w:p>
    </w:sdtContent>
  </w:sdt>
  <w:p w14:paraId="715029FB" w14:textId="77777777" w:rsidR="009D6CE4" w:rsidRDefault="009D6C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6551B9" w14:textId="77777777" w:rsidR="00C47DC7" w:rsidRDefault="00C47DC7" w:rsidP="009D6CE4">
      <w:pPr>
        <w:spacing w:line="240" w:lineRule="auto"/>
      </w:pPr>
      <w:r>
        <w:separator/>
      </w:r>
    </w:p>
  </w:footnote>
  <w:footnote w:type="continuationSeparator" w:id="0">
    <w:p w14:paraId="5B2C60C3" w14:textId="77777777" w:rsidR="00C47DC7" w:rsidRDefault="00C47DC7" w:rsidP="009D6CE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772"/>
    <w:rsid w:val="00010F88"/>
    <w:rsid w:val="00073741"/>
    <w:rsid w:val="000C53DB"/>
    <w:rsid w:val="00135115"/>
    <w:rsid w:val="00143B81"/>
    <w:rsid w:val="00170F17"/>
    <w:rsid w:val="00182604"/>
    <w:rsid w:val="001B1D30"/>
    <w:rsid w:val="001D66B5"/>
    <w:rsid w:val="00217671"/>
    <w:rsid w:val="00244ECD"/>
    <w:rsid w:val="00290DAE"/>
    <w:rsid w:val="002B36F6"/>
    <w:rsid w:val="002D1447"/>
    <w:rsid w:val="004306F2"/>
    <w:rsid w:val="00484408"/>
    <w:rsid w:val="00497964"/>
    <w:rsid w:val="004C3D86"/>
    <w:rsid w:val="004E0879"/>
    <w:rsid w:val="00525DEB"/>
    <w:rsid w:val="005A4EA4"/>
    <w:rsid w:val="005A6C14"/>
    <w:rsid w:val="005C1877"/>
    <w:rsid w:val="005D7FC9"/>
    <w:rsid w:val="005E1E02"/>
    <w:rsid w:val="005E2519"/>
    <w:rsid w:val="006447F4"/>
    <w:rsid w:val="00644BD7"/>
    <w:rsid w:val="00700A98"/>
    <w:rsid w:val="00741707"/>
    <w:rsid w:val="00761260"/>
    <w:rsid w:val="00811F4D"/>
    <w:rsid w:val="00856687"/>
    <w:rsid w:val="00890D1C"/>
    <w:rsid w:val="008959DD"/>
    <w:rsid w:val="0089755C"/>
    <w:rsid w:val="00916748"/>
    <w:rsid w:val="009D4F01"/>
    <w:rsid w:val="009D6CE4"/>
    <w:rsid w:val="00A05267"/>
    <w:rsid w:val="00A13857"/>
    <w:rsid w:val="00A2177F"/>
    <w:rsid w:val="00A45474"/>
    <w:rsid w:val="00A71C54"/>
    <w:rsid w:val="00A900CB"/>
    <w:rsid w:val="00AC154C"/>
    <w:rsid w:val="00BA4440"/>
    <w:rsid w:val="00BE0EED"/>
    <w:rsid w:val="00C47DC7"/>
    <w:rsid w:val="00C87F02"/>
    <w:rsid w:val="00CC0FD8"/>
    <w:rsid w:val="00CD2F85"/>
    <w:rsid w:val="00CD741F"/>
    <w:rsid w:val="00CD7537"/>
    <w:rsid w:val="00D95924"/>
    <w:rsid w:val="00DA5E3D"/>
    <w:rsid w:val="00E110D1"/>
    <w:rsid w:val="00E61D15"/>
    <w:rsid w:val="00E6266E"/>
    <w:rsid w:val="00ED0500"/>
    <w:rsid w:val="00ED2772"/>
    <w:rsid w:val="00EE330D"/>
    <w:rsid w:val="00EE5396"/>
    <w:rsid w:val="00FC264F"/>
    <w:rsid w:val="00FC76E7"/>
    <w:rsid w:val="00FE3916"/>
    <w:rsid w:val="00FF2B19"/>
    <w:rsid w:val="00FF39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87C60"/>
  <w15:docId w15:val="{7ABCCE02-3D71-461F-AF43-BF23F039C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FF3965"/>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rsid w:val="00E61D15"/>
    <w:pPr>
      <w:keepNext/>
      <w:keepLines/>
      <w:spacing w:before="360" w:after="120" w:line="360" w:lineRule="auto"/>
      <w:jc w:val="both"/>
      <w:outlineLvl w:val="1"/>
    </w:pPr>
    <w:rPr>
      <w:rFonts w:ascii="Times New Roman" w:hAnsi="Times New Roman"/>
      <w:b/>
      <w:color w:val="000000" w:themeColor="text1"/>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21767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217671"/>
    <w:pPr>
      <w:spacing w:after="100"/>
    </w:pPr>
  </w:style>
  <w:style w:type="paragraph" w:styleId="TOC2">
    <w:name w:val="toc 2"/>
    <w:basedOn w:val="Normal"/>
    <w:next w:val="Normal"/>
    <w:autoRedefine/>
    <w:uiPriority w:val="39"/>
    <w:unhideWhenUsed/>
    <w:rsid w:val="00217671"/>
    <w:pPr>
      <w:spacing w:after="100"/>
      <w:ind w:left="220"/>
    </w:pPr>
  </w:style>
  <w:style w:type="character" w:styleId="Hyperlink">
    <w:name w:val="Hyperlink"/>
    <w:basedOn w:val="DefaultParagraphFont"/>
    <w:uiPriority w:val="99"/>
    <w:unhideWhenUsed/>
    <w:rsid w:val="00217671"/>
    <w:rPr>
      <w:color w:val="0000FF" w:themeColor="hyperlink"/>
      <w:u w:val="single"/>
    </w:rPr>
  </w:style>
  <w:style w:type="paragraph" w:styleId="Header">
    <w:name w:val="header"/>
    <w:basedOn w:val="Normal"/>
    <w:link w:val="HeaderChar"/>
    <w:uiPriority w:val="99"/>
    <w:unhideWhenUsed/>
    <w:rsid w:val="009D6CE4"/>
    <w:pPr>
      <w:tabs>
        <w:tab w:val="center" w:pos="4680"/>
        <w:tab w:val="right" w:pos="9360"/>
      </w:tabs>
      <w:spacing w:line="240" w:lineRule="auto"/>
    </w:pPr>
  </w:style>
  <w:style w:type="character" w:customStyle="1" w:styleId="HeaderChar">
    <w:name w:val="Header Char"/>
    <w:basedOn w:val="DefaultParagraphFont"/>
    <w:link w:val="Header"/>
    <w:uiPriority w:val="99"/>
    <w:rsid w:val="009D6CE4"/>
  </w:style>
  <w:style w:type="paragraph" w:styleId="Footer">
    <w:name w:val="footer"/>
    <w:basedOn w:val="Normal"/>
    <w:link w:val="FooterChar"/>
    <w:uiPriority w:val="99"/>
    <w:unhideWhenUsed/>
    <w:rsid w:val="009D6CE4"/>
    <w:pPr>
      <w:tabs>
        <w:tab w:val="center" w:pos="4680"/>
        <w:tab w:val="right" w:pos="9360"/>
      </w:tabs>
      <w:spacing w:line="240" w:lineRule="auto"/>
    </w:pPr>
  </w:style>
  <w:style w:type="character" w:customStyle="1" w:styleId="FooterChar">
    <w:name w:val="Footer Char"/>
    <w:basedOn w:val="DefaultParagraphFont"/>
    <w:link w:val="Footer"/>
    <w:uiPriority w:val="99"/>
    <w:rsid w:val="009D6CE4"/>
  </w:style>
  <w:style w:type="paragraph" w:styleId="NoSpacing">
    <w:name w:val="No Spacing"/>
    <w:uiPriority w:val="1"/>
    <w:qFormat/>
    <w:rsid w:val="005A4EA4"/>
    <w:pPr>
      <w:spacing w:line="240" w:lineRule="auto"/>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7ACAD-BBE3-433B-8AD6-D157C7FC8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14</Pages>
  <Words>3398</Words>
  <Characters>19370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Costel Popovici</cp:lastModifiedBy>
  <cp:revision>74</cp:revision>
  <dcterms:created xsi:type="dcterms:W3CDTF">2020-01-06T07:10:00Z</dcterms:created>
  <dcterms:modified xsi:type="dcterms:W3CDTF">2020-01-06T22:03:00Z</dcterms:modified>
</cp:coreProperties>
</file>