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B8FE4C" w14:textId="3DC689D7" w:rsidR="007A7163" w:rsidRDefault="007A7163" w:rsidP="007A7163">
      <w:pPr>
        <w:pStyle w:val="COVERPAGETEXT"/>
      </w:pPr>
      <w:bookmarkStart w:id="0" w:name="_Hlk153534974"/>
      <w:bookmarkStart w:id="1" w:name="_Hlk165893835"/>
      <w:bookmarkEnd w:id="1"/>
      <w:r>
        <w:rPr>
          <w:noProof/>
        </w:rPr>
        <w:drawing>
          <wp:inline distT="0" distB="0" distL="0" distR="0" wp14:anchorId="434B02D8" wp14:editId="517FCD4E">
            <wp:extent cx="1569720" cy="1554480"/>
            <wp:effectExtent l="0" t="0" r="0" b="7620"/>
            <wp:docPr id="205985077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7007DAD" w14:textId="77777777" w:rsidR="007A7163" w:rsidRDefault="007A7163" w:rsidP="007A7163">
      <w:pPr>
        <w:pStyle w:val="COVERPAGETEXT"/>
      </w:pPr>
    </w:p>
    <w:p w14:paraId="18E24E69" w14:textId="77777777" w:rsidR="007A7163" w:rsidRDefault="007A7163" w:rsidP="007A7163">
      <w:pPr>
        <w:pStyle w:val="COVERPAGETEXT"/>
        <w:jc w:val="both"/>
      </w:pPr>
    </w:p>
    <w:p w14:paraId="3CE6CF96" w14:textId="17576B84" w:rsidR="007A7163" w:rsidRDefault="007A7163" w:rsidP="007A7163">
      <w:pPr>
        <w:pStyle w:val="COVERPAGETEXT"/>
      </w:pPr>
      <w:r>
        <w:t>Alexander Nichols</w:t>
      </w:r>
    </w:p>
    <w:p w14:paraId="7DB6853B" w14:textId="77777777" w:rsidR="007A7163" w:rsidRDefault="007A7163" w:rsidP="007A7163">
      <w:pPr>
        <w:pStyle w:val="COVERPAGETEXT"/>
      </w:pPr>
    </w:p>
    <w:p w14:paraId="5E221D2C" w14:textId="77777777" w:rsidR="007A7163" w:rsidRDefault="007A7163" w:rsidP="007A7163">
      <w:pPr>
        <w:pStyle w:val="COVERPAGETEXT"/>
      </w:pPr>
    </w:p>
    <w:p w14:paraId="5DC5FAD2" w14:textId="77777777" w:rsidR="007A7163" w:rsidRDefault="007A7163" w:rsidP="007A7163">
      <w:pPr>
        <w:pStyle w:val="COVERPAGETEXT"/>
      </w:pPr>
    </w:p>
    <w:p w14:paraId="62E1438A" w14:textId="7A104612" w:rsidR="007A7163" w:rsidRPr="001B3A13" w:rsidRDefault="001B3A13" w:rsidP="007A7163">
      <w:pPr>
        <w:pStyle w:val="COVERPAGETEXT"/>
      </w:pPr>
      <w:r w:rsidRPr="001B3A13">
        <w:rPr>
          <w:lang w:val="en-US"/>
        </w:rPr>
        <w:t>Design and Manufacture Case Study</w:t>
      </w:r>
    </w:p>
    <w:p w14:paraId="76E8F9B8" w14:textId="77777777" w:rsidR="007A7163" w:rsidRDefault="007A7163" w:rsidP="007A7163">
      <w:pPr>
        <w:pStyle w:val="COVERPAGETEXT"/>
      </w:pPr>
    </w:p>
    <w:p w14:paraId="62C0F9F5" w14:textId="77777777" w:rsidR="007A7163" w:rsidRDefault="007A7163" w:rsidP="007A7163">
      <w:pPr>
        <w:pStyle w:val="COVERPAGETEXT"/>
      </w:pPr>
    </w:p>
    <w:p w14:paraId="20421E6C" w14:textId="189D5EB0" w:rsidR="007A7163" w:rsidRDefault="007A7163" w:rsidP="007A7163">
      <w:pPr>
        <w:pStyle w:val="COVERPAGETEXT"/>
      </w:pPr>
      <w:r>
        <w:t>UWTSD</w:t>
      </w:r>
    </w:p>
    <w:p w14:paraId="465B479B" w14:textId="77777777" w:rsidR="007A7163" w:rsidRDefault="007A7163" w:rsidP="007A7163">
      <w:pPr>
        <w:pStyle w:val="COVERPAGETEXT"/>
      </w:pPr>
    </w:p>
    <w:p w14:paraId="36D6DB54" w14:textId="77777777" w:rsidR="007A7163" w:rsidRDefault="007A7163" w:rsidP="007A7163">
      <w:pPr>
        <w:pStyle w:val="COVERPAGETEXT"/>
      </w:pPr>
    </w:p>
    <w:p w14:paraId="6BA8ED12" w14:textId="77777777" w:rsidR="007A7163" w:rsidRDefault="007A7163" w:rsidP="007A7163">
      <w:pPr>
        <w:pStyle w:val="COVERPAGETEXT"/>
      </w:pPr>
    </w:p>
    <w:p w14:paraId="4A9BB749" w14:textId="6F947449" w:rsidR="007A7163" w:rsidRDefault="007A7163" w:rsidP="007A7163">
      <w:pPr>
        <w:pStyle w:val="COVERPAGETEXT"/>
      </w:pPr>
      <w:r>
        <w:t>BEng</w:t>
      </w:r>
    </w:p>
    <w:p w14:paraId="52D34D26" w14:textId="55F42AF0" w:rsidR="007A7163" w:rsidRDefault="007A7163" w:rsidP="007A7163">
      <w:pPr>
        <w:pStyle w:val="COVERPAGETEXT"/>
      </w:pPr>
      <w:r>
        <w:t>Academic Year: 2023 - 2024</w:t>
      </w:r>
    </w:p>
    <w:p w14:paraId="0F439EA6" w14:textId="77777777" w:rsidR="007A7163" w:rsidRDefault="007A7163" w:rsidP="007A7163">
      <w:pPr>
        <w:pStyle w:val="COVERPAGETEXT"/>
      </w:pPr>
    </w:p>
    <w:p w14:paraId="3029F2BD" w14:textId="77777777" w:rsidR="007A7163" w:rsidRDefault="007A7163" w:rsidP="007A7163">
      <w:pPr>
        <w:pStyle w:val="COVERPAGETEXT"/>
      </w:pPr>
    </w:p>
    <w:p w14:paraId="54520B7C" w14:textId="77777777" w:rsidR="007A7163" w:rsidRDefault="007A7163" w:rsidP="007A7163">
      <w:pPr>
        <w:pStyle w:val="COVERPAGETEXT"/>
      </w:pPr>
    </w:p>
    <w:p w14:paraId="1BF5E973" w14:textId="4F492B8B" w:rsidR="007A7163" w:rsidRDefault="007A7163" w:rsidP="007A7163">
      <w:pPr>
        <w:pStyle w:val="COVERPAGETEXT"/>
      </w:pPr>
      <w:r>
        <w:t>Supervisor:</w:t>
      </w:r>
      <w:r>
        <w:tab/>
        <w:t xml:space="preserve"> </w:t>
      </w:r>
      <w:r w:rsidR="001B3A13">
        <w:t>Dave Holley</w:t>
      </w:r>
    </w:p>
    <w:p w14:paraId="44099E4B" w14:textId="31205E1B" w:rsidR="007A7163" w:rsidRDefault="007A7163" w:rsidP="007A7163">
      <w:pPr>
        <w:pStyle w:val="COVERPAGETEXT"/>
      </w:pPr>
      <w:r>
        <w:t>December 2023</w:t>
      </w:r>
    </w:p>
    <w:p w14:paraId="400A81F5" w14:textId="77777777" w:rsidR="007A7163" w:rsidRDefault="007A7163" w:rsidP="007A7163">
      <w:pPr>
        <w:pStyle w:val="COVERPAGETEXT"/>
      </w:pPr>
    </w:p>
    <w:p w14:paraId="6E285E41" w14:textId="77777777" w:rsidR="007A7163" w:rsidRDefault="007A7163" w:rsidP="007A7163">
      <w:pPr>
        <w:pStyle w:val="COVERPAGETEXT"/>
      </w:pPr>
      <w:r>
        <w:rPr>
          <w:rFonts w:ascii="Times New Roman" w:eastAsiaTheme="minorHAnsi" w:hAnsi="Times New Roman"/>
          <w:lang w:eastAsia="en-GB"/>
        </w:rPr>
        <w:br w:type="page"/>
      </w:r>
    </w:p>
    <w:p w14:paraId="0CDFD88C" w14:textId="77777777" w:rsidR="007A7163" w:rsidRDefault="007A7163" w:rsidP="007A7163">
      <w:pPr>
        <w:pStyle w:val="Heading1nonumber"/>
      </w:pPr>
      <w:bookmarkStart w:id="2" w:name="_Toc129338450"/>
      <w:bookmarkStart w:id="3" w:name="_Toc137806433"/>
      <w:bookmarkStart w:id="4" w:name="_Toc165898804"/>
      <w:r>
        <w:lastRenderedPageBreak/>
        <w:t>Academic integrity declaration</w:t>
      </w:r>
      <w:bookmarkEnd w:id="2"/>
      <w:bookmarkEnd w:id="3"/>
      <w:bookmarkEnd w:id="4"/>
    </w:p>
    <w:p w14:paraId="02832717" w14:textId="77777777" w:rsidR="007A7163" w:rsidRDefault="007A7163" w:rsidP="007A7163">
      <w:r>
        <w:t>I declare that:</w:t>
      </w:r>
    </w:p>
    <w:p w14:paraId="7C7F419E" w14:textId="77777777" w:rsidR="007A7163" w:rsidRDefault="007A7163" w:rsidP="007A7163">
      <w:pPr>
        <w:pStyle w:val="ListParagraph"/>
        <w:numPr>
          <w:ilvl w:val="0"/>
          <w:numId w:val="1"/>
        </w:numPr>
      </w:pPr>
      <w:r>
        <w:t>the thesis submitted has been written by me alone.</w:t>
      </w:r>
    </w:p>
    <w:p w14:paraId="3905474F" w14:textId="77777777" w:rsidR="007A7163" w:rsidRDefault="007A7163" w:rsidP="007A7163">
      <w:pPr>
        <w:pStyle w:val="ListParagraph"/>
        <w:numPr>
          <w:ilvl w:val="0"/>
          <w:numId w:val="1"/>
        </w:numPr>
      </w:pPr>
      <w:r>
        <w:t>the thesis submitted has not been previously submitted to this university or any other.</w:t>
      </w:r>
    </w:p>
    <w:p w14:paraId="1A8D6450" w14:textId="77777777" w:rsidR="007A7163" w:rsidRDefault="007A7163" w:rsidP="007A7163">
      <w:pPr>
        <w:pStyle w:val="ListParagraph"/>
        <w:numPr>
          <w:ilvl w:val="0"/>
          <w:numId w:val="1"/>
        </w:numPr>
      </w:pPr>
      <w:r>
        <w:t>that all content, including primary and/or secondary data, is true to the best of my knowledge.</w:t>
      </w:r>
    </w:p>
    <w:p w14:paraId="3D4E16E5" w14:textId="77777777" w:rsidR="007A7163" w:rsidRDefault="007A7163" w:rsidP="007A7163">
      <w:pPr>
        <w:pStyle w:val="ListParagraph"/>
        <w:numPr>
          <w:ilvl w:val="0"/>
          <w:numId w:val="1"/>
        </w:numPr>
      </w:pPr>
      <w:r>
        <w:t>that all quotations and references have been duly acknowledged according to the requirements of academic research.</w:t>
      </w:r>
    </w:p>
    <w:p w14:paraId="77D1341E" w14:textId="77777777" w:rsidR="007A7163" w:rsidRDefault="007A7163" w:rsidP="007A7163">
      <w:r>
        <w:t>I understand that to knowingly submit work in violation of the above statement will be considered by examiners as academic misconduct.</w:t>
      </w:r>
    </w:p>
    <w:p w14:paraId="70DF3954" w14:textId="77777777" w:rsidR="00D22BBE" w:rsidRDefault="00D22BBE">
      <w:pPr>
        <w:rPr>
          <w:b/>
          <w:bCs/>
        </w:rPr>
      </w:pPr>
    </w:p>
    <w:p w14:paraId="5CB4A420" w14:textId="77777777" w:rsidR="007A7163" w:rsidRDefault="007A7163">
      <w:pPr>
        <w:rPr>
          <w:b/>
          <w:bCs/>
        </w:rPr>
      </w:pPr>
    </w:p>
    <w:p w14:paraId="113F03CB" w14:textId="77777777" w:rsidR="007A7163" w:rsidRDefault="007A7163">
      <w:pPr>
        <w:rPr>
          <w:b/>
          <w:bCs/>
        </w:rPr>
      </w:pPr>
    </w:p>
    <w:p w14:paraId="3026368F" w14:textId="77777777" w:rsidR="007A7163" w:rsidRDefault="007A7163">
      <w:pPr>
        <w:rPr>
          <w:b/>
          <w:bCs/>
        </w:rPr>
      </w:pPr>
    </w:p>
    <w:p w14:paraId="569D9AE1" w14:textId="77777777" w:rsidR="007A7163" w:rsidRDefault="007A7163">
      <w:pPr>
        <w:rPr>
          <w:b/>
          <w:bCs/>
        </w:rPr>
      </w:pPr>
    </w:p>
    <w:p w14:paraId="283168DC" w14:textId="77777777" w:rsidR="007A7163" w:rsidRDefault="007A7163">
      <w:pPr>
        <w:rPr>
          <w:b/>
          <w:bCs/>
        </w:rPr>
      </w:pPr>
    </w:p>
    <w:p w14:paraId="66BE32A6" w14:textId="77777777" w:rsidR="007A7163" w:rsidRDefault="007A7163">
      <w:pPr>
        <w:rPr>
          <w:b/>
          <w:bCs/>
        </w:rPr>
      </w:pPr>
    </w:p>
    <w:p w14:paraId="7ABB3665" w14:textId="77777777" w:rsidR="007A7163" w:rsidRDefault="007A7163">
      <w:pPr>
        <w:rPr>
          <w:b/>
          <w:bCs/>
        </w:rPr>
      </w:pPr>
    </w:p>
    <w:p w14:paraId="0090D475" w14:textId="77777777" w:rsidR="007A7163" w:rsidRDefault="007A7163">
      <w:pPr>
        <w:rPr>
          <w:b/>
          <w:bCs/>
        </w:rPr>
      </w:pPr>
    </w:p>
    <w:p w14:paraId="7CF9488B" w14:textId="77777777" w:rsidR="007A7163" w:rsidRDefault="007A7163">
      <w:pPr>
        <w:rPr>
          <w:b/>
          <w:bCs/>
        </w:rPr>
      </w:pPr>
    </w:p>
    <w:p w14:paraId="5B38EE77" w14:textId="77777777" w:rsidR="007A7163" w:rsidRDefault="007A7163">
      <w:pPr>
        <w:rPr>
          <w:b/>
          <w:bCs/>
        </w:rPr>
      </w:pPr>
    </w:p>
    <w:p w14:paraId="3C502F73" w14:textId="77777777" w:rsidR="007A7163" w:rsidRDefault="007A7163">
      <w:pPr>
        <w:rPr>
          <w:b/>
          <w:bCs/>
        </w:rPr>
      </w:pPr>
    </w:p>
    <w:p w14:paraId="079C2C52" w14:textId="77777777" w:rsidR="007A7163" w:rsidRDefault="007A7163">
      <w:pPr>
        <w:rPr>
          <w:b/>
          <w:bCs/>
        </w:rPr>
      </w:pPr>
    </w:p>
    <w:p w14:paraId="426BFC08" w14:textId="77777777" w:rsidR="007A7163" w:rsidRDefault="007A7163">
      <w:pPr>
        <w:rPr>
          <w:b/>
          <w:bCs/>
        </w:rPr>
      </w:pPr>
    </w:p>
    <w:p w14:paraId="680BF2A0" w14:textId="77777777" w:rsidR="007A7163" w:rsidRDefault="007A7163">
      <w:pPr>
        <w:rPr>
          <w:b/>
          <w:bCs/>
        </w:rPr>
      </w:pPr>
    </w:p>
    <w:p w14:paraId="05534054" w14:textId="77777777" w:rsidR="007A7163" w:rsidRDefault="007A7163">
      <w:pPr>
        <w:rPr>
          <w:b/>
          <w:bCs/>
        </w:rPr>
      </w:pPr>
    </w:p>
    <w:p w14:paraId="1B484AC1" w14:textId="77777777" w:rsidR="007A7163" w:rsidRDefault="007A7163">
      <w:pPr>
        <w:rPr>
          <w:b/>
          <w:bCs/>
        </w:rPr>
      </w:pPr>
    </w:p>
    <w:p w14:paraId="2A87A9C4" w14:textId="77777777" w:rsidR="007A7163" w:rsidRDefault="007A7163">
      <w:pPr>
        <w:rPr>
          <w:b/>
          <w:bCs/>
        </w:rPr>
      </w:pPr>
    </w:p>
    <w:p w14:paraId="5EF636C1" w14:textId="77777777" w:rsidR="007A7163" w:rsidRDefault="007A7163">
      <w:pPr>
        <w:rPr>
          <w:b/>
          <w:bCs/>
        </w:rPr>
      </w:pPr>
    </w:p>
    <w:p w14:paraId="508D227A" w14:textId="77777777" w:rsidR="007A7163" w:rsidRDefault="007A7163">
      <w:pPr>
        <w:rPr>
          <w:b/>
          <w:bCs/>
        </w:rPr>
      </w:pPr>
    </w:p>
    <w:p w14:paraId="104A94AA" w14:textId="77777777" w:rsidR="00E17CE0" w:rsidRDefault="00E17CE0" w:rsidP="00E17CE0">
      <w:pPr>
        <w:pStyle w:val="Heading1nonumber"/>
      </w:pPr>
      <w:bookmarkStart w:id="5" w:name="_Toc137806434"/>
      <w:bookmarkStart w:id="6" w:name="_Toc165898805"/>
      <w:r>
        <w:lastRenderedPageBreak/>
        <w:t>Abstract</w:t>
      </w:r>
      <w:bookmarkEnd w:id="5"/>
      <w:bookmarkEnd w:id="6"/>
    </w:p>
    <w:p w14:paraId="12758C29" w14:textId="58B95695" w:rsidR="007A7163" w:rsidRPr="004F0793" w:rsidRDefault="004F0793" w:rsidP="007A7163">
      <w:pPr>
        <w:pStyle w:val="TABLEOFCONTENTSHEADING"/>
        <w:spacing w:line="276" w:lineRule="auto"/>
        <w:rPr>
          <w:b w:val="0"/>
          <w:bCs/>
          <w:sz w:val="24"/>
        </w:rPr>
      </w:pPr>
      <w:r>
        <w:rPr>
          <w:b w:val="0"/>
          <w:bCs/>
          <w:sz w:val="24"/>
        </w:rPr>
        <w:t>This report has been completed as an investigation into the ways of designing and manufacturing a high explosive squash head anti-tank round for use in the challenger 2 main battle tank. This has been done as part of the Design and Manufacture case study for the Advanced Systems Engineering module. This report has aimed to research and apply solutions to effectively develop a suitable anti-tank round. During this process several systems engineering tools have been applied to improve upon the design and manufacture process. This has allowed for a concept to be developed that will meet the customer requirements and efficiently complete its purpose. The tools used in this process have been explained and the results shown in this report to demonstrate how they function.</w:t>
      </w:r>
    </w:p>
    <w:p w14:paraId="765D012F" w14:textId="77777777" w:rsidR="007A7163" w:rsidRDefault="007A7163" w:rsidP="007A7163">
      <w:pPr>
        <w:pStyle w:val="TABLEOFCONTENTSHEADING"/>
        <w:spacing w:line="276" w:lineRule="auto"/>
      </w:pPr>
    </w:p>
    <w:p w14:paraId="3F99A203" w14:textId="77777777" w:rsidR="007A7163" w:rsidRDefault="007A7163" w:rsidP="007A7163">
      <w:pPr>
        <w:pStyle w:val="TABLEOFCONTENTSHEADING"/>
        <w:spacing w:line="276" w:lineRule="auto"/>
      </w:pPr>
    </w:p>
    <w:p w14:paraId="1F70CDB3" w14:textId="77777777" w:rsidR="007A7163" w:rsidRDefault="007A7163" w:rsidP="007A7163">
      <w:pPr>
        <w:pStyle w:val="TABLEOFCONTENTSHEADING"/>
        <w:spacing w:line="276" w:lineRule="auto"/>
      </w:pPr>
    </w:p>
    <w:p w14:paraId="4354C67D" w14:textId="77777777" w:rsidR="007A7163" w:rsidRDefault="007A7163" w:rsidP="007A7163">
      <w:pPr>
        <w:pStyle w:val="TABLEOFCONTENTSHEADING"/>
        <w:spacing w:line="276" w:lineRule="auto"/>
      </w:pPr>
    </w:p>
    <w:p w14:paraId="52B5E812" w14:textId="77777777" w:rsidR="007A7163" w:rsidRDefault="007A7163" w:rsidP="007A7163">
      <w:pPr>
        <w:pStyle w:val="TABLEOFCONTENTSHEADING"/>
        <w:spacing w:line="276" w:lineRule="auto"/>
      </w:pPr>
    </w:p>
    <w:p w14:paraId="123D0F14" w14:textId="77777777" w:rsidR="007A7163" w:rsidRDefault="007A7163" w:rsidP="007A7163">
      <w:pPr>
        <w:pStyle w:val="TABLEOFCONTENTSHEADING"/>
        <w:spacing w:line="276" w:lineRule="auto"/>
      </w:pPr>
    </w:p>
    <w:p w14:paraId="5DB10026" w14:textId="77777777" w:rsidR="007A7163" w:rsidRDefault="007A7163" w:rsidP="007A7163">
      <w:pPr>
        <w:pStyle w:val="TABLEOFCONTENTSHEADING"/>
        <w:spacing w:line="276" w:lineRule="auto"/>
      </w:pPr>
    </w:p>
    <w:p w14:paraId="6F1B237F" w14:textId="77777777" w:rsidR="007A7163" w:rsidRDefault="007A7163" w:rsidP="007A7163">
      <w:pPr>
        <w:pStyle w:val="TABLEOFCONTENTSHEADING"/>
        <w:spacing w:line="276" w:lineRule="auto"/>
      </w:pPr>
    </w:p>
    <w:p w14:paraId="198818FA" w14:textId="77777777" w:rsidR="007A7163" w:rsidRDefault="007A7163" w:rsidP="007A7163">
      <w:pPr>
        <w:pStyle w:val="TABLEOFCONTENTSHEADING"/>
        <w:spacing w:line="276" w:lineRule="auto"/>
      </w:pPr>
    </w:p>
    <w:p w14:paraId="5F7EA87B" w14:textId="77777777" w:rsidR="007A7163" w:rsidRDefault="007A7163" w:rsidP="007A7163">
      <w:pPr>
        <w:pStyle w:val="TABLEOFCONTENTSHEADING"/>
        <w:spacing w:line="276" w:lineRule="auto"/>
      </w:pPr>
    </w:p>
    <w:p w14:paraId="730903E9" w14:textId="77777777" w:rsidR="007A7163" w:rsidRDefault="007A7163" w:rsidP="007A7163">
      <w:pPr>
        <w:pStyle w:val="TABLEOFCONTENTSHEADING"/>
        <w:spacing w:line="276" w:lineRule="auto"/>
      </w:pPr>
    </w:p>
    <w:p w14:paraId="4F25AD5F" w14:textId="77777777" w:rsidR="007A7163" w:rsidRDefault="007A7163" w:rsidP="007A7163">
      <w:pPr>
        <w:pStyle w:val="TABLEOFCONTENTSHEADING"/>
        <w:spacing w:line="276" w:lineRule="auto"/>
      </w:pPr>
    </w:p>
    <w:p w14:paraId="3EB6D1CE" w14:textId="77777777" w:rsidR="001B3A13" w:rsidRDefault="001B3A13" w:rsidP="007A7163">
      <w:pPr>
        <w:pStyle w:val="TABLEOFCONTENTSHEADING"/>
        <w:spacing w:line="276" w:lineRule="auto"/>
      </w:pPr>
    </w:p>
    <w:p w14:paraId="1C778C4A" w14:textId="77777777" w:rsidR="001B3A13" w:rsidRDefault="001B3A13" w:rsidP="007A7163">
      <w:pPr>
        <w:pStyle w:val="TABLEOFCONTENTSHEADING"/>
        <w:spacing w:line="276" w:lineRule="auto"/>
      </w:pPr>
    </w:p>
    <w:p w14:paraId="0CB1750D" w14:textId="77777777" w:rsidR="001B3A13" w:rsidRDefault="001B3A13" w:rsidP="007A7163">
      <w:pPr>
        <w:pStyle w:val="TABLEOFCONTENTSHEADING"/>
        <w:spacing w:line="276" w:lineRule="auto"/>
      </w:pPr>
    </w:p>
    <w:p w14:paraId="1312A7C0" w14:textId="77777777" w:rsidR="007A7163" w:rsidRDefault="007A7163" w:rsidP="007A7163">
      <w:pPr>
        <w:pStyle w:val="TABLEOFCONTENTSHEADING"/>
        <w:spacing w:line="276" w:lineRule="auto"/>
      </w:pPr>
    </w:p>
    <w:p w14:paraId="53BB0F75" w14:textId="77777777" w:rsidR="008E3DF8" w:rsidRDefault="008E3DF8" w:rsidP="007A7163">
      <w:pPr>
        <w:pStyle w:val="TABLEOFCONTENTSHEADING"/>
        <w:spacing w:line="276" w:lineRule="auto"/>
      </w:pPr>
    </w:p>
    <w:p w14:paraId="040B3B54" w14:textId="77777777" w:rsidR="008E3DF8" w:rsidRDefault="008E3DF8" w:rsidP="007A7163">
      <w:pPr>
        <w:pStyle w:val="TABLEOFCONTENTSHEADING"/>
        <w:spacing w:line="276" w:lineRule="auto"/>
      </w:pPr>
    </w:p>
    <w:p w14:paraId="33269CAE" w14:textId="77777777" w:rsidR="004D231F" w:rsidRDefault="004D231F" w:rsidP="007A7163">
      <w:pPr>
        <w:pStyle w:val="TABLEOFCONTENTSHEADING"/>
        <w:spacing w:line="276" w:lineRule="auto"/>
      </w:pPr>
    </w:p>
    <w:p w14:paraId="448C5EB0" w14:textId="7E801781" w:rsidR="007A7163" w:rsidRDefault="007A7163" w:rsidP="007A7163">
      <w:pPr>
        <w:pStyle w:val="TABLEOFCONTENTSHEADING"/>
        <w:spacing w:line="276" w:lineRule="auto"/>
      </w:pPr>
      <w:r>
        <w:t>Table of Contents</w:t>
      </w:r>
    </w:p>
    <w:sdt>
      <w:sdtPr>
        <w:rPr>
          <w:rFonts w:asciiTheme="minorHAnsi" w:eastAsiaTheme="minorHAnsi" w:hAnsiTheme="minorHAnsi" w:cstheme="minorBidi"/>
          <w:color w:val="auto"/>
          <w:kern w:val="2"/>
          <w:sz w:val="22"/>
          <w:szCs w:val="22"/>
          <w:lang w:val="en-GB"/>
          <w14:ligatures w14:val="standardContextual"/>
        </w:rPr>
        <w:id w:val="-1721818803"/>
        <w:docPartObj>
          <w:docPartGallery w:val="Table of Contents"/>
          <w:docPartUnique/>
        </w:docPartObj>
      </w:sdtPr>
      <w:sdtEndPr>
        <w:rPr>
          <w:b/>
          <w:bCs/>
          <w:noProof/>
        </w:rPr>
      </w:sdtEndPr>
      <w:sdtContent>
        <w:p w14:paraId="1F117AB9" w14:textId="436DB8A3" w:rsidR="000B62D2" w:rsidRPr="000B62D2" w:rsidRDefault="000B62D2">
          <w:pPr>
            <w:pStyle w:val="TOCHeading"/>
            <w:rPr>
              <w:color w:val="000000" w:themeColor="text1"/>
            </w:rPr>
          </w:pPr>
          <w:r w:rsidRPr="000B62D2">
            <w:rPr>
              <w:color w:val="000000" w:themeColor="text1"/>
            </w:rPr>
            <w:t>Contents</w:t>
          </w:r>
        </w:p>
        <w:p w14:paraId="19B2F333" w14:textId="268043F1" w:rsidR="00DC2BAF" w:rsidRDefault="000B62D2">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165898804" w:history="1">
            <w:r w:rsidR="00DC2BAF" w:rsidRPr="00F3294E">
              <w:rPr>
                <w:rStyle w:val="Hyperlink"/>
              </w:rPr>
              <w:t>Academic integrity declaration</w:t>
            </w:r>
            <w:r w:rsidR="00DC2BAF">
              <w:rPr>
                <w:webHidden/>
              </w:rPr>
              <w:tab/>
            </w:r>
            <w:r w:rsidR="00DC2BAF">
              <w:rPr>
                <w:webHidden/>
              </w:rPr>
              <w:fldChar w:fldCharType="begin"/>
            </w:r>
            <w:r w:rsidR="00DC2BAF">
              <w:rPr>
                <w:webHidden/>
              </w:rPr>
              <w:instrText xml:space="preserve"> PAGEREF _Toc165898804 \h </w:instrText>
            </w:r>
            <w:r w:rsidR="00DC2BAF">
              <w:rPr>
                <w:webHidden/>
              </w:rPr>
            </w:r>
            <w:r w:rsidR="00DC2BAF">
              <w:rPr>
                <w:webHidden/>
              </w:rPr>
              <w:fldChar w:fldCharType="separate"/>
            </w:r>
            <w:r w:rsidR="00DC2BAF">
              <w:rPr>
                <w:webHidden/>
              </w:rPr>
              <w:t>2</w:t>
            </w:r>
            <w:r w:rsidR="00DC2BAF">
              <w:rPr>
                <w:webHidden/>
              </w:rPr>
              <w:fldChar w:fldCharType="end"/>
            </w:r>
          </w:hyperlink>
        </w:p>
        <w:p w14:paraId="0128BA6E" w14:textId="39113C92" w:rsidR="00DC2BAF" w:rsidRDefault="00DC2BAF">
          <w:pPr>
            <w:pStyle w:val="TOC1"/>
            <w:rPr>
              <w:rFonts w:asciiTheme="minorHAnsi" w:eastAsiaTheme="minorEastAsia" w:hAnsiTheme="minorHAnsi" w:cstheme="minorBidi"/>
              <w:kern w:val="2"/>
              <w:lang w:eastAsia="en-GB"/>
              <w14:ligatures w14:val="standardContextual"/>
            </w:rPr>
          </w:pPr>
          <w:hyperlink w:anchor="_Toc165898805" w:history="1">
            <w:r w:rsidRPr="00F3294E">
              <w:rPr>
                <w:rStyle w:val="Hyperlink"/>
              </w:rPr>
              <w:t>Abstract</w:t>
            </w:r>
            <w:r>
              <w:rPr>
                <w:webHidden/>
              </w:rPr>
              <w:tab/>
            </w:r>
            <w:r>
              <w:rPr>
                <w:webHidden/>
              </w:rPr>
              <w:fldChar w:fldCharType="begin"/>
            </w:r>
            <w:r>
              <w:rPr>
                <w:webHidden/>
              </w:rPr>
              <w:instrText xml:space="preserve"> PAGEREF _Toc165898805 \h </w:instrText>
            </w:r>
            <w:r>
              <w:rPr>
                <w:webHidden/>
              </w:rPr>
            </w:r>
            <w:r>
              <w:rPr>
                <w:webHidden/>
              </w:rPr>
              <w:fldChar w:fldCharType="separate"/>
            </w:r>
            <w:r>
              <w:rPr>
                <w:webHidden/>
              </w:rPr>
              <w:t>3</w:t>
            </w:r>
            <w:r>
              <w:rPr>
                <w:webHidden/>
              </w:rPr>
              <w:fldChar w:fldCharType="end"/>
            </w:r>
          </w:hyperlink>
        </w:p>
        <w:p w14:paraId="1284CBB4" w14:textId="5C9D8F6A" w:rsidR="00DC2BAF" w:rsidRDefault="00DC2BAF">
          <w:pPr>
            <w:pStyle w:val="TOC1"/>
            <w:tabs>
              <w:tab w:val="left" w:pos="482"/>
            </w:tabs>
            <w:rPr>
              <w:rFonts w:asciiTheme="minorHAnsi" w:eastAsiaTheme="minorEastAsia" w:hAnsiTheme="minorHAnsi" w:cstheme="minorBidi"/>
              <w:kern w:val="2"/>
              <w:lang w:eastAsia="en-GB"/>
              <w14:ligatures w14:val="standardContextual"/>
            </w:rPr>
          </w:pPr>
          <w:hyperlink w:anchor="_Toc165898806" w:history="1">
            <w:r w:rsidRPr="00F3294E">
              <w:rPr>
                <w:rStyle w:val="Hyperlink"/>
                <w:rFonts w:cs="Arial"/>
              </w:rPr>
              <w:t>1</w:t>
            </w:r>
            <w:r>
              <w:rPr>
                <w:rFonts w:asciiTheme="minorHAnsi" w:eastAsiaTheme="minorEastAsia" w:hAnsiTheme="minorHAnsi" w:cstheme="minorBidi"/>
                <w:kern w:val="2"/>
                <w:lang w:eastAsia="en-GB"/>
                <w14:ligatures w14:val="standardContextual"/>
              </w:rPr>
              <w:tab/>
            </w:r>
            <w:r w:rsidRPr="00F3294E">
              <w:rPr>
                <w:rStyle w:val="Hyperlink"/>
                <w:rFonts w:cs="Arial"/>
              </w:rPr>
              <w:t>Introduction</w:t>
            </w:r>
            <w:r>
              <w:rPr>
                <w:webHidden/>
              </w:rPr>
              <w:tab/>
            </w:r>
            <w:r>
              <w:rPr>
                <w:webHidden/>
              </w:rPr>
              <w:fldChar w:fldCharType="begin"/>
            </w:r>
            <w:r>
              <w:rPr>
                <w:webHidden/>
              </w:rPr>
              <w:instrText xml:space="preserve"> PAGEREF _Toc165898806 \h </w:instrText>
            </w:r>
            <w:r>
              <w:rPr>
                <w:webHidden/>
              </w:rPr>
            </w:r>
            <w:r>
              <w:rPr>
                <w:webHidden/>
              </w:rPr>
              <w:fldChar w:fldCharType="separate"/>
            </w:r>
            <w:r>
              <w:rPr>
                <w:webHidden/>
              </w:rPr>
              <w:t>5</w:t>
            </w:r>
            <w:r>
              <w:rPr>
                <w:webHidden/>
              </w:rPr>
              <w:fldChar w:fldCharType="end"/>
            </w:r>
          </w:hyperlink>
        </w:p>
        <w:p w14:paraId="0B8785A5" w14:textId="5ED1242C"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07" w:history="1">
            <w:r w:rsidRPr="00F3294E">
              <w:rPr>
                <w:rStyle w:val="Hyperlink"/>
                <w:noProof/>
              </w:rPr>
              <w:t>1.1</w:t>
            </w:r>
            <w:r>
              <w:rPr>
                <w:rFonts w:asciiTheme="minorHAnsi" w:eastAsiaTheme="minorEastAsia" w:hAnsiTheme="minorHAnsi" w:cstheme="minorBidi"/>
                <w:noProof/>
                <w:kern w:val="2"/>
                <w:lang w:eastAsia="en-GB"/>
                <w14:ligatures w14:val="standardContextual"/>
              </w:rPr>
              <w:tab/>
            </w:r>
            <w:r w:rsidRPr="00F3294E">
              <w:rPr>
                <w:rStyle w:val="Hyperlink"/>
                <w:noProof/>
              </w:rPr>
              <w:t>Task Overview</w:t>
            </w:r>
            <w:r>
              <w:rPr>
                <w:noProof/>
                <w:webHidden/>
              </w:rPr>
              <w:tab/>
            </w:r>
            <w:r>
              <w:rPr>
                <w:noProof/>
                <w:webHidden/>
              </w:rPr>
              <w:fldChar w:fldCharType="begin"/>
            </w:r>
            <w:r>
              <w:rPr>
                <w:noProof/>
                <w:webHidden/>
              </w:rPr>
              <w:instrText xml:space="preserve"> PAGEREF _Toc165898807 \h </w:instrText>
            </w:r>
            <w:r>
              <w:rPr>
                <w:noProof/>
                <w:webHidden/>
              </w:rPr>
            </w:r>
            <w:r>
              <w:rPr>
                <w:noProof/>
                <w:webHidden/>
              </w:rPr>
              <w:fldChar w:fldCharType="separate"/>
            </w:r>
            <w:r>
              <w:rPr>
                <w:noProof/>
                <w:webHidden/>
              </w:rPr>
              <w:t>5</w:t>
            </w:r>
            <w:r>
              <w:rPr>
                <w:noProof/>
                <w:webHidden/>
              </w:rPr>
              <w:fldChar w:fldCharType="end"/>
            </w:r>
          </w:hyperlink>
        </w:p>
        <w:p w14:paraId="691ED455" w14:textId="71CA666E"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08" w:history="1">
            <w:r w:rsidRPr="00F3294E">
              <w:rPr>
                <w:rStyle w:val="Hyperlink"/>
                <w:noProof/>
              </w:rPr>
              <w:t>1.2</w:t>
            </w:r>
            <w:r>
              <w:rPr>
                <w:rFonts w:asciiTheme="minorHAnsi" w:eastAsiaTheme="minorEastAsia" w:hAnsiTheme="minorHAnsi" w:cstheme="minorBidi"/>
                <w:noProof/>
                <w:kern w:val="2"/>
                <w:lang w:eastAsia="en-GB"/>
                <w14:ligatures w14:val="standardContextual"/>
              </w:rPr>
              <w:tab/>
            </w:r>
            <w:r w:rsidRPr="00F3294E">
              <w:rPr>
                <w:rStyle w:val="Hyperlink"/>
                <w:noProof/>
              </w:rPr>
              <w:t>Background Research</w:t>
            </w:r>
            <w:r>
              <w:rPr>
                <w:noProof/>
                <w:webHidden/>
              </w:rPr>
              <w:tab/>
            </w:r>
            <w:r>
              <w:rPr>
                <w:noProof/>
                <w:webHidden/>
              </w:rPr>
              <w:fldChar w:fldCharType="begin"/>
            </w:r>
            <w:r>
              <w:rPr>
                <w:noProof/>
                <w:webHidden/>
              </w:rPr>
              <w:instrText xml:space="preserve"> PAGEREF _Toc165898808 \h </w:instrText>
            </w:r>
            <w:r>
              <w:rPr>
                <w:noProof/>
                <w:webHidden/>
              </w:rPr>
            </w:r>
            <w:r>
              <w:rPr>
                <w:noProof/>
                <w:webHidden/>
              </w:rPr>
              <w:fldChar w:fldCharType="separate"/>
            </w:r>
            <w:r>
              <w:rPr>
                <w:noProof/>
                <w:webHidden/>
              </w:rPr>
              <w:t>5</w:t>
            </w:r>
            <w:r>
              <w:rPr>
                <w:noProof/>
                <w:webHidden/>
              </w:rPr>
              <w:fldChar w:fldCharType="end"/>
            </w:r>
          </w:hyperlink>
        </w:p>
        <w:p w14:paraId="5EC4AAB7" w14:textId="79CCCC40"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09" w:history="1">
            <w:r w:rsidRPr="00F3294E">
              <w:rPr>
                <w:rStyle w:val="Hyperlink"/>
                <w:rFonts w:eastAsiaTheme="minorHAnsi"/>
                <w:noProof/>
              </w:rPr>
              <w:t>1.3</w:t>
            </w:r>
            <w:r>
              <w:rPr>
                <w:rFonts w:asciiTheme="minorHAnsi" w:eastAsiaTheme="minorEastAsia" w:hAnsiTheme="minorHAnsi" w:cstheme="minorBidi"/>
                <w:noProof/>
                <w:kern w:val="2"/>
                <w:lang w:eastAsia="en-GB"/>
                <w14:ligatures w14:val="standardContextual"/>
              </w:rPr>
              <w:tab/>
            </w:r>
            <w:r w:rsidRPr="00F3294E">
              <w:rPr>
                <w:rStyle w:val="Hyperlink"/>
                <w:rFonts w:eastAsiaTheme="minorHAnsi"/>
                <w:noProof/>
              </w:rPr>
              <w:t>HESH Rounds</w:t>
            </w:r>
            <w:r>
              <w:rPr>
                <w:noProof/>
                <w:webHidden/>
              </w:rPr>
              <w:tab/>
            </w:r>
            <w:r>
              <w:rPr>
                <w:noProof/>
                <w:webHidden/>
              </w:rPr>
              <w:fldChar w:fldCharType="begin"/>
            </w:r>
            <w:r>
              <w:rPr>
                <w:noProof/>
                <w:webHidden/>
              </w:rPr>
              <w:instrText xml:space="preserve"> PAGEREF _Toc165898809 \h </w:instrText>
            </w:r>
            <w:r>
              <w:rPr>
                <w:noProof/>
                <w:webHidden/>
              </w:rPr>
            </w:r>
            <w:r>
              <w:rPr>
                <w:noProof/>
                <w:webHidden/>
              </w:rPr>
              <w:fldChar w:fldCharType="separate"/>
            </w:r>
            <w:r>
              <w:rPr>
                <w:noProof/>
                <w:webHidden/>
              </w:rPr>
              <w:t>6</w:t>
            </w:r>
            <w:r>
              <w:rPr>
                <w:noProof/>
                <w:webHidden/>
              </w:rPr>
              <w:fldChar w:fldCharType="end"/>
            </w:r>
          </w:hyperlink>
        </w:p>
        <w:p w14:paraId="39D60AF1" w14:textId="6525FD1C" w:rsidR="00DC2BAF" w:rsidRDefault="00DC2BAF">
          <w:pPr>
            <w:pStyle w:val="TOC1"/>
            <w:tabs>
              <w:tab w:val="left" w:pos="482"/>
            </w:tabs>
            <w:rPr>
              <w:rFonts w:asciiTheme="minorHAnsi" w:eastAsiaTheme="minorEastAsia" w:hAnsiTheme="minorHAnsi" w:cstheme="minorBidi"/>
              <w:kern w:val="2"/>
              <w:lang w:eastAsia="en-GB"/>
              <w14:ligatures w14:val="standardContextual"/>
            </w:rPr>
          </w:pPr>
          <w:hyperlink w:anchor="_Toc165898810" w:history="1">
            <w:r w:rsidRPr="00F3294E">
              <w:rPr>
                <w:rStyle w:val="Hyperlink"/>
                <w:rFonts w:cs="Arial"/>
              </w:rPr>
              <w:t>2</w:t>
            </w:r>
            <w:r>
              <w:rPr>
                <w:rFonts w:asciiTheme="minorHAnsi" w:eastAsiaTheme="minorEastAsia" w:hAnsiTheme="minorHAnsi" w:cstheme="minorBidi"/>
                <w:kern w:val="2"/>
                <w:lang w:eastAsia="en-GB"/>
                <w14:ligatures w14:val="standardContextual"/>
              </w:rPr>
              <w:tab/>
            </w:r>
            <w:r w:rsidRPr="00F3294E">
              <w:rPr>
                <w:rStyle w:val="Hyperlink"/>
                <w:rFonts w:cs="Arial"/>
              </w:rPr>
              <w:t>Key Customer Requirements</w:t>
            </w:r>
            <w:r>
              <w:rPr>
                <w:webHidden/>
              </w:rPr>
              <w:tab/>
            </w:r>
            <w:r>
              <w:rPr>
                <w:webHidden/>
              </w:rPr>
              <w:fldChar w:fldCharType="begin"/>
            </w:r>
            <w:r>
              <w:rPr>
                <w:webHidden/>
              </w:rPr>
              <w:instrText xml:space="preserve"> PAGEREF _Toc165898810 \h </w:instrText>
            </w:r>
            <w:r>
              <w:rPr>
                <w:webHidden/>
              </w:rPr>
            </w:r>
            <w:r>
              <w:rPr>
                <w:webHidden/>
              </w:rPr>
              <w:fldChar w:fldCharType="separate"/>
            </w:r>
            <w:r>
              <w:rPr>
                <w:webHidden/>
              </w:rPr>
              <w:t>7</w:t>
            </w:r>
            <w:r>
              <w:rPr>
                <w:webHidden/>
              </w:rPr>
              <w:fldChar w:fldCharType="end"/>
            </w:r>
          </w:hyperlink>
        </w:p>
        <w:p w14:paraId="636E9EEF" w14:textId="7A96D656" w:rsidR="00DC2BAF" w:rsidRDefault="00DC2BAF">
          <w:pPr>
            <w:pStyle w:val="TOC2"/>
            <w:rPr>
              <w:rFonts w:asciiTheme="minorHAnsi" w:eastAsiaTheme="minorEastAsia" w:hAnsiTheme="minorHAnsi" w:cstheme="minorBidi"/>
              <w:noProof/>
              <w:kern w:val="2"/>
              <w:lang w:eastAsia="en-GB"/>
              <w14:ligatures w14:val="standardContextual"/>
            </w:rPr>
          </w:pPr>
          <w:hyperlink w:anchor="_Toc165898811" w:history="1">
            <w:r w:rsidRPr="00F3294E">
              <w:rPr>
                <w:rStyle w:val="Hyperlink"/>
                <w:noProof/>
              </w:rPr>
              <w:t>2.2 Rationalised Requirements</w:t>
            </w:r>
            <w:r>
              <w:rPr>
                <w:noProof/>
                <w:webHidden/>
              </w:rPr>
              <w:tab/>
            </w:r>
            <w:r>
              <w:rPr>
                <w:noProof/>
                <w:webHidden/>
              </w:rPr>
              <w:fldChar w:fldCharType="begin"/>
            </w:r>
            <w:r>
              <w:rPr>
                <w:noProof/>
                <w:webHidden/>
              </w:rPr>
              <w:instrText xml:space="preserve"> PAGEREF _Toc165898811 \h </w:instrText>
            </w:r>
            <w:r>
              <w:rPr>
                <w:noProof/>
                <w:webHidden/>
              </w:rPr>
            </w:r>
            <w:r>
              <w:rPr>
                <w:noProof/>
                <w:webHidden/>
              </w:rPr>
              <w:fldChar w:fldCharType="separate"/>
            </w:r>
            <w:r>
              <w:rPr>
                <w:noProof/>
                <w:webHidden/>
              </w:rPr>
              <w:t>7</w:t>
            </w:r>
            <w:r>
              <w:rPr>
                <w:noProof/>
                <w:webHidden/>
              </w:rPr>
              <w:fldChar w:fldCharType="end"/>
            </w:r>
          </w:hyperlink>
        </w:p>
        <w:p w14:paraId="25D4196F" w14:textId="52B17B88" w:rsidR="00DC2BAF" w:rsidRDefault="00DC2BAF">
          <w:pPr>
            <w:pStyle w:val="TOC1"/>
            <w:tabs>
              <w:tab w:val="left" w:pos="482"/>
            </w:tabs>
            <w:rPr>
              <w:rFonts w:asciiTheme="minorHAnsi" w:eastAsiaTheme="minorEastAsia" w:hAnsiTheme="minorHAnsi" w:cstheme="minorBidi"/>
              <w:kern w:val="2"/>
              <w:lang w:eastAsia="en-GB"/>
              <w14:ligatures w14:val="standardContextual"/>
            </w:rPr>
          </w:pPr>
          <w:hyperlink w:anchor="_Toc165898812" w:history="1">
            <w:r w:rsidRPr="00F3294E">
              <w:rPr>
                <w:rStyle w:val="Hyperlink"/>
                <w:rFonts w:cs="Arial"/>
              </w:rPr>
              <w:t>3</w:t>
            </w:r>
            <w:r>
              <w:rPr>
                <w:rFonts w:asciiTheme="minorHAnsi" w:eastAsiaTheme="minorEastAsia" w:hAnsiTheme="minorHAnsi" w:cstheme="minorBidi"/>
                <w:kern w:val="2"/>
                <w:lang w:eastAsia="en-GB"/>
                <w14:ligatures w14:val="standardContextual"/>
              </w:rPr>
              <w:tab/>
            </w:r>
            <w:r w:rsidRPr="00F3294E">
              <w:rPr>
                <w:rStyle w:val="Hyperlink"/>
                <w:rFonts w:cs="Arial"/>
              </w:rPr>
              <w:t>Critical System Functionality</w:t>
            </w:r>
            <w:r>
              <w:rPr>
                <w:webHidden/>
              </w:rPr>
              <w:tab/>
            </w:r>
            <w:r>
              <w:rPr>
                <w:webHidden/>
              </w:rPr>
              <w:fldChar w:fldCharType="begin"/>
            </w:r>
            <w:r>
              <w:rPr>
                <w:webHidden/>
              </w:rPr>
              <w:instrText xml:space="preserve"> PAGEREF _Toc165898812 \h </w:instrText>
            </w:r>
            <w:r>
              <w:rPr>
                <w:webHidden/>
              </w:rPr>
            </w:r>
            <w:r>
              <w:rPr>
                <w:webHidden/>
              </w:rPr>
              <w:fldChar w:fldCharType="separate"/>
            </w:r>
            <w:r>
              <w:rPr>
                <w:webHidden/>
              </w:rPr>
              <w:t>9</w:t>
            </w:r>
            <w:r>
              <w:rPr>
                <w:webHidden/>
              </w:rPr>
              <w:fldChar w:fldCharType="end"/>
            </w:r>
          </w:hyperlink>
        </w:p>
        <w:p w14:paraId="54E06C4C" w14:textId="15AECA71"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13" w:history="1">
            <w:r w:rsidRPr="00F3294E">
              <w:rPr>
                <w:rStyle w:val="Hyperlink"/>
                <w:noProof/>
              </w:rPr>
              <w:t>3.1</w:t>
            </w:r>
            <w:r>
              <w:rPr>
                <w:rFonts w:asciiTheme="minorHAnsi" w:eastAsiaTheme="minorEastAsia" w:hAnsiTheme="minorHAnsi" w:cstheme="minorBidi"/>
                <w:noProof/>
                <w:kern w:val="2"/>
                <w:lang w:eastAsia="en-GB"/>
                <w14:ligatures w14:val="standardContextual"/>
              </w:rPr>
              <w:tab/>
            </w:r>
            <w:r w:rsidRPr="00F3294E">
              <w:rPr>
                <w:rStyle w:val="Hyperlink"/>
                <w:noProof/>
              </w:rPr>
              <w:t>QFD 1 Table</w:t>
            </w:r>
            <w:r>
              <w:rPr>
                <w:noProof/>
                <w:webHidden/>
              </w:rPr>
              <w:tab/>
            </w:r>
            <w:r>
              <w:rPr>
                <w:noProof/>
                <w:webHidden/>
              </w:rPr>
              <w:fldChar w:fldCharType="begin"/>
            </w:r>
            <w:r>
              <w:rPr>
                <w:noProof/>
                <w:webHidden/>
              </w:rPr>
              <w:instrText xml:space="preserve"> PAGEREF _Toc165898813 \h </w:instrText>
            </w:r>
            <w:r>
              <w:rPr>
                <w:noProof/>
                <w:webHidden/>
              </w:rPr>
            </w:r>
            <w:r>
              <w:rPr>
                <w:noProof/>
                <w:webHidden/>
              </w:rPr>
              <w:fldChar w:fldCharType="separate"/>
            </w:r>
            <w:r>
              <w:rPr>
                <w:noProof/>
                <w:webHidden/>
              </w:rPr>
              <w:t>9</w:t>
            </w:r>
            <w:r>
              <w:rPr>
                <w:noProof/>
                <w:webHidden/>
              </w:rPr>
              <w:fldChar w:fldCharType="end"/>
            </w:r>
          </w:hyperlink>
        </w:p>
        <w:p w14:paraId="40A7898F" w14:textId="33DBEC5D"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14" w:history="1">
            <w:r w:rsidRPr="00F3294E">
              <w:rPr>
                <w:rStyle w:val="Hyperlink"/>
                <w:noProof/>
              </w:rPr>
              <w:t>3.2</w:t>
            </w:r>
            <w:r>
              <w:rPr>
                <w:rFonts w:asciiTheme="minorHAnsi" w:eastAsiaTheme="minorEastAsia" w:hAnsiTheme="minorHAnsi" w:cstheme="minorBidi"/>
                <w:noProof/>
                <w:kern w:val="2"/>
                <w:lang w:eastAsia="en-GB"/>
                <w14:ligatures w14:val="standardContextual"/>
              </w:rPr>
              <w:tab/>
            </w:r>
            <w:r w:rsidRPr="00F3294E">
              <w:rPr>
                <w:rStyle w:val="Hyperlink"/>
                <w:noProof/>
              </w:rPr>
              <w:t>QFD 1 Functional Importance Chart.</w:t>
            </w:r>
            <w:r>
              <w:rPr>
                <w:noProof/>
                <w:webHidden/>
              </w:rPr>
              <w:tab/>
            </w:r>
            <w:r>
              <w:rPr>
                <w:noProof/>
                <w:webHidden/>
              </w:rPr>
              <w:fldChar w:fldCharType="begin"/>
            </w:r>
            <w:r>
              <w:rPr>
                <w:noProof/>
                <w:webHidden/>
              </w:rPr>
              <w:instrText xml:space="preserve"> PAGEREF _Toc165898814 \h </w:instrText>
            </w:r>
            <w:r>
              <w:rPr>
                <w:noProof/>
                <w:webHidden/>
              </w:rPr>
            </w:r>
            <w:r>
              <w:rPr>
                <w:noProof/>
                <w:webHidden/>
              </w:rPr>
              <w:fldChar w:fldCharType="separate"/>
            </w:r>
            <w:r>
              <w:rPr>
                <w:noProof/>
                <w:webHidden/>
              </w:rPr>
              <w:t>10</w:t>
            </w:r>
            <w:r>
              <w:rPr>
                <w:noProof/>
                <w:webHidden/>
              </w:rPr>
              <w:fldChar w:fldCharType="end"/>
            </w:r>
          </w:hyperlink>
        </w:p>
        <w:p w14:paraId="765506A4" w14:textId="4AA47A64" w:rsidR="00DC2BAF" w:rsidRDefault="00DC2BAF">
          <w:pPr>
            <w:pStyle w:val="TOC1"/>
            <w:tabs>
              <w:tab w:val="left" w:pos="482"/>
            </w:tabs>
            <w:rPr>
              <w:rFonts w:asciiTheme="minorHAnsi" w:eastAsiaTheme="minorEastAsia" w:hAnsiTheme="minorHAnsi" w:cstheme="minorBidi"/>
              <w:kern w:val="2"/>
              <w:lang w:eastAsia="en-GB"/>
              <w14:ligatures w14:val="standardContextual"/>
            </w:rPr>
          </w:pPr>
          <w:hyperlink w:anchor="_Toc165898815" w:history="1">
            <w:r w:rsidRPr="00F3294E">
              <w:rPr>
                <w:rStyle w:val="Hyperlink"/>
                <w:rFonts w:cs="Arial"/>
              </w:rPr>
              <w:t>4</w:t>
            </w:r>
            <w:r>
              <w:rPr>
                <w:rFonts w:asciiTheme="minorHAnsi" w:eastAsiaTheme="minorEastAsia" w:hAnsiTheme="minorHAnsi" w:cstheme="minorBidi"/>
                <w:kern w:val="2"/>
                <w:lang w:eastAsia="en-GB"/>
                <w14:ligatures w14:val="standardContextual"/>
              </w:rPr>
              <w:tab/>
            </w:r>
            <w:r w:rsidRPr="00F3294E">
              <w:rPr>
                <w:rStyle w:val="Hyperlink"/>
                <w:rFonts w:cs="Arial"/>
              </w:rPr>
              <w:t>Concept Derivation and Design Choices</w:t>
            </w:r>
            <w:r>
              <w:rPr>
                <w:webHidden/>
              </w:rPr>
              <w:tab/>
            </w:r>
            <w:r>
              <w:rPr>
                <w:webHidden/>
              </w:rPr>
              <w:fldChar w:fldCharType="begin"/>
            </w:r>
            <w:r>
              <w:rPr>
                <w:webHidden/>
              </w:rPr>
              <w:instrText xml:space="preserve"> PAGEREF _Toc165898815 \h </w:instrText>
            </w:r>
            <w:r>
              <w:rPr>
                <w:webHidden/>
              </w:rPr>
            </w:r>
            <w:r>
              <w:rPr>
                <w:webHidden/>
              </w:rPr>
              <w:fldChar w:fldCharType="separate"/>
            </w:r>
            <w:r>
              <w:rPr>
                <w:webHidden/>
              </w:rPr>
              <w:t>11</w:t>
            </w:r>
            <w:r>
              <w:rPr>
                <w:webHidden/>
              </w:rPr>
              <w:fldChar w:fldCharType="end"/>
            </w:r>
          </w:hyperlink>
        </w:p>
        <w:p w14:paraId="36ECBDA9" w14:textId="0A2B270D"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16" w:history="1">
            <w:r w:rsidRPr="00F3294E">
              <w:rPr>
                <w:rStyle w:val="Hyperlink"/>
                <w:noProof/>
              </w:rPr>
              <w:t>4.1</w:t>
            </w:r>
            <w:r>
              <w:rPr>
                <w:rFonts w:asciiTheme="minorHAnsi" w:eastAsiaTheme="minorEastAsia" w:hAnsiTheme="minorHAnsi" w:cstheme="minorBidi"/>
                <w:noProof/>
                <w:kern w:val="2"/>
                <w:lang w:eastAsia="en-GB"/>
                <w14:ligatures w14:val="standardContextual"/>
              </w:rPr>
              <w:tab/>
            </w:r>
            <w:r w:rsidRPr="00F3294E">
              <w:rPr>
                <w:rStyle w:val="Hyperlink"/>
                <w:noProof/>
              </w:rPr>
              <w:t>Function Means Analysis</w:t>
            </w:r>
            <w:r>
              <w:rPr>
                <w:noProof/>
                <w:webHidden/>
              </w:rPr>
              <w:tab/>
            </w:r>
            <w:r>
              <w:rPr>
                <w:noProof/>
                <w:webHidden/>
              </w:rPr>
              <w:fldChar w:fldCharType="begin"/>
            </w:r>
            <w:r>
              <w:rPr>
                <w:noProof/>
                <w:webHidden/>
              </w:rPr>
              <w:instrText xml:space="preserve"> PAGEREF _Toc165898816 \h </w:instrText>
            </w:r>
            <w:r>
              <w:rPr>
                <w:noProof/>
                <w:webHidden/>
              </w:rPr>
            </w:r>
            <w:r>
              <w:rPr>
                <w:noProof/>
                <w:webHidden/>
              </w:rPr>
              <w:fldChar w:fldCharType="separate"/>
            </w:r>
            <w:r>
              <w:rPr>
                <w:noProof/>
                <w:webHidden/>
              </w:rPr>
              <w:t>11</w:t>
            </w:r>
            <w:r>
              <w:rPr>
                <w:noProof/>
                <w:webHidden/>
              </w:rPr>
              <w:fldChar w:fldCharType="end"/>
            </w:r>
          </w:hyperlink>
        </w:p>
        <w:p w14:paraId="3334CE71" w14:textId="46BB26E8" w:rsidR="00DC2BAF" w:rsidRDefault="00DC2BAF">
          <w:pPr>
            <w:pStyle w:val="TOC1"/>
            <w:rPr>
              <w:rFonts w:asciiTheme="minorHAnsi" w:eastAsiaTheme="minorEastAsia" w:hAnsiTheme="minorHAnsi" w:cstheme="minorBidi"/>
              <w:kern w:val="2"/>
              <w:lang w:eastAsia="en-GB"/>
              <w14:ligatures w14:val="standardContextual"/>
            </w:rPr>
          </w:pPr>
          <w:hyperlink w:anchor="_Toc165898817" w:history="1">
            <w:r>
              <w:rPr>
                <w:webHidden/>
              </w:rPr>
              <w:tab/>
            </w:r>
            <w:r>
              <w:rPr>
                <w:webHidden/>
              </w:rPr>
              <w:fldChar w:fldCharType="begin"/>
            </w:r>
            <w:r>
              <w:rPr>
                <w:webHidden/>
              </w:rPr>
              <w:instrText xml:space="preserve"> PAGEREF _Toc165898817 \h </w:instrText>
            </w:r>
            <w:r>
              <w:rPr>
                <w:webHidden/>
              </w:rPr>
            </w:r>
            <w:r>
              <w:rPr>
                <w:webHidden/>
              </w:rPr>
              <w:fldChar w:fldCharType="separate"/>
            </w:r>
            <w:r>
              <w:rPr>
                <w:webHidden/>
              </w:rPr>
              <w:t>12</w:t>
            </w:r>
            <w:r>
              <w:rPr>
                <w:webHidden/>
              </w:rPr>
              <w:fldChar w:fldCharType="end"/>
            </w:r>
          </w:hyperlink>
        </w:p>
        <w:p w14:paraId="0BE09AEC" w14:textId="27A3E91A" w:rsidR="00DC2BAF" w:rsidRDefault="00DC2BAF">
          <w:pPr>
            <w:pStyle w:val="TOC1"/>
            <w:tabs>
              <w:tab w:val="left" w:pos="482"/>
            </w:tabs>
            <w:rPr>
              <w:rFonts w:asciiTheme="minorHAnsi" w:eastAsiaTheme="minorEastAsia" w:hAnsiTheme="minorHAnsi" w:cstheme="minorBidi"/>
              <w:kern w:val="2"/>
              <w:lang w:eastAsia="en-GB"/>
              <w14:ligatures w14:val="standardContextual"/>
            </w:rPr>
          </w:pPr>
          <w:hyperlink w:anchor="_Toc165898818" w:history="1">
            <w:r w:rsidRPr="00F3294E">
              <w:rPr>
                <w:rStyle w:val="Hyperlink"/>
                <w:rFonts w:cs="Arial"/>
              </w:rPr>
              <w:t>5</w:t>
            </w:r>
            <w:r>
              <w:rPr>
                <w:rFonts w:asciiTheme="minorHAnsi" w:eastAsiaTheme="minorEastAsia" w:hAnsiTheme="minorHAnsi" w:cstheme="minorBidi"/>
                <w:kern w:val="2"/>
                <w:lang w:eastAsia="en-GB"/>
                <w14:ligatures w14:val="standardContextual"/>
              </w:rPr>
              <w:tab/>
            </w:r>
            <w:r w:rsidRPr="00F3294E">
              <w:rPr>
                <w:rStyle w:val="Hyperlink"/>
                <w:rFonts w:cs="Arial"/>
              </w:rPr>
              <w:t>Potential Failure of Critical Failure</w:t>
            </w:r>
            <w:r>
              <w:rPr>
                <w:webHidden/>
              </w:rPr>
              <w:tab/>
            </w:r>
            <w:r>
              <w:rPr>
                <w:webHidden/>
              </w:rPr>
              <w:fldChar w:fldCharType="begin"/>
            </w:r>
            <w:r>
              <w:rPr>
                <w:webHidden/>
              </w:rPr>
              <w:instrText xml:space="preserve"> PAGEREF _Toc165898818 \h </w:instrText>
            </w:r>
            <w:r>
              <w:rPr>
                <w:webHidden/>
              </w:rPr>
            </w:r>
            <w:r>
              <w:rPr>
                <w:webHidden/>
              </w:rPr>
              <w:fldChar w:fldCharType="separate"/>
            </w:r>
            <w:r>
              <w:rPr>
                <w:webHidden/>
              </w:rPr>
              <w:t>13</w:t>
            </w:r>
            <w:r>
              <w:rPr>
                <w:webHidden/>
              </w:rPr>
              <w:fldChar w:fldCharType="end"/>
            </w:r>
          </w:hyperlink>
        </w:p>
        <w:p w14:paraId="42A4095B" w14:textId="30D9A281"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19" w:history="1">
            <w:r w:rsidRPr="00F3294E">
              <w:rPr>
                <w:rStyle w:val="Hyperlink"/>
                <w:noProof/>
              </w:rPr>
              <w:t>5.1</w:t>
            </w:r>
            <w:r>
              <w:rPr>
                <w:rFonts w:asciiTheme="minorHAnsi" w:eastAsiaTheme="minorEastAsia" w:hAnsiTheme="minorHAnsi" w:cstheme="minorBidi"/>
                <w:noProof/>
                <w:kern w:val="2"/>
                <w:lang w:eastAsia="en-GB"/>
                <w14:ligatures w14:val="standardContextual"/>
              </w:rPr>
              <w:tab/>
            </w:r>
            <w:r w:rsidRPr="00F3294E">
              <w:rPr>
                <w:rStyle w:val="Hyperlink"/>
                <w:noProof/>
              </w:rPr>
              <w:t>Failure modes</w:t>
            </w:r>
            <w:r>
              <w:rPr>
                <w:noProof/>
                <w:webHidden/>
              </w:rPr>
              <w:tab/>
            </w:r>
            <w:r>
              <w:rPr>
                <w:noProof/>
                <w:webHidden/>
              </w:rPr>
              <w:fldChar w:fldCharType="begin"/>
            </w:r>
            <w:r>
              <w:rPr>
                <w:noProof/>
                <w:webHidden/>
              </w:rPr>
              <w:instrText xml:space="preserve"> PAGEREF _Toc165898819 \h </w:instrText>
            </w:r>
            <w:r>
              <w:rPr>
                <w:noProof/>
                <w:webHidden/>
              </w:rPr>
            </w:r>
            <w:r>
              <w:rPr>
                <w:noProof/>
                <w:webHidden/>
              </w:rPr>
              <w:fldChar w:fldCharType="separate"/>
            </w:r>
            <w:r>
              <w:rPr>
                <w:noProof/>
                <w:webHidden/>
              </w:rPr>
              <w:t>13</w:t>
            </w:r>
            <w:r>
              <w:rPr>
                <w:noProof/>
                <w:webHidden/>
              </w:rPr>
              <w:fldChar w:fldCharType="end"/>
            </w:r>
          </w:hyperlink>
        </w:p>
        <w:p w14:paraId="2A07B5B0" w14:textId="521E89C8" w:rsidR="00DC2BAF" w:rsidRDefault="00DC2BAF">
          <w:pPr>
            <w:pStyle w:val="TOC1"/>
            <w:tabs>
              <w:tab w:val="left" w:pos="482"/>
            </w:tabs>
            <w:rPr>
              <w:rFonts w:asciiTheme="minorHAnsi" w:eastAsiaTheme="minorEastAsia" w:hAnsiTheme="minorHAnsi" w:cstheme="minorBidi"/>
              <w:kern w:val="2"/>
              <w:lang w:eastAsia="en-GB"/>
              <w14:ligatures w14:val="standardContextual"/>
            </w:rPr>
          </w:pPr>
          <w:hyperlink w:anchor="_Toc165898820" w:history="1">
            <w:r w:rsidRPr="00F3294E">
              <w:rPr>
                <w:rStyle w:val="Hyperlink"/>
                <w:rFonts w:cs="Arial"/>
              </w:rPr>
              <w:t>6</w:t>
            </w:r>
            <w:r>
              <w:rPr>
                <w:rFonts w:asciiTheme="minorHAnsi" w:eastAsiaTheme="minorEastAsia" w:hAnsiTheme="minorHAnsi" w:cstheme="minorBidi"/>
                <w:kern w:val="2"/>
                <w:lang w:eastAsia="en-GB"/>
                <w14:ligatures w14:val="standardContextual"/>
              </w:rPr>
              <w:tab/>
            </w:r>
            <w:r w:rsidRPr="00F3294E">
              <w:rPr>
                <w:rStyle w:val="Hyperlink"/>
                <w:rFonts w:cs="Arial"/>
              </w:rPr>
              <w:t>Manufacturing process</w:t>
            </w:r>
            <w:r>
              <w:rPr>
                <w:webHidden/>
              </w:rPr>
              <w:tab/>
            </w:r>
            <w:r>
              <w:rPr>
                <w:webHidden/>
              </w:rPr>
              <w:fldChar w:fldCharType="begin"/>
            </w:r>
            <w:r>
              <w:rPr>
                <w:webHidden/>
              </w:rPr>
              <w:instrText xml:space="preserve"> PAGEREF _Toc165898820 \h </w:instrText>
            </w:r>
            <w:r>
              <w:rPr>
                <w:webHidden/>
              </w:rPr>
            </w:r>
            <w:r>
              <w:rPr>
                <w:webHidden/>
              </w:rPr>
              <w:fldChar w:fldCharType="separate"/>
            </w:r>
            <w:r>
              <w:rPr>
                <w:webHidden/>
              </w:rPr>
              <w:t>14</w:t>
            </w:r>
            <w:r>
              <w:rPr>
                <w:webHidden/>
              </w:rPr>
              <w:fldChar w:fldCharType="end"/>
            </w:r>
          </w:hyperlink>
        </w:p>
        <w:p w14:paraId="04D1DB50" w14:textId="71119796"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21" w:history="1">
            <w:r w:rsidRPr="00F3294E">
              <w:rPr>
                <w:rStyle w:val="Hyperlink"/>
                <w:noProof/>
              </w:rPr>
              <w:t>6.1</w:t>
            </w:r>
            <w:r>
              <w:rPr>
                <w:rFonts w:asciiTheme="minorHAnsi" w:eastAsiaTheme="minorEastAsia" w:hAnsiTheme="minorHAnsi" w:cstheme="minorBidi"/>
                <w:noProof/>
                <w:kern w:val="2"/>
                <w:lang w:eastAsia="en-GB"/>
                <w14:ligatures w14:val="standardContextual"/>
              </w:rPr>
              <w:tab/>
            </w:r>
            <w:r w:rsidRPr="00F3294E">
              <w:rPr>
                <w:rStyle w:val="Hyperlink"/>
                <w:noProof/>
              </w:rPr>
              <w:t>Manufacturing QFD 1</w:t>
            </w:r>
            <w:r>
              <w:rPr>
                <w:noProof/>
                <w:webHidden/>
              </w:rPr>
              <w:tab/>
            </w:r>
            <w:r>
              <w:rPr>
                <w:noProof/>
                <w:webHidden/>
              </w:rPr>
              <w:fldChar w:fldCharType="begin"/>
            </w:r>
            <w:r>
              <w:rPr>
                <w:noProof/>
                <w:webHidden/>
              </w:rPr>
              <w:instrText xml:space="preserve"> PAGEREF _Toc165898821 \h </w:instrText>
            </w:r>
            <w:r>
              <w:rPr>
                <w:noProof/>
                <w:webHidden/>
              </w:rPr>
            </w:r>
            <w:r>
              <w:rPr>
                <w:noProof/>
                <w:webHidden/>
              </w:rPr>
              <w:fldChar w:fldCharType="separate"/>
            </w:r>
            <w:r>
              <w:rPr>
                <w:noProof/>
                <w:webHidden/>
              </w:rPr>
              <w:t>14</w:t>
            </w:r>
            <w:r>
              <w:rPr>
                <w:noProof/>
                <w:webHidden/>
              </w:rPr>
              <w:fldChar w:fldCharType="end"/>
            </w:r>
          </w:hyperlink>
        </w:p>
        <w:p w14:paraId="01D72C49" w14:textId="45A77B04" w:rsidR="00DC2BAF" w:rsidRDefault="00DC2BAF">
          <w:pPr>
            <w:pStyle w:val="TOC1"/>
            <w:tabs>
              <w:tab w:val="left" w:pos="482"/>
            </w:tabs>
            <w:rPr>
              <w:rFonts w:asciiTheme="minorHAnsi" w:eastAsiaTheme="minorEastAsia" w:hAnsiTheme="minorHAnsi" w:cstheme="minorBidi"/>
              <w:kern w:val="2"/>
              <w:lang w:eastAsia="en-GB"/>
              <w14:ligatures w14:val="standardContextual"/>
            </w:rPr>
          </w:pPr>
          <w:hyperlink w:anchor="_Toc165898822" w:history="1">
            <w:r w:rsidRPr="00F3294E">
              <w:rPr>
                <w:rStyle w:val="Hyperlink"/>
                <w:rFonts w:cs="Arial"/>
              </w:rPr>
              <w:t>7</w:t>
            </w:r>
            <w:r>
              <w:rPr>
                <w:rFonts w:asciiTheme="minorHAnsi" w:eastAsiaTheme="minorEastAsia" w:hAnsiTheme="minorHAnsi" w:cstheme="minorBidi"/>
                <w:kern w:val="2"/>
                <w:lang w:eastAsia="en-GB"/>
                <w14:ligatures w14:val="standardContextual"/>
              </w:rPr>
              <w:tab/>
            </w:r>
            <w:r w:rsidRPr="00F3294E">
              <w:rPr>
                <w:rStyle w:val="Hyperlink"/>
                <w:rFonts w:cs="Arial"/>
              </w:rPr>
              <w:t>Critical Process steps</w:t>
            </w:r>
            <w:r>
              <w:rPr>
                <w:webHidden/>
              </w:rPr>
              <w:tab/>
            </w:r>
            <w:r>
              <w:rPr>
                <w:webHidden/>
              </w:rPr>
              <w:fldChar w:fldCharType="begin"/>
            </w:r>
            <w:r>
              <w:rPr>
                <w:webHidden/>
              </w:rPr>
              <w:instrText xml:space="preserve"> PAGEREF _Toc165898822 \h </w:instrText>
            </w:r>
            <w:r>
              <w:rPr>
                <w:webHidden/>
              </w:rPr>
            </w:r>
            <w:r>
              <w:rPr>
                <w:webHidden/>
              </w:rPr>
              <w:fldChar w:fldCharType="separate"/>
            </w:r>
            <w:r>
              <w:rPr>
                <w:webHidden/>
              </w:rPr>
              <w:t>16</w:t>
            </w:r>
            <w:r>
              <w:rPr>
                <w:webHidden/>
              </w:rPr>
              <w:fldChar w:fldCharType="end"/>
            </w:r>
          </w:hyperlink>
        </w:p>
        <w:p w14:paraId="36CAA40B" w14:textId="732F74AB"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23" w:history="1">
            <w:r w:rsidRPr="00F3294E">
              <w:rPr>
                <w:rStyle w:val="Hyperlink"/>
                <w:noProof/>
              </w:rPr>
              <w:t>7.1</w:t>
            </w:r>
            <w:r>
              <w:rPr>
                <w:rFonts w:asciiTheme="minorHAnsi" w:eastAsiaTheme="minorEastAsia" w:hAnsiTheme="minorHAnsi" w:cstheme="minorBidi"/>
                <w:noProof/>
                <w:kern w:val="2"/>
                <w:lang w:eastAsia="en-GB"/>
                <w14:ligatures w14:val="standardContextual"/>
              </w:rPr>
              <w:tab/>
            </w:r>
            <w:r w:rsidRPr="00F3294E">
              <w:rPr>
                <w:rStyle w:val="Hyperlink"/>
                <w:noProof/>
              </w:rPr>
              <w:t>QFD 2</w:t>
            </w:r>
            <w:r>
              <w:rPr>
                <w:noProof/>
                <w:webHidden/>
              </w:rPr>
              <w:tab/>
            </w:r>
            <w:r>
              <w:rPr>
                <w:noProof/>
                <w:webHidden/>
              </w:rPr>
              <w:fldChar w:fldCharType="begin"/>
            </w:r>
            <w:r>
              <w:rPr>
                <w:noProof/>
                <w:webHidden/>
              </w:rPr>
              <w:instrText xml:space="preserve"> PAGEREF _Toc165898823 \h </w:instrText>
            </w:r>
            <w:r>
              <w:rPr>
                <w:noProof/>
                <w:webHidden/>
              </w:rPr>
            </w:r>
            <w:r>
              <w:rPr>
                <w:noProof/>
                <w:webHidden/>
              </w:rPr>
              <w:fldChar w:fldCharType="separate"/>
            </w:r>
            <w:r>
              <w:rPr>
                <w:noProof/>
                <w:webHidden/>
              </w:rPr>
              <w:t>16</w:t>
            </w:r>
            <w:r>
              <w:rPr>
                <w:noProof/>
                <w:webHidden/>
              </w:rPr>
              <w:fldChar w:fldCharType="end"/>
            </w:r>
          </w:hyperlink>
        </w:p>
        <w:p w14:paraId="17040455" w14:textId="6754DF54" w:rsidR="00DC2BAF" w:rsidRDefault="00DC2BAF">
          <w:pPr>
            <w:pStyle w:val="TOC1"/>
            <w:tabs>
              <w:tab w:val="left" w:pos="482"/>
            </w:tabs>
            <w:rPr>
              <w:rFonts w:asciiTheme="minorHAnsi" w:eastAsiaTheme="minorEastAsia" w:hAnsiTheme="minorHAnsi" w:cstheme="minorBidi"/>
              <w:kern w:val="2"/>
              <w:lang w:eastAsia="en-GB"/>
              <w14:ligatures w14:val="standardContextual"/>
            </w:rPr>
          </w:pPr>
          <w:hyperlink w:anchor="_Toc165898824" w:history="1">
            <w:r w:rsidRPr="00F3294E">
              <w:rPr>
                <w:rStyle w:val="Hyperlink"/>
                <w:rFonts w:cs="Arial"/>
              </w:rPr>
              <w:t>8</w:t>
            </w:r>
            <w:r>
              <w:rPr>
                <w:rFonts w:asciiTheme="minorHAnsi" w:eastAsiaTheme="minorEastAsia" w:hAnsiTheme="minorHAnsi" w:cstheme="minorBidi"/>
                <w:kern w:val="2"/>
                <w:lang w:eastAsia="en-GB"/>
                <w14:ligatures w14:val="standardContextual"/>
              </w:rPr>
              <w:tab/>
            </w:r>
            <w:r w:rsidRPr="00F3294E">
              <w:rPr>
                <w:rStyle w:val="Hyperlink"/>
                <w:rFonts w:cs="Arial"/>
              </w:rPr>
              <w:t>Process control Measures</w:t>
            </w:r>
            <w:r>
              <w:rPr>
                <w:webHidden/>
              </w:rPr>
              <w:tab/>
            </w:r>
            <w:r>
              <w:rPr>
                <w:webHidden/>
              </w:rPr>
              <w:fldChar w:fldCharType="begin"/>
            </w:r>
            <w:r>
              <w:rPr>
                <w:webHidden/>
              </w:rPr>
              <w:instrText xml:space="preserve"> PAGEREF _Toc165898824 \h </w:instrText>
            </w:r>
            <w:r>
              <w:rPr>
                <w:webHidden/>
              </w:rPr>
            </w:r>
            <w:r>
              <w:rPr>
                <w:webHidden/>
              </w:rPr>
              <w:fldChar w:fldCharType="separate"/>
            </w:r>
            <w:r>
              <w:rPr>
                <w:webHidden/>
              </w:rPr>
              <w:t>18</w:t>
            </w:r>
            <w:r>
              <w:rPr>
                <w:webHidden/>
              </w:rPr>
              <w:fldChar w:fldCharType="end"/>
            </w:r>
          </w:hyperlink>
        </w:p>
        <w:p w14:paraId="1026DC31" w14:textId="0D120993" w:rsidR="00DC2BAF" w:rsidRDefault="00DC2BAF">
          <w:pPr>
            <w:pStyle w:val="TOC2"/>
            <w:tabs>
              <w:tab w:val="left" w:pos="960"/>
            </w:tabs>
            <w:rPr>
              <w:rFonts w:asciiTheme="minorHAnsi" w:eastAsiaTheme="minorEastAsia" w:hAnsiTheme="minorHAnsi" w:cstheme="minorBidi"/>
              <w:noProof/>
              <w:kern w:val="2"/>
              <w:lang w:eastAsia="en-GB"/>
              <w14:ligatures w14:val="standardContextual"/>
            </w:rPr>
          </w:pPr>
          <w:hyperlink w:anchor="_Toc165898825" w:history="1">
            <w:r w:rsidRPr="00F3294E">
              <w:rPr>
                <w:rStyle w:val="Hyperlink"/>
                <w:noProof/>
              </w:rPr>
              <w:t>8.1</w:t>
            </w:r>
            <w:r>
              <w:rPr>
                <w:rFonts w:asciiTheme="minorHAnsi" w:eastAsiaTheme="minorEastAsia" w:hAnsiTheme="minorHAnsi" w:cstheme="minorBidi"/>
                <w:noProof/>
                <w:kern w:val="2"/>
                <w:lang w:eastAsia="en-GB"/>
                <w14:ligatures w14:val="standardContextual"/>
              </w:rPr>
              <w:tab/>
            </w:r>
            <w:r w:rsidRPr="00F3294E">
              <w:rPr>
                <w:rStyle w:val="Hyperlink"/>
                <w:noProof/>
              </w:rPr>
              <w:t>Controls</w:t>
            </w:r>
            <w:r>
              <w:rPr>
                <w:noProof/>
                <w:webHidden/>
              </w:rPr>
              <w:tab/>
            </w:r>
            <w:r>
              <w:rPr>
                <w:noProof/>
                <w:webHidden/>
              </w:rPr>
              <w:fldChar w:fldCharType="begin"/>
            </w:r>
            <w:r>
              <w:rPr>
                <w:noProof/>
                <w:webHidden/>
              </w:rPr>
              <w:instrText xml:space="preserve"> PAGEREF _Toc165898825 \h </w:instrText>
            </w:r>
            <w:r>
              <w:rPr>
                <w:noProof/>
                <w:webHidden/>
              </w:rPr>
            </w:r>
            <w:r>
              <w:rPr>
                <w:noProof/>
                <w:webHidden/>
              </w:rPr>
              <w:fldChar w:fldCharType="separate"/>
            </w:r>
            <w:r>
              <w:rPr>
                <w:noProof/>
                <w:webHidden/>
              </w:rPr>
              <w:t>18</w:t>
            </w:r>
            <w:r>
              <w:rPr>
                <w:noProof/>
                <w:webHidden/>
              </w:rPr>
              <w:fldChar w:fldCharType="end"/>
            </w:r>
          </w:hyperlink>
        </w:p>
        <w:p w14:paraId="3DD9F6D4" w14:textId="16EFC4AC" w:rsidR="00DC2BAF" w:rsidRDefault="00DC2BAF">
          <w:pPr>
            <w:pStyle w:val="TOC1"/>
            <w:tabs>
              <w:tab w:val="left" w:pos="482"/>
            </w:tabs>
            <w:rPr>
              <w:rFonts w:asciiTheme="minorHAnsi" w:eastAsiaTheme="minorEastAsia" w:hAnsiTheme="minorHAnsi" w:cstheme="minorBidi"/>
              <w:kern w:val="2"/>
              <w:lang w:eastAsia="en-GB"/>
              <w14:ligatures w14:val="standardContextual"/>
            </w:rPr>
          </w:pPr>
          <w:hyperlink w:anchor="_Toc165898826" w:history="1">
            <w:r w:rsidRPr="00F3294E">
              <w:rPr>
                <w:rStyle w:val="Hyperlink"/>
                <w:rFonts w:cs="Arial"/>
              </w:rPr>
              <w:t>9</w:t>
            </w:r>
            <w:r>
              <w:rPr>
                <w:rFonts w:asciiTheme="minorHAnsi" w:eastAsiaTheme="minorEastAsia" w:hAnsiTheme="minorHAnsi" w:cstheme="minorBidi"/>
                <w:kern w:val="2"/>
                <w:lang w:eastAsia="en-GB"/>
                <w14:ligatures w14:val="standardContextual"/>
              </w:rPr>
              <w:tab/>
            </w:r>
            <w:r w:rsidRPr="00F3294E">
              <w:rPr>
                <w:rStyle w:val="Hyperlink"/>
                <w:rFonts w:cs="Arial"/>
              </w:rPr>
              <w:t>Conclusion</w:t>
            </w:r>
            <w:r>
              <w:rPr>
                <w:webHidden/>
              </w:rPr>
              <w:tab/>
            </w:r>
            <w:r>
              <w:rPr>
                <w:webHidden/>
              </w:rPr>
              <w:fldChar w:fldCharType="begin"/>
            </w:r>
            <w:r>
              <w:rPr>
                <w:webHidden/>
              </w:rPr>
              <w:instrText xml:space="preserve"> PAGEREF _Toc165898826 \h </w:instrText>
            </w:r>
            <w:r>
              <w:rPr>
                <w:webHidden/>
              </w:rPr>
            </w:r>
            <w:r>
              <w:rPr>
                <w:webHidden/>
              </w:rPr>
              <w:fldChar w:fldCharType="separate"/>
            </w:r>
            <w:r>
              <w:rPr>
                <w:webHidden/>
              </w:rPr>
              <w:t>19</w:t>
            </w:r>
            <w:r>
              <w:rPr>
                <w:webHidden/>
              </w:rPr>
              <w:fldChar w:fldCharType="end"/>
            </w:r>
          </w:hyperlink>
        </w:p>
        <w:p w14:paraId="6DDEF13D" w14:textId="567C7D7F" w:rsidR="00DC2BAF" w:rsidRDefault="00DC2BAF">
          <w:pPr>
            <w:pStyle w:val="TOC2"/>
            <w:rPr>
              <w:rFonts w:asciiTheme="minorHAnsi" w:eastAsiaTheme="minorEastAsia" w:hAnsiTheme="minorHAnsi" w:cstheme="minorBidi"/>
              <w:noProof/>
              <w:kern w:val="2"/>
              <w:lang w:eastAsia="en-GB"/>
              <w14:ligatures w14:val="standardContextual"/>
            </w:rPr>
          </w:pPr>
          <w:hyperlink w:anchor="_Toc165898827" w:history="1">
            <w:r w:rsidRPr="00F3294E">
              <w:rPr>
                <w:rStyle w:val="Hyperlink"/>
                <w:noProof/>
              </w:rPr>
              <w:t>9.1 Discussion</w:t>
            </w:r>
            <w:r>
              <w:rPr>
                <w:noProof/>
                <w:webHidden/>
              </w:rPr>
              <w:tab/>
            </w:r>
            <w:r>
              <w:rPr>
                <w:noProof/>
                <w:webHidden/>
              </w:rPr>
              <w:fldChar w:fldCharType="begin"/>
            </w:r>
            <w:r>
              <w:rPr>
                <w:noProof/>
                <w:webHidden/>
              </w:rPr>
              <w:instrText xml:space="preserve"> PAGEREF _Toc165898827 \h </w:instrText>
            </w:r>
            <w:r>
              <w:rPr>
                <w:noProof/>
                <w:webHidden/>
              </w:rPr>
            </w:r>
            <w:r>
              <w:rPr>
                <w:noProof/>
                <w:webHidden/>
              </w:rPr>
              <w:fldChar w:fldCharType="separate"/>
            </w:r>
            <w:r>
              <w:rPr>
                <w:noProof/>
                <w:webHidden/>
              </w:rPr>
              <w:t>19</w:t>
            </w:r>
            <w:r>
              <w:rPr>
                <w:noProof/>
                <w:webHidden/>
              </w:rPr>
              <w:fldChar w:fldCharType="end"/>
            </w:r>
          </w:hyperlink>
        </w:p>
        <w:p w14:paraId="1CD9A347" w14:textId="1469305B" w:rsidR="00DC2BAF" w:rsidRDefault="00DC2BAF">
          <w:pPr>
            <w:pStyle w:val="TOC1"/>
            <w:tabs>
              <w:tab w:val="left" w:pos="720"/>
            </w:tabs>
            <w:rPr>
              <w:rFonts w:asciiTheme="minorHAnsi" w:eastAsiaTheme="minorEastAsia" w:hAnsiTheme="minorHAnsi" w:cstheme="minorBidi"/>
              <w:kern w:val="2"/>
              <w:lang w:eastAsia="en-GB"/>
              <w14:ligatures w14:val="standardContextual"/>
            </w:rPr>
          </w:pPr>
          <w:hyperlink w:anchor="_Toc165898828" w:history="1">
            <w:r w:rsidRPr="00F3294E">
              <w:rPr>
                <w:rStyle w:val="Hyperlink"/>
                <w:rFonts w:cs="Arial"/>
              </w:rPr>
              <w:t>10</w:t>
            </w:r>
            <w:r>
              <w:rPr>
                <w:rFonts w:asciiTheme="minorHAnsi" w:eastAsiaTheme="minorEastAsia" w:hAnsiTheme="minorHAnsi" w:cstheme="minorBidi"/>
                <w:kern w:val="2"/>
                <w:lang w:eastAsia="en-GB"/>
                <w14:ligatures w14:val="standardContextual"/>
              </w:rPr>
              <w:tab/>
            </w:r>
            <w:r w:rsidRPr="00F3294E">
              <w:rPr>
                <w:rStyle w:val="Hyperlink"/>
                <w:rFonts w:cs="Arial"/>
              </w:rPr>
              <w:t>List of References</w:t>
            </w:r>
            <w:r>
              <w:rPr>
                <w:webHidden/>
              </w:rPr>
              <w:tab/>
            </w:r>
            <w:r>
              <w:rPr>
                <w:webHidden/>
              </w:rPr>
              <w:fldChar w:fldCharType="begin"/>
            </w:r>
            <w:r>
              <w:rPr>
                <w:webHidden/>
              </w:rPr>
              <w:instrText xml:space="preserve"> PAGEREF _Toc165898828 \h </w:instrText>
            </w:r>
            <w:r>
              <w:rPr>
                <w:webHidden/>
              </w:rPr>
            </w:r>
            <w:r>
              <w:rPr>
                <w:webHidden/>
              </w:rPr>
              <w:fldChar w:fldCharType="separate"/>
            </w:r>
            <w:r>
              <w:rPr>
                <w:webHidden/>
              </w:rPr>
              <w:t>20</w:t>
            </w:r>
            <w:r>
              <w:rPr>
                <w:webHidden/>
              </w:rPr>
              <w:fldChar w:fldCharType="end"/>
            </w:r>
          </w:hyperlink>
        </w:p>
        <w:p w14:paraId="6459A6D8" w14:textId="5820BF9B" w:rsidR="00DC2BAF" w:rsidRDefault="00DC2BAF">
          <w:pPr>
            <w:pStyle w:val="TOC1"/>
            <w:rPr>
              <w:rFonts w:asciiTheme="minorHAnsi" w:eastAsiaTheme="minorEastAsia" w:hAnsiTheme="minorHAnsi" w:cstheme="minorBidi"/>
              <w:kern w:val="2"/>
              <w:lang w:eastAsia="en-GB"/>
              <w14:ligatures w14:val="standardContextual"/>
            </w:rPr>
          </w:pPr>
          <w:hyperlink w:anchor="_Toc165898829" w:history="1">
            <w:r w:rsidRPr="00F3294E">
              <w:rPr>
                <w:rStyle w:val="Hyperlink"/>
              </w:rPr>
              <w:t>References</w:t>
            </w:r>
            <w:r>
              <w:rPr>
                <w:webHidden/>
              </w:rPr>
              <w:tab/>
            </w:r>
            <w:r>
              <w:rPr>
                <w:webHidden/>
              </w:rPr>
              <w:fldChar w:fldCharType="begin"/>
            </w:r>
            <w:r>
              <w:rPr>
                <w:webHidden/>
              </w:rPr>
              <w:instrText xml:space="preserve"> PAGEREF _Toc165898829 \h </w:instrText>
            </w:r>
            <w:r>
              <w:rPr>
                <w:webHidden/>
              </w:rPr>
            </w:r>
            <w:r>
              <w:rPr>
                <w:webHidden/>
              </w:rPr>
              <w:fldChar w:fldCharType="separate"/>
            </w:r>
            <w:r>
              <w:rPr>
                <w:webHidden/>
              </w:rPr>
              <w:t>20</w:t>
            </w:r>
            <w:r>
              <w:rPr>
                <w:webHidden/>
              </w:rPr>
              <w:fldChar w:fldCharType="end"/>
            </w:r>
          </w:hyperlink>
        </w:p>
        <w:p w14:paraId="7C9DC01A" w14:textId="5E629451" w:rsidR="000B62D2" w:rsidRDefault="000B62D2">
          <w:r>
            <w:rPr>
              <w:b/>
              <w:bCs/>
              <w:noProof/>
            </w:rPr>
            <w:fldChar w:fldCharType="end"/>
          </w:r>
        </w:p>
      </w:sdtContent>
    </w:sdt>
    <w:p w14:paraId="79897E39" w14:textId="7208A7DF" w:rsidR="007A7163" w:rsidRDefault="007A7163" w:rsidP="007A7163"/>
    <w:p w14:paraId="63A510D4" w14:textId="77777777" w:rsidR="001A7996" w:rsidRDefault="001A7996" w:rsidP="007A7163"/>
    <w:p w14:paraId="418A8FC0" w14:textId="77777777" w:rsidR="007A7163" w:rsidRDefault="007A7163" w:rsidP="007A7163">
      <w:pPr>
        <w:rPr>
          <w:b/>
          <w:bCs/>
        </w:rPr>
      </w:pPr>
    </w:p>
    <w:p w14:paraId="44BAA8E7" w14:textId="12E1FEF7" w:rsidR="0092610C" w:rsidRPr="0092610C" w:rsidRDefault="008E3DF8" w:rsidP="0092610C">
      <w:pPr>
        <w:pStyle w:val="Heading1"/>
        <w:numPr>
          <w:ilvl w:val="0"/>
          <w:numId w:val="2"/>
        </w:numPr>
        <w:rPr>
          <w:rFonts w:cs="Arial"/>
        </w:rPr>
      </w:pPr>
      <w:bookmarkStart w:id="7" w:name="_Toc165898806"/>
      <w:r>
        <w:rPr>
          <w:rFonts w:cs="Arial"/>
        </w:rPr>
        <w:lastRenderedPageBreak/>
        <w:t>Introduction</w:t>
      </w:r>
      <w:bookmarkEnd w:id="7"/>
    </w:p>
    <w:p w14:paraId="5F61843A" w14:textId="108297FF" w:rsidR="0092610C" w:rsidRDefault="008E3DF8" w:rsidP="0092610C">
      <w:pPr>
        <w:pStyle w:val="Heading2"/>
        <w:numPr>
          <w:ilvl w:val="1"/>
          <w:numId w:val="2"/>
        </w:numPr>
      </w:pPr>
      <w:bookmarkStart w:id="8" w:name="_Toc165898807"/>
      <w:r>
        <w:t>Task Overview</w:t>
      </w:r>
      <w:bookmarkEnd w:id="8"/>
    </w:p>
    <w:p w14:paraId="1421BD47" w14:textId="77777777" w:rsidR="008E3DF8" w:rsidRDefault="008E3DF8" w:rsidP="008E3DF8"/>
    <w:p w14:paraId="5D59851C" w14:textId="529F0356" w:rsidR="001A21AA" w:rsidRDefault="007016B4" w:rsidP="001A21AA">
      <w:r>
        <w:rPr>
          <w:noProof/>
        </w:rPr>
        <mc:AlternateContent>
          <mc:Choice Requires="wps">
            <w:drawing>
              <wp:anchor distT="0" distB="0" distL="114300" distR="114300" simplePos="0" relativeHeight="251660288" behindDoc="0" locked="0" layoutInCell="1" allowOverlap="1" wp14:anchorId="31BB629C" wp14:editId="6F2846D8">
                <wp:simplePos x="0" y="0"/>
                <wp:positionH relativeFrom="column">
                  <wp:posOffset>2667000</wp:posOffset>
                </wp:positionH>
                <wp:positionV relativeFrom="paragraph">
                  <wp:posOffset>4324985</wp:posOffset>
                </wp:positionV>
                <wp:extent cx="556260" cy="167640"/>
                <wp:effectExtent l="0" t="0" r="0" b="3810"/>
                <wp:wrapTopAndBottom/>
                <wp:docPr id="1339443612" name="Text Box 1"/>
                <wp:cNvGraphicFramePr/>
                <a:graphic xmlns:a="http://schemas.openxmlformats.org/drawingml/2006/main">
                  <a:graphicData uri="http://schemas.microsoft.com/office/word/2010/wordprocessingShape">
                    <wps:wsp>
                      <wps:cNvSpPr txBox="1"/>
                      <wps:spPr>
                        <a:xfrm>
                          <a:off x="0" y="0"/>
                          <a:ext cx="556260" cy="167640"/>
                        </a:xfrm>
                        <a:prstGeom prst="rect">
                          <a:avLst/>
                        </a:prstGeom>
                        <a:solidFill>
                          <a:prstClr val="white"/>
                        </a:solidFill>
                        <a:ln>
                          <a:noFill/>
                        </a:ln>
                      </wps:spPr>
                      <wps:txbx>
                        <w:txbxContent>
                          <w:p w14:paraId="715DE8E4" w14:textId="70FC3010" w:rsidR="007016B4" w:rsidRPr="009C05F0" w:rsidRDefault="007016B4" w:rsidP="007016B4">
                            <w:pPr>
                              <w:pStyle w:val="Caption"/>
                              <w:rPr>
                                <w:noProof/>
                                <w:sz w:val="22"/>
                                <w:szCs w:val="22"/>
                              </w:rPr>
                            </w:pPr>
                            <w:r>
                              <w:t xml:space="preserve">Figure </w:t>
                            </w:r>
                            <w:r>
                              <w:fldChar w:fldCharType="begin"/>
                            </w:r>
                            <w:r>
                              <w:instrText xml:space="preserve"> SEQ Figure \* ARABIC </w:instrText>
                            </w:r>
                            <w:r>
                              <w:fldChar w:fldCharType="separate"/>
                            </w:r>
                            <w:r w:rsidR="004F0793">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BB629C" id="_x0000_t202" coordsize="21600,21600" o:spt="202" path="m,l,21600r21600,l21600,xe">
                <v:stroke joinstyle="miter"/>
                <v:path gradientshapeok="t" o:connecttype="rect"/>
              </v:shapetype>
              <v:shape id="Text Box 1" o:spid="_x0000_s1026" type="#_x0000_t202" style="position:absolute;margin-left:210pt;margin-top:340.55pt;width:43.8pt;height:1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" stroked="f">
                <v:textbox inset="0,0,0,0">
                  <w:txbxContent>
                    <w:p w14:paraId="715DE8E4" w14:textId="70FC3010" w:rsidR="007016B4" w:rsidRPr="009C05F0" w:rsidRDefault="007016B4" w:rsidP="007016B4">
                      <w:pPr>
                        <w:pStyle w:val="Caption"/>
                        <w:rPr>
                          <w:noProof/>
                          <w:sz w:val="22"/>
                          <w:szCs w:val="22"/>
                        </w:rPr>
                      </w:pPr>
                      <w:r>
                        <w:t xml:space="preserve">Figure </w:t>
                      </w:r>
                      <w:r>
                        <w:fldChar w:fldCharType="begin"/>
                      </w:r>
                      <w:r>
                        <w:instrText xml:space="preserve"> SEQ Figure \* ARABIC </w:instrText>
                      </w:r>
                      <w:r>
                        <w:fldChar w:fldCharType="separate"/>
                      </w:r>
                      <w:r w:rsidR="004F0793">
                        <w:rPr>
                          <w:noProof/>
                        </w:rPr>
                        <w:t>1</w:t>
                      </w:r>
                      <w:r>
                        <w:fldChar w:fldCharType="end"/>
                      </w:r>
                    </w:p>
                  </w:txbxContent>
                </v:textbox>
                <w10:wrap type="topAndBottom"/>
              </v:shape>
            </w:pict>
          </mc:Fallback>
        </mc:AlternateContent>
      </w:r>
      <w:r>
        <w:rPr>
          <w:noProof/>
        </w:rPr>
        <w:drawing>
          <wp:anchor distT="0" distB="0" distL="114300" distR="114300" simplePos="0" relativeHeight="251658240" behindDoc="0" locked="0" layoutInCell="1" allowOverlap="1" wp14:anchorId="5E1F2DB4" wp14:editId="7076EE73">
            <wp:simplePos x="0" y="0"/>
            <wp:positionH relativeFrom="margin">
              <wp:align>center</wp:align>
            </wp:positionH>
            <wp:positionV relativeFrom="paragraph">
              <wp:posOffset>1848485</wp:posOffset>
            </wp:positionV>
            <wp:extent cx="4328160" cy="2434530"/>
            <wp:effectExtent l="0" t="0" r="0" b="4445"/>
            <wp:wrapTopAndBottom/>
            <wp:docPr id="2060215549" name="Picture 1" descr="A military tank shooting a cann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215549" name="Picture 1" descr="A military tank shooting a cann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28160" cy="2434530"/>
                    </a:xfrm>
                    <a:prstGeom prst="rect">
                      <a:avLst/>
                    </a:prstGeom>
                    <a:noFill/>
                    <a:ln>
                      <a:noFill/>
                    </a:ln>
                  </pic:spPr>
                </pic:pic>
              </a:graphicData>
            </a:graphic>
          </wp:anchor>
        </w:drawing>
      </w:r>
      <w:r w:rsidR="008E3DF8">
        <w:t xml:space="preserve">As part of the advanced systems engineering module a task has been set to perform a Design and Manufacture case study. The topic of this case study has been </w:t>
      </w:r>
      <w:r w:rsidR="00A12C3B">
        <w:t xml:space="preserve">chosen </w:t>
      </w:r>
      <w:r w:rsidR="008E3DF8">
        <w:t xml:space="preserve">as the design and manufacture of a high explosive shell fired from a Challenger 2 </w:t>
      </w:r>
      <w:r w:rsidR="00C70CBA">
        <w:t>M</w:t>
      </w:r>
      <w:r w:rsidR="008E3DF8">
        <w:t xml:space="preserve">ain </w:t>
      </w:r>
      <w:r w:rsidR="00C70CBA">
        <w:t>B</w:t>
      </w:r>
      <w:r w:rsidR="008E3DF8">
        <w:t xml:space="preserve">attle </w:t>
      </w:r>
      <w:r w:rsidR="00C70CBA">
        <w:t>T</w:t>
      </w:r>
      <w:r w:rsidR="008E3DF8">
        <w:t>ank</w:t>
      </w:r>
      <w:r w:rsidR="00F121B9">
        <w:t xml:space="preserve"> shown in Figure 1</w:t>
      </w:r>
      <w:r w:rsidR="008E3DF8">
        <w:t>. This tank is currently in service with the British Army, Royal Army of Oman</w:t>
      </w:r>
      <w:r w:rsidR="00A12C3B">
        <w:t>, and the Ukrainian Air Assault Forces</w:t>
      </w:r>
      <w:sdt>
        <w:sdtPr>
          <w:id w:val="1731963349"/>
          <w:citation/>
        </w:sdtPr>
        <w:sdtContent>
          <w:r w:rsidR="004F0793">
            <w:fldChar w:fldCharType="begin"/>
          </w:r>
          <w:r w:rsidR="004F0793">
            <w:instrText xml:space="preserve"> CITATION For23 \l 2057 </w:instrText>
          </w:r>
          <w:r w:rsidR="004F0793">
            <w:fldChar w:fldCharType="separate"/>
          </w:r>
          <w:r w:rsidR="00DC2BAF">
            <w:rPr>
              <w:noProof/>
            </w:rPr>
            <w:t xml:space="preserve"> </w:t>
          </w:r>
          <w:r w:rsidR="00DC2BAF" w:rsidRPr="00DC2BAF">
            <w:rPr>
              <w:noProof/>
            </w:rPr>
            <w:t>[1]</w:t>
          </w:r>
          <w:r w:rsidR="004F0793">
            <w:fldChar w:fldCharType="end"/>
          </w:r>
        </w:sdtContent>
      </w:sdt>
      <w:r w:rsidR="00A12C3B">
        <w:t>. The tank is equipped with an L30A1 120mm rifled gun and can carry up to 47 rounds</w:t>
      </w:r>
      <w:sdt>
        <w:sdtPr>
          <w:id w:val="-1229073765"/>
          <w:citation/>
        </w:sdtPr>
        <w:sdtContent>
          <w:r w:rsidR="004F0793">
            <w:fldChar w:fldCharType="begin"/>
          </w:r>
          <w:r w:rsidR="004F0793">
            <w:instrText xml:space="preserve"> CITATION roy24 \l 2057 </w:instrText>
          </w:r>
          <w:r w:rsidR="004F0793">
            <w:fldChar w:fldCharType="separate"/>
          </w:r>
          <w:r w:rsidR="00DC2BAF">
            <w:rPr>
              <w:noProof/>
            </w:rPr>
            <w:t xml:space="preserve"> </w:t>
          </w:r>
          <w:r w:rsidR="00DC2BAF" w:rsidRPr="00DC2BAF">
            <w:rPr>
              <w:noProof/>
            </w:rPr>
            <w:t>[2]</w:t>
          </w:r>
          <w:r w:rsidR="004F0793">
            <w:fldChar w:fldCharType="end"/>
          </w:r>
        </w:sdtContent>
      </w:sdt>
      <w:r w:rsidR="00A12C3B">
        <w:t xml:space="preserve">. To complete this task a system engineering approach will be applied to the design and manufacture of the round. This will be done by first analysing the requirements for the round and then moving through to the manufacturing process and how the process can be achieved efficiently. This will be done with the aid of several tools to rank importance of features and requirements </w:t>
      </w:r>
      <w:r w:rsidR="00C70CBA">
        <w:t>to</w:t>
      </w:r>
      <w:r w:rsidR="00A12C3B">
        <w:t xml:space="preserve"> achieve the best result. </w:t>
      </w:r>
    </w:p>
    <w:p w14:paraId="392BC9D1" w14:textId="757C8214" w:rsidR="001A21AA" w:rsidRDefault="00A12C3B" w:rsidP="001A21AA">
      <w:pPr>
        <w:pStyle w:val="Heading2"/>
        <w:numPr>
          <w:ilvl w:val="1"/>
          <w:numId w:val="2"/>
        </w:numPr>
      </w:pPr>
      <w:bookmarkStart w:id="9" w:name="_Toc165898808"/>
      <w:r>
        <w:t>Background Research</w:t>
      </w:r>
      <w:bookmarkEnd w:id="9"/>
      <w:r>
        <w:t xml:space="preserve"> </w:t>
      </w:r>
    </w:p>
    <w:p w14:paraId="2EDB1D8A" w14:textId="77777777" w:rsidR="00C70CBA" w:rsidRPr="00C70CBA" w:rsidRDefault="00C70CBA" w:rsidP="00C70CBA"/>
    <w:p w14:paraId="53B54FEF" w14:textId="262E2B64" w:rsidR="00F121B9" w:rsidRDefault="00C70CBA" w:rsidP="007C6F46">
      <w:r>
        <w:t>As previously stated, this task will focus on the design and manufacture of a high explosive round for the Challenger 2 Main Battle Tank. This tank entered service in 1998 being developed and manufactured by Vickers Defence Systems before being acquired by BAE systems</w:t>
      </w:r>
      <w:sdt>
        <w:sdtPr>
          <w:id w:val="2117091736"/>
          <w:citation/>
        </w:sdtPr>
        <w:sdtContent>
          <w:r w:rsidR="004F0793">
            <w:fldChar w:fldCharType="begin"/>
          </w:r>
          <w:r w:rsidR="004F0793">
            <w:instrText xml:space="preserve"> CITATION roy24 \l 2057 </w:instrText>
          </w:r>
          <w:r w:rsidR="004F0793">
            <w:fldChar w:fldCharType="separate"/>
          </w:r>
          <w:r w:rsidR="00DC2BAF">
            <w:rPr>
              <w:noProof/>
            </w:rPr>
            <w:t xml:space="preserve"> </w:t>
          </w:r>
          <w:r w:rsidR="00DC2BAF" w:rsidRPr="00DC2BAF">
            <w:rPr>
              <w:noProof/>
            </w:rPr>
            <w:t>[2]</w:t>
          </w:r>
          <w:r w:rsidR="004F0793">
            <w:fldChar w:fldCharType="end"/>
          </w:r>
        </w:sdtContent>
      </w:sdt>
      <w:r>
        <w:t xml:space="preserve">. This tank replaced the previous main battle tank used by the British Army known as the Challenger 1. While these two tanks appear similar and share the same </w:t>
      </w:r>
      <w:r w:rsidR="00FE19BE">
        <w:t>caliber</w:t>
      </w:r>
      <w:r>
        <w:t xml:space="preserve"> of main gun the Challenger 2 is an </w:t>
      </w:r>
      <w:r w:rsidR="00FE19BE">
        <w:t>extensive</w:t>
      </w:r>
      <w:r>
        <w:t xml:space="preserve"> redesign of its predecessor. </w:t>
      </w:r>
      <w:r w:rsidR="00FE19BE">
        <w:t>The Challenger 2 like all British tanks since the WW2 era Centurion tank do not carry High Explosive (HE) projectiles</w:t>
      </w:r>
      <w:sdt>
        <w:sdtPr>
          <w:id w:val="-253438684"/>
          <w:citation/>
        </w:sdtPr>
        <w:sdtContent>
          <w:r w:rsidR="004F0793">
            <w:fldChar w:fldCharType="begin"/>
          </w:r>
          <w:r w:rsidR="004F0793">
            <w:instrText xml:space="preserve"> CITATION Arm24 \l 2057 </w:instrText>
          </w:r>
          <w:r w:rsidR="004F0793">
            <w:fldChar w:fldCharType="separate"/>
          </w:r>
          <w:r w:rsidR="00DC2BAF">
            <w:rPr>
              <w:noProof/>
            </w:rPr>
            <w:t xml:space="preserve"> </w:t>
          </w:r>
          <w:r w:rsidR="00DC2BAF" w:rsidRPr="00DC2BAF">
            <w:rPr>
              <w:noProof/>
            </w:rPr>
            <w:t>[3]</w:t>
          </w:r>
          <w:r w:rsidR="004F0793">
            <w:fldChar w:fldCharType="end"/>
          </w:r>
        </w:sdtContent>
      </w:sdt>
      <w:r w:rsidR="00FE19BE">
        <w:t>.</w:t>
      </w:r>
      <w:r w:rsidR="00F121B9">
        <w:t xml:space="preserve"> This is because traditional high explosive was deemed ineffective after WW2 and instead High Explosive Squash Head (HESH) rounds were adopted. This was because traditional high explosive rounds have very poor performance when penetrating armoured or reinforced targets such as other tanks or concrete bunkers. Because of this HESH rounds will be the focus of this report.</w:t>
      </w:r>
    </w:p>
    <w:p w14:paraId="0EB3D93F" w14:textId="77D223D3" w:rsidR="007C6F46" w:rsidRPr="007C6F46" w:rsidRDefault="00F121B9" w:rsidP="007C6F46">
      <w:r>
        <w:t xml:space="preserve"> </w:t>
      </w:r>
    </w:p>
    <w:p w14:paraId="504255C7" w14:textId="77777777" w:rsidR="001A21AA" w:rsidRDefault="001A21AA" w:rsidP="001A21AA"/>
    <w:p w14:paraId="0F737615" w14:textId="77777777" w:rsidR="005E1299" w:rsidRDefault="005E1299" w:rsidP="001A21AA"/>
    <w:p w14:paraId="3862F257" w14:textId="219B134C" w:rsidR="001A21AA" w:rsidRDefault="007016B4" w:rsidP="001A21AA">
      <w:pPr>
        <w:pStyle w:val="Heading2"/>
        <w:numPr>
          <w:ilvl w:val="1"/>
          <w:numId w:val="2"/>
        </w:numPr>
        <w:rPr>
          <w:rFonts w:eastAsiaTheme="minorHAnsi"/>
        </w:rPr>
      </w:pPr>
      <w:bookmarkStart w:id="10" w:name="_Toc165898809"/>
      <w:r>
        <w:rPr>
          <w:rFonts w:eastAsiaTheme="minorHAnsi"/>
        </w:rPr>
        <w:lastRenderedPageBreak/>
        <w:t>HESH Rounds</w:t>
      </w:r>
      <w:bookmarkEnd w:id="10"/>
    </w:p>
    <w:p w14:paraId="1464F3C3" w14:textId="77777777" w:rsidR="007016B4" w:rsidRDefault="007016B4" w:rsidP="007016B4"/>
    <w:p w14:paraId="7235DE74" w14:textId="62A1BA69" w:rsidR="00474EAB" w:rsidRDefault="007016B4" w:rsidP="007016B4">
      <w:r>
        <w:t xml:space="preserve">HESH rounds </w:t>
      </w:r>
      <w:r w:rsidR="00F41021">
        <w:t>are a type of explosive projectile primarily used in tanks that utilise a plastic explosive to deliver an effect to a target. An example of a typical HESH round can be seen in figure 2. These rounds function by using a base detonating percussion fuse to initiate detonation of a plastic explosive after it contacts a target. These rounds typically fly slower than other commonly used tank round such as Armour Penetrating Fin Stabilised Discarding Sabots (APFSDS) as use chemical energy rather than kinetic to deliver damage</w:t>
      </w:r>
      <w:sdt>
        <w:sdtPr>
          <w:id w:val="124821034"/>
          <w:citation/>
        </w:sdtPr>
        <w:sdtContent>
          <w:r w:rsidR="004F0793">
            <w:fldChar w:fldCharType="begin"/>
          </w:r>
          <w:r w:rsidR="004F0793">
            <w:instrText xml:space="preserve"> CITATION The24 \l 2057 </w:instrText>
          </w:r>
          <w:r w:rsidR="004F0793">
            <w:fldChar w:fldCharType="separate"/>
          </w:r>
          <w:r w:rsidR="00DC2BAF">
            <w:rPr>
              <w:noProof/>
            </w:rPr>
            <w:t xml:space="preserve"> </w:t>
          </w:r>
          <w:r w:rsidR="00DC2BAF" w:rsidRPr="00DC2BAF">
            <w:rPr>
              <w:noProof/>
            </w:rPr>
            <w:t>[4]</w:t>
          </w:r>
          <w:r w:rsidR="004F0793">
            <w:fldChar w:fldCharType="end"/>
          </w:r>
        </w:sdtContent>
      </w:sdt>
      <w:r w:rsidR="00F41021">
        <w:t xml:space="preserve">. These rounds once fired from a tank gun </w:t>
      </w:r>
      <w:r w:rsidR="009C6C9D">
        <w:t>contact</w:t>
      </w:r>
      <w:r w:rsidR="00F41021">
        <w:t xml:space="preserve"> a target and begin to deform flattening against the target which is </w:t>
      </w:r>
      <w:r w:rsidR="009C6C9D">
        <w:t xml:space="preserve">where </w:t>
      </w:r>
      <w:r w:rsidR="00F41021">
        <w:t>the name squash head is derived from</w:t>
      </w:r>
      <w:sdt>
        <w:sdtPr>
          <w:id w:val="522443461"/>
          <w:citation/>
        </w:sdtPr>
        <w:sdtContent>
          <w:r w:rsidR="004F0793">
            <w:fldChar w:fldCharType="begin"/>
          </w:r>
          <w:r w:rsidR="004F0793">
            <w:instrText xml:space="preserve"> CITATION The24 \l 2057 </w:instrText>
          </w:r>
          <w:r w:rsidR="004F0793">
            <w:fldChar w:fldCharType="separate"/>
          </w:r>
          <w:r w:rsidR="00DC2BAF">
            <w:rPr>
              <w:noProof/>
            </w:rPr>
            <w:t xml:space="preserve"> </w:t>
          </w:r>
          <w:r w:rsidR="00DC2BAF" w:rsidRPr="00DC2BAF">
            <w:rPr>
              <w:noProof/>
            </w:rPr>
            <w:t>[4]</w:t>
          </w:r>
          <w:r w:rsidR="004F0793">
            <w:fldChar w:fldCharType="end"/>
          </w:r>
        </w:sdtContent>
      </w:sdt>
      <w:r w:rsidR="00F41021">
        <w:t xml:space="preserve">. </w:t>
      </w:r>
      <w:r w:rsidR="009C6C9D">
        <w:t>As the round deform a pressure wave will begin to travel backwards which once reaching the detonator will cause it to function detonating the high explosive fill</w:t>
      </w:r>
      <w:sdt>
        <w:sdtPr>
          <w:id w:val="-143355108"/>
          <w:citation/>
        </w:sdtPr>
        <w:sdtContent>
          <w:r w:rsidR="004F0793">
            <w:fldChar w:fldCharType="begin"/>
          </w:r>
          <w:r w:rsidR="004F0793">
            <w:instrText xml:space="preserve"> CITATION Col24 \l 2057 </w:instrText>
          </w:r>
          <w:r w:rsidR="004F0793">
            <w:fldChar w:fldCharType="separate"/>
          </w:r>
          <w:r w:rsidR="00DC2BAF">
            <w:rPr>
              <w:noProof/>
            </w:rPr>
            <w:t xml:space="preserve"> </w:t>
          </w:r>
          <w:r w:rsidR="00DC2BAF" w:rsidRPr="00DC2BAF">
            <w:rPr>
              <w:noProof/>
            </w:rPr>
            <w:t>[5]</w:t>
          </w:r>
          <w:r w:rsidR="004F0793">
            <w:fldChar w:fldCharType="end"/>
          </w:r>
        </w:sdtContent>
      </w:sdt>
      <w:r w:rsidR="009C6C9D">
        <w:t xml:space="preserve">. </w:t>
      </w:r>
    </w:p>
    <w:p w14:paraId="42872E42" w14:textId="4A709EE2" w:rsidR="00F41021" w:rsidRDefault="009C6C9D" w:rsidP="007016B4">
      <w:r>
        <w:t>Unlike other anti-tank and structure rounds a HESH round does not rely on penetrating the target to deliver effect but instead transmits a shock wave through the target. This shock wave travels through the target until it reaches a medium of a different density which is typically the metal-air interface in a tank. As the shock wave produced by the HESH round is a compressive one as it reaches a medium of a lower density energy is reflected as a tension wave</w:t>
      </w:r>
      <w:sdt>
        <w:sdtPr>
          <w:id w:val="-687760678"/>
          <w:citation/>
        </w:sdtPr>
        <w:sdtContent>
          <w:r w:rsidR="004F0793">
            <w:fldChar w:fldCharType="begin"/>
          </w:r>
          <w:r w:rsidR="004F0793">
            <w:instrText xml:space="preserve"> CITATION Def03 \l 2057 </w:instrText>
          </w:r>
          <w:r w:rsidR="004F0793">
            <w:fldChar w:fldCharType="separate"/>
          </w:r>
          <w:r w:rsidR="00DC2BAF">
            <w:rPr>
              <w:noProof/>
            </w:rPr>
            <w:t xml:space="preserve"> </w:t>
          </w:r>
          <w:r w:rsidR="00DC2BAF" w:rsidRPr="00DC2BAF">
            <w:rPr>
              <w:noProof/>
            </w:rPr>
            <w:t>[6]</w:t>
          </w:r>
          <w:r w:rsidR="004F0793">
            <w:fldChar w:fldCharType="end"/>
          </w:r>
        </w:sdtContent>
      </w:sdt>
      <w:r>
        <w:t>. This is known as impulsive loading and causes a high stress zone in the material leading to spalling and separation</w:t>
      </w:r>
      <w:r w:rsidR="00474EAB">
        <w:t xml:space="preserve"> in the target material</w:t>
      </w:r>
      <w:r>
        <w:t xml:space="preserve">. This is the primary mechanism of damage for the round using the target rather </w:t>
      </w:r>
      <w:r w:rsidR="00474EAB">
        <w:t>than</w:t>
      </w:r>
      <w:r>
        <w:t xml:space="preserve"> the shell to deliver the behind armour effect</w:t>
      </w:r>
      <w:sdt>
        <w:sdtPr>
          <w:id w:val="-1494948262"/>
          <w:citation/>
        </w:sdtPr>
        <w:sdtContent>
          <w:r w:rsidR="004F0793">
            <w:fldChar w:fldCharType="begin"/>
          </w:r>
          <w:r w:rsidR="004F0793">
            <w:instrText xml:space="preserve"> CITATION Col24 \l 2057 </w:instrText>
          </w:r>
          <w:r w:rsidR="004F0793">
            <w:fldChar w:fldCharType="separate"/>
          </w:r>
          <w:r w:rsidR="00DC2BAF">
            <w:rPr>
              <w:noProof/>
            </w:rPr>
            <w:t xml:space="preserve"> </w:t>
          </w:r>
          <w:r w:rsidR="00DC2BAF" w:rsidRPr="00DC2BAF">
            <w:rPr>
              <w:noProof/>
            </w:rPr>
            <w:t>[5]</w:t>
          </w:r>
          <w:r w:rsidR="004F0793">
            <w:fldChar w:fldCharType="end"/>
          </w:r>
        </w:sdtContent>
      </w:sdt>
      <w:r>
        <w:t>.</w:t>
      </w:r>
      <w:r w:rsidR="00474EAB">
        <w:t xml:space="preserve"> To prevent early detonation of the shell the front of the shell is filled with an inert material shown in figure 2, this is used to help form the shape of the squash head to to prevent premature detonation of the explosives.</w:t>
      </w:r>
    </w:p>
    <w:p w14:paraId="2AB8EB94" w14:textId="77777777" w:rsidR="00F41021" w:rsidRDefault="00F41021" w:rsidP="007016B4"/>
    <w:p w14:paraId="2ACE6C0C" w14:textId="77777777" w:rsidR="008877BC" w:rsidRDefault="00F41021" w:rsidP="008877BC">
      <w:pPr>
        <w:keepNext/>
      </w:pPr>
      <w:r>
        <w:rPr>
          <w:noProof/>
        </w:rPr>
        <w:drawing>
          <wp:inline distT="0" distB="0" distL="0" distR="0" wp14:anchorId="28D34C80" wp14:editId="195F340E">
            <wp:extent cx="5731510" cy="2731135"/>
            <wp:effectExtent l="0" t="0" r="2540" b="0"/>
            <wp:docPr id="1328128652" name="Picture 2" descr="Tiger II vs 165 mm HESH Roun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iger II vs 165 mm HESH Round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31135"/>
                    </a:xfrm>
                    <a:prstGeom prst="rect">
                      <a:avLst/>
                    </a:prstGeom>
                    <a:noFill/>
                    <a:ln>
                      <a:noFill/>
                    </a:ln>
                  </pic:spPr>
                </pic:pic>
              </a:graphicData>
            </a:graphic>
          </wp:inline>
        </w:drawing>
      </w:r>
    </w:p>
    <w:p w14:paraId="427E40E3" w14:textId="3E3C688E" w:rsidR="00F41021" w:rsidRDefault="008877BC" w:rsidP="008877BC">
      <w:pPr>
        <w:pStyle w:val="Caption"/>
      </w:pPr>
      <w:r>
        <w:t xml:space="preserve">                                                                                                         Figure </w:t>
      </w:r>
      <w:r>
        <w:fldChar w:fldCharType="begin"/>
      </w:r>
      <w:r>
        <w:instrText xml:space="preserve"> SEQ Figure \* ARABIC </w:instrText>
      </w:r>
      <w:r>
        <w:fldChar w:fldCharType="separate"/>
      </w:r>
      <w:r w:rsidR="004F0793">
        <w:rPr>
          <w:noProof/>
        </w:rPr>
        <w:t>2</w:t>
      </w:r>
      <w:r>
        <w:fldChar w:fldCharType="end"/>
      </w:r>
    </w:p>
    <w:p w14:paraId="08BAEAF9" w14:textId="3D9EA278" w:rsidR="007016B4" w:rsidRPr="007016B4" w:rsidRDefault="007016B4" w:rsidP="007016B4"/>
    <w:p w14:paraId="38F9EFEB" w14:textId="77777777" w:rsidR="00F574B5" w:rsidRDefault="00F574B5" w:rsidP="00F574B5"/>
    <w:p w14:paraId="42568346" w14:textId="780F6E1D" w:rsidR="00F574B5" w:rsidRPr="00F574B5" w:rsidRDefault="00F574B5" w:rsidP="00F574B5"/>
    <w:p w14:paraId="3F5F1DD1" w14:textId="77777777" w:rsidR="00E21600" w:rsidRDefault="00E21600" w:rsidP="00F574B5">
      <w:pPr>
        <w:rPr>
          <w:b/>
          <w:bCs/>
        </w:rPr>
      </w:pPr>
    </w:p>
    <w:p w14:paraId="0140E8E5" w14:textId="4F663699" w:rsidR="008E3DF8" w:rsidRPr="0092610C" w:rsidRDefault="008E3DF8" w:rsidP="008E3DF8">
      <w:pPr>
        <w:pStyle w:val="Heading1"/>
        <w:numPr>
          <w:ilvl w:val="0"/>
          <w:numId w:val="2"/>
        </w:numPr>
        <w:rPr>
          <w:rFonts w:cs="Arial"/>
        </w:rPr>
      </w:pPr>
      <w:bookmarkStart w:id="11" w:name="_Toc165898810"/>
      <w:r>
        <w:rPr>
          <w:rFonts w:cs="Arial"/>
        </w:rPr>
        <w:lastRenderedPageBreak/>
        <w:t>Key Customer Requirements</w:t>
      </w:r>
      <w:bookmarkEnd w:id="11"/>
    </w:p>
    <w:p w14:paraId="24E27E0F" w14:textId="77777777" w:rsidR="00E21600" w:rsidRPr="00F574B5" w:rsidRDefault="00E21600" w:rsidP="00F574B5">
      <w:pPr>
        <w:rPr>
          <w:b/>
          <w:bCs/>
        </w:rPr>
      </w:pPr>
    </w:p>
    <w:p w14:paraId="714D850F" w14:textId="71AB10E0" w:rsidR="001A21AA" w:rsidRDefault="0092610C" w:rsidP="00193B1D">
      <w:pPr>
        <w:pStyle w:val="Heading2"/>
      </w:pPr>
      <w:bookmarkStart w:id="12" w:name="_Toc165898811"/>
      <w:r>
        <w:t>2.</w:t>
      </w:r>
      <w:r w:rsidR="00D8644D">
        <w:t>2</w:t>
      </w:r>
      <w:r>
        <w:t xml:space="preserve"> </w:t>
      </w:r>
      <w:r w:rsidR="00EC3933">
        <w:t>Rationalised Requirements</w:t>
      </w:r>
      <w:bookmarkEnd w:id="12"/>
      <w:r w:rsidR="00EC3933">
        <w:t xml:space="preserve"> </w:t>
      </w:r>
    </w:p>
    <w:p w14:paraId="003A93BC" w14:textId="77777777" w:rsidR="00193B1D" w:rsidRDefault="00193B1D" w:rsidP="00193B1D"/>
    <w:p w14:paraId="22153D74" w14:textId="186D50C8" w:rsidR="00193B1D" w:rsidRDefault="008877BC" w:rsidP="00193B1D">
      <w:r>
        <w:rPr>
          <w:noProof/>
        </w:rPr>
        <mc:AlternateContent>
          <mc:Choice Requires="wps">
            <w:drawing>
              <wp:anchor distT="0" distB="0" distL="114300" distR="114300" simplePos="0" relativeHeight="251663360" behindDoc="0" locked="0" layoutInCell="1" allowOverlap="1" wp14:anchorId="648D8ECD" wp14:editId="489BA279">
                <wp:simplePos x="0" y="0"/>
                <wp:positionH relativeFrom="column">
                  <wp:posOffset>2806700</wp:posOffset>
                </wp:positionH>
                <wp:positionV relativeFrom="paragraph">
                  <wp:posOffset>5396865</wp:posOffset>
                </wp:positionV>
                <wp:extent cx="730250" cy="635"/>
                <wp:effectExtent l="0" t="0" r="0" b="0"/>
                <wp:wrapTopAndBottom/>
                <wp:docPr id="633727101" name="Text Box 1"/>
                <wp:cNvGraphicFramePr/>
                <a:graphic xmlns:a="http://schemas.openxmlformats.org/drawingml/2006/main">
                  <a:graphicData uri="http://schemas.microsoft.com/office/word/2010/wordprocessingShape">
                    <wps:wsp>
                      <wps:cNvSpPr txBox="1"/>
                      <wps:spPr>
                        <a:xfrm>
                          <a:off x="0" y="0"/>
                          <a:ext cx="730250" cy="635"/>
                        </a:xfrm>
                        <a:prstGeom prst="rect">
                          <a:avLst/>
                        </a:prstGeom>
                        <a:solidFill>
                          <a:prstClr val="white"/>
                        </a:solidFill>
                        <a:ln>
                          <a:noFill/>
                        </a:ln>
                      </wps:spPr>
                      <wps:txbx>
                        <w:txbxContent>
                          <w:p w14:paraId="2D310AB4" w14:textId="4D298228" w:rsidR="008877BC" w:rsidRPr="00FF4C8C" w:rsidRDefault="008877BC" w:rsidP="008877BC">
                            <w:pPr>
                              <w:pStyle w:val="Caption"/>
                              <w:rPr>
                                <w:sz w:val="22"/>
                                <w:szCs w:val="22"/>
                              </w:rPr>
                            </w:pPr>
                            <w:r>
                              <w:t xml:space="preserve">Figure </w:t>
                            </w:r>
                            <w:r>
                              <w:fldChar w:fldCharType="begin"/>
                            </w:r>
                            <w:r>
                              <w:instrText xml:space="preserve"> SEQ Figure \* ARABIC </w:instrText>
                            </w:r>
                            <w:r>
                              <w:fldChar w:fldCharType="separate"/>
                            </w:r>
                            <w:r w:rsidR="004F0793">
                              <w:rPr>
                                <w:noProof/>
                              </w:rPr>
                              <w:t>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8D8ECD" id="_x0000_s1027" type="#_x0000_t202" style="position:absolute;margin-left:221pt;margin-top:424.95pt;width:57.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" stroked="f">
                <v:textbox style="mso-fit-shape-to-text:t" inset="0,0,0,0">
                  <w:txbxContent>
                    <w:p w14:paraId="2D310AB4" w14:textId="4D298228" w:rsidR="008877BC" w:rsidRPr="00FF4C8C" w:rsidRDefault="008877BC" w:rsidP="008877BC">
                      <w:pPr>
                        <w:pStyle w:val="Caption"/>
                        <w:rPr>
                          <w:sz w:val="22"/>
                          <w:szCs w:val="22"/>
                        </w:rPr>
                      </w:pPr>
                      <w:r>
                        <w:t xml:space="preserve">Figure </w:t>
                      </w:r>
                      <w:r>
                        <w:fldChar w:fldCharType="begin"/>
                      </w:r>
                      <w:r>
                        <w:instrText xml:space="preserve"> SEQ Figure \* ARABIC </w:instrText>
                      </w:r>
                      <w:r>
                        <w:fldChar w:fldCharType="separate"/>
                      </w:r>
                      <w:r w:rsidR="004F0793">
                        <w:rPr>
                          <w:noProof/>
                        </w:rPr>
                        <w:t>3</w:t>
                      </w:r>
                      <w:r>
                        <w:fldChar w:fldCharType="end"/>
                      </w:r>
                    </w:p>
                  </w:txbxContent>
                </v:textbox>
                <w10:wrap type="topAndBottom"/>
              </v:shape>
            </w:pict>
          </mc:Fallback>
        </mc:AlternateContent>
      </w:r>
      <w:r w:rsidRPr="00EC3933">
        <w:drawing>
          <wp:anchor distT="0" distB="0" distL="114300" distR="114300" simplePos="0" relativeHeight="251661312" behindDoc="0" locked="0" layoutInCell="1" allowOverlap="1" wp14:anchorId="4A29866A" wp14:editId="18FE34DB">
            <wp:simplePos x="0" y="0"/>
            <wp:positionH relativeFrom="margin">
              <wp:align>right</wp:align>
            </wp:positionH>
            <wp:positionV relativeFrom="paragraph">
              <wp:posOffset>2076239</wp:posOffset>
            </wp:positionV>
            <wp:extent cx="5543550" cy="3230245"/>
            <wp:effectExtent l="0" t="0" r="0" b="8255"/>
            <wp:wrapTopAndBottom/>
            <wp:docPr id="706014595" name="Picture 1" descr="A black and whit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014595" name="Picture 1" descr="A black and white chart with numbe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43550" cy="3230245"/>
                    </a:xfrm>
                    <a:prstGeom prst="rect">
                      <a:avLst/>
                    </a:prstGeom>
                  </pic:spPr>
                </pic:pic>
              </a:graphicData>
            </a:graphic>
            <wp14:sizeRelH relativeFrom="margin">
              <wp14:pctWidth>0</wp14:pctWidth>
            </wp14:sizeRelH>
            <wp14:sizeRelV relativeFrom="margin">
              <wp14:pctHeight>0</wp14:pctHeight>
            </wp14:sizeRelV>
          </wp:anchor>
        </w:drawing>
      </w:r>
      <w:r w:rsidR="00193B1D">
        <w:t xml:space="preserve">Figure 3 shows the key customer requirements that have been assessed by using a pairwise diagram. This tool has allowed for the requirements to be ranked and the most important requirements shown. </w:t>
      </w:r>
      <w:r>
        <w:t>This comparison shows that the most important requirements are for consistency, accuracy, and deliver effect</w:t>
      </w:r>
      <w:r w:rsidR="00193B1D">
        <w:t>. This is because the main purpose of the product is to deliver an effect to the target, and this cannot be done without achieving the intended performance and being accurate. As without these requirements the munition would likely not hit the target and not deliver the required effect. The other key requirement highlighted by th</w:t>
      </w:r>
      <w:r>
        <w:t>e</w:t>
      </w:r>
      <w:r w:rsidR="00193B1D">
        <w:t xml:space="preserve"> tool is the need to function only when needed. This is both a performance and safety requirement as if the munition functioned </w:t>
      </w:r>
      <w:r>
        <w:t>prematurely,</w:t>
      </w:r>
      <w:r w:rsidR="00193B1D">
        <w:t xml:space="preserve"> it would not have the same effect on the target and could potentially harm the user</w:t>
      </w:r>
      <w:r>
        <w:t xml:space="preserve"> or an unintended target.</w:t>
      </w:r>
    </w:p>
    <w:p w14:paraId="3CDEE1DD" w14:textId="68802DE3" w:rsidR="00EC3933" w:rsidRDefault="00EC3933" w:rsidP="00193B1D"/>
    <w:p w14:paraId="39DEC589" w14:textId="77777777" w:rsidR="008877BC" w:rsidRDefault="008877BC" w:rsidP="00193B1D"/>
    <w:p w14:paraId="4C12A735" w14:textId="77777777" w:rsidR="008877BC" w:rsidRDefault="008877BC" w:rsidP="00193B1D"/>
    <w:p w14:paraId="642031F1" w14:textId="77777777" w:rsidR="008877BC" w:rsidRDefault="008877BC" w:rsidP="00193B1D"/>
    <w:p w14:paraId="20C1879E" w14:textId="77777777" w:rsidR="008877BC" w:rsidRDefault="008877BC" w:rsidP="00193B1D"/>
    <w:p w14:paraId="313D424A" w14:textId="77777777" w:rsidR="008877BC" w:rsidRDefault="008877BC" w:rsidP="00193B1D"/>
    <w:p w14:paraId="206A7719" w14:textId="77777777" w:rsidR="008877BC" w:rsidRDefault="008877BC" w:rsidP="00193B1D"/>
    <w:p w14:paraId="3A349932" w14:textId="4D0E3767" w:rsidR="008877BC" w:rsidRDefault="008877BC" w:rsidP="00193B1D">
      <w:r>
        <w:lastRenderedPageBreak/>
        <w:t>Figure 4 shows the results from the pairwise comparison of the rationalised requirements. This displays the results in the form of a chart to allow for an easier to read representation of the results. From this chart it is clear to see which functions should be priorities during the design process and which ones have less of an impact on the system. As previously mentioned, this shows that accuracy, consistency and the performance of the effect are critical to the design process. Other important requirements that can be seen on this chart include a requirement for an effective firing range. This is because the challenger 2 that the round will be used with is accurate up to around 3km so the round needs to be able to match the performance of other rounds.  This chart also displays that a long service life and minimum development times are not priorities when compared to other requirements.</w:t>
      </w:r>
    </w:p>
    <w:p w14:paraId="251878AB" w14:textId="1D5C06BD" w:rsidR="008877BC" w:rsidRDefault="008877BC" w:rsidP="00193B1D">
      <w:r>
        <w:rPr>
          <w:noProof/>
        </w:rPr>
        <mc:AlternateContent>
          <mc:Choice Requires="wps">
            <w:drawing>
              <wp:anchor distT="0" distB="0" distL="114300" distR="114300" simplePos="0" relativeHeight="251666432" behindDoc="0" locked="0" layoutInCell="1" allowOverlap="1" wp14:anchorId="6E7B4A76" wp14:editId="54389186">
                <wp:simplePos x="0" y="0"/>
                <wp:positionH relativeFrom="column">
                  <wp:posOffset>2776643</wp:posOffset>
                </wp:positionH>
                <wp:positionV relativeFrom="paragraph">
                  <wp:posOffset>6405880</wp:posOffset>
                </wp:positionV>
                <wp:extent cx="549910" cy="203200"/>
                <wp:effectExtent l="0" t="0" r="2540" b="6350"/>
                <wp:wrapTopAndBottom/>
                <wp:docPr id="1295218209" name="Text Box 1"/>
                <wp:cNvGraphicFramePr/>
                <a:graphic xmlns:a="http://schemas.openxmlformats.org/drawingml/2006/main">
                  <a:graphicData uri="http://schemas.microsoft.com/office/word/2010/wordprocessingShape">
                    <wps:wsp>
                      <wps:cNvSpPr txBox="1"/>
                      <wps:spPr>
                        <a:xfrm>
                          <a:off x="0" y="0"/>
                          <a:ext cx="549910" cy="203200"/>
                        </a:xfrm>
                        <a:prstGeom prst="rect">
                          <a:avLst/>
                        </a:prstGeom>
                        <a:solidFill>
                          <a:prstClr val="white"/>
                        </a:solidFill>
                        <a:ln>
                          <a:noFill/>
                        </a:ln>
                      </wps:spPr>
                      <wps:txbx>
                        <w:txbxContent>
                          <w:p w14:paraId="3FE0BB35" w14:textId="7DC8A96D" w:rsidR="008877BC" w:rsidRPr="00BC4115" w:rsidRDefault="008877BC" w:rsidP="008877BC">
                            <w:pPr>
                              <w:pStyle w:val="Caption"/>
                              <w:rPr>
                                <w:noProof/>
                                <w:sz w:val="22"/>
                                <w:szCs w:val="22"/>
                              </w:rPr>
                            </w:pPr>
                            <w:r>
                              <w:t xml:space="preserve">Figure </w:t>
                            </w:r>
                            <w:r>
                              <w:fldChar w:fldCharType="begin"/>
                            </w:r>
                            <w:r>
                              <w:instrText xml:space="preserve"> SEQ Figure \* ARABIC </w:instrText>
                            </w:r>
                            <w:r>
                              <w:fldChar w:fldCharType="separate"/>
                            </w:r>
                            <w:r w:rsidR="004F0793">
                              <w:rPr>
                                <w:noProof/>
                              </w:rPr>
                              <w:t>4</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B4A76" id="_x0000_s1028" type="#_x0000_t202" style="position:absolute;margin-left:218.65pt;margin-top:504.4pt;width:43.3pt;height: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" stroked="f">
                <v:textbox inset="0,0,0,0">
                  <w:txbxContent>
                    <w:p w14:paraId="3FE0BB35" w14:textId="7DC8A96D" w:rsidR="008877BC" w:rsidRPr="00BC4115" w:rsidRDefault="008877BC" w:rsidP="008877BC">
                      <w:pPr>
                        <w:pStyle w:val="Caption"/>
                        <w:rPr>
                          <w:noProof/>
                          <w:sz w:val="22"/>
                          <w:szCs w:val="22"/>
                        </w:rPr>
                      </w:pPr>
                      <w:r>
                        <w:t xml:space="preserve">Figure </w:t>
                      </w:r>
                      <w:r>
                        <w:fldChar w:fldCharType="begin"/>
                      </w:r>
                      <w:r>
                        <w:instrText xml:space="preserve"> SEQ Figure \* ARABIC </w:instrText>
                      </w:r>
                      <w:r>
                        <w:fldChar w:fldCharType="separate"/>
                      </w:r>
                      <w:r w:rsidR="004F0793">
                        <w:rPr>
                          <w:noProof/>
                        </w:rPr>
                        <w:t>4</w:t>
                      </w:r>
                      <w:r>
                        <w:fldChar w:fldCharType="end"/>
                      </w:r>
                    </w:p>
                  </w:txbxContent>
                </v:textbox>
                <w10:wrap type="topAndBottom"/>
              </v:shape>
            </w:pict>
          </mc:Fallback>
        </mc:AlternateContent>
      </w:r>
      <w:r>
        <w:rPr>
          <w:noProof/>
        </w:rPr>
        <w:drawing>
          <wp:anchor distT="0" distB="0" distL="114300" distR="114300" simplePos="0" relativeHeight="251664384" behindDoc="0" locked="0" layoutInCell="1" allowOverlap="1" wp14:anchorId="1303A4AF" wp14:editId="079170F3">
            <wp:simplePos x="0" y="0"/>
            <wp:positionH relativeFrom="margin">
              <wp:posOffset>549910</wp:posOffset>
            </wp:positionH>
            <wp:positionV relativeFrom="paragraph">
              <wp:posOffset>296545</wp:posOffset>
            </wp:positionV>
            <wp:extent cx="5316855" cy="6026150"/>
            <wp:effectExtent l="0" t="0" r="17145" b="12700"/>
            <wp:wrapTopAndBottom/>
            <wp:docPr id="186500839"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anchor>
        </w:drawing>
      </w:r>
    </w:p>
    <w:p w14:paraId="5B82E13D" w14:textId="6CACDB3B" w:rsidR="00EC3933" w:rsidRPr="00193B1D" w:rsidRDefault="00EC3933" w:rsidP="00193B1D"/>
    <w:p w14:paraId="09E39194" w14:textId="46BFD7A0" w:rsidR="008877BC" w:rsidRPr="008877BC" w:rsidRDefault="008E3DF8" w:rsidP="008877BC">
      <w:pPr>
        <w:pStyle w:val="Heading1"/>
        <w:numPr>
          <w:ilvl w:val="0"/>
          <w:numId w:val="2"/>
        </w:numPr>
        <w:rPr>
          <w:rFonts w:cs="Arial"/>
        </w:rPr>
      </w:pPr>
      <w:bookmarkStart w:id="13" w:name="_Toc165898812"/>
      <w:r>
        <w:rPr>
          <w:rFonts w:cs="Arial"/>
        </w:rPr>
        <w:lastRenderedPageBreak/>
        <w:t>Critical System Functionality</w:t>
      </w:r>
      <w:bookmarkEnd w:id="13"/>
    </w:p>
    <w:p w14:paraId="2F1F8609" w14:textId="781CB132" w:rsidR="008877BC" w:rsidRPr="001A21AA" w:rsidRDefault="008877BC" w:rsidP="008877BC">
      <w:pPr>
        <w:pStyle w:val="Heading2"/>
        <w:numPr>
          <w:ilvl w:val="1"/>
          <w:numId w:val="6"/>
        </w:numPr>
      </w:pPr>
      <w:bookmarkStart w:id="14" w:name="_Toc165898813"/>
      <w:r>
        <w:t>QFD 1 Table</w:t>
      </w:r>
      <w:bookmarkEnd w:id="14"/>
    </w:p>
    <w:p w14:paraId="7B563EE4" w14:textId="3AAE4991" w:rsidR="008E3DF8" w:rsidRPr="008E3DF8" w:rsidRDefault="008E3DF8" w:rsidP="008E3DF8"/>
    <w:p w14:paraId="05516336" w14:textId="2E2596E6" w:rsidR="0092610C" w:rsidRDefault="008877BC" w:rsidP="0092610C">
      <w:r w:rsidRPr="00EC3933">
        <w:drawing>
          <wp:anchor distT="0" distB="0" distL="114300" distR="114300" simplePos="0" relativeHeight="251667456" behindDoc="0" locked="0" layoutInCell="1" allowOverlap="1" wp14:anchorId="192EA223" wp14:editId="0BA8FEAA">
            <wp:simplePos x="0" y="0"/>
            <wp:positionH relativeFrom="column">
              <wp:posOffset>448310</wp:posOffset>
            </wp:positionH>
            <wp:positionV relativeFrom="paragraph">
              <wp:posOffset>2147994</wp:posOffset>
            </wp:positionV>
            <wp:extent cx="4594860" cy="5579110"/>
            <wp:effectExtent l="0" t="0" r="0" b="2540"/>
            <wp:wrapTopAndBottom/>
            <wp:docPr id="1537929705" name="Picture 1" descr="A white and red grid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929705" name="Picture 1" descr="A white and red grid with black tex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4594860" cy="55791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9504" behindDoc="0" locked="0" layoutInCell="1" allowOverlap="1" wp14:anchorId="2EB1EE02" wp14:editId="130EEEB1">
                <wp:simplePos x="0" y="0"/>
                <wp:positionH relativeFrom="margin">
                  <wp:align>center</wp:align>
                </wp:positionH>
                <wp:positionV relativeFrom="paragraph">
                  <wp:posOffset>8013277</wp:posOffset>
                </wp:positionV>
                <wp:extent cx="533400" cy="160655"/>
                <wp:effectExtent l="0" t="0" r="0" b="0"/>
                <wp:wrapTopAndBottom/>
                <wp:docPr id="1101039603" name="Text Box 1"/>
                <wp:cNvGraphicFramePr/>
                <a:graphic xmlns:a="http://schemas.openxmlformats.org/drawingml/2006/main">
                  <a:graphicData uri="http://schemas.microsoft.com/office/word/2010/wordprocessingShape">
                    <wps:wsp>
                      <wps:cNvSpPr txBox="1"/>
                      <wps:spPr>
                        <a:xfrm>
                          <a:off x="0" y="0"/>
                          <a:ext cx="533400" cy="160655"/>
                        </a:xfrm>
                        <a:prstGeom prst="rect">
                          <a:avLst/>
                        </a:prstGeom>
                        <a:solidFill>
                          <a:prstClr val="white"/>
                        </a:solidFill>
                        <a:ln>
                          <a:noFill/>
                        </a:ln>
                      </wps:spPr>
                      <wps:txbx>
                        <w:txbxContent>
                          <w:p w14:paraId="5265C18A" w14:textId="16C5A711" w:rsidR="008877BC" w:rsidRPr="00C6667D" w:rsidRDefault="008877BC" w:rsidP="008877BC">
                            <w:pPr>
                              <w:pStyle w:val="Caption"/>
                              <w:rPr>
                                <w:sz w:val="22"/>
                                <w:szCs w:val="22"/>
                              </w:rPr>
                            </w:pPr>
                            <w:r>
                              <w:t xml:space="preserve">Figure </w:t>
                            </w:r>
                            <w:r>
                              <w:fldChar w:fldCharType="begin"/>
                            </w:r>
                            <w:r>
                              <w:instrText xml:space="preserve"> SEQ Figure \* ARABIC </w:instrText>
                            </w:r>
                            <w:r>
                              <w:fldChar w:fldCharType="separate"/>
                            </w:r>
                            <w:r w:rsidR="004F0793">
                              <w:rPr>
                                <w:noProof/>
                              </w:rPr>
                              <w:t>5</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1EE02" id="_x0000_s1029" type="#_x0000_t202" style="position:absolute;margin-left:0;margin-top:630.95pt;width:42pt;height:12.6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" stroked="f">
                <v:textbox inset="0,0,0,0">
                  <w:txbxContent>
                    <w:p w14:paraId="5265C18A" w14:textId="16C5A711" w:rsidR="008877BC" w:rsidRPr="00C6667D" w:rsidRDefault="008877BC" w:rsidP="008877BC">
                      <w:pPr>
                        <w:pStyle w:val="Caption"/>
                        <w:rPr>
                          <w:sz w:val="22"/>
                          <w:szCs w:val="22"/>
                        </w:rPr>
                      </w:pPr>
                      <w:r>
                        <w:t xml:space="preserve">Figure </w:t>
                      </w:r>
                      <w:r>
                        <w:fldChar w:fldCharType="begin"/>
                      </w:r>
                      <w:r>
                        <w:instrText xml:space="preserve"> SEQ Figure \* ARABIC </w:instrText>
                      </w:r>
                      <w:r>
                        <w:fldChar w:fldCharType="separate"/>
                      </w:r>
                      <w:r w:rsidR="004F0793">
                        <w:rPr>
                          <w:noProof/>
                        </w:rPr>
                        <w:t>5</w:t>
                      </w:r>
                      <w:r>
                        <w:fldChar w:fldCharType="end"/>
                      </w:r>
                    </w:p>
                  </w:txbxContent>
                </v:textbox>
                <w10:wrap type="topAndBottom" anchorx="margin"/>
              </v:shape>
            </w:pict>
          </mc:Fallback>
        </mc:AlternateContent>
      </w:r>
      <w:r>
        <w:t>To determine the critical system functionality a QFD (Quality Functional Development) 1 tool was used. QFD is a process that uses a set of tools to define and rank customer requirements</w:t>
      </w:r>
      <w:sdt>
        <w:sdtPr>
          <w:id w:val="1055352477"/>
          <w:citation/>
        </w:sdtPr>
        <w:sdtContent>
          <w:r w:rsidR="004F0793">
            <w:fldChar w:fldCharType="begin"/>
          </w:r>
          <w:r w:rsidR="004F0793">
            <w:instrText xml:space="preserve"> CITATION Qua24 \l 2057 </w:instrText>
          </w:r>
          <w:r w:rsidR="004F0793">
            <w:fldChar w:fldCharType="separate"/>
          </w:r>
          <w:r w:rsidR="00DC2BAF">
            <w:rPr>
              <w:noProof/>
            </w:rPr>
            <w:t xml:space="preserve"> </w:t>
          </w:r>
          <w:r w:rsidR="00DC2BAF" w:rsidRPr="00DC2BAF">
            <w:rPr>
              <w:noProof/>
            </w:rPr>
            <w:t>[7]</w:t>
          </w:r>
          <w:r w:rsidR="004F0793">
            <w:fldChar w:fldCharType="end"/>
          </w:r>
        </w:sdtContent>
      </w:sdt>
      <w:r>
        <w:t>. This allows for measurable targets to be set for design so that focus can be directed at important issues within a system and sub assembly. This technique was first developed in Japan in the 1960s and has been adopted by many large engineering-based companies such as Toyota</w:t>
      </w:r>
      <w:sdt>
        <w:sdtPr>
          <w:id w:val="1218480168"/>
          <w:citation/>
        </w:sdtPr>
        <w:sdtContent>
          <w:r w:rsidR="004F0793">
            <w:fldChar w:fldCharType="begin"/>
          </w:r>
          <w:r w:rsidR="004F0793">
            <w:instrText xml:space="preserve"> CITATION Qua24 \l 2057 </w:instrText>
          </w:r>
          <w:r w:rsidR="004F0793">
            <w:fldChar w:fldCharType="separate"/>
          </w:r>
          <w:r w:rsidR="00DC2BAF">
            <w:rPr>
              <w:noProof/>
            </w:rPr>
            <w:t xml:space="preserve"> </w:t>
          </w:r>
          <w:r w:rsidR="00DC2BAF" w:rsidRPr="00DC2BAF">
            <w:rPr>
              <w:noProof/>
            </w:rPr>
            <w:t>[7]</w:t>
          </w:r>
          <w:r w:rsidR="004F0793">
            <w:fldChar w:fldCharType="end"/>
          </w:r>
        </w:sdtContent>
      </w:sdt>
      <w:r>
        <w:t>. The benefit of using this technique is that it reduced time to develop a product. This is because it allows for a system to be designed and implemented correctly the first time reducing the need to go back and fix mistakes. By implementing this method, it also ensures that a not only is the product designed correctly the first time but that the correct product is developed to meet the customer requirements. A QFD 1 table can be seen below in figure 5 that was used to relate the system requirements of the HESH shell being developed to the functionality.</w:t>
      </w:r>
    </w:p>
    <w:p w14:paraId="05530D6B" w14:textId="6DBD4A8A" w:rsidR="008877BC" w:rsidRDefault="008877BC" w:rsidP="0092610C">
      <w:r>
        <w:lastRenderedPageBreak/>
        <w:t xml:space="preserve">This QFD 1 process was completed by listing the rationalised requirements for the user on the left and side and the functions that of the system and then ranking the importance 1, 3, and 9 as shown in figure 5. The functions that were selected to be used in this tool were Detonate explosive, Arm Munition, Load Munition, Arm Weapon, Stabilise Projectile, Provide Motive Force, and Identify Munition. These functions were selected as they are the most important when it comes to the use of the HESH round when used in a tank. The most important of these functions were rated as 9 while the less were rated 3 and the lowest rated 1. From looking at the different rankings from the table it shows clearly that some functions such as stabilise projectile, Provide Motive Force, and Detonate Explosives have been ranked higher than others. This is because they are critical in the munition performing its function and reaching the target. </w:t>
      </w:r>
    </w:p>
    <w:p w14:paraId="6B62FBF1" w14:textId="77777777" w:rsidR="008877BC" w:rsidRDefault="008877BC" w:rsidP="0092610C"/>
    <w:p w14:paraId="6A61B2F7" w14:textId="77777777" w:rsidR="008877BC" w:rsidRPr="0092610C" w:rsidRDefault="008877BC" w:rsidP="0092610C"/>
    <w:p w14:paraId="1AB5EB2E" w14:textId="5BCDA312" w:rsidR="001A21AA" w:rsidRPr="001A21AA" w:rsidRDefault="008877BC" w:rsidP="001A21AA">
      <w:pPr>
        <w:pStyle w:val="Heading2"/>
        <w:numPr>
          <w:ilvl w:val="1"/>
          <w:numId w:val="6"/>
        </w:numPr>
      </w:pPr>
      <w:bookmarkStart w:id="15" w:name="_Toc165898814"/>
      <w:r>
        <w:t>QFD 1 Functional Importance Chart.</w:t>
      </w:r>
      <w:bookmarkEnd w:id="15"/>
    </w:p>
    <w:p w14:paraId="0A41E496" w14:textId="77777777" w:rsidR="008877BC" w:rsidRDefault="008877BC" w:rsidP="00394299"/>
    <w:p w14:paraId="19B68A6A" w14:textId="5EC9A5FF" w:rsidR="00F25A71" w:rsidRDefault="008877BC" w:rsidP="00394299">
      <w:r>
        <w:rPr>
          <w:noProof/>
        </w:rPr>
        <mc:AlternateContent>
          <mc:Choice Requires="wps">
            <w:drawing>
              <wp:anchor distT="0" distB="0" distL="114300" distR="114300" simplePos="0" relativeHeight="251672576" behindDoc="0" locked="0" layoutInCell="1" allowOverlap="1" wp14:anchorId="4CD6390B" wp14:editId="558A08D2">
                <wp:simplePos x="0" y="0"/>
                <wp:positionH relativeFrom="column">
                  <wp:posOffset>2650066</wp:posOffset>
                </wp:positionH>
                <wp:positionV relativeFrom="paragraph">
                  <wp:posOffset>4873625</wp:posOffset>
                </wp:positionV>
                <wp:extent cx="762000" cy="211455"/>
                <wp:effectExtent l="0" t="0" r="0" b="0"/>
                <wp:wrapTopAndBottom/>
                <wp:docPr id="1588773410" name="Text Box 1"/>
                <wp:cNvGraphicFramePr/>
                <a:graphic xmlns:a="http://schemas.openxmlformats.org/drawingml/2006/main">
                  <a:graphicData uri="http://schemas.microsoft.com/office/word/2010/wordprocessingShape">
                    <wps:wsp>
                      <wps:cNvSpPr txBox="1"/>
                      <wps:spPr>
                        <a:xfrm>
                          <a:off x="0" y="0"/>
                          <a:ext cx="762000" cy="211455"/>
                        </a:xfrm>
                        <a:prstGeom prst="rect">
                          <a:avLst/>
                        </a:prstGeom>
                        <a:solidFill>
                          <a:prstClr val="white"/>
                        </a:solidFill>
                        <a:ln>
                          <a:noFill/>
                        </a:ln>
                      </wps:spPr>
                      <wps:txbx>
                        <w:txbxContent>
                          <w:p w14:paraId="412A077B" w14:textId="12B39911" w:rsidR="008877BC" w:rsidRPr="00C63F39" w:rsidRDefault="008877BC" w:rsidP="008877BC">
                            <w:pPr>
                              <w:pStyle w:val="Caption"/>
                              <w:rPr>
                                <w:sz w:val="22"/>
                                <w:szCs w:val="22"/>
                              </w:rPr>
                            </w:pPr>
                            <w:r>
                              <w:t xml:space="preserve">Figure </w:t>
                            </w:r>
                            <w:r>
                              <w:fldChar w:fldCharType="begin"/>
                            </w:r>
                            <w:r>
                              <w:instrText xml:space="preserve"> SEQ Figure \* ARABIC </w:instrText>
                            </w:r>
                            <w:r>
                              <w:fldChar w:fldCharType="separate"/>
                            </w:r>
                            <w:r w:rsidR="004F0793">
                              <w:rPr>
                                <w:noProof/>
                              </w:rPr>
                              <w:t>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D6390B" id="_x0000_s1030" type="#_x0000_t202" style="position:absolute;margin-left:208.65pt;margin-top:383.75pt;width:60pt;height:16.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" stroked="f">
                <v:textbox inset="0,0,0,0">
                  <w:txbxContent>
                    <w:p w14:paraId="412A077B" w14:textId="12B39911" w:rsidR="008877BC" w:rsidRPr="00C63F39" w:rsidRDefault="008877BC" w:rsidP="008877BC">
                      <w:pPr>
                        <w:pStyle w:val="Caption"/>
                        <w:rPr>
                          <w:sz w:val="22"/>
                          <w:szCs w:val="22"/>
                        </w:rPr>
                      </w:pPr>
                      <w:r>
                        <w:t xml:space="preserve">Figure </w:t>
                      </w:r>
                      <w:r>
                        <w:fldChar w:fldCharType="begin"/>
                      </w:r>
                      <w:r>
                        <w:instrText xml:space="preserve"> SEQ Figure \* ARABIC </w:instrText>
                      </w:r>
                      <w:r>
                        <w:fldChar w:fldCharType="separate"/>
                      </w:r>
                      <w:r w:rsidR="004F0793">
                        <w:rPr>
                          <w:noProof/>
                        </w:rPr>
                        <w:t>6</w:t>
                      </w:r>
                      <w:r>
                        <w:fldChar w:fldCharType="end"/>
                      </w:r>
                    </w:p>
                  </w:txbxContent>
                </v:textbox>
                <w10:wrap type="topAndBottom"/>
              </v:shape>
            </w:pict>
          </mc:Fallback>
        </mc:AlternateContent>
      </w:r>
      <w:r w:rsidRPr="00EC3933">
        <w:drawing>
          <wp:anchor distT="0" distB="0" distL="114300" distR="114300" simplePos="0" relativeHeight="251670528" behindDoc="0" locked="0" layoutInCell="1" allowOverlap="1" wp14:anchorId="0CEAD5DA" wp14:editId="1F95402C">
            <wp:simplePos x="0" y="0"/>
            <wp:positionH relativeFrom="margin">
              <wp:align>center</wp:align>
            </wp:positionH>
            <wp:positionV relativeFrom="paragraph">
              <wp:posOffset>1370542</wp:posOffset>
            </wp:positionV>
            <wp:extent cx="5121910" cy="3399155"/>
            <wp:effectExtent l="0" t="0" r="2540" b="0"/>
            <wp:wrapTopAndBottom/>
            <wp:docPr id="158098732" name="Picture 1" descr="A graph with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98732" name="Picture 1" descr="A graph with a bar chart&#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121910" cy="3399155"/>
                    </a:xfrm>
                    <a:prstGeom prst="rect">
                      <a:avLst/>
                    </a:prstGeom>
                  </pic:spPr>
                </pic:pic>
              </a:graphicData>
            </a:graphic>
            <wp14:sizeRelH relativeFrom="margin">
              <wp14:pctWidth>0</wp14:pctWidth>
            </wp14:sizeRelH>
            <wp14:sizeRelV relativeFrom="margin">
              <wp14:pctHeight>0</wp14:pctHeight>
            </wp14:sizeRelV>
          </wp:anchor>
        </w:drawing>
      </w:r>
      <w:r>
        <w:t xml:space="preserve">As with the Pairwise comparison the QFD 1 table can be displayed in a chart format and is automatically generated by the tool this can be seen in figure 6. This allows for the ranking of the functions against the requirements to be easily seen. From this table it is very clear that there is a distinct difference between some of the functions with four of the being ranked relatively similarly as of high importance. The other three functions displayed on this chart can be seen as being ranked similarly low. </w:t>
      </w:r>
    </w:p>
    <w:p w14:paraId="7809ED29" w14:textId="77777777" w:rsidR="008877BC" w:rsidRDefault="008877BC" w:rsidP="00394299"/>
    <w:p w14:paraId="2E4A2236" w14:textId="77777777" w:rsidR="008877BC" w:rsidRDefault="008877BC" w:rsidP="00394299"/>
    <w:p w14:paraId="7CA3D222" w14:textId="1204D4F5" w:rsidR="008877BC" w:rsidRDefault="008877BC" w:rsidP="00394299">
      <w:r>
        <w:lastRenderedPageBreak/>
        <w:t>The reason why there is a two district groups shown in figure 6 is likely due to the functions directly relating the operation of the munition being of more importance to the design. The less Highley rated features all relate to the operation of the tank and the weapon system itself which while should be considered in the design is to the most important aspect. This is because if the importance was focused on identifying the munition, loading it into the gun, and then firing the gun if the munition does not function correctly, it is a complete failure. Similarly, this chart shows that the flight of the munition to the target has been rated higher than that of the actual detonation of the explosive. This is because for a HESH round to be effective it needs to accurately hit the target as the amount of explosives is not significant enough to damage the target from a distance. This is why the motive force propelling the projectile to the target providing the range, and the stabilising of the projectile providing the accuracy are the most critical functions of the munition.</w:t>
      </w:r>
    </w:p>
    <w:p w14:paraId="353517FB" w14:textId="77777777" w:rsidR="008877BC" w:rsidRPr="008001C6" w:rsidRDefault="008877BC" w:rsidP="00394299"/>
    <w:p w14:paraId="21B5783E" w14:textId="19A7C032" w:rsidR="008E3DF8" w:rsidRDefault="008E3DF8" w:rsidP="008E3DF8">
      <w:pPr>
        <w:pStyle w:val="Heading1"/>
        <w:numPr>
          <w:ilvl w:val="0"/>
          <w:numId w:val="2"/>
        </w:numPr>
        <w:rPr>
          <w:rFonts w:cs="Arial"/>
        </w:rPr>
      </w:pPr>
      <w:bookmarkStart w:id="16" w:name="_Toc165898815"/>
      <w:r>
        <w:rPr>
          <w:rFonts w:cs="Arial"/>
        </w:rPr>
        <w:t>Concept Derivation and Design Choices</w:t>
      </w:r>
      <w:bookmarkEnd w:id="16"/>
    </w:p>
    <w:p w14:paraId="3DF9608B" w14:textId="77777777" w:rsidR="008877BC" w:rsidRDefault="008877BC" w:rsidP="008877BC"/>
    <w:p w14:paraId="1CC642CE" w14:textId="1FAC4750" w:rsidR="008877BC" w:rsidRPr="001A21AA" w:rsidRDefault="008877BC" w:rsidP="008877BC">
      <w:pPr>
        <w:pStyle w:val="Heading2"/>
        <w:numPr>
          <w:ilvl w:val="1"/>
          <w:numId w:val="2"/>
        </w:numPr>
      </w:pPr>
      <w:bookmarkStart w:id="17" w:name="_Toc165898816"/>
      <w:r>
        <w:t>Function Means Analysis</w:t>
      </w:r>
      <w:bookmarkEnd w:id="17"/>
    </w:p>
    <w:p w14:paraId="31080C22" w14:textId="77777777" w:rsidR="008877BC" w:rsidRDefault="008877BC" w:rsidP="008877BC"/>
    <w:p w14:paraId="5A497140" w14:textId="06BD9714" w:rsidR="008877BC" w:rsidRDefault="008877BC" w:rsidP="008877BC">
      <w:r>
        <w:t>Now that the functions of the munition have been explored and the critical functions found the next stage is to look at methods of delivering these functions. This is done via a tool called a Function Means Analysis (FMA). FMA is a structured approach to generating, documenting, and selecting system design concepts</w:t>
      </w:r>
      <w:sdt>
        <w:sdtPr>
          <w:id w:val="1872798448"/>
          <w:citation/>
        </w:sdtPr>
        <w:sdtContent>
          <w:r w:rsidR="004F0793">
            <w:fldChar w:fldCharType="begin"/>
          </w:r>
          <w:r w:rsidR="004F0793">
            <w:instrText xml:space="preserve"> CITATION DrS24 \l 2057 </w:instrText>
          </w:r>
          <w:r w:rsidR="004F0793">
            <w:fldChar w:fldCharType="separate"/>
          </w:r>
          <w:r w:rsidR="00DC2BAF">
            <w:rPr>
              <w:noProof/>
            </w:rPr>
            <w:t xml:space="preserve"> </w:t>
          </w:r>
          <w:r w:rsidR="00DC2BAF" w:rsidRPr="00DC2BAF">
            <w:rPr>
              <w:noProof/>
            </w:rPr>
            <w:t>[8]</w:t>
          </w:r>
          <w:r w:rsidR="004F0793">
            <w:fldChar w:fldCharType="end"/>
          </w:r>
        </w:sdtContent>
      </w:sdt>
      <w:r>
        <w:t xml:space="preserve">. This is done by listing the required functions of a system and then listing solutions to each of the functions. During this process it is encouraged to have a range of solutions ranging from what is commonly used, developing methods, and even methods that have never been used before but could be implemented in the system. To complete this process for the design of the HESH round the following functions were selected. Detonate Explosive, Arm Fuze, Stabilise Projectile, Deliver Effect, Squash On target, Provide Motive Force, Initiate Booster, Identify Round, Support Explosive, Load Munition, Aim Weapon, Support Fuze, and Fire Weapon. This includes the critical functions that were discovered in the QFD 1 process. </w:t>
      </w:r>
    </w:p>
    <w:p w14:paraId="388D22C5" w14:textId="47862DCB" w:rsidR="008877BC" w:rsidRPr="008877BC" w:rsidRDefault="008877BC" w:rsidP="008877BC">
      <w:r>
        <w:t>To complete this process research was done into how HESH rounds have been designed in the past and the composition of current rounds. Due to classification issues, it is difficult to find much information regarding HESH rounds currently in service especially regarding the L31A7 round currently used by the Challenger 2 tank</w:t>
      </w:r>
      <w:sdt>
        <w:sdtPr>
          <w:id w:val="1273513277"/>
          <w:citation/>
        </w:sdtPr>
        <w:sdtContent>
          <w:r w:rsidR="004F0793">
            <w:fldChar w:fldCharType="begin"/>
          </w:r>
          <w:r w:rsidR="004F0793">
            <w:instrText xml:space="preserve"> CITATION Col24 \l 2057 </w:instrText>
          </w:r>
          <w:r w:rsidR="004F0793">
            <w:fldChar w:fldCharType="separate"/>
          </w:r>
          <w:r w:rsidR="00DC2BAF">
            <w:rPr>
              <w:noProof/>
            </w:rPr>
            <w:t xml:space="preserve"> </w:t>
          </w:r>
          <w:r w:rsidR="00DC2BAF" w:rsidRPr="00DC2BAF">
            <w:rPr>
              <w:noProof/>
            </w:rPr>
            <w:t>[5]</w:t>
          </w:r>
          <w:r w:rsidR="004F0793">
            <w:fldChar w:fldCharType="end"/>
          </w:r>
        </w:sdtContent>
      </w:sdt>
      <w:r>
        <w:t xml:space="preserve">. Because of this for some of the means of achieving the function generic solutions have been used. The completed FMA for the design of the HESH round can be seen below in figure 7. This lists the functions along the left-hand side of the table and then the potential means of achieving these functions to the right. After completing this table, it is then reviewed to determine the most credible options which are then highlighted in yellow. </w:t>
      </w:r>
    </w:p>
    <w:p w14:paraId="72D8844F" w14:textId="697B778A" w:rsidR="008877BC" w:rsidRDefault="008877BC" w:rsidP="008877BC">
      <w:pPr>
        <w:pStyle w:val="Heading1"/>
      </w:pPr>
      <w:bookmarkStart w:id="18" w:name="_Toc165898817"/>
      <w:r>
        <w:rPr>
          <w:noProof/>
        </w:rPr>
        <w:lastRenderedPageBreak/>
        <mc:AlternateContent>
          <mc:Choice Requires="wps">
            <w:drawing>
              <wp:anchor distT="0" distB="0" distL="114300" distR="114300" simplePos="0" relativeHeight="251675648" behindDoc="0" locked="0" layoutInCell="1" allowOverlap="1" wp14:anchorId="2ACC4692" wp14:editId="65901F7C">
                <wp:simplePos x="0" y="0"/>
                <wp:positionH relativeFrom="column">
                  <wp:posOffset>3030643</wp:posOffset>
                </wp:positionH>
                <wp:positionV relativeFrom="paragraph">
                  <wp:posOffset>4740910</wp:posOffset>
                </wp:positionV>
                <wp:extent cx="668655" cy="219710"/>
                <wp:effectExtent l="0" t="0" r="0" b="8890"/>
                <wp:wrapTopAndBottom/>
                <wp:docPr id="415254576" name="Text Box 1"/>
                <wp:cNvGraphicFramePr/>
                <a:graphic xmlns:a="http://schemas.openxmlformats.org/drawingml/2006/main">
                  <a:graphicData uri="http://schemas.microsoft.com/office/word/2010/wordprocessingShape">
                    <wps:wsp>
                      <wps:cNvSpPr txBox="1"/>
                      <wps:spPr>
                        <a:xfrm>
                          <a:off x="0" y="0"/>
                          <a:ext cx="668655" cy="219710"/>
                        </a:xfrm>
                        <a:prstGeom prst="rect">
                          <a:avLst/>
                        </a:prstGeom>
                        <a:solidFill>
                          <a:prstClr val="white"/>
                        </a:solidFill>
                        <a:ln>
                          <a:noFill/>
                        </a:ln>
                      </wps:spPr>
                      <wps:txbx>
                        <w:txbxContent>
                          <w:p w14:paraId="56CD6F98" w14:textId="4A9AA307" w:rsidR="008877BC" w:rsidRPr="009E2FFB" w:rsidRDefault="008877BC" w:rsidP="008877BC">
                            <w:pPr>
                              <w:pStyle w:val="Caption"/>
                              <w:rPr>
                                <w:rFonts w:ascii="Arial" w:hAnsi="Arial"/>
                                <w:b/>
                                <w:color w:val="auto"/>
                                <w:sz w:val="32"/>
                                <w:szCs w:val="32"/>
                              </w:rPr>
                            </w:pPr>
                            <w:r>
                              <w:t xml:space="preserve">Figure </w:t>
                            </w:r>
                            <w:r>
                              <w:fldChar w:fldCharType="begin"/>
                            </w:r>
                            <w:r>
                              <w:instrText xml:space="preserve"> SEQ Figure \* ARABIC </w:instrText>
                            </w:r>
                            <w:r>
                              <w:fldChar w:fldCharType="separate"/>
                            </w:r>
                            <w:r w:rsidR="004F0793">
                              <w:rPr>
                                <w:noProof/>
                              </w:rPr>
                              <w:t>7</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C4692" id="_x0000_s1031" type="#_x0000_t202" style="position:absolute;margin-left:238.65pt;margin-top:373.3pt;width:52.65pt;height:17.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" stroked="f">
                <v:textbox inset="0,0,0,0">
                  <w:txbxContent>
                    <w:p w14:paraId="56CD6F98" w14:textId="4A9AA307" w:rsidR="008877BC" w:rsidRPr="009E2FFB" w:rsidRDefault="008877BC" w:rsidP="008877BC">
                      <w:pPr>
                        <w:pStyle w:val="Caption"/>
                        <w:rPr>
                          <w:rFonts w:ascii="Arial" w:hAnsi="Arial"/>
                          <w:b/>
                          <w:color w:val="auto"/>
                          <w:sz w:val="32"/>
                          <w:szCs w:val="32"/>
                        </w:rPr>
                      </w:pPr>
                      <w:r>
                        <w:t xml:space="preserve">Figure </w:t>
                      </w:r>
                      <w:r>
                        <w:fldChar w:fldCharType="begin"/>
                      </w:r>
                      <w:r>
                        <w:instrText xml:space="preserve"> SEQ Figure \* ARABIC </w:instrText>
                      </w:r>
                      <w:r>
                        <w:fldChar w:fldCharType="separate"/>
                      </w:r>
                      <w:r w:rsidR="004F0793">
                        <w:rPr>
                          <w:noProof/>
                        </w:rPr>
                        <w:t>7</w:t>
                      </w:r>
                      <w:r>
                        <w:fldChar w:fldCharType="end"/>
                      </w:r>
                    </w:p>
                  </w:txbxContent>
                </v:textbox>
                <w10:wrap type="topAndBottom"/>
              </v:shape>
            </w:pict>
          </mc:Fallback>
        </mc:AlternateContent>
      </w:r>
      <w:r w:rsidR="00EC3933" w:rsidRPr="00EC3933">
        <w:drawing>
          <wp:anchor distT="0" distB="0" distL="114300" distR="114300" simplePos="0" relativeHeight="251673600" behindDoc="0" locked="0" layoutInCell="1" allowOverlap="1" wp14:anchorId="3518FE08" wp14:editId="4B7B8A3F">
            <wp:simplePos x="0" y="0"/>
            <wp:positionH relativeFrom="margin">
              <wp:align>right</wp:align>
            </wp:positionH>
            <wp:positionV relativeFrom="paragraph">
              <wp:posOffset>0</wp:posOffset>
            </wp:positionV>
            <wp:extent cx="5436923" cy="4682836"/>
            <wp:effectExtent l="0" t="0" r="0" b="3810"/>
            <wp:wrapTopAndBottom/>
            <wp:docPr id="590785533"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85533" name="Picture 1" descr="A screenshot of a chart&#10;&#10;Description automatically generated"/>
                    <pic:cNvPicPr/>
                  </pic:nvPicPr>
                  <pic:blipFill rotWithShape="1">
                    <a:blip r:embed="rId15">
                      <a:extLst>
                        <a:ext uri="{28A0092B-C50C-407E-A947-70E740481C1C}">
                          <a14:useLocalDpi xmlns:a14="http://schemas.microsoft.com/office/drawing/2010/main" val="0"/>
                        </a:ext>
                      </a:extLst>
                    </a:blip>
                    <a:srcRect l="2176" t="1439" r="2940" b="1310"/>
                    <a:stretch/>
                  </pic:blipFill>
                  <pic:spPr bwMode="auto">
                    <a:xfrm>
                      <a:off x="0" y="0"/>
                      <a:ext cx="5436923" cy="4682836"/>
                    </a:xfrm>
                    <a:prstGeom prst="rect">
                      <a:avLst/>
                    </a:prstGeom>
                    <a:ln>
                      <a:noFill/>
                    </a:ln>
                    <a:extLst>
                      <a:ext uri="{53640926-AAD7-44D8-BBD7-CCE9431645EC}">
                        <a14:shadowObscured xmlns:a14="http://schemas.microsoft.com/office/drawing/2010/main"/>
                      </a:ext>
                    </a:extLst>
                  </pic:spPr>
                </pic:pic>
              </a:graphicData>
            </a:graphic>
          </wp:anchor>
        </w:drawing>
      </w:r>
      <w:bookmarkEnd w:id="18"/>
    </w:p>
    <w:p w14:paraId="21115843" w14:textId="5289E6B1" w:rsidR="008877BC" w:rsidRDefault="008877BC" w:rsidP="008877BC">
      <w:r>
        <w:t>From this FMA the chosen means of completing the function are shown highlighted in yellow in figure 7. From this the chosen means of completing the function can be seen this also includes the the methods for achieving the critical functions. These have been decided as a propellent to provide motive force, Spin to stabilise the projectile, A percussion fuze to activate the detonator, plastic explosive to produce effect, percussion to fire the weapon, and paint to identify the round. These means of producing the function can then be taken from the design of the munition and analysed further for the manufacturing process.</w:t>
      </w:r>
    </w:p>
    <w:p w14:paraId="3BC1F1FE" w14:textId="77777777" w:rsidR="008877BC" w:rsidRDefault="008877BC" w:rsidP="008877BC"/>
    <w:p w14:paraId="1561EE5A" w14:textId="77777777" w:rsidR="008877BC" w:rsidRPr="008877BC" w:rsidRDefault="008877BC" w:rsidP="008877BC"/>
    <w:p w14:paraId="398F45F7" w14:textId="2C53822E" w:rsidR="008001C6" w:rsidRDefault="008001C6" w:rsidP="008001C6"/>
    <w:p w14:paraId="4D4E6C47" w14:textId="634061B8" w:rsidR="00C22F6D" w:rsidRDefault="00C22F6D" w:rsidP="008001C6"/>
    <w:p w14:paraId="130D9897" w14:textId="387A1F46" w:rsidR="000B62D2" w:rsidRDefault="000B62D2" w:rsidP="008001C6"/>
    <w:p w14:paraId="575CD3E7" w14:textId="77777777" w:rsidR="00EC3933" w:rsidRDefault="00EC3933" w:rsidP="008001C6"/>
    <w:p w14:paraId="15D451F8" w14:textId="77777777" w:rsidR="00EC3933" w:rsidRDefault="00EC3933" w:rsidP="008001C6"/>
    <w:p w14:paraId="6E236E24" w14:textId="4D4C6D24" w:rsidR="008001C6" w:rsidRDefault="008001C6" w:rsidP="001A21AA"/>
    <w:p w14:paraId="0BD15A62" w14:textId="37D936EA" w:rsidR="008E3DF8" w:rsidRPr="008877BC" w:rsidRDefault="008E3DF8" w:rsidP="008877BC">
      <w:pPr>
        <w:pStyle w:val="Heading1"/>
        <w:numPr>
          <w:ilvl w:val="0"/>
          <w:numId w:val="2"/>
        </w:numPr>
        <w:rPr>
          <w:rFonts w:cs="Arial"/>
        </w:rPr>
      </w:pPr>
      <w:bookmarkStart w:id="19" w:name="_Toc165898818"/>
      <w:r>
        <w:rPr>
          <w:rFonts w:cs="Arial"/>
        </w:rPr>
        <w:lastRenderedPageBreak/>
        <w:t xml:space="preserve">Potential Failure </w:t>
      </w:r>
      <w:r w:rsidR="008877BC">
        <w:rPr>
          <w:rFonts w:cs="Arial"/>
        </w:rPr>
        <w:t>of Critical Failure</w:t>
      </w:r>
      <w:bookmarkEnd w:id="19"/>
    </w:p>
    <w:p w14:paraId="41E24899" w14:textId="77777777" w:rsidR="001A21AA" w:rsidRDefault="001A21AA" w:rsidP="001A21AA"/>
    <w:p w14:paraId="46428D62" w14:textId="309FF58D" w:rsidR="001A21AA" w:rsidRDefault="008877BC" w:rsidP="008877BC">
      <w:pPr>
        <w:pStyle w:val="Heading2"/>
        <w:numPr>
          <w:ilvl w:val="1"/>
          <w:numId w:val="2"/>
        </w:numPr>
      </w:pPr>
      <w:bookmarkStart w:id="20" w:name="_Toc165898819"/>
      <w:r>
        <w:t>Failure modes</w:t>
      </w:r>
      <w:bookmarkEnd w:id="20"/>
    </w:p>
    <w:p w14:paraId="4D82DE88" w14:textId="77777777" w:rsidR="008877BC" w:rsidRDefault="008877BC" w:rsidP="008877BC"/>
    <w:p w14:paraId="227FD3A3" w14:textId="251D0E01" w:rsidR="008877BC" w:rsidRDefault="008877BC" w:rsidP="008877BC">
      <w:r>
        <w:t>To analyse the failure modes of the critical functions a tool known as Failure Mode and Effects Analysis (FMEA) can be used. This method was developed in the 1940s by the U.S Military to develop an approach for identifying all possible failures in a design, Assembly or Manufacturing Process</w:t>
      </w:r>
      <w:sdt>
        <w:sdtPr>
          <w:id w:val="-604808931"/>
          <w:citation/>
        </w:sdtPr>
        <w:sdtContent>
          <w:r w:rsidR="004F0793">
            <w:fldChar w:fldCharType="begin"/>
          </w:r>
          <w:r w:rsidR="004F0793">
            <w:instrText xml:space="preserve"> CITATION ASQ24 \l 2057 </w:instrText>
          </w:r>
          <w:r w:rsidR="004F0793">
            <w:fldChar w:fldCharType="separate"/>
          </w:r>
          <w:r w:rsidR="00DC2BAF">
            <w:rPr>
              <w:noProof/>
            </w:rPr>
            <w:t xml:space="preserve"> </w:t>
          </w:r>
          <w:r w:rsidR="00DC2BAF" w:rsidRPr="00DC2BAF">
            <w:rPr>
              <w:noProof/>
            </w:rPr>
            <w:t>[9]</w:t>
          </w:r>
          <w:r w:rsidR="004F0793">
            <w:fldChar w:fldCharType="end"/>
          </w:r>
        </w:sdtContent>
      </w:sdt>
      <w:r>
        <w:t>. Failure Modes refers to the means in which something might fail especially when it may affect the user. The effects analysis refers to then studying the consequences of these failures. Figure 8 shows a typical approach to FMEA, this starts with a system analysis focusing on the structure and function analysis. Once his has been completed the failure and risks can then be analysed, this then allows for optimisation to be done and any solutions to failures to be implemented. Once this process has been completed any failures that cannot be mitigated are then communicated so that the user is aware of them.</w:t>
      </w:r>
    </w:p>
    <w:p w14:paraId="77BDE084" w14:textId="46C9B30A" w:rsidR="001A21AA" w:rsidRDefault="008877BC" w:rsidP="001A21AA">
      <w:r>
        <w:rPr>
          <w:noProof/>
        </w:rPr>
        <mc:AlternateContent>
          <mc:Choice Requires="wps">
            <w:drawing>
              <wp:anchor distT="0" distB="0" distL="114300" distR="114300" simplePos="0" relativeHeight="251678720" behindDoc="0" locked="0" layoutInCell="1" allowOverlap="1" wp14:anchorId="67AA7EDA" wp14:editId="32DF1959">
                <wp:simplePos x="0" y="0"/>
                <wp:positionH relativeFrom="column">
                  <wp:posOffset>2624243</wp:posOffset>
                </wp:positionH>
                <wp:positionV relativeFrom="paragraph">
                  <wp:posOffset>5516880</wp:posOffset>
                </wp:positionV>
                <wp:extent cx="516255" cy="254000"/>
                <wp:effectExtent l="0" t="0" r="0" b="0"/>
                <wp:wrapTopAndBottom/>
                <wp:docPr id="2059896875" name="Text Box 1"/>
                <wp:cNvGraphicFramePr/>
                <a:graphic xmlns:a="http://schemas.openxmlformats.org/drawingml/2006/main">
                  <a:graphicData uri="http://schemas.microsoft.com/office/word/2010/wordprocessingShape">
                    <wps:wsp>
                      <wps:cNvSpPr txBox="1"/>
                      <wps:spPr>
                        <a:xfrm>
                          <a:off x="0" y="0"/>
                          <a:ext cx="516255" cy="254000"/>
                        </a:xfrm>
                        <a:prstGeom prst="rect">
                          <a:avLst/>
                        </a:prstGeom>
                        <a:solidFill>
                          <a:prstClr val="white"/>
                        </a:solidFill>
                        <a:ln>
                          <a:noFill/>
                        </a:ln>
                      </wps:spPr>
                      <wps:txbx>
                        <w:txbxContent>
                          <w:p w14:paraId="3783B65F" w14:textId="0E5643CF" w:rsidR="008877BC" w:rsidRPr="00FF17CB" w:rsidRDefault="008877BC" w:rsidP="008877BC">
                            <w:pPr>
                              <w:pStyle w:val="Caption"/>
                              <w:rPr>
                                <w:noProof/>
                                <w:sz w:val="22"/>
                                <w:szCs w:val="22"/>
                              </w:rPr>
                            </w:pPr>
                            <w:r>
                              <w:t xml:space="preserve">Figure </w:t>
                            </w:r>
                            <w:r>
                              <w:fldChar w:fldCharType="begin"/>
                            </w:r>
                            <w:r>
                              <w:instrText xml:space="preserve"> SEQ Figure \* ARABIC </w:instrText>
                            </w:r>
                            <w:r>
                              <w:fldChar w:fldCharType="separate"/>
                            </w:r>
                            <w:r w:rsidR="004F0793">
                              <w:rPr>
                                <w:noProof/>
                              </w:rPr>
                              <w:t>8</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A7EDA" id="_x0000_s1032" type="#_x0000_t202" style="position:absolute;margin-left:206.65pt;margin-top:434.4pt;width:40.65pt;height:2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" stroked="f">
                <v:textbox inset="0,0,0,0">
                  <w:txbxContent>
                    <w:p w14:paraId="3783B65F" w14:textId="0E5643CF" w:rsidR="008877BC" w:rsidRPr="00FF17CB" w:rsidRDefault="008877BC" w:rsidP="008877BC">
                      <w:pPr>
                        <w:pStyle w:val="Caption"/>
                        <w:rPr>
                          <w:noProof/>
                          <w:sz w:val="22"/>
                          <w:szCs w:val="22"/>
                        </w:rPr>
                      </w:pPr>
                      <w:r>
                        <w:t xml:space="preserve">Figure </w:t>
                      </w:r>
                      <w:r>
                        <w:fldChar w:fldCharType="begin"/>
                      </w:r>
                      <w:r>
                        <w:instrText xml:space="preserve"> SEQ Figure \* ARABIC </w:instrText>
                      </w:r>
                      <w:r>
                        <w:fldChar w:fldCharType="separate"/>
                      </w:r>
                      <w:r w:rsidR="004F0793">
                        <w:rPr>
                          <w:noProof/>
                        </w:rPr>
                        <w:t>8</w:t>
                      </w:r>
                      <w:r>
                        <w:fldChar w:fldCharType="end"/>
                      </w:r>
                    </w:p>
                  </w:txbxContent>
                </v:textbox>
                <w10:wrap type="topAndBottom"/>
              </v:shape>
            </w:pict>
          </mc:Fallback>
        </mc:AlternateContent>
      </w:r>
      <w:r>
        <w:rPr>
          <w:noProof/>
        </w:rPr>
        <w:drawing>
          <wp:anchor distT="0" distB="0" distL="114300" distR="114300" simplePos="0" relativeHeight="251676672" behindDoc="0" locked="0" layoutInCell="1" allowOverlap="1" wp14:anchorId="3FA87AE0" wp14:editId="37BA9896">
            <wp:simplePos x="0" y="0"/>
            <wp:positionH relativeFrom="margin">
              <wp:align>center</wp:align>
            </wp:positionH>
            <wp:positionV relativeFrom="paragraph">
              <wp:posOffset>2316903</wp:posOffset>
            </wp:positionV>
            <wp:extent cx="5029200" cy="3356610"/>
            <wp:effectExtent l="0" t="0" r="0" b="0"/>
            <wp:wrapTopAndBottom/>
            <wp:docPr id="1357104124" name="Picture 3" descr="How to do Failure Mode and Effect Analysis (FM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do Failure Mode and Effect Analysis (FME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29200" cy="3356610"/>
                    </a:xfrm>
                    <a:prstGeom prst="rect">
                      <a:avLst/>
                    </a:prstGeom>
                    <a:noFill/>
                    <a:ln>
                      <a:noFill/>
                    </a:ln>
                  </pic:spPr>
                </pic:pic>
              </a:graphicData>
            </a:graphic>
            <wp14:sizeRelH relativeFrom="margin">
              <wp14:pctWidth>0</wp14:pctWidth>
            </wp14:sizeRelH>
            <wp14:sizeRelV relativeFrom="margin">
              <wp14:pctHeight>0</wp14:pctHeight>
            </wp14:sizeRelV>
          </wp:anchor>
        </w:drawing>
      </w:r>
      <w:r>
        <w:t>In a FMEA view of failure there are five methods of failure. These are no function, over function, under function, intermittent function, or unintended function</w:t>
      </w:r>
      <w:sdt>
        <w:sdtPr>
          <w:id w:val="1048338265"/>
          <w:citation/>
        </w:sdtPr>
        <w:sdtContent>
          <w:r w:rsidR="004F0793">
            <w:fldChar w:fldCharType="begin"/>
          </w:r>
          <w:r w:rsidR="004F0793">
            <w:instrText xml:space="preserve"> CITATION Lan95 \l 2057 </w:instrText>
          </w:r>
          <w:r w:rsidR="004F0793">
            <w:fldChar w:fldCharType="separate"/>
          </w:r>
          <w:r w:rsidR="00DC2BAF">
            <w:rPr>
              <w:noProof/>
            </w:rPr>
            <w:t xml:space="preserve"> </w:t>
          </w:r>
          <w:r w:rsidR="00DC2BAF" w:rsidRPr="00DC2BAF">
            <w:rPr>
              <w:noProof/>
            </w:rPr>
            <w:t>[10]</w:t>
          </w:r>
          <w:r w:rsidR="004F0793">
            <w:fldChar w:fldCharType="end"/>
          </w:r>
        </w:sdtContent>
      </w:sdt>
      <w:r>
        <w:t>. To take an example of and FMEA approach to the HESH munition the plastic explosive can be analysed. For the first failure mode no function is the explosive not detonating and no effect being produced. For the second over function would be the explosive detonating with too much force causing damage to unintended targets. Under function would be the explosive not all detonating or not detonating at the correct time. For intermittent function would be the explosive only detonating sometimes when the munition was fired. The last mode of failure would be the most dangerous for a HESH round as unintended function would mean the round detonating when it shouldn’t such as when in storage or when handled by the tank crew. This failure mode would then have the most risk mitigation done with safety features implemented such as arming mechanisms, insensitive munitions, storage and handling conditions, and finial risk communication would be done with warning signs.</w:t>
      </w:r>
      <w:bookmarkEnd w:id="0"/>
    </w:p>
    <w:p w14:paraId="24460DB2" w14:textId="4F25FA77" w:rsidR="001A21AA" w:rsidRDefault="008E3DF8" w:rsidP="008877BC">
      <w:pPr>
        <w:pStyle w:val="Heading1"/>
        <w:numPr>
          <w:ilvl w:val="0"/>
          <w:numId w:val="2"/>
        </w:numPr>
        <w:rPr>
          <w:rFonts w:cs="Arial"/>
        </w:rPr>
      </w:pPr>
      <w:bookmarkStart w:id="21" w:name="_Toc165898820"/>
      <w:r>
        <w:rPr>
          <w:rFonts w:cs="Arial"/>
        </w:rPr>
        <w:lastRenderedPageBreak/>
        <w:t>Manufacturing process</w:t>
      </w:r>
      <w:bookmarkEnd w:id="21"/>
    </w:p>
    <w:p w14:paraId="05502E12" w14:textId="675A7543" w:rsidR="008877BC" w:rsidRDefault="008877BC" w:rsidP="008877BC">
      <w:pPr>
        <w:pStyle w:val="Heading2"/>
        <w:numPr>
          <w:ilvl w:val="1"/>
          <w:numId w:val="2"/>
        </w:numPr>
      </w:pPr>
      <w:bookmarkStart w:id="22" w:name="_Toc165898821"/>
      <w:r>
        <w:t>Manufacturing QFD 1</w:t>
      </w:r>
      <w:bookmarkEnd w:id="22"/>
    </w:p>
    <w:p w14:paraId="4E96F695" w14:textId="77777777" w:rsidR="008877BC" w:rsidRDefault="008877BC" w:rsidP="008877BC"/>
    <w:p w14:paraId="266CF870" w14:textId="0477D1F0" w:rsidR="008877BC" w:rsidRDefault="008877BC" w:rsidP="008877BC">
      <w:r>
        <w:t>For the manufacturing process the same tool was used as the design process by using Quality Functional development 1. The completed QFD 1 table can be seen below in figure 9. This shows the</w:t>
      </w:r>
      <w:r w:rsidR="004F0793">
        <w:t xml:space="preserve"> manufacturing functionality importance ranked against the manufacturing requirements. This is done by using a relationship matrix to capture the data in one place</w:t>
      </w:r>
      <w:sdt>
        <w:sdtPr>
          <w:id w:val="1798641474"/>
          <w:citation/>
        </w:sdtPr>
        <w:sdtContent>
          <w:r w:rsidR="004F0793">
            <w:fldChar w:fldCharType="begin"/>
          </w:r>
          <w:r w:rsidR="004F0793">
            <w:instrText xml:space="preserve"> CITATION Qua24 \l 2057 </w:instrText>
          </w:r>
          <w:r w:rsidR="004F0793">
            <w:fldChar w:fldCharType="separate"/>
          </w:r>
          <w:r w:rsidR="00DC2BAF">
            <w:rPr>
              <w:noProof/>
            </w:rPr>
            <w:t xml:space="preserve"> </w:t>
          </w:r>
          <w:r w:rsidR="00DC2BAF" w:rsidRPr="00DC2BAF">
            <w:rPr>
              <w:noProof/>
            </w:rPr>
            <w:t>[7]</w:t>
          </w:r>
          <w:r w:rsidR="004F0793">
            <w:fldChar w:fldCharType="end"/>
          </w:r>
        </w:sdtContent>
      </w:sdt>
      <w:r w:rsidR="004F0793">
        <w:t>. As with the design process by using a QFD approach time and cost can be saved by decreasing the chance of a late design change. QFD also allows for an accurate record of decisions to be made that can be demonstrated if the customer ever asks to for a design choice to be justified.</w:t>
      </w:r>
    </w:p>
    <w:p w14:paraId="643333AB" w14:textId="50319514" w:rsidR="004F0793" w:rsidRDefault="004F0793" w:rsidP="008877BC">
      <w:r>
        <w:rPr>
          <w:noProof/>
        </w:rPr>
        <mc:AlternateContent>
          <mc:Choice Requires="wps">
            <w:drawing>
              <wp:anchor distT="0" distB="0" distL="114300" distR="114300" simplePos="0" relativeHeight="251681792" behindDoc="0" locked="0" layoutInCell="1" allowOverlap="1" wp14:anchorId="6685DB80" wp14:editId="09A8BCDB">
                <wp:simplePos x="0" y="0"/>
                <wp:positionH relativeFrom="column">
                  <wp:posOffset>2705100</wp:posOffset>
                </wp:positionH>
                <wp:positionV relativeFrom="paragraph">
                  <wp:posOffset>5971540</wp:posOffset>
                </wp:positionV>
                <wp:extent cx="609600" cy="219075"/>
                <wp:effectExtent l="0" t="0" r="0" b="9525"/>
                <wp:wrapTopAndBottom/>
                <wp:docPr id="906489092" name="Text Box 1"/>
                <wp:cNvGraphicFramePr/>
                <a:graphic xmlns:a="http://schemas.openxmlformats.org/drawingml/2006/main">
                  <a:graphicData uri="http://schemas.microsoft.com/office/word/2010/wordprocessingShape">
                    <wps:wsp>
                      <wps:cNvSpPr txBox="1"/>
                      <wps:spPr>
                        <a:xfrm>
                          <a:off x="0" y="0"/>
                          <a:ext cx="609600" cy="219075"/>
                        </a:xfrm>
                        <a:prstGeom prst="rect">
                          <a:avLst/>
                        </a:prstGeom>
                        <a:solidFill>
                          <a:prstClr val="white"/>
                        </a:solidFill>
                        <a:ln>
                          <a:noFill/>
                        </a:ln>
                      </wps:spPr>
                      <wps:txbx>
                        <w:txbxContent>
                          <w:p w14:paraId="6552707F" w14:textId="1BAF1193" w:rsidR="004F0793" w:rsidRPr="00634C00"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5DB80" id="_x0000_s1033" type="#_x0000_t202" style="position:absolute;margin-left:213pt;margin-top:470.2pt;width:48pt;height:17.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" stroked="f">
                <v:textbox inset="0,0,0,0">
                  <w:txbxContent>
                    <w:p w14:paraId="6552707F" w14:textId="1BAF1193" w:rsidR="004F0793" w:rsidRPr="00634C00"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9</w:t>
                      </w:r>
                      <w:r>
                        <w:fldChar w:fldCharType="end"/>
                      </w:r>
                    </w:p>
                  </w:txbxContent>
                </v:textbox>
                <w10:wrap type="topAndBottom"/>
              </v:shape>
            </w:pict>
          </mc:Fallback>
        </mc:AlternateContent>
      </w:r>
      <w:r w:rsidRPr="00EC3933">
        <w:drawing>
          <wp:anchor distT="0" distB="0" distL="114300" distR="114300" simplePos="0" relativeHeight="251679744" behindDoc="0" locked="0" layoutInCell="1" allowOverlap="1" wp14:anchorId="7980E6EF" wp14:editId="24A44DE1">
            <wp:simplePos x="0" y="0"/>
            <wp:positionH relativeFrom="margin">
              <wp:align>center</wp:align>
            </wp:positionH>
            <wp:positionV relativeFrom="paragraph">
              <wp:posOffset>1216025</wp:posOffset>
            </wp:positionV>
            <wp:extent cx="4327525" cy="4699000"/>
            <wp:effectExtent l="0" t="0" r="0" b="6350"/>
            <wp:wrapTopAndBottom/>
            <wp:docPr id="604825421" name="Picture 1" descr="A chart with red and yellow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825421" name="Picture 1" descr="A chart with red and yellow squar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327525" cy="4699000"/>
                    </a:xfrm>
                    <a:prstGeom prst="rect">
                      <a:avLst/>
                    </a:prstGeom>
                  </pic:spPr>
                </pic:pic>
              </a:graphicData>
            </a:graphic>
          </wp:anchor>
        </w:drawing>
      </w:r>
      <w:r>
        <w:t>This table in figure 9 shows the completed importance ranking for the manufacturing requirements and functions associated with the HESH round. This table shows the tanking with the most important features shown in red, the less shown in orange and the least shown in yellow. This table also shows the total value of each of the columns at the bottom and from this the importance of each function is shown from this the manufacturing of the Explosive Fill and the Detonator have been given a high importance.</w:t>
      </w:r>
    </w:p>
    <w:p w14:paraId="31A2B391" w14:textId="409C5321" w:rsidR="004F0793" w:rsidRDefault="004F0793" w:rsidP="008877BC"/>
    <w:p w14:paraId="3CA7C776" w14:textId="0BCDB851" w:rsidR="004F0793" w:rsidRDefault="004F0793" w:rsidP="008877BC">
      <w:r>
        <w:lastRenderedPageBreak/>
        <w:t xml:space="preserve">As with the design QFD process the tool then automatically generates a chart to display the results of the table in an easier to read visual format shown in figure 10. This allows the most important features to stand out even further which are the Manufacture of Explosive, Manufacture of Detonator, and Manufacture of Propellent. The chart also highlights the least important features which can be seen as the manufacturing of the casing and the fitting of the fuze. In practice this means when the HESH round is manufacturing money can be directed to the most important features and better machinery is used. This also has a relation with safety as the processes linked with explosives have been given a higher importance as more care will need to be given when dealing with them due to the higher risk. This is reflected in the process that don’t involve explosives or are non-intrusive such as manufacturing the casing, fitting the fuze and filling the shell being of less importance. </w:t>
      </w:r>
    </w:p>
    <w:p w14:paraId="0282BFB2" w14:textId="1F9BAB08" w:rsidR="004F0793" w:rsidRDefault="004F0793" w:rsidP="008877BC"/>
    <w:p w14:paraId="1E6C4464" w14:textId="5F3DB45E" w:rsidR="004F0793" w:rsidRDefault="004F0793" w:rsidP="008877BC">
      <w:r w:rsidRPr="00EC3933">
        <w:drawing>
          <wp:anchor distT="0" distB="0" distL="114300" distR="114300" simplePos="0" relativeHeight="251682816" behindDoc="0" locked="0" layoutInCell="1" allowOverlap="1" wp14:anchorId="3CE028DD" wp14:editId="5D3D6824">
            <wp:simplePos x="0" y="0"/>
            <wp:positionH relativeFrom="margin">
              <wp:align>center</wp:align>
            </wp:positionH>
            <wp:positionV relativeFrom="paragraph">
              <wp:posOffset>340995</wp:posOffset>
            </wp:positionV>
            <wp:extent cx="5143500" cy="3338195"/>
            <wp:effectExtent l="0" t="0" r="0" b="0"/>
            <wp:wrapTopAndBottom/>
            <wp:docPr id="1728345762" name="Picture 1" descr="A graph with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45762" name="Picture 1" descr="A graph with a bar chart&#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l="7146" t="1958" r="3113"/>
                    <a:stretch/>
                  </pic:blipFill>
                  <pic:spPr bwMode="auto">
                    <a:xfrm>
                      <a:off x="0" y="0"/>
                      <a:ext cx="5143500" cy="333819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84864" behindDoc="0" locked="0" layoutInCell="1" allowOverlap="1" wp14:anchorId="1B313B64" wp14:editId="1D9D0236">
                <wp:simplePos x="0" y="0"/>
                <wp:positionH relativeFrom="column">
                  <wp:posOffset>2857500</wp:posOffset>
                </wp:positionH>
                <wp:positionV relativeFrom="paragraph">
                  <wp:posOffset>3855720</wp:posOffset>
                </wp:positionV>
                <wp:extent cx="704850" cy="200025"/>
                <wp:effectExtent l="0" t="0" r="0" b="9525"/>
                <wp:wrapTopAndBottom/>
                <wp:docPr id="792692550" name="Text Box 1"/>
                <wp:cNvGraphicFramePr/>
                <a:graphic xmlns:a="http://schemas.openxmlformats.org/drawingml/2006/main">
                  <a:graphicData uri="http://schemas.microsoft.com/office/word/2010/wordprocessingShape">
                    <wps:wsp>
                      <wps:cNvSpPr txBox="1"/>
                      <wps:spPr>
                        <a:xfrm>
                          <a:off x="0" y="0"/>
                          <a:ext cx="704850" cy="200025"/>
                        </a:xfrm>
                        <a:prstGeom prst="rect">
                          <a:avLst/>
                        </a:prstGeom>
                        <a:solidFill>
                          <a:prstClr val="white"/>
                        </a:solidFill>
                        <a:ln>
                          <a:noFill/>
                        </a:ln>
                      </wps:spPr>
                      <wps:txbx>
                        <w:txbxContent>
                          <w:p w14:paraId="24B95558" w14:textId="1FAC7FC1" w:rsidR="004F0793" w:rsidRPr="005671E7"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10</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13B64" id="_x0000_s1034" type="#_x0000_t202" style="position:absolute;margin-left:225pt;margin-top:303.6pt;width:55.5pt;height:15.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" stroked="f">
                <v:textbox inset="0,0,0,0">
                  <w:txbxContent>
                    <w:p w14:paraId="24B95558" w14:textId="1FAC7FC1" w:rsidR="004F0793" w:rsidRPr="005671E7"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10</w:t>
                      </w:r>
                      <w:r>
                        <w:fldChar w:fldCharType="end"/>
                      </w:r>
                    </w:p>
                  </w:txbxContent>
                </v:textbox>
                <w10:wrap type="topAndBottom"/>
              </v:shape>
            </w:pict>
          </mc:Fallback>
        </mc:AlternateContent>
      </w:r>
    </w:p>
    <w:p w14:paraId="269EB517" w14:textId="33DBD554" w:rsidR="004F0793" w:rsidRDefault="004F0793" w:rsidP="008877BC"/>
    <w:p w14:paraId="0D279FF4" w14:textId="1B02768C" w:rsidR="004F0793" w:rsidRDefault="004F0793" w:rsidP="008877BC"/>
    <w:p w14:paraId="7F0CF3DB" w14:textId="77777777" w:rsidR="004F0793" w:rsidRDefault="004F0793" w:rsidP="008877BC"/>
    <w:p w14:paraId="0A9DCC2B" w14:textId="77777777" w:rsidR="004F0793" w:rsidRDefault="004F0793" w:rsidP="008877BC"/>
    <w:p w14:paraId="05F2359A" w14:textId="77777777" w:rsidR="004F0793" w:rsidRDefault="004F0793" w:rsidP="008877BC"/>
    <w:p w14:paraId="4CBD8C1B" w14:textId="77777777" w:rsidR="004F0793" w:rsidRDefault="004F0793" w:rsidP="008877BC"/>
    <w:p w14:paraId="4EE17E2C" w14:textId="77777777" w:rsidR="004F0793" w:rsidRDefault="004F0793" w:rsidP="008877BC"/>
    <w:p w14:paraId="7D8D22C0" w14:textId="77777777" w:rsidR="004F0793" w:rsidRPr="008877BC" w:rsidRDefault="004F0793" w:rsidP="008877BC"/>
    <w:p w14:paraId="42C391F1" w14:textId="675729D7" w:rsidR="008E3DF8" w:rsidRDefault="008E3DF8" w:rsidP="008E3DF8">
      <w:pPr>
        <w:pStyle w:val="Heading1"/>
        <w:numPr>
          <w:ilvl w:val="0"/>
          <w:numId w:val="2"/>
        </w:numPr>
        <w:rPr>
          <w:rFonts w:cs="Arial"/>
        </w:rPr>
      </w:pPr>
      <w:bookmarkStart w:id="23" w:name="_Toc165898822"/>
      <w:r>
        <w:rPr>
          <w:rFonts w:cs="Arial"/>
        </w:rPr>
        <w:lastRenderedPageBreak/>
        <w:t>Critical Process steps</w:t>
      </w:r>
      <w:bookmarkEnd w:id="23"/>
    </w:p>
    <w:p w14:paraId="719AEF8D" w14:textId="7D04710A" w:rsidR="008E3DF8" w:rsidRDefault="008E3DF8" w:rsidP="008E3DF8"/>
    <w:p w14:paraId="5C8AA08E" w14:textId="2A9F8388" w:rsidR="008E3DF8" w:rsidRDefault="004F0793" w:rsidP="004F0793">
      <w:pPr>
        <w:pStyle w:val="Heading2"/>
        <w:numPr>
          <w:ilvl w:val="1"/>
          <w:numId w:val="2"/>
        </w:numPr>
      </w:pPr>
      <w:bookmarkStart w:id="24" w:name="_Toc165898823"/>
      <w:r>
        <w:t>QFD 2</w:t>
      </w:r>
      <w:bookmarkEnd w:id="24"/>
      <w:r>
        <w:t xml:space="preserve"> </w:t>
      </w:r>
    </w:p>
    <w:p w14:paraId="7EDACAB5" w14:textId="77777777" w:rsidR="004F0793" w:rsidRPr="004F0793" w:rsidRDefault="004F0793" w:rsidP="004F0793"/>
    <w:p w14:paraId="39872672" w14:textId="1BBB83BD" w:rsidR="004F0793" w:rsidRDefault="004F0793" w:rsidP="004F0793">
      <w:r>
        <w:t>To further develop the manufacturing process a QFD 2 was also completed. This allows for a more in-depth analysis to be done using a level 2 matrix</w:t>
      </w:r>
      <w:sdt>
        <w:sdtPr>
          <w:id w:val="-309479359"/>
          <w:citation/>
        </w:sdtPr>
        <w:sdtContent>
          <w:r>
            <w:fldChar w:fldCharType="begin"/>
          </w:r>
          <w:r>
            <w:instrText xml:space="preserve"> CITATION Qua24 \l 2057 </w:instrText>
          </w:r>
          <w:r>
            <w:fldChar w:fldCharType="separate"/>
          </w:r>
          <w:r w:rsidR="00DC2BAF">
            <w:rPr>
              <w:noProof/>
            </w:rPr>
            <w:t xml:space="preserve"> </w:t>
          </w:r>
          <w:r w:rsidR="00DC2BAF" w:rsidRPr="00DC2BAF">
            <w:rPr>
              <w:noProof/>
            </w:rPr>
            <w:t>[7]</w:t>
          </w:r>
          <w:r>
            <w:fldChar w:fldCharType="end"/>
          </w:r>
        </w:sdtContent>
      </w:sdt>
      <w:r>
        <w:t>. This looks specifically at assemblies and systems that have the most impact on a product when it is being manufactured. This process also gives specific process which will be used in the manufacturing stage. The completed QFD 2 table can be seen below in figure 11. This table as with the others used in this process lists the manufacturing features against the functionality with the relationship being ranked. This allows for the most important process to be highlighted and the relationship between them shown. This will allow for common processes to also be highlighted so that these can have particular attention paid to them during the manufacturing process.</w:t>
      </w:r>
    </w:p>
    <w:p w14:paraId="012565E4" w14:textId="1D1C43CD" w:rsidR="004F0793" w:rsidRDefault="004F0793" w:rsidP="004F0793"/>
    <w:p w14:paraId="2E5085AB" w14:textId="3AFB5E10" w:rsidR="004F0793" w:rsidRDefault="004F0793" w:rsidP="004F0793"/>
    <w:p w14:paraId="357D3437" w14:textId="4085A901" w:rsidR="004F0793" w:rsidRDefault="004F0793" w:rsidP="004F0793">
      <w:r>
        <w:rPr>
          <w:noProof/>
        </w:rPr>
        <mc:AlternateContent>
          <mc:Choice Requires="wps">
            <w:drawing>
              <wp:anchor distT="0" distB="0" distL="114300" distR="114300" simplePos="0" relativeHeight="251691008" behindDoc="0" locked="0" layoutInCell="1" allowOverlap="1" wp14:anchorId="7BC40208" wp14:editId="12104D2A">
                <wp:simplePos x="0" y="0"/>
                <wp:positionH relativeFrom="margin">
                  <wp:align>center</wp:align>
                </wp:positionH>
                <wp:positionV relativeFrom="paragraph">
                  <wp:posOffset>3609975</wp:posOffset>
                </wp:positionV>
                <wp:extent cx="901700" cy="254000"/>
                <wp:effectExtent l="0" t="0" r="0" b="0"/>
                <wp:wrapTopAndBottom/>
                <wp:docPr id="1768071711" name="Text Box 1"/>
                <wp:cNvGraphicFramePr/>
                <a:graphic xmlns:a="http://schemas.openxmlformats.org/drawingml/2006/main">
                  <a:graphicData uri="http://schemas.microsoft.com/office/word/2010/wordprocessingShape">
                    <wps:wsp>
                      <wps:cNvSpPr txBox="1"/>
                      <wps:spPr>
                        <a:xfrm>
                          <a:off x="0" y="0"/>
                          <a:ext cx="901700" cy="254000"/>
                        </a:xfrm>
                        <a:prstGeom prst="rect">
                          <a:avLst/>
                        </a:prstGeom>
                        <a:solidFill>
                          <a:prstClr val="white"/>
                        </a:solidFill>
                        <a:ln>
                          <a:noFill/>
                        </a:ln>
                      </wps:spPr>
                      <wps:txbx>
                        <w:txbxContent>
                          <w:p w14:paraId="178C05F2" w14:textId="63979C20" w:rsidR="004F0793" w:rsidRPr="00A250AB"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11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40208" id="_x0000_s1035" type="#_x0000_t202" style="position:absolute;margin-left:0;margin-top:284.25pt;width:71pt;height:20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" stroked="f">
                <v:textbox inset="0,0,0,0">
                  <w:txbxContent>
                    <w:p w14:paraId="178C05F2" w14:textId="63979C20" w:rsidR="004F0793" w:rsidRPr="00A250AB"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11</w:t>
                      </w:r>
                      <w:r>
                        <w:fldChar w:fldCharType="end"/>
                      </w:r>
                    </w:p>
                  </w:txbxContent>
                </v:textbox>
                <w10:wrap type="topAndBottom" anchorx="margin"/>
              </v:shape>
            </w:pict>
          </mc:Fallback>
        </mc:AlternateContent>
      </w:r>
      <w:r w:rsidRPr="00EC3933">
        <w:drawing>
          <wp:anchor distT="0" distB="0" distL="114300" distR="114300" simplePos="0" relativeHeight="251685888" behindDoc="0" locked="0" layoutInCell="1" allowOverlap="1" wp14:anchorId="375E70CE" wp14:editId="78958AA2">
            <wp:simplePos x="0" y="0"/>
            <wp:positionH relativeFrom="margin">
              <wp:posOffset>-63500</wp:posOffset>
            </wp:positionH>
            <wp:positionV relativeFrom="paragraph">
              <wp:posOffset>292100</wp:posOffset>
            </wp:positionV>
            <wp:extent cx="5731510" cy="3211830"/>
            <wp:effectExtent l="0" t="0" r="2540" b="7620"/>
            <wp:wrapTopAndBottom/>
            <wp:docPr id="830177517" name="Picture 1" descr="A table with red and yellow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77517" name="Picture 1" descr="A table with red and yellow squar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anchor>
        </w:drawing>
      </w:r>
    </w:p>
    <w:p w14:paraId="4F222B40" w14:textId="716B681A" w:rsidR="004F0793" w:rsidRDefault="004F0793" w:rsidP="004F0793"/>
    <w:p w14:paraId="3B056C32" w14:textId="77777777" w:rsidR="004F0793" w:rsidRDefault="004F0793" w:rsidP="004F0793"/>
    <w:p w14:paraId="61F4C23E" w14:textId="77777777" w:rsidR="004F0793" w:rsidRDefault="004F0793" w:rsidP="004F0793"/>
    <w:p w14:paraId="16B8DDE4" w14:textId="77777777" w:rsidR="004F0793" w:rsidRDefault="004F0793" w:rsidP="004F0793"/>
    <w:p w14:paraId="2DDC342E" w14:textId="77777777" w:rsidR="004F0793" w:rsidRDefault="004F0793" w:rsidP="004F0793"/>
    <w:p w14:paraId="6F5442DA" w14:textId="1F250C6B" w:rsidR="004F0793" w:rsidRDefault="004F0793" w:rsidP="004F0793">
      <w:r>
        <w:lastRenderedPageBreak/>
        <w:t xml:space="preserve">Figure 12 shows the chart generated by the manufacturing QFD 2 process. This char clearly shows the critical processes in the manufacturing of the HESH round. From this the most important feature can be seen as the procurement of raw materials. This is because this stage of manufacturing will affect the entire product, as if inferior quality raw materials such as metals or explosive precursors are procured the system will not function as intended. Another key function shown in this table is the mixing of the explosive compositions. This is because if the explosives are not properly mixed failure of the system could occur.  This could be via no function if the correct formulation is not produced, intermittent function if the explosive mixture is inconsistent or unintended function if the mixture as large impurities causing friction in the explosive and potentially unintended detonation. </w:t>
      </w:r>
    </w:p>
    <w:p w14:paraId="7D8F7B88" w14:textId="3B836B19" w:rsidR="004F0793" w:rsidRDefault="004F0793" w:rsidP="004F0793">
      <w:r>
        <w:t>The less important functions discovered rom this process can be seen as being the forging and cast melting process. This is because the forging process only relates to the casing of the explosive and while it is important to meet the design criteria errors can be corrected in the CNC marching process when they are discovered by quality control. Similarly, the cast melting process has been given a lower importance as any mistakes in this process can be corrected by the pressing of the explosive into the required shape.</w:t>
      </w:r>
    </w:p>
    <w:p w14:paraId="4FA74BC8" w14:textId="77777777" w:rsidR="004F0793" w:rsidRDefault="004F0793" w:rsidP="004F0793"/>
    <w:p w14:paraId="583C73AB" w14:textId="4DC8AEE2" w:rsidR="004F0793" w:rsidRPr="004F0793" w:rsidRDefault="004F0793" w:rsidP="004F0793">
      <w:r>
        <w:rPr>
          <w:noProof/>
        </w:rPr>
        <mc:AlternateContent>
          <mc:Choice Requires="wps">
            <w:drawing>
              <wp:anchor distT="0" distB="0" distL="114300" distR="114300" simplePos="0" relativeHeight="251693056" behindDoc="0" locked="0" layoutInCell="1" allowOverlap="1" wp14:anchorId="7B68B7FA" wp14:editId="6FBEB255">
                <wp:simplePos x="0" y="0"/>
                <wp:positionH relativeFrom="margin">
                  <wp:posOffset>2590800</wp:posOffset>
                </wp:positionH>
                <wp:positionV relativeFrom="paragraph">
                  <wp:posOffset>3634105</wp:posOffset>
                </wp:positionV>
                <wp:extent cx="787400" cy="228600"/>
                <wp:effectExtent l="0" t="0" r="0" b="0"/>
                <wp:wrapTopAndBottom/>
                <wp:docPr id="2086966739" name="Text Box 1"/>
                <wp:cNvGraphicFramePr/>
                <a:graphic xmlns:a="http://schemas.openxmlformats.org/drawingml/2006/main">
                  <a:graphicData uri="http://schemas.microsoft.com/office/word/2010/wordprocessingShape">
                    <wps:wsp>
                      <wps:cNvSpPr txBox="1"/>
                      <wps:spPr>
                        <a:xfrm>
                          <a:off x="0" y="0"/>
                          <a:ext cx="787400" cy="228600"/>
                        </a:xfrm>
                        <a:prstGeom prst="rect">
                          <a:avLst/>
                        </a:prstGeom>
                        <a:solidFill>
                          <a:prstClr val="white"/>
                        </a:solidFill>
                        <a:ln>
                          <a:noFill/>
                        </a:ln>
                      </wps:spPr>
                      <wps:txbx>
                        <w:txbxContent>
                          <w:p w14:paraId="6F0B7C55" w14:textId="65119A55" w:rsidR="004F0793" w:rsidRPr="007F0EEE"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12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8B7FA" id="_x0000_s1036" type="#_x0000_t202" style="position:absolute;margin-left:204pt;margin-top:286.15pt;width:62pt;height:18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" stroked="f">
                <v:textbox inset="0,0,0,0">
                  <w:txbxContent>
                    <w:p w14:paraId="6F0B7C55" w14:textId="65119A55" w:rsidR="004F0793" w:rsidRPr="007F0EEE"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12</w:t>
                      </w:r>
                      <w:r>
                        <w:fldChar w:fldCharType="end"/>
                      </w:r>
                    </w:p>
                  </w:txbxContent>
                </v:textbox>
                <w10:wrap type="topAndBottom" anchorx="margin"/>
              </v:shape>
            </w:pict>
          </mc:Fallback>
        </mc:AlternateContent>
      </w:r>
      <w:r w:rsidRPr="00EC3933">
        <w:drawing>
          <wp:anchor distT="0" distB="0" distL="114300" distR="114300" simplePos="0" relativeHeight="251688960" behindDoc="0" locked="0" layoutInCell="1" allowOverlap="1" wp14:anchorId="68B5F327" wp14:editId="41AFE3C2">
            <wp:simplePos x="0" y="0"/>
            <wp:positionH relativeFrom="margin">
              <wp:align>right</wp:align>
            </wp:positionH>
            <wp:positionV relativeFrom="paragraph">
              <wp:posOffset>358140</wp:posOffset>
            </wp:positionV>
            <wp:extent cx="5731510" cy="3126105"/>
            <wp:effectExtent l="0" t="0" r="2540" b="0"/>
            <wp:wrapTopAndBottom/>
            <wp:docPr id="676488929"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88929" name="Picture 1" descr="A graph with blue bar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anchor>
        </w:drawing>
      </w:r>
    </w:p>
    <w:p w14:paraId="6D1F158C" w14:textId="312E06D4" w:rsidR="008E3DF8" w:rsidRDefault="008E3DF8" w:rsidP="008E3DF8"/>
    <w:p w14:paraId="4C35553F" w14:textId="040F1AD0" w:rsidR="004F0793" w:rsidRDefault="004F0793" w:rsidP="008E3DF8"/>
    <w:p w14:paraId="444DCDF2" w14:textId="5CDA1642" w:rsidR="004F0793" w:rsidRDefault="004F0793" w:rsidP="008E3DF8"/>
    <w:p w14:paraId="25163A13" w14:textId="29761D50" w:rsidR="004F0793" w:rsidRDefault="004F0793" w:rsidP="008E3DF8"/>
    <w:p w14:paraId="1A113045" w14:textId="185FE76A" w:rsidR="004F0793" w:rsidRDefault="004F0793" w:rsidP="008E3DF8"/>
    <w:p w14:paraId="567D8E24" w14:textId="0CED7E55" w:rsidR="008E3DF8" w:rsidRPr="0092610C" w:rsidRDefault="008E3DF8" w:rsidP="008E3DF8">
      <w:pPr>
        <w:pStyle w:val="Heading1"/>
        <w:numPr>
          <w:ilvl w:val="0"/>
          <w:numId w:val="2"/>
        </w:numPr>
        <w:rPr>
          <w:rFonts w:cs="Arial"/>
        </w:rPr>
      </w:pPr>
      <w:bookmarkStart w:id="25" w:name="_Toc165898824"/>
      <w:r>
        <w:rPr>
          <w:rFonts w:cs="Arial"/>
        </w:rPr>
        <w:lastRenderedPageBreak/>
        <w:t xml:space="preserve">Process control </w:t>
      </w:r>
      <w:r w:rsidR="004F0793">
        <w:rPr>
          <w:rFonts w:cs="Arial"/>
        </w:rPr>
        <w:t>Measures</w:t>
      </w:r>
      <w:bookmarkEnd w:id="25"/>
    </w:p>
    <w:p w14:paraId="6E73407B" w14:textId="1505B0A1" w:rsidR="008E3DF8" w:rsidRDefault="008E3DF8" w:rsidP="008E3DF8"/>
    <w:p w14:paraId="75C59571" w14:textId="1D8E8486" w:rsidR="008E3DF8" w:rsidRDefault="004F0793" w:rsidP="004F0793">
      <w:pPr>
        <w:pStyle w:val="Heading2"/>
        <w:numPr>
          <w:ilvl w:val="1"/>
          <w:numId w:val="2"/>
        </w:numPr>
      </w:pPr>
      <w:bookmarkStart w:id="26" w:name="_Toc165898825"/>
      <w:r>
        <w:t>Controls</w:t>
      </w:r>
      <w:bookmarkEnd w:id="26"/>
    </w:p>
    <w:p w14:paraId="7A0FA042" w14:textId="0422395C" w:rsidR="004F0793" w:rsidRPr="004F0793" w:rsidRDefault="004F0793" w:rsidP="004F0793"/>
    <w:p w14:paraId="0D46F22E" w14:textId="0EA7C94F" w:rsidR="008E3DF8" w:rsidRPr="008E3DF8" w:rsidRDefault="004F0793" w:rsidP="008E3DF8">
      <w:r>
        <w:rPr>
          <w:noProof/>
        </w:rPr>
        <mc:AlternateContent>
          <mc:Choice Requires="wps">
            <w:drawing>
              <wp:anchor distT="0" distB="0" distL="114300" distR="114300" simplePos="0" relativeHeight="251687936" behindDoc="0" locked="0" layoutInCell="1" allowOverlap="1" wp14:anchorId="33D86248" wp14:editId="68AB2633">
                <wp:simplePos x="0" y="0"/>
                <wp:positionH relativeFrom="column">
                  <wp:posOffset>2454275</wp:posOffset>
                </wp:positionH>
                <wp:positionV relativeFrom="paragraph">
                  <wp:posOffset>4571365</wp:posOffset>
                </wp:positionV>
                <wp:extent cx="609600" cy="209550"/>
                <wp:effectExtent l="0" t="0" r="0" b="0"/>
                <wp:wrapTopAndBottom/>
                <wp:docPr id="109484692" name="Text Box 1"/>
                <wp:cNvGraphicFramePr/>
                <a:graphic xmlns:a="http://schemas.openxmlformats.org/drawingml/2006/main">
                  <a:graphicData uri="http://schemas.microsoft.com/office/word/2010/wordprocessingShape">
                    <wps:wsp>
                      <wps:cNvSpPr txBox="1"/>
                      <wps:spPr>
                        <a:xfrm>
                          <a:off x="0" y="0"/>
                          <a:ext cx="609600" cy="209550"/>
                        </a:xfrm>
                        <a:prstGeom prst="rect">
                          <a:avLst/>
                        </a:prstGeom>
                        <a:solidFill>
                          <a:prstClr val="white"/>
                        </a:solidFill>
                        <a:ln>
                          <a:noFill/>
                        </a:ln>
                      </wps:spPr>
                      <wps:txbx>
                        <w:txbxContent>
                          <w:p w14:paraId="363E25AD" w14:textId="6198AB11" w:rsidR="004F0793" w:rsidRPr="00713FB5"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13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86248" id="_x0000_s1037" type="#_x0000_t202" style="position:absolute;margin-left:193.25pt;margin-top:359.95pt;width:48pt;height:1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" stroked="f">
                <v:textbox inset="0,0,0,0">
                  <w:txbxContent>
                    <w:p w14:paraId="363E25AD" w14:textId="6198AB11" w:rsidR="004F0793" w:rsidRPr="00713FB5" w:rsidRDefault="004F0793" w:rsidP="004F0793">
                      <w:pPr>
                        <w:pStyle w:val="Caption"/>
                        <w:rPr>
                          <w:sz w:val="22"/>
                          <w:szCs w:val="22"/>
                        </w:rPr>
                      </w:pPr>
                      <w:r>
                        <w:t xml:space="preserve">Figure </w:t>
                      </w:r>
                      <w:r>
                        <w:fldChar w:fldCharType="begin"/>
                      </w:r>
                      <w:r>
                        <w:instrText xml:space="preserve"> SEQ Figure \* ARABIC </w:instrText>
                      </w:r>
                      <w:r>
                        <w:fldChar w:fldCharType="separate"/>
                      </w:r>
                      <w:r>
                        <w:rPr>
                          <w:noProof/>
                        </w:rPr>
                        <w:t>13</w:t>
                      </w:r>
                      <w:r>
                        <w:fldChar w:fldCharType="end"/>
                      </w:r>
                    </w:p>
                  </w:txbxContent>
                </v:textbox>
                <w10:wrap type="topAndBottom"/>
              </v:shape>
            </w:pict>
          </mc:Fallback>
        </mc:AlternateContent>
      </w:r>
      <w:r>
        <w:rPr>
          <w:noProof/>
        </w:rPr>
        <w:drawing>
          <wp:anchor distT="0" distB="0" distL="114300" distR="114300" simplePos="0" relativeHeight="251694080" behindDoc="0" locked="0" layoutInCell="1" allowOverlap="1" wp14:anchorId="5DAF5F7C" wp14:editId="43CC8554">
            <wp:simplePos x="0" y="0"/>
            <wp:positionH relativeFrom="margin">
              <wp:align>right</wp:align>
            </wp:positionH>
            <wp:positionV relativeFrom="paragraph">
              <wp:posOffset>2089785</wp:posOffset>
            </wp:positionV>
            <wp:extent cx="5731510" cy="2463800"/>
            <wp:effectExtent l="0" t="0" r="2540" b="0"/>
            <wp:wrapTopAndBottom/>
            <wp:docPr id="1777387118" name="Picture 4" descr="Process of Controlling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cess of Controlling - GeeksforGeeks"/>
                    <pic:cNvPicPr>
                      <a:picLocks noChangeAspect="1" noChangeArrowheads="1"/>
                    </pic:cNvPicPr>
                  </pic:nvPicPr>
                  <pic:blipFill rotWithShape="1">
                    <a:blip r:embed="rId21">
                      <a:extLst>
                        <a:ext uri="{28A0092B-C50C-407E-A947-70E740481C1C}">
                          <a14:useLocalDpi xmlns:a14="http://schemas.microsoft.com/office/drawing/2010/main" val="0"/>
                        </a:ext>
                      </a:extLst>
                    </a:blip>
                    <a:srcRect b="14026"/>
                    <a:stretch/>
                  </pic:blipFill>
                  <pic:spPr bwMode="auto">
                    <a:xfrm>
                      <a:off x="0" y="0"/>
                      <a:ext cx="5731510" cy="24638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Process controls are methods of ensuring that a process has been carried out to set standard to achieve the desired output</w:t>
      </w:r>
      <w:sdt>
        <w:sdtPr>
          <w:id w:val="1793399250"/>
          <w:citation/>
        </w:sdtPr>
        <w:sdtContent>
          <w:r>
            <w:fldChar w:fldCharType="begin"/>
          </w:r>
          <w:r>
            <w:instrText xml:space="preserve"> CITATION Pre24 \l 2057 </w:instrText>
          </w:r>
          <w:r>
            <w:fldChar w:fldCharType="separate"/>
          </w:r>
          <w:r w:rsidR="00DC2BAF">
            <w:rPr>
              <w:noProof/>
            </w:rPr>
            <w:t xml:space="preserve"> </w:t>
          </w:r>
          <w:r w:rsidR="00DC2BAF" w:rsidRPr="00DC2BAF">
            <w:rPr>
              <w:noProof/>
            </w:rPr>
            <w:t>[11]</w:t>
          </w:r>
          <w:r>
            <w:fldChar w:fldCharType="end"/>
          </w:r>
        </w:sdtContent>
      </w:sdt>
      <w:r>
        <w:t>. The steps involved in a process control system can be seen below in figure 13. This process is done by first setting standards for performance, in a manufacturing context this will come in the form of quality control steps such as meeting tolerance. This is done via the use of feedback loops by measuring the performance of a machine or the properties of a product and then comparing them with the standards. This is done to increase the quality of products, increase safety, lower costs, and to save time [insert reference]. When a process control system has been implemented records can be kept of the results of the testing to analyse trends in the process. This can help identify where defects are coming from and allows for effective corrective action to be taken.</w:t>
      </w:r>
    </w:p>
    <w:p w14:paraId="167FE010" w14:textId="381276A9" w:rsidR="008E3DF8" w:rsidRDefault="004F0793" w:rsidP="008E3DF8">
      <w:r>
        <w:t xml:space="preserve">For the context of manufacturing the HESH round process controls can be put into place surrounding things such as the manufacturing of the shell casing. For this to work a tolerance must be set for the diameter and weight of the product. This then allows for all produced casings to be checked against this standard and any that do not meet it rejected. If theses casings are also stamped with the date, time, and machine they were manufactured at then this allows for analysis of trends over time. This will allow for patters to be recognised such as a particular machine having more failures or a time of day being more prone to out of tolerance products. This will then allow for corrective action such as maintenance or environmental controls to be implemented increasing quality and safety. This will also have the added benefit of saving money and preventing reputation damage from having to recall products. </w:t>
      </w:r>
    </w:p>
    <w:p w14:paraId="46F02AFE" w14:textId="77777777" w:rsidR="004F0793" w:rsidRPr="008E3DF8" w:rsidRDefault="004F0793" w:rsidP="008E3DF8"/>
    <w:p w14:paraId="124FBD1B" w14:textId="5C934F19" w:rsidR="008E3DF8" w:rsidRDefault="004F0793" w:rsidP="008E3DF8">
      <w:pPr>
        <w:pStyle w:val="Heading1"/>
        <w:numPr>
          <w:ilvl w:val="0"/>
          <w:numId w:val="2"/>
        </w:numPr>
        <w:rPr>
          <w:rFonts w:cs="Arial"/>
        </w:rPr>
      </w:pPr>
      <w:bookmarkStart w:id="27" w:name="_Toc165898826"/>
      <w:r>
        <w:rPr>
          <w:rFonts w:cs="Arial"/>
        </w:rPr>
        <w:lastRenderedPageBreak/>
        <w:t>Conclusion</w:t>
      </w:r>
      <w:bookmarkEnd w:id="27"/>
      <w:r>
        <w:rPr>
          <w:rFonts w:cs="Arial"/>
        </w:rPr>
        <w:t xml:space="preserve"> </w:t>
      </w:r>
    </w:p>
    <w:p w14:paraId="35022FB9" w14:textId="1DE3BC79" w:rsidR="004F0793" w:rsidRDefault="004F0793" w:rsidP="004F0793">
      <w:pPr>
        <w:pStyle w:val="Heading2"/>
      </w:pPr>
      <w:bookmarkStart w:id="28" w:name="_Toc165898827"/>
      <w:r>
        <w:t xml:space="preserve">9.1 </w:t>
      </w:r>
      <w:r>
        <w:t>Discussion</w:t>
      </w:r>
      <w:bookmarkEnd w:id="28"/>
    </w:p>
    <w:p w14:paraId="63364BAE" w14:textId="77777777" w:rsidR="004F0793" w:rsidRDefault="004F0793" w:rsidP="004F0793"/>
    <w:p w14:paraId="57DE570D" w14:textId="4E53DC20" w:rsidR="004F0793" w:rsidRDefault="004F0793" w:rsidP="004F0793">
      <w:r>
        <w:t>This report has explored the design and manufacturing stages associated with the lifecycle of a HESH round used by the challenger 2 tank. This has been achieved via the use of a systems engineering approach employing several tools to ensure that the requirements of the product are met, and quality is improved. Research has also been conducted into the existing products used currently on the challenger 2 platform and other tanks. Efficient methods of development have also been researched and applied to this process. This process has discovered the advantages of forward planning when it comes to designing a system with a focusing being place on developing the correct product and doing it correctly the first time. When applied this approach allows for time, money, safety and reputation of a manufacture and designer to be improved. A solution has also been found for the need to develop an IM compliant HESH round for use in the Challenger 2 tank. This report has found that particular attention needs to be given to the design stage for a product as it is the easiest and least disruptive way to correct an error at the start of a process.</w:t>
      </w:r>
    </w:p>
    <w:p w14:paraId="30F095F5" w14:textId="77777777" w:rsidR="004F0793" w:rsidRDefault="004F0793" w:rsidP="004F0793"/>
    <w:p w14:paraId="0ACB3BCB" w14:textId="77777777" w:rsidR="004F0793" w:rsidRDefault="004F0793" w:rsidP="004F0793"/>
    <w:p w14:paraId="6C0C34C3" w14:textId="77777777" w:rsidR="004F0793" w:rsidRDefault="004F0793" w:rsidP="004F0793"/>
    <w:p w14:paraId="5E50494C" w14:textId="77777777" w:rsidR="004F0793" w:rsidRDefault="004F0793" w:rsidP="004F0793"/>
    <w:p w14:paraId="55C32921" w14:textId="77777777" w:rsidR="004F0793" w:rsidRDefault="004F0793" w:rsidP="004F0793"/>
    <w:p w14:paraId="197BCD37" w14:textId="77777777" w:rsidR="004F0793" w:rsidRDefault="004F0793" w:rsidP="004F0793"/>
    <w:p w14:paraId="680D07AF" w14:textId="77777777" w:rsidR="004F0793" w:rsidRDefault="004F0793" w:rsidP="004F0793"/>
    <w:p w14:paraId="51ADD5D7" w14:textId="77777777" w:rsidR="004F0793" w:rsidRDefault="004F0793" w:rsidP="004F0793"/>
    <w:p w14:paraId="0CB12CA7" w14:textId="77777777" w:rsidR="004F0793" w:rsidRDefault="004F0793" w:rsidP="004F0793"/>
    <w:p w14:paraId="290BE5D9" w14:textId="77777777" w:rsidR="004F0793" w:rsidRDefault="004F0793" w:rsidP="004F0793"/>
    <w:p w14:paraId="1370B17F" w14:textId="77777777" w:rsidR="004F0793" w:rsidRDefault="004F0793" w:rsidP="004F0793"/>
    <w:p w14:paraId="32081006" w14:textId="77777777" w:rsidR="004F0793" w:rsidRDefault="004F0793" w:rsidP="004F0793"/>
    <w:p w14:paraId="267178D3" w14:textId="77777777" w:rsidR="004F0793" w:rsidRDefault="004F0793" w:rsidP="004F0793"/>
    <w:p w14:paraId="0F95D128" w14:textId="77777777" w:rsidR="004F0793" w:rsidRDefault="004F0793" w:rsidP="004F0793"/>
    <w:p w14:paraId="0059C892" w14:textId="77777777" w:rsidR="004F0793" w:rsidRDefault="004F0793" w:rsidP="004F0793"/>
    <w:p w14:paraId="61E51911" w14:textId="77777777" w:rsidR="004F0793" w:rsidRDefault="004F0793" w:rsidP="004F0793"/>
    <w:p w14:paraId="651880D5" w14:textId="77777777" w:rsidR="004F0793" w:rsidRDefault="004F0793" w:rsidP="004F0793"/>
    <w:p w14:paraId="18A08C82" w14:textId="77777777" w:rsidR="004F0793" w:rsidRDefault="004F0793" w:rsidP="004F0793"/>
    <w:p w14:paraId="7843A6DF" w14:textId="77777777" w:rsidR="004F0793" w:rsidRDefault="004F0793" w:rsidP="004F0793"/>
    <w:p w14:paraId="720F65E8" w14:textId="77777777" w:rsidR="004F0793" w:rsidRDefault="004F0793" w:rsidP="004F0793"/>
    <w:p w14:paraId="1DD4DF38" w14:textId="77777777" w:rsidR="004F0793" w:rsidRDefault="004F0793" w:rsidP="004F0793"/>
    <w:p w14:paraId="556CC7EB" w14:textId="48908FFD" w:rsidR="004F0793" w:rsidRPr="004F0793" w:rsidRDefault="004F0793" w:rsidP="004F0793">
      <w:pPr>
        <w:pStyle w:val="Heading1"/>
        <w:numPr>
          <w:ilvl w:val="0"/>
          <w:numId w:val="2"/>
        </w:numPr>
        <w:rPr>
          <w:rFonts w:cs="Arial"/>
        </w:rPr>
      </w:pPr>
      <w:bookmarkStart w:id="29" w:name="_Toc165898828"/>
      <w:r>
        <w:rPr>
          <w:rFonts w:cs="Arial"/>
        </w:rPr>
        <w:t>List of References</w:t>
      </w:r>
      <w:bookmarkEnd w:id="29"/>
    </w:p>
    <w:bookmarkStart w:id="30" w:name="_Toc165898829" w:displacedByCustomXml="next"/>
    <w:sdt>
      <w:sdtPr>
        <w:id w:val="745379148"/>
        <w:docPartObj>
          <w:docPartGallery w:val="Bibliographies"/>
          <w:docPartUnique/>
        </w:docPartObj>
      </w:sdtPr>
      <w:sdtEndPr>
        <w:rPr>
          <w:rFonts w:asciiTheme="minorHAnsi" w:eastAsiaTheme="minorHAnsi" w:hAnsiTheme="minorHAnsi" w:cstheme="minorBidi"/>
          <w:b w:val="0"/>
          <w:sz w:val="22"/>
          <w:szCs w:val="22"/>
        </w:rPr>
      </w:sdtEndPr>
      <w:sdtContent>
        <w:p w14:paraId="7F0DEC03" w14:textId="59FE9212" w:rsidR="004F0793" w:rsidRDefault="004F0793">
          <w:pPr>
            <w:pStyle w:val="Heading1"/>
          </w:pPr>
          <w:r>
            <w:t>References</w:t>
          </w:r>
          <w:bookmarkEnd w:id="30"/>
        </w:p>
        <w:sdt>
          <w:sdtPr>
            <w:id w:val="-573587230"/>
            <w:bibliography/>
          </w:sdtPr>
          <w:sdtContent>
            <w:p w14:paraId="3B80975F" w14:textId="77777777" w:rsidR="00DC2BAF" w:rsidRDefault="004F0793" w:rsidP="00F121B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3"/>
                <w:gridCol w:w="8753"/>
              </w:tblGrid>
              <w:tr w:rsidR="00DC2BAF" w14:paraId="5059288E" w14:textId="77777777">
                <w:trPr>
                  <w:divId w:val="940261482"/>
                  <w:tblCellSpacing w:w="15" w:type="dxa"/>
                </w:trPr>
                <w:tc>
                  <w:tcPr>
                    <w:tcW w:w="50" w:type="pct"/>
                    <w:hideMark/>
                  </w:tcPr>
                  <w:p w14:paraId="484EEC69" w14:textId="44A6510F" w:rsidR="00DC2BAF" w:rsidRDefault="00DC2BAF">
                    <w:pPr>
                      <w:pStyle w:val="Bibliography"/>
                      <w:rPr>
                        <w:noProof/>
                        <w:kern w:val="0"/>
                        <w:sz w:val="24"/>
                        <w:szCs w:val="24"/>
                        <w14:ligatures w14:val="none"/>
                      </w:rPr>
                    </w:pPr>
                    <w:r>
                      <w:rPr>
                        <w:noProof/>
                      </w:rPr>
                      <w:t xml:space="preserve">[1] </w:t>
                    </w:r>
                  </w:p>
                </w:tc>
                <w:tc>
                  <w:tcPr>
                    <w:tcW w:w="0" w:type="auto"/>
                    <w:hideMark/>
                  </w:tcPr>
                  <w:p w14:paraId="16D04E51" w14:textId="77777777" w:rsidR="00DC2BAF" w:rsidRDefault="00DC2BAF">
                    <w:pPr>
                      <w:pStyle w:val="Bibliography"/>
                      <w:rPr>
                        <w:noProof/>
                      </w:rPr>
                    </w:pPr>
                    <w:r>
                      <w:rPr>
                        <w:noProof/>
                      </w:rPr>
                      <w:t>F. Net, “Challenger 2: The heavy duty British tank being used by Ukraine,” 05 September 2023. [Online]. Available: https://www.forces.net/ukraine/what-would-challenger-2-tank-mean-ukrainian-defence.</w:t>
                    </w:r>
                  </w:p>
                </w:tc>
              </w:tr>
              <w:tr w:rsidR="00DC2BAF" w14:paraId="2A1A685A" w14:textId="77777777">
                <w:trPr>
                  <w:divId w:val="940261482"/>
                  <w:tblCellSpacing w:w="15" w:type="dxa"/>
                </w:trPr>
                <w:tc>
                  <w:tcPr>
                    <w:tcW w:w="50" w:type="pct"/>
                    <w:hideMark/>
                  </w:tcPr>
                  <w:p w14:paraId="0775B318" w14:textId="77777777" w:rsidR="00DC2BAF" w:rsidRDefault="00DC2BAF">
                    <w:pPr>
                      <w:pStyle w:val="Bibliography"/>
                      <w:rPr>
                        <w:noProof/>
                      </w:rPr>
                    </w:pPr>
                    <w:r>
                      <w:rPr>
                        <w:noProof/>
                      </w:rPr>
                      <w:t xml:space="preserve">[2] </w:t>
                    </w:r>
                  </w:p>
                </w:tc>
                <w:tc>
                  <w:tcPr>
                    <w:tcW w:w="0" w:type="auto"/>
                    <w:hideMark/>
                  </w:tcPr>
                  <w:p w14:paraId="49645B96" w14:textId="77777777" w:rsidR="00DC2BAF" w:rsidRDefault="00DC2BAF">
                    <w:pPr>
                      <w:pStyle w:val="Bibliography"/>
                      <w:rPr>
                        <w:noProof/>
                      </w:rPr>
                    </w:pPr>
                    <w:r>
                      <w:rPr>
                        <w:noProof/>
                      </w:rPr>
                      <w:t>r. t. regiment, “Challenger 2,” [Online]. Available: https://royaltankregiment.com/vehicle/cr2/. [Accessed 04 05 2024].</w:t>
                    </w:r>
                  </w:p>
                </w:tc>
              </w:tr>
              <w:tr w:rsidR="00DC2BAF" w14:paraId="7E5391D8" w14:textId="77777777">
                <w:trPr>
                  <w:divId w:val="940261482"/>
                  <w:tblCellSpacing w:w="15" w:type="dxa"/>
                </w:trPr>
                <w:tc>
                  <w:tcPr>
                    <w:tcW w:w="50" w:type="pct"/>
                    <w:hideMark/>
                  </w:tcPr>
                  <w:p w14:paraId="52221CE3" w14:textId="77777777" w:rsidR="00DC2BAF" w:rsidRDefault="00DC2BAF">
                    <w:pPr>
                      <w:pStyle w:val="Bibliography"/>
                      <w:rPr>
                        <w:noProof/>
                      </w:rPr>
                    </w:pPr>
                    <w:r>
                      <w:rPr>
                        <w:noProof/>
                      </w:rPr>
                      <w:t xml:space="preserve">[3] </w:t>
                    </w:r>
                  </w:p>
                </w:tc>
                <w:tc>
                  <w:tcPr>
                    <w:tcW w:w="0" w:type="auto"/>
                    <w:hideMark/>
                  </w:tcPr>
                  <w:p w14:paraId="01BB024A" w14:textId="77777777" w:rsidR="00DC2BAF" w:rsidRDefault="00DC2BAF">
                    <w:pPr>
                      <w:pStyle w:val="Bibliography"/>
                      <w:rPr>
                        <w:noProof/>
                      </w:rPr>
                    </w:pPr>
                    <w:r>
                      <w:rPr>
                        <w:noProof/>
                      </w:rPr>
                      <w:t>A. Guide. [Online]. Available: https://www.army-guide.com/eng/product903.html. [Accessed 04 05 2024].</w:t>
                    </w:r>
                  </w:p>
                </w:tc>
              </w:tr>
              <w:tr w:rsidR="00DC2BAF" w14:paraId="4A286E10" w14:textId="77777777">
                <w:trPr>
                  <w:divId w:val="940261482"/>
                  <w:tblCellSpacing w:w="15" w:type="dxa"/>
                </w:trPr>
                <w:tc>
                  <w:tcPr>
                    <w:tcW w:w="50" w:type="pct"/>
                    <w:hideMark/>
                  </w:tcPr>
                  <w:p w14:paraId="670EF7D1" w14:textId="77777777" w:rsidR="00DC2BAF" w:rsidRDefault="00DC2BAF">
                    <w:pPr>
                      <w:pStyle w:val="Bibliography"/>
                      <w:rPr>
                        <w:noProof/>
                      </w:rPr>
                    </w:pPr>
                    <w:r>
                      <w:rPr>
                        <w:noProof/>
                      </w:rPr>
                      <w:t xml:space="preserve">[4] </w:t>
                    </w:r>
                  </w:p>
                </w:tc>
                <w:tc>
                  <w:tcPr>
                    <w:tcW w:w="0" w:type="auto"/>
                    <w:hideMark/>
                  </w:tcPr>
                  <w:p w14:paraId="4445F081" w14:textId="77777777" w:rsidR="00DC2BAF" w:rsidRDefault="00DC2BAF">
                    <w:pPr>
                      <w:pStyle w:val="Bibliography"/>
                      <w:rPr>
                        <w:noProof/>
                      </w:rPr>
                    </w:pPr>
                    <w:r>
                      <w:rPr>
                        <w:noProof/>
                      </w:rPr>
                      <w:t>T. O. R. R. Museum, “Modern Anti-Tank Ammunition,” [Online]. Available: https://www.ontrmuseum.ca/tankmuseum/blog-post/modern-anti-tank-ammunition/. [Accessed 04 05 2024].</w:t>
                    </w:r>
                  </w:p>
                </w:tc>
              </w:tr>
              <w:tr w:rsidR="00DC2BAF" w14:paraId="756BEEAE" w14:textId="77777777">
                <w:trPr>
                  <w:divId w:val="940261482"/>
                  <w:tblCellSpacing w:w="15" w:type="dxa"/>
                </w:trPr>
                <w:tc>
                  <w:tcPr>
                    <w:tcW w:w="50" w:type="pct"/>
                    <w:hideMark/>
                  </w:tcPr>
                  <w:p w14:paraId="0C13368E" w14:textId="77777777" w:rsidR="00DC2BAF" w:rsidRDefault="00DC2BAF">
                    <w:pPr>
                      <w:pStyle w:val="Bibliography"/>
                      <w:rPr>
                        <w:noProof/>
                      </w:rPr>
                    </w:pPr>
                    <w:r>
                      <w:rPr>
                        <w:noProof/>
                      </w:rPr>
                      <w:t xml:space="preserve">[5] </w:t>
                    </w:r>
                  </w:p>
                </w:tc>
                <w:tc>
                  <w:tcPr>
                    <w:tcW w:w="0" w:type="auto"/>
                    <w:hideMark/>
                  </w:tcPr>
                  <w:p w14:paraId="582097C9" w14:textId="77777777" w:rsidR="00DC2BAF" w:rsidRDefault="00DC2BAF">
                    <w:pPr>
                      <w:pStyle w:val="Bibliography"/>
                      <w:rPr>
                        <w:noProof/>
                      </w:rPr>
                    </w:pPr>
                    <w:r>
                      <w:rPr>
                        <w:noProof/>
                      </w:rPr>
                      <w:t>C. A. T. UXO, “120mm L31A7 Projectile,” [Online]. Available: https://cat-uxo.com/explosive-hazards/projectiles/120mm-l31a7-projectile. [Accessed 05 05 2024].</w:t>
                    </w:r>
                  </w:p>
                </w:tc>
              </w:tr>
              <w:tr w:rsidR="00DC2BAF" w14:paraId="69D8677C" w14:textId="77777777">
                <w:trPr>
                  <w:divId w:val="940261482"/>
                  <w:tblCellSpacing w:w="15" w:type="dxa"/>
                </w:trPr>
                <w:tc>
                  <w:tcPr>
                    <w:tcW w:w="50" w:type="pct"/>
                    <w:hideMark/>
                  </w:tcPr>
                  <w:p w14:paraId="48B0824B" w14:textId="77777777" w:rsidR="00DC2BAF" w:rsidRDefault="00DC2BAF">
                    <w:pPr>
                      <w:pStyle w:val="Bibliography"/>
                      <w:rPr>
                        <w:noProof/>
                      </w:rPr>
                    </w:pPr>
                    <w:r>
                      <w:rPr>
                        <w:noProof/>
                      </w:rPr>
                      <w:t xml:space="preserve">[6] </w:t>
                    </w:r>
                  </w:p>
                </w:tc>
                <w:tc>
                  <w:tcPr>
                    <w:tcW w:w="0" w:type="auto"/>
                    <w:hideMark/>
                  </w:tcPr>
                  <w:p w14:paraId="36836577" w14:textId="77777777" w:rsidR="00DC2BAF" w:rsidRDefault="00DC2BAF">
                    <w:pPr>
                      <w:pStyle w:val="Bibliography"/>
                      <w:rPr>
                        <w:noProof/>
                      </w:rPr>
                    </w:pPr>
                    <w:r>
                      <w:rPr>
                        <w:noProof/>
                      </w:rPr>
                      <w:t>D. S. Journal, “Impulsive Loading of Armour by High Explosive Squash Head Munition,” 01 10 2003. [Online]. Available: https://publications.drdo.gov.in/ojs/index.php/dsj/article/view/2282.</w:t>
                    </w:r>
                  </w:p>
                </w:tc>
              </w:tr>
              <w:tr w:rsidR="00DC2BAF" w14:paraId="3FCE3007" w14:textId="77777777">
                <w:trPr>
                  <w:divId w:val="940261482"/>
                  <w:tblCellSpacing w:w="15" w:type="dxa"/>
                </w:trPr>
                <w:tc>
                  <w:tcPr>
                    <w:tcW w:w="50" w:type="pct"/>
                    <w:hideMark/>
                  </w:tcPr>
                  <w:p w14:paraId="2E06F769" w14:textId="77777777" w:rsidR="00DC2BAF" w:rsidRDefault="00DC2BAF">
                    <w:pPr>
                      <w:pStyle w:val="Bibliography"/>
                      <w:rPr>
                        <w:noProof/>
                      </w:rPr>
                    </w:pPr>
                    <w:r>
                      <w:rPr>
                        <w:noProof/>
                      </w:rPr>
                      <w:t xml:space="preserve">[7] </w:t>
                    </w:r>
                  </w:p>
                </w:tc>
                <w:tc>
                  <w:tcPr>
                    <w:tcW w:w="0" w:type="auto"/>
                    <w:hideMark/>
                  </w:tcPr>
                  <w:p w14:paraId="5C4E382E" w14:textId="77777777" w:rsidR="00DC2BAF" w:rsidRDefault="00DC2BAF">
                    <w:pPr>
                      <w:pStyle w:val="Bibliography"/>
                      <w:rPr>
                        <w:noProof/>
                      </w:rPr>
                    </w:pPr>
                    <w:r>
                      <w:rPr>
                        <w:noProof/>
                      </w:rPr>
                      <w:t>Quakity-One, “Quality Function Deployment (QFD),” [Online]. Available: https://quality-one.com/qfd/. [Accessed 05 05 2024].</w:t>
                    </w:r>
                  </w:p>
                </w:tc>
              </w:tr>
              <w:tr w:rsidR="00DC2BAF" w14:paraId="2A63594C" w14:textId="77777777">
                <w:trPr>
                  <w:divId w:val="940261482"/>
                  <w:tblCellSpacing w:w="15" w:type="dxa"/>
                </w:trPr>
                <w:tc>
                  <w:tcPr>
                    <w:tcW w:w="50" w:type="pct"/>
                    <w:hideMark/>
                  </w:tcPr>
                  <w:p w14:paraId="641544EC" w14:textId="77777777" w:rsidR="00DC2BAF" w:rsidRDefault="00DC2BAF">
                    <w:pPr>
                      <w:pStyle w:val="Bibliography"/>
                      <w:rPr>
                        <w:noProof/>
                      </w:rPr>
                    </w:pPr>
                    <w:r>
                      <w:rPr>
                        <w:noProof/>
                      </w:rPr>
                      <w:t xml:space="preserve">[8] </w:t>
                    </w:r>
                  </w:p>
                </w:tc>
                <w:tc>
                  <w:tcPr>
                    <w:tcW w:w="0" w:type="auto"/>
                    <w:hideMark/>
                  </w:tcPr>
                  <w:p w14:paraId="1F01FD69" w14:textId="77777777" w:rsidR="00DC2BAF" w:rsidRDefault="00DC2BAF">
                    <w:pPr>
                      <w:pStyle w:val="Bibliography"/>
                      <w:rPr>
                        <w:noProof/>
                      </w:rPr>
                    </w:pPr>
                    <w:r>
                      <w:rPr>
                        <w:noProof/>
                      </w:rPr>
                      <w:t>D. S. Burge, “The Systems Engineering Tool Box,” [Online]. Available: https://www.burgehugheswalsh.co.uk/Uploaded/1/Documents/FMA-Tool-v1-1.pdf. [Accessed 05 05 2024].</w:t>
                    </w:r>
                  </w:p>
                </w:tc>
              </w:tr>
              <w:tr w:rsidR="00DC2BAF" w14:paraId="64160087" w14:textId="77777777">
                <w:trPr>
                  <w:divId w:val="940261482"/>
                  <w:tblCellSpacing w:w="15" w:type="dxa"/>
                </w:trPr>
                <w:tc>
                  <w:tcPr>
                    <w:tcW w:w="50" w:type="pct"/>
                    <w:hideMark/>
                  </w:tcPr>
                  <w:p w14:paraId="40657C45" w14:textId="77777777" w:rsidR="00DC2BAF" w:rsidRDefault="00DC2BAF">
                    <w:pPr>
                      <w:pStyle w:val="Bibliography"/>
                      <w:rPr>
                        <w:noProof/>
                      </w:rPr>
                    </w:pPr>
                    <w:r>
                      <w:rPr>
                        <w:noProof/>
                      </w:rPr>
                      <w:t xml:space="preserve">[9] </w:t>
                    </w:r>
                  </w:p>
                </w:tc>
                <w:tc>
                  <w:tcPr>
                    <w:tcW w:w="0" w:type="auto"/>
                    <w:hideMark/>
                  </w:tcPr>
                  <w:p w14:paraId="105D3DBC" w14:textId="77777777" w:rsidR="00DC2BAF" w:rsidRDefault="00DC2BAF">
                    <w:pPr>
                      <w:pStyle w:val="Bibliography"/>
                      <w:rPr>
                        <w:noProof/>
                      </w:rPr>
                    </w:pPr>
                    <w:r>
                      <w:rPr>
                        <w:noProof/>
                      </w:rPr>
                      <w:t>ASQ, “FAILURE MODE AND EFFECTS ANALYSIS (FMEA),” [Online]. Available: https://asq.org/quality-resources/fmea#:~:text=Failure%20Mode%20and%20Effects%20Analysis%20(FMEA)&amp;text=Begun%20in%20the%201940s%20by,a%20common%20process%20analysis%20tool.. [Accessed 06 05 2024].</w:t>
                    </w:r>
                  </w:p>
                </w:tc>
              </w:tr>
              <w:tr w:rsidR="00DC2BAF" w14:paraId="19DDA12A" w14:textId="77777777">
                <w:trPr>
                  <w:divId w:val="940261482"/>
                  <w:tblCellSpacing w:w="15" w:type="dxa"/>
                </w:trPr>
                <w:tc>
                  <w:tcPr>
                    <w:tcW w:w="50" w:type="pct"/>
                    <w:hideMark/>
                  </w:tcPr>
                  <w:p w14:paraId="3B1F33D4" w14:textId="77777777" w:rsidR="00DC2BAF" w:rsidRDefault="00DC2BAF">
                    <w:pPr>
                      <w:pStyle w:val="Bibliography"/>
                      <w:rPr>
                        <w:noProof/>
                      </w:rPr>
                    </w:pPr>
                    <w:r>
                      <w:rPr>
                        <w:noProof/>
                      </w:rPr>
                      <w:t xml:space="preserve">[10] </w:t>
                    </w:r>
                  </w:p>
                </w:tc>
                <w:tc>
                  <w:tcPr>
                    <w:tcW w:w="0" w:type="auto"/>
                    <w:hideMark/>
                  </w:tcPr>
                  <w:p w14:paraId="37141E5D" w14:textId="77777777" w:rsidR="00DC2BAF" w:rsidRDefault="00DC2BAF">
                    <w:pPr>
                      <w:pStyle w:val="Bibliography"/>
                      <w:rPr>
                        <w:noProof/>
                      </w:rPr>
                    </w:pPr>
                    <w:r>
                      <w:rPr>
                        <w:noProof/>
                      </w:rPr>
                      <w:t xml:space="preserve">J. W. Langford, Logistics: Principles and Applications p488, McGraw Hill, 1995. </w:t>
                    </w:r>
                  </w:p>
                </w:tc>
              </w:tr>
              <w:tr w:rsidR="00DC2BAF" w14:paraId="4D0E3297" w14:textId="77777777">
                <w:trPr>
                  <w:divId w:val="940261482"/>
                  <w:tblCellSpacing w:w="15" w:type="dxa"/>
                </w:trPr>
                <w:tc>
                  <w:tcPr>
                    <w:tcW w:w="50" w:type="pct"/>
                    <w:hideMark/>
                  </w:tcPr>
                  <w:p w14:paraId="667C97C1" w14:textId="77777777" w:rsidR="00DC2BAF" w:rsidRDefault="00DC2BAF">
                    <w:pPr>
                      <w:pStyle w:val="Bibliography"/>
                      <w:rPr>
                        <w:noProof/>
                      </w:rPr>
                    </w:pPr>
                    <w:r>
                      <w:rPr>
                        <w:noProof/>
                      </w:rPr>
                      <w:t xml:space="preserve">[11] </w:t>
                    </w:r>
                  </w:p>
                </w:tc>
                <w:tc>
                  <w:tcPr>
                    <w:tcW w:w="0" w:type="auto"/>
                    <w:hideMark/>
                  </w:tcPr>
                  <w:p w14:paraId="54D6BC9A" w14:textId="77777777" w:rsidR="00DC2BAF" w:rsidRDefault="00DC2BAF">
                    <w:pPr>
                      <w:pStyle w:val="Bibliography"/>
                      <w:rPr>
                        <w:noProof/>
                      </w:rPr>
                    </w:pPr>
                    <w:r>
                      <w:rPr>
                        <w:noProof/>
                      </w:rPr>
                      <w:t>Precognize, “What is Process Control in Manufacturing?,” [Online]. Available: https://precog.co/glossary/process-control/#:~:text=Process%20control%20involves%20feedback%20loops,adjust%20and%20correct%20each%20process.. [Accessed 06 05 2024].</w:t>
                    </w:r>
                  </w:p>
                </w:tc>
              </w:tr>
            </w:tbl>
            <w:p w14:paraId="34B7B21C" w14:textId="77777777" w:rsidR="00DC2BAF" w:rsidRDefault="00DC2BAF">
              <w:pPr>
                <w:divId w:val="940261482"/>
                <w:rPr>
                  <w:rFonts w:eastAsia="Times New Roman"/>
                  <w:noProof/>
                </w:rPr>
              </w:pPr>
            </w:p>
            <w:p w14:paraId="606BD12B" w14:textId="69863877" w:rsidR="004F0793" w:rsidRPr="00F121B9" w:rsidRDefault="004F0793" w:rsidP="00F121B9">
              <w:r>
                <w:rPr>
                  <w:b/>
                  <w:bCs/>
                  <w:noProof/>
                </w:rPr>
                <w:fldChar w:fldCharType="end"/>
              </w:r>
            </w:p>
          </w:sdtContent>
        </w:sdt>
      </w:sdtContent>
    </w:sdt>
    <w:sectPr w:rsidR="004F0793" w:rsidRPr="00F121B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3EEA16" w14:textId="77777777" w:rsidR="00882F32" w:rsidRDefault="00882F32" w:rsidP="007A7163">
      <w:pPr>
        <w:spacing w:after="0" w:line="240" w:lineRule="auto"/>
      </w:pPr>
      <w:r>
        <w:separator/>
      </w:r>
    </w:p>
  </w:endnote>
  <w:endnote w:type="continuationSeparator" w:id="0">
    <w:p w14:paraId="05849E7C" w14:textId="77777777" w:rsidR="00882F32" w:rsidRDefault="00882F32" w:rsidP="007A7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0589544"/>
      <w:docPartObj>
        <w:docPartGallery w:val="Page Numbers (Bottom of Page)"/>
        <w:docPartUnique/>
      </w:docPartObj>
    </w:sdtPr>
    <w:sdtEndPr>
      <w:rPr>
        <w:noProof/>
      </w:rPr>
    </w:sdtEndPr>
    <w:sdtContent>
      <w:p w14:paraId="2FAB3AEB" w14:textId="32321BA8" w:rsidR="007A7163" w:rsidRDefault="007A71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8170A" w14:textId="3CD0C1E5" w:rsidR="007A7163" w:rsidRDefault="007A7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3E3E85" w14:textId="77777777" w:rsidR="00882F32" w:rsidRDefault="00882F32" w:rsidP="007A7163">
      <w:pPr>
        <w:spacing w:after="0" w:line="240" w:lineRule="auto"/>
      </w:pPr>
      <w:r>
        <w:separator/>
      </w:r>
    </w:p>
  </w:footnote>
  <w:footnote w:type="continuationSeparator" w:id="0">
    <w:p w14:paraId="41BD614A" w14:textId="77777777" w:rsidR="00882F32" w:rsidRDefault="00882F32" w:rsidP="007A7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85312"/>
    <w:multiLevelType w:val="hybridMultilevel"/>
    <w:tmpl w:val="41386166"/>
    <w:lvl w:ilvl="0" w:tplc="E690BD36">
      <w:start w:val="1"/>
      <w:numFmt w:val="bullet"/>
      <w:lvlText w:val="•"/>
      <w:lvlJc w:val="left"/>
      <w:pPr>
        <w:tabs>
          <w:tab w:val="num" w:pos="720"/>
        </w:tabs>
        <w:ind w:left="720" w:hanging="360"/>
      </w:pPr>
      <w:rPr>
        <w:rFonts w:ascii="Arial" w:hAnsi="Arial" w:hint="default"/>
      </w:rPr>
    </w:lvl>
    <w:lvl w:ilvl="1" w:tplc="6B262326" w:tentative="1">
      <w:start w:val="1"/>
      <w:numFmt w:val="bullet"/>
      <w:lvlText w:val="•"/>
      <w:lvlJc w:val="left"/>
      <w:pPr>
        <w:tabs>
          <w:tab w:val="num" w:pos="1440"/>
        </w:tabs>
        <w:ind w:left="1440" w:hanging="360"/>
      </w:pPr>
      <w:rPr>
        <w:rFonts w:ascii="Arial" w:hAnsi="Arial" w:hint="default"/>
      </w:rPr>
    </w:lvl>
    <w:lvl w:ilvl="2" w:tplc="C7882F02" w:tentative="1">
      <w:start w:val="1"/>
      <w:numFmt w:val="bullet"/>
      <w:lvlText w:val="•"/>
      <w:lvlJc w:val="left"/>
      <w:pPr>
        <w:tabs>
          <w:tab w:val="num" w:pos="2160"/>
        </w:tabs>
        <w:ind w:left="2160" w:hanging="360"/>
      </w:pPr>
      <w:rPr>
        <w:rFonts w:ascii="Arial" w:hAnsi="Arial" w:hint="default"/>
      </w:rPr>
    </w:lvl>
    <w:lvl w:ilvl="3" w:tplc="DFF20CCE" w:tentative="1">
      <w:start w:val="1"/>
      <w:numFmt w:val="bullet"/>
      <w:lvlText w:val="•"/>
      <w:lvlJc w:val="left"/>
      <w:pPr>
        <w:tabs>
          <w:tab w:val="num" w:pos="2880"/>
        </w:tabs>
        <w:ind w:left="2880" w:hanging="360"/>
      </w:pPr>
      <w:rPr>
        <w:rFonts w:ascii="Arial" w:hAnsi="Arial" w:hint="default"/>
      </w:rPr>
    </w:lvl>
    <w:lvl w:ilvl="4" w:tplc="B2F6FB8E" w:tentative="1">
      <w:start w:val="1"/>
      <w:numFmt w:val="bullet"/>
      <w:lvlText w:val="•"/>
      <w:lvlJc w:val="left"/>
      <w:pPr>
        <w:tabs>
          <w:tab w:val="num" w:pos="3600"/>
        </w:tabs>
        <w:ind w:left="3600" w:hanging="360"/>
      </w:pPr>
      <w:rPr>
        <w:rFonts w:ascii="Arial" w:hAnsi="Arial" w:hint="default"/>
      </w:rPr>
    </w:lvl>
    <w:lvl w:ilvl="5" w:tplc="12B2B648" w:tentative="1">
      <w:start w:val="1"/>
      <w:numFmt w:val="bullet"/>
      <w:lvlText w:val="•"/>
      <w:lvlJc w:val="left"/>
      <w:pPr>
        <w:tabs>
          <w:tab w:val="num" w:pos="4320"/>
        </w:tabs>
        <w:ind w:left="4320" w:hanging="360"/>
      </w:pPr>
      <w:rPr>
        <w:rFonts w:ascii="Arial" w:hAnsi="Arial" w:hint="default"/>
      </w:rPr>
    </w:lvl>
    <w:lvl w:ilvl="6" w:tplc="626A0FB8" w:tentative="1">
      <w:start w:val="1"/>
      <w:numFmt w:val="bullet"/>
      <w:lvlText w:val="•"/>
      <w:lvlJc w:val="left"/>
      <w:pPr>
        <w:tabs>
          <w:tab w:val="num" w:pos="5040"/>
        </w:tabs>
        <w:ind w:left="5040" w:hanging="360"/>
      </w:pPr>
      <w:rPr>
        <w:rFonts w:ascii="Arial" w:hAnsi="Arial" w:hint="default"/>
      </w:rPr>
    </w:lvl>
    <w:lvl w:ilvl="7" w:tplc="53BCE2CE" w:tentative="1">
      <w:start w:val="1"/>
      <w:numFmt w:val="bullet"/>
      <w:lvlText w:val="•"/>
      <w:lvlJc w:val="left"/>
      <w:pPr>
        <w:tabs>
          <w:tab w:val="num" w:pos="5760"/>
        </w:tabs>
        <w:ind w:left="5760" w:hanging="360"/>
      </w:pPr>
      <w:rPr>
        <w:rFonts w:ascii="Arial" w:hAnsi="Arial" w:hint="default"/>
      </w:rPr>
    </w:lvl>
    <w:lvl w:ilvl="8" w:tplc="811696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680487"/>
    <w:multiLevelType w:val="hybridMultilevel"/>
    <w:tmpl w:val="DE9C8654"/>
    <w:lvl w:ilvl="0" w:tplc="D10E8C96">
      <w:start w:val="1"/>
      <w:numFmt w:val="bullet"/>
      <w:lvlText w:val="•"/>
      <w:lvlJc w:val="left"/>
      <w:pPr>
        <w:tabs>
          <w:tab w:val="num" w:pos="720"/>
        </w:tabs>
        <w:ind w:left="720" w:hanging="360"/>
      </w:pPr>
      <w:rPr>
        <w:rFonts w:ascii="Arial" w:hAnsi="Arial" w:hint="default"/>
      </w:rPr>
    </w:lvl>
    <w:lvl w:ilvl="1" w:tplc="D1065482" w:tentative="1">
      <w:start w:val="1"/>
      <w:numFmt w:val="bullet"/>
      <w:lvlText w:val="•"/>
      <w:lvlJc w:val="left"/>
      <w:pPr>
        <w:tabs>
          <w:tab w:val="num" w:pos="1440"/>
        </w:tabs>
        <w:ind w:left="1440" w:hanging="360"/>
      </w:pPr>
      <w:rPr>
        <w:rFonts w:ascii="Arial" w:hAnsi="Arial" w:hint="default"/>
      </w:rPr>
    </w:lvl>
    <w:lvl w:ilvl="2" w:tplc="8FAAE3D0" w:tentative="1">
      <w:start w:val="1"/>
      <w:numFmt w:val="bullet"/>
      <w:lvlText w:val="•"/>
      <w:lvlJc w:val="left"/>
      <w:pPr>
        <w:tabs>
          <w:tab w:val="num" w:pos="2160"/>
        </w:tabs>
        <w:ind w:left="2160" w:hanging="360"/>
      </w:pPr>
      <w:rPr>
        <w:rFonts w:ascii="Arial" w:hAnsi="Arial" w:hint="default"/>
      </w:rPr>
    </w:lvl>
    <w:lvl w:ilvl="3" w:tplc="494427A0" w:tentative="1">
      <w:start w:val="1"/>
      <w:numFmt w:val="bullet"/>
      <w:lvlText w:val="•"/>
      <w:lvlJc w:val="left"/>
      <w:pPr>
        <w:tabs>
          <w:tab w:val="num" w:pos="2880"/>
        </w:tabs>
        <w:ind w:left="2880" w:hanging="360"/>
      </w:pPr>
      <w:rPr>
        <w:rFonts w:ascii="Arial" w:hAnsi="Arial" w:hint="default"/>
      </w:rPr>
    </w:lvl>
    <w:lvl w:ilvl="4" w:tplc="6E2CE9B6" w:tentative="1">
      <w:start w:val="1"/>
      <w:numFmt w:val="bullet"/>
      <w:lvlText w:val="•"/>
      <w:lvlJc w:val="left"/>
      <w:pPr>
        <w:tabs>
          <w:tab w:val="num" w:pos="3600"/>
        </w:tabs>
        <w:ind w:left="3600" w:hanging="360"/>
      </w:pPr>
      <w:rPr>
        <w:rFonts w:ascii="Arial" w:hAnsi="Arial" w:hint="default"/>
      </w:rPr>
    </w:lvl>
    <w:lvl w:ilvl="5" w:tplc="75D047A6" w:tentative="1">
      <w:start w:val="1"/>
      <w:numFmt w:val="bullet"/>
      <w:lvlText w:val="•"/>
      <w:lvlJc w:val="left"/>
      <w:pPr>
        <w:tabs>
          <w:tab w:val="num" w:pos="4320"/>
        </w:tabs>
        <w:ind w:left="4320" w:hanging="360"/>
      </w:pPr>
      <w:rPr>
        <w:rFonts w:ascii="Arial" w:hAnsi="Arial" w:hint="default"/>
      </w:rPr>
    </w:lvl>
    <w:lvl w:ilvl="6" w:tplc="25A4567A" w:tentative="1">
      <w:start w:val="1"/>
      <w:numFmt w:val="bullet"/>
      <w:lvlText w:val="•"/>
      <w:lvlJc w:val="left"/>
      <w:pPr>
        <w:tabs>
          <w:tab w:val="num" w:pos="5040"/>
        </w:tabs>
        <w:ind w:left="5040" w:hanging="360"/>
      </w:pPr>
      <w:rPr>
        <w:rFonts w:ascii="Arial" w:hAnsi="Arial" w:hint="default"/>
      </w:rPr>
    </w:lvl>
    <w:lvl w:ilvl="7" w:tplc="1DCECA7E" w:tentative="1">
      <w:start w:val="1"/>
      <w:numFmt w:val="bullet"/>
      <w:lvlText w:val="•"/>
      <w:lvlJc w:val="left"/>
      <w:pPr>
        <w:tabs>
          <w:tab w:val="num" w:pos="5760"/>
        </w:tabs>
        <w:ind w:left="5760" w:hanging="360"/>
      </w:pPr>
      <w:rPr>
        <w:rFonts w:ascii="Arial" w:hAnsi="Arial" w:hint="default"/>
      </w:rPr>
    </w:lvl>
    <w:lvl w:ilvl="8" w:tplc="C30C55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3514BE"/>
    <w:multiLevelType w:val="multilevel"/>
    <w:tmpl w:val="FEFEF99E"/>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0A116216"/>
    <w:multiLevelType w:val="hybridMultilevel"/>
    <w:tmpl w:val="4B1CF2E6"/>
    <w:lvl w:ilvl="0" w:tplc="2A0EC5B8">
      <w:start w:val="1"/>
      <w:numFmt w:val="bullet"/>
      <w:lvlText w:val="•"/>
      <w:lvlJc w:val="left"/>
      <w:pPr>
        <w:tabs>
          <w:tab w:val="num" w:pos="720"/>
        </w:tabs>
        <w:ind w:left="720" w:hanging="360"/>
      </w:pPr>
      <w:rPr>
        <w:rFonts w:ascii="Arial" w:hAnsi="Arial" w:hint="default"/>
      </w:rPr>
    </w:lvl>
    <w:lvl w:ilvl="1" w:tplc="D7046D7C" w:tentative="1">
      <w:start w:val="1"/>
      <w:numFmt w:val="bullet"/>
      <w:lvlText w:val="•"/>
      <w:lvlJc w:val="left"/>
      <w:pPr>
        <w:tabs>
          <w:tab w:val="num" w:pos="1440"/>
        </w:tabs>
        <w:ind w:left="1440" w:hanging="360"/>
      </w:pPr>
      <w:rPr>
        <w:rFonts w:ascii="Arial" w:hAnsi="Arial" w:hint="default"/>
      </w:rPr>
    </w:lvl>
    <w:lvl w:ilvl="2" w:tplc="CA70DC08" w:tentative="1">
      <w:start w:val="1"/>
      <w:numFmt w:val="bullet"/>
      <w:lvlText w:val="•"/>
      <w:lvlJc w:val="left"/>
      <w:pPr>
        <w:tabs>
          <w:tab w:val="num" w:pos="2160"/>
        </w:tabs>
        <w:ind w:left="2160" w:hanging="360"/>
      </w:pPr>
      <w:rPr>
        <w:rFonts w:ascii="Arial" w:hAnsi="Arial" w:hint="default"/>
      </w:rPr>
    </w:lvl>
    <w:lvl w:ilvl="3" w:tplc="ABFA3B90" w:tentative="1">
      <w:start w:val="1"/>
      <w:numFmt w:val="bullet"/>
      <w:lvlText w:val="•"/>
      <w:lvlJc w:val="left"/>
      <w:pPr>
        <w:tabs>
          <w:tab w:val="num" w:pos="2880"/>
        </w:tabs>
        <w:ind w:left="2880" w:hanging="360"/>
      </w:pPr>
      <w:rPr>
        <w:rFonts w:ascii="Arial" w:hAnsi="Arial" w:hint="default"/>
      </w:rPr>
    </w:lvl>
    <w:lvl w:ilvl="4" w:tplc="7876B450" w:tentative="1">
      <w:start w:val="1"/>
      <w:numFmt w:val="bullet"/>
      <w:lvlText w:val="•"/>
      <w:lvlJc w:val="left"/>
      <w:pPr>
        <w:tabs>
          <w:tab w:val="num" w:pos="3600"/>
        </w:tabs>
        <w:ind w:left="3600" w:hanging="360"/>
      </w:pPr>
      <w:rPr>
        <w:rFonts w:ascii="Arial" w:hAnsi="Arial" w:hint="default"/>
      </w:rPr>
    </w:lvl>
    <w:lvl w:ilvl="5" w:tplc="F408727E" w:tentative="1">
      <w:start w:val="1"/>
      <w:numFmt w:val="bullet"/>
      <w:lvlText w:val="•"/>
      <w:lvlJc w:val="left"/>
      <w:pPr>
        <w:tabs>
          <w:tab w:val="num" w:pos="4320"/>
        </w:tabs>
        <w:ind w:left="4320" w:hanging="360"/>
      </w:pPr>
      <w:rPr>
        <w:rFonts w:ascii="Arial" w:hAnsi="Arial" w:hint="default"/>
      </w:rPr>
    </w:lvl>
    <w:lvl w:ilvl="6" w:tplc="BF220276" w:tentative="1">
      <w:start w:val="1"/>
      <w:numFmt w:val="bullet"/>
      <w:lvlText w:val="•"/>
      <w:lvlJc w:val="left"/>
      <w:pPr>
        <w:tabs>
          <w:tab w:val="num" w:pos="5040"/>
        </w:tabs>
        <w:ind w:left="5040" w:hanging="360"/>
      </w:pPr>
      <w:rPr>
        <w:rFonts w:ascii="Arial" w:hAnsi="Arial" w:hint="default"/>
      </w:rPr>
    </w:lvl>
    <w:lvl w:ilvl="7" w:tplc="B302D20E" w:tentative="1">
      <w:start w:val="1"/>
      <w:numFmt w:val="bullet"/>
      <w:lvlText w:val="•"/>
      <w:lvlJc w:val="left"/>
      <w:pPr>
        <w:tabs>
          <w:tab w:val="num" w:pos="5760"/>
        </w:tabs>
        <w:ind w:left="5760" w:hanging="360"/>
      </w:pPr>
      <w:rPr>
        <w:rFonts w:ascii="Arial" w:hAnsi="Arial" w:hint="default"/>
      </w:rPr>
    </w:lvl>
    <w:lvl w:ilvl="8" w:tplc="10DE72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AA5379"/>
    <w:multiLevelType w:val="hybridMultilevel"/>
    <w:tmpl w:val="285494AC"/>
    <w:lvl w:ilvl="0" w:tplc="F8521844">
      <w:start w:val="1"/>
      <w:numFmt w:val="bullet"/>
      <w:lvlText w:val="•"/>
      <w:lvlJc w:val="left"/>
      <w:pPr>
        <w:tabs>
          <w:tab w:val="num" w:pos="720"/>
        </w:tabs>
        <w:ind w:left="720" w:hanging="360"/>
      </w:pPr>
      <w:rPr>
        <w:rFonts w:ascii="Arial" w:hAnsi="Arial" w:hint="default"/>
      </w:rPr>
    </w:lvl>
    <w:lvl w:ilvl="1" w:tplc="5FF6EA44" w:tentative="1">
      <w:start w:val="1"/>
      <w:numFmt w:val="bullet"/>
      <w:lvlText w:val="•"/>
      <w:lvlJc w:val="left"/>
      <w:pPr>
        <w:tabs>
          <w:tab w:val="num" w:pos="1440"/>
        </w:tabs>
        <w:ind w:left="1440" w:hanging="360"/>
      </w:pPr>
      <w:rPr>
        <w:rFonts w:ascii="Arial" w:hAnsi="Arial" w:hint="default"/>
      </w:rPr>
    </w:lvl>
    <w:lvl w:ilvl="2" w:tplc="AFE6BC60" w:tentative="1">
      <w:start w:val="1"/>
      <w:numFmt w:val="bullet"/>
      <w:lvlText w:val="•"/>
      <w:lvlJc w:val="left"/>
      <w:pPr>
        <w:tabs>
          <w:tab w:val="num" w:pos="2160"/>
        </w:tabs>
        <w:ind w:left="2160" w:hanging="360"/>
      </w:pPr>
      <w:rPr>
        <w:rFonts w:ascii="Arial" w:hAnsi="Arial" w:hint="default"/>
      </w:rPr>
    </w:lvl>
    <w:lvl w:ilvl="3" w:tplc="336E4B2E" w:tentative="1">
      <w:start w:val="1"/>
      <w:numFmt w:val="bullet"/>
      <w:lvlText w:val="•"/>
      <w:lvlJc w:val="left"/>
      <w:pPr>
        <w:tabs>
          <w:tab w:val="num" w:pos="2880"/>
        </w:tabs>
        <w:ind w:left="2880" w:hanging="360"/>
      </w:pPr>
      <w:rPr>
        <w:rFonts w:ascii="Arial" w:hAnsi="Arial" w:hint="default"/>
      </w:rPr>
    </w:lvl>
    <w:lvl w:ilvl="4" w:tplc="8A8C9A90" w:tentative="1">
      <w:start w:val="1"/>
      <w:numFmt w:val="bullet"/>
      <w:lvlText w:val="•"/>
      <w:lvlJc w:val="left"/>
      <w:pPr>
        <w:tabs>
          <w:tab w:val="num" w:pos="3600"/>
        </w:tabs>
        <w:ind w:left="3600" w:hanging="360"/>
      </w:pPr>
      <w:rPr>
        <w:rFonts w:ascii="Arial" w:hAnsi="Arial" w:hint="default"/>
      </w:rPr>
    </w:lvl>
    <w:lvl w:ilvl="5" w:tplc="FF061500" w:tentative="1">
      <w:start w:val="1"/>
      <w:numFmt w:val="bullet"/>
      <w:lvlText w:val="•"/>
      <w:lvlJc w:val="left"/>
      <w:pPr>
        <w:tabs>
          <w:tab w:val="num" w:pos="4320"/>
        </w:tabs>
        <w:ind w:left="4320" w:hanging="360"/>
      </w:pPr>
      <w:rPr>
        <w:rFonts w:ascii="Arial" w:hAnsi="Arial" w:hint="default"/>
      </w:rPr>
    </w:lvl>
    <w:lvl w:ilvl="6" w:tplc="E83E1D8A" w:tentative="1">
      <w:start w:val="1"/>
      <w:numFmt w:val="bullet"/>
      <w:lvlText w:val="•"/>
      <w:lvlJc w:val="left"/>
      <w:pPr>
        <w:tabs>
          <w:tab w:val="num" w:pos="5040"/>
        </w:tabs>
        <w:ind w:left="5040" w:hanging="360"/>
      </w:pPr>
      <w:rPr>
        <w:rFonts w:ascii="Arial" w:hAnsi="Arial" w:hint="default"/>
      </w:rPr>
    </w:lvl>
    <w:lvl w:ilvl="7" w:tplc="AFE438A8" w:tentative="1">
      <w:start w:val="1"/>
      <w:numFmt w:val="bullet"/>
      <w:lvlText w:val="•"/>
      <w:lvlJc w:val="left"/>
      <w:pPr>
        <w:tabs>
          <w:tab w:val="num" w:pos="5760"/>
        </w:tabs>
        <w:ind w:left="5760" w:hanging="360"/>
      </w:pPr>
      <w:rPr>
        <w:rFonts w:ascii="Arial" w:hAnsi="Arial" w:hint="default"/>
      </w:rPr>
    </w:lvl>
    <w:lvl w:ilvl="8" w:tplc="D7E056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EE35309"/>
    <w:multiLevelType w:val="hybridMultilevel"/>
    <w:tmpl w:val="9DB4A78E"/>
    <w:lvl w:ilvl="0" w:tplc="6E701E8C">
      <w:start w:val="1"/>
      <w:numFmt w:val="bullet"/>
      <w:lvlText w:val="•"/>
      <w:lvlJc w:val="left"/>
      <w:pPr>
        <w:tabs>
          <w:tab w:val="num" w:pos="720"/>
        </w:tabs>
        <w:ind w:left="720" w:hanging="360"/>
      </w:pPr>
      <w:rPr>
        <w:rFonts w:ascii="Arial" w:hAnsi="Arial" w:hint="default"/>
      </w:rPr>
    </w:lvl>
    <w:lvl w:ilvl="1" w:tplc="591CF16C" w:tentative="1">
      <w:start w:val="1"/>
      <w:numFmt w:val="bullet"/>
      <w:lvlText w:val="•"/>
      <w:lvlJc w:val="left"/>
      <w:pPr>
        <w:tabs>
          <w:tab w:val="num" w:pos="1440"/>
        </w:tabs>
        <w:ind w:left="1440" w:hanging="360"/>
      </w:pPr>
      <w:rPr>
        <w:rFonts w:ascii="Arial" w:hAnsi="Arial" w:hint="default"/>
      </w:rPr>
    </w:lvl>
    <w:lvl w:ilvl="2" w:tplc="43D6C604" w:tentative="1">
      <w:start w:val="1"/>
      <w:numFmt w:val="bullet"/>
      <w:lvlText w:val="•"/>
      <w:lvlJc w:val="left"/>
      <w:pPr>
        <w:tabs>
          <w:tab w:val="num" w:pos="2160"/>
        </w:tabs>
        <w:ind w:left="2160" w:hanging="360"/>
      </w:pPr>
      <w:rPr>
        <w:rFonts w:ascii="Arial" w:hAnsi="Arial" w:hint="default"/>
      </w:rPr>
    </w:lvl>
    <w:lvl w:ilvl="3" w:tplc="326EF662" w:tentative="1">
      <w:start w:val="1"/>
      <w:numFmt w:val="bullet"/>
      <w:lvlText w:val="•"/>
      <w:lvlJc w:val="left"/>
      <w:pPr>
        <w:tabs>
          <w:tab w:val="num" w:pos="2880"/>
        </w:tabs>
        <w:ind w:left="2880" w:hanging="360"/>
      </w:pPr>
      <w:rPr>
        <w:rFonts w:ascii="Arial" w:hAnsi="Arial" w:hint="default"/>
      </w:rPr>
    </w:lvl>
    <w:lvl w:ilvl="4" w:tplc="A40A8872" w:tentative="1">
      <w:start w:val="1"/>
      <w:numFmt w:val="bullet"/>
      <w:lvlText w:val="•"/>
      <w:lvlJc w:val="left"/>
      <w:pPr>
        <w:tabs>
          <w:tab w:val="num" w:pos="3600"/>
        </w:tabs>
        <w:ind w:left="3600" w:hanging="360"/>
      </w:pPr>
      <w:rPr>
        <w:rFonts w:ascii="Arial" w:hAnsi="Arial" w:hint="default"/>
      </w:rPr>
    </w:lvl>
    <w:lvl w:ilvl="5" w:tplc="F31891F4" w:tentative="1">
      <w:start w:val="1"/>
      <w:numFmt w:val="bullet"/>
      <w:lvlText w:val="•"/>
      <w:lvlJc w:val="left"/>
      <w:pPr>
        <w:tabs>
          <w:tab w:val="num" w:pos="4320"/>
        </w:tabs>
        <w:ind w:left="4320" w:hanging="360"/>
      </w:pPr>
      <w:rPr>
        <w:rFonts w:ascii="Arial" w:hAnsi="Arial" w:hint="default"/>
      </w:rPr>
    </w:lvl>
    <w:lvl w:ilvl="6" w:tplc="D71E592A" w:tentative="1">
      <w:start w:val="1"/>
      <w:numFmt w:val="bullet"/>
      <w:lvlText w:val="•"/>
      <w:lvlJc w:val="left"/>
      <w:pPr>
        <w:tabs>
          <w:tab w:val="num" w:pos="5040"/>
        </w:tabs>
        <w:ind w:left="5040" w:hanging="360"/>
      </w:pPr>
      <w:rPr>
        <w:rFonts w:ascii="Arial" w:hAnsi="Arial" w:hint="default"/>
      </w:rPr>
    </w:lvl>
    <w:lvl w:ilvl="7" w:tplc="2C0AC5BA" w:tentative="1">
      <w:start w:val="1"/>
      <w:numFmt w:val="bullet"/>
      <w:lvlText w:val="•"/>
      <w:lvlJc w:val="left"/>
      <w:pPr>
        <w:tabs>
          <w:tab w:val="num" w:pos="5760"/>
        </w:tabs>
        <w:ind w:left="5760" w:hanging="360"/>
      </w:pPr>
      <w:rPr>
        <w:rFonts w:ascii="Arial" w:hAnsi="Arial" w:hint="default"/>
      </w:rPr>
    </w:lvl>
    <w:lvl w:ilvl="8" w:tplc="009E01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352C64"/>
    <w:multiLevelType w:val="hybridMultilevel"/>
    <w:tmpl w:val="813C6B08"/>
    <w:lvl w:ilvl="0" w:tplc="AE4C4CAA">
      <w:start w:val="1"/>
      <w:numFmt w:val="bullet"/>
      <w:lvlText w:val="•"/>
      <w:lvlJc w:val="left"/>
      <w:pPr>
        <w:tabs>
          <w:tab w:val="num" w:pos="720"/>
        </w:tabs>
        <w:ind w:left="720" w:hanging="360"/>
      </w:pPr>
      <w:rPr>
        <w:rFonts w:ascii="Arial" w:hAnsi="Arial" w:hint="default"/>
      </w:rPr>
    </w:lvl>
    <w:lvl w:ilvl="1" w:tplc="7986842C" w:tentative="1">
      <w:start w:val="1"/>
      <w:numFmt w:val="bullet"/>
      <w:lvlText w:val="•"/>
      <w:lvlJc w:val="left"/>
      <w:pPr>
        <w:tabs>
          <w:tab w:val="num" w:pos="1440"/>
        </w:tabs>
        <w:ind w:left="1440" w:hanging="360"/>
      </w:pPr>
      <w:rPr>
        <w:rFonts w:ascii="Arial" w:hAnsi="Arial" w:hint="default"/>
      </w:rPr>
    </w:lvl>
    <w:lvl w:ilvl="2" w:tplc="F28A5728" w:tentative="1">
      <w:start w:val="1"/>
      <w:numFmt w:val="bullet"/>
      <w:lvlText w:val="•"/>
      <w:lvlJc w:val="left"/>
      <w:pPr>
        <w:tabs>
          <w:tab w:val="num" w:pos="2160"/>
        </w:tabs>
        <w:ind w:left="2160" w:hanging="360"/>
      </w:pPr>
      <w:rPr>
        <w:rFonts w:ascii="Arial" w:hAnsi="Arial" w:hint="default"/>
      </w:rPr>
    </w:lvl>
    <w:lvl w:ilvl="3" w:tplc="02408B96" w:tentative="1">
      <w:start w:val="1"/>
      <w:numFmt w:val="bullet"/>
      <w:lvlText w:val="•"/>
      <w:lvlJc w:val="left"/>
      <w:pPr>
        <w:tabs>
          <w:tab w:val="num" w:pos="2880"/>
        </w:tabs>
        <w:ind w:left="2880" w:hanging="360"/>
      </w:pPr>
      <w:rPr>
        <w:rFonts w:ascii="Arial" w:hAnsi="Arial" w:hint="default"/>
      </w:rPr>
    </w:lvl>
    <w:lvl w:ilvl="4" w:tplc="92DA3934" w:tentative="1">
      <w:start w:val="1"/>
      <w:numFmt w:val="bullet"/>
      <w:lvlText w:val="•"/>
      <w:lvlJc w:val="left"/>
      <w:pPr>
        <w:tabs>
          <w:tab w:val="num" w:pos="3600"/>
        </w:tabs>
        <w:ind w:left="3600" w:hanging="360"/>
      </w:pPr>
      <w:rPr>
        <w:rFonts w:ascii="Arial" w:hAnsi="Arial" w:hint="default"/>
      </w:rPr>
    </w:lvl>
    <w:lvl w:ilvl="5" w:tplc="D37E1142" w:tentative="1">
      <w:start w:val="1"/>
      <w:numFmt w:val="bullet"/>
      <w:lvlText w:val="•"/>
      <w:lvlJc w:val="left"/>
      <w:pPr>
        <w:tabs>
          <w:tab w:val="num" w:pos="4320"/>
        </w:tabs>
        <w:ind w:left="4320" w:hanging="360"/>
      </w:pPr>
      <w:rPr>
        <w:rFonts w:ascii="Arial" w:hAnsi="Arial" w:hint="default"/>
      </w:rPr>
    </w:lvl>
    <w:lvl w:ilvl="6" w:tplc="82A0C2A6" w:tentative="1">
      <w:start w:val="1"/>
      <w:numFmt w:val="bullet"/>
      <w:lvlText w:val="•"/>
      <w:lvlJc w:val="left"/>
      <w:pPr>
        <w:tabs>
          <w:tab w:val="num" w:pos="5040"/>
        </w:tabs>
        <w:ind w:left="5040" w:hanging="360"/>
      </w:pPr>
      <w:rPr>
        <w:rFonts w:ascii="Arial" w:hAnsi="Arial" w:hint="default"/>
      </w:rPr>
    </w:lvl>
    <w:lvl w:ilvl="7" w:tplc="ED6A7AEA" w:tentative="1">
      <w:start w:val="1"/>
      <w:numFmt w:val="bullet"/>
      <w:lvlText w:val="•"/>
      <w:lvlJc w:val="left"/>
      <w:pPr>
        <w:tabs>
          <w:tab w:val="num" w:pos="5760"/>
        </w:tabs>
        <w:ind w:left="5760" w:hanging="360"/>
      </w:pPr>
      <w:rPr>
        <w:rFonts w:ascii="Arial" w:hAnsi="Arial" w:hint="default"/>
      </w:rPr>
    </w:lvl>
    <w:lvl w:ilvl="8" w:tplc="DB6E95F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BCF00C3"/>
    <w:multiLevelType w:val="hybridMultilevel"/>
    <w:tmpl w:val="E184155A"/>
    <w:lvl w:ilvl="0" w:tplc="81EA62C6">
      <w:start w:val="1"/>
      <w:numFmt w:val="bullet"/>
      <w:lvlText w:val="•"/>
      <w:lvlJc w:val="left"/>
      <w:pPr>
        <w:tabs>
          <w:tab w:val="num" w:pos="720"/>
        </w:tabs>
        <w:ind w:left="720" w:hanging="360"/>
      </w:pPr>
      <w:rPr>
        <w:rFonts w:ascii="Arial" w:hAnsi="Arial" w:hint="default"/>
      </w:rPr>
    </w:lvl>
    <w:lvl w:ilvl="1" w:tplc="D4765F1E" w:tentative="1">
      <w:start w:val="1"/>
      <w:numFmt w:val="bullet"/>
      <w:lvlText w:val="•"/>
      <w:lvlJc w:val="left"/>
      <w:pPr>
        <w:tabs>
          <w:tab w:val="num" w:pos="1440"/>
        </w:tabs>
        <w:ind w:left="1440" w:hanging="360"/>
      </w:pPr>
      <w:rPr>
        <w:rFonts w:ascii="Arial" w:hAnsi="Arial" w:hint="default"/>
      </w:rPr>
    </w:lvl>
    <w:lvl w:ilvl="2" w:tplc="6AF004D0" w:tentative="1">
      <w:start w:val="1"/>
      <w:numFmt w:val="bullet"/>
      <w:lvlText w:val="•"/>
      <w:lvlJc w:val="left"/>
      <w:pPr>
        <w:tabs>
          <w:tab w:val="num" w:pos="2160"/>
        </w:tabs>
        <w:ind w:left="2160" w:hanging="360"/>
      </w:pPr>
      <w:rPr>
        <w:rFonts w:ascii="Arial" w:hAnsi="Arial" w:hint="default"/>
      </w:rPr>
    </w:lvl>
    <w:lvl w:ilvl="3" w:tplc="E4F654A2" w:tentative="1">
      <w:start w:val="1"/>
      <w:numFmt w:val="bullet"/>
      <w:lvlText w:val="•"/>
      <w:lvlJc w:val="left"/>
      <w:pPr>
        <w:tabs>
          <w:tab w:val="num" w:pos="2880"/>
        </w:tabs>
        <w:ind w:left="2880" w:hanging="360"/>
      </w:pPr>
      <w:rPr>
        <w:rFonts w:ascii="Arial" w:hAnsi="Arial" w:hint="default"/>
      </w:rPr>
    </w:lvl>
    <w:lvl w:ilvl="4" w:tplc="2046A360" w:tentative="1">
      <w:start w:val="1"/>
      <w:numFmt w:val="bullet"/>
      <w:lvlText w:val="•"/>
      <w:lvlJc w:val="left"/>
      <w:pPr>
        <w:tabs>
          <w:tab w:val="num" w:pos="3600"/>
        </w:tabs>
        <w:ind w:left="3600" w:hanging="360"/>
      </w:pPr>
      <w:rPr>
        <w:rFonts w:ascii="Arial" w:hAnsi="Arial" w:hint="default"/>
      </w:rPr>
    </w:lvl>
    <w:lvl w:ilvl="5" w:tplc="33D24DEA" w:tentative="1">
      <w:start w:val="1"/>
      <w:numFmt w:val="bullet"/>
      <w:lvlText w:val="•"/>
      <w:lvlJc w:val="left"/>
      <w:pPr>
        <w:tabs>
          <w:tab w:val="num" w:pos="4320"/>
        </w:tabs>
        <w:ind w:left="4320" w:hanging="360"/>
      </w:pPr>
      <w:rPr>
        <w:rFonts w:ascii="Arial" w:hAnsi="Arial" w:hint="default"/>
      </w:rPr>
    </w:lvl>
    <w:lvl w:ilvl="6" w:tplc="6D723680" w:tentative="1">
      <w:start w:val="1"/>
      <w:numFmt w:val="bullet"/>
      <w:lvlText w:val="•"/>
      <w:lvlJc w:val="left"/>
      <w:pPr>
        <w:tabs>
          <w:tab w:val="num" w:pos="5040"/>
        </w:tabs>
        <w:ind w:left="5040" w:hanging="360"/>
      </w:pPr>
      <w:rPr>
        <w:rFonts w:ascii="Arial" w:hAnsi="Arial" w:hint="default"/>
      </w:rPr>
    </w:lvl>
    <w:lvl w:ilvl="7" w:tplc="1AFA4C8A" w:tentative="1">
      <w:start w:val="1"/>
      <w:numFmt w:val="bullet"/>
      <w:lvlText w:val="•"/>
      <w:lvlJc w:val="left"/>
      <w:pPr>
        <w:tabs>
          <w:tab w:val="num" w:pos="5760"/>
        </w:tabs>
        <w:ind w:left="5760" w:hanging="360"/>
      </w:pPr>
      <w:rPr>
        <w:rFonts w:ascii="Arial" w:hAnsi="Arial" w:hint="default"/>
      </w:rPr>
    </w:lvl>
    <w:lvl w:ilvl="8" w:tplc="B854FC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DAA455C"/>
    <w:multiLevelType w:val="multilevel"/>
    <w:tmpl w:val="22D6F0B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25F5000"/>
    <w:multiLevelType w:val="hybridMultilevel"/>
    <w:tmpl w:val="C91CDC22"/>
    <w:lvl w:ilvl="0" w:tplc="99BAE1FC">
      <w:start w:val="1"/>
      <w:numFmt w:val="bullet"/>
      <w:lvlText w:val="•"/>
      <w:lvlJc w:val="left"/>
      <w:pPr>
        <w:tabs>
          <w:tab w:val="num" w:pos="720"/>
        </w:tabs>
        <w:ind w:left="720" w:hanging="360"/>
      </w:pPr>
      <w:rPr>
        <w:rFonts w:ascii="Arial" w:hAnsi="Arial" w:hint="default"/>
      </w:rPr>
    </w:lvl>
    <w:lvl w:ilvl="1" w:tplc="0B7E3620" w:tentative="1">
      <w:start w:val="1"/>
      <w:numFmt w:val="bullet"/>
      <w:lvlText w:val="•"/>
      <w:lvlJc w:val="left"/>
      <w:pPr>
        <w:tabs>
          <w:tab w:val="num" w:pos="1440"/>
        </w:tabs>
        <w:ind w:left="1440" w:hanging="360"/>
      </w:pPr>
      <w:rPr>
        <w:rFonts w:ascii="Arial" w:hAnsi="Arial" w:hint="default"/>
      </w:rPr>
    </w:lvl>
    <w:lvl w:ilvl="2" w:tplc="EA928836" w:tentative="1">
      <w:start w:val="1"/>
      <w:numFmt w:val="bullet"/>
      <w:lvlText w:val="•"/>
      <w:lvlJc w:val="left"/>
      <w:pPr>
        <w:tabs>
          <w:tab w:val="num" w:pos="2160"/>
        </w:tabs>
        <w:ind w:left="2160" w:hanging="360"/>
      </w:pPr>
      <w:rPr>
        <w:rFonts w:ascii="Arial" w:hAnsi="Arial" w:hint="default"/>
      </w:rPr>
    </w:lvl>
    <w:lvl w:ilvl="3" w:tplc="12187094" w:tentative="1">
      <w:start w:val="1"/>
      <w:numFmt w:val="bullet"/>
      <w:lvlText w:val="•"/>
      <w:lvlJc w:val="left"/>
      <w:pPr>
        <w:tabs>
          <w:tab w:val="num" w:pos="2880"/>
        </w:tabs>
        <w:ind w:left="2880" w:hanging="360"/>
      </w:pPr>
      <w:rPr>
        <w:rFonts w:ascii="Arial" w:hAnsi="Arial" w:hint="default"/>
      </w:rPr>
    </w:lvl>
    <w:lvl w:ilvl="4" w:tplc="467A409E" w:tentative="1">
      <w:start w:val="1"/>
      <w:numFmt w:val="bullet"/>
      <w:lvlText w:val="•"/>
      <w:lvlJc w:val="left"/>
      <w:pPr>
        <w:tabs>
          <w:tab w:val="num" w:pos="3600"/>
        </w:tabs>
        <w:ind w:left="3600" w:hanging="360"/>
      </w:pPr>
      <w:rPr>
        <w:rFonts w:ascii="Arial" w:hAnsi="Arial" w:hint="default"/>
      </w:rPr>
    </w:lvl>
    <w:lvl w:ilvl="5" w:tplc="812E243A" w:tentative="1">
      <w:start w:val="1"/>
      <w:numFmt w:val="bullet"/>
      <w:lvlText w:val="•"/>
      <w:lvlJc w:val="left"/>
      <w:pPr>
        <w:tabs>
          <w:tab w:val="num" w:pos="4320"/>
        </w:tabs>
        <w:ind w:left="4320" w:hanging="360"/>
      </w:pPr>
      <w:rPr>
        <w:rFonts w:ascii="Arial" w:hAnsi="Arial" w:hint="default"/>
      </w:rPr>
    </w:lvl>
    <w:lvl w:ilvl="6" w:tplc="1DFEEFAE" w:tentative="1">
      <w:start w:val="1"/>
      <w:numFmt w:val="bullet"/>
      <w:lvlText w:val="•"/>
      <w:lvlJc w:val="left"/>
      <w:pPr>
        <w:tabs>
          <w:tab w:val="num" w:pos="5040"/>
        </w:tabs>
        <w:ind w:left="5040" w:hanging="360"/>
      </w:pPr>
      <w:rPr>
        <w:rFonts w:ascii="Arial" w:hAnsi="Arial" w:hint="default"/>
      </w:rPr>
    </w:lvl>
    <w:lvl w:ilvl="7" w:tplc="729C64F4" w:tentative="1">
      <w:start w:val="1"/>
      <w:numFmt w:val="bullet"/>
      <w:lvlText w:val="•"/>
      <w:lvlJc w:val="left"/>
      <w:pPr>
        <w:tabs>
          <w:tab w:val="num" w:pos="5760"/>
        </w:tabs>
        <w:ind w:left="5760" w:hanging="360"/>
      </w:pPr>
      <w:rPr>
        <w:rFonts w:ascii="Arial" w:hAnsi="Arial" w:hint="default"/>
      </w:rPr>
    </w:lvl>
    <w:lvl w:ilvl="8" w:tplc="5572813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6E00D69"/>
    <w:multiLevelType w:val="hybridMultilevel"/>
    <w:tmpl w:val="379A9B9C"/>
    <w:lvl w:ilvl="0" w:tplc="44665FBC">
      <w:start w:val="1"/>
      <w:numFmt w:val="bullet"/>
      <w:lvlText w:val="•"/>
      <w:lvlJc w:val="left"/>
      <w:pPr>
        <w:tabs>
          <w:tab w:val="num" w:pos="720"/>
        </w:tabs>
        <w:ind w:left="720" w:hanging="360"/>
      </w:pPr>
      <w:rPr>
        <w:rFonts w:ascii="Arial" w:hAnsi="Arial" w:hint="default"/>
      </w:rPr>
    </w:lvl>
    <w:lvl w:ilvl="1" w:tplc="13CAA8AC" w:tentative="1">
      <w:start w:val="1"/>
      <w:numFmt w:val="bullet"/>
      <w:lvlText w:val="•"/>
      <w:lvlJc w:val="left"/>
      <w:pPr>
        <w:tabs>
          <w:tab w:val="num" w:pos="1440"/>
        </w:tabs>
        <w:ind w:left="1440" w:hanging="360"/>
      </w:pPr>
      <w:rPr>
        <w:rFonts w:ascii="Arial" w:hAnsi="Arial" w:hint="default"/>
      </w:rPr>
    </w:lvl>
    <w:lvl w:ilvl="2" w:tplc="56F454C2" w:tentative="1">
      <w:start w:val="1"/>
      <w:numFmt w:val="bullet"/>
      <w:lvlText w:val="•"/>
      <w:lvlJc w:val="left"/>
      <w:pPr>
        <w:tabs>
          <w:tab w:val="num" w:pos="2160"/>
        </w:tabs>
        <w:ind w:left="2160" w:hanging="360"/>
      </w:pPr>
      <w:rPr>
        <w:rFonts w:ascii="Arial" w:hAnsi="Arial" w:hint="default"/>
      </w:rPr>
    </w:lvl>
    <w:lvl w:ilvl="3" w:tplc="EAD0E348" w:tentative="1">
      <w:start w:val="1"/>
      <w:numFmt w:val="bullet"/>
      <w:lvlText w:val="•"/>
      <w:lvlJc w:val="left"/>
      <w:pPr>
        <w:tabs>
          <w:tab w:val="num" w:pos="2880"/>
        </w:tabs>
        <w:ind w:left="2880" w:hanging="360"/>
      </w:pPr>
      <w:rPr>
        <w:rFonts w:ascii="Arial" w:hAnsi="Arial" w:hint="default"/>
      </w:rPr>
    </w:lvl>
    <w:lvl w:ilvl="4" w:tplc="F51271C8" w:tentative="1">
      <w:start w:val="1"/>
      <w:numFmt w:val="bullet"/>
      <w:lvlText w:val="•"/>
      <w:lvlJc w:val="left"/>
      <w:pPr>
        <w:tabs>
          <w:tab w:val="num" w:pos="3600"/>
        </w:tabs>
        <w:ind w:left="3600" w:hanging="360"/>
      </w:pPr>
      <w:rPr>
        <w:rFonts w:ascii="Arial" w:hAnsi="Arial" w:hint="default"/>
      </w:rPr>
    </w:lvl>
    <w:lvl w:ilvl="5" w:tplc="91D4F37C" w:tentative="1">
      <w:start w:val="1"/>
      <w:numFmt w:val="bullet"/>
      <w:lvlText w:val="•"/>
      <w:lvlJc w:val="left"/>
      <w:pPr>
        <w:tabs>
          <w:tab w:val="num" w:pos="4320"/>
        </w:tabs>
        <w:ind w:left="4320" w:hanging="360"/>
      </w:pPr>
      <w:rPr>
        <w:rFonts w:ascii="Arial" w:hAnsi="Arial" w:hint="default"/>
      </w:rPr>
    </w:lvl>
    <w:lvl w:ilvl="6" w:tplc="8EF6E340" w:tentative="1">
      <w:start w:val="1"/>
      <w:numFmt w:val="bullet"/>
      <w:lvlText w:val="•"/>
      <w:lvlJc w:val="left"/>
      <w:pPr>
        <w:tabs>
          <w:tab w:val="num" w:pos="5040"/>
        </w:tabs>
        <w:ind w:left="5040" w:hanging="360"/>
      </w:pPr>
      <w:rPr>
        <w:rFonts w:ascii="Arial" w:hAnsi="Arial" w:hint="default"/>
      </w:rPr>
    </w:lvl>
    <w:lvl w:ilvl="7" w:tplc="BC2EE9AC" w:tentative="1">
      <w:start w:val="1"/>
      <w:numFmt w:val="bullet"/>
      <w:lvlText w:val="•"/>
      <w:lvlJc w:val="left"/>
      <w:pPr>
        <w:tabs>
          <w:tab w:val="num" w:pos="5760"/>
        </w:tabs>
        <w:ind w:left="5760" w:hanging="360"/>
      </w:pPr>
      <w:rPr>
        <w:rFonts w:ascii="Arial" w:hAnsi="Arial" w:hint="default"/>
      </w:rPr>
    </w:lvl>
    <w:lvl w:ilvl="8" w:tplc="FFC8240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88B1EBB"/>
    <w:multiLevelType w:val="hybridMultilevel"/>
    <w:tmpl w:val="20F494E6"/>
    <w:lvl w:ilvl="0" w:tplc="DD802AC2">
      <w:start w:val="1"/>
      <w:numFmt w:val="bullet"/>
      <w:lvlText w:val="•"/>
      <w:lvlJc w:val="left"/>
      <w:pPr>
        <w:tabs>
          <w:tab w:val="num" w:pos="720"/>
        </w:tabs>
        <w:ind w:left="720" w:hanging="360"/>
      </w:pPr>
      <w:rPr>
        <w:rFonts w:ascii="Arial" w:hAnsi="Arial" w:hint="default"/>
      </w:rPr>
    </w:lvl>
    <w:lvl w:ilvl="1" w:tplc="D03C0EC4" w:tentative="1">
      <w:start w:val="1"/>
      <w:numFmt w:val="bullet"/>
      <w:lvlText w:val="•"/>
      <w:lvlJc w:val="left"/>
      <w:pPr>
        <w:tabs>
          <w:tab w:val="num" w:pos="1440"/>
        </w:tabs>
        <w:ind w:left="1440" w:hanging="360"/>
      </w:pPr>
      <w:rPr>
        <w:rFonts w:ascii="Arial" w:hAnsi="Arial" w:hint="default"/>
      </w:rPr>
    </w:lvl>
    <w:lvl w:ilvl="2" w:tplc="CE28902A" w:tentative="1">
      <w:start w:val="1"/>
      <w:numFmt w:val="bullet"/>
      <w:lvlText w:val="•"/>
      <w:lvlJc w:val="left"/>
      <w:pPr>
        <w:tabs>
          <w:tab w:val="num" w:pos="2160"/>
        </w:tabs>
        <w:ind w:left="2160" w:hanging="360"/>
      </w:pPr>
      <w:rPr>
        <w:rFonts w:ascii="Arial" w:hAnsi="Arial" w:hint="default"/>
      </w:rPr>
    </w:lvl>
    <w:lvl w:ilvl="3" w:tplc="2CF2ACE8" w:tentative="1">
      <w:start w:val="1"/>
      <w:numFmt w:val="bullet"/>
      <w:lvlText w:val="•"/>
      <w:lvlJc w:val="left"/>
      <w:pPr>
        <w:tabs>
          <w:tab w:val="num" w:pos="2880"/>
        </w:tabs>
        <w:ind w:left="2880" w:hanging="360"/>
      </w:pPr>
      <w:rPr>
        <w:rFonts w:ascii="Arial" w:hAnsi="Arial" w:hint="default"/>
      </w:rPr>
    </w:lvl>
    <w:lvl w:ilvl="4" w:tplc="EC2043AC" w:tentative="1">
      <w:start w:val="1"/>
      <w:numFmt w:val="bullet"/>
      <w:lvlText w:val="•"/>
      <w:lvlJc w:val="left"/>
      <w:pPr>
        <w:tabs>
          <w:tab w:val="num" w:pos="3600"/>
        </w:tabs>
        <w:ind w:left="3600" w:hanging="360"/>
      </w:pPr>
      <w:rPr>
        <w:rFonts w:ascii="Arial" w:hAnsi="Arial" w:hint="default"/>
      </w:rPr>
    </w:lvl>
    <w:lvl w:ilvl="5" w:tplc="96A6F752" w:tentative="1">
      <w:start w:val="1"/>
      <w:numFmt w:val="bullet"/>
      <w:lvlText w:val="•"/>
      <w:lvlJc w:val="left"/>
      <w:pPr>
        <w:tabs>
          <w:tab w:val="num" w:pos="4320"/>
        </w:tabs>
        <w:ind w:left="4320" w:hanging="360"/>
      </w:pPr>
      <w:rPr>
        <w:rFonts w:ascii="Arial" w:hAnsi="Arial" w:hint="default"/>
      </w:rPr>
    </w:lvl>
    <w:lvl w:ilvl="6" w:tplc="D0028A3E" w:tentative="1">
      <w:start w:val="1"/>
      <w:numFmt w:val="bullet"/>
      <w:lvlText w:val="•"/>
      <w:lvlJc w:val="left"/>
      <w:pPr>
        <w:tabs>
          <w:tab w:val="num" w:pos="5040"/>
        </w:tabs>
        <w:ind w:left="5040" w:hanging="360"/>
      </w:pPr>
      <w:rPr>
        <w:rFonts w:ascii="Arial" w:hAnsi="Arial" w:hint="default"/>
      </w:rPr>
    </w:lvl>
    <w:lvl w:ilvl="7" w:tplc="F75403D0" w:tentative="1">
      <w:start w:val="1"/>
      <w:numFmt w:val="bullet"/>
      <w:lvlText w:val="•"/>
      <w:lvlJc w:val="left"/>
      <w:pPr>
        <w:tabs>
          <w:tab w:val="num" w:pos="5760"/>
        </w:tabs>
        <w:ind w:left="5760" w:hanging="360"/>
      </w:pPr>
      <w:rPr>
        <w:rFonts w:ascii="Arial" w:hAnsi="Arial" w:hint="default"/>
      </w:rPr>
    </w:lvl>
    <w:lvl w:ilvl="8" w:tplc="C1C07E3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E065DFD"/>
    <w:multiLevelType w:val="hybridMultilevel"/>
    <w:tmpl w:val="FC8C08CE"/>
    <w:lvl w:ilvl="0" w:tplc="3A0C5998">
      <w:start w:val="1"/>
      <w:numFmt w:val="bullet"/>
      <w:lvlText w:val="•"/>
      <w:lvlJc w:val="left"/>
      <w:pPr>
        <w:tabs>
          <w:tab w:val="num" w:pos="720"/>
        </w:tabs>
        <w:ind w:left="720" w:hanging="360"/>
      </w:pPr>
      <w:rPr>
        <w:rFonts w:ascii="Arial" w:hAnsi="Arial" w:hint="default"/>
      </w:rPr>
    </w:lvl>
    <w:lvl w:ilvl="1" w:tplc="916677D2" w:tentative="1">
      <w:start w:val="1"/>
      <w:numFmt w:val="bullet"/>
      <w:lvlText w:val="•"/>
      <w:lvlJc w:val="left"/>
      <w:pPr>
        <w:tabs>
          <w:tab w:val="num" w:pos="1440"/>
        </w:tabs>
        <w:ind w:left="1440" w:hanging="360"/>
      </w:pPr>
      <w:rPr>
        <w:rFonts w:ascii="Arial" w:hAnsi="Arial" w:hint="default"/>
      </w:rPr>
    </w:lvl>
    <w:lvl w:ilvl="2" w:tplc="0DCCA038" w:tentative="1">
      <w:start w:val="1"/>
      <w:numFmt w:val="bullet"/>
      <w:lvlText w:val="•"/>
      <w:lvlJc w:val="left"/>
      <w:pPr>
        <w:tabs>
          <w:tab w:val="num" w:pos="2160"/>
        </w:tabs>
        <w:ind w:left="2160" w:hanging="360"/>
      </w:pPr>
      <w:rPr>
        <w:rFonts w:ascii="Arial" w:hAnsi="Arial" w:hint="default"/>
      </w:rPr>
    </w:lvl>
    <w:lvl w:ilvl="3" w:tplc="F60E1A3C" w:tentative="1">
      <w:start w:val="1"/>
      <w:numFmt w:val="bullet"/>
      <w:lvlText w:val="•"/>
      <w:lvlJc w:val="left"/>
      <w:pPr>
        <w:tabs>
          <w:tab w:val="num" w:pos="2880"/>
        </w:tabs>
        <w:ind w:left="2880" w:hanging="360"/>
      </w:pPr>
      <w:rPr>
        <w:rFonts w:ascii="Arial" w:hAnsi="Arial" w:hint="default"/>
      </w:rPr>
    </w:lvl>
    <w:lvl w:ilvl="4" w:tplc="D14618EE" w:tentative="1">
      <w:start w:val="1"/>
      <w:numFmt w:val="bullet"/>
      <w:lvlText w:val="•"/>
      <w:lvlJc w:val="left"/>
      <w:pPr>
        <w:tabs>
          <w:tab w:val="num" w:pos="3600"/>
        </w:tabs>
        <w:ind w:left="3600" w:hanging="360"/>
      </w:pPr>
      <w:rPr>
        <w:rFonts w:ascii="Arial" w:hAnsi="Arial" w:hint="default"/>
      </w:rPr>
    </w:lvl>
    <w:lvl w:ilvl="5" w:tplc="CC9AC632" w:tentative="1">
      <w:start w:val="1"/>
      <w:numFmt w:val="bullet"/>
      <w:lvlText w:val="•"/>
      <w:lvlJc w:val="left"/>
      <w:pPr>
        <w:tabs>
          <w:tab w:val="num" w:pos="4320"/>
        </w:tabs>
        <w:ind w:left="4320" w:hanging="360"/>
      </w:pPr>
      <w:rPr>
        <w:rFonts w:ascii="Arial" w:hAnsi="Arial" w:hint="default"/>
      </w:rPr>
    </w:lvl>
    <w:lvl w:ilvl="6" w:tplc="E318A244" w:tentative="1">
      <w:start w:val="1"/>
      <w:numFmt w:val="bullet"/>
      <w:lvlText w:val="•"/>
      <w:lvlJc w:val="left"/>
      <w:pPr>
        <w:tabs>
          <w:tab w:val="num" w:pos="5040"/>
        </w:tabs>
        <w:ind w:left="5040" w:hanging="360"/>
      </w:pPr>
      <w:rPr>
        <w:rFonts w:ascii="Arial" w:hAnsi="Arial" w:hint="default"/>
      </w:rPr>
    </w:lvl>
    <w:lvl w:ilvl="7" w:tplc="9EB402B2" w:tentative="1">
      <w:start w:val="1"/>
      <w:numFmt w:val="bullet"/>
      <w:lvlText w:val="•"/>
      <w:lvlJc w:val="left"/>
      <w:pPr>
        <w:tabs>
          <w:tab w:val="num" w:pos="5760"/>
        </w:tabs>
        <w:ind w:left="5760" w:hanging="360"/>
      </w:pPr>
      <w:rPr>
        <w:rFonts w:ascii="Arial" w:hAnsi="Arial" w:hint="default"/>
      </w:rPr>
    </w:lvl>
    <w:lvl w:ilvl="8" w:tplc="E33AB97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09B7294"/>
    <w:multiLevelType w:val="hybridMultilevel"/>
    <w:tmpl w:val="D20CA6C4"/>
    <w:lvl w:ilvl="0" w:tplc="3EF474BA">
      <w:start w:val="1"/>
      <w:numFmt w:val="bullet"/>
      <w:lvlText w:val="•"/>
      <w:lvlJc w:val="left"/>
      <w:pPr>
        <w:tabs>
          <w:tab w:val="num" w:pos="720"/>
        </w:tabs>
        <w:ind w:left="720" w:hanging="360"/>
      </w:pPr>
      <w:rPr>
        <w:rFonts w:ascii="Arial" w:hAnsi="Arial" w:hint="default"/>
      </w:rPr>
    </w:lvl>
    <w:lvl w:ilvl="1" w:tplc="A7EED764" w:tentative="1">
      <w:start w:val="1"/>
      <w:numFmt w:val="bullet"/>
      <w:lvlText w:val="•"/>
      <w:lvlJc w:val="left"/>
      <w:pPr>
        <w:tabs>
          <w:tab w:val="num" w:pos="1440"/>
        </w:tabs>
        <w:ind w:left="1440" w:hanging="360"/>
      </w:pPr>
      <w:rPr>
        <w:rFonts w:ascii="Arial" w:hAnsi="Arial" w:hint="default"/>
      </w:rPr>
    </w:lvl>
    <w:lvl w:ilvl="2" w:tplc="9EC0D6AE" w:tentative="1">
      <w:start w:val="1"/>
      <w:numFmt w:val="bullet"/>
      <w:lvlText w:val="•"/>
      <w:lvlJc w:val="left"/>
      <w:pPr>
        <w:tabs>
          <w:tab w:val="num" w:pos="2160"/>
        </w:tabs>
        <w:ind w:left="2160" w:hanging="360"/>
      </w:pPr>
      <w:rPr>
        <w:rFonts w:ascii="Arial" w:hAnsi="Arial" w:hint="default"/>
      </w:rPr>
    </w:lvl>
    <w:lvl w:ilvl="3" w:tplc="5212D11A" w:tentative="1">
      <w:start w:val="1"/>
      <w:numFmt w:val="bullet"/>
      <w:lvlText w:val="•"/>
      <w:lvlJc w:val="left"/>
      <w:pPr>
        <w:tabs>
          <w:tab w:val="num" w:pos="2880"/>
        </w:tabs>
        <w:ind w:left="2880" w:hanging="360"/>
      </w:pPr>
      <w:rPr>
        <w:rFonts w:ascii="Arial" w:hAnsi="Arial" w:hint="default"/>
      </w:rPr>
    </w:lvl>
    <w:lvl w:ilvl="4" w:tplc="7BEC84F0" w:tentative="1">
      <w:start w:val="1"/>
      <w:numFmt w:val="bullet"/>
      <w:lvlText w:val="•"/>
      <w:lvlJc w:val="left"/>
      <w:pPr>
        <w:tabs>
          <w:tab w:val="num" w:pos="3600"/>
        </w:tabs>
        <w:ind w:left="3600" w:hanging="360"/>
      </w:pPr>
      <w:rPr>
        <w:rFonts w:ascii="Arial" w:hAnsi="Arial" w:hint="default"/>
      </w:rPr>
    </w:lvl>
    <w:lvl w:ilvl="5" w:tplc="5AFAA566" w:tentative="1">
      <w:start w:val="1"/>
      <w:numFmt w:val="bullet"/>
      <w:lvlText w:val="•"/>
      <w:lvlJc w:val="left"/>
      <w:pPr>
        <w:tabs>
          <w:tab w:val="num" w:pos="4320"/>
        </w:tabs>
        <w:ind w:left="4320" w:hanging="360"/>
      </w:pPr>
      <w:rPr>
        <w:rFonts w:ascii="Arial" w:hAnsi="Arial" w:hint="default"/>
      </w:rPr>
    </w:lvl>
    <w:lvl w:ilvl="6" w:tplc="C89A5EF0" w:tentative="1">
      <w:start w:val="1"/>
      <w:numFmt w:val="bullet"/>
      <w:lvlText w:val="•"/>
      <w:lvlJc w:val="left"/>
      <w:pPr>
        <w:tabs>
          <w:tab w:val="num" w:pos="5040"/>
        </w:tabs>
        <w:ind w:left="5040" w:hanging="360"/>
      </w:pPr>
      <w:rPr>
        <w:rFonts w:ascii="Arial" w:hAnsi="Arial" w:hint="default"/>
      </w:rPr>
    </w:lvl>
    <w:lvl w:ilvl="7" w:tplc="904C3B9E" w:tentative="1">
      <w:start w:val="1"/>
      <w:numFmt w:val="bullet"/>
      <w:lvlText w:val="•"/>
      <w:lvlJc w:val="left"/>
      <w:pPr>
        <w:tabs>
          <w:tab w:val="num" w:pos="5760"/>
        </w:tabs>
        <w:ind w:left="5760" w:hanging="360"/>
      </w:pPr>
      <w:rPr>
        <w:rFonts w:ascii="Arial" w:hAnsi="Arial" w:hint="default"/>
      </w:rPr>
    </w:lvl>
    <w:lvl w:ilvl="8" w:tplc="938AB01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CE30D7E"/>
    <w:multiLevelType w:val="hybridMultilevel"/>
    <w:tmpl w:val="A9F48BF0"/>
    <w:lvl w:ilvl="0" w:tplc="F9DCFE1E">
      <w:start w:val="1"/>
      <w:numFmt w:val="bullet"/>
      <w:lvlText w:val="•"/>
      <w:lvlJc w:val="left"/>
      <w:pPr>
        <w:tabs>
          <w:tab w:val="num" w:pos="720"/>
        </w:tabs>
        <w:ind w:left="720" w:hanging="360"/>
      </w:pPr>
      <w:rPr>
        <w:rFonts w:ascii="Arial" w:hAnsi="Arial" w:hint="default"/>
      </w:rPr>
    </w:lvl>
    <w:lvl w:ilvl="1" w:tplc="5D48F334" w:tentative="1">
      <w:start w:val="1"/>
      <w:numFmt w:val="bullet"/>
      <w:lvlText w:val="•"/>
      <w:lvlJc w:val="left"/>
      <w:pPr>
        <w:tabs>
          <w:tab w:val="num" w:pos="1440"/>
        </w:tabs>
        <w:ind w:left="1440" w:hanging="360"/>
      </w:pPr>
      <w:rPr>
        <w:rFonts w:ascii="Arial" w:hAnsi="Arial" w:hint="default"/>
      </w:rPr>
    </w:lvl>
    <w:lvl w:ilvl="2" w:tplc="B344E712" w:tentative="1">
      <w:start w:val="1"/>
      <w:numFmt w:val="bullet"/>
      <w:lvlText w:val="•"/>
      <w:lvlJc w:val="left"/>
      <w:pPr>
        <w:tabs>
          <w:tab w:val="num" w:pos="2160"/>
        </w:tabs>
        <w:ind w:left="2160" w:hanging="360"/>
      </w:pPr>
      <w:rPr>
        <w:rFonts w:ascii="Arial" w:hAnsi="Arial" w:hint="default"/>
      </w:rPr>
    </w:lvl>
    <w:lvl w:ilvl="3" w:tplc="296C8676" w:tentative="1">
      <w:start w:val="1"/>
      <w:numFmt w:val="bullet"/>
      <w:lvlText w:val="•"/>
      <w:lvlJc w:val="left"/>
      <w:pPr>
        <w:tabs>
          <w:tab w:val="num" w:pos="2880"/>
        </w:tabs>
        <w:ind w:left="2880" w:hanging="360"/>
      </w:pPr>
      <w:rPr>
        <w:rFonts w:ascii="Arial" w:hAnsi="Arial" w:hint="default"/>
      </w:rPr>
    </w:lvl>
    <w:lvl w:ilvl="4" w:tplc="02C4693A" w:tentative="1">
      <w:start w:val="1"/>
      <w:numFmt w:val="bullet"/>
      <w:lvlText w:val="•"/>
      <w:lvlJc w:val="left"/>
      <w:pPr>
        <w:tabs>
          <w:tab w:val="num" w:pos="3600"/>
        </w:tabs>
        <w:ind w:left="3600" w:hanging="360"/>
      </w:pPr>
      <w:rPr>
        <w:rFonts w:ascii="Arial" w:hAnsi="Arial" w:hint="default"/>
      </w:rPr>
    </w:lvl>
    <w:lvl w:ilvl="5" w:tplc="654A4B22" w:tentative="1">
      <w:start w:val="1"/>
      <w:numFmt w:val="bullet"/>
      <w:lvlText w:val="•"/>
      <w:lvlJc w:val="left"/>
      <w:pPr>
        <w:tabs>
          <w:tab w:val="num" w:pos="4320"/>
        </w:tabs>
        <w:ind w:left="4320" w:hanging="360"/>
      </w:pPr>
      <w:rPr>
        <w:rFonts w:ascii="Arial" w:hAnsi="Arial" w:hint="default"/>
      </w:rPr>
    </w:lvl>
    <w:lvl w:ilvl="6" w:tplc="A9BC1AAA" w:tentative="1">
      <w:start w:val="1"/>
      <w:numFmt w:val="bullet"/>
      <w:lvlText w:val="•"/>
      <w:lvlJc w:val="left"/>
      <w:pPr>
        <w:tabs>
          <w:tab w:val="num" w:pos="5040"/>
        </w:tabs>
        <w:ind w:left="5040" w:hanging="360"/>
      </w:pPr>
      <w:rPr>
        <w:rFonts w:ascii="Arial" w:hAnsi="Arial" w:hint="default"/>
      </w:rPr>
    </w:lvl>
    <w:lvl w:ilvl="7" w:tplc="3ABA712A" w:tentative="1">
      <w:start w:val="1"/>
      <w:numFmt w:val="bullet"/>
      <w:lvlText w:val="•"/>
      <w:lvlJc w:val="left"/>
      <w:pPr>
        <w:tabs>
          <w:tab w:val="num" w:pos="5760"/>
        </w:tabs>
        <w:ind w:left="5760" w:hanging="360"/>
      </w:pPr>
      <w:rPr>
        <w:rFonts w:ascii="Arial" w:hAnsi="Arial" w:hint="default"/>
      </w:rPr>
    </w:lvl>
    <w:lvl w:ilvl="8" w:tplc="B4103F5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D005CBD"/>
    <w:multiLevelType w:val="hybridMultilevel"/>
    <w:tmpl w:val="1F660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396AE7"/>
    <w:multiLevelType w:val="hybridMultilevel"/>
    <w:tmpl w:val="F2CAE2C0"/>
    <w:lvl w:ilvl="0" w:tplc="82544510">
      <w:start w:val="1"/>
      <w:numFmt w:val="bullet"/>
      <w:lvlText w:val="•"/>
      <w:lvlJc w:val="left"/>
      <w:pPr>
        <w:tabs>
          <w:tab w:val="num" w:pos="720"/>
        </w:tabs>
        <w:ind w:left="720" w:hanging="360"/>
      </w:pPr>
      <w:rPr>
        <w:rFonts w:ascii="Arial" w:hAnsi="Arial" w:hint="default"/>
      </w:rPr>
    </w:lvl>
    <w:lvl w:ilvl="1" w:tplc="D44CF1CE" w:tentative="1">
      <w:start w:val="1"/>
      <w:numFmt w:val="bullet"/>
      <w:lvlText w:val="•"/>
      <w:lvlJc w:val="left"/>
      <w:pPr>
        <w:tabs>
          <w:tab w:val="num" w:pos="1440"/>
        </w:tabs>
        <w:ind w:left="1440" w:hanging="360"/>
      </w:pPr>
      <w:rPr>
        <w:rFonts w:ascii="Arial" w:hAnsi="Arial" w:hint="default"/>
      </w:rPr>
    </w:lvl>
    <w:lvl w:ilvl="2" w:tplc="30244894" w:tentative="1">
      <w:start w:val="1"/>
      <w:numFmt w:val="bullet"/>
      <w:lvlText w:val="•"/>
      <w:lvlJc w:val="left"/>
      <w:pPr>
        <w:tabs>
          <w:tab w:val="num" w:pos="2160"/>
        </w:tabs>
        <w:ind w:left="2160" w:hanging="360"/>
      </w:pPr>
      <w:rPr>
        <w:rFonts w:ascii="Arial" w:hAnsi="Arial" w:hint="default"/>
      </w:rPr>
    </w:lvl>
    <w:lvl w:ilvl="3" w:tplc="A2260FBA" w:tentative="1">
      <w:start w:val="1"/>
      <w:numFmt w:val="bullet"/>
      <w:lvlText w:val="•"/>
      <w:lvlJc w:val="left"/>
      <w:pPr>
        <w:tabs>
          <w:tab w:val="num" w:pos="2880"/>
        </w:tabs>
        <w:ind w:left="2880" w:hanging="360"/>
      </w:pPr>
      <w:rPr>
        <w:rFonts w:ascii="Arial" w:hAnsi="Arial" w:hint="default"/>
      </w:rPr>
    </w:lvl>
    <w:lvl w:ilvl="4" w:tplc="AB14C38E" w:tentative="1">
      <w:start w:val="1"/>
      <w:numFmt w:val="bullet"/>
      <w:lvlText w:val="•"/>
      <w:lvlJc w:val="left"/>
      <w:pPr>
        <w:tabs>
          <w:tab w:val="num" w:pos="3600"/>
        </w:tabs>
        <w:ind w:left="3600" w:hanging="360"/>
      </w:pPr>
      <w:rPr>
        <w:rFonts w:ascii="Arial" w:hAnsi="Arial" w:hint="default"/>
      </w:rPr>
    </w:lvl>
    <w:lvl w:ilvl="5" w:tplc="D758E56E" w:tentative="1">
      <w:start w:val="1"/>
      <w:numFmt w:val="bullet"/>
      <w:lvlText w:val="•"/>
      <w:lvlJc w:val="left"/>
      <w:pPr>
        <w:tabs>
          <w:tab w:val="num" w:pos="4320"/>
        </w:tabs>
        <w:ind w:left="4320" w:hanging="360"/>
      </w:pPr>
      <w:rPr>
        <w:rFonts w:ascii="Arial" w:hAnsi="Arial" w:hint="default"/>
      </w:rPr>
    </w:lvl>
    <w:lvl w:ilvl="6" w:tplc="511C0EF2" w:tentative="1">
      <w:start w:val="1"/>
      <w:numFmt w:val="bullet"/>
      <w:lvlText w:val="•"/>
      <w:lvlJc w:val="left"/>
      <w:pPr>
        <w:tabs>
          <w:tab w:val="num" w:pos="5040"/>
        </w:tabs>
        <w:ind w:left="5040" w:hanging="360"/>
      </w:pPr>
      <w:rPr>
        <w:rFonts w:ascii="Arial" w:hAnsi="Arial" w:hint="default"/>
      </w:rPr>
    </w:lvl>
    <w:lvl w:ilvl="7" w:tplc="9F0863D2" w:tentative="1">
      <w:start w:val="1"/>
      <w:numFmt w:val="bullet"/>
      <w:lvlText w:val="•"/>
      <w:lvlJc w:val="left"/>
      <w:pPr>
        <w:tabs>
          <w:tab w:val="num" w:pos="5760"/>
        </w:tabs>
        <w:ind w:left="5760" w:hanging="360"/>
      </w:pPr>
      <w:rPr>
        <w:rFonts w:ascii="Arial" w:hAnsi="Arial" w:hint="default"/>
      </w:rPr>
    </w:lvl>
    <w:lvl w:ilvl="8" w:tplc="0E70272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D453E36"/>
    <w:multiLevelType w:val="hybridMultilevel"/>
    <w:tmpl w:val="E26CE70C"/>
    <w:lvl w:ilvl="0" w:tplc="4D2ADA06">
      <w:start w:val="1"/>
      <w:numFmt w:val="bullet"/>
      <w:lvlText w:val="•"/>
      <w:lvlJc w:val="left"/>
      <w:pPr>
        <w:tabs>
          <w:tab w:val="num" w:pos="720"/>
        </w:tabs>
        <w:ind w:left="720" w:hanging="360"/>
      </w:pPr>
      <w:rPr>
        <w:rFonts w:ascii="Arial" w:hAnsi="Arial" w:hint="default"/>
      </w:rPr>
    </w:lvl>
    <w:lvl w:ilvl="1" w:tplc="C2C469D0" w:tentative="1">
      <w:start w:val="1"/>
      <w:numFmt w:val="bullet"/>
      <w:lvlText w:val="•"/>
      <w:lvlJc w:val="left"/>
      <w:pPr>
        <w:tabs>
          <w:tab w:val="num" w:pos="1440"/>
        </w:tabs>
        <w:ind w:left="1440" w:hanging="360"/>
      </w:pPr>
      <w:rPr>
        <w:rFonts w:ascii="Arial" w:hAnsi="Arial" w:hint="default"/>
      </w:rPr>
    </w:lvl>
    <w:lvl w:ilvl="2" w:tplc="B5A05CAE" w:tentative="1">
      <w:start w:val="1"/>
      <w:numFmt w:val="bullet"/>
      <w:lvlText w:val="•"/>
      <w:lvlJc w:val="left"/>
      <w:pPr>
        <w:tabs>
          <w:tab w:val="num" w:pos="2160"/>
        </w:tabs>
        <w:ind w:left="2160" w:hanging="360"/>
      </w:pPr>
      <w:rPr>
        <w:rFonts w:ascii="Arial" w:hAnsi="Arial" w:hint="default"/>
      </w:rPr>
    </w:lvl>
    <w:lvl w:ilvl="3" w:tplc="D124CD02" w:tentative="1">
      <w:start w:val="1"/>
      <w:numFmt w:val="bullet"/>
      <w:lvlText w:val="•"/>
      <w:lvlJc w:val="left"/>
      <w:pPr>
        <w:tabs>
          <w:tab w:val="num" w:pos="2880"/>
        </w:tabs>
        <w:ind w:left="2880" w:hanging="360"/>
      </w:pPr>
      <w:rPr>
        <w:rFonts w:ascii="Arial" w:hAnsi="Arial" w:hint="default"/>
      </w:rPr>
    </w:lvl>
    <w:lvl w:ilvl="4" w:tplc="44421816" w:tentative="1">
      <w:start w:val="1"/>
      <w:numFmt w:val="bullet"/>
      <w:lvlText w:val="•"/>
      <w:lvlJc w:val="left"/>
      <w:pPr>
        <w:tabs>
          <w:tab w:val="num" w:pos="3600"/>
        </w:tabs>
        <w:ind w:left="3600" w:hanging="360"/>
      </w:pPr>
      <w:rPr>
        <w:rFonts w:ascii="Arial" w:hAnsi="Arial" w:hint="default"/>
      </w:rPr>
    </w:lvl>
    <w:lvl w:ilvl="5" w:tplc="7CDEADA6" w:tentative="1">
      <w:start w:val="1"/>
      <w:numFmt w:val="bullet"/>
      <w:lvlText w:val="•"/>
      <w:lvlJc w:val="left"/>
      <w:pPr>
        <w:tabs>
          <w:tab w:val="num" w:pos="4320"/>
        </w:tabs>
        <w:ind w:left="4320" w:hanging="360"/>
      </w:pPr>
      <w:rPr>
        <w:rFonts w:ascii="Arial" w:hAnsi="Arial" w:hint="default"/>
      </w:rPr>
    </w:lvl>
    <w:lvl w:ilvl="6" w:tplc="3E7C7F6C" w:tentative="1">
      <w:start w:val="1"/>
      <w:numFmt w:val="bullet"/>
      <w:lvlText w:val="•"/>
      <w:lvlJc w:val="left"/>
      <w:pPr>
        <w:tabs>
          <w:tab w:val="num" w:pos="5040"/>
        </w:tabs>
        <w:ind w:left="5040" w:hanging="360"/>
      </w:pPr>
      <w:rPr>
        <w:rFonts w:ascii="Arial" w:hAnsi="Arial" w:hint="default"/>
      </w:rPr>
    </w:lvl>
    <w:lvl w:ilvl="7" w:tplc="E242BBD6" w:tentative="1">
      <w:start w:val="1"/>
      <w:numFmt w:val="bullet"/>
      <w:lvlText w:val="•"/>
      <w:lvlJc w:val="left"/>
      <w:pPr>
        <w:tabs>
          <w:tab w:val="num" w:pos="5760"/>
        </w:tabs>
        <w:ind w:left="5760" w:hanging="360"/>
      </w:pPr>
      <w:rPr>
        <w:rFonts w:ascii="Arial" w:hAnsi="Arial" w:hint="default"/>
      </w:rPr>
    </w:lvl>
    <w:lvl w:ilvl="8" w:tplc="9508CD0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FFF4A1E"/>
    <w:multiLevelType w:val="hybridMultilevel"/>
    <w:tmpl w:val="5AAA84D2"/>
    <w:lvl w:ilvl="0" w:tplc="DF44B988">
      <w:start w:val="1"/>
      <w:numFmt w:val="bullet"/>
      <w:lvlText w:val="•"/>
      <w:lvlJc w:val="left"/>
      <w:pPr>
        <w:tabs>
          <w:tab w:val="num" w:pos="720"/>
        </w:tabs>
        <w:ind w:left="720" w:hanging="360"/>
      </w:pPr>
      <w:rPr>
        <w:rFonts w:ascii="Arial" w:hAnsi="Arial" w:hint="default"/>
      </w:rPr>
    </w:lvl>
    <w:lvl w:ilvl="1" w:tplc="48507B6E" w:tentative="1">
      <w:start w:val="1"/>
      <w:numFmt w:val="bullet"/>
      <w:lvlText w:val="•"/>
      <w:lvlJc w:val="left"/>
      <w:pPr>
        <w:tabs>
          <w:tab w:val="num" w:pos="1440"/>
        </w:tabs>
        <w:ind w:left="1440" w:hanging="360"/>
      </w:pPr>
      <w:rPr>
        <w:rFonts w:ascii="Arial" w:hAnsi="Arial" w:hint="default"/>
      </w:rPr>
    </w:lvl>
    <w:lvl w:ilvl="2" w:tplc="8A6CF650" w:tentative="1">
      <w:start w:val="1"/>
      <w:numFmt w:val="bullet"/>
      <w:lvlText w:val="•"/>
      <w:lvlJc w:val="left"/>
      <w:pPr>
        <w:tabs>
          <w:tab w:val="num" w:pos="2160"/>
        </w:tabs>
        <w:ind w:left="2160" w:hanging="360"/>
      </w:pPr>
      <w:rPr>
        <w:rFonts w:ascii="Arial" w:hAnsi="Arial" w:hint="default"/>
      </w:rPr>
    </w:lvl>
    <w:lvl w:ilvl="3" w:tplc="268ACE2A" w:tentative="1">
      <w:start w:val="1"/>
      <w:numFmt w:val="bullet"/>
      <w:lvlText w:val="•"/>
      <w:lvlJc w:val="left"/>
      <w:pPr>
        <w:tabs>
          <w:tab w:val="num" w:pos="2880"/>
        </w:tabs>
        <w:ind w:left="2880" w:hanging="360"/>
      </w:pPr>
      <w:rPr>
        <w:rFonts w:ascii="Arial" w:hAnsi="Arial" w:hint="default"/>
      </w:rPr>
    </w:lvl>
    <w:lvl w:ilvl="4" w:tplc="A092865C" w:tentative="1">
      <w:start w:val="1"/>
      <w:numFmt w:val="bullet"/>
      <w:lvlText w:val="•"/>
      <w:lvlJc w:val="left"/>
      <w:pPr>
        <w:tabs>
          <w:tab w:val="num" w:pos="3600"/>
        </w:tabs>
        <w:ind w:left="3600" w:hanging="360"/>
      </w:pPr>
      <w:rPr>
        <w:rFonts w:ascii="Arial" w:hAnsi="Arial" w:hint="default"/>
      </w:rPr>
    </w:lvl>
    <w:lvl w:ilvl="5" w:tplc="DFAA0A80" w:tentative="1">
      <w:start w:val="1"/>
      <w:numFmt w:val="bullet"/>
      <w:lvlText w:val="•"/>
      <w:lvlJc w:val="left"/>
      <w:pPr>
        <w:tabs>
          <w:tab w:val="num" w:pos="4320"/>
        </w:tabs>
        <w:ind w:left="4320" w:hanging="360"/>
      </w:pPr>
      <w:rPr>
        <w:rFonts w:ascii="Arial" w:hAnsi="Arial" w:hint="default"/>
      </w:rPr>
    </w:lvl>
    <w:lvl w:ilvl="6" w:tplc="0C9E53A0" w:tentative="1">
      <w:start w:val="1"/>
      <w:numFmt w:val="bullet"/>
      <w:lvlText w:val="•"/>
      <w:lvlJc w:val="left"/>
      <w:pPr>
        <w:tabs>
          <w:tab w:val="num" w:pos="5040"/>
        </w:tabs>
        <w:ind w:left="5040" w:hanging="360"/>
      </w:pPr>
      <w:rPr>
        <w:rFonts w:ascii="Arial" w:hAnsi="Arial" w:hint="default"/>
      </w:rPr>
    </w:lvl>
    <w:lvl w:ilvl="7" w:tplc="889A224A" w:tentative="1">
      <w:start w:val="1"/>
      <w:numFmt w:val="bullet"/>
      <w:lvlText w:val="•"/>
      <w:lvlJc w:val="left"/>
      <w:pPr>
        <w:tabs>
          <w:tab w:val="num" w:pos="5760"/>
        </w:tabs>
        <w:ind w:left="5760" w:hanging="360"/>
      </w:pPr>
      <w:rPr>
        <w:rFonts w:ascii="Arial" w:hAnsi="Arial" w:hint="default"/>
      </w:rPr>
    </w:lvl>
    <w:lvl w:ilvl="8" w:tplc="F756388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181426"/>
    <w:multiLevelType w:val="hybridMultilevel"/>
    <w:tmpl w:val="5FC2F67A"/>
    <w:lvl w:ilvl="0" w:tplc="3F9CCB90">
      <w:start w:val="1"/>
      <w:numFmt w:val="bullet"/>
      <w:lvlText w:val="•"/>
      <w:lvlJc w:val="left"/>
      <w:pPr>
        <w:tabs>
          <w:tab w:val="num" w:pos="720"/>
        </w:tabs>
        <w:ind w:left="720" w:hanging="360"/>
      </w:pPr>
      <w:rPr>
        <w:rFonts w:ascii="Arial" w:hAnsi="Arial" w:hint="default"/>
      </w:rPr>
    </w:lvl>
    <w:lvl w:ilvl="1" w:tplc="127A4872" w:tentative="1">
      <w:start w:val="1"/>
      <w:numFmt w:val="bullet"/>
      <w:lvlText w:val="•"/>
      <w:lvlJc w:val="left"/>
      <w:pPr>
        <w:tabs>
          <w:tab w:val="num" w:pos="1440"/>
        </w:tabs>
        <w:ind w:left="1440" w:hanging="360"/>
      </w:pPr>
      <w:rPr>
        <w:rFonts w:ascii="Arial" w:hAnsi="Arial" w:hint="default"/>
      </w:rPr>
    </w:lvl>
    <w:lvl w:ilvl="2" w:tplc="A81E283E" w:tentative="1">
      <w:start w:val="1"/>
      <w:numFmt w:val="bullet"/>
      <w:lvlText w:val="•"/>
      <w:lvlJc w:val="left"/>
      <w:pPr>
        <w:tabs>
          <w:tab w:val="num" w:pos="2160"/>
        </w:tabs>
        <w:ind w:left="2160" w:hanging="360"/>
      </w:pPr>
      <w:rPr>
        <w:rFonts w:ascii="Arial" w:hAnsi="Arial" w:hint="default"/>
      </w:rPr>
    </w:lvl>
    <w:lvl w:ilvl="3" w:tplc="17E2AB2E" w:tentative="1">
      <w:start w:val="1"/>
      <w:numFmt w:val="bullet"/>
      <w:lvlText w:val="•"/>
      <w:lvlJc w:val="left"/>
      <w:pPr>
        <w:tabs>
          <w:tab w:val="num" w:pos="2880"/>
        </w:tabs>
        <w:ind w:left="2880" w:hanging="360"/>
      </w:pPr>
      <w:rPr>
        <w:rFonts w:ascii="Arial" w:hAnsi="Arial" w:hint="default"/>
      </w:rPr>
    </w:lvl>
    <w:lvl w:ilvl="4" w:tplc="9B3832C0" w:tentative="1">
      <w:start w:val="1"/>
      <w:numFmt w:val="bullet"/>
      <w:lvlText w:val="•"/>
      <w:lvlJc w:val="left"/>
      <w:pPr>
        <w:tabs>
          <w:tab w:val="num" w:pos="3600"/>
        </w:tabs>
        <w:ind w:left="3600" w:hanging="360"/>
      </w:pPr>
      <w:rPr>
        <w:rFonts w:ascii="Arial" w:hAnsi="Arial" w:hint="default"/>
      </w:rPr>
    </w:lvl>
    <w:lvl w:ilvl="5" w:tplc="694CFE80" w:tentative="1">
      <w:start w:val="1"/>
      <w:numFmt w:val="bullet"/>
      <w:lvlText w:val="•"/>
      <w:lvlJc w:val="left"/>
      <w:pPr>
        <w:tabs>
          <w:tab w:val="num" w:pos="4320"/>
        </w:tabs>
        <w:ind w:left="4320" w:hanging="360"/>
      </w:pPr>
      <w:rPr>
        <w:rFonts w:ascii="Arial" w:hAnsi="Arial" w:hint="default"/>
      </w:rPr>
    </w:lvl>
    <w:lvl w:ilvl="6" w:tplc="FA041A5A" w:tentative="1">
      <w:start w:val="1"/>
      <w:numFmt w:val="bullet"/>
      <w:lvlText w:val="•"/>
      <w:lvlJc w:val="left"/>
      <w:pPr>
        <w:tabs>
          <w:tab w:val="num" w:pos="5040"/>
        </w:tabs>
        <w:ind w:left="5040" w:hanging="360"/>
      </w:pPr>
      <w:rPr>
        <w:rFonts w:ascii="Arial" w:hAnsi="Arial" w:hint="default"/>
      </w:rPr>
    </w:lvl>
    <w:lvl w:ilvl="7" w:tplc="3A2C1CE6" w:tentative="1">
      <w:start w:val="1"/>
      <w:numFmt w:val="bullet"/>
      <w:lvlText w:val="•"/>
      <w:lvlJc w:val="left"/>
      <w:pPr>
        <w:tabs>
          <w:tab w:val="num" w:pos="5760"/>
        </w:tabs>
        <w:ind w:left="5760" w:hanging="360"/>
      </w:pPr>
      <w:rPr>
        <w:rFonts w:ascii="Arial" w:hAnsi="Arial" w:hint="default"/>
      </w:rPr>
    </w:lvl>
    <w:lvl w:ilvl="8" w:tplc="F9FE4A4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4884E77"/>
    <w:multiLevelType w:val="hybridMultilevel"/>
    <w:tmpl w:val="D73EE568"/>
    <w:lvl w:ilvl="0" w:tplc="6958C476">
      <w:start w:val="1"/>
      <w:numFmt w:val="bullet"/>
      <w:lvlText w:val="•"/>
      <w:lvlJc w:val="left"/>
      <w:pPr>
        <w:tabs>
          <w:tab w:val="num" w:pos="720"/>
        </w:tabs>
        <w:ind w:left="720" w:hanging="360"/>
      </w:pPr>
      <w:rPr>
        <w:rFonts w:ascii="Arial" w:hAnsi="Arial" w:hint="default"/>
      </w:rPr>
    </w:lvl>
    <w:lvl w:ilvl="1" w:tplc="7EEED900" w:tentative="1">
      <w:start w:val="1"/>
      <w:numFmt w:val="bullet"/>
      <w:lvlText w:val="•"/>
      <w:lvlJc w:val="left"/>
      <w:pPr>
        <w:tabs>
          <w:tab w:val="num" w:pos="1440"/>
        </w:tabs>
        <w:ind w:left="1440" w:hanging="360"/>
      </w:pPr>
      <w:rPr>
        <w:rFonts w:ascii="Arial" w:hAnsi="Arial" w:hint="default"/>
      </w:rPr>
    </w:lvl>
    <w:lvl w:ilvl="2" w:tplc="88C8E438" w:tentative="1">
      <w:start w:val="1"/>
      <w:numFmt w:val="bullet"/>
      <w:lvlText w:val="•"/>
      <w:lvlJc w:val="left"/>
      <w:pPr>
        <w:tabs>
          <w:tab w:val="num" w:pos="2160"/>
        </w:tabs>
        <w:ind w:left="2160" w:hanging="360"/>
      </w:pPr>
      <w:rPr>
        <w:rFonts w:ascii="Arial" w:hAnsi="Arial" w:hint="default"/>
      </w:rPr>
    </w:lvl>
    <w:lvl w:ilvl="3" w:tplc="EDAED5EC" w:tentative="1">
      <w:start w:val="1"/>
      <w:numFmt w:val="bullet"/>
      <w:lvlText w:val="•"/>
      <w:lvlJc w:val="left"/>
      <w:pPr>
        <w:tabs>
          <w:tab w:val="num" w:pos="2880"/>
        </w:tabs>
        <w:ind w:left="2880" w:hanging="360"/>
      </w:pPr>
      <w:rPr>
        <w:rFonts w:ascii="Arial" w:hAnsi="Arial" w:hint="default"/>
      </w:rPr>
    </w:lvl>
    <w:lvl w:ilvl="4" w:tplc="4788AD3C" w:tentative="1">
      <w:start w:val="1"/>
      <w:numFmt w:val="bullet"/>
      <w:lvlText w:val="•"/>
      <w:lvlJc w:val="left"/>
      <w:pPr>
        <w:tabs>
          <w:tab w:val="num" w:pos="3600"/>
        </w:tabs>
        <w:ind w:left="3600" w:hanging="360"/>
      </w:pPr>
      <w:rPr>
        <w:rFonts w:ascii="Arial" w:hAnsi="Arial" w:hint="default"/>
      </w:rPr>
    </w:lvl>
    <w:lvl w:ilvl="5" w:tplc="6E74C98C" w:tentative="1">
      <w:start w:val="1"/>
      <w:numFmt w:val="bullet"/>
      <w:lvlText w:val="•"/>
      <w:lvlJc w:val="left"/>
      <w:pPr>
        <w:tabs>
          <w:tab w:val="num" w:pos="4320"/>
        </w:tabs>
        <w:ind w:left="4320" w:hanging="360"/>
      </w:pPr>
      <w:rPr>
        <w:rFonts w:ascii="Arial" w:hAnsi="Arial" w:hint="default"/>
      </w:rPr>
    </w:lvl>
    <w:lvl w:ilvl="6" w:tplc="7B04E0AA" w:tentative="1">
      <w:start w:val="1"/>
      <w:numFmt w:val="bullet"/>
      <w:lvlText w:val="•"/>
      <w:lvlJc w:val="left"/>
      <w:pPr>
        <w:tabs>
          <w:tab w:val="num" w:pos="5040"/>
        </w:tabs>
        <w:ind w:left="5040" w:hanging="360"/>
      </w:pPr>
      <w:rPr>
        <w:rFonts w:ascii="Arial" w:hAnsi="Arial" w:hint="default"/>
      </w:rPr>
    </w:lvl>
    <w:lvl w:ilvl="7" w:tplc="6C8C91AC" w:tentative="1">
      <w:start w:val="1"/>
      <w:numFmt w:val="bullet"/>
      <w:lvlText w:val="•"/>
      <w:lvlJc w:val="left"/>
      <w:pPr>
        <w:tabs>
          <w:tab w:val="num" w:pos="5760"/>
        </w:tabs>
        <w:ind w:left="5760" w:hanging="360"/>
      </w:pPr>
      <w:rPr>
        <w:rFonts w:ascii="Arial" w:hAnsi="Arial" w:hint="default"/>
      </w:rPr>
    </w:lvl>
    <w:lvl w:ilvl="8" w:tplc="05F6112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4E721A1"/>
    <w:multiLevelType w:val="hybridMultilevel"/>
    <w:tmpl w:val="A5621390"/>
    <w:lvl w:ilvl="0" w:tplc="F116A2EA">
      <w:start w:val="1"/>
      <w:numFmt w:val="bullet"/>
      <w:lvlText w:val="•"/>
      <w:lvlJc w:val="left"/>
      <w:pPr>
        <w:tabs>
          <w:tab w:val="num" w:pos="720"/>
        </w:tabs>
        <w:ind w:left="720" w:hanging="360"/>
      </w:pPr>
      <w:rPr>
        <w:rFonts w:ascii="Arial" w:hAnsi="Arial" w:hint="default"/>
      </w:rPr>
    </w:lvl>
    <w:lvl w:ilvl="1" w:tplc="84E49326" w:tentative="1">
      <w:start w:val="1"/>
      <w:numFmt w:val="bullet"/>
      <w:lvlText w:val="•"/>
      <w:lvlJc w:val="left"/>
      <w:pPr>
        <w:tabs>
          <w:tab w:val="num" w:pos="1440"/>
        </w:tabs>
        <w:ind w:left="1440" w:hanging="360"/>
      </w:pPr>
      <w:rPr>
        <w:rFonts w:ascii="Arial" w:hAnsi="Arial" w:hint="default"/>
      </w:rPr>
    </w:lvl>
    <w:lvl w:ilvl="2" w:tplc="B2B4594E" w:tentative="1">
      <w:start w:val="1"/>
      <w:numFmt w:val="bullet"/>
      <w:lvlText w:val="•"/>
      <w:lvlJc w:val="left"/>
      <w:pPr>
        <w:tabs>
          <w:tab w:val="num" w:pos="2160"/>
        </w:tabs>
        <w:ind w:left="2160" w:hanging="360"/>
      </w:pPr>
      <w:rPr>
        <w:rFonts w:ascii="Arial" w:hAnsi="Arial" w:hint="default"/>
      </w:rPr>
    </w:lvl>
    <w:lvl w:ilvl="3" w:tplc="919EF19A" w:tentative="1">
      <w:start w:val="1"/>
      <w:numFmt w:val="bullet"/>
      <w:lvlText w:val="•"/>
      <w:lvlJc w:val="left"/>
      <w:pPr>
        <w:tabs>
          <w:tab w:val="num" w:pos="2880"/>
        </w:tabs>
        <w:ind w:left="2880" w:hanging="360"/>
      </w:pPr>
      <w:rPr>
        <w:rFonts w:ascii="Arial" w:hAnsi="Arial" w:hint="default"/>
      </w:rPr>
    </w:lvl>
    <w:lvl w:ilvl="4" w:tplc="21C83818" w:tentative="1">
      <w:start w:val="1"/>
      <w:numFmt w:val="bullet"/>
      <w:lvlText w:val="•"/>
      <w:lvlJc w:val="left"/>
      <w:pPr>
        <w:tabs>
          <w:tab w:val="num" w:pos="3600"/>
        </w:tabs>
        <w:ind w:left="3600" w:hanging="360"/>
      </w:pPr>
      <w:rPr>
        <w:rFonts w:ascii="Arial" w:hAnsi="Arial" w:hint="default"/>
      </w:rPr>
    </w:lvl>
    <w:lvl w:ilvl="5" w:tplc="83FAB0E6" w:tentative="1">
      <w:start w:val="1"/>
      <w:numFmt w:val="bullet"/>
      <w:lvlText w:val="•"/>
      <w:lvlJc w:val="left"/>
      <w:pPr>
        <w:tabs>
          <w:tab w:val="num" w:pos="4320"/>
        </w:tabs>
        <w:ind w:left="4320" w:hanging="360"/>
      </w:pPr>
      <w:rPr>
        <w:rFonts w:ascii="Arial" w:hAnsi="Arial" w:hint="default"/>
      </w:rPr>
    </w:lvl>
    <w:lvl w:ilvl="6" w:tplc="FEF0E790" w:tentative="1">
      <w:start w:val="1"/>
      <w:numFmt w:val="bullet"/>
      <w:lvlText w:val="•"/>
      <w:lvlJc w:val="left"/>
      <w:pPr>
        <w:tabs>
          <w:tab w:val="num" w:pos="5040"/>
        </w:tabs>
        <w:ind w:left="5040" w:hanging="360"/>
      </w:pPr>
      <w:rPr>
        <w:rFonts w:ascii="Arial" w:hAnsi="Arial" w:hint="default"/>
      </w:rPr>
    </w:lvl>
    <w:lvl w:ilvl="7" w:tplc="2AAC7720" w:tentative="1">
      <w:start w:val="1"/>
      <w:numFmt w:val="bullet"/>
      <w:lvlText w:val="•"/>
      <w:lvlJc w:val="left"/>
      <w:pPr>
        <w:tabs>
          <w:tab w:val="num" w:pos="5760"/>
        </w:tabs>
        <w:ind w:left="5760" w:hanging="360"/>
      </w:pPr>
      <w:rPr>
        <w:rFonts w:ascii="Arial" w:hAnsi="Arial" w:hint="default"/>
      </w:rPr>
    </w:lvl>
    <w:lvl w:ilvl="8" w:tplc="93386C0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74023AB"/>
    <w:multiLevelType w:val="hybridMultilevel"/>
    <w:tmpl w:val="3CE81E30"/>
    <w:lvl w:ilvl="0" w:tplc="7DD84F42">
      <w:start w:val="1"/>
      <w:numFmt w:val="bullet"/>
      <w:lvlText w:val="•"/>
      <w:lvlJc w:val="left"/>
      <w:pPr>
        <w:tabs>
          <w:tab w:val="num" w:pos="720"/>
        </w:tabs>
        <w:ind w:left="720" w:hanging="360"/>
      </w:pPr>
      <w:rPr>
        <w:rFonts w:ascii="Arial" w:hAnsi="Arial" w:hint="default"/>
      </w:rPr>
    </w:lvl>
    <w:lvl w:ilvl="1" w:tplc="F8E4E20A" w:tentative="1">
      <w:start w:val="1"/>
      <w:numFmt w:val="bullet"/>
      <w:lvlText w:val="•"/>
      <w:lvlJc w:val="left"/>
      <w:pPr>
        <w:tabs>
          <w:tab w:val="num" w:pos="1440"/>
        </w:tabs>
        <w:ind w:left="1440" w:hanging="360"/>
      </w:pPr>
      <w:rPr>
        <w:rFonts w:ascii="Arial" w:hAnsi="Arial" w:hint="default"/>
      </w:rPr>
    </w:lvl>
    <w:lvl w:ilvl="2" w:tplc="2EFCD096" w:tentative="1">
      <w:start w:val="1"/>
      <w:numFmt w:val="bullet"/>
      <w:lvlText w:val="•"/>
      <w:lvlJc w:val="left"/>
      <w:pPr>
        <w:tabs>
          <w:tab w:val="num" w:pos="2160"/>
        </w:tabs>
        <w:ind w:left="2160" w:hanging="360"/>
      </w:pPr>
      <w:rPr>
        <w:rFonts w:ascii="Arial" w:hAnsi="Arial" w:hint="default"/>
      </w:rPr>
    </w:lvl>
    <w:lvl w:ilvl="3" w:tplc="B6849BB2" w:tentative="1">
      <w:start w:val="1"/>
      <w:numFmt w:val="bullet"/>
      <w:lvlText w:val="•"/>
      <w:lvlJc w:val="left"/>
      <w:pPr>
        <w:tabs>
          <w:tab w:val="num" w:pos="2880"/>
        </w:tabs>
        <w:ind w:left="2880" w:hanging="360"/>
      </w:pPr>
      <w:rPr>
        <w:rFonts w:ascii="Arial" w:hAnsi="Arial" w:hint="default"/>
      </w:rPr>
    </w:lvl>
    <w:lvl w:ilvl="4" w:tplc="66F0A340" w:tentative="1">
      <w:start w:val="1"/>
      <w:numFmt w:val="bullet"/>
      <w:lvlText w:val="•"/>
      <w:lvlJc w:val="left"/>
      <w:pPr>
        <w:tabs>
          <w:tab w:val="num" w:pos="3600"/>
        </w:tabs>
        <w:ind w:left="3600" w:hanging="360"/>
      </w:pPr>
      <w:rPr>
        <w:rFonts w:ascii="Arial" w:hAnsi="Arial" w:hint="default"/>
      </w:rPr>
    </w:lvl>
    <w:lvl w:ilvl="5" w:tplc="52FC123A" w:tentative="1">
      <w:start w:val="1"/>
      <w:numFmt w:val="bullet"/>
      <w:lvlText w:val="•"/>
      <w:lvlJc w:val="left"/>
      <w:pPr>
        <w:tabs>
          <w:tab w:val="num" w:pos="4320"/>
        </w:tabs>
        <w:ind w:left="4320" w:hanging="360"/>
      </w:pPr>
      <w:rPr>
        <w:rFonts w:ascii="Arial" w:hAnsi="Arial" w:hint="default"/>
      </w:rPr>
    </w:lvl>
    <w:lvl w:ilvl="6" w:tplc="8A485ACE" w:tentative="1">
      <w:start w:val="1"/>
      <w:numFmt w:val="bullet"/>
      <w:lvlText w:val="•"/>
      <w:lvlJc w:val="left"/>
      <w:pPr>
        <w:tabs>
          <w:tab w:val="num" w:pos="5040"/>
        </w:tabs>
        <w:ind w:left="5040" w:hanging="360"/>
      </w:pPr>
      <w:rPr>
        <w:rFonts w:ascii="Arial" w:hAnsi="Arial" w:hint="default"/>
      </w:rPr>
    </w:lvl>
    <w:lvl w:ilvl="7" w:tplc="E312E408" w:tentative="1">
      <w:start w:val="1"/>
      <w:numFmt w:val="bullet"/>
      <w:lvlText w:val="•"/>
      <w:lvlJc w:val="left"/>
      <w:pPr>
        <w:tabs>
          <w:tab w:val="num" w:pos="5760"/>
        </w:tabs>
        <w:ind w:left="5760" w:hanging="360"/>
      </w:pPr>
      <w:rPr>
        <w:rFonts w:ascii="Arial" w:hAnsi="Arial" w:hint="default"/>
      </w:rPr>
    </w:lvl>
    <w:lvl w:ilvl="8" w:tplc="AC46AD9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9B30FFC"/>
    <w:multiLevelType w:val="hybridMultilevel"/>
    <w:tmpl w:val="AF467E34"/>
    <w:lvl w:ilvl="0" w:tplc="2E4EB6FC">
      <w:start w:val="1"/>
      <w:numFmt w:val="bullet"/>
      <w:lvlText w:val="•"/>
      <w:lvlJc w:val="left"/>
      <w:pPr>
        <w:tabs>
          <w:tab w:val="num" w:pos="720"/>
        </w:tabs>
        <w:ind w:left="720" w:hanging="360"/>
      </w:pPr>
      <w:rPr>
        <w:rFonts w:ascii="Arial" w:hAnsi="Arial" w:hint="default"/>
      </w:rPr>
    </w:lvl>
    <w:lvl w:ilvl="1" w:tplc="90BE5BB2" w:tentative="1">
      <w:start w:val="1"/>
      <w:numFmt w:val="bullet"/>
      <w:lvlText w:val="•"/>
      <w:lvlJc w:val="left"/>
      <w:pPr>
        <w:tabs>
          <w:tab w:val="num" w:pos="1440"/>
        </w:tabs>
        <w:ind w:left="1440" w:hanging="360"/>
      </w:pPr>
      <w:rPr>
        <w:rFonts w:ascii="Arial" w:hAnsi="Arial" w:hint="default"/>
      </w:rPr>
    </w:lvl>
    <w:lvl w:ilvl="2" w:tplc="167020CC" w:tentative="1">
      <w:start w:val="1"/>
      <w:numFmt w:val="bullet"/>
      <w:lvlText w:val="•"/>
      <w:lvlJc w:val="left"/>
      <w:pPr>
        <w:tabs>
          <w:tab w:val="num" w:pos="2160"/>
        </w:tabs>
        <w:ind w:left="2160" w:hanging="360"/>
      </w:pPr>
      <w:rPr>
        <w:rFonts w:ascii="Arial" w:hAnsi="Arial" w:hint="default"/>
      </w:rPr>
    </w:lvl>
    <w:lvl w:ilvl="3" w:tplc="96AE23C2" w:tentative="1">
      <w:start w:val="1"/>
      <w:numFmt w:val="bullet"/>
      <w:lvlText w:val="•"/>
      <w:lvlJc w:val="left"/>
      <w:pPr>
        <w:tabs>
          <w:tab w:val="num" w:pos="2880"/>
        </w:tabs>
        <w:ind w:left="2880" w:hanging="360"/>
      </w:pPr>
      <w:rPr>
        <w:rFonts w:ascii="Arial" w:hAnsi="Arial" w:hint="default"/>
      </w:rPr>
    </w:lvl>
    <w:lvl w:ilvl="4" w:tplc="345E4156" w:tentative="1">
      <w:start w:val="1"/>
      <w:numFmt w:val="bullet"/>
      <w:lvlText w:val="•"/>
      <w:lvlJc w:val="left"/>
      <w:pPr>
        <w:tabs>
          <w:tab w:val="num" w:pos="3600"/>
        </w:tabs>
        <w:ind w:left="3600" w:hanging="360"/>
      </w:pPr>
      <w:rPr>
        <w:rFonts w:ascii="Arial" w:hAnsi="Arial" w:hint="default"/>
      </w:rPr>
    </w:lvl>
    <w:lvl w:ilvl="5" w:tplc="F3F2455E" w:tentative="1">
      <w:start w:val="1"/>
      <w:numFmt w:val="bullet"/>
      <w:lvlText w:val="•"/>
      <w:lvlJc w:val="left"/>
      <w:pPr>
        <w:tabs>
          <w:tab w:val="num" w:pos="4320"/>
        </w:tabs>
        <w:ind w:left="4320" w:hanging="360"/>
      </w:pPr>
      <w:rPr>
        <w:rFonts w:ascii="Arial" w:hAnsi="Arial" w:hint="default"/>
      </w:rPr>
    </w:lvl>
    <w:lvl w:ilvl="6" w:tplc="ACD6FC50" w:tentative="1">
      <w:start w:val="1"/>
      <w:numFmt w:val="bullet"/>
      <w:lvlText w:val="•"/>
      <w:lvlJc w:val="left"/>
      <w:pPr>
        <w:tabs>
          <w:tab w:val="num" w:pos="5040"/>
        </w:tabs>
        <w:ind w:left="5040" w:hanging="360"/>
      </w:pPr>
      <w:rPr>
        <w:rFonts w:ascii="Arial" w:hAnsi="Arial" w:hint="default"/>
      </w:rPr>
    </w:lvl>
    <w:lvl w:ilvl="7" w:tplc="15B880B2" w:tentative="1">
      <w:start w:val="1"/>
      <w:numFmt w:val="bullet"/>
      <w:lvlText w:val="•"/>
      <w:lvlJc w:val="left"/>
      <w:pPr>
        <w:tabs>
          <w:tab w:val="num" w:pos="5760"/>
        </w:tabs>
        <w:ind w:left="5760" w:hanging="360"/>
      </w:pPr>
      <w:rPr>
        <w:rFonts w:ascii="Arial" w:hAnsi="Arial" w:hint="default"/>
      </w:rPr>
    </w:lvl>
    <w:lvl w:ilvl="8" w:tplc="B34043E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B705216"/>
    <w:multiLevelType w:val="hybridMultilevel"/>
    <w:tmpl w:val="DCB0E6F6"/>
    <w:lvl w:ilvl="0" w:tplc="FB7421DE">
      <w:start w:val="1"/>
      <w:numFmt w:val="bullet"/>
      <w:lvlText w:val="•"/>
      <w:lvlJc w:val="left"/>
      <w:pPr>
        <w:tabs>
          <w:tab w:val="num" w:pos="720"/>
        </w:tabs>
        <w:ind w:left="720" w:hanging="360"/>
      </w:pPr>
      <w:rPr>
        <w:rFonts w:ascii="Arial" w:hAnsi="Arial" w:hint="default"/>
      </w:rPr>
    </w:lvl>
    <w:lvl w:ilvl="1" w:tplc="C91832C2" w:tentative="1">
      <w:start w:val="1"/>
      <w:numFmt w:val="bullet"/>
      <w:lvlText w:val="•"/>
      <w:lvlJc w:val="left"/>
      <w:pPr>
        <w:tabs>
          <w:tab w:val="num" w:pos="1440"/>
        </w:tabs>
        <w:ind w:left="1440" w:hanging="360"/>
      </w:pPr>
      <w:rPr>
        <w:rFonts w:ascii="Arial" w:hAnsi="Arial" w:hint="default"/>
      </w:rPr>
    </w:lvl>
    <w:lvl w:ilvl="2" w:tplc="B8B0B070" w:tentative="1">
      <w:start w:val="1"/>
      <w:numFmt w:val="bullet"/>
      <w:lvlText w:val="•"/>
      <w:lvlJc w:val="left"/>
      <w:pPr>
        <w:tabs>
          <w:tab w:val="num" w:pos="2160"/>
        </w:tabs>
        <w:ind w:left="2160" w:hanging="360"/>
      </w:pPr>
      <w:rPr>
        <w:rFonts w:ascii="Arial" w:hAnsi="Arial" w:hint="default"/>
      </w:rPr>
    </w:lvl>
    <w:lvl w:ilvl="3" w:tplc="518853B4" w:tentative="1">
      <w:start w:val="1"/>
      <w:numFmt w:val="bullet"/>
      <w:lvlText w:val="•"/>
      <w:lvlJc w:val="left"/>
      <w:pPr>
        <w:tabs>
          <w:tab w:val="num" w:pos="2880"/>
        </w:tabs>
        <w:ind w:left="2880" w:hanging="360"/>
      </w:pPr>
      <w:rPr>
        <w:rFonts w:ascii="Arial" w:hAnsi="Arial" w:hint="default"/>
      </w:rPr>
    </w:lvl>
    <w:lvl w:ilvl="4" w:tplc="A166537A" w:tentative="1">
      <w:start w:val="1"/>
      <w:numFmt w:val="bullet"/>
      <w:lvlText w:val="•"/>
      <w:lvlJc w:val="left"/>
      <w:pPr>
        <w:tabs>
          <w:tab w:val="num" w:pos="3600"/>
        </w:tabs>
        <w:ind w:left="3600" w:hanging="360"/>
      </w:pPr>
      <w:rPr>
        <w:rFonts w:ascii="Arial" w:hAnsi="Arial" w:hint="default"/>
      </w:rPr>
    </w:lvl>
    <w:lvl w:ilvl="5" w:tplc="D006257A" w:tentative="1">
      <w:start w:val="1"/>
      <w:numFmt w:val="bullet"/>
      <w:lvlText w:val="•"/>
      <w:lvlJc w:val="left"/>
      <w:pPr>
        <w:tabs>
          <w:tab w:val="num" w:pos="4320"/>
        </w:tabs>
        <w:ind w:left="4320" w:hanging="360"/>
      </w:pPr>
      <w:rPr>
        <w:rFonts w:ascii="Arial" w:hAnsi="Arial" w:hint="default"/>
      </w:rPr>
    </w:lvl>
    <w:lvl w:ilvl="6" w:tplc="18640D04" w:tentative="1">
      <w:start w:val="1"/>
      <w:numFmt w:val="bullet"/>
      <w:lvlText w:val="•"/>
      <w:lvlJc w:val="left"/>
      <w:pPr>
        <w:tabs>
          <w:tab w:val="num" w:pos="5040"/>
        </w:tabs>
        <w:ind w:left="5040" w:hanging="360"/>
      </w:pPr>
      <w:rPr>
        <w:rFonts w:ascii="Arial" w:hAnsi="Arial" w:hint="default"/>
      </w:rPr>
    </w:lvl>
    <w:lvl w:ilvl="7" w:tplc="D29C2144" w:tentative="1">
      <w:start w:val="1"/>
      <w:numFmt w:val="bullet"/>
      <w:lvlText w:val="•"/>
      <w:lvlJc w:val="left"/>
      <w:pPr>
        <w:tabs>
          <w:tab w:val="num" w:pos="5760"/>
        </w:tabs>
        <w:ind w:left="5760" w:hanging="360"/>
      </w:pPr>
      <w:rPr>
        <w:rFonts w:ascii="Arial" w:hAnsi="Arial" w:hint="default"/>
      </w:rPr>
    </w:lvl>
    <w:lvl w:ilvl="8" w:tplc="8682C81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1FF79CB"/>
    <w:multiLevelType w:val="hybridMultilevel"/>
    <w:tmpl w:val="746CC460"/>
    <w:lvl w:ilvl="0" w:tplc="1668D2A8">
      <w:start w:val="1"/>
      <w:numFmt w:val="bullet"/>
      <w:lvlText w:val="•"/>
      <w:lvlJc w:val="left"/>
      <w:pPr>
        <w:tabs>
          <w:tab w:val="num" w:pos="720"/>
        </w:tabs>
        <w:ind w:left="720" w:hanging="360"/>
      </w:pPr>
      <w:rPr>
        <w:rFonts w:ascii="Arial" w:hAnsi="Arial" w:hint="default"/>
      </w:rPr>
    </w:lvl>
    <w:lvl w:ilvl="1" w:tplc="F2FAE38C" w:tentative="1">
      <w:start w:val="1"/>
      <w:numFmt w:val="bullet"/>
      <w:lvlText w:val="•"/>
      <w:lvlJc w:val="left"/>
      <w:pPr>
        <w:tabs>
          <w:tab w:val="num" w:pos="1440"/>
        </w:tabs>
        <w:ind w:left="1440" w:hanging="360"/>
      </w:pPr>
      <w:rPr>
        <w:rFonts w:ascii="Arial" w:hAnsi="Arial" w:hint="default"/>
      </w:rPr>
    </w:lvl>
    <w:lvl w:ilvl="2" w:tplc="10C00114" w:tentative="1">
      <w:start w:val="1"/>
      <w:numFmt w:val="bullet"/>
      <w:lvlText w:val="•"/>
      <w:lvlJc w:val="left"/>
      <w:pPr>
        <w:tabs>
          <w:tab w:val="num" w:pos="2160"/>
        </w:tabs>
        <w:ind w:left="2160" w:hanging="360"/>
      </w:pPr>
      <w:rPr>
        <w:rFonts w:ascii="Arial" w:hAnsi="Arial" w:hint="default"/>
      </w:rPr>
    </w:lvl>
    <w:lvl w:ilvl="3" w:tplc="9D264A38" w:tentative="1">
      <w:start w:val="1"/>
      <w:numFmt w:val="bullet"/>
      <w:lvlText w:val="•"/>
      <w:lvlJc w:val="left"/>
      <w:pPr>
        <w:tabs>
          <w:tab w:val="num" w:pos="2880"/>
        </w:tabs>
        <w:ind w:left="2880" w:hanging="360"/>
      </w:pPr>
      <w:rPr>
        <w:rFonts w:ascii="Arial" w:hAnsi="Arial" w:hint="default"/>
      </w:rPr>
    </w:lvl>
    <w:lvl w:ilvl="4" w:tplc="97B0CE58" w:tentative="1">
      <w:start w:val="1"/>
      <w:numFmt w:val="bullet"/>
      <w:lvlText w:val="•"/>
      <w:lvlJc w:val="left"/>
      <w:pPr>
        <w:tabs>
          <w:tab w:val="num" w:pos="3600"/>
        </w:tabs>
        <w:ind w:left="3600" w:hanging="360"/>
      </w:pPr>
      <w:rPr>
        <w:rFonts w:ascii="Arial" w:hAnsi="Arial" w:hint="default"/>
      </w:rPr>
    </w:lvl>
    <w:lvl w:ilvl="5" w:tplc="99861EF4" w:tentative="1">
      <w:start w:val="1"/>
      <w:numFmt w:val="bullet"/>
      <w:lvlText w:val="•"/>
      <w:lvlJc w:val="left"/>
      <w:pPr>
        <w:tabs>
          <w:tab w:val="num" w:pos="4320"/>
        </w:tabs>
        <w:ind w:left="4320" w:hanging="360"/>
      </w:pPr>
      <w:rPr>
        <w:rFonts w:ascii="Arial" w:hAnsi="Arial" w:hint="default"/>
      </w:rPr>
    </w:lvl>
    <w:lvl w:ilvl="6" w:tplc="ECDA0882" w:tentative="1">
      <w:start w:val="1"/>
      <w:numFmt w:val="bullet"/>
      <w:lvlText w:val="•"/>
      <w:lvlJc w:val="left"/>
      <w:pPr>
        <w:tabs>
          <w:tab w:val="num" w:pos="5040"/>
        </w:tabs>
        <w:ind w:left="5040" w:hanging="360"/>
      </w:pPr>
      <w:rPr>
        <w:rFonts w:ascii="Arial" w:hAnsi="Arial" w:hint="default"/>
      </w:rPr>
    </w:lvl>
    <w:lvl w:ilvl="7" w:tplc="BA9461BC" w:tentative="1">
      <w:start w:val="1"/>
      <w:numFmt w:val="bullet"/>
      <w:lvlText w:val="•"/>
      <w:lvlJc w:val="left"/>
      <w:pPr>
        <w:tabs>
          <w:tab w:val="num" w:pos="5760"/>
        </w:tabs>
        <w:ind w:left="5760" w:hanging="360"/>
      </w:pPr>
      <w:rPr>
        <w:rFonts w:ascii="Arial" w:hAnsi="Arial" w:hint="default"/>
      </w:rPr>
    </w:lvl>
    <w:lvl w:ilvl="8" w:tplc="E09EB2F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5462C7A"/>
    <w:multiLevelType w:val="hybridMultilevel"/>
    <w:tmpl w:val="E42CFA74"/>
    <w:lvl w:ilvl="0" w:tplc="CA9EC8D6">
      <w:start w:val="1"/>
      <w:numFmt w:val="bullet"/>
      <w:lvlText w:val="•"/>
      <w:lvlJc w:val="left"/>
      <w:pPr>
        <w:tabs>
          <w:tab w:val="num" w:pos="720"/>
        </w:tabs>
        <w:ind w:left="720" w:hanging="360"/>
      </w:pPr>
      <w:rPr>
        <w:rFonts w:ascii="Arial" w:hAnsi="Arial" w:hint="default"/>
      </w:rPr>
    </w:lvl>
    <w:lvl w:ilvl="1" w:tplc="5212E806" w:tentative="1">
      <w:start w:val="1"/>
      <w:numFmt w:val="bullet"/>
      <w:lvlText w:val="•"/>
      <w:lvlJc w:val="left"/>
      <w:pPr>
        <w:tabs>
          <w:tab w:val="num" w:pos="1440"/>
        </w:tabs>
        <w:ind w:left="1440" w:hanging="360"/>
      </w:pPr>
      <w:rPr>
        <w:rFonts w:ascii="Arial" w:hAnsi="Arial" w:hint="default"/>
      </w:rPr>
    </w:lvl>
    <w:lvl w:ilvl="2" w:tplc="B880758C" w:tentative="1">
      <w:start w:val="1"/>
      <w:numFmt w:val="bullet"/>
      <w:lvlText w:val="•"/>
      <w:lvlJc w:val="left"/>
      <w:pPr>
        <w:tabs>
          <w:tab w:val="num" w:pos="2160"/>
        </w:tabs>
        <w:ind w:left="2160" w:hanging="360"/>
      </w:pPr>
      <w:rPr>
        <w:rFonts w:ascii="Arial" w:hAnsi="Arial" w:hint="default"/>
      </w:rPr>
    </w:lvl>
    <w:lvl w:ilvl="3" w:tplc="D69248EE" w:tentative="1">
      <w:start w:val="1"/>
      <w:numFmt w:val="bullet"/>
      <w:lvlText w:val="•"/>
      <w:lvlJc w:val="left"/>
      <w:pPr>
        <w:tabs>
          <w:tab w:val="num" w:pos="2880"/>
        </w:tabs>
        <w:ind w:left="2880" w:hanging="360"/>
      </w:pPr>
      <w:rPr>
        <w:rFonts w:ascii="Arial" w:hAnsi="Arial" w:hint="default"/>
      </w:rPr>
    </w:lvl>
    <w:lvl w:ilvl="4" w:tplc="5E683B2E" w:tentative="1">
      <w:start w:val="1"/>
      <w:numFmt w:val="bullet"/>
      <w:lvlText w:val="•"/>
      <w:lvlJc w:val="left"/>
      <w:pPr>
        <w:tabs>
          <w:tab w:val="num" w:pos="3600"/>
        </w:tabs>
        <w:ind w:left="3600" w:hanging="360"/>
      </w:pPr>
      <w:rPr>
        <w:rFonts w:ascii="Arial" w:hAnsi="Arial" w:hint="default"/>
      </w:rPr>
    </w:lvl>
    <w:lvl w:ilvl="5" w:tplc="AE7077FA" w:tentative="1">
      <w:start w:val="1"/>
      <w:numFmt w:val="bullet"/>
      <w:lvlText w:val="•"/>
      <w:lvlJc w:val="left"/>
      <w:pPr>
        <w:tabs>
          <w:tab w:val="num" w:pos="4320"/>
        </w:tabs>
        <w:ind w:left="4320" w:hanging="360"/>
      </w:pPr>
      <w:rPr>
        <w:rFonts w:ascii="Arial" w:hAnsi="Arial" w:hint="default"/>
      </w:rPr>
    </w:lvl>
    <w:lvl w:ilvl="6" w:tplc="3F041010" w:tentative="1">
      <w:start w:val="1"/>
      <w:numFmt w:val="bullet"/>
      <w:lvlText w:val="•"/>
      <w:lvlJc w:val="left"/>
      <w:pPr>
        <w:tabs>
          <w:tab w:val="num" w:pos="5040"/>
        </w:tabs>
        <w:ind w:left="5040" w:hanging="360"/>
      </w:pPr>
      <w:rPr>
        <w:rFonts w:ascii="Arial" w:hAnsi="Arial" w:hint="default"/>
      </w:rPr>
    </w:lvl>
    <w:lvl w:ilvl="7" w:tplc="87CC4058" w:tentative="1">
      <w:start w:val="1"/>
      <w:numFmt w:val="bullet"/>
      <w:lvlText w:val="•"/>
      <w:lvlJc w:val="left"/>
      <w:pPr>
        <w:tabs>
          <w:tab w:val="num" w:pos="5760"/>
        </w:tabs>
        <w:ind w:left="5760" w:hanging="360"/>
      </w:pPr>
      <w:rPr>
        <w:rFonts w:ascii="Arial" w:hAnsi="Arial" w:hint="default"/>
      </w:rPr>
    </w:lvl>
    <w:lvl w:ilvl="8" w:tplc="F8F473E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6F71B78"/>
    <w:multiLevelType w:val="multilevel"/>
    <w:tmpl w:val="046C03E6"/>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91248A0"/>
    <w:multiLevelType w:val="hybridMultilevel"/>
    <w:tmpl w:val="EB7694AA"/>
    <w:lvl w:ilvl="0" w:tplc="E40AD90C">
      <w:start w:val="1"/>
      <w:numFmt w:val="bullet"/>
      <w:lvlText w:val="•"/>
      <w:lvlJc w:val="left"/>
      <w:pPr>
        <w:tabs>
          <w:tab w:val="num" w:pos="720"/>
        </w:tabs>
        <w:ind w:left="720" w:hanging="360"/>
      </w:pPr>
      <w:rPr>
        <w:rFonts w:ascii="Arial" w:hAnsi="Arial" w:hint="default"/>
      </w:rPr>
    </w:lvl>
    <w:lvl w:ilvl="1" w:tplc="4B72B690" w:tentative="1">
      <w:start w:val="1"/>
      <w:numFmt w:val="bullet"/>
      <w:lvlText w:val="•"/>
      <w:lvlJc w:val="left"/>
      <w:pPr>
        <w:tabs>
          <w:tab w:val="num" w:pos="1440"/>
        </w:tabs>
        <w:ind w:left="1440" w:hanging="360"/>
      </w:pPr>
      <w:rPr>
        <w:rFonts w:ascii="Arial" w:hAnsi="Arial" w:hint="default"/>
      </w:rPr>
    </w:lvl>
    <w:lvl w:ilvl="2" w:tplc="5B2AACBC" w:tentative="1">
      <w:start w:val="1"/>
      <w:numFmt w:val="bullet"/>
      <w:lvlText w:val="•"/>
      <w:lvlJc w:val="left"/>
      <w:pPr>
        <w:tabs>
          <w:tab w:val="num" w:pos="2160"/>
        </w:tabs>
        <w:ind w:left="2160" w:hanging="360"/>
      </w:pPr>
      <w:rPr>
        <w:rFonts w:ascii="Arial" w:hAnsi="Arial" w:hint="default"/>
      </w:rPr>
    </w:lvl>
    <w:lvl w:ilvl="3" w:tplc="12967DA0" w:tentative="1">
      <w:start w:val="1"/>
      <w:numFmt w:val="bullet"/>
      <w:lvlText w:val="•"/>
      <w:lvlJc w:val="left"/>
      <w:pPr>
        <w:tabs>
          <w:tab w:val="num" w:pos="2880"/>
        </w:tabs>
        <w:ind w:left="2880" w:hanging="360"/>
      </w:pPr>
      <w:rPr>
        <w:rFonts w:ascii="Arial" w:hAnsi="Arial" w:hint="default"/>
      </w:rPr>
    </w:lvl>
    <w:lvl w:ilvl="4" w:tplc="FF586AF2" w:tentative="1">
      <w:start w:val="1"/>
      <w:numFmt w:val="bullet"/>
      <w:lvlText w:val="•"/>
      <w:lvlJc w:val="left"/>
      <w:pPr>
        <w:tabs>
          <w:tab w:val="num" w:pos="3600"/>
        </w:tabs>
        <w:ind w:left="3600" w:hanging="360"/>
      </w:pPr>
      <w:rPr>
        <w:rFonts w:ascii="Arial" w:hAnsi="Arial" w:hint="default"/>
      </w:rPr>
    </w:lvl>
    <w:lvl w:ilvl="5" w:tplc="264E0C16" w:tentative="1">
      <w:start w:val="1"/>
      <w:numFmt w:val="bullet"/>
      <w:lvlText w:val="•"/>
      <w:lvlJc w:val="left"/>
      <w:pPr>
        <w:tabs>
          <w:tab w:val="num" w:pos="4320"/>
        </w:tabs>
        <w:ind w:left="4320" w:hanging="360"/>
      </w:pPr>
      <w:rPr>
        <w:rFonts w:ascii="Arial" w:hAnsi="Arial" w:hint="default"/>
      </w:rPr>
    </w:lvl>
    <w:lvl w:ilvl="6" w:tplc="E41CA884" w:tentative="1">
      <w:start w:val="1"/>
      <w:numFmt w:val="bullet"/>
      <w:lvlText w:val="•"/>
      <w:lvlJc w:val="left"/>
      <w:pPr>
        <w:tabs>
          <w:tab w:val="num" w:pos="5040"/>
        </w:tabs>
        <w:ind w:left="5040" w:hanging="360"/>
      </w:pPr>
      <w:rPr>
        <w:rFonts w:ascii="Arial" w:hAnsi="Arial" w:hint="default"/>
      </w:rPr>
    </w:lvl>
    <w:lvl w:ilvl="7" w:tplc="5F28E346" w:tentative="1">
      <w:start w:val="1"/>
      <w:numFmt w:val="bullet"/>
      <w:lvlText w:val="•"/>
      <w:lvlJc w:val="left"/>
      <w:pPr>
        <w:tabs>
          <w:tab w:val="num" w:pos="5760"/>
        </w:tabs>
        <w:ind w:left="5760" w:hanging="360"/>
      </w:pPr>
      <w:rPr>
        <w:rFonts w:ascii="Arial" w:hAnsi="Arial" w:hint="default"/>
      </w:rPr>
    </w:lvl>
    <w:lvl w:ilvl="8" w:tplc="8318CC48"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BED573A"/>
    <w:multiLevelType w:val="multilevel"/>
    <w:tmpl w:val="092C53F0"/>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5DC51FF7"/>
    <w:multiLevelType w:val="hybridMultilevel"/>
    <w:tmpl w:val="227C519E"/>
    <w:lvl w:ilvl="0" w:tplc="8B84F390">
      <w:start w:val="1"/>
      <w:numFmt w:val="bullet"/>
      <w:lvlText w:val="•"/>
      <w:lvlJc w:val="left"/>
      <w:pPr>
        <w:tabs>
          <w:tab w:val="num" w:pos="720"/>
        </w:tabs>
        <w:ind w:left="720" w:hanging="360"/>
      </w:pPr>
      <w:rPr>
        <w:rFonts w:ascii="Arial" w:hAnsi="Arial" w:hint="default"/>
      </w:rPr>
    </w:lvl>
    <w:lvl w:ilvl="1" w:tplc="86A848F0" w:tentative="1">
      <w:start w:val="1"/>
      <w:numFmt w:val="bullet"/>
      <w:lvlText w:val="•"/>
      <w:lvlJc w:val="left"/>
      <w:pPr>
        <w:tabs>
          <w:tab w:val="num" w:pos="1440"/>
        </w:tabs>
        <w:ind w:left="1440" w:hanging="360"/>
      </w:pPr>
      <w:rPr>
        <w:rFonts w:ascii="Arial" w:hAnsi="Arial" w:hint="default"/>
      </w:rPr>
    </w:lvl>
    <w:lvl w:ilvl="2" w:tplc="96304E82" w:tentative="1">
      <w:start w:val="1"/>
      <w:numFmt w:val="bullet"/>
      <w:lvlText w:val="•"/>
      <w:lvlJc w:val="left"/>
      <w:pPr>
        <w:tabs>
          <w:tab w:val="num" w:pos="2160"/>
        </w:tabs>
        <w:ind w:left="2160" w:hanging="360"/>
      </w:pPr>
      <w:rPr>
        <w:rFonts w:ascii="Arial" w:hAnsi="Arial" w:hint="default"/>
      </w:rPr>
    </w:lvl>
    <w:lvl w:ilvl="3" w:tplc="569ADCEC" w:tentative="1">
      <w:start w:val="1"/>
      <w:numFmt w:val="bullet"/>
      <w:lvlText w:val="•"/>
      <w:lvlJc w:val="left"/>
      <w:pPr>
        <w:tabs>
          <w:tab w:val="num" w:pos="2880"/>
        </w:tabs>
        <w:ind w:left="2880" w:hanging="360"/>
      </w:pPr>
      <w:rPr>
        <w:rFonts w:ascii="Arial" w:hAnsi="Arial" w:hint="default"/>
      </w:rPr>
    </w:lvl>
    <w:lvl w:ilvl="4" w:tplc="EB8AB486" w:tentative="1">
      <w:start w:val="1"/>
      <w:numFmt w:val="bullet"/>
      <w:lvlText w:val="•"/>
      <w:lvlJc w:val="left"/>
      <w:pPr>
        <w:tabs>
          <w:tab w:val="num" w:pos="3600"/>
        </w:tabs>
        <w:ind w:left="3600" w:hanging="360"/>
      </w:pPr>
      <w:rPr>
        <w:rFonts w:ascii="Arial" w:hAnsi="Arial" w:hint="default"/>
      </w:rPr>
    </w:lvl>
    <w:lvl w:ilvl="5" w:tplc="2AF0C86E" w:tentative="1">
      <w:start w:val="1"/>
      <w:numFmt w:val="bullet"/>
      <w:lvlText w:val="•"/>
      <w:lvlJc w:val="left"/>
      <w:pPr>
        <w:tabs>
          <w:tab w:val="num" w:pos="4320"/>
        </w:tabs>
        <w:ind w:left="4320" w:hanging="360"/>
      </w:pPr>
      <w:rPr>
        <w:rFonts w:ascii="Arial" w:hAnsi="Arial" w:hint="default"/>
      </w:rPr>
    </w:lvl>
    <w:lvl w:ilvl="6" w:tplc="D408D772" w:tentative="1">
      <w:start w:val="1"/>
      <w:numFmt w:val="bullet"/>
      <w:lvlText w:val="•"/>
      <w:lvlJc w:val="left"/>
      <w:pPr>
        <w:tabs>
          <w:tab w:val="num" w:pos="5040"/>
        </w:tabs>
        <w:ind w:left="5040" w:hanging="360"/>
      </w:pPr>
      <w:rPr>
        <w:rFonts w:ascii="Arial" w:hAnsi="Arial" w:hint="default"/>
      </w:rPr>
    </w:lvl>
    <w:lvl w:ilvl="7" w:tplc="C4D6E7B0" w:tentative="1">
      <w:start w:val="1"/>
      <w:numFmt w:val="bullet"/>
      <w:lvlText w:val="•"/>
      <w:lvlJc w:val="left"/>
      <w:pPr>
        <w:tabs>
          <w:tab w:val="num" w:pos="5760"/>
        </w:tabs>
        <w:ind w:left="5760" w:hanging="360"/>
      </w:pPr>
      <w:rPr>
        <w:rFonts w:ascii="Arial" w:hAnsi="Arial" w:hint="default"/>
      </w:rPr>
    </w:lvl>
    <w:lvl w:ilvl="8" w:tplc="E098C2E2"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E0D6919"/>
    <w:multiLevelType w:val="hybridMultilevel"/>
    <w:tmpl w:val="5D480F54"/>
    <w:lvl w:ilvl="0" w:tplc="47CA7E40">
      <w:start w:val="1"/>
      <w:numFmt w:val="bullet"/>
      <w:lvlText w:val="•"/>
      <w:lvlJc w:val="left"/>
      <w:pPr>
        <w:tabs>
          <w:tab w:val="num" w:pos="720"/>
        </w:tabs>
        <w:ind w:left="720" w:hanging="360"/>
      </w:pPr>
      <w:rPr>
        <w:rFonts w:ascii="Arial" w:hAnsi="Arial" w:hint="default"/>
      </w:rPr>
    </w:lvl>
    <w:lvl w:ilvl="1" w:tplc="FA508322" w:tentative="1">
      <w:start w:val="1"/>
      <w:numFmt w:val="bullet"/>
      <w:lvlText w:val="•"/>
      <w:lvlJc w:val="left"/>
      <w:pPr>
        <w:tabs>
          <w:tab w:val="num" w:pos="1440"/>
        </w:tabs>
        <w:ind w:left="1440" w:hanging="360"/>
      </w:pPr>
      <w:rPr>
        <w:rFonts w:ascii="Arial" w:hAnsi="Arial" w:hint="default"/>
      </w:rPr>
    </w:lvl>
    <w:lvl w:ilvl="2" w:tplc="3312C948" w:tentative="1">
      <w:start w:val="1"/>
      <w:numFmt w:val="bullet"/>
      <w:lvlText w:val="•"/>
      <w:lvlJc w:val="left"/>
      <w:pPr>
        <w:tabs>
          <w:tab w:val="num" w:pos="2160"/>
        </w:tabs>
        <w:ind w:left="2160" w:hanging="360"/>
      </w:pPr>
      <w:rPr>
        <w:rFonts w:ascii="Arial" w:hAnsi="Arial" w:hint="default"/>
      </w:rPr>
    </w:lvl>
    <w:lvl w:ilvl="3" w:tplc="7EAE6A4E" w:tentative="1">
      <w:start w:val="1"/>
      <w:numFmt w:val="bullet"/>
      <w:lvlText w:val="•"/>
      <w:lvlJc w:val="left"/>
      <w:pPr>
        <w:tabs>
          <w:tab w:val="num" w:pos="2880"/>
        </w:tabs>
        <w:ind w:left="2880" w:hanging="360"/>
      </w:pPr>
      <w:rPr>
        <w:rFonts w:ascii="Arial" w:hAnsi="Arial" w:hint="default"/>
      </w:rPr>
    </w:lvl>
    <w:lvl w:ilvl="4" w:tplc="9A0C3DAC" w:tentative="1">
      <w:start w:val="1"/>
      <w:numFmt w:val="bullet"/>
      <w:lvlText w:val="•"/>
      <w:lvlJc w:val="left"/>
      <w:pPr>
        <w:tabs>
          <w:tab w:val="num" w:pos="3600"/>
        </w:tabs>
        <w:ind w:left="3600" w:hanging="360"/>
      </w:pPr>
      <w:rPr>
        <w:rFonts w:ascii="Arial" w:hAnsi="Arial" w:hint="default"/>
      </w:rPr>
    </w:lvl>
    <w:lvl w:ilvl="5" w:tplc="7D78F76A" w:tentative="1">
      <w:start w:val="1"/>
      <w:numFmt w:val="bullet"/>
      <w:lvlText w:val="•"/>
      <w:lvlJc w:val="left"/>
      <w:pPr>
        <w:tabs>
          <w:tab w:val="num" w:pos="4320"/>
        </w:tabs>
        <w:ind w:left="4320" w:hanging="360"/>
      </w:pPr>
      <w:rPr>
        <w:rFonts w:ascii="Arial" w:hAnsi="Arial" w:hint="default"/>
      </w:rPr>
    </w:lvl>
    <w:lvl w:ilvl="6" w:tplc="5E22C1E0" w:tentative="1">
      <w:start w:val="1"/>
      <w:numFmt w:val="bullet"/>
      <w:lvlText w:val="•"/>
      <w:lvlJc w:val="left"/>
      <w:pPr>
        <w:tabs>
          <w:tab w:val="num" w:pos="5040"/>
        </w:tabs>
        <w:ind w:left="5040" w:hanging="360"/>
      </w:pPr>
      <w:rPr>
        <w:rFonts w:ascii="Arial" w:hAnsi="Arial" w:hint="default"/>
      </w:rPr>
    </w:lvl>
    <w:lvl w:ilvl="7" w:tplc="31142ABA" w:tentative="1">
      <w:start w:val="1"/>
      <w:numFmt w:val="bullet"/>
      <w:lvlText w:val="•"/>
      <w:lvlJc w:val="left"/>
      <w:pPr>
        <w:tabs>
          <w:tab w:val="num" w:pos="5760"/>
        </w:tabs>
        <w:ind w:left="5760" w:hanging="360"/>
      </w:pPr>
      <w:rPr>
        <w:rFonts w:ascii="Arial" w:hAnsi="Arial" w:hint="default"/>
      </w:rPr>
    </w:lvl>
    <w:lvl w:ilvl="8" w:tplc="66B22CD6"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F004414"/>
    <w:multiLevelType w:val="hybridMultilevel"/>
    <w:tmpl w:val="CE2CEBBC"/>
    <w:lvl w:ilvl="0" w:tplc="1500F42E">
      <w:start w:val="1"/>
      <w:numFmt w:val="bullet"/>
      <w:lvlText w:val="•"/>
      <w:lvlJc w:val="left"/>
      <w:pPr>
        <w:tabs>
          <w:tab w:val="num" w:pos="720"/>
        </w:tabs>
        <w:ind w:left="720" w:hanging="360"/>
      </w:pPr>
      <w:rPr>
        <w:rFonts w:ascii="Arial" w:hAnsi="Arial" w:hint="default"/>
      </w:rPr>
    </w:lvl>
    <w:lvl w:ilvl="1" w:tplc="2EA6EE58" w:tentative="1">
      <w:start w:val="1"/>
      <w:numFmt w:val="bullet"/>
      <w:lvlText w:val="•"/>
      <w:lvlJc w:val="left"/>
      <w:pPr>
        <w:tabs>
          <w:tab w:val="num" w:pos="1440"/>
        </w:tabs>
        <w:ind w:left="1440" w:hanging="360"/>
      </w:pPr>
      <w:rPr>
        <w:rFonts w:ascii="Arial" w:hAnsi="Arial" w:hint="default"/>
      </w:rPr>
    </w:lvl>
    <w:lvl w:ilvl="2" w:tplc="43CAFD20" w:tentative="1">
      <w:start w:val="1"/>
      <w:numFmt w:val="bullet"/>
      <w:lvlText w:val="•"/>
      <w:lvlJc w:val="left"/>
      <w:pPr>
        <w:tabs>
          <w:tab w:val="num" w:pos="2160"/>
        </w:tabs>
        <w:ind w:left="2160" w:hanging="360"/>
      </w:pPr>
      <w:rPr>
        <w:rFonts w:ascii="Arial" w:hAnsi="Arial" w:hint="default"/>
      </w:rPr>
    </w:lvl>
    <w:lvl w:ilvl="3" w:tplc="817E53EA" w:tentative="1">
      <w:start w:val="1"/>
      <w:numFmt w:val="bullet"/>
      <w:lvlText w:val="•"/>
      <w:lvlJc w:val="left"/>
      <w:pPr>
        <w:tabs>
          <w:tab w:val="num" w:pos="2880"/>
        </w:tabs>
        <w:ind w:left="2880" w:hanging="360"/>
      </w:pPr>
      <w:rPr>
        <w:rFonts w:ascii="Arial" w:hAnsi="Arial" w:hint="default"/>
      </w:rPr>
    </w:lvl>
    <w:lvl w:ilvl="4" w:tplc="886896B4" w:tentative="1">
      <w:start w:val="1"/>
      <w:numFmt w:val="bullet"/>
      <w:lvlText w:val="•"/>
      <w:lvlJc w:val="left"/>
      <w:pPr>
        <w:tabs>
          <w:tab w:val="num" w:pos="3600"/>
        </w:tabs>
        <w:ind w:left="3600" w:hanging="360"/>
      </w:pPr>
      <w:rPr>
        <w:rFonts w:ascii="Arial" w:hAnsi="Arial" w:hint="default"/>
      </w:rPr>
    </w:lvl>
    <w:lvl w:ilvl="5" w:tplc="1256EE7C" w:tentative="1">
      <w:start w:val="1"/>
      <w:numFmt w:val="bullet"/>
      <w:lvlText w:val="•"/>
      <w:lvlJc w:val="left"/>
      <w:pPr>
        <w:tabs>
          <w:tab w:val="num" w:pos="4320"/>
        </w:tabs>
        <w:ind w:left="4320" w:hanging="360"/>
      </w:pPr>
      <w:rPr>
        <w:rFonts w:ascii="Arial" w:hAnsi="Arial" w:hint="default"/>
      </w:rPr>
    </w:lvl>
    <w:lvl w:ilvl="6" w:tplc="995C0804" w:tentative="1">
      <w:start w:val="1"/>
      <w:numFmt w:val="bullet"/>
      <w:lvlText w:val="•"/>
      <w:lvlJc w:val="left"/>
      <w:pPr>
        <w:tabs>
          <w:tab w:val="num" w:pos="5040"/>
        </w:tabs>
        <w:ind w:left="5040" w:hanging="360"/>
      </w:pPr>
      <w:rPr>
        <w:rFonts w:ascii="Arial" w:hAnsi="Arial" w:hint="default"/>
      </w:rPr>
    </w:lvl>
    <w:lvl w:ilvl="7" w:tplc="FEAE0BE6" w:tentative="1">
      <w:start w:val="1"/>
      <w:numFmt w:val="bullet"/>
      <w:lvlText w:val="•"/>
      <w:lvlJc w:val="left"/>
      <w:pPr>
        <w:tabs>
          <w:tab w:val="num" w:pos="5760"/>
        </w:tabs>
        <w:ind w:left="5760" w:hanging="360"/>
      </w:pPr>
      <w:rPr>
        <w:rFonts w:ascii="Arial" w:hAnsi="Arial" w:hint="default"/>
      </w:rPr>
    </w:lvl>
    <w:lvl w:ilvl="8" w:tplc="F75C194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3C963AB"/>
    <w:multiLevelType w:val="multilevel"/>
    <w:tmpl w:val="E6305EFC"/>
    <w:lvl w:ilvl="0">
      <w:start w:val="4"/>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5" w15:restartNumberingAfterBreak="0">
    <w:nsid w:val="65F3611B"/>
    <w:multiLevelType w:val="hybridMultilevel"/>
    <w:tmpl w:val="07F241E0"/>
    <w:lvl w:ilvl="0" w:tplc="87DC8A98">
      <w:start w:val="1"/>
      <w:numFmt w:val="bullet"/>
      <w:lvlText w:val="•"/>
      <w:lvlJc w:val="left"/>
      <w:pPr>
        <w:tabs>
          <w:tab w:val="num" w:pos="720"/>
        </w:tabs>
        <w:ind w:left="720" w:hanging="360"/>
      </w:pPr>
      <w:rPr>
        <w:rFonts w:ascii="Arial" w:hAnsi="Arial" w:hint="default"/>
      </w:rPr>
    </w:lvl>
    <w:lvl w:ilvl="1" w:tplc="753E532A" w:tentative="1">
      <w:start w:val="1"/>
      <w:numFmt w:val="bullet"/>
      <w:lvlText w:val="•"/>
      <w:lvlJc w:val="left"/>
      <w:pPr>
        <w:tabs>
          <w:tab w:val="num" w:pos="1440"/>
        </w:tabs>
        <w:ind w:left="1440" w:hanging="360"/>
      </w:pPr>
      <w:rPr>
        <w:rFonts w:ascii="Arial" w:hAnsi="Arial" w:hint="default"/>
      </w:rPr>
    </w:lvl>
    <w:lvl w:ilvl="2" w:tplc="C7964442" w:tentative="1">
      <w:start w:val="1"/>
      <w:numFmt w:val="bullet"/>
      <w:lvlText w:val="•"/>
      <w:lvlJc w:val="left"/>
      <w:pPr>
        <w:tabs>
          <w:tab w:val="num" w:pos="2160"/>
        </w:tabs>
        <w:ind w:left="2160" w:hanging="360"/>
      </w:pPr>
      <w:rPr>
        <w:rFonts w:ascii="Arial" w:hAnsi="Arial" w:hint="default"/>
      </w:rPr>
    </w:lvl>
    <w:lvl w:ilvl="3" w:tplc="1EA02EA8" w:tentative="1">
      <w:start w:val="1"/>
      <w:numFmt w:val="bullet"/>
      <w:lvlText w:val="•"/>
      <w:lvlJc w:val="left"/>
      <w:pPr>
        <w:tabs>
          <w:tab w:val="num" w:pos="2880"/>
        </w:tabs>
        <w:ind w:left="2880" w:hanging="360"/>
      </w:pPr>
      <w:rPr>
        <w:rFonts w:ascii="Arial" w:hAnsi="Arial" w:hint="default"/>
      </w:rPr>
    </w:lvl>
    <w:lvl w:ilvl="4" w:tplc="4D08AF54" w:tentative="1">
      <w:start w:val="1"/>
      <w:numFmt w:val="bullet"/>
      <w:lvlText w:val="•"/>
      <w:lvlJc w:val="left"/>
      <w:pPr>
        <w:tabs>
          <w:tab w:val="num" w:pos="3600"/>
        </w:tabs>
        <w:ind w:left="3600" w:hanging="360"/>
      </w:pPr>
      <w:rPr>
        <w:rFonts w:ascii="Arial" w:hAnsi="Arial" w:hint="default"/>
      </w:rPr>
    </w:lvl>
    <w:lvl w:ilvl="5" w:tplc="CFBC01F4" w:tentative="1">
      <w:start w:val="1"/>
      <w:numFmt w:val="bullet"/>
      <w:lvlText w:val="•"/>
      <w:lvlJc w:val="left"/>
      <w:pPr>
        <w:tabs>
          <w:tab w:val="num" w:pos="4320"/>
        </w:tabs>
        <w:ind w:left="4320" w:hanging="360"/>
      </w:pPr>
      <w:rPr>
        <w:rFonts w:ascii="Arial" w:hAnsi="Arial" w:hint="default"/>
      </w:rPr>
    </w:lvl>
    <w:lvl w:ilvl="6" w:tplc="4CF027BE" w:tentative="1">
      <w:start w:val="1"/>
      <w:numFmt w:val="bullet"/>
      <w:lvlText w:val="•"/>
      <w:lvlJc w:val="left"/>
      <w:pPr>
        <w:tabs>
          <w:tab w:val="num" w:pos="5040"/>
        </w:tabs>
        <w:ind w:left="5040" w:hanging="360"/>
      </w:pPr>
      <w:rPr>
        <w:rFonts w:ascii="Arial" w:hAnsi="Arial" w:hint="default"/>
      </w:rPr>
    </w:lvl>
    <w:lvl w:ilvl="7" w:tplc="E8AEE1A0" w:tentative="1">
      <w:start w:val="1"/>
      <w:numFmt w:val="bullet"/>
      <w:lvlText w:val="•"/>
      <w:lvlJc w:val="left"/>
      <w:pPr>
        <w:tabs>
          <w:tab w:val="num" w:pos="5760"/>
        </w:tabs>
        <w:ind w:left="5760" w:hanging="360"/>
      </w:pPr>
      <w:rPr>
        <w:rFonts w:ascii="Arial" w:hAnsi="Arial" w:hint="default"/>
      </w:rPr>
    </w:lvl>
    <w:lvl w:ilvl="8" w:tplc="4A621BF6"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A8838D9"/>
    <w:multiLevelType w:val="hybridMultilevel"/>
    <w:tmpl w:val="46EE8FB2"/>
    <w:lvl w:ilvl="0" w:tplc="0CD6E70A">
      <w:start w:val="1"/>
      <w:numFmt w:val="bullet"/>
      <w:lvlText w:val="•"/>
      <w:lvlJc w:val="left"/>
      <w:pPr>
        <w:tabs>
          <w:tab w:val="num" w:pos="720"/>
        </w:tabs>
        <w:ind w:left="720" w:hanging="360"/>
      </w:pPr>
      <w:rPr>
        <w:rFonts w:ascii="Arial" w:hAnsi="Arial" w:hint="default"/>
      </w:rPr>
    </w:lvl>
    <w:lvl w:ilvl="1" w:tplc="2B9A3BC2" w:tentative="1">
      <w:start w:val="1"/>
      <w:numFmt w:val="bullet"/>
      <w:lvlText w:val="•"/>
      <w:lvlJc w:val="left"/>
      <w:pPr>
        <w:tabs>
          <w:tab w:val="num" w:pos="1440"/>
        </w:tabs>
        <w:ind w:left="1440" w:hanging="360"/>
      </w:pPr>
      <w:rPr>
        <w:rFonts w:ascii="Arial" w:hAnsi="Arial" w:hint="default"/>
      </w:rPr>
    </w:lvl>
    <w:lvl w:ilvl="2" w:tplc="128AB76E" w:tentative="1">
      <w:start w:val="1"/>
      <w:numFmt w:val="bullet"/>
      <w:lvlText w:val="•"/>
      <w:lvlJc w:val="left"/>
      <w:pPr>
        <w:tabs>
          <w:tab w:val="num" w:pos="2160"/>
        </w:tabs>
        <w:ind w:left="2160" w:hanging="360"/>
      </w:pPr>
      <w:rPr>
        <w:rFonts w:ascii="Arial" w:hAnsi="Arial" w:hint="default"/>
      </w:rPr>
    </w:lvl>
    <w:lvl w:ilvl="3" w:tplc="92ECD52A" w:tentative="1">
      <w:start w:val="1"/>
      <w:numFmt w:val="bullet"/>
      <w:lvlText w:val="•"/>
      <w:lvlJc w:val="left"/>
      <w:pPr>
        <w:tabs>
          <w:tab w:val="num" w:pos="2880"/>
        </w:tabs>
        <w:ind w:left="2880" w:hanging="360"/>
      </w:pPr>
      <w:rPr>
        <w:rFonts w:ascii="Arial" w:hAnsi="Arial" w:hint="default"/>
      </w:rPr>
    </w:lvl>
    <w:lvl w:ilvl="4" w:tplc="660435F4" w:tentative="1">
      <w:start w:val="1"/>
      <w:numFmt w:val="bullet"/>
      <w:lvlText w:val="•"/>
      <w:lvlJc w:val="left"/>
      <w:pPr>
        <w:tabs>
          <w:tab w:val="num" w:pos="3600"/>
        </w:tabs>
        <w:ind w:left="3600" w:hanging="360"/>
      </w:pPr>
      <w:rPr>
        <w:rFonts w:ascii="Arial" w:hAnsi="Arial" w:hint="default"/>
      </w:rPr>
    </w:lvl>
    <w:lvl w:ilvl="5" w:tplc="434AC19E" w:tentative="1">
      <w:start w:val="1"/>
      <w:numFmt w:val="bullet"/>
      <w:lvlText w:val="•"/>
      <w:lvlJc w:val="left"/>
      <w:pPr>
        <w:tabs>
          <w:tab w:val="num" w:pos="4320"/>
        </w:tabs>
        <w:ind w:left="4320" w:hanging="360"/>
      </w:pPr>
      <w:rPr>
        <w:rFonts w:ascii="Arial" w:hAnsi="Arial" w:hint="default"/>
      </w:rPr>
    </w:lvl>
    <w:lvl w:ilvl="6" w:tplc="3CB69964" w:tentative="1">
      <w:start w:val="1"/>
      <w:numFmt w:val="bullet"/>
      <w:lvlText w:val="•"/>
      <w:lvlJc w:val="left"/>
      <w:pPr>
        <w:tabs>
          <w:tab w:val="num" w:pos="5040"/>
        </w:tabs>
        <w:ind w:left="5040" w:hanging="360"/>
      </w:pPr>
      <w:rPr>
        <w:rFonts w:ascii="Arial" w:hAnsi="Arial" w:hint="default"/>
      </w:rPr>
    </w:lvl>
    <w:lvl w:ilvl="7" w:tplc="FA82FFCA" w:tentative="1">
      <w:start w:val="1"/>
      <w:numFmt w:val="bullet"/>
      <w:lvlText w:val="•"/>
      <w:lvlJc w:val="left"/>
      <w:pPr>
        <w:tabs>
          <w:tab w:val="num" w:pos="5760"/>
        </w:tabs>
        <w:ind w:left="5760" w:hanging="360"/>
      </w:pPr>
      <w:rPr>
        <w:rFonts w:ascii="Arial" w:hAnsi="Arial" w:hint="default"/>
      </w:rPr>
    </w:lvl>
    <w:lvl w:ilvl="8" w:tplc="75385B2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12F75FA"/>
    <w:multiLevelType w:val="multilevel"/>
    <w:tmpl w:val="A222627A"/>
    <w:lvl w:ilvl="0">
      <w:start w:val="3"/>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78390191"/>
    <w:multiLevelType w:val="hybridMultilevel"/>
    <w:tmpl w:val="98C412D2"/>
    <w:lvl w:ilvl="0" w:tplc="48A418DC">
      <w:start w:val="1"/>
      <w:numFmt w:val="bullet"/>
      <w:lvlText w:val="•"/>
      <w:lvlJc w:val="left"/>
      <w:pPr>
        <w:tabs>
          <w:tab w:val="num" w:pos="720"/>
        </w:tabs>
        <w:ind w:left="720" w:hanging="360"/>
      </w:pPr>
      <w:rPr>
        <w:rFonts w:ascii="Arial" w:hAnsi="Arial" w:hint="default"/>
      </w:rPr>
    </w:lvl>
    <w:lvl w:ilvl="1" w:tplc="2256A468" w:tentative="1">
      <w:start w:val="1"/>
      <w:numFmt w:val="bullet"/>
      <w:lvlText w:val="•"/>
      <w:lvlJc w:val="left"/>
      <w:pPr>
        <w:tabs>
          <w:tab w:val="num" w:pos="1440"/>
        </w:tabs>
        <w:ind w:left="1440" w:hanging="360"/>
      </w:pPr>
      <w:rPr>
        <w:rFonts w:ascii="Arial" w:hAnsi="Arial" w:hint="default"/>
      </w:rPr>
    </w:lvl>
    <w:lvl w:ilvl="2" w:tplc="959AC38E" w:tentative="1">
      <w:start w:val="1"/>
      <w:numFmt w:val="bullet"/>
      <w:lvlText w:val="•"/>
      <w:lvlJc w:val="left"/>
      <w:pPr>
        <w:tabs>
          <w:tab w:val="num" w:pos="2160"/>
        </w:tabs>
        <w:ind w:left="2160" w:hanging="360"/>
      </w:pPr>
      <w:rPr>
        <w:rFonts w:ascii="Arial" w:hAnsi="Arial" w:hint="default"/>
      </w:rPr>
    </w:lvl>
    <w:lvl w:ilvl="3" w:tplc="B8A40670" w:tentative="1">
      <w:start w:val="1"/>
      <w:numFmt w:val="bullet"/>
      <w:lvlText w:val="•"/>
      <w:lvlJc w:val="left"/>
      <w:pPr>
        <w:tabs>
          <w:tab w:val="num" w:pos="2880"/>
        </w:tabs>
        <w:ind w:left="2880" w:hanging="360"/>
      </w:pPr>
      <w:rPr>
        <w:rFonts w:ascii="Arial" w:hAnsi="Arial" w:hint="default"/>
      </w:rPr>
    </w:lvl>
    <w:lvl w:ilvl="4" w:tplc="46A8ED76" w:tentative="1">
      <w:start w:val="1"/>
      <w:numFmt w:val="bullet"/>
      <w:lvlText w:val="•"/>
      <w:lvlJc w:val="left"/>
      <w:pPr>
        <w:tabs>
          <w:tab w:val="num" w:pos="3600"/>
        </w:tabs>
        <w:ind w:left="3600" w:hanging="360"/>
      </w:pPr>
      <w:rPr>
        <w:rFonts w:ascii="Arial" w:hAnsi="Arial" w:hint="default"/>
      </w:rPr>
    </w:lvl>
    <w:lvl w:ilvl="5" w:tplc="6400E608" w:tentative="1">
      <w:start w:val="1"/>
      <w:numFmt w:val="bullet"/>
      <w:lvlText w:val="•"/>
      <w:lvlJc w:val="left"/>
      <w:pPr>
        <w:tabs>
          <w:tab w:val="num" w:pos="4320"/>
        </w:tabs>
        <w:ind w:left="4320" w:hanging="360"/>
      </w:pPr>
      <w:rPr>
        <w:rFonts w:ascii="Arial" w:hAnsi="Arial" w:hint="default"/>
      </w:rPr>
    </w:lvl>
    <w:lvl w:ilvl="6" w:tplc="6DA02208" w:tentative="1">
      <w:start w:val="1"/>
      <w:numFmt w:val="bullet"/>
      <w:lvlText w:val="•"/>
      <w:lvlJc w:val="left"/>
      <w:pPr>
        <w:tabs>
          <w:tab w:val="num" w:pos="5040"/>
        </w:tabs>
        <w:ind w:left="5040" w:hanging="360"/>
      </w:pPr>
      <w:rPr>
        <w:rFonts w:ascii="Arial" w:hAnsi="Arial" w:hint="default"/>
      </w:rPr>
    </w:lvl>
    <w:lvl w:ilvl="7" w:tplc="E5D22792" w:tentative="1">
      <w:start w:val="1"/>
      <w:numFmt w:val="bullet"/>
      <w:lvlText w:val="•"/>
      <w:lvlJc w:val="left"/>
      <w:pPr>
        <w:tabs>
          <w:tab w:val="num" w:pos="5760"/>
        </w:tabs>
        <w:ind w:left="5760" w:hanging="360"/>
      </w:pPr>
      <w:rPr>
        <w:rFonts w:ascii="Arial" w:hAnsi="Arial" w:hint="default"/>
      </w:rPr>
    </w:lvl>
    <w:lvl w:ilvl="8" w:tplc="94E833CC"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CB57A6F"/>
    <w:multiLevelType w:val="hybridMultilevel"/>
    <w:tmpl w:val="9A24D88E"/>
    <w:lvl w:ilvl="0" w:tplc="460C8F52">
      <w:start w:val="1"/>
      <w:numFmt w:val="bullet"/>
      <w:lvlText w:val="•"/>
      <w:lvlJc w:val="left"/>
      <w:pPr>
        <w:tabs>
          <w:tab w:val="num" w:pos="720"/>
        </w:tabs>
        <w:ind w:left="720" w:hanging="360"/>
      </w:pPr>
      <w:rPr>
        <w:rFonts w:ascii="Arial" w:hAnsi="Arial" w:hint="default"/>
      </w:rPr>
    </w:lvl>
    <w:lvl w:ilvl="1" w:tplc="BC42A1FA" w:tentative="1">
      <w:start w:val="1"/>
      <w:numFmt w:val="bullet"/>
      <w:lvlText w:val="•"/>
      <w:lvlJc w:val="left"/>
      <w:pPr>
        <w:tabs>
          <w:tab w:val="num" w:pos="1440"/>
        </w:tabs>
        <w:ind w:left="1440" w:hanging="360"/>
      </w:pPr>
      <w:rPr>
        <w:rFonts w:ascii="Arial" w:hAnsi="Arial" w:hint="default"/>
      </w:rPr>
    </w:lvl>
    <w:lvl w:ilvl="2" w:tplc="A23C56CC" w:tentative="1">
      <w:start w:val="1"/>
      <w:numFmt w:val="bullet"/>
      <w:lvlText w:val="•"/>
      <w:lvlJc w:val="left"/>
      <w:pPr>
        <w:tabs>
          <w:tab w:val="num" w:pos="2160"/>
        </w:tabs>
        <w:ind w:left="2160" w:hanging="360"/>
      </w:pPr>
      <w:rPr>
        <w:rFonts w:ascii="Arial" w:hAnsi="Arial" w:hint="default"/>
      </w:rPr>
    </w:lvl>
    <w:lvl w:ilvl="3" w:tplc="2E1C4106" w:tentative="1">
      <w:start w:val="1"/>
      <w:numFmt w:val="bullet"/>
      <w:lvlText w:val="•"/>
      <w:lvlJc w:val="left"/>
      <w:pPr>
        <w:tabs>
          <w:tab w:val="num" w:pos="2880"/>
        </w:tabs>
        <w:ind w:left="2880" w:hanging="360"/>
      </w:pPr>
      <w:rPr>
        <w:rFonts w:ascii="Arial" w:hAnsi="Arial" w:hint="default"/>
      </w:rPr>
    </w:lvl>
    <w:lvl w:ilvl="4" w:tplc="F67EFCC8" w:tentative="1">
      <w:start w:val="1"/>
      <w:numFmt w:val="bullet"/>
      <w:lvlText w:val="•"/>
      <w:lvlJc w:val="left"/>
      <w:pPr>
        <w:tabs>
          <w:tab w:val="num" w:pos="3600"/>
        </w:tabs>
        <w:ind w:left="3600" w:hanging="360"/>
      </w:pPr>
      <w:rPr>
        <w:rFonts w:ascii="Arial" w:hAnsi="Arial" w:hint="default"/>
      </w:rPr>
    </w:lvl>
    <w:lvl w:ilvl="5" w:tplc="434ACE88" w:tentative="1">
      <w:start w:val="1"/>
      <w:numFmt w:val="bullet"/>
      <w:lvlText w:val="•"/>
      <w:lvlJc w:val="left"/>
      <w:pPr>
        <w:tabs>
          <w:tab w:val="num" w:pos="4320"/>
        </w:tabs>
        <w:ind w:left="4320" w:hanging="360"/>
      </w:pPr>
      <w:rPr>
        <w:rFonts w:ascii="Arial" w:hAnsi="Arial" w:hint="default"/>
      </w:rPr>
    </w:lvl>
    <w:lvl w:ilvl="6" w:tplc="C6A2D18C" w:tentative="1">
      <w:start w:val="1"/>
      <w:numFmt w:val="bullet"/>
      <w:lvlText w:val="•"/>
      <w:lvlJc w:val="left"/>
      <w:pPr>
        <w:tabs>
          <w:tab w:val="num" w:pos="5040"/>
        </w:tabs>
        <w:ind w:left="5040" w:hanging="360"/>
      </w:pPr>
      <w:rPr>
        <w:rFonts w:ascii="Arial" w:hAnsi="Arial" w:hint="default"/>
      </w:rPr>
    </w:lvl>
    <w:lvl w:ilvl="7" w:tplc="7FCC2F9A" w:tentative="1">
      <w:start w:val="1"/>
      <w:numFmt w:val="bullet"/>
      <w:lvlText w:val="•"/>
      <w:lvlJc w:val="left"/>
      <w:pPr>
        <w:tabs>
          <w:tab w:val="num" w:pos="5760"/>
        </w:tabs>
        <w:ind w:left="5760" w:hanging="360"/>
      </w:pPr>
      <w:rPr>
        <w:rFonts w:ascii="Arial" w:hAnsi="Arial" w:hint="default"/>
      </w:rPr>
    </w:lvl>
    <w:lvl w:ilvl="8" w:tplc="74D455F4"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CE23E59"/>
    <w:multiLevelType w:val="hybridMultilevel"/>
    <w:tmpl w:val="518E36D6"/>
    <w:lvl w:ilvl="0" w:tplc="41105854">
      <w:start w:val="1"/>
      <w:numFmt w:val="bullet"/>
      <w:lvlText w:val="•"/>
      <w:lvlJc w:val="left"/>
      <w:pPr>
        <w:tabs>
          <w:tab w:val="num" w:pos="720"/>
        </w:tabs>
        <w:ind w:left="720" w:hanging="360"/>
      </w:pPr>
      <w:rPr>
        <w:rFonts w:ascii="Arial" w:hAnsi="Arial" w:hint="default"/>
      </w:rPr>
    </w:lvl>
    <w:lvl w:ilvl="1" w:tplc="E5F80510" w:tentative="1">
      <w:start w:val="1"/>
      <w:numFmt w:val="bullet"/>
      <w:lvlText w:val="•"/>
      <w:lvlJc w:val="left"/>
      <w:pPr>
        <w:tabs>
          <w:tab w:val="num" w:pos="1440"/>
        </w:tabs>
        <w:ind w:left="1440" w:hanging="360"/>
      </w:pPr>
      <w:rPr>
        <w:rFonts w:ascii="Arial" w:hAnsi="Arial" w:hint="default"/>
      </w:rPr>
    </w:lvl>
    <w:lvl w:ilvl="2" w:tplc="A518F870" w:tentative="1">
      <w:start w:val="1"/>
      <w:numFmt w:val="bullet"/>
      <w:lvlText w:val="•"/>
      <w:lvlJc w:val="left"/>
      <w:pPr>
        <w:tabs>
          <w:tab w:val="num" w:pos="2160"/>
        </w:tabs>
        <w:ind w:left="2160" w:hanging="360"/>
      </w:pPr>
      <w:rPr>
        <w:rFonts w:ascii="Arial" w:hAnsi="Arial" w:hint="default"/>
      </w:rPr>
    </w:lvl>
    <w:lvl w:ilvl="3" w:tplc="73608306" w:tentative="1">
      <w:start w:val="1"/>
      <w:numFmt w:val="bullet"/>
      <w:lvlText w:val="•"/>
      <w:lvlJc w:val="left"/>
      <w:pPr>
        <w:tabs>
          <w:tab w:val="num" w:pos="2880"/>
        </w:tabs>
        <w:ind w:left="2880" w:hanging="360"/>
      </w:pPr>
      <w:rPr>
        <w:rFonts w:ascii="Arial" w:hAnsi="Arial" w:hint="default"/>
      </w:rPr>
    </w:lvl>
    <w:lvl w:ilvl="4" w:tplc="FA8A11E6" w:tentative="1">
      <w:start w:val="1"/>
      <w:numFmt w:val="bullet"/>
      <w:lvlText w:val="•"/>
      <w:lvlJc w:val="left"/>
      <w:pPr>
        <w:tabs>
          <w:tab w:val="num" w:pos="3600"/>
        </w:tabs>
        <w:ind w:left="3600" w:hanging="360"/>
      </w:pPr>
      <w:rPr>
        <w:rFonts w:ascii="Arial" w:hAnsi="Arial" w:hint="default"/>
      </w:rPr>
    </w:lvl>
    <w:lvl w:ilvl="5" w:tplc="F73A1E3E" w:tentative="1">
      <w:start w:val="1"/>
      <w:numFmt w:val="bullet"/>
      <w:lvlText w:val="•"/>
      <w:lvlJc w:val="left"/>
      <w:pPr>
        <w:tabs>
          <w:tab w:val="num" w:pos="4320"/>
        </w:tabs>
        <w:ind w:left="4320" w:hanging="360"/>
      </w:pPr>
      <w:rPr>
        <w:rFonts w:ascii="Arial" w:hAnsi="Arial" w:hint="default"/>
      </w:rPr>
    </w:lvl>
    <w:lvl w:ilvl="6" w:tplc="BB8A237A" w:tentative="1">
      <w:start w:val="1"/>
      <w:numFmt w:val="bullet"/>
      <w:lvlText w:val="•"/>
      <w:lvlJc w:val="left"/>
      <w:pPr>
        <w:tabs>
          <w:tab w:val="num" w:pos="5040"/>
        </w:tabs>
        <w:ind w:left="5040" w:hanging="360"/>
      </w:pPr>
      <w:rPr>
        <w:rFonts w:ascii="Arial" w:hAnsi="Arial" w:hint="default"/>
      </w:rPr>
    </w:lvl>
    <w:lvl w:ilvl="7" w:tplc="7F6CCB7A" w:tentative="1">
      <w:start w:val="1"/>
      <w:numFmt w:val="bullet"/>
      <w:lvlText w:val="•"/>
      <w:lvlJc w:val="left"/>
      <w:pPr>
        <w:tabs>
          <w:tab w:val="num" w:pos="5760"/>
        </w:tabs>
        <w:ind w:left="5760" w:hanging="360"/>
      </w:pPr>
      <w:rPr>
        <w:rFonts w:ascii="Arial" w:hAnsi="Arial" w:hint="default"/>
      </w:rPr>
    </w:lvl>
    <w:lvl w:ilvl="8" w:tplc="9B626822" w:tentative="1">
      <w:start w:val="1"/>
      <w:numFmt w:val="bullet"/>
      <w:lvlText w:val="•"/>
      <w:lvlJc w:val="left"/>
      <w:pPr>
        <w:tabs>
          <w:tab w:val="num" w:pos="6480"/>
        </w:tabs>
        <w:ind w:left="6480" w:hanging="360"/>
      </w:pPr>
      <w:rPr>
        <w:rFonts w:ascii="Arial" w:hAnsi="Arial" w:hint="default"/>
      </w:rPr>
    </w:lvl>
  </w:abstractNum>
  <w:num w:numId="1" w16cid:durableId="1145583204">
    <w:abstractNumId w:val="7"/>
  </w:num>
  <w:num w:numId="2" w16cid:durableId="1166818406">
    <w:abstractNumId w:val="9"/>
  </w:num>
  <w:num w:numId="3" w16cid:durableId="1492983608">
    <w:abstractNumId w:val="30"/>
  </w:num>
  <w:num w:numId="4" w16cid:durableId="1569724192">
    <w:abstractNumId w:val="2"/>
  </w:num>
  <w:num w:numId="5" w16cid:durableId="533348548">
    <w:abstractNumId w:val="37"/>
  </w:num>
  <w:num w:numId="6" w16cid:durableId="1698964333">
    <w:abstractNumId w:val="28"/>
  </w:num>
  <w:num w:numId="7" w16cid:durableId="1117289402">
    <w:abstractNumId w:val="34"/>
  </w:num>
  <w:num w:numId="8" w16cid:durableId="433407760">
    <w:abstractNumId w:val="10"/>
  </w:num>
  <w:num w:numId="9" w16cid:durableId="1411805084">
    <w:abstractNumId w:val="8"/>
  </w:num>
  <w:num w:numId="10" w16cid:durableId="1662852901">
    <w:abstractNumId w:val="22"/>
  </w:num>
  <w:num w:numId="11" w16cid:durableId="1868449103">
    <w:abstractNumId w:val="12"/>
  </w:num>
  <w:num w:numId="12" w16cid:durableId="455831991">
    <w:abstractNumId w:val="14"/>
  </w:num>
  <w:num w:numId="13" w16cid:durableId="1648393004">
    <w:abstractNumId w:val="36"/>
  </w:num>
  <w:num w:numId="14" w16cid:durableId="41566942">
    <w:abstractNumId w:val="35"/>
  </w:num>
  <w:num w:numId="15" w16cid:durableId="1313482855">
    <w:abstractNumId w:val="33"/>
  </w:num>
  <w:num w:numId="16" w16cid:durableId="1657417017">
    <w:abstractNumId w:val="6"/>
  </w:num>
  <w:num w:numId="17" w16cid:durableId="1003705007">
    <w:abstractNumId w:val="38"/>
  </w:num>
  <w:num w:numId="18" w16cid:durableId="663583904">
    <w:abstractNumId w:val="1"/>
  </w:num>
  <w:num w:numId="19" w16cid:durableId="91437645">
    <w:abstractNumId w:val="5"/>
  </w:num>
  <w:num w:numId="20" w16cid:durableId="1315139335">
    <w:abstractNumId w:val="29"/>
  </w:num>
  <w:num w:numId="21" w16cid:durableId="2043360385">
    <w:abstractNumId w:val="17"/>
  </w:num>
  <w:num w:numId="22" w16cid:durableId="1517844086">
    <w:abstractNumId w:val="23"/>
  </w:num>
  <w:num w:numId="23" w16cid:durableId="445151487">
    <w:abstractNumId w:val="11"/>
  </w:num>
  <w:num w:numId="24" w16cid:durableId="2098556085">
    <w:abstractNumId w:val="39"/>
  </w:num>
  <w:num w:numId="25" w16cid:durableId="235433661">
    <w:abstractNumId w:val="20"/>
  </w:num>
  <w:num w:numId="26" w16cid:durableId="452331830">
    <w:abstractNumId w:val="40"/>
  </w:num>
  <w:num w:numId="27" w16cid:durableId="964968219">
    <w:abstractNumId w:val="21"/>
  </w:num>
  <w:num w:numId="28" w16cid:durableId="1703359708">
    <w:abstractNumId w:val="3"/>
  </w:num>
  <w:num w:numId="29" w16cid:durableId="1999191958">
    <w:abstractNumId w:val="27"/>
  </w:num>
  <w:num w:numId="30" w16cid:durableId="1082334120">
    <w:abstractNumId w:val="32"/>
  </w:num>
  <w:num w:numId="31" w16cid:durableId="1719820742">
    <w:abstractNumId w:val="24"/>
  </w:num>
  <w:num w:numId="32" w16cid:durableId="1710912551">
    <w:abstractNumId w:val="31"/>
  </w:num>
  <w:num w:numId="33" w16cid:durableId="77993145">
    <w:abstractNumId w:val="4"/>
  </w:num>
  <w:num w:numId="34" w16cid:durableId="1283655314">
    <w:abstractNumId w:val="0"/>
  </w:num>
  <w:num w:numId="35" w16cid:durableId="348914986">
    <w:abstractNumId w:val="26"/>
  </w:num>
  <w:num w:numId="36" w16cid:durableId="395515871">
    <w:abstractNumId w:val="18"/>
  </w:num>
  <w:num w:numId="37" w16cid:durableId="37904240">
    <w:abstractNumId w:val="13"/>
  </w:num>
  <w:num w:numId="38" w16cid:durableId="392587575">
    <w:abstractNumId w:val="15"/>
  </w:num>
  <w:num w:numId="39" w16cid:durableId="223105730">
    <w:abstractNumId w:val="25"/>
  </w:num>
  <w:num w:numId="40" w16cid:durableId="1902517257">
    <w:abstractNumId w:val="19"/>
  </w:num>
  <w:num w:numId="41" w16cid:durableId="2058782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147"/>
    <w:rsid w:val="00013CD0"/>
    <w:rsid w:val="00050DB5"/>
    <w:rsid w:val="00052EEC"/>
    <w:rsid w:val="000629F6"/>
    <w:rsid w:val="000931DF"/>
    <w:rsid w:val="000B62D2"/>
    <w:rsid w:val="00193B1D"/>
    <w:rsid w:val="001A21AA"/>
    <w:rsid w:val="001A7996"/>
    <w:rsid w:val="001B3A13"/>
    <w:rsid w:val="001D5558"/>
    <w:rsid w:val="001D71E1"/>
    <w:rsid w:val="00215ABD"/>
    <w:rsid w:val="002357BF"/>
    <w:rsid w:val="002E1D92"/>
    <w:rsid w:val="00370A5D"/>
    <w:rsid w:val="00394299"/>
    <w:rsid w:val="004107EB"/>
    <w:rsid w:val="00474EAB"/>
    <w:rsid w:val="004A54E4"/>
    <w:rsid w:val="004D231F"/>
    <w:rsid w:val="004F0793"/>
    <w:rsid w:val="00521C54"/>
    <w:rsid w:val="0054099E"/>
    <w:rsid w:val="005C2FC7"/>
    <w:rsid w:val="005D326E"/>
    <w:rsid w:val="005E09C6"/>
    <w:rsid w:val="005E1299"/>
    <w:rsid w:val="00621D85"/>
    <w:rsid w:val="007016B4"/>
    <w:rsid w:val="007A7163"/>
    <w:rsid w:val="007C6F46"/>
    <w:rsid w:val="007E3A21"/>
    <w:rsid w:val="007F0BA7"/>
    <w:rsid w:val="008001C6"/>
    <w:rsid w:val="00882F32"/>
    <w:rsid w:val="008877BC"/>
    <w:rsid w:val="008B5FD5"/>
    <w:rsid w:val="008E35A0"/>
    <w:rsid w:val="008E3DF8"/>
    <w:rsid w:val="0092610C"/>
    <w:rsid w:val="009C6C9D"/>
    <w:rsid w:val="00A12C3B"/>
    <w:rsid w:val="00A63147"/>
    <w:rsid w:val="00A7192E"/>
    <w:rsid w:val="00A946C0"/>
    <w:rsid w:val="00AE53D5"/>
    <w:rsid w:val="00AF2637"/>
    <w:rsid w:val="00B645FD"/>
    <w:rsid w:val="00B76901"/>
    <w:rsid w:val="00BB2547"/>
    <w:rsid w:val="00BC46EE"/>
    <w:rsid w:val="00BD483A"/>
    <w:rsid w:val="00C22F6D"/>
    <w:rsid w:val="00C70CBA"/>
    <w:rsid w:val="00CB1F9D"/>
    <w:rsid w:val="00CC7875"/>
    <w:rsid w:val="00D22BBE"/>
    <w:rsid w:val="00D80AA9"/>
    <w:rsid w:val="00D8644D"/>
    <w:rsid w:val="00DA0238"/>
    <w:rsid w:val="00DB45D5"/>
    <w:rsid w:val="00DC2BAF"/>
    <w:rsid w:val="00E17CE0"/>
    <w:rsid w:val="00E21600"/>
    <w:rsid w:val="00E75D22"/>
    <w:rsid w:val="00EA35F0"/>
    <w:rsid w:val="00EC184A"/>
    <w:rsid w:val="00EC3933"/>
    <w:rsid w:val="00EE4DCC"/>
    <w:rsid w:val="00F121B9"/>
    <w:rsid w:val="00F16BF2"/>
    <w:rsid w:val="00F25A71"/>
    <w:rsid w:val="00F41021"/>
    <w:rsid w:val="00F574B5"/>
    <w:rsid w:val="00F670A5"/>
    <w:rsid w:val="00FC25BA"/>
    <w:rsid w:val="00FE19BE"/>
    <w:rsid w:val="00FF6B21"/>
    <w:rsid w:val="00FF7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CE3A1"/>
  <w15:chartTrackingRefBased/>
  <w15:docId w15:val="{AB8C6C8D-42FA-4D66-9F65-53195D38F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31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9"/>
    <w:unhideWhenUsed/>
    <w:qFormat/>
    <w:rsid w:val="004D231F"/>
    <w:pPr>
      <w:keepNext/>
      <w:spacing w:before="240" w:after="0" w:line="276" w:lineRule="auto"/>
      <w:ind w:left="576" w:hanging="576"/>
      <w:outlineLvl w:val="1"/>
    </w:pPr>
    <w:rPr>
      <w:rFonts w:ascii="Arial" w:eastAsia="Times New Roman" w:hAnsi="Arial" w:cs="Arial"/>
      <w:b/>
      <w:bCs/>
      <w:iCs/>
      <w:kern w:val="0"/>
      <w:sz w:val="28"/>
      <w:szCs w:val="28"/>
      <w14:ligatures w14:val="none"/>
    </w:rPr>
  </w:style>
  <w:style w:type="paragraph" w:styleId="Heading3">
    <w:name w:val="heading 3"/>
    <w:basedOn w:val="Normal"/>
    <w:next w:val="Normal"/>
    <w:link w:val="Heading3Char"/>
    <w:uiPriority w:val="99"/>
    <w:unhideWhenUsed/>
    <w:qFormat/>
    <w:rsid w:val="004D231F"/>
    <w:pPr>
      <w:keepNext/>
      <w:spacing w:before="240" w:after="0" w:line="276" w:lineRule="auto"/>
      <w:ind w:left="720" w:hanging="720"/>
      <w:outlineLvl w:val="2"/>
    </w:pPr>
    <w:rPr>
      <w:rFonts w:ascii="Arial" w:eastAsia="Times New Roman" w:hAnsi="Arial" w:cs="Arial"/>
      <w:b/>
      <w:bCs/>
      <w:kern w:val="0"/>
      <w:sz w:val="26"/>
      <w:szCs w:val="26"/>
      <w14:ligatures w14:val="none"/>
    </w:rPr>
  </w:style>
  <w:style w:type="paragraph" w:styleId="Heading4">
    <w:name w:val="heading 4"/>
    <w:basedOn w:val="Normal"/>
    <w:next w:val="Normal"/>
    <w:link w:val="Heading4Char"/>
    <w:uiPriority w:val="99"/>
    <w:semiHidden/>
    <w:unhideWhenUsed/>
    <w:qFormat/>
    <w:rsid w:val="004D231F"/>
    <w:pPr>
      <w:keepNext/>
      <w:spacing w:before="180" w:after="0" w:line="276" w:lineRule="auto"/>
      <w:ind w:left="864" w:hanging="864"/>
      <w:outlineLvl w:val="3"/>
    </w:pPr>
    <w:rPr>
      <w:rFonts w:ascii="Arial" w:eastAsia="Times New Roman" w:hAnsi="Arial" w:cs="Times New Roman"/>
      <w:b/>
      <w:bCs/>
      <w:kern w:val="0"/>
      <w:sz w:val="24"/>
      <w:szCs w:val="28"/>
      <w14:ligatures w14:val="none"/>
    </w:rPr>
  </w:style>
  <w:style w:type="paragraph" w:styleId="Heading5">
    <w:name w:val="heading 5"/>
    <w:basedOn w:val="Normal"/>
    <w:next w:val="Normal"/>
    <w:link w:val="Heading5Char"/>
    <w:uiPriority w:val="99"/>
    <w:semiHidden/>
    <w:unhideWhenUsed/>
    <w:qFormat/>
    <w:rsid w:val="004D231F"/>
    <w:pPr>
      <w:spacing w:before="180" w:after="0" w:line="276" w:lineRule="auto"/>
      <w:ind w:left="1008" w:hanging="1008"/>
      <w:outlineLvl w:val="4"/>
    </w:pPr>
    <w:rPr>
      <w:rFonts w:ascii="Arial" w:eastAsia="Times New Roman" w:hAnsi="Arial" w:cs="Times New Roman"/>
      <w:b/>
      <w:bCs/>
      <w:i/>
      <w:iCs/>
      <w:kern w:val="0"/>
      <w:szCs w:val="26"/>
      <w14:ligatures w14:val="none"/>
    </w:rPr>
  </w:style>
  <w:style w:type="paragraph" w:styleId="Heading6">
    <w:name w:val="heading 6"/>
    <w:basedOn w:val="Normal"/>
    <w:next w:val="Normal"/>
    <w:link w:val="Heading6Char"/>
    <w:uiPriority w:val="99"/>
    <w:semiHidden/>
    <w:unhideWhenUsed/>
    <w:qFormat/>
    <w:rsid w:val="004D231F"/>
    <w:pPr>
      <w:spacing w:before="180" w:after="0" w:line="276" w:lineRule="auto"/>
      <w:ind w:left="1152" w:hanging="1152"/>
      <w:outlineLvl w:val="5"/>
    </w:pPr>
    <w:rPr>
      <w:rFonts w:ascii="Arial" w:eastAsia="Times New Roman" w:hAnsi="Arial" w:cs="Times New Roman"/>
      <w:b/>
      <w:bCs/>
      <w:kern w:val="0"/>
      <w14:ligatures w14:val="none"/>
    </w:rPr>
  </w:style>
  <w:style w:type="paragraph" w:styleId="Heading7">
    <w:name w:val="heading 7"/>
    <w:basedOn w:val="Normal"/>
    <w:next w:val="Normal"/>
    <w:link w:val="Heading7Char"/>
    <w:uiPriority w:val="99"/>
    <w:semiHidden/>
    <w:unhideWhenUsed/>
    <w:qFormat/>
    <w:rsid w:val="004D231F"/>
    <w:pPr>
      <w:spacing w:before="240" w:after="0" w:line="276" w:lineRule="auto"/>
      <w:outlineLvl w:val="6"/>
    </w:pPr>
    <w:rPr>
      <w:rFonts w:ascii="Arial" w:eastAsia="Times New Roman" w:hAnsi="Arial" w:cs="Times New Roman"/>
      <w:b/>
      <w:kern w:val="0"/>
      <w:sz w:val="32"/>
      <w:szCs w:val="24"/>
      <w14:ligatures w14:val="none"/>
    </w:rPr>
  </w:style>
  <w:style w:type="paragraph" w:styleId="Heading8">
    <w:name w:val="heading 8"/>
    <w:basedOn w:val="Normal"/>
    <w:next w:val="Normal"/>
    <w:link w:val="Heading8Char"/>
    <w:uiPriority w:val="99"/>
    <w:semiHidden/>
    <w:unhideWhenUsed/>
    <w:qFormat/>
    <w:rsid w:val="004D231F"/>
    <w:pPr>
      <w:spacing w:before="240" w:after="0" w:line="276" w:lineRule="auto"/>
      <w:ind w:left="1440" w:hanging="1440"/>
      <w:outlineLvl w:val="7"/>
    </w:pPr>
    <w:rPr>
      <w:rFonts w:ascii="Arial" w:eastAsia="Times New Roman" w:hAnsi="Arial" w:cs="Times New Roman"/>
      <w:b/>
      <w:iCs/>
      <w:kern w:val="0"/>
      <w:sz w:val="28"/>
      <w:szCs w:val="24"/>
      <w14:ligatures w14:val="none"/>
    </w:rPr>
  </w:style>
  <w:style w:type="paragraph" w:styleId="Heading9">
    <w:name w:val="heading 9"/>
    <w:basedOn w:val="Normal"/>
    <w:next w:val="Normal"/>
    <w:link w:val="Heading9Char"/>
    <w:uiPriority w:val="99"/>
    <w:semiHidden/>
    <w:unhideWhenUsed/>
    <w:qFormat/>
    <w:rsid w:val="004D231F"/>
    <w:pPr>
      <w:spacing w:before="240" w:after="0" w:line="276" w:lineRule="auto"/>
      <w:ind w:left="1584" w:hanging="1584"/>
      <w:outlineLvl w:val="8"/>
    </w:pPr>
    <w:rPr>
      <w:rFonts w:ascii="Arial" w:eastAsia="Times New Roman" w:hAnsi="Arial" w:cs="Arial"/>
      <w:b/>
      <w:kern w:val="0"/>
      <w:sz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7A7163"/>
    <w:pPr>
      <w:spacing w:after="0" w:line="276" w:lineRule="auto"/>
      <w:jc w:val="center"/>
    </w:pPr>
    <w:rPr>
      <w:rFonts w:ascii="Arial" w:eastAsia="Times New Roman" w:hAnsi="Arial" w:cs="Arial"/>
      <w:kern w:val="0"/>
      <w:sz w:val="28"/>
      <w:szCs w:val="28"/>
      <w14:ligatures w14:val="none"/>
    </w:rPr>
  </w:style>
  <w:style w:type="paragraph" w:styleId="ListParagraph">
    <w:name w:val="List Paragraph"/>
    <w:basedOn w:val="Normal"/>
    <w:uiPriority w:val="34"/>
    <w:qFormat/>
    <w:rsid w:val="007A7163"/>
    <w:pPr>
      <w:spacing w:before="120" w:after="0" w:line="360" w:lineRule="auto"/>
      <w:ind w:left="720"/>
      <w:contextualSpacing/>
      <w:jc w:val="both"/>
    </w:pPr>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7A7163"/>
    <w:pPr>
      <w:keepLines w:val="0"/>
      <w:spacing w:before="0" w:after="240" w:line="276" w:lineRule="auto"/>
    </w:pPr>
    <w:rPr>
      <w:rFonts w:eastAsia="Times New Roman" w:cs="Arial"/>
      <w:b w:val="0"/>
      <w:bCs/>
      <w:kern w:val="32"/>
      <w:szCs w:val="36"/>
      <w14:ligatures w14:val="none"/>
    </w:rPr>
  </w:style>
  <w:style w:type="character" w:customStyle="1" w:styleId="Heading1Char">
    <w:name w:val="Heading 1 Char"/>
    <w:basedOn w:val="DefaultParagraphFont"/>
    <w:link w:val="Heading1"/>
    <w:uiPriority w:val="9"/>
    <w:rsid w:val="004D231F"/>
    <w:rPr>
      <w:rFonts w:ascii="Arial" w:eastAsiaTheme="majorEastAsia" w:hAnsi="Arial" w:cstheme="majorBidi"/>
      <w:b/>
      <w:sz w:val="32"/>
      <w:szCs w:val="32"/>
    </w:rPr>
  </w:style>
  <w:style w:type="paragraph" w:styleId="Header">
    <w:name w:val="header"/>
    <w:basedOn w:val="Normal"/>
    <w:link w:val="HeaderChar"/>
    <w:uiPriority w:val="99"/>
    <w:unhideWhenUsed/>
    <w:rsid w:val="007A7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63"/>
  </w:style>
  <w:style w:type="paragraph" w:styleId="Footer">
    <w:name w:val="footer"/>
    <w:basedOn w:val="Normal"/>
    <w:link w:val="FooterChar"/>
    <w:uiPriority w:val="99"/>
    <w:unhideWhenUsed/>
    <w:rsid w:val="007A7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63"/>
  </w:style>
  <w:style w:type="character" w:styleId="Hyperlink">
    <w:name w:val="Hyperlink"/>
    <w:basedOn w:val="DefaultParagraphFont"/>
    <w:uiPriority w:val="99"/>
    <w:unhideWhenUsed/>
    <w:rsid w:val="007A7163"/>
    <w:rPr>
      <w:rFonts w:ascii="Times New Roman" w:hAnsi="Times New Roman" w:cs="Times New Roman" w:hint="default"/>
      <w:color w:val="0000FF"/>
      <w:u w:val="single"/>
    </w:rPr>
  </w:style>
  <w:style w:type="paragraph" w:styleId="TOC1">
    <w:name w:val="toc 1"/>
    <w:basedOn w:val="Normal"/>
    <w:next w:val="Normal"/>
    <w:autoRedefine/>
    <w:uiPriority w:val="39"/>
    <w:unhideWhenUsed/>
    <w:qFormat/>
    <w:rsid w:val="007A7163"/>
    <w:pPr>
      <w:tabs>
        <w:tab w:val="right" w:leader="dot" w:pos="8494"/>
      </w:tabs>
      <w:spacing w:after="0" w:line="276" w:lineRule="auto"/>
      <w:ind w:right="425"/>
      <w:jc w:val="both"/>
    </w:pPr>
    <w:rPr>
      <w:rFonts w:ascii="Arial" w:eastAsia="Times New Roman" w:hAnsi="Arial" w:cs="Times New Roman"/>
      <w:noProof/>
      <w:kern w:val="0"/>
      <w:sz w:val="24"/>
      <w:szCs w:val="24"/>
      <w14:ligatures w14:val="none"/>
    </w:rPr>
  </w:style>
  <w:style w:type="paragraph" w:styleId="TOC2">
    <w:name w:val="toc 2"/>
    <w:basedOn w:val="Normal"/>
    <w:next w:val="Normal"/>
    <w:autoRedefine/>
    <w:uiPriority w:val="39"/>
    <w:unhideWhenUsed/>
    <w:qFormat/>
    <w:rsid w:val="007A7163"/>
    <w:pPr>
      <w:tabs>
        <w:tab w:val="right" w:leader="dot" w:pos="8494"/>
      </w:tabs>
      <w:spacing w:after="0" w:line="276" w:lineRule="auto"/>
      <w:ind w:left="238" w:right="425"/>
      <w:jc w:val="both"/>
    </w:pPr>
    <w:rPr>
      <w:rFonts w:ascii="Arial" w:eastAsia="Times New Roman" w:hAnsi="Arial" w:cs="Times New Roman"/>
      <w:kern w:val="0"/>
      <w:sz w:val="24"/>
      <w:szCs w:val="24"/>
      <w14:ligatures w14:val="none"/>
    </w:rPr>
  </w:style>
  <w:style w:type="paragraph" w:styleId="TOC3">
    <w:name w:val="toc 3"/>
    <w:basedOn w:val="Normal"/>
    <w:next w:val="Normal"/>
    <w:autoRedefine/>
    <w:uiPriority w:val="39"/>
    <w:unhideWhenUsed/>
    <w:qFormat/>
    <w:rsid w:val="007A7163"/>
    <w:pPr>
      <w:spacing w:after="0" w:line="276" w:lineRule="auto"/>
      <w:ind w:left="482" w:right="425"/>
      <w:jc w:val="both"/>
    </w:pPr>
    <w:rPr>
      <w:rFonts w:ascii="Arial" w:eastAsia="Times New Roman" w:hAnsi="Arial" w:cs="Times New Roman"/>
      <w:kern w:val="0"/>
      <w:sz w:val="24"/>
      <w:szCs w:val="24"/>
      <w14:ligatures w14:val="none"/>
    </w:rPr>
  </w:style>
  <w:style w:type="paragraph" w:customStyle="1" w:styleId="TABLEOFCONTENTSHEADING">
    <w:name w:val="TABLE OF CONTENTS HEADING"/>
    <w:basedOn w:val="Normal"/>
    <w:qFormat/>
    <w:rsid w:val="007A7163"/>
    <w:pPr>
      <w:spacing w:after="240" w:line="360" w:lineRule="auto"/>
    </w:pPr>
    <w:rPr>
      <w:rFonts w:ascii="Arial" w:eastAsia="Times New Roman" w:hAnsi="Arial" w:cs="Times New Roman"/>
      <w:b/>
      <w:kern w:val="0"/>
      <w:sz w:val="32"/>
      <w:szCs w:val="24"/>
      <w14:ligatures w14:val="none"/>
    </w:rPr>
  </w:style>
  <w:style w:type="character" w:customStyle="1" w:styleId="Heading2Char">
    <w:name w:val="Heading 2 Char"/>
    <w:basedOn w:val="DefaultParagraphFont"/>
    <w:link w:val="Heading2"/>
    <w:uiPriority w:val="99"/>
    <w:rsid w:val="004D231F"/>
    <w:rPr>
      <w:rFonts w:ascii="Arial" w:eastAsia="Times New Roman" w:hAnsi="Arial" w:cs="Arial"/>
      <w:b/>
      <w:bCs/>
      <w:iCs/>
      <w:kern w:val="0"/>
      <w:sz w:val="28"/>
      <w:szCs w:val="28"/>
      <w14:ligatures w14:val="none"/>
    </w:rPr>
  </w:style>
  <w:style w:type="character" w:customStyle="1" w:styleId="Heading3Char">
    <w:name w:val="Heading 3 Char"/>
    <w:basedOn w:val="DefaultParagraphFont"/>
    <w:link w:val="Heading3"/>
    <w:uiPriority w:val="99"/>
    <w:rsid w:val="004D231F"/>
    <w:rPr>
      <w:rFonts w:ascii="Arial" w:eastAsia="Times New Roman" w:hAnsi="Arial" w:cs="Arial"/>
      <w:b/>
      <w:bCs/>
      <w:kern w:val="0"/>
      <w:sz w:val="26"/>
      <w:szCs w:val="26"/>
      <w14:ligatures w14:val="none"/>
    </w:rPr>
  </w:style>
  <w:style w:type="character" w:customStyle="1" w:styleId="Heading4Char">
    <w:name w:val="Heading 4 Char"/>
    <w:basedOn w:val="DefaultParagraphFont"/>
    <w:link w:val="Heading4"/>
    <w:uiPriority w:val="99"/>
    <w:semiHidden/>
    <w:rsid w:val="004D231F"/>
    <w:rPr>
      <w:rFonts w:ascii="Arial" w:eastAsia="Times New Roman" w:hAnsi="Arial" w:cs="Times New Roman"/>
      <w:b/>
      <w:bCs/>
      <w:kern w:val="0"/>
      <w:sz w:val="24"/>
      <w:szCs w:val="28"/>
      <w14:ligatures w14:val="none"/>
    </w:rPr>
  </w:style>
  <w:style w:type="character" w:customStyle="1" w:styleId="Heading5Char">
    <w:name w:val="Heading 5 Char"/>
    <w:basedOn w:val="DefaultParagraphFont"/>
    <w:link w:val="Heading5"/>
    <w:uiPriority w:val="99"/>
    <w:semiHidden/>
    <w:rsid w:val="004D231F"/>
    <w:rPr>
      <w:rFonts w:ascii="Arial" w:eastAsia="Times New Roman" w:hAnsi="Arial" w:cs="Times New Roman"/>
      <w:b/>
      <w:bCs/>
      <w:i/>
      <w:iCs/>
      <w:kern w:val="0"/>
      <w:szCs w:val="26"/>
      <w14:ligatures w14:val="none"/>
    </w:rPr>
  </w:style>
  <w:style w:type="character" w:customStyle="1" w:styleId="Heading6Char">
    <w:name w:val="Heading 6 Char"/>
    <w:basedOn w:val="DefaultParagraphFont"/>
    <w:link w:val="Heading6"/>
    <w:uiPriority w:val="99"/>
    <w:semiHidden/>
    <w:rsid w:val="004D231F"/>
    <w:rPr>
      <w:rFonts w:ascii="Arial" w:eastAsia="Times New Roman" w:hAnsi="Arial" w:cs="Times New Roman"/>
      <w:b/>
      <w:bCs/>
      <w:kern w:val="0"/>
      <w14:ligatures w14:val="none"/>
    </w:rPr>
  </w:style>
  <w:style w:type="character" w:customStyle="1" w:styleId="Heading7Char">
    <w:name w:val="Heading 7 Char"/>
    <w:basedOn w:val="DefaultParagraphFont"/>
    <w:link w:val="Heading7"/>
    <w:uiPriority w:val="99"/>
    <w:semiHidden/>
    <w:rsid w:val="004D231F"/>
    <w:rPr>
      <w:rFonts w:ascii="Arial" w:eastAsia="Times New Roman" w:hAnsi="Arial" w:cs="Times New Roman"/>
      <w:b/>
      <w:kern w:val="0"/>
      <w:sz w:val="32"/>
      <w:szCs w:val="24"/>
      <w14:ligatures w14:val="none"/>
    </w:rPr>
  </w:style>
  <w:style w:type="character" w:customStyle="1" w:styleId="Heading8Char">
    <w:name w:val="Heading 8 Char"/>
    <w:basedOn w:val="DefaultParagraphFont"/>
    <w:link w:val="Heading8"/>
    <w:uiPriority w:val="99"/>
    <w:semiHidden/>
    <w:rsid w:val="004D231F"/>
    <w:rPr>
      <w:rFonts w:ascii="Arial" w:eastAsia="Times New Roman" w:hAnsi="Arial" w:cs="Times New Roman"/>
      <w:b/>
      <w:iCs/>
      <w:kern w:val="0"/>
      <w:sz w:val="28"/>
      <w:szCs w:val="24"/>
      <w14:ligatures w14:val="none"/>
    </w:rPr>
  </w:style>
  <w:style w:type="character" w:customStyle="1" w:styleId="Heading9Char">
    <w:name w:val="Heading 9 Char"/>
    <w:basedOn w:val="DefaultParagraphFont"/>
    <w:link w:val="Heading9"/>
    <w:uiPriority w:val="99"/>
    <w:semiHidden/>
    <w:rsid w:val="004D231F"/>
    <w:rPr>
      <w:rFonts w:ascii="Arial" w:eastAsia="Times New Roman" w:hAnsi="Arial" w:cs="Arial"/>
      <w:b/>
      <w:kern w:val="0"/>
      <w:sz w:val="26"/>
      <w14:ligatures w14:val="none"/>
    </w:rPr>
  </w:style>
  <w:style w:type="paragraph" w:styleId="NormalWeb">
    <w:name w:val="Normal (Web)"/>
    <w:basedOn w:val="Normal"/>
    <w:uiPriority w:val="99"/>
    <w:semiHidden/>
    <w:unhideWhenUsed/>
    <w:rsid w:val="001A21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B62D2"/>
    <w:pPr>
      <w:outlineLvl w:val="9"/>
    </w:pPr>
    <w:rPr>
      <w:rFonts w:asciiTheme="majorHAnsi" w:hAnsiTheme="majorHAnsi"/>
      <w:b w:val="0"/>
      <w:color w:val="2F5496" w:themeColor="accent1" w:themeShade="BF"/>
      <w:kern w:val="0"/>
      <w:lang w:val="en-US"/>
      <w14:ligatures w14:val="none"/>
    </w:rPr>
  </w:style>
  <w:style w:type="paragraph" w:styleId="Caption">
    <w:name w:val="caption"/>
    <w:basedOn w:val="Normal"/>
    <w:next w:val="Normal"/>
    <w:uiPriority w:val="35"/>
    <w:unhideWhenUsed/>
    <w:qFormat/>
    <w:rsid w:val="000B62D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76901"/>
  </w:style>
  <w:style w:type="character" w:styleId="UnresolvedMention">
    <w:name w:val="Unresolved Mention"/>
    <w:basedOn w:val="DefaultParagraphFont"/>
    <w:uiPriority w:val="99"/>
    <w:semiHidden/>
    <w:unhideWhenUsed/>
    <w:rsid w:val="00F121B9"/>
    <w:rPr>
      <w:color w:val="605E5C"/>
      <w:shd w:val="clear" w:color="auto" w:fill="E1DFDD"/>
    </w:rPr>
  </w:style>
  <w:style w:type="character" w:styleId="FollowedHyperlink">
    <w:name w:val="FollowedHyperlink"/>
    <w:basedOn w:val="DefaultParagraphFont"/>
    <w:uiPriority w:val="99"/>
    <w:semiHidden/>
    <w:unhideWhenUsed/>
    <w:rsid w:val="004F07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85794">
      <w:bodyDiv w:val="1"/>
      <w:marLeft w:val="0"/>
      <w:marRight w:val="0"/>
      <w:marTop w:val="0"/>
      <w:marBottom w:val="0"/>
      <w:divBdr>
        <w:top w:val="none" w:sz="0" w:space="0" w:color="auto"/>
        <w:left w:val="none" w:sz="0" w:space="0" w:color="auto"/>
        <w:bottom w:val="none" w:sz="0" w:space="0" w:color="auto"/>
        <w:right w:val="none" w:sz="0" w:space="0" w:color="auto"/>
      </w:divBdr>
    </w:div>
    <w:div w:id="14813317">
      <w:bodyDiv w:val="1"/>
      <w:marLeft w:val="0"/>
      <w:marRight w:val="0"/>
      <w:marTop w:val="0"/>
      <w:marBottom w:val="0"/>
      <w:divBdr>
        <w:top w:val="none" w:sz="0" w:space="0" w:color="auto"/>
        <w:left w:val="none" w:sz="0" w:space="0" w:color="auto"/>
        <w:bottom w:val="none" w:sz="0" w:space="0" w:color="auto"/>
        <w:right w:val="none" w:sz="0" w:space="0" w:color="auto"/>
      </w:divBdr>
    </w:div>
    <w:div w:id="20399061">
      <w:bodyDiv w:val="1"/>
      <w:marLeft w:val="0"/>
      <w:marRight w:val="0"/>
      <w:marTop w:val="0"/>
      <w:marBottom w:val="0"/>
      <w:divBdr>
        <w:top w:val="none" w:sz="0" w:space="0" w:color="auto"/>
        <w:left w:val="none" w:sz="0" w:space="0" w:color="auto"/>
        <w:bottom w:val="none" w:sz="0" w:space="0" w:color="auto"/>
        <w:right w:val="none" w:sz="0" w:space="0" w:color="auto"/>
      </w:divBdr>
    </w:div>
    <w:div w:id="43411592">
      <w:bodyDiv w:val="1"/>
      <w:marLeft w:val="0"/>
      <w:marRight w:val="0"/>
      <w:marTop w:val="0"/>
      <w:marBottom w:val="0"/>
      <w:divBdr>
        <w:top w:val="none" w:sz="0" w:space="0" w:color="auto"/>
        <w:left w:val="none" w:sz="0" w:space="0" w:color="auto"/>
        <w:bottom w:val="none" w:sz="0" w:space="0" w:color="auto"/>
        <w:right w:val="none" w:sz="0" w:space="0" w:color="auto"/>
      </w:divBdr>
    </w:div>
    <w:div w:id="56364347">
      <w:bodyDiv w:val="1"/>
      <w:marLeft w:val="0"/>
      <w:marRight w:val="0"/>
      <w:marTop w:val="0"/>
      <w:marBottom w:val="0"/>
      <w:divBdr>
        <w:top w:val="none" w:sz="0" w:space="0" w:color="auto"/>
        <w:left w:val="none" w:sz="0" w:space="0" w:color="auto"/>
        <w:bottom w:val="none" w:sz="0" w:space="0" w:color="auto"/>
        <w:right w:val="none" w:sz="0" w:space="0" w:color="auto"/>
      </w:divBdr>
    </w:div>
    <w:div w:id="59988212">
      <w:bodyDiv w:val="1"/>
      <w:marLeft w:val="0"/>
      <w:marRight w:val="0"/>
      <w:marTop w:val="0"/>
      <w:marBottom w:val="0"/>
      <w:divBdr>
        <w:top w:val="none" w:sz="0" w:space="0" w:color="auto"/>
        <w:left w:val="none" w:sz="0" w:space="0" w:color="auto"/>
        <w:bottom w:val="none" w:sz="0" w:space="0" w:color="auto"/>
        <w:right w:val="none" w:sz="0" w:space="0" w:color="auto"/>
      </w:divBdr>
    </w:div>
    <w:div w:id="85078793">
      <w:bodyDiv w:val="1"/>
      <w:marLeft w:val="0"/>
      <w:marRight w:val="0"/>
      <w:marTop w:val="0"/>
      <w:marBottom w:val="0"/>
      <w:divBdr>
        <w:top w:val="none" w:sz="0" w:space="0" w:color="auto"/>
        <w:left w:val="none" w:sz="0" w:space="0" w:color="auto"/>
        <w:bottom w:val="none" w:sz="0" w:space="0" w:color="auto"/>
        <w:right w:val="none" w:sz="0" w:space="0" w:color="auto"/>
      </w:divBdr>
    </w:div>
    <w:div w:id="111561960">
      <w:bodyDiv w:val="1"/>
      <w:marLeft w:val="0"/>
      <w:marRight w:val="0"/>
      <w:marTop w:val="0"/>
      <w:marBottom w:val="0"/>
      <w:divBdr>
        <w:top w:val="none" w:sz="0" w:space="0" w:color="auto"/>
        <w:left w:val="none" w:sz="0" w:space="0" w:color="auto"/>
        <w:bottom w:val="none" w:sz="0" w:space="0" w:color="auto"/>
        <w:right w:val="none" w:sz="0" w:space="0" w:color="auto"/>
      </w:divBdr>
    </w:div>
    <w:div w:id="131144711">
      <w:bodyDiv w:val="1"/>
      <w:marLeft w:val="0"/>
      <w:marRight w:val="0"/>
      <w:marTop w:val="0"/>
      <w:marBottom w:val="0"/>
      <w:divBdr>
        <w:top w:val="none" w:sz="0" w:space="0" w:color="auto"/>
        <w:left w:val="none" w:sz="0" w:space="0" w:color="auto"/>
        <w:bottom w:val="none" w:sz="0" w:space="0" w:color="auto"/>
        <w:right w:val="none" w:sz="0" w:space="0" w:color="auto"/>
      </w:divBdr>
      <w:divsChild>
        <w:div w:id="457338763">
          <w:marLeft w:val="446"/>
          <w:marRight w:val="0"/>
          <w:marTop w:val="0"/>
          <w:marBottom w:val="0"/>
          <w:divBdr>
            <w:top w:val="none" w:sz="0" w:space="0" w:color="auto"/>
            <w:left w:val="none" w:sz="0" w:space="0" w:color="auto"/>
            <w:bottom w:val="none" w:sz="0" w:space="0" w:color="auto"/>
            <w:right w:val="none" w:sz="0" w:space="0" w:color="auto"/>
          </w:divBdr>
        </w:div>
        <w:div w:id="223107935">
          <w:marLeft w:val="446"/>
          <w:marRight w:val="0"/>
          <w:marTop w:val="0"/>
          <w:marBottom w:val="0"/>
          <w:divBdr>
            <w:top w:val="none" w:sz="0" w:space="0" w:color="auto"/>
            <w:left w:val="none" w:sz="0" w:space="0" w:color="auto"/>
            <w:bottom w:val="none" w:sz="0" w:space="0" w:color="auto"/>
            <w:right w:val="none" w:sz="0" w:space="0" w:color="auto"/>
          </w:divBdr>
        </w:div>
        <w:div w:id="1095903443">
          <w:marLeft w:val="446"/>
          <w:marRight w:val="0"/>
          <w:marTop w:val="0"/>
          <w:marBottom w:val="0"/>
          <w:divBdr>
            <w:top w:val="none" w:sz="0" w:space="0" w:color="auto"/>
            <w:left w:val="none" w:sz="0" w:space="0" w:color="auto"/>
            <w:bottom w:val="none" w:sz="0" w:space="0" w:color="auto"/>
            <w:right w:val="none" w:sz="0" w:space="0" w:color="auto"/>
          </w:divBdr>
        </w:div>
        <w:div w:id="1824657759">
          <w:marLeft w:val="446"/>
          <w:marRight w:val="0"/>
          <w:marTop w:val="0"/>
          <w:marBottom w:val="0"/>
          <w:divBdr>
            <w:top w:val="none" w:sz="0" w:space="0" w:color="auto"/>
            <w:left w:val="none" w:sz="0" w:space="0" w:color="auto"/>
            <w:bottom w:val="none" w:sz="0" w:space="0" w:color="auto"/>
            <w:right w:val="none" w:sz="0" w:space="0" w:color="auto"/>
          </w:divBdr>
        </w:div>
      </w:divsChild>
    </w:div>
    <w:div w:id="138035000">
      <w:bodyDiv w:val="1"/>
      <w:marLeft w:val="0"/>
      <w:marRight w:val="0"/>
      <w:marTop w:val="0"/>
      <w:marBottom w:val="0"/>
      <w:divBdr>
        <w:top w:val="none" w:sz="0" w:space="0" w:color="auto"/>
        <w:left w:val="none" w:sz="0" w:space="0" w:color="auto"/>
        <w:bottom w:val="none" w:sz="0" w:space="0" w:color="auto"/>
        <w:right w:val="none" w:sz="0" w:space="0" w:color="auto"/>
      </w:divBdr>
    </w:div>
    <w:div w:id="138310302">
      <w:bodyDiv w:val="1"/>
      <w:marLeft w:val="0"/>
      <w:marRight w:val="0"/>
      <w:marTop w:val="0"/>
      <w:marBottom w:val="0"/>
      <w:divBdr>
        <w:top w:val="none" w:sz="0" w:space="0" w:color="auto"/>
        <w:left w:val="none" w:sz="0" w:space="0" w:color="auto"/>
        <w:bottom w:val="none" w:sz="0" w:space="0" w:color="auto"/>
        <w:right w:val="none" w:sz="0" w:space="0" w:color="auto"/>
      </w:divBdr>
    </w:div>
    <w:div w:id="148179678">
      <w:bodyDiv w:val="1"/>
      <w:marLeft w:val="0"/>
      <w:marRight w:val="0"/>
      <w:marTop w:val="0"/>
      <w:marBottom w:val="0"/>
      <w:divBdr>
        <w:top w:val="none" w:sz="0" w:space="0" w:color="auto"/>
        <w:left w:val="none" w:sz="0" w:space="0" w:color="auto"/>
        <w:bottom w:val="none" w:sz="0" w:space="0" w:color="auto"/>
        <w:right w:val="none" w:sz="0" w:space="0" w:color="auto"/>
      </w:divBdr>
    </w:div>
    <w:div w:id="151411610">
      <w:bodyDiv w:val="1"/>
      <w:marLeft w:val="0"/>
      <w:marRight w:val="0"/>
      <w:marTop w:val="0"/>
      <w:marBottom w:val="0"/>
      <w:divBdr>
        <w:top w:val="none" w:sz="0" w:space="0" w:color="auto"/>
        <w:left w:val="none" w:sz="0" w:space="0" w:color="auto"/>
        <w:bottom w:val="none" w:sz="0" w:space="0" w:color="auto"/>
        <w:right w:val="none" w:sz="0" w:space="0" w:color="auto"/>
      </w:divBdr>
      <w:divsChild>
        <w:div w:id="900750406">
          <w:marLeft w:val="446"/>
          <w:marRight w:val="0"/>
          <w:marTop w:val="0"/>
          <w:marBottom w:val="0"/>
          <w:divBdr>
            <w:top w:val="none" w:sz="0" w:space="0" w:color="auto"/>
            <w:left w:val="none" w:sz="0" w:space="0" w:color="auto"/>
            <w:bottom w:val="none" w:sz="0" w:space="0" w:color="auto"/>
            <w:right w:val="none" w:sz="0" w:space="0" w:color="auto"/>
          </w:divBdr>
        </w:div>
      </w:divsChild>
    </w:div>
    <w:div w:id="157618257">
      <w:bodyDiv w:val="1"/>
      <w:marLeft w:val="0"/>
      <w:marRight w:val="0"/>
      <w:marTop w:val="0"/>
      <w:marBottom w:val="0"/>
      <w:divBdr>
        <w:top w:val="none" w:sz="0" w:space="0" w:color="auto"/>
        <w:left w:val="none" w:sz="0" w:space="0" w:color="auto"/>
        <w:bottom w:val="none" w:sz="0" w:space="0" w:color="auto"/>
        <w:right w:val="none" w:sz="0" w:space="0" w:color="auto"/>
      </w:divBdr>
      <w:divsChild>
        <w:div w:id="654408229">
          <w:marLeft w:val="446"/>
          <w:marRight w:val="0"/>
          <w:marTop w:val="200"/>
          <w:marBottom w:val="0"/>
          <w:divBdr>
            <w:top w:val="none" w:sz="0" w:space="0" w:color="auto"/>
            <w:left w:val="none" w:sz="0" w:space="0" w:color="auto"/>
            <w:bottom w:val="none" w:sz="0" w:space="0" w:color="auto"/>
            <w:right w:val="none" w:sz="0" w:space="0" w:color="auto"/>
          </w:divBdr>
        </w:div>
      </w:divsChild>
    </w:div>
    <w:div w:id="161626269">
      <w:bodyDiv w:val="1"/>
      <w:marLeft w:val="0"/>
      <w:marRight w:val="0"/>
      <w:marTop w:val="0"/>
      <w:marBottom w:val="0"/>
      <w:divBdr>
        <w:top w:val="none" w:sz="0" w:space="0" w:color="auto"/>
        <w:left w:val="none" w:sz="0" w:space="0" w:color="auto"/>
        <w:bottom w:val="none" w:sz="0" w:space="0" w:color="auto"/>
        <w:right w:val="none" w:sz="0" w:space="0" w:color="auto"/>
      </w:divBdr>
    </w:div>
    <w:div w:id="173766122">
      <w:bodyDiv w:val="1"/>
      <w:marLeft w:val="0"/>
      <w:marRight w:val="0"/>
      <w:marTop w:val="0"/>
      <w:marBottom w:val="0"/>
      <w:divBdr>
        <w:top w:val="none" w:sz="0" w:space="0" w:color="auto"/>
        <w:left w:val="none" w:sz="0" w:space="0" w:color="auto"/>
        <w:bottom w:val="none" w:sz="0" w:space="0" w:color="auto"/>
        <w:right w:val="none" w:sz="0" w:space="0" w:color="auto"/>
      </w:divBdr>
    </w:div>
    <w:div w:id="175537629">
      <w:bodyDiv w:val="1"/>
      <w:marLeft w:val="0"/>
      <w:marRight w:val="0"/>
      <w:marTop w:val="0"/>
      <w:marBottom w:val="0"/>
      <w:divBdr>
        <w:top w:val="none" w:sz="0" w:space="0" w:color="auto"/>
        <w:left w:val="none" w:sz="0" w:space="0" w:color="auto"/>
        <w:bottom w:val="none" w:sz="0" w:space="0" w:color="auto"/>
        <w:right w:val="none" w:sz="0" w:space="0" w:color="auto"/>
      </w:divBdr>
    </w:div>
    <w:div w:id="201014204">
      <w:bodyDiv w:val="1"/>
      <w:marLeft w:val="0"/>
      <w:marRight w:val="0"/>
      <w:marTop w:val="0"/>
      <w:marBottom w:val="0"/>
      <w:divBdr>
        <w:top w:val="none" w:sz="0" w:space="0" w:color="auto"/>
        <w:left w:val="none" w:sz="0" w:space="0" w:color="auto"/>
        <w:bottom w:val="none" w:sz="0" w:space="0" w:color="auto"/>
        <w:right w:val="none" w:sz="0" w:space="0" w:color="auto"/>
      </w:divBdr>
    </w:div>
    <w:div w:id="201404565">
      <w:bodyDiv w:val="1"/>
      <w:marLeft w:val="0"/>
      <w:marRight w:val="0"/>
      <w:marTop w:val="0"/>
      <w:marBottom w:val="0"/>
      <w:divBdr>
        <w:top w:val="none" w:sz="0" w:space="0" w:color="auto"/>
        <w:left w:val="none" w:sz="0" w:space="0" w:color="auto"/>
        <w:bottom w:val="none" w:sz="0" w:space="0" w:color="auto"/>
        <w:right w:val="none" w:sz="0" w:space="0" w:color="auto"/>
      </w:divBdr>
    </w:div>
    <w:div w:id="242035027">
      <w:bodyDiv w:val="1"/>
      <w:marLeft w:val="0"/>
      <w:marRight w:val="0"/>
      <w:marTop w:val="0"/>
      <w:marBottom w:val="0"/>
      <w:divBdr>
        <w:top w:val="none" w:sz="0" w:space="0" w:color="auto"/>
        <w:left w:val="none" w:sz="0" w:space="0" w:color="auto"/>
        <w:bottom w:val="none" w:sz="0" w:space="0" w:color="auto"/>
        <w:right w:val="none" w:sz="0" w:space="0" w:color="auto"/>
      </w:divBdr>
    </w:div>
    <w:div w:id="252083434">
      <w:bodyDiv w:val="1"/>
      <w:marLeft w:val="0"/>
      <w:marRight w:val="0"/>
      <w:marTop w:val="0"/>
      <w:marBottom w:val="0"/>
      <w:divBdr>
        <w:top w:val="none" w:sz="0" w:space="0" w:color="auto"/>
        <w:left w:val="none" w:sz="0" w:space="0" w:color="auto"/>
        <w:bottom w:val="none" w:sz="0" w:space="0" w:color="auto"/>
        <w:right w:val="none" w:sz="0" w:space="0" w:color="auto"/>
      </w:divBdr>
    </w:div>
    <w:div w:id="266276612">
      <w:bodyDiv w:val="1"/>
      <w:marLeft w:val="0"/>
      <w:marRight w:val="0"/>
      <w:marTop w:val="0"/>
      <w:marBottom w:val="0"/>
      <w:divBdr>
        <w:top w:val="none" w:sz="0" w:space="0" w:color="auto"/>
        <w:left w:val="none" w:sz="0" w:space="0" w:color="auto"/>
        <w:bottom w:val="none" w:sz="0" w:space="0" w:color="auto"/>
        <w:right w:val="none" w:sz="0" w:space="0" w:color="auto"/>
      </w:divBdr>
    </w:div>
    <w:div w:id="284165572">
      <w:bodyDiv w:val="1"/>
      <w:marLeft w:val="0"/>
      <w:marRight w:val="0"/>
      <w:marTop w:val="0"/>
      <w:marBottom w:val="0"/>
      <w:divBdr>
        <w:top w:val="none" w:sz="0" w:space="0" w:color="auto"/>
        <w:left w:val="none" w:sz="0" w:space="0" w:color="auto"/>
        <w:bottom w:val="none" w:sz="0" w:space="0" w:color="auto"/>
        <w:right w:val="none" w:sz="0" w:space="0" w:color="auto"/>
      </w:divBdr>
      <w:divsChild>
        <w:div w:id="766079832">
          <w:marLeft w:val="446"/>
          <w:marRight w:val="0"/>
          <w:marTop w:val="0"/>
          <w:marBottom w:val="0"/>
          <w:divBdr>
            <w:top w:val="none" w:sz="0" w:space="0" w:color="auto"/>
            <w:left w:val="none" w:sz="0" w:space="0" w:color="auto"/>
            <w:bottom w:val="none" w:sz="0" w:space="0" w:color="auto"/>
            <w:right w:val="none" w:sz="0" w:space="0" w:color="auto"/>
          </w:divBdr>
        </w:div>
      </w:divsChild>
    </w:div>
    <w:div w:id="311175952">
      <w:bodyDiv w:val="1"/>
      <w:marLeft w:val="0"/>
      <w:marRight w:val="0"/>
      <w:marTop w:val="0"/>
      <w:marBottom w:val="0"/>
      <w:divBdr>
        <w:top w:val="none" w:sz="0" w:space="0" w:color="auto"/>
        <w:left w:val="none" w:sz="0" w:space="0" w:color="auto"/>
        <w:bottom w:val="none" w:sz="0" w:space="0" w:color="auto"/>
        <w:right w:val="none" w:sz="0" w:space="0" w:color="auto"/>
      </w:divBdr>
      <w:divsChild>
        <w:div w:id="1369916207">
          <w:marLeft w:val="446"/>
          <w:marRight w:val="0"/>
          <w:marTop w:val="0"/>
          <w:marBottom w:val="0"/>
          <w:divBdr>
            <w:top w:val="none" w:sz="0" w:space="0" w:color="auto"/>
            <w:left w:val="none" w:sz="0" w:space="0" w:color="auto"/>
            <w:bottom w:val="none" w:sz="0" w:space="0" w:color="auto"/>
            <w:right w:val="none" w:sz="0" w:space="0" w:color="auto"/>
          </w:divBdr>
        </w:div>
        <w:div w:id="445124538">
          <w:marLeft w:val="446"/>
          <w:marRight w:val="0"/>
          <w:marTop w:val="0"/>
          <w:marBottom w:val="0"/>
          <w:divBdr>
            <w:top w:val="none" w:sz="0" w:space="0" w:color="auto"/>
            <w:left w:val="none" w:sz="0" w:space="0" w:color="auto"/>
            <w:bottom w:val="none" w:sz="0" w:space="0" w:color="auto"/>
            <w:right w:val="none" w:sz="0" w:space="0" w:color="auto"/>
          </w:divBdr>
        </w:div>
        <w:div w:id="1723673881">
          <w:marLeft w:val="446"/>
          <w:marRight w:val="0"/>
          <w:marTop w:val="0"/>
          <w:marBottom w:val="0"/>
          <w:divBdr>
            <w:top w:val="none" w:sz="0" w:space="0" w:color="auto"/>
            <w:left w:val="none" w:sz="0" w:space="0" w:color="auto"/>
            <w:bottom w:val="none" w:sz="0" w:space="0" w:color="auto"/>
            <w:right w:val="none" w:sz="0" w:space="0" w:color="auto"/>
          </w:divBdr>
        </w:div>
        <w:div w:id="1087532907">
          <w:marLeft w:val="446"/>
          <w:marRight w:val="0"/>
          <w:marTop w:val="0"/>
          <w:marBottom w:val="0"/>
          <w:divBdr>
            <w:top w:val="none" w:sz="0" w:space="0" w:color="auto"/>
            <w:left w:val="none" w:sz="0" w:space="0" w:color="auto"/>
            <w:bottom w:val="none" w:sz="0" w:space="0" w:color="auto"/>
            <w:right w:val="none" w:sz="0" w:space="0" w:color="auto"/>
          </w:divBdr>
        </w:div>
      </w:divsChild>
    </w:div>
    <w:div w:id="338391252">
      <w:bodyDiv w:val="1"/>
      <w:marLeft w:val="0"/>
      <w:marRight w:val="0"/>
      <w:marTop w:val="0"/>
      <w:marBottom w:val="0"/>
      <w:divBdr>
        <w:top w:val="none" w:sz="0" w:space="0" w:color="auto"/>
        <w:left w:val="none" w:sz="0" w:space="0" w:color="auto"/>
        <w:bottom w:val="none" w:sz="0" w:space="0" w:color="auto"/>
        <w:right w:val="none" w:sz="0" w:space="0" w:color="auto"/>
      </w:divBdr>
    </w:div>
    <w:div w:id="342974735">
      <w:bodyDiv w:val="1"/>
      <w:marLeft w:val="0"/>
      <w:marRight w:val="0"/>
      <w:marTop w:val="0"/>
      <w:marBottom w:val="0"/>
      <w:divBdr>
        <w:top w:val="none" w:sz="0" w:space="0" w:color="auto"/>
        <w:left w:val="none" w:sz="0" w:space="0" w:color="auto"/>
        <w:bottom w:val="none" w:sz="0" w:space="0" w:color="auto"/>
        <w:right w:val="none" w:sz="0" w:space="0" w:color="auto"/>
      </w:divBdr>
    </w:div>
    <w:div w:id="352338977">
      <w:bodyDiv w:val="1"/>
      <w:marLeft w:val="0"/>
      <w:marRight w:val="0"/>
      <w:marTop w:val="0"/>
      <w:marBottom w:val="0"/>
      <w:divBdr>
        <w:top w:val="none" w:sz="0" w:space="0" w:color="auto"/>
        <w:left w:val="none" w:sz="0" w:space="0" w:color="auto"/>
        <w:bottom w:val="none" w:sz="0" w:space="0" w:color="auto"/>
        <w:right w:val="none" w:sz="0" w:space="0" w:color="auto"/>
      </w:divBdr>
    </w:div>
    <w:div w:id="355430665">
      <w:bodyDiv w:val="1"/>
      <w:marLeft w:val="0"/>
      <w:marRight w:val="0"/>
      <w:marTop w:val="0"/>
      <w:marBottom w:val="0"/>
      <w:divBdr>
        <w:top w:val="none" w:sz="0" w:space="0" w:color="auto"/>
        <w:left w:val="none" w:sz="0" w:space="0" w:color="auto"/>
        <w:bottom w:val="none" w:sz="0" w:space="0" w:color="auto"/>
        <w:right w:val="none" w:sz="0" w:space="0" w:color="auto"/>
      </w:divBdr>
    </w:div>
    <w:div w:id="384913574">
      <w:bodyDiv w:val="1"/>
      <w:marLeft w:val="0"/>
      <w:marRight w:val="0"/>
      <w:marTop w:val="0"/>
      <w:marBottom w:val="0"/>
      <w:divBdr>
        <w:top w:val="none" w:sz="0" w:space="0" w:color="auto"/>
        <w:left w:val="none" w:sz="0" w:space="0" w:color="auto"/>
        <w:bottom w:val="none" w:sz="0" w:space="0" w:color="auto"/>
        <w:right w:val="none" w:sz="0" w:space="0" w:color="auto"/>
      </w:divBdr>
    </w:div>
    <w:div w:id="413674119">
      <w:bodyDiv w:val="1"/>
      <w:marLeft w:val="0"/>
      <w:marRight w:val="0"/>
      <w:marTop w:val="0"/>
      <w:marBottom w:val="0"/>
      <w:divBdr>
        <w:top w:val="none" w:sz="0" w:space="0" w:color="auto"/>
        <w:left w:val="none" w:sz="0" w:space="0" w:color="auto"/>
        <w:bottom w:val="none" w:sz="0" w:space="0" w:color="auto"/>
        <w:right w:val="none" w:sz="0" w:space="0" w:color="auto"/>
      </w:divBdr>
    </w:div>
    <w:div w:id="417412716">
      <w:bodyDiv w:val="1"/>
      <w:marLeft w:val="0"/>
      <w:marRight w:val="0"/>
      <w:marTop w:val="0"/>
      <w:marBottom w:val="0"/>
      <w:divBdr>
        <w:top w:val="none" w:sz="0" w:space="0" w:color="auto"/>
        <w:left w:val="none" w:sz="0" w:space="0" w:color="auto"/>
        <w:bottom w:val="none" w:sz="0" w:space="0" w:color="auto"/>
        <w:right w:val="none" w:sz="0" w:space="0" w:color="auto"/>
      </w:divBdr>
      <w:divsChild>
        <w:div w:id="2088570271">
          <w:marLeft w:val="446"/>
          <w:marRight w:val="0"/>
          <w:marTop w:val="200"/>
          <w:marBottom w:val="0"/>
          <w:divBdr>
            <w:top w:val="none" w:sz="0" w:space="0" w:color="auto"/>
            <w:left w:val="none" w:sz="0" w:space="0" w:color="auto"/>
            <w:bottom w:val="none" w:sz="0" w:space="0" w:color="auto"/>
            <w:right w:val="none" w:sz="0" w:space="0" w:color="auto"/>
          </w:divBdr>
        </w:div>
      </w:divsChild>
    </w:div>
    <w:div w:id="444009622">
      <w:bodyDiv w:val="1"/>
      <w:marLeft w:val="0"/>
      <w:marRight w:val="0"/>
      <w:marTop w:val="0"/>
      <w:marBottom w:val="0"/>
      <w:divBdr>
        <w:top w:val="none" w:sz="0" w:space="0" w:color="auto"/>
        <w:left w:val="none" w:sz="0" w:space="0" w:color="auto"/>
        <w:bottom w:val="none" w:sz="0" w:space="0" w:color="auto"/>
        <w:right w:val="none" w:sz="0" w:space="0" w:color="auto"/>
      </w:divBdr>
      <w:divsChild>
        <w:div w:id="1434015927">
          <w:marLeft w:val="446"/>
          <w:marRight w:val="0"/>
          <w:marTop w:val="0"/>
          <w:marBottom w:val="0"/>
          <w:divBdr>
            <w:top w:val="none" w:sz="0" w:space="0" w:color="auto"/>
            <w:left w:val="none" w:sz="0" w:space="0" w:color="auto"/>
            <w:bottom w:val="none" w:sz="0" w:space="0" w:color="auto"/>
            <w:right w:val="none" w:sz="0" w:space="0" w:color="auto"/>
          </w:divBdr>
        </w:div>
        <w:div w:id="1611424862">
          <w:marLeft w:val="446"/>
          <w:marRight w:val="0"/>
          <w:marTop w:val="0"/>
          <w:marBottom w:val="0"/>
          <w:divBdr>
            <w:top w:val="none" w:sz="0" w:space="0" w:color="auto"/>
            <w:left w:val="none" w:sz="0" w:space="0" w:color="auto"/>
            <w:bottom w:val="none" w:sz="0" w:space="0" w:color="auto"/>
            <w:right w:val="none" w:sz="0" w:space="0" w:color="auto"/>
          </w:divBdr>
        </w:div>
      </w:divsChild>
    </w:div>
    <w:div w:id="451487079">
      <w:bodyDiv w:val="1"/>
      <w:marLeft w:val="0"/>
      <w:marRight w:val="0"/>
      <w:marTop w:val="0"/>
      <w:marBottom w:val="0"/>
      <w:divBdr>
        <w:top w:val="none" w:sz="0" w:space="0" w:color="auto"/>
        <w:left w:val="none" w:sz="0" w:space="0" w:color="auto"/>
        <w:bottom w:val="none" w:sz="0" w:space="0" w:color="auto"/>
        <w:right w:val="none" w:sz="0" w:space="0" w:color="auto"/>
      </w:divBdr>
    </w:div>
    <w:div w:id="457920840">
      <w:bodyDiv w:val="1"/>
      <w:marLeft w:val="0"/>
      <w:marRight w:val="0"/>
      <w:marTop w:val="0"/>
      <w:marBottom w:val="0"/>
      <w:divBdr>
        <w:top w:val="none" w:sz="0" w:space="0" w:color="auto"/>
        <w:left w:val="none" w:sz="0" w:space="0" w:color="auto"/>
        <w:bottom w:val="none" w:sz="0" w:space="0" w:color="auto"/>
        <w:right w:val="none" w:sz="0" w:space="0" w:color="auto"/>
      </w:divBdr>
    </w:div>
    <w:div w:id="469057336">
      <w:bodyDiv w:val="1"/>
      <w:marLeft w:val="0"/>
      <w:marRight w:val="0"/>
      <w:marTop w:val="0"/>
      <w:marBottom w:val="0"/>
      <w:divBdr>
        <w:top w:val="none" w:sz="0" w:space="0" w:color="auto"/>
        <w:left w:val="none" w:sz="0" w:space="0" w:color="auto"/>
        <w:bottom w:val="none" w:sz="0" w:space="0" w:color="auto"/>
        <w:right w:val="none" w:sz="0" w:space="0" w:color="auto"/>
      </w:divBdr>
    </w:div>
    <w:div w:id="518812624">
      <w:bodyDiv w:val="1"/>
      <w:marLeft w:val="0"/>
      <w:marRight w:val="0"/>
      <w:marTop w:val="0"/>
      <w:marBottom w:val="0"/>
      <w:divBdr>
        <w:top w:val="none" w:sz="0" w:space="0" w:color="auto"/>
        <w:left w:val="none" w:sz="0" w:space="0" w:color="auto"/>
        <w:bottom w:val="none" w:sz="0" w:space="0" w:color="auto"/>
        <w:right w:val="none" w:sz="0" w:space="0" w:color="auto"/>
      </w:divBdr>
    </w:div>
    <w:div w:id="529997763">
      <w:bodyDiv w:val="1"/>
      <w:marLeft w:val="0"/>
      <w:marRight w:val="0"/>
      <w:marTop w:val="0"/>
      <w:marBottom w:val="0"/>
      <w:divBdr>
        <w:top w:val="none" w:sz="0" w:space="0" w:color="auto"/>
        <w:left w:val="none" w:sz="0" w:space="0" w:color="auto"/>
        <w:bottom w:val="none" w:sz="0" w:space="0" w:color="auto"/>
        <w:right w:val="none" w:sz="0" w:space="0" w:color="auto"/>
      </w:divBdr>
    </w:div>
    <w:div w:id="539587872">
      <w:bodyDiv w:val="1"/>
      <w:marLeft w:val="0"/>
      <w:marRight w:val="0"/>
      <w:marTop w:val="0"/>
      <w:marBottom w:val="0"/>
      <w:divBdr>
        <w:top w:val="none" w:sz="0" w:space="0" w:color="auto"/>
        <w:left w:val="none" w:sz="0" w:space="0" w:color="auto"/>
        <w:bottom w:val="none" w:sz="0" w:space="0" w:color="auto"/>
        <w:right w:val="none" w:sz="0" w:space="0" w:color="auto"/>
      </w:divBdr>
    </w:div>
    <w:div w:id="577056977">
      <w:bodyDiv w:val="1"/>
      <w:marLeft w:val="0"/>
      <w:marRight w:val="0"/>
      <w:marTop w:val="0"/>
      <w:marBottom w:val="0"/>
      <w:divBdr>
        <w:top w:val="none" w:sz="0" w:space="0" w:color="auto"/>
        <w:left w:val="none" w:sz="0" w:space="0" w:color="auto"/>
        <w:bottom w:val="none" w:sz="0" w:space="0" w:color="auto"/>
        <w:right w:val="none" w:sz="0" w:space="0" w:color="auto"/>
      </w:divBdr>
    </w:div>
    <w:div w:id="577131310">
      <w:bodyDiv w:val="1"/>
      <w:marLeft w:val="0"/>
      <w:marRight w:val="0"/>
      <w:marTop w:val="0"/>
      <w:marBottom w:val="0"/>
      <w:divBdr>
        <w:top w:val="none" w:sz="0" w:space="0" w:color="auto"/>
        <w:left w:val="none" w:sz="0" w:space="0" w:color="auto"/>
        <w:bottom w:val="none" w:sz="0" w:space="0" w:color="auto"/>
        <w:right w:val="none" w:sz="0" w:space="0" w:color="auto"/>
      </w:divBdr>
    </w:div>
    <w:div w:id="577250938">
      <w:bodyDiv w:val="1"/>
      <w:marLeft w:val="0"/>
      <w:marRight w:val="0"/>
      <w:marTop w:val="0"/>
      <w:marBottom w:val="0"/>
      <w:divBdr>
        <w:top w:val="none" w:sz="0" w:space="0" w:color="auto"/>
        <w:left w:val="none" w:sz="0" w:space="0" w:color="auto"/>
        <w:bottom w:val="none" w:sz="0" w:space="0" w:color="auto"/>
        <w:right w:val="none" w:sz="0" w:space="0" w:color="auto"/>
      </w:divBdr>
    </w:div>
    <w:div w:id="578515234">
      <w:bodyDiv w:val="1"/>
      <w:marLeft w:val="0"/>
      <w:marRight w:val="0"/>
      <w:marTop w:val="0"/>
      <w:marBottom w:val="0"/>
      <w:divBdr>
        <w:top w:val="none" w:sz="0" w:space="0" w:color="auto"/>
        <w:left w:val="none" w:sz="0" w:space="0" w:color="auto"/>
        <w:bottom w:val="none" w:sz="0" w:space="0" w:color="auto"/>
        <w:right w:val="none" w:sz="0" w:space="0" w:color="auto"/>
      </w:divBdr>
    </w:div>
    <w:div w:id="580336520">
      <w:bodyDiv w:val="1"/>
      <w:marLeft w:val="0"/>
      <w:marRight w:val="0"/>
      <w:marTop w:val="0"/>
      <w:marBottom w:val="0"/>
      <w:divBdr>
        <w:top w:val="none" w:sz="0" w:space="0" w:color="auto"/>
        <w:left w:val="none" w:sz="0" w:space="0" w:color="auto"/>
        <w:bottom w:val="none" w:sz="0" w:space="0" w:color="auto"/>
        <w:right w:val="none" w:sz="0" w:space="0" w:color="auto"/>
      </w:divBdr>
    </w:div>
    <w:div w:id="586575585">
      <w:bodyDiv w:val="1"/>
      <w:marLeft w:val="0"/>
      <w:marRight w:val="0"/>
      <w:marTop w:val="0"/>
      <w:marBottom w:val="0"/>
      <w:divBdr>
        <w:top w:val="none" w:sz="0" w:space="0" w:color="auto"/>
        <w:left w:val="none" w:sz="0" w:space="0" w:color="auto"/>
        <w:bottom w:val="none" w:sz="0" w:space="0" w:color="auto"/>
        <w:right w:val="none" w:sz="0" w:space="0" w:color="auto"/>
      </w:divBdr>
    </w:div>
    <w:div w:id="596133020">
      <w:bodyDiv w:val="1"/>
      <w:marLeft w:val="0"/>
      <w:marRight w:val="0"/>
      <w:marTop w:val="0"/>
      <w:marBottom w:val="0"/>
      <w:divBdr>
        <w:top w:val="none" w:sz="0" w:space="0" w:color="auto"/>
        <w:left w:val="none" w:sz="0" w:space="0" w:color="auto"/>
        <w:bottom w:val="none" w:sz="0" w:space="0" w:color="auto"/>
        <w:right w:val="none" w:sz="0" w:space="0" w:color="auto"/>
      </w:divBdr>
      <w:divsChild>
        <w:div w:id="395205994">
          <w:marLeft w:val="446"/>
          <w:marRight w:val="0"/>
          <w:marTop w:val="0"/>
          <w:marBottom w:val="0"/>
          <w:divBdr>
            <w:top w:val="none" w:sz="0" w:space="0" w:color="auto"/>
            <w:left w:val="none" w:sz="0" w:space="0" w:color="auto"/>
            <w:bottom w:val="none" w:sz="0" w:space="0" w:color="auto"/>
            <w:right w:val="none" w:sz="0" w:space="0" w:color="auto"/>
          </w:divBdr>
        </w:div>
        <w:div w:id="492336800">
          <w:marLeft w:val="446"/>
          <w:marRight w:val="0"/>
          <w:marTop w:val="0"/>
          <w:marBottom w:val="0"/>
          <w:divBdr>
            <w:top w:val="none" w:sz="0" w:space="0" w:color="auto"/>
            <w:left w:val="none" w:sz="0" w:space="0" w:color="auto"/>
            <w:bottom w:val="none" w:sz="0" w:space="0" w:color="auto"/>
            <w:right w:val="none" w:sz="0" w:space="0" w:color="auto"/>
          </w:divBdr>
        </w:div>
        <w:div w:id="22559717">
          <w:marLeft w:val="446"/>
          <w:marRight w:val="0"/>
          <w:marTop w:val="0"/>
          <w:marBottom w:val="0"/>
          <w:divBdr>
            <w:top w:val="none" w:sz="0" w:space="0" w:color="auto"/>
            <w:left w:val="none" w:sz="0" w:space="0" w:color="auto"/>
            <w:bottom w:val="none" w:sz="0" w:space="0" w:color="auto"/>
            <w:right w:val="none" w:sz="0" w:space="0" w:color="auto"/>
          </w:divBdr>
        </w:div>
        <w:div w:id="2107530190">
          <w:marLeft w:val="446"/>
          <w:marRight w:val="0"/>
          <w:marTop w:val="0"/>
          <w:marBottom w:val="0"/>
          <w:divBdr>
            <w:top w:val="none" w:sz="0" w:space="0" w:color="auto"/>
            <w:left w:val="none" w:sz="0" w:space="0" w:color="auto"/>
            <w:bottom w:val="none" w:sz="0" w:space="0" w:color="auto"/>
            <w:right w:val="none" w:sz="0" w:space="0" w:color="auto"/>
          </w:divBdr>
        </w:div>
      </w:divsChild>
    </w:div>
    <w:div w:id="598758465">
      <w:bodyDiv w:val="1"/>
      <w:marLeft w:val="0"/>
      <w:marRight w:val="0"/>
      <w:marTop w:val="0"/>
      <w:marBottom w:val="0"/>
      <w:divBdr>
        <w:top w:val="none" w:sz="0" w:space="0" w:color="auto"/>
        <w:left w:val="none" w:sz="0" w:space="0" w:color="auto"/>
        <w:bottom w:val="none" w:sz="0" w:space="0" w:color="auto"/>
        <w:right w:val="none" w:sz="0" w:space="0" w:color="auto"/>
      </w:divBdr>
      <w:divsChild>
        <w:div w:id="398134937">
          <w:marLeft w:val="446"/>
          <w:marRight w:val="0"/>
          <w:marTop w:val="0"/>
          <w:marBottom w:val="0"/>
          <w:divBdr>
            <w:top w:val="none" w:sz="0" w:space="0" w:color="auto"/>
            <w:left w:val="none" w:sz="0" w:space="0" w:color="auto"/>
            <w:bottom w:val="none" w:sz="0" w:space="0" w:color="auto"/>
            <w:right w:val="none" w:sz="0" w:space="0" w:color="auto"/>
          </w:divBdr>
        </w:div>
        <w:div w:id="604116891">
          <w:marLeft w:val="446"/>
          <w:marRight w:val="0"/>
          <w:marTop w:val="0"/>
          <w:marBottom w:val="0"/>
          <w:divBdr>
            <w:top w:val="none" w:sz="0" w:space="0" w:color="auto"/>
            <w:left w:val="none" w:sz="0" w:space="0" w:color="auto"/>
            <w:bottom w:val="none" w:sz="0" w:space="0" w:color="auto"/>
            <w:right w:val="none" w:sz="0" w:space="0" w:color="auto"/>
          </w:divBdr>
        </w:div>
        <w:div w:id="2055427446">
          <w:marLeft w:val="446"/>
          <w:marRight w:val="0"/>
          <w:marTop w:val="0"/>
          <w:marBottom w:val="0"/>
          <w:divBdr>
            <w:top w:val="none" w:sz="0" w:space="0" w:color="auto"/>
            <w:left w:val="none" w:sz="0" w:space="0" w:color="auto"/>
            <w:bottom w:val="none" w:sz="0" w:space="0" w:color="auto"/>
            <w:right w:val="none" w:sz="0" w:space="0" w:color="auto"/>
          </w:divBdr>
        </w:div>
      </w:divsChild>
    </w:div>
    <w:div w:id="645823431">
      <w:bodyDiv w:val="1"/>
      <w:marLeft w:val="0"/>
      <w:marRight w:val="0"/>
      <w:marTop w:val="0"/>
      <w:marBottom w:val="0"/>
      <w:divBdr>
        <w:top w:val="none" w:sz="0" w:space="0" w:color="auto"/>
        <w:left w:val="none" w:sz="0" w:space="0" w:color="auto"/>
        <w:bottom w:val="none" w:sz="0" w:space="0" w:color="auto"/>
        <w:right w:val="none" w:sz="0" w:space="0" w:color="auto"/>
      </w:divBdr>
    </w:div>
    <w:div w:id="655378491">
      <w:bodyDiv w:val="1"/>
      <w:marLeft w:val="0"/>
      <w:marRight w:val="0"/>
      <w:marTop w:val="0"/>
      <w:marBottom w:val="0"/>
      <w:divBdr>
        <w:top w:val="none" w:sz="0" w:space="0" w:color="auto"/>
        <w:left w:val="none" w:sz="0" w:space="0" w:color="auto"/>
        <w:bottom w:val="none" w:sz="0" w:space="0" w:color="auto"/>
        <w:right w:val="none" w:sz="0" w:space="0" w:color="auto"/>
      </w:divBdr>
    </w:div>
    <w:div w:id="670643368">
      <w:bodyDiv w:val="1"/>
      <w:marLeft w:val="0"/>
      <w:marRight w:val="0"/>
      <w:marTop w:val="0"/>
      <w:marBottom w:val="0"/>
      <w:divBdr>
        <w:top w:val="none" w:sz="0" w:space="0" w:color="auto"/>
        <w:left w:val="none" w:sz="0" w:space="0" w:color="auto"/>
        <w:bottom w:val="none" w:sz="0" w:space="0" w:color="auto"/>
        <w:right w:val="none" w:sz="0" w:space="0" w:color="auto"/>
      </w:divBdr>
    </w:div>
    <w:div w:id="673606039">
      <w:bodyDiv w:val="1"/>
      <w:marLeft w:val="0"/>
      <w:marRight w:val="0"/>
      <w:marTop w:val="0"/>
      <w:marBottom w:val="0"/>
      <w:divBdr>
        <w:top w:val="none" w:sz="0" w:space="0" w:color="auto"/>
        <w:left w:val="none" w:sz="0" w:space="0" w:color="auto"/>
        <w:bottom w:val="none" w:sz="0" w:space="0" w:color="auto"/>
        <w:right w:val="none" w:sz="0" w:space="0" w:color="auto"/>
      </w:divBdr>
      <w:divsChild>
        <w:div w:id="1433360954">
          <w:marLeft w:val="446"/>
          <w:marRight w:val="0"/>
          <w:marTop w:val="0"/>
          <w:marBottom w:val="0"/>
          <w:divBdr>
            <w:top w:val="none" w:sz="0" w:space="0" w:color="auto"/>
            <w:left w:val="none" w:sz="0" w:space="0" w:color="auto"/>
            <w:bottom w:val="none" w:sz="0" w:space="0" w:color="auto"/>
            <w:right w:val="none" w:sz="0" w:space="0" w:color="auto"/>
          </w:divBdr>
        </w:div>
        <w:div w:id="955520760">
          <w:marLeft w:val="446"/>
          <w:marRight w:val="0"/>
          <w:marTop w:val="0"/>
          <w:marBottom w:val="0"/>
          <w:divBdr>
            <w:top w:val="none" w:sz="0" w:space="0" w:color="auto"/>
            <w:left w:val="none" w:sz="0" w:space="0" w:color="auto"/>
            <w:bottom w:val="none" w:sz="0" w:space="0" w:color="auto"/>
            <w:right w:val="none" w:sz="0" w:space="0" w:color="auto"/>
          </w:divBdr>
        </w:div>
      </w:divsChild>
    </w:div>
    <w:div w:id="693962078">
      <w:bodyDiv w:val="1"/>
      <w:marLeft w:val="0"/>
      <w:marRight w:val="0"/>
      <w:marTop w:val="0"/>
      <w:marBottom w:val="0"/>
      <w:divBdr>
        <w:top w:val="none" w:sz="0" w:space="0" w:color="auto"/>
        <w:left w:val="none" w:sz="0" w:space="0" w:color="auto"/>
        <w:bottom w:val="none" w:sz="0" w:space="0" w:color="auto"/>
        <w:right w:val="none" w:sz="0" w:space="0" w:color="auto"/>
      </w:divBdr>
      <w:divsChild>
        <w:div w:id="346563220">
          <w:marLeft w:val="446"/>
          <w:marRight w:val="0"/>
          <w:marTop w:val="0"/>
          <w:marBottom w:val="0"/>
          <w:divBdr>
            <w:top w:val="none" w:sz="0" w:space="0" w:color="auto"/>
            <w:left w:val="none" w:sz="0" w:space="0" w:color="auto"/>
            <w:bottom w:val="none" w:sz="0" w:space="0" w:color="auto"/>
            <w:right w:val="none" w:sz="0" w:space="0" w:color="auto"/>
          </w:divBdr>
        </w:div>
      </w:divsChild>
    </w:div>
    <w:div w:id="698311015">
      <w:bodyDiv w:val="1"/>
      <w:marLeft w:val="0"/>
      <w:marRight w:val="0"/>
      <w:marTop w:val="0"/>
      <w:marBottom w:val="0"/>
      <w:divBdr>
        <w:top w:val="none" w:sz="0" w:space="0" w:color="auto"/>
        <w:left w:val="none" w:sz="0" w:space="0" w:color="auto"/>
        <w:bottom w:val="none" w:sz="0" w:space="0" w:color="auto"/>
        <w:right w:val="none" w:sz="0" w:space="0" w:color="auto"/>
      </w:divBdr>
    </w:div>
    <w:div w:id="699206006">
      <w:bodyDiv w:val="1"/>
      <w:marLeft w:val="0"/>
      <w:marRight w:val="0"/>
      <w:marTop w:val="0"/>
      <w:marBottom w:val="0"/>
      <w:divBdr>
        <w:top w:val="none" w:sz="0" w:space="0" w:color="auto"/>
        <w:left w:val="none" w:sz="0" w:space="0" w:color="auto"/>
        <w:bottom w:val="none" w:sz="0" w:space="0" w:color="auto"/>
        <w:right w:val="none" w:sz="0" w:space="0" w:color="auto"/>
      </w:divBdr>
    </w:div>
    <w:div w:id="702831257">
      <w:bodyDiv w:val="1"/>
      <w:marLeft w:val="0"/>
      <w:marRight w:val="0"/>
      <w:marTop w:val="0"/>
      <w:marBottom w:val="0"/>
      <w:divBdr>
        <w:top w:val="none" w:sz="0" w:space="0" w:color="auto"/>
        <w:left w:val="none" w:sz="0" w:space="0" w:color="auto"/>
        <w:bottom w:val="none" w:sz="0" w:space="0" w:color="auto"/>
        <w:right w:val="none" w:sz="0" w:space="0" w:color="auto"/>
      </w:divBdr>
      <w:divsChild>
        <w:div w:id="1152714178">
          <w:marLeft w:val="446"/>
          <w:marRight w:val="0"/>
          <w:marTop w:val="0"/>
          <w:marBottom w:val="0"/>
          <w:divBdr>
            <w:top w:val="none" w:sz="0" w:space="0" w:color="auto"/>
            <w:left w:val="none" w:sz="0" w:space="0" w:color="auto"/>
            <w:bottom w:val="none" w:sz="0" w:space="0" w:color="auto"/>
            <w:right w:val="none" w:sz="0" w:space="0" w:color="auto"/>
          </w:divBdr>
        </w:div>
        <w:div w:id="789587480">
          <w:marLeft w:val="446"/>
          <w:marRight w:val="0"/>
          <w:marTop w:val="0"/>
          <w:marBottom w:val="0"/>
          <w:divBdr>
            <w:top w:val="none" w:sz="0" w:space="0" w:color="auto"/>
            <w:left w:val="none" w:sz="0" w:space="0" w:color="auto"/>
            <w:bottom w:val="none" w:sz="0" w:space="0" w:color="auto"/>
            <w:right w:val="none" w:sz="0" w:space="0" w:color="auto"/>
          </w:divBdr>
        </w:div>
        <w:div w:id="661664976">
          <w:marLeft w:val="446"/>
          <w:marRight w:val="0"/>
          <w:marTop w:val="0"/>
          <w:marBottom w:val="0"/>
          <w:divBdr>
            <w:top w:val="none" w:sz="0" w:space="0" w:color="auto"/>
            <w:left w:val="none" w:sz="0" w:space="0" w:color="auto"/>
            <w:bottom w:val="none" w:sz="0" w:space="0" w:color="auto"/>
            <w:right w:val="none" w:sz="0" w:space="0" w:color="auto"/>
          </w:divBdr>
        </w:div>
      </w:divsChild>
    </w:div>
    <w:div w:id="710030654">
      <w:bodyDiv w:val="1"/>
      <w:marLeft w:val="0"/>
      <w:marRight w:val="0"/>
      <w:marTop w:val="0"/>
      <w:marBottom w:val="0"/>
      <w:divBdr>
        <w:top w:val="none" w:sz="0" w:space="0" w:color="auto"/>
        <w:left w:val="none" w:sz="0" w:space="0" w:color="auto"/>
        <w:bottom w:val="none" w:sz="0" w:space="0" w:color="auto"/>
        <w:right w:val="none" w:sz="0" w:space="0" w:color="auto"/>
      </w:divBdr>
    </w:div>
    <w:div w:id="720715333">
      <w:bodyDiv w:val="1"/>
      <w:marLeft w:val="0"/>
      <w:marRight w:val="0"/>
      <w:marTop w:val="0"/>
      <w:marBottom w:val="0"/>
      <w:divBdr>
        <w:top w:val="none" w:sz="0" w:space="0" w:color="auto"/>
        <w:left w:val="none" w:sz="0" w:space="0" w:color="auto"/>
        <w:bottom w:val="none" w:sz="0" w:space="0" w:color="auto"/>
        <w:right w:val="none" w:sz="0" w:space="0" w:color="auto"/>
      </w:divBdr>
    </w:div>
    <w:div w:id="722288605">
      <w:bodyDiv w:val="1"/>
      <w:marLeft w:val="0"/>
      <w:marRight w:val="0"/>
      <w:marTop w:val="0"/>
      <w:marBottom w:val="0"/>
      <w:divBdr>
        <w:top w:val="none" w:sz="0" w:space="0" w:color="auto"/>
        <w:left w:val="none" w:sz="0" w:space="0" w:color="auto"/>
        <w:bottom w:val="none" w:sz="0" w:space="0" w:color="auto"/>
        <w:right w:val="none" w:sz="0" w:space="0" w:color="auto"/>
      </w:divBdr>
      <w:divsChild>
        <w:div w:id="387459139">
          <w:marLeft w:val="446"/>
          <w:marRight w:val="0"/>
          <w:marTop w:val="200"/>
          <w:marBottom w:val="0"/>
          <w:divBdr>
            <w:top w:val="none" w:sz="0" w:space="0" w:color="auto"/>
            <w:left w:val="none" w:sz="0" w:space="0" w:color="auto"/>
            <w:bottom w:val="none" w:sz="0" w:space="0" w:color="auto"/>
            <w:right w:val="none" w:sz="0" w:space="0" w:color="auto"/>
          </w:divBdr>
        </w:div>
      </w:divsChild>
    </w:div>
    <w:div w:id="726993402">
      <w:bodyDiv w:val="1"/>
      <w:marLeft w:val="0"/>
      <w:marRight w:val="0"/>
      <w:marTop w:val="0"/>
      <w:marBottom w:val="0"/>
      <w:divBdr>
        <w:top w:val="none" w:sz="0" w:space="0" w:color="auto"/>
        <w:left w:val="none" w:sz="0" w:space="0" w:color="auto"/>
        <w:bottom w:val="none" w:sz="0" w:space="0" w:color="auto"/>
        <w:right w:val="none" w:sz="0" w:space="0" w:color="auto"/>
      </w:divBdr>
    </w:div>
    <w:div w:id="750662740">
      <w:bodyDiv w:val="1"/>
      <w:marLeft w:val="0"/>
      <w:marRight w:val="0"/>
      <w:marTop w:val="0"/>
      <w:marBottom w:val="0"/>
      <w:divBdr>
        <w:top w:val="none" w:sz="0" w:space="0" w:color="auto"/>
        <w:left w:val="none" w:sz="0" w:space="0" w:color="auto"/>
        <w:bottom w:val="none" w:sz="0" w:space="0" w:color="auto"/>
        <w:right w:val="none" w:sz="0" w:space="0" w:color="auto"/>
      </w:divBdr>
    </w:div>
    <w:div w:id="760489127">
      <w:bodyDiv w:val="1"/>
      <w:marLeft w:val="0"/>
      <w:marRight w:val="0"/>
      <w:marTop w:val="0"/>
      <w:marBottom w:val="0"/>
      <w:divBdr>
        <w:top w:val="none" w:sz="0" w:space="0" w:color="auto"/>
        <w:left w:val="none" w:sz="0" w:space="0" w:color="auto"/>
        <w:bottom w:val="none" w:sz="0" w:space="0" w:color="auto"/>
        <w:right w:val="none" w:sz="0" w:space="0" w:color="auto"/>
      </w:divBdr>
    </w:div>
    <w:div w:id="788549128">
      <w:bodyDiv w:val="1"/>
      <w:marLeft w:val="0"/>
      <w:marRight w:val="0"/>
      <w:marTop w:val="0"/>
      <w:marBottom w:val="0"/>
      <w:divBdr>
        <w:top w:val="none" w:sz="0" w:space="0" w:color="auto"/>
        <w:left w:val="none" w:sz="0" w:space="0" w:color="auto"/>
        <w:bottom w:val="none" w:sz="0" w:space="0" w:color="auto"/>
        <w:right w:val="none" w:sz="0" w:space="0" w:color="auto"/>
      </w:divBdr>
    </w:div>
    <w:div w:id="813907090">
      <w:bodyDiv w:val="1"/>
      <w:marLeft w:val="0"/>
      <w:marRight w:val="0"/>
      <w:marTop w:val="0"/>
      <w:marBottom w:val="0"/>
      <w:divBdr>
        <w:top w:val="none" w:sz="0" w:space="0" w:color="auto"/>
        <w:left w:val="none" w:sz="0" w:space="0" w:color="auto"/>
        <w:bottom w:val="none" w:sz="0" w:space="0" w:color="auto"/>
        <w:right w:val="none" w:sz="0" w:space="0" w:color="auto"/>
      </w:divBdr>
    </w:div>
    <w:div w:id="823008129">
      <w:bodyDiv w:val="1"/>
      <w:marLeft w:val="0"/>
      <w:marRight w:val="0"/>
      <w:marTop w:val="0"/>
      <w:marBottom w:val="0"/>
      <w:divBdr>
        <w:top w:val="none" w:sz="0" w:space="0" w:color="auto"/>
        <w:left w:val="none" w:sz="0" w:space="0" w:color="auto"/>
        <w:bottom w:val="none" w:sz="0" w:space="0" w:color="auto"/>
        <w:right w:val="none" w:sz="0" w:space="0" w:color="auto"/>
      </w:divBdr>
    </w:div>
    <w:div w:id="831019985">
      <w:bodyDiv w:val="1"/>
      <w:marLeft w:val="0"/>
      <w:marRight w:val="0"/>
      <w:marTop w:val="0"/>
      <w:marBottom w:val="0"/>
      <w:divBdr>
        <w:top w:val="none" w:sz="0" w:space="0" w:color="auto"/>
        <w:left w:val="none" w:sz="0" w:space="0" w:color="auto"/>
        <w:bottom w:val="none" w:sz="0" w:space="0" w:color="auto"/>
        <w:right w:val="none" w:sz="0" w:space="0" w:color="auto"/>
      </w:divBdr>
    </w:div>
    <w:div w:id="839810533">
      <w:bodyDiv w:val="1"/>
      <w:marLeft w:val="0"/>
      <w:marRight w:val="0"/>
      <w:marTop w:val="0"/>
      <w:marBottom w:val="0"/>
      <w:divBdr>
        <w:top w:val="none" w:sz="0" w:space="0" w:color="auto"/>
        <w:left w:val="none" w:sz="0" w:space="0" w:color="auto"/>
        <w:bottom w:val="none" w:sz="0" w:space="0" w:color="auto"/>
        <w:right w:val="none" w:sz="0" w:space="0" w:color="auto"/>
      </w:divBdr>
      <w:divsChild>
        <w:div w:id="220601644">
          <w:marLeft w:val="446"/>
          <w:marRight w:val="0"/>
          <w:marTop w:val="0"/>
          <w:marBottom w:val="0"/>
          <w:divBdr>
            <w:top w:val="none" w:sz="0" w:space="0" w:color="auto"/>
            <w:left w:val="none" w:sz="0" w:space="0" w:color="auto"/>
            <w:bottom w:val="none" w:sz="0" w:space="0" w:color="auto"/>
            <w:right w:val="none" w:sz="0" w:space="0" w:color="auto"/>
          </w:divBdr>
        </w:div>
        <w:div w:id="825246513">
          <w:marLeft w:val="446"/>
          <w:marRight w:val="0"/>
          <w:marTop w:val="0"/>
          <w:marBottom w:val="0"/>
          <w:divBdr>
            <w:top w:val="none" w:sz="0" w:space="0" w:color="auto"/>
            <w:left w:val="none" w:sz="0" w:space="0" w:color="auto"/>
            <w:bottom w:val="none" w:sz="0" w:space="0" w:color="auto"/>
            <w:right w:val="none" w:sz="0" w:space="0" w:color="auto"/>
          </w:divBdr>
        </w:div>
        <w:div w:id="556552532">
          <w:marLeft w:val="446"/>
          <w:marRight w:val="0"/>
          <w:marTop w:val="0"/>
          <w:marBottom w:val="0"/>
          <w:divBdr>
            <w:top w:val="none" w:sz="0" w:space="0" w:color="auto"/>
            <w:left w:val="none" w:sz="0" w:space="0" w:color="auto"/>
            <w:bottom w:val="none" w:sz="0" w:space="0" w:color="auto"/>
            <w:right w:val="none" w:sz="0" w:space="0" w:color="auto"/>
          </w:divBdr>
        </w:div>
      </w:divsChild>
    </w:div>
    <w:div w:id="842088718">
      <w:bodyDiv w:val="1"/>
      <w:marLeft w:val="0"/>
      <w:marRight w:val="0"/>
      <w:marTop w:val="0"/>
      <w:marBottom w:val="0"/>
      <w:divBdr>
        <w:top w:val="none" w:sz="0" w:space="0" w:color="auto"/>
        <w:left w:val="none" w:sz="0" w:space="0" w:color="auto"/>
        <w:bottom w:val="none" w:sz="0" w:space="0" w:color="auto"/>
        <w:right w:val="none" w:sz="0" w:space="0" w:color="auto"/>
      </w:divBdr>
    </w:div>
    <w:div w:id="885684121">
      <w:bodyDiv w:val="1"/>
      <w:marLeft w:val="0"/>
      <w:marRight w:val="0"/>
      <w:marTop w:val="0"/>
      <w:marBottom w:val="0"/>
      <w:divBdr>
        <w:top w:val="none" w:sz="0" w:space="0" w:color="auto"/>
        <w:left w:val="none" w:sz="0" w:space="0" w:color="auto"/>
        <w:bottom w:val="none" w:sz="0" w:space="0" w:color="auto"/>
        <w:right w:val="none" w:sz="0" w:space="0" w:color="auto"/>
      </w:divBdr>
    </w:div>
    <w:div w:id="890002459">
      <w:bodyDiv w:val="1"/>
      <w:marLeft w:val="0"/>
      <w:marRight w:val="0"/>
      <w:marTop w:val="0"/>
      <w:marBottom w:val="0"/>
      <w:divBdr>
        <w:top w:val="none" w:sz="0" w:space="0" w:color="auto"/>
        <w:left w:val="none" w:sz="0" w:space="0" w:color="auto"/>
        <w:bottom w:val="none" w:sz="0" w:space="0" w:color="auto"/>
        <w:right w:val="none" w:sz="0" w:space="0" w:color="auto"/>
      </w:divBdr>
    </w:div>
    <w:div w:id="910770143">
      <w:bodyDiv w:val="1"/>
      <w:marLeft w:val="0"/>
      <w:marRight w:val="0"/>
      <w:marTop w:val="0"/>
      <w:marBottom w:val="0"/>
      <w:divBdr>
        <w:top w:val="none" w:sz="0" w:space="0" w:color="auto"/>
        <w:left w:val="none" w:sz="0" w:space="0" w:color="auto"/>
        <w:bottom w:val="none" w:sz="0" w:space="0" w:color="auto"/>
        <w:right w:val="none" w:sz="0" w:space="0" w:color="auto"/>
      </w:divBdr>
      <w:divsChild>
        <w:div w:id="443841983">
          <w:marLeft w:val="446"/>
          <w:marRight w:val="0"/>
          <w:marTop w:val="200"/>
          <w:marBottom w:val="0"/>
          <w:divBdr>
            <w:top w:val="none" w:sz="0" w:space="0" w:color="auto"/>
            <w:left w:val="none" w:sz="0" w:space="0" w:color="auto"/>
            <w:bottom w:val="none" w:sz="0" w:space="0" w:color="auto"/>
            <w:right w:val="none" w:sz="0" w:space="0" w:color="auto"/>
          </w:divBdr>
        </w:div>
      </w:divsChild>
    </w:div>
    <w:div w:id="913931962">
      <w:bodyDiv w:val="1"/>
      <w:marLeft w:val="0"/>
      <w:marRight w:val="0"/>
      <w:marTop w:val="0"/>
      <w:marBottom w:val="0"/>
      <w:divBdr>
        <w:top w:val="none" w:sz="0" w:space="0" w:color="auto"/>
        <w:left w:val="none" w:sz="0" w:space="0" w:color="auto"/>
        <w:bottom w:val="none" w:sz="0" w:space="0" w:color="auto"/>
        <w:right w:val="none" w:sz="0" w:space="0" w:color="auto"/>
      </w:divBdr>
    </w:div>
    <w:div w:id="922688099">
      <w:bodyDiv w:val="1"/>
      <w:marLeft w:val="0"/>
      <w:marRight w:val="0"/>
      <w:marTop w:val="0"/>
      <w:marBottom w:val="0"/>
      <w:divBdr>
        <w:top w:val="none" w:sz="0" w:space="0" w:color="auto"/>
        <w:left w:val="none" w:sz="0" w:space="0" w:color="auto"/>
        <w:bottom w:val="none" w:sz="0" w:space="0" w:color="auto"/>
        <w:right w:val="none" w:sz="0" w:space="0" w:color="auto"/>
      </w:divBdr>
    </w:div>
    <w:div w:id="927274344">
      <w:bodyDiv w:val="1"/>
      <w:marLeft w:val="0"/>
      <w:marRight w:val="0"/>
      <w:marTop w:val="0"/>
      <w:marBottom w:val="0"/>
      <w:divBdr>
        <w:top w:val="none" w:sz="0" w:space="0" w:color="auto"/>
        <w:left w:val="none" w:sz="0" w:space="0" w:color="auto"/>
        <w:bottom w:val="none" w:sz="0" w:space="0" w:color="auto"/>
        <w:right w:val="none" w:sz="0" w:space="0" w:color="auto"/>
      </w:divBdr>
    </w:div>
    <w:div w:id="932206189">
      <w:bodyDiv w:val="1"/>
      <w:marLeft w:val="0"/>
      <w:marRight w:val="0"/>
      <w:marTop w:val="0"/>
      <w:marBottom w:val="0"/>
      <w:divBdr>
        <w:top w:val="none" w:sz="0" w:space="0" w:color="auto"/>
        <w:left w:val="none" w:sz="0" w:space="0" w:color="auto"/>
        <w:bottom w:val="none" w:sz="0" w:space="0" w:color="auto"/>
        <w:right w:val="none" w:sz="0" w:space="0" w:color="auto"/>
      </w:divBdr>
      <w:divsChild>
        <w:div w:id="756365864">
          <w:marLeft w:val="446"/>
          <w:marRight w:val="0"/>
          <w:marTop w:val="0"/>
          <w:marBottom w:val="0"/>
          <w:divBdr>
            <w:top w:val="none" w:sz="0" w:space="0" w:color="auto"/>
            <w:left w:val="none" w:sz="0" w:space="0" w:color="auto"/>
            <w:bottom w:val="none" w:sz="0" w:space="0" w:color="auto"/>
            <w:right w:val="none" w:sz="0" w:space="0" w:color="auto"/>
          </w:divBdr>
        </w:div>
      </w:divsChild>
    </w:div>
    <w:div w:id="938417323">
      <w:bodyDiv w:val="1"/>
      <w:marLeft w:val="0"/>
      <w:marRight w:val="0"/>
      <w:marTop w:val="0"/>
      <w:marBottom w:val="0"/>
      <w:divBdr>
        <w:top w:val="none" w:sz="0" w:space="0" w:color="auto"/>
        <w:left w:val="none" w:sz="0" w:space="0" w:color="auto"/>
        <w:bottom w:val="none" w:sz="0" w:space="0" w:color="auto"/>
        <w:right w:val="none" w:sz="0" w:space="0" w:color="auto"/>
      </w:divBdr>
    </w:div>
    <w:div w:id="940261482">
      <w:bodyDiv w:val="1"/>
      <w:marLeft w:val="0"/>
      <w:marRight w:val="0"/>
      <w:marTop w:val="0"/>
      <w:marBottom w:val="0"/>
      <w:divBdr>
        <w:top w:val="none" w:sz="0" w:space="0" w:color="auto"/>
        <w:left w:val="none" w:sz="0" w:space="0" w:color="auto"/>
        <w:bottom w:val="none" w:sz="0" w:space="0" w:color="auto"/>
        <w:right w:val="none" w:sz="0" w:space="0" w:color="auto"/>
      </w:divBdr>
    </w:div>
    <w:div w:id="963845464">
      <w:bodyDiv w:val="1"/>
      <w:marLeft w:val="0"/>
      <w:marRight w:val="0"/>
      <w:marTop w:val="0"/>
      <w:marBottom w:val="0"/>
      <w:divBdr>
        <w:top w:val="none" w:sz="0" w:space="0" w:color="auto"/>
        <w:left w:val="none" w:sz="0" w:space="0" w:color="auto"/>
        <w:bottom w:val="none" w:sz="0" w:space="0" w:color="auto"/>
        <w:right w:val="none" w:sz="0" w:space="0" w:color="auto"/>
      </w:divBdr>
      <w:divsChild>
        <w:div w:id="1684360666">
          <w:marLeft w:val="446"/>
          <w:marRight w:val="0"/>
          <w:marTop w:val="0"/>
          <w:marBottom w:val="0"/>
          <w:divBdr>
            <w:top w:val="none" w:sz="0" w:space="0" w:color="auto"/>
            <w:left w:val="none" w:sz="0" w:space="0" w:color="auto"/>
            <w:bottom w:val="none" w:sz="0" w:space="0" w:color="auto"/>
            <w:right w:val="none" w:sz="0" w:space="0" w:color="auto"/>
          </w:divBdr>
        </w:div>
        <w:div w:id="949505435">
          <w:marLeft w:val="446"/>
          <w:marRight w:val="0"/>
          <w:marTop w:val="0"/>
          <w:marBottom w:val="0"/>
          <w:divBdr>
            <w:top w:val="none" w:sz="0" w:space="0" w:color="auto"/>
            <w:left w:val="none" w:sz="0" w:space="0" w:color="auto"/>
            <w:bottom w:val="none" w:sz="0" w:space="0" w:color="auto"/>
            <w:right w:val="none" w:sz="0" w:space="0" w:color="auto"/>
          </w:divBdr>
        </w:div>
        <w:div w:id="923414923">
          <w:marLeft w:val="446"/>
          <w:marRight w:val="0"/>
          <w:marTop w:val="0"/>
          <w:marBottom w:val="0"/>
          <w:divBdr>
            <w:top w:val="none" w:sz="0" w:space="0" w:color="auto"/>
            <w:left w:val="none" w:sz="0" w:space="0" w:color="auto"/>
            <w:bottom w:val="none" w:sz="0" w:space="0" w:color="auto"/>
            <w:right w:val="none" w:sz="0" w:space="0" w:color="auto"/>
          </w:divBdr>
        </w:div>
        <w:div w:id="544566945">
          <w:marLeft w:val="446"/>
          <w:marRight w:val="0"/>
          <w:marTop w:val="0"/>
          <w:marBottom w:val="0"/>
          <w:divBdr>
            <w:top w:val="none" w:sz="0" w:space="0" w:color="auto"/>
            <w:left w:val="none" w:sz="0" w:space="0" w:color="auto"/>
            <w:bottom w:val="none" w:sz="0" w:space="0" w:color="auto"/>
            <w:right w:val="none" w:sz="0" w:space="0" w:color="auto"/>
          </w:divBdr>
        </w:div>
      </w:divsChild>
    </w:div>
    <w:div w:id="1044256362">
      <w:bodyDiv w:val="1"/>
      <w:marLeft w:val="0"/>
      <w:marRight w:val="0"/>
      <w:marTop w:val="0"/>
      <w:marBottom w:val="0"/>
      <w:divBdr>
        <w:top w:val="none" w:sz="0" w:space="0" w:color="auto"/>
        <w:left w:val="none" w:sz="0" w:space="0" w:color="auto"/>
        <w:bottom w:val="none" w:sz="0" w:space="0" w:color="auto"/>
        <w:right w:val="none" w:sz="0" w:space="0" w:color="auto"/>
      </w:divBdr>
    </w:div>
    <w:div w:id="1046375002">
      <w:bodyDiv w:val="1"/>
      <w:marLeft w:val="0"/>
      <w:marRight w:val="0"/>
      <w:marTop w:val="0"/>
      <w:marBottom w:val="0"/>
      <w:divBdr>
        <w:top w:val="none" w:sz="0" w:space="0" w:color="auto"/>
        <w:left w:val="none" w:sz="0" w:space="0" w:color="auto"/>
        <w:bottom w:val="none" w:sz="0" w:space="0" w:color="auto"/>
        <w:right w:val="none" w:sz="0" w:space="0" w:color="auto"/>
      </w:divBdr>
    </w:div>
    <w:div w:id="1136601840">
      <w:bodyDiv w:val="1"/>
      <w:marLeft w:val="0"/>
      <w:marRight w:val="0"/>
      <w:marTop w:val="0"/>
      <w:marBottom w:val="0"/>
      <w:divBdr>
        <w:top w:val="none" w:sz="0" w:space="0" w:color="auto"/>
        <w:left w:val="none" w:sz="0" w:space="0" w:color="auto"/>
        <w:bottom w:val="none" w:sz="0" w:space="0" w:color="auto"/>
        <w:right w:val="none" w:sz="0" w:space="0" w:color="auto"/>
      </w:divBdr>
      <w:divsChild>
        <w:div w:id="1868718405">
          <w:marLeft w:val="446"/>
          <w:marRight w:val="0"/>
          <w:marTop w:val="0"/>
          <w:marBottom w:val="0"/>
          <w:divBdr>
            <w:top w:val="none" w:sz="0" w:space="0" w:color="auto"/>
            <w:left w:val="none" w:sz="0" w:space="0" w:color="auto"/>
            <w:bottom w:val="none" w:sz="0" w:space="0" w:color="auto"/>
            <w:right w:val="none" w:sz="0" w:space="0" w:color="auto"/>
          </w:divBdr>
        </w:div>
        <w:div w:id="575742756">
          <w:marLeft w:val="446"/>
          <w:marRight w:val="0"/>
          <w:marTop w:val="0"/>
          <w:marBottom w:val="0"/>
          <w:divBdr>
            <w:top w:val="none" w:sz="0" w:space="0" w:color="auto"/>
            <w:left w:val="none" w:sz="0" w:space="0" w:color="auto"/>
            <w:bottom w:val="none" w:sz="0" w:space="0" w:color="auto"/>
            <w:right w:val="none" w:sz="0" w:space="0" w:color="auto"/>
          </w:divBdr>
        </w:div>
        <w:div w:id="973563159">
          <w:marLeft w:val="446"/>
          <w:marRight w:val="0"/>
          <w:marTop w:val="0"/>
          <w:marBottom w:val="0"/>
          <w:divBdr>
            <w:top w:val="none" w:sz="0" w:space="0" w:color="auto"/>
            <w:left w:val="none" w:sz="0" w:space="0" w:color="auto"/>
            <w:bottom w:val="none" w:sz="0" w:space="0" w:color="auto"/>
            <w:right w:val="none" w:sz="0" w:space="0" w:color="auto"/>
          </w:divBdr>
        </w:div>
      </w:divsChild>
    </w:div>
    <w:div w:id="1164972694">
      <w:bodyDiv w:val="1"/>
      <w:marLeft w:val="0"/>
      <w:marRight w:val="0"/>
      <w:marTop w:val="0"/>
      <w:marBottom w:val="0"/>
      <w:divBdr>
        <w:top w:val="none" w:sz="0" w:space="0" w:color="auto"/>
        <w:left w:val="none" w:sz="0" w:space="0" w:color="auto"/>
        <w:bottom w:val="none" w:sz="0" w:space="0" w:color="auto"/>
        <w:right w:val="none" w:sz="0" w:space="0" w:color="auto"/>
      </w:divBdr>
    </w:div>
    <w:div w:id="1194416628">
      <w:bodyDiv w:val="1"/>
      <w:marLeft w:val="0"/>
      <w:marRight w:val="0"/>
      <w:marTop w:val="0"/>
      <w:marBottom w:val="0"/>
      <w:divBdr>
        <w:top w:val="none" w:sz="0" w:space="0" w:color="auto"/>
        <w:left w:val="none" w:sz="0" w:space="0" w:color="auto"/>
        <w:bottom w:val="none" w:sz="0" w:space="0" w:color="auto"/>
        <w:right w:val="none" w:sz="0" w:space="0" w:color="auto"/>
      </w:divBdr>
      <w:divsChild>
        <w:div w:id="988631685">
          <w:marLeft w:val="446"/>
          <w:marRight w:val="0"/>
          <w:marTop w:val="0"/>
          <w:marBottom w:val="0"/>
          <w:divBdr>
            <w:top w:val="none" w:sz="0" w:space="0" w:color="auto"/>
            <w:left w:val="none" w:sz="0" w:space="0" w:color="auto"/>
            <w:bottom w:val="none" w:sz="0" w:space="0" w:color="auto"/>
            <w:right w:val="none" w:sz="0" w:space="0" w:color="auto"/>
          </w:divBdr>
        </w:div>
      </w:divsChild>
    </w:div>
    <w:div w:id="1197742979">
      <w:bodyDiv w:val="1"/>
      <w:marLeft w:val="0"/>
      <w:marRight w:val="0"/>
      <w:marTop w:val="0"/>
      <w:marBottom w:val="0"/>
      <w:divBdr>
        <w:top w:val="none" w:sz="0" w:space="0" w:color="auto"/>
        <w:left w:val="none" w:sz="0" w:space="0" w:color="auto"/>
        <w:bottom w:val="none" w:sz="0" w:space="0" w:color="auto"/>
        <w:right w:val="none" w:sz="0" w:space="0" w:color="auto"/>
      </w:divBdr>
      <w:divsChild>
        <w:div w:id="922030396">
          <w:marLeft w:val="446"/>
          <w:marRight w:val="0"/>
          <w:marTop w:val="0"/>
          <w:marBottom w:val="0"/>
          <w:divBdr>
            <w:top w:val="none" w:sz="0" w:space="0" w:color="auto"/>
            <w:left w:val="none" w:sz="0" w:space="0" w:color="auto"/>
            <w:bottom w:val="none" w:sz="0" w:space="0" w:color="auto"/>
            <w:right w:val="none" w:sz="0" w:space="0" w:color="auto"/>
          </w:divBdr>
        </w:div>
        <w:div w:id="1503158219">
          <w:marLeft w:val="446"/>
          <w:marRight w:val="0"/>
          <w:marTop w:val="0"/>
          <w:marBottom w:val="0"/>
          <w:divBdr>
            <w:top w:val="none" w:sz="0" w:space="0" w:color="auto"/>
            <w:left w:val="none" w:sz="0" w:space="0" w:color="auto"/>
            <w:bottom w:val="none" w:sz="0" w:space="0" w:color="auto"/>
            <w:right w:val="none" w:sz="0" w:space="0" w:color="auto"/>
          </w:divBdr>
        </w:div>
        <w:div w:id="418869165">
          <w:marLeft w:val="446"/>
          <w:marRight w:val="0"/>
          <w:marTop w:val="0"/>
          <w:marBottom w:val="0"/>
          <w:divBdr>
            <w:top w:val="none" w:sz="0" w:space="0" w:color="auto"/>
            <w:left w:val="none" w:sz="0" w:space="0" w:color="auto"/>
            <w:bottom w:val="none" w:sz="0" w:space="0" w:color="auto"/>
            <w:right w:val="none" w:sz="0" w:space="0" w:color="auto"/>
          </w:divBdr>
        </w:div>
        <w:div w:id="662658196">
          <w:marLeft w:val="446"/>
          <w:marRight w:val="0"/>
          <w:marTop w:val="0"/>
          <w:marBottom w:val="0"/>
          <w:divBdr>
            <w:top w:val="none" w:sz="0" w:space="0" w:color="auto"/>
            <w:left w:val="none" w:sz="0" w:space="0" w:color="auto"/>
            <w:bottom w:val="none" w:sz="0" w:space="0" w:color="auto"/>
            <w:right w:val="none" w:sz="0" w:space="0" w:color="auto"/>
          </w:divBdr>
        </w:div>
        <w:div w:id="953512935">
          <w:marLeft w:val="446"/>
          <w:marRight w:val="0"/>
          <w:marTop w:val="0"/>
          <w:marBottom w:val="0"/>
          <w:divBdr>
            <w:top w:val="none" w:sz="0" w:space="0" w:color="auto"/>
            <w:left w:val="none" w:sz="0" w:space="0" w:color="auto"/>
            <w:bottom w:val="none" w:sz="0" w:space="0" w:color="auto"/>
            <w:right w:val="none" w:sz="0" w:space="0" w:color="auto"/>
          </w:divBdr>
        </w:div>
        <w:div w:id="1735591644">
          <w:marLeft w:val="446"/>
          <w:marRight w:val="0"/>
          <w:marTop w:val="0"/>
          <w:marBottom w:val="0"/>
          <w:divBdr>
            <w:top w:val="none" w:sz="0" w:space="0" w:color="auto"/>
            <w:left w:val="none" w:sz="0" w:space="0" w:color="auto"/>
            <w:bottom w:val="none" w:sz="0" w:space="0" w:color="auto"/>
            <w:right w:val="none" w:sz="0" w:space="0" w:color="auto"/>
          </w:divBdr>
        </w:div>
        <w:div w:id="893925333">
          <w:marLeft w:val="446"/>
          <w:marRight w:val="0"/>
          <w:marTop w:val="0"/>
          <w:marBottom w:val="0"/>
          <w:divBdr>
            <w:top w:val="none" w:sz="0" w:space="0" w:color="auto"/>
            <w:left w:val="none" w:sz="0" w:space="0" w:color="auto"/>
            <w:bottom w:val="none" w:sz="0" w:space="0" w:color="auto"/>
            <w:right w:val="none" w:sz="0" w:space="0" w:color="auto"/>
          </w:divBdr>
        </w:div>
        <w:div w:id="1206403605">
          <w:marLeft w:val="446"/>
          <w:marRight w:val="0"/>
          <w:marTop w:val="0"/>
          <w:marBottom w:val="0"/>
          <w:divBdr>
            <w:top w:val="none" w:sz="0" w:space="0" w:color="auto"/>
            <w:left w:val="none" w:sz="0" w:space="0" w:color="auto"/>
            <w:bottom w:val="none" w:sz="0" w:space="0" w:color="auto"/>
            <w:right w:val="none" w:sz="0" w:space="0" w:color="auto"/>
          </w:divBdr>
        </w:div>
      </w:divsChild>
    </w:div>
    <w:div w:id="1211527272">
      <w:bodyDiv w:val="1"/>
      <w:marLeft w:val="0"/>
      <w:marRight w:val="0"/>
      <w:marTop w:val="0"/>
      <w:marBottom w:val="0"/>
      <w:divBdr>
        <w:top w:val="none" w:sz="0" w:space="0" w:color="auto"/>
        <w:left w:val="none" w:sz="0" w:space="0" w:color="auto"/>
        <w:bottom w:val="none" w:sz="0" w:space="0" w:color="auto"/>
        <w:right w:val="none" w:sz="0" w:space="0" w:color="auto"/>
      </w:divBdr>
    </w:div>
    <w:div w:id="1219322574">
      <w:bodyDiv w:val="1"/>
      <w:marLeft w:val="0"/>
      <w:marRight w:val="0"/>
      <w:marTop w:val="0"/>
      <w:marBottom w:val="0"/>
      <w:divBdr>
        <w:top w:val="none" w:sz="0" w:space="0" w:color="auto"/>
        <w:left w:val="none" w:sz="0" w:space="0" w:color="auto"/>
        <w:bottom w:val="none" w:sz="0" w:space="0" w:color="auto"/>
        <w:right w:val="none" w:sz="0" w:space="0" w:color="auto"/>
      </w:divBdr>
      <w:divsChild>
        <w:div w:id="1099981072">
          <w:marLeft w:val="446"/>
          <w:marRight w:val="0"/>
          <w:marTop w:val="200"/>
          <w:marBottom w:val="0"/>
          <w:divBdr>
            <w:top w:val="none" w:sz="0" w:space="0" w:color="auto"/>
            <w:left w:val="none" w:sz="0" w:space="0" w:color="auto"/>
            <w:bottom w:val="none" w:sz="0" w:space="0" w:color="auto"/>
            <w:right w:val="none" w:sz="0" w:space="0" w:color="auto"/>
          </w:divBdr>
        </w:div>
      </w:divsChild>
    </w:div>
    <w:div w:id="1222984986">
      <w:bodyDiv w:val="1"/>
      <w:marLeft w:val="0"/>
      <w:marRight w:val="0"/>
      <w:marTop w:val="0"/>
      <w:marBottom w:val="0"/>
      <w:divBdr>
        <w:top w:val="none" w:sz="0" w:space="0" w:color="auto"/>
        <w:left w:val="none" w:sz="0" w:space="0" w:color="auto"/>
        <w:bottom w:val="none" w:sz="0" w:space="0" w:color="auto"/>
        <w:right w:val="none" w:sz="0" w:space="0" w:color="auto"/>
      </w:divBdr>
    </w:div>
    <w:div w:id="1231691551">
      <w:bodyDiv w:val="1"/>
      <w:marLeft w:val="0"/>
      <w:marRight w:val="0"/>
      <w:marTop w:val="0"/>
      <w:marBottom w:val="0"/>
      <w:divBdr>
        <w:top w:val="none" w:sz="0" w:space="0" w:color="auto"/>
        <w:left w:val="none" w:sz="0" w:space="0" w:color="auto"/>
        <w:bottom w:val="none" w:sz="0" w:space="0" w:color="auto"/>
        <w:right w:val="none" w:sz="0" w:space="0" w:color="auto"/>
      </w:divBdr>
      <w:divsChild>
        <w:div w:id="1410692054">
          <w:marLeft w:val="446"/>
          <w:marRight w:val="0"/>
          <w:marTop w:val="0"/>
          <w:marBottom w:val="0"/>
          <w:divBdr>
            <w:top w:val="none" w:sz="0" w:space="0" w:color="auto"/>
            <w:left w:val="none" w:sz="0" w:space="0" w:color="auto"/>
            <w:bottom w:val="none" w:sz="0" w:space="0" w:color="auto"/>
            <w:right w:val="none" w:sz="0" w:space="0" w:color="auto"/>
          </w:divBdr>
        </w:div>
        <w:div w:id="1043138215">
          <w:marLeft w:val="446"/>
          <w:marRight w:val="0"/>
          <w:marTop w:val="0"/>
          <w:marBottom w:val="0"/>
          <w:divBdr>
            <w:top w:val="none" w:sz="0" w:space="0" w:color="auto"/>
            <w:left w:val="none" w:sz="0" w:space="0" w:color="auto"/>
            <w:bottom w:val="none" w:sz="0" w:space="0" w:color="auto"/>
            <w:right w:val="none" w:sz="0" w:space="0" w:color="auto"/>
          </w:divBdr>
        </w:div>
      </w:divsChild>
    </w:div>
    <w:div w:id="1235163188">
      <w:bodyDiv w:val="1"/>
      <w:marLeft w:val="0"/>
      <w:marRight w:val="0"/>
      <w:marTop w:val="0"/>
      <w:marBottom w:val="0"/>
      <w:divBdr>
        <w:top w:val="none" w:sz="0" w:space="0" w:color="auto"/>
        <w:left w:val="none" w:sz="0" w:space="0" w:color="auto"/>
        <w:bottom w:val="none" w:sz="0" w:space="0" w:color="auto"/>
        <w:right w:val="none" w:sz="0" w:space="0" w:color="auto"/>
      </w:divBdr>
    </w:div>
    <w:div w:id="1250433706">
      <w:bodyDiv w:val="1"/>
      <w:marLeft w:val="0"/>
      <w:marRight w:val="0"/>
      <w:marTop w:val="0"/>
      <w:marBottom w:val="0"/>
      <w:divBdr>
        <w:top w:val="none" w:sz="0" w:space="0" w:color="auto"/>
        <w:left w:val="none" w:sz="0" w:space="0" w:color="auto"/>
        <w:bottom w:val="none" w:sz="0" w:space="0" w:color="auto"/>
        <w:right w:val="none" w:sz="0" w:space="0" w:color="auto"/>
      </w:divBdr>
      <w:divsChild>
        <w:div w:id="2004317287">
          <w:marLeft w:val="446"/>
          <w:marRight w:val="0"/>
          <w:marTop w:val="0"/>
          <w:marBottom w:val="0"/>
          <w:divBdr>
            <w:top w:val="none" w:sz="0" w:space="0" w:color="auto"/>
            <w:left w:val="none" w:sz="0" w:space="0" w:color="auto"/>
            <w:bottom w:val="none" w:sz="0" w:space="0" w:color="auto"/>
            <w:right w:val="none" w:sz="0" w:space="0" w:color="auto"/>
          </w:divBdr>
        </w:div>
      </w:divsChild>
    </w:div>
    <w:div w:id="1273322748">
      <w:bodyDiv w:val="1"/>
      <w:marLeft w:val="0"/>
      <w:marRight w:val="0"/>
      <w:marTop w:val="0"/>
      <w:marBottom w:val="0"/>
      <w:divBdr>
        <w:top w:val="none" w:sz="0" w:space="0" w:color="auto"/>
        <w:left w:val="none" w:sz="0" w:space="0" w:color="auto"/>
        <w:bottom w:val="none" w:sz="0" w:space="0" w:color="auto"/>
        <w:right w:val="none" w:sz="0" w:space="0" w:color="auto"/>
      </w:divBdr>
    </w:div>
    <w:div w:id="1291325701">
      <w:bodyDiv w:val="1"/>
      <w:marLeft w:val="0"/>
      <w:marRight w:val="0"/>
      <w:marTop w:val="0"/>
      <w:marBottom w:val="0"/>
      <w:divBdr>
        <w:top w:val="none" w:sz="0" w:space="0" w:color="auto"/>
        <w:left w:val="none" w:sz="0" w:space="0" w:color="auto"/>
        <w:bottom w:val="none" w:sz="0" w:space="0" w:color="auto"/>
        <w:right w:val="none" w:sz="0" w:space="0" w:color="auto"/>
      </w:divBdr>
    </w:div>
    <w:div w:id="1305544507">
      <w:bodyDiv w:val="1"/>
      <w:marLeft w:val="0"/>
      <w:marRight w:val="0"/>
      <w:marTop w:val="0"/>
      <w:marBottom w:val="0"/>
      <w:divBdr>
        <w:top w:val="none" w:sz="0" w:space="0" w:color="auto"/>
        <w:left w:val="none" w:sz="0" w:space="0" w:color="auto"/>
        <w:bottom w:val="none" w:sz="0" w:space="0" w:color="auto"/>
        <w:right w:val="none" w:sz="0" w:space="0" w:color="auto"/>
      </w:divBdr>
    </w:div>
    <w:div w:id="1317687005">
      <w:bodyDiv w:val="1"/>
      <w:marLeft w:val="0"/>
      <w:marRight w:val="0"/>
      <w:marTop w:val="0"/>
      <w:marBottom w:val="0"/>
      <w:divBdr>
        <w:top w:val="none" w:sz="0" w:space="0" w:color="auto"/>
        <w:left w:val="none" w:sz="0" w:space="0" w:color="auto"/>
        <w:bottom w:val="none" w:sz="0" w:space="0" w:color="auto"/>
        <w:right w:val="none" w:sz="0" w:space="0" w:color="auto"/>
      </w:divBdr>
    </w:div>
    <w:div w:id="1330712820">
      <w:bodyDiv w:val="1"/>
      <w:marLeft w:val="0"/>
      <w:marRight w:val="0"/>
      <w:marTop w:val="0"/>
      <w:marBottom w:val="0"/>
      <w:divBdr>
        <w:top w:val="none" w:sz="0" w:space="0" w:color="auto"/>
        <w:left w:val="none" w:sz="0" w:space="0" w:color="auto"/>
        <w:bottom w:val="none" w:sz="0" w:space="0" w:color="auto"/>
        <w:right w:val="none" w:sz="0" w:space="0" w:color="auto"/>
      </w:divBdr>
      <w:divsChild>
        <w:div w:id="2072925776">
          <w:marLeft w:val="446"/>
          <w:marRight w:val="0"/>
          <w:marTop w:val="0"/>
          <w:marBottom w:val="0"/>
          <w:divBdr>
            <w:top w:val="none" w:sz="0" w:space="0" w:color="auto"/>
            <w:left w:val="none" w:sz="0" w:space="0" w:color="auto"/>
            <w:bottom w:val="none" w:sz="0" w:space="0" w:color="auto"/>
            <w:right w:val="none" w:sz="0" w:space="0" w:color="auto"/>
          </w:divBdr>
        </w:div>
      </w:divsChild>
    </w:div>
    <w:div w:id="1344699317">
      <w:bodyDiv w:val="1"/>
      <w:marLeft w:val="0"/>
      <w:marRight w:val="0"/>
      <w:marTop w:val="0"/>
      <w:marBottom w:val="0"/>
      <w:divBdr>
        <w:top w:val="none" w:sz="0" w:space="0" w:color="auto"/>
        <w:left w:val="none" w:sz="0" w:space="0" w:color="auto"/>
        <w:bottom w:val="none" w:sz="0" w:space="0" w:color="auto"/>
        <w:right w:val="none" w:sz="0" w:space="0" w:color="auto"/>
      </w:divBdr>
    </w:div>
    <w:div w:id="1351175858">
      <w:bodyDiv w:val="1"/>
      <w:marLeft w:val="0"/>
      <w:marRight w:val="0"/>
      <w:marTop w:val="0"/>
      <w:marBottom w:val="0"/>
      <w:divBdr>
        <w:top w:val="none" w:sz="0" w:space="0" w:color="auto"/>
        <w:left w:val="none" w:sz="0" w:space="0" w:color="auto"/>
        <w:bottom w:val="none" w:sz="0" w:space="0" w:color="auto"/>
        <w:right w:val="none" w:sz="0" w:space="0" w:color="auto"/>
      </w:divBdr>
    </w:div>
    <w:div w:id="1368681942">
      <w:bodyDiv w:val="1"/>
      <w:marLeft w:val="0"/>
      <w:marRight w:val="0"/>
      <w:marTop w:val="0"/>
      <w:marBottom w:val="0"/>
      <w:divBdr>
        <w:top w:val="none" w:sz="0" w:space="0" w:color="auto"/>
        <w:left w:val="none" w:sz="0" w:space="0" w:color="auto"/>
        <w:bottom w:val="none" w:sz="0" w:space="0" w:color="auto"/>
        <w:right w:val="none" w:sz="0" w:space="0" w:color="auto"/>
      </w:divBdr>
      <w:divsChild>
        <w:div w:id="1488546120">
          <w:marLeft w:val="446"/>
          <w:marRight w:val="0"/>
          <w:marTop w:val="0"/>
          <w:marBottom w:val="0"/>
          <w:divBdr>
            <w:top w:val="none" w:sz="0" w:space="0" w:color="auto"/>
            <w:left w:val="none" w:sz="0" w:space="0" w:color="auto"/>
            <w:bottom w:val="none" w:sz="0" w:space="0" w:color="auto"/>
            <w:right w:val="none" w:sz="0" w:space="0" w:color="auto"/>
          </w:divBdr>
        </w:div>
        <w:div w:id="336035386">
          <w:marLeft w:val="446"/>
          <w:marRight w:val="0"/>
          <w:marTop w:val="0"/>
          <w:marBottom w:val="0"/>
          <w:divBdr>
            <w:top w:val="none" w:sz="0" w:space="0" w:color="auto"/>
            <w:left w:val="none" w:sz="0" w:space="0" w:color="auto"/>
            <w:bottom w:val="none" w:sz="0" w:space="0" w:color="auto"/>
            <w:right w:val="none" w:sz="0" w:space="0" w:color="auto"/>
          </w:divBdr>
        </w:div>
        <w:div w:id="1965578310">
          <w:marLeft w:val="446"/>
          <w:marRight w:val="0"/>
          <w:marTop w:val="0"/>
          <w:marBottom w:val="0"/>
          <w:divBdr>
            <w:top w:val="none" w:sz="0" w:space="0" w:color="auto"/>
            <w:left w:val="none" w:sz="0" w:space="0" w:color="auto"/>
            <w:bottom w:val="none" w:sz="0" w:space="0" w:color="auto"/>
            <w:right w:val="none" w:sz="0" w:space="0" w:color="auto"/>
          </w:divBdr>
        </w:div>
        <w:div w:id="322469705">
          <w:marLeft w:val="446"/>
          <w:marRight w:val="0"/>
          <w:marTop w:val="0"/>
          <w:marBottom w:val="0"/>
          <w:divBdr>
            <w:top w:val="none" w:sz="0" w:space="0" w:color="auto"/>
            <w:left w:val="none" w:sz="0" w:space="0" w:color="auto"/>
            <w:bottom w:val="none" w:sz="0" w:space="0" w:color="auto"/>
            <w:right w:val="none" w:sz="0" w:space="0" w:color="auto"/>
          </w:divBdr>
        </w:div>
      </w:divsChild>
    </w:div>
    <w:div w:id="1390617350">
      <w:bodyDiv w:val="1"/>
      <w:marLeft w:val="0"/>
      <w:marRight w:val="0"/>
      <w:marTop w:val="0"/>
      <w:marBottom w:val="0"/>
      <w:divBdr>
        <w:top w:val="none" w:sz="0" w:space="0" w:color="auto"/>
        <w:left w:val="none" w:sz="0" w:space="0" w:color="auto"/>
        <w:bottom w:val="none" w:sz="0" w:space="0" w:color="auto"/>
        <w:right w:val="none" w:sz="0" w:space="0" w:color="auto"/>
      </w:divBdr>
    </w:div>
    <w:div w:id="1399784401">
      <w:bodyDiv w:val="1"/>
      <w:marLeft w:val="0"/>
      <w:marRight w:val="0"/>
      <w:marTop w:val="0"/>
      <w:marBottom w:val="0"/>
      <w:divBdr>
        <w:top w:val="none" w:sz="0" w:space="0" w:color="auto"/>
        <w:left w:val="none" w:sz="0" w:space="0" w:color="auto"/>
        <w:bottom w:val="none" w:sz="0" w:space="0" w:color="auto"/>
        <w:right w:val="none" w:sz="0" w:space="0" w:color="auto"/>
      </w:divBdr>
    </w:div>
    <w:div w:id="1401781760">
      <w:bodyDiv w:val="1"/>
      <w:marLeft w:val="0"/>
      <w:marRight w:val="0"/>
      <w:marTop w:val="0"/>
      <w:marBottom w:val="0"/>
      <w:divBdr>
        <w:top w:val="none" w:sz="0" w:space="0" w:color="auto"/>
        <w:left w:val="none" w:sz="0" w:space="0" w:color="auto"/>
        <w:bottom w:val="none" w:sz="0" w:space="0" w:color="auto"/>
        <w:right w:val="none" w:sz="0" w:space="0" w:color="auto"/>
      </w:divBdr>
    </w:div>
    <w:div w:id="1403869546">
      <w:bodyDiv w:val="1"/>
      <w:marLeft w:val="0"/>
      <w:marRight w:val="0"/>
      <w:marTop w:val="0"/>
      <w:marBottom w:val="0"/>
      <w:divBdr>
        <w:top w:val="none" w:sz="0" w:space="0" w:color="auto"/>
        <w:left w:val="none" w:sz="0" w:space="0" w:color="auto"/>
        <w:bottom w:val="none" w:sz="0" w:space="0" w:color="auto"/>
        <w:right w:val="none" w:sz="0" w:space="0" w:color="auto"/>
      </w:divBdr>
      <w:divsChild>
        <w:div w:id="1722750278">
          <w:marLeft w:val="446"/>
          <w:marRight w:val="0"/>
          <w:marTop w:val="0"/>
          <w:marBottom w:val="0"/>
          <w:divBdr>
            <w:top w:val="none" w:sz="0" w:space="0" w:color="auto"/>
            <w:left w:val="none" w:sz="0" w:space="0" w:color="auto"/>
            <w:bottom w:val="none" w:sz="0" w:space="0" w:color="auto"/>
            <w:right w:val="none" w:sz="0" w:space="0" w:color="auto"/>
          </w:divBdr>
        </w:div>
        <w:div w:id="1006639346">
          <w:marLeft w:val="446"/>
          <w:marRight w:val="0"/>
          <w:marTop w:val="0"/>
          <w:marBottom w:val="0"/>
          <w:divBdr>
            <w:top w:val="none" w:sz="0" w:space="0" w:color="auto"/>
            <w:left w:val="none" w:sz="0" w:space="0" w:color="auto"/>
            <w:bottom w:val="none" w:sz="0" w:space="0" w:color="auto"/>
            <w:right w:val="none" w:sz="0" w:space="0" w:color="auto"/>
          </w:divBdr>
        </w:div>
        <w:div w:id="938373570">
          <w:marLeft w:val="446"/>
          <w:marRight w:val="0"/>
          <w:marTop w:val="0"/>
          <w:marBottom w:val="0"/>
          <w:divBdr>
            <w:top w:val="none" w:sz="0" w:space="0" w:color="auto"/>
            <w:left w:val="none" w:sz="0" w:space="0" w:color="auto"/>
            <w:bottom w:val="none" w:sz="0" w:space="0" w:color="auto"/>
            <w:right w:val="none" w:sz="0" w:space="0" w:color="auto"/>
          </w:divBdr>
        </w:div>
      </w:divsChild>
    </w:div>
    <w:div w:id="1424767205">
      <w:bodyDiv w:val="1"/>
      <w:marLeft w:val="0"/>
      <w:marRight w:val="0"/>
      <w:marTop w:val="0"/>
      <w:marBottom w:val="0"/>
      <w:divBdr>
        <w:top w:val="none" w:sz="0" w:space="0" w:color="auto"/>
        <w:left w:val="none" w:sz="0" w:space="0" w:color="auto"/>
        <w:bottom w:val="none" w:sz="0" w:space="0" w:color="auto"/>
        <w:right w:val="none" w:sz="0" w:space="0" w:color="auto"/>
      </w:divBdr>
    </w:div>
    <w:div w:id="1434862655">
      <w:bodyDiv w:val="1"/>
      <w:marLeft w:val="0"/>
      <w:marRight w:val="0"/>
      <w:marTop w:val="0"/>
      <w:marBottom w:val="0"/>
      <w:divBdr>
        <w:top w:val="none" w:sz="0" w:space="0" w:color="auto"/>
        <w:left w:val="none" w:sz="0" w:space="0" w:color="auto"/>
        <w:bottom w:val="none" w:sz="0" w:space="0" w:color="auto"/>
        <w:right w:val="none" w:sz="0" w:space="0" w:color="auto"/>
      </w:divBdr>
      <w:divsChild>
        <w:div w:id="276958425">
          <w:marLeft w:val="446"/>
          <w:marRight w:val="0"/>
          <w:marTop w:val="0"/>
          <w:marBottom w:val="0"/>
          <w:divBdr>
            <w:top w:val="none" w:sz="0" w:space="0" w:color="auto"/>
            <w:left w:val="none" w:sz="0" w:space="0" w:color="auto"/>
            <w:bottom w:val="none" w:sz="0" w:space="0" w:color="auto"/>
            <w:right w:val="none" w:sz="0" w:space="0" w:color="auto"/>
          </w:divBdr>
        </w:div>
        <w:div w:id="898322722">
          <w:marLeft w:val="446"/>
          <w:marRight w:val="0"/>
          <w:marTop w:val="0"/>
          <w:marBottom w:val="0"/>
          <w:divBdr>
            <w:top w:val="none" w:sz="0" w:space="0" w:color="auto"/>
            <w:left w:val="none" w:sz="0" w:space="0" w:color="auto"/>
            <w:bottom w:val="none" w:sz="0" w:space="0" w:color="auto"/>
            <w:right w:val="none" w:sz="0" w:space="0" w:color="auto"/>
          </w:divBdr>
        </w:div>
        <w:div w:id="78135517">
          <w:marLeft w:val="446"/>
          <w:marRight w:val="0"/>
          <w:marTop w:val="0"/>
          <w:marBottom w:val="0"/>
          <w:divBdr>
            <w:top w:val="none" w:sz="0" w:space="0" w:color="auto"/>
            <w:left w:val="none" w:sz="0" w:space="0" w:color="auto"/>
            <w:bottom w:val="none" w:sz="0" w:space="0" w:color="auto"/>
            <w:right w:val="none" w:sz="0" w:space="0" w:color="auto"/>
          </w:divBdr>
        </w:div>
        <w:div w:id="1286886008">
          <w:marLeft w:val="446"/>
          <w:marRight w:val="0"/>
          <w:marTop w:val="0"/>
          <w:marBottom w:val="0"/>
          <w:divBdr>
            <w:top w:val="none" w:sz="0" w:space="0" w:color="auto"/>
            <w:left w:val="none" w:sz="0" w:space="0" w:color="auto"/>
            <w:bottom w:val="none" w:sz="0" w:space="0" w:color="auto"/>
            <w:right w:val="none" w:sz="0" w:space="0" w:color="auto"/>
          </w:divBdr>
        </w:div>
      </w:divsChild>
    </w:div>
    <w:div w:id="1451557283">
      <w:bodyDiv w:val="1"/>
      <w:marLeft w:val="0"/>
      <w:marRight w:val="0"/>
      <w:marTop w:val="0"/>
      <w:marBottom w:val="0"/>
      <w:divBdr>
        <w:top w:val="none" w:sz="0" w:space="0" w:color="auto"/>
        <w:left w:val="none" w:sz="0" w:space="0" w:color="auto"/>
        <w:bottom w:val="none" w:sz="0" w:space="0" w:color="auto"/>
        <w:right w:val="none" w:sz="0" w:space="0" w:color="auto"/>
      </w:divBdr>
    </w:div>
    <w:div w:id="1454597305">
      <w:bodyDiv w:val="1"/>
      <w:marLeft w:val="0"/>
      <w:marRight w:val="0"/>
      <w:marTop w:val="0"/>
      <w:marBottom w:val="0"/>
      <w:divBdr>
        <w:top w:val="none" w:sz="0" w:space="0" w:color="auto"/>
        <w:left w:val="none" w:sz="0" w:space="0" w:color="auto"/>
        <w:bottom w:val="none" w:sz="0" w:space="0" w:color="auto"/>
        <w:right w:val="none" w:sz="0" w:space="0" w:color="auto"/>
      </w:divBdr>
    </w:div>
    <w:div w:id="1459642672">
      <w:bodyDiv w:val="1"/>
      <w:marLeft w:val="0"/>
      <w:marRight w:val="0"/>
      <w:marTop w:val="0"/>
      <w:marBottom w:val="0"/>
      <w:divBdr>
        <w:top w:val="none" w:sz="0" w:space="0" w:color="auto"/>
        <w:left w:val="none" w:sz="0" w:space="0" w:color="auto"/>
        <w:bottom w:val="none" w:sz="0" w:space="0" w:color="auto"/>
        <w:right w:val="none" w:sz="0" w:space="0" w:color="auto"/>
      </w:divBdr>
    </w:div>
    <w:div w:id="1465583067">
      <w:bodyDiv w:val="1"/>
      <w:marLeft w:val="0"/>
      <w:marRight w:val="0"/>
      <w:marTop w:val="0"/>
      <w:marBottom w:val="0"/>
      <w:divBdr>
        <w:top w:val="none" w:sz="0" w:space="0" w:color="auto"/>
        <w:left w:val="none" w:sz="0" w:space="0" w:color="auto"/>
        <w:bottom w:val="none" w:sz="0" w:space="0" w:color="auto"/>
        <w:right w:val="none" w:sz="0" w:space="0" w:color="auto"/>
      </w:divBdr>
      <w:divsChild>
        <w:div w:id="819690864">
          <w:marLeft w:val="446"/>
          <w:marRight w:val="0"/>
          <w:marTop w:val="0"/>
          <w:marBottom w:val="0"/>
          <w:divBdr>
            <w:top w:val="none" w:sz="0" w:space="0" w:color="auto"/>
            <w:left w:val="none" w:sz="0" w:space="0" w:color="auto"/>
            <w:bottom w:val="none" w:sz="0" w:space="0" w:color="auto"/>
            <w:right w:val="none" w:sz="0" w:space="0" w:color="auto"/>
          </w:divBdr>
        </w:div>
        <w:div w:id="121968148">
          <w:marLeft w:val="446"/>
          <w:marRight w:val="0"/>
          <w:marTop w:val="0"/>
          <w:marBottom w:val="0"/>
          <w:divBdr>
            <w:top w:val="none" w:sz="0" w:space="0" w:color="auto"/>
            <w:left w:val="none" w:sz="0" w:space="0" w:color="auto"/>
            <w:bottom w:val="none" w:sz="0" w:space="0" w:color="auto"/>
            <w:right w:val="none" w:sz="0" w:space="0" w:color="auto"/>
          </w:divBdr>
        </w:div>
        <w:div w:id="1812359564">
          <w:marLeft w:val="446"/>
          <w:marRight w:val="0"/>
          <w:marTop w:val="0"/>
          <w:marBottom w:val="0"/>
          <w:divBdr>
            <w:top w:val="none" w:sz="0" w:space="0" w:color="auto"/>
            <w:left w:val="none" w:sz="0" w:space="0" w:color="auto"/>
            <w:bottom w:val="none" w:sz="0" w:space="0" w:color="auto"/>
            <w:right w:val="none" w:sz="0" w:space="0" w:color="auto"/>
          </w:divBdr>
        </w:div>
      </w:divsChild>
    </w:div>
    <w:div w:id="1466894984">
      <w:bodyDiv w:val="1"/>
      <w:marLeft w:val="0"/>
      <w:marRight w:val="0"/>
      <w:marTop w:val="0"/>
      <w:marBottom w:val="0"/>
      <w:divBdr>
        <w:top w:val="none" w:sz="0" w:space="0" w:color="auto"/>
        <w:left w:val="none" w:sz="0" w:space="0" w:color="auto"/>
        <w:bottom w:val="none" w:sz="0" w:space="0" w:color="auto"/>
        <w:right w:val="none" w:sz="0" w:space="0" w:color="auto"/>
      </w:divBdr>
    </w:div>
    <w:div w:id="1469667599">
      <w:bodyDiv w:val="1"/>
      <w:marLeft w:val="0"/>
      <w:marRight w:val="0"/>
      <w:marTop w:val="0"/>
      <w:marBottom w:val="0"/>
      <w:divBdr>
        <w:top w:val="none" w:sz="0" w:space="0" w:color="auto"/>
        <w:left w:val="none" w:sz="0" w:space="0" w:color="auto"/>
        <w:bottom w:val="none" w:sz="0" w:space="0" w:color="auto"/>
        <w:right w:val="none" w:sz="0" w:space="0" w:color="auto"/>
      </w:divBdr>
    </w:div>
    <w:div w:id="1484007632">
      <w:bodyDiv w:val="1"/>
      <w:marLeft w:val="0"/>
      <w:marRight w:val="0"/>
      <w:marTop w:val="0"/>
      <w:marBottom w:val="0"/>
      <w:divBdr>
        <w:top w:val="none" w:sz="0" w:space="0" w:color="auto"/>
        <w:left w:val="none" w:sz="0" w:space="0" w:color="auto"/>
        <w:bottom w:val="none" w:sz="0" w:space="0" w:color="auto"/>
        <w:right w:val="none" w:sz="0" w:space="0" w:color="auto"/>
      </w:divBdr>
    </w:div>
    <w:div w:id="1487622842">
      <w:bodyDiv w:val="1"/>
      <w:marLeft w:val="0"/>
      <w:marRight w:val="0"/>
      <w:marTop w:val="0"/>
      <w:marBottom w:val="0"/>
      <w:divBdr>
        <w:top w:val="none" w:sz="0" w:space="0" w:color="auto"/>
        <w:left w:val="none" w:sz="0" w:space="0" w:color="auto"/>
        <w:bottom w:val="none" w:sz="0" w:space="0" w:color="auto"/>
        <w:right w:val="none" w:sz="0" w:space="0" w:color="auto"/>
      </w:divBdr>
    </w:div>
    <w:div w:id="1563517711">
      <w:bodyDiv w:val="1"/>
      <w:marLeft w:val="0"/>
      <w:marRight w:val="0"/>
      <w:marTop w:val="0"/>
      <w:marBottom w:val="0"/>
      <w:divBdr>
        <w:top w:val="none" w:sz="0" w:space="0" w:color="auto"/>
        <w:left w:val="none" w:sz="0" w:space="0" w:color="auto"/>
        <w:bottom w:val="none" w:sz="0" w:space="0" w:color="auto"/>
        <w:right w:val="none" w:sz="0" w:space="0" w:color="auto"/>
      </w:divBdr>
    </w:div>
    <w:div w:id="1586457856">
      <w:bodyDiv w:val="1"/>
      <w:marLeft w:val="0"/>
      <w:marRight w:val="0"/>
      <w:marTop w:val="0"/>
      <w:marBottom w:val="0"/>
      <w:divBdr>
        <w:top w:val="none" w:sz="0" w:space="0" w:color="auto"/>
        <w:left w:val="none" w:sz="0" w:space="0" w:color="auto"/>
        <w:bottom w:val="none" w:sz="0" w:space="0" w:color="auto"/>
        <w:right w:val="none" w:sz="0" w:space="0" w:color="auto"/>
      </w:divBdr>
    </w:div>
    <w:div w:id="1599020478">
      <w:bodyDiv w:val="1"/>
      <w:marLeft w:val="0"/>
      <w:marRight w:val="0"/>
      <w:marTop w:val="0"/>
      <w:marBottom w:val="0"/>
      <w:divBdr>
        <w:top w:val="none" w:sz="0" w:space="0" w:color="auto"/>
        <w:left w:val="none" w:sz="0" w:space="0" w:color="auto"/>
        <w:bottom w:val="none" w:sz="0" w:space="0" w:color="auto"/>
        <w:right w:val="none" w:sz="0" w:space="0" w:color="auto"/>
      </w:divBdr>
      <w:divsChild>
        <w:div w:id="1865053214">
          <w:marLeft w:val="446"/>
          <w:marRight w:val="0"/>
          <w:marTop w:val="0"/>
          <w:marBottom w:val="0"/>
          <w:divBdr>
            <w:top w:val="none" w:sz="0" w:space="0" w:color="auto"/>
            <w:left w:val="none" w:sz="0" w:space="0" w:color="auto"/>
            <w:bottom w:val="none" w:sz="0" w:space="0" w:color="auto"/>
            <w:right w:val="none" w:sz="0" w:space="0" w:color="auto"/>
          </w:divBdr>
        </w:div>
        <w:div w:id="93670554">
          <w:marLeft w:val="446"/>
          <w:marRight w:val="0"/>
          <w:marTop w:val="0"/>
          <w:marBottom w:val="0"/>
          <w:divBdr>
            <w:top w:val="none" w:sz="0" w:space="0" w:color="auto"/>
            <w:left w:val="none" w:sz="0" w:space="0" w:color="auto"/>
            <w:bottom w:val="none" w:sz="0" w:space="0" w:color="auto"/>
            <w:right w:val="none" w:sz="0" w:space="0" w:color="auto"/>
          </w:divBdr>
        </w:div>
        <w:div w:id="596249780">
          <w:marLeft w:val="446"/>
          <w:marRight w:val="0"/>
          <w:marTop w:val="0"/>
          <w:marBottom w:val="0"/>
          <w:divBdr>
            <w:top w:val="none" w:sz="0" w:space="0" w:color="auto"/>
            <w:left w:val="none" w:sz="0" w:space="0" w:color="auto"/>
            <w:bottom w:val="none" w:sz="0" w:space="0" w:color="auto"/>
            <w:right w:val="none" w:sz="0" w:space="0" w:color="auto"/>
          </w:divBdr>
        </w:div>
      </w:divsChild>
    </w:div>
    <w:div w:id="1614896902">
      <w:bodyDiv w:val="1"/>
      <w:marLeft w:val="0"/>
      <w:marRight w:val="0"/>
      <w:marTop w:val="0"/>
      <w:marBottom w:val="0"/>
      <w:divBdr>
        <w:top w:val="none" w:sz="0" w:space="0" w:color="auto"/>
        <w:left w:val="none" w:sz="0" w:space="0" w:color="auto"/>
        <w:bottom w:val="none" w:sz="0" w:space="0" w:color="auto"/>
        <w:right w:val="none" w:sz="0" w:space="0" w:color="auto"/>
      </w:divBdr>
    </w:div>
    <w:div w:id="1617441652">
      <w:bodyDiv w:val="1"/>
      <w:marLeft w:val="0"/>
      <w:marRight w:val="0"/>
      <w:marTop w:val="0"/>
      <w:marBottom w:val="0"/>
      <w:divBdr>
        <w:top w:val="none" w:sz="0" w:space="0" w:color="auto"/>
        <w:left w:val="none" w:sz="0" w:space="0" w:color="auto"/>
        <w:bottom w:val="none" w:sz="0" w:space="0" w:color="auto"/>
        <w:right w:val="none" w:sz="0" w:space="0" w:color="auto"/>
      </w:divBdr>
    </w:div>
    <w:div w:id="1635208373">
      <w:bodyDiv w:val="1"/>
      <w:marLeft w:val="0"/>
      <w:marRight w:val="0"/>
      <w:marTop w:val="0"/>
      <w:marBottom w:val="0"/>
      <w:divBdr>
        <w:top w:val="none" w:sz="0" w:space="0" w:color="auto"/>
        <w:left w:val="none" w:sz="0" w:space="0" w:color="auto"/>
        <w:bottom w:val="none" w:sz="0" w:space="0" w:color="auto"/>
        <w:right w:val="none" w:sz="0" w:space="0" w:color="auto"/>
      </w:divBdr>
    </w:div>
    <w:div w:id="1658076417">
      <w:bodyDiv w:val="1"/>
      <w:marLeft w:val="0"/>
      <w:marRight w:val="0"/>
      <w:marTop w:val="0"/>
      <w:marBottom w:val="0"/>
      <w:divBdr>
        <w:top w:val="none" w:sz="0" w:space="0" w:color="auto"/>
        <w:left w:val="none" w:sz="0" w:space="0" w:color="auto"/>
        <w:bottom w:val="none" w:sz="0" w:space="0" w:color="auto"/>
        <w:right w:val="none" w:sz="0" w:space="0" w:color="auto"/>
      </w:divBdr>
    </w:div>
    <w:div w:id="1675037446">
      <w:bodyDiv w:val="1"/>
      <w:marLeft w:val="0"/>
      <w:marRight w:val="0"/>
      <w:marTop w:val="0"/>
      <w:marBottom w:val="0"/>
      <w:divBdr>
        <w:top w:val="none" w:sz="0" w:space="0" w:color="auto"/>
        <w:left w:val="none" w:sz="0" w:space="0" w:color="auto"/>
        <w:bottom w:val="none" w:sz="0" w:space="0" w:color="auto"/>
        <w:right w:val="none" w:sz="0" w:space="0" w:color="auto"/>
      </w:divBdr>
    </w:div>
    <w:div w:id="1678573826">
      <w:bodyDiv w:val="1"/>
      <w:marLeft w:val="0"/>
      <w:marRight w:val="0"/>
      <w:marTop w:val="0"/>
      <w:marBottom w:val="0"/>
      <w:divBdr>
        <w:top w:val="none" w:sz="0" w:space="0" w:color="auto"/>
        <w:left w:val="none" w:sz="0" w:space="0" w:color="auto"/>
        <w:bottom w:val="none" w:sz="0" w:space="0" w:color="auto"/>
        <w:right w:val="none" w:sz="0" w:space="0" w:color="auto"/>
      </w:divBdr>
    </w:div>
    <w:div w:id="1690712460">
      <w:bodyDiv w:val="1"/>
      <w:marLeft w:val="0"/>
      <w:marRight w:val="0"/>
      <w:marTop w:val="0"/>
      <w:marBottom w:val="0"/>
      <w:divBdr>
        <w:top w:val="none" w:sz="0" w:space="0" w:color="auto"/>
        <w:left w:val="none" w:sz="0" w:space="0" w:color="auto"/>
        <w:bottom w:val="none" w:sz="0" w:space="0" w:color="auto"/>
        <w:right w:val="none" w:sz="0" w:space="0" w:color="auto"/>
      </w:divBdr>
    </w:div>
    <w:div w:id="1692100395">
      <w:bodyDiv w:val="1"/>
      <w:marLeft w:val="0"/>
      <w:marRight w:val="0"/>
      <w:marTop w:val="0"/>
      <w:marBottom w:val="0"/>
      <w:divBdr>
        <w:top w:val="none" w:sz="0" w:space="0" w:color="auto"/>
        <w:left w:val="none" w:sz="0" w:space="0" w:color="auto"/>
        <w:bottom w:val="none" w:sz="0" w:space="0" w:color="auto"/>
        <w:right w:val="none" w:sz="0" w:space="0" w:color="auto"/>
      </w:divBdr>
      <w:divsChild>
        <w:div w:id="1081440307">
          <w:marLeft w:val="446"/>
          <w:marRight w:val="0"/>
          <w:marTop w:val="200"/>
          <w:marBottom w:val="0"/>
          <w:divBdr>
            <w:top w:val="none" w:sz="0" w:space="0" w:color="auto"/>
            <w:left w:val="none" w:sz="0" w:space="0" w:color="auto"/>
            <w:bottom w:val="none" w:sz="0" w:space="0" w:color="auto"/>
            <w:right w:val="none" w:sz="0" w:space="0" w:color="auto"/>
          </w:divBdr>
        </w:div>
      </w:divsChild>
    </w:div>
    <w:div w:id="1694333329">
      <w:bodyDiv w:val="1"/>
      <w:marLeft w:val="0"/>
      <w:marRight w:val="0"/>
      <w:marTop w:val="0"/>
      <w:marBottom w:val="0"/>
      <w:divBdr>
        <w:top w:val="none" w:sz="0" w:space="0" w:color="auto"/>
        <w:left w:val="none" w:sz="0" w:space="0" w:color="auto"/>
        <w:bottom w:val="none" w:sz="0" w:space="0" w:color="auto"/>
        <w:right w:val="none" w:sz="0" w:space="0" w:color="auto"/>
      </w:divBdr>
    </w:div>
    <w:div w:id="1695813578">
      <w:bodyDiv w:val="1"/>
      <w:marLeft w:val="0"/>
      <w:marRight w:val="0"/>
      <w:marTop w:val="0"/>
      <w:marBottom w:val="0"/>
      <w:divBdr>
        <w:top w:val="none" w:sz="0" w:space="0" w:color="auto"/>
        <w:left w:val="none" w:sz="0" w:space="0" w:color="auto"/>
        <w:bottom w:val="none" w:sz="0" w:space="0" w:color="auto"/>
        <w:right w:val="none" w:sz="0" w:space="0" w:color="auto"/>
      </w:divBdr>
    </w:div>
    <w:div w:id="1711609294">
      <w:bodyDiv w:val="1"/>
      <w:marLeft w:val="0"/>
      <w:marRight w:val="0"/>
      <w:marTop w:val="0"/>
      <w:marBottom w:val="0"/>
      <w:divBdr>
        <w:top w:val="none" w:sz="0" w:space="0" w:color="auto"/>
        <w:left w:val="none" w:sz="0" w:space="0" w:color="auto"/>
        <w:bottom w:val="none" w:sz="0" w:space="0" w:color="auto"/>
        <w:right w:val="none" w:sz="0" w:space="0" w:color="auto"/>
      </w:divBdr>
      <w:divsChild>
        <w:div w:id="1984848815">
          <w:marLeft w:val="446"/>
          <w:marRight w:val="0"/>
          <w:marTop w:val="0"/>
          <w:marBottom w:val="0"/>
          <w:divBdr>
            <w:top w:val="none" w:sz="0" w:space="0" w:color="auto"/>
            <w:left w:val="none" w:sz="0" w:space="0" w:color="auto"/>
            <w:bottom w:val="none" w:sz="0" w:space="0" w:color="auto"/>
            <w:right w:val="none" w:sz="0" w:space="0" w:color="auto"/>
          </w:divBdr>
        </w:div>
      </w:divsChild>
    </w:div>
    <w:div w:id="1748306421">
      <w:bodyDiv w:val="1"/>
      <w:marLeft w:val="0"/>
      <w:marRight w:val="0"/>
      <w:marTop w:val="0"/>
      <w:marBottom w:val="0"/>
      <w:divBdr>
        <w:top w:val="none" w:sz="0" w:space="0" w:color="auto"/>
        <w:left w:val="none" w:sz="0" w:space="0" w:color="auto"/>
        <w:bottom w:val="none" w:sz="0" w:space="0" w:color="auto"/>
        <w:right w:val="none" w:sz="0" w:space="0" w:color="auto"/>
      </w:divBdr>
    </w:div>
    <w:div w:id="1757095218">
      <w:bodyDiv w:val="1"/>
      <w:marLeft w:val="0"/>
      <w:marRight w:val="0"/>
      <w:marTop w:val="0"/>
      <w:marBottom w:val="0"/>
      <w:divBdr>
        <w:top w:val="none" w:sz="0" w:space="0" w:color="auto"/>
        <w:left w:val="none" w:sz="0" w:space="0" w:color="auto"/>
        <w:bottom w:val="none" w:sz="0" w:space="0" w:color="auto"/>
        <w:right w:val="none" w:sz="0" w:space="0" w:color="auto"/>
      </w:divBdr>
      <w:divsChild>
        <w:div w:id="1425761530">
          <w:marLeft w:val="446"/>
          <w:marRight w:val="0"/>
          <w:marTop w:val="0"/>
          <w:marBottom w:val="0"/>
          <w:divBdr>
            <w:top w:val="none" w:sz="0" w:space="0" w:color="auto"/>
            <w:left w:val="none" w:sz="0" w:space="0" w:color="auto"/>
            <w:bottom w:val="none" w:sz="0" w:space="0" w:color="auto"/>
            <w:right w:val="none" w:sz="0" w:space="0" w:color="auto"/>
          </w:divBdr>
        </w:div>
        <w:div w:id="1562061225">
          <w:marLeft w:val="446"/>
          <w:marRight w:val="0"/>
          <w:marTop w:val="0"/>
          <w:marBottom w:val="0"/>
          <w:divBdr>
            <w:top w:val="none" w:sz="0" w:space="0" w:color="auto"/>
            <w:left w:val="none" w:sz="0" w:space="0" w:color="auto"/>
            <w:bottom w:val="none" w:sz="0" w:space="0" w:color="auto"/>
            <w:right w:val="none" w:sz="0" w:space="0" w:color="auto"/>
          </w:divBdr>
        </w:div>
        <w:div w:id="290213496">
          <w:marLeft w:val="446"/>
          <w:marRight w:val="0"/>
          <w:marTop w:val="0"/>
          <w:marBottom w:val="0"/>
          <w:divBdr>
            <w:top w:val="none" w:sz="0" w:space="0" w:color="auto"/>
            <w:left w:val="none" w:sz="0" w:space="0" w:color="auto"/>
            <w:bottom w:val="none" w:sz="0" w:space="0" w:color="auto"/>
            <w:right w:val="none" w:sz="0" w:space="0" w:color="auto"/>
          </w:divBdr>
        </w:div>
      </w:divsChild>
    </w:div>
    <w:div w:id="1775174749">
      <w:bodyDiv w:val="1"/>
      <w:marLeft w:val="0"/>
      <w:marRight w:val="0"/>
      <w:marTop w:val="0"/>
      <w:marBottom w:val="0"/>
      <w:divBdr>
        <w:top w:val="none" w:sz="0" w:space="0" w:color="auto"/>
        <w:left w:val="none" w:sz="0" w:space="0" w:color="auto"/>
        <w:bottom w:val="none" w:sz="0" w:space="0" w:color="auto"/>
        <w:right w:val="none" w:sz="0" w:space="0" w:color="auto"/>
      </w:divBdr>
    </w:div>
    <w:div w:id="1827354227">
      <w:bodyDiv w:val="1"/>
      <w:marLeft w:val="0"/>
      <w:marRight w:val="0"/>
      <w:marTop w:val="0"/>
      <w:marBottom w:val="0"/>
      <w:divBdr>
        <w:top w:val="none" w:sz="0" w:space="0" w:color="auto"/>
        <w:left w:val="none" w:sz="0" w:space="0" w:color="auto"/>
        <w:bottom w:val="none" w:sz="0" w:space="0" w:color="auto"/>
        <w:right w:val="none" w:sz="0" w:space="0" w:color="auto"/>
      </w:divBdr>
      <w:divsChild>
        <w:div w:id="1648894872">
          <w:marLeft w:val="446"/>
          <w:marRight w:val="0"/>
          <w:marTop w:val="0"/>
          <w:marBottom w:val="0"/>
          <w:divBdr>
            <w:top w:val="none" w:sz="0" w:space="0" w:color="auto"/>
            <w:left w:val="none" w:sz="0" w:space="0" w:color="auto"/>
            <w:bottom w:val="none" w:sz="0" w:space="0" w:color="auto"/>
            <w:right w:val="none" w:sz="0" w:space="0" w:color="auto"/>
          </w:divBdr>
        </w:div>
        <w:div w:id="2017999961">
          <w:marLeft w:val="446"/>
          <w:marRight w:val="0"/>
          <w:marTop w:val="0"/>
          <w:marBottom w:val="0"/>
          <w:divBdr>
            <w:top w:val="none" w:sz="0" w:space="0" w:color="auto"/>
            <w:left w:val="none" w:sz="0" w:space="0" w:color="auto"/>
            <w:bottom w:val="none" w:sz="0" w:space="0" w:color="auto"/>
            <w:right w:val="none" w:sz="0" w:space="0" w:color="auto"/>
          </w:divBdr>
        </w:div>
        <w:div w:id="1462766724">
          <w:marLeft w:val="446"/>
          <w:marRight w:val="0"/>
          <w:marTop w:val="0"/>
          <w:marBottom w:val="0"/>
          <w:divBdr>
            <w:top w:val="none" w:sz="0" w:space="0" w:color="auto"/>
            <w:left w:val="none" w:sz="0" w:space="0" w:color="auto"/>
            <w:bottom w:val="none" w:sz="0" w:space="0" w:color="auto"/>
            <w:right w:val="none" w:sz="0" w:space="0" w:color="auto"/>
          </w:divBdr>
        </w:div>
        <w:div w:id="1490707426">
          <w:marLeft w:val="446"/>
          <w:marRight w:val="0"/>
          <w:marTop w:val="0"/>
          <w:marBottom w:val="0"/>
          <w:divBdr>
            <w:top w:val="none" w:sz="0" w:space="0" w:color="auto"/>
            <w:left w:val="none" w:sz="0" w:space="0" w:color="auto"/>
            <w:bottom w:val="none" w:sz="0" w:space="0" w:color="auto"/>
            <w:right w:val="none" w:sz="0" w:space="0" w:color="auto"/>
          </w:divBdr>
        </w:div>
      </w:divsChild>
    </w:div>
    <w:div w:id="1831825811">
      <w:bodyDiv w:val="1"/>
      <w:marLeft w:val="0"/>
      <w:marRight w:val="0"/>
      <w:marTop w:val="0"/>
      <w:marBottom w:val="0"/>
      <w:divBdr>
        <w:top w:val="none" w:sz="0" w:space="0" w:color="auto"/>
        <w:left w:val="none" w:sz="0" w:space="0" w:color="auto"/>
        <w:bottom w:val="none" w:sz="0" w:space="0" w:color="auto"/>
        <w:right w:val="none" w:sz="0" w:space="0" w:color="auto"/>
      </w:divBdr>
      <w:divsChild>
        <w:div w:id="2103451372">
          <w:marLeft w:val="446"/>
          <w:marRight w:val="0"/>
          <w:marTop w:val="0"/>
          <w:marBottom w:val="0"/>
          <w:divBdr>
            <w:top w:val="none" w:sz="0" w:space="0" w:color="auto"/>
            <w:left w:val="none" w:sz="0" w:space="0" w:color="auto"/>
            <w:bottom w:val="none" w:sz="0" w:space="0" w:color="auto"/>
            <w:right w:val="none" w:sz="0" w:space="0" w:color="auto"/>
          </w:divBdr>
        </w:div>
        <w:div w:id="1214124349">
          <w:marLeft w:val="446"/>
          <w:marRight w:val="0"/>
          <w:marTop w:val="0"/>
          <w:marBottom w:val="0"/>
          <w:divBdr>
            <w:top w:val="none" w:sz="0" w:space="0" w:color="auto"/>
            <w:left w:val="none" w:sz="0" w:space="0" w:color="auto"/>
            <w:bottom w:val="none" w:sz="0" w:space="0" w:color="auto"/>
            <w:right w:val="none" w:sz="0" w:space="0" w:color="auto"/>
          </w:divBdr>
        </w:div>
      </w:divsChild>
    </w:div>
    <w:div w:id="1847547975">
      <w:bodyDiv w:val="1"/>
      <w:marLeft w:val="0"/>
      <w:marRight w:val="0"/>
      <w:marTop w:val="0"/>
      <w:marBottom w:val="0"/>
      <w:divBdr>
        <w:top w:val="none" w:sz="0" w:space="0" w:color="auto"/>
        <w:left w:val="none" w:sz="0" w:space="0" w:color="auto"/>
        <w:bottom w:val="none" w:sz="0" w:space="0" w:color="auto"/>
        <w:right w:val="none" w:sz="0" w:space="0" w:color="auto"/>
      </w:divBdr>
    </w:div>
    <w:div w:id="1856576840">
      <w:bodyDiv w:val="1"/>
      <w:marLeft w:val="0"/>
      <w:marRight w:val="0"/>
      <w:marTop w:val="0"/>
      <w:marBottom w:val="0"/>
      <w:divBdr>
        <w:top w:val="none" w:sz="0" w:space="0" w:color="auto"/>
        <w:left w:val="none" w:sz="0" w:space="0" w:color="auto"/>
        <w:bottom w:val="none" w:sz="0" w:space="0" w:color="auto"/>
        <w:right w:val="none" w:sz="0" w:space="0" w:color="auto"/>
      </w:divBdr>
    </w:div>
    <w:div w:id="1865050058">
      <w:bodyDiv w:val="1"/>
      <w:marLeft w:val="0"/>
      <w:marRight w:val="0"/>
      <w:marTop w:val="0"/>
      <w:marBottom w:val="0"/>
      <w:divBdr>
        <w:top w:val="none" w:sz="0" w:space="0" w:color="auto"/>
        <w:left w:val="none" w:sz="0" w:space="0" w:color="auto"/>
        <w:bottom w:val="none" w:sz="0" w:space="0" w:color="auto"/>
        <w:right w:val="none" w:sz="0" w:space="0" w:color="auto"/>
      </w:divBdr>
    </w:div>
    <w:div w:id="1885756350">
      <w:bodyDiv w:val="1"/>
      <w:marLeft w:val="0"/>
      <w:marRight w:val="0"/>
      <w:marTop w:val="0"/>
      <w:marBottom w:val="0"/>
      <w:divBdr>
        <w:top w:val="none" w:sz="0" w:space="0" w:color="auto"/>
        <w:left w:val="none" w:sz="0" w:space="0" w:color="auto"/>
        <w:bottom w:val="none" w:sz="0" w:space="0" w:color="auto"/>
        <w:right w:val="none" w:sz="0" w:space="0" w:color="auto"/>
      </w:divBdr>
    </w:div>
    <w:div w:id="1899902482">
      <w:bodyDiv w:val="1"/>
      <w:marLeft w:val="0"/>
      <w:marRight w:val="0"/>
      <w:marTop w:val="0"/>
      <w:marBottom w:val="0"/>
      <w:divBdr>
        <w:top w:val="none" w:sz="0" w:space="0" w:color="auto"/>
        <w:left w:val="none" w:sz="0" w:space="0" w:color="auto"/>
        <w:bottom w:val="none" w:sz="0" w:space="0" w:color="auto"/>
        <w:right w:val="none" w:sz="0" w:space="0" w:color="auto"/>
      </w:divBdr>
    </w:div>
    <w:div w:id="1937014673">
      <w:bodyDiv w:val="1"/>
      <w:marLeft w:val="0"/>
      <w:marRight w:val="0"/>
      <w:marTop w:val="0"/>
      <w:marBottom w:val="0"/>
      <w:divBdr>
        <w:top w:val="none" w:sz="0" w:space="0" w:color="auto"/>
        <w:left w:val="none" w:sz="0" w:space="0" w:color="auto"/>
        <w:bottom w:val="none" w:sz="0" w:space="0" w:color="auto"/>
        <w:right w:val="none" w:sz="0" w:space="0" w:color="auto"/>
      </w:divBdr>
    </w:div>
    <w:div w:id="1939944756">
      <w:bodyDiv w:val="1"/>
      <w:marLeft w:val="0"/>
      <w:marRight w:val="0"/>
      <w:marTop w:val="0"/>
      <w:marBottom w:val="0"/>
      <w:divBdr>
        <w:top w:val="none" w:sz="0" w:space="0" w:color="auto"/>
        <w:left w:val="none" w:sz="0" w:space="0" w:color="auto"/>
        <w:bottom w:val="none" w:sz="0" w:space="0" w:color="auto"/>
        <w:right w:val="none" w:sz="0" w:space="0" w:color="auto"/>
      </w:divBdr>
    </w:div>
    <w:div w:id="1987082617">
      <w:bodyDiv w:val="1"/>
      <w:marLeft w:val="0"/>
      <w:marRight w:val="0"/>
      <w:marTop w:val="0"/>
      <w:marBottom w:val="0"/>
      <w:divBdr>
        <w:top w:val="none" w:sz="0" w:space="0" w:color="auto"/>
        <w:left w:val="none" w:sz="0" w:space="0" w:color="auto"/>
        <w:bottom w:val="none" w:sz="0" w:space="0" w:color="auto"/>
        <w:right w:val="none" w:sz="0" w:space="0" w:color="auto"/>
      </w:divBdr>
    </w:div>
    <w:div w:id="2059471607">
      <w:bodyDiv w:val="1"/>
      <w:marLeft w:val="0"/>
      <w:marRight w:val="0"/>
      <w:marTop w:val="0"/>
      <w:marBottom w:val="0"/>
      <w:divBdr>
        <w:top w:val="none" w:sz="0" w:space="0" w:color="auto"/>
        <w:left w:val="none" w:sz="0" w:space="0" w:color="auto"/>
        <w:bottom w:val="none" w:sz="0" w:space="0" w:color="auto"/>
        <w:right w:val="none" w:sz="0" w:space="0" w:color="auto"/>
      </w:divBdr>
    </w:div>
    <w:div w:id="2066830108">
      <w:bodyDiv w:val="1"/>
      <w:marLeft w:val="0"/>
      <w:marRight w:val="0"/>
      <w:marTop w:val="0"/>
      <w:marBottom w:val="0"/>
      <w:divBdr>
        <w:top w:val="none" w:sz="0" w:space="0" w:color="auto"/>
        <w:left w:val="none" w:sz="0" w:space="0" w:color="auto"/>
        <w:bottom w:val="none" w:sz="0" w:space="0" w:color="auto"/>
        <w:right w:val="none" w:sz="0" w:space="0" w:color="auto"/>
      </w:divBdr>
    </w:div>
    <w:div w:id="2069457055">
      <w:bodyDiv w:val="1"/>
      <w:marLeft w:val="0"/>
      <w:marRight w:val="0"/>
      <w:marTop w:val="0"/>
      <w:marBottom w:val="0"/>
      <w:divBdr>
        <w:top w:val="none" w:sz="0" w:space="0" w:color="auto"/>
        <w:left w:val="none" w:sz="0" w:space="0" w:color="auto"/>
        <w:bottom w:val="none" w:sz="0" w:space="0" w:color="auto"/>
        <w:right w:val="none" w:sz="0" w:space="0" w:color="auto"/>
      </w:divBdr>
    </w:div>
    <w:div w:id="2072339589">
      <w:bodyDiv w:val="1"/>
      <w:marLeft w:val="0"/>
      <w:marRight w:val="0"/>
      <w:marTop w:val="0"/>
      <w:marBottom w:val="0"/>
      <w:divBdr>
        <w:top w:val="none" w:sz="0" w:space="0" w:color="auto"/>
        <w:left w:val="none" w:sz="0" w:space="0" w:color="auto"/>
        <w:bottom w:val="none" w:sz="0" w:space="0" w:color="auto"/>
        <w:right w:val="none" w:sz="0" w:space="0" w:color="auto"/>
      </w:divBdr>
    </w:div>
    <w:div w:id="2133667070">
      <w:bodyDiv w:val="1"/>
      <w:marLeft w:val="0"/>
      <w:marRight w:val="0"/>
      <w:marTop w:val="0"/>
      <w:marBottom w:val="0"/>
      <w:divBdr>
        <w:top w:val="none" w:sz="0" w:space="0" w:color="auto"/>
        <w:left w:val="none" w:sz="0" w:space="0" w:color="auto"/>
        <w:bottom w:val="none" w:sz="0" w:space="0" w:color="auto"/>
        <w:right w:val="none" w:sz="0" w:space="0" w:color="auto"/>
      </w:divBdr>
    </w:div>
    <w:div w:id="2134472888">
      <w:bodyDiv w:val="1"/>
      <w:marLeft w:val="0"/>
      <w:marRight w:val="0"/>
      <w:marTop w:val="0"/>
      <w:marBottom w:val="0"/>
      <w:divBdr>
        <w:top w:val="none" w:sz="0" w:space="0" w:color="auto"/>
        <w:left w:val="none" w:sz="0" w:space="0" w:color="auto"/>
        <w:bottom w:val="none" w:sz="0" w:space="0" w:color="auto"/>
        <w:right w:val="none" w:sz="0" w:space="0" w:color="auto"/>
      </w:divBdr>
    </w:div>
    <w:div w:id="2141997000">
      <w:bodyDiv w:val="1"/>
      <w:marLeft w:val="0"/>
      <w:marRight w:val="0"/>
      <w:marTop w:val="0"/>
      <w:marBottom w:val="0"/>
      <w:divBdr>
        <w:top w:val="none" w:sz="0" w:space="0" w:color="auto"/>
        <w:left w:val="none" w:sz="0" w:space="0" w:color="auto"/>
        <w:bottom w:val="none" w:sz="0" w:space="0" w:color="auto"/>
        <w:right w:val="none" w:sz="0" w:space="0" w:color="auto"/>
      </w:divBdr>
    </w:div>
    <w:div w:id="2143837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ex%20Nichols\Downloads\Design%20book%20Shell%202023%20BLANK%20(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Requirments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65091044963332911"/>
          <c:y val="8.8703898840885143E-2"/>
          <c:w val="0.32623240276783583"/>
          <c:h val="0.87294358753101065"/>
        </c:manualLayout>
      </c:layout>
      <c:barChart>
        <c:barDir val="bar"/>
        <c:grouping val="clustered"/>
        <c:varyColors val="0"/>
        <c:ser>
          <c:idx val="1"/>
          <c:order val="0"/>
          <c:spPr>
            <a:solidFill>
              <a:schemeClr val="accent2"/>
            </a:solidFill>
            <a:ln>
              <a:noFill/>
            </a:ln>
            <a:effectLst/>
          </c:spPr>
          <c:invertIfNegative val="0"/>
          <c:cat>
            <c:strRef>
              <c:f>'Rationalised Req PW'!$B$4:$B$23</c:f>
              <c:strCache>
                <c:ptCount val="20"/>
                <c:pt idx="0">
                  <c:v>The Tank crew requires that the munition system shall damage the specified target </c:v>
                </c:pt>
                <c:pt idx="1">
                  <c:v>The Tank Crew requires that the system shall have consistent performance </c:v>
                </c:pt>
                <c:pt idx="2">
                  <c:v>The Tank Crew requires that the systems shall be accurate. </c:v>
                </c:pt>
                <c:pt idx="3">
                  <c:v>The Tank Crew reauires that the system should have an effective range of at least 3km</c:v>
                </c:pt>
                <c:pt idx="4">
                  <c:v>The tank crew requires that the munition should be easy to handle </c:v>
                </c:pt>
                <c:pt idx="5">
                  <c:v>The tank crew require that the round should have easy training characteristics.</c:v>
                </c:pt>
                <c:pt idx="6">
                  <c:v>Logistics, Main Customer and tank crew require that the round should be IM compliant.</c:v>
                </c:pt>
                <c:pt idx="7">
                  <c:v>Logistics, Main Customer and the tank crew require the round to be Resistant to environmental conditions </c:v>
                </c:pt>
                <c:pt idx="8">
                  <c:v>Main Customer and tank crew require that the round only Functions when required. </c:v>
                </c:pt>
                <c:pt idx="9">
                  <c:v>The main customer requires that the round should be avaialble in suitable quantity for forthcoming operations </c:v>
                </c:pt>
                <c:pt idx="10">
                  <c:v>The main customer requires the munition to be cost effective </c:v>
                </c:pt>
                <c:pt idx="11">
                  <c:v>The main customer requires a minimum development time. </c:v>
                </c:pt>
                <c:pt idx="12">
                  <c:v>The main customer requires high reliability </c:v>
                </c:pt>
                <c:pt idx="13">
                  <c:v>The main customer requires that the munition has a fast production cycle </c:v>
                </c:pt>
                <c:pt idx="14">
                  <c:v>The main customer requires the munition to have a long service life</c:v>
                </c:pt>
                <c:pt idx="15">
                  <c:v>The main customer requires the munition to be interoperable </c:v>
                </c:pt>
                <c:pt idx="16">
                  <c:v>Logistics require the munition to be transportable in bulk </c:v>
                </c:pt>
                <c:pt idx="17">
                  <c:v>Logistics requires that the munition copes with the required temperature range </c:v>
                </c:pt>
                <c:pt idx="18">
                  <c:v>Logistics requires that the munition copes with the required temperature range </c:v>
                </c:pt>
                <c:pt idx="19">
                  <c:v>Logistics require that the munition copes with the service vibration. </c:v>
                </c:pt>
              </c:strCache>
            </c:strRef>
          </c:cat>
          <c:val>
            <c:numRef>
              <c:f>'Rationalised Req PW'!$Y$4:$Y$23</c:f>
              <c:numCache>
                <c:formatCode>General</c:formatCode>
                <c:ptCount val="20"/>
                <c:pt idx="0">
                  <c:v>8.1343871927079281</c:v>
                </c:pt>
                <c:pt idx="1">
                  <c:v>9.5548052869673032</c:v>
                </c:pt>
                <c:pt idx="2">
                  <c:v>9.6794814365679631</c:v>
                </c:pt>
                <c:pt idx="3">
                  <c:v>8.4212457375550489</c:v>
                </c:pt>
                <c:pt idx="4">
                  <c:v>5.2822471129659689</c:v>
                </c:pt>
                <c:pt idx="5">
                  <c:v>4.7078076948851884</c:v>
                </c:pt>
                <c:pt idx="6">
                  <c:v>2.8523944878169498</c:v>
                </c:pt>
                <c:pt idx="7">
                  <c:v>2.1140078173639094</c:v>
                </c:pt>
                <c:pt idx="8">
                  <c:v>5.7891221772546171</c:v>
                </c:pt>
                <c:pt idx="9">
                  <c:v>6.8000125732542296</c:v>
                </c:pt>
                <c:pt idx="10">
                  <c:v>5.6214595505980549</c:v>
                </c:pt>
                <c:pt idx="11">
                  <c:v>2.4556026236854276</c:v>
                </c:pt>
                <c:pt idx="12">
                  <c:v>2.2657374782449091</c:v>
                </c:pt>
                <c:pt idx="13">
                  <c:v>4.9026155720650388</c:v>
                </c:pt>
                <c:pt idx="14">
                  <c:v>1.2899417135353233</c:v>
                </c:pt>
                <c:pt idx="15">
                  <c:v>3.4686309006298077</c:v>
                </c:pt>
                <c:pt idx="16">
                  <c:v>3.23634706575164</c:v>
                </c:pt>
                <c:pt idx="17">
                  <c:v>4.0243393080009637</c:v>
                </c:pt>
                <c:pt idx="18">
                  <c:v>4.2130012803866856</c:v>
                </c:pt>
                <c:pt idx="19">
                  <c:v>5.1868129897630473</c:v>
                </c:pt>
              </c:numCache>
            </c:numRef>
          </c:val>
          <c:extLst>
            <c:ext xmlns:c16="http://schemas.microsoft.com/office/drawing/2014/chart" uri="{C3380CC4-5D6E-409C-BE32-E72D297353CC}">
              <c16:uniqueId val="{00000000-2FEF-451E-A47E-6CAF90AC9884}"/>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t" anchorCtr="0"/>
          <a:lstStyle/>
          <a:p>
            <a:pPr>
              <a:defRPr sz="8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For23</b:Tag>
    <b:SourceType>DocumentFromInternetSite</b:SourceType>
    <b:Guid>{B82CA514-1C0C-452C-865A-23174B0F373F}</b:Guid>
    <b:Author>
      <b:Author>
        <b:NameList>
          <b:Person>
            <b:Last>Net</b:Last>
            <b:First>Forces</b:First>
          </b:Person>
        </b:NameList>
      </b:Author>
    </b:Author>
    <b:Title>Challenger 2: The heavy duty British tank being used by Ukraine</b:Title>
    <b:Year>2023</b:Year>
    <b:Month>September </b:Month>
    <b:Day>05</b:Day>
    <b:URL>https://www.forces.net/ukraine/what-would-challenger-2-tank-mean-ukrainian-defence</b:URL>
    <b:RefOrder>1</b:RefOrder>
  </b:Source>
  <b:Source>
    <b:Tag>roy24</b:Tag>
    <b:SourceType>DocumentFromInternetSite</b:SourceType>
    <b:Guid>{8F774E33-E7F1-4BC6-A59F-5E7E1C64BEFC}</b:Guid>
    <b:Author>
      <b:Author>
        <b:NameList>
          <b:Person>
            <b:Last>regiment</b:Last>
            <b:First>royal</b:First>
            <b:Middle>tank</b:Middle>
          </b:Person>
        </b:NameList>
      </b:Author>
    </b:Author>
    <b:Title>Challenger 2</b:Title>
    <b:YearAccessed>2024</b:YearAccessed>
    <b:MonthAccessed>05</b:MonthAccessed>
    <b:DayAccessed>04</b:DayAccessed>
    <b:URL>https://royaltankregiment.com/vehicle/cr2/</b:URL>
    <b:RefOrder>2</b:RefOrder>
  </b:Source>
  <b:Source>
    <b:Tag>Arm24</b:Tag>
    <b:SourceType>DocumentFromInternetSite</b:SourceType>
    <b:Guid>{6ADC0AFC-5ABC-4FDC-9BED-BF6A0E9DA48D}</b:Guid>
    <b:Author>
      <b:Author>
        <b:NameList>
          <b:Person>
            <b:Last>Guide</b:Last>
            <b:First>Army</b:First>
          </b:Person>
        </b:NameList>
      </b:Author>
    </b:Author>
    <b:YearAccessed>2024</b:YearAccessed>
    <b:MonthAccessed>05</b:MonthAccessed>
    <b:DayAccessed>04</b:DayAccessed>
    <b:URL>https://www.army-guide.com/eng/product903.html</b:URL>
    <b:RefOrder>3</b:RefOrder>
  </b:Source>
  <b:Source>
    <b:Tag>The24</b:Tag>
    <b:SourceType>DocumentFromInternetSite</b:SourceType>
    <b:Guid>{95C6E76F-4A21-4A42-94C6-B550800D4F3E}</b:Guid>
    <b:Author>
      <b:Author>
        <b:NameList>
          <b:Person>
            <b:Last>Museum</b:Last>
            <b:First>The</b:First>
            <b:Middle>Ontario Regiment RCAC</b:Middle>
          </b:Person>
        </b:NameList>
      </b:Author>
    </b:Author>
    <b:Title>Modern Anti-Tank Ammunition</b:Title>
    <b:YearAccessed>2024</b:YearAccessed>
    <b:MonthAccessed>05</b:MonthAccessed>
    <b:DayAccessed>04</b:DayAccessed>
    <b:URL>https://www.ontrmuseum.ca/tankmuseum/blog-post/modern-anti-tank-ammunition/</b:URL>
    <b:RefOrder>4</b:RefOrder>
  </b:Source>
  <b:Source>
    <b:Tag>Col24</b:Tag>
    <b:SourceType>DocumentFromInternetSite</b:SourceType>
    <b:Guid>{900B6BBD-E82A-4721-95C2-D14A21455F10}</b:Guid>
    <b:Author>
      <b:Author>
        <b:NameList>
          <b:Person>
            <b:Last>UXO</b:Last>
            <b:First>Collective</b:First>
            <b:Middle>Awareness To</b:Middle>
          </b:Person>
        </b:NameList>
      </b:Author>
    </b:Author>
    <b:Title>120mm L31A7 Projectile</b:Title>
    <b:YearAccessed>2024</b:YearAccessed>
    <b:MonthAccessed>05</b:MonthAccessed>
    <b:DayAccessed>05</b:DayAccessed>
    <b:URL>https://cat-uxo.com/explosive-hazards/projectiles/120mm-l31a7-projectile</b:URL>
    <b:RefOrder>5</b:RefOrder>
  </b:Source>
  <b:Source>
    <b:Tag>Def03</b:Tag>
    <b:SourceType>DocumentFromInternetSite</b:SourceType>
    <b:Guid>{337AF9DB-7946-4717-AD20-7EA80E7A8AB2}</b:Guid>
    <b:Author>
      <b:Author>
        <b:NameList>
          <b:Person>
            <b:Last>Journal</b:Last>
            <b:First>Defence</b:First>
            <b:Middle>Science</b:Middle>
          </b:Person>
        </b:NameList>
      </b:Author>
    </b:Author>
    <b:Title>Impulsive Loading of Armour by High Explosive Squash Head Munition</b:Title>
    <b:Year>2003</b:Year>
    <b:Month>10</b:Month>
    <b:Day>01</b:Day>
    <b:URL>https://publications.drdo.gov.in/ojs/index.php/dsj/article/view/2282</b:URL>
    <b:RefOrder>6</b:RefOrder>
  </b:Source>
  <b:Source>
    <b:Tag>Qua24</b:Tag>
    <b:SourceType>DocumentFromInternetSite</b:SourceType>
    <b:Guid>{AEC8B590-2BD6-456D-92CB-6F7F527A5AD9}</b:Guid>
    <b:Author>
      <b:Author>
        <b:NameList>
          <b:Person>
            <b:Last>Quakity-One</b:Last>
          </b:Person>
        </b:NameList>
      </b:Author>
    </b:Author>
    <b:Title>Quality Function Deployment (QFD)</b:Title>
    <b:YearAccessed>2024</b:YearAccessed>
    <b:MonthAccessed>05</b:MonthAccessed>
    <b:DayAccessed>05</b:DayAccessed>
    <b:URL>https://quality-one.com/qfd/</b:URL>
    <b:RefOrder>7</b:RefOrder>
  </b:Source>
  <b:Source>
    <b:Tag>ASQ24</b:Tag>
    <b:SourceType>DocumentFromInternetSite</b:SourceType>
    <b:Guid>{E223D7EE-DEC7-4969-95E3-D2E39ED68745}</b:Guid>
    <b:Author>
      <b:Author>
        <b:NameList>
          <b:Person>
            <b:Last>ASQ</b:Last>
          </b:Person>
        </b:NameList>
      </b:Author>
    </b:Author>
    <b:Title>FAILURE MODE AND EFFECTS ANALYSIS (FMEA)</b:Title>
    <b:YearAccessed>2024</b:YearAccessed>
    <b:MonthAccessed>05</b:MonthAccessed>
    <b:DayAccessed>06</b:DayAccessed>
    <b:URL>https://asq.org/quality-resources/fmea#:~:text=Failure%20Mode%20and%20Effects%20Analysis%20(FMEA)&amp;text=Begun%20in%20the%201940s%20by,a%20common%20process%20analysis%20tool.</b:URL>
    <b:RefOrder>9</b:RefOrder>
  </b:Source>
  <b:Source>
    <b:Tag>DrS24</b:Tag>
    <b:SourceType>DocumentFromInternetSite</b:SourceType>
    <b:Guid>{59C6C7E7-A85C-487B-9C6B-B68BD603EEEC}</b:Guid>
    <b:Author>
      <b:Author>
        <b:NameList>
          <b:Person>
            <b:Last>Burge</b:Last>
            <b:First>Dr</b:First>
            <b:Middle>Stuart</b:Middle>
          </b:Person>
        </b:NameList>
      </b:Author>
    </b:Author>
    <b:Title>The Systems Engineering Tool Box</b:Title>
    <b:YearAccessed>2024</b:YearAccessed>
    <b:MonthAccessed>05</b:MonthAccessed>
    <b:DayAccessed>05</b:DayAccessed>
    <b:URL>https://www.burgehugheswalsh.co.uk/Uploaded/1/Documents/FMA-Tool-v1-1.pdf</b:URL>
    <b:RefOrder>8</b:RefOrder>
  </b:Source>
  <b:Source>
    <b:Tag>Lan95</b:Tag>
    <b:SourceType>Book</b:SourceType>
    <b:Guid>{AC7244EA-71DE-4DA8-9638-7F2BF82FBA75}</b:Guid>
    <b:Title>Logistics: Principles and Applications p488</b:Title>
    <b:Year>1995</b:Year>
    <b:Author>
      <b:Author>
        <b:NameList>
          <b:Person>
            <b:Last>Langford</b:Last>
            <b:First>J.</b:First>
            <b:Middle>W</b:Middle>
          </b:Person>
        </b:NameList>
      </b:Author>
    </b:Author>
    <b:Publisher>McGraw Hill</b:Publisher>
    <b:RefOrder>10</b:RefOrder>
  </b:Source>
  <b:Source>
    <b:Tag>Pre24</b:Tag>
    <b:SourceType>InternetSite</b:SourceType>
    <b:Guid>{67160708-A13F-4399-B211-6A4EA48D1EB3}</b:Guid>
    <b:Title>What is Process Control in Manufacturing?</b:Title>
    <b:Author>
      <b:Author>
        <b:NameList>
          <b:Person>
            <b:Last>Precognize</b:Last>
          </b:Person>
        </b:NameList>
      </b:Author>
    </b:Author>
    <b:YearAccessed>2024</b:YearAccessed>
    <b:MonthAccessed>05</b:MonthAccessed>
    <b:DayAccessed>06</b:DayAccessed>
    <b:URL>https://precog.co/glossary/process-control/#:~:text=Process%20control%20involves%20feedback%20loops,adjust%20and%20correct%20each%20process.</b:URL>
    <b:RefOrder>11</b:RefOrder>
  </b:Source>
</b:Sources>
</file>

<file path=customXml/itemProps1.xml><?xml version="1.0" encoding="utf-8"?>
<ds:datastoreItem xmlns:ds="http://schemas.openxmlformats.org/officeDocument/2006/customXml" ds:itemID="{8EEA2CB7-A73F-4362-9D0B-11F6B94C8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3710</TotalTime>
  <Pages>20</Pages>
  <Words>4172</Words>
  <Characters>23786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Nichols (2114693)</dc:creator>
  <cp:keywords/>
  <dc:description/>
  <cp:lastModifiedBy>Alexander Nichols (2114693)</cp:lastModifiedBy>
  <cp:revision>11</cp:revision>
  <dcterms:created xsi:type="dcterms:W3CDTF">2023-12-12T20:38:00Z</dcterms:created>
  <dcterms:modified xsi:type="dcterms:W3CDTF">2024-05-06T13:40:00Z</dcterms:modified>
</cp:coreProperties>
</file>