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644FBCFD" w:rsidR="00EC7735" w:rsidRPr="00064E62" w:rsidRDefault="27CCC88C" w:rsidP="00064E62">
      <w:pPr>
        <w:spacing w:after="0" w:line="360" w:lineRule="auto"/>
        <w:contextualSpacing/>
        <w:jc w:val="both"/>
        <w:rPr>
          <w:rFonts w:ascii="Arial" w:hAnsi="Arial" w:cs="Arial"/>
          <w:b/>
          <w:bCs/>
        </w:rPr>
      </w:pPr>
      <w:r w:rsidRPr="00064E62">
        <w:rPr>
          <w:rFonts w:ascii="Arial" w:hAnsi="Arial" w:cs="Arial"/>
          <w:b/>
          <w:bCs/>
        </w:rPr>
        <w:t>Assessment 2</w:t>
      </w:r>
    </w:p>
    <w:p w14:paraId="170C10F3" w14:textId="14299E1E" w:rsidR="22CA530D" w:rsidRPr="00064E62" w:rsidRDefault="00A26D60" w:rsidP="00064E62">
      <w:pPr>
        <w:pStyle w:val="Heading1"/>
        <w:spacing w:before="0" w:after="0" w:line="360" w:lineRule="auto"/>
        <w:contextualSpacing/>
        <w:jc w:val="both"/>
        <w:rPr>
          <w:rFonts w:ascii="Arial" w:hAnsi="Arial" w:cs="Arial"/>
          <w:b/>
          <w:bCs/>
          <w:color w:val="auto"/>
          <w:sz w:val="24"/>
          <w:szCs w:val="24"/>
        </w:rPr>
      </w:pPr>
      <w:r w:rsidRPr="00064E62">
        <w:rPr>
          <w:rFonts w:ascii="Arial" w:hAnsi="Arial" w:cs="Arial"/>
          <w:b/>
          <w:bCs/>
          <w:color w:val="auto"/>
          <w:sz w:val="24"/>
          <w:szCs w:val="24"/>
        </w:rPr>
        <w:t>1. Identifying TEEL Structure</w:t>
      </w:r>
    </w:p>
    <w:p w14:paraId="2E8DED29" w14:textId="62122CAB" w:rsidR="0412FB3F" w:rsidRPr="00064E62" w:rsidRDefault="00A26D60" w:rsidP="00064E62">
      <w:pPr>
        <w:spacing w:after="0" w:line="360" w:lineRule="auto"/>
        <w:contextualSpacing/>
        <w:jc w:val="both"/>
        <w:rPr>
          <w:rFonts w:ascii="Arial" w:hAnsi="Arial" w:cs="Arial"/>
          <w:b/>
          <w:bCs/>
        </w:rPr>
      </w:pPr>
      <w:r w:rsidRPr="00064E62">
        <w:rPr>
          <w:rFonts w:ascii="Arial" w:hAnsi="Arial" w:cs="Arial"/>
          <w:b/>
          <w:bCs/>
        </w:rPr>
        <w:t>Correct labelling</w:t>
      </w:r>
      <w:r w:rsidR="00666000" w:rsidRPr="00064E62">
        <w:rPr>
          <w:rFonts w:ascii="Arial" w:hAnsi="Arial" w:cs="Arial"/>
          <w:b/>
          <w:bCs/>
        </w:rPr>
        <w:t>:</w:t>
      </w:r>
    </w:p>
    <w:p w14:paraId="25E293A2" w14:textId="77777777" w:rsidR="00A26D60" w:rsidRPr="00064E62" w:rsidRDefault="5AEEA3FA" w:rsidP="00064E62">
      <w:pPr>
        <w:spacing w:after="0" w:line="360" w:lineRule="auto"/>
        <w:contextualSpacing/>
        <w:jc w:val="both"/>
        <w:rPr>
          <w:rFonts w:ascii="Arial" w:hAnsi="Arial" w:cs="Arial"/>
        </w:rPr>
      </w:pPr>
      <w:r w:rsidRPr="00064E62">
        <w:rPr>
          <w:rFonts w:ascii="Arial" w:hAnsi="Arial" w:cs="Arial"/>
          <w:b/>
          <w:bCs/>
        </w:rPr>
        <w:t>[</w:t>
      </w:r>
      <w:r w:rsidR="00A26D60" w:rsidRPr="00064E62">
        <w:rPr>
          <w:rFonts w:ascii="Arial" w:hAnsi="Arial" w:cs="Arial"/>
          <w:b/>
          <w:bCs/>
        </w:rPr>
        <w:t>T</w:t>
      </w:r>
      <w:r w:rsidR="077F131E" w:rsidRPr="00064E62">
        <w:rPr>
          <w:rFonts w:ascii="Arial" w:hAnsi="Arial" w:cs="Arial"/>
          <w:b/>
          <w:bCs/>
        </w:rPr>
        <w:t xml:space="preserve">] </w:t>
      </w:r>
      <w:r w:rsidR="01C7D6A6" w:rsidRPr="00064E62">
        <w:rPr>
          <w:rFonts w:ascii="Arial" w:hAnsi="Arial" w:cs="Arial"/>
        </w:rPr>
        <w:t>Using data to make business decisions improves efficiency and reduces risk.</w:t>
      </w:r>
      <w:r w:rsidR="7D07389C" w:rsidRPr="00064E62">
        <w:rPr>
          <w:rFonts w:ascii="Arial" w:hAnsi="Arial" w:cs="Arial"/>
        </w:rPr>
        <w:t xml:space="preserve"> </w:t>
      </w:r>
      <w:r w:rsidR="01C7D6A6" w:rsidRPr="00064E62">
        <w:rPr>
          <w:rFonts w:ascii="Arial" w:hAnsi="Arial" w:cs="Arial"/>
        </w:rPr>
        <w:t>Many businesses now analyse data to guide pricing, stock levels, and planning.</w:t>
      </w:r>
    </w:p>
    <w:p w14:paraId="2110E22B" w14:textId="77777777" w:rsidR="00A26D60" w:rsidRPr="00064E62" w:rsidRDefault="51689752" w:rsidP="00064E62">
      <w:pPr>
        <w:spacing w:after="0" w:line="360" w:lineRule="auto"/>
        <w:contextualSpacing/>
        <w:jc w:val="both"/>
        <w:rPr>
          <w:rFonts w:ascii="Arial" w:hAnsi="Arial" w:cs="Arial"/>
        </w:rPr>
      </w:pPr>
      <w:r w:rsidRPr="00064E62">
        <w:rPr>
          <w:rFonts w:ascii="Arial" w:hAnsi="Arial" w:cs="Arial"/>
          <w:b/>
          <w:bCs/>
        </w:rPr>
        <w:t>[</w:t>
      </w:r>
      <w:r w:rsidR="00A26D60" w:rsidRPr="00064E62">
        <w:rPr>
          <w:rFonts w:ascii="Arial" w:hAnsi="Arial" w:cs="Arial"/>
          <w:b/>
          <w:bCs/>
        </w:rPr>
        <w:t>E</w:t>
      </w:r>
      <w:r w:rsidRPr="00064E62">
        <w:rPr>
          <w:rFonts w:ascii="Arial" w:hAnsi="Arial" w:cs="Arial"/>
          <w:b/>
          <w:bCs/>
        </w:rPr>
        <w:t>]</w:t>
      </w:r>
      <w:r w:rsidRPr="00064E62">
        <w:rPr>
          <w:rFonts w:ascii="Arial" w:hAnsi="Arial" w:cs="Arial"/>
        </w:rPr>
        <w:t xml:space="preserve"> </w:t>
      </w:r>
      <w:r w:rsidR="01C7D6A6" w:rsidRPr="00064E62">
        <w:rPr>
          <w:rFonts w:ascii="Arial" w:hAnsi="Arial" w:cs="Arial"/>
        </w:rPr>
        <w:t>Research from McKinsey Global Institute (2017) found that data-driven organisations are significantly more likely to acquire customers and be profitable than those that rely on intuition.</w:t>
      </w:r>
    </w:p>
    <w:p w14:paraId="75303B24" w14:textId="43C327AE" w:rsidR="00A26D60" w:rsidRPr="00064E62" w:rsidRDefault="01C7D6A6" w:rsidP="00064E62">
      <w:pPr>
        <w:spacing w:after="0" w:line="360" w:lineRule="auto"/>
        <w:contextualSpacing/>
        <w:jc w:val="both"/>
        <w:rPr>
          <w:rFonts w:ascii="Arial" w:hAnsi="Arial" w:cs="Arial"/>
        </w:rPr>
      </w:pPr>
      <w:r w:rsidRPr="00064E62">
        <w:rPr>
          <w:rFonts w:ascii="Arial" w:hAnsi="Arial" w:cs="Arial"/>
        </w:rPr>
        <w:t xml:space="preserve"> </w:t>
      </w:r>
      <w:r w:rsidR="728E95D3" w:rsidRPr="00064E62">
        <w:rPr>
          <w:rFonts w:ascii="Arial" w:hAnsi="Arial" w:cs="Arial"/>
          <w:b/>
          <w:bCs/>
        </w:rPr>
        <w:t>[</w:t>
      </w:r>
      <w:r w:rsidR="00A26D60" w:rsidRPr="00064E62">
        <w:rPr>
          <w:rFonts w:ascii="Arial" w:hAnsi="Arial" w:cs="Arial"/>
          <w:b/>
          <w:bCs/>
        </w:rPr>
        <w:t>EXP</w:t>
      </w:r>
      <w:r w:rsidR="728E95D3" w:rsidRPr="00064E62">
        <w:rPr>
          <w:rFonts w:ascii="Arial" w:hAnsi="Arial" w:cs="Arial"/>
          <w:b/>
          <w:bCs/>
        </w:rPr>
        <w:t xml:space="preserve">] </w:t>
      </w:r>
      <w:r w:rsidRPr="00064E62">
        <w:rPr>
          <w:rFonts w:ascii="Arial" w:hAnsi="Arial" w:cs="Arial"/>
        </w:rPr>
        <w:t>This shows that using data can directly improve business performance.</w:t>
      </w:r>
    </w:p>
    <w:p w14:paraId="017885FD" w14:textId="77777777" w:rsidR="00A26D60" w:rsidRPr="00064E62" w:rsidRDefault="7CA890A8" w:rsidP="00064E62">
      <w:pPr>
        <w:spacing w:after="0" w:line="360" w:lineRule="auto"/>
        <w:contextualSpacing/>
        <w:jc w:val="both"/>
        <w:rPr>
          <w:rFonts w:ascii="Arial" w:hAnsi="Arial" w:cs="Arial"/>
        </w:rPr>
      </w:pPr>
      <w:r w:rsidRPr="00064E62">
        <w:rPr>
          <w:rFonts w:ascii="Arial" w:hAnsi="Arial" w:cs="Arial"/>
          <w:b/>
          <w:bCs/>
        </w:rPr>
        <w:t>[</w:t>
      </w:r>
      <w:r w:rsidR="00A26D60" w:rsidRPr="00064E62">
        <w:rPr>
          <w:rFonts w:ascii="Arial" w:hAnsi="Arial" w:cs="Arial"/>
          <w:b/>
          <w:bCs/>
        </w:rPr>
        <w:t>EXP</w:t>
      </w:r>
      <w:r w:rsidRPr="00064E62">
        <w:rPr>
          <w:rFonts w:ascii="Arial" w:hAnsi="Arial" w:cs="Arial"/>
          <w:b/>
          <w:bCs/>
        </w:rPr>
        <w:t xml:space="preserve">] </w:t>
      </w:r>
      <w:r w:rsidR="01C7D6A6" w:rsidRPr="00064E62">
        <w:rPr>
          <w:rFonts w:ascii="Arial" w:hAnsi="Arial" w:cs="Arial"/>
        </w:rPr>
        <w:t>It is not just about collecting information</w:t>
      </w:r>
      <w:r w:rsidR="00A26D60" w:rsidRPr="00064E62">
        <w:rPr>
          <w:rFonts w:ascii="Arial" w:hAnsi="Arial" w:cs="Arial"/>
        </w:rPr>
        <w:t>.</w:t>
      </w:r>
    </w:p>
    <w:p w14:paraId="47DFCB42" w14:textId="77777777" w:rsidR="00A26D60" w:rsidRPr="00064E62" w:rsidRDefault="272B6739" w:rsidP="00064E62">
      <w:pPr>
        <w:spacing w:after="0" w:line="360" w:lineRule="auto"/>
        <w:contextualSpacing/>
        <w:jc w:val="both"/>
        <w:rPr>
          <w:rFonts w:ascii="Arial" w:hAnsi="Arial" w:cs="Arial"/>
        </w:rPr>
      </w:pPr>
      <w:r w:rsidRPr="00064E62">
        <w:rPr>
          <w:rFonts w:ascii="Arial" w:hAnsi="Arial" w:cs="Arial"/>
          <w:b/>
          <w:bCs/>
        </w:rPr>
        <w:t>[</w:t>
      </w:r>
      <w:r w:rsidR="00A26D60" w:rsidRPr="00064E62">
        <w:rPr>
          <w:rFonts w:ascii="Arial" w:hAnsi="Arial" w:cs="Arial"/>
          <w:b/>
          <w:bCs/>
        </w:rPr>
        <w:t>EXP</w:t>
      </w:r>
      <w:r w:rsidRPr="00064E62">
        <w:rPr>
          <w:rFonts w:ascii="Arial" w:hAnsi="Arial" w:cs="Arial"/>
          <w:b/>
          <w:bCs/>
        </w:rPr>
        <w:t>]</w:t>
      </w:r>
      <w:r w:rsidRPr="00064E62">
        <w:rPr>
          <w:rFonts w:ascii="Arial" w:hAnsi="Arial" w:cs="Arial"/>
        </w:rPr>
        <w:t xml:space="preserve"> </w:t>
      </w:r>
      <w:r w:rsidR="555602D3" w:rsidRPr="00064E62">
        <w:rPr>
          <w:rFonts w:ascii="Arial" w:hAnsi="Arial" w:cs="Arial"/>
        </w:rPr>
        <w:t>Additionally, b</w:t>
      </w:r>
      <w:r w:rsidR="01C7D6A6" w:rsidRPr="00064E62">
        <w:rPr>
          <w:rFonts w:ascii="Arial" w:hAnsi="Arial" w:cs="Arial"/>
        </w:rPr>
        <w:t>usinesses must also use the data to make informed decisions.</w:t>
      </w:r>
    </w:p>
    <w:p w14:paraId="41CE9306" w14:textId="77777777" w:rsidR="00A26D60" w:rsidRPr="00064E62" w:rsidRDefault="4C61B7C6" w:rsidP="00064E62">
      <w:pPr>
        <w:spacing w:after="0" w:line="360" w:lineRule="auto"/>
        <w:contextualSpacing/>
        <w:jc w:val="both"/>
        <w:rPr>
          <w:rFonts w:ascii="Arial" w:hAnsi="Arial" w:cs="Arial"/>
        </w:rPr>
      </w:pPr>
      <w:r w:rsidRPr="00064E62">
        <w:rPr>
          <w:rFonts w:ascii="Arial" w:hAnsi="Arial" w:cs="Arial"/>
          <w:b/>
          <w:bCs/>
        </w:rPr>
        <w:t>[</w:t>
      </w:r>
      <w:r w:rsidR="00A26D60" w:rsidRPr="00064E62">
        <w:rPr>
          <w:rFonts w:ascii="Arial" w:hAnsi="Arial" w:cs="Arial"/>
          <w:b/>
          <w:bCs/>
        </w:rPr>
        <w:t>E</w:t>
      </w:r>
      <w:r w:rsidRPr="00064E62">
        <w:rPr>
          <w:rFonts w:ascii="Arial" w:hAnsi="Arial" w:cs="Arial"/>
          <w:b/>
          <w:bCs/>
        </w:rPr>
        <w:t>]</w:t>
      </w:r>
      <w:r w:rsidRPr="00064E62">
        <w:rPr>
          <w:rFonts w:ascii="Arial" w:hAnsi="Arial" w:cs="Arial"/>
        </w:rPr>
        <w:t xml:space="preserve"> </w:t>
      </w:r>
      <w:r w:rsidR="01C7D6A6" w:rsidRPr="00064E62">
        <w:rPr>
          <w:rFonts w:ascii="Arial" w:hAnsi="Arial" w:cs="Arial"/>
        </w:rPr>
        <w:t>For example, data can highlight which products are selling well and which are not</w:t>
      </w:r>
      <w:r w:rsidR="00A26D60" w:rsidRPr="00064E62">
        <w:rPr>
          <w:rFonts w:ascii="Arial" w:hAnsi="Arial" w:cs="Arial"/>
        </w:rPr>
        <w:t>.</w:t>
      </w:r>
    </w:p>
    <w:p w14:paraId="330BB00F" w14:textId="77777777" w:rsidR="00A26D60" w:rsidRPr="00064E62" w:rsidRDefault="677CDC73" w:rsidP="00064E62">
      <w:pPr>
        <w:spacing w:after="0" w:line="360" w:lineRule="auto"/>
        <w:contextualSpacing/>
        <w:jc w:val="both"/>
        <w:rPr>
          <w:rFonts w:ascii="Arial" w:hAnsi="Arial" w:cs="Arial"/>
        </w:rPr>
      </w:pPr>
      <w:r w:rsidRPr="00064E62">
        <w:rPr>
          <w:rFonts w:ascii="Arial" w:hAnsi="Arial" w:cs="Arial"/>
          <w:b/>
          <w:bCs/>
        </w:rPr>
        <w:t>[</w:t>
      </w:r>
      <w:r w:rsidR="00A26D60" w:rsidRPr="00064E62">
        <w:rPr>
          <w:rFonts w:ascii="Arial" w:hAnsi="Arial" w:cs="Arial"/>
          <w:b/>
          <w:bCs/>
        </w:rPr>
        <w:t>EXP</w:t>
      </w:r>
      <w:r w:rsidRPr="00064E62">
        <w:rPr>
          <w:rFonts w:ascii="Arial" w:hAnsi="Arial" w:cs="Arial"/>
          <w:b/>
          <w:bCs/>
        </w:rPr>
        <w:t>]</w:t>
      </w:r>
      <w:r w:rsidRPr="00064E62">
        <w:rPr>
          <w:rFonts w:ascii="Arial" w:hAnsi="Arial" w:cs="Arial"/>
        </w:rPr>
        <w:t xml:space="preserve"> </w:t>
      </w:r>
      <w:r w:rsidR="01C7D6A6" w:rsidRPr="00064E62">
        <w:rPr>
          <w:rFonts w:ascii="Arial" w:hAnsi="Arial" w:cs="Arial"/>
        </w:rPr>
        <w:t>This allows managers to adjust quickly and reduce waste.</w:t>
      </w:r>
    </w:p>
    <w:p w14:paraId="4EC37723" w14:textId="168BB053" w:rsidR="5AEEA3FA" w:rsidRPr="00064E62" w:rsidRDefault="6AEA6DD4" w:rsidP="00064E62">
      <w:pPr>
        <w:spacing w:after="0" w:line="360" w:lineRule="auto"/>
        <w:contextualSpacing/>
        <w:jc w:val="both"/>
        <w:rPr>
          <w:rFonts w:ascii="Arial" w:hAnsi="Arial" w:cs="Arial"/>
        </w:rPr>
      </w:pPr>
      <w:r w:rsidRPr="00064E62">
        <w:rPr>
          <w:rFonts w:ascii="Arial" w:hAnsi="Arial" w:cs="Arial"/>
          <w:b/>
          <w:bCs/>
        </w:rPr>
        <w:t>[</w:t>
      </w:r>
      <w:r w:rsidR="00A26D60" w:rsidRPr="00064E62">
        <w:rPr>
          <w:rFonts w:ascii="Arial" w:hAnsi="Arial" w:cs="Arial"/>
          <w:b/>
          <w:bCs/>
        </w:rPr>
        <w:t>EXP</w:t>
      </w:r>
      <w:r w:rsidRPr="00064E62">
        <w:rPr>
          <w:rFonts w:ascii="Arial" w:hAnsi="Arial" w:cs="Arial"/>
          <w:b/>
          <w:bCs/>
        </w:rPr>
        <w:t xml:space="preserve">] </w:t>
      </w:r>
      <w:r w:rsidR="01C7D6A6" w:rsidRPr="00064E62">
        <w:rPr>
          <w:rFonts w:ascii="Arial" w:hAnsi="Arial" w:cs="Arial"/>
        </w:rPr>
        <w:t xml:space="preserve">Over time, these small decisions can lead to higher profits and better use of resources. </w:t>
      </w:r>
      <w:r w:rsidR="584FEA28" w:rsidRPr="00064E62">
        <w:rPr>
          <w:rFonts w:ascii="Arial" w:hAnsi="Arial" w:cs="Arial"/>
          <w:b/>
          <w:bCs/>
        </w:rPr>
        <w:t>[</w:t>
      </w:r>
      <w:r w:rsidR="00A26D60" w:rsidRPr="00064E62">
        <w:rPr>
          <w:rFonts w:ascii="Arial" w:hAnsi="Arial" w:cs="Arial"/>
          <w:b/>
          <w:bCs/>
        </w:rPr>
        <w:t>L</w:t>
      </w:r>
      <w:r w:rsidR="584FEA28" w:rsidRPr="00064E62">
        <w:rPr>
          <w:rFonts w:ascii="Arial" w:hAnsi="Arial" w:cs="Arial"/>
          <w:b/>
          <w:bCs/>
        </w:rPr>
        <w:t xml:space="preserve">] </w:t>
      </w:r>
      <w:r w:rsidR="01C7D6A6" w:rsidRPr="00064E62">
        <w:rPr>
          <w:rFonts w:ascii="Arial" w:hAnsi="Arial" w:cs="Arial"/>
        </w:rPr>
        <w:t xml:space="preserve">Overall, using data supports more accurate and effective business </w:t>
      </w:r>
      <w:r w:rsidR="00A26D60" w:rsidRPr="00064E62">
        <w:rPr>
          <w:rFonts w:ascii="Arial" w:hAnsi="Arial" w:cs="Arial"/>
        </w:rPr>
        <w:t>decision-making</w:t>
      </w:r>
      <w:r w:rsidR="01C7D6A6" w:rsidRPr="00064E62">
        <w:rPr>
          <w:rFonts w:ascii="Arial" w:hAnsi="Arial" w:cs="Arial"/>
        </w:rPr>
        <w:t>.</w:t>
      </w:r>
    </w:p>
    <w:p w14:paraId="5BCE5155" w14:textId="77600769" w:rsidR="6378D1FA" w:rsidRPr="00064E62" w:rsidRDefault="00A26D60" w:rsidP="00064E62">
      <w:pPr>
        <w:spacing w:after="0" w:line="360" w:lineRule="auto"/>
        <w:contextualSpacing/>
        <w:jc w:val="both"/>
        <w:rPr>
          <w:rFonts w:ascii="Arial" w:hAnsi="Arial" w:cs="Arial"/>
          <w:b/>
          <w:bCs/>
        </w:rPr>
      </w:pPr>
      <w:r w:rsidRPr="00064E62">
        <w:rPr>
          <w:rFonts w:ascii="Arial" w:hAnsi="Arial" w:cs="Arial"/>
          <w:b/>
          <w:bCs/>
        </w:rPr>
        <w:t>2. Cohesive Devices in The Paragraph.</w:t>
      </w:r>
    </w:p>
    <w:p w14:paraId="3352F0AA" w14:textId="7F07EB40" w:rsidR="05E6926A" w:rsidRPr="00064E62" w:rsidRDefault="6E20D4E0" w:rsidP="00064E62">
      <w:pPr>
        <w:pStyle w:val="ListParagraph"/>
        <w:numPr>
          <w:ilvl w:val="0"/>
          <w:numId w:val="17"/>
        </w:numPr>
        <w:spacing w:after="0" w:line="360" w:lineRule="auto"/>
        <w:jc w:val="both"/>
        <w:rPr>
          <w:rFonts w:ascii="Arial" w:hAnsi="Arial" w:cs="Arial"/>
        </w:rPr>
      </w:pPr>
      <w:r w:rsidRPr="00064E62">
        <w:rPr>
          <w:rFonts w:ascii="Arial" w:hAnsi="Arial" w:cs="Arial"/>
        </w:rPr>
        <w:t>Device:</w:t>
      </w:r>
      <w:r w:rsidR="00E3605E" w:rsidRPr="00064E62">
        <w:rPr>
          <w:rFonts w:ascii="Arial" w:hAnsi="Arial" w:cs="Arial"/>
        </w:rPr>
        <w:t xml:space="preserve"> Additionally, Purpose</w:t>
      </w:r>
      <w:r w:rsidRPr="00064E62">
        <w:rPr>
          <w:rFonts w:ascii="Arial" w:hAnsi="Arial" w:cs="Arial"/>
        </w:rPr>
        <w:t>:</w:t>
      </w:r>
      <w:r w:rsidR="00E3605E" w:rsidRPr="00064E62">
        <w:rPr>
          <w:rFonts w:ascii="Arial" w:hAnsi="Arial" w:cs="Arial"/>
        </w:rPr>
        <w:t xml:space="preserve"> To add information and show that there is more to consider than just collecting data.</w:t>
      </w:r>
    </w:p>
    <w:p w14:paraId="66CC39C0" w14:textId="600DD5A7" w:rsidR="05E6926A" w:rsidRPr="00064E62" w:rsidRDefault="6E20D4E0" w:rsidP="00064E62">
      <w:pPr>
        <w:pStyle w:val="ListParagraph"/>
        <w:numPr>
          <w:ilvl w:val="0"/>
          <w:numId w:val="17"/>
        </w:numPr>
        <w:spacing w:after="0" w:line="360" w:lineRule="auto"/>
        <w:jc w:val="both"/>
        <w:rPr>
          <w:rFonts w:ascii="Arial" w:hAnsi="Arial" w:cs="Arial"/>
        </w:rPr>
      </w:pPr>
      <w:r w:rsidRPr="00064E62">
        <w:rPr>
          <w:rFonts w:ascii="Arial" w:hAnsi="Arial" w:cs="Arial"/>
        </w:rPr>
        <w:t>Device:</w:t>
      </w:r>
      <w:r w:rsidR="00E3605E" w:rsidRPr="00064E62">
        <w:rPr>
          <w:rFonts w:ascii="Arial" w:hAnsi="Arial" w:cs="Arial"/>
        </w:rPr>
        <w:t xml:space="preserve"> For example, </w:t>
      </w:r>
      <w:r w:rsidRPr="00064E62">
        <w:rPr>
          <w:rFonts w:ascii="Arial" w:hAnsi="Arial" w:cs="Arial"/>
        </w:rPr>
        <w:t xml:space="preserve">Purpose: </w:t>
      </w:r>
      <w:r w:rsidR="00E3605E" w:rsidRPr="00064E62">
        <w:rPr>
          <w:rFonts w:ascii="Arial" w:hAnsi="Arial" w:cs="Arial"/>
        </w:rPr>
        <w:t>To give a specific example that supports the previous point.</w:t>
      </w:r>
      <w:r w:rsidRPr="00064E62">
        <w:rPr>
          <w:rFonts w:ascii="Arial" w:hAnsi="Arial" w:cs="Arial"/>
        </w:rPr>
        <w:t xml:space="preserve">  </w:t>
      </w:r>
    </w:p>
    <w:p w14:paraId="30EE385B" w14:textId="190C4D68" w:rsidR="05E6926A" w:rsidRPr="00064E62" w:rsidRDefault="6E20D4E0" w:rsidP="00064E62">
      <w:pPr>
        <w:pStyle w:val="ListParagraph"/>
        <w:numPr>
          <w:ilvl w:val="0"/>
          <w:numId w:val="17"/>
        </w:numPr>
        <w:spacing w:after="0" w:line="360" w:lineRule="auto"/>
        <w:jc w:val="both"/>
        <w:rPr>
          <w:rFonts w:ascii="Arial" w:hAnsi="Arial" w:cs="Arial"/>
        </w:rPr>
      </w:pPr>
      <w:r w:rsidRPr="00064E62">
        <w:rPr>
          <w:rFonts w:ascii="Arial" w:hAnsi="Arial" w:cs="Arial"/>
        </w:rPr>
        <w:t>Device:</w:t>
      </w:r>
      <w:r w:rsidR="00E3605E" w:rsidRPr="00064E62">
        <w:rPr>
          <w:rFonts w:ascii="Arial" w:hAnsi="Arial" w:cs="Arial"/>
        </w:rPr>
        <w:t xml:space="preserve"> Overall,</w:t>
      </w:r>
      <w:r w:rsidR="60231178" w:rsidRPr="00064E62">
        <w:rPr>
          <w:rFonts w:ascii="Arial" w:hAnsi="Arial" w:cs="Arial"/>
        </w:rPr>
        <w:t xml:space="preserve"> </w:t>
      </w:r>
      <w:r w:rsidRPr="00064E62">
        <w:rPr>
          <w:rFonts w:ascii="Arial" w:hAnsi="Arial" w:cs="Arial"/>
        </w:rPr>
        <w:t>Purpose:</w:t>
      </w:r>
      <w:r w:rsidR="00E3605E" w:rsidRPr="00064E62">
        <w:rPr>
          <w:rFonts w:ascii="Arial" w:hAnsi="Arial" w:cs="Arial"/>
        </w:rPr>
        <w:t xml:space="preserve"> To </w:t>
      </w:r>
      <w:proofErr w:type="spellStart"/>
      <w:r w:rsidR="00E3605E" w:rsidRPr="00064E62">
        <w:rPr>
          <w:rFonts w:ascii="Arial" w:hAnsi="Arial" w:cs="Arial"/>
        </w:rPr>
        <w:t>summarise</w:t>
      </w:r>
      <w:proofErr w:type="spellEnd"/>
      <w:r w:rsidR="00E3605E" w:rsidRPr="00064E62">
        <w:rPr>
          <w:rFonts w:ascii="Arial" w:hAnsi="Arial" w:cs="Arial"/>
        </w:rPr>
        <w:t xml:space="preserve"> and conclude the main argument of the paragraph.</w:t>
      </w:r>
      <w:r w:rsidRPr="00064E62">
        <w:rPr>
          <w:rFonts w:ascii="Arial" w:hAnsi="Arial" w:cs="Arial"/>
        </w:rPr>
        <w:t xml:space="preserve">   </w:t>
      </w:r>
    </w:p>
    <w:p w14:paraId="0E5FF5F0" w14:textId="60E86C92" w:rsidR="56BBCC68" w:rsidRPr="00064E62" w:rsidRDefault="00E3605E" w:rsidP="00064E62">
      <w:pPr>
        <w:spacing w:after="0" w:line="360" w:lineRule="auto"/>
        <w:contextualSpacing/>
        <w:jc w:val="both"/>
        <w:rPr>
          <w:rFonts w:ascii="Arial" w:hAnsi="Arial" w:cs="Arial"/>
        </w:rPr>
      </w:pPr>
      <w:r w:rsidRPr="00064E62">
        <w:rPr>
          <w:rFonts w:ascii="Arial" w:hAnsi="Arial" w:cs="Arial"/>
          <w:b/>
          <w:bCs/>
        </w:rPr>
        <w:t xml:space="preserve">3. </w:t>
      </w:r>
      <w:r w:rsidR="51B97A93" w:rsidRPr="00064E62">
        <w:rPr>
          <w:rFonts w:ascii="Arial" w:hAnsi="Arial" w:cs="Arial"/>
          <w:b/>
          <w:bCs/>
        </w:rPr>
        <w:t xml:space="preserve">Choose </w:t>
      </w:r>
      <w:r w:rsidRPr="00064E62">
        <w:rPr>
          <w:rFonts w:ascii="Arial" w:hAnsi="Arial" w:cs="Arial"/>
          <w:b/>
          <w:bCs/>
        </w:rPr>
        <w:t>The Strongest Sentence.</w:t>
      </w:r>
    </w:p>
    <w:p w14:paraId="04F3EF2D" w14:textId="77777777" w:rsidR="00E3605E" w:rsidRPr="00064E62" w:rsidRDefault="00E3605E" w:rsidP="00064E62">
      <w:pPr>
        <w:pStyle w:val="ListParagraph"/>
        <w:numPr>
          <w:ilvl w:val="0"/>
          <w:numId w:val="19"/>
        </w:numPr>
        <w:spacing w:after="0" w:line="360" w:lineRule="auto"/>
        <w:jc w:val="both"/>
        <w:rPr>
          <w:rFonts w:ascii="Arial" w:hAnsi="Arial" w:cs="Arial"/>
        </w:rPr>
      </w:pPr>
      <w:r w:rsidRPr="00064E62">
        <w:rPr>
          <w:rFonts w:ascii="Arial" w:hAnsi="Arial" w:cs="Arial"/>
          <w:b/>
          <w:bCs/>
        </w:rPr>
        <w:t xml:space="preserve">Strongest Topic Sentence: </w:t>
      </w:r>
      <w:r w:rsidRPr="00064E62">
        <w:rPr>
          <w:rFonts w:ascii="Arial" w:hAnsi="Arial" w:cs="Arial"/>
        </w:rPr>
        <w:t>C</w:t>
      </w:r>
      <w:r w:rsidRPr="00064E62">
        <w:rPr>
          <w:rFonts w:ascii="Arial" w:hAnsi="Arial" w:cs="Arial"/>
          <w:b/>
          <w:bCs/>
        </w:rPr>
        <w:t xml:space="preserve"> – </w:t>
      </w:r>
      <w:r w:rsidRPr="00064E62">
        <w:rPr>
          <w:rFonts w:ascii="Arial" w:hAnsi="Arial" w:cs="Arial"/>
        </w:rPr>
        <w:t>It is specific, mentions clear benefits and links directly to productivity.</w:t>
      </w:r>
    </w:p>
    <w:p w14:paraId="2DCDADD5" w14:textId="77777777" w:rsidR="00E3605E" w:rsidRPr="00064E62" w:rsidRDefault="00E3605E" w:rsidP="00064E62">
      <w:pPr>
        <w:pStyle w:val="ListParagraph"/>
        <w:numPr>
          <w:ilvl w:val="0"/>
          <w:numId w:val="19"/>
        </w:numPr>
        <w:spacing w:after="0" w:line="360" w:lineRule="auto"/>
        <w:jc w:val="both"/>
        <w:rPr>
          <w:rFonts w:ascii="Arial" w:hAnsi="Arial" w:cs="Arial"/>
        </w:rPr>
      </w:pPr>
      <w:r w:rsidRPr="00064E62">
        <w:rPr>
          <w:rFonts w:ascii="Arial" w:hAnsi="Arial" w:cs="Arial"/>
          <w:b/>
          <w:bCs/>
        </w:rPr>
        <w:t>Strongest Explanation Sentence</w:t>
      </w:r>
      <w:r w:rsidRPr="00064E62">
        <w:rPr>
          <w:rFonts w:ascii="Arial" w:hAnsi="Arial" w:cs="Arial"/>
        </w:rPr>
        <w:t>: B – It explains how teamwork works in practice, such as sharing ideas, solving problems and supporting strengths.</w:t>
      </w:r>
    </w:p>
    <w:p w14:paraId="4773F117" w14:textId="77777777" w:rsidR="00666000" w:rsidRPr="00064E62" w:rsidRDefault="4DC3F9A9" w:rsidP="00064E62">
      <w:pPr>
        <w:pStyle w:val="ListParagraph"/>
        <w:numPr>
          <w:ilvl w:val="0"/>
          <w:numId w:val="19"/>
        </w:numPr>
        <w:spacing w:after="0" w:line="360" w:lineRule="auto"/>
        <w:jc w:val="both"/>
        <w:rPr>
          <w:rFonts w:ascii="Arial" w:hAnsi="Arial" w:cs="Arial"/>
        </w:rPr>
      </w:pPr>
      <w:r w:rsidRPr="00064E62">
        <w:rPr>
          <w:rFonts w:ascii="Arial" w:hAnsi="Arial" w:cs="Arial"/>
        </w:rPr>
        <w:t xml:space="preserve"> </w:t>
      </w:r>
      <w:r w:rsidR="00284F43" w:rsidRPr="00064E62">
        <w:rPr>
          <w:rFonts w:ascii="Arial" w:hAnsi="Arial" w:cs="Arial"/>
          <w:b/>
          <w:bCs/>
        </w:rPr>
        <w:t xml:space="preserve">Strongest Evidence/Example: </w:t>
      </w:r>
      <w:r w:rsidR="00284F43" w:rsidRPr="00064E62">
        <w:rPr>
          <w:rFonts w:ascii="Arial" w:hAnsi="Arial" w:cs="Arial"/>
        </w:rPr>
        <w:t xml:space="preserve">B – It uses a credible source with specific </w:t>
      </w:r>
      <w:r w:rsidR="00666000" w:rsidRPr="00064E62">
        <w:rPr>
          <w:rFonts w:ascii="Arial" w:hAnsi="Arial" w:cs="Arial"/>
        </w:rPr>
        <w:t>statistics</w:t>
      </w:r>
      <w:r w:rsidR="00284F43" w:rsidRPr="00064E62">
        <w:rPr>
          <w:rFonts w:ascii="Arial" w:hAnsi="Arial" w:cs="Arial"/>
        </w:rPr>
        <w:t>.</w:t>
      </w:r>
    </w:p>
    <w:p w14:paraId="2E56177C" w14:textId="70E74E0F" w:rsidR="287586FD" w:rsidRPr="00064E62" w:rsidRDefault="00666000" w:rsidP="00064E62">
      <w:pPr>
        <w:pStyle w:val="ListParagraph"/>
        <w:numPr>
          <w:ilvl w:val="0"/>
          <w:numId w:val="19"/>
        </w:numPr>
        <w:spacing w:after="0" w:line="360" w:lineRule="auto"/>
        <w:jc w:val="both"/>
        <w:rPr>
          <w:rFonts w:ascii="Arial" w:hAnsi="Arial" w:cs="Arial"/>
        </w:rPr>
      </w:pPr>
      <w:r w:rsidRPr="00064E62">
        <w:rPr>
          <w:rFonts w:ascii="Arial" w:hAnsi="Arial" w:cs="Arial"/>
          <w:b/>
          <w:bCs/>
        </w:rPr>
        <w:lastRenderedPageBreak/>
        <w:t xml:space="preserve">Best Linking Sentence: </w:t>
      </w:r>
      <w:r w:rsidRPr="00064E62">
        <w:rPr>
          <w:rFonts w:ascii="Arial" w:hAnsi="Arial" w:cs="Arial"/>
        </w:rPr>
        <w:t xml:space="preserve">C – It clearly </w:t>
      </w:r>
      <w:proofErr w:type="spellStart"/>
      <w:r w:rsidRPr="00064E62">
        <w:rPr>
          <w:rFonts w:ascii="Arial" w:hAnsi="Arial" w:cs="Arial"/>
        </w:rPr>
        <w:t>summarises</w:t>
      </w:r>
      <w:proofErr w:type="spellEnd"/>
      <w:r w:rsidRPr="00064E62">
        <w:rPr>
          <w:rFonts w:ascii="Arial" w:hAnsi="Arial" w:cs="Arial"/>
        </w:rPr>
        <w:t xml:space="preserve"> the benefit and links back to the topic sentence.</w:t>
      </w:r>
    </w:p>
    <w:p w14:paraId="352FB98B" w14:textId="7DED7ADB" w:rsidR="287586FD" w:rsidRPr="00064E62" w:rsidRDefault="3AC4E6E5" w:rsidP="00064E62">
      <w:pPr>
        <w:spacing w:after="0" w:line="360" w:lineRule="auto"/>
        <w:contextualSpacing/>
        <w:jc w:val="both"/>
        <w:rPr>
          <w:rFonts w:ascii="Arial" w:hAnsi="Arial" w:cs="Arial"/>
          <w:b/>
          <w:bCs/>
        </w:rPr>
      </w:pPr>
      <w:r w:rsidRPr="00064E62">
        <w:rPr>
          <w:rFonts w:ascii="Arial" w:hAnsi="Arial" w:cs="Arial"/>
          <w:b/>
          <w:bCs/>
        </w:rPr>
        <w:t>TEEL FINAL DRAFT:</w:t>
      </w:r>
    </w:p>
    <w:p w14:paraId="4ABB4D59" w14:textId="72BF2201" w:rsidR="00666000" w:rsidRPr="00064E62" w:rsidRDefault="00666000" w:rsidP="00064E62">
      <w:pPr>
        <w:spacing w:after="0" w:line="360" w:lineRule="auto"/>
        <w:contextualSpacing/>
        <w:jc w:val="both"/>
        <w:rPr>
          <w:rFonts w:ascii="Arial" w:hAnsi="Arial" w:cs="Arial"/>
        </w:rPr>
      </w:pPr>
      <w:r w:rsidRPr="00064E62">
        <w:rPr>
          <w:rFonts w:ascii="Arial" w:hAnsi="Arial" w:cs="Arial"/>
        </w:rPr>
        <w:t>Chosen topic: The importance of communication in the workplace</w:t>
      </w:r>
    </w:p>
    <w:p w14:paraId="49C62A85" w14:textId="7EDE112F" w:rsidR="00666000" w:rsidRPr="00064E62" w:rsidRDefault="00666000" w:rsidP="00064E62">
      <w:pPr>
        <w:spacing w:after="0" w:line="360" w:lineRule="auto"/>
        <w:contextualSpacing/>
        <w:jc w:val="both"/>
        <w:rPr>
          <w:rFonts w:ascii="Arial" w:hAnsi="Arial" w:cs="Arial"/>
        </w:rPr>
      </w:pPr>
      <w:r w:rsidRPr="00064E62">
        <w:rPr>
          <w:rFonts w:ascii="Arial" w:hAnsi="Arial" w:cs="Arial"/>
        </w:rPr>
        <w:t xml:space="preserve">Communication in the workplace is important, as it helps teams work effectively and </w:t>
      </w:r>
      <w:proofErr w:type="spellStart"/>
      <w:r w:rsidRPr="00064E62">
        <w:rPr>
          <w:rFonts w:ascii="Arial" w:hAnsi="Arial" w:cs="Arial"/>
        </w:rPr>
        <w:t>minimise</w:t>
      </w:r>
      <w:proofErr w:type="spellEnd"/>
      <w:r w:rsidRPr="00064E62">
        <w:rPr>
          <w:rFonts w:ascii="Arial" w:hAnsi="Arial" w:cs="Arial"/>
        </w:rPr>
        <w:t xml:space="preserve"> misunderstandings. Employees can exchange ideas, solve problems more quickly, and assist one another with their work when they communicate effectively. According to a study by the Project Management Institute (2023), one of the primary causes of project failure is ineffective communication, which costs organisations significant time and money. Effective communication also fosters trust among co-workers and managers, enhancing team morale. Examples include frequent team meetings and open feedback systems that enable employees to raise issues at an early stage before they escalate into larger problems. All in all, effective communication skills lead to improved cooperation, increased productivity, and a more </w:t>
      </w:r>
      <w:proofErr w:type="spellStart"/>
      <w:r w:rsidRPr="00064E62">
        <w:rPr>
          <w:rFonts w:ascii="Arial" w:hAnsi="Arial" w:cs="Arial"/>
        </w:rPr>
        <w:t>favourable</w:t>
      </w:r>
      <w:proofErr w:type="spellEnd"/>
      <w:r w:rsidRPr="00064E62">
        <w:rPr>
          <w:rFonts w:ascii="Arial" w:hAnsi="Arial" w:cs="Arial"/>
        </w:rPr>
        <w:t xml:space="preserve"> work environment.</w:t>
      </w:r>
    </w:p>
    <w:p w14:paraId="25FE6F2B" w14:textId="77777777" w:rsidR="00EE54AF" w:rsidRPr="00064E62" w:rsidRDefault="00EE54AF" w:rsidP="00064E62">
      <w:pPr>
        <w:spacing w:line="360" w:lineRule="auto"/>
        <w:jc w:val="both"/>
        <w:rPr>
          <w:rFonts w:ascii="Arial" w:eastAsiaTheme="majorEastAsia" w:hAnsi="Arial" w:cs="Arial"/>
          <w:b/>
          <w:bCs/>
        </w:rPr>
      </w:pPr>
      <w:r w:rsidRPr="00064E62">
        <w:rPr>
          <w:rFonts w:ascii="Arial" w:hAnsi="Arial" w:cs="Arial"/>
          <w:b/>
          <w:bCs/>
        </w:rPr>
        <w:br w:type="page"/>
      </w:r>
    </w:p>
    <w:p w14:paraId="7D818DB4" w14:textId="284624CC" w:rsidR="00666000" w:rsidRPr="00064E62" w:rsidRDefault="00666000" w:rsidP="00064E62">
      <w:pPr>
        <w:pStyle w:val="Heading1"/>
        <w:spacing w:before="0" w:after="0" w:line="360" w:lineRule="auto"/>
        <w:contextualSpacing/>
        <w:jc w:val="both"/>
        <w:rPr>
          <w:rFonts w:ascii="Arial" w:hAnsi="Arial" w:cs="Arial"/>
          <w:b/>
          <w:bCs/>
          <w:color w:val="auto"/>
          <w:sz w:val="24"/>
          <w:szCs w:val="24"/>
        </w:rPr>
      </w:pPr>
      <w:r w:rsidRPr="00064E62">
        <w:rPr>
          <w:rFonts w:ascii="Arial" w:hAnsi="Arial" w:cs="Arial"/>
          <w:b/>
          <w:bCs/>
          <w:color w:val="auto"/>
          <w:sz w:val="24"/>
          <w:szCs w:val="24"/>
        </w:rPr>
        <w:lastRenderedPageBreak/>
        <w:t>References</w:t>
      </w:r>
    </w:p>
    <w:p w14:paraId="2E47DC72" w14:textId="40506777" w:rsidR="6378D1FA" w:rsidRPr="00064E62" w:rsidRDefault="00666000" w:rsidP="00064E62">
      <w:pPr>
        <w:spacing w:after="0" w:line="360" w:lineRule="auto"/>
        <w:contextualSpacing/>
        <w:jc w:val="both"/>
        <w:rPr>
          <w:rFonts w:ascii="Arial" w:hAnsi="Arial" w:cs="Arial"/>
          <w:lang w:val="en-GB"/>
        </w:rPr>
      </w:pPr>
      <w:r w:rsidRPr="00064E62">
        <w:rPr>
          <w:rFonts w:ascii="Arial" w:hAnsi="Arial" w:cs="Arial"/>
          <w:lang w:val="en-GB"/>
        </w:rPr>
        <w:t xml:space="preserve">Project Management Institute (2013). </w:t>
      </w:r>
      <w:r w:rsidRPr="00064E62">
        <w:rPr>
          <w:rFonts w:ascii="Arial" w:hAnsi="Arial" w:cs="Arial"/>
          <w:i/>
          <w:iCs/>
          <w:lang w:val="en-GB"/>
        </w:rPr>
        <w:t>Pulse of the Profession: The Essential Role of Communications</w:t>
      </w:r>
      <w:r w:rsidRPr="00064E62">
        <w:rPr>
          <w:rFonts w:ascii="Arial" w:hAnsi="Arial" w:cs="Arial"/>
          <w:lang w:val="en-GB"/>
        </w:rPr>
        <w:t>. Newtown Square, PA: Project Management Institute.</w:t>
      </w:r>
    </w:p>
    <w:sectPr w:rsidR="6378D1FA" w:rsidRPr="00064E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16F667E"/>
    <w:multiLevelType w:val="hybridMultilevel"/>
    <w:tmpl w:val="537E8FEE"/>
    <w:lvl w:ilvl="0" w:tplc="08BC947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7"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8"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6"/>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7"/>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8"/>
  </w:num>
  <w:num w:numId="15" w16cid:durableId="958150354">
    <w:abstractNumId w:val="4"/>
  </w:num>
  <w:num w:numId="16" w16cid:durableId="360857413">
    <w:abstractNumId w:val="7"/>
  </w:num>
  <w:num w:numId="17" w16cid:durableId="2054620749">
    <w:abstractNumId w:val="3"/>
  </w:num>
  <w:num w:numId="18" w16cid:durableId="1246648048">
    <w:abstractNumId w:val="13"/>
  </w:num>
  <w:num w:numId="19" w16cid:durableId="75362870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64E62"/>
    <w:rsid w:val="00127FF8"/>
    <w:rsid w:val="00284F43"/>
    <w:rsid w:val="003B312E"/>
    <w:rsid w:val="00651B49"/>
    <w:rsid w:val="00666000"/>
    <w:rsid w:val="006B4940"/>
    <w:rsid w:val="0088D3FB"/>
    <w:rsid w:val="009C0DF8"/>
    <w:rsid w:val="00A26D60"/>
    <w:rsid w:val="00C606CC"/>
    <w:rsid w:val="00C66CE6"/>
    <w:rsid w:val="00E3605E"/>
    <w:rsid w:val="00E9366E"/>
    <w:rsid w:val="00EC7735"/>
    <w:rsid w:val="00EE54AF"/>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547125">
      <w:bodyDiv w:val="1"/>
      <w:marLeft w:val="0"/>
      <w:marRight w:val="0"/>
      <w:marTop w:val="0"/>
      <w:marBottom w:val="0"/>
      <w:divBdr>
        <w:top w:val="none" w:sz="0" w:space="0" w:color="auto"/>
        <w:left w:val="none" w:sz="0" w:space="0" w:color="auto"/>
        <w:bottom w:val="none" w:sz="0" w:space="0" w:color="auto"/>
        <w:right w:val="none" w:sz="0" w:space="0" w:color="auto"/>
      </w:divBdr>
    </w:div>
    <w:div w:id="525874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424</Words>
  <Characters>2422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Rashid Khan (25154771)</cp:lastModifiedBy>
  <cp:revision>3</cp:revision>
  <dcterms:created xsi:type="dcterms:W3CDTF">2026-07-02T12:19:00Z</dcterms:created>
  <dcterms:modified xsi:type="dcterms:W3CDTF">2026-07-03T18:24:00Z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566cecb9-0426-4771-bd78-e6ce6427acd2</vt:lpwstr>
  </property>
</Properties>
</file>