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160"/>
        <w:jc w:val="center"/>
        <w:rPr>
          <w:b/>
          <w:b/>
          <w:bCs/>
          <w:sz w:val="40"/>
          <w:szCs w:val="40"/>
          <w:lang w:val="en-US"/>
        </w:rPr>
      </w:pPr>
      <w:r>
        <w:rPr>
          <w:b/>
          <w:bCs/>
          <w:sz w:val="40"/>
          <w:szCs w:val="40"/>
          <w:lang w:val="en-US"/>
        </w:rPr>
      </w:r>
    </w:p>
    <w:p>
      <w:pPr>
        <w:pStyle w:val="Normal"/>
        <w:spacing w:before="0" w:after="160"/>
        <w:jc w:val="center"/>
        <w:rPr>
          <w:b/>
          <w:b/>
          <w:bCs/>
          <w:sz w:val="40"/>
          <w:szCs w:val="40"/>
          <w:lang w:val="en-US"/>
        </w:rPr>
      </w:pPr>
      <w:r>
        <w:rPr>
          <w:b/>
          <w:bCs/>
          <w:sz w:val="40"/>
          <w:szCs w:val="40"/>
          <w:lang w:val="en-US"/>
        </w:rPr>
      </w:r>
    </w:p>
    <w:p>
      <w:pPr>
        <w:pStyle w:val="Normal"/>
        <w:spacing w:before="0" w:after="160"/>
        <w:jc w:val="center"/>
        <w:rPr>
          <w:b/>
          <w:b/>
          <w:bCs/>
          <w:sz w:val="40"/>
          <w:szCs w:val="40"/>
          <w:lang w:val="en-US"/>
        </w:rPr>
      </w:pPr>
      <w:r>
        <w:rPr>
          <w:b/>
          <w:bCs/>
          <w:sz w:val="40"/>
          <w:szCs w:val="40"/>
          <w:lang w:val="en-US"/>
        </w:rPr>
      </w:r>
    </w:p>
    <w:p>
      <w:pPr>
        <w:pStyle w:val="Normal"/>
        <w:spacing w:before="0" w:after="160"/>
        <w:jc w:val="center"/>
        <w:rPr>
          <w:b/>
          <w:b/>
          <w:bCs/>
          <w:sz w:val="40"/>
          <w:szCs w:val="40"/>
          <w:lang w:val="en-US"/>
        </w:rPr>
      </w:pPr>
      <w:r>
        <w:rPr>
          <w:b/>
          <w:bCs/>
          <w:sz w:val="40"/>
          <w:szCs w:val="40"/>
          <w:lang w:val="en-US"/>
        </w:rPr>
      </w:r>
    </w:p>
    <w:p>
      <w:pPr>
        <w:pStyle w:val="Normal"/>
        <w:spacing w:before="0" w:after="160"/>
        <w:jc w:val="center"/>
        <w:rPr/>
      </w:pPr>
      <w:r>
        <w:rPr>
          <w:b/>
          <w:bCs/>
          <w:sz w:val="40"/>
          <w:szCs w:val="40"/>
          <w:lang w:val="en-US"/>
        </w:rPr>
        <w:t>Module: Food &amp; Beverage Operations</w:t>
      </w:r>
    </w:p>
    <w:p>
      <w:pPr>
        <w:pStyle w:val="Normal"/>
        <w:spacing w:before="0" w:after="160"/>
        <w:jc w:val="center"/>
        <w:rPr/>
      </w:pPr>
      <w:r>
        <w:rPr>
          <w:b/>
          <w:bCs/>
          <w:sz w:val="40"/>
          <w:szCs w:val="40"/>
          <w:lang w:val="en-US"/>
        </w:rPr>
        <w:t>BMIH4002</w:t>
      </w:r>
    </w:p>
    <w:p>
      <w:pPr>
        <w:pStyle w:val="Normal"/>
        <w:spacing w:before="0" w:after="160"/>
        <w:jc w:val="center"/>
        <w:rPr>
          <w:b/>
          <w:b/>
          <w:bCs/>
          <w:sz w:val="40"/>
          <w:szCs w:val="40"/>
          <w:lang w:val="en-US"/>
        </w:rPr>
      </w:pPr>
      <w:r>
        <w:rPr>
          <w:b/>
          <w:bCs/>
          <w:sz w:val="40"/>
          <w:szCs w:val="40"/>
          <w:lang w:val="en-US"/>
        </w:rPr>
        <w:t>Assignment: Assignment 2 Menu</w:t>
      </w:r>
    </w:p>
    <w:p>
      <w:pPr>
        <w:pStyle w:val="Normal"/>
        <w:spacing w:before="0" w:after="160"/>
        <w:jc w:val="center"/>
        <w:rPr>
          <w:b/>
          <w:b/>
          <w:bCs/>
          <w:sz w:val="40"/>
          <w:szCs w:val="40"/>
          <w:lang w:val="en-US"/>
        </w:rPr>
      </w:pPr>
      <w:r>
        <w:rPr>
          <w:b/>
          <w:bCs/>
          <w:sz w:val="40"/>
          <w:szCs w:val="40"/>
          <w:lang w:val="en-US"/>
        </w:rPr>
        <w:t>Engineering (Practical Task)</w:t>
      </w:r>
    </w:p>
    <w:p>
      <w:pPr>
        <w:pStyle w:val="Normal"/>
        <w:spacing w:before="0" w:after="160"/>
        <w:jc w:val="center"/>
        <w:rPr/>
      </w:pPr>
      <w:r>
        <w:rPr>
          <w:b/>
          <w:bCs/>
          <w:sz w:val="40"/>
          <w:szCs w:val="40"/>
          <w:lang w:val="en-US"/>
        </w:rPr>
        <w:t>Student Name:Marcin Patryk Segrecki</w:t>
      </w:r>
    </w:p>
    <w:p>
      <w:pPr>
        <w:pStyle w:val="Normal"/>
        <w:spacing w:before="0" w:after="160"/>
        <w:jc w:val="center"/>
        <w:rPr/>
      </w:pPr>
      <w:r>
        <w:rPr>
          <w:b/>
          <w:bCs/>
          <w:sz w:val="40"/>
          <w:szCs w:val="40"/>
          <w:lang w:val="en-US"/>
        </w:rPr>
        <w:t>Student ID:2219780</w:t>
      </w:r>
    </w:p>
    <w:p>
      <w:pPr>
        <w:pStyle w:val="Normal"/>
        <w:spacing w:lineRule="auto" w:line="259" w:before="0" w:after="160"/>
        <w:jc w:val="left"/>
        <w:rPr>
          <w:b/>
          <w:b/>
          <w:bCs/>
          <w:lang w:val="en-US"/>
        </w:rPr>
      </w:pPr>
      <w:r>
        <w:rPr>
          <w:b/>
          <w:bCs/>
          <w:lang w:val="en-US"/>
        </w:rPr>
      </w:r>
      <w:r>
        <w:br w:type="page"/>
      </w:r>
    </w:p>
    <w:p>
      <w:pPr>
        <w:pStyle w:val="Normal"/>
        <w:rPr>
          <w:b/>
          <w:b/>
          <w:bCs/>
          <w:lang w:val="en-US"/>
        </w:rPr>
      </w:pPr>
      <w:r>
        <w:rPr>
          <w:b/>
          <w:bCs/>
          <w:lang w:val="en-US"/>
        </w:rPr>
        <w:t>Restaurant concept</w:t>
      </w:r>
    </w:p>
    <w:p>
      <w:pPr>
        <w:pStyle w:val="Normal"/>
        <w:rPr>
          <w:lang w:val="en-US"/>
        </w:rPr>
      </w:pPr>
      <w:r>
        <w:rPr>
          <w:lang w:val="en-US"/>
        </w:rPr>
        <w:t xml:space="preserve">The trinity hotel offers diverse and inclusive restaurants for people from all around the world. However, the new concept of restaurants will be introduced in the hotel to target more audiences from different cities. The restaurant is very spacious and very elegant with urban design. This type of restaurant is providing the best dining options for families. The concept of the restaurant will be developed for every occasion which includes business lunches and friends and family gatherings (trinitycityhotel, 2023). The hotel is focusing on the local and seasonal menu ingredients with traditional Irish food which is mixed with the modern cooking process to get a more diverse taste of the different foods. The restaurant will be developed on the background of great outdoor space to give an enjoyable environment to all the customers. The restaurant will be providing tasty barbecue food which is cooked by experienced chefs. The location of the restaurant will be surrounded by large potted plants which is a great attraction for the customers. This restaurant will be offering daily dining options to the customers which include diverse delicious food options and many cocktails. The team of the restaurant will be focused on the local and seasonal produce to give best experience to give best look to the cooking. There will be vegetarian and vegan preferences for all (Johnston, 2012). The restaurant will provide a buffet breakfast which can gain more profit. The new restaurant needs to strategically plan the pricing strategy for every food and beverage to target more customers. The new restaurant can set weekdays and weekends special offers on some customised food items and soft drinks. The price should be started from </w:t>
      </w:r>
      <w:r>
        <w:rPr>
          <w:rFonts w:cs="Times New Roman"/>
          <w:lang w:val="en-US"/>
        </w:rPr>
        <w:t>£</w:t>
      </w:r>
      <w:r>
        <w:rPr>
          <w:lang w:val="en-US"/>
        </w:rPr>
        <w:t xml:space="preserve">10 to give the best value to the customers. The new restaurant will offer live music in the room to give entertainment to the customers. </w:t>
      </w:r>
    </w:p>
    <w:p>
      <w:pPr>
        <w:pStyle w:val="Normal"/>
        <w:rPr>
          <w:b/>
          <w:b/>
          <w:bCs/>
          <w:lang w:val="en-US"/>
        </w:rPr>
      </w:pPr>
      <w:r>
        <w:rPr>
          <w:b/>
          <w:bCs/>
          <w:lang w:val="en-US"/>
        </w:rPr>
        <w:t>Target audience</w:t>
      </w:r>
    </w:p>
    <w:p>
      <w:pPr>
        <w:pStyle w:val="Normal"/>
        <w:rPr>
          <w:lang w:val="en-US"/>
        </w:rPr>
      </w:pPr>
      <w:r>
        <w:rPr>
          <w:lang w:val="en-US"/>
        </w:rPr>
        <w:t xml:space="preserve">The new restaurant will target those groups of customers who are willing to have different continental dishes and cuisine to explore tasty foods and beverages. The millennial group can be the best option as this generation is very interested and enthusiastic to enjoy different foods. Many customers are very much interested to get discounts and vouchers on the lunch and dinner packages. Therefore, it will be a good strategy for the restaurant to target the audience based on their needs and expectation (Cousins, 2020). The restaurant can target moderate to high-income customers who want an affordable price range for the foods and beverages. The restaurant can target that audience who like to have drinks with their main course of food. Therefore, they need to offer drinks packages on the menu. </w:t>
      </w:r>
    </w:p>
    <w:p>
      <w:pPr>
        <w:pStyle w:val="Normal"/>
        <w:rPr>
          <w:b/>
          <w:b/>
          <w:bCs/>
          <w:lang w:val="en-US"/>
        </w:rPr>
      </w:pPr>
      <w:r>
        <w:rPr>
          <w:b/>
          <w:bCs/>
          <w:lang w:val="en-US"/>
        </w:rPr>
        <w:t>The reason behind menu choices</w:t>
      </w:r>
    </w:p>
    <w:p>
      <w:pPr>
        <w:pStyle w:val="Normal"/>
        <w:rPr>
          <w:lang w:val="en-US"/>
        </w:rPr>
      </w:pPr>
      <w:r>
        <w:rPr>
          <w:lang w:val="en-US"/>
        </w:rPr>
        <w:t>The main fundamental reason for the menu choice is to increase profit from the restaurant business. The diverse menu can attract more customers which can develop a strong value to the brand (Motarjemi and Lelieveld, 2014). It will be great for the restaurant if it is able to incorporate modern cooking facilities and continental dishes on the menu plan then it can add a more cost-effective solution to the hotel and restaurant which can generate premium quality food design.</w:t>
      </w:r>
    </w:p>
    <w:p>
      <w:pPr>
        <w:pStyle w:val="Normal"/>
        <w:rPr>
          <w:lang w:val="en-US"/>
        </w:rPr>
      </w:pPr>
      <w:r>
        <w:rPr>
          <w:lang w:val="en-US"/>
        </w:rPr>
      </w:r>
    </w:p>
    <w:p>
      <w:pPr>
        <w:pStyle w:val="Normal"/>
        <w:spacing w:lineRule="auto" w:line="259" w:before="0" w:after="160"/>
        <w:jc w:val="left"/>
        <w:rPr>
          <w:lang w:val="en-US"/>
        </w:rPr>
      </w:pPr>
      <w:r>
        <w:rPr>
          <w:lang w:val="en-US"/>
        </w:rPr>
      </w:r>
      <w:r>
        <w:br w:type="page"/>
      </w:r>
    </w:p>
    <w:p>
      <w:pPr>
        <w:pStyle w:val="Normal"/>
        <w:rPr>
          <w:b/>
          <w:b/>
          <w:bCs/>
          <w:lang w:val="en-US"/>
        </w:rPr>
      </w:pPr>
      <w:r>
        <w:rPr>
          <w:b/>
          <w:bCs/>
          <w:lang w:val="en-US"/>
        </w:rPr>
        <w:t>References</w:t>
      </w:r>
    </w:p>
    <w:p>
      <w:pPr>
        <w:pStyle w:val="Normal"/>
        <w:rPr>
          <w:lang w:val="en-US"/>
        </w:rPr>
      </w:pPr>
      <w:r>
        <w:rPr>
          <w:lang w:val="en-US"/>
        </w:rPr>
        <w:t>Cousins, J. (2020) ‘Food and beverage service’, 9th ed. London: Hodder Education Group.</w:t>
      </w:r>
    </w:p>
    <w:p>
      <w:pPr>
        <w:pStyle w:val="Normal"/>
        <w:rPr>
          <w:lang w:val="en-US"/>
        </w:rPr>
      </w:pPr>
      <w:r>
        <w:rPr>
          <w:lang w:val="en-US"/>
        </w:rPr>
        <w:t>Johnston, R. (2012) ‘Service operations management: improving service delivery’, 4th ed. Harlow, England: Pearson.</w:t>
      </w:r>
    </w:p>
    <w:p>
      <w:pPr>
        <w:pStyle w:val="Normal"/>
        <w:rPr>
          <w:lang w:val="en-US"/>
        </w:rPr>
      </w:pPr>
      <w:r>
        <w:rPr>
          <w:lang w:val="en-US"/>
        </w:rPr>
        <w:t>Motarjemi, Y and Lelieveld, H (2014) ‘Food safety management: a practical guide for the food industry’, Illustrated edition. Amsterdam: Academic Press.</w:t>
      </w:r>
    </w:p>
    <w:p>
      <w:pPr>
        <w:pStyle w:val="Normal"/>
        <w:rPr/>
      </w:pPr>
      <w:r>
        <w:rPr>
          <w:lang w:val="en-US"/>
        </w:rPr>
        <w:t>trinitycityhotel, (2023). Courtyard Restaurant. [Online] Available at: https://www.trinitycityhotel.com/en/ [Accessed 26 05 2023].</w:t>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drawing>
          <wp:anchor behindDoc="0" distT="0" distB="0" distL="0" distR="0" simplePos="0" locked="0" layoutInCell="1" allowOverlap="1" relativeHeight="2">
            <wp:simplePos x="0" y="0"/>
            <wp:positionH relativeFrom="column">
              <wp:posOffset>265430</wp:posOffset>
            </wp:positionH>
            <wp:positionV relativeFrom="paragraph">
              <wp:posOffset>-31115</wp:posOffset>
            </wp:positionV>
            <wp:extent cx="5200650" cy="8572500"/>
            <wp:effectExtent l="0" t="0" r="0" b="0"/>
            <wp:wrapSquare wrapText="largest"/>
            <wp:docPr id="1"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descr=""/>
                    <pic:cNvPicPr>
                      <a:picLocks noChangeAspect="1" noChangeArrowheads="1"/>
                    </pic:cNvPicPr>
                  </pic:nvPicPr>
                  <pic:blipFill>
                    <a:blip r:embed="rId2"/>
                    <a:stretch>
                      <a:fillRect/>
                    </a:stretch>
                  </pic:blipFill>
                  <pic:spPr bwMode="auto">
                    <a:xfrm>
                      <a:off x="0" y="0"/>
                      <a:ext cx="5200650" cy="8572500"/>
                    </a:xfrm>
                    <a:prstGeom prst="rect">
                      <a:avLst/>
                    </a:prstGeom>
                  </pic:spPr>
                </pic:pic>
              </a:graphicData>
            </a:graphic>
          </wp:anchor>
        </w:drawing>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drawing>
          <wp:anchor behindDoc="0" distT="0" distB="0" distL="0" distR="0" simplePos="0" locked="0" layoutInCell="1" allowOverlap="1" relativeHeight="3">
            <wp:simplePos x="0" y="0"/>
            <wp:positionH relativeFrom="column">
              <wp:posOffset>294005</wp:posOffset>
            </wp:positionH>
            <wp:positionV relativeFrom="paragraph">
              <wp:posOffset>-102235</wp:posOffset>
            </wp:positionV>
            <wp:extent cx="5200650" cy="8572500"/>
            <wp:effectExtent l="0" t="0" r="0" b="0"/>
            <wp:wrapSquare wrapText="largest"/>
            <wp:docPr id="2" name="Obraz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3" descr=""/>
                    <pic:cNvPicPr>
                      <a:picLocks noChangeAspect="1" noChangeArrowheads="1"/>
                    </pic:cNvPicPr>
                  </pic:nvPicPr>
                  <pic:blipFill>
                    <a:blip r:embed="rId3"/>
                    <a:stretch>
                      <a:fillRect/>
                    </a:stretch>
                  </pic:blipFill>
                  <pic:spPr bwMode="auto">
                    <a:xfrm>
                      <a:off x="0" y="0"/>
                      <a:ext cx="5200650" cy="8572500"/>
                    </a:xfrm>
                    <a:prstGeom prst="rect">
                      <a:avLst/>
                    </a:prstGeom>
                  </pic:spPr>
                </pic:pic>
              </a:graphicData>
            </a:graphic>
          </wp:anchor>
        </w:drawing>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b/>
          <w:b/>
          <w:bCs/>
          <w:lang w:val="en-US"/>
        </w:rPr>
      </w:pPr>
      <w:r>
        <w:rPr>
          <w:b/>
          <w:bCs/>
          <w:lang w:val="en-US"/>
        </w:rPr>
      </w:r>
    </w:p>
    <w:p>
      <w:pPr>
        <w:pStyle w:val="Normal"/>
        <w:rPr>
          <w:b/>
          <w:b/>
          <w:bCs/>
          <w:lang w:val="en-US"/>
        </w:rPr>
      </w:pPr>
      <w:r>
        <w:rPr>
          <w:b/>
          <w:bCs/>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pPr>
      <w:r>
        <w:rPr/>
      </w:r>
    </w:p>
    <w:p>
      <w:pPr>
        <w:pStyle w:val="Normal"/>
        <w:rPr/>
      </w:pPr>
      <w:r>
        <w:rPr/>
      </w:r>
    </w:p>
    <w:sectPr>
      <w:headerReference w:type="default" r:id="rId4"/>
      <w:footerReference w:type="default" r:id="rId5"/>
      <w:type w:val="nextPage"/>
      <w:pgSz w:w="11906" w:h="16838"/>
      <w:pgMar w:left="1440" w:right="1440" w:header="708" w:top="1440" w:footer="708" w:bottom="144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ee"/>
    <w:family w:val="roman"/>
    <w:pitch w:val="variable"/>
  </w:font>
  <w:font w:name="Calibri">
    <w:charset w:val="ee"/>
    <w:family w:val="roman"/>
    <w:pitch w:val="variable"/>
  </w:font>
  <w:font w:name="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917684845"/>
    </w:sdtPr>
    <w:sdtContent>
      <w:p>
        <w:pPr>
          <w:pStyle w:val="Stopka"/>
          <w:jc w:val="right"/>
          <w:rPr>
            <w:b/>
            <w:b/>
            <w:bCs/>
          </w:rPr>
        </w:pPr>
        <w:r>
          <w:rPr>
            <w:b/>
            <w:bCs/>
          </w:rPr>
        </w:r>
      </w:p>
      <w:p>
        <w:pPr>
          <w:pStyle w:val="Stopka"/>
          <w:jc w:val="right"/>
          <w:rPr/>
        </w:pPr>
        <w:r>
          <w:rPr>
            <w:b/>
            <w:bCs/>
          </w:rPr>
          <w:t xml:space="preserve">Page </w:t>
        </w:r>
        <w:r>
          <w:rPr>
            <w:b/>
            <w:bCs/>
            <w:szCs w:val="24"/>
          </w:rPr>
          <w:fldChar w:fldCharType="begin"/>
        </w:r>
        <w:r>
          <w:rPr>
            <w:b/>
            <w:szCs w:val="24"/>
            <w:bCs/>
          </w:rPr>
          <w:instrText> PAGE </w:instrText>
        </w:r>
        <w:r>
          <w:rPr>
            <w:b/>
            <w:szCs w:val="24"/>
            <w:bCs/>
          </w:rPr>
          <w:fldChar w:fldCharType="separate"/>
        </w:r>
        <w:r>
          <w:rPr>
            <w:b/>
            <w:szCs w:val="24"/>
            <w:bCs/>
          </w:rPr>
          <w:t>6</w:t>
        </w:r>
        <w:r>
          <w:rPr>
            <w:b/>
            <w:szCs w:val="24"/>
            <w:bCs/>
          </w:rPr>
          <w:fldChar w:fldCharType="end"/>
        </w:r>
        <w:r>
          <w:rPr>
            <w:b/>
            <w:bCs/>
          </w:rPr>
          <w:t xml:space="preserve"> of  6</w:t>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right"/>
      <w:rPr/>
    </w:pPr>
    <w:r>
      <w:rPr>
        <w:b/>
        <w:bCs/>
      </w:rPr>
      <w:t>Food &amp; Beverage Operations</w:t>
    </w:r>
  </w:p>
  <w:p>
    <w:pPr>
      <w:pStyle w:val="Gwka"/>
      <w:jc w:val="right"/>
      <w:rPr/>
    </w:pPr>
    <w:r>
      <w:rPr>
        <w:b/>
        <w:bCs/>
      </w:rPr>
      <w:t>Appendix</w:t>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Arial" w:cs="" w:asciiTheme="minorHAnsi" w:cstheme="minorBidi" w:hAnsiTheme="minorHAnsi"/>
        <w:kern w:val="2"/>
        <w:szCs w:val="22"/>
        <w:lang w:val="en-GB" w:eastAsia="en-US" w:bidi="ar-SA"/>
        <w14:ligatures w14:val="standardContextual"/>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c78e9"/>
    <w:pPr>
      <w:widowControl/>
      <w:bidi w:val="0"/>
      <w:spacing w:lineRule="auto" w:line="480" w:before="0" w:after="0"/>
      <w:jc w:val="both"/>
    </w:pPr>
    <w:rPr>
      <w:rFonts w:ascii="Times New Roman" w:hAnsi="Times New Roman" w:eastAsia="Arial" w:cs="Arial"/>
      <w:color w:val="auto"/>
      <w:kern w:val="0"/>
      <w:sz w:val="24"/>
      <w:szCs w:val="22"/>
      <w:lang w:val="en" w:eastAsia="en-GB" w:bidi="ar-SA"/>
      <w14:ligatures w14:val="none"/>
    </w:rPr>
  </w:style>
  <w:style w:type="paragraph" w:styleId="Nagwek1">
    <w:name w:val="Heading 1"/>
    <w:basedOn w:val="Normal"/>
    <w:next w:val="Normal"/>
    <w:link w:val="Heading1Char"/>
    <w:uiPriority w:val="9"/>
    <w:qFormat/>
    <w:rsid w:val="008c3672"/>
    <w:pPr>
      <w:keepNext w:val="true"/>
      <w:keepLines/>
      <w:spacing w:before="240" w:after="0"/>
      <w:outlineLvl w:val="0"/>
    </w:pPr>
    <w:rPr>
      <w:rFonts w:eastAsia="" w:cs="" w:cstheme="majorBidi" w:eastAsiaTheme="majorEastAsia"/>
      <w:b/>
      <w:sz w:val="28"/>
      <w:szCs w:val="32"/>
    </w:rPr>
  </w:style>
  <w:style w:type="paragraph" w:styleId="Nagwek2">
    <w:name w:val="Heading 2"/>
    <w:basedOn w:val="Normal"/>
    <w:next w:val="Normal"/>
    <w:link w:val="Heading2Char"/>
    <w:uiPriority w:val="9"/>
    <w:unhideWhenUsed/>
    <w:qFormat/>
    <w:rsid w:val="008c3672"/>
    <w:pPr>
      <w:keepNext w:val="true"/>
      <w:keepLines/>
      <w:spacing w:before="40" w:after="0"/>
      <w:outlineLvl w:val="1"/>
    </w:pPr>
    <w:rPr>
      <w:rFonts w:eastAsia="" w:cs="" w:cstheme="majorBidi" w:eastAsiaTheme="majorEastAsia"/>
      <w:b/>
      <w:sz w:val="26"/>
      <w:szCs w:val="26"/>
    </w:rPr>
  </w:style>
  <w:style w:type="paragraph" w:styleId="Nagwek3">
    <w:name w:val="Heading 3"/>
    <w:basedOn w:val="Normal"/>
    <w:next w:val="Normal"/>
    <w:link w:val="Heading3Char"/>
    <w:uiPriority w:val="9"/>
    <w:unhideWhenUsed/>
    <w:qFormat/>
    <w:rsid w:val="008c3672"/>
    <w:pPr>
      <w:keepNext w:val="true"/>
      <w:keepLines/>
      <w:spacing w:before="40" w:after="0"/>
      <w:outlineLvl w:val="2"/>
    </w:pPr>
    <w:rPr>
      <w:rFonts w:eastAsia="" w:cs="" w:cstheme="majorBidi" w:eastAsiaTheme="majorEastAsia"/>
      <w:i/>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8c3672"/>
    <w:rPr>
      <w:rFonts w:ascii="Times New Roman" w:hAnsi="Times New Roman" w:eastAsia="" w:cs="" w:cstheme="majorBidi" w:eastAsiaTheme="majorEastAsia"/>
      <w:b/>
      <w:sz w:val="28"/>
      <w:szCs w:val="32"/>
    </w:rPr>
  </w:style>
  <w:style w:type="character" w:styleId="Heading2Char" w:customStyle="1">
    <w:name w:val="Heading 2 Char"/>
    <w:basedOn w:val="DefaultParagraphFont"/>
    <w:link w:val="Heading2"/>
    <w:uiPriority w:val="9"/>
    <w:qFormat/>
    <w:rsid w:val="008c3672"/>
    <w:rPr>
      <w:rFonts w:ascii="Times New Roman" w:hAnsi="Times New Roman" w:eastAsia="" w:cs="" w:cstheme="majorBidi" w:eastAsiaTheme="majorEastAsia"/>
      <w:b/>
      <w:sz w:val="26"/>
      <w:szCs w:val="26"/>
    </w:rPr>
  </w:style>
  <w:style w:type="character" w:styleId="H3Char" w:customStyle="1">
    <w:name w:val="h3 Char"/>
    <w:basedOn w:val="DefaultParagraphFont"/>
    <w:link w:val="h3"/>
    <w:qFormat/>
    <w:rsid w:val="00b0533c"/>
    <w:rPr>
      <w:rFonts w:ascii="Times New Roman" w:hAnsi="Times New Roman"/>
      <w:b/>
      <w:sz w:val="24"/>
      <w:szCs w:val="40"/>
      <w:u w:val="single"/>
      <w:lang w:val="en-US"/>
    </w:rPr>
  </w:style>
  <w:style w:type="character" w:styleId="Heading3Char" w:customStyle="1">
    <w:name w:val="Heading 3 Char"/>
    <w:basedOn w:val="DefaultParagraphFont"/>
    <w:link w:val="Heading3"/>
    <w:uiPriority w:val="9"/>
    <w:qFormat/>
    <w:rsid w:val="008c3672"/>
    <w:rPr>
      <w:rFonts w:ascii="Times New Roman" w:hAnsi="Times New Roman" w:eastAsia="" w:cs="" w:cstheme="majorBidi" w:eastAsiaTheme="majorEastAsia"/>
      <w:i/>
      <w:sz w:val="24"/>
      <w:szCs w:val="24"/>
    </w:rPr>
  </w:style>
  <w:style w:type="character" w:styleId="Czeinternetowe">
    <w:name w:val="Łącze internetowe"/>
    <w:basedOn w:val="DefaultParagraphFont"/>
    <w:uiPriority w:val="99"/>
    <w:unhideWhenUsed/>
    <w:rsid w:val="006679db"/>
    <w:rPr>
      <w:color w:val="0563C1" w:themeColor="hyperlink"/>
      <w:u w:val="single"/>
    </w:rPr>
  </w:style>
  <w:style w:type="character" w:styleId="UnresolvedMention">
    <w:name w:val="Unresolved Mention"/>
    <w:basedOn w:val="DefaultParagraphFont"/>
    <w:uiPriority w:val="99"/>
    <w:semiHidden/>
    <w:unhideWhenUsed/>
    <w:qFormat/>
    <w:rsid w:val="006679db"/>
    <w:rPr>
      <w:color w:val="605E5C"/>
      <w:shd w:fill="E1DFDD" w:val="clear"/>
    </w:rPr>
  </w:style>
  <w:style w:type="character" w:styleId="HeaderChar" w:customStyle="1">
    <w:name w:val="Header Char"/>
    <w:basedOn w:val="DefaultParagraphFont"/>
    <w:link w:val="Header"/>
    <w:uiPriority w:val="99"/>
    <w:qFormat/>
    <w:rsid w:val="00a23460"/>
    <w:rPr>
      <w:rFonts w:ascii="Times New Roman" w:hAnsi="Times New Roman" w:cs="Arial"/>
      <w:kern w:val="0"/>
      <w:sz w:val="24"/>
      <w:lang w:val="en" w:eastAsia="en-GB"/>
      <w14:ligatures w14:val="none"/>
    </w:rPr>
  </w:style>
  <w:style w:type="character" w:styleId="FooterChar" w:customStyle="1">
    <w:name w:val="Footer Char"/>
    <w:basedOn w:val="DefaultParagraphFont"/>
    <w:link w:val="Footer"/>
    <w:uiPriority w:val="99"/>
    <w:qFormat/>
    <w:rsid w:val="00a23460"/>
    <w:rPr>
      <w:rFonts w:ascii="Times New Roman" w:hAnsi="Times New Roman" w:cs="Arial"/>
      <w:kern w:val="0"/>
      <w:sz w:val="24"/>
      <w:lang w:val="en" w:eastAsia="en-GB"/>
      <w14:ligatures w14:val="none"/>
    </w:rPr>
  </w:style>
  <w:style w:type="paragraph" w:styleId="Nagwek">
    <w:name w:val="Nagłówek"/>
    <w:basedOn w:val="Normal"/>
    <w:next w:val="Tretekstu"/>
    <w:qFormat/>
    <w:pPr>
      <w:keepNext w:val="true"/>
      <w:spacing w:before="240" w:after="120"/>
    </w:pPr>
    <w:rPr>
      <w:rFonts w:ascii="Arial" w:hAnsi="Arial"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H3" w:customStyle="1">
    <w:name w:val="h3"/>
    <w:basedOn w:val="Normal"/>
    <w:link w:val="h3Char"/>
    <w:qFormat/>
    <w:rsid w:val="00b0533c"/>
    <w:pPr/>
    <w:rPr>
      <w:b/>
      <w:szCs w:val="40"/>
      <w:u w:val="single"/>
      <w:lang w:val="en-US"/>
    </w:rPr>
  </w:style>
  <w:style w:type="paragraph" w:styleId="Bibliography">
    <w:name w:val="Bibliography"/>
    <w:basedOn w:val="Normal"/>
    <w:next w:val="Normal"/>
    <w:uiPriority w:val="37"/>
    <w:unhideWhenUsed/>
    <w:qFormat/>
    <w:rsid w:val="006679db"/>
    <w:pPr/>
    <w:rPr/>
  </w:style>
  <w:style w:type="paragraph" w:styleId="Gwka">
    <w:name w:val="Header"/>
    <w:basedOn w:val="Normal"/>
    <w:link w:val="HeaderChar"/>
    <w:uiPriority w:val="99"/>
    <w:unhideWhenUsed/>
    <w:rsid w:val="00a23460"/>
    <w:pPr>
      <w:tabs>
        <w:tab w:val="clear" w:pos="720"/>
        <w:tab w:val="center" w:pos="4513" w:leader="none"/>
        <w:tab w:val="right" w:pos="9026" w:leader="none"/>
      </w:tabs>
      <w:spacing w:lineRule="auto" w:line="240"/>
    </w:pPr>
    <w:rPr/>
  </w:style>
  <w:style w:type="paragraph" w:styleId="Stopka">
    <w:name w:val="Footer"/>
    <w:basedOn w:val="Normal"/>
    <w:link w:val="FooterChar"/>
    <w:uiPriority w:val="99"/>
    <w:unhideWhenUsed/>
    <w:rsid w:val="00a23460"/>
    <w:pPr>
      <w:tabs>
        <w:tab w:val="clear" w:pos="720"/>
        <w:tab w:val="center" w:pos="4513" w:leader="none"/>
        <w:tab w:val="right" w:pos="9026" w:leader="none"/>
      </w:tabs>
      <w:spacing w:lineRule="auto" w:line="24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tri23</b:Tag>
    <b:SourceType>InternetSite</b:SourceType>
    <b:Guid>{0F59AEE9-44C2-4509-8414-57944194CAFC}</b:Guid>
    <b:Title>Courtyard Restaurant</b:Title>
    <b:Year>2023</b:Year>
    <b:Day>2</b:Day>
    <b:YearAccessed>2023</b:YearAccessed>
    <b:MonthAccessed>05</b:MonthAccessed>
    <b:DayAccessed>26</b:DayAccessed>
    <b:URL>https://www.trinitycityhotel.com/en/</b:URL>
    <b:Author>
      <b:Author>
        <b:Corporate>trinitycityhotel</b:Corporate>
      </b:Author>
    </b:Author>
    <b:RefOrder>1</b:RefOrder>
  </b:Source>
</b:Sources>
</file>

<file path=customXml/itemProps1.xml><?xml version="1.0" encoding="utf-8"?>
<ds:datastoreItem xmlns:ds="http://schemas.openxmlformats.org/officeDocument/2006/customXml" ds:itemID="{6C338B8E-BC88-4307-964F-E6E0D04A3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Trio_Office/6.2.8.2$Windows_x86 LibreOffice_project/</Application>
  <Pages>6</Pages>
  <Words>610</Words>
  <Characters>3312</Characters>
  <CharactersWithSpaces>3905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2023-06-05T10:38:00Z</dcterms:created>
  <dc:creator>x y</dc:creator>
  <dc:description/>
  <dc:language>pl-PL</dc:language>
  <cp:lastModifiedBy/>
  <dcterms:modified xsi:type="dcterms:W3CDTF">2023-06-07T17:49:57Z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c2ef6217-f110-4977-b2e8-acc0cd770601</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