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73153E" w14:textId="77777777" w:rsidR="00C52979" w:rsidRDefault="00C52979" w:rsidP="00C52979">
      <w:pPr>
        <w:rPr>
          <w:rFonts w:ascii="Arial Black" w:hAnsi="Arial Black" w:cs="Aharoni"/>
        </w:rPr>
      </w:pPr>
      <w:r>
        <w:rPr>
          <w:rFonts w:ascii="Arial Black" w:hAnsi="Arial Black" w:cs="Aharoni"/>
        </w:rPr>
        <w:t>Name:  Catalina Costin</w:t>
      </w:r>
    </w:p>
    <w:p w14:paraId="7502CD74" w14:textId="77777777" w:rsidR="00C52979" w:rsidRDefault="00C52979" w:rsidP="00C52979">
      <w:pPr>
        <w:rPr>
          <w:rFonts w:ascii="Arial Black" w:hAnsi="Arial Black" w:cs="Aharoni"/>
        </w:rPr>
      </w:pPr>
      <w:r>
        <w:rPr>
          <w:rFonts w:ascii="Arial Black" w:hAnsi="Arial Black" w:cs="Aharoni"/>
        </w:rPr>
        <w:t>Student Number:  2020586</w:t>
      </w:r>
    </w:p>
    <w:p w14:paraId="0790C47E" w14:textId="77777777" w:rsidR="00C52979" w:rsidRDefault="00C52979" w:rsidP="00C52979">
      <w:pPr>
        <w:rPr>
          <w:rStyle w:val="Hyperlink"/>
          <w:rFonts w:eastAsia="Times New Roman"/>
          <w:color w:val="000000" w:themeColor="text1"/>
          <w:sz w:val="24"/>
          <w:szCs w:val="24"/>
        </w:rPr>
      </w:pPr>
      <w:r>
        <w:rPr>
          <w:rFonts w:ascii="Arial Black" w:hAnsi="Arial Black" w:cs="Aharoni"/>
        </w:rPr>
        <w:t xml:space="preserve">Module Name and Code: </w:t>
      </w:r>
      <w:hyperlink r:id="rId5" w:history="1">
        <w:r>
          <w:rPr>
            <w:rStyle w:val="Hyperlink"/>
            <w:rFonts w:ascii="Arial Black" w:eastAsia="Times New Roman" w:hAnsi="Arial Black" w:cs="Aharoni"/>
            <w:color w:val="000000" w:themeColor="text1"/>
            <w:sz w:val="24"/>
            <w:szCs w:val="24"/>
          </w:rPr>
          <w:t xml:space="preserve"> </w:t>
        </w:r>
        <w:r>
          <w:rPr>
            <w:rStyle w:val="Hyperlink"/>
            <w:rFonts w:ascii="Arial Black" w:eastAsia="Times New Roman" w:hAnsi="Arial Black" w:cs="Aharoni"/>
            <w:b/>
            <w:bCs/>
            <w:color w:val="000000" w:themeColor="text1"/>
            <w:kern w:val="36"/>
            <w:sz w:val="24"/>
            <w:szCs w:val="24"/>
          </w:rPr>
          <w:t>Professional Career Development (BMSW4005_SWAN)</w:t>
        </w:r>
      </w:hyperlink>
    </w:p>
    <w:p w14:paraId="57CED83C" w14:textId="77777777" w:rsidR="00C52979" w:rsidRDefault="00C52979" w:rsidP="00C52979"/>
    <w:p w14:paraId="354A540F" w14:textId="77777777" w:rsidR="00C52979" w:rsidRDefault="00C52979" w:rsidP="00C52979">
      <w:pPr>
        <w:rPr>
          <w:rFonts w:ascii="Arial Black" w:eastAsia="Times New Roman" w:hAnsi="Arial Black" w:cs="Aharoni"/>
          <w:color w:val="000000" w:themeColor="text1"/>
          <w:sz w:val="24"/>
          <w:szCs w:val="24"/>
        </w:rPr>
      </w:pPr>
      <w:r>
        <w:rPr>
          <w:rFonts w:ascii="Arial Black" w:eastAsia="Times New Roman" w:hAnsi="Arial Black" w:cs="Aharoni"/>
          <w:color w:val="000000" w:themeColor="text1"/>
          <w:sz w:val="24"/>
          <w:szCs w:val="24"/>
        </w:rPr>
        <w:t xml:space="preserve">Numbers of words in the report: </w:t>
      </w:r>
    </w:p>
    <w:p w14:paraId="7F878A41" w14:textId="77777777" w:rsidR="00C52979" w:rsidRDefault="00C52979" w:rsidP="00C52979">
      <w:pPr>
        <w:rPr>
          <w:rFonts w:ascii="Arial Black" w:hAnsi="Arial Black" w:cs="Aharoni"/>
        </w:rPr>
      </w:pPr>
    </w:p>
    <w:p w14:paraId="0DCFD268" w14:textId="77777777" w:rsidR="00C52979" w:rsidRDefault="00C52979" w:rsidP="00C52979">
      <w:pPr>
        <w:rPr>
          <w:rFonts w:ascii="Arial Black" w:hAnsi="Arial Black" w:cs="Aharoni"/>
        </w:rPr>
      </w:pPr>
    </w:p>
    <w:p w14:paraId="78C79DBE" w14:textId="77777777" w:rsidR="00C52979" w:rsidRDefault="00C52979" w:rsidP="00C52979">
      <w:pPr>
        <w:rPr>
          <w:rFonts w:ascii="Arial Black" w:hAnsi="Arial Black" w:cs="Aharoni"/>
        </w:rPr>
      </w:pPr>
    </w:p>
    <w:p w14:paraId="1CFB8A8C" w14:textId="77777777" w:rsidR="00C52979" w:rsidRDefault="00C52979" w:rsidP="00C52979">
      <w:pPr>
        <w:rPr>
          <w:rFonts w:ascii="Arial Black" w:hAnsi="Arial Black" w:cs="Aharoni"/>
        </w:rPr>
      </w:pPr>
    </w:p>
    <w:p w14:paraId="78FECE89" w14:textId="77777777" w:rsidR="00C52979" w:rsidRDefault="00C52979" w:rsidP="00C52979">
      <w:pPr>
        <w:rPr>
          <w:rFonts w:ascii="Arial Black" w:hAnsi="Arial Black" w:cs="Aharoni"/>
        </w:rPr>
      </w:pPr>
    </w:p>
    <w:p w14:paraId="62464804" w14:textId="77777777" w:rsidR="00C52979" w:rsidRDefault="00C52979" w:rsidP="00C52979">
      <w:pPr>
        <w:rPr>
          <w:rFonts w:ascii="Arial Black" w:hAnsi="Arial Black" w:cs="Aharoni"/>
        </w:rPr>
      </w:pPr>
    </w:p>
    <w:p w14:paraId="3D45B12C" w14:textId="77777777" w:rsidR="00C52979" w:rsidRDefault="00C52979" w:rsidP="00C52979">
      <w:pPr>
        <w:rPr>
          <w:rFonts w:ascii="Arial Black" w:hAnsi="Arial Black" w:cs="Aharoni"/>
        </w:rPr>
      </w:pPr>
    </w:p>
    <w:p w14:paraId="35AAB828" w14:textId="77777777" w:rsidR="00C52979" w:rsidRDefault="00C52979" w:rsidP="00C52979">
      <w:pPr>
        <w:rPr>
          <w:rFonts w:ascii="Arial Black" w:hAnsi="Arial Black" w:cs="Aharoni"/>
        </w:rPr>
      </w:pPr>
    </w:p>
    <w:p w14:paraId="7167A1D5" w14:textId="77777777" w:rsidR="00C52979" w:rsidRDefault="00C52979" w:rsidP="00C52979">
      <w:pPr>
        <w:rPr>
          <w:rFonts w:ascii="Arial Black" w:hAnsi="Arial Black" w:cs="Aharoni"/>
        </w:rPr>
      </w:pPr>
    </w:p>
    <w:p w14:paraId="2FB85746" w14:textId="77777777" w:rsidR="00C52979" w:rsidRDefault="00C52979" w:rsidP="00C52979">
      <w:pPr>
        <w:rPr>
          <w:rFonts w:ascii="Arial Black" w:hAnsi="Arial Black" w:cs="Aharoni"/>
        </w:rPr>
      </w:pPr>
    </w:p>
    <w:p w14:paraId="4DF8EBAD" w14:textId="77777777" w:rsidR="00C52979" w:rsidRDefault="00C52979" w:rsidP="00C52979">
      <w:pPr>
        <w:pStyle w:val="divdocumentdivname"/>
        <w:spacing w:line="1100" w:lineRule="atLeast"/>
        <w:jc w:val="right"/>
        <w:rPr>
          <w:rFonts w:ascii="Century Gothic" w:eastAsia="Century Gothic" w:hAnsi="Century Gothic" w:cs="Century Gothic"/>
          <w:b/>
          <w:bCs/>
          <w:caps/>
          <w:sz w:val="62"/>
          <w:szCs w:val="62"/>
        </w:rPr>
      </w:pPr>
      <w:r>
        <w:rPr>
          <w:rFonts w:ascii="Arial Black" w:hAnsi="Arial Black" w:cs="Aharoni"/>
          <w:sz w:val="36"/>
          <w:szCs w:val="36"/>
        </w:rPr>
        <w:lastRenderedPageBreak/>
        <w:t xml:space="preserve">                                 </w:t>
      </w:r>
      <w:r>
        <w:rPr>
          <w:rStyle w:val="span"/>
          <w:rFonts w:ascii="Century Gothic" w:eastAsia="Century Gothic" w:hAnsi="Century Gothic" w:cs="Century Gothic"/>
          <w:b/>
          <w:bCs/>
          <w:caps/>
          <w:sz w:val="62"/>
          <w:szCs w:val="62"/>
        </w:rPr>
        <w:t>Catalina</w:t>
      </w:r>
      <w:r>
        <w:rPr>
          <w:rFonts w:ascii="Century Gothic" w:eastAsia="Century Gothic" w:hAnsi="Century Gothic" w:cs="Century Gothic"/>
          <w:b/>
          <w:bCs/>
          <w:caps/>
          <w:sz w:val="62"/>
          <w:szCs w:val="62"/>
        </w:rPr>
        <w:t xml:space="preserve"> </w:t>
      </w:r>
      <w:r>
        <w:rPr>
          <w:rStyle w:val="span"/>
          <w:rFonts w:ascii="Century Gothic" w:eastAsia="Century Gothic" w:hAnsi="Century Gothic" w:cs="Century Gothic"/>
          <w:b/>
          <w:bCs/>
          <w:caps/>
          <w:sz w:val="62"/>
          <w:szCs w:val="62"/>
        </w:rPr>
        <w:t>Costin</w:t>
      </w:r>
    </w:p>
    <w:p w14:paraId="61761E1E" w14:textId="78139218" w:rsidR="00C52979" w:rsidRDefault="00C52979" w:rsidP="00C52979">
      <w:pPr>
        <w:pStyle w:val="divaddress"/>
        <w:spacing w:before="160" w:after="240"/>
        <w:rPr>
          <w:rFonts w:ascii="Century Gothic" w:eastAsia="Century Gothic" w:hAnsi="Century Gothic" w:cs="Century Gothic"/>
        </w:rPr>
      </w:pPr>
      <w:r>
        <w:rPr>
          <w:rStyle w:val="span"/>
          <w:rFonts w:ascii="Century Gothic" w:eastAsia="Century Gothic" w:hAnsi="Century Gothic" w:cs="Century Gothic"/>
        </w:rPr>
        <w:t>Swansea</w:t>
      </w:r>
      <w:r>
        <w:rPr>
          <w:rStyle w:val="documentzipsuffix"/>
          <w:rFonts w:ascii="Century Gothic" w:eastAsia="Century Gothic" w:hAnsi="Century Gothic" w:cs="Century Gothic"/>
        </w:rPr>
        <w:t xml:space="preserve"> </w:t>
      </w:r>
      <w:r>
        <w:rPr>
          <w:rStyle w:val="documentzipprefix"/>
          <w:rFonts w:ascii="Century Gothic" w:eastAsia="Century Gothic" w:hAnsi="Century Gothic" w:cs="Century Gothic"/>
          <w:specVanish w:val="0"/>
        </w:rPr>
        <w:t xml:space="preserve"> </w:t>
      </w:r>
      <w:r>
        <w:rPr>
          <w:rStyle w:val="span"/>
          <w:rFonts w:ascii="Century Gothic" w:eastAsia="Century Gothic" w:hAnsi="Century Gothic" w:cs="Century Gothic"/>
        </w:rPr>
        <w:t>| catalinacostin902@gmail.com</w:t>
      </w:r>
      <w:r>
        <w:rPr>
          <w:rFonts w:ascii="Century Gothic" w:eastAsia="Century Gothic" w:hAnsi="Century Gothic" w:cs="Century Gothic"/>
        </w:rPr>
        <w:t xml:space="preserve"> </w:t>
      </w:r>
    </w:p>
    <w:p w14:paraId="0B6E4FAD" w14:textId="77777777" w:rsidR="00C52979" w:rsidRDefault="00C52979" w:rsidP="00C52979">
      <w:pPr>
        <w:pStyle w:val="divdocumentsectionCLsinglecolumn"/>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25 March 2021</w:t>
      </w:r>
    </w:p>
    <w:p w14:paraId="21F34D1B" w14:textId="77777777" w:rsidR="00C52979" w:rsidRDefault="00C52979" w:rsidP="00C52979">
      <w:pPr>
        <w:pStyle w:val="div"/>
        <w:spacing w:before="240" w:line="340" w:lineRule="atLeast"/>
        <w:rPr>
          <w:rFonts w:ascii="Century Gothic" w:eastAsia="Century Gothic" w:hAnsi="Century Gothic" w:cs="Century Gothic"/>
          <w:color w:val="666666"/>
          <w:sz w:val="22"/>
          <w:szCs w:val="22"/>
        </w:rPr>
      </w:pPr>
      <w:proofErr w:type="spellStart"/>
      <w:r>
        <w:rPr>
          <w:rStyle w:val="span"/>
          <w:rFonts w:ascii="Century Gothic" w:eastAsia="Century Gothic" w:hAnsi="Century Gothic" w:cs="Century Gothic"/>
          <w:color w:val="666666"/>
          <w:sz w:val="22"/>
          <w:szCs w:val="22"/>
        </w:rPr>
        <w:t>CyDen</w:t>
      </w:r>
      <w:proofErr w:type="spellEnd"/>
      <w:r>
        <w:rPr>
          <w:rStyle w:val="span"/>
          <w:rFonts w:ascii="Century Gothic" w:eastAsia="Century Gothic" w:hAnsi="Century Gothic" w:cs="Century Gothic"/>
          <w:color w:val="666666"/>
          <w:sz w:val="22"/>
          <w:szCs w:val="22"/>
        </w:rPr>
        <w:t xml:space="preserve"> Limited</w:t>
      </w:r>
    </w:p>
    <w:p w14:paraId="0DE1D390" w14:textId="77777777" w:rsidR="00C52979" w:rsidRDefault="00C52979" w:rsidP="00C52979">
      <w:pPr>
        <w:pStyle w:val="p"/>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Dear Mr. David Roberts,</w:t>
      </w:r>
    </w:p>
    <w:p w14:paraId="2B7DEB1E" w14:textId="77777777" w:rsidR="00C52979" w:rsidRDefault="00C52979" w:rsidP="00C52979">
      <w:pPr>
        <w:pStyle w:val="p"/>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 xml:space="preserve">I would like to express my interest in the Manager position. I am self-motivated, resourceful and </w:t>
      </w:r>
      <w:proofErr w:type="gramStart"/>
      <w:r>
        <w:rPr>
          <w:rFonts w:ascii="Century Gothic" w:eastAsia="Century Gothic" w:hAnsi="Century Gothic" w:cs="Century Gothic"/>
          <w:color w:val="666666"/>
          <w:sz w:val="22"/>
          <w:szCs w:val="22"/>
        </w:rPr>
        <w:t>progress-driven</w:t>
      </w:r>
      <w:proofErr w:type="gramEnd"/>
      <w:r>
        <w:rPr>
          <w:rFonts w:ascii="Century Gothic" w:eastAsia="Century Gothic" w:hAnsi="Century Gothic" w:cs="Century Gothic"/>
          <w:color w:val="666666"/>
          <w:sz w:val="22"/>
          <w:szCs w:val="22"/>
        </w:rPr>
        <w:t xml:space="preserve">. With a long-standing record of initiative and delivering results, I have developed and executed strategies that I believe will bring value to </w:t>
      </w:r>
      <w:proofErr w:type="spellStart"/>
      <w:r>
        <w:rPr>
          <w:rFonts w:ascii="Century Gothic" w:eastAsia="Century Gothic" w:hAnsi="Century Gothic" w:cs="Century Gothic"/>
          <w:color w:val="666666"/>
          <w:sz w:val="22"/>
          <w:szCs w:val="22"/>
        </w:rPr>
        <w:t>CyDen</w:t>
      </w:r>
      <w:proofErr w:type="spellEnd"/>
      <w:r>
        <w:rPr>
          <w:rFonts w:ascii="Century Gothic" w:eastAsia="Century Gothic" w:hAnsi="Century Gothic" w:cs="Century Gothic"/>
          <w:color w:val="666666"/>
          <w:sz w:val="22"/>
          <w:szCs w:val="22"/>
        </w:rPr>
        <w:t xml:space="preserve"> Limited.</w:t>
      </w:r>
    </w:p>
    <w:p w14:paraId="18B1B365" w14:textId="77777777" w:rsidR="00C52979" w:rsidRDefault="00C52979" w:rsidP="00C52979">
      <w:pPr>
        <w:pStyle w:val="p"/>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 xml:space="preserve">Throughout the course of my career, I have honed my strategic planning and practical abilities. I am an astute problem solver capable of </w:t>
      </w:r>
      <w:proofErr w:type="spellStart"/>
      <w:r>
        <w:rPr>
          <w:rFonts w:ascii="Century Gothic" w:eastAsia="Century Gothic" w:hAnsi="Century Gothic" w:cs="Century Gothic"/>
          <w:color w:val="666666"/>
          <w:sz w:val="22"/>
          <w:szCs w:val="22"/>
        </w:rPr>
        <w:t>prioritising</w:t>
      </w:r>
      <w:proofErr w:type="spellEnd"/>
      <w:r>
        <w:rPr>
          <w:rFonts w:ascii="Century Gothic" w:eastAsia="Century Gothic" w:hAnsi="Century Gothic" w:cs="Century Gothic"/>
          <w:color w:val="666666"/>
          <w:sz w:val="22"/>
          <w:szCs w:val="22"/>
        </w:rPr>
        <w:t xml:space="preserve"> and completing complex projects with proficiency. In my role as General Operative, I exercised communication, influence and resilience in contribution to team efforts and </w:t>
      </w:r>
      <w:proofErr w:type="spellStart"/>
      <w:r>
        <w:rPr>
          <w:rFonts w:ascii="Century Gothic" w:eastAsia="Century Gothic" w:hAnsi="Century Gothic" w:cs="Century Gothic"/>
          <w:color w:val="666666"/>
          <w:sz w:val="22"/>
          <w:szCs w:val="22"/>
        </w:rPr>
        <w:t>organisational</w:t>
      </w:r>
      <w:proofErr w:type="spellEnd"/>
      <w:r>
        <w:rPr>
          <w:rFonts w:ascii="Century Gothic" w:eastAsia="Century Gothic" w:hAnsi="Century Gothic" w:cs="Century Gothic"/>
          <w:color w:val="666666"/>
          <w:sz w:val="22"/>
          <w:szCs w:val="22"/>
        </w:rPr>
        <w:t xml:space="preserve"> improvements. I am open-minded and focused on new developments in my field. I have proven to be effective and motivational, with proficiency in personal effectiveness and collaborative work. I enjoy brainstorming and coordinating efforts to achieve a common goal.</w:t>
      </w:r>
    </w:p>
    <w:p w14:paraId="743BE6D4" w14:textId="421F917E" w:rsidR="00C52979" w:rsidRDefault="00C52979" w:rsidP="00C52979">
      <w:pPr>
        <w:pStyle w:val="divdocumentsectionCLsinglecolumn"/>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 xml:space="preserve">I have enclosed my CV for your review. I would appreciate the opportunity to speak to you regarding my candidacy for the Manager </w:t>
      </w:r>
      <w:proofErr w:type="gramStart"/>
      <w:r>
        <w:rPr>
          <w:rFonts w:ascii="Century Gothic" w:eastAsia="Century Gothic" w:hAnsi="Century Gothic" w:cs="Century Gothic"/>
          <w:color w:val="666666"/>
          <w:sz w:val="22"/>
          <w:szCs w:val="22"/>
        </w:rPr>
        <w:t>role, and</w:t>
      </w:r>
      <w:proofErr w:type="gramEnd"/>
      <w:r>
        <w:rPr>
          <w:rFonts w:ascii="Century Gothic" w:eastAsia="Century Gothic" w:hAnsi="Century Gothic" w:cs="Century Gothic"/>
          <w:color w:val="666666"/>
          <w:sz w:val="22"/>
          <w:szCs w:val="22"/>
        </w:rPr>
        <w:t xml:space="preserve"> am available for a call or interview at your </w:t>
      </w:r>
      <w:r>
        <w:rPr>
          <w:rFonts w:ascii="Century Gothic" w:eastAsia="Century Gothic" w:hAnsi="Century Gothic" w:cs="Century Gothic"/>
          <w:color w:val="666666"/>
          <w:sz w:val="22"/>
          <w:szCs w:val="22"/>
        </w:rPr>
        <w:t>convenience.</w:t>
      </w:r>
    </w:p>
    <w:p w14:paraId="39135B9C" w14:textId="77777777" w:rsidR="00C52979" w:rsidRDefault="00C52979" w:rsidP="00C52979">
      <w:pPr>
        <w:pStyle w:val="divdocumentsectionCLsinglecolumn"/>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Yours sincerely,</w:t>
      </w:r>
      <w:r>
        <w:rPr>
          <w:rFonts w:ascii="Century Gothic" w:eastAsia="Century Gothic" w:hAnsi="Century Gothic" w:cs="Century Gothic"/>
          <w:color w:val="666666"/>
          <w:sz w:val="22"/>
          <w:szCs w:val="22"/>
        </w:rPr>
        <w:br/>
        <w:t>Catalina Costin</w:t>
      </w:r>
    </w:p>
    <w:p w14:paraId="36AE4E9B" w14:textId="77777777" w:rsidR="00C52979" w:rsidRDefault="00C52979" w:rsidP="00C52979">
      <w:pPr>
        <w:rPr>
          <w:rFonts w:ascii="Cooper Black" w:hAnsi="Cooper Black" w:cs="Aharoni"/>
          <w:sz w:val="36"/>
          <w:szCs w:val="36"/>
        </w:rPr>
      </w:pPr>
    </w:p>
    <w:tbl>
      <w:tblPr>
        <w:tblStyle w:val="documentparentContainer"/>
        <w:tblW w:w="0" w:type="auto"/>
        <w:tblCellSpacing w:w="0" w:type="dxa"/>
        <w:tblInd w:w="0" w:type="dxa"/>
        <w:tblLayout w:type="fixed"/>
        <w:tblCellMar>
          <w:left w:w="0" w:type="dxa"/>
          <w:right w:w="0" w:type="dxa"/>
        </w:tblCellMar>
        <w:tblLook w:val="05E0" w:firstRow="1" w:lastRow="1" w:firstColumn="1" w:lastColumn="1" w:noHBand="0" w:noVBand="1"/>
      </w:tblPr>
      <w:tblGrid>
        <w:gridCol w:w="7426"/>
        <w:gridCol w:w="4480"/>
      </w:tblGrid>
      <w:tr w:rsidR="00C52979" w14:paraId="7CB3F582" w14:textId="77777777" w:rsidTr="00C52979">
        <w:trPr>
          <w:trHeight w:val="8110"/>
          <w:tblCellSpacing w:w="0" w:type="dxa"/>
        </w:trPr>
        <w:tc>
          <w:tcPr>
            <w:tcW w:w="7426" w:type="dxa"/>
            <w:hideMark/>
          </w:tcPr>
          <w:tbl>
            <w:tblPr>
              <w:tblStyle w:val="divdocumentleft-table"/>
              <w:tblW w:w="5000" w:type="pct"/>
              <w:tblCellSpacing w:w="0" w:type="dxa"/>
              <w:tblInd w:w="0" w:type="dxa"/>
              <w:tblLayout w:type="fixed"/>
              <w:tblCellMar>
                <w:left w:w="0" w:type="dxa"/>
                <w:right w:w="0" w:type="dxa"/>
              </w:tblCellMar>
              <w:tblLook w:val="05E0" w:firstRow="1" w:lastRow="1" w:firstColumn="1" w:lastColumn="1" w:noHBand="0" w:noVBand="1"/>
            </w:tblPr>
            <w:tblGrid>
              <w:gridCol w:w="7426"/>
            </w:tblGrid>
            <w:tr w:rsidR="00C52979" w14:paraId="2B9CDA97" w14:textId="77777777">
              <w:trPr>
                <w:tblCellSpacing w:w="0" w:type="dxa"/>
              </w:trPr>
              <w:tc>
                <w:tcPr>
                  <w:tcW w:w="7426" w:type="dxa"/>
                  <w:tcMar>
                    <w:top w:w="0" w:type="dxa"/>
                    <w:left w:w="160" w:type="dxa"/>
                    <w:bottom w:w="0" w:type="dxa"/>
                    <w:right w:w="120" w:type="dxa"/>
                  </w:tcMar>
                </w:tcPr>
                <w:p w14:paraId="580A6F77" w14:textId="77777777" w:rsidR="00C52979" w:rsidRDefault="00C52979">
                  <w:pPr>
                    <w:pStyle w:val="documentname"/>
                    <w:spacing w:line="720" w:lineRule="exact"/>
                    <w:ind w:left="480" w:right="360"/>
                    <w:rPr>
                      <w:rStyle w:val="divdocumentleft-box"/>
                      <w:rFonts w:ascii="Saira" w:eastAsia="Saira" w:hAnsi="Saira" w:cs="Saira"/>
                      <w:color w:val="000000" w:themeColor="text1"/>
                    </w:rPr>
                  </w:pPr>
                  <w:r>
                    <w:rPr>
                      <w:rStyle w:val="span"/>
                      <w:rFonts w:ascii="Saira" w:eastAsia="Saira" w:hAnsi="Saira" w:cs="Saira"/>
                      <w:color w:val="000000" w:themeColor="text1"/>
                    </w:rPr>
                    <w:lastRenderedPageBreak/>
                    <w:t>Catalina</w:t>
                  </w:r>
                  <w:r>
                    <w:rPr>
                      <w:rStyle w:val="divdocumentleft-box"/>
                      <w:rFonts w:ascii="Saira" w:eastAsia="Saira" w:hAnsi="Saira" w:cs="Saira"/>
                      <w:color w:val="000000" w:themeColor="text1"/>
                    </w:rPr>
                    <w:t xml:space="preserve"> </w:t>
                  </w:r>
                  <w:r>
                    <w:rPr>
                      <w:rStyle w:val="span"/>
                      <w:rFonts w:ascii="Saira" w:eastAsia="Saira" w:hAnsi="Saira" w:cs="Saira"/>
                      <w:color w:val="000000" w:themeColor="text1"/>
                    </w:rPr>
                    <w:t>Costin</w:t>
                  </w:r>
                </w:p>
                <w:p w14:paraId="23631C4C" w14:textId="77777777" w:rsidR="00C52979" w:rsidRDefault="00C52979">
                  <w:pPr>
                    <w:pStyle w:val="documentemptyborderdiv"/>
                    <w:pBdr>
                      <w:top w:val="single" w:sz="8" w:space="0" w:color="009BCC"/>
                    </w:pBdr>
                    <w:spacing w:before="160" w:after="600"/>
                    <w:ind w:left="480" w:right="360"/>
                    <w:rPr>
                      <w:rStyle w:val="divdocumentleft-box"/>
                      <w:rFonts w:ascii="Saira" w:eastAsia="Saira" w:hAnsi="Saira" w:cs="Saira"/>
                      <w:color w:val="46464E"/>
                    </w:rPr>
                  </w:pPr>
                  <w:r>
                    <w:rPr>
                      <w:rStyle w:val="divdocumentleft-box"/>
                      <w:rFonts w:ascii="Saira" w:eastAsia="Saira" w:hAnsi="Saira" w:cs="Saira"/>
                      <w:color w:val="46464E"/>
                    </w:rPr>
                    <w:t> </w:t>
                  </w:r>
                </w:p>
                <w:p w14:paraId="2C4150F3" w14:textId="77777777" w:rsidR="00C52979" w:rsidRDefault="00C52979">
                  <w:pPr>
                    <w:pStyle w:val="documentleft-boxsectiontitle"/>
                    <w:pBdr>
                      <w:bottom w:val="single" w:sz="8" w:space="0" w:color="009BCC"/>
                    </w:pBdr>
                    <w:spacing w:before="500" w:after="200" w:line="340" w:lineRule="atLeast"/>
                    <w:ind w:left="480" w:right="360"/>
                    <w:rPr>
                      <w:rStyle w:val="divdocumentleft-box"/>
                      <w:rFonts w:ascii="Saira" w:eastAsia="Saira" w:hAnsi="Saira" w:cs="Saira"/>
                      <w:b/>
                      <w:bCs/>
                      <w:caps/>
                      <w:color w:val="009BCC"/>
                      <w:spacing w:val="10"/>
                      <w:sz w:val="28"/>
                      <w:szCs w:val="28"/>
                    </w:rPr>
                  </w:pPr>
                  <w:r>
                    <w:rPr>
                      <w:rStyle w:val="divdocumentleft-box"/>
                      <w:rFonts w:ascii="Saira" w:eastAsia="Saira" w:hAnsi="Saira" w:cs="Saira"/>
                      <w:b/>
                      <w:bCs/>
                      <w:caps/>
                      <w:color w:val="009BCC"/>
                      <w:spacing w:val="10"/>
                      <w:sz w:val="28"/>
                      <w:szCs w:val="28"/>
                    </w:rPr>
                    <w:t>Professional summary</w:t>
                  </w:r>
                </w:p>
                <w:p w14:paraId="60CB3CBD" w14:textId="77777777" w:rsidR="00C52979" w:rsidRDefault="00C52979">
                  <w:pPr>
                    <w:pStyle w:val="p"/>
                    <w:spacing w:line="320" w:lineRule="atLeast"/>
                    <w:ind w:left="480" w:right="360"/>
                    <w:rPr>
                      <w:rStyle w:val="divdocumentleft-box"/>
                      <w:rFonts w:ascii="Saira" w:eastAsia="Saira" w:hAnsi="Saira" w:cs="Saira"/>
                      <w:color w:val="46464E"/>
                    </w:rPr>
                  </w:pPr>
                  <w:r>
                    <w:rPr>
                      <w:rStyle w:val="divdocumentleft-box"/>
                      <w:rFonts w:ascii="Saira" w:eastAsia="Saira" w:hAnsi="Saira" w:cs="Saira"/>
                      <w:color w:val="46464E"/>
                    </w:rPr>
                    <w:t>Diligent General Operative achieving consistent quality control in a fast-paced industrial environment. Working effectively and efficiently to reach the target and to ensure satisfaction of the company's clients, whilst ensuring smooth running of production of clinical (IPL) devices. Dedicated Factory Hand, working tirelessly to achieve excellent quality standards within tight deadlines. Offering an eye for detail throughout all factory duties, continually achieving to operations targets.</w:t>
                  </w:r>
                </w:p>
                <w:p w14:paraId="6FE5FCEB" w14:textId="77777777" w:rsidR="00C52979" w:rsidRDefault="00C52979">
                  <w:pPr>
                    <w:pStyle w:val="documentleft-boxsectiontitle"/>
                    <w:pBdr>
                      <w:bottom w:val="single" w:sz="8" w:space="0" w:color="009BCC"/>
                    </w:pBdr>
                    <w:spacing w:before="500" w:after="200" w:line="340" w:lineRule="atLeast"/>
                    <w:ind w:left="480" w:right="360"/>
                    <w:rPr>
                      <w:rStyle w:val="divdocumentleft-box"/>
                      <w:rFonts w:ascii="Saira" w:eastAsia="Saira" w:hAnsi="Saira" w:cs="Saira"/>
                      <w:b/>
                      <w:bCs/>
                      <w:caps/>
                      <w:color w:val="009BCC"/>
                      <w:spacing w:val="10"/>
                      <w:sz w:val="28"/>
                      <w:szCs w:val="28"/>
                    </w:rPr>
                  </w:pPr>
                  <w:r>
                    <w:rPr>
                      <w:rStyle w:val="divdocumentleft-box"/>
                      <w:rFonts w:ascii="Saira" w:eastAsia="Saira" w:hAnsi="Saira" w:cs="Saira"/>
                      <w:b/>
                      <w:bCs/>
                      <w:caps/>
                      <w:color w:val="009BCC"/>
                      <w:spacing w:val="10"/>
                      <w:sz w:val="28"/>
                      <w:szCs w:val="28"/>
                    </w:rPr>
                    <w:t>Work history</w:t>
                  </w:r>
                </w:p>
                <w:p w14:paraId="6524B08A" w14:textId="77777777" w:rsidR="00C52979" w:rsidRDefault="00C52979">
                  <w:pPr>
                    <w:pStyle w:val="documentleft-boxpaddedline"/>
                    <w:spacing w:line="320" w:lineRule="atLeast"/>
                    <w:ind w:left="480" w:right="360"/>
                    <w:rPr>
                      <w:rStyle w:val="divdocumentleft-box"/>
                      <w:rFonts w:ascii="Saira" w:eastAsia="Saira" w:hAnsi="Saira" w:cs="Saira"/>
                    </w:rPr>
                  </w:pPr>
                  <w:r>
                    <w:rPr>
                      <w:rStyle w:val="documenttxtBold"/>
                      <w:rFonts w:ascii="Saira" w:eastAsia="Saira" w:hAnsi="Saira" w:cs="Saira"/>
                    </w:rPr>
                    <w:t>General Operative</w:t>
                  </w:r>
                  <w:r>
                    <w:rPr>
                      <w:rStyle w:val="span"/>
                      <w:rFonts w:ascii="Saira" w:eastAsia="Saira" w:hAnsi="Saira" w:cs="Saira"/>
                      <w:sz w:val="20"/>
                      <w:szCs w:val="20"/>
                    </w:rPr>
                    <w:t>,</w:t>
                  </w:r>
                  <w:r>
                    <w:rPr>
                      <w:rStyle w:val="divdocumentleft-box"/>
                      <w:rFonts w:ascii="Saira" w:eastAsia="Saira" w:hAnsi="Saira" w:cs="Saira"/>
                    </w:rPr>
                    <w:t xml:space="preserve"> </w:t>
                  </w:r>
                  <w:r>
                    <w:rPr>
                      <w:rStyle w:val="span"/>
                      <w:rFonts w:ascii="Saira Medium" w:eastAsia="Saira Medium" w:hAnsi="Saira Medium" w:cs="Saira Medium"/>
                      <w:sz w:val="20"/>
                      <w:szCs w:val="20"/>
                    </w:rPr>
                    <w:t>05/2020 - Current</w:t>
                  </w:r>
                  <w:r>
                    <w:rPr>
                      <w:rStyle w:val="documentjobdates"/>
                    </w:rPr>
                    <w:t xml:space="preserve"> </w:t>
                  </w:r>
                </w:p>
                <w:p w14:paraId="4B9590FF" w14:textId="77777777" w:rsidR="00C52979" w:rsidRDefault="00C52979">
                  <w:pPr>
                    <w:pStyle w:val="documentleft-boxpaddedline"/>
                    <w:spacing w:line="320" w:lineRule="atLeast"/>
                    <w:ind w:left="480" w:right="360"/>
                    <w:rPr>
                      <w:rStyle w:val="divdocumentleft-box"/>
                      <w:rFonts w:ascii="Saira" w:eastAsia="Saira" w:hAnsi="Saira" w:cs="Saira"/>
                    </w:rPr>
                  </w:pPr>
                  <w:proofErr w:type="spellStart"/>
                  <w:r>
                    <w:rPr>
                      <w:rStyle w:val="documentcompanyname"/>
                      <w:sz w:val="20"/>
                      <w:szCs w:val="20"/>
                    </w:rPr>
                    <w:t>CyDen</w:t>
                  </w:r>
                  <w:proofErr w:type="spellEnd"/>
                  <w:r>
                    <w:rPr>
                      <w:rStyle w:val="documentcompanyname"/>
                      <w:sz w:val="20"/>
                      <w:szCs w:val="20"/>
                    </w:rPr>
                    <w:t xml:space="preserve"> Limited</w:t>
                  </w:r>
                  <w:r>
                    <w:rPr>
                      <w:rStyle w:val="span"/>
                      <w:rFonts w:ascii="Saira" w:eastAsia="Saira" w:hAnsi="Saira" w:cs="Saira"/>
                      <w:sz w:val="20"/>
                      <w:szCs w:val="20"/>
                    </w:rPr>
                    <w:t xml:space="preserve">, </w:t>
                  </w:r>
                  <w:r>
                    <w:rPr>
                      <w:rStyle w:val="documentjobcity"/>
                      <w:rFonts w:ascii="Saira" w:eastAsia="Saira" w:hAnsi="Saira" w:cs="Saira"/>
                      <w:sz w:val="20"/>
                      <w:szCs w:val="20"/>
                    </w:rPr>
                    <w:t>Swansea</w:t>
                  </w:r>
                  <w:r>
                    <w:rPr>
                      <w:rStyle w:val="span"/>
                      <w:rFonts w:ascii="Saira" w:eastAsia="Saira" w:hAnsi="Saira" w:cs="Saira"/>
                      <w:sz w:val="20"/>
                      <w:szCs w:val="20"/>
                    </w:rPr>
                    <w:t>, City and County of Swansea</w:t>
                  </w:r>
                  <w:r>
                    <w:rPr>
                      <w:rStyle w:val="divdocumentleft-box"/>
                      <w:rFonts w:ascii="Saira" w:eastAsia="Saira" w:hAnsi="Saira" w:cs="Saira"/>
                    </w:rPr>
                    <w:t xml:space="preserve"> </w:t>
                  </w:r>
                </w:p>
                <w:p w14:paraId="43E871EF" w14:textId="77777777" w:rsidR="00C52979" w:rsidRDefault="00C52979" w:rsidP="00325B73">
                  <w:pPr>
                    <w:pStyle w:val="divdocumentulli"/>
                    <w:numPr>
                      <w:ilvl w:val="0"/>
                      <w:numId w:val="1"/>
                    </w:numPr>
                    <w:spacing w:line="320" w:lineRule="atLeast"/>
                    <w:ind w:right="360" w:hanging="232"/>
                    <w:rPr>
                      <w:rStyle w:val="span"/>
                      <w:rFonts w:eastAsia="Saira"/>
                      <w:color w:val="46464E"/>
                      <w:sz w:val="20"/>
                      <w:szCs w:val="20"/>
                    </w:rPr>
                  </w:pPr>
                  <w:r>
                    <w:rPr>
                      <w:rStyle w:val="span"/>
                      <w:rFonts w:ascii="Saira" w:eastAsia="Saira" w:hAnsi="Saira" w:cs="Saira"/>
                      <w:color w:val="46464E"/>
                      <w:sz w:val="20"/>
                      <w:szCs w:val="20"/>
                    </w:rPr>
                    <w:t>Worked effectively and efficiently as part of a fast-paced production line.</w:t>
                  </w:r>
                </w:p>
                <w:p w14:paraId="4767BBDC" w14:textId="77777777" w:rsidR="00C52979" w:rsidRDefault="00C52979" w:rsidP="00325B73">
                  <w:pPr>
                    <w:pStyle w:val="divdocumentulli"/>
                    <w:numPr>
                      <w:ilvl w:val="0"/>
                      <w:numId w:val="1"/>
                    </w:numPr>
                    <w:spacing w:line="32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Handled various manufacturing activities including assembling and testing of the product.</w:t>
                  </w:r>
                </w:p>
                <w:p w14:paraId="719EBF2F" w14:textId="77777777" w:rsidR="00C52979" w:rsidRDefault="00C52979" w:rsidP="00325B73">
                  <w:pPr>
                    <w:pStyle w:val="divdocumentulli"/>
                    <w:numPr>
                      <w:ilvl w:val="0"/>
                      <w:numId w:val="1"/>
                    </w:numPr>
                    <w:spacing w:line="32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Carried out condition-based maintenance to ensure smooth running of production of IPL devices.</w:t>
                  </w:r>
                </w:p>
                <w:p w14:paraId="72196D3A" w14:textId="77777777" w:rsidR="00C52979" w:rsidRDefault="00C52979">
                  <w:pPr>
                    <w:pStyle w:val="divdocumentulli"/>
                    <w:spacing w:line="320" w:lineRule="atLeast"/>
                    <w:ind w:left="360" w:right="360"/>
                    <w:rPr>
                      <w:rStyle w:val="span"/>
                      <w:rFonts w:ascii="Saira" w:eastAsia="Saira" w:hAnsi="Saira" w:cs="Saira"/>
                      <w:color w:val="46464E"/>
                      <w:sz w:val="20"/>
                      <w:szCs w:val="20"/>
                    </w:rPr>
                  </w:pPr>
                </w:p>
                <w:p w14:paraId="54802D59" w14:textId="77777777" w:rsidR="00C52979" w:rsidRDefault="00C52979">
                  <w:pPr>
                    <w:pStyle w:val="documentleft-boxsectiontitle"/>
                    <w:pBdr>
                      <w:bottom w:val="single" w:sz="8" w:space="0" w:color="009BCC"/>
                    </w:pBdr>
                    <w:spacing w:before="500" w:after="200" w:line="340" w:lineRule="atLeast"/>
                    <w:ind w:left="480" w:right="360"/>
                    <w:rPr>
                      <w:rStyle w:val="divdocumentleft-box"/>
                      <w:rFonts w:eastAsia="Saira"/>
                      <w:b/>
                      <w:bCs/>
                      <w:caps/>
                      <w:color w:val="009BCC"/>
                      <w:spacing w:val="10"/>
                      <w:sz w:val="28"/>
                      <w:szCs w:val="28"/>
                    </w:rPr>
                  </w:pPr>
                  <w:r>
                    <w:rPr>
                      <w:rStyle w:val="divdocumentleft-box"/>
                      <w:rFonts w:ascii="Saira" w:eastAsia="Saira" w:hAnsi="Saira" w:cs="Saira"/>
                      <w:b/>
                      <w:bCs/>
                      <w:caps/>
                      <w:color w:val="009BCC"/>
                      <w:spacing w:val="10"/>
                      <w:sz w:val="28"/>
                      <w:szCs w:val="28"/>
                    </w:rPr>
                    <w:t>Education</w:t>
                  </w:r>
                </w:p>
                <w:p w14:paraId="5458A318" w14:textId="77777777" w:rsidR="00C52979" w:rsidRDefault="00C52979">
                  <w:pPr>
                    <w:pStyle w:val="documentleft-boxpaddedline"/>
                    <w:spacing w:line="320" w:lineRule="atLeast"/>
                    <w:ind w:left="480" w:right="360"/>
                    <w:rPr>
                      <w:rStyle w:val="divdocumentleft-box"/>
                      <w:rFonts w:ascii="Saira" w:eastAsia="Saira" w:hAnsi="Saira" w:cs="Saira"/>
                      <w:b/>
                      <w:bCs/>
                    </w:rPr>
                  </w:pPr>
                  <w:r>
                    <w:rPr>
                      <w:rStyle w:val="span"/>
                      <w:rFonts w:ascii="Saira" w:eastAsia="Saira" w:hAnsi="Saira" w:cs="Saira"/>
                      <w:b/>
                      <w:bCs/>
                      <w:sz w:val="20"/>
                      <w:szCs w:val="20"/>
                    </w:rPr>
                    <w:t>A-Levels, Management,</w:t>
                  </w:r>
                  <w:r>
                    <w:rPr>
                      <w:rStyle w:val="divdocumentleft-box"/>
                      <w:rFonts w:ascii="Saira" w:eastAsia="Saira" w:hAnsi="Saira" w:cs="Saira"/>
                      <w:b/>
                      <w:bCs/>
                    </w:rPr>
                    <w:t xml:space="preserve"> </w:t>
                  </w:r>
                  <w:r>
                    <w:rPr>
                      <w:rStyle w:val="span"/>
                      <w:rFonts w:ascii="Saira Medium" w:eastAsia="Saira Medium" w:hAnsi="Saira Medium" w:cs="Saira Medium"/>
                      <w:sz w:val="20"/>
                      <w:szCs w:val="20"/>
                    </w:rPr>
                    <w:t>06/2017</w:t>
                  </w:r>
                  <w:r>
                    <w:rPr>
                      <w:rStyle w:val="documentjobdates"/>
                    </w:rPr>
                    <w:t xml:space="preserve"> </w:t>
                  </w:r>
                </w:p>
                <w:p w14:paraId="6775C1E8" w14:textId="77777777" w:rsidR="00C52979" w:rsidRDefault="00C52979">
                  <w:pPr>
                    <w:pStyle w:val="documentleft-boxpaddedline"/>
                    <w:spacing w:line="320" w:lineRule="atLeast"/>
                    <w:ind w:left="480" w:right="360"/>
                    <w:rPr>
                      <w:rStyle w:val="divdocumentleft-box"/>
                      <w:rFonts w:ascii="Saira" w:eastAsia="Saira" w:hAnsi="Saira" w:cs="Saira"/>
                    </w:rPr>
                  </w:pPr>
                  <w:r>
                    <w:rPr>
                      <w:rStyle w:val="documentcompanyname"/>
                      <w:sz w:val="20"/>
                      <w:szCs w:val="20"/>
                    </w:rPr>
                    <w:t xml:space="preserve">Economical College " </w:t>
                  </w:r>
                  <w:proofErr w:type="spellStart"/>
                  <w:r>
                    <w:rPr>
                      <w:rStyle w:val="documentcompanyname"/>
                      <w:sz w:val="20"/>
                      <w:szCs w:val="20"/>
                    </w:rPr>
                    <w:t>Dimitrie</w:t>
                  </w:r>
                  <w:proofErr w:type="spellEnd"/>
                  <w:r>
                    <w:rPr>
                      <w:rStyle w:val="documentcompanyname"/>
                      <w:sz w:val="20"/>
                      <w:szCs w:val="20"/>
                    </w:rPr>
                    <w:t xml:space="preserve"> </w:t>
                  </w:r>
                  <w:proofErr w:type="spellStart"/>
                  <w:r>
                    <w:rPr>
                      <w:rStyle w:val="documentcompanyname"/>
                      <w:sz w:val="20"/>
                      <w:szCs w:val="20"/>
                    </w:rPr>
                    <w:t>Cantemir</w:t>
                  </w:r>
                  <w:proofErr w:type="spellEnd"/>
                  <w:r>
                    <w:rPr>
                      <w:rStyle w:val="documentcompanyname"/>
                      <w:sz w:val="20"/>
                      <w:szCs w:val="20"/>
                    </w:rPr>
                    <w:t xml:space="preserve"> " </w:t>
                  </w:r>
                  <w:r>
                    <w:rPr>
                      <w:rStyle w:val="span"/>
                      <w:rFonts w:ascii="Saira" w:eastAsia="Saira" w:hAnsi="Saira" w:cs="Saira"/>
                      <w:sz w:val="20"/>
                      <w:szCs w:val="20"/>
                    </w:rPr>
                    <w:t>-</w:t>
                  </w:r>
                  <w:r>
                    <w:rPr>
                      <w:rStyle w:val="divdocumentleft-box"/>
                      <w:rFonts w:ascii="Saira" w:eastAsia="Saira" w:hAnsi="Saira" w:cs="Saira"/>
                    </w:rPr>
                    <w:t xml:space="preserve"> </w:t>
                  </w:r>
                  <w:r>
                    <w:rPr>
                      <w:rStyle w:val="documenteducationjobcity"/>
                      <w:rFonts w:ascii="Saira" w:eastAsia="Saira" w:hAnsi="Saira" w:cs="Saira"/>
                      <w:sz w:val="20"/>
                      <w:szCs w:val="20"/>
                    </w:rPr>
                    <w:t>Suceava</w:t>
                  </w:r>
                  <w:r>
                    <w:rPr>
                      <w:rStyle w:val="divdocumentleft-box"/>
                      <w:rFonts w:ascii="Saira" w:eastAsia="Saira" w:hAnsi="Saira" w:cs="Saira"/>
                    </w:rPr>
                    <w:t xml:space="preserve"> </w:t>
                  </w:r>
                </w:p>
              </w:tc>
            </w:tr>
          </w:tbl>
          <w:p w14:paraId="3B7AAF9E" w14:textId="77777777" w:rsidR="00C52979" w:rsidRDefault="00C52979"/>
        </w:tc>
        <w:tc>
          <w:tcPr>
            <w:tcW w:w="4480" w:type="dxa"/>
            <w:shd w:val="clear" w:color="auto" w:fill="009BCC"/>
            <w:tcMar>
              <w:top w:w="800" w:type="dxa"/>
              <w:left w:w="0" w:type="dxa"/>
              <w:bottom w:w="600" w:type="dxa"/>
              <w:right w:w="0" w:type="dxa"/>
            </w:tcMar>
            <w:hideMark/>
          </w:tcPr>
          <w:tbl>
            <w:tblPr>
              <w:tblStyle w:val="addresstable"/>
              <w:tblW w:w="0" w:type="auto"/>
              <w:tblCellSpacing w:w="0" w:type="dxa"/>
              <w:tblInd w:w="500" w:type="dxa"/>
              <w:tblLayout w:type="fixed"/>
              <w:tblCellMar>
                <w:left w:w="0" w:type="dxa"/>
                <w:right w:w="0" w:type="dxa"/>
              </w:tblCellMar>
              <w:tblLook w:val="05E0" w:firstRow="1" w:lastRow="1" w:firstColumn="1" w:lastColumn="1" w:noHBand="0" w:noVBand="1"/>
            </w:tblPr>
            <w:tblGrid>
              <w:gridCol w:w="600"/>
              <w:gridCol w:w="3400"/>
            </w:tblGrid>
            <w:tr w:rsidR="00C52979" w14:paraId="05D3E2FD" w14:textId="77777777">
              <w:trPr>
                <w:tblCellSpacing w:w="0" w:type="dxa"/>
              </w:trPr>
              <w:tc>
                <w:tcPr>
                  <w:tcW w:w="600" w:type="dxa"/>
                  <w:tcMar>
                    <w:top w:w="40" w:type="dxa"/>
                    <w:left w:w="0" w:type="dxa"/>
                    <w:bottom w:w="100" w:type="dxa"/>
                    <w:right w:w="200" w:type="dxa"/>
                  </w:tcMar>
                  <w:hideMark/>
                </w:tcPr>
                <w:p w14:paraId="6CB0154A" w14:textId="77777777" w:rsidR="00C52979" w:rsidRDefault="00C52979">
                  <w:pPr>
                    <w:rPr>
                      <w:rStyle w:val="documentdocumentrightcell"/>
                      <w:rFonts w:ascii="Saira" w:eastAsia="Saira" w:hAnsi="Saira" w:cs="Saira"/>
                      <w:color w:val="FFFFFF"/>
                    </w:rPr>
                  </w:pPr>
                  <w:r>
                    <w:rPr>
                      <w:rFonts w:ascii="Saira" w:eastAsia="Saira" w:hAnsi="Saira" w:cs="Saira"/>
                      <w:noProof/>
                      <w:color w:val="FFFFFF"/>
                    </w:rPr>
                    <w:lastRenderedPageBreak/>
                    <w:drawing>
                      <wp:inline distT="0" distB="0" distL="0" distR="0" wp14:anchorId="6504DAAE" wp14:editId="06463528">
                        <wp:extent cx="228600" cy="22860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3400" w:type="dxa"/>
                  <w:tcMar>
                    <w:top w:w="0" w:type="dxa"/>
                    <w:left w:w="0" w:type="dxa"/>
                    <w:bottom w:w="100" w:type="dxa"/>
                    <w:right w:w="600" w:type="dxa"/>
                  </w:tcMar>
                  <w:hideMark/>
                </w:tcPr>
                <w:p w14:paraId="3A2DB05E" w14:textId="77777777" w:rsidR="00C52979" w:rsidRDefault="00C52979">
                  <w:pPr>
                    <w:rPr>
                      <w:rStyle w:val="adrsfirstcell"/>
                      <w:rFonts w:eastAsia="Saira"/>
                    </w:rPr>
                  </w:pPr>
                  <w:r>
                    <w:rPr>
                      <w:rStyle w:val="span"/>
                      <w:rFonts w:ascii="Saira" w:eastAsia="Saira" w:hAnsi="Saira" w:cs="Saira"/>
                      <w:color w:val="FFFFFF"/>
                    </w:rPr>
                    <w:t xml:space="preserve">45 </w:t>
                  </w:r>
                  <w:proofErr w:type="spellStart"/>
                  <w:r>
                    <w:rPr>
                      <w:rStyle w:val="span"/>
                      <w:rFonts w:ascii="Saira" w:eastAsia="Saira" w:hAnsi="Saira" w:cs="Saira"/>
                      <w:color w:val="FFFFFF"/>
                    </w:rPr>
                    <w:t>Gwili</w:t>
                  </w:r>
                  <w:proofErr w:type="spellEnd"/>
                  <w:r>
                    <w:rPr>
                      <w:rStyle w:val="span"/>
                      <w:rFonts w:ascii="Saira" w:eastAsia="Saira" w:hAnsi="Saira" w:cs="Saira"/>
                      <w:color w:val="FFFFFF"/>
                    </w:rPr>
                    <w:t xml:space="preserve"> Terrace, Swansea, City and County of Swansea</w:t>
                  </w:r>
                  <w:r>
                    <w:rPr>
                      <w:rStyle w:val="adrssecondcell"/>
                      <w:rFonts w:ascii="Saira" w:eastAsia="Saira" w:hAnsi="Saira" w:cs="Saira"/>
                      <w:color w:val="FFFFFF"/>
                    </w:rPr>
                    <w:t xml:space="preserve"> </w:t>
                  </w:r>
                  <w:r>
                    <w:rPr>
                      <w:rStyle w:val="span"/>
                      <w:rFonts w:ascii="Saira" w:eastAsia="Saira" w:hAnsi="Saira" w:cs="Saira"/>
                      <w:color w:val="FFFFFF"/>
                    </w:rPr>
                    <w:t>SA16TN</w:t>
                  </w:r>
                  <w:r>
                    <w:rPr>
                      <w:rStyle w:val="adrssecondcell"/>
                      <w:rFonts w:ascii="Saira" w:eastAsia="Saira" w:hAnsi="Saira" w:cs="Saira"/>
                      <w:color w:val="FFFFFF"/>
                    </w:rPr>
                    <w:t xml:space="preserve"> </w:t>
                  </w:r>
                </w:p>
              </w:tc>
            </w:tr>
            <w:tr w:rsidR="00C52979" w14:paraId="77C1CBA6" w14:textId="77777777">
              <w:trPr>
                <w:tblCellSpacing w:w="0" w:type="dxa"/>
              </w:trPr>
              <w:tc>
                <w:tcPr>
                  <w:tcW w:w="600" w:type="dxa"/>
                  <w:tcMar>
                    <w:top w:w="40" w:type="dxa"/>
                    <w:left w:w="0" w:type="dxa"/>
                    <w:bottom w:w="100" w:type="dxa"/>
                    <w:right w:w="200" w:type="dxa"/>
                  </w:tcMar>
                  <w:hideMark/>
                </w:tcPr>
                <w:p w14:paraId="2CB7B969" w14:textId="77777777" w:rsidR="00C52979" w:rsidRDefault="00C52979">
                  <w:pPr>
                    <w:rPr>
                      <w:rStyle w:val="adrssecondcell"/>
                      <w:rFonts w:eastAsia="Saira Medium"/>
                    </w:rPr>
                  </w:pPr>
                  <w:r>
                    <w:rPr>
                      <w:rFonts w:ascii="Saira" w:eastAsia="Saira" w:hAnsi="Saira" w:cs="Saira"/>
                      <w:noProof/>
                      <w:color w:val="FFFFFF"/>
                    </w:rPr>
                    <w:drawing>
                      <wp:inline distT="0" distB="0" distL="0" distR="0" wp14:anchorId="4E72013E" wp14:editId="06A68CD5">
                        <wp:extent cx="228600" cy="22860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3400" w:type="dxa"/>
                  <w:tcMar>
                    <w:top w:w="0" w:type="dxa"/>
                    <w:left w:w="0" w:type="dxa"/>
                    <w:bottom w:w="100" w:type="dxa"/>
                    <w:right w:w="600" w:type="dxa"/>
                  </w:tcMar>
                  <w:hideMark/>
                </w:tcPr>
                <w:p w14:paraId="1F50BF26" w14:textId="77777777" w:rsidR="00C52979" w:rsidRDefault="00C52979">
                  <w:pPr>
                    <w:rPr>
                      <w:rStyle w:val="adrsfirstcell"/>
                      <w:rFonts w:eastAsia="Saira"/>
                    </w:rPr>
                  </w:pPr>
                  <w:r>
                    <w:rPr>
                      <w:rStyle w:val="span"/>
                      <w:rFonts w:ascii="Saira" w:eastAsia="Saira" w:hAnsi="Saira" w:cs="Saira"/>
                      <w:color w:val="FFFFFF"/>
                    </w:rPr>
                    <w:t>07398656196</w:t>
                  </w:r>
                </w:p>
              </w:tc>
            </w:tr>
            <w:tr w:rsidR="00C52979" w14:paraId="19335E01" w14:textId="77777777">
              <w:trPr>
                <w:tblCellSpacing w:w="0" w:type="dxa"/>
              </w:trPr>
              <w:tc>
                <w:tcPr>
                  <w:tcW w:w="600" w:type="dxa"/>
                  <w:tcMar>
                    <w:top w:w="40" w:type="dxa"/>
                    <w:left w:w="0" w:type="dxa"/>
                    <w:bottom w:w="100" w:type="dxa"/>
                    <w:right w:w="200" w:type="dxa"/>
                  </w:tcMar>
                  <w:hideMark/>
                </w:tcPr>
                <w:p w14:paraId="60AE9E02" w14:textId="77777777" w:rsidR="00C52979" w:rsidRDefault="00C52979">
                  <w:pPr>
                    <w:rPr>
                      <w:rStyle w:val="span"/>
                      <w:rFonts w:eastAsia="Saira"/>
                    </w:rPr>
                  </w:pPr>
                  <w:r>
                    <w:rPr>
                      <w:rFonts w:ascii="Saira" w:eastAsia="Saira" w:hAnsi="Saira" w:cs="Saira"/>
                      <w:noProof/>
                      <w:color w:val="FFFFFF"/>
                    </w:rPr>
                    <w:drawing>
                      <wp:inline distT="0" distB="0" distL="0" distR="0" wp14:anchorId="3E756AAC" wp14:editId="398A112A">
                        <wp:extent cx="228600" cy="2286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3400" w:type="dxa"/>
                  <w:tcMar>
                    <w:top w:w="0" w:type="dxa"/>
                    <w:left w:w="0" w:type="dxa"/>
                    <w:bottom w:w="100" w:type="dxa"/>
                    <w:right w:w="600" w:type="dxa"/>
                  </w:tcMar>
                  <w:hideMark/>
                </w:tcPr>
                <w:p w14:paraId="25F09290" w14:textId="77777777" w:rsidR="00C52979" w:rsidRDefault="00C52979">
                  <w:pPr>
                    <w:rPr>
                      <w:rStyle w:val="adrsfirstcell"/>
                      <w:rFonts w:eastAsia="Saira"/>
                    </w:rPr>
                  </w:pPr>
                  <w:r>
                    <w:rPr>
                      <w:rStyle w:val="adrssecondcell"/>
                      <w:rFonts w:ascii="Saira" w:eastAsia="Saira" w:hAnsi="Saira" w:cs="Saira"/>
                      <w:color w:val="FFFFFF"/>
                    </w:rPr>
                    <w:t>catalinacostin2002@yahoo.com</w:t>
                  </w:r>
                </w:p>
              </w:tc>
            </w:tr>
          </w:tbl>
          <w:p w14:paraId="62AA0EF9" w14:textId="77777777" w:rsidR="00C52979" w:rsidRDefault="00C52979">
            <w:pPr>
              <w:pStyle w:val="documentright-boxsectiontitle"/>
              <w:pBdr>
                <w:bottom w:val="single" w:sz="8" w:space="0" w:color="FFFFFF"/>
              </w:pBdr>
              <w:spacing w:before="500" w:line="340" w:lineRule="atLeast"/>
              <w:ind w:left="500" w:right="500"/>
              <w:rPr>
                <w:rStyle w:val="documentdocumentrightcell"/>
                <w:rFonts w:ascii="Saira" w:eastAsia="Saira" w:hAnsi="Saira" w:cs="Saira"/>
                <w:b/>
                <w:bCs/>
                <w:caps/>
                <w:spacing w:val="10"/>
                <w:sz w:val="28"/>
                <w:szCs w:val="28"/>
              </w:rPr>
            </w:pPr>
            <w:r>
              <w:rPr>
                <w:rStyle w:val="documentdocumentrightcell"/>
                <w:rFonts w:ascii="Saira" w:eastAsia="Saira" w:hAnsi="Saira" w:cs="Saira"/>
                <w:b/>
                <w:bCs/>
                <w:caps/>
                <w:spacing w:val="10"/>
                <w:sz w:val="28"/>
                <w:szCs w:val="28"/>
              </w:rPr>
              <w:t>Skills</w:t>
            </w:r>
          </w:p>
          <w:p w14:paraId="310D52A8" w14:textId="77777777" w:rsidR="00C52979" w:rsidRDefault="00C52979" w:rsidP="00325B73">
            <w:pPr>
              <w:pStyle w:val="divdocumentulli"/>
              <w:numPr>
                <w:ilvl w:val="0"/>
                <w:numId w:val="2"/>
              </w:numPr>
              <w:spacing w:before="200" w:line="32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Detailed quality control</w:t>
            </w:r>
          </w:p>
          <w:p w14:paraId="6728B598" w14:textId="77777777" w:rsidR="00C52979" w:rsidRDefault="00C52979" w:rsidP="00325B73">
            <w:pPr>
              <w:pStyle w:val="divdocumentulli"/>
              <w:numPr>
                <w:ilvl w:val="0"/>
                <w:numId w:val="2"/>
              </w:numPr>
              <w:spacing w:line="32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Visual product inspections</w:t>
            </w:r>
          </w:p>
          <w:p w14:paraId="1FCB7BC3" w14:textId="77777777" w:rsidR="00C52979" w:rsidRDefault="00C52979" w:rsidP="00325B73">
            <w:pPr>
              <w:pStyle w:val="divdocumentulli"/>
              <w:numPr>
                <w:ilvl w:val="0"/>
                <w:numId w:val="2"/>
              </w:numPr>
              <w:spacing w:line="32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Batch testing</w:t>
            </w:r>
          </w:p>
          <w:p w14:paraId="5C579EC3" w14:textId="77777777" w:rsidR="00C52979" w:rsidRDefault="00C52979" w:rsidP="00325B73">
            <w:pPr>
              <w:pStyle w:val="divdocumentulli"/>
              <w:numPr>
                <w:ilvl w:val="0"/>
                <w:numId w:val="3"/>
              </w:numPr>
              <w:spacing w:line="32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Manual handling</w:t>
            </w:r>
          </w:p>
          <w:p w14:paraId="28727E27" w14:textId="77777777" w:rsidR="00C52979" w:rsidRDefault="00C52979" w:rsidP="00325B73">
            <w:pPr>
              <w:pStyle w:val="divdocumentulli"/>
              <w:numPr>
                <w:ilvl w:val="0"/>
                <w:numId w:val="3"/>
              </w:numPr>
              <w:spacing w:line="32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Product testing</w:t>
            </w:r>
          </w:p>
          <w:p w14:paraId="4B5E5371" w14:textId="77777777" w:rsidR="00C52979" w:rsidRDefault="00C52979" w:rsidP="00325B73">
            <w:pPr>
              <w:pStyle w:val="divdocumentulli"/>
              <w:numPr>
                <w:ilvl w:val="0"/>
                <w:numId w:val="3"/>
              </w:numPr>
              <w:spacing w:line="32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Attention to detail</w:t>
            </w:r>
          </w:p>
        </w:tc>
      </w:tr>
    </w:tbl>
    <w:p w14:paraId="1EDE65CE" w14:textId="32BFEB0F" w:rsidR="00C52979" w:rsidRDefault="00C52979" w:rsidP="00C52979">
      <w:pPr>
        <w:rPr>
          <w:rFonts w:ascii="Cooper Black" w:hAnsi="Cooper Black" w:cs="Aharoni"/>
          <w:sz w:val="36"/>
          <w:szCs w:val="36"/>
        </w:rPr>
      </w:pPr>
      <w:r w:rsidRPr="00C52979">
        <w:rPr>
          <w:rFonts w:ascii="Cooper Black" w:hAnsi="Cooper Black" w:cs="Aharoni"/>
          <w:sz w:val="36"/>
          <w:szCs w:val="36"/>
        </w:rPr>
        <w:lastRenderedPageBreak/>
        <w:t xml:space="preserve">                                                                  R</w:t>
      </w:r>
      <w:r>
        <w:rPr>
          <w:rFonts w:ascii="Cooper Black" w:hAnsi="Cooper Black" w:cs="Aharoni"/>
          <w:sz w:val="36"/>
          <w:szCs w:val="36"/>
        </w:rPr>
        <w:t>EFLECTION</w:t>
      </w:r>
    </w:p>
    <w:p w14:paraId="6F69B9CA" w14:textId="04E7C194" w:rsidR="00C52979" w:rsidRDefault="00C52979" w:rsidP="00C52979">
      <w:pPr>
        <w:rPr>
          <w:rFonts w:ascii="Cooper Black" w:hAnsi="Cooper Black" w:cs="Aharoni"/>
          <w:sz w:val="36"/>
          <w:szCs w:val="36"/>
        </w:rPr>
      </w:pPr>
    </w:p>
    <w:p w14:paraId="49FA0EF4" w14:textId="3023FDD3" w:rsidR="00C52979" w:rsidRDefault="00C52979" w:rsidP="00C52979">
      <w:pPr>
        <w:rPr>
          <w:rFonts w:asciiTheme="majorHAnsi" w:hAnsiTheme="majorHAnsi"/>
          <w:sz w:val="28"/>
          <w:szCs w:val="28"/>
        </w:rPr>
      </w:pPr>
      <w:r w:rsidRPr="00C52979">
        <w:rPr>
          <w:rFonts w:asciiTheme="majorHAnsi" w:hAnsiTheme="majorHAnsi"/>
          <w:sz w:val="28"/>
          <w:szCs w:val="28"/>
        </w:rPr>
        <w:t>The following reflection will be using</w:t>
      </w:r>
      <w:r>
        <w:rPr>
          <w:rFonts w:asciiTheme="majorHAnsi" w:hAnsiTheme="majorHAnsi"/>
          <w:sz w:val="28"/>
          <w:szCs w:val="28"/>
        </w:rPr>
        <w:t xml:space="preserve"> Kolb’s reflective cycle (1987)</w:t>
      </w:r>
    </w:p>
    <w:p w14:paraId="6FCD5C2B" w14:textId="384365FC" w:rsidR="00C52979" w:rsidRDefault="000C5FA4" w:rsidP="00C52979">
      <w:pPr>
        <w:rPr>
          <w:rFonts w:asciiTheme="majorHAnsi" w:hAnsiTheme="majorHAnsi"/>
          <w:sz w:val="28"/>
          <w:szCs w:val="28"/>
        </w:rPr>
      </w:pPr>
      <w:r>
        <w:rPr>
          <w:rFonts w:asciiTheme="majorHAnsi" w:hAnsiTheme="majorHAnsi"/>
          <w:noProof/>
          <w:sz w:val="28"/>
          <w:szCs w:val="28"/>
        </w:rPr>
        <mc:AlternateContent>
          <mc:Choice Requires="wps">
            <w:drawing>
              <wp:anchor distT="0" distB="0" distL="114300" distR="114300" simplePos="0" relativeHeight="251653632" behindDoc="0" locked="0" layoutInCell="1" allowOverlap="1" wp14:anchorId="4FF844D5" wp14:editId="5085ACAB">
                <wp:simplePos x="0" y="0"/>
                <wp:positionH relativeFrom="column">
                  <wp:posOffset>2552700</wp:posOffset>
                </wp:positionH>
                <wp:positionV relativeFrom="paragraph">
                  <wp:posOffset>233680</wp:posOffset>
                </wp:positionV>
                <wp:extent cx="2657475" cy="1400175"/>
                <wp:effectExtent l="0" t="0" r="28575" b="28575"/>
                <wp:wrapNone/>
                <wp:docPr id="4" name="Oval 4"/>
                <wp:cNvGraphicFramePr/>
                <a:graphic xmlns:a="http://schemas.openxmlformats.org/drawingml/2006/main">
                  <a:graphicData uri="http://schemas.microsoft.com/office/word/2010/wordprocessingShape">
                    <wps:wsp>
                      <wps:cNvSpPr/>
                      <wps:spPr>
                        <a:xfrm>
                          <a:off x="0" y="0"/>
                          <a:ext cx="2657475" cy="14001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967FFE" w14:textId="7737BB3F" w:rsidR="000C5FA4" w:rsidRDefault="000C5FA4" w:rsidP="000C5FA4">
                            <w:pPr>
                              <w:jc w:val="center"/>
                            </w:pPr>
                            <w:r>
                              <w:t>Concrete experience: Working as a General Operative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F844D5" id="Oval 4" o:spid="_x0000_s1026" style="position:absolute;margin-left:201pt;margin-top:18.4pt;width:209.25pt;height:110.2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" fillcolor="#4f81bd [3204]" strokecolor="#243f60 [1604]" strokeweight="2pt">
                <v:textbox>
                  <w:txbxContent>
                    <w:p w14:paraId="07967FFE" w14:textId="7737BB3F" w:rsidR="000C5FA4" w:rsidRDefault="000C5FA4" w:rsidP="000C5FA4">
                      <w:pPr>
                        <w:jc w:val="center"/>
                      </w:pPr>
                      <w:r>
                        <w:t>Concrete experience: Working as a General Operative</w:t>
                      </w:r>
                    </w:p>
                  </w:txbxContent>
                </v:textbox>
              </v:oval>
            </w:pict>
          </mc:Fallback>
        </mc:AlternateContent>
      </w:r>
    </w:p>
    <w:p w14:paraId="686D79F3" w14:textId="39489904" w:rsidR="000C5FA4" w:rsidRPr="00C52979" w:rsidRDefault="000C5FA4" w:rsidP="00C52979">
      <w:pPr>
        <w:rPr>
          <w:rFonts w:asciiTheme="majorHAnsi" w:hAnsiTheme="majorHAnsi" w:cs="Aharoni"/>
          <w:sz w:val="28"/>
          <w:szCs w:val="28"/>
        </w:rPr>
      </w:pPr>
      <w:r>
        <w:rPr>
          <w:rFonts w:asciiTheme="majorHAnsi" w:hAnsiTheme="majorHAnsi"/>
          <w:sz w:val="28"/>
          <w:szCs w:val="28"/>
        </w:rPr>
        <w:t xml:space="preserve">                                                                                   </w:t>
      </w:r>
    </w:p>
    <w:p w14:paraId="0BE4CF98" w14:textId="6B0DC4B0" w:rsidR="00C52979" w:rsidRPr="00C52979" w:rsidRDefault="0069541F" w:rsidP="00C52979">
      <w:pPr>
        <w:rPr>
          <w:rFonts w:ascii="Cooper Black" w:hAnsi="Cooper Black" w:cs="Aharoni"/>
          <w:sz w:val="36"/>
          <w:szCs w:val="36"/>
        </w:rPr>
      </w:pPr>
      <w:r>
        <w:rPr>
          <w:rFonts w:ascii="Cooper Black" w:hAnsi="Cooper Black" w:cs="Aharoni"/>
          <w:noProof/>
          <w:sz w:val="36"/>
          <w:szCs w:val="36"/>
        </w:rPr>
        <mc:AlternateContent>
          <mc:Choice Requires="wps">
            <w:drawing>
              <wp:anchor distT="0" distB="0" distL="114300" distR="114300" simplePos="0" relativeHeight="251655680" behindDoc="0" locked="0" layoutInCell="1" allowOverlap="1" wp14:anchorId="42D77579" wp14:editId="185E2572">
                <wp:simplePos x="0" y="0"/>
                <wp:positionH relativeFrom="column">
                  <wp:posOffset>5057775</wp:posOffset>
                </wp:positionH>
                <wp:positionV relativeFrom="paragraph">
                  <wp:posOffset>81280</wp:posOffset>
                </wp:positionV>
                <wp:extent cx="1257300" cy="838200"/>
                <wp:effectExtent l="0" t="0" r="76200" b="57150"/>
                <wp:wrapNone/>
                <wp:docPr id="5" name="Straight Arrow Connector 5"/>
                <wp:cNvGraphicFramePr/>
                <a:graphic xmlns:a="http://schemas.openxmlformats.org/drawingml/2006/main">
                  <a:graphicData uri="http://schemas.microsoft.com/office/word/2010/wordprocessingShape">
                    <wps:wsp>
                      <wps:cNvCnPr/>
                      <wps:spPr>
                        <a:xfrm>
                          <a:off x="0" y="0"/>
                          <a:ext cx="1257300" cy="838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50BCE01" id="_x0000_t32" coordsize="21600,21600" o:spt="32" o:oned="t" path="m,l21600,21600e" filled="f">
                <v:path arrowok="t" fillok="f" o:connecttype="none"/>
                <o:lock v:ext="edit" shapetype="t"/>
              </v:shapetype>
              <v:shape id="Straight Arrow Connector 5" o:spid="_x0000_s1026" type="#_x0000_t32" style="position:absolute;margin-left:398.25pt;margin-top:6.4pt;width:99pt;height:66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" strokecolor="#4579b8 [3044]">
                <v:stroke endarrow="block"/>
              </v:shape>
            </w:pict>
          </mc:Fallback>
        </mc:AlternateContent>
      </w:r>
      <w:r>
        <w:rPr>
          <w:rFonts w:asciiTheme="majorHAnsi" w:hAnsiTheme="majorHAnsi"/>
          <w:noProof/>
          <w:sz w:val="28"/>
          <w:szCs w:val="28"/>
        </w:rPr>
        <mc:AlternateContent>
          <mc:Choice Requires="wps">
            <w:drawing>
              <wp:anchor distT="0" distB="0" distL="114300" distR="114300" simplePos="0" relativeHeight="251661824" behindDoc="0" locked="0" layoutInCell="1" allowOverlap="1" wp14:anchorId="41664870" wp14:editId="5C43B771">
                <wp:simplePos x="0" y="0"/>
                <wp:positionH relativeFrom="column">
                  <wp:posOffset>1933575</wp:posOffset>
                </wp:positionH>
                <wp:positionV relativeFrom="paragraph">
                  <wp:posOffset>90170</wp:posOffset>
                </wp:positionV>
                <wp:extent cx="561975" cy="304800"/>
                <wp:effectExtent l="0" t="0" r="9525" b="19050"/>
                <wp:wrapNone/>
                <wp:docPr id="12" name="Connector: Curved 12"/>
                <wp:cNvGraphicFramePr/>
                <a:graphic xmlns:a="http://schemas.openxmlformats.org/drawingml/2006/main">
                  <a:graphicData uri="http://schemas.microsoft.com/office/word/2010/wordprocessingShape">
                    <wps:wsp>
                      <wps:cNvCnPr/>
                      <wps:spPr>
                        <a:xfrm flipV="1">
                          <a:off x="0" y="0"/>
                          <a:ext cx="561975" cy="304800"/>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A70A477"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2" o:spid="_x0000_s1026" type="#_x0000_t38" style="position:absolute;margin-left:152.25pt;margin-top:7.1pt;width:44.25pt;height:24pt;flip:y;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" adj="10800" strokecolor="#4579b8 [3044]"/>
            </w:pict>
          </mc:Fallback>
        </mc:AlternateContent>
      </w:r>
      <w:r>
        <w:rPr>
          <w:rFonts w:asciiTheme="majorHAnsi" w:hAnsiTheme="majorHAnsi"/>
          <w:noProof/>
          <w:sz w:val="28"/>
          <w:szCs w:val="28"/>
        </w:rPr>
        <mc:AlternateContent>
          <mc:Choice Requires="wps">
            <w:drawing>
              <wp:anchor distT="0" distB="0" distL="114300" distR="114300" simplePos="0" relativeHeight="251659776" behindDoc="0" locked="0" layoutInCell="1" allowOverlap="1" wp14:anchorId="0807D1BA" wp14:editId="555494CE">
                <wp:simplePos x="0" y="0"/>
                <wp:positionH relativeFrom="column">
                  <wp:posOffset>-523875</wp:posOffset>
                </wp:positionH>
                <wp:positionV relativeFrom="paragraph">
                  <wp:posOffset>109855</wp:posOffset>
                </wp:positionV>
                <wp:extent cx="3009900" cy="1962150"/>
                <wp:effectExtent l="0" t="0" r="19050" b="19050"/>
                <wp:wrapNone/>
                <wp:docPr id="11" name="Oval 11"/>
                <wp:cNvGraphicFramePr/>
                <a:graphic xmlns:a="http://schemas.openxmlformats.org/drawingml/2006/main">
                  <a:graphicData uri="http://schemas.microsoft.com/office/word/2010/wordprocessingShape">
                    <wps:wsp>
                      <wps:cNvSpPr/>
                      <wps:spPr>
                        <a:xfrm>
                          <a:off x="0" y="0"/>
                          <a:ext cx="3009900" cy="19621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9D1C7B" w14:textId="665229BB" w:rsidR="000C5FA4" w:rsidRDefault="000C5FA4" w:rsidP="000C5FA4">
                            <w:pPr>
                              <w:jc w:val="center"/>
                            </w:pPr>
                            <w:r>
                              <w:t>Active Experimentation:</w:t>
                            </w:r>
                          </w:p>
                          <w:p w14:paraId="7917C78B" w14:textId="689057B0" w:rsidR="000C5FA4" w:rsidRDefault="000C5FA4" w:rsidP="000C5FA4">
                            <w:pPr>
                              <w:jc w:val="center"/>
                            </w:pPr>
                            <w:r>
                              <w:t xml:space="preserve">Through everything I’ve learnt I applied for a </w:t>
                            </w:r>
                            <w:proofErr w:type="spellStart"/>
                            <w:r>
                              <w:t>a</w:t>
                            </w:r>
                            <w:proofErr w:type="spellEnd"/>
                            <w:r w:rsidR="0069541F">
                              <w:t xml:space="preserve"> manager position in work in </w:t>
                            </w:r>
                            <w:proofErr w:type="gramStart"/>
                            <w:r w:rsidR="0069541F">
                              <w:t>order  to</w:t>
                            </w:r>
                            <w:proofErr w:type="gramEnd"/>
                            <w:r w:rsidR="0069541F">
                              <w:t xml:space="preserve"> use all my skills better  and also share from them to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07D1BA" id="Oval 11" o:spid="_x0000_s1027" style="position:absolute;margin-left:-41.25pt;margin-top:8.65pt;width:237pt;height:154.5pt;z-index:251659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" fillcolor="#4f81bd [3204]" strokecolor="#243f60 [1604]" strokeweight="2pt">
                <v:textbox>
                  <w:txbxContent>
                    <w:p w14:paraId="569D1C7B" w14:textId="665229BB" w:rsidR="000C5FA4" w:rsidRDefault="000C5FA4" w:rsidP="000C5FA4">
                      <w:pPr>
                        <w:jc w:val="center"/>
                      </w:pPr>
                      <w:r>
                        <w:t>Active Experimentation:</w:t>
                      </w:r>
                    </w:p>
                    <w:p w14:paraId="7917C78B" w14:textId="689057B0" w:rsidR="000C5FA4" w:rsidRDefault="000C5FA4" w:rsidP="000C5FA4">
                      <w:pPr>
                        <w:jc w:val="center"/>
                      </w:pPr>
                      <w:r>
                        <w:t xml:space="preserve">Through everything I’ve learnt I applied for a </w:t>
                      </w:r>
                      <w:proofErr w:type="spellStart"/>
                      <w:r>
                        <w:t>a</w:t>
                      </w:r>
                      <w:proofErr w:type="spellEnd"/>
                      <w:r w:rsidR="0069541F">
                        <w:t xml:space="preserve"> manager position in work in </w:t>
                      </w:r>
                      <w:proofErr w:type="gramStart"/>
                      <w:r w:rsidR="0069541F">
                        <w:t>order  to</w:t>
                      </w:r>
                      <w:proofErr w:type="gramEnd"/>
                      <w:r w:rsidR="0069541F">
                        <w:t xml:space="preserve"> use all my skills better  and also share from them to others.</w:t>
                      </w:r>
                    </w:p>
                  </w:txbxContent>
                </v:textbox>
              </v:oval>
            </w:pict>
          </mc:Fallback>
        </mc:AlternateContent>
      </w:r>
    </w:p>
    <w:p w14:paraId="54F440C3" w14:textId="77777777" w:rsidR="00C52979" w:rsidRDefault="00C52979" w:rsidP="00C52979">
      <w:pPr>
        <w:rPr>
          <w:rFonts w:ascii="Arial Black" w:hAnsi="Arial Black" w:cs="Aharoni"/>
        </w:rPr>
      </w:pPr>
    </w:p>
    <w:p w14:paraId="39656A22" w14:textId="7D65F0FD" w:rsidR="00C52979" w:rsidRDefault="000C5FA4" w:rsidP="00C52979">
      <w:pPr>
        <w:rPr>
          <w:rFonts w:ascii="Arial Black" w:hAnsi="Arial Black" w:cs="Aharoni"/>
        </w:rPr>
      </w:pPr>
      <w:r>
        <w:rPr>
          <w:rFonts w:ascii="Arial Black" w:hAnsi="Arial Black" w:cs="Aharoni"/>
          <w:noProof/>
        </w:rPr>
        <mc:AlternateContent>
          <mc:Choice Requires="wps">
            <w:drawing>
              <wp:anchor distT="0" distB="0" distL="114300" distR="114300" simplePos="0" relativeHeight="251661312" behindDoc="0" locked="0" layoutInCell="1" allowOverlap="1" wp14:anchorId="4ADB0DD3" wp14:editId="5C97B8AE">
                <wp:simplePos x="0" y="0"/>
                <wp:positionH relativeFrom="column">
                  <wp:posOffset>5124450</wp:posOffset>
                </wp:positionH>
                <wp:positionV relativeFrom="paragraph">
                  <wp:posOffset>146050</wp:posOffset>
                </wp:positionV>
                <wp:extent cx="3343275" cy="2028825"/>
                <wp:effectExtent l="0" t="0" r="28575" b="28575"/>
                <wp:wrapNone/>
                <wp:docPr id="6" name="Oval 6"/>
                <wp:cNvGraphicFramePr/>
                <a:graphic xmlns:a="http://schemas.openxmlformats.org/drawingml/2006/main">
                  <a:graphicData uri="http://schemas.microsoft.com/office/word/2010/wordprocessingShape">
                    <wps:wsp>
                      <wps:cNvSpPr/>
                      <wps:spPr>
                        <a:xfrm>
                          <a:off x="0" y="0"/>
                          <a:ext cx="3343275" cy="20288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C60BE2" w14:textId="2E7E2DA4" w:rsidR="000C5FA4" w:rsidRDefault="000C5FA4" w:rsidP="000C5FA4">
                            <w:pPr>
                              <w:jc w:val="center"/>
                            </w:pPr>
                            <w:r>
                              <w:t xml:space="preserve">Reflective Observation:  </w:t>
                            </w:r>
                          </w:p>
                          <w:p w14:paraId="39A9BC74" w14:textId="35E485DE" w:rsidR="000C5FA4" w:rsidRDefault="000C5FA4" w:rsidP="000C5FA4">
                            <w:pPr>
                              <w:jc w:val="center"/>
                            </w:pPr>
                            <w:r>
                              <w:t>I have learnt how to be more organized, how to check the quality of the product, and I’ve developed more skills through work such as: communication, resilience.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DB0DD3" id="Oval 6" o:spid="_x0000_s1028" style="position:absolute;margin-left:403.5pt;margin-top:11.5pt;width:263.25pt;height:159.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" fillcolor="#4f81bd [3204]" strokecolor="#243f60 [1604]" strokeweight="2pt">
                <v:textbox>
                  <w:txbxContent>
                    <w:p w14:paraId="0AC60BE2" w14:textId="2E7E2DA4" w:rsidR="000C5FA4" w:rsidRDefault="000C5FA4" w:rsidP="000C5FA4">
                      <w:pPr>
                        <w:jc w:val="center"/>
                      </w:pPr>
                      <w:r>
                        <w:t xml:space="preserve">Reflective Observation:  </w:t>
                      </w:r>
                    </w:p>
                    <w:p w14:paraId="39A9BC74" w14:textId="35E485DE" w:rsidR="000C5FA4" w:rsidRDefault="000C5FA4" w:rsidP="000C5FA4">
                      <w:pPr>
                        <w:jc w:val="center"/>
                      </w:pPr>
                      <w:r>
                        <w:t>I have learnt how to be more organized, how to check the quality of the product, and I’ve developed more skills through work such as: communication, resilience.</w:t>
                      </w:r>
                    </w:p>
                  </w:txbxContent>
                </v:textbox>
              </v:oval>
            </w:pict>
          </mc:Fallback>
        </mc:AlternateContent>
      </w:r>
    </w:p>
    <w:p w14:paraId="02A56668" w14:textId="77777777" w:rsidR="00C52979" w:rsidRDefault="00C52979" w:rsidP="00C52979">
      <w:pPr>
        <w:rPr>
          <w:rFonts w:ascii="Arial Black" w:hAnsi="Arial Black" w:cs="Aharoni"/>
        </w:rPr>
      </w:pPr>
    </w:p>
    <w:p w14:paraId="1E566545" w14:textId="13DB6F5A" w:rsidR="00C52979" w:rsidRDefault="00C52979" w:rsidP="00C52979">
      <w:pPr>
        <w:rPr>
          <w:rFonts w:ascii="Arial Black" w:hAnsi="Arial Black" w:cs="Aharoni"/>
        </w:rPr>
      </w:pPr>
    </w:p>
    <w:p w14:paraId="7377D877" w14:textId="5BA34543" w:rsidR="00C52979" w:rsidRDefault="000C5FA4" w:rsidP="00C52979">
      <w:pPr>
        <w:rPr>
          <w:rFonts w:ascii="Arial Black" w:hAnsi="Arial Black" w:cs="Aharoni"/>
        </w:rPr>
      </w:pPr>
      <w:r>
        <w:rPr>
          <w:rFonts w:ascii="Arial Black" w:hAnsi="Arial Black" w:cs="Aharoni"/>
          <w:noProof/>
        </w:rPr>
        <mc:AlternateContent>
          <mc:Choice Requires="wps">
            <w:drawing>
              <wp:anchor distT="0" distB="0" distL="114300" distR="114300" simplePos="0" relativeHeight="251664384" behindDoc="0" locked="0" layoutInCell="1" allowOverlap="1" wp14:anchorId="21A50631" wp14:editId="7612F520">
                <wp:simplePos x="0" y="0"/>
                <wp:positionH relativeFrom="column">
                  <wp:posOffset>866775</wp:posOffset>
                </wp:positionH>
                <wp:positionV relativeFrom="paragraph">
                  <wp:posOffset>124460</wp:posOffset>
                </wp:positionV>
                <wp:extent cx="914400" cy="923925"/>
                <wp:effectExtent l="38100" t="38100" r="57150" b="47625"/>
                <wp:wrapNone/>
                <wp:docPr id="10" name="Straight Arrow Connector 10"/>
                <wp:cNvGraphicFramePr/>
                <a:graphic xmlns:a="http://schemas.openxmlformats.org/drawingml/2006/main">
                  <a:graphicData uri="http://schemas.microsoft.com/office/word/2010/wordprocessingShape">
                    <wps:wsp>
                      <wps:cNvCnPr/>
                      <wps:spPr>
                        <a:xfrm flipH="1" flipV="1">
                          <a:off x="0" y="0"/>
                          <a:ext cx="914400" cy="9239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261FC8" id="Straight Arrow Connector 10" o:spid="_x0000_s1026" type="#_x0000_t32" style="position:absolute;margin-left:68.25pt;margin-top:9.8pt;width:1in;height:72.75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" strokecolor="#4579b8 [3044]">
                <v:stroke startarrow="block" endarrow="block"/>
              </v:shape>
            </w:pict>
          </mc:Fallback>
        </mc:AlternateContent>
      </w:r>
    </w:p>
    <w:p w14:paraId="57B83A40" w14:textId="644B8139" w:rsidR="00C52979" w:rsidRDefault="000C5FA4" w:rsidP="00C52979">
      <w:pPr>
        <w:rPr>
          <w:rFonts w:ascii="Arial Black" w:hAnsi="Arial Black" w:cs="Aharoni"/>
        </w:rPr>
      </w:pPr>
      <w:r>
        <w:rPr>
          <w:rFonts w:ascii="Arial Black" w:hAnsi="Arial Black" w:cs="Aharoni"/>
          <w:noProof/>
        </w:rPr>
        <mc:AlternateContent>
          <mc:Choice Requires="wps">
            <w:drawing>
              <wp:anchor distT="0" distB="0" distL="114300" distR="114300" simplePos="0" relativeHeight="251656704" behindDoc="0" locked="0" layoutInCell="1" allowOverlap="1" wp14:anchorId="1BCC9CEF" wp14:editId="523E02CB">
                <wp:simplePos x="0" y="0"/>
                <wp:positionH relativeFrom="column">
                  <wp:posOffset>1800225</wp:posOffset>
                </wp:positionH>
                <wp:positionV relativeFrom="paragraph">
                  <wp:posOffset>85090</wp:posOffset>
                </wp:positionV>
                <wp:extent cx="2952750" cy="1552575"/>
                <wp:effectExtent l="0" t="0" r="19050" b="28575"/>
                <wp:wrapNone/>
                <wp:docPr id="9" name="Oval 9"/>
                <wp:cNvGraphicFramePr/>
                <a:graphic xmlns:a="http://schemas.openxmlformats.org/drawingml/2006/main">
                  <a:graphicData uri="http://schemas.microsoft.com/office/word/2010/wordprocessingShape">
                    <wps:wsp>
                      <wps:cNvSpPr/>
                      <wps:spPr>
                        <a:xfrm>
                          <a:off x="0" y="0"/>
                          <a:ext cx="2952750" cy="15525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97464D" w14:textId="528D9AFA" w:rsidR="000C5FA4" w:rsidRDefault="000C5FA4" w:rsidP="000C5FA4">
                            <w:pPr>
                              <w:jc w:val="center"/>
                            </w:pPr>
                            <w:r>
                              <w:t xml:space="preserve">Abstract </w:t>
                            </w:r>
                            <w:proofErr w:type="spellStart"/>
                            <w:r>
                              <w:t>Conceptualisation</w:t>
                            </w:r>
                            <w:proofErr w:type="spellEnd"/>
                            <w:r>
                              <w:t>: This experience motivated me to go further with my career and evolve constantly.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BCC9CEF" id="Oval 9" o:spid="_x0000_s1029" style="position:absolute;margin-left:141.75pt;margin-top:6.7pt;width:232.5pt;height:122.25pt;z-index:251656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" fillcolor="#4f81bd [3204]" strokecolor="#243f60 [1604]" strokeweight="2pt">
                <v:textbox>
                  <w:txbxContent>
                    <w:p w14:paraId="0E97464D" w14:textId="528D9AFA" w:rsidR="000C5FA4" w:rsidRDefault="000C5FA4" w:rsidP="000C5FA4">
                      <w:pPr>
                        <w:jc w:val="center"/>
                      </w:pPr>
                      <w:r>
                        <w:t xml:space="preserve">Abstract </w:t>
                      </w:r>
                      <w:proofErr w:type="spellStart"/>
                      <w:r>
                        <w:t>Conceptualisation</w:t>
                      </w:r>
                      <w:proofErr w:type="spellEnd"/>
                      <w:r>
                        <w:t>: This experience motivated me to go further with my career and evolve constantly.</w:t>
                      </w:r>
                    </w:p>
                  </w:txbxContent>
                </v:textbox>
              </v:oval>
            </w:pict>
          </mc:Fallback>
        </mc:AlternateContent>
      </w:r>
    </w:p>
    <w:p w14:paraId="519F8E2D" w14:textId="77777777" w:rsidR="00C52979" w:rsidRDefault="00C52979" w:rsidP="00C52979">
      <w:pPr>
        <w:rPr>
          <w:rFonts w:ascii="Arial Black" w:hAnsi="Arial Black" w:cs="Aharoni"/>
        </w:rPr>
      </w:pPr>
    </w:p>
    <w:p w14:paraId="711E47E2" w14:textId="4AAF390E" w:rsidR="00C52979" w:rsidRDefault="000C5FA4" w:rsidP="00C52979">
      <w:pPr>
        <w:rPr>
          <w:rFonts w:ascii="Arial Black" w:hAnsi="Arial Black" w:cs="Aharoni"/>
        </w:rPr>
      </w:pPr>
      <w:r>
        <w:rPr>
          <w:rFonts w:ascii="Arial Black" w:hAnsi="Arial Black" w:cs="Aharoni"/>
          <w:noProof/>
        </w:rPr>
        <mc:AlternateContent>
          <mc:Choice Requires="wps">
            <w:drawing>
              <wp:anchor distT="0" distB="0" distL="114300" distR="114300" simplePos="0" relativeHeight="251662336" behindDoc="0" locked="0" layoutInCell="1" allowOverlap="1" wp14:anchorId="3F2C9C16" wp14:editId="56F276BE">
                <wp:simplePos x="0" y="0"/>
                <wp:positionH relativeFrom="column">
                  <wp:posOffset>4791075</wp:posOffset>
                </wp:positionH>
                <wp:positionV relativeFrom="paragraph">
                  <wp:posOffset>6350</wp:posOffset>
                </wp:positionV>
                <wp:extent cx="2743200" cy="619125"/>
                <wp:effectExtent l="0" t="0" r="19050" b="28575"/>
                <wp:wrapNone/>
                <wp:docPr id="8" name="Connector: Elbow 8"/>
                <wp:cNvGraphicFramePr/>
                <a:graphic xmlns:a="http://schemas.openxmlformats.org/drawingml/2006/main">
                  <a:graphicData uri="http://schemas.microsoft.com/office/word/2010/wordprocessingShape">
                    <wps:wsp>
                      <wps:cNvCnPr/>
                      <wps:spPr>
                        <a:xfrm>
                          <a:off x="0" y="0"/>
                          <a:ext cx="2743200" cy="619125"/>
                        </a:xfrm>
                        <a:prstGeom prst="bentConnector3">
                          <a:avLst>
                            <a:gd name="adj1" fmla="val 79018"/>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E92E7C5"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8" o:spid="_x0000_s1026" type="#_x0000_t34" style="position:absolute;margin-left:377.25pt;margin-top:.5pt;width:3in;height:48.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" adj="17068" strokecolor="#4579b8 [3044]"/>
            </w:pict>
          </mc:Fallback>
        </mc:AlternateContent>
      </w:r>
    </w:p>
    <w:p w14:paraId="31B8ACC0" w14:textId="77777777" w:rsidR="00C52979" w:rsidRDefault="00C52979" w:rsidP="00C52979">
      <w:pPr>
        <w:rPr>
          <w:rFonts w:ascii="Arial Black" w:hAnsi="Arial Black" w:cs="Aharoni"/>
        </w:rPr>
      </w:pPr>
    </w:p>
    <w:p w14:paraId="5CABF7F5" w14:textId="3063EAF3" w:rsidR="00C52979" w:rsidRDefault="00C52979" w:rsidP="00C52979">
      <w:pPr>
        <w:rPr>
          <w:rFonts w:ascii="Arial Black" w:hAnsi="Arial Black" w:cs="Aharoni"/>
        </w:rPr>
      </w:pPr>
    </w:p>
    <w:p w14:paraId="20891DED" w14:textId="13C95953" w:rsidR="0069541F" w:rsidRPr="0069541F" w:rsidRDefault="0069541F" w:rsidP="00C52979">
      <w:pPr>
        <w:rPr>
          <w:rFonts w:asciiTheme="majorHAnsi" w:hAnsiTheme="majorHAnsi" w:cs="Aharoni"/>
        </w:rPr>
      </w:pPr>
      <w:r w:rsidRPr="0069541F">
        <w:rPr>
          <w:rFonts w:asciiTheme="majorHAnsi" w:hAnsiTheme="majorHAnsi" w:cs="Aharoni"/>
        </w:rPr>
        <w:lastRenderedPageBreak/>
        <w:t xml:space="preserve">Kolb’s reflecting cycle can be applied to </w:t>
      </w:r>
      <w:proofErr w:type="spellStart"/>
      <w:r w:rsidRPr="0069541F">
        <w:rPr>
          <w:rFonts w:asciiTheme="majorHAnsi" w:hAnsiTheme="majorHAnsi" w:cs="Aharoni"/>
        </w:rPr>
        <w:t>analyse</w:t>
      </w:r>
      <w:proofErr w:type="spellEnd"/>
      <w:r w:rsidRPr="0069541F">
        <w:rPr>
          <w:rFonts w:asciiTheme="majorHAnsi" w:hAnsiTheme="majorHAnsi" w:cs="Aharoni"/>
        </w:rPr>
        <w:t xml:space="preserve"> the progress made by someone in a long or short period of time. </w:t>
      </w:r>
    </w:p>
    <w:p w14:paraId="2E747329" w14:textId="5CC85C47" w:rsidR="0069541F" w:rsidRDefault="0069541F" w:rsidP="00C52979">
      <w:pPr>
        <w:rPr>
          <w:rFonts w:asciiTheme="majorHAnsi" w:hAnsiTheme="majorHAnsi" w:cs="Arial"/>
          <w:color w:val="222222"/>
        </w:rPr>
      </w:pPr>
      <w:r w:rsidRPr="0069541F">
        <w:rPr>
          <w:rFonts w:asciiTheme="majorHAnsi" w:hAnsiTheme="majorHAnsi" w:cs="Aharoni"/>
        </w:rPr>
        <w:t xml:space="preserve">The Engineering Education says that Kolb’s reflective </w:t>
      </w:r>
      <w:proofErr w:type="gramStart"/>
      <w:r w:rsidRPr="0069541F">
        <w:rPr>
          <w:rFonts w:asciiTheme="majorHAnsi" w:hAnsiTheme="majorHAnsi" w:cs="Aharoni"/>
        </w:rPr>
        <w:t>cycle  “</w:t>
      </w:r>
      <w:proofErr w:type="gramEnd"/>
      <w:r>
        <w:rPr>
          <w:rFonts w:ascii="Arial Black" w:hAnsi="Arial Black" w:cs="Aharoni"/>
        </w:rPr>
        <w:t xml:space="preserve"> </w:t>
      </w:r>
      <w:r w:rsidRPr="0069541F">
        <w:rPr>
          <w:rFonts w:asciiTheme="majorHAnsi" w:hAnsiTheme="majorHAnsi" w:cs="Arial"/>
          <w:color w:val="222222"/>
        </w:rPr>
        <w:t xml:space="preserve">Describes the learning style inventory and learning cycle developed by David Kolb. Discusses the learning cycle's four stages as concrete experience, reflective observation, abstract conceptualization, and active experimentation. Offers an example from a chemical engineering class in which Kolb's ideas are used </w:t>
      </w:r>
      <w:proofErr w:type="gramStart"/>
      <w:r w:rsidRPr="0069541F">
        <w:rPr>
          <w:rFonts w:asciiTheme="majorHAnsi" w:hAnsiTheme="majorHAnsi" w:cs="Arial"/>
          <w:color w:val="222222"/>
        </w:rPr>
        <w:t>in an effort to</w:t>
      </w:r>
      <w:proofErr w:type="gramEnd"/>
      <w:r w:rsidRPr="0069541F">
        <w:rPr>
          <w:rFonts w:asciiTheme="majorHAnsi" w:hAnsiTheme="majorHAnsi" w:cs="Arial"/>
          <w:color w:val="222222"/>
        </w:rPr>
        <w:t xml:space="preserve"> improve instruction. (TW</w:t>
      </w:r>
      <w:r>
        <w:rPr>
          <w:rFonts w:asciiTheme="majorHAnsi" w:hAnsiTheme="majorHAnsi" w:cs="Arial"/>
          <w:color w:val="222222"/>
        </w:rPr>
        <w:t xml:space="preserve">). </w:t>
      </w:r>
      <w:proofErr w:type="gramStart"/>
      <w:r>
        <w:rPr>
          <w:rFonts w:asciiTheme="majorHAnsi" w:hAnsiTheme="majorHAnsi" w:cs="Arial"/>
          <w:color w:val="222222"/>
        </w:rPr>
        <w:t>“</w:t>
      </w:r>
      <w:r w:rsidR="003B385E">
        <w:rPr>
          <w:rFonts w:asciiTheme="majorHAnsi" w:hAnsiTheme="majorHAnsi" w:cs="Arial"/>
          <w:color w:val="222222"/>
        </w:rPr>
        <w:t xml:space="preserve"> E.</w:t>
      </w:r>
      <w:proofErr w:type="gramEnd"/>
      <w:r w:rsidR="003B385E">
        <w:rPr>
          <w:rFonts w:asciiTheme="majorHAnsi" w:hAnsiTheme="majorHAnsi" w:cs="Arial"/>
          <w:color w:val="222222"/>
        </w:rPr>
        <w:t xml:space="preserve"> James (1987 ).</w:t>
      </w:r>
    </w:p>
    <w:p w14:paraId="0D88F4A6" w14:textId="0C0CBF73" w:rsidR="003B385E" w:rsidRDefault="003B385E" w:rsidP="00C52979">
      <w:pPr>
        <w:rPr>
          <w:rFonts w:asciiTheme="majorHAnsi" w:hAnsiTheme="majorHAnsi" w:cs="Arial"/>
          <w:color w:val="222222"/>
        </w:rPr>
      </w:pPr>
      <w:r>
        <w:rPr>
          <w:rFonts w:asciiTheme="majorHAnsi" w:hAnsiTheme="majorHAnsi" w:cs="Arial"/>
          <w:color w:val="222222"/>
        </w:rPr>
        <w:t xml:space="preserve">It includes four stages: </w:t>
      </w:r>
      <w:r w:rsidRPr="0069541F">
        <w:rPr>
          <w:rFonts w:asciiTheme="majorHAnsi" w:hAnsiTheme="majorHAnsi" w:cs="Arial"/>
          <w:color w:val="222222"/>
        </w:rPr>
        <w:t>concrete experience, reflective observation, abstract conceptualization, and active experimentation</w:t>
      </w:r>
      <w:r>
        <w:rPr>
          <w:rFonts w:asciiTheme="majorHAnsi" w:hAnsiTheme="majorHAnsi" w:cs="Arial"/>
          <w:color w:val="222222"/>
        </w:rPr>
        <w:t>.</w:t>
      </w:r>
    </w:p>
    <w:p w14:paraId="60194BF5" w14:textId="6CF2A7AB" w:rsidR="003B385E" w:rsidRDefault="003B385E" w:rsidP="00C52979">
      <w:pPr>
        <w:rPr>
          <w:rFonts w:asciiTheme="majorHAnsi" w:hAnsiTheme="majorHAnsi" w:cs="Arial"/>
          <w:color w:val="222222"/>
        </w:rPr>
      </w:pPr>
      <w:r w:rsidRPr="003B385E">
        <w:rPr>
          <w:rFonts w:ascii="Cooper Black" w:hAnsi="Cooper Black" w:cs="Arial"/>
          <w:color w:val="222222"/>
        </w:rPr>
        <w:t>Concrete experience</w:t>
      </w:r>
      <w:r>
        <w:rPr>
          <w:rFonts w:asciiTheme="majorHAnsi" w:hAnsiTheme="majorHAnsi" w:cs="Arial"/>
          <w:color w:val="222222"/>
        </w:rPr>
        <w:t xml:space="preserve"> is defined as the actual lived experience by an individual.</w:t>
      </w:r>
    </w:p>
    <w:p w14:paraId="34173E70" w14:textId="7488E44B" w:rsidR="003B385E" w:rsidRDefault="003B385E" w:rsidP="00C52979">
      <w:pPr>
        <w:rPr>
          <w:rFonts w:asciiTheme="majorHAnsi" w:hAnsiTheme="majorHAnsi" w:cs="Arial"/>
          <w:color w:val="222222"/>
        </w:rPr>
      </w:pPr>
      <w:r w:rsidRPr="003B385E">
        <w:rPr>
          <w:rFonts w:ascii="Cooper Black" w:hAnsi="Cooper Black" w:cs="Arial"/>
          <w:color w:val="222222"/>
        </w:rPr>
        <w:t>Reflective observation</w:t>
      </w:r>
      <w:r>
        <w:rPr>
          <w:rFonts w:asciiTheme="majorHAnsi" w:hAnsiTheme="majorHAnsi" w:cs="Arial"/>
          <w:color w:val="222222"/>
        </w:rPr>
        <w:t xml:space="preserve"> defined as a review after the experienced activity.</w:t>
      </w:r>
    </w:p>
    <w:p w14:paraId="42AB126C" w14:textId="6D7CB444" w:rsidR="003B385E" w:rsidRDefault="003B385E" w:rsidP="00C52979">
      <w:pPr>
        <w:rPr>
          <w:rFonts w:asciiTheme="majorHAnsi" w:hAnsiTheme="majorHAnsi" w:cs="Arial"/>
          <w:color w:val="222222"/>
        </w:rPr>
      </w:pPr>
      <w:r w:rsidRPr="003B385E">
        <w:rPr>
          <w:rFonts w:ascii="Cooper Black" w:hAnsi="Cooper Black" w:cs="Arial"/>
          <w:color w:val="222222"/>
        </w:rPr>
        <w:t>A</w:t>
      </w:r>
      <w:r w:rsidRPr="003B385E">
        <w:rPr>
          <w:rFonts w:ascii="Cooper Black" w:hAnsi="Cooper Black" w:cs="Arial"/>
          <w:color w:val="222222"/>
        </w:rPr>
        <w:t>bstract conceptualization</w:t>
      </w:r>
      <w:r>
        <w:rPr>
          <w:rFonts w:ascii="Cooper Black" w:hAnsi="Cooper Black" w:cs="Arial"/>
          <w:color w:val="222222"/>
        </w:rPr>
        <w:t xml:space="preserve"> </w:t>
      </w:r>
      <w:r>
        <w:rPr>
          <w:rFonts w:asciiTheme="majorHAnsi" w:hAnsiTheme="majorHAnsi" w:cs="Arial"/>
          <w:color w:val="222222"/>
        </w:rPr>
        <w:t>is the conclusion made after the experience and the information, abi</w:t>
      </w:r>
      <w:r w:rsidR="008C1994">
        <w:rPr>
          <w:rFonts w:asciiTheme="majorHAnsi" w:hAnsiTheme="majorHAnsi" w:cs="Arial"/>
          <w:color w:val="222222"/>
        </w:rPr>
        <w:t>lity,</w:t>
      </w:r>
      <w:r>
        <w:rPr>
          <w:rFonts w:asciiTheme="majorHAnsi" w:hAnsiTheme="majorHAnsi" w:cs="Arial"/>
          <w:color w:val="222222"/>
        </w:rPr>
        <w:t xml:space="preserve"> skill </w:t>
      </w:r>
      <w:r w:rsidR="008C1994">
        <w:rPr>
          <w:rFonts w:asciiTheme="majorHAnsi" w:hAnsiTheme="majorHAnsi" w:cs="Arial"/>
          <w:color w:val="222222"/>
        </w:rPr>
        <w:t>acquired afterwards.</w:t>
      </w:r>
    </w:p>
    <w:p w14:paraId="3E1602F8" w14:textId="467DD4B5" w:rsidR="008C1994" w:rsidRDefault="008C1994" w:rsidP="00C52979">
      <w:pPr>
        <w:rPr>
          <w:rFonts w:asciiTheme="majorHAnsi" w:hAnsiTheme="majorHAnsi" w:cs="Arial"/>
          <w:color w:val="222222"/>
        </w:rPr>
      </w:pPr>
      <w:r w:rsidRPr="008C1994">
        <w:rPr>
          <w:rFonts w:ascii="Cooper Black" w:hAnsi="Cooper Black" w:cs="Arial"/>
          <w:color w:val="222222"/>
        </w:rPr>
        <w:t>A</w:t>
      </w:r>
      <w:r w:rsidRPr="008C1994">
        <w:rPr>
          <w:rFonts w:ascii="Cooper Black" w:hAnsi="Cooper Black" w:cs="Arial"/>
          <w:color w:val="222222"/>
        </w:rPr>
        <w:t>ctive experimentation</w:t>
      </w:r>
      <w:r>
        <w:rPr>
          <w:rFonts w:ascii="Cooper Black" w:hAnsi="Cooper Black" w:cs="Arial"/>
          <w:color w:val="222222"/>
        </w:rPr>
        <w:t xml:space="preserve"> </w:t>
      </w:r>
      <w:r>
        <w:rPr>
          <w:rFonts w:asciiTheme="majorHAnsi" w:hAnsiTheme="majorHAnsi" w:cs="Arial"/>
          <w:color w:val="222222"/>
        </w:rPr>
        <w:t xml:space="preserve">is the last stage when the individual can put into practice all they have learnt/acquired throughout their experience. </w:t>
      </w:r>
    </w:p>
    <w:p w14:paraId="64560888" w14:textId="53922F02" w:rsidR="008C1994" w:rsidRPr="008C1994" w:rsidRDefault="008C1994" w:rsidP="00C52979">
      <w:pPr>
        <w:rPr>
          <w:rFonts w:ascii="Cooper Black" w:hAnsi="Cooper Black" w:cs="Arial"/>
          <w:color w:val="222222"/>
        </w:rPr>
      </w:pPr>
    </w:p>
    <w:p w14:paraId="2A224542" w14:textId="06B94987" w:rsidR="008C1994" w:rsidRPr="008C1994" w:rsidRDefault="008C1994" w:rsidP="00C52979">
      <w:pPr>
        <w:rPr>
          <w:rFonts w:asciiTheme="majorHAnsi" w:hAnsiTheme="majorHAnsi" w:cs="Arial"/>
          <w:color w:val="222222"/>
        </w:rPr>
      </w:pPr>
      <w:r w:rsidRPr="008C1994">
        <w:rPr>
          <w:rFonts w:ascii="Cooper Black" w:hAnsi="Cooper Black" w:cs="Arial"/>
          <w:color w:val="222222"/>
        </w:rPr>
        <w:t xml:space="preserve">Employability skills </w:t>
      </w:r>
      <w:r w:rsidRPr="008C1994">
        <w:rPr>
          <w:rFonts w:asciiTheme="majorHAnsi" w:hAnsiTheme="majorHAnsi" w:cs="Arial"/>
          <w:color w:val="222222"/>
        </w:rPr>
        <w:t>are accomplishments that someone gets through an experience. Some of them can be innate and some of them can be developed throughout life.</w:t>
      </w:r>
    </w:p>
    <w:p w14:paraId="65C80E73" w14:textId="55D745CA" w:rsidR="003B385E" w:rsidRDefault="008C1994" w:rsidP="00C52979">
      <w:pPr>
        <w:rPr>
          <w:rFonts w:ascii="Georgia" w:hAnsi="Georgia"/>
          <w:color w:val="3C3C3C"/>
          <w:shd w:val="clear" w:color="auto" w:fill="FFFFFF"/>
        </w:rPr>
      </w:pPr>
      <w:r>
        <w:rPr>
          <w:rFonts w:ascii="Georgia" w:hAnsi="Georgia"/>
          <w:color w:val="6C757D"/>
          <w:shd w:val="clear" w:color="auto" w:fill="FFFFFF"/>
        </w:rPr>
        <w:t>Gruyter</w:t>
      </w:r>
      <w:r>
        <w:rPr>
          <w:rFonts w:ascii="Georgia" w:hAnsi="Georgia"/>
          <w:color w:val="6C757D"/>
          <w:shd w:val="clear" w:color="auto" w:fill="FFFFFF"/>
        </w:rPr>
        <w:t xml:space="preserve"> states that </w:t>
      </w:r>
      <w:proofErr w:type="gramStart"/>
      <w:r>
        <w:rPr>
          <w:rFonts w:ascii="Georgia" w:hAnsi="Georgia"/>
          <w:color w:val="6C757D"/>
          <w:shd w:val="clear" w:color="auto" w:fill="FFFFFF"/>
        </w:rPr>
        <w:t xml:space="preserve">“ </w:t>
      </w:r>
      <w:r>
        <w:rPr>
          <w:rFonts w:ascii="Georgia" w:hAnsi="Georgia"/>
          <w:color w:val="3C3C3C"/>
          <w:shd w:val="clear" w:color="auto" w:fill="FFFFFF"/>
        </w:rPr>
        <w:t>The</w:t>
      </w:r>
      <w:proofErr w:type="gramEnd"/>
      <w:r>
        <w:rPr>
          <w:rFonts w:ascii="Georgia" w:hAnsi="Georgia"/>
          <w:color w:val="3C3C3C"/>
          <w:shd w:val="clear" w:color="auto" w:fill="FFFFFF"/>
        </w:rPr>
        <w:t xml:space="preserve"> qualified human resources with high competitiveness and employability skills are needed to face the era of technological disruption, but employers find a lack of expertise among job seekers. Insufficient skills are related to the issue of education quality. This study aims to identify the employers’ employability skills needed in the career field and the way to integrate it into the instructional process. The research was conducted through Systematic Literature Review (SLR) and mapping approach that consisted of three stages: planning, conducting, and reporting. The literature reviews in this research were derived from Science direct, Springer and IEEE as the main references. The results from the analysis in the literature review showed that employability skills are needed in relation to the work demands in the future according to the employers covering communication, team working, problem solving, and technological skills. The implementation of employability skills in the instructional process is to integrate them into the classroom for all subjects.</w:t>
      </w:r>
      <w:r>
        <w:rPr>
          <w:rFonts w:ascii="Georgia" w:hAnsi="Georgia"/>
          <w:color w:val="3C3C3C"/>
          <w:shd w:val="clear" w:color="auto" w:fill="FFFFFF"/>
        </w:rPr>
        <w:t xml:space="preserve">” </w:t>
      </w:r>
      <w:proofErr w:type="gramStart"/>
      <w:r>
        <w:rPr>
          <w:rFonts w:ascii="Georgia" w:hAnsi="Georgia"/>
          <w:color w:val="3C3C3C"/>
          <w:shd w:val="clear" w:color="auto" w:fill="FFFFFF"/>
        </w:rPr>
        <w:t>( Gruyter</w:t>
      </w:r>
      <w:proofErr w:type="gramEnd"/>
      <w:r>
        <w:rPr>
          <w:rFonts w:ascii="Georgia" w:hAnsi="Georgia"/>
          <w:color w:val="3C3C3C"/>
          <w:shd w:val="clear" w:color="auto" w:fill="FFFFFF"/>
        </w:rPr>
        <w:t xml:space="preserve"> 2020)</w:t>
      </w:r>
    </w:p>
    <w:p w14:paraId="3E9D304C" w14:textId="2F52AC40" w:rsidR="00383C47" w:rsidRDefault="00383C47" w:rsidP="00C52979">
      <w:pPr>
        <w:rPr>
          <w:rFonts w:ascii="Georgia" w:hAnsi="Georgia"/>
          <w:color w:val="3C3C3C"/>
          <w:shd w:val="clear" w:color="auto" w:fill="FFFFFF"/>
        </w:rPr>
      </w:pPr>
    </w:p>
    <w:p w14:paraId="11A6E886" w14:textId="664F7653" w:rsidR="00383C47" w:rsidRDefault="00383C47" w:rsidP="00C52979">
      <w:pPr>
        <w:rPr>
          <w:rFonts w:ascii="Georgia" w:hAnsi="Georgia"/>
          <w:color w:val="3C3C3C"/>
          <w:shd w:val="clear" w:color="auto" w:fill="FFFFFF"/>
        </w:rPr>
      </w:pPr>
      <w:r>
        <w:rPr>
          <w:rFonts w:ascii="Georgia" w:hAnsi="Georgia"/>
          <w:color w:val="3C3C3C"/>
          <w:shd w:val="clear" w:color="auto" w:fill="FFFFFF"/>
        </w:rPr>
        <w:lastRenderedPageBreak/>
        <w:t>Examples of Employability Skills: ● Adaptability</w:t>
      </w:r>
    </w:p>
    <w:p w14:paraId="117B2F56" w14:textId="7ACCB095" w:rsidR="00383C47" w:rsidRDefault="00383C47" w:rsidP="00C52979">
      <w:pPr>
        <w:rPr>
          <w:rFonts w:ascii="Georgia" w:hAnsi="Georgia"/>
          <w:color w:val="3C3C3C"/>
          <w:shd w:val="clear" w:color="auto" w:fill="FFFFFF"/>
        </w:rPr>
      </w:pPr>
      <w:r>
        <w:rPr>
          <w:rFonts w:ascii="Georgia" w:hAnsi="Georgia"/>
          <w:color w:val="3C3C3C"/>
          <w:shd w:val="clear" w:color="auto" w:fill="FFFFFF"/>
        </w:rPr>
        <w:t>● Problem Solving</w:t>
      </w:r>
    </w:p>
    <w:p w14:paraId="199F2DB5" w14:textId="4AF60280" w:rsidR="00383C47" w:rsidRDefault="00383C47" w:rsidP="00C52979">
      <w:pPr>
        <w:rPr>
          <w:rFonts w:ascii="Georgia" w:hAnsi="Georgia"/>
          <w:color w:val="3C3C3C"/>
          <w:shd w:val="clear" w:color="auto" w:fill="FFFFFF"/>
        </w:rPr>
      </w:pPr>
      <w:r>
        <w:rPr>
          <w:rFonts w:ascii="Georgia" w:hAnsi="Georgia"/>
          <w:color w:val="3C3C3C"/>
          <w:shd w:val="clear" w:color="auto" w:fill="FFFFFF"/>
        </w:rPr>
        <w:t xml:space="preserve">●Decision Making </w:t>
      </w:r>
    </w:p>
    <w:p w14:paraId="5ACABD78" w14:textId="6F3FBC9B" w:rsidR="00383C47" w:rsidRDefault="00383C47" w:rsidP="00C52979">
      <w:pPr>
        <w:rPr>
          <w:rFonts w:ascii="Georgia" w:hAnsi="Georgia"/>
          <w:color w:val="3C3C3C"/>
          <w:shd w:val="clear" w:color="auto" w:fill="FFFFFF"/>
        </w:rPr>
      </w:pPr>
      <w:r>
        <w:rPr>
          <w:rFonts w:ascii="Georgia" w:hAnsi="Georgia"/>
          <w:color w:val="3C3C3C"/>
          <w:shd w:val="clear" w:color="auto" w:fill="FFFFFF"/>
        </w:rPr>
        <w:t xml:space="preserve">●Resilience </w:t>
      </w:r>
    </w:p>
    <w:p w14:paraId="7B3377F9" w14:textId="52002774" w:rsidR="00383C47" w:rsidRDefault="00383C47" w:rsidP="00C52979">
      <w:pPr>
        <w:rPr>
          <w:rFonts w:ascii="Georgia" w:hAnsi="Georgia"/>
          <w:color w:val="3C3C3C"/>
          <w:shd w:val="clear" w:color="auto" w:fill="FFFFFF"/>
        </w:rPr>
      </w:pPr>
      <w:r>
        <w:rPr>
          <w:rFonts w:ascii="Georgia" w:hAnsi="Georgia"/>
          <w:color w:val="3C3C3C"/>
          <w:shd w:val="clear" w:color="auto" w:fill="FFFFFF"/>
        </w:rPr>
        <w:t xml:space="preserve">●Motivation </w:t>
      </w:r>
    </w:p>
    <w:p w14:paraId="6AF6640E" w14:textId="68E30319" w:rsidR="00383C47" w:rsidRDefault="00383C47" w:rsidP="00C52979">
      <w:pPr>
        <w:rPr>
          <w:rFonts w:ascii="Georgia" w:hAnsi="Georgia"/>
          <w:color w:val="3C3C3C"/>
          <w:shd w:val="clear" w:color="auto" w:fill="FFFFFF"/>
        </w:rPr>
      </w:pPr>
      <w:r>
        <w:rPr>
          <w:rFonts w:ascii="Georgia" w:hAnsi="Georgia"/>
          <w:color w:val="3C3C3C"/>
          <w:shd w:val="clear" w:color="auto" w:fill="FFFFFF"/>
        </w:rPr>
        <w:t>What is adaptability at the workplace?</w:t>
      </w:r>
    </w:p>
    <w:p w14:paraId="5EE625C7" w14:textId="10F88828" w:rsidR="00383C47" w:rsidRDefault="00383C47" w:rsidP="00C52979">
      <w:pPr>
        <w:rPr>
          <w:rFonts w:ascii="Georgia" w:hAnsi="Georgia"/>
          <w:color w:val="3C3C3C"/>
          <w:shd w:val="clear" w:color="auto" w:fill="FFFFFF"/>
        </w:rPr>
      </w:pPr>
      <w:r>
        <w:rPr>
          <w:rFonts w:ascii="Georgia" w:hAnsi="Georgia"/>
          <w:color w:val="3C3C3C"/>
          <w:shd w:val="clear" w:color="auto" w:fill="FFFFFF"/>
        </w:rPr>
        <w:t>Adaptability means flexibility, the ability of getting used to new conditions, new circumstances and challenges day by day.</w:t>
      </w:r>
    </w:p>
    <w:p w14:paraId="298C2D0A" w14:textId="4507CA32" w:rsidR="00383C47" w:rsidRDefault="00383C47" w:rsidP="00C52979">
      <w:pPr>
        <w:rPr>
          <w:rFonts w:ascii="Helvetica" w:hAnsi="Helvetica"/>
          <w:color w:val="333333"/>
          <w:sz w:val="20"/>
          <w:szCs w:val="20"/>
          <w:shd w:val="clear" w:color="auto" w:fill="FFFFFF"/>
        </w:rPr>
      </w:pPr>
      <w:r>
        <w:rPr>
          <w:rFonts w:ascii="Georgia" w:hAnsi="Georgia"/>
          <w:color w:val="3C3C3C"/>
          <w:shd w:val="clear" w:color="auto" w:fill="FFFFFF"/>
        </w:rPr>
        <w:t xml:space="preserve">Adrian Moorhouse has written in an article published by </w:t>
      </w:r>
      <w:r>
        <w:rPr>
          <w:rFonts w:ascii="Georgia" w:hAnsi="Georgia"/>
          <w:i/>
          <w:iCs/>
          <w:color w:val="3C3C3C"/>
          <w:shd w:val="clear" w:color="auto" w:fill="FFFFFF"/>
        </w:rPr>
        <w:t xml:space="preserve">Training Journal </w:t>
      </w:r>
      <w:r>
        <w:rPr>
          <w:rFonts w:ascii="Georgia" w:hAnsi="Georgia"/>
          <w:color w:val="3C3C3C"/>
          <w:shd w:val="clear" w:color="auto" w:fill="FFFFFF"/>
        </w:rPr>
        <w:t xml:space="preserve">that </w:t>
      </w:r>
      <w:proofErr w:type="gramStart"/>
      <w:r w:rsidR="00F66F46">
        <w:rPr>
          <w:rFonts w:ascii="Georgia" w:hAnsi="Georgia"/>
          <w:color w:val="3C3C3C"/>
          <w:shd w:val="clear" w:color="auto" w:fill="FFFFFF"/>
        </w:rPr>
        <w:t xml:space="preserve">“ </w:t>
      </w:r>
      <w:r w:rsidR="00F66F46">
        <w:rPr>
          <w:rFonts w:ascii="Helvetica" w:hAnsi="Helvetica"/>
          <w:color w:val="333333"/>
          <w:sz w:val="20"/>
          <w:szCs w:val="20"/>
          <w:shd w:val="clear" w:color="auto" w:fill="FFFFFF"/>
        </w:rPr>
        <w:t>The</w:t>
      </w:r>
      <w:proofErr w:type="gramEnd"/>
      <w:r w:rsidR="00F66F46">
        <w:rPr>
          <w:rFonts w:ascii="Helvetica" w:hAnsi="Helvetica"/>
          <w:color w:val="333333"/>
          <w:sz w:val="20"/>
          <w:szCs w:val="20"/>
          <w:shd w:val="clear" w:color="auto" w:fill="FFFFFF"/>
        </w:rPr>
        <w:t xml:space="preserve"> paradox at the heart of many careers is that when you are good at your job, you are most likely to get promoted into a different one.</w:t>
      </w:r>
      <w:r w:rsidR="00F66F46">
        <w:rPr>
          <w:rFonts w:ascii="Helvetica" w:hAnsi="Helvetica"/>
          <w:color w:val="333333"/>
          <w:sz w:val="20"/>
          <w:szCs w:val="20"/>
          <w:shd w:val="clear" w:color="auto" w:fill="FFFFFF"/>
        </w:rPr>
        <w:t xml:space="preserve">” Moorhouse A. </w:t>
      </w:r>
      <w:proofErr w:type="gramStart"/>
      <w:r w:rsidR="00F66F46">
        <w:rPr>
          <w:rFonts w:ascii="Helvetica" w:hAnsi="Helvetica"/>
          <w:color w:val="333333"/>
          <w:sz w:val="20"/>
          <w:szCs w:val="20"/>
          <w:shd w:val="clear" w:color="auto" w:fill="FFFFFF"/>
        </w:rPr>
        <w:t>|(</w:t>
      </w:r>
      <w:proofErr w:type="gramEnd"/>
      <w:r w:rsidR="00F66F46">
        <w:rPr>
          <w:rFonts w:ascii="Helvetica" w:hAnsi="Helvetica"/>
          <w:color w:val="333333"/>
          <w:sz w:val="20"/>
          <w:szCs w:val="20"/>
          <w:shd w:val="clear" w:color="auto" w:fill="FFFFFF"/>
        </w:rPr>
        <w:t>2020)</w:t>
      </w:r>
    </w:p>
    <w:p w14:paraId="5038B606" w14:textId="7D5102A4" w:rsidR="00F66F46" w:rsidRDefault="00F66F46" w:rsidP="00C52979">
      <w:pPr>
        <w:rPr>
          <w:rFonts w:ascii="Helvetica" w:hAnsi="Helvetica"/>
          <w:color w:val="333333"/>
          <w:sz w:val="20"/>
          <w:szCs w:val="20"/>
          <w:shd w:val="clear" w:color="auto" w:fill="FFFFFF"/>
        </w:rPr>
      </w:pPr>
      <w:r>
        <w:rPr>
          <w:rFonts w:ascii="Helvetica" w:hAnsi="Helvetica"/>
          <w:color w:val="333333"/>
          <w:sz w:val="20"/>
          <w:szCs w:val="20"/>
          <w:shd w:val="clear" w:color="auto" w:fill="FFFFFF"/>
        </w:rPr>
        <w:t xml:space="preserve">Not only that life takes another turn, but adaptability can be a way to discover what someone truly likes, can take the best out of them but, sometimes, unfortunately, the worst as well. I believe that a sudden change of adaptability can be harmful for some people. </w:t>
      </w:r>
    </w:p>
    <w:p w14:paraId="10E0C526" w14:textId="77777777" w:rsidR="00C41AFA" w:rsidRDefault="00F66F46" w:rsidP="00C41AFA">
      <w:pPr>
        <w:rPr>
          <w:rFonts w:asciiTheme="majorHAnsi" w:hAnsiTheme="majorHAnsi"/>
          <w:color w:val="333333"/>
          <w:sz w:val="20"/>
          <w:szCs w:val="20"/>
          <w:shd w:val="clear" w:color="auto" w:fill="FFFFFF"/>
        </w:rPr>
      </w:pPr>
      <w:r w:rsidRPr="00F66F46">
        <w:rPr>
          <w:rFonts w:ascii="Arial Black" w:hAnsi="Arial Black"/>
          <w:color w:val="333333"/>
          <w:sz w:val="20"/>
          <w:szCs w:val="20"/>
          <w:shd w:val="clear" w:color="auto" w:fill="FFFFFF"/>
        </w:rPr>
        <w:t>Motivation</w:t>
      </w:r>
      <w:r>
        <w:rPr>
          <w:rFonts w:ascii="Arial Black" w:hAnsi="Arial Black"/>
          <w:color w:val="333333"/>
          <w:sz w:val="20"/>
          <w:szCs w:val="20"/>
          <w:shd w:val="clear" w:color="auto" w:fill="FFFFFF"/>
        </w:rPr>
        <w:t xml:space="preserve"> </w:t>
      </w:r>
      <w:r>
        <w:rPr>
          <w:rFonts w:asciiTheme="majorHAnsi" w:hAnsiTheme="majorHAnsi"/>
          <w:color w:val="333333"/>
          <w:sz w:val="20"/>
          <w:szCs w:val="20"/>
          <w:shd w:val="clear" w:color="auto" w:fill="FFFFFF"/>
        </w:rPr>
        <w:t xml:space="preserve">is not only a </w:t>
      </w:r>
      <w:proofErr w:type="gramStart"/>
      <w:r>
        <w:rPr>
          <w:rFonts w:asciiTheme="majorHAnsi" w:hAnsiTheme="majorHAnsi"/>
          <w:color w:val="333333"/>
          <w:sz w:val="20"/>
          <w:szCs w:val="20"/>
          <w:shd w:val="clear" w:color="auto" w:fill="FFFFFF"/>
        </w:rPr>
        <w:t>skills</w:t>
      </w:r>
      <w:proofErr w:type="gramEnd"/>
      <w:r>
        <w:rPr>
          <w:rFonts w:asciiTheme="majorHAnsi" w:hAnsiTheme="majorHAnsi"/>
          <w:color w:val="333333"/>
          <w:sz w:val="20"/>
          <w:szCs w:val="20"/>
          <w:shd w:val="clear" w:color="auto" w:fill="FFFFFF"/>
        </w:rPr>
        <w:t>, motivation is a process that only a person can empower in themselves. It requires dedication, time and power to sacrifice.</w:t>
      </w:r>
      <w:r w:rsidR="00C41AFA">
        <w:rPr>
          <w:rFonts w:asciiTheme="majorHAnsi" w:hAnsiTheme="majorHAnsi"/>
          <w:color w:val="333333"/>
          <w:sz w:val="20"/>
          <w:szCs w:val="20"/>
          <w:shd w:val="clear" w:color="auto" w:fill="FFFFFF"/>
        </w:rPr>
        <w:t xml:space="preserve"> </w:t>
      </w:r>
    </w:p>
    <w:p w14:paraId="537ED13D" w14:textId="2381BE65" w:rsidR="00F66F46" w:rsidRPr="00C41AFA" w:rsidRDefault="00C41AFA" w:rsidP="00C41AFA">
      <w:pPr>
        <w:rPr>
          <w:rFonts w:asciiTheme="majorHAnsi" w:hAnsiTheme="majorHAnsi"/>
          <w:color w:val="333333"/>
          <w:sz w:val="20"/>
          <w:szCs w:val="20"/>
          <w:shd w:val="clear" w:color="auto" w:fill="FFFFFF"/>
        </w:rPr>
      </w:pPr>
      <w:r w:rsidRPr="00C41AFA">
        <w:rPr>
          <w:rFonts w:asciiTheme="majorHAnsi" w:hAnsiTheme="majorHAnsi"/>
          <w:color w:val="333333"/>
          <w:sz w:val="28"/>
          <w:szCs w:val="28"/>
          <w:shd w:val="clear" w:color="auto" w:fill="FFFFFF"/>
        </w:rPr>
        <w:t>James Clear says that</w:t>
      </w:r>
      <w:r w:rsidRPr="00C41AFA">
        <w:rPr>
          <w:rFonts w:asciiTheme="majorHAnsi" w:hAnsiTheme="majorHAnsi"/>
          <w:color w:val="333333"/>
          <w:sz w:val="20"/>
          <w:szCs w:val="20"/>
          <w:shd w:val="clear" w:color="auto" w:fill="FFFFFF"/>
        </w:rPr>
        <w:t xml:space="preserve"> </w:t>
      </w:r>
      <w:proofErr w:type="gramStart"/>
      <w:r w:rsidRPr="00C41AFA">
        <w:rPr>
          <w:rFonts w:asciiTheme="majorHAnsi" w:hAnsiTheme="majorHAnsi"/>
          <w:color w:val="333333"/>
          <w:sz w:val="20"/>
          <w:szCs w:val="20"/>
          <w:shd w:val="clear" w:color="auto" w:fill="FFFFFF"/>
        </w:rPr>
        <w:t xml:space="preserve">“ </w:t>
      </w:r>
      <w:r w:rsidRPr="00C41AFA">
        <w:rPr>
          <w:rFonts w:asciiTheme="majorHAnsi" w:hAnsiTheme="majorHAnsi"/>
          <w:color w:val="111111"/>
          <w:sz w:val="32"/>
          <w:szCs w:val="32"/>
          <w:shd w:val="clear" w:color="auto" w:fill="FFFFFF"/>
        </w:rPr>
        <w:t>Motivation</w:t>
      </w:r>
      <w:proofErr w:type="gramEnd"/>
      <w:r w:rsidRPr="00C41AFA">
        <w:rPr>
          <w:rFonts w:asciiTheme="majorHAnsi" w:hAnsiTheme="majorHAnsi"/>
          <w:color w:val="111111"/>
          <w:sz w:val="32"/>
          <w:szCs w:val="32"/>
          <w:shd w:val="clear" w:color="auto" w:fill="FFFFFF"/>
        </w:rPr>
        <w:t xml:space="preserve"> is often the result of action, not the cause of it. Getting started, even in very small ways, is a form of active inspiration that naturally produces momentum.</w:t>
      </w:r>
      <w:r w:rsidRPr="00C41AFA">
        <w:rPr>
          <w:rFonts w:asciiTheme="majorHAnsi" w:hAnsiTheme="majorHAnsi"/>
          <w:color w:val="111111"/>
          <w:sz w:val="32"/>
          <w:szCs w:val="32"/>
          <w:shd w:val="clear" w:color="auto" w:fill="FFFFFF"/>
        </w:rPr>
        <w:t xml:space="preserve">” Clear J. </w:t>
      </w:r>
      <w:proofErr w:type="spellStart"/>
      <w:r w:rsidRPr="00C41AFA">
        <w:rPr>
          <w:rFonts w:asciiTheme="majorHAnsi" w:hAnsiTheme="majorHAnsi"/>
          <w:color w:val="111111"/>
          <w:sz w:val="32"/>
          <w:szCs w:val="32"/>
          <w:shd w:val="clear" w:color="auto" w:fill="FFFFFF"/>
        </w:rPr>
        <w:t>n.d</w:t>
      </w:r>
      <w:proofErr w:type="spellEnd"/>
      <w:r w:rsidRPr="00C41AFA">
        <w:rPr>
          <w:rFonts w:asciiTheme="majorHAnsi" w:hAnsiTheme="majorHAnsi"/>
          <w:color w:val="111111"/>
          <w:sz w:val="32"/>
          <w:szCs w:val="32"/>
          <w:shd w:val="clear" w:color="auto" w:fill="FFFFFF"/>
        </w:rPr>
        <w:t xml:space="preserve">, </w:t>
      </w:r>
      <w:r w:rsidRPr="00C41AFA">
        <w:rPr>
          <w:rFonts w:asciiTheme="majorHAnsi" w:hAnsiTheme="majorHAnsi"/>
          <w:i/>
          <w:iCs/>
          <w:color w:val="111111"/>
          <w:spacing w:val="-23"/>
          <w:sz w:val="32"/>
          <w:szCs w:val="32"/>
        </w:rPr>
        <w:t>Motivation: The Scientific Guide on How to Get and Stay Motivated</w:t>
      </w:r>
      <w:r>
        <w:rPr>
          <w:rFonts w:asciiTheme="majorHAnsi" w:hAnsiTheme="majorHAnsi"/>
          <w:i/>
          <w:iCs/>
          <w:color w:val="111111"/>
          <w:spacing w:val="-23"/>
          <w:sz w:val="32"/>
          <w:szCs w:val="32"/>
        </w:rPr>
        <w:t xml:space="preserve">. </w:t>
      </w:r>
    </w:p>
    <w:p w14:paraId="10C99AE4" w14:textId="78E4C00B" w:rsidR="00383C47" w:rsidRPr="00C41AFA" w:rsidRDefault="00383C47" w:rsidP="00C52979">
      <w:pPr>
        <w:rPr>
          <w:rFonts w:asciiTheme="majorHAnsi" w:hAnsiTheme="majorHAnsi"/>
          <w:color w:val="3C3C3C"/>
          <w:shd w:val="clear" w:color="auto" w:fill="FFFFFF"/>
        </w:rPr>
      </w:pPr>
    </w:p>
    <w:p w14:paraId="7F507399" w14:textId="4C6FB8AE" w:rsidR="00383C47" w:rsidRDefault="00383C47" w:rsidP="00C52979">
      <w:pPr>
        <w:rPr>
          <w:rFonts w:ascii="Georgia" w:hAnsi="Georgia"/>
          <w:color w:val="3C3C3C"/>
          <w:shd w:val="clear" w:color="auto" w:fill="FFFFFF"/>
        </w:rPr>
      </w:pPr>
    </w:p>
    <w:p w14:paraId="750CCE0A" w14:textId="074945E1" w:rsidR="00383C47" w:rsidRDefault="00383C47" w:rsidP="00C52979">
      <w:pPr>
        <w:rPr>
          <w:rFonts w:ascii="Georgia" w:hAnsi="Georgia"/>
          <w:color w:val="3C3C3C"/>
          <w:shd w:val="clear" w:color="auto" w:fill="FFFFFF"/>
        </w:rPr>
      </w:pPr>
    </w:p>
    <w:p w14:paraId="210A801D" w14:textId="2AE194EE" w:rsidR="00383C47" w:rsidRDefault="00383C47" w:rsidP="00C52979">
      <w:pPr>
        <w:rPr>
          <w:rFonts w:ascii="Georgia" w:hAnsi="Georgia"/>
          <w:color w:val="3C3C3C"/>
          <w:shd w:val="clear" w:color="auto" w:fill="FFFFFF"/>
        </w:rPr>
      </w:pPr>
    </w:p>
    <w:p w14:paraId="5C436198" w14:textId="77777777" w:rsidR="00C41AFA" w:rsidRDefault="00C41AFA" w:rsidP="00C41AFA">
      <w:pPr>
        <w:rPr>
          <w:rFonts w:asciiTheme="majorHAnsi" w:hAnsiTheme="majorHAnsi" w:cs="Arial"/>
          <w:color w:val="222222"/>
        </w:rPr>
      </w:pPr>
      <w:r>
        <w:rPr>
          <w:rFonts w:ascii="Arial Black" w:hAnsi="Arial Black" w:cs="Aharoni"/>
        </w:rPr>
        <w:lastRenderedPageBreak/>
        <w:t>Referencing</w:t>
      </w:r>
      <w:r w:rsidRPr="003B385E">
        <w:rPr>
          <w:rFonts w:asciiTheme="majorHAnsi" w:hAnsiTheme="majorHAnsi" w:cs="Aharoni"/>
        </w:rPr>
        <w:t xml:space="preserve">:  E. James </w:t>
      </w:r>
      <w:r w:rsidRPr="003B385E">
        <w:rPr>
          <w:rStyle w:val="HTMLCite"/>
          <w:rFonts w:asciiTheme="majorHAnsi" w:hAnsiTheme="majorHAnsi" w:cs="Arial"/>
          <w:color w:val="222222"/>
          <w:bdr w:val="none" w:sz="0" w:space="0" w:color="auto" w:frame="1"/>
        </w:rPr>
        <w:t>Engineering Education</w:t>
      </w:r>
      <w:r w:rsidRPr="003B385E">
        <w:rPr>
          <w:rFonts w:asciiTheme="majorHAnsi" w:hAnsiTheme="majorHAnsi" w:cs="Arial"/>
          <w:color w:val="222222"/>
        </w:rPr>
        <w:t>, v77 n5 p291-96 Feb 1987</w:t>
      </w:r>
    </w:p>
    <w:p w14:paraId="2003F42A" w14:textId="77777777" w:rsidR="00C41AFA" w:rsidRDefault="00C41AFA" w:rsidP="00C41AFA">
      <w:pPr>
        <w:rPr>
          <w:rFonts w:asciiTheme="majorHAnsi" w:hAnsiTheme="majorHAnsi" w:cs="Aharoni"/>
        </w:rPr>
      </w:pPr>
      <w:hyperlink r:id="rId9" w:history="1">
        <w:r w:rsidRPr="00A928C4">
          <w:rPr>
            <w:rStyle w:val="Hyperlink"/>
            <w:rFonts w:ascii="Arial Black" w:hAnsi="Arial Black" w:cs="Aharoni"/>
          </w:rPr>
          <w:t>https://www.degruyter.com/document/doi/10.1515/eng-2020-0072/html</w:t>
        </w:r>
      </w:hyperlink>
      <w:r>
        <w:rPr>
          <w:rFonts w:ascii="Arial Black" w:hAnsi="Arial Black" w:cs="Aharoni"/>
        </w:rPr>
        <w:t xml:space="preserve">, </w:t>
      </w:r>
      <w:r w:rsidRPr="00383C47">
        <w:rPr>
          <w:rFonts w:asciiTheme="majorHAnsi" w:hAnsiTheme="majorHAnsi" w:cs="Aharoni"/>
        </w:rPr>
        <w:t>accessed at 18:30, 22</w:t>
      </w:r>
      <w:r w:rsidRPr="00383C47">
        <w:rPr>
          <w:rFonts w:asciiTheme="majorHAnsi" w:hAnsiTheme="majorHAnsi" w:cs="Aharoni"/>
          <w:vertAlign w:val="superscript"/>
        </w:rPr>
        <w:t>nd</w:t>
      </w:r>
      <w:r w:rsidRPr="00383C47">
        <w:rPr>
          <w:rFonts w:asciiTheme="majorHAnsi" w:hAnsiTheme="majorHAnsi" w:cs="Aharoni"/>
        </w:rPr>
        <w:t xml:space="preserve"> of March.</w:t>
      </w:r>
    </w:p>
    <w:p w14:paraId="52BAB0F8" w14:textId="77777777" w:rsidR="00C41AFA" w:rsidRDefault="00C41AFA" w:rsidP="00C41AFA">
      <w:pPr>
        <w:rPr>
          <w:rFonts w:asciiTheme="majorHAnsi" w:hAnsiTheme="majorHAnsi" w:cs="Aharoni"/>
        </w:rPr>
      </w:pPr>
      <w:hyperlink r:id="rId10" w:history="1">
        <w:r w:rsidRPr="00A928C4">
          <w:rPr>
            <w:rStyle w:val="Hyperlink"/>
            <w:rFonts w:asciiTheme="majorHAnsi" w:hAnsiTheme="majorHAnsi" w:cs="Aharoni"/>
          </w:rPr>
          <w:t>https://www.trainingjournal.com/articles/features/importance-adaptability-skills-workplace</w:t>
        </w:r>
      </w:hyperlink>
      <w:r>
        <w:rPr>
          <w:rFonts w:asciiTheme="majorHAnsi" w:hAnsiTheme="majorHAnsi" w:cs="Aharoni"/>
        </w:rPr>
        <w:t>. Accessed at 19;02, 22</w:t>
      </w:r>
      <w:r w:rsidRPr="00F66F46">
        <w:rPr>
          <w:rFonts w:asciiTheme="majorHAnsi" w:hAnsiTheme="majorHAnsi" w:cs="Aharoni"/>
          <w:vertAlign w:val="superscript"/>
        </w:rPr>
        <w:t>nd</w:t>
      </w:r>
      <w:r>
        <w:rPr>
          <w:rFonts w:asciiTheme="majorHAnsi" w:hAnsiTheme="majorHAnsi" w:cs="Aharoni"/>
        </w:rPr>
        <w:t xml:space="preserve"> of March.</w:t>
      </w:r>
    </w:p>
    <w:p w14:paraId="5F23FF65" w14:textId="77777777" w:rsidR="00C41AFA" w:rsidRPr="00383C47" w:rsidRDefault="00C41AFA" w:rsidP="00C41AFA">
      <w:pPr>
        <w:rPr>
          <w:rFonts w:asciiTheme="majorHAnsi" w:hAnsiTheme="majorHAnsi" w:cs="Aharoni"/>
        </w:rPr>
      </w:pPr>
      <w:hyperlink r:id="rId11" w:history="1">
        <w:r w:rsidRPr="00A928C4">
          <w:rPr>
            <w:rStyle w:val="Hyperlink"/>
            <w:rFonts w:asciiTheme="majorHAnsi" w:hAnsiTheme="majorHAnsi" w:cs="Aharoni"/>
          </w:rPr>
          <w:t>https://jamesclear.com/motivation</w:t>
        </w:r>
      </w:hyperlink>
      <w:r>
        <w:rPr>
          <w:rFonts w:asciiTheme="majorHAnsi" w:hAnsiTheme="majorHAnsi" w:cs="Aharoni"/>
        </w:rPr>
        <w:t>, accessed at 20:34. 23</w:t>
      </w:r>
      <w:r w:rsidRPr="00C41AFA">
        <w:rPr>
          <w:rFonts w:asciiTheme="majorHAnsi" w:hAnsiTheme="majorHAnsi" w:cs="Aharoni"/>
          <w:vertAlign w:val="superscript"/>
        </w:rPr>
        <w:t>rd</w:t>
      </w:r>
      <w:r>
        <w:rPr>
          <w:rFonts w:asciiTheme="majorHAnsi" w:hAnsiTheme="majorHAnsi" w:cs="Aharoni"/>
        </w:rPr>
        <w:t xml:space="preserve"> of March. </w:t>
      </w:r>
    </w:p>
    <w:p w14:paraId="0309B5B7" w14:textId="77777777" w:rsidR="00C41AFA" w:rsidRDefault="00C41AFA" w:rsidP="00C41AFA">
      <w:pPr>
        <w:rPr>
          <w:rFonts w:ascii="Arial Black" w:hAnsi="Arial Black" w:cs="Aharoni"/>
        </w:rPr>
      </w:pPr>
    </w:p>
    <w:p w14:paraId="2B1B3160" w14:textId="4D41EB38" w:rsidR="00383C47" w:rsidRDefault="00383C47" w:rsidP="00C52979">
      <w:pPr>
        <w:rPr>
          <w:rFonts w:ascii="Georgia" w:hAnsi="Georgia"/>
          <w:color w:val="3C3C3C"/>
          <w:shd w:val="clear" w:color="auto" w:fill="FFFFFF"/>
        </w:rPr>
      </w:pPr>
    </w:p>
    <w:p w14:paraId="74E997C9" w14:textId="4070EF0F" w:rsidR="00383C47" w:rsidRDefault="00383C47" w:rsidP="00C52979">
      <w:pPr>
        <w:rPr>
          <w:rFonts w:ascii="Georgia" w:hAnsi="Georgia"/>
          <w:color w:val="3C3C3C"/>
          <w:shd w:val="clear" w:color="auto" w:fill="FFFFFF"/>
        </w:rPr>
      </w:pPr>
    </w:p>
    <w:p w14:paraId="478FE1CC" w14:textId="75D636A8" w:rsidR="00383C47" w:rsidRDefault="00383C47" w:rsidP="00C52979">
      <w:pPr>
        <w:rPr>
          <w:rFonts w:ascii="Georgia" w:hAnsi="Georgia"/>
          <w:color w:val="3C3C3C"/>
          <w:shd w:val="clear" w:color="auto" w:fill="FFFFFF"/>
        </w:rPr>
      </w:pPr>
    </w:p>
    <w:p w14:paraId="35FBCC49" w14:textId="17D8CCBC" w:rsidR="00383C47" w:rsidRDefault="00383C47" w:rsidP="00C52979">
      <w:pPr>
        <w:rPr>
          <w:rFonts w:ascii="Georgia" w:hAnsi="Georgia"/>
          <w:color w:val="3C3C3C"/>
          <w:shd w:val="clear" w:color="auto" w:fill="FFFFFF"/>
        </w:rPr>
      </w:pPr>
    </w:p>
    <w:p w14:paraId="73331552" w14:textId="09C5E081" w:rsidR="00383C47" w:rsidRDefault="00383C47" w:rsidP="00C52979">
      <w:pPr>
        <w:rPr>
          <w:rFonts w:ascii="Georgia" w:hAnsi="Georgia"/>
          <w:color w:val="3C3C3C"/>
          <w:shd w:val="clear" w:color="auto" w:fill="FFFFFF"/>
        </w:rPr>
      </w:pPr>
    </w:p>
    <w:p w14:paraId="07427621" w14:textId="1BBA8B7C" w:rsidR="00383C47" w:rsidRDefault="00383C47" w:rsidP="00C52979">
      <w:pPr>
        <w:rPr>
          <w:rFonts w:ascii="Georgia" w:hAnsi="Georgia"/>
          <w:color w:val="3C3C3C"/>
          <w:shd w:val="clear" w:color="auto" w:fill="FFFFFF"/>
        </w:rPr>
      </w:pPr>
    </w:p>
    <w:p w14:paraId="5E85D010" w14:textId="4E8BE29C" w:rsidR="00383C47" w:rsidRDefault="00383C47" w:rsidP="00C52979">
      <w:pPr>
        <w:rPr>
          <w:rFonts w:ascii="Georgia" w:hAnsi="Georgia"/>
          <w:color w:val="3C3C3C"/>
          <w:shd w:val="clear" w:color="auto" w:fill="FFFFFF"/>
        </w:rPr>
      </w:pPr>
    </w:p>
    <w:p w14:paraId="67814A9E" w14:textId="77777777" w:rsidR="00383C47" w:rsidRPr="008C1994" w:rsidRDefault="00383C47" w:rsidP="00C52979">
      <w:pPr>
        <w:rPr>
          <w:rFonts w:asciiTheme="majorHAnsi" w:hAnsiTheme="majorHAnsi" w:cs="Aharoni"/>
        </w:rPr>
      </w:pPr>
    </w:p>
    <w:p w14:paraId="5927EC8E" w14:textId="77777777" w:rsidR="00C52979" w:rsidRPr="008C1994" w:rsidRDefault="00C52979" w:rsidP="00C52979">
      <w:pPr>
        <w:rPr>
          <w:rFonts w:asciiTheme="majorHAnsi" w:hAnsiTheme="majorHAnsi" w:cs="Aharoni"/>
        </w:rPr>
      </w:pPr>
    </w:p>
    <w:p w14:paraId="6BAAD747" w14:textId="77777777" w:rsidR="00C52979" w:rsidRDefault="00C52979" w:rsidP="00C52979">
      <w:pPr>
        <w:rPr>
          <w:rFonts w:ascii="Arial Black" w:hAnsi="Arial Black" w:cs="Aharoni"/>
        </w:rPr>
      </w:pPr>
    </w:p>
    <w:p w14:paraId="1411BAE1" w14:textId="77777777" w:rsidR="00C52979" w:rsidRDefault="00C52979" w:rsidP="00C52979">
      <w:pPr>
        <w:rPr>
          <w:rFonts w:ascii="Arial Black" w:hAnsi="Arial Black" w:cs="Aharoni"/>
        </w:rPr>
      </w:pPr>
    </w:p>
    <w:p w14:paraId="073AF56D" w14:textId="77777777" w:rsidR="00C52979" w:rsidRDefault="00C52979" w:rsidP="00C52979">
      <w:pPr>
        <w:rPr>
          <w:rFonts w:ascii="Arial Black" w:hAnsi="Arial Black" w:cs="Aharoni"/>
        </w:rPr>
      </w:pPr>
    </w:p>
    <w:p w14:paraId="7BE60619" w14:textId="77777777" w:rsidR="00C52979" w:rsidRDefault="00C52979" w:rsidP="00C52979">
      <w:pPr>
        <w:rPr>
          <w:rFonts w:ascii="Arial Black" w:hAnsi="Arial Black" w:cs="Aharoni"/>
        </w:rPr>
      </w:pPr>
    </w:p>
    <w:p w14:paraId="68150518" w14:textId="0971644E" w:rsidR="008C1994" w:rsidRDefault="008C1994" w:rsidP="00C52979">
      <w:pPr>
        <w:rPr>
          <w:rFonts w:ascii="Arial Black" w:hAnsi="Arial Black" w:cs="Aharoni"/>
        </w:rPr>
      </w:pPr>
      <w:bookmarkStart w:id="0" w:name="_GoBack"/>
      <w:bookmarkEnd w:id="0"/>
    </w:p>
    <w:p w14:paraId="5E21BE1B" w14:textId="4F86ED5F" w:rsidR="008C1994" w:rsidRDefault="008C1994" w:rsidP="00C52979">
      <w:pPr>
        <w:rPr>
          <w:rFonts w:ascii="Arial Black" w:hAnsi="Arial Black" w:cs="Aharoni"/>
        </w:rPr>
      </w:pPr>
    </w:p>
    <w:p w14:paraId="064D2E02" w14:textId="59EAA3B2" w:rsidR="008C1994" w:rsidRDefault="008C1994" w:rsidP="00C52979">
      <w:pPr>
        <w:rPr>
          <w:rFonts w:ascii="Arial Black" w:hAnsi="Arial Black" w:cs="Aharoni"/>
        </w:rPr>
      </w:pPr>
    </w:p>
    <w:p w14:paraId="1996BA82" w14:textId="77777777" w:rsidR="008C1994" w:rsidRDefault="008C1994" w:rsidP="00C52979">
      <w:pPr>
        <w:rPr>
          <w:rFonts w:ascii="Arial Black" w:hAnsi="Arial Black" w:cs="Aharoni"/>
        </w:rPr>
      </w:pPr>
    </w:p>
    <w:p w14:paraId="1D795835" w14:textId="77777777" w:rsidR="00C52979" w:rsidRDefault="00C52979" w:rsidP="00C52979">
      <w:pPr>
        <w:rPr>
          <w:rFonts w:ascii="Arial Black" w:hAnsi="Arial Black" w:cs="Aharoni"/>
        </w:rPr>
      </w:pPr>
    </w:p>
    <w:p w14:paraId="5339A1E6" w14:textId="77777777" w:rsidR="004163B5" w:rsidRDefault="004163B5"/>
    <w:sectPr w:rsidR="004163B5" w:rsidSect="00C52979">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aira Medium">
    <w:altName w:val="Calibri"/>
    <w:charset w:val="00"/>
    <w:family w:val="auto"/>
    <w:pitch w:val="default"/>
    <w:sig w:usb0="00000000" w:usb1="00000000" w:usb2="00000000" w:usb3="00000000" w:csb0="00000001" w:csb1="00000000"/>
  </w:font>
  <w:font w:name="Arial Black">
    <w:panose1 w:val="020B0A04020102020204"/>
    <w:charset w:val="00"/>
    <w:family w:val="swiss"/>
    <w:pitch w:val="variable"/>
    <w:sig w:usb0="00000287" w:usb1="00000000" w:usb2="00000000" w:usb3="00000000" w:csb0="0000009F" w:csb1="00000000"/>
  </w:font>
  <w:font w:name="Aharoni">
    <w:panose1 w:val="02010803020104030203"/>
    <w:charset w:val="B1"/>
    <w:family w:val="auto"/>
    <w:pitch w:val="variable"/>
    <w:sig w:usb0="00000801" w:usb1="00000000" w:usb2="00000000" w:usb3="00000000" w:csb0="00000020" w:csb1="00000000"/>
  </w:font>
  <w:font w:name="Century Gothic">
    <w:panose1 w:val="020B0502020202020204"/>
    <w:charset w:val="00"/>
    <w:family w:val="swiss"/>
    <w:pitch w:val="variable"/>
    <w:sig w:usb0="00000287" w:usb1="00000000" w:usb2="00000000" w:usb3="00000000" w:csb0="0000009F" w:csb1="00000000"/>
  </w:font>
  <w:font w:name="Cooper Black">
    <w:panose1 w:val="0208090404030B020404"/>
    <w:charset w:val="00"/>
    <w:family w:val="roman"/>
    <w:pitch w:val="variable"/>
    <w:sig w:usb0="00000003" w:usb1="00000000" w:usb2="00000000" w:usb3="00000000" w:csb0="00000001" w:csb1="00000000"/>
  </w:font>
  <w:font w:name="Saira">
    <w:altName w:val="Calibri"/>
    <w:charset w:val="00"/>
    <w:family w:val="auto"/>
    <w:pitch w:val="default"/>
    <w:sig w:usb0="00000000"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5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DECE00B0">
      <w:start w:val="1"/>
      <w:numFmt w:val="bullet"/>
      <w:lvlText w:val=""/>
      <w:lvlJc w:val="left"/>
      <w:pPr>
        <w:ind w:left="720" w:hanging="360"/>
      </w:pPr>
      <w:rPr>
        <w:rFonts w:ascii="Symbol" w:hAnsi="Symbol"/>
      </w:rPr>
    </w:lvl>
    <w:lvl w:ilvl="1" w:tplc="DE169F78">
      <w:start w:val="1"/>
      <w:numFmt w:val="bullet"/>
      <w:lvlText w:val="o"/>
      <w:lvlJc w:val="left"/>
      <w:pPr>
        <w:tabs>
          <w:tab w:val="num" w:pos="1440"/>
        </w:tabs>
        <w:ind w:left="1440" w:hanging="360"/>
      </w:pPr>
      <w:rPr>
        <w:rFonts w:ascii="Courier New" w:hAnsi="Courier New"/>
      </w:rPr>
    </w:lvl>
    <w:lvl w:ilvl="2" w:tplc="6B7E501C">
      <w:start w:val="1"/>
      <w:numFmt w:val="bullet"/>
      <w:lvlText w:val=""/>
      <w:lvlJc w:val="left"/>
      <w:pPr>
        <w:tabs>
          <w:tab w:val="num" w:pos="2160"/>
        </w:tabs>
        <w:ind w:left="2160" w:hanging="360"/>
      </w:pPr>
      <w:rPr>
        <w:rFonts w:ascii="Wingdings" w:hAnsi="Wingdings"/>
      </w:rPr>
    </w:lvl>
    <w:lvl w:ilvl="3" w:tplc="A7E226A4">
      <w:start w:val="1"/>
      <w:numFmt w:val="bullet"/>
      <w:lvlText w:val=""/>
      <w:lvlJc w:val="left"/>
      <w:pPr>
        <w:tabs>
          <w:tab w:val="num" w:pos="2880"/>
        </w:tabs>
        <w:ind w:left="2880" w:hanging="360"/>
      </w:pPr>
      <w:rPr>
        <w:rFonts w:ascii="Symbol" w:hAnsi="Symbol"/>
      </w:rPr>
    </w:lvl>
    <w:lvl w:ilvl="4" w:tplc="B04490DC">
      <w:start w:val="1"/>
      <w:numFmt w:val="bullet"/>
      <w:lvlText w:val="o"/>
      <w:lvlJc w:val="left"/>
      <w:pPr>
        <w:tabs>
          <w:tab w:val="num" w:pos="3600"/>
        </w:tabs>
        <w:ind w:left="3600" w:hanging="360"/>
      </w:pPr>
      <w:rPr>
        <w:rFonts w:ascii="Courier New" w:hAnsi="Courier New"/>
      </w:rPr>
    </w:lvl>
    <w:lvl w:ilvl="5" w:tplc="AC04B1BC">
      <w:start w:val="1"/>
      <w:numFmt w:val="bullet"/>
      <w:lvlText w:val=""/>
      <w:lvlJc w:val="left"/>
      <w:pPr>
        <w:tabs>
          <w:tab w:val="num" w:pos="4320"/>
        </w:tabs>
        <w:ind w:left="4320" w:hanging="360"/>
      </w:pPr>
      <w:rPr>
        <w:rFonts w:ascii="Wingdings" w:hAnsi="Wingdings"/>
      </w:rPr>
    </w:lvl>
    <w:lvl w:ilvl="6" w:tplc="06124FD2">
      <w:start w:val="1"/>
      <w:numFmt w:val="bullet"/>
      <w:lvlText w:val=""/>
      <w:lvlJc w:val="left"/>
      <w:pPr>
        <w:tabs>
          <w:tab w:val="num" w:pos="5040"/>
        </w:tabs>
        <w:ind w:left="5040" w:hanging="360"/>
      </w:pPr>
      <w:rPr>
        <w:rFonts w:ascii="Symbol" w:hAnsi="Symbol"/>
      </w:rPr>
    </w:lvl>
    <w:lvl w:ilvl="7" w:tplc="9210F902">
      <w:start w:val="1"/>
      <w:numFmt w:val="bullet"/>
      <w:lvlText w:val="o"/>
      <w:lvlJc w:val="left"/>
      <w:pPr>
        <w:tabs>
          <w:tab w:val="num" w:pos="5760"/>
        </w:tabs>
        <w:ind w:left="5760" w:hanging="360"/>
      </w:pPr>
      <w:rPr>
        <w:rFonts w:ascii="Courier New" w:hAnsi="Courier New"/>
      </w:rPr>
    </w:lvl>
    <w:lvl w:ilvl="8" w:tplc="4EB84328">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2C006E4C">
      <w:start w:val="1"/>
      <w:numFmt w:val="bullet"/>
      <w:lvlText w:val=""/>
      <w:lvlJc w:val="left"/>
      <w:pPr>
        <w:ind w:left="720" w:hanging="360"/>
      </w:pPr>
      <w:rPr>
        <w:rFonts w:ascii="Symbol" w:hAnsi="Symbol"/>
      </w:rPr>
    </w:lvl>
    <w:lvl w:ilvl="1" w:tplc="C382F402">
      <w:start w:val="1"/>
      <w:numFmt w:val="bullet"/>
      <w:lvlText w:val="o"/>
      <w:lvlJc w:val="left"/>
      <w:pPr>
        <w:tabs>
          <w:tab w:val="num" w:pos="1440"/>
        </w:tabs>
        <w:ind w:left="1440" w:hanging="360"/>
      </w:pPr>
      <w:rPr>
        <w:rFonts w:ascii="Courier New" w:hAnsi="Courier New"/>
      </w:rPr>
    </w:lvl>
    <w:lvl w:ilvl="2" w:tplc="84285830">
      <w:start w:val="1"/>
      <w:numFmt w:val="bullet"/>
      <w:lvlText w:val=""/>
      <w:lvlJc w:val="left"/>
      <w:pPr>
        <w:tabs>
          <w:tab w:val="num" w:pos="2160"/>
        </w:tabs>
        <w:ind w:left="2160" w:hanging="360"/>
      </w:pPr>
      <w:rPr>
        <w:rFonts w:ascii="Wingdings" w:hAnsi="Wingdings"/>
      </w:rPr>
    </w:lvl>
    <w:lvl w:ilvl="3" w:tplc="A6BABA32">
      <w:start w:val="1"/>
      <w:numFmt w:val="bullet"/>
      <w:lvlText w:val=""/>
      <w:lvlJc w:val="left"/>
      <w:pPr>
        <w:tabs>
          <w:tab w:val="num" w:pos="2880"/>
        </w:tabs>
        <w:ind w:left="2880" w:hanging="360"/>
      </w:pPr>
      <w:rPr>
        <w:rFonts w:ascii="Symbol" w:hAnsi="Symbol"/>
      </w:rPr>
    </w:lvl>
    <w:lvl w:ilvl="4" w:tplc="A7DADA80">
      <w:start w:val="1"/>
      <w:numFmt w:val="bullet"/>
      <w:lvlText w:val="o"/>
      <w:lvlJc w:val="left"/>
      <w:pPr>
        <w:tabs>
          <w:tab w:val="num" w:pos="3600"/>
        </w:tabs>
        <w:ind w:left="3600" w:hanging="360"/>
      </w:pPr>
      <w:rPr>
        <w:rFonts w:ascii="Courier New" w:hAnsi="Courier New"/>
      </w:rPr>
    </w:lvl>
    <w:lvl w:ilvl="5" w:tplc="E8C44124">
      <w:start w:val="1"/>
      <w:numFmt w:val="bullet"/>
      <w:lvlText w:val=""/>
      <w:lvlJc w:val="left"/>
      <w:pPr>
        <w:tabs>
          <w:tab w:val="num" w:pos="4320"/>
        </w:tabs>
        <w:ind w:left="4320" w:hanging="360"/>
      </w:pPr>
      <w:rPr>
        <w:rFonts w:ascii="Wingdings" w:hAnsi="Wingdings"/>
      </w:rPr>
    </w:lvl>
    <w:lvl w:ilvl="6" w:tplc="5AA4BC68">
      <w:start w:val="1"/>
      <w:numFmt w:val="bullet"/>
      <w:lvlText w:val=""/>
      <w:lvlJc w:val="left"/>
      <w:pPr>
        <w:tabs>
          <w:tab w:val="num" w:pos="5040"/>
        </w:tabs>
        <w:ind w:left="5040" w:hanging="360"/>
      </w:pPr>
      <w:rPr>
        <w:rFonts w:ascii="Symbol" w:hAnsi="Symbol"/>
      </w:rPr>
    </w:lvl>
    <w:lvl w:ilvl="7" w:tplc="5498CE1A">
      <w:start w:val="1"/>
      <w:numFmt w:val="bullet"/>
      <w:lvlText w:val="o"/>
      <w:lvlJc w:val="left"/>
      <w:pPr>
        <w:tabs>
          <w:tab w:val="num" w:pos="5760"/>
        </w:tabs>
        <w:ind w:left="5760" w:hanging="360"/>
      </w:pPr>
      <w:rPr>
        <w:rFonts w:ascii="Courier New" w:hAnsi="Courier New"/>
      </w:rPr>
    </w:lvl>
    <w:lvl w:ilvl="8" w:tplc="38962034">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4B14C0BC">
      <w:start w:val="1"/>
      <w:numFmt w:val="bullet"/>
      <w:lvlText w:val=""/>
      <w:lvlJc w:val="left"/>
      <w:pPr>
        <w:ind w:left="720" w:hanging="360"/>
      </w:pPr>
      <w:rPr>
        <w:rFonts w:ascii="Symbol" w:hAnsi="Symbol"/>
      </w:rPr>
    </w:lvl>
    <w:lvl w:ilvl="1" w:tplc="8CF4019C">
      <w:start w:val="1"/>
      <w:numFmt w:val="bullet"/>
      <w:lvlText w:val="o"/>
      <w:lvlJc w:val="left"/>
      <w:pPr>
        <w:tabs>
          <w:tab w:val="num" w:pos="1440"/>
        </w:tabs>
        <w:ind w:left="1440" w:hanging="360"/>
      </w:pPr>
      <w:rPr>
        <w:rFonts w:ascii="Courier New" w:hAnsi="Courier New"/>
      </w:rPr>
    </w:lvl>
    <w:lvl w:ilvl="2" w:tplc="10D2AA5E">
      <w:start w:val="1"/>
      <w:numFmt w:val="bullet"/>
      <w:lvlText w:val=""/>
      <w:lvlJc w:val="left"/>
      <w:pPr>
        <w:tabs>
          <w:tab w:val="num" w:pos="2160"/>
        </w:tabs>
        <w:ind w:left="2160" w:hanging="360"/>
      </w:pPr>
      <w:rPr>
        <w:rFonts w:ascii="Wingdings" w:hAnsi="Wingdings"/>
      </w:rPr>
    </w:lvl>
    <w:lvl w:ilvl="3" w:tplc="51383934">
      <w:start w:val="1"/>
      <w:numFmt w:val="bullet"/>
      <w:lvlText w:val=""/>
      <w:lvlJc w:val="left"/>
      <w:pPr>
        <w:tabs>
          <w:tab w:val="num" w:pos="2880"/>
        </w:tabs>
        <w:ind w:left="2880" w:hanging="360"/>
      </w:pPr>
      <w:rPr>
        <w:rFonts w:ascii="Symbol" w:hAnsi="Symbol"/>
      </w:rPr>
    </w:lvl>
    <w:lvl w:ilvl="4" w:tplc="F5381DF6">
      <w:start w:val="1"/>
      <w:numFmt w:val="bullet"/>
      <w:lvlText w:val="o"/>
      <w:lvlJc w:val="left"/>
      <w:pPr>
        <w:tabs>
          <w:tab w:val="num" w:pos="3600"/>
        </w:tabs>
        <w:ind w:left="3600" w:hanging="360"/>
      </w:pPr>
      <w:rPr>
        <w:rFonts w:ascii="Courier New" w:hAnsi="Courier New"/>
      </w:rPr>
    </w:lvl>
    <w:lvl w:ilvl="5" w:tplc="D1EA8540">
      <w:start w:val="1"/>
      <w:numFmt w:val="bullet"/>
      <w:lvlText w:val=""/>
      <w:lvlJc w:val="left"/>
      <w:pPr>
        <w:tabs>
          <w:tab w:val="num" w:pos="4320"/>
        </w:tabs>
        <w:ind w:left="4320" w:hanging="360"/>
      </w:pPr>
      <w:rPr>
        <w:rFonts w:ascii="Wingdings" w:hAnsi="Wingdings"/>
      </w:rPr>
    </w:lvl>
    <w:lvl w:ilvl="6" w:tplc="91B2C5E8">
      <w:start w:val="1"/>
      <w:numFmt w:val="bullet"/>
      <w:lvlText w:val=""/>
      <w:lvlJc w:val="left"/>
      <w:pPr>
        <w:tabs>
          <w:tab w:val="num" w:pos="5040"/>
        </w:tabs>
        <w:ind w:left="5040" w:hanging="360"/>
      </w:pPr>
      <w:rPr>
        <w:rFonts w:ascii="Symbol" w:hAnsi="Symbol"/>
      </w:rPr>
    </w:lvl>
    <w:lvl w:ilvl="7" w:tplc="C8C02704">
      <w:start w:val="1"/>
      <w:numFmt w:val="bullet"/>
      <w:lvlText w:val="o"/>
      <w:lvlJc w:val="left"/>
      <w:pPr>
        <w:tabs>
          <w:tab w:val="num" w:pos="5760"/>
        </w:tabs>
        <w:ind w:left="5760" w:hanging="360"/>
      </w:pPr>
      <w:rPr>
        <w:rFonts w:ascii="Courier New" w:hAnsi="Courier New"/>
      </w:rPr>
    </w:lvl>
    <w:lvl w:ilvl="8" w:tplc="31B696D4">
      <w:start w:val="1"/>
      <w:numFmt w:val="bullet"/>
      <w:lvlText w:val=""/>
      <w:lvlJc w:val="left"/>
      <w:pPr>
        <w:tabs>
          <w:tab w:val="num" w:pos="6480"/>
        </w:tabs>
        <w:ind w:left="6480" w:hanging="360"/>
      </w:pPr>
      <w:rPr>
        <w:rFonts w:ascii="Wingdings" w:hAnsi="Wingdings"/>
      </w:r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C52979"/>
    <w:rsid w:val="000C5FA4"/>
    <w:rsid w:val="0016014B"/>
    <w:rsid w:val="00383C47"/>
    <w:rsid w:val="003B385E"/>
    <w:rsid w:val="004163B5"/>
    <w:rsid w:val="0069541F"/>
    <w:rsid w:val="008C1994"/>
    <w:rsid w:val="00C41AFA"/>
    <w:rsid w:val="00C52979"/>
    <w:rsid w:val="00F66F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32A00"/>
  <w15:chartTrackingRefBased/>
  <w15:docId w15:val="{24AA40CE-D811-4AE4-9650-E1606FEA3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2979"/>
  </w:style>
  <w:style w:type="paragraph" w:styleId="Heading1">
    <w:name w:val="heading 1"/>
    <w:basedOn w:val="Normal"/>
    <w:link w:val="Heading1Char"/>
    <w:uiPriority w:val="9"/>
    <w:qFormat/>
    <w:rsid w:val="00C41AF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ivdocumentdivname">
    <w:name w:val="div_document_div_name"/>
    <w:basedOn w:val="Normal"/>
    <w:rsid w:val="00C52979"/>
    <w:pPr>
      <w:spacing w:after="0" w:line="240" w:lineRule="atLeast"/>
    </w:pPr>
    <w:rPr>
      <w:rFonts w:ascii="Times New Roman" w:eastAsia="Times New Roman" w:hAnsi="Times New Roman" w:cs="Times New Roman"/>
      <w:color w:val="000000"/>
      <w:sz w:val="24"/>
      <w:szCs w:val="24"/>
    </w:rPr>
  </w:style>
  <w:style w:type="paragraph" w:customStyle="1" w:styleId="div">
    <w:name w:val="div"/>
    <w:basedOn w:val="Normal"/>
    <w:rsid w:val="00C52979"/>
    <w:pPr>
      <w:spacing w:after="0" w:line="240" w:lineRule="atLeast"/>
    </w:pPr>
    <w:rPr>
      <w:rFonts w:ascii="Times New Roman" w:eastAsia="Times New Roman" w:hAnsi="Times New Roman" w:cs="Times New Roman"/>
      <w:sz w:val="24"/>
      <w:szCs w:val="24"/>
    </w:rPr>
  </w:style>
  <w:style w:type="paragraph" w:customStyle="1" w:styleId="divdocumentsectionCLsinglecolumn">
    <w:name w:val="div_document_sectionCL_singlecolumn"/>
    <w:basedOn w:val="Normal"/>
    <w:rsid w:val="00C52979"/>
    <w:pPr>
      <w:spacing w:after="0" w:line="240" w:lineRule="atLeast"/>
    </w:pPr>
    <w:rPr>
      <w:rFonts w:ascii="Times New Roman" w:eastAsia="Times New Roman" w:hAnsi="Times New Roman" w:cs="Times New Roman"/>
      <w:sz w:val="24"/>
      <w:szCs w:val="24"/>
    </w:rPr>
  </w:style>
  <w:style w:type="paragraph" w:customStyle="1" w:styleId="p">
    <w:name w:val="p"/>
    <w:basedOn w:val="Normal"/>
    <w:rsid w:val="00C52979"/>
    <w:pPr>
      <w:spacing w:after="0" w:line="240" w:lineRule="atLeast"/>
    </w:pPr>
    <w:rPr>
      <w:rFonts w:ascii="Times New Roman" w:eastAsia="Times New Roman" w:hAnsi="Times New Roman" w:cs="Times New Roman"/>
      <w:sz w:val="24"/>
      <w:szCs w:val="24"/>
    </w:rPr>
  </w:style>
  <w:style w:type="paragraph" w:customStyle="1" w:styleId="divaddress">
    <w:name w:val="div_address"/>
    <w:basedOn w:val="div"/>
    <w:rsid w:val="00C52979"/>
    <w:pPr>
      <w:spacing w:line="320" w:lineRule="atLeast"/>
      <w:jc w:val="right"/>
    </w:pPr>
    <w:rPr>
      <w:color w:val="000000"/>
      <w:sz w:val="20"/>
      <w:szCs w:val="20"/>
    </w:rPr>
  </w:style>
  <w:style w:type="paragraph" w:customStyle="1" w:styleId="documentname">
    <w:name w:val="document_name"/>
    <w:basedOn w:val="Normal"/>
    <w:rsid w:val="00C52979"/>
    <w:pPr>
      <w:spacing w:after="0" w:line="720" w:lineRule="atLeast"/>
    </w:pPr>
    <w:rPr>
      <w:rFonts w:ascii="Times New Roman" w:eastAsia="Times New Roman" w:hAnsi="Times New Roman" w:cs="Times New Roman"/>
      <w:b/>
      <w:bCs/>
      <w:caps/>
      <w:color w:val="009BCC"/>
      <w:spacing w:val="18"/>
      <w:sz w:val="72"/>
      <w:szCs w:val="72"/>
    </w:rPr>
  </w:style>
  <w:style w:type="paragraph" w:customStyle="1" w:styleId="documentemptyborderdiv">
    <w:name w:val="document_emptyborderdiv"/>
    <w:basedOn w:val="Normal"/>
    <w:rsid w:val="00C52979"/>
    <w:pPr>
      <w:pBdr>
        <w:top w:val="single" w:sz="8" w:space="0" w:color="2C5A77"/>
      </w:pBdr>
      <w:spacing w:after="0" w:line="20" w:lineRule="atLeast"/>
    </w:pPr>
    <w:rPr>
      <w:rFonts w:ascii="Times New Roman" w:eastAsia="Times New Roman" w:hAnsi="Times New Roman" w:cs="Times New Roman"/>
      <w:sz w:val="2"/>
      <w:szCs w:val="2"/>
    </w:rPr>
  </w:style>
  <w:style w:type="paragraph" w:customStyle="1" w:styleId="documentleft-boxsectiontitle">
    <w:name w:val="document_left-box_sectiontitle"/>
    <w:basedOn w:val="Normal"/>
    <w:rsid w:val="00C52979"/>
    <w:pPr>
      <w:spacing w:after="0" w:line="240" w:lineRule="atLeast"/>
    </w:pPr>
    <w:rPr>
      <w:rFonts w:ascii="Times New Roman" w:eastAsia="Times New Roman" w:hAnsi="Times New Roman" w:cs="Times New Roman"/>
      <w:sz w:val="24"/>
      <w:szCs w:val="24"/>
    </w:rPr>
  </w:style>
  <w:style w:type="paragraph" w:customStyle="1" w:styleId="documentleft-boxpaddedline">
    <w:name w:val="document_left-box_paddedline"/>
    <w:basedOn w:val="Normal"/>
    <w:rsid w:val="00C52979"/>
    <w:pPr>
      <w:spacing w:after="0" w:line="240" w:lineRule="atLeast"/>
    </w:pPr>
    <w:rPr>
      <w:rFonts w:ascii="Times New Roman" w:eastAsia="Times New Roman" w:hAnsi="Times New Roman" w:cs="Times New Roman"/>
      <w:color w:val="000000"/>
      <w:sz w:val="24"/>
      <w:szCs w:val="24"/>
    </w:rPr>
  </w:style>
  <w:style w:type="paragraph" w:customStyle="1" w:styleId="divdocumentulli">
    <w:name w:val="div_document_ul_li"/>
    <w:basedOn w:val="Normal"/>
    <w:rsid w:val="00C52979"/>
    <w:pPr>
      <w:spacing w:after="0" w:line="240" w:lineRule="atLeast"/>
    </w:pPr>
    <w:rPr>
      <w:rFonts w:ascii="Times New Roman" w:eastAsia="Times New Roman" w:hAnsi="Times New Roman" w:cs="Times New Roman"/>
      <w:sz w:val="24"/>
      <w:szCs w:val="24"/>
    </w:rPr>
  </w:style>
  <w:style w:type="paragraph" w:customStyle="1" w:styleId="documentright-boxsectiontitle">
    <w:name w:val="document_right-box_sectiontitle"/>
    <w:basedOn w:val="Normal"/>
    <w:rsid w:val="00C52979"/>
    <w:pPr>
      <w:spacing w:after="0" w:line="240" w:lineRule="atLeast"/>
    </w:pPr>
    <w:rPr>
      <w:rFonts w:ascii="Times New Roman" w:eastAsia="Times New Roman" w:hAnsi="Times New Roman" w:cs="Times New Roman"/>
      <w:color w:val="FFFFFF"/>
      <w:sz w:val="24"/>
      <w:szCs w:val="24"/>
    </w:rPr>
  </w:style>
  <w:style w:type="character" w:customStyle="1" w:styleId="span">
    <w:name w:val="span"/>
    <w:basedOn w:val="DefaultParagraphFont"/>
    <w:rsid w:val="00C52979"/>
    <w:rPr>
      <w:sz w:val="24"/>
      <w:szCs w:val="24"/>
      <w:bdr w:val="none" w:sz="0" w:space="0" w:color="auto" w:frame="1"/>
      <w:vertAlign w:val="baseline"/>
    </w:rPr>
  </w:style>
  <w:style w:type="character" w:customStyle="1" w:styleId="documentzipsuffix">
    <w:name w:val="document_zipsuffix"/>
    <w:basedOn w:val="DefaultParagraphFont"/>
    <w:rsid w:val="00C52979"/>
  </w:style>
  <w:style w:type="character" w:customStyle="1" w:styleId="documentzipprefix">
    <w:name w:val="document_zipprefix"/>
    <w:basedOn w:val="DefaultParagraphFont"/>
    <w:rsid w:val="00C52979"/>
    <w:rPr>
      <w:vanish/>
      <w:webHidden w:val="0"/>
      <w:specVanish/>
    </w:rPr>
  </w:style>
  <w:style w:type="character" w:customStyle="1" w:styleId="divdocumentleft-box">
    <w:name w:val="div_document_left-box"/>
    <w:basedOn w:val="DefaultParagraphFont"/>
    <w:rsid w:val="00C52979"/>
  </w:style>
  <w:style w:type="character" w:customStyle="1" w:styleId="documenttxtBold">
    <w:name w:val="document_txtBold"/>
    <w:basedOn w:val="DefaultParagraphFont"/>
    <w:rsid w:val="00C52979"/>
    <w:rPr>
      <w:b/>
      <w:bCs/>
    </w:rPr>
  </w:style>
  <w:style w:type="character" w:customStyle="1" w:styleId="documentjobdates">
    <w:name w:val="document_jobdates"/>
    <w:basedOn w:val="DefaultParagraphFont"/>
    <w:rsid w:val="00C52979"/>
    <w:rPr>
      <w:rFonts w:ascii="Saira Medium" w:eastAsia="Saira Medium" w:hAnsi="Saira Medium" w:cs="Saira Medium" w:hint="default"/>
      <w:b w:val="0"/>
      <w:bCs w:val="0"/>
      <w:sz w:val="20"/>
      <w:szCs w:val="20"/>
    </w:rPr>
  </w:style>
  <w:style w:type="character" w:customStyle="1" w:styleId="documentcompanyname">
    <w:name w:val="document_companyname"/>
    <w:basedOn w:val="DefaultParagraphFont"/>
    <w:rsid w:val="00C52979"/>
    <w:rPr>
      <w:rFonts w:ascii="Saira Medium" w:eastAsia="Saira Medium" w:hAnsi="Saira Medium" w:cs="Saira Medium" w:hint="default"/>
      <w:b w:val="0"/>
      <w:bCs w:val="0"/>
    </w:rPr>
  </w:style>
  <w:style w:type="character" w:customStyle="1" w:styleId="documentjobcity">
    <w:name w:val="document_jobcity"/>
    <w:basedOn w:val="DefaultParagraphFont"/>
    <w:rsid w:val="00C52979"/>
    <w:rPr>
      <w:b w:val="0"/>
      <w:bCs w:val="0"/>
    </w:rPr>
  </w:style>
  <w:style w:type="character" w:customStyle="1" w:styleId="documenteducationjobcity">
    <w:name w:val="document_education_jobcity"/>
    <w:basedOn w:val="DefaultParagraphFont"/>
    <w:rsid w:val="00C52979"/>
    <w:rPr>
      <w:b w:val="0"/>
      <w:bCs w:val="0"/>
    </w:rPr>
  </w:style>
  <w:style w:type="character" w:customStyle="1" w:styleId="documentdocumentrightcell">
    <w:name w:val="document_documentrightcell"/>
    <w:basedOn w:val="DefaultParagraphFont"/>
    <w:rsid w:val="00C52979"/>
    <w:rPr>
      <w:shd w:val="clear" w:color="auto" w:fill="009BCC"/>
    </w:rPr>
  </w:style>
  <w:style w:type="character" w:customStyle="1" w:styleId="adrsfirstcell">
    <w:name w:val="adrsfirstcell"/>
    <w:basedOn w:val="DefaultParagraphFont"/>
    <w:rsid w:val="00C52979"/>
  </w:style>
  <w:style w:type="character" w:customStyle="1" w:styleId="adrssecondcell">
    <w:name w:val="adrssecondcell"/>
    <w:basedOn w:val="DefaultParagraphFont"/>
    <w:rsid w:val="00C52979"/>
  </w:style>
  <w:style w:type="table" w:customStyle="1" w:styleId="divdocumentleft-table">
    <w:name w:val="div_document_left-table"/>
    <w:basedOn w:val="TableNormal"/>
    <w:rsid w:val="00C52979"/>
    <w:pPr>
      <w:spacing w:after="0" w:line="240" w:lineRule="auto"/>
    </w:pPr>
    <w:rPr>
      <w:rFonts w:ascii="Times New Roman" w:eastAsia="Times New Roman" w:hAnsi="Times New Roman" w:cs="Times New Roman"/>
      <w:sz w:val="20"/>
      <w:szCs w:val="20"/>
    </w:rPr>
    <w:tblPr>
      <w:tblInd w:w="0" w:type="nil"/>
    </w:tblPr>
  </w:style>
  <w:style w:type="table" w:customStyle="1" w:styleId="addresstable">
    <w:name w:val="addresstable"/>
    <w:basedOn w:val="TableNormal"/>
    <w:rsid w:val="00C52979"/>
    <w:pPr>
      <w:spacing w:after="0" w:line="240" w:lineRule="auto"/>
    </w:pPr>
    <w:rPr>
      <w:rFonts w:ascii="Times New Roman" w:eastAsia="Times New Roman" w:hAnsi="Times New Roman" w:cs="Times New Roman"/>
      <w:sz w:val="20"/>
      <w:szCs w:val="20"/>
    </w:rPr>
    <w:tblPr>
      <w:tblInd w:w="0" w:type="nil"/>
    </w:tblPr>
  </w:style>
  <w:style w:type="table" w:customStyle="1" w:styleId="documentparentContainer">
    <w:name w:val="document_parentContainer"/>
    <w:basedOn w:val="TableNormal"/>
    <w:rsid w:val="00C52979"/>
    <w:pPr>
      <w:spacing w:after="0" w:line="240" w:lineRule="auto"/>
    </w:pPr>
    <w:rPr>
      <w:rFonts w:ascii="Times New Roman" w:eastAsia="Times New Roman" w:hAnsi="Times New Roman" w:cs="Times New Roman"/>
      <w:sz w:val="20"/>
      <w:szCs w:val="20"/>
    </w:rPr>
    <w:tblPr>
      <w:tblInd w:w="0" w:type="nil"/>
    </w:tblPr>
  </w:style>
  <w:style w:type="character" w:styleId="Hyperlink">
    <w:name w:val="Hyperlink"/>
    <w:basedOn w:val="DefaultParagraphFont"/>
    <w:uiPriority w:val="99"/>
    <w:unhideWhenUsed/>
    <w:rsid w:val="00C52979"/>
    <w:rPr>
      <w:color w:val="0000FF"/>
      <w:u w:val="single"/>
    </w:rPr>
  </w:style>
  <w:style w:type="character" w:styleId="HTMLCite">
    <w:name w:val="HTML Cite"/>
    <w:basedOn w:val="DefaultParagraphFont"/>
    <w:uiPriority w:val="99"/>
    <w:semiHidden/>
    <w:unhideWhenUsed/>
    <w:rsid w:val="003B385E"/>
    <w:rPr>
      <w:i/>
      <w:iCs/>
    </w:rPr>
  </w:style>
  <w:style w:type="character" w:styleId="UnresolvedMention">
    <w:name w:val="Unresolved Mention"/>
    <w:basedOn w:val="DefaultParagraphFont"/>
    <w:uiPriority w:val="99"/>
    <w:semiHidden/>
    <w:unhideWhenUsed/>
    <w:rsid w:val="00383C47"/>
    <w:rPr>
      <w:color w:val="605E5C"/>
      <w:shd w:val="clear" w:color="auto" w:fill="E1DFDD"/>
    </w:rPr>
  </w:style>
  <w:style w:type="character" w:customStyle="1" w:styleId="Heading1Char">
    <w:name w:val="Heading 1 Char"/>
    <w:basedOn w:val="DefaultParagraphFont"/>
    <w:link w:val="Heading1"/>
    <w:uiPriority w:val="9"/>
    <w:rsid w:val="00C41AFA"/>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080034">
      <w:bodyDiv w:val="1"/>
      <w:marLeft w:val="0"/>
      <w:marRight w:val="0"/>
      <w:marTop w:val="0"/>
      <w:marBottom w:val="0"/>
      <w:divBdr>
        <w:top w:val="none" w:sz="0" w:space="0" w:color="auto"/>
        <w:left w:val="none" w:sz="0" w:space="0" w:color="auto"/>
        <w:bottom w:val="none" w:sz="0" w:space="0" w:color="auto"/>
        <w:right w:val="none" w:sz="0" w:space="0" w:color="auto"/>
      </w:divBdr>
    </w:div>
    <w:div w:id="1461991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jamesclear.com/motivation" TargetMode="External"/><Relationship Id="rId5" Type="http://schemas.openxmlformats.org/officeDocument/2006/relationships/hyperlink" Target="https://moodle.uwtsd.ac.uk/course/view.php?id=7845" TargetMode="External"/><Relationship Id="rId10" Type="http://schemas.openxmlformats.org/officeDocument/2006/relationships/hyperlink" Target="https://www.trainingjournal.com/articles/features/importance-adaptability-skills-workplace" TargetMode="External"/><Relationship Id="rId4" Type="http://schemas.openxmlformats.org/officeDocument/2006/relationships/webSettings" Target="webSettings.xml"/><Relationship Id="rId9" Type="http://schemas.openxmlformats.org/officeDocument/2006/relationships/hyperlink" Target="https://www.degruyter.com/document/doi/10.1515/eng-2020-007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TotalTime>
  <Pages>9</Pages>
  <Words>1071</Words>
  <Characters>6111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dc:creator>
  <cp:keywords/>
  <dc:description/>
  <cp:lastModifiedBy>Catalina</cp:lastModifiedBy>
  <cp:revision>1</cp:revision>
  <dcterms:created xsi:type="dcterms:W3CDTF">2021-03-25T08:00:00Z</dcterms:created>
  <dcterms:modified xsi:type="dcterms:W3CDTF">2021-03-25T09:19:00Z</dcterms:modified>
</cp:coreProperties>
</file>