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3729087"/>
        <w:docPartObj>
          <w:docPartGallery w:val="Cover Pages"/>
          <w:docPartUnique/>
        </w:docPartObj>
      </w:sdtPr>
      <w:sdtEndPr/>
      <w:sdtContent>
        <w:p w14:paraId="39BD6C83" w14:textId="77777777" w:rsidR="005774B4" w:rsidRDefault="005774B4"/>
        <w:p w14:paraId="0AF24504" w14:textId="77777777" w:rsidR="005774B4" w:rsidRDefault="005774B4"/>
        <w:p w14:paraId="5859866D" w14:textId="77777777" w:rsidR="005774B4" w:rsidRDefault="005774B4"/>
        <w:p w14:paraId="3A45DF39" w14:textId="77777777" w:rsidR="005774B4" w:rsidRDefault="005774B4"/>
        <w:p w14:paraId="53AED504" w14:textId="07725847" w:rsidR="005774B4" w:rsidRDefault="005774B4"/>
        <w:p w14:paraId="2356331B" w14:textId="48B141DB" w:rsidR="005774B4" w:rsidRDefault="00860839">
          <w:r w:rsidRPr="005774B4">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6EC889D4" wp14:editId="1E7BCB46">
                <wp:simplePos x="0" y="0"/>
                <wp:positionH relativeFrom="column">
                  <wp:posOffset>479425</wp:posOffset>
                </wp:positionH>
                <wp:positionV relativeFrom="paragraph">
                  <wp:posOffset>128905</wp:posOffset>
                </wp:positionV>
                <wp:extent cx="5004435" cy="2004695"/>
                <wp:effectExtent l="0" t="0" r="0" b="1905"/>
                <wp:wrapThrough wrapText="bothSides">
                  <wp:wrapPolygon edited="0">
                    <wp:start x="0" y="0"/>
                    <wp:lineTo x="0" y="21484"/>
                    <wp:lineTo x="21542" y="21484"/>
                    <wp:lineTo x="21542" y="0"/>
                    <wp:lineTo x="0" y="0"/>
                  </wp:wrapPolygon>
                </wp:wrapThrough>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4435" cy="2004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180AF2" w14:textId="172CCFA8" w:rsidR="005774B4" w:rsidRDefault="005774B4"/>
        <w:p w14:paraId="41F668BE" w14:textId="77777777" w:rsidR="00860839" w:rsidRDefault="00860839" w:rsidP="005774B4">
          <w:pPr>
            <w:spacing w:line="360" w:lineRule="auto"/>
            <w:jc w:val="center"/>
            <w:rPr>
              <w:rFonts w:ascii="Arial" w:hAnsi="Arial" w:cs="Arial"/>
              <w:b/>
              <w:bCs/>
              <w:sz w:val="36"/>
              <w:szCs w:val="36"/>
            </w:rPr>
          </w:pPr>
        </w:p>
        <w:p w14:paraId="67716F68" w14:textId="77777777" w:rsidR="00860839" w:rsidRDefault="00860839" w:rsidP="005774B4">
          <w:pPr>
            <w:spacing w:line="360" w:lineRule="auto"/>
            <w:jc w:val="center"/>
            <w:rPr>
              <w:rFonts w:ascii="Arial" w:hAnsi="Arial" w:cs="Arial"/>
              <w:b/>
              <w:bCs/>
              <w:sz w:val="36"/>
              <w:szCs w:val="36"/>
            </w:rPr>
          </w:pPr>
        </w:p>
        <w:p w14:paraId="32D0B09F" w14:textId="77777777" w:rsidR="00860839" w:rsidRDefault="00860839" w:rsidP="005774B4">
          <w:pPr>
            <w:spacing w:line="360" w:lineRule="auto"/>
            <w:jc w:val="center"/>
            <w:rPr>
              <w:rFonts w:ascii="Arial" w:hAnsi="Arial" w:cs="Arial"/>
              <w:b/>
              <w:bCs/>
              <w:sz w:val="36"/>
              <w:szCs w:val="36"/>
            </w:rPr>
          </w:pPr>
        </w:p>
        <w:p w14:paraId="30A431FB" w14:textId="77777777" w:rsidR="00860839" w:rsidRDefault="00860839" w:rsidP="005774B4">
          <w:pPr>
            <w:spacing w:line="360" w:lineRule="auto"/>
            <w:jc w:val="center"/>
            <w:rPr>
              <w:rFonts w:ascii="Arial" w:hAnsi="Arial" w:cs="Arial"/>
              <w:b/>
              <w:bCs/>
              <w:sz w:val="36"/>
              <w:szCs w:val="36"/>
            </w:rPr>
          </w:pPr>
        </w:p>
        <w:p w14:paraId="70E27A55" w14:textId="77777777" w:rsidR="00860839" w:rsidRDefault="00860839" w:rsidP="005774B4">
          <w:pPr>
            <w:spacing w:line="360" w:lineRule="auto"/>
            <w:jc w:val="center"/>
            <w:rPr>
              <w:rFonts w:ascii="Arial" w:hAnsi="Arial" w:cs="Arial"/>
              <w:b/>
              <w:bCs/>
              <w:sz w:val="36"/>
              <w:szCs w:val="36"/>
            </w:rPr>
          </w:pPr>
        </w:p>
        <w:p w14:paraId="21782916" w14:textId="77777777" w:rsidR="00860839" w:rsidRDefault="00860839" w:rsidP="005774B4">
          <w:pPr>
            <w:spacing w:line="360" w:lineRule="auto"/>
            <w:jc w:val="center"/>
            <w:rPr>
              <w:rFonts w:ascii="Arial" w:hAnsi="Arial" w:cs="Arial"/>
              <w:b/>
              <w:bCs/>
              <w:sz w:val="36"/>
              <w:szCs w:val="36"/>
            </w:rPr>
          </w:pPr>
        </w:p>
        <w:p w14:paraId="64F27AED" w14:textId="77777777" w:rsidR="00860839" w:rsidRDefault="00860839" w:rsidP="005774B4">
          <w:pPr>
            <w:spacing w:line="360" w:lineRule="auto"/>
            <w:jc w:val="center"/>
            <w:rPr>
              <w:rFonts w:ascii="Arial" w:hAnsi="Arial" w:cs="Arial"/>
              <w:b/>
              <w:bCs/>
              <w:sz w:val="36"/>
              <w:szCs w:val="36"/>
            </w:rPr>
          </w:pPr>
        </w:p>
        <w:p w14:paraId="7A2ECBE0" w14:textId="77777777" w:rsidR="00860839" w:rsidRDefault="00860839" w:rsidP="005774B4">
          <w:pPr>
            <w:spacing w:line="360" w:lineRule="auto"/>
            <w:jc w:val="center"/>
            <w:rPr>
              <w:rFonts w:ascii="Arial" w:hAnsi="Arial" w:cs="Arial"/>
              <w:b/>
              <w:bCs/>
              <w:sz w:val="36"/>
              <w:szCs w:val="36"/>
            </w:rPr>
          </w:pPr>
        </w:p>
        <w:p w14:paraId="7E8E56DA" w14:textId="4562CBBC" w:rsidR="005774B4" w:rsidRDefault="005774B4" w:rsidP="005774B4">
          <w:pPr>
            <w:spacing w:line="360" w:lineRule="auto"/>
            <w:jc w:val="center"/>
            <w:rPr>
              <w:rFonts w:ascii="Times New Roman" w:eastAsia="Times New Roman" w:hAnsi="Times New Roman" w:cs="Times New Roman"/>
              <w:lang w:eastAsia="en-GB"/>
            </w:rPr>
          </w:pPr>
          <w:r w:rsidRPr="005774B4">
            <w:rPr>
              <w:b/>
              <w:bCs/>
              <w:noProof/>
              <w:sz w:val="36"/>
              <w:szCs w:val="36"/>
            </w:rPr>
            <mc:AlternateContent>
              <mc:Choice Requires="wpg">
                <w:drawing>
                  <wp:anchor distT="0" distB="0" distL="114300" distR="114300" simplePos="0" relativeHeight="251662336" behindDoc="0" locked="0" layoutInCell="1" allowOverlap="1" wp14:anchorId="4D2181CA" wp14:editId="197CF6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5638F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sidRPr="005774B4">
            <w:rPr>
              <w:rFonts w:ascii="Arial" w:hAnsi="Arial" w:cs="Arial"/>
              <w:b/>
              <w:bCs/>
              <w:sz w:val="36"/>
              <w:szCs w:val="36"/>
            </w:rPr>
            <w:t>Number Count</w:t>
          </w:r>
        </w:p>
        <w:p w14:paraId="608E4608" w14:textId="19EF20BF" w:rsidR="005774B4" w:rsidRPr="00860839" w:rsidRDefault="00860839" w:rsidP="005774B4">
          <w:pPr>
            <w:spacing w:line="360" w:lineRule="auto"/>
            <w:jc w:val="center"/>
            <w:rPr>
              <w:rFonts w:ascii="Arial" w:eastAsia="Times New Roman" w:hAnsi="Arial" w:cs="Arial"/>
              <w:b/>
              <w:bCs/>
              <w:sz w:val="32"/>
              <w:szCs w:val="32"/>
              <w:lang w:eastAsia="en-GB"/>
            </w:rPr>
          </w:pPr>
          <w:r w:rsidRPr="00860839">
            <w:rPr>
              <w:rFonts w:ascii="Arial" w:eastAsia="Times New Roman" w:hAnsi="Arial" w:cs="Arial"/>
              <w:b/>
              <w:bCs/>
              <w:sz w:val="32"/>
              <w:szCs w:val="32"/>
              <w:lang w:eastAsia="en-GB"/>
            </w:rPr>
            <w:t>ECIE5002</w:t>
          </w:r>
        </w:p>
        <w:p w14:paraId="2DE1787F" w14:textId="20C9E58B" w:rsidR="005774B4" w:rsidRPr="005774B4" w:rsidRDefault="005774B4" w:rsidP="005774B4">
          <w:pPr>
            <w:rPr>
              <w:rFonts w:ascii="Times New Roman" w:eastAsia="Times New Roman" w:hAnsi="Times New Roman" w:cs="Times New Roman"/>
              <w:lang w:eastAsia="en-GB"/>
            </w:rPr>
          </w:pPr>
          <w:r w:rsidRPr="005774B4">
            <w:rPr>
              <w:rFonts w:ascii="Times New Roman" w:eastAsia="Times New Roman" w:hAnsi="Times New Roman" w:cs="Times New Roman"/>
              <w:lang w:eastAsia="en-GB"/>
            </w:rPr>
            <w:fldChar w:fldCharType="begin"/>
          </w:r>
          <w:r w:rsidRPr="005774B4">
            <w:rPr>
              <w:rFonts w:ascii="Times New Roman" w:eastAsia="Times New Roman" w:hAnsi="Times New Roman" w:cs="Times New Roman"/>
              <w:lang w:eastAsia="en-GB"/>
            </w:rPr>
            <w:instrText xml:space="preserve"> INCLUDEPICTURE "/var/folders/g3/rxl4q2cs12j41jln7sxl316w0000gn/T/com.microsoft.Word/WebArchiveCopyPasteTempFiles/CAAAAAElFTkSuQmCC" \* MERGEFORMATINET </w:instrText>
          </w:r>
          <w:r w:rsidR="00827134">
            <w:rPr>
              <w:rFonts w:ascii="Times New Roman" w:eastAsia="Times New Roman" w:hAnsi="Times New Roman" w:cs="Times New Roman"/>
              <w:lang w:eastAsia="en-GB"/>
            </w:rPr>
            <w:fldChar w:fldCharType="separate"/>
          </w:r>
          <w:r w:rsidRPr="005774B4">
            <w:rPr>
              <w:rFonts w:ascii="Times New Roman" w:eastAsia="Times New Roman" w:hAnsi="Times New Roman" w:cs="Times New Roman"/>
              <w:lang w:eastAsia="en-GB"/>
            </w:rPr>
            <w:fldChar w:fldCharType="end"/>
          </w:r>
        </w:p>
        <w:p w14:paraId="07D85348" w14:textId="77777777" w:rsidR="00860839" w:rsidRDefault="00860839"/>
        <w:p w14:paraId="117C6871" w14:textId="77777777" w:rsidR="00860839" w:rsidRDefault="00860839" w:rsidP="00860839">
          <w:pPr>
            <w:jc w:val="center"/>
            <w:rPr>
              <w:rFonts w:ascii="Arial" w:hAnsi="Arial" w:cs="Arial"/>
              <w:sz w:val="28"/>
              <w:szCs w:val="28"/>
            </w:rPr>
          </w:pPr>
        </w:p>
        <w:p w14:paraId="0826FA8B" w14:textId="77777777" w:rsidR="00860839" w:rsidRDefault="00860839" w:rsidP="00860839">
          <w:pPr>
            <w:jc w:val="center"/>
            <w:rPr>
              <w:rFonts w:ascii="Arial" w:hAnsi="Arial" w:cs="Arial"/>
              <w:sz w:val="28"/>
              <w:szCs w:val="28"/>
            </w:rPr>
          </w:pPr>
        </w:p>
        <w:p w14:paraId="24EF679D" w14:textId="77777777" w:rsidR="00860839" w:rsidRDefault="00860839" w:rsidP="00860839">
          <w:pPr>
            <w:jc w:val="center"/>
            <w:rPr>
              <w:rFonts w:ascii="Arial" w:hAnsi="Arial" w:cs="Arial"/>
              <w:sz w:val="28"/>
              <w:szCs w:val="28"/>
            </w:rPr>
          </w:pPr>
        </w:p>
        <w:p w14:paraId="70781DCB" w14:textId="77777777" w:rsidR="00860839" w:rsidRDefault="00860839" w:rsidP="00860839">
          <w:pPr>
            <w:jc w:val="center"/>
            <w:rPr>
              <w:rFonts w:ascii="Arial" w:hAnsi="Arial" w:cs="Arial"/>
              <w:sz w:val="28"/>
              <w:szCs w:val="28"/>
            </w:rPr>
          </w:pPr>
        </w:p>
        <w:p w14:paraId="2BB8E70A" w14:textId="0F66A943" w:rsidR="00860839" w:rsidRPr="00860839" w:rsidRDefault="00860839" w:rsidP="00860839">
          <w:pPr>
            <w:jc w:val="center"/>
            <w:rPr>
              <w:rFonts w:ascii="Arial" w:hAnsi="Arial" w:cs="Arial"/>
              <w:sz w:val="28"/>
              <w:szCs w:val="28"/>
            </w:rPr>
          </w:pPr>
          <w:r w:rsidRPr="00860839">
            <w:rPr>
              <w:rFonts w:ascii="Arial" w:hAnsi="Arial" w:cs="Arial"/>
              <w:sz w:val="28"/>
              <w:szCs w:val="28"/>
            </w:rPr>
            <w:t xml:space="preserve">Victoria </w:t>
          </w:r>
          <w:proofErr w:type="spellStart"/>
          <w:r w:rsidRPr="00860839">
            <w:rPr>
              <w:rFonts w:ascii="Arial" w:hAnsi="Arial" w:cs="Arial"/>
              <w:sz w:val="28"/>
              <w:szCs w:val="28"/>
            </w:rPr>
            <w:t>Turtell</w:t>
          </w:r>
          <w:proofErr w:type="spellEnd"/>
          <w:r w:rsidRPr="00860839">
            <w:rPr>
              <w:rFonts w:ascii="Arial" w:hAnsi="Arial" w:cs="Arial"/>
              <w:sz w:val="28"/>
              <w:szCs w:val="28"/>
            </w:rPr>
            <w:t xml:space="preserve"> John </w:t>
          </w:r>
        </w:p>
        <w:p w14:paraId="3B19631F" w14:textId="77777777" w:rsidR="00860839" w:rsidRPr="00860839" w:rsidRDefault="00860839" w:rsidP="00860839">
          <w:pPr>
            <w:jc w:val="center"/>
            <w:rPr>
              <w:rFonts w:ascii="Arial" w:hAnsi="Arial" w:cs="Arial"/>
              <w:sz w:val="28"/>
              <w:szCs w:val="28"/>
            </w:rPr>
          </w:pPr>
        </w:p>
        <w:p w14:paraId="290317C3" w14:textId="4E5061B3" w:rsidR="005774B4" w:rsidRDefault="00860839" w:rsidP="00860839">
          <w:pPr>
            <w:jc w:val="center"/>
          </w:pPr>
          <w:r w:rsidRPr="00860839">
            <w:rPr>
              <w:rFonts w:ascii="Arial" w:hAnsi="Arial" w:cs="Arial"/>
              <w:sz w:val="28"/>
              <w:szCs w:val="28"/>
            </w:rPr>
            <w:t>2010511</w:t>
          </w:r>
          <w:r w:rsidR="005774B4">
            <w:br w:type="page"/>
          </w:r>
        </w:p>
      </w:sdtContent>
    </w:sdt>
    <w:p w14:paraId="120D2BC7" w14:textId="3C5BD318" w:rsidR="00B875E8" w:rsidRDefault="004B0D38" w:rsidP="004B0D38">
      <w:pPr>
        <w:spacing w:line="360" w:lineRule="auto"/>
        <w:jc w:val="both"/>
        <w:rPr>
          <w:rFonts w:ascii="Arial" w:hAnsi="Arial" w:cs="Arial"/>
        </w:rPr>
      </w:pPr>
      <w:r>
        <w:rPr>
          <w:rFonts w:ascii="Arial" w:hAnsi="Arial" w:cs="Arial"/>
        </w:rPr>
        <w:lastRenderedPageBreak/>
        <w:t>Contents.</w:t>
      </w:r>
    </w:p>
    <w:p w14:paraId="59B18370" w14:textId="0A0C3EED" w:rsidR="004B0D38" w:rsidRDefault="004B0D38" w:rsidP="004B0D38">
      <w:pPr>
        <w:spacing w:line="360" w:lineRule="auto"/>
        <w:jc w:val="both"/>
        <w:rPr>
          <w:rFonts w:ascii="Arial" w:hAnsi="Arial" w:cs="Arial"/>
        </w:rPr>
      </w:pPr>
    </w:p>
    <w:p w14:paraId="12D6B868" w14:textId="76C20738" w:rsidR="004B0D38" w:rsidRDefault="004B0D38" w:rsidP="004B0D38">
      <w:pPr>
        <w:spacing w:line="360" w:lineRule="auto"/>
        <w:jc w:val="both"/>
        <w:rPr>
          <w:rFonts w:ascii="Arial" w:hAnsi="Arial" w:cs="Arial"/>
        </w:rPr>
      </w:pPr>
      <w:r>
        <w:rPr>
          <w:rFonts w:ascii="Arial" w:hAnsi="Arial" w:cs="Arial"/>
        </w:rPr>
        <w:t>Cover page.</w:t>
      </w:r>
    </w:p>
    <w:p w14:paraId="0C9BD4BA" w14:textId="30C0AF1D" w:rsidR="004B0D38" w:rsidRDefault="004B0D38" w:rsidP="004B0D38">
      <w:pPr>
        <w:spacing w:line="360" w:lineRule="auto"/>
        <w:jc w:val="both"/>
        <w:rPr>
          <w:rFonts w:ascii="Arial" w:hAnsi="Arial" w:cs="Arial"/>
        </w:rPr>
      </w:pPr>
      <w:r>
        <w:rPr>
          <w:rFonts w:ascii="Arial" w:hAnsi="Arial" w:cs="Arial"/>
        </w:rPr>
        <w:t>Contents- page 1</w:t>
      </w:r>
    </w:p>
    <w:p w14:paraId="6B0AAE72" w14:textId="3711530F" w:rsidR="004B0D38" w:rsidRDefault="004B0D38" w:rsidP="004B0D38">
      <w:pPr>
        <w:spacing w:line="360" w:lineRule="auto"/>
        <w:jc w:val="both"/>
        <w:rPr>
          <w:rFonts w:ascii="Arial" w:hAnsi="Arial" w:cs="Arial"/>
        </w:rPr>
      </w:pPr>
      <w:r>
        <w:rPr>
          <w:rFonts w:ascii="Arial" w:hAnsi="Arial" w:cs="Arial"/>
        </w:rPr>
        <w:t>Element 1- page 2</w:t>
      </w:r>
      <w:r w:rsidR="001C3D79">
        <w:rPr>
          <w:rFonts w:ascii="Arial" w:hAnsi="Arial" w:cs="Arial"/>
        </w:rPr>
        <w:t xml:space="preserve"> </w:t>
      </w:r>
    </w:p>
    <w:p w14:paraId="43E6556F" w14:textId="786D4681" w:rsidR="004B0D38" w:rsidRDefault="004B0D38" w:rsidP="004B0D38">
      <w:pPr>
        <w:spacing w:line="360" w:lineRule="auto"/>
        <w:jc w:val="both"/>
        <w:rPr>
          <w:rFonts w:ascii="Arial" w:hAnsi="Arial" w:cs="Arial"/>
        </w:rPr>
      </w:pPr>
      <w:r>
        <w:rPr>
          <w:rFonts w:ascii="Arial" w:hAnsi="Arial" w:cs="Arial"/>
        </w:rPr>
        <w:t>Element 2- page</w:t>
      </w:r>
      <w:r w:rsidR="005025CC">
        <w:rPr>
          <w:rFonts w:ascii="Arial" w:hAnsi="Arial" w:cs="Arial"/>
        </w:rPr>
        <w:t xml:space="preserve"> </w:t>
      </w:r>
      <w:r w:rsidR="00F742D6">
        <w:rPr>
          <w:rFonts w:ascii="Arial" w:hAnsi="Arial" w:cs="Arial"/>
        </w:rPr>
        <w:t>5</w:t>
      </w:r>
      <w:r w:rsidR="001C3D79">
        <w:rPr>
          <w:rFonts w:ascii="Arial" w:hAnsi="Arial" w:cs="Arial"/>
        </w:rPr>
        <w:t xml:space="preserve"> </w:t>
      </w:r>
      <w:r w:rsidR="00E660D6">
        <w:rPr>
          <w:rFonts w:ascii="Arial" w:hAnsi="Arial" w:cs="Arial"/>
        </w:rPr>
        <w:t xml:space="preserve"> </w:t>
      </w:r>
    </w:p>
    <w:p w14:paraId="7BA9DCAB" w14:textId="7CB71526" w:rsidR="004B0D38" w:rsidRDefault="004B0D38" w:rsidP="004B0D38">
      <w:pPr>
        <w:spacing w:line="360" w:lineRule="auto"/>
        <w:jc w:val="both"/>
        <w:rPr>
          <w:rFonts w:ascii="Arial" w:hAnsi="Arial" w:cs="Arial"/>
        </w:rPr>
      </w:pPr>
      <w:r>
        <w:rPr>
          <w:rFonts w:ascii="Arial" w:hAnsi="Arial" w:cs="Arial"/>
        </w:rPr>
        <w:t xml:space="preserve">Element 3- page </w:t>
      </w:r>
      <w:r w:rsidR="008E4792">
        <w:rPr>
          <w:rFonts w:ascii="Arial" w:hAnsi="Arial" w:cs="Arial"/>
        </w:rPr>
        <w:t>8</w:t>
      </w:r>
      <w:r w:rsidR="00364B36">
        <w:rPr>
          <w:rFonts w:ascii="Arial" w:hAnsi="Arial" w:cs="Arial"/>
        </w:rPr>
        <w:t xml:space="preserve"> </w:t>
      </w:r>
    </w:p>
    <w:p w14:paraId="76412A94" w14:textId="74F6D5A8" w:rsidR="004B0D38" w:rsidRDefault="004B0D38" w:rsidP="004B0D38">
      <w:pPr>
        <w:spacing w:line="360" w:lineRule="auto"/>
        <w:jc w:val="both"/>
        <w:rPr>
          <w:rFonts w:ascii="Arial" w:hAnsi="Arial" w:cs="Arial"/>
        </w:rPr>
      </w:pPr>
      <w:r>
        <w:rPr>
          <w:rFonts w:ascii="Arial" w:hAnsi="Arial" w:cs="Arial"/>
        </w:rPr>
        <w:t xml:space="preserve">Element 4- page </w:t>
      </w:r>
      <w:r w:rsidR="00C261DB">
        <w:rPr>
          <w:rFonts w:ascii="Arial" w:hAnsi="Arial" w:cs="Arial"/>
        </w:rPr>
        <w:t>9</w:t>
      </w:r>
    </w:p>
    <w:p w14:paraId="2D07790C" w14:textId="1CD1E7D5" w:rsidR="004B0D38" w:rsidRDefault="004B0D38" w:rsidP="004B0D38">
      <w:pPr>
        <w:spacing w:line="360" w:lineRule="auto"/>
        <w:jc w:val="both"/>
        <w:rPr>
          <w:rFonts w:ascii="Arial" w:hAnsi="Arial" w:cs="Arial"/>
        </w:rPr>
      </w:pPr>
      <w:r>
        <w:rPr>
          <w:rFonts w:ascii="Arial" w:hAnsi="Arial" w:cs="Arial"/>
        </w:rPr>
        <w:t xml:space="preserve">Element </w:t>
      </w:r>
      <w:r w:rsidR="00AE182B">
        <w:rPr>
          <w:rFonts w:ascii="Arial" w:hAnsi="Arial" w:cs="Arial"/>
        </w:rPr>
        <w:t xml:space="preserve">5- page </w:t>
      </w:r>
      <w:r w:rsidR="00C261DB">
        <w:rPr>
          <w:rFonts w:ascii="Arial" w:hAnsi="Arial" w:cs="Arial"/>
        </w:rPr>
        <w:t xml:space="preserve">10 </w:t>
      </w:r>
    </w:p>
    <w:p w14:paraId="5B1941A3" w14:textId="06597FF2" w:rsidR="00AE182B" w:rsidRDefault="00AE182B" w:rsidP="004B0D38">
      <w:pPr>
        <w:spacing w:line="360" w:lineRule="auto"/>
        <w:jc w:val="both"/>
        <w:rPr>
          <w:rFonts w:ascii="Arial" w:hAnsi="Arial" w:cs="Arial"/>
        </w:rPr>
      </w:pPr>
      <w:r>
        <w:rPr>
          <w:rFonts w:ascii="Arial" w:hAnsi="Arial" w:cs="Arial"/>
        </w:rPr>
        <w:t>Element 6- page</w:t>
      </w:r>
      <w:r w:rsidR="00B9463C">
        <w:rPr>
          <w:rFonts w:ascii="Arial" w:hAnsi="Arial" w:cs="Arial"/>
        </w:rPr>
        <w:t xml:space="preserve"> 13 </w:t>
      </w:r>
    </w:p>
    <w:p w14:paraId="4F8B18DB" w14:textId="6626205C" w:rsidR="00AE182B" w:rsidRDefault="00AE182B" w:rsidP="004B0D38">
      <w:pPr>
        <w:spacing w:line="360" w:lineRule="auto"/>
        <w:jc w:val="both"/>
        <w:rPr>
          <w:rFonts w:ascii="Arial" w:hAnsi="Arial" w:cs="Arial"/>
        </w:rPr>
      </w:pPr>
      <w:r>
        <w:rPr>
          <w:rFonts w:ascii="Arial" w:hAnsi="Arial" w:cs="Arial"/>
        </w:rPr>
        <w:t>References – page</w:t>
      </w:r>
      <w:r w:rsidR="007200A3">
        <w:rPr>
          <w:rFonts w:ascii="Arial" w:hAnsi="Arial" w:cs="Arial"/>
        </w:rPr>
        <w:t xml:space="preserve"> 16</w:t>
      </w:r>
      <w:r>
        <w:rPr>
          <w:rFonts w:ascii="Arial" w:hAnsi="Arial" w:cs="Arial"/>
        </w:rPr>
        <w:t xml:space="preserve"> </w:t>
      </w:r>
    </w:p>
    <w:p w14:paraId="06406580" w14:textId="3B9533B7" w:rsidR="00545AB8" w:rsidRDefault="00545AB8" w:rsidP="004B0D38">
      <w:pPr>
        <w:spacing w:line="360" w:lineRule="auto"/>
        <w:jc w:val="both"/>
        <w:rPr>
          <w:rFonts w:ascii="Arial" w:hAnsi="Arial" w:cs="Arial"/>
        </w:rPr>
      </w:pPr>
    </w:p>
    <w:p w14:paraId="65EDC29A" w14:textId="60CCFF05" w:rsidR="000327BB" w:rsidRDefault="000327BB" w:rsidP="004B0D38">
      <w:pPr>
        <w:spacing w:line="360" w:lineRule="auto"/>
        <w:jc w:val="both"/>
        <w:rPr>
          <w:rFonts w:ascii="Arial" w:hAnsi="Arial" w:cs="Arial"/>
        </w:rPr>
      </w:pPr>
    </w:p>
    <w:p w14:paraId="72189532" w14:textId="3420915B" w:rsidR="00AB490F" w:rsidRDefault="00AB490F" w:rsidP="004B0D38">
      <w:pPr>
        <w:spacing w:line="360" w:lineRule="auto"/>
        <w:jc w:val="both"/>
        <w:rPr>
          <w:rFonts w:ascii="Arial" w:hAnsi="Arial" w:cs="Arial"/>
        </w:rPr>
      </w:pPr>
    </w:p>
    <w:p w14:paraId="60752301" w14:textId="08CCBA21" w:rsidR="00AB490F" w:rsidRDefault="00AB490F" w:rsidP="004B0D38">
      <w:pPr>
        <w:spacing w:line="360" w:lineRule="auto"/>
        <w:jc w:val="both"/>
        <w:rPr>
          <w:rFonts w:ascii="Arial" w:hAnsi="Arial" w:cs="Arial"/>
        </w:rPr>
      </w:pPr>
    </w:p>
    <w:p w14:paraId="310D3285" w14:textId="6257EA70" w:rsidR="00AB490F" w:rsidRDefault="00AB490F" w:rsidP="004B0D38">
      <w:pPr>
        <w:spacing w:line="360" w:lineRule="auto"/>
        <w:jc w:val="both"/>
        <w:rPr>
          <w:rFonts w:ascii="Arial" w:hAnsi="Arial" w:cs="Arial"/>
        </w:rPr>
      </w:pPr>
    </w:p>
    <w:p w14:paraId="61C9A786" w14:textId="102C9B8C" w:rsidR="00AB490F" w:rsidRDefault="00AB490F" w:rsidP="004B0D38">
      <w:pPr>
        <w:spacing w:line="360" w:lineRule="auto"/>
        <w:jc w:val="both"/>
        <w:rPr>
          <w:rFonts w:ascii="Arial" w:hAnsi="Arial" w:cs="Arial"/>
        </w:rPr>
      </w:pPr>
    </w:p>
    <w:p w14:paraId="1A57F180" w14:textId="3AD87259" w:rsidR="00AB490F" w:rsidRDefault="00AB490F" w:rsidP="004B0D38">
      <w:pPr>
        <w:spacing w:line="360" w:lineRule="auto"/>
        <w:jc w:val="both"/>
        <w:rPr>
          <w:rFonts w:ascii="Arial" w:hAnsi="Arial" w:cs="Arial"/>
        </w:rPr>
      </w:pPr>
    </w:p>
    <w:p w14:paraId="1CA798AD" w14:textId="6498DE3E" w:rsidR="00AB490F" w:rsidRDefault="00AB490F" w:rsidP="004B0D38">
      <w:pPr>
        <w:spacing w:line="360" w:lineRule="auto"/>
        <w:jc w:val="both"/>
        <w:rPr>
          <w:rFonts w:ascii="Arial" w:hAnsi="Arial" w:cs="Arial"/>
        </w:rPr>
      </w:pPr>
    </w:p>
    <w:p w14:paraId="5792CF9B" w14:textId="36335A68" w:rsidR="00AB490F" w:rsidRDefault="00AB490F" w:rsidP="004B0D38">
      <w:pPr>
        <w:spacing w:line="360" w:lineRule="auto"/>
        <w:jc w:val="both"/>
        <w:rPr>
          <w:rFonts w:ascii="Arial" w:hAnsi="Arial" w:cs="Arial"/>
        </w:rPr>
      </w:pPr>
    </w:p>
    <w:p w14:paraId="6B200D3D" w14:textId="47A8C59C" w:rsidR="00AB490F" w:rsidRDefault="00AB490F" w:rsidP="004B0D38">
      <w:pPr>
        <w:spacing w:line="360" w:lineRule="auto"/>
        <w:jc w:val="both"/>
        <w:rPr>
          <w:rFonts w:ascii="Arial" w:hAnsi="Arial" w:cs="Arial"/>
        </w:rPr>
      </w:pPr>
    </w:p>
    <w:p w14:paraId="30B1D39B" w14:textId="310FA44C" w:rsidR="00AB490F" w:rsidRDefault="00AB490F" w:rsidP="004B0D38">
      <w:pPr>
        <w:spacing w:line="360" w:lineRule="auto"/>
        <w:jc w:val="both"/>
        <w:rPr>
          <w:rFonts w:ascii="Arial" w:hAnsi="Arial" w:cs="Arial"/>
        </w:rPr>
      </w:pPr>
    </w:p>
    <w:p w14:paraId="401EB9EC" w14:textId="75CF630E" w:rsidR="00AB490F" w:rsidRDefault="00AB490F" w:rsidP="004B0D38">
      <w:pPr>
        <w:spacing w:line="360" w:lineRule="auto"/>
        <w:jc w:val="both"/>
        <w:rPr>
          <w:rFonts w:ascii="Arial" w:hAnsi="Arial" w:cs="Arial"/>
        </w:rPr>
      </w:pPr>
    </w:p>
    <w:p w14:paraId="30180580" w14:textId="2497CB41" w:rsidR="00AB490F" w:rsidRDefault="00AB490F" w:rsidP="004B0D38">
      <w:pPr>
        <w:spacing w:line="360" w:lineRule="auto"/>
        <w:jc w:val="both"/>
        <w:rPr>
          <w:rFonts w:ascii="Arial" w:hAnsi="Arial" w:cs="Arial"/>
        </w:rPr>
      </w:pPr>
    </w:p>
    <w:p w14:paraId="6E5D4897" w14:textId="0BB6A9BE" w:rsidR="00AB490F" w:rsidRDefault="00AB490F" w:rsidP="004B0D38">
      <w:pPr>
        <w:spacing w:line="360" w:lineRule="auto"/>
        <w:jc w:val="both"/>
        <w:rPr>
          <w:rFonts w:ascii="Arial" w:hAnsi="Arial" w:cs="Arial"/>
        </w:rPr>
      </w:pPr>
    </w:p>
    <w:p w14:paraId="799A8C40" w14:textId="3903763A" w:rsidR="00AB490F" w:rsidRDefault="00AB490F" w:rsidP="004B0D38">
      <w:pPr>
        <w:spacing w:line="360" w:lineRule="auto"/>
        <w:jc w:val="both"/>
        <w:rPr>
          <w:rFonts w:ascii="Arial" w:hAnsi="Arial" w:cs="Arial"/>
        </w:rPr>
      </w:pPr>
    </w:p>
    <w:p w14:paraId="54DB5607" w14:textId="7D8024E7" w:rsidR="00AB490F" w:rsidRDefault="00AB490F" w:rsidP="004B0D38">
      <w:pPr>
        <w:spacing w:line="360" w:lineRule="auto"/>
        <w:jc w:val="both"/>
        <w:rPr>
          <w:rFonts w:ascii="Arial" w:hAnsi="Arial" w:cs="Arial"/>
        </w:rPr>
      </w:pPr>
    </w:p>
    <w:p w14:paraId="3814B45E" w14:textId="0D585D22" w:rsidR="00AB490F" w:rsidRDefault="00AB490F" w:rsidP="004B0D38">
      <w:pPr>
        <w:spacing w:line="360" w:lineRule="auto"/>
        <w:jc w:val="both"/>
        <w:rPr>
          <w:rFonts w:ascii="Arial" w:hAnsi="Arial" w:cs="Arial"/>
        </w:rPr>
      </w:pPr>
    </w:p>
    <w:p w14:paraId="11F992CF" w14:textId="2E81BE2E" w:rsidR="00AB490F" w:rsidRDefault="00AB490F" w:rsidP="004B0D38">
      <w:pPr>
        <w:spacing w:line="360" w:lineRule="auto"/>
        <w:jc w:val="both"/>
        <w:rPr>
          <w:rFonts w:ascii="Arial" w:hAnsi="Arial" w:cs="Arial"/>
        </w:rPr>
      </w:pPr>
    </w:p>
    <w:p w14:paraId="4269C047" w14:textId="6E024E43" w:rsidR="00AB490F" w:rsidRDefault="00AB490F" w:rsidP="004B0D38">
      <w:pPr>
        <w:spacing w:line="360" w:lineRule="auto"/>
        <w:jc w:val="both"/>
        <w:rPr>
          <w:rFonts w:ascii="Arial" w:hAnsi="Arial" w:cs="Arial"/>
        </w:rPr>
      </w:pPr>
    </w:p>
    <w:p w14:paraId="6BB7244F" w14:textId="77777777" w:rsidR="00762100" w:rsidRDefault="00762100" w:rsidP="004B0D38">
      <w:pPr>
        <w:spacing w:line="360" w:lineRule="auto"/>
        <w:jc w:val="both"/>
        <w:rPr>
          <w:rFonts w:ascii="Arial" w:hAnsi="Arial" w:cs="Arial"/>
        </w:rPr>
      </w:pPr>
    </w:p>
    <w:p w14:paraId="44D76E6E" w14:textId="77777777" w:rsidR="00762100" w:rsidRDefault="00762100" w:rsidP="004B0D38">
      <w:pPr>
        <w:spacing w:line="360" w:lineRule="auto"/>
        <w:jc w:val="both"/>
        <w:rPr>
          <w:rFonts w:ascii="Arial" w:hAnsi="Arial" w:cs="Arial"/>
        </w:rPr>
      </w:pPr>
    </w:p>
    <w:p w14:paraId="4C5DC64D" w14:textId="77777777" w:rsidR="00762100" w:rsidRDefault="00762100" w:rsidP="004B0D38">
      <w:pPr>
        <w:spacing w:line="360" w:lineRule="auto"/>
        <w:jc w:val="both"/>
        <w:rPr>
          <w:rFonts w:ascii="Arial" w:hAnsi="Arial" w:cs="Arial"/>
        </w:rPr>
      </w:pPr>
    </w:p>
    <w:p w14:paraId="057427C6" w14:textId="77777777" w:rsidR="000327BB" w:rsidRDefault="000327BB" w:rsidP="004B0D38">
      <w:pPr>
        <w:spacing w:line="360" w:lineRule="auto"/>
        <w:jc w:val="both"/>
        <w:rPr>
          <w:rFonts w:ascii="Arial" w:hAnsi="Arial" w:cs="Arial"/>
        </w:rPr>
      </w:pPr>
    </w:p>
    <w:p w14:paraId="5663665A" w14:textId="552B9EB3" w:rsidR="00AB490F" w:rsidRDefault="00AB490F" w:rsidP="004B0D38">
      <w:pPr>
        <w:spacing w:line="360" w:lineRule="auto"/>
        <w:jc w:val="both"/>
        <w:rPr>
          <w:rFonts w:ascii="Arial" w:hAnsi="Arial" w:cs="Arial"/>
        </w:rPr>
      </w:pPr>
      <w:r>
        <w:rPr>
          <w:rFonts w:ascii="Arial" w:hAnsi="Arial" w:cs="Arial"/>
        </w:rPr>
        <w:lastRenderedPageBreak/>
        <w:t xml:space="preserve">Element 1- Why is </w:t>
      </w:r>
      <w:r w:rsidR="00407F5A">
        <w:rPr>
          <w:rFonts w:ascii="Arial" w:hAnsi="Arial" w:cs="Arial"/>
        </w:rPr>
        <w:t>good numeracy important?</w:t>
      </w:r>
    </w:p>
    <w:p w14:paraId="67E56DE1" w14:textId="77777777" w:rsidR="003048C7" w:rsidRDefault="003048C7" w:rsidP="004B0D38">
      <w:pPr>
        <w:spacing w:line="360" w:lineRule="auto"/>
        <w:jc w:val="both"/>
        <w:rPr>
          <w:rFonts w:ascii="Arial" w:hAnsi="Arial" w:cs="Arial"/>
        </w:rPr>
      </w:pPr>
    </w:p>
    <w:p w14:paraId="5EB1A3C2" w14:textId="5114486D" w:rsidR="00407F5A" w:rsidRDefault="003048C7" w:rsidP="004B0D38">
      <w:pPr>
        <w:spacing w:line="360" w:lineRule="auto"/>
        <w:jc w:val="both"/>
        <w:rPr>
          <w:rFonts w:ascii="Arial" w:hAnsi="Arial" w:cs="Arial"/>
        </w:rPr>
      </w:pPr>
      <w:r w:rsidRPr="003048C7">
        <w:rPr>
          <w:rFonts w:ascii="Arial" w:hAnsi="Arial" w:cs="Arial"/>
          <w:noProof/>
          <w:sz w:val="32"/>
          <w:szCs w:val="32"/>
        </w:rPr>
        <w:drawing>
          <wp:anchor distT="0" distB="0" distL="114300" distR="114300" simplePos="0" relativeHeight="251664384" behindDoc="0" locked="0" layoutInCell="1" allowOverlap="1" wp14:anchorId="79F3A41F" wp14:editId="38451233">
            <wp:simplePos x="0" y="0"/>
            <wp:positionH relativeFrom="column">
              <wp:posOffset>-111760</wp:posOffset>
            </wp:positionH>
            <wp:positionV relativeFrom="paragraph">
              <wp:posOffset>365760</wp:posOffset>
            </wp:positionV>
            <wp:extent cx="3913505" cy="2199640"/>
            <wp:effectExtent l="0" t="0" r="0" b="0"/>
            <wp:wrapThrough wrapText="bothSides">
              <wp:wrapPolygon edited="0">
                <wp:start x="0" y="0"/>
                <wp:lineTo x="0" y="21450"/>
                <wp:lineTo x="21519" y="21450"/>
                <wp:lineTo x="21519" y="0"/>
                <wp:lineTo x="0" y="0"/>
              </wp:wrapPolygon>
            </wp:wrapThrough>
            <wp:docPr id="2" name="Picture 2" descr="Formulae on a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ormulae on a backgroun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13505" cy="2199640"/>
                    </a:xfrm>
                    <a:prstGeom prst="rect">
                      <a:avLst/>
                    </a:prstGeom>
                  </pic:spPr>
                </pic:pic>
              </a:graphicData>
            </a:graphic>
            <wp14:sizeRelH relativeFrom="page">
              <wp14:pctWidth>0</wp14:pctWidth>
            </wp14:sizeRelH>
            <wp14:sizeRelV relativeFrom="page">
              <wp14:pctHeight>0</wp14:pctHeight>
            </wp14:sizeRelV>
          </wp:anchor>
        </w:drawing>
      </w:r>
      <w:r w:rsidR="001B3146">
        <w:rPr>
          <w:rFonts w:ascii="Arial" w:hAnsi="Arial" w:cs="Arial"/>
          <w:sz w:val="32"/>
          <w:szCs w:val="32"/>
          <w:u w:val="single"/>
        </w:rPr>
        <w:t>Maths is not all bad</w:t>
      </w:r>
      <w:r>
        <w:rPr>
          <w:rFonts w:ascii="Arial" w:hAnsi="Arial" w:cs="Arial"/>
          <w:u w:val="single"/>
        </w:rPr>
        <w:t>.</w:t>
      </w:r>
    </w:p>
    <w:p w14:paraId="52FCD49E" w14:textId="7DAF9F07" w:rsidR="00407F5A" w:rsidRDefault="00407F5A" w:rsidP="004B0D38">
      <w:pPr>
        <w:spacing w:line="360" w:lineRule="auto"/>
        <w:jc w:val="both"/>
        <w:rPr>
          <w:rFonts w:ascii="Arial" w:hAnsi="Arial" w:cs="Arial"/>
        </w:rPr>
      </w:pPr>
    </w:p>
    <w:p w14:paraId="65B6FF32" w14:textId="148FC00B" w:rsidR="004B0D38" w:rsidRDefault="004B0D38" w:rsidP="004B0D38">
      <w:pPr>
        <w:spacing w:line="360" w:lineRule="auto"/>
        <w:jc w:val="both"/>
        <w:rPr>
          <w:rFonts w:ascii="Arial" w:hAnsi="Arial" w:cs="Arial"/>
        </w:rPr>
      </w:pPr>
    </w:p>
    <w:p w14:paraId="69C71101" w14:textId="6DC0B8C9" w:rsidR="00407F5A" w:rsidRPr="00407F5A" w:rsidRDefault="00407F5A" w:rsidP="00407F5A">
      <w:pPr>
        <w:rPr>
          <w:rFonts w:ascii="Arial" w:hAnsi="Arial" w:cs="Arial"/>
        </w:rPr>
      </w:pPr>
    </w:p>
    <w:p w14:paraId="157DDD99" w14:textId="18AB03B0" w:rsidR="00407F5A" w:rsidRPr="00407F5A" w:rsidRDefault="00407F5A" w:rsidP="00407F5A">
      <w:pPr>
        <w:rPr>
          <w:rFonts w:ascii="Arial" w:hAnsi="Arial" w:cs="Arial"/>
        </w:rPr>
      </w:pPr>
    </w:p>
    <w:p w14:paraId="73B926E4" w14:textId="2115DC43" w:rsidR="00407F5A" w:rsidRPr="00407F5A" w:rsidRDefault="00407F5A" w:rsidP="00407F5A">
      <w:pPr>
        <w:rPr>
          <w:rFonts w:ascii="Arial" w:hAnsi="Arial" w:cs="Arial"/>
        </w:rPr>
      </w:pPr>
    </w:p>
    <w:p w14:paraId="5EAFAB50" w14:textId="144C0604" w:rsidR="00407F5A" w:rsidRPr="00407F5A" w:rsidRDefault="00407F5A" w:rsidP="00407F5A">
      <w:pPr>
        <w:rPr>
          <w:rFonts w:ascii="Arial" w:hAnsi="Arial" w:cs="Arial"/>
        </w:rPr>
      </w:pPr>
    </w:p>
    <w:p w14:paraId="438F74C9" w14:textId="718018BC" w:rsidR="00407F5A" w:rsidRPr="00407F5A" w:rsidRDefault="00407F5A" w:rsidP="00407F5A">
      <w:pPr>
        <w:rPr>
          <w:rFonts w:ascii="Arial" w:hAnsi="Arial" w:cs="Arial"/>
        </w:rPr>
      </w:pPr>
    </w:p>
    <w:p w14:paraId="5A41DCB5" w14:textId="2BBCE1B3" w:rsidR="00407F5A" w:rsidRPr="00407F5A" w:rsidRDefault="00407F5A" w:rsidP="00407F5A">
      <w:pPr>
        <w:rPr>
          <w:rFonts w:ascii="Arial" w:hAnsi="Arial" w:cs="Arial"/>
        </w:rPr>
      </w:pPr>
    </w:p>
    <w:p w14:paraId="082B509F" w14:textId="00C086E8" w:rsidR="00407F5A" w:rsidRPr="00407F5A" w:rsidRDefault="00407F5A" w:rsidP="00407F5A">
      <w:pPr>
        <w:rPr>
          <w:rFonts w:ascii="Arial" w:hAnsi="Arial" w:cs="Arial"/>
        </w:rPr>
      </w:pPr>
    </w:p>
    <w:p w14:paraId="75042D06" w14:textId="3C40289B" w:rsidR="00407F5A" w:rsidRPr="00407F5A" w:rsidRDefault="00407F5A" w:rsidP="00407F5A">
      <w:pPr>
        <w:rPr>
          <w:rFonts w:ascii="Arial" w:hAnsi="Arial" w:cs="Arial"/>
        </w:rPr>
      </w:pPr>
    </w:p>
    <w:p w14:paraId="04629735" w14:textId="554F7803" w:rsidR="00407F5A" w:rsidRPr="00407F5A" w:rsidRDefault="00407F5A" w:rsidP="00407F5A">
      <w:pPr>
        <w:rPr>
          <w:rFonts w:ascii="Arial" w:hAnsi="Arial" w:cs="Arial"/>
        </w:rPr>
      </w:pPr>
    </w:p>
    <w:p w14:paraId="64BBE7ED" w14:textId="17BD4AF6" w:rsidR="00407F5A" w:rsidRPr="00407F5A" w:rsidRDefault="00407F5A" w:rsidP="00407F5A">
      <w:pPr>
        <w:rPr>
          <w:rFonts w:ascii="Arial" w:hAnsi="Arial" w:cs="Arial"/>
        </w:rPr>
      </w:pPr>
    </w:p>
    <w:p w14:paraId="53F18D5E" w14:textId="74C92C5B" w:rsidR="00407F5A" w:rsidRDefault="00407F5A" w:rsidP="00407F5A">
      <w:pPr>
        <w:rPr>
          <w:rFonts w:ascii="Arial" w:hAnsi="Arial" w:cs="Arial"/>
        </w:rPr>
      </w:pPr>
    </w:p>
    <w:p w14:paraId="64B79DC3" w14:textId="2791C9A6" w:rsidR="00407F5A" w:rsidRPr="00DD33BC" w:rsidRDefault="00407F5A" w:rsidP="00107D5B">
      <w:pPr>
        <w:spacing w:line="360" w:lineRule="auto"/>
        <w:jc w:val="both"/>
        <w:rPr>
          <w:rFonts w:ascii="Arial" w:hAnsi="Arial" w:cs="Arial"/>
        </w:rPr>
      </w:pPr>
      <w:r>
        <w:rPr>
          <w:rFonts w:ascii="Arial" w:hAnsi="Arial" w:cs="Arial"/>
        </w:rPr>
        <w:t>Numeracy,</w:t>
      </w:r>
      <w:r w:rsidR="003048C7">
        <w:rPr>
          <w:rFonts w:ascii="Arial" w:hAnsi="Arial" w:cs="Arial"/>
        </w:rPr>
        <w:t xml:space="preserve"> a word that sends panic and fear to my mind. I was never </w:t>
      </w:r>
      <w:r w:rsidR="00DD33BC">
        <w:rPr>
          <w:rFonts w:ascii="Arial" w:hAnsi="Arial" w:cs="Arial"/>
        </w:rPr>
        <w:t xml:space="preserve">confident </w:t>
      </w:r>
      <w:r w:rsidR="003048C7">
        <w:rPr>
          <w:rFonts w:ascii="Arial" w:hAnsi="Arial" w:cs="Arial"/>
        </w:rPr>
        <w:t>at maths</w:t>
      </w:r>
      <w:r w:rsidR="00C7393A">
        <w:rPr>
          <w:rFonts w:ascii="Arial" w:hAnsi="Arial" w:cs="Arial"/>
        </w:rPr>
        <w:t xml:space="preserve"> and to this day remains the least favourite subject I was ever taught.</w:t>
      </w:r>
    </w:p>
    <w:p w14:paraId="57BF60C6" w14:textId="63F07175" w:rsidR="003048C7" w:rsidRDefault="003048C7" w:rsidP="00107D5B">
      <w:pPr>
        <w:spacing w:line="360" w:lineRule="auto"/>
        <w:jc w:val="both"/>
        <w:rPr>
          <w:rFonts w:ascii="Arial" w:hAnsi="Arial" w:cs="Arial"/>
          <w:i/>
          <w:iCs/>
        </w:rPr>
      </w:pPr>
    </w:p>
    <w:p w14:paraId="06CDB660" w14:textId="4F3057C2" w:rsidR="00107D5B" w:rsidRDefault="003048C7" w:rsidP="00107D5B">
      <w:pPr>
        <w:spacing w:line="360" w:lineRule="auto"/>
        <w:jc w:val="both"/>
        <w:rPr>
          <w:rFonts w:ascii="Arial" w:hAnsi="Arial" w:cs="Arial"/>
        </w:rPr>
      </w:pPr>
      <w:r>
        <w:rPr>
          <w:rFonts w:ascii="Arial" w:hAnsi="Arial" w:cs="Arial"/>
        </w:rPr>
        <w:t>But as I have g</w:t>
      </w:r>
      <w:r w:rsidR="00DD33BC">
        <w:rPr>
          <w:rFonts w:ascii="Arial" w:hAnsi="Arial" w:cs="Arial"/>
        </w:rPr>
        <w:t xml:space="preserve">rown </w:t>
      </w:r>
      <w:r>
        <w:rPr>
          <w:rFonts w:ascii="Arial" w:hAnsi="Arial" w:cs="Arial"/>
        </w:rPr>
        <w:t xml:space="preserve">older and certain </w:t>
      </w:r>
      <w:r w:rsidR="00DD33BC" w:rsidRPr="00DD33BC">
        <w:rPr>
          <w:rFonts w:ascii="Arial" w:hAnsi="Arial" w:cs="Arial"/>
        </w:rPr>
        <w:t>expensive</w:t>
      </w:r>
      <w:r>
        <w:rPr>
          <w:rFonts w:ascii="Arial" w:hAnsi="Arial" w:cs="Arial"/>
        </w:rPr>
        <w:t xml:space="preserve"> </w:t>
      </w:r>
      <w:r w:rsidR="00126970">
        <w:rPr>
          <w:rFonts w:ascii="Arial" w:hAnsi="Arial" w:cs="Arial"/>
        </w:rPr>
        <w:t>experiences</w:t>
      </w:r>
      <w:r w:rsidR="00DD33BC">
        <w:rPr>
          <w:rFonts w:ascii="Arial" w:hAnsi="Arial" w:cs="Arial"/>
        </w:rPr>
        <w:t xml:space="preserve"> have occurred in my adulthood life, I have come to realise that good numeracy </w:t>
      </w:r>
      <w:r w:rsidR="00126970">
        <w:rPr>
          <w:rFonts w:ascii="Arial" w:hAnsi="Arial" w:cs="Arial"/>
        </w:rPr>
        <w:t>has a very important part to play</w:t>
      </w:r>
      <w:r w:rsidR="00107D5B">
        <w:rPr>
          <w:rFonts w:ascii="Arial" w:hAnsi="Arial" w:cs="Arial"/>
        </w:rPr>
        <w:t xml:space="preserve"> when you grow older</w:t>
      </w:r>
      <w:r w:rsidR="00C7393A">
        <w:rPr>
          <w:rFonts w:ascii="Arial" w:hAnsi="Arial" w:cs="Arial"/>
        </w:rPr>
        <w:t xml:space="preserve">. </w:t>
      </w:r>
    </w:p>
    <w:p w14:paraId="0CA39A93" w14:textId="7B6DBEDC" w:rsidR="00C7393A" w:rsidRDefault="00C7393A" w:rsidP="00107D5B">
      <w:pPr>
        <w:spacing w:line="360" w:lineRule="auto"/>
        <w:jc w:val="both"/>
        <w:rPr>
          <w:rFonts w:ascii="Arial" w:hAnsi="Arial" w:cs="Arial"/>
        </w:rPr>
      </w:pPr>
    </w:p>
    <w:p w14:paraId="1289B148" w14:textId="7EF69ADB" w:rsidR="00C7393A" w:rsidRDefault="00C7393A" w:rsidP="00107D5B">
      <w:pPr>
        <w:spacing w:line="360" w:lineRule="auto"/>
        <w:jc w:val="both"/>
        <w:rPr>
          <w:rFonts w:ascii="Arial" w:hAnsi="Arial" w:cs="Arial"/>
        </w:rPr>
      </w:pPr>
      <w:r>
        <w:rPr>
          <w:rFonts w:ascii="Arial" w:hAnsi="Arial" w:cs="Arial"/>
        </w:rPr>
        <w:t xml:space="preserve">Although I have to this realisation in my adulthood life as a child I did not. I had negative thoughts and feelings when it came to maths and as a result so do children in the current </w:t>
      </w:r>
      <w:r w:rsidR="004C6B5F">
        <w:rPr>
          <w:rFonts w:ascii="Arial" w:hAnsi="Arial" w:cs="Arial"/>
        </w:rPr>
        <w:t xml:space="preserve">generation as Education Quizzes states: </w:t>
      </w:r>
      <w:r>
        <w:rPr>
          <w:rFonts w:ascii="Arial" w:hAnsi="Arial" w:cs="Arial"/>
        </w:rPr>
        <w:t xml:space="preserve">  </w:t>
      </w:r>
    </w:p>
    <w:p w14:paraId="29F3DE38" w14:textId="77777777" w:rsidR="00782457" w:rsidRDefault="00782457" w:rsidP="00107D5B">
      <w:pPr>
        <w:spacing w:line="360" w:lineRule="auto"/>
        <w:jc w:val="both"/>
        <w:rPr>
          <w:rFonts w:ascii="Arial" w:hAnsi="Arial" w:cs="Arial"/>
        </w:rPr>
      </w:pPr>
    </w:p>
    <w:p w14:paraId="71D69830" w14:textId="562A97DA" w:rsidR="00B40A6C" w:rsidRPr="00B40A6C" w:rsidRDefault="00B40A6C" w:rsidP="00B40A6C">
      <w:pPr>
        <w:spacing w:line="360" w:lineRule="auto"/>
        <w:ind w:left="720"/>
        <w:jc w:val="both"/>
        <w:rPr>
          <w:rFonts w:ascii="Times New Roman" w:eastAsia="Times New Roman" w:hAnsi="Times New Roman" w:cs="Times New Roman"/>
          <w:lang w:eastAsia="en-GB"/>
        </w:rPr>
      </w:pPr>
      <w:r w:rsidRPr="00B40A6C">
        <w:rPr>
          <w:rFonts w:ascii="Arial" w:eastAsia="Times New Roman" w:hAnsi="Arial" w:cs="Arial"/>
          <w:shd w:val="clear" w:color="auto" w:fill="FFFFFF"/>
          <w:lang w:eastAsia="en-GB"/>
        </w:rPr>
        <w:t xml:space="preserve">In our survey last August, about 26% of children said that maths was their favourite </w:t>
      </w:r>
      <w:proofErr w:type="gramStart"/>
      <w:r w:rsidRPr="00B40A6C">
        <w:rPr>
          <w:rFonts w:ascii="Arial" w:eastAsia="Times New Roman" w:hAnsi="Arial" w:cs="Arial"/>
          <w:shd w:val="clear" w:color="auto" w:fill="FFFFFF"/>
          <w:lang w:eastAsia="en-GB"/>
        </w:rPr>
        <w:t>subject</w:t>
      </w:r>
      <w:proofErr w:type="gramEnd"/>
      <w:r w:rsidRPr="00B40A6C">
        <w:rPr>
          <w:rFonts w:ascii="Arial" w:eastAsia="Times New Roman" w:hAnsi="Arial" w:cs="Arial"/>
          <w:shd w:val="clear" w:color="auto" w:fill="FFFFFF"/>
          <w:lang w:eastAsia="en-GB"/>
        </w:rPr>
        <w:t xml:space="preserve"> but this left 74% who said </w:t>
      </w:r>
      <w:proofErr w:type="spellStart"/>
      <w:r w:rsidRPr="00B40A6C">
        <w:rPr>
          <w:rFonts w:ascii="Arial" w:eastAsia="Times New Roman" w:hAnsi="Arial" w:cs="Arial"/>
          <w:shd w:val="clear" w:color="auto" w:fill="FFFFFF"/>
          <w:lang w:eastAsia="en-GB"/>
        </w:rPr>
        <w:t>is</w:t>
      </w:r>
      <w:proofErr w:type="spellEnd"/>
      <w:r w:rsidRPr="00B40A6C">
        <w:rPr>
          <w:rFonts w:ascii="Arial" w:eastAsia="Times New Roman" w:hAnsi="Arial" w:cs="Arial"/>
          <w:shd w:val="clear" w:color="auto" w:fill="FFFFFF"/>
          <w:lang w:eastAsia="en-GB"/>
        </w:rPr>
        <w:t xml:space="preserve"> was NOT their favourite. It now transpires that amongst that 74% there are 17% of children who say it is their LEAST favourite subject and it is that answer that tops our poll this time around</w:t>
      </w:r>
      <w:r w:rsidR="004C6B5F">
        <w:rPr>
          <w:rFonts w:ascii="Arial" w:eastAsia="Times New Roman" w:hAnsi="Arial" w:cs="Arial"/>
          <w:shd w:val="clear" w:color="auto" w:fill="FFFFFF"/>
          <w:lang w:eastAsia="en-GB"/>
        </w:rPr>
        <w:t xml:space="preserve"> (Education Quizzes, 2020).</w:t>
      </w:r>
    </w:p>
    <w:p w14:paraId="39675553" w14:textId="77777777" w:rsidR="001B3146" w:rsidRDefault="001B3146" w:rsidP="00107D5B">
      <w:pPr>
        <w:spacing w:line="360" w:lineRule="auto"/>
        <w:jc w:val="both"/>
        <w:rPr>
          <w:rFonts w:ascii="Arial" w:hAnsi="Arial" w:cs="Arial"/>
        </w:rPr>
      </w:pPr>
    </w:p>
    <w:p w14:paraId="1E62AB12" w14:textId="1EF1B2DC" w:rsidR="00E92694" w:rsidRDefault="00E92694" w:rsidP="00107D5B">
      <w:pPr>
        <w:spacing w:line="360" w:lineRule="auto"/>
        <w:jc w:val="both"/>
        <w:rPr>
          <w:rFonts w:ascii="Arial" w:hAnsi="Arial" w:cs="Arial"/>
          <w:u w:val="single"/>
        </w:rPr>
      </w:pPr>
      <w:r>
        <w:rPr>
          <w:rFonts w:ascii="Arial" w:hAnsi="Arial" w:cs="Arial"/>
          <w:u w:val="single"/>
        </w:rPr>
        <w:t>Attitudes toward</w:t>
      </w:r>
      <w:r w:rsidR="00782457">
        <w:rPr>
          <w:rFonts w:ascii="Arial" w:hAnsi="Arial" w:cs="Arial"/>
          <w:u w:val="single"/>
        </w:rPr>
        <w:t>s</w:t>
      </w:r>
      <w:r>
        <w:rPr>
          <w:rFonts w:ascii="Arial" w:hAnsi="Arial" w:cs="Arial"/>
          <w:u w:val="single"/>
        </w:rPr>
        <w:t xml:space="preserve"> numeracy.</w:t>
      </w:r>
    </w:p>
    <w:p w14:paraId="0034E325" w14:textId="12D24C35" w:rsidR="00BF423F" w:rsidRDefault="00782457" w:rsidP="00107D5B">
      <w:pPr>
        <w:spacing w:line="360" w:lineRule="auto"/>
        <w:jc w:val="both"/>
        <w:rPr>
          <w:rFonts w:ascii="Arial" w:hAnsi="Arial" w:cs="Arial"/>
        </w:rPr>
      </w:pPr>
      <w:r>
        <w:rPr>
          <w:rFonts w:ascii="Arial" w:hAnsi="Arial" w:cs="Arial"/>
        </w:rPr>
        <w:t xml:space="preserve">According to National Numeracy (2021) </w:t>
      </w:r>
      <w:r w:rsidR="006E0A9E">
        <w:rPr>
          <w:rFonts w:ascii="Arial" w:hAnsi="Arial" w:cs="Arial"/>
        </w:rPr>
        <w:t>it is acceptable in the UK to have a negative attitude towards numeracy</w:t>
      </w:r>
      <w:r w:rsidR="003011F6">
        <w:rPr>
          <w:rFonts w:ascii="Arial" w:hAnsi="Arial" w:cs="Arial"/>
        </w:rPr>
        <w:t xml:space="preserve"> and the cause of the negativity is due to:</w:t>
      </w:r>
    </w:p>
    <w:p w14:paraId="28C2563C" w14:textId="6F6351C7" w:rsidR="003011F6" w:rsidRDefault="003011F6" w:rsidP="003011F6">
      <w:pPr>
        <w:pStyle w:val="ListParagraph"/>
        <w:numPr>
          <w:ilvl w:val="0"/>
          <w:numId w:val="1"/>
        </w:numPr>
        <w:spacing w:line="360" w:lineRule="auto"/>
        <w:jc w:val="both"/>
        <w:rPr>
          <w:rFonts w:ascii="Arial" w:hAnsi="Arial" w:cs="Arial"/>
        </w:rPr>
      </w:pPr>
      <w:r w:rsidRPr="003011F6">
        <w:rPr>
          <w:rFonts w:ascii="Arial" w:hAnsi="Arial" w:cs="Arial"/>
          <w:b/>
          <w:bCs/>
        </w:rPr>
        <w:lastRenderedPageBreak/>
        <w:t>Bad experience of maths</w:t>
      </w:r>
      <w:r>
        <w:rPr>
          <w:rFonts w:ascii="Arial" w:hAnsi="Arial" w:cs="Arial"/>
        </w:rPr>
        <w:t>- due to bad experience in school or no confidence in understanding simple numeracy.</w:t>
      </w:r>
    </w:p>
    <w:p w14:paraId="5045451D" w14:textId="01CAB4A0" w:rsidR="003011F6" w:rsidRDefault="003011F6" w:rsidP="003011F6">
      <w:pPr>
        <w:pStyle w:val="ListParagraph"/>
        <w:numPr>
          <w:ilvl w:val="0"/>
          <w:numId w:val="1"/>
        </w:numPr>
        <w:spacing w:line="360" w:lineRule="auto"/>
        <w:jc w:val="both"/>
        <w:rPr>
          <w:rFonts w:ascii="Arial" w:hAnsi="Arial" w:cs="Arial"/>
        </w:rPr>
      </w:pPr>
      <w:r w:rsidRPr="003011F6">
        <w:rPr>
          <w:rFonts w:ascii="Arial" w:hAnsi="Arial" w:cs="Arial"/>
          <w:b/>
          <w:bCs/>
        </w:rPr>
        <w:t>Maths Anxiety</w:t>
      </w:r>
      <w:r>
        <w:rPr>
          <w:rFonts w:ascii="Arial" w:hAnsi="Arial" w:cs="Arial"/>
        </w:rPr>
        <w:t xml:space="preserve">- which leads to individuals to avoid </w:t>
      </w:r>
      <w:r w:rsidR="00AC450E">
        <w:rPr>
          <w:rFonts w:ascii="Arial" w:hAnsi="Arial" w:cs="Arial"/>
        </w:rPr>
        <w:t>where they must use maths.</w:t>
      </w:r>
    </w:p>
    <w:p w14:paraId="74196C2C" w14:textId="326A6441" w:rsidR="00AC450E" w:rsidRDefault="00AC450E" w:rsidP="003011F6">
      <w:pPr>
        <w:pStyle w:val="ListParagraph"/>
        <w:numPr>
          <w:ilvl w:val="0"/>
          <w:numId w:val="1"/>
        </w:numPr>
        <w:spacing w:line="360" w:lineRule="auto"/>
        <w:jc w:val="both"/>
        <w:rPr>
          <w:rFonts w:ascii="Arial" w:hAnsi="Arial" w:cs="Arial"/>
        </w:rPr>
      </w:pPr>
      <w:r w:rsidRPr="00AC450E">
        <w:rPr>
          <w:rFonts w:ascii="Arial" w:hAnsi="Arial" w:cs="Arial"/>
          <w:b/>
          <w:bCs/>
        </w:rPr>
        <w:t>A Lack of support for adults</w:t>
      </w:r>
      <w:r>
        <w:rPr>
          <w:rFonts w:ascii="Arial" w:hAnsi="Arial" w:cs="Arial"/>
        </w:rPr>
        <w:t xml:space="preserve">- where many adults feel it is too late to improve their understanding and unsure of where to go for support. </w:t>
      </w:r>
    </w:p>
    <w:p w14:paraId="7994299F" w14:textId="77777777" w:rsidR="00FA4D58" w:rsidRDefault="00FA4D58" w:rsidP="00FA4D58">
      <w:pPr>
        <w:spacing w:line="360" w:lineRule="auto"/>
        <w:jc w:val="both"/>
        <w:rPr>
          <w:rFonts w:ascii="Arial" w:eastAsia="Times New Roman" w:hAnsi="Arial" w:cs="Arial"/>
          <w:color w:val="121212"/>
          <w:shd w:val="clear" w:color="auto" w:fill="FFFFFF"/>
          <w:lang w:eastAsia="en-GB"/>
        </w:rPr>
      </w:pPr>
    </w:p>
    <w:p w14:paraId="649E6961" w14:textId="1E99490D" w:rsidR="00FA4D58" w:rsidRPr="00FA4D58" w:rsidRDefault="00FA4D58" w:rsidP="00FA4D58">
      <w:pPr>
        <w:spacing w:line="360" w:lineRule="auto"/>
        <w:jc w:val="both"/>
        <w:rPr>
          <w:rFonts w:ascii="Arial" w:eastAsia="Times New Roman" w:hAnsi="Arial" w:cs="Arial"/>
          <w:i/>
          <w:iCs/>
          <w:color w:val="121212"/>
          <w:shd w:val="clear" w:color="auto" w:fill="FFFFFF"/>
          <w:lang w:eastAsia="en-GB"/>
        </w:rPr>
      </w:pPr>
      <w:r w:rsidRPr="00FA4D58">
        <w:rPr>
          <w:rFonts w:ascii="Arial" w:eastAsia="Times New Roman" w:hAnsi="Arial" w:cs="Arial"/>
          <w:color w:val="121212"/>
          <w:shd w:val="clear" w:color="auto" w:fill="FFFFFF"/>
          <w:lang w:eastAsia="en-GB"/>
        </w:rPr>
        <w:t>I remember bringing maths homework home and asking my mother to help me and her first words were “</w:t>
      </w:r>
      <w:r w:rsidRPr="00FA4D58">
        <w:rPr>
          <w:rFonts w:ascii="Arial" w:eastAsia="Times New Roman" w:hAnsi="Arial" w:cs="Arial"/>
          <w:i/>
          <w:iCs/>
          <w:color w:val="121212"/>
          <w:shd w:val="clear" w:color="auto" w:fill="FFFFFF"/>
          <w:lang w:eastAsia="en-GB"/>
        </w:rPr>
        <w:t>don’t come to me, ask your father”. -  Did anyone in your family say the same</w:t>
      </w:r>
      <w:r w:rsidRPr="00FA4D58">
        <w:rPr>
          <w:rFonts w:ascii="Arial" w:eastAsia="Times New Roman" w:hAnsi="Arial" w:cs="Arial"/>
          <w:color w:val="121212"/>
          <w:shd w:val="clear" w:color="auto" w:fill="FFFFFF"/>
          <w:lang w:eastAsia="en-GB"/>
        </w:rPr>
        <w:t xml:space="preserve">? </w:t>
      </w:r>
    </w:p>
    <w:p w14:paraId="319B3736" w14:textId="77777777" w:rsidR="00FA4D58" w:rsidRDefault="00FA4D58" w:rsidP="00AC450E">
      <w:pPr>
        <w:spacing w:line="360" w:lineRule="auto"/>
        <w:jc w:val="both"/>
        <w:rPr>
          <w:rFonts w:ascii="Arial" w:hAnsi="Arial" w:cs="Arial"/>
        </w:rPr>
      </w:pPr>
    </w:p>
    <w:p w14:paraId="30AF91F9" w14:textId="5D556F49" w:rsidR="002517C1" w:rsidRPr="002517C1" w:rsidRDefault="002517C1" w:rsidP="00AC450E">
      <w:pPr>
        <w:spacing w:line="360" w:lineRule="auto"/>
        <w:jc w:val="both"/>
        <w:rPr>
          <w:rFonts w:ascii="Arial" w:hAnsi="Arial" w:cs="Arial"/>
          <w:u w:val="single"/>
        </w:rPr>
      </w:pPr>
      <w:r w:rsidRPr="002517C1">
        <w:rPr>
          <w:rFonts w:ascii="Arial" w:hAnsi="Arial" w:cs="Arial"/>
          <w:u w:val="single"/>
        </w:rPr>
        <w:t xml:space="preserve">Reports and research. </w:t>
      </w:r>
    </w:p>
    <w:p w14:paraId="1ED45550" w14:textId="7AB59D73" w:rsidR="00AC450E" w:rsidRDefault="007A037E" w:rsidP="002517C1">
      <w:pPr>
        <w:spacing w:line="360" w:lineRule="auto"/>
        <w:jc w:val="both"/>
        <w:rPr>
          <w:rFonts w:ascii="Arial" w:hAnsi="Arial" w:cs="Arial"/>
        </w:rPr>
      </w:pPr>
      <w:r>
        <w:rPr>
          <w:rFonts w:ascii="Arial" w:hAnsi="Arial" w:cs="Arial"/>
        </w:rPr>
        <w:t xml:space="preserve">Coughlan (2016) states from a BBC news report that </w:t>
      </w:r>
      <w:r w:rsidR="00CD48CB">
        <w:rPr>
          <w:rFonts w:ascii="Arial" w:hAnsi="Arial" w:cs="Arial"/>
        </w:rPr>
        <w:t xml:space="preserve">the UK have dropped in maths performance in primary school age whereas Singapore tops the education rankings in maths. </w:t>
      </w:r>
    </w:p>
    <w:p w14:paraId="7215BC8C" w14:textId="45CB28FB" w:rsidR="002517C1" w:rsidRDefault="002517C1" w:rsidP="002517C1">
      <w:pPr>
        <w:spacing w:line="360" w:lineRule="auto"/>
        <w:jc w:val="both"/>
        <w:rPr>
          <w:rFonts w:ascii="Arial" w:hAnsi="Arial" w:cs="Arial"/>
        </w:rPr>
      </w:pPr>
      <w:r>
        <w:rPr>
          <w:rFonts w:ascii="Arial" w:hAnsi="Arial" w:cs="Arial"/>
        </w:rPr>
        <w:t xml:space="preserve">Singapore has the highest ranking in numeracy due to the strategy in which they teach maths as Morin comments: </w:t>
      </w:r>
    </w:p>
    <w:p w14:paraId="70FD0A6B" w14:textId="77777777" w:rsidR="002517C1" w:rsidRDefault="002517C1" w:rsidP="002517C1">
      <w:pPr>
        <w:jc w:val="both"/>
        <w:rPr>
          <w:rFonts w:ascii="Arial" w:hAnsi="Arial" w:cs="Arial"/>
        </w:rPr>
      </w:pPr>
    </w:p>
    <w:p w14:paraId="0F5242D9" w14:textId="04DDD8F6" w:rsidR="002517C1" w:rsidRPr="002517C1" w:rsidRDefault="002517C1" w:rsidP="001B3146">
      <w:pPr>
        <w:spacing w:line="360" w:lineRule="auto"/>
        <w:ind w:left="720"/>
        <w:jc w:val="both"/>
        <w:rPr>
          <w:rFonts w:ascii="Arial" w:eastAsia="Times New Roman" w:hAnsi="Arial" w:cs="Arial"/>
          <w:color w:val="000000" w:themeColor="text1"/>
          <w:lang w:eastAsia="en-GB"/>
        </w:rPr>
      </w:pPr>
      <w:r w:rsidRPr="002517C1">
        <w:rPr>
          <w:rFonts w:ascii="Arial" w:eastAsia="Times New Roman" w:hAnsi="Arial" w:cs="Arial"/>
          <w:color w:val="000000" w:themeColor="text1"/>
          <w:lang w:eastAsia="en-GB"/>
        </w:rPr>
        <w:t>Instead of rote memorization and drilling concepts through similar problems, Singapore Math teaches students how to mathematically think so that they can rely on the theory and build on concepts</w:t>
      </w:r>
      <w:r>
        <w:rPr>
          <w:rFonts w:ascii="Arial" w:eastAsia="Times New Roman" w:hAnsi="Arial" w:cs="Arial"/>
          <w:color w:val="000000" w:themeColor="text1"/>
          <w:lang w:eastAsia="en-GB"/>
        </w:rPr>
        <w:t xml:space="preserve"> (Morin 2021). </w:t>
      </w:r>
    </w:p>
    <w:p w14:paraId="169CE7FD" w14:textId="77777777" w:rsidR="002517C1" w:rsidRDefault="002517C1" w:rsidP="002517C1">
      <w:pPr>
        <w:spacing w:line="360" w:lineRule="auto"/>
        <w:jc w:val="both"/>
        <w:rPr>
          <w:rFonts w:ascii="Arial" w:hAnsi="Arial" w:cs="Arial"/>
        </w:rPr>
      </w:pPr>
    </w:p>
    <w:p w14:paraId="3641E225" w14:textId="199148F2" w:rsidR="002517C1" w:rsidRDefault="002517C1" w:rsidP="002517C1">
      <w:pPr>
        <w:spacing w:line="360" w:lineRule="auto"/>
        <w:jc w:val="both"/>
        <w:rPr>
          <w:rFonts w:ascii="Arial" w:eastAsia="Times New Roman" w:hAnsi="Arial" w:cs="Arial"/>
          <w:color w:val="121212"/>
          <w:shd w:val="clear" w:color="auto" w:fill="FFFFFF"/>
          <w:lang w:eastAsia="en-GB"/>
        </w:rPr>
      </w:pPr>
      <w:r>
        <w:rPr>
          <w:rFonts w:ascii="Arial" w:hAnsi="Arial" w:cs="Arial"/>
        </w:rPr>
        <w:t>A study from the UK Government have shown a g</w:t>
      </w:r>
      <w:r w:rsidRPr="002517C1">
        <w:rPr>
          <w:rFonts w:ascii="Arial" w:hAnsi="Arial" w:cs="Arial"/>
        </w:rPr>
        <w:t xml:space="preserve">rowing number </w:t>
      </w:r>
      <w:proofErr w:type="gramStart"/>
      <w:r>
        <w:rPr>
          <w:rFonts w:ascii="Arial" w:hAnsi="Arial" w:cs="Arial"/>
        </w:rPr>
        <w:t xml:space="preserve">that </w:t>
      </w:r>
      <w:r w:rsidRPr="002517C1">
        <w:rPr>
          <w:rFonts w:ascii="Arial" w:hAnsi="Arial" w:cs="Arial"/>
        </w:rPr>
        <w:t>adults</w:t>
      </w:r>
      <w:proofErr w:type="gramEnd"/>
      <w:r w:rsidRPr="002517C1">
        <w:rPr>
          <w:rFonts w:ascii="Arial" w:hAnsi="Arial" w:cs="Arial"/>
        </w:rPr>
        <w:t xml:space="preserve"> “</w:t>
      </w:r>
      <w:r w:rsidRPr="002517C1">
        <w:rPr>
          <w:rFonts w:ascii="Arial" w:eastAsia="Times New Roman" w:hAnsi="Arial" w:cs="Arial"/>
          <w:color w:val="121212"/>
          <w:shd w:val="clear" w:color="auto" w:fill="FFFFFF"/>
          <w:lang w:eastAsia="en-GB"/>
        </w:rPr>
        <w:t>do not have the number skills required to work out their change in a supermarket</w:t>
      </w:r>
      <w:r>
        <w:rPr>
          <w:rFonts w:ascii="Arial" w:eastAsia="Times New Roman" w:hAnsi="Arial" w:cs="Arial"/>
          <w:color w:val="121212"/>
          <w:shd w:val="clear" w:color="auto" w:fill="FFFFFF"/>
          <w:lang w:eastAsia="en-GB"/>
        </w:rPr>
        <w:t xml:space="preserve">” </w:t>
      </w:r>
      <w:r w:rsidRPr="002517C1">
        <w:rPr>
          <w:rFonts w:ascii="Arial" w:eastAsia="Times New Roman" w:hAnsi="Arial" w:cs="Arial"/>
          <w:color w:val="121212"/>
          <w:shd w:val="clear" w:color="auto" w:fill="FFFFFF"/>
          <w:lang w:eastAsia="en-GB"/>
        </w:rPr>
        <w:t>a government</w:t>
      </w:r>
      <w:r>
        <w:rPr>
          <w:rFonts w:ascii="Arial" w:eastAsia="Times New Roman" w:hAnsi="Arial" w:cs="Arial"/>
          <w:color w:val="121212"/>
          <w:shd w:val="clear" w:color="auto" w:fill="FFFFFF"/>
          <w:lang w:eastAsia="en-GB"/>
        </w:rPr>
        <w:t xml:space="preserve"> </w:t>
      </w:r>
      <w:r w:rsidRPr="002517C1">
        <w:rPr>
          <w:rFonts w:ascii="Arial" w:eastAsia="Times New Roman" w:hAnsi="Arial" w:cs="Arial"/>
          <w:color w:val="121212"/>
          <w:shd w:val="clear" w:color="auto" w:fill="FFFFFF"/>
          <w:lang w:eastAsia="en-GB"/>
        </w:rPr>
        <w:t xml:space="preserve">(Shepard, 2011). </w:t>
      </w:r>
    </w:p>
    <w:p w14:paraId="75A82C59" w14:textId="44FD0B81" w:rsidR="002517C1" w:rsidRDefault="002517C1" w:rsidP="002517C1">
      <w:pPr>
        <w:spacing w:line="360" w:lineRule="auto"/>
        <w:jc w:val="both"/>
        <w:rPr>
          <w:rFonts w:ascii="Arial" w:eastAsia="Times New Roman" w:hAnsi="Arial" w:cs="Arial"/>
          <w:color w:val="121212"/>
          <w:shd w:val="clear" w:color="auto" w:fill="FFFFFF"/>
          <w:lang w:eastAsia="en-GB"/>
        </w:rPr>
      </w:pPr>
    </w:p>
    <w:p w14:paraId="3AAF2011" w14:textId="0AB33062" w:rsidR="002517C1" w:rsidRPr="002517C1" w:rsidRDefault="002517C1" w:rsidP="002517C1">
      <w:pPr>
        <w:spacing w:line="360" w:lineRule="auto"/>
        <w:jc w:val="both"/>
        <w:rPr>
          <w:rFonts w:ascii="Arial" w:eastAsia="Times New Roman" w:hAnsi="Arial" w:cs="Arial"/>
          <w:color w:val="121212"/>
          <w:u w:val="single"/>
          <w:shd w:val="clear" w:color="auto" w:fill="FFFFFF"/>
          <w:lang w:eastAsia="en-GB"/>
        </w:rPr>
      </w:pPr>
      <w:r>
        <w:rPr>
          <w:rFonts w:ascii="Arial" w:eastAsia="Times New Roman" w:hAnsi="Arial" w:cs="Arial"/>
          <w:color w:val="121212"/>
          <w:u w:val="single"/>
          <w:shd w:val="clear" w:color="auto" w:fill="FFFFFF"/>
          <w:lang w:eastAsia="en-GB"/>
        </w:rPr>
        <w:t xml:space="preserve">Importance of good numeracy. </w:t>
      </w:r>
    </w:p>
    <w:p w14:paraId="7A2C39AD" w14:textId="6FB1AC77" w:rsidR="001B3146" w:rsidRDefault="005C03B7" w:rsidP="002517C1">
      <w:pPr>
        <w:spacing w:line="360" w:lineRule="auto"/>
        <w:jc w:val="both"/>
        <w:rPr>
          <w:rFonts w:ascii="Arial" w:eastAsia="Times New Roman" w:hAnsi="Arial" w:cs="Arial"/>
          <w:color w:val="121212"/>
          <w:shd w:val="clear" w:color="auto" w:fill="FFFFFF"/>
          <w:lang w:eastAsia="en-GB"/>
        </w:rPr>
      </w:pPr>
      <w:proofErr w:type="spellStart"/>
      <w:r>
        <w:rPr>
          <w:rFonts w:ascii="Arial" w:eastAsia="Times New Roman" w:hAnsi="Arial" w:cs="Arial"/>
          <w:color w:val="121212"/>
          <w:shd w:val="clear" w:color="auto" w:fill="FFFFFF"/>
          <w:lang w:eastAsia="en-GB"/>
        </w:rPr>
        <w:t>Kangan</w:t>
      </w:r>
      <w:proofErr w:type="spellEnd"/>
      <w:r>
        <w:rPr>
          <w:rFonts w:ascii="Arial" w:eastAsia="Times New Roman" w:hAnsi="Arial" w:cs="Arial"/>
          <w:color w:val="121212"/>
          <w:shd w:val="clear" w:color="auto" w:fill="FFFFFF"/>
          <w:lang w:eastAsia="en-GB"/>
        </w:rPr>
        <w:t xml:space="preserve"> In</w:t>
      </w:r>
      <w:r w:rsidR="00AA485A">
        <w:rPr>
          <w:rFonts w:ascii="Arial" w:eastAsia="Times New Roman" w:hAnsi="Arial" w:cs="Arial"/>
          <w:color w:val="121212"/>
          <w:shd w:val="clear" w:color="auto" w:fill="FFFFFF"/>
          <w:lang w:eastAsia="en-GB"/>
        </w:rPr>
        <w:t xml:space="preserve">stitute, 2021 state that numeracy is essential for individuals to evolve logical thinking and reasoning strategies in their everyday venture. They also comment that we need numeracy to solve problems and </w:t>
      </w:r>
      <w:r w:rsidR="0096142D">
        <w:rPr>
          <w:rFonts w:ascii="Arial" w:eastAsia="Times New Roman" w:hAnsi="Arial" w:cs="Arial"/>
          <w:color w:val="121212"/>
          <w:shd w:val="clear" w:color="auto" w:fill="FFFFFF"/>
          <w:lang w:eastAsia="en-GB"/>
        </w:rPr>
        <w:t>to understand numbers, time, patterns, and shapes</w:t>
      </w:r>
      <w:r w:rsidR="00BD5247">
        <w:rPr>
          <w:rFonts w:ascii="Arial" w:eastAsia="Times New Roman" w:hAnsi="Arial" w:cs="Arial"/>
          <w:color w:val="121212"/>
          <w:shd w:val="clear" w:color="auto" w:fill="FFFFFF"/>
          <w:lang w:eastAsia="en-GB"/>
        </w:rPr>
        <w:t xml:space="preserve">. </w:t>
      </w:r>
    </w:p>
    <w:p w14:paraId="0E325615" w14:textId="3C1D190E" w:rsidR="001158C6" w:rsidRDefault="001158C6" w:rsidP="002517C1">
      <w:pPr>
        <w:spacing w:line="360" w:lineRule="auto"/>
        <w:jc w:val="both"/>
        <w:rPr>
          <w:rFonts w:ascii="Arial" w:eastAsia="Times New Roman" w:hAnsi="Arial" w:cs="Arial"/>
          <w:color w:val="121212"/>
          <w:shd w:val="clear" w:color="auto" w:fill="FFFFFF"/>
          <w:lang w:eastAsia="en-GB"/>
        </w:rPr>
      </w:pPr>
    </w:p>
    <w:p w14:paraId="4356F51E" w14:textId="2EF95C48" w:rsidR="001158C6" w:rsidRPr="001158C6" w:rsidRDefault="001158C6" w:rsidP="002517C1">
      <w:pPr>
        <w:spacing w:line="360" w:lineRule="auto"/>
        <w:jc w:val="both"/>
        <w:rPr>
          <w:rFonts w:ascii="Arial" w:eastAsia="Times New Roman" w:hAnsi="Arial" w:cs="Arial"/>
          <w:i/>
          <w:iCs/>
          <w:color w:val="121212"/>
          <w:shd w:val="clear" w:color="auto" w:fill="FFFFFF"/>
          <w:lang w:eastAsia="en-GB"/>
        </w:rPr>
      </w:pPr>
      <w:r>
        <w:rPr>
          <w:rFonts w:ascii="Arial" w:eastAsia="Times New Roman" w:hAnsi="Arial" w:cs="Arial"/>
          <w:color w:val="121212"/>
          <w:shd w:val="clear" w:color="auto" w:fill="FFFFFF"/>
          <w:lang w:eastAsia="en-GB"/>
        </w:rPr>
        <w:t xml:space="preserve">Maths is everywhere we turn from telling the time, cooking, ordering items to big expensive such as loans, mortgages direct debits. - </w:t>
      </w:r>
      <w:r>
        <w:rPr>
          <w:rFonts w:ascii="Arial" w:eastAsia="Times New Roman" w:hAnsi="Arial" w:cs="Arial"/>
          <w:i/>
          <w:iCs/>
          <w:color w:val="121212"/>
          <w:shd w:val="clear" w:color="auto" w:fill="FFFFFF"/>
          <w:lang w:eastAsia="en-GB"/>
        </w:rPr>
        <w:t>The list goes on.</w:t>
      </w:r>
    </w:p>
    <w:p w14:paraId="77C714E3" w14:textId="4190D913" w:rsidR="00BD5247" w:rsidRPr="00BD5247" w:rsidRDefault="00BD5247" w:rsidP="00BD5247">
      <w:pPr>
        <w:spacing w:line="360" w:lineRule="auto"/>
        <w:jc w:val="both"/>
        <w:rPr>
          <w:rFonts w:ascii="Arial" w:eastAsia="Times New Roman" w:hAnsi="Arial" w:cs="Arial"/>
          <w:i/>
          <w:iCs/>
          <w:color w:val="121212"/>
          <w:shd w:val="clear" w:color="auto" w:fill="FFFFFF"/>
          <w:lang w:eastAsia="en-GB"/>
        </w:rPr>
      </w:pPr>
    </w:p>
    <w:p w14:paraId="6710B800" w14:textId="23F99523" w:rsidR="00BD5247" w:rsidRDefault="001158C6" w:rsidP="001158C6">
      <w:pPr>
        <w:spacing w:line="360" w:lineRule="auto"/>
        <w:jc w:val="both"/>
        <w:rPr>
          <w:rFonts w:ascii="Arial" w:eastAsia="Times New Roman" w:hAnsi="Arial" w:cs="Arial"/>
          <w:color w:val="121212"/>
          <w:u w:val="single"/>
          <w:shd w:val="clear" w:color="auto" w:fill="FFFFFF"/>
          <w:lang w:eastAsia="en-GB"/>
        </w:rPr>
      </w:pPr>
      <w:r>
        <w:rPr>
          <w:rFonts w:ascii="Arial" w:eastAsia="Times New Roman" w:hAnsi="Arial" w:cs="Arial"/>
          <w:color w:val="121212"/>
          <w:u w:val="single"/>
          <w:shd w:val="clear" w:color="auto" w:fill="FFFFFF"/>
          <w:lang w:eastAsia="en-GB"/>
        </w:rPr>
        <w:lastRenderedPageBreak/>
        <w:t>Poor numeracy.</w:t>
      </w:r>
    </w:p>
    <w:p w14:paraId="38DB1780" w14:textId="73BBFDDE" w:rsidR="001158C6" w:rsidRDefault="001158C6" w:rsidP="001158C6">
      <w:pPr>
        <w:spacing w:line="360" w:lineRule="auto"/>
        <w:jc w:val="both"/>
        <w:rPr>
          <w:rFonts w:ascii="Arial" w:eastAsia="Times New Roman" w:hAnsi="Arial" w:cs="Arial"/>
          <w:color w:val="121212"/>
          <w:shd w:val="clear" w:color="auto" w:fill="FFFFFF"/>
          <w:lang w:eastAsia="en-GB"/>
        </w:rPr>
      </w:pPr>
      <w:proofErr w:type="spellStart"/>
      <w:r>
        <w:rPr>
          <w:rFonts w:ascii="Arial" w:eastAsia="Times New Roman" w:hAnsi="Arial" w:cs="Arial"/>
          <w:color w:val="121212"/>
          <w:shd w:val="clear" w:color="auto" w:fill="FFFFFF"/>
          <w:lang w:eastAsia="en-GB"/>
        </w:rPr>
        <w:t>Litser</w:t>
      </w:r>
      <w:proofErr w:type="spellEnd"/>
      <w:r w:rsidR="00194483">
        <w:rPr>
          <w:rFonts w:ascii="Arial" w:eastAsia="Times New Roman" w:hAnsi="Arial" w:cs="Arial"/>
          <w:color w:val="121212"/>
          <w:shd w:val="clear" w:color="auto" w:fill="FFFFFF"/>
          <w:lang w:eastAsia="en-GB"/>
        </w:rPr>
        <w:t xml:space="preserve">, 2013 conducted a research report on the impact of poor numeracy skills on adults. She stated that an adult who has poor numeracy skills earn less and are much more inclined to be unemployed than those with good numeracy. </w:t>
      </w:r>
      <w:r w:rsidR="00702DF0">
        <w:rPr>
          <w:rFonts w:ascii="Arial" w:eastAsia="Times New Roman" w:hAnsi="Arial" w:cs="Arial"/>
          <w:color w:val="121212"/>
          <w:shd w:val="clear" w:color="auto" w:fill="FFFFFF"/>
          <w:lang w:eastAsia="en-GB"/>
        </w:rPr>
        <w:t xml:space="preserve">Adults with poor numeracy also tend to have worse health and are </w:t>
      </w:r>
      <w:r w:rsidR="00921691">
        <w:rPr>
          <w:rFonts w:ascii="Arial" w:eastAsia="Times New Roman" w:hAnsi="Arial" w:cs="Arial"/>
          <w:color w:val="121212"/>
          <w:shd w:val="clear" w:color="auto" w:fill="FFFFFF"/>
          <w:lang w:eastAsia="en-GB"/>
        </w:rPr>
        <w:t xml:space="preserve">more </w:t>
      </w:r>
      <w:r w:rsidR="00702DF0">
        <w:rPr>
          <w:rFonts w:ascii="Arial" w:eastAsia="Times New Roman" w:hAnsi="Arial" w:cs="Arial"/>
          <w:color w:val="121212"/>
          <w:shd w:val="clear" w:color="auto" w:fill="FFFFFF"/>
          <w:lang w:eastAsia="en-GB"/>
        </w:rPr>
        <w:t xml:space="preserve">likely to experience homelessness due to the lack of basic skills. </w:t>
      </w:r>
    </w:p>
    <w:p w14:paraId="173F6EAF" w14:textId="7785FD59" w:rsidR="00702DF0" w:rsidRDefault="00702DF0" w:rsidP="001158C6">
      <w:pPr>
        <w:spacing w:line="360" w:lineRule="auto"/>
        <w:jc w:val="both"/>
        <w:rPr>
          <w:rFonts w:ascii="Arial" w:eastAsia="Times New Roman" w:hAnsi="Arial" w:cs="Arial"/>
          <w:color w:val="121212"/>
          <w:shd w:val="clear" w:color="auto" w:fill="FFFFFF"/>
          <w:lang w:eastAsia="en-GB"/>
        </w:rPr>
      </w:pPr>
    </w:p>
    <w:p w14:paraId="6A552E00" w14:textId="20D54358" w:rsidR="00702DF0" w:rsidRPr="001158C6" w:rsidRDefault="00702DF0" w:rsidP="001158C6">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It is fair to comment that after reading the disadvantages of poor numeracy skills that </w:t>
      </w:r>
      <w:r w:rsidR="00C51C9C">
        <w:rPr>
          <w:rFonts w:ascii="Arial" w:eastAsia="Times New Roman" w:hAnsi="Arial" w:cs="Arial"/>
          <w:color w:val="121212"/>
          <w:shd w:val="clear" w:color="auto" w:fill="FFFFFF"/>
          <w:lang w:eastAsia="en-GB"/>
        </w:rPr>
        <w:t xml:space="preserve">numeracy is </w:t>
      </w:r>
      <w:r w:rsidR="00921691">
        <w:rPr>
          <w:rFonts w:ascii="Arial" w:eastAsia="Times New Roman" w:hAnsi="Arial" w:cs="Arial"/>
          <w:color w:val="121212"/>
          <w:shd w:val="clear" w:color="auto" w:fill="FFFFFF"/>
          <w:lang w:eastAsia="en-GB"/>
        </w:rPr>
        <w:t xml:space="preserve">not just good, that it is beneficial for adulthood life. It gives individuals the opportunity to life a happy and healthy lifestyle.  </w:t>
      </w:r>
    </w:p>
    <w:p w14:paraId="0461BF18" w14:textId="77777777" w:rsidR="00921691" w:rsidRDefault="00921691" w:rsidP="002517C1">
      <w:pPr>
        <w:spacing w:line="360" w:lineRule="auto"/>
        <w:jc w:val="both"/>
        <w:rPr>
          <w:rFonts w:ascii="Arial" w:eastAsia="Times New Roman" w:hAnsi="Arial" w:cs="Arial"/>
          <w:color w:val="121212"/>
          <w:shd w:val="clear" w:color="auto" w:fill="FFFFFF"/>
          <w:lang w:eastAsia="en-GB"/>
        </w:rPr>
      </w:pPr>
    </w:p>
    <w:p w14:paraId="499E4D95" w14:textId="30854982" w:rsidR="00E660D6" w:rsidRDefault="00160719"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One of the reasons in why I became a teaching assistant was to help and support children in all aspects of education but especially numeracy as I never want a child to </w:t>
      </w:r>
      <w:r w:rsidR="00893B91">
        <w:rPr>
          <w:rFonts w:ascii="Arial" w:eastAsia="Times New Roman" w:hAnsi="Arial" w:cs="Arial"/>
          <w:color w:val="121212"/>
          <w:shd w:val="clear" w:color="auto" w:fill="FFFFFF"/>
          <w:lang w:eastAsia="en-GB"/>
        </w:rPr>
        <w:t>feel the way I do when it comes to maths</w:t>
      </w:r>
      <w:r w:rsidR="00E660D6">
        <w:rPr>
          <w:rFonts w:ascii="Arial" w:eastAsia="Times New Roman" w:hAnsi="Arial" w:cs="Arial"/>
          <w:color w:val="121212"/>
          <w:shd w:val="clear" w:color="auto" w:fill="FFFFFF"/>
          <w:lang w:eastAsia="en-GB"/>
        </w:rPr>
        <w:t xml:space="preserve"> which is self-doubt. </w:t>
      </w:r>
    </w:p>
    <w:p w14:paraId="55106646" w14:textId="71308017" w:rsidR="00B202B0" w:rsidRDefault="00B202B0" w:rsidP="002517C1">
      <w:pPr>
        <w:spacing w:line="360" w:lineRule="auto"/>
        <w:jc w:val="both"/>
        <w:rPr>
          <w:rFonts w:ascii="Arial" w:eastAsia="Times New Roman" w:hAnsi="Arial" w:cs="Arial"/>
          <w:color w:val="121212"/>
          <w:shd w:val="clear" w:color="auto" w:fill="FFFFFF"/>
          <w:lang w:eastAsia="en-GB"/>
        </w:rPr>
      </w:pPr>
    </w:p>
    <w:p w14:paraId="6CAEEB70" w14:textId="45B7C7AF" w:rsidR="00B202B0" w:rsidRPr="00FA4D58" w:rsidRDefault="00FA4D58"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In all honest</w:t>
      </w:r>
      <w:r w:rsidR="00921691">
        <w:rPr>
          <w:rFonts w:ascii="Arial" w:eastAsia="Times New Roman" w:hAnsi="Arial" w:cs="Arial"/>
          <w:color w:val="121212"/>
          <w:shd w:val="clear" w:color="auto" w:fill="FFFFFF"/>
          <w:lang w:eastAsia="en-GB"/>
        </w:rPr>
        <w:t xml:space="preserve">y </w:t>
      </w:r>
      <w:r>
        <w:rPr>
          <w:rFonts w:ascii="Arial" w:eastAsia="Times New Roman" w:hAnsi="Arial" w:cs="Arial"/>
          <w:color w:val="121212"/>
          <w:shd w:val="clear" w:color="auto" w:fill="FFFFFF"/>
          <w:lang w:eastAsia="en-GB"/>
        </w:rPr>
        <w:t xml:space="preserve">I still self-doubt myself when it comes to maths but as I have grown older and </w:t>
      </w:r>
      <w:r w:rsidRPr="00FA4D58">
        <w:rPr>
          <w:rFonts w:ascii="Arial" w:eastAsia="Times New Roman" w:hAnsi="Arial" w:cs="Arial"/>
          <w:i/>
          <w:iCs/>
          <w:color w:val="121212"/>
          <w:shd w:val="clear" w:color="auto" w:fill="FFFFFF"/>
          <w:lang w:eastAsia="en-GB"/>
        </w:rPr>
        <w:t>maybe somewhat wise</w:t>
      </w:r>
      <w:r>
        <w:rPr>
          <w:rFonts w:ascii="Arial" w:eastAsia="Times New Roman" w:hAnsi="Arial" w:cs="Arial"/>
          <w:color w:val="121212"/>
          <w:shd w:val="clear" w:color="auto" w:fill="FFFFFF"/>
          <w:lang w:eastAsia="en-GB"/>
        </w:rPr>
        <w:t>, I have learnt that all I really need to do is stop and think about it carefully. This leads to me either working it out for myself or finds ways to get the answer. -</w:t>
      </w:r>
      <w:r>
        <w:rPr>
          <w:rFonts w:ascii="Arial" w:eastAsia="Times New Roman" w:hAnsi="Arial" w:cs="Arial"/>
          <w:i/>
          <w:iCs/>
          <w:color w:val="121212"/>
          <w:shd w:val="clear" w:color="auto" w:fill="FFFFFF"/>
          <w:lang w:eastAsia="en-GB"/>
        </w:rPr>
        <w:t xml:space="preserve">Mostly the calculator. </w:t>
      </w:r>
    </w:p>
    <w:p w14:paraId="56DEB702" w14:textId="77777777" w:rsidR="00891893" w:rsidRDefault="00891893" w:rsidP="002517C1">
      <w:pPr>
        <w:spacing w:line="360" w:lineRule="auto"/>
        <w:jc w:val="both"/>
        <w:rPr>
          <w:rFonts w:ascii="Arial" w:eastAsia="Times New Roman" w:hAnsi="Arial" w:cs="Arial"/>
          <w:i/>
          <w:iCs/>
          <w:color w:val="121212"/>
          <w:shd w:val="clear" w:color="auto" w:fill="FFFFFF"/>
          <w:lang w:eastAsia="en-GB"/>
        </w:rPr>
      </w:pPr>
    </w:p>
    <w:p w14:paraId="11461E28" w14:textId="77777777" w:rsidR="00891893" w:rsidRDefault="00891893" w:rsidP="002517C1">
      <w:pPr>
        <w:spacing w:line="360" w:lineRule="auto"/>
        <w:jc w:val="both"/>
        <w:rPr>
          <w:rFonts w:ascii="Arial" w:eastAsia="Times New Roman" w:hAnsi="Arial" w:cs="Arial"/>
          <w:i/>
          <w:iCs/>
          <w:color w:val="121212"/>
          <w:shd w:val="clear" w:color="auto" w:fill="FFFFFF"/>
          <w:lang w:eastAsia="en-GB"/>
        </w:rPr>
      </w:pPr>
    </w:p>
    <w:p w14:paraId="012B68EB"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272B20A3"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742A7D96"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12393080"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09050FAD"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36D03E9C"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5E4F343D"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09855254"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490E0D58"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105D094C"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44EBB52D"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03DC55FD"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711CFA6E" w14:textId="77777777" w:rsidR="007200A3" w:rsidRDefault="007200A3" w:rsidP="002517C1">
      <w:pPr>
        <w:spacing w:line="360" w:lineRule="auto"/>
        <w:jc w:val="both"/>
        <w:rPr>
          <w:rFonts w:ascii="Arial" w:eastAsia="Times New Roman" w:hAnsi="Arial" w:cs="Arial"/>
          <w:color w:val="121212"/>
          <w:shd w:val="clear" w:color="auto" w:fill="FFFFFF"/>
          <w:lang w:eastAsia="en-GB"/>
        </w:rPr>
      </w:pPr>
    </w:p>
    <w:p w14:paraId="7608F607" w14:textId="13E91D7D" w:rsidR="00893B91" w:rsidRDefault="00893B91"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lastRenderedPageBreak/>
        <w:t xml:space="preserve">Element 2- </w:t>
      </w:r>
      <w:r w:rsidR="00E660D6">
        <w:rPr>
          <w:rFonts w:ascii="Arial" w:eastAsia="Times New Roman" w:hAnsi="Arial" w:cs="Arial"/>
          <w:color w:val="121212"/>
          <w:shd w:val="clear" w:color="auto" w:fill="FFFFFF"/>
          <w:lang w:eastAsia="en-GB"/>
        </w:rPr>
        <w:t xml:space="preserve">What can schools do to encourage numeracy? </w:t>
      </w:r>
    </w:p>
    <w:p w14:paraId="35075AD7" w14:textId="55B63F98" w:rsidR="002F1ACB" w:rsidRDefault="007028F9"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noProof/>
          <w:color w:val="121212"/>
          <w:u w:val="single"/>
          <w:shd w:val="clear" w:color="auto" w:fill="FFFFFF"/>
          <w:lang w:eastAsia="en-GB"/>
        </w:rPr>
        <w:drawing>
          <wp:anchor distT="0" distB="0" distL="114300" distR="114300" simplePos="0" relativeHeight="251665408" behindDoc="0" locked="0" layoutInCell="1" allowOverlap="1" wp14:anchorId="298B75FF" wp14:editId="196DB8C2">
            <wp:simplePos x="0" y="0"/>
            <wp:positionH relativeFrom="column">
              <wp:posOffset>0</wp:posOffset>
            </wp:positionH>
            <wp:positionV relativeFrom="paragraph">
              <wp:posOffset>104775</wp:posOffset>
            </wp:positionV>
            <wp:extent cx="3813175" cy="2411095"/>
            <wp:effectExtent l="0" t="0" r="0" b="1905"/>
            <wp:wrapThrough wrapText="bothSides">
              <wp:wrapPolygon edited="0">
                <wp:start x="0" y="0"/>
                <wp:lineTo x="0" y="21503"/>
                <wp:lineTo x="21510" y="21503"/>
                <wp:lineTo x="21510" y="0"/>
                <wp:lineTo x="0" y="0"/>
              </wp:wrapPolygon>
            </wp:wrapThrough>
            <wp:docPr id="3" name="Picture 3" descr="Person writing on a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erson writing on a boar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3175" cy="2411095"/>
                    </a:xfrm>
                    <a:prstGeom prst="rect">
                      <a:avLst/>
                    </a:prstGeom>
                  </pic:spPr>
                </pic:pic>
              </a:graphicData>
            </a:graphic>
            <wp14:sizeRelH relativeFrom="page">
              <wp14:pctWidth>0</wp14:pctWidth>
            </wp14:sizeRelH>
            <wp14:sizeRelV relativeFrom="page">
              <wp14:pctHeight>0</wp14:pctHeight>
            </wp14:sizeRelV>
          </wp:anchor>
        </w:drawing>
      </w:r>
    </w:p>
    <w:p w14:paraId="5F540358" w14:textId="75298163" w:rsidR="002F1ACB" w:rsidRDefault="002F1ACB" w:rsidP="002517C1">
      <w:pPr>
        <w:spacing w:line="360" w:lineRule="auto"/>
        <w:jc w:val="both"/>
        <w:rPr>
          <w:rFonts w:ascii="Arial" w:eastAsia="Times New Roman" w:hAnsi="Arial" w:cs="Arial"/>
          <w:color w:val="121212"/>
          <w:shd w:val="clear" w:color="auto" w:fill="FFFFFF"/>
          <w:lang w:eastAsia="en-GB"/>
        </w:rPr>
      </w:pPr>
    </w:p>
    <w:p w14:paraId="166330F7" w14:textId="1508AF1A" w:rsidR="007028F9" w:rsidRDefault="007028F9" w:rsidP="002517C1">
      <w:pPr>
        <w:spacing w:line="360" w:lineRule="auto"/>
        <w:jc w:val="both"/>
        <w:rPr>
          <w:rFonts w:ascii="Arial" w:eastAsia="Times New Roman" w:hAnsi="Arial" w:cs="Arial"/>
          <w:color w:val="121212"/>
          <w:shd w:val="clear" w:color="auto" w:fill="FFFFFF"/>
          <w:lang w:eastAsia="en-GB"/>
        </w:rPr>
      </w:pPr>
    </w:p>
    <w:p w14:paraId="7AA1F94E" w14:textId="4C26CCCF" w:rsidR="007028F9" w:rsidRDefault="007028F9" w:rsidP="002517C1">
      <w:pPr>
        <w:spacing w:line="360" w:lineRule="auto"/>
        <w:jc w:val="both"/>
        <w:rPr>
          <w:rFonts w:ascii="Arial" w:eastAsia="Times New Roman" w:hAnsi="Arial" w:cs="Arial"/>
          <w:color w:val="121212"/>
          <w:shd w:val="clear" w:color="auto" w:fill="FFFFFF"/>
          <w:lang w:eastAsia="en-GB"/>
        </w:rPr>
      </w:pPr>
    </w:p>
    <w:p w14:paraId="3F0A959C" w14:textId="2D654524" w:rsidR="007028F9" w:rsidRDefault="007028F9" w:rsidP="002517C1">
      <w:pPr>
        <w:spacing w:line="360" w:lineRule="auto"/>
        <w:jc w:val="both"/>
        <w:rPr>
          <w:rFonts w:ascii="Arial" w:eastAsia="Times New Roman" w:hAnsi="Arial" w:cs="Arial"/>
          <w:color w:val="121212"/>
          <w:shd w:val="clear" w:color="auto" w:fill="FFFFFF"/>
          <w:lang w:eastAsia="en-GB"/>
        </w:rPr>
      </w:pPr>
    </w:p>
    <w:p w14:paraId="1AAF030E"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08F78B24"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22316966"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45D07268"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6F537F9B"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02B69675" w14:textId="039CE64B" w:rsidR="00925FF9" w:rsidRPr="00925FF9" w:rsidRDefault="00925FF9" w:rsidP="00981C7F">
      <w:pPr>
        <w:spacing w:line="360" w:lineRule="auto"/>
        <w:jc w:val="both"/>
        <w:rPr>
          <w:rFonts w:ascii="Arial" w:eastAsia="Times New Roman" w:hAnsi="Arial" w:cs="Arial"/>
          <w:color w:val="000000" w:themeColor="text1"/>
          <w:shd w:val="clear" w:color="auto" w:fill="FFFFFF"/>
          <w:lang w:eastAsia="en-GB"/>
        </w:rPr>
      </w:pPr>
      <w:r w:rsidRPr="00925FF9">
        <w:rPr>
          <w:rFonts w:ascii="Arial" w:eastAsia="Times New Roman" w:hAnsi="Arial" w:cs="Arial"/>
          <w:i/>
          <w:iCs/>
          <w:color w:val="000000" w:themeColor="text1"/>
          <w:shd w:val="clear" w:color="auto" w:fill="FFFFFF"/>
          <w:lang w:eastAsia="en-GB"/>
        </w:rPr>
        <w:t xml:space="preserve">Can you remember how you were taught maths? </w:t>
      </w:r>
    </w:p>
    <w:p w14:paraId="1069B0CE" w14:textId="77777777" w:rsidR="00925FF9" w:rsidRPr="004C6B5F" w:rsidRDefault="00925FF9" w:rsidP="00981C7F">
      <w:pPr>
        <w:spacing w:line="360" w:lineRule="auto"/>
        <w:jc w:val="both"/>
        <w:rPr>
          <w:rFonts w:ascii="Arial" w:eastAsia="Times New Roman" w:hAnsi="Arial" w:cs="Arial"/>
          <w:color w:val="000000" w:themeColor="text1"/>
          <w:shd w:val="clear" w:color="auto" w:fill="FFFFFF"/>
          <w:lang w:eastAsia="en-GB"/>
        </w:rPr>
      </w:pPr>
    </w:p>
    <w:p w14:paraId="50D79501" w14:textId="72A6DA28" w:rsidR="00E94ECA" w:rsidRDefault="00E35871" w:rsidP="0090290A">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Earliest memory </w:t>
      </w:r>
      <w:r w:rsidR="00814EB2">
        <w:rPr>
          <w:rFonts w:ascii="Arial" w:eastAsia="Times New Roman" w:hAnsi="Arial" w:cs="Arial"/>
          <w:color w:val="000000" w:themeColor="text1"/>
          <w:shd w:val="clear" w:color="auto" w:fill="FFFFFF"/>
          <w:lang w:eastAsia="en-GB"/>
        </w:rPr>
        <w:t xml:space="preserve">I have of being taught maths was </w:t>
      </w:r>
      <w:r w:rsidR="00E224B2">
        <w:rPr>
          <w:rFonts w:ascii="Arial" w:eastAsia="Times New Roman" w:hAnsi="Arial" w:cs="Arial"/>
          <w:color w:val="000000" w:themeColor="text1"/>
          <w:shd w:val="clear" w:color="auto" w:fill="FFFFFF"/>
          <w:lang w:eastAsia="en-GB"/>
        </w:rPr>
        <w:t>sitting in a year 6 classroom with 20 other mixed aged children and just repeating the times tables that we</w:t>
      </w:r>
      <w:r w:rsidR="00E3674D">
        <w:rPr>
          <w:rFonts w:ascii="Arial" w:eastAsia="Times New Roman" w:hAnsi="Arial" w:cs="Arial"/>
          <w:color w:val="000000" w:themeColor="text1"/>
          <w:shd w:val="clear" w:color="auto" w:fill="FFFFFF"/>
          <w:lang w:eastAsia="en-GB"/>
        </w:rPr>
        <w:t xml:space="preserve"> had</w:t>
      </w:r>
      <w:r w:rsidR="00E224B2">
        <w:rPr>
          <w:rFonts w:ascii="Arial" w:eastAsia="Times New Roman" w:hAnsi="Arial" w:cs="Arial"/>
          <w:color w:val="000000" w:themeColor="text1"/>
          <w:shd w:val="clear" w:color="auto" w:fill="FFFFFF"/>
          <w:lang w:eastAsia="en-GB"/>
        </w:rPr>
        <w:t xml:space="preserve"> already learnt a</w:t>
      </w:r>
      <w:r w:rsidR="00E3674D">
        <w:rPr>
          <w:rFonts w:ascii="Arial" w:eastAsia="Times New Roman" w:hAnsi="Arial" w:cs="Arial"/>
          <w:color w:val="000000" w:themeColor="text1"/>
          <w:shd w:val="clear" w:color="auto" w:fill="FFFFFF"/>
          <w:lang w:eastAsia="en-GB"/>
        </w:rPr>
        <w:t>s well as learning a new set of times tables</w:t>
      </w:r>
      <w:r w:rsidR="00E224B2">
        <w:rPr>
          <w:rFonts w:ascii="Arial" w:eastAsia="Times New Roman" w:hAnsi="Arial" w:cs="Arial"/>
          <w:color w:val="000000" w:themeColor="text1"/>
          <w:shd w:val="clear" w:color="auto" w:fill="FFFFFF"/>
          <w:lang w:eastAsia="en-GB"/>
        </w:rPr>
        <w:t xml:space="preserve"> on a loop until 9:15</w:t>
      </w:r>
      <w:r w:rsidR="006B3541">
        <w:rPr>
          <w:rFonts w:ascii="Arial" w:eastAsia="Times New Roman" w:hAnsi="Arial" w:cs="Arial"/>
          <w:color w:val="000000" w:themeColor="text1"/>
          <w:shd w:val="clear" w:color="auto" w:fill="FFFFFF"/>
          <w:lang w:eastAsia="en-GB"/>
        </w:rPr>
        <w:t>am</w:t>
      </w:r>
      <w:r w:rsidR="00E224B2">
        <w:rPr>
          <w:rFonts w:ascii="Arial" w:eastAsia="Times New Roman" w:hAnsi="Arial" w:cs="Arial"/>
          <w:color w:val="000000" w:themeColor="text1"/>
          <w:shd w:val="clear" w:color="auto" w:fill="FFFFFF"/>
          <w:lang w:eastAsia="en-GB"/>
        </w:rPr>
        <w:t xml:space="preserve"> where it was time to return to our age group year and start the school day.</w:t>
      </w:r>
      <w:r w:rsidR="00604FC8">
        <w:rPr>
          <w:rFonts w:ascii="Arial" w:eastAsia="Times New Roman" w:hAnsi="Arial" w:cs="Arial"/>
          <w:color w:val="000000" w:themeColor="text1"/>
          <w:shd w:val="clear" w:color="auto" w:fill="FFFFFF"/>
          <w:lang w:eastAsia="en-GB"/>
        </w:rPr>
        <w:t xml:space="preserve"> </w:t>
      </w:r>
    </w:p>
    <w:p w14:paraId="63DEE737" w14:textId="04CB6386" w:rsidR="004C6B5F" w:rsidRDefault="004C6B5F" w:rsidP="00981C7F">
      <w:pPr>
        <w:spacing w:line="360" w:lineRule="auto"/>
        <w:jc w:val="both"/>
        <w:rPr>
          <w:rFonts w:ascii="Arial" w:eastAsia="Times New Roman" w:hAnsi="Arial" w:cs="Arial"/>
          <w:color w:val="000000" w:themeColor="text1"/>
          <w:shd w:val="clear" w:color="auto" w:fill="FFFFFF"/>
          <w:lang w:eastAsia="en-GB"/>
        </w:rPr>
      </w:pPr>
    </w:p>
    <w:p w14:paraId="09B5B4AB" w14:textId="4D4F8469" w:rsidR="004C6B5F" w:rsidRDefault="004C6B5F" w:rsidP="00981C7F">
      <w:pPr>
        <w:spacing w:line="360" w:lineRule="auto"/>
        <w:jc w:val="both"/>
        <w:rPr>
          <w:rFonts w:ascii="Arial" w:eastAsia="Times New Roman" w:hAnsi="Arial" w:cs="Arial"/>
          <w:i/>
          <w:iCs/>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This type of teaching style is called rote learning which came from the Victorian period</w:t>
      </w:r>
      <w:r w:rsidR="00911DC7">
        <w:rPr>
          <w:rFonts w:ascii="Arial" w:eastAsia="Times New Roman" w:hAnsi="Arial" w:cs="Arial"/>
          <w:color w:val="000000" w:themeColor="text1"/>
          <w:shd w:val="clear" w:color="auto" w:fill="FFFFFF"/>
          <w:lang w:eastAsia="en-GB"/>
        </w:rPr>
        <w:t xml:space="preserve"> where children too would learn times table by “</w:t>
      </w:r>
      <w:r w:rsidR="00911DC7" w:rsidRPr="007028F9">
        <w:rPr>
          <w:rFonts w:ascii="Arial" w:eastAsia="Times New Roman" w:hAnsi="Arial" w:cs="Arial"/>
          <w:color w:val="000000" w:themeColor="text1"/>
          <w:shd w:val="clear" w:color="auto" w:fill="FFFFFF"/>
          <w:lang w:eastAsia="en-GB"/>
        </w:rPr>
        <w:t>“</w:t>
      </w:r>
      <w:r w:rsidR="00911DC7" w:rsidRPr="007028F9">
        <w:rPr>
          <w:rFonts w:ascii="Arial" w:eastAsia="Times New Roman" w:hAnsi="Arial" w:cs="Arial"/>
          <w:color w:val="000000" w:themeColor="text1"/>
          <w:lang w:eastAsia="en-GB"/>
        </w:rPr>
        <w:t>chanting them alou</w:t>
      </w:r>
      <w:r w:rsidR="00911DC7">
        <w:rPr>
          <w:rFonts w:ascii="Arial" w:eastAsia="Times New Roman" w:hAnsi="Arial" w:cs="Arial"/>
          <w:color w:val="000000" w:themeColor="text1"/>
          <w:lang w:eastAsia="en-GB"/>
        </w:rPr>
        <w:t>d, either as a class or, more scarily, on their own in front of the class” (</w:t>
      </w:r>
      <w:proofErr w:type="spellStart"/>
      <w:r w:rsidR="00911DC7">
        <w:rPr>
          <w:rFonts w:ascii="Arial" w:eastAsia="Times New Roman" w:hAnsi="Arial" w:cs="Arial"/>
          <w:color w:val="000000" w:themeColor="text1"/>
          <w:lang w:eastAsia="en-GB"/>
        </w:rPr>
        <w:t>Obtlessons</w:t>
      </w:r>
      <w:proofErr w:type="spellEnd"/>
      <w:r w:rsidR="00911DC7">
        <w:rPr>
          <w:rFonts w:ascii="Arial" w:eastAsia="Times New Roman" w:hAnsi="Arial" w:cs="Arial"/>
          <w:color w:val="000000" w:themeColor="text1"/>
          <w:lang w:eastAsia="en-GB"/>
        </w:rPr>
        <w:t xml:space="preserve">, 2022). </w:t>
      </w:r>
    </w:p>
    <w:p w14:paraId="6969D7E9" w14:textId="7E977D64" w:rsidR="00FE428C" w:rsidRDefault="00FE428C" w:rsidP="00981C7F">
      <w:pPr>
        <w:spacing w:line="360" w:lineRule="auto"/>
        <w:jc w:val="both"/>
        <w:rPr>
          <w:rFonts w:ascii="Arial" w:eastAsia="Times New Roman" w:hAnsi="Arial" w:cs="Arial"/>
          <w:color w:val="000000" w:themeColor="text1"/>
          <w:shd w:val="clear" w:color="auto" w:fill="FFFFFF"/>
          <w:lang w:eastAsia="en-GB"/>
        </w:rPr>
      </w:pPr>
    </w:p>
    <w:p w14:paraId="14B26FF3" w14:textId="564379BB" w:rsidR="00911DC7" w:rsidRDefault="00911DC7" w:rsidP="00981C7F">
      <w:pPr>
        <w:spacing w:line="360" w:lineRule="auto"/>
        <w:jc w:val="both"/>
        <w:rPr>
          <w:rFonts w:ascii="Arial" w:eastAsia="Times New Roman" w:hAnsi="Arial" w:cs="Arial"/>
          <w:color w:val="000000" w:themeColor="text1"/>
          <w:u w:val="single"/>
          <w:shd w:val="clear" w:color="auto" w:fill="FFFFFF"/>
          <w:lang w:eastAsia="en-GB"/>
        </w:rPr>
      </w:pPr>
      <w:r w:rsidRPr="00911DC7">
        <w:rPr>
          <w:rFonts w:ascii="Arial" w:eastAsia="Times New Roman" w:hAnsi="Arial" w:cs="Arial"/>
          <w:color w:val="000000" w:themeColor="text1"/>
          <w:u w:val="single"/>
          <w:shd w:val="clear" w:color="auto" w:fill="FFFFFF"/>
          <w:lang w:eastAsia="en-GB"/>
        </w:rPr>
        <w:t>Rote learning</w:t>
      </w:r>
      <w:r>
        <w:rPr>
          <w:rFonts w:ascii="Arial" w:eastAsia="Times New Roman" w:hAnsi="Arial" w:cs="Arial"/>
          <w:color w:val="000000" w:themeColor="text1"/>
          <w:u w:val="single"/>
          <w:shd w:val="clear" w:color="auto" w:fill="FFFFFF"/>
          <w:lang w:eastAsia="en-GB"/>
        </w:rPr>
        <w:t>.</w:t>
      </w:r>
    </w:p>
    <w:p w14:paraId="62AD4892" w14:textId="708ED63F" w:rsidR="00981C7F" w:rsidRDefault="00981C7F"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w:t>
      </w:r>
      <w:r w:rsidRPr="00981C7F">
        <w:rPr>
          <w:rFonts w:ascii="Arial" w:eastAsia="Times New Roman" w:hAnsi="Arial" w:cs="Arial"/>
          <w:color w:val="1A1A1A"/>
          <w:shd w:val="clear" w:color="auto" w:fill="FFFFFF"/>
          <w:lang w:eastAsia="en-GB"/>
        </w:rPr>
        <w:t>Learning or memorization by repetition, often without an understanding of the reasoning or relationships involved in the material that is learned</w:t>
      </w:r>
      <w:r>
        <w:rPr>
          <w:rFonts w:ascii="Arial" w:eastAsia="Times New Roman" w:hAnsi="Arial" w:cs="Arial"/>
          <w:color w:val="1A1A1A"/>
          <w:shd w:val="clear" w:color="auto" w:fill="FFFFFF"/>
          <w:lang w:eastAsia="en-GB"/>
        </w:rPr>
        <w:t xml:space="preserve">” (Dictionary.com, 2022). </w:t>
      </w:r>
    </w:p>
    <w:p w14:paraId="2B71D841" w14:textId="49820782" w:rsidR="00D71A31" w:rsidRDefault="00D71A31" w:rsidP="00981C7F">
      <w:pPr>
        <w:spacing w:line="360" w:lineRule="auto"/>
        <w:jc w:val="both"/>
        <w:rPr>
          <w:rFonts w:ascii="Arial" w:eastAsia="Times New Roman" w:hAnsi="Arial" w:cs="Arial"/>
          <w:color w:val="1A1A1A"/>
          <w:shd w:val="clear" w:color="auto" w:fill="FFFFFF"/>
          <w:lang w:eastAsia="en-GB"/>
        </w:rPr>
      </w:pPr>
    </w:p>
    <w:p w14:paraId="3C946F11" w14:textId="10C0F274" w:rsidR="006C7285" w:rsidRDefault="00D71A31" w:rsidP="00981C7F">
      <w:pPr>
        <w:spacing w:line="360" w:lineRule="auto"/>
        <w:jc w:val="both"/>
        <w:rPr>
          <w:rFonts w:ascii="Arial" w:eastAsia="Times New Roman" w:hAnsi="Arial" w:cs="Arial"/>
          <w:color w:val="1A1A1A"/>
          <w:u w:val="single"/>
          <w:shd w:val="clear" w:color="auto" w:fill="FFFFFF"/>
          <w:lang w:eastAsia="en-GB"/>
        </w:rPr>
      </w:pPr>
      <w:r w:rsidRPr="00D71A31">
        <w:rPr>
          <w:rFonts w:ascii="Arial" w:eastAsia="Times New Roman" w:hAnsi="Arial" w:cs="Arial"/>
          <w:color w:val="1A1A1A"/>
          <w:u w:val="single"/>
          <w:shd w:val="clear" w:color="auto" w:fill="FFFFFF"/>
          <w:lang w:eastAsia="en-GB"/>
        </w:rPr>
        <w:t>Rote learning linked to behaviourism.</w:t>
      </w:r>
    </w:p>
    <w:p w14:paraId="0D04C8F5" w14:textId="3B66B5A6" w:rsidR="00ED0074" w:rsidRDefault="00EE5635"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 xml:space="preserve">Rote learning links into the </w:t>
      </w:r>
      <w:r w:rsidR="00B14EF5">
        <w:rPr>
          <w:rFonts w:ascii="Arial" w:eastAsia="Times New Roman" w:hAnsi="Arial" w:cs="Arial"/>
          <w:color w:val="1A1A1A"/>
          <w:shd w:val="clear" w:color="auto" w:fill="FFFFFF"/>
          <w:lang w:eastAsia="en-GB"/>
        </w:rPr>
        <w:t xml:space="preserve">theory of behaviourism as “behaviourist theory is responsible for teaching methods which focus on the repetition of words and on completing row upon row of sums” (Pound, 2006, p. 43). </w:t>
      </w:r>
    </w:p>
    <w:p w14:paraId="770C56F4" w14:textId="77777777" w:rsidR="00B66152" w:rsidRDefault="00B66152" w:rsidP="00981C7F">
      <w:pPr>
        <w:spacing w:line="360" w:lineRule="auto"/>
        <w:jc w:val="both"/>
        <w:rPr>
          <w:rFonts w:ascii="Arial" w:eastAsia="Times New Roman" w:hAnsi="Arial" w:cs="Arial"/>
          <w:u w:val="single"/>
          <w:shd w:val="clear" w:color="auto" w:fill="FFFFFF"/>
          <w:lang w:eastAsia="en-GB"/>
        </w:rPr>
      </w:pPr>
    </w:p>
    <w:p w14:paraId="5CE131A5" w14:textId="77777777" w:rsidR="00C90C3C" w:rsidRDefault="00C90C3C" w:rsidP="00981C7F">
      <w:pPr>
        <w:spacing w:line="360" w:lineRule="auto"/>
        <w:jc w:val="both"/>
        <w:rPr>
          <w:rFonts w:ascii="Arial" w:eastAsia="Times New Roman" w:hAnsi="Arial" w:cs="Arial"/>
          <w:u w:val="single"/>
          <w:shd w:val="clear" w:color="auto" w:fill="FFFFFF"/>
          <w:lang w:eastAsia="en-GB"/>
        </w:rPr>
      </w:pPr>
    </w:p>
    <w:p w14:paraId="4D6DF2FA" w14:textId="77777777" w:rsidR="00C90C3C" w:rsidRDefault="00C90C3C" w:rsidP="00981C7F">
      <w:pPr>
        <w:spacing w:line="360" w:lineRule="auto"/>
        <w:jc w:val="both"/>
        <w:rPr>
          <w:rFonts w:ascii="Arial" w:eastAsia="Times New Roman" w:hAnsi="Arial" w:cs="Arial"/>
          <w:u w:val="single"/>
          <w:shd w:val="clear" w:color="auto" w:fill="FFFFFF"/>
          <w:lang w:eastAsia="en-GB"/>
        </w:rPr>
      </w:pPr>
    </w:p>
    <w:p w14:paraId="16995C2F" w14:textId="463A80DA" w:rsidR="00B66152" w:rsidRDefault="00603EE1" w:rsidP="00981C7F">
      <w:pPr>
        <w:spacing w:line="360" w:lineRule="auto"/>
        <w:jc w:val="both"/>
        <w:rPr>
          <w:rFonts w:ascii="Arial" w:eastAsia="Times New Roman" w:hAnsi="Arial" w:cs="Arial"/>
          <w:u w:val="single"/>
          <w:shd w:val="clear" w:color="auto" w:fill="FFFFFF"/>
          <w:lang w:eastAsia="en-GB"/>
        </w:rPr>
      </w:pPr>
      <w:r w:rsidRPr="00B66152">
        <w:rPr>
          <w:rFonts w:ascii="Arial" w:eastAsia="Times New Roman" w:hAnsi="Arial" w:cs="Arial"/>
          <w:u w:val="single"/>
          <w:shd w:val="clear" w:color="auto" w:fill="FFFFFF"/>
          <w:lang w:eastAsia="en-GB"/>
        </w:rPr>
        <w:lastRenderedPageBreak/>
        <w:t>Link to lack of empowerment</w:t>
      </w:r>
      <w:r w:rsidR="00B66152">
        <w:rPr>
          <w:rFonts w:ascii="Arial" w:eastAsia="Times New Roman" w:hAnsi="Arial" w:cs="Arial"/>
          <w:u w:val="single"/>
          <w:shd w:val="clear" w:color="auto" w:fill="FFFFFF"/>
          <w:lang w:eastAsia="en-GB"/>
        </w:rPr>
        <w:t>.</w:t>
      </w:r>
    </w:p>
    <w:p w14:paraId="4406DC74" w14:textId="0990017F" w:rsidR="00B66152" w:rsidRPr="00B66152" w:rsidRDefault="00414169" w:rsidP="00981C7F">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Resilient Educators</w:t>
      </w:r>
      <w:r w:rsidR="00C90C3C">
        <w:rPr>
          <w:rFonts w:ascii="Arial" w:eastAsia="Times New Roman" w:hAnsi="Arial" w:cs="Arial"/>
          <w:shd w:val="clear" w:color="auto" w:fill="FFFFFF"/>
          <w:lang w:eastAsia="en-GB"/>
        </w:rPr>
        <w:t xml:space="preserve">, 2020 voice that rote learning have fails to give children the skill to become critical learners as it does not give children the freedom to explore as well as understand </w:t>
      </w:r>
      <w:r w:rsidR="003C183A">
        <w:rPr>
          <w:rFonts w:ascii="Arial" w:eastAsia="Times New Roman" w:hAnsi="Arial" w:cs="Arial"/>
          <w:shd w:val="clear" w:color="auto" w:fill="FFFFFF"/>
          <w:lang w:eastAsia="en-GB"/>
        </w:rPr>
        <w:t xml:space="preserve">what they are learning which then leads to a lack of empowerment in their education due to the teachers total control over the children’s learning.   </w:t>
      </w:r>
      <w:r w:rsidR="00C90C3C">
        <w:rPr>
          <w:rFonts w:ascii="Arial" w:eastAsia="Times New Roman" w:hAnsi="Arial" w:cs="Arial"/>
          <w:shd w:val="clear" w:color="auto" w:fill="FFFFFF"/>
          <w:lang w:eastAsia="en-GB"/>
        </w:rPr>
        <w:t xml:space="preserve">  </w:t>
      </w:r>
    </w:p>
    <w:p w14:paraId="01752297" w14:textId="77777777" w:rsidR="003C183A" w:rsidRDefault="00603EE1" w:rsidP="00981C7F">
      <w:pPr>
        <w:spacing w:line="360" w:lineRule="auto"/>
        <w:jc w:val="both"/>
        <w:rPr>
          <w:rFonts w:ascii="Arial" w:eastAsia="Times New Roman" w:hAnsi="Arial" w:cs="Arial"/>
          <w:u w:val="single"/>
          <w:shd w:val="clear" w:color="auto" w:fill="FFFFFF"/>
          <w:lang w:eastAsia="en-GB"/>
        </w:rPr>
      </w:pPr>
      <w:r w:rsidRPr="00B66152">
        <w:rPr>
          <w:rFonts w:ascii="Arial" w:eastAsia="Times New Roman" w:hAnsi="Arial" w:cs="Arial"/>
          <w:u w:val="single"/>
          <w:shd w:val="clear" w:color="auto" w:fill="FFFFFF"/>
          <w:lang w:eastAsia="en-GB"/>
        </w:rPr>
        <w:t xml:space="preserve"> </w:t>
      </w:r>
    </w:p>
    <w:p w14:paraId="2B8B8DA6" w14:textId="341E176B" w:rsidR="006C7285" w:rsidRPr="003C183A" w:rsidRDefault="006C7285" w:rsidP="00981C7F">
      <w:pPr>
        <w:spacing w:line="360" w:lineRule="auto"/>
        <w:jc w:val="both"/>
        <w:rPr>
          <w:rFonts w:ascii="Arial" w:eastAsia="Times New Roman" w:hAnsi="Arial" w:cs="Arial"/>
          <w:u w:val="single"/>
          <w:shd w:val="clear" w:color="auto" w:fill="FFFFFF"/>
          <w:lang w:eastAsia="en-GB"/>
        </w:rPr>
      </w:pPr>
      <w:r>
        <w:rPr>
          <w:rFonts w:ascii="Arial" w:eastAsia="Times New Roman" w:hAnsi="Arial" w:cs="Arial"/>
          <w:color w:val="1A1A1A"/>
          <w:u w:val="single"/>
          <w:shd w:val="clear" w:color="auto" w:fill="FFFFFF"/>
          <w:lang w:eastAsia="en-GB"/>
        </w:rPr>
        <w:t xml:space="preserve">Advantages and disadvantages of rote learning. </w:t>
      </w:r>
    </w:p>
    <w:p w14:paraId="1D228971" w14:textId="2B03E8C1" w:rsidR="006C7285" w:rsidRPr="006C7285" w:rsidRDefault="006C7285" w:rsidP="00981C7F">
      <w:pPr>
        <w:spacing w:line="360" w:lineRule="auto"/>
        <w:jc w:val="both"/>
        <w:rPr>
          <w:rFonts w:ascii="Arial" w:eastAsia="Times New Roman" w:hAnsi="Arial" w:cs="Arial"/>
          <w:color w:val="1A1A1A"/>
          <w:shd w:val="clear" w:color="auto" w:fill="FFFFFF"/>
          <w:lang w:eastAsia="en-GB"/>
        </w:rPr>
      </w:pPr>
      <w:proofErr w:type="spellStart"/>
      <w:r>
        <w:rPr>
          <w:rFonts w:ascii="Arial" w:eastAsia="Times New Roman" w:hAnsi="Arial" w:cs="Arial"/>
          <w:color w:val="1A1A1A"/>
          <w:shd w:val="clear" w:color="auto" w:fill="FFFFFF"/>
          <w:lang w:eastAsia="en-GB"/>
        </w:rPr>
        <w:t>Harell</w:t>
      </w:r>
      <w:proofErr w:type="spellEnd"/>
      <w:r>
        <w:rPr>
          <w:rFonts w:ascii="Arial" w:eastAsia="Times New Roman" w:hAnsi="Arial" w:cs="Arial"/>
          <w:color w:val="1A1A1A"/>
          <w:shd w:val="clear" w:color="auto" w:fill="FFFFFF"/>
          <w:lang w:eastAsia="en-GB"/>
        </w:rPr>
        <w:t xml:space="preserve"> (2021) discuses </w:t>
      </w:r>
      <w:r w:rsidR="00C20A14">
        <w:rPr>
          <w:rFonts w:ascii="Arial" w:eastAsia="Times New Roman" w:hAnsi="Arial" w:cs="Arial"/>
          <w:color w:val="1A1A1A"/>
          <w:shd w:val="clear" w:color="auto" w:fill="FFFFFF"/>
          <w:lang w:eastAsia="en-GB"/>
        </w:rPr>
        <w:t>t</w:t>
      </w:r>
      <w:r>
        <w:rPr>
          <w:rFonts w:ascii="Arial" w:eastAsia="Times New Roman" w:hAnsi="Arial" w:cs="Arial"/>
          <w:color w:val="1A1A1A"/>
          <w:shd w:val="clear" w:color="auto" w:fill="FFFFFF"/>
          <w:lang w:eastAsia="en-GB"/>
        </w:rPr>
        <w:t xml:space="preserve">hat rote learning is </w:t>
      </w:r>
      <w:r w:rsidR="00C20A14">
        <w:rPr>
          <w:rFonts w:ascii="Arial" w:eastAsia="Times New Roman" w:hAnsi="Arial" w:cs="Arial"/>
          <w:color w:val="1A1A1A"/>
          <w:shd w:val="clear" w:color="auto" w:fill="FFFFFF"/>
          <w:lang w:eastAsia="en-GB"/>
        </w:rPr>
        <w:t xml:space="preserve">a </w:t>
      </w:r>
      <w:r>
        <w:rPr>
          <w:rFonts w:ascii="Arial" w:eastAsia="Times New Roman" w:hAnsi="Arial" w:cs="Arial"/>
          <w:color w:val="1A1A1A"/>
          <w:shd w:val="clear" w:color="auto" w:fill="FFFFFF"/>
          <w:lang w:eastAsia="en-GB"/>
        </w:rPr>
        <w:t xml:space="preserve">beneficial </w:t>
      </w:r>
      <w:r w:rsidR="00C20A14">
        <w:rPr>
          <w:rFonts w:ascii="Arial" w:eastAsia="Times New Roman" w:hAnsi="Arial" w:cs="Arial"/>
          <w:color w:val="1A1A1A"/>
          <w:shd w:val="clear" w:color="auto" w:fill="FFFFFF"/>
          <w:lang w:eastAsia="en-GB"/>
        </w:rPr>
        <w:t>teaching method when it comes to maths as it helps children in counting</w:t>
      </w:r>
      <w:r w:rsidR="00315EB9">
        <w:rPr>
          <w:rFonts w:ascii="Arial" w:eastAsia="Times New Roman" w:hAnsi="Arial" w:cs="Arial"/>
          <w:color w:val="1A1A1A"/>
          <w:shd w:val="clear" w:color="auto" w:fill="FFFFFF"/>
          <w:lang w:eastAsia="en-GB"/>
        </w:rPr>
        <w:t xml:space="preserve">, addition, </w:t>
      </w:r>
      <w:r w:rsidR="00D71A31">
        <w:rPr>
          <w:rFonts w:ascii="Arial" w:eastAsia="Times New Roman" w:hAnsi="Arial" w:cs="Arial"/>
          <w:color w:val="1A1A1A"/>
          <w:shd w:val="clear" w:color="auto" w:fill="FFFFFF"/>
          <w:lang w:eastAsia="en-GB"/>
        </w:rPr>
        <w:t>subtraction,</w:t>
      </w:r>
      <w:r w:rsidR="00315EB9">
        <w:rPr>
          <w:rFonts w:ascii="Arial" w:eastAsia="Times New Roman" w:hAnsi="Arial" w:cs="Arial"/>
          <w:color w:val="1A1A1A"/>
          <w:shd w:val="clear" w:color="auto" w:fill="FFFFFF"/>
          <w:lang w:eastAsia="en-GB"/>
        </w:rPr>
        <w:t xml:space="preserve"> and t</w:t>
      </w:r>
      <w:r w:rsidR="00C20A14">
        <w:rPr>
          <w:rFonts w:ascii="Arial" w:eastAsia="Times New Roman" w:hAnsi="Arial" w:cs="Arial"/>
          <w:color w:val="1A1A1A"/>
          <w:shd w:val="clear" w:color="auto" w:fill="FFFFFF"/>
          <w:lang w:eastAsia="en-GB"/>
        </w:rPr>
        <w:t xml:space="preserve">imes tables. However, </w:t>
      </w:r>
      <w:r w:rsidR="006B3541">
        <w:rPr>
          <w:rFonts w:ascii="Arial" w:eastAsia="Times New Roman" w:hAnsi="Arial" w:cs="Arial"/>
          <w:color w:val="1A1A1A"/>
          <w:shd w:val="clear" w:color="auto" w:fill="FFFFFF"/>
          <w:lang w:eastAsia="en-GB"/>
        </w:rPr>
        <w:t xml:space="preserve">she also comments that </w:t>
      </w:r>
      <w:r w:rsidR="00315EB9">
        <w:rPr>
          <w:rFonts w:ascii="Arial" w:eastAsia="Times New Roman" w:hAnsi="Arial" w:cs="Arial"/>
          <w:color w:val="1A1A1A"/>
          <w:shd w:val="clear" w:color="auto" w:fill="FFFFFF"/>
          <w:lang w:eastAsia="en-GB"/>
        </w:rPr>
        <w:t>rote learning will not allow children to learn and understand the meaning behind of how the answer is develop.</w:t>
      </w:r>
      <w:r w:rsidR="00D71A31">
        <w:rPr>
          <w:rFonts w:ascii="Arial" w:eastAsia="Times New Roman" w:hAnsi="Arial" w:cs="Arial"/>
          <w:color w:val="1A1A1A"/>
          <w:shd w:val="clear" w:color="auto" w:fill="FFFFFF"/>
          <w:lang w:eastAsia="en-GB"/>
        </w:rPr>
        <w:t xml:space="preserve"> </w:t>
      </w:r>
      <w:r w:rsidR="00315EB9">
        <w:rPr>
          <w:rFonts w:ascii="Arial" w:eastAsia="Times New Roman" w:hAnsi="Arial" w:cs="Arial"/>
          <w:color w:val="1A1A1A"/>
          <w:shd w:val="clear" w:color="auto" w:fill="FFFFFF"/>
          <w:lang w:eastAsia="en-GB"/>
        </w:rPr>
        <w:t xml:space="preserve"> </w:t>
      </w:r>
    </w:p>
    <w:p w14:paraId="6E445FF6" w14:textId="502262D1" w:rsidR="00B660A3" w:rsidRDefault="00B660A3" w:rsidP="00981C7F">
      <w:pPr>
        <w:spacing w:line="360" w:lineRule="auto"/>
        <w:jc w:val="both"/>
        <w:rPr>
          <w:rFonts w:ascii="Arial" w:eastAsia="Times New Roman" w:hAnsi="Arial" w:cs="Arial"/>
          <w:color w:val="1A1A1A"/>
          <w:shd w:val="clear" w:color="auto" w:fill="FFFFFF"/>
          <w:lang w:eastAsia="en-GB"/>
        </w:rPr>
      </w:pPr>
    </w:p>
    <w:p w14:paraId="5235CEE8" w14:textId="2319FE13" w:rsidR="00B660A3" w:rsidRDefault="00B660A3"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 xml:space="preserve">I have experienced this type of learning </w:t>
      </w:r>
      <w:r w:rsidR="00D71A31">
        <w:rPr>
          <w:rFonts w:ascii="Arial" w:eastAsia="Times New Roman" w:hAnsi="Arial" w:cs="Arial"/>
          <w:color w:val="1A1A1A"/>
          <w:shd w:val="clear" w:color="auto" w:fill="FFFFFF"/>
          <w:lang w:eastAsia="en-GB"/>
        </w:rPr>
        <w:t>first-hand</w:t>
      </w:r>
      <w:r>
        <w:rPr>
          <w:rFonts w:ascii="Arial" w:eastAsia="Times New Roman" w:hAnsi="Arial" w:cs="Arial"/>
          <w:color w:val="1A1A1A"/>
          <w:shd w:val="clear" w:color="auto" w:fill="FFFFFF"/>
          <w:lang w:eastAsia="en-GB"/>
        </w:rPr>
        <w:t xml:space="preserve"> as even though I can tell you an answer from the times table by reciting it, I could not tell you of what the </w:t>
      </w:r>
      <w:r w:rsidR="006B3541">
        <w:rPr>
          <w:rFonts w:ascii="Arial" w:eastAsia="Times New Roman" w:hAnsi="Arial" w:cs="Arial"/>
          <w:color w:val="1A1A1A"/>
          <w:shd w:val="clear" w:color="auto" w:fill="FFFFFF"/>
          <w:lang w:eastAsia="en-GB"/>
        </w:rPr>
        <w:t xml:space="preserve">method or workings out of </w:t>
      </w:r>
      <w:r>
        <w:rPr>
          <w:rFonts w:ascii="Arial" w:eastAsia="Times New Roman" w:hAnsi="Arial" w:cs="Arial"/>
          <w:color w:val="1A1A1A"/>
          <w:shd w:val="clear" w:color="auto" w:fill="FFFFFF"/>
          <w:lang w:eastAsia="en-GB"/>
        </w:rPr>
        <w:t>the answer</w:t>
      </w:r>
      <w:r w:rsidR="006B3541">
        <w:rPr>
          <w:rFonts w:ascii="Arial" w:eastAsia="Times New Roman" w:hAnsi="Arial" w:cs="Arial"/>
          <w:color w:val="1A1A1A"/>
          <w:shd w:val="clear" w:color="auto" w:fill="FFFFFF"/>
          <w:lang w:eastAsia="en-GB"/>
        </w:rPr>
        <w:t xml:space="preserve">. </w:t>
      </w:r>
    </w:p>
    <w:p w14:paraId="3734DFDE" w14:textId="08CED10A" w:rsidR="00B14EF5" w:rsidRDefault="00B14EF5" w:rsidP="00981C7F">
      <w:pPr>
        <w:spacing w:line="360" w:lineRule="auto"/>
        <w:jc w:val="both"/>
        <w:rPr>
          <w:rFonts w:ascii="Arial" w:eastAsia="Times New Roman" w:hAnsi="Arial" w:cs="Arial"/>
          <w:color w:val="1A1A1A"/>
          <w:shd w:val="clear" w:color="auto" w:fill="FFFFFF"/>
          <w:lang w:eastAsia="en-GB"/>
        </w:rPr>
      </w:pPr>
    </w:p>
    <w:p w14:paraId="01360FDA" w14:textId="0501556D" w:rsidR="002774E4" w:rsidRPr="008334C4" w:rsidRDefault="002774E4" w:rsidP="00981C7F">
      <w:pPr>
        <w:spacing w:line="360" w:lineRule="auto"/>
        <w:jc w:val="both"/>
        <w:rPr>
          <w:rFonts w:ascii="Arial" w:eastAsia="Times New Roman" w:hAnsi="Arial" w:cs="Arial"/>
          <w:color w:val="1A1A1A"/>
          <w:u w:val="single"/>
          <w:shd w:val="clear" w:color="auto" w:fill="FFFFFF"/>
          <w:lang w:eastAsia="en-GB"/>
        </w:rPr>
      </w:pPr>
      <w:r w:rsidRPr="002774E4">
        <w:rPr>
          <w:rFonts w:ascii="Arial" w:eastAsia="Times New Roman" w:hAnsi="Arial" w:cs="Arial"/>
          <w:color w:val="1A1A1A"/>
          <w:u w:val="single"/>
          <w:shd w:val="clear" w:color="auto" w:fill="FFFFFF"/>
          <w:lang w:eastAsia="en-GB"/>
        </w:rPr>
        <w:t>How teaching method</w:t>
      </w:r>
      <w:r w:rsidR="00274ECD">
        <w:rPr>
          <w:rFonts w:ascii="Arial" w:eastAsia="Times New Roman" w:hAnsi="Arial" w:cs="Arial"/>
          <w:color w:val="1A1A1A"/>
          <w:u w:val="single"/>
          <w:shd w:val="clear" w:color="auto" w:fill="FFFFFF"/>
          <w:lang w:eastAsia="en-GB"/>
        </w:rPr>
        <w:t>s</w:t>
      </w:r>
      <w:r w:rsidRPr="002774E4">
        <w:rPr>
          <w:rFonts w:ascii="Arial" w:eastAsia="Times New Roman" w:hAnsi="Arial" w:cs="Arial"/>
          <w:color w:val="1A1A1A"/>
          <w:u w:val="single"/>
          <w:shd w:val="clear" w:color="auto" w:fill="FFFFFF"/>
          <w:lang w:eastAsia="en-GB"/>
        </w:rPr>
        <w:t xml:space="preserve"> have changed</w:t>
      </w:r>
      <w:r w:rsidR="008334C4">
        <w:rPr>
          <w:rFonts w:ascii="Arial" w:eastAsia="Times New Roman" w:hAnsi="Arial" w:cs="Arial"/>
          <w:color w:val="1A1A1A"/>
          <w:u w:val="single"/>
          <w:shd w:val="clear" w:color="auto" w:fill="FFFFFF"/>
          <w:lang w:eastAsia="en-GB"/>
        </w:rPr>
        <w:t xml:space="preserve">- </w:t>
      </w:r>
      <w:r w:rsidR="008334C4">
        <w:rPr>
          <w:rFonts w:ascii="Arial" w:eastAsia="Times New Roman" w:hAnsi="Arial" w:cs="Arial"/>
          <w:i/>
          <w:iCs/>
          <w:color w:val="1A1A1A"/>
          <w:u w:val="single"/>
          <w:shd w:val="clear" w:color="auto" w:fill="FFFFFF"/>
          <w:lang w:eastAsia="en-GB"/>
        </w:rPr>
        <w:t>Finally!</w:t>
      </w:r>
    </w:p>
    <w:p w14:paraId="7154E9AA" w14:textId="77777777" w:rsidR="00883A43" w:rsidRDefault="00F742D6" w:rsidP="00883A43">
      <w:pPr>
        <w:spacing w:line="360" w:lineRule="auto"/>
        <w:jc w:val="both"/>
        <w:rPr>
          <w:rFonts w:ascii="Arial" w:eastAsia="Times New Roman" w:hAnsi="Arial" w:cs="Arial"/>
          <w:lang w:eastAsia="en-GB"/>
        </w:rPr>
      </w:pPr>
      <w:r w:rsidRPr="00883A43">
        <w:rPr>
          <w:rFonts w:ascii="Arial" w:eastAsia="Times New Roman" w:hAnsi="Arial" w:cs="Arial"/>
          <w:lang w:eastAsia="en-GB"/>
        </w:rPr>
        <w:t xml:space="preserve">Teaching in the current generation has changed </w:t>
      </w:r>
      <w:r w:rsidR="00E81AE2" w:rsidRPr="00883A43">
        <w:rPr>
          <w:rFonts w:ascii="Arial" w:eastAsia="Times New Roman" w:hAnsi="Arial" w:cs="Arial"/>
          <w:lang w:eastAsia="en-GB"/>
        </w:rPr>
        <w:t>a considerable amount and for the better</w:t>
      </w:r>
      <w:r w:rsidR="00883A43">
        <w:rPr>
          <w:rFonts w:ascii="Arial" w:eastAsia="Times New Roman" w:hAnsi="Arial" w:cs="Arial"/>
          <w:lang w:eastAsia="en-GB"/>
        </w:rPr>
        <w:t>.</w:t>
      </w:r>
    </w:p>
    <w:p w14:paraId="51BEC00A" w14:textId="77777777" w:rsidR="001A0594" w:rsidRDefault="00883A43" w:rsidP="001A0594">
      <w:pPr>
        <w:spacing w:line="360" w:lineRule="auto"/>
        <w:jc w:val="both"/>
        <w:rPr>
          <w:rFonts w:ascii="Arial" w:eastAsia="Times New Roman" w:hAnsi="Arial" w:cs="Arial"/>
          <w:shd w:val="clear" w:color="auto" w:fill="FFFFFF"/>
          <w:lang w:eastAsia="en-GB"/>
        </w:rPr>
      </w:pPr>
      <w:r>
        <w:rPr>
          <w:rFonts w:ascii="Arial" w:eastAsia="Times New Roman" w:hAnsi="Arial" w:cs="Arial"/>
          <w:lang w:eastAsia="en-GB"/>
        </w:rPr>
        <w:t>F</w:t>
      </w:r>
      <w:r w:rsidRPr="00883A43">
        <w:rPr>
          <w:rFonts w:ascii="Arial" w:eastAsia="Times New Roman" w:hAnsi="Arial" w:cs="Arial"/>
          <w:lang w:eastAsia="en-GB"/>
        </w:rPr>
        <w:t xml:space="preserve">or </w:t>
      </w:r>
      <w:r w:rsidR="00AA2824" w:rsidRPr="00883A43">
        <w:rPr>
          <w:rFonts w:ascii="Arial" w:eastAsia="Times New Roman" w:hAnsi="Arial" w:cs="Arial"/>
          <w:lang w:eastAsia="en-GB"/>
        </w:rPr>
        <w:t>example,</w:t>
      </w:r>
      <w:r w:rsidRPr="00883A43">
        <w:rPr>
          <w:rFonts w:ascii="Arial" w:eastAsia="Times New Roman" w:hAnsi="Arial" w:cs="Arial"/>
          <w:lang w:eastAsia="en-GB"/>
        </w:rPr>
        <w:t xml:space="preserve"> the Foundation phase is all based on children learning through play which came from the theorist Friedrich Froebel who stated that “</w:t>
      </w:r>
      <w:r w:rsidRPr="00883A43">
        <w:rPr>
          <w:rFonts w:ascii="Arial" w:eastAsia="Times New Roman" w:hAnsi="Arial" w:cs="Arial"/>
          <w:shd w:val="clear" w:color="auto" w:fill="FFFFFF"/>
          <w:lang w:eastAsia="en-GB"/>
        </w:rPr>
        <w:t>play is the highest expression of human development in childhood for it alone is the free expression of what is in the child’s soul” (</w:t>
      </w:r>
      <w:r>
        <w:rPr>
          <w:rFonts w:ascii="Arial" w:eastAsia="Times New Roman" w:hAnsi="Arial" w:cs="Arial"/>
          <w:shd w:val="clear" w:color="auto" w:fill="FFFFFF"/>
          <w:lang w:eastAsia="en-GB"/>
        </w:rPr>
        <w:t>Early Education</w:t>
      </w:r>
      <w:r w:rsidR="00215726">
        <w:rPr>
          <w:rFonts w:ascii="Arial" w:eastAsia="Times New Roman" w:hAnsi="Arial" w:cs="Arial"/>
          <w:shd w:val="clear" w:color="auto" w:fill="FFFFFF"/>
          <w:lang w:eastAsia="en-GB"/>
        </w:rPr>
        <w:t xml:space="preserve">, </w:t>
      </w:r>
      <w:r>
        <w:rPr>
          <w:rFonts w:ascii="Arial" w:eastAsia="Times New Roman" w:hAnsi="Arial" w:cs="Arial"/>
          <w:shd w:val="clear" w:color="auto" w:fill="FFFFFF"/>
          <w:lang w:eastAsia="en-GB"/>
        </w:rPr>
        <w:t>2022).</w:t>
      </w:r>
    </w:p>
    <w:p w14:paraId="5499D6E9" w14:textId="77777777" w:rsidR="001A0594" w:rsidRDefault="001A0594" w:rsidP="001A0594">
      <w:pPr>
        <w:spacing w:line="360" w:lineRule="auto"/>
        <w:jc w:val="both"/>
        <w:rPr>
          <w:rFonts w:ascii="Arial" w:eastAsia="Times New Roman" w:hAnsi="Arial" w:cs="Arial"/>
          <w:shd w:val="clear" w:color="auto" w:fill="FFFFFF"/>
          <w:lang w:eastAsia="en-GB"/>
        </w:rPr>
      </w:pPr>
    </w:p>
    <w:p w14:paraId="72F23434" w14:textId="77777777" w:rsidR="001A0594" w:rsidRDefault="00215726" w:rsidP="001A0594">
      <w:pPr>
        <w:spacing w:line="360" w:lineRule="auto"/>
        <w:jc w:val="both"/>
        <w:rPr>
          <w:rFonts w:ascii="Arial" w:hAnsi="Arial" w:cs="Arial"/>
          <w:u w:val="single"/>
          <w:shd w:val="clear" w:color="auto" w:fill="FFFFFF"/>
        </w:rPr>
      </w:pPr>
      <w:r w:rsidRPr="00215726">
        <w:rPr>
          <w:rFonts w:ascii="Arial" w:hAnsi="Arial" w:cs="Arial"/>
          <w:u w:val="single"/>
          <w:shd w:val="clear" w:color="auto" w:fill="FFFFFF"/>
        </w:rPr>
        <w:t>Foundation Phase.</w:t>
      </w:r>
      <w:r w:rsidR="001A0594">
        <w:rPr>
          <w:rFonts w:ascii="Arial" w:hAnsi="Arial" w:cs="Arial"/>
          <w:u w:val="single"/>
          <w:shd w:val="clear" w:color="auto" w:fill="FFFFFF"/>
        </w:rPr>
        <w:t xml:space="preserve"> </w:t>
      </w:r>
    </w:p>
    <w:p w14:paraId="4B772042" w14:textId="0F560B0A" w:rsidR="00215726" w:rsidRPr="001A0594" w:rsidRDefault="00493475" w:rsidP="001A0594">
      <w:pPr>
        <w:spacing w:line="360" w:lineRule="auto"/>
        <w:jc w:val="both"/>
        <w:rPr>
          <w:rFonts w:ascii="Arial" w:eastAsia="Times New Roman" w:hAnsi="Arial" w:cs="Arial"/>
          <w:shd w:val="clear" w:color="auto" w:fill="FFFFFF"/>
          <w:lang w:eastAsia="en-GB"/>
        </w:rPr>
      </w:pPr>
      <w:r w:rsidRPr="00215726">
        <w:rPr>
          <w:rFonts w:ascii="Arial" w:eastAsia="Times New Roman" w:hAnsi="Arial" w:cs="Arial"/>
          <w:shd w:val="clear" w:color="auto" w:fill="FFFFFF"/>
          <w:lang w:eastAsia="en-GB"/>
        </w:rPr>
        <w:t xml:space="preserve">From Froebel theory on how play is essential in the younger generation’s learning, now there are 7 areas of learning </w:t>
      </w:r>
      <w:r w:rsidR="00215726" w:rsidRPr="00215726">
        <w:rPr>
          <w:rFonts w:ascii="Arial" w:eastAsia="Times New Roman" w:hAnsi="Arial" w:cs="Arial"/>
          <w:shd w:val="clear" w:color="auto" w:fill="FFFFFF"/>
          <w:lang w:eastAsia="en-GB"/>
        </w:rPr>
        <w:t>in the foundation phase which includes mathematical development where “</w:t>
      </w:r>
      <w:r w:rsidR="00215726" w:rsidRPr="00215726">
        <w:rPr>
          <w:rFonts w:ascii="Arial" w:hAnsi="Arial" w:cs="Arial"/>
        </w:rPr>
        <w:t>children develop their skills, knowledge and understanding of mathematics through oral, practical and play activities</w:t>
      </w:r>
      <w:r w:rsidR="00215726" w:rsidRPr="00215726">
        <w:rPr>
          <w:rFonts w:ascii="Arial" w:hAnsi="Arial" w:cs="Arial"/>
          <w:shd w:val="clear" w:color="auto" w:fill="FFFFFF"/>
        </w:rPr>
        <w:t>”</w:t>
      </w:r>
      <w:r w:rsidR="00215726">
        <w:rPr>
          <w:rFonts w:ascii="Arial" w:hAnsi="Arial" w:cs="Arial"/>
          <w:shd w:val="clear" w:color="auto" w:fill="FFFFFF"/>
        </w:rPr>
        <w:t xml:space="preserve"> (Welsh Government, 2015). </w:t>
      </w:r>
    </w:p>
    <w:p w14:paraId="45809B91" w14:textId="77777777" w:rsidR="001A0594" w:rsidRDefault="001A0594" w:rsidP="00883A43">
      <w:pPr>
        <w:spacing w:line="360" w:lineRule="auto"/>
        <w:jc w:val="both"/>
        <w:rPr>
          <w:rFonts w:ascii="Arial" w:eastAsia="Times New Roman" w:hAnsi="Arial" w:cs="Arial"/>
          <w:shd w:val="clear" w:color="auto" w:fill="FFFFFF"/>
          <w:lang w:eastAsia="en-GB"/>
        </w:rPr>
      </w:pPr>
    </w:p>
    <w:p w14:paraId="1DC24BAD" w14:textId="6A60EDC0" w:rsidR="001A0594" w:rsidRDefault="00215726"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From experience in working in the Foundation Phase as a TA I have witnessed this </w:t>
      </w:r>
      <w:r w:rsidR="001A0594">
        <w:rPr>
          <w:rFonts w:ascii="Arial" w:eastAsia="Times New Roman" w:hAnsi="Arial" w:cs="Arial"/>
          <w:shd w:val="clear" w:color="auto" w:fill="FFFFFF"/>
          <w:lang w:eastAsia="en-GB"/>
        </w:rPr>
        <w:t>learning method first-hand</w:t>
      </w:r>
      <w:r>
        <w:rPr>
          <w:rFonts w:ascii="Arial" w:eastAsia="Times New Roman" w:hAnsi="Arial" w:cs="Arial"/>
          <w:shd w:val="clear" w:color="auto" w:fill="FFFFFF"/>
          <w:lang w:eastAsia="en-GB"/>
        </w:rPr>
        <w:t xml:space="preserve"> as in the classroom there </w:t>
      </w:r>
      <w:r w:rsidR="001A0594">
        <w:rPr>
          <w:rFonts w:ascii="Arial" w:eastAsia="Times New Roman" w:hAnsi="Arial" w:cs="Arial"/>
          <w:shd w:val="clear" w:color="auto" w:fill="FFFFFF"/>
          <w:lang w:eastAsia="en-GB"/>
        </w:rPr>
        <w:t>is a maths area filled with different resources from Numicon</w:t>
      </w:r>
      <w:r w:rsidR="002502BF">
        <w:rPr>
          <w:rFonts w:ascii="Arial" w:eastAsia="Times New Roman" w:hAnsi="Arial" w:cs="Arial"/>
          <w:shd w:val="clear" w:color="auto" w:fill="FFFFFF"/>
          <w:lang w:eastAsia="en-GB"/>
        </w:rPr>
        <w:t xml:space="preserve">, </w:t>
      </w:r>
      <w:r w:rsidR="001A0594">
        <w:rPr>
          <w:rFonts w:ascii="Arial" w:eastAsia="Times New Roman" w:hAnsi="Arial" w:cs="Arial"/>
          <w:shd w:val="clear" w:color="auto" w:fill="FFFFFF"/>
          <w:lang w:eastAsia="en-GB"/>
        </w:rPr>
        <w:t>clock</w:t>
      </w:r>
      <w:r w:rsidR="002502BF">
        <w:rPr>
          <w:rFonts w:ascii="Arial" w:eastAsia="Times New Roman" w:hAnsi="Arial" w:cs="Arial"/>
          <w:shd w:val="clear" w:color="auto" w:fill="FFFFFF"/>
          <w:lang w:eastAsia="en-GB"/>
        </w:rPr>
        <w:t>s</w:t>
      </w:r>
      <w:r w:rsidR="001A0594">
        <w:rPr>
          <w:rFonts w:ascii="Arial" w:eastAsia="Times New Roman" w:hAnsi="Arial" w:cs="Arial"/>
          <w:shd w:val="clear" w:color="auto" w:fill="FFFFFF"/>
          <w:lang w:eastAsia="en-GB"/>
        </w:rPr>
        <w:t xml:space="preserve"> and measuring scales. </w:t>
      </w:r>
    </w:p>
    <w:p w14:paraId="7982312A" w14:textId="77777777" w:rsidR="001A0594" w:rsidRDefault="001A0594" w:rsidP="00883A43">
      <w:pPr>
        <w:spacing w:line="360" w:lineRule="auto"/>
        <w:jc w:val="both"/>
        <w:rPr>
          <w:rFonts w:ascii="Arial" w:eastAsia="Times New Roman" w:hAnsi="Arial" w:cs="Arial"/>
          <w:shd w:val="clear" w:color="auto" w:fill="FFFFFF"/>
          <w:lang w:eastAsia="en-GB"/>
        </w:rPr>
      </w:pPr>
    </w:p>
    <w:p w14:paraId="04DDB23C" w14:textId="77777777" w:rsidR="00EA76C0" w:rsidRDefault="001A0594"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lastRenderedPageBreak/>
        <w:t>The Children</w:t>
      </w:r>
      <w:r w:rsidR="00597D22">
        <w:rPr>
          <w:rFonts w:ascii="Arial" w:eastAsia="Times New Roman" w:hAnsi="Arial" w:cs="Arial"/>
          <w:shd w:val="clear" w:color="auto" w:fill="FFFFFF"/>
          <w:lang w:eastAsia="en-GB"/>
        </w:rPr>
        <w:t xml:space="preserve"> </w:t>
      </w:r>
      <w:r>
        <w:rPr>
          <w:rFonts w:ascii="Arial" w:eastAsia="Times New Roman" w:hAnsi="Arial" w:cs="Arial"/>
          <w:shd w:val="clear" w:color="auto" w:fill="FFFFFF"/>
          <w:lang w:eastAsia="en-GB"/>
        </w:rPr>
        <w:t xml:space="preserve">would have great fun playing with these resources and not realising that they were learning at the same time. </w:t>
      </w:r>
      <w:r w:rsidR="00597D22">
        <w:rPr>
          <w:rFonts w:ascii="Arial" w:eastAsia="Times New Roman" w:hAnsi="Arial" w:cs="Arial"/>
          <w:shd w:val="clear" w:color="auto" w:fill="FFFFFF"/>
          <w:lang w:eastAsia="en-GB"/>
        </w:rPr>
        <w:t>This type of learning is called child led learning</w:t>
      </w:r>
      <w:r w:rsidR="00EA76C0">
        <w:rPr>
          <w:rFonts w:ascii="Arial" w:eastAsia="Times New Roman" w:hAnsi="Arial" w:cs="Arial"/>
          <w:shd w:val="clear" w:color="auto" w:fill="FFFFFF"/>
          <w:lang w:eastAsia="en-GB"/>
        </w:rPr>
        <w:t xml:space="preserve"> as the children a learning from their own interest rather then it being structured by a teacher. As Moore comments: </w:t>
      </w:r>
    </w:p>
    <w:p w14:paraId="022D8F22" w14:textId="77777777" w:rsidR="00EA76C0" w:rsidRDefault="00EA76C0" w:rsidP="00EA76C0">
      <w:pPr>
        <w:spacing w:line="360" w:lineRule="auto"/>
        <w:ind w:left="720"/>
        <w:jc w:val="both"/>
        <w:rPr>
          <w:rFonts w:ascii="Arial" w:eastAsia="Times New Roman" w:hAnsi="Arial" w:cs="Arial"/>
          <w:lang w:eastAsia="en-GB"/>
        </w:rPr>
      </w:pPr>
    </w:p>
    <w:p w14:paraId="4534C275" w14:textId="58EAE0F7" w:rsidR="00EA76C0" w:rsidRPr="00EA76C0" w:rsidRDefault="00EA76C0" w:rsidP="00EA76C0">
      <w:pPr>
        <w:spacing w:line="360" w:lineRule="auto"/>
        <w:ind w:left="720"/>
        <w:jc w:val="both"/>
        <w:rPr>
          <w:rFonts w:ascii="Times New Roman" w:eastAsia="Times New Roman" w:hAnsi="Times New Roman" w:cs="Times New Roman"/>
          <w:lang w:eastAsia="en-GB"/>
        </w:rPr>
      </w:pPr>
      <w:r w:rsidRPr="00EA76C0">
        <w:rPr>
          <w:rFonts w:ascii="Arial" w:eastAsia="Times New Roman" w:hAnsi="Arial" w:cs="Arial"/>
          <w:lang w:eastAsia="en-GB"/>
        </w:rPr>
        <w:t>Child led learning is an approach to education that differs from more structured teaching, wherein children learn by pursuing their interests rather than by following a particular schedule that an adult drives. The adult's role is essentially that of a facilitator</w:t>
      </w:r>
      <w:r>
        <w:rPr>
          <w:rFonts w:ascii="Arial" w:eastAsia="Times New Roman" w:hAnsi="Arial" w:cs="Arial"/>
          <w:lang w:eastAsia="en-GB"/>
        </w:rPr>
        <w:t xml:space="preserve"> (Moore, 2020). </w:t>
      </w:r>
    </w:p>
    <w:p w14:paraId="6C6230D2" w14:textId="77777777" w:rsidR="00EA76C0" w:rsidRDefault="00EA76C0"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 </w:t>
      </w:r>
      <w:r w:rsidR="00597D22">
        <w:rPr>
          <w:rFonts w:ascii="Arial" w:eastAsia="Times New Roman" w:hAnsi="Arial" w:cs="Arial"/>
          <w:shd w:val="clear" w:color="auto" w:fill="FFFFFF"/>
          <w:lang w:eastAsia="en-GB"/>
        </w:rPr>
        <w:t xml:space="preserve"> </w:t>
      </w:r>
      <w:r w:rsidR="00597D22" w:rsidRPr="00597D22">
        <w:rPr>
          <w:rFonts w:ascii="Arial" w:eastAsia="Times New Roman" w:hAnsi="Arial" w:cs="Arial"/>
          <w:u w:val="single"/>
          <w:shd w:val="clear" w:color="auto" w:fill="FFFFFF"/>
          <w:lang w:eastAsia="en-GB"/>
        </w:rPr>
        <w:t xml:space="preserve"> </w:t>
      </w:r>
    </w:p>
    <w:p w14:paraId="235EC4D9" w14:textId="3B6D54FD" w:rsidR="00AA2824" w:rsidRDefault="00AA2824"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It is not only the foundation phase that has changed but the whole teaching system itself.</w:t>
      </w:r>
    </w:p>
    <w:p w14:paraId="11594EBA" w14:textId="77777777" w:rsidR="002502BF" w:rsidRDefault="002502BF" w:rsidP="00981C7F">
      <w:pPr>
        <w:spacing w:line="360" w:lineRule="auto"/>
        <w:jc w:val="both"/>
        <w:rPr>
          <w:rFonts w:ascii="Arial" w:eastAsia="Times New Roman" w:hAnsi="Arial" w:cs="Arial"/>
          <w:shd w:val="clear" w:color="auto" w:fill="FFFFFF"/>
          <w:lang w:eastAsia="en-GB"/>
        </w:rPr>
      </w:pPr>
    </w:p>
    <w:p w14:paraId="5C825821" w14:textId="238DC8B3" w:rsidR="00846BF5" w:rsidRPr="00846BF5" w:rsidRDefault="00846BF5" w:rsidP="00981C7F">
      <w:pPr>
        <w:spacing w:line="360" w:lineRule="auto"/>
        <w:jc w:val="both"/>
        <w:rPr>
          <w:rFonts w:ascii="Arial" w:eastAsia="Times New Roman" w:hAnsi="Arial" w:cs="Arial"/>
          <w:u w:val="single"/>
          <w:lang w:eastAsia="en-GB"/>
        </w:rPr>
      </w:pPr>
      <w:r w:rsidRPr="00846BF5">
        <w:rPr>
          <w:rFonts w:ascii="Arial" w:eastAsia="Times New Roman" w:hAnsi="Arial" w:cs="Arial"/>
          <w:u w:val="single"/>
          <w:lang w:eastAsia="en-GB"/>
        </w:rPr>
        <w:t>The LNF Framework.</w:t>
      </w:r>
    </w:p>
    <w:p w14:paraId="239EA571" w14:textId="4322CEF7" w:rsidR="00846BF5" w:rsidRDefault="00AE4C6F" w:rsidP="00981C7F">
      <w:pPr>
        <w:spacing w:line="360" w:lineRule="auto"/>
        <w:jc w:val="both"/>
        <w:rPr>
          <w:rFonts w:ascii="Arial" w:eastAsia="Times New Roman" w:hAnsi="Arial" w:cs="Arial"/>
          <w:lang w:eastAsia="en-GB"/>
        </w:rPr>
      </w:pPr>
      <w:r>
        <w:rPr>
          <w:rFonts w:ascii="Arial" w:eastAsia="Times New Roman" w:hAnsi="Arial" w:cs="Arial"/>
          <w:lang w:eastAsia="en-GB"/>
        </w:rPr>
        <w:t>The Welsh Government have</w:t>
      </w:r>
      <w:r w:rsidR="00493475">
        <w:rPr>
          <w:rFonts w:ascii="Arial" w:eastAsia="Times New Roman" w:hAnsi="Arial" w:cs="Arial"/>
          <w:lang w:eastAsia="en-GB"/>
        </w:rPr>
        <w:t xml:space="preserve"> </w:t>
      </w:r>
      <w:r w:rsidR="00F617C6">
        <w:rPr>
          <w:rFonts w:ascii="Arial" w:eastAsia="Times New Roman" w:hAnsi="Arial" w:cs="Arial"/>
          <w:lang w:eastAsia="en-GB"/>
        </w:rPr>
        <w:t>observed the importance of literacy as well as numeracy and have created The National Literacy and Numeracy Framework (LNF) where both</w:t>
      </w:r>
      <w:r w:rsidR="002502BF">
        <w:rPr>
          <w:rFonts w:ascii="Arial" w:eastAsia="Times New Roman" w:hAnsi="Arial" w:cs="Arial"/>
          <w:lang w:eastAsia="en-GB"/>
        </w:rPr>
        <w:t xml:space="preserve"> essential </w:t>
      </w:r>
      <w:r w:rsidR="008334C4">
        <w:rPr>
          <w:rFonts w:ascii="Arial" w:eastAsia="Times New Roman" w:hAnsi="Arial" w:cs="Arial"/>
          <w:lang w:eastAsia="en-GB"/>
        </w:rPr>
        <w:t>skills are</w:t>
      </w:r>
      <w:r w:rsidR="00F617C6">
        <w:rPr>
          <w:rFonts w:ascii="Arial" w:eastAsia="Times New Roman" w:hAnsi="Arial" w:cs="Arial"/>
          <w:lang w:eastAsia="en-GB"/>
        </w:rPr>
        <w:t xml:space="preserve"> in cooperated in</w:t>
      </w:r>
      <w:r w:rsidR="00846BF5">
        <w:rPr>
          <w:rFonts w:ascii="Arial" w:eastAsia="Times New Roman" w:hAnsi="Arial" w:cs="Arial"/>
          <w:lang w:eastAsia="en-GB"/>
        </w:rPr>
        <w:t xml:space="preserve"> all the subjects throughout the school in all classes from the ages of 3–16-year-olds. As the Welsh Government comments: </w:t>
      </w:r>
    </w:p>
    <w:p w14:paraId="1576A0E7" w14:textId="03076F3A" w:rsidR="00846BF5" w:rsidRDefault="00846BF5" w:rsidP="00981C7F">
      <w:pPr>
        <w:spacing w:line="360" w:lineRule="auto"/>
        <w:jc w:val="both"/>
        <w:rPr>
          <w:rFonts w:ascii="Arial" w:eastAsia="Times New Roman" w:hAnsi="Arial" w:cs="Arial"/>
          <w:lang w:eastAsia="en-GB"/>
        </w:rPr>
      </w:pPr>
    </w:p>
    <w:p w14:paraId="6A3D140C" w14:textId="19F4ADF9" w:rsidR="00ED0074" w:rsidRDefault="00846BF5" w:rsidP="00493475">
      <w:pPr>
        <w:pStyle w:val="NormalWeb"/>
        <w:spacing w:line="360" w:lineRule="auto"/>
        <w:ind w:left="720"/>
        <w:jc w:val="both"/>
        <w:rPr>
          <w:rFonts w:ascii="Arial" w:hAnsi="Arial" w:cs="Arial"/>
        </w:rPr>
      </w:pPr>
      <w:r w:rsidRPr="00846BF5">
        <w:rPr>
          <w:rFonts w:ascii="Arial" w:hAnsi="Arial" w:cs="Arial"/>
        </w:rPr>
        <w:t>Settings or schools will use the LNF to make sure that the learning and teaching of literacy and numeracy skills takes place across all Areas of Learning, in both the indoor and outdoor learning environments</w:t>
      </w:r>
      <w:r>
        <w:rPr>
          <w:rFonts w:ascii="Arial" w:hAnsi="Arial" w:cs="Arial"/>
        </w:rPr>
        <w:t xml:space="preserve"> (Welsh Government, 2018).</w:t>
      </w:r>
    </w:p>
    <w:p w14:paraId="17D22F4F" w14:textId="77777777" w:rsidR="00443FE0" w:rsidRDefault="00443FE0" w:rsidP="007028F9">
      <w:pPr>
        <w:spacing w:line="360" w:lineRule="auto"/>
        <w:jc w:val="both"/>
        <w:rPr>
          <w:rFonts w:ascii="Arial" w:eastAsia="Times New Roman" w:hAnsi="Arial" w:cs="Arial"/>
          <w:color w:val="000000" w:themeColor="text1"/>
          <w:lang w:eastAsia="en-GB"/>
        </w:rPr>
      </w:pPr>
    </w:p>
    <w:p w14:paraId="07262128" w14:textId="63C85783" w:rsidR="00F1715A" w:rsidRPr="00DA5B57" w:rsidRDefault="00DA5B57" w:rsidP="007028F9">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Schools need to </w:t>
      </w:r>
      <w:proofErr w:type="gramStart"/>
      <w:r>
        <w:rPr>
          <w:rFonts w:ascii="Arial" w:eastAsia="Times New Roman" w:hAnsi="Arial" w:cs="Arial"/>
          <w:color w:val="000000" w:themeColor="text1"/>
          <w:lang w:eastAsia="en-GB"/>
        </w:rPr>
        <w:t>continue on</w:t>
      </w:r>
      <w:proofErr w:type="gramEnd"/>
      <w:r>
        <w:rPr>
          <w:rFonts w:ascii="Arial" w:eastAsia="Times New Roman" w:hAnsi="Arial" w:cs="Arial"/>
          <w:color w:val="000000" w:themeColor="text1"/>
          <w:lang w:eastAsia="en-GB"/>
        </w:rPr>
        <w:t xml:space="preserve"> the course which they have set out themselves as our need for technology grows along with its own advancements, the understanding of even the basic form of mathematics will become a necessity to function in everyday life more so that it currently is and not just desired skill within the employment world.</w:t>
      </w:r>
    </w:p>
    <w:p w14:paraId="45777F20"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125C3D43"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5870576B"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0F4CD564" w14:textId="77777777" w:rsidR="007200A3" w:rsidRDefault="007200A3" w:rsidP="002517C1">
      <w:pPr>
        <w:spacing w:line="360" w:lineRule="auto"/>
        <w:jc w:val="both"/>
        <w:rPr>
          <w:rFonts w:ascii="Arial" w:eastAsia="Times New Roman" w:hAnsi="Arial" w:cs="Arial"/>
          <w:color w:val="121212"/>
          <w:shd w:val="clear" w:color="auto" w:fill="FFFFFF"/>
          <w:lang w:eastAsia="en-GB"/>
        </w:rPr>
      </w:pPr>
    </w:p>
    <w:p w14:paraId="0F340F5C" w14:textId="7FC04CBC" w:rsidR="007028F9" w:rsidRPr="00C90C3C" w:rsidRDefault="00364B36" w:rsidP="002517C1">
      <w:pPr>
        <w:spacing w:line="360" w:lineRule="auto"/>
        <w:jc w:val="both"/>
        <w:rPr>
          <w:rFonts w:ascii="Arial" w:eastAsia="Times New Roman" w:hAnsi="Arial" w:cs="Arial"/>
          <w:color w:val="000000" w:themeColor="text1"/>
          <w:lang w:eastAsia="en-GB"/>
        </w:rPr>
      </w:pPr>
      <w:r>
        <w:rPr>
          <w:rFonts w:ascii="Arial" w:eastAsia="Times New Roman" w:hAnsi="Arial" w:cs="Arial"/>
          <w:color w:val="121212"/>
          <w:shd w:val="clear" w:color="auto" w:fill="FFFFFF"/>
          <w:lang w:eastAsia="en-GB"/>
        </w:rPr>
        <w:lastRenderedPageBreak/>
        <w:t xml:space="preserve">Element 3- Information sheet about a numeracy resource of your choice which aims to support numeracy development in pupils with ALN. </w:t>
      </w:r>
    </w:p>
    <w:p w14:paraId="70FFBCFF" w14:textId="27D08E67" w:rsidR="00364B36" w:rsidRDefault="007578DA" w:rsidP="00364B36">
      <w:pPr>
        <w:spacing w:line="360" w:lineRule="auto"/>
        <w:jc w:val="center"/>
        <w:rPr>
          <w:rFonts w:ascii="Arial" w:eastAsia="Times New Roman" w:hAnsi="Arial" w:cs="Arial"/>
          <w:color w:val="121212"/>
          <w:sz w:val="32"/>
          <w:szCs w:val="32"/>
          <w:u w:val="single"/>
          <w:shd w:val="clear" w:color="auto" w:fill="FFFFFF"/>
          <w:lang w:eastAsia="en-GB"/>
        </w:rPr>
      </w:pPr>
      <w:r w:rsidRPr="00341E3B">
        <w:rPr>
          <w:rFonts w:ascii="Times New Roman" w:eastAsia="Times New Roman" w:hAnsi="Times New Roman" w:cs="Times New Roman"/>
          <w:noProof/>
          <w:lang w:eastAsia="en-GB"/>
        </w:rPr>
        <w:drawing>
          <wp:anchor distT="0" distB="0" distL="114300" distR="114300" simplePos="0" relativeHeight="251666432" behindDoc="0" locked="0" layoutInCell="1" allowOverlap="1" wp14:anchorId="074D4C5C" wp14:editId="3DDFB129">
            <wp:simplePos x="0" y="0"/>
            <wp:positionH relativeFrom="column">
              <wp:posOffset>44450</wp:posOffset>
            </wp:positionH>
            <wp:positionV relativeFrom="paragraph">
              <wp:posOffset>370856</wp:posOffset>
            </wp:positionV>
            <wp:extent cx="5619750" cy="1380490"/>
            <wp:effectExtent l="0" t="0" r="6350" b="3810"/>
            <wp:wrapThrough wrapText="bothSides">
              <wp:wrapPolygon edited="0">
                <wp:start x="0" y="0"/>
                <wp:lineTo x="0" y="21461"/>
                <wp:lineTo x="21576" y="21461"/>
                <wp:lineTo x="21576" y="0"/>
                <wp:lineTo x="0" y="0"/>
              </wp:wrapPolygon>
            </wp:wrapThrough>
            <wp:docPr id="4" name="Picture 4" descr="Numicon guide for parents | Oxford 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icon guide for parents | Oxford Ow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9750" cy="1380490"/>
                    </a:xfrm>
                    <a:prstGeom prst="rect">
                      <a:avLst/>
                    </a:prstGeom>
                    <a:noFill/>
                    <a:ln>
                      <a:noFill/>
                    </a:ln>
                  </pic:spPr>
                </pic:pic>
              </a:graphicData>
            </a:graphic>
            <wp14:sizeRelH relativeFrom="page">
              <wp14:pctWidth>0</wp14:pctWidth>
            </wp14:sizeRelH>
            <wp14:sizeRelV relativeFrom="page">
              <wp14:pctHeight>0</wp14:pctHeight>
            </wp14:sizeRelV>
          </wp:anchor>
        </w:drawing>
      </w:r>
      <w:r w:rsidR="00364B36">
        <w:rPr>
          <w:rFonts w:ascii="Arial" w:eastAsia="Times New Roman" w:hAnsi="Arial" w:cs="Arial"/>
          <w:color w:val="121212"/>
          <w:sz w:val="32"/>
          <w:szCs w:val="32"/>
          <w:u w:val="single"/>
          <w:shd w:val="clear" w:color="auto" w:fill="FFFFFF"/>
          <w:lang w:eastAsia="en-GB"/>
        </w:rPr>
        <w:t>Numicon</w:t>
      </w:r>
    </w:p>
    <w:p w14:paraId="29CFCACB" w14:textId="2769E66F" w:rsidR="00364B36" w:rsidRDefault="00341E3B" w:rsidP="007578DA">
      <w:pPr>
        <w:spacing w:line="36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(Oxford Owl, 2022). </w:t>
      </w:r>
    </w:p>
    <w:p w14:paraId="7AE4854F" w14:textId="25D12DC4" w:rsidR="00341E3B" w:rsidRDefault="00F80587" w:rsidP="00341E3B">
      <w:pPr>
        <w:spacing w:line="360" w:lineRule="auto"/>
        <w:jc w:val="center"/>
        <w:rPr>
          <w:rFonts w:ascii="Arial" w:eastAsia="Times New Roman" w:hAnsi="Arial" w:cs="Arial"/>
          <w:color w:val="121212"/>
          <w:shd w:val="clear" w:color="auto" w:fill="FFFFFF"/>
          <w:lang w:eastAsia="en-GB"/>
        </w:rPr>
      </w:pPr>
      <w:r>
        <w:rPr>
          <w:rFonts w:ascii="Arial" w:eastAsia="Times New Roman" w:hAnsi="Arial" w:cs="Arial"/>
          <w:noProof/>
          <w:color w:val="121212"/>
          <w:lang w:eastAsia="en-GB"/>
        </w:rPr>
        <mc:AlternateContent>
          <mc:Choice Requires="wps">
            <w:drawing>
              <wp:anchor distT="0" distB="0" distL="114300" distR="114300" simplePos="0" relativeHeight="251667456" behindDoc="0" locked="0" layoutInCell="1" allowOverlap="1" wp14:anchorId="2DF75064" wp14:editId="5B50C394">
                <wp:simplePos x="0" y="0"/>
                <wp:positionH relativeFrom="column">
                  <wp:posOffset>-468086</wp:posOffset>
                </wp:positionH>
                <wp:positionV relativeFrom="paragraph">
                  <wp:posOffset>363583</wp:posOffset>
                </wp:positionV>
                <wp:extent cx="3331029" cy="1175203"/>
                <wp:effectExtent l="0" t="0" r="9525" b="19050"/>
                <wp:wrapNone/>
                <wp:docPr id="5" name="Text Box 5"/>
                <wp:cNvGraphicFramePr/>
                <a:graphic xmlns:a="http://schemas.openxmlformats.org/drawingml/2006/main">
                  <a:graphicData uri="http://schemas.microsoft.com/office/word/2010/wordprocessingShape">
                    <wps:wsp>
                      <wps:cNvSpPr txBox="1"/>
                      <wps:spPr>
                        <a:xfrm>
                          <a:off x="0" y="0"/>
                          <a:ext cx="3331029" cy="1175203"/>
                        </a:xfrm>
                        <a:prstGeom prst="rect">
                          <a:avLst/>
                        </a:prstGeom>
                        <a:solidFill>
                          <a:schemeClr val="lt1"/>
                        </a:solidFill>
                        <a:ln w="6350">
                          <a:solidFill>
                            <a:prstClr val="black"/>
                          </a:solidFill>
                        </a:ln>
                      </wps:spPr>
                      <wps:txbx>
                        <w:txbxContent>
                          <w:p w14:paraId="48AC0DA1" w14:textId="0C4F111A" w:rsidR="00D12451" w:rsidRPr="00CA70EF" w:rsidRDefault="00D12451" w:rsidP="00D12451">
                            <w:pPr>
                              <w:spacing w:line="360" w:lineRule="auto"/>
                              <w:jc w:val="center"/>
                              <w:rPr>
                                <w:rFonts w:ascii="Arial" w:hAnsi="Arial" w:cs="Arial"/>
                                <w:sz w:val="21"/>
                                <w:szCs w:val="21"/>
                                <w:u w:val="single"/>
                              </w:rPr>
                            </w:pPr>
                            <w:r w:rsidRPr="00CA70EF">
                              <w:rPr>
                                <w:rFonts w:ascii="Arial" w:hAnsi="Arial" w:cs="Arial"/>
                                <w:sz w:val="21"/>
                                <w:szCs w:val="21"/>
                                <w:u w:val="single"/>
                              </w:rPr>
                              <w:t>What is Numicon?</w:t>
                            </w:r>
                          </w:p>
                          <w:p w14:paraId="26297477" w14:textId="189B56F0" w:rsidR="00841585" w:rsidRPr="00CA70EF" w:rsidRDefault="00ED548E" w:rsidP="007578DA">
                            <w:pPr>
                              <w:rPr>
                                <w:rFonts w:ascii="Arial" w:hAnsi="Arial" w:cs="Arial"/>
                                <w:sz w:val="21"/>
                                <w:szCs w:val="21"/>
                              </w:rPr>
                            </w:pPr>
                            <w:r w:rsidRPr="00CA70EF">
                              <w:rPr>
                                <w:rFonts w:ascii="Arial" w:hAnsi="Arial" w:cs="Arial"/>
                                <w:sz w:val="21"/>
                                <w:szCs w:val="21"/>
                              </w:rPr>
                              <w:t xml:space="preserve">According to Oxford Owl, 2022 Numicon is a multi-sensory resource which helps children to see connections between numbers </w:t>
                            </w:r>
                            <w:r w:rsidR="00841585" w:rsidRPr="00CA70EF">
                              <w:rPr>
                                <w:rFonts w:ascii="Arial" w:hAnsi="Arial" w:cs="Arial"/>
                                <w:sz w:val="21"/>
                                <w:szCs w:val="21"/>
                              </w:rPr>
                              <w:t>and supports children as they learn early maths skills.</w:t>
                            </w:r>
                          </w:p>
                          <w:p w14:paraId="236316DE" w14:textId="77777777" w:rsidR="00841585" w:rsidRDefault="00841585" w:rsidP="00D12451">
                            <w:pPr>
                              <w:rPr>
                                <w:rFonts w:ascii="Arial" w:hAnsi="Arial" w:cs="Arial"/>
                              </w:rPr>
                            </w:pPr>
                          </w:p>
                          <w:p w14:paraId="538638DF" w14:textId="082C37BE" w:rsidR="00D12451" w:rsidRPr="00D12451" w:rsidRDefault="00ED548E" w:rsidP="00D12451">
                            <w:pPr>
                              <w:rPr>
                                <w:rFonts w:ascii="Arial" w:hAnsi="Arial" w:cs="Arial"/>
                              </w:rPr>
                            </w:pPr>
                            <w:r>
                              <w:rPr>
                                <w:rFonts w:ascii="Arial" w:hAnsi="Arial" w:cs="Arial"/>
                              </w:rPr>
                              <w:t xml:space="preserve"> </w:t>
                            </w:r>
                          </w:p>
                          <w:p w14:paraId="4C7DAC7D" w14:textId="77777777" w:rsidR="00D12451" w:rsidRPr="00D12451" w:rsidRDefault="00D12451" w:rsidP="00D12451">
                            <w:pPr>
                              <w:jc w:val="center"/>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75064" id="_x0000_t202" coordsize="21600,21600" o:spt="202" path="m,l,21600r21600,l21600,xe">
                <v:stroke joinstyle="miter"/>
                <v:path gradientshapeok="t" o:connecttype="rect"/>
              </v:shapetype>
              <v:shape id="Text Box 5" o:spid="_x0000_s1026" type="#_x0000_t202" style="position:absolute;left:0;text-align:left;margin-left:-36.85pt;margin-top:28.65pt;width:262.3pt;height:9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zMxOQIAAH0EAAAOAAAAZHJzL2Uyb0RvYy54bWysVE1v2zAMvQ/YfxB0X2zno12NOEWWIsOA&#13;&#10;oC2QDj0rspQYk0VNUmJnv36U7Hy022nYRaZE6ol8fPT0vq0VOQjrKtAFzQYpJUJzKCu9Lej3l+Wn&#13;&#10;z5Q4z3TJFGhR0KNw9H728cO0MbkYwg5UKSxBEO3yxhR0573Jk8TxnaiZG4ARGp0SbM08bu02KS1r&#13;&#10;EL1WyTBNb5IGbGkscOEcnj50TjqL+FIK7p+kdMITVVDMzcfVxnUT1mQ2ZfnWMrOreJ8G+4csalZp&#13;&#10;fPQM9cA8I3tb/QFVV9yCA+kHHOoEpKy4iDVgNVn6rpr1jhkRa0FynDnT5P4fLH88rM2zJb79Ai02&#13;&#10;MBDSGJc7PAz1tNLW4YuZEvQjhcczbaL1hOPhaDTK0uEdJRx9WXY7GaajgJNcrhvr/FcBNQlGQS32&#13;&#10;JdLFDivnu9BTSHjNgarKZaVU3AQtiIWy5MCwi8rHJBH8TZTSpCnozWiSRuA3vgB9vr9RjP/o07uK&#13;&#10;QjylMedL8cHy7abtGdlAeUSiLHQacoYvK8RdMeefmUXRIDc4CP4JF6kAk4HeomQH9tffzkM89hK9&#13;&#10;lDQowoK6n3tmBSXqm8Yu32XjcVBt3Iwnt0Pc2GvP5tqj9/UCkKEMR87waIZ4r06mtFC/4rzMw6vo&#13;&#10;Yprj2wX1J3Phu9HAeeNiPo9BqFPD/EqvDQ/QoSOBz5f2lVnT99OjFB7hJFeWv2trFxtuapjvPcgq&#13;&#10;9jwQ3LHa844aj6rp5zEM0fU+Rl3+GrPfAAAA//8DAFBLAwQUAAYACAAAACEAWjSISeIAAAAPAQAA&#13;&#10;DwAAAGRycy9kb3ducmV2LnhtbExPu07DMBTdkfgH6yKxtQ5pStI0TsWjdGGiVJ3d2LUtYjuy3TT8&#13;&#10;PZcJlisd3fNsNpPtyShDNN4xeJhnQKTrvDBOMTh8vs0qIDFxJ3jvnWTwLSNs2tubhtfCX92HHPdJ&#13;&#10;ETRxseYMdEpDTWnstLQ8zv0gHf7OPlieEAZFReBXNLc9zbPskVpuHCZoPsgXLbuv/cUy2D6rleoq&#13;&#10;HvS2EsaM0/H8rnaM3d9Nr2s8T2sgSU7pTwG/G7A/tFjs5C9ORNIzmJWLEqkMluUCCBKKZbYCcmKQ&#13;&#10;F3kBtG3o/x3tDwAAAP//AwBQSwECLQAUAAYACAAAACEAtoM4kv4AAADhAQAAEwAAAAAAAAAAAAAA&#13;&#10;AAAAAAAAW0NvbnRlbnRfVHlwZXNdLnhtbFBLAQItABQABgAIAAAAIQA4/SH/1gAAAJQBAAALAAAA&#13;&#10;AAAAAAAAAAAAAC8BAABfcmVscy8ucmVsc1BLAQItABQABgAIAAAAIQA8DzMxOQIAAH0EAAAOAAAA&#13;&#10;AAAAAAAAAAAAAC4CAABkcnMvZTJvRG9jLnhtbFBLAQItABQABgAIAAAAIQBaNIhJ4gAAAA8BAAAP&#13;&#10;AAAAAAAAAAAAAAAAAJMEAABkcnMvZG93bnJldi54bWxQSwUGAAAAAAQABADzAAAAogUAAAAA&#13;&#10;" fillcolor="white [3201]" strokeweight=".5pt">
                <v:textbox>
                  <w:txbxContent>
                    <w:p w14:paraId="48AC0DA1" w14:textId="0C4F111A" w:rsidR="00D12451" w:rsidRPr="00CA70EF" w:rsidRDefault="00D12451" w:rsidP="00D12451">
                      <w:pPr>
                        <w:spacing w:line="360" w:lineRule="auto"/>
                        <w:jc w:val="center"/>
                        <w:rPr>
                          <w:rFonts w:ascii="Arial" w:hAnsi="Arial" w:cs="Arial"/>
                          <w:sz w:val="21"/>
                          <w:szCs w:val="21"/>
                          <w:u w:val="single"/>
                        </w:rPr>
                      </w:pPr>
                      <w:r w:rsidRPr="00CA70EF">
                        <w:rPr>
                          <w:rFonts w:ascii="Arial" w:hAnsi="Arial" w:cs="Arial"/>
                          <w:sz w:val="21"/>
                          <w:szCs w:val="21"/>
                          <w:u w:val="single"/>
                        </w:rPr>
                        <w:t>What is Numicon?</w:t>
                      </w:r>
                    </w:p>
                    <w:p w14:paraId="26297477" w14:textId="189B56F0" w:rsidR="00841585" w:rsidRPr="00CA70EF" w:rsidRDefault="00ED548E" w:rsidP="007578DA">
                      <w:pPr>
                        <w:rPr>
                          <w:rFonts w:ascii="Arial" w:hAnsi="Arial" w:cs="Arial"/>
                          <w:sz w:val="21"/>
                          <w:szCs w:val="21"/>
                        </w:rPr>
                      </w:pPr>
                      <w:r w:rsidRPr="00CA70EF">
                        <w:rPr>
                          <w:rFonts w:ascii="Arial" w:hAnsi="Arial" w:cs="Arial"/>
                          <w:sz w:val="21"/>
                          <w:szCs w:val="21"/>
                        </w:rPr>
                        <w:t xml:space="preserve">According to Oxford Owl, 2022 Numicon is a multi-sensory resource which helps children to see connections between numbers </w:t>
                      </w:r>
                      <w:r w:rsidR="00841585" w:rsidRPr="00CA70EF">
                        <w:rPr>
                          <w:rFonts w:ascii="Arial" w:hAnsi="Arial" w:cs="Arial"/>
                          <w:sz w:val="21"/>
                          <w:szCs w:val="21"/>
                        </w:rPr>
                        <w:t>and supports children as they learn early maths skills.</w:t>
                      </w:r>
                    </w:p>
                    <w:p w14:paraId="236316DE" w14:textId="77777777" w:rsidR="00841585" w:rsidRDefault="00841585" w:rsidP="00D12451">
                      <w:pPr>
                        <w:rPr>
                          <w:rFonts w:ascii="Arial" w:hAnsi="Arial" w:cs="Arial"/>
                        </w:rPr>
                      </w:pPr>
                    </w:p>
                    <w:p w14:paraId="538638DF" w14:textId="082C37BE" w:rsidR="00D12451" w:rsidRPr="00D12451" w:rsidRDefault="00ED548E" w:rsidP="00D12451">
                      <w:pPr>
                        <w:rPr>
                          <w:rFonts w:ascii="Arial" w:hAnsi="Arial" w:cs="Arial"/>
                        </w:rPr>
                      </w:pPr>
                      <w:r>
                        <w:rPr>
                          <w:rFonts w:ascii="Arial" w:hAnsi="Arial" w:cs="Arial"/>
                        </w:rPr>
                        <w:t xml:space="preserve"> </w:t>
                      </w:r>
                    </w:p>
                    <w:p w14:paraId="4C7DAC7D" w14:textId="77777777" w:rsidR="00D12451" w:rsidRPr="00D12451" w:rsidRDefault="00D12451" w:rsidP="00D12451">
                      <w:pPr>
                        <w:jc w:val="center"/>
                        <w:rPr>
                          <w:rFonts w:ascii="Arial" w:hAnsi="Arial" w:cs="Arial"/>
                          <w:u w:val="single"/>
                        </w:rPr>
                      </w:pPr>
                    </w:p>
                  </w:txbxContent>
                </v:textbox>
              </v:shape>
            </w:pict>
          </mc:Fallback>
        </mc:AlternateContent>
      </w:r>
    </w:p>
    <w:p w14:paraId="0EEA7973" w14:textId="2DF4DD0E" w:rsidR="00341E3B" w:rsidRPr="00341E3B" w:rsidRDefault="00F80587" w:rsidP="00341E3B">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noProof/>
          <w:color w:val="121212"/>
          <w:u w:val="single"/>
          <w:lang w:eastAsia="en-GB"/>
        </w:rPr>
        <mc:AlternateContent>
          <mc:Choice Requires="wps">
            <w:drawing>
              <wp:anchor distT="0" distB="0" distL="114300" distR="114300" simplePos="0" relativeHeight="251668480" behindDoc="0" locked="0" layoutInCell="1" allowOverlap="1" wp14:anchorId="2B0BDC43" wp14:editId="61DF6939">
                <wp:simplePos x="0" y="0"/>
                <wp:positionH relativeFrom="column">
                  <wp:posOffset>3326584</wp:posOffset>
                </wp:positionH>
                <wp:positionV relativeFrom="paragraph">
                  <wp:posOffset>51798</wp:posOffset>
                </wp:positionV>
                <wp:extent cx="3077737" cy="2219093"/>
                <wp:effectExtent l="0" t="0" r="8890" b="16510"/>
                <wp:wrapNone/>
                <wp:docPr id="6" name="Text Box 6"/>
                <wp:cNvGraphicFramePr/>
                <a:graphic xmlns:a="http://schemas.openxmlformats.org/drawingml/2006/main">
                  <a:graphicData uri="http://schemas.microsoft.com/office/word/2010/wordprocessingShape">
                    <wps:wsp>
                      <wps:cNvSpPr txBox="1"/>
                      <wps:spPr>
                        <a:xfrm>
                          <a:off x="0" y="0"/>
                          <a:ext cx="3077737" cy="2219093"/>
                        </a:xfrm>
                        <a:prstGeom prst="rect">
                          <a:avLst/>
                        </a:prstGeom>
                        <a:solidFill>
                          <a:schemeClr val="lt1"/>
                        </a:solidFill>
                        <a:ln w="6350">
                          <a:solidFill>
                            <a:prstClr val="black"/>
                          </a:solidFill>
                        </a:ln>
                      </wps:spPr>
                      <wps:txbx>
                        <w:txbxContent>
                          <w:p w14:paraId="7FE44765" w14:textId="6EE9A7F9" w:rsidR="007578DA" w:rsidRPr="00CA70EF" w:rsidRDefault="007578DA" w:rsidP="007578DA">
                            <w:pPr>
                              <w:jc w:val="center"/>
                              <w:rPr>
                                <w:rFonts w:ascii="Arial" w:hAnsi="Arial" w:cs="Arial"/>
                                <w:sz w:val="21"/>
                                <w:szCs w:val="21"/>
                                <w:u w:val="single"/>
                              </w:rPr>
                            </w:pPr>
                            <w:r w:rsidRPr="00CA70EF">
                              <w:rPr>
                                <w:rFonts w:ascii="Arial" w:hAnsi="Arial" w:cs="Arial"/>
                                <w:sz w:val="21"/>
                                <w:szCs w:val="21"/>
                                <w:u w:val="single"/>
                              </w:rPr>
                              <w:t xml:space="preserve">What Skills do children develop from Numicon? </w:t>
                            </w:r>
                          </w:p>
                          <w:p w14:paraId="14DDFFA2" w14:textId="23A4AD37" w:rsidR="007578DA" w:rsidRPr="00CA70EF" w:rsidRDefault="007578DA" w:rsidP="007578DA">
                            <w:pPr>
                              <w:jc w:val="center"/>
                              <w:rPr>
                                <w:rFonts w:ascii="Arial" w:hAnsi="Arial" w:cs="Arial"/>
                                <w:sz w:val="21"/>
                                <w:szCs w:val="21"/>
                                <w:u w:val="single"/>
                              </w:rPr>
                            </w:pPr>
                          </w:p>
                          <w:p w14:paraId="7F95D5C4" w14:textId="110ED831" w:rsidR="007578DA" w:rsidRPr="00CA70EF" w:rsidRDefault="007578DA" w:rsidP="007578DA">
                            <w:pPr>
                              <w:rPr>
                                <w:rFonts w:ascii="Arial" w:hAnsi="Arial" w:cs="Arial"/>
                                <w:sz w:val="21"/>
                                <w:szCs w:val="21"/>
                              </w:rPr>
                            </w:pPr>
                            <w:r w:rsidRPr="00CA70EF">
                              <w:rPr>
                                <w:rFonts w:ascii="Arial" w:hAnsi="Arial" w:cs="Arial"/>
                                <w:sz w:val="21"/>
                                <w:szCs w:val="21"/>
                              </w:rPr>
                              <w:t>Winter, 202</w:t>
                            </w:r>
                            <w:r w:rsidR="007B2165" w:rsidRPr="00CA70EF">
                              <w:rPr>
                                <w:rFonts w:ascii="Arial" w:hAnsi="Arial" w:cs="Arial"/>
                                <w:sz w:val="21"/>
                                <w:szCs w:val="21"/>
                              </w:rPr>
                              <w:t xml:space="preserve">0 </w:t>
                            </w:r>
                            <w:r w:rsidRPr="00CA70EF">
                              <w:rPr>
                                <w:rFonts w:ascii="Arial" w:hAnsi="Arial" w:cs="Arial"/>
                                <w:sz w:val="21"/>
                                <w:szCs w:val="21"/>
                              </w:rPr>
                              <w:t>states that Numicon can help children develop Numeracy skills such as:</w:t>
                            </w:r>
                          </w:p>
                          <w:p w14:paraId="4F4C3E38" w14:textId="1C6E9C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Representing numbers</w:t>
                            </w:r>
                          </w:p>
                          <w:p w14:paraId="5A7E3486" w14:textId="0AA9F77A"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Counting </w:t>
                            </w:r>
                          </w:p>
                          <w:p w14:paraId="3587C495" w14:textId="03300DCD"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Patterns </w:t>
                            </w:r>
                          </w:p>
                          <w:p w14:paraId="658E22A0" w14:textId="64BEFB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Number ordering </w:t>
                            </w:r>
                          </w:p>
                          <w:p w14:paraId="0DCAFDF6" w14:textId="74A2C156"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Number matching to quantity</w:t>
                            </w:r>
                          </w:p>
                          <w:p w14:paraId="13FB3DFD"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Early calculation</w:t>
                            </w:r>
                          </w:p>
                          <w:p w14:paraId="420FC726"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Doubling </w:t>
                            </w:r>
                          </w:p>
                          <w:p w14:paraId="232F4B0E"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1 more &amp; 1 less</w:t>
                            </w:r>
                          </w:p>
                          <w:p w14:paraId="22DFEE58" w14:textId="72341031"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Shape arrangements.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0BDC43" id="Text Box 6" o:spid="_x0000_s1027" type="#_x0000_t202" style="position:absolute;left:0;text-align:left;margin-left:261.95pt;margin-top:4.1pt;width:242.35pt;height:174.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UmPOwIAAIQEAAAOAAAAZHJzL2Uyb0RvYy54bWysVE1v2zAMvQ/YfxB0X+x8tFmMOEWWIsOA&#13;&#10;oi2QDj0rshQbk0VNUmJnv36U7Hy022nYRaZE6ol8fPT8rq0VOQjrKtA5HQ5SSoTmUFR6l9PvL+tP&#13;&#10;nylxnumCKdAip0fh6N3i44d5YzIxghJUISxBEO2yxuS09N5kSeJ4KWrmBmCERqcEWzOPW7tLCssa&#13;&#10;RK9VMkrT26QBWxgLXDiHp/edky4ivpSC+ycpnfBE5RRz83G1cd2GNVnMWbazzJQV79Ng/5BFzSqN&#13;&#10;j56h7plnZG+rP6DqiltwIP2AQ52AlBUXsQasZpi+q2ZTMiNiLUiOM2ea3P+D5Y+HjXm2xLdfoMUG&#13;&#10;BkIa4zKHh6GeVto6fDFTgn6k8HimTbSecDwcp9PpdDylhKNvNBrO0tk44CSX68Y6/1VATYKRU4t9&#13;&#10;iXSxw4PzXegpJLzmQFXFulIqboIWxEpZcmDYReVjkgj+Jkpp0uT0dnyTRuA3vgB9vr9VjP/o07uK&#13;&#10;QjylMedL8cHy7bYlVXFFzBaKI/JloZOSM3xdIfwDc/6ZWdQOUoTz4J9wkQowJ+gtSkqwv/52HuKx&#13;&#10;peilpEEt5tT93DMrKFHfNDZ7NpxMgnjjZnIzHeHGXnu21x69r1eARA1x8gyPZoj36mRKC/Urjs0y&#13;&#10;vIoupjm+nVN/Mle+mxAcOy6WyxiEcjXMP+iN4QE6NCbQ+tK+Mmv6tnpUxCOcVMuyd93tYsNNDcu9&#13;&#10;B1nF1geeO1Z7+lHqUTz9WIZZut7HqMvPY/EbAAD//wMAUEsDBBQABgAIAAAAIQBSGPPc4QAAAA8B&#13;&#10;AAAPAAAAZHJzL2Rvd25yZXYueG1sTE/LTsMwELwj8Q/WInGjNqnaumk2FY/ChRMFcXZj17aI7ch2&#13;&#10;0/D3uCe4rDSax84028n1ZFQx2eAR7mcMiPJdkNZrhM+PlzsOJGXhpeiDVwg/KsG2vb5qRC3D2b+r&#13;&#10;cZ81KSE+1QLB5DzUlKbOKCfSLAzKF+4YohO5wKipjOJcwl1PK8aW1AnrywcjBvVkVPe9PzmE3aNe&#13;&#10;646LaHZcWjtOX8c3/Yp4ezM9b8p52ADJasp/DrhsKP2hLcUO4eRlIj3CopqvixSBV0AuPGN8CeSA&#13;&#10;MF+sVkDbhv7f0f4CAAD//wMAUEsBAi0AFAAGAAgAAAAhALaDOJL+AAAA4QEAABMAAAAAAAAAAAAA&#13;&#10;AAAAAAAAAFtDb250ZW50X1R5cGVzXS54bWxQSwECLQAUAAYACAAAACEAOP0h/9YAAACUAQAACwAA&#13;&#10;AAAAAAAAAAAAAAAvAQAAX3JlbHMvLnJlbHNQSwECLQAUAAYACAAAACEA0YVJjzsCAACEBAAADgAA&#13;&#10;AAAAAAAAAAAAAAAuAgAAZHJzL2Uyb0RvYy54bWxQSwECLQAUAAYACAAAACEAUhjz3OEAAAAPAQAA&#13;&#10;DwAAAAAAAAAAAAAAAACVBAAAZHJzL2Rvd25yZXYueG1sUEsFBgAAAAAEAAQA8wAAAKMFAAAAAA==&#13;&#10;" fillcolor="white [3201]" strokeweight=".5pt">
                <v:textbox>
                  <w:txbxContent>
                    <w:p w14:paraId="7FE44765" w14:textId="6EE9A7F9" w:rsidR="007578DA" w:rsidRPr="00CA70EF" w:rsidRDefault="007578DA" w:rsidP="007578DA">
                      <w:pPr>
                        <w:jc w:val="center"/>
                        <w:rPr>
                          <w:rFonts w:ascii="Arial" w:hAnsi="Arial" w:cs="Arial"/>
                          <w:sz w:val="21"/>
                          <w:szCs w:val="21"/>
                          <w:u w:val="single"/>
                        </w:rPr>
                      </w:pPr>
                      <w:r w:rsidRPr="00CA70EF">
                        <w:rPr>
                          <w:rFonts w:ascii="Arial" w:hAnsi="Arial" w:cs="Arial"/>
                          <w:sz w:val="21"/>
                          <w:szCs w:val="21"/>
                          <w:u w:val="single"/>
                        </w:rPr>
                        <w:t xml:space="preserve">What Skills do children develop from Numicon? </w:t>
                      </w:r>
                    </w:p>
                    <w:p w14:paraId="14DDFFA2" w14:textId="23A4AD37" w:rsidR="007578DA" w:rsidRPr="00CA70EF" w:rsidRDefault="007578DA" w:rsidP="007578DA">
                      <w:pPr>
                        <w:jc w:val="center"/>
                        <w:rPr>
                          <w:rFonts w:ascii="Arial" w:hAnsi="Arial" w:cs="Arial"/>
                          <w:sz w:val="21"/>
                          <w:szCs w:val="21"/>
                          <w:u w:val="single"/>
                        </w:rPr>
                      </w:pPr>
                    </w:p>
                    <w:p w14:paraId="7F95D5C4" w14:textId="110ED831" w:rsidR="007578DA" w:rsidRPr="00CA70EF" w:rsidRDefault="007578DA" w:rsidP="007578DA">
                      <w:pPr>
                        <w:rPr>
                          <w:rFonts w:ascii="Arial" w:hAnsi="Arial" w:cs="Arial"/>
                          <w:sz w:val="21"/>
                          <w:szCs w:val="21"/>
                        </w:rPr>
                      </w:pPr>
                      <w:r w:rsidRPr="00CA70EF">
                        <w:rPr>
                          <w:rFonts w:ascii="Arial" w:hAnsi="Arial" w:cs="Arial"/>
                          <w:sz w:val="21"/>
                          <w:szCs w:val="21"/>
                        </w:rPr>
                        <w:t>Winter, 202</w:t>
                      </w:r>
                      <w:r w:rsidR="007B2165" w:rsidRPr="00CA70EF">
                        <w:rPr>
                          <w:rFonts w:ascii="Arial" w:hAnsi="Arial" w:cs="Arial"/>
                          <w:sz w:val="21"/>
                          <w:szCs w:val="21"/>
                        </w:rPr>
                        <w:t xml:space="preserve">0 </w:t>
                      </w:r>
                      <w:r w:rsidRPr="00CA70EF">
                        <w:rPr>
                          <w:rFonts w:ascii="Arial" w:hAnsi="Arial" w:cs="Arial"/>
                          <w:sz w:val="21"/>
                          <w:szCs w:val="21"/>
                        </w:rPr>
                        <w:t>states that Numicon can help children develop Numeracy skills such as:</w:t>
                      </w:r>
                    </w:p>
                    <w:p w14:paraId="4F4C3E38" w14:textId="1C6E9C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Representing numbers</w:t>
                      </w:r>
                    </w:p>
                    <w:p w14:paraId="5A7E3486" w14:textId="0AA9F77A"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Counting </w:t>
                      </w:r>
                    </w:p>
                    <w:p w14:paraId="3587C495" w14:textId="03300DCD"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Patterns </w:t>
                      </w:r>
                    </w:p>
                    <w:p w14:paraId="658E22A0" w14:textId="64BEFB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Number ordering </w:t>
                      </w:r>
                    </w:p>
                    <w:p w14:paraId="0DCAFDF6" w14:textId="74A2C156"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Number matching to quantity</w:t>
                      </w:r>
                    </w:p>
                    <w:p w14:paraId="13FB3DFD"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Early calculation</w:t>
                      </w:r>
                    </w:p>
                    <w:p w14:paraId="420FC726"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Doubling </w:t>
                      </w:r>
                    </w:p>
                    <w:p w14:paraId="232F4B0E"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1 more &amp; 1 less</w:t>
                      </w:r>
                    </w:p>
                    <w:p w14:paraId="22DFEE58" w14:textId="72341031"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Shape arrangements. </w:t>
                      </w:r>
                    </w:p>
                  </w:txbxContent>
                </v:textbox>
              </v:shape>
            </w:pict>
          </mc:Fallback>
        </mc:AlternateContent>
      </w:r>
    </w:p>
    <w:p w14:paraId="7468025C" w14:textId="4D6A8DC2"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17FF43B9" w14:textId="1B0620AF"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445EA41D" w14:textId="350971C8"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1A61B683" w14:textId="1665461D" w:rsidR="002F1ACB" w:rsidRPr="002F1ACB" w:rsidRDefault="002F1ACB" w:rsidP="002517C1">
      <w:pPr>
        <w:spacing w:line="360" w:lineRule="auto"/>
        <w:jc w:val="both"/>
        <w:rPr>
          <w:rFonts w:ascii="Arial" w:eastAsia="Times New Roman" w:hAnsi="Arial" w:cs="Arial"/>
          <w:i/>
          <w:iCs/>
          <w:color w:val="121212"/>
          <w:u w:val="single"/>
          <w:shd w:val="clear" w:color="auto" w:fill="FFFFFF"/>
          <w:lang w:eastAsia="en-GB"/>
        </w:rPr>
      </w:pPr>
    </w:p>
    <w:p w14:paraId="58881A88" w14:textId="3BB81AB1" w:rsidR="00E660D6" w:rsidRDefault="00B9463C" w:rsidP="002517C1">
      <w:pPr>
        <w:spacing w:line="360" w:lineRule="auto"/>
        <w:jc w:val="both"/>
        <w:rPr>
          <w:rFonts w:ascii="Arial" w:eastAsia="Times New Roman" w:hAnsi="Arial" w:cs="Arial"/>
          <w:color w:val="121212"/>
          <w:shd w:val="clear" w:color="auto" w:fill="FFFFFF"/>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32D32F90" wp14:editId="5B43429C">
                <wp:simplePos x="0" y="0"/>
                <wp:positionH relativeFrom="column">
                  <wp:posOffset>-724262</wp:posOffset>
                </wp:positionH>
                <wp:positionV relativeFrom="paragraph">
                  <wp:posOffset>194401</wp:posOffset>
                </wp:positionV>
                <wp:extent cx="4215161" cy="2308302"/>
                <wp:effectExtent l="0" t="0" r="13970" b="15875"/>
                <wp:wrapNone/>
                <wp:docPr id="7" name="Text Box 7"/>
                <wp:cNvGraphicFramePr/>
                <a:graphic xmlns:a="http://schemas.openxmlformats.org/drawingml/2006/main">
                  <a:graphicData uri="http://schemas.microsoft.com/office/word/2010/wordprocessingShape">
                    <wps:wsp>
                      <wps:cNvSpPr txBox="1"/>
                      <wps:spPr>
                        <a:xfrm>
                          <a:off x="0" y="0"/>
                          <a:ext cx="4215161" cy="2308302"/>
                        </a:xfrm>
                        <a:prstGeom prst="rect">
                          <a:avLst/>
                        </a:prstGeom>
                        <a:solidFill>
                          <a:schemeClr val="lt1"/>
                        </a:solidFill>
                        <a:ln w="6350">
                          <a:solidFill>
                            <a:prstClr val="black"/>
                          </a:solidFill>
                        </a:ln>
                      </wps:spPr>
                      <wps:txbx>
                        <w:txbxContent>
                          <w:p w14:paraId="50AE1EE7" w14:textId="69922E6E" w:rsidR="00BF4CD0" w:rsidRPr="00CA70EF" w:rsidRDefault="00BF4CD0" w:rsidP="00BF4CD0">
                            <w:pPr>
                              <w:jc w:val="center"/>
                              <w:rPr>
                                <w:rFonts w:ascii="Arial" w:hAnsi="Arial" w:cs="Arial"/>
                                <w:sz w:val="21"/>
                                <w:szCs w:val="21"/>
                                <w:u w:val="single"/>
                              </w:rPr>
                            </w:pPr>
                            <w:r w:rsidRPr="00CA70EF">
                              <w:rPr>
                                <w:rFonts w:ascii="Arial" w:hAnsi="Arial" w:cs="Arial"/>
                                <w:sz w:val="21"/>
                                <w:szCs w:val="21"/>
                                <w:u w:val="single"/>
                              </w:rPr>
                              <w:t xml:space="preserve">Who benefits </w:t>
                            </w:r>
                            <w:r w:rsidR="000427F4" w:rsidRPr="00CA70EF">
                              <w:rPr>
                                <w:rFonts w:ascii="Arial" w:hAnsi="Arial" w:cs="Arial"/>
                                <w:sz w:val="21"/>
                                <w:szCs w:val="21"/>
                                <w:u w:val="single"/>
                              </w:rPr>
                              <w:t>from Numicon?</w:t>
                            </w:r>
                          </w:p>
                          <w:p w14:paraId="280C2C52" w14:textId="018898B6" w:rsidR="000427F4" w:rsidRPr="00CA70EF" w:rsidRDefault="000427F4" w:rsidP="000427F4">
                            <w:pPr>
                              <w:rPr>
                                <w:rFonts w:ascii="Arial" w:hAnsi="Arial" w:cs="Arial"/>
                                <w:sz w:val="21"/>
                                <w:szCs w:val="21"/>
                                <w:u w:val="single"/>
                              </w:rPr>
                            </w:pPr>
                          </w:p>
                          <w:p w14:paraId="74EF46B3" w14:textId="45ED81A4" w:rsidR="00F512B0" w:rsidRPr="00CA70EF" w:rsidRDefault="00B67E2A" w:rsidP="000427F4">
                            <w:pPr>
                              <w:rPr>
                                <w:rFonts w:ascii="Arial" w:hAnsi="Arial" w:cs="Arial"/>
                                <w:sz w:val="21"/>
                                <w:szCs w:val="21"/>
                              </w:rPr>
                            </w:pPr>
                            <w:r w:rsidRPr="00CA70EF">
                              <w:rPr>
                                <w:rFonts w:ascii="Arial" w:hAnsi="Arial" w:cs="Arial"/>
                                <w:sz w:val="21"/>
                                <w:szCs w:val="21"/>
                              </w:rPr>
                              <w:t xml:space="preserve">Blake, 2020 comment that Numicon can be introduced to children as young as 18 months old, right up the primary school ages, 3–11-year-olds. </w:t>
                            </w:r>
                          </w:p>
                          <w:p w14:paraId="13B8B72E" w14:textId="77777777" w:rsidR="00F512B0" w:rsidRPr="00CA70EF" w:rsidRDefault="00F512B0" w:rsidP="000427F4">
                            <w:pPr>
                              <w:rPr>
                                <w:rFonts w:ascii="Arial" w:hAnsi="Arial" w:cs="Arial"/>
                                <w:sz w:val="21"/>
                                <w:szCs w:val="21"/>
                              </w:rPr>
                            </w:pPr>
                          </w:p>
                          <w:p w14:paraId="7057277A" w14:textId="1A7849ED" w:rsidR="007B2165" w:rsidRPr="00CA70EF" w:rsidRDefault="007B2165" w:rsidP="000427F4">
                            <w:pPr>
                              <w:rPr>
                                <w:rFonts w:ascii="Arial" w:hAnsi="Arial" w:cs="Arial"/>
                                <w:sz w:val="21"/>
                                <w:szCs w:val="21"/>
                              </w:rPr>
                            </w:pPr>
                            <w:r w:rsidRPr="00CA70EF">
                              <w:rPr>
                                <w:rFonts w:ascii="Arial" w:hAnsi="Arial" w:cs="Arial"/>
                                <w:sz w:val="21"/>
                                <w:szCs w:val="21"/>
                              </w:rPr>
                              <w:t>Numicon</w:t>
                            </w:r>
                            <w:r w:rsidR="00F512B0" w:rsidRPr="00CA70EF">
                              <w:rPr>
                                <w:rFonts w:ascii="Arial" w:hAnsi="Arial" w:cs="Arial"/>
                                <w:sz w:val="21"/>
                                <w:szCs w:val="21"/>
                              </w:rPr>
                              <w:t xml:space="preserve"> not only benefits children of all ages but also benefits children with ALN as Naveed states: </w:t>
                            </w:r>
                          </w:p>
                          <w:p w14:paraId="2314EA72" w14:textId="77777777" w:rsidR="00F512B0" w:rsidRPr="00CA70EF" w:rsidRDefault="00F512B0" w:rsidP="00F512B0">
                            <w:pPr>
                              <w:jc w:val="both"/>
                              <w:rPr>
                                <w:rFonts w:ascii="Arial" w:hAnsi="Arial" w:cs="Arial"/>
                                <w:sz w:val="21"/>
                                <w:szCs w:val="21"/>
                              </w:rPr>
                            </w:pPr>
                          </w:p>
                          <w:p w14:paraId="3A670BCA" w14:textId="7766CEB3" w:rsidR="00F512B0" w:rsidRPr="00CA70EF" w:rsidRDefault="00F512B0" w:rsidP="00F512B0">
                            <w:pPr>
                              <w:jc w:val="both"/>
                              <w:rPr>
                                <w:rFonts w:ascii="Arial" w:eastAsia="Times New Roman" w:hAnsi="Arial" w:cs="Arial"/>
                                <w:sz w:val="21"/>
                                <w:szCs w:val="21"/>
                                <w:lang w:eastAsia="en-GB"/>
                              </w:rPr>
                            </w:pPr>
                            <w:proofErr w:type="spellStart"/>
                            <w:r w:rsidRPr="00CA70EF">
                              <w:rPr>
                                <w:rFonts w:ascii="Arial" w:eastAsia="Times New Roman" w:hAnsi="Arial" w:cs="Arial"/>
                                <w:color w:val="444444"/>
                                <w:sz w:val="21"/>
                                <w:szCs w:val="21"/>
                                <w:lang w:eastAsia="en-GB"/>
                              </w:rPr>
                              <w:t>Numicons</w:t>
                            </w:r>
                            <w:proofErr w:type="spellEnd"/>
                            <w:r w:rsidRPr="00CA70EF">
                              <w:rPr>
                                <w:rFonts w:ascii="Arial" w:eastAsia="Times New Roman" w:hAnsi="Arial" w:cs="Arial"/>
                                <w:color w:val="444444"/>
                                <w:sz w:val="21"/>
                                <w:szCs w:val="21"/>
                                <w:lang w:eastAsia="en-GB"/>
                              </w:rPr>
                              <w:t xml:space="preserve"> strong visual</w:t>
                            </w:r>
                            <w:r w:rsidR="00C91A86"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avoid repetition of a visual word in a lot of places) approach are also proving very successful for children with special needs including those with language delay, sensory impairment, Down’s Syndrome Association (UK), Dyslexia and autism</w:t>
                            </w:r>
                            <w:r w:rsidR="007B2DB7"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(Naveed, 2018).</w:t>
                            </w:r>
                          </w:p>
                          <w:p w14:paraId="7869C2D8" w14:textId="77777777" w:rsidR="00F512B0" w:rsidRPr="007B2165" w:rsidRDefault="00F512B0" w:rsidP="000427F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32F90" id="_x0000_t202" coordsize="21600,21600" o:spt="202" path="m,l,21600r21600,l21600,xe">
                <v:stroke joinstyle="miter"/>
                <v:path gradientshapeok="t" o:connecttype="rect"/>
              </v:shapetype>
              <v:shape id="Text Box 7" o:spid="_x0000_s1028" type="#_x0000_t202" style="position:absolute;left:0;text-align:left;margin-left:-57.05pt;margin-top:15.3pt;width:331.9pt;height:18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A/FvPAIAAIQEAAAOAAAAZHJzL2Uyb0RvYy54bWysVNtu2zAMfR+wfxD0vviSy1ojTpGlyDCg&#13;&#10;aAukQ58VWY6NyaImKbGzrx8lO5d2exr2IlMidUQeHnp+1zWSHISxNaicJqOYEqE4FLXa5fT7y/rT&#13;&#10;DSXWMVUwCUrk9CgsvVt8/DBvdSZSqEAWwhAEUTZrdU4r53QWRZZXomF2BFoodJZgGuZwa3ZRYViL&#13;&#10;6I2M0jieRS2YQhvgwlo8ve+ddBHwy1Jw91SWVjgic4q5ubCasG79Gi3mLNsZpquaD2mwf8iiYbXC&#13;&#10;R89Q98wxsjf1H1BNzQ1YKN2IQxNBWdZchBqwmiR+V82mYlqEWpAcq8802f8Hyx8PG/1siOu+QIcN&#13;&#10;9IS02mYWD309XWka/8VMCfqRwuOZNtE5wvFwkibTZJZQwtGXjuObcZx6nOhyXRvrvgpoiDdyarAv&#13;&#10;gS52eLCuDz2F+NcsyLpY11KGjdeCWElDDgy7KF1IEsHfRElF2pzOxtM4AL/xeejz/a1k/MeQ3lUU&#13;&#10;4kmFOV+K95brth2pCyzrRMwWiiPyZaCXktV8XSP8A7PumRnUDlKE8+CecCklYE4wWJRUYH797dzH&#13;&#10;Y0vRS0mLWsyp/blnRlAivyls9m0ymXjxhs1k+jnFjbn2bK89at+sAInChmB2wfTxTp7M0kDzimOz&#13;&#10;9K+iiymOb+fUncyV6ycEx46L5TIEoVw1cw9qo7mH9o3xtL50r8zooa0OFfEIJ9Wy7F13+1h/U8Fy&#13;&#10;76CsQ+s9zz2rA/0o9SCeYSz9LF3vQ9Tl57H4DQAA//8DAFBLAwQUAAYACAAAACEA4bjPBuIAAAAQ&#13;&#10;AQAADwAAAGRycy9kb3ducmV2LnhtbExPy07DMBC8I/EP1iJxa51AKUkap+JReuFEW3F2Y9e2iNdR&#13;&#10;7Kbh71lOcFlpd2bnUa8n37FRD9EFFJDPM2Aa26AcGgGH/dusABaTRCW7gFrAt46wbq6valmpcMEP&#13;&#10;Pe6SYSSCsZICbEp9xXlsrfYyzkOvkbBTGLxMtA6Gq0FeSNx3/C7LltxLh+RgZa9frG6/dmcvYPNs&#13;&#10;StMWcrCbQjk3Tp+nd7MV4vZmel3ReFoBS3pKfx/w24HyQ0PBjuGMKrJOwCzPFzlxBdxnS2DEeFiU&#13;&#10;j8COdCgJ4U3N/xdpfgAAAP//AwBQSwECLQAUAAYACAAAACEAtoM4kv4AAADhAQAAEwAAAAAAAAAA&#13;&#10;AAAAAAAAAAAAW0NvbnRlbnRfVHlwZXNdLnhtbFBLAQItABQABgAIAAAAIQA4/SH/1gAAAJQBAAAL&#13;&#10;AAAAAAAAAAAAAAAAAC8BAABfcmVscy8ucmVsc1BLAQItABQABgAIAAAAIQD0A/FvPAIAAIQEAAAO&#13;&#10;AAAAAAAAAAAAAAAAAC4CAABkcnMvZTJvRG9jLnhtbFBLAQItABQABgAIAAAAIQDhuM8G4gAAABAB&#13;&#10;AAAPAAAAAAAAAAAAAAAAAJYEAABkcnMvZG93bnJldi54bWxQSwUGAAAAAAQABADzAAAApQUAAAAA&#13;&#10;" fillcolor="white [3201]" strokeweight=".5pt">
                <v:textbox>
                  <w:txbxContent>
                    <w:p w14:paraId="50AE1EE7" w14:textId="69922E6E" w:rsidR="00BF4CD0" w:rsidRPr="00CA70EF" w:rsidRDefault="00BF4CD0" w:rsidP="00BF4CD0">
                      <w:pPr>
                        <w:jc w:val="center"/>
                        <w:rPr>
                          <w:rFonts w:ascii="Arial" w:hAnsi="Arial" w:cs="Arial"/>
                          <w:sz w:val="21"/>
                          <w:szCs w:val="21"/>
                          <w:u w:val="single"/>
                        </w:rPr>
                      </w:pPr>
                      <w:r w:rsidRPr="00CA70EF">
                        <w:rPr>
                          <w:rFonts w:ascii="Arial" w:hAnsi="Arial" w:cs="Arial"/>
                          <w:sz w:val="21"/>
                          <w:szCs w:val="21"/>
                          <w:u w:val="single"/>
                        </w:rPr>
                        <w:t xml:space="preserve">Who benefits </w:t>
                      </w:r>
                      <w:r w:rsidR="000427F4" w:rsidRPr="00CA70EF">
                        <w:rPr>
                          <w:rFonts w:ascii="Arial" w:hAnsi="Arial" w:cs="Arial"/>
                          <w:sz w:val="21"/>
                          <w:szCs w:val="21"/>
                          <w:u w:val="single"/>
                        </w:rPr>
                        <w:t>from Numicon?</w:t>
                      </w:r>
                    </w:p>
                    <w:p w14:paraId="280C2C52" w14:textId="018898B6" w:rsidR="000427F4" w:rsidRPr="00CA70EF" w:rsidRDefault="000427F4" w:rsidP="000427F4">
                      <w:pPr>
                        <w:rPr>
                          <w:rFonts w:ascii="Arial" w:hAnsi="Arial" w:cs="Arial"/>
                          <w:sz w:val="21"/>
                          <w:szCs w:val="21"/>
                          <w:u w:val="single"/>
                        </w:rPr>
                      </w:pPr>
                    </w:p>
                    <w:p w14:paraId="74EF46B3" w14:textId="45ED81A4" w:rsidR="00F512B0" w:rsidRPr="00CA70EF" w:rsidRDefault="00B67E2A" w:rsidP="000427F4">
                      <w:pPr>
                        <w:rPr>
                          <w:rFonts w:ascii="Arial" w:hAnsi="Arial" w:cs="Arial"/>
                          <w:sz w:val="21"/>
                          <w:szCs w:val="21"/>
                        </w:rPr>
                      </w:pPr>
                      <w:r w:rsidRPr="00CA70EF">
                        <w:rPr>
                          <w:rFonts w:ascii="Arial" w:hAnsi="Arial" w:cs="Arial"/>
                          <w:sz w:val="21"/>
                          <w:szCs w:val="21"/>
                        </w:rPr>
                        <w:t xml:space="preserve">Blake, 2020 comment that Numicon can be introduced to children as young as 18 months old, right up the primary school ages, 3–11-year-olds. </w:t>
                      </w:r>
                    </w:p>
                    <w:p w14:paraId="13B8B72E" w14:textId="77777777" w:rsidR="00F512B0" w:rsidRPr="00CA70EF" w:rsidRDefault="00F512B0" w:rsidP="000427F4">
                      <w:pPr>
                        <w:rPr>
                          <w:rFonts w:ascii="Arial" w:hAnsi="Arial" w:cs="Arial"/>
                          <w:sz w:val="21"/>
                          <w:szCs w:val="21"/>
                        </w:rPr>
                      </w:pPr>
                    </w:p>
                    <w:p w14:paraId="7057277A" w14:textId="1A7849ED" w:rsidR="007B2165" w:rsidRPr="00CA70EF" w:rsidRDefault="007B2165" w:rsidP="000427F4">
                      <w:pPr>
                        <w:rPr>
                          <w:rFonts w:ascii="Arial" w:hAnsi="Arial" w:cs="Arial"/>
                          <w:sz w:val="21"/>
                          <w:szCs w:val="21"/>
                        </w:rPr>
                      </w:pPr>
                      <w:r w:rsidRPr="00CA70EF">
                        <w:rPr>
                          <w:rFonts w:ascii="Arial" w:hAnsi="Arial" w:cs="Arial"/>
                          <w:sz w:val="21"/>
                          <w:szCs w:val="21"/>
                        </w:rPr>
                        <w:t>Numicon</w:t>
                      </w:r>
                      <w:r w:rsidR="00F512B0" w:rsidRPr="00CA70EF">
                        <w:rPr>
                          <w:rFonts w:ascii="Arial" w:hAnsi="Arial" w:cs="Arial"/>
                          <w:sz w:val="21"/>
                          <w:szCs w:val="21"/>
                        </w:rPr>
                        <w:t xml:space="preserve"> not only benefits children of all ages but also benefits children with ALN as Naveed states: </w:t>
                      </w:r>
                    </w:p>
                    <w:p w14:paraId="2314EA72" w14:textId="77777777" w:rsidR="00F512B0" w:rsidRPr="00CA70EF" w:rsidRDefault="00F512B0" w:rsidP="00F512B0">
                      <w:pPr>
                        <w:jc w:val="both"/>
                        <w:rPr>
                          <w:rFonts w:ascii="Arial" w:hAnsi="Arial" w:cs="Arial"/>
                          <w:sz w:val="21"/>
                          <w:szCs w:val="21"/>
                        </w:rPr>
                      </w:pPr>
                    </w:p>
                    <w:p w14:paraId="3A670BCA" w14:textId="7766CEB3" w:rsidR="00F512B0" w:rsidRPr="00CA70EF" w:rsidRDefault="00F512B0" w:rsidP="00F512B0">
                      <w:pPr>
                        <w:jc w:val="both"/>
                        <w:rPr>
                          <w:rFonts w:ascii="Arial" w:eastAsia="Times New Roman" w:hAnsi="Arial" w:cs="Arial"/>
                          <w:sz w:val="21"/>
                          <w:szCs w:val="21"/>
                          <w:lang w:eastAsia="en-GB"/>
                        </w:rPr>
                      </w:pPr>
                      <w:proofErr w:type="spellStart"/>
                      <w:r w:rsidRPr="00CA70EF">
                        <w:rPr>
                          <w:rFonts w:ascii="Arial" w:eastAsia="Times New Roman" w:hAnsi="Arial" w:cs="Arial"/>
                          <w:color w:val="444444"/>
                          <w:sz w:val="21"/>
                          <w:szCs w:val="21"/>
                          <w:lang w:eastAsia="en-GB"/>
                        </w:rPr>
                        <w:t>Numicons</w:t>
                      </w:r>
                      <w:proofErr w:type="spellEnd"/>
                      <w:r w:rsidRPr="00CA70EF">
                        <w:rPr>
                          <w:rFonts w:ascii="Arial" w:eastAsia="Times New Roman" w:hAnsi="Arial" w:cs="Arial"/>
                          <w:color w:val="444444"/>
                          <w:sz w:val="21"/>
                          <w:szCs w:val="21"/>
                          <w:lang w:eastAsia="en-GB"/>
                        </w:rPr>
                        <w:t xml:space="preserve"> strong visual</w:t>
                      </w:r>
                      <w:r w:rsidR="00C91A86"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avoid repetition of a visual word in a lot of places) approach are also proving very successful for children with special needs including those with language delay, sensory impairment, Down’s Syndrome Association (UK), Dyslexia and autism</w:t>
                      </w:r>
                      <w:r w:rsidR="007B2DB7"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(Naveed, 2018).</w:t>
                      </w:r>
                    </w:p>
                    <w:p w14:paraId="7869C2D8" w14:textId="77777777" w:rsidR="00F512B0" w:rsidRPr="007B2165" w:rsidRDefault="00F512B0" w:rsidP="000427F4">
                      <w:pPr>
                        <w:rPr>
                          <w:rFonts w:ascii="Arial" w:hAnsi="Arial" w:cs="Arial"/>
                        </w:rPr>
                      </w:pPr>
                    </w:p>
                  </w:txbxContent>
                </v:textbox>
              </v:shape>
            </w:pict>
          </mc:Fallback>
        </mc:AlternateContent>
      </w:r>
    </w:p>
    <w:p w14:paraId="4A4F2C2B" w14:textId="39B2ED70" w:rsidR="00E660D6" w:rsidRDefault="00E660D6" w:rsidP="002517C1">
      <w:pPr>
        <w:spacing w:line="360" w:lineRule="auto"/>
        <w:jc w:val="both"/>
        <w:rPr>
          <w:rFonts w:ascii="Arial" w:eastAsia="Times New Roman" w:hAnsi="Arial" w:cs="Arial"/>
          <w:color w:val="121212"/>
          <w:shd w:val="clear" w:color="auto" w:fill="FFFFFF"/>
          <w:lang w:eastAsia="en-GB"/>
        </w:rPr>
      </w:pPr>
    </w:p>
    <w:p w14:paraId="3B7706FE" w14:textId="6A32D8E8" w:rsidR="00341E3B" w:rsidRPr="00341E3B" w:rsidRDefault="00341E3B" w:rsidP="00341E3B">
      <w:pPr>
        <w:rPr>
          <w:rFonts w:ascii="Times New Roman" w:eastAsia="Times New Roman" w:hAnsi="Times New Roman" w:cs="Times New Roman"/>
          <w:lang w:eastAsia="en-GB"/>
        </w:rPr>
      </w:pPr>
      <w:r w:rsidRPr="00341E3B">
        <w:rPr>
          <w:rFonts w:ascii="Times New Roman" w:eastAsia="Times New Roman" w:hAnsi="Times New Roman" w:cs="Times New Roman"/>
          <w:lang w:eastAsia="en-GB"/>
        </w:rPr>
        <w:fldChar w:fldCharType="begin"/>
      </w:r>
      <w:r w:rsidRPr="00341E3B">
        <w:rPr>
          <w:rFonts w:ascii="Times New Roman" w:eastAsia="Times New Roman" w:hAnsi="Times New Roman" w:cs="Times New Roman"/>
          <w:lang w:eastAsia="en-GB"/>
        </w:rPr>
        <w:instrText xml:space="preserve"> INCLUDEPICTURE "/var/folders/g3/rxl4q2cs12j41jln7sxl316w0000gn/T/com.microsoft.Word/WebArchiveCopyPasteTempFiles/wFekGaqo4RMlgAAAABJRU5ErkJggg==" \* MERGEFORMATINET </w:instrText>
      </w:r>
      <w:r w:rsidR="00827134">
        <w:rPr>
          <w:rFonts w:ascii="Times New Roman" w:eastAsia="Times New Roman" w:hAnsi="Times New Roman" w:cs="Times New Roman"/>
          <w:lang w:eastAsia="en-GB"/>
        </w:rPr>
        <w:fldChar w:fldCharType="separate"/>
      </w:r>
      <w:r w:rsidRPr="00341E3B">
        <w:rPr>
          <w:rFonts w:ascii="Times New Roman" w:eastAsia="Times New Roman" w:hAnsi="Times New Roman" w:cs="Times New Roman"/>
          <w:lang w:eastAsia="en-GB"/>
        </w:rPr>
        <w:fldChar w:fldCharType="end"/>
      </w:r>
    </w:p>
    <w:p w14:paraId="0E5F0D8E" w14:textId="13850582" w:rsidR="002517C1" w:rsidRDefault="002517C1" w:rsidP="002517C1">
      <w:pPr>
        <w:spacing w:line="360" w:lineRule="auto"/>
        <w:jc w:val="both"/>
        <w:rPr>
          <w:rFonts w:ascii="Arial" w:eastAsia="Times New Roman" w:hAnsi="Arial" w:cs="Arial"/>
          <w:color w:val="121212"/>
          <w:shd w:val="clear" w:color="auto" w:fill="FFFFFF"/>
          <w:lang w:eastAsia="en-GB"/>
        </w:rPr>
      </w:pPr>
    </w:p>
    <w:p w14:paraId="6848D5A3" w14:textId="7633C6B2" w:rsidR="002517C1" w:rsidRPr="002517C1" w:rsidRDefault="002517C1" w:rsidP="002517C1">
      <w:pPr>
        <w:spacing w:line="360" w:lineRule="auto"/>
        <w:jc w:val="both"/>
        <w:rPr>
          <w:rFonts w:ascii="Arial" w:hAnsi="Arial" w:cs="Arial"/>
        </w:rPr>
      </w:pPr>
    </w:p>
    <w:p w14:paraId="2F8801C2" w14:textId="002E3042" w:rsidR="002517C1" w:rsidRDefault="002517C1" w:rsidP="00AC450E">
      <w:pPr>
        <w:spacing w:line="360" w:lineRule="auto"/>
        <w:jc w:val="both"/>
        <w:rPr>
          <w:rFonts w:ascii="Arial" w:hAnsi="Arial" w:cs="Arial"/>
        </w:rPr>
      </w:pPr>
    </w:p>
    <w:p w14:paraId="62EC468D" w14:textId="7AA8970D" w:rsidR="00036E01" w:rsidRDefault="00036E01" w:rsidP="00AC450E">
      <w:pPr>
        <w:spacing w:line="360" w:lineRule="auto"/>
        <w:jc w:val="both"/>
        <w:rPr>
          <w:rFonts w:ascii="Arial" w:hAnsi="Arial" w:cs="Arial"/>
        </w:rPr>
      </w:pPr>
    </w:p>
    <w:p w14:paraId="5A38B5AF" w14:textId="36B6D83B" w:rsidR="00036E01" w:rsidRPr="007A037E" w:rsidRDefault="00036E01" w:rsidP="00AC450E">
      <w:pPr>
        <w:spacing w:line="360" w:lineRule="auto"/>
        <w:jc w:val="both"/>
        <w:rPr>
          <w:rFonts w:ascii="Arial" w:hAnsi="Arial" w:cs="Arial"/>
        </w:rPr>
      </w:pPr>
    </w:p>
    <w:p w14:paraId="6D47B900" w14:textId="39AE8E16" w:rsidR="003011F6" w:rsidRPr="00782457" w:rsidRDefault="003011F6" w:rsidP="00107D5B">
      <w:pPr>
        <w:spacing w:line="360" w:lineRule="auto"/>
        <w:jc w:val="both"/>
        <w:rPr>
          <w:rFonts w:ascii="Arial" w:hAnsi="Arial" w:cs="Arial"/>
        </w:rPr>
      </w:pPr>
    </w:p>
    <w:p w14:paraId="7825E8BD" w14:textId="53BEAB0C" w:rsidR="00107D5B" w:rsidRDefault="00107D5B" w:rsidP="00407F5A">
      <w:pPr>
        <w:rPr>
          <w:rFonts w:ascii="Arial" w:hAnsi="Arial" w:cs="Arial"/>
        </w:rPr>
      </w:pPr>
    </w:p>
    <w:p w14:paraId="1A3D7411" w14:textId="31ED114F" w:rsidR="003048C7" w:rsidRDefault="00B9463C" w:rsidP="00407F5A">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7BCEBBB2" wp14:editId="6E313DF4">
                <wp:simplePos x="0" y="0"/>
                <wp:positionH relativeFrom="column">
                  <wp:posOffset>890905</wp:posOffset>
                </wp:positionH>
                <wp:positionV relativeFrom="paragraph">
                  <wp:posOffset>53068</wp:posOffset>
                </wp:positionV>
                <wp:extent cx="5194935" cy="2198370"/>
                <wp:effectExtent l="0" t="0" r="12065" b="11430"/>
                <wp:wrapNone/>
                <wp:docPr id="8" name="Text Box 8"/>
                <wp:cNvGraphicFramePr/>
                <a:graphic xmlns:a="http://schemas.openxmlformats.org/drawingml/2006/main">
                  <a:graphicData uri="http://schemas.microsoft.com/office/word/2010/wordprocessingShape">
                    <wps:wsp>
                      <wps:cNvSpPr txBox="1"/>
                      <wps:spPr>
                        <a:xfrm>
                          <a:off x="0" y="0"/>
                          <a:ext cx="5194935" cy="2198370"/>
                        </a:xfrm>
                        <a:prstGeom prst="rect">
                          <a:avLst/>
                        </a:prstGeom>
                        <a:solidFill>
                          <a:schemeClr val="lt1"/>
                        </a:solidFill>
                        <a:ln w="6350">
                          <a:solidFill>
                            <a:prstClr val="black"/>
                          </a:solidFill>
                        </a:ln>
                      </wps:spPr>
                      <wps:txbx>
                        <w:txbxContent>
                          <w:p w14:paraId="0155E813" w14:textId="77777777" w:rsidR="007B2DB7" w:rsidRPr="00CA70EF" w:rsidRDefault="007B2DB7" w:rsidP="007B2DB7">
                            <w:pPr>
                              <w:jc w:val="center"/>
                              <w:rPr>
                                <w:rFonts w:ascii="Arial" w:hAnsi="Arial" w:cs="Arial"/>
                                <w:sz w:val="21"/>
                                <w:szCs w:val="21"/>
                                <w:u w:val="single"/>
                              </w:rPr>
                            </w:pPr>
                            <w:r w:rsidRPr="00CA70EF">
                              <w:rPr>
                                <w:rFonts w:ascii="Arial" w:hAnsi="Arial" w:cs="Arial"/>
                                <w:sz w:val="21"/>
                                <w:szCs w:val="21"/>
                                <w:u w:val="single"/>
                              </w:rPr>
                              <w:t>Studies on Numicon.</w:t>
                            </w:r>
                          </w:p>
                          <w:p w14:paraId="4D3EF631" w14:textId="77777777" w:rsidR="007B2DB7" w:rsidRPr="00CA70EF" w:rsidRDefault="007B2DB7" w:rsidP="007B2DB7">
                            <w:pPr>
                              <w:jc w:val="center"/>
                              <w:rPr>
                                <w:rFonts w:ascii="Arial" w:hAnsi="Arial" w:cs="Arial"/>
                                <w:sz w:val="21"/>
                                <w:szCs w:val="21"/>
                                <w:u w:val="single"/>
                              </w:rPr>
                            </w:pPr>
                          </w:p>
                          <w:p w14:paraId="0F57E434" w14:textId="77777777" w:rsidR="008D194D" w:rsidRPr="00CA70EF" w:rsidRDefault="008D194D" w:rsidP="007B2DB7">
                            <w:pPr>
                              <w:rPr>
                                <w:rFonts w:ascii="Arial" w:hAnsi="Arial" w:cs="Arial"/>
                                <w:sz w:val="21"/>
                                <w:szCs w:val="21"/>
                              </w:rPr>
                            </w:pPr>
                            <w:r w:rsidRPr="00CA70EF">
                              <w:rPr>
                                <w:rFonts w:ascii="Arial" w:hAnsi="Arial" w:cs="Arial"/>
                                <w:sz w:val="21"/>
                                <w:szCs w:val="21"/>
                              </w:rPr>
                              <w:t>Oxford University Press 2022, held a research study on how teachers were using Numicon and how it impacted on children. The results:</w:t>
                            </w:r>
                          </w:p>
                          <w:p w14:paraId="07CD4F5E" w14:textId="77777777" w:rsidR="008D194D" w:rsidRPr="00CA70EF" w:rsidRDefault="008D194D" w:rsidP="007B2DB7">
                            <w:pPr>
                              <w:rPr>
                                <w:rFonts w:ascii="Arial" w:hAnsi="Arial" w:cs="Arial"/>
                                <w:sz w:val="21"/>
                                <w:szCs w:val="21"/>
                              </w:rPr>
                            </w:pPr>
                          </w:p>
                          <w:p w14:paraId="46B0CD67"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97% of respondents agree or strongly agree that it helps pupils improve their use of mathematical language and vocabulary </w:t>
                            </w:r>
                          </w:p>
                          <w:p w14:paraId="152057BE"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99% perceive that it helps children think and communicate mathematically </w:t>
                            </w:r>
                          </w:p>
                          <w:p w14:paraId="2E948CB8"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 xml:space="preserve">98% report gains in developing fluency, reasoning and </w:t>
                            </w:r>
                            <w:proofErr w:type="gramStart"/>
                            <w:r w:rsidRPr="00CA70EF">
                              <w:rPr>
                                <w:rFonts w:ascii="Arial" w:eastAsia="Times New Roman" w:hAnsi="Arial" w:cs="Arial"/>
                                <w:sz w:val="21"/>
                                <w:szCs w:val="21"/>
                                <w:lang w:eastAsia="en-GB"/>
                              </w:rPr>
                              <w:t>problem solving</w:t>
                            </w:r>
                            <w:proofErr w:type="gramEnd"/>
                            <w:r w:rsidRPr="00CA70EF">
                              <w:rPr>
                                <w:rFonts w:ascii="Arial" w:eastAsia="Times New Roman" w:hAnsi="Arial" w:cs="Arial"/>
                                <w:sz w:val="21"/>
                                <w:szCs w:val="21"/>
                                <w:lang w:eastAsia="en-GB"/>
                              </w:rPr>
                              <w:t xml:space="preserve"> skills </w:t>
                            </w:r>
                          </w:p>
                          <w:p w14:paraId="56AC67D0" w14:textId="13E72E76" w:rsidR="008D194D" w:rsidRP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69% of respondents perceive the Numicon apparatus to be very effective at helping pupils develop their mathematical communication and use of mathematical language</w:t>
                            </w:r>
                            <w:r w:rsidR="00CA70EF">
                              <w:rPr>
                                <w:rFonts w:ascii="Arial" w:eastAsia="Times New Roman" w:hAnsi="Arial" w:cs="Arial"/>
                                <w:sz w:val="21"/>
                                <w:szCs w:val="21"/>
                                <w:lang w:eastAsia="en-GB"/>
                              </w:rPr>
                              <w:t>.</w:t>
                            </w:r>
                          </w:p>
                          <w:p w14:paraId="7C4D1C24" w14:textId="39DA53CA" w:rsidR="00C91A86" w:rsidRPr="008D194D" w:rsidRDefault="007B2DB7" w:rsidP="007B2DB7">
                            <w:pPr>
                              <w:rPr>
                                <w:rFonts w:ascii="Arial" w:hAnsi="Arial" w:cs="Arial"/>
                              </w:rPr>
                            </w:pPr>
                            <w:r>
                              <w:rPr>
                                <w:rFonts w:ascii="Arial" w:hAnsi="Arial" w:cs="Arial"/>
                                <w:u w:val="single"/>
                              </w:rPr>
                              <w:t xml:space="preserve"> </w:t>
                            </w:r>
                          </w:p>
                          <w:p w14:paraId="7091156C" w14:textId="08EFC3C7" w:rsidR="007B2DB7" w:rsidRDefault="007B2DB7" w:rsidP="007B2DB7">
                            <w:pPr>
                              <w:jc w:val="center"/>
                              <w:rPr>
                                <w:rFonts w:ascii="Arial" w:hAnsi="Arial" w:cs="Arial"/>
                                <w:u w:val="single"/>
                              </w:rPr>
                            </w:pPr>
                          </w:p>
                          <w:p w14:paraId="7136605D" w14:textId="77777777" w:rsidR="007B2DB7" w:rsidRPr="007B2DB7" w:rsidRDefault="007B2DB7" w:rsidP="007B2DB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EBBB2" id="Text Box 8" o:spid="_x0000_s1029" type="#_x0000_t202" style="position:absolute;margin-left:70.15pt;margin-top:4.2pt;width:409.05pt;height:17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qyhPQIAAIQEAAAOAAAAZHJzL2Uyb0RvYy54bWysVEtv2zAMvg/YfxB0Xxzn0TZGnCJLkWFA&#13;&#10;0RZIi54VWUqEyaImKbGzXz9KeXc7DbvIpEh9JD+SHt+3tSZb4bwCU9K806VEGA6VMquSvr3Ov9xR&#13;&#10;4gMzFdNgREl3wtP7yedP48YWogdr0JVwBEGMLxpb0nUItsgyz9eiZr4DVhg0SnA1C6i6VVY51iB6&#13;&#10;rbNet3uTNeAq64AL7/H2YW+kk4QvpeDhWUovAtElxdxCOl06l/HMJmNWrByza8UPabB/yKJmymDQ&#13;&#10;E9QDC4xsnPoDqlbcgQcZOhzqDKRUXKQasJq8+6GaxZpZkWpBcrw90eT/Hyx/2i7siyOh/QotNjAS&#13;&#10;0lhfeLyM9bTS1fGLmRK0I4W7E22iDYTj5TAfDUb9ISUcbb18dNe/TcRm5+fW+fBNQE2iUFKHfUl0&#13;&#10;se2jDxgSXY8uMZoHraq50jopcRbETDuyZdhFHVKS+OLKSxvSlPSmP+wm4CtbhD69X2rGf8QyrxFQ&#13;&#10;0wYvz8VHKbTLlqiqpP0jMUuodsiXg/0oecvnCuEfmQ8vzOHsIEW4D+EZD6kBc4KDRMka3K+/3Ud/&#13;&#10;bClaKWlwFkvqf26YE5To7wabPcoHgzi8SRkMb3uouEvL8tJiNvUMkKgcN8/yJEb/oI+idFC/49pM&#13;&#10;Y1Q0McMxdknDUZyF/Ybg2nExnSYnHFfLwqNZWB6hY2Mira/tO3P20NaAE/EEx6llxYfu7n3jSwPT&#13;&#10;TQCpUusjz3tWD/TjqKfuHNYy7tKlnrzOP4/JbwAAAP//AwBQSwMEFAAGAAgAAAAhADomTfXfAAAA&#13;&#10;DgEAAA8AAABkcnMvZG93bnJldi54bWxMT8tOwzAQvCPxD9YicaMONK3SNE7Fo3DpiYI4u7FrW8Tr&#13;&#10;yHbT8PdsT3BZ7Wh259FsJt+zUcfkAgq4nxXANHZBOTQCPj9e7ypgKUtUsg+oBfzoBJv2+qqRtQpn&#13;&#10;fNfjPhtGIphqKcDmPNScp85qL9MsDBqJO4boZSYYDVdRnknc9/yhKJbcS4fkYOWgn63uvvcnL2D7&#13;&#10;ZFamq2S020o5N05fx515E+L2ZnpZ03hcA8t6yn8fcOlA+aGlYIdwQpVYT7gs5nQqoCqBEb9aXJaD&#13;&#10;gPmiXAJvG/6/RvsLAAD//wMAUEsBAi0AFAAGAAgAAAAhALaDOJL+AAAA4QEAABMAAAAAAAAAAAAA&#13;&#10;AAAAAAAAAFtDb250ZW50X1R5cGVzXS54bWxQSwECLQAUAAYACAAAACEAOP0h/9YAAACUAQAACwAA&#13;&#10;AAAAAAAAAAAAAAAvAQAAX3JlbHMvLnJlbHNQSwECLQAUAAYACAAAACEA9rqsoT0CAACEBAAADgAA&#13;&#10;AAAAAAAAAAAAAAAuAgAAZHJzL2Uyb0RvYy54bWxQSwECLQAUAAYACAAAACEAOiZN9d8AAAAOAQAA&#13;&#10;DwAAAAAAAAAAAAAAAACXBAAAZHJzL2Rvd25yZXYueG1sUEsFBgAAAAAEAAQA8wAAAKMFAAAAAA==&#13;&#10;" fillcolor="white [3201]" strokeweight=".5pt">
                <v:textbox>
                  <w:txbxContent>
                    <w:p w14:paraId="0155E813" w14:textId="77777777" w:rsidR="007B2DB7" w:rsidRPr="00CA70EF" w:rsidRDefault="007B2DB7" w:rsidP="007B2DB7">
                      <w:pPr>
                        <w:jc w:val="center"/>
                        <w:rPr>
                          <w:rFonts w:ascii="Arial" w:hAnsi="Arial" w:cs="Arial"/>
                          <w:sz w:val="21"/>
                          <w:szCs w:val="21"/>
                          <w:u w:val="single"/>
                        </w:rPr>
                      </w:pPr>
                      <w:r w:rsidRPr="00CA70EF">
                        <w:rPr>
                          <w:rFonts w:ascii="Arial" w:hAnsi="Arial" w:cs="Arial"/>
                          <w:sz w:val="21"/>
                          <w:szCs w:val="21"/>
                          <w:u w:val="single"/>
                        </w:rPr>
                        <w:t>Studies on Numicon.</w:t>
                      </w:r>
                    </w:p>
                    <w:p w14:paraId="4D3EF631" w14:textId="77777777" w:rsidR="007B2DB7" w:rsidRPr="00CA70EF" w:rsidRDefault="007B2DB7" w:rsidP="007B2DB7">
                      <w:pPr>
                        <w:jc w:val="center"/>
                        <w:rPr>
                          <w:rFonts w:ascii="Arial" w:hAnsi="Arial" w:cs="Arial"/>
                          <w:sz w:val="21"/>
                          <w:szCs w:val="21"/>
                          <w:u w:val="single"/>
                        </w:rPr>
                      </w:pPr>
                    </w:p>
                    <w:p w14:paraId="0F57E434" w14:textId="77777777" w:rsidR="008D194D" w:rsidRPr="00CA70EF" w:rsidRDefault="008D194D" w:rsidP="007B2DB7">
                      <w:pPr>
                        <w:rPr>
                          <w:rFonts w:ascii="Arial" w:hAnsi="Arial" w:cs="Arial"/>
                          <w:sz w:val="21"/>
                          <w:szCs w:val="21"/>
                        </w:rPr>
                      </w:pPr>
                      <w:r w:rsidRPr="00CA70EF">
                        <w:rPr>
                          <w:rFonts w:ascii="Arial" w:hAnsi="Arial" w:cs="Arial"/>
                          <w:sz w:val="21"/>
                          <w:szCs w:val="21"/>
                        </w:rPr>
                        <w:t>Oxford University Press 2022, held a research study on how teachers were using Numicon and how it impacted on children. The results:</w:t>
                      </w:r>
                    </w:p>
                    <w:p w14:paraId="07CD4F5E" w14:textId="77777777" w:rsidR="008D194D" w:rsidRPr="00CA70EF" w:rsidRDefault="008D194D" w:rsidP="007B2DB7">
                      <w:pPr>
                        <w:rPr>
                          <w:rFonts w:ascii="Arial" w:hAnsi="Arial" w:cs="Arial"/>
                          <w:sz w:val="21"/>
                          <w:szCs w:val="21"/>
                        </w:rPr>
                      </w:pPr>
                    </w:p>
                    <w:p w14:paraId="46B0CD67"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97% of respondents agree or strongly agree that it helps pupils improve their use of mathematical language and vocabulary </w:t>
                      </w:r>
                    </w:p>
                    <w:p w14:paraId="152057BE"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99% perceive that it helps children think and communicate mathematically </w:t>
                      </w:r>
                    </w:p>
                    <w:p w14:paraId="2E948CB8"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 xml:space="preserve">98% report gains in developing fluency, reasoning and </w:t>
                      </w:r>
                      <w:proofErr w:type="gramStart"/>
                      <w:r w:rsidRPr="00CA70EF">
                        <w:rPr>
                          <w:rFonts w:ascii="Arial" w:eastAsia="Times New Roman" w:hAnsi="Arial" w:cs="Arial"/>
                          <w:sz w:val="21"/>
                          <w:szCs w:val="21"/>
                          <w:lang w:eastAsia="en-GB"/>
                        </w:rPr>
                        <w:t>problem solving</w:t>
                      </w:r>
                      <w:proofErr w:type="gramEnd"/>
                      <w:r w:rsidRPr="00CA70EF">
                        <w:rPr>
                          <w:rFonts w:ascii="Arial" w:eastAsia="Times New Roman" w:hAnsi="Arial" w:cs="Arial"/>
                          <w:sz w:val="21"/>
                          <w:szCs w:val="21"/>
                          <w:lang w:eastAsia="en-GB"/>
                        </w:rPr>
                        <w:t xml:space="preserve"> skills </w:t>
                      </w:r>
                    </w:p>
                    <w:p w14:paraId="56AC67D0" w14:textId="13E72E76" w:rsidR="008D194D" w:rsidRP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69% of respondents perceive the Numicon apparatus to be very effective at helping pupils develop their mathematical communication and use of mathematical language</w:t>
                      </w:r>
                      <w:r w:rsidR="00CA70EF">
                        <w:rPr>
                          <w:rFonts w:ascii="Arial" w:eastAsia="Times New Roman" w:hAnsi="Arial" w:cs="Arial"/>
                          <w:sz w:val="21"/>
                          <w:szCs w:val="21"/>
                          <w:lang w:eastAsia="en-GB"/>
                        </w:rPr>
                        <w:t>.</w:t>
                      </w:r>
                    </w:p>
                    <w:p w14:paraId="7C4D1C24" w14:textId="39DA53CA" w:rsidR="00C91A86" w:rsidRPr="008D194D" w:rsidRDefault="007B2DB7" w:rsidP="007B2DB7">
                      <w:pPr>
                        <w:rPr>
                          <w:rFonts w:ascii="Arial" w:hAnsi="Arial" w:cs="Arial"/>
                        </w:rPr>
                      </w:pPr>
                      <w:r>
                        <w:rPr>
                          <w:rFonts w:ascii="Arial" w:hAnsi="Arial" w:cs="Arial"/>
                          <w:u w:val="single"/>
                        </w:rPr>
                        <w:t xml:space="preserve"> </w:t>
                      </w:r>
                    </w:p>
                    <w:p w14:paraId="7091156C" w14:textId="08EFC3C7" w:rsidR="007B2DB7" w:rsidRDefault="007B2DB7" w:rsidP="007B2DB7">
                      <w:pPr>
                        <w:jc w:val="center"/>
                        <w:rPr>
                          <w:rFonts w:ascii="Arial" w:hAnsi="Arial" w:cs="Arial"/>
                          <w:u w:val="single"/>
                        </w:rPr>
                      </w:pPr>
                    </w:p>
                    <w:p w14:paraId="7136605D" w14:textId="77777777" w:rsidR="007B2DB7" w:rsidRPr="007B2DB7" w:rsidRDefault="007B2DB7" w:rsidP="007B2DB7">
                      <w:pPr>
                        <w:rPr>
                          <w:rFonts w:ascii="Arial" w:hAnsi="Arial" w:cs="Arial"/>
                        </w:rPr>
                      </w:pPr>
                    </w:p>
                  </w:txbxContent>
                </v:textbox>
              </v:shape>
            </w:pict>
          </mc:Fallback>
        </mc:AlternateContent>
      </w:r>
      <w:r w:rsidR="00DD33BC">
        <w:rPr>
          <w:rFonts w:ascii="Arial" w:hAnsi="Arial" w:cs="Arial"/>
        </w:rPr>
        <w:t xml:space="preserve">   </w:t>
      </w:r>
    </w:p>
    <w:p w14:paraId="64D68050" w14:textId="2DF411A4" w:rsidR="00AC450E" w:rsidRDefault="00AC450E" w:rsidP="00407F5A">
      <w:pPr>
        <w:rPr>
          <w:rFonts w:ascii="Arial" w:hAnsi="Arial" w:cs="Arial"/>
        </w:rPr>
      </w:pPr>
    </w:p>
    <w:p w14:paraId="30AF165E" w14:textId="5DD9D634" w:rsidR="00AC450E" w:rsidRDefault="00AC450E" w:rsidP="00407F5A">
      <w:pPr>
        <w:rPr>
          <w:rFonts w:ascii="Arial" w:hAnsi="Arial" w:cs="Arial"/>
        </w:rPr>
      </w:pPr>
    </w:p>
    <w:p w14:paraId="5ADB2CB1" w14:textId="39A8A670" w:rsidR="00AC450E" w:rsidRDefault="00AC450E" w:rsidP="00407F5A">
      <w:pPr>
        <w:rPr>
          <w:rFonts w:ascii="Arial" w:hAnsi="Arial" w:cs="Arial"/>
        </w:rPr>
      </w:pPr>
    </w:p>
    <w:p w14:paraId="4CB2A5E9" w14:textId="280DBBDF" w:rsidR="00AC450E" w:rsidRDefault="00AC450E" w:rsidP="00407F5A">
      <w:pPr>
        <w:rPr>
          <w:rFonts w:ascii="Arial" w:hAnsi="Arial" w:cs="Arial"/>
        </w:rPr>
      </w:pPr>
    </w:p>
    <w:p w14:paraId="49D70585" w14:textId="58FB9F73" w:rsidR="00AC450E" w:rsidRDefault="00AC450E" w:rsidP="00407F5A">
      <w:pPr>
        <w:rPr>
          <w:rFonts w:ascii="Arial" w:hAnsi="Arial" w:cs="Arial"/>
        </w:rPr>
      </w:pPr>
    </w:p>
    <w:p w14:paraId="4820DA57" w14:textId="2F651419" w:rsidR="00AC450E" w:rsidRDefault="00AC450E" w:rsidP="00407F5A">
      <w:pPr>
        <w:rPr>
          <w:rFonts w:ascii="Arial" w:hAnsi="Arial" w:cs="Arial"/>
        </w:rPr>
      </w:pPr>
    </w:p>
    <w:p w14:paraId="53C0CA6A" w14:textId="26221B5A" w:rsidR="00AC450E" w:rsidRDefault="00AC450E" w:rsidP="00407F5A">
      <w:pPr>
        <w:rPr>
          <w:rFonts w:ascii="Arial" w:hAnsi="Arial" w:cs="Arial"/>
        </w:rPr>
      </w:pPr>
    </w:p>
    <w:p w14:paraId="0580132E" w14:textId="1D6C8A21" w:rsidR="00AC450E" w:rsidRDefault="00AC450E" w:rsidP="00407F5A">
      <w:pPr>
        <w:rPr>
          <w:rFonts w:ascii="Arial" w:hAnsi="Arial" w:cs="Arial"/>
        </w:rPr>
      </w:pPr>
    </w:p>
    <w:p w14:paraId="67FBD33A" w14:textId="42E33D99" w:rsidR="00AC450E" w:rsidRDefault="00AC450E" w:rsidP="00407F5A">
      <w:pPr>
        <w:rPr>
          <w:rFonts w:ascii="Arial" w:hAnsi="Arial" w:cs="Arial"/>
        </w:rPr>
      </w:pPr>
    </w:p>
    <w:p w14:paraId="6115F740" w14:textId="251C6403" w:rsidR="00CA70EF" w:rsidRDefault="00CA70EF" w:rsidP="00407F5A">
      <w:pPr>
        <w:rPr>
          <w:rFonts w:ascii="Arial" w:hAnsi="Arial" w:cs="Arial"/>
        </w:rPr>
      </w:pPr>
    </w:p>
    <w:p w14:paraId="5A6E34FD" w14:textId="77777777" w:rsidR="00257875" w:rsidRDefault="00257875" w:rsidP="00407F5A">
      <w:pPr>
        <w:rPr>
          <w:rFonts w:ascii="Arial" w:hAnsi="Arial" w:cs="Arial"/>
        </w:rPr>
      </w:pPr>
    </w:p>
    <w:p w14:paraId="2E77426C" w14:textId="77777777" w:rsidR="00257875" w:rsidRDefault="00257875" w:rsidP="00407F5A">
      <w:pPr>
        <w:rPr>
          <w:rFonts w:ascii="Arial" w:hAnsi="Arial" w:cs="Arial"/>
        </w:rPr>
      </w:pPr>
    </w:p>
    <w:p w14:paraId="4D35940A" w14:textId="713F5518" w:rsidR="00FF3010" w:rsidRDefault="00FF3010" w:rsidP="00407F5A">
      <w:pPr>
        <w:rPr>
          <w:rFonts w:ascii="Arial" w:hAnsi="Arial" w:cs="Arial"/>
        </w:rPr>
      </w:pPr>
      <w:r>
        <w:rPr>
          <w:rFonts w:ascii="Arial" w:hAnsi="Arial" w:cs="Arial"/>
        </w:rPr>
        <w:lastRenderedPageBreak/>
        <w:t>Element 4- video of the resource in action.</w:t>
      </w:r>
    </w:p>
    <w:p w14:paraId="79083474" w14:textId="4AD13782" w:rsidR="00756A5F" w:rsidRDefault="00756A5F" w:rsidP="00407F5A">
      <w:pPr>
        <w:rPr>
          <w:rFonts w:ascii="Arial" w:hAnsi="Arial" w:cs="Arial"/>
        </w:rPr>
      </w:pPr>
    </w:p>
    <w:p w14:paraId="574B4952" w14:textId="4B77951F" w:rsidR="00756A5F" w:rsidRPr="00756A5F" w:rsidRDefault="00756A5F" w:rsidP="00407F5A">
      <w:pPr>
        <w:rPr>
          <w:rFonts w:ascii="Arial" w:hAnsi="Arial" w:cs="Arial"/>
          <w:u w:val="single"/>
        </w:rPr>
      </w:pPr>
      <w:r w:rsidRPr="00756A5F">
        <w:rPr>
          <w:rFonts w:ascii="Arial" w:hAnsi="Arial" w:cs="Arial"/>
          <w:u w:val="single"/>
        </w:rPr>
        <w:t>Instructions of how to view the video.</w:t>
      </w:r>
    </w:p>
    <w:p w14:paraId="45A09E74" w14:textId="3DEB99F6" w:rsidR="00756A5F" w:rsidRDefault="00756A5F" w:rsidP="00407F5A">
      <w:pPr>
        <w:rPr>
          <w:rFonts w:ascii="Arial" w:hAnsi="Arial" w:cs="Arial"/>
        </w:rPr>
      </w:pPr>
    </w:p>
    <w:p w14:paraId="127E59B2" w14:textId="6D331AAA" w:rsidR="00756A5F" w:rsidRDefault="00756A5F" w:rsidP="00756A5F">
      <w:pPr>
        <w:pStyle w:val="ListParagraph"/>
        <w:numPr>
          <w:ilvl w:val="0"/>
          <w:numId w:val="8"/>
        </w:numPr>
        <w:rPr>
          <w:rFonts w:ascii="Arial" w:hAnsi="Arial" w:cs="Arial"/>
        </w:rPr>
      </w:pPr>
      <w:r>
        <w:rPr>
          <w:rFonts w:ascii="Arial" w:hAnsi="Arial" w:cs="Arial"/>
        </w:rPr>
        <w:t>Log onto teams and find the Numbers count Swansea icon.</w:t>
      </w:r>
    </w:p>
    <w:p w14:paraId="5C92EC42" w14:textId="4E557583" w:rsidR="00756A5F" w:rsidRDefault="00756A5F" w:rsidP="00756A5F">
      <w:pPr>
        <w:pStyle w:val="ListParagraph"/>
        <w:numPr>
          <w:ilvl w:val="0"/>
          <w:numId w:val="8"/>
        </w:numPr>
        <w:rPr>
          <w:rFonts w:ascii="Arial" w:hAnsi="Arial" w:cs="Arial"/>
        </w:rPr>
      </w:pPr>
      <w:r>
        <w:rPr>
          <w:rFonts w:ascii="Arial" w:hAnsi="Arial" w:cs="Arial"/>
        </w:rPr>
        <w:t>Click on the icon</w:t>
      </w:r>
    </w:p>
    <w:p w14:paraId="3F8A0379" w14:textId="6013FF09" w:rsidR="00756A5F" w:rsidRDefault="00756A5F" w:rsidP="00756A5F">
      <w:pPr>
        <w:pStyle w:val="ListParagraph"/>
        <w:numPr>
          <w:ilvl w:val="0"/>
          <w:numId w:val="8"/>
        </w:numPr>
        <w:rPr>
          <w:rFonts w:ascii="Arial" w:hAnsi="Arial" w:cs="Arial"/>
        </w:rPr>
      </w:pPr>
      <w:r>
        <w:rPr>
          <w:rFonts w:ascii="Arial" w:hAnsi="Arial" w:cs="Arial"/>
        </w:rPr>
        <w:t>Under general should be a list of student’s private channels, click on Victoria.</w:t>
      </w:r>
    </w:p>
    <w:p w14:paraId="500D0598" w14:textId="1AE39BCE" w:rsidR="00756A5F" w:rsidRDefault="00756A5F" w:rsidP="00756A5F">
      <w:pPr>
        <w:pStyle w:val="ListParagraph"/>
        <w:numPr>
          <w:ilvl w:val="0"/>
          <w:numId w:val="8"/>
        </w:numPr>
        <w:rPr>
          <w:rFonts w:ascii="Arial" w:hAnsi="Arial" w:cs="Arial"/>
        </w:rPr>
      </w:pPr>
      <w:r>
        <w:rPr>
          <w:rFonts w:ascii="Arial" w:hAnsi="Arial" w:cs="Arial"/>
        </w:rPr>
        <w:t>In the chat there should be a video with a comment stating, ‘Final video’.</w:t>
      </w:r>
    </w:p>
    <w:p w14:paraId="6C14E0DD" w14:textId="3E0477AC" w:rsidR="00756A5F" w:rsidRDefault="00756A5F" w:rsidP="00756A5F">
      <w:pPr>
        <w:pStyle w:val="ListParagraph"/>
        <w:numPr>
          <w:ilvl w:val="0"/>
          <w:numId w:val="8"/>
        </w:numPr>
        <w:rPr>
          <w:rFonts w:ascii="Arial" w:hAnsi="Arial" w:cs="Arial"/>
        </w:rPr>
      </w:pPr>
      <w:r>
        <w:rPr>
          <w:rFonts w:ascii="Arial" w:hAnsi="Arial" w:cs="Arial"/>
        </w:rPr>
        <w:t>If that should not work, click on files</w:t>
      </w:r>
    </w:p>
    <w:p w14:paraId="24B41A87" w14:textId="2CAE958C" w:rsidR="00756A5F" w:rsidRPr="00756A5F" w:rsidRDefault="00756A5F" w:rsidP="00756A5F">
      <w:pPr>
        <w:pStyle w:val="ListParagraph"/>
        <w:numPr>
          <w:ilvl w:val="0"/>
          <w:numId w:val="8"/>
        </w:numPr>
        <w:rPr>
          <w:rFonts w:ascii="Arial" w:hAnsi="Arial" w:cs="Arial"/>
        </w:rPr>
      </w:pPr>
      <w:r>
        <w:rPr>
          <w:rFonts w:ascii="Arial" w:hAnsi="Arial" w:cs="Arial"/>
        </w:rPr>
        <w:t xml:space="preserve">Click on IMG_0041.2MOV </w:t>
      </w:r>
    </w:p>
    <w:p w14:paraId="7F1BDA24" w14:textId="6A8C9182" w:rsidR="00FF3010" w:rsidRDefault="00FF3010" w:rsidP="00407F5A">
      <w:pPr>
        <w:rPr>
          <w:rFonts w:ascii="Arial" w:hAnsi="Arial" w:cs="Arial"/>
        </w:rPr>
      </w:pPr>
    </w:p>
    <w:p w14:paraId="2DB720F0" w14:textId="65776290" w:rsidR="00FF3010" w:rsidRDefault="00FF3010" w:rsidP="00407F5A">
      <w:pPr>
        <w:rPr>
          <w:rFonts w:ascii="Arial" w:hAnsi="Arial" w:cs="Arial"/>
        </w:rPr>
      </w:pPr>
    </w:p>
    <w:p w14:paraId="300D242D" w14:textId="0331A17A" w:rsidR="00FF3010" w:rsidRDefault="00FF3010" w:rsidP="00407F5A">
      <w:pPr>
        <w:rPr>
          <w:rFonts w:ascii="Arial" w:hAnsi="Arial" w:cs="Arial"/>
        </w:rPr>
      </w:pPr>
    </w:p>
    <w:p w14:paraId="220C719B" w14:textId="77777777" w:rsidR="00FF3010" w:rsidRDefault="00FF3010" w:rsidP="00407F5A">
      <w:pPr>
        <w:rPr>
          <w:rFonts w:ascii="Arial" w:hAnsi="Arial" w:cs="Arial"/>
        </w:rPr>
      </w:pPr>
    </w:p>
    <w:p w14:paraId="2D02788C" w14:textId="52D76D5F" w:rsidR="00FF3010" w:rsidRDefault="00FF3010" w:rsidP="00407F5A">
      <w:pPr>
        <w:rPr>
          <w:rFonts w:ascii="Arial" w:hAnsi="Arial" w:cs="Arial"/>
        </w:rPr>
      </w:pPr>
    </w:p>
    <w:p w14:paraId="2D8BBF89" w14:textId="653FC56E" w:rsidR="00FF3010" w:rsidRDefault="00FF3010" w:rsidP="00407F5A">
      <w:pPr>
        <w:rPr>
          <w:rFonts w:ascii="Arial" w:hAnsi="Arial" w:cs="Arial"/>
        </w:rPr>
      </w:pPr>
    </w:p>
    <w:p w14:paraId="5A8604EB" w14:textId="77777777" w:rsidR="00FF3010" w:rsidRDefault="00FF3010" w:rsidP="00407F5A">
      <w:pPr>
        <w:rPr>
          <w:rFonts w:ascii="Arial" w:hAnsi="Arial" w:cs="Arial"/>
        </w:rPr>
      </w:pPr>
    </w:p>
    <w:p w14:paraId="1D152732" w14:textId="77777777" w:rsidR="00756A5F" w:rsidRDefault="00756A5F" w:rsidP="00407F5A">
      <w:pPr>
        <w:rPr>
          <w:rFonts w:ascii="Arial" w:hAnsi="Arial" w:cs="Arial"/>
        </w:rPr>
      </w:pPr>
    </w:p>
    <w:p w14:paraId="01D0BB95" w14:textId="77777777" w:rsidR="00756A5F" w:rsidRDefault="00756A5F" w:rsidP="00407F5A">
      <w:pPr>
        <w:rPr>
          <w:rFonts w:ascii="Arial" w:hAnsi="Arial" w:cs="Arial"/>
        </w:rPr>
      </w:pPr>
    </w:p>
    <w:p w14:paraId="38322EF4" w14:textId="77777777" w:rsidR="00756A5F" w:rsidRDefault="00756A5F" w:rsidP="00407F5A">
      <w:pPr>
        <w:rPr>
          <w:rFonts w:ascii="Arial" w:hAnsi="Arial" w:cs="Arial"/>
        </w:rPr>
      </w:pPr>
    </w:p>
    <w:p w14:paraId="4FF4174D" w14:textId="77777777" w:rsidR="00756A5F" w:rsidRDefault="00756A5F" w:rsidP="00407F5A">
      <w:pPr>
        <w:rPr>
          <w:rFonts w:ascii="Arial" w:hAnsi="Arial" w:cs="Arial"/>
        </w:rPr>
      </w:pPr>
    </w:p>
    <w:p w14:paraId="390CE432" w14:textId="77777777" w:rsidR="00756A5F" w:rsidRDefault="00756A5F" w:rsidP="00407F5A">
      <w:pPr>
        <w:rPr>
          <w:rFonts w:ascii="Arial" w:hAnsi="Arial" w:cs="Arial"/>
        </w:rPr>
      </w:pPr>
    </w:p>
    <w:p w14:paraId="6324A653" w14:textId="77777777" w:rsidR="00756A5F" w:rsidRDefault="00756A5F" w:rsidP="00407F5A">
      <w:pPr>
        <w:rPr>
          <w:rFonts w:ascii="Arial" w:hAnsi="Arial" w:cs="Arial"/>
        </w:rPr>
      </w:pPr>
    </w:p>
    <w:p w14:paraId="7802151C" w14:textId="77777777" w:rsidR="00756A5F" w:rsidRDefault="00756A5F" w:rsidP="00407F5A">
      <w:pPr>
        <w:rPr>
          <w:rFonts w:ascii="Arial" w:hAnsi="Arial" w:cs="Arial"/>
        </w:rPr>
      </w:pPr>
    </w:p>
    <w:p w14:paraId="6B5A2216" w14:textId="77777777" w:rsidR="00756A5F" w:rsidRDefault="00756A5F" w:rsidP="00407F5A">
      <w:pPr>
        <w:rPr>
          <w:rFonts w:ascii="Arial" w:hAnsi="Arial" w:cs="Arial"/>
        </w:rPr>
      </w:pPr>
    </w:p>
    <w:p w14:paraId="0B83334F" w14:textId="77777777" w:rsidR="00756A5F" w:rsidRDefault="00756A5F" w:rsidP="00407F5A">
      <w:pPr>
        <w:rPr>
          <w:rFonts w:ascii="Arial" w:hAnsi="Arial" w:cs="Arial"/>
        </w:rPr>
      </w:pPr>
    </w:p>
    <w:p w14:paraId="0C2C3120" w14:textId="77777777" w:rsidR="00756A5F" w:rsidRDefault="00756A5F" w:rsidP="00407F5A">
      <w:pPr>
        <w:rPr>
          <w:rFonts w:ascii="Arial" w:hAnsi="Arial" w:cs="Arial"/>
        </w:rPr>
      </w:pPr>
    </w:p>
    <w:p w14:paraId="47C08C22" w14:textId="77777777" w:rsidR="00756A5F" w:rsidRDefault="00756A5F" w:rsidP="00407F5A">
      <w:pPr>
        <w:rPr>
          <w:rFonts w:ascii="Arial" w:hAnsi="Arial" w:cs="Arial"/>
        </w:rPr>
      </w:pPr>
    </w:p>
    <w:p w14:paraId="0D22F310" w14:textId="77777777" w:rsidR="00756A5F" w:rsidRDefault="00756A5F" w:rsidP="00407F5A">
      <w:pPr>
        <w:rPr>
          <w:rFonts w:ascii="Arial" w:hAnsi="Arial" w:cs="Arial"/>
        </w:rPr>
      </w:pPr>
    </w:p>
    <w:p w14:paraId="16449E07" w14:textId="77777777" w:rsidR="00756A5F" w:rsidRDefault="00756A5F" w:rsidP="00407F5A">
      <w:pPr>
        <w:rPr>
          <w:rFonts w:ascii="Arial" w:hAnsi="Arial" w:cs="Arial"/>
        </w:rPr>
      </w:pPr>
    </w:p>
    <w:p w14:paraId="7F09EB62" w14:textId="77777777" w:rsidR="00756A5F" w:rsidRDefault="00756A5F" w:rsidP="00407F5A">
      <w:pPr>
        <w:rPr>
          <w:rFonts w:ascii="Arial" w:hAnsi="Arial" w:cs="Arial"/>
        </w:rPr>
      </w:pPr>
    </w:p>
    <w:p w14:paraId="75BF0F1E" w14:textId="77777777" w:rsidR="00756A5F" w:rsidRDefault="00756A5F" w:rsidP="00407F5A">
      <w:pPr>
        <w:rPr>
          <w:rFonts w:ascii="Arial" w:hAnsi="Arial" w:cs="Arial"/>
        </w:rPr>
      </w:pPr>
    </w:p>
    <w:p w14:paraId="371A3222" w14:textId="77777777" w:rsidR="00756A5F" w:rsidRDefault="00756A5F" w:rsidP="00407F5A">
      <w:pPr>
        <w:rPr>
          <w:rFonts w:ascii="Arial" w:hAnsi="Arial" w:cs="Arial"/>
        </w:rPr>
      </w:pPr>
    </w:p>
    <w:p w14:paraId="01488943" w14:textId="77777777" w:rsidR="00756A5F" w:rsidRDefault="00756A5F" w:rsidP="00407F5A">
      <w:pPr>
        <w:rPr>
          <w:rFonts w:ascii="Arial" w:hAnsi="Arial" w:cs="Arial"/>
        </w:rPr>
      </w:pPr>
    </w:p>
    <w:p w14:paraId="1B053889" w14:textId="77777777" w:rsidR="00756A5F" w:rsidRDefault="00756A5F" w:rsidP="00407F5A">
      <w:pPr>
        <w:rPr>
          <w:rFonts w:ascii="Arial" w:hAnsi="Arial" w:cs="Arial"/>
        </w:rPr>
      </w:pPr>
    </w:p>
    <w:p w14:paraId="3E084D4F" w14:textId="77777777" w:rsidR="00756A5F" w:rsidRDefault="00756A5F" w:rsidP="00407F5A">
      <w:pPr>
        <w:rPr>
          <w:rFonts w:ascii="Arial" w:hAnsi="Arial" w:cs="Arial"/>
        </w:rPr>
      </w:pPr>
    </w:p>
    <w:p w14:paraId="662F3DF3" w14:textId="77777777" w:rsidR="00756A5F" w:rsidRDefault="00756A5F" w:rsidP="00407F5A">
      <w:pPr>
        <w:rPr>
          <w:rFonts w:ascii="Arial" w:hAnsi="Arial" w:cs="Arial"/>
        </w:rPr>
      </w:pPr>
    </w:p>
    <w:p w14:paraId="6BE0F60A" w14:textId="77777777" w:rsidR="00756A5F" w:rsidRDefault="00756A5F" w:rsidP="00407F5A">
      <w:pPr>
        <w:rPr>
          <w:rFonts w:ascii="Arial" w:hAnsi="Arial" w:cs="Arial"/>
        </w:rPr>
      </w:pPr>
    </w:p>
    <w:p w14:paraId="68341BCD" w14:textId="77777777" w:rsidR="00756A5F" w:rsidRDefault="00756A5F" w:rsidP="00407F5A">
      <w:pPr>
        <w:rPr>
          <w:rFonts w:ascii="Arial" w:hAnsi="Arial" w:cs="Arial"/>
        </w:rPr>
      </w:pPr>
    </w:p>
    <w:p w14:paraId="63E078A6" w14:textId="77777777" w:rsidR="00756A5F" w:rsidRDefault="00756A5F" w:rsidP="00407F5A">
      <w:pPr>
        <w:rPr>
          <w:rFonts w:ascii="Arial" w:hAnsi="Arial" w:cs="Arial"/>
        </w:rPr>
      </w:pPr>
    </w:p>
    <w:p w14:paraId="406C6241" w14:textId="77777777" w:rsidR="00756A5F" w:rsidRDefault="00756A5F" w:rsidP="00407F5A">
      <w:pPr>
        <w:rPr>
          <w:rFonts w:ascii="Arial" w:hAnsi="Arial" w:cs="Arial"/>
        </w:rPr>
      </w:pPr>
    </w:p>
    <w:p w14:paraId="0655081D" w14:textId="77777777" w:rsidR="00756A5F" w:rsidRDefault="00756A5F" w:rsidP="00407F5A">
      <w:pPr>
        <w:rPr>
          <w:rFonts w:ascii="Arial" w:hAnsi="Arial" w:cs="Arial"/>
        </w:rPr>
      </w:pPr>
    </w:p>
    <w:p w14:paraId="3266A998" w14:textId="77777777" w:rsidR="00756A5F" w:rsidRDefault="00756A5F" w:rsidP="00407F5A">
      <w:pPr>
        <w:rPr>
          <w:rFonts w:ascii="Arial" w:hAnsi="Arial" w:cs="Arial"/>
        </w:rPr>
      </w:pPr>
    </w:p>
    <w:p w14:paraId="35D8D887" w14:textId="77777777" w:rsidR="00756A5F" w:rsidRDefault="00756A5F" w:rsidP="00407F5A">
      <w:pPr>
        <w:rPr>
          <w:rFonts w:ascii="Arial" w:hAnsi="Arial" w:cs="Arial"/>
        </w:rPr>
      </w:pPr>
    </w:p>
    <w:p w14:paraId="63130C3B" w14:textId="77777777" w:rsidR="00756A5F" w:rsidRDefault="00756A5F" w:rsidP="00407F5A">
      <w:pPr>
        <w:rPr>
          <w:rFonts w:ascii="Arial" w:hAnsi="Arial" w:cs="Arial"/>
        </w:rPr>
      </w:pPr>
    </w:p>
    <w:p w14:paraId="7D86E91E" w14:textId="77777777" w:rsidR="00756A5F" w:rsidRDefault="00756A5F" w:rsidP="00407F5A">
      <w:pPr>
        <w:rPr>
          <w:rFonts w:ascii="Arial" w:hAnsi="Arial" w:cs="Arial"/>
        </w:rPr>
      </w:pPr>
    </w:p>
    <w:p w14:paraId="075AA0AA" w14:textId="77777777" w:rsidR="00756A5F" w:rsidRDefault="00756A5F" w:rsidP="00407F5A">
      <w:pPr>
        <w:rPr>
          <w:rFonts w:ascii="Arial" w:hAnsi="Arial" w:cs="Arial"/>
        </w:rPr>
      </w:pPr>
    </w:p>
    <w:p w14:paraId="30ECA857" w14:textId="77777777" w:rsidR="00756A5F" w:rsidRDefault="00756A5F" w:rsidP="00407F5A">
      <w:pPr>
        <w:rPr>
          <w:rFonts w:ascii="Arial" w:hAnsi="Arial" w:cs="Arial"/>
        </w:rPr>
      </w:pPr>
    </w:p>
    <w:p w14:paraId="445FEDFA" w14:textId="77777777" w:rsidR="00756A5F" w:rsidRDefault="00756A5F" w:rsidP="00407F5A">
      <w:pPr>
        <w:rPr>
          <w:rFonts w:ascii="Arial" w:hAnsi="Arial" w:cs="Arial"/>
        </w:rPr>
      </w:pPr>
    </w:p>
    <w:p w14:paraId="78CF8E4B" w14:textId="77777777" w:rsidR="00756A5F" w:rsidRDefault="00756A5F">
      <w:pPr>
        <w:rPr>
          <w:rFonts w:ascii="Arial" w:hAnsi="Arial" w:cs="Arial"/>
        </w:rPr>
      </w:pPr>
    </w:p>
    <w:p w14:paraId="0DDB2854" w14:textId="07FAA68B" w:rsidR="00756A5F" w:rsidRDefault="00756A5F">
      <w:pPr>
        <w:rPr>
          <w:rFonts w:ascii="Arial" w:hAnsi="Arial" w:cs="Arial"/>
        </w:rPr>
      </w:pPr>
      <w:r>
        <w:rPr>
          <w:rFonts w:ascii="Arial" w:hAnsi="Arial" w:cs="Arial"/>
        </w:rPr>
        <w:lastRenderedPageBreak/>
        <w:t>Element 5- Evaluation of the resource.</w:t>
      </w:r>
    </w:p>
    <w:p w14:paraId="38A21CA8" w14:textId="77777777" w:rsidR="00756A5F" w:rsidRDefault="00756A5F">
      <w:pPr>
        <w:rPr>
          <w:rFonts w:ascii="Arial" w:hAnsi="Arial" w:cs="Arial"/>
        </w:rPr>
      </w:pPr>
    </w:p>
    <w:p w14:paraId="4B3E943C" w14:textId="77777777" w:rsidR="00A55200" w:rsidRDefault="00F934BA" w:rsidP="00C9016B">
      <w:pPr>
        <w:spacing w:line="360" w:lineRule="auto"/>
        <w:jc w:val="both"/>
        <w:rPr>
          <w:rFonts w:ascii="Arial" w:hAnsi="Arial" w:cs="Arial"/>
        </w:rPr>
      </w:pPr>
      <w:r>
        <w:rPr>
          <w:rFonts w:ascii="Arial" w:hAnsi="Arial" w:cs="Arial"/>
        </w:rPr>
        <w:t xml:space="preserve">According </w:t>
      </w:r>
      <w:r w:rsidR="00BE302B">
        <w:rPr>
          <w:rFonts w:ascii="Arial" w:hAnsi="Arial" w:cs="Arial"/>
        </w:rPr>
        <w:t>to Early</w:t>
      </w:r>
      <w:r w:rsidR="00561F6A">
        <w:rPr>
          <w:rFonts w:ascii="Arial" w:hAnsi="Arial" w:cs="Arial"/>
        </w:rPr>
        <w:t xml:space="preserve"> Years Resources </w:t>
      </w:r>
      <w:r w:rsidR="000666D1">
        <w:rPr>
          <w:rFonts w:ascii="Arial" w:hAnsi="Arial" w:cs="Arial"/>
        </w:rPr>
        <w:t>2021, Numicon is a</w:t>
      </w:r>
      <w:r w:rsidR="00970EB0">
        <w:rPr>
          <w:rFonts w:ascii="Arial" w:hAnsi="Arial" w:cs="Arial"/>
        </w:rPr>
        <w:t xml:space="preserve"> multi-sensory and</w:t>
      </w:r>
      <w:r w:rsidR="000666D1">
        <w:rPr>
          <w:rFonts w:ascii="Arial" w:hAnsi="Arial" w:cs="Arial"/>
        </w:rPr>
        <w:t xml:space="preserve"> highly successful teaching resource which support</w:t>
      </w:r>
      <w:r w:rsidR="0099545F">
        <w:rPr>
          <w:rFonts w:ascii="Arial" w:hAnsi="Arial" w:cs="Arial"/>
        </w:rPr>
        <w:t>s</w:t>
      </w:r>
      <w:r w:rsidR="000666D1">
        <w:rPr>
          <w:rFonts w:ascii="Arial" w:hAnsi="Arial" w:cs="Arial"/>
        </w:rPr>
        <w:t xml:space="preserve"> children of all ages</w:t>
      </w:r>
      <w:r w:rsidR="0099545F">
        <w:rPr>
          <w:rFonts w:ascii="Arial" w:hAnsi="Arial" w:cs="Arial"/>
        </w:rPr>
        <w:t xml:space="preserve"> and abilities to develop an understanding of numbers, the relationship between numbers, digits, place value</w:t>
      </w:r>
      <w:r w:rsidR="00CA112C">
        <w:rPr>
          <w:rFonts w:ascii="Arial" w:hAnsi="Arial" w:cs="Arial"/>
        </w:rPr>
        <w:t xml:space="preserve"> as well as reasoning mathematically</w:t>
      </w:r>
      <w:r w:rsidR="00561F6A">
        <w:rPr>
          <w:rFonts w:ascii="Arial" w:hAnsi="Arial" w:cs="Arial"/>
        </w:rPr>
        <w:t xml:space="preserve"> by using concrete objects and spoken language. </w:t>
      </w:r>
      <w:r w:rsidR="00C261DB">
        <w:rPr>
          <w:rFonts w:ascii="Arial" w:hAnsi="Arial" w:cs="Arial"/>
        </w:rPr>
        <w:t>The blog also states that Numicon is primarily used in the Foundation Phase</w:t>
      </w:r>
      <w:r w:rsidR="00970EB0">
        <w:rPr>
          <w:rFonts w:ascii="Arial" w:hAnsi="Arial" w:cs="Arial"/>
        </w:rPr>
        <w:t xml:space="preserve"> where</w:t>
      </w:r>
      <w:r w:rsidR="00C261DB">
        <w:rPr>
          <w:rFonts w:ascii="Arial" w:hAnsi="Arial" w:cs="Arial"/>
        </w:rPr>
        <w:t xml:space="preserve"> </w:t>
      </w:r>
      <w:r w:rsidR="00970EB0">
        <w:rPr>
          <w:rFonts w:ascii="Arial" w:hAnsi="Arial" w:cs="Arial"/>
        </w:rPr>
        <w:t xml:space="preserve">the resource aids children </w:t>
      </w:r>
      <w:r w:rsidR="00A55200">
        <w:rPr>
          <w:rFonts w:ascii="Arial" w:hAnsi="Arial" w:cs="Arial"/>
        </w:rPr>
        <w:t xml:space="preserve">through play </w:t>
      </w:r>
      <w:r w:rsidR="00970EB0">
        <w:rPr>
          <w:rFonts w:ascii="Arial" w:hAnsi="Arial" w:cs="Arial"/>
        </w:rPr>
        <w:t>when counting, ordering, patterns, number bond as well as calculating</w:t>
      </w:r>
      <w:r w:rsidR="00A55200">
        <w:rPr>
          <w:rFonts w:ascii="Arial" w:hAnsi="Arial" w:cs="Arial"/>
        </w:rPr>
        <w:t xml:space="preserve">. </w:t>
      </w:r>
    </w:p>
    <w:p w14:paraId="61482633" w14:textId="3A441B4B" w:rsidR="00A55200" w:rsidRDefault="00A55200" w:rsidP="00C9016B">
      <w:pPr>
        <w:spacing w:line="360" w:lineRule="auto"/>
        <w:jc w:val="both"/>
        <w:rPr>
          <w:rFonts w:ascii="Arial" w:hAnsi="Arial" w:cs="Arial"/>
        </w:rPr>
      </w:pPr>
    </w:p>
    <w:p w14:paraId="61D7DB72" w14:textId="4B3726FA" w:rsidR="00F02DEE" w:rsidRDefault="00F02DEE" w:rsidP="00C9016B">
      <w:pPr>
        <w:spacing w:line="360" w:lineRule="auto"/>
        <w:jc w:val="both"/>
        <w:rPr>
          <w:rFonts w:ascii="Arial" w:hAnsi="Arial" w:cs="Arial"/>
        </w:rPr>
      </w:pPr>
      <w:r>
        <w:rPr>
          <w:rFonts w:ascii="Arial" w:hAnsi="Arial" w:cs="Arial"/>
        </w:rPr>
        <w:t xml:space="preserve">Numicon is used widely throughout the Foundation phase and can aid the children in different areas of numeracy which links into the Literacy and Numeracy Framework </w:t>
      </w:r>
      <w:r w:rsidR="00C521B1">
        <w:rPr>
          <w:rFonts w:ascii="Arial" w:hAnsi="Arial" w:cs="Arial"/>
        </w:rPr>
        <w:t xml:space="preserve">(LNF) </w:t>
      </w:r>
      <w:r>
        <w:rPr>
          <w:rFonts w:ascii="Arial" w:hAnsi="Arial" w:cs="Arial"/>
        </w:rPr>
        <w:t xml:space="preserve">for Wales. For </w:t>
      </w:r>
      <w:r w:rsidR="00C521B1">
        <w:rPr>
          <w:rFonts w:ascii="Arial" w:hAnsi="Arial" w:cs="Arial"/>
        </w:rPr>
        <w:t>example,</w:t>
      </w:r>
      <w:r>
        <w:rPr>
          <w:rFonts w:ascii="Arial" w:hAnsi="Arial" w:cs="Arial"/>
        </w:rPr>
        <w:t xml:space="preserve"> </w:t>
      </w:r>
      <w:r w:rsidR="00C521B1">
        <w:rPr>
          <w:rFonts w:ascii="Arial" w:hAnsi="Arial" w:cs="Arial"/>
        </w:rPr>
        <w:t>in the LNF states that children in</w:t>
      </w:r>
      <w:r w:rsidR="00D9762E">
        <w:rPr>
          <w:rFonts w:ascii="Arial" w:hAnsi="Arial" w:cs="Arial"/>
        </w:rPr>
        <w:t xml:space="preserve"> Year 1 should be able to start learning</w:t>
      </w:r>
      <w:r w:rsidR="00A01292">
        <w:rPr>
          <w:rFonts w:ascii="Arial" w:hAnsi="Arial" w:cs="Arial"/>
        </w:rPr>
        <w:t xml:space="preserve"> to </w:t>
      </w:r>
      <w:r w:rsidR="00D9762E">
        <w:rPr>
          <w:rFonts w:ascii="Arial" w:hAnsi="Arial" w:cs="Arial"/>
        </w:rPr>
        <w:t>“combine two groups of o</w:t>
      </w:r>
      <w:r w:rsidR="00A01292">
        <w:rPr>
          <w:rFonts w:ascii="Arial" w:hAnsi="Arial" w:cs="Arial"/>
        </w:rPr>
        <w:t xml:space="preserve">bjects to find how many together” </w:t>
      </w:r>
      <w:r w:rsidR="0018132D">
        <w:rPr>
          <w:rFonts w:ascii="Arial" w:hAnsi="Arial" w:cs="Arial"/>
        </w:rPr>
        <w:t>(Curriculum for Wales, 2008</w:t>
      </w:r>
      <w:r w:rsidR="00A01292">
        <w:rPr>
          <w:rFonts w:ascii="Arial" w:hAnsi="Arial" w:cs="Arial"/>
        </w:rPr>
        <w:t>) or to “take away objects to find how many left” (</w:t>
      </w:r>
      <w:r w:rsidR="0018132D">
        <w:rPr>
          <w:rFonts w:ascii="Arial" w:hAnsi="Arial" w:cs="Arial"/>
        </w:rPr>
        <w:t>Curriculum for Wales</w:t>
      </w:r>
      <w:r w:rsidR="00A01292">
        <w:rPr>
          <w:rFonts w:ascii="Arial" w:hAnsi="Arial" w:cs="Arial"/>
        </w:rPr>
        <w:t>, 20</w:t>
      </w:r>
      <w:r w:rsidR="0018132D">
        <w:rPr>
          <w:rFonts w:ascii="Arial" w:hAnsi="Arial" w:cs="Arial"/>
        </w:rPr>
        <w:t>08</w:t>
      </w:r>
      <w:r w:rsidR="00A01292">
        <w:rPr>
          <w:rFonts w:ascii="Arial" w:hAnsi="Arial" w:cs="Arial"/>
        </w:rPr>
        <w:t>).</w:t>
      </w:r>
      <w:r w:rsidR="00C7527C">
        <w:rPr>
          <w:rFonts w:ascii="Arial" w:hAnsi="Arial" w:cs="Arial"/>
        </w:rPr>
        <w:t xml:space="preserve">  The</w:t>
      </w:r>
      <w:r w:rsidR="004C427E">
        <w:rPr>
          <w:rFonts w:ascii="Arial" w:hAnsi="Arial" w:cs="Arial"/>
        </w:rPr>
        <w:t xml:space="preserve"> author has used</w:t>
      </w:r>
      <w:r w:rsidR="00C7527C">
        <w:rPr>
          <w:rFonts w:ascii="Arial" w:hAnsi="Arial" w:cs="Arial"/>
        </w:rPr>
        <w:t xml:space="preserve"> </w:t>
      </w:r>
      <w:r w:rsidR="00A01292">
        <w:rPr>
          <w:rFonts w:ascii="Arial" w:hAnsi="Arial" w:cs="Arial"/>
        </w:rPr>
        <w:t>Numicon resource</w:t>
      </w:r>
      <w:r w:rsidR="004C427E">
        <w:rPr>
          <w:rFonts w:ascii="Arial" w:hAnsi="Arial" w:cs="Arial"/>
        </w:rPr>
        <w:t xml:space="preserve"> to support children with this specific outcome by making it into a game where the children had a Numicon in front of them and the author would then ask the children to cover their eyes. The author then would either place an additional Numicon to find out the answer of many altogether or take away the Numicon to find out how many </w:t>
      </w:r>
      <w:proofErr w:type="gramStart"/>
      <w:r w:rsidR="004C427E">
        <w:rPr>
          <w:rFonts w:ascii="Arial" w:hAnsi="Arial" w:cs="Arial"/>
        </w:rPr>
        <w:t>left</w:t>
      </w:r>
      <w:proofErr w:type="gramEnd"/>
      <w:r w:rsidR="004C427E">
        <w:rPr>
          <w:rFonts w:ascii="Arial" w:hAnsi="Arial" w:cs="Arial"/>
        </w:rPr>
        <w:t>. The children would then count the holes to find out the answers.</w:t>
      </w:r>
      <w:r w:rsidR="00370EBA">
        <w:rPr>
          <w:rFonts w:ascii="Arial" w:hAnsi="Arial" w:cs="Arial"/>
        </w:rPr>
        <w:t xml:space="preserve"> </w:t>
      </w:r>
      <w:r w:rsidR="000E4EC1">
        <w:rPr>
          <w:rFonts w:ascii="Arial" w:hAnsi="Arial" w:cs="Arial"/>
        </w:rPr>
        <w:t xml:space="preserve">The children did not even realise that they were learning through playing the game and learning through “play is one of the main ways in which children learn and develop” (Family lives, 2022).  </w:t>
      </w:r>
      <w:r w:rsidR="004C427E">
        <w:rPr>
          <w:rFonts w:ascii="Arial" w:hAnsi="Arial" w:cs="Arial"/>
        </w:rPr>
        <w:t xml:space="preserve"> </w:t>
      </w:r>
    </w:p>
    <w:p w14:paraId="1DDF191E" w14:textId="12D354A4" w:rsidR="007513F4" w:rsidRDefault="007513F4" w:rsidP="00C9016B">
      <w:pPr>
        <w:spacing w:line="360" w:lineRule="auto"/>
        <w:jc w:val="both"/>
        <w:rPr>
          <w:rFonts w:ascii="Arial" w:hAnsi="Arial" w:cs="Arial"/>
        </w:rPr>
      </w:pPr>
    </w:p>
    <w:p w14:paraId="2F131FEB" w14:textId="77777777" w:rsidR="005A27C2" w:rsidRDefault="007513F4" w:rsidP="0030073A">
      <w:pPr>
        <w:spacing w:line="360" w:lineRule="auto"/>
        <w:jc w:val="both"/>
        <w:rPr>
          <w:rFonts w:ascii="Arial" w:hAnsi="Arial" w:cs="Arial"/>
        </w:rPr>
      </w:pPr>
      <w:r w:rsidRPr="007D6CDB">
        <w:rPr>
          <w:rFonts w:ascii="Arial" w:hAnsi="Arial" w:cs="Arial"/>
        </w:rPr>
        <w:t>Numicon is also beneficial to help learners with their numeracy if they are kinaesthetic learners</w:t>
      </w:r>
      <w:r w:rsidR="007D6CDB">
        <w:rPr>
          <w:rFonts w:ascii="Arial" w:hAnsi="Arial" w:cs="Arial"/>
        </w:rPr>
        <w:t xml:space="preserve">. </w:t>
      </w:r>
      <w:r w:rsidR="007F21E9">
        <w:rPr>
          <w:rFonts w:ascii="Arial" w:hAnsi="Arial" w:cs="Arial"/>
        </w:rPr>
        <w:t>According to</w:t>
      </w:r>
      <w:r w:rsidR="00012463">
        <w:rPr>
          <w:rFonts w:ascii="Arial" w:hAnsi="Arial" w:cs="Arial"/>
        </w:rPr>
        <w:t xml:space="preserve"> Macmillan 2018,</w:t>
      </w:r>
      <w:r w:rsidR="00795B16">
        <w:rPr>
          <w:rFonts w:ascii="Arial" w:hAnsi="Arial" w:cs="Arial"/>
        </w:rPr>
        <w:t xml:space="preserve"> </w:t>
      </w:r>
      <w:r w:rsidR="007F21E9">
        <w:rPr>
          <w:rFonts w:ascii="Arial" w:hAnsi="Arial" w:cs="Arial"/>
        </w:rPr>
        <w:t>kinaes</w:t>
      </w:r>
      <w:r w:rsidR="00012463">
        <w:rPr>
          <w:rFonts w:ascii="Arial" w:hAnsi="Arial" w:cs="Arial"/>
        </w:rPr>
        <w:t>thetic learning style is where the individuals learn through hands- on experience</w:t>
      </w:r>
      <w:r w:rsidR="00795B16">
        <w:rPr>
          <w:rFonts w:ascii="Arial" w:hAnsi="Arial" w:cs="Arial"/>
        </w:rPr>
        <w:t>s</w:t>
      </w:r>
      <w:r w:rsidR="00012463">
        <w:rPr>
          <w:rFonts w:ascii="Arial" w:hAnsi="Arial" w:cs="Arial"/>
        </w:rPr>
        <w:t xml:space="preserve"> and these learners need a mu</w:t>
      </w:r>
      <w:r w:rsidR="00795B16">
        <w:rPr>
          <w:rFonts w:ascii="Arial" w:hAnsi="Arial" w:cs="Arial"/>
        </w:rPr>
        <w:t>lti-sensory learning environment for a deeper learning to take place while they are learning through doing.</w:t>
      </w:r>
      <w:r w:rsidR="009D0DE0">
        <w:rPr>
          <w:rFonts w:ascii="Arial" w:hAnsi="Arial" w:cs="Arial"/>
        </w:rPr>
        <w:t xml:space="preserve"> This type of learning style links </w:t>
      </w:r>
      <w:r w:rsidR="00843E12">
        <w:rPr>
          <w:rFonts w:ascii="Arial" w:hAnsi="Arial" w:cs="Arial"/>
        </w:rPr>
        <w:t xml:space="preserve">to David Kolb </w:t>
      </w:r>
      <w:r w:rsidR="009D0DE0">
        <w:rPr>
          <w:rFonts w:ascii="Arial" w:hAnsi="Arial" w:cs="Arial"/>
        </w:rPr>
        <w:t>Experiential learning theory of how children learn.</w:t>
      </w:r>
      <w:r w:rsidR="00F364EE">
        <w:rPr>
          <w:rFonts w:ascii="Arial" w:hAnsi="Arial" w:cs="Arial"/>
        </w:rPr>
        <w:t xml:space="preserve"> Cherry 2020, voices that </w:t>
      </w:r>
      <w:r w:rsidR="00FC193C">
        <w:rPr>
          <w:rFonts w:ascii="Arial" w:hAnsi="Arial" w:cs="Arial"/>
        </w:rPr>
        <w:t>David Kolb Experiential learning theory focuses on</w:t>
      </w:r>
      <w:r w:rsidR="0032595F">
        <w:rPr>
          <w:rFonts w:ascii="Arial" w:hAnsi="Arial" w:cs="Arial"/>
        </w:rPr>
        <w:t xml:space="preserve"> concept that children</w:t>
      </w:r>
      <w:r w:rsidR="00FC193C">
        <w:rPr>
          <w:rFonts w:ascii="Arial" w:hAnsi="Arial" w:cs="Arial"/>
        </w:rPr>
        <w:t xml:space="preserve"> learn</w:t>
      </w:r>
      <w:r w:rsidR="006A17A1">
        <w:rPr>
          <w:rFonts w:ascii="Arial" w:hAnsi="Arial" w:cs="Arial"/>
        </w:rPr>
        <w:t xml:space="preserve"> through experiences and by d</w:t>
      </w:r>
      <w:r w:rsidR="0032595F">
        <w:rPr>
          <w:rFonts w:ascii="Arial" w:hAnsi="Arial" w:cs="Arial"/>
        </w:rPr>
        <w:t xml:space="preserve">oing. </w:t>
      </w:r>
      <w:proofErr w:type="gramStart"/>
      <w:r w:rsidR="0032595F">
        <w:rPr>
          <w:rFonts w:ascii="Arial" w:hAnsi="Arial" w:cs="Arial"/>
        </w:rPr>
        <w:t>Cherry 2020,</w:t>
      </w:r>
      <w:proofErr w:type="gramEnd"/>
      <w:r w:rsidR="0032595F">
        <w:rPr>
          <w:rFonts w:ascii="Arial" w:hAnsi="Arial" w:cs="Arial"/>
        </w:rPr>
        <w:t xml:space="preserve"> also </w:t>
      </w:r>
      <w:r w:rsidR="00D05F34">
        <w:rPr>
          <w:rFonts w:ascii="Arial" w:hAnsi="Arial" w:cs="Arial"/>
        </w:rPr>
        <w:t>writes how</w:t>
      </w:r>
      <w:r w:rsidR="0032595F">
        <w:rPr>
          <w:rFonts w:ascii="Arial" w:hAnsi="Arial" w:cs="Arial"/>
        </w:rPr>
        <w:t xml:space="preserve"> Kolb noted </w:t>
      </w:r>
      <w:r w:rsidR="00D05F34">
        <w:rPr>
          <w:rFonts w:ascii="Arial" w:hAnsi="Arial" w:cs="Arial"/>
        </w:rPr>
        <w:t xml:space="preserve">that these </w:t>
      </w:r>
      <w:r w:rsidR="0032595F">
        <w:rPr>
          <w:rFonts w:ascii="Arial" w:hAnsi="Arial" w:cs="Arial"/>
        </w:rPr>
        <w:t xml:space="preserve">experiences can be different </w:t>
      </w:r>
      <w:r w:rsidR="00D05F34">
        <w:rPr>
          <w:rFonts w:ascii="Arial" w:hAnsi="Arial" w:cs="Arial"/>
        </w:rPr>
        <w:t xml:space="preserve">to each individual </w:t>
      </w:r>
      <w:r w:rsidR="0032595F">
        <w:rPr>
          <w:rFonts w:ascii="Arial" w:hAnsi="Arial" w:cs="Arial"/>
        </w:rPr>
        <w:t xml:space="preserve">from </w:t>
      </w:r>
      <w:r w:rsidR="00DD1BB6">
        <w:rPr>
          <w:rFonts w:ascii="Arial" w:hAnsi="Arial" w:cs="Arial"/>
        </w:rPr>
        <w:t>observational experiences or learning from active experimenting which</w:t>
      </w:r>
      <w:r w:rsidR="00D05F34">
        <w:rPr>
          <w:rFonts w:ascii="Arial" w:hAnsi="Arial" w:cs="Arial"/>
        </w:rPr>
        <w:t xml:space="preserve"> in other terms means</w:t>
      </w:r>
      <w:r w:rsidR="00DD1BB6">
        <w:rPr>
          <w:rFonts w:ascii="Arial" w:hAnsi="Arial" w:cs="Arial"/>
        </w:rPr>
        <w:t xml:space="preserve"> learning from doing. </w:t>
      </w:r>
      <w:r w:rsidR="006A17A1">
        <w:rPr>
          <w:rFonts w:ascii="Arial" w:hAnsi="Arial" w:cs="Arial"/>
        </w:rPr>
        <w:t>With</w:t>
      </w:r>
      <w:r w:rsidR="007D6CDB">
        <w:rPr>
          <w:rFonts w:ascii="Arial" w:hAnsi="Arial" w:cs="Arial"/>
        </w:rPr>
        <w:t xml:space="preserve"> Numicon being </w:t>
      </w:r>
      <w:r w:rsidR="007D6CDB">
        <w:rPr>
          <w:rFonts w:ascii="Arial" w:hAnsi="Arial" w:cs="Arial"/>
        </w:rPr>
        <w:lastRenderedPageBreak/>
        <w:t>a multi-sensory resource as well as</w:t>
      </w:r>
      <w:r w:rsidR="00DD1BB6">
        <w:rPr>
          <w:rFonts w:ascii="Arial" w:hAnsi="Arial" w:cs="Arial"/>
        </w:rPr>
        <w:t xml:space="preserve"> a physical resource, it gives children the opportunities to learn through </w:t>
      </w:r>
      <w:r w:rsidR="003E324C">
        <w:rPr>
          <w:rFonts w:ascii="Arial" w:hAnsi="Arial" w:cs="Arial"/>
        </w:rPr>
        <w:t>touching and feeling the resource hands-on by either using it to help them solve numeracy problems such as adding or even helping children by understanding one more or one less by visually seeing the holes increase as well as decrease with the different shapes of Numcion.</w:t>
      </w:r>
      <w:r w:rsidR="00BD1ACC">
        <w:rPr>
          <w:rFonts w:ascii="Arial" w:hAnsi="Arial" w:cs="Arial"/>
        </w:rPr>
        <w:t xml:space="preserve"> The author has witnessed this type of learning through Numcion as they remember teaching one child about number bonds and the child was struggling to understand. The author then got the Numicon out and physically showed the child a number 10 Numcion and placed a number 8 Numicon and a number 2 Numicon on top of the 10 Numicon</w:t>
      </w:r>
      <w:r w:rsidR="0030073A">
        <w:rPr>
          <w:rFonts w:ascii="Arial" w:hAnsi="Arial" w:cs="Arial"/>
        </w:rPr>
        <w:t xml:space="preserve">. From this the child could physically see that the two </w:t>
      </w:r>
      <w:proofErr w:type="spellStart"/>
      <w:r w:rsidR="0030073A">
        <w:rPr>
          <w:rFonts w:ascii="Arial" w:hAnsi="Arial" w:cs="Arial"/>
        </w:rPr>
        <w:t>Numicons</w:t>
      </w:r>
      <w:proofErr w:type="spellEnd"/>
      <w:r w:rsidR="0030073A">
        <w:rPr>
          <w:rFonts w:ascii="Arial" w:hAnsi="Arial" w:cs="Arial"/>
        </w:rPr>
        <w:t xml:space="preserve"> made 10 and begin to explore and find other </w:t>
      </w:r>
      <w:proofErr w:type="spellStart"/>
      <w:r w:rsidR="0030073A">
        <w:rPr>
          <w:rFonts w:ascii="Arial" w:hAnsi="Arial" w:cs="Arial"/>
        </w:rPr>
        <w:t>Numicons</w:t>
      </w:r>
      <w:proofErr w:type="spellEnd"/>
      <w:r w:rsidR="0030073A">
        <w:rPr>
          <w:rFonts w:ascii="Arial" w:hAnsi="Arial" w:cs="Arial"/>
        </w:rPr>
        <w:t xml:space="preserve"> to place on top of 10 </w:t>
      </w:r>
      <w:r w:rsidR="00F80587">
        <w:rPr>
          <w:rFonts w:ascii="Arial" w:hAnsi="Arial" w:cs="Arial"/>
        </w:rPr>
        <w:t>to</w:t>
      </w:r>
      <w:r w:rsidR="0030073A">
        <w:rPr>
          <w:rFonts w:ascii="Arial" w:hAnsi="Arial" w:cs="Arial"/>
        </w:rPr>
        <w:t xml:space="preserve"> find other numbers that make 10. </w:t>
      </w:r>
    </w:p>
    <w:p w14:paraId="1B9373E1" w14:textId="77777777" w:rsidR="00EE33F9" w:rsidRDefault="00EE33F9" w:rsidP="0030073A">
      <w:pPr>
        <w:spacing w:line="360" w:lineRule="auto"/>
        <w:jc w:val="both"/>
        <w:rPr>
          <w:rFonts w:ascii="Arial" w:hAnsi="Arial" w:cs="Arial"/>
        </w:rPr>
      </w:pPr>
    </w:p>
    <w:p w14:paraId="7D8EE0E3" w14:textId="240D4FC2" w:rsidR="003F61A0" w:rsidRDefault="00756378" w:rsidP="0030073A">
      <w:pPr>
        <w:spacing w:line="360" w:lineRule="auto"/>
        <w:jc w:val="both"/>
        <w:rPr>
          <w:rFonts w:ascii="Arial" w:hAnsi="Arial" w:cs="Arial"/>
        </w:rPr>
      </w:pPr>
      <w:r>
        <w:rPr>
          <w:rFonts w:ascii="Arial" w:hAnsi="Arial" w:cs="Arial"/>
        </w:rPr>
        <w:t>Due to the colourful and s</w:t>
      </w:r>
      <w:r w:rsidR="00680E44">
        <w:rPr>
          <w:rFonts w:ascii="Arial" w:hAnsi="Arial" w:cs="Arial"/>
        </w:rPr>
        <w:t>tructure</w:t>
      </w:r>
      <w:r>
        <w:rPr>
          <w:rFonts w:ascii="Arial" w:hAnsi="Arial" w:cs="Arial"/>
        </w:rPr>
        <w:t xml:space="preserve"> of </w:t>
      </w:r>
      <w:r w:rsidR="00680E44">
        <w:rPr>
          <w:rFonts w:ascii="Arial" w:hAnsi="Arial" w:cs="Arial"/>
        </w:rPr>
        <w:t>N</w:t>
      </w:r>
      <w:r w:rsidR="00F31E91">
        <w:rPr>
          <w:rFonts w:ascii="Arial" w:hAnsi="Arial" w:cs="Arial"/>
        </w:rPr>
        <w:t>umicon</w:t>
      </w:r>
      <w:r>
        <w:rPr>
          <w:rFonts w:ascii="Arial" w:hAnsi="Arial" w:cs="Arial"/>
        </w:rPr>
        <w:t>, the recourse</w:t>
      </w:r>
      <w:r w:rsidR="00F31E91">
        <w:rPr>
          <w:rFonts w:ascii="Arial" w:hAnsi="Arial" w:cs="Arial"/>
        </w:rPr>
        <w:t xml:space="preserve"> also benefits children who have down syndrome</w:t>
      </w:r>
      <w:r>
        <w:rPr>
          <w:rFonts w:ascii="Arial" w:hAnsi="Arial" w:cs="Arial"/>
        </w:rPr>
        <w:t xml:space="preserve"> as “research suggest that people with Down Syndrome learn better when they can see things illustrated” (DSE, 2022).</w:t>
      </w:r>
      <w:r w:rsidR="00EE33F9">
        <w:rPr>
          <w:rFonts w:ascii="Arial" w:hAnsi="Arial" w:cs="Arial"/>
        </w:rPr>
        <w:t xml:space="preserve"> </w:t>
      </w:r>
      <w:r w:rsidR="00F31E91">
        <w:rPr>
          <w:rFonts w:ascii="Arial" w:hAnsi="Arial" w:cs="Arial"/>
        </w:rPr>
        <w:t>According to a</w:t>
      </w:r>
      <w:r w:rsidR="003F61A0">
        <w:rPr>
          <w:rFonts w:ascii="Arial" w:hAnsi="Arial" w:cs="Arial"/>
        </w:rPr>
        <w:t xml:space="preserve"> pilot</w:t>
      </w:r>
      <w:r w:rsidR="00F31E91">
        <w:rPr>
          <w:rFonts w:ascii="Arial" w:hAnsi="Arial" w:cs="Arial"/>
        </w:rPr>
        <w:t xml:space="preserve"> </w:t>
      </w:r>
      <w:r w:rsidR="003F61A0">
        <w:rPr>
          <w:rFonts w:ascii="Arial" w:hAnsi="Arial" w:cs="Arial"/>
        </w:rPr>
        <w:t xml:space="preserve">study which was conducted in the UK, children aged 8-13 years old with down syndrome made </w:t>
      </w:r>
      <w:proofErr w:type="gramStart"/>
      <w:r w:rsidR="003F61A0">
        <w:rPr>
          <w:rFonts w:ascii="Arial" w:hAnsi="Arial" w:cs="Arial"/>
        </w:rPr>
        <w:t>an</w:t>
      </w:r>
      <w:proofErr w:type="gramEnd"/>
      <w:r w:rsidR="003F61A0">
        <w:rPr>
          <w:rFonts w:ascii="Arial" w:hAnsi="Arial" w:cs="Arial"/>
        </w:rPr>
        <w:t xml:space="preserve"> considerable amount of progress while using Numicon as Nye, Buckley and Bird state: </w:t>
      </w:r>
    </w:p>
    <w:p w14:paraId="27385C3F" w14:textId="77777777" w:rsidR="003F61A0" w:rsidRDefault="003F61A0" w:rsidP="0030073A">
      <w:pPr>
        <w:spacing w:line="360" w:lineRule="auto"/>
        <w:jc w:val="both"/>
        <w:rPr>
          <w:rFonts w:ascii="Arial" w:hAnsi="Arial" w:cs="Arial"/>
        </w:rPr>
      </w:pPr>
    </w:p>
    <w:p w14:paraId="40DA646C" w14:textId="215B2411" w:rsidR="003F61A0" w:rsidRDefault="003F61A0" w:rsidP="003F61A0">
      <w:pPr>
        <w:spacing w:line="360" w:lineRule="auto"/>
        <w:ind w:left="720"/>
        <w:jc w:val="both"/>
        <w:rPr>
          <w:rFonts w:ascii="Arial" w:eastAsia="Times New Roman" w:hAnsi="Arial" w:cs="Arial"/>
          <w:shd w:val="clear" w:color="auto" w:fill="FFFFFF"/>
          <w:lang w:eastAsia="en-GB"/>
        </w:rPr>
      </w:pPr>
      <w:r w:rsidRPr="003F61A0">
        <w:rPr>
          <w:rFonts w:ascii="Arial" w:eastAsia="Times New Roman" w:hAnsi="Arial" w:cs="Arial"/>
          <w:shd w:val="clear" w:color="auto" w:fill="FFFFFF"/>
          <w:lang w:eastAsia="en-GB"/>
        </w:rPr>
        <w:t>A small pilot study has been conducted following the number skills developed by 11 pupils with Down syndrome aged between 8 and 13 years in Wiltshire, UK, with their teachers and assistants using the Numicon materials and approach.</w:t>
      </w:r>
      <w:r w:rsidRPr="003F61A0">
        <w:rPr>
          <w:rFonts w:ascii="Arial" w:eastAsia="Times New Roman" w:hAnsi="Arial" w:cs="Arial"/>
          <w:vertAlign w:val="superscript"/>
          <w:lang w:eastAsia="en-GB"/>
        </w:rPr>
        <w:t>[16]</w:t>
      </w:r>
      <w:r w:rsidRPr="003F61A0">
        <w:rPr>
          <w:rFonts w:ascii="Arial" w:eastAsia="Times New Roman" w:hAnsi="Arial" w:cs="Arial"/>
          <w:shd w:val="clear" w:color="auto" w:fill="FFFFFF"/>
          <w:lang w:eastAsia="en-GB"/>
        </w:rPr>
        <w:t xml:space="preserve"> On average, the children made 5 months progress on a standardised </w:t>
      </w:r>
      <w:proofErr w:type="gramStart"/>
      <w:r w:rsidRPr="003F61A0">
        <w:rPr>
          <w:rFonts w:ascii="Arial" w:eastAsia="Times New Roman" w:hAnsi="Arial" w:cs="Arial"/>
          <w:shd w:val="clear" w:color="auto" w:fill="FFFFFF"/>
          <w:lang w:eastAsia="en-GB"/>
        </w:rPr>
        <w:t>numbers</w:t>
      </w:r>
      <w:proofErr w:type="gramEnd"/>
      <w:r w:rsidRPr="003F61A0">
        <w:rPr>
          <w:rFonts w:ascii="Arial" w:eastAsia="Times New Roman" w:hAnsi="Arial" w:cs="Arial"/>
          <w:shd w:val="clear" w:color="auto" w:fill="FFFFFF"/>
          <w:lang w:eastAsia="en-GB"/>
        </w:rPr>
        <w:t xml:space="preserve"> skills assessment (British Abilities Scale II, Basic Number Skills scale) over the 4 months of the study. Although one child did not make any progress during the four months, another made a remarkable 11 </w:t>
      </w:r>
      <w:proofErr w:type="gramStart"/>
      <w:r w:rsidRPr="003F61A0">
        <w:rPr>
          <w:rFonts w:ascii="Arial" w:eastAsia="Times New Roman" w:hAnsi="Arial" w:cs="Arial"/>
          <w:shd w:val="clear" w:color="auto" w:fill="FFFFFF"/>
          <w:lang w:eastAsia="en-GB"/>
        </w:rPr>
        <w:t>months</w:t>
      </w:r>
      <w:proofErr w:type="gramEnd"/>
      <w:r w:rsidRPr="003F61A0">
        <w:rPr>
          <w:rFonts w:ascii="Arial" w:eastAsia="Times New Roman" w:hAnsi="Arial" w:cs="Arial"/>
          <w:shd w:val="clear" w:color="auto" w:fill="FFFFFF"/>
          <w:lang w:eastAsia="en-GB"/>
        </w:rPr>
        <w:t xml:space="preserve"> progress in just 4 months. (It should be noted that the child who made the most progress also received considerable support in using Numicon at home as well as at school, however 2 other children in the study made similar gains of 10 and 11 months each). These findings reflect a considerable achievement, as a recent 2-year longitudinal study of primary school-aged children with Down syndrome showed that the children made just 4 months progress on average on the same number assessment in one year.</w:t>
      </w:r>
      <w:r w:rsidRPr="003F61A0">
        <w:rPr>
          <w:rFonts w:ascii="Arial" w:eastAsia="Times New Roman" w:hAnsi="Arial" w:cs="Arial"/>
          <w:vertAlign w:val="superscript"/>
          <w:lang w:eastAsia="en-GB"/>
        </w:rPr>
        <w:t>[17,18]</w:t>
      </w:r>
      <w:r w:rsidRPr="003F61A0">
        <w:rPr>
          <w:rFonts w:ascii="Arial" w:eastAsia="Times New Roman" w:hAnsi="Arial" w:cs="Arial"/>
          <w:shd w:val="clear" w:color="auto" w:fill="FFFFFF"/>
          <w:lang w:eastAsia="en-GB"/>
        </w:rPr>
        <w:t xml:space="preserve"> While there was again a wide range of progress, none of the children in the 2 year </w:t>
      </w:r>
      <w:r w:rsidRPr="003F61A0">
        <w:rPr>
          <w:rFonts w:ascii="Arial" w:eastAsia="Times New Roman" w:hAnsi="Arial" w:cs="Arial"/>
          <w:shd w:val="clear" w:color="auto" w:fill="FFFFFF"/>
          <w:lang w:eastAsia="en-GB"/>
        </w:rPr>
        <w:lastRenderedPageBreak/>
        <w:t>study made the amount of progress made by some of the children who had used Numicon in the Wiltshire study</w:t>
      </w:r>
      <w:r w:rsidR="00EE33F9">
        <w:rPr>
          <w:rFonts w:ascii="Arial" w:eastAsia="Times New Roman" w:hAnsi="Arial" w:cs="Arial"/>
          <w:shd w:val="clear" w:color="auto" w:fill="FFFFFF"/>
          <w:lang w:eastAsia="en-GB"/>
        </w:rPr>
        <w:t xml:space="preserve"> (Nye, Buckley</w:t>
      </w:r>
      <w:r w:rsidR="00756378">
        <w:rPr>
          <w:rFonts w:ascii="Arial" w:eastAsia="Times New Roman" w:hAnsi="Arial" w:cs="Arial"/>
          <w:shd w:val="clear" w:color="auto" w:fill="FFFFFF"/>
          <w:lang w:eastAsia="en-GB"/>
        </w:rPr>
        <w:t xml:space="preserve"> and Bird, 2022). </w:t>
      </w:r>
    </w:p>
    <w:p w14:paraId="1D1685C3" w14:textId="3277A88D" w:rsidR="00680E44" w:rsidRDefault="00680E44" w:rsidP="00680E44">
      <w:pPr>
        <w:spacing w:line="360" w:lineRule="auto"/>
        <w:jc w:val="both"/>
        <w:rPr>
          <w:rFonts w:ascii="Arial" w:eastAsia="Times New Roman" w:hAnsi="Arial" w:cs="Arial"/>
          <w:shd w:val="clear" w:color="auto" w:fill="FFFFFF"/>
          <w:lang w:eastAsia="en-GB"/>
        </w:rPr>
      </w:pPr>
    </w:p>
    <w:p w14:paraId="44142134" w14:textId="22A2FDF5" w:rsidR="00545AB8" w:rsidRDefault="00680E44"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From th</w:t>
      </w:r>
      <w:r w:rsidR="00494CFD">
        <w:rPr>
          <w:rFonts w:ascii="Arial" w:eastAsia="Times New Roman" w:hAnsi="Arial" w:cs="Arial"/>
          <w:shd w:val="clear" w:color="auto" w:fill="FFFFFF"/>
          <w:lang w:eastAsia="en-GB"/>
        </w:rPr>
        <w:t>e s</w:t>
      </w:r>
      <w:r>
        <w:rPr>
          <w:rFonts w:ascii="Arial" w:eastAsia="Times New Roman" w:hAnsi="Arial" w:cs="Arial"/>
          <w:shd w:val="clear" w:color="auto" w:fill="FFFFFF"/>
          <w:lang w:eastAsia="en-GB"/>
        </w:rPr>
        <w:t xml:space="preserve">tudy </w:t>
      </w:r>
      <w:proofErr w:type="spellStart"/>
      <w:r>
        <w:rPr>
          <w:rFonts w:ascii="Arial" w:eastAsia="Times New Roman" w:hAnsi="Arial" w:cs="Arial"/>
          <w:shd w:val="clear" w:color="auto" w:fill="FFFFFF"/>
          <w:lang w:eastAsia="en-GB"/>
        </w:rPr>
        <w:t>Numcion</w:t>
      </w:r>
      <w:proofErr w:type="spellEnd"/>
      <w:r>
        <w:rPr>
          <w:rFonts w:ascii="Arial" w:eastAsia="Times New Roman" w:hAnsi="Arial" w:cs="Arial"/>
          <w:shd w:val="clear" w:color="auto" w:fill="FFFFFF"/>
          <w:lang w:eastAsia="en-GB"/>
        </w:rPr>
        <w:t xml:space="preserve"> is beneficial to children of all ages</w:t>
      </w:r>
      <w:r w:rsidR="00494CFD">
        <w:rPr>
          <w:rFonts w:ascii="Arial" w:eastAsia="Times New Roman" w:hAnsi="Arial" w:cs="Arial"/>
          <w:shd w:val="clear" w:color="auto" w:fill="FFFFFF"/>
          <w:lang w:eastAsia="en-GB"/>
        </w:rPr>
        <w:t xml:space="preserve"> with additional needs </w:t>
      </w:r>
      <w:r>
        <w:rPr>
          <w:rFonts w:ascii="Arial" w:eastAsia="Times New Roman" w:hAnsi="Arial" w:cs="Arial"/>
          <w:shd w:val="clear" w:color="auto" w:fill="FFFFFF"/>
          <w:lang w:eastAsia="en-GB"/>
        </w:rPr>
        <w:t>backgrounds</w:t>
      </w:r>
      <w:r w:rsidR="00AD1D0F">
        <w:rPr>
          <w:rFonts w:ascii="Arial" w:eastAsia="Times New Roman" w:hAnsi="Arial" w:cs="Arial"/>
          <w:shd w:val="clear" w:color="auto" w:fill="FFFFFF"/>
          <w:lang w:eastAsia="en-GB"/>
        </w:rPr>
        <w:t xml:space="preserve">. </w:t>
      </w:r>
      <w:r w:rsidR="00A66EBC">
        <w:rPr>
          <w:rFonts w:ascii="Arial" w:eastAsia="Times New Roman" w:hAnsi="Arial" w:cs="Arial"/>
          <w:shd w:val="clear" w:color="auto" w:fill="FFFFFF"/>
          <w:lang w:eastAsia="en-GB"/>
        </w:rPr>
        <w:t>However,</w:t>
      </w:r>
      <w:r>
        <w:rPr>
          <w:rFonts w:ascii="Arial" w:eastAsia="Times New Roman" w:hAnsi="Arial" w:cs="Arial"/>
          <w:shd w:val="clear" w:color="auto" w:fill="FFFFFF"/>
          <w:lang w:eastAsia="en-GB"/>
        </w:rPr>
        <w:t xml:space="preserve"> nothing comes for free </w:t>
      </w:r>
      <w:proofErr w:type="gramStart"/>
      <w:r>
        <w:rPr>
          <w:rFonts w:ascii="Arial" w:eastAsia="Times New Roman" w:hAnsi="Arial" w:cs="Arial"/>
          <w:shd w:val="clear" w:color="auto" w:fill="FFFFFF"/>
          <w:lang w:eastAsia="en-GB"/>
        </w:rPr>
        <w:t xml:space="preserve">in </w:t>
      </w:r>
      <w:r w:rsidR="00A66EBC">
        <w:rPr>
          <w:rFonts w:ascii="Arial" w:eastAsia="Times New Roman" w:hAnsi="Arial" w:cs="Arial"/>
          <w:shd w:val="clear" w:color="auto" w:fill="FFFFFF"/>
          <w:lang w:eastAsia="en-GB"/>
        </w:rPr>
        <w:t>today’s</w:t>
      </w:r>
      <w:r>
        <w:rPr>
          <w:rFonts w:ascii="Arial" w:eastAsia="Times New Roman" w:hAnsi="Arial" w:cs="Arial"/>
          <w:shd w:val="clear" w:color="auto" w:fill="FFFFFF"/>
          <w:lang w:eastAsia="en-GB"/>
        </w:rPr>
        <w:t xml:space="preserve"> </w:t>
      </w:r>
      <w:r w:rsidR="00A66EBC">
        <w:rPr>
          <w:rFonts w:ascii="Arial" w:eastAsia="Times New Roman" w:hAnsi="Arial" w:cs="Arial"/>
          <w:shd w:val="clear" w:color="auto" w:fill="FFFFFF"/>
          <w:lang w:eastAsia="en-GB"/>
        </w:rPr>
        <w:t>society</w:t>
      </w:r>
      <w:proofErr w:type="gramEnd"/>
      <w:r>
        <w:rPr>
          <w:rFonts w:ascii="Arial" w:eastAsia="Times New Roman" w:hAnsi="Arial" w:cs="Arial"/>
          <w:shd w:val="clear" w:color="auto" w:fill="FFFFFF"/>
          <w:lang w:eastAsia="en-GB"/>
        </w:rPr>
        <w:t xml:space="preserve"> and</w:t>
      </w:r>
      <w:r w:rsidR="00A66EBC">
        <w:rPr>
          <w:rFonts w:ascii="Arial" w:eastAsia="Times New Roman" w:hAnsi="Arial" w:cs="Arial"/>
          <w:shd w:val="clear" w:color="auto" w:fill="FFFFFF"/>
          <w:lang w:eastAsia="en-GB"/>
        </w:rPr>
        <w:t xml:space="preserve"> we have to purchase products in order for them to benefit and support us. For an educational setting these resources are purchased from a school budget</w:t>
      </w:r>
      <w:r w:rsidR="00F21172">
        <w:rPr>
          <w:rFonts w:ascii="Arial" w:eastAsia="Times New Roman" w:hAnsi="Arial" w:cs="Arial"/>
          <w:shd w:val="clear" w:color="auto" w:fill="FFFFFF"/>
          <w:lang w:eastAsia="en-GB"/>
        </w:rPr>
        <w:t xml:space="preserve"> but if a parent was wanting to purchase this resource to help their child</w:t>
      </w:r>
      <w:r w:rsidR="00545AB8">
        <w:rPr>
          <w:rFonts w:ascii="Arial" w:eastAsia="Times New Roman" w:hAnsi="Arial" w:cs="Arial"/>
          <w:shd w:val="clear" w:color="auto" w:fill="FFFFFF"/>
          <w:lang w:eastAsia="en-GB"/>
        </w:rPr>
        <w:t xml:space="preserve"> who is struggling </w:t>
      </w:r>
      <w:r w:rsidR="00F21172">
        <w:rPr>
          <w:rFonts w:ascii="Arial" w:eastAsia="Times New Roman" w:hAnsi="Arial" w:cs="Arial"/>
          <w:shd w:val="clear" w:color="auto" w:fill="FFFFFF"/>
          <w:lang w:eastAsia="en-GB"/>
        </w:rPr>
        <w:t xml:space="preserve">with their maths they would have to purchase from their own pockets. According to </w:t>
      </w:r>
      <w:r w:rsidR="00D202E5">
        <w:rPr>
          <w:rFonts w:ascii="Arial" w:eastAsia="Times New Roman" w:hAnsi="Arial" w:cs="Arial"/>
          <w:shd w:val="clear" w:color="auto" w:fill="FFFFFF"/>
          <w:lang w:eastAsia="en-GB"/>
        </w:rPr>
        <w:t xml:space="preserve">the online shop Amazon (2022) a Numicon set includes a box of 80 shaped Numicon cost £42.00 which does not include any extras such as the Numicon square bored or a Numicon workbook. </w:t>
      </w:r>
      <w:r w:rsidR="00545AB8">
        <w:rPr>
          <w:rFonts w:ascii="Arial" w:eastAsia="Times New Roman" w:hAnsi="Arial" w:cs="Arial"/>
          <w:shd w:val="clear" w:color="auto" w:fill="FFFFFF"/>
          <w:lang w:eastAsia="en-GB"/>
        </w:rPr>
        <w:t xml:space="preserve">For a single parent </w:t>
      </w:r>
      <w:proofErr w:type="gramStart"/>
      <w:r w:rsidR="00545AB8">
        <w:rPr>
          <w:rFonts w:ascii="Arial" w:eastAsia="Times New Roman" w:hAnsi="Arial" w:cs="Arial"/>
          <w:shd w:val="clear" w:color="auto" w:fill="FFFFFF"/>
          <w:lang w:eastAsia="en-GB"/>
        </w:rPr>
        <w:t>regardless</w:t>
      </w:r>
      <w:proofErr w:type="gramEnd"/>
      <w:r w:rsidR="00545AB8">
        <w:rPr>
          <w:rFonts w:ascii="Arial" w:eastAsia="Times New Roman" w:hAnsi="Arial" w:cs="Arial"/>
          <w:shd w:val="clear" w:color="auto" w:fill="FFFFFF"/>
          <w:lang w:eastAsia="en-GB"/>
        </w:rPr>
        <w:t xml:space="preserve"> if they are working or not could simple not afford this resource not matter how beneficial it is for their child</w:t>
      </w:r>
      <w:r w:rsidR="00494CFD">
        <w:rPr>
          <w:rFonts w:ascii="Arial" w:eastAsia="Times New Roman" w:hAnsi="Arial" w:cs="Arial"/>
          <w:shd w:val="clear" w:color="auto" w:fill="FFFFFF"/>
          <w:lang w:eastAsia="en-GB"/>
        </w:rPr>
        <w:t>.</w:t>
      </w:r>
    </w:p>
    <w:p w14:paraId="4DB0E2C8" w14:textId="15F9029A" w:rsidR="00494CFD" w:rsidRDefault="00494CFD" w:rsidP="00680E44">
      <w:pPr>
        <w:spacing w:line="360" w:lineRule="auto"/>
        <w:jc w:val="both"/>
        <w:rPr>
          <w:rFonts w:ascii="Arial" w:eastAsia="Times New Roman" w:hAnsi="Arial" w:cs="Arial"/>
          <w:shd w:val="clear" w:color="auto" w:fill="FFFFFF"/>
          <w:lang w:eastAsia="en-GB"/>
        </w:rPr>
      </w:pPr>
    </w:p>
    <w:p w14:paraId="0CE58FA9" w14:textId="35CD33D1" w:rsidR="00494CFD" w:rsidRDefault="00121563"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Although N</w:t>
      </w:r>
      <w:r w:rsidR="00494CFD">
        <w:rPr>
          <w:rFonts w:ascii="Arial" w:eastAsia="Times New Roman" w:hAnsi="Arial" w:cs="Arial"/>
          <w:shd w:val="clear" w:color="auto" w:fill="FFFFFF"/>
          <w:lang w:eastAsia="en-GB"/>
        </w:rPr>
        <w:t>umicon</w:t>
      </w:r>
      <w:r>
        <w:rPr>
          <w:rFonts w:ascii="Arial" w:eastAsia="Times New Roman" w:hAnsi="Arial" w:cs="Arial"/>
          <w:shd w:val="clear" w:color="auto" w:fill="FFFFFF"/>
          <w:lang w:eastAsia="en-GB"/>
        </w:rPr>
        <w:t xml:space="preserve"> is an expensive recourse for parents to use, in school it is</w:t>
      </w:r>
      <w:r w:rsidR="00494CFD">
        <w:rPr>
          <w:rFonts w:ascii="Arial" w:eastAsia="Times New Roman" w:hAnsi="Arial" w:cs="Arial"/>
          <w:shd w:val="clear" w:color="auto" w:fill="FFFFFF"/>
          <w:lang w:eastAsia="en-GB"/>
        </w:rPr>
        <w:t xml:space="preserve"> a fun and active way for children to learn numeracy and it is beneficial for children of all ages and backgrounds. The resource is mostly used in primary school</w:t>
      </w:r>
      <w:r>
        <w:rPr>
          <w:rFonts w:ascii="Arial" w:eastAsia="Times New Roman" w:hAnsi="Arial" w:cs="Arial"/>
          <w:shd w:val="clear" w:color="auto" w:fill="FFFFFF"/>
          <w:lang w:eastAsia="en-GB"/>
        </w:rPr>
        <w:t>s</w:t>
      </w:r>
      <w:r w:rsidR="00494CFD">
        <w:rPr>
          <w:rFonts w:ascii="Arial" w:eastAsia="Times New Roman" w:hAnsi="Arial" w:cs="Arial"/>
          <w:shd w:val="clear" w:color="auto" w:fill="FFFFFF"/>
          <w:lang w:eastAsia="en-GB"/>
        </w:rPr>
        <w:t xml:space="preserve"> across the UK </w:t>
      </w:r>
      <w:r>
        <w:rPr>
          <w:rFonts w:ascii="Arial" w:eastAsia="Times New Roman" w:hAnsi="Arial" w:cs="Arial"/>
          <w:shd w:val="clear" w:color="auto" w:fill="FFFFFF"/>
          <w:lang w:eastAsia="en-GB"/>
        </w:rPr>
        <w:t xml:space="preserve">and aids well with the Numeracy framework. It also gives children of all different learn styles the chance to learn in a way in which they are comfortable with and at a rate that they are working at. For any educational provider we should respect that and give </w:t>
      </w:r>
      <w:r w:rsidR="00D41F96">
        <w:rPr>
          <w:rFonts w:ascii="Arial" w:eastAsia="Times New Roman" w:hAnsi="Arial" w:cs="Arial"/>
          <w:shd w:val="clear" w:color="auto" w:fill="FFFFFF"/>
          <w:lang w:eastAsia="en-GB"/>
        </w:rPr>
        <w:t xml:space="preserve">children </w:t>
      </w:r>
      <w:r>
        <w:rPr>
          <w:rFonts w:ascii="Arial" w:eastAsia="Times New Roman" w:hAnsi="Arial" w:cs="Arial"/>
          <w:shd w:val="clear" w:color="auto" w:fill="FFFFFF"/>
          <w:lang w:eastAsia="en-GB"/>
        </w:rPr>
        <w:t xml:space="preserve">every opportunity for them to grow no matter how long it takes or what it takes.   </w:t>
      </w:r>
    </w:p>
    <w:p w14:paraId="48D3C38F" w14:textId="7F022D9F" w:rsidR="00522DC9" w:rsidRDefault="00522DC9" w:rsidP="00680E44">
      <w:pPr>
        <w:spacing w:line="360" w:lineRule="auto"/>
        <w:jc w:val="both"/>
        <w:rPr>
          <w:rFonts w:ascii="Arial" w:eastAsia="Times New Roman" w:hAnsi="Arial" w:cs="Arial"/>
          <w:shd w:val="clear" w:color="auto" w:fill="FFFFFF"/>
          <w:lang w:eastAsia="en-GB"/>
        </w:rPr>
      </w:pPr>
    </w:p>
    <w:p w14:paraId="119D2374" w14:textId="7E1C8706" w:rsidR="00522DC9" w:rsidRDefault="00522DC9" w:rsidP="00680E44">
      <w:pPr>
        <w:spacing w:line="360" w:lineRule="auto"/>
        <w:jc w:val="both"/>
        <w:rPr>
          <w:rFonts w:ascii="Arial" w:eastAsia="Times New Roman" w:hAnsi="Arial" w:cs="Arial"/>
          <w:shd w:val="clear" w:color="auto" w:fill="FFFFFF"/>
          <w:lang w:eastAsia="en-GB"/>
        </w:rPr>
      </w:pPr>
    </w:p>
    <w:p w14:paraId="72E8E08F" w14:textId="77777777" w:rsidR="00545AB8" w:rsidRDefault="00545AB8" w:rsidP="00680E44">
      <w:pPr>
        <w:spacing w:line="360" w:lineRule="auto"/>
        <w:jc w:val="both"/>
        <w:rPr>
          <w:rFonts w:ascii="Arial" w:eastAsia="Times New Roman" w:hAnsi="Arial" w:cs="Arial"/>
          <w:shd w:val="clear" w:color="auto" w:fill="FFFFFF"/>
          <w:lang w:eastAsia="en-GB"/>
        </w:rPr>
      </w:pPr>
    </w:p>
    <w:p w14:paraId="338A041D" w14:textId="534AAD58" w:rsidR="00680E44" w:rsidRDefault="00545AB8"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 </w:t>
      </w:r>
      <w:r w:rsidR="00F21172">
        <w:rPr>
          <w:rFonts w:ascii="Arial" w:eastAsia="Times New Roman" w:hAnsi="Arial" w:cs="Arial"/>
          <w:shd w:val="clear" w:color="auto" w:fill="FFFFFF"/>
          <w:lang w:eastAsia="en-GB"/>
        </w:rPr>
        <w:t xml:space="preserve"> </w:t>
      </w:r>
    </w:p>
    <w:p w14:paraId="0E272BCB" w14:textId="0FC7C844" w:rsidR="00756378" w:rsidRDefault="00756378" w:rsidP="003F61A0">
      <w:pPr>
        <w:spacing w:line="360" w:lineRule="auto"/>
        <w:ind w:left="720"/>
        <w:jc w:val="both"/>
        <w:rPr>
          <w:rFonts w:ascii="Arial" w:eastAsia="Times New Roman" w:hAnsi="Arial" w:cs="Arial"/>
          <w:shd w:val="clear" w:color="auto" w:fill="FFFFFF"/>
          <w:lang w:eastAsia="en-GB"/>
        </w:rPr>
      </w:pPr>
    </w:p>
    <w:p w14:paraId="7E5A910C" w14:textId="77777777" w:rsidR="00756378" w:rsidRPr="003F61A0" w:rsidRDefault="00756378" w:rsidP="00756378">
      <w:pPr>
        <w:spacing w:line="360" w:lineRule="auto"/>
        <w:jc w:val="both"/>
        <w:rPr>
          <w:rFonts w:ascii="Arial" w:eastAsia="Times New Roman" w:hAnsi="Arial" w:cs="Arial"/>
          <w:lang w:eastAsia="en-GB"/>
        </w:rPr>
      </w:pPr>
    </w:p>
    <w:p w14:paraId="2B4A7219" w14:textId="6D566A49" w:rsidR="00F31E91" w:rsidRDefault="003F61A0" w:rsidP="0030073A">
      <w:pPr>
        <w:spacing w:line="360" w:lineRule="auto"/>
        <w:jc w:val="both"/>
        <w:rPr>
          <w:rFonts w:ascii="Arial" w:hAnsi="Arial" w:cs="Arial"/>
        </w:rPr>
      </w:pPr>
      <w:r>
        <w:rPr>
          <w:rFonts w:ascii="Arial" w:hAnsi="Arial" w:cs="Arial"/>
        </w:rPr>
        <w:t xml:space="preserve">  </w:t>
      </w:r>
    </w:p>
    <w:p w14:paraId="3BC074BB" w14:textId="0BBC37AA" w:rsidR="007D6CDB" w:rsidRDefault="0030073A" w:rsidP="0030073A">
      <w:pPr>
        <w:spacing w:line="360" w:lineRule="auto"/>
        <w:jc w:val="both"/>
        <w:rPr>
          <w:rFonts w:ascii="Arial" w:hAnsi="Arial" w:cs="Arial"/>
        </w:rPr>
      </w:pPr>
      <w:r>
        <w:rPr>
          <w:rFonts w:ascii="Arial" w:hAnsi="Arial" w:cs="Arial"/>
        </w:rPr>
        <w:t xml:space="preserve">  </w:t>
      </w:r>
      <w:r w:rsidR="007D6CDB">
        <w:rPr>
          <w:rFonts w:ascii="Arial" w:hAnsi="Arial" w:cs="Arial"/>
        </w:rPr>
        <w:t xml:space="preserve"> </w:t>
      </w:r>
    </w:p>
    <w:p w14:paraId="1ACE8382" w14:textId="290CD6D4" w:rsidR="000E4EC1" w:rsidRDefault="000E4EC1" w:rsidP="00C9016B">
      <w:pPr>
        <w:spacing w:line="360" w:lineRule="auto"/>
        <w:jc w:val="both"/>
        <w:rPr>
          <w:rFonts w:ascii="Arial" w:hAnsi="Arial" w:cs="Arial"/>
        </w:rPr>
      </w:pPr>
    </w:p>
    <w:p w14:paraId="02653800" w14:textId="77777777" w:rsidR="0030073A" w:rsidRDefault="0030073A" w:rsidP="00C9016B">
      <w:pPr>
        <w:spacing w:line="360" w:lineRule="auto"/>
        <w:jc w:val="both"/>
        <w:rPr>
          <w:rFonts w:ascii="Arial" w:hAnsi="Arial" w:cs="Arial"/>
        </w:rPr>
      </w:pPr>
    </w:p>
    <w:p w14:paraId="662DB8CD" w14:textId="03177F39" w:rsidR="00561F6A" w:rsidRDefault="00561F6A" w:rsidP="00C9016B">
      <w:pPr>
        <w:spacing w:line="360" w:lineRule="auto"/>
        <w:jc w:val="both"/>
        <w:rPr>
          <w:rFonts w:ascii="Arial" w:hAnsi="Arial" w:cs="Arial"/>
        </w:rPr>
      </w:pPr>
    </w:p>
    <w:p w14:paraId="37784CA7" w14:textId="6EA708DE" w:rsidR="00EE779A" w:rsidRDefault="00EE779A" w:rsidP="00C9016B">
      <w:pPr>
        <w:spacing w:line="360" w:lineRule="auto"/>
        <w:jc w:val="both"/>
        <w:rPr>
          <w:rFonts w:ascii="Arial" w:hAnsi="Arial" w:cs="Arial"/>
        </w:rPr>
      </w:pPr>
    </w:p>
    <w:p w14:paraId="190C24C3" w14:textId="77777777" w:rsidR="00EE779A" w:rsidRDefault="00EE779A">
      <w:pPr>
        <w:rPr>
          <w:rFonts w:ascii="Arial" w:hAnsi="Arial" w:cs="Arial"/>
        </w:rPr>
      </w:pPr>
      <w:r>
        <w:rPr>
          <w:rFonts w:ascii="Arial" w:hAnsi="Arial" w:cs="Arial"/>
        </w:rPr>
        <w:br w:type="page"/>
      </w:r>
    </w:p>
    <w:p w14:paraId="2E5ADB97" w14:textId="759C0CB1" w:rsidR="00561F6A" w:rsidRDefault="00EE779A" w:rsidP="00C9016B">
      <w:pPr>
        <w:spacing w:line="360" w:lineRule="auto"/>
        <w:jc w:val="both"/>
        <w:rPr>
          <w:rFonts w:ascii="Arial" w:hAnsi="Arial" w:cs="Arial"/>
        </w:rPr>
      </w:pPr>
      <w:r>
        <w:rPr>
          <w:rFonts w:ascii="Arial" w:hAnsi="Arial" w:cs="Arial"/>
        </w:rPr>
        <w:lastRenderedPageBreak/>
        <w:t>Element 6- Reflection on your learning in this module.</w:t>
      </w:r>
      <w:r w:rsidR="00AC3D98">
        <w:rPr>
          <w:rFonts w:ascii="Arial" w:hAnsi="Arial" w:cs="Arial"/>
        </w:rPr>
        <w:t xml:space="preserve"> </w:t>
      </w:r>
    </w:p>
    <w:p w14:paraId="0FF4D7F4" w14:textId="3F0D5779" w:rsidR="00543291" w:rsidRDefault="00543291" w:rsidP="00C9016B">
      <w:pPr>
        <w:spacing w:line="360" w:lineRule="auto"/>
        <w:jc w:val="both"/>
        <w:rPr>
          <w:rFonts w:ascii="Arial" w:hAnsi="Arial" w:cs="Arial"/>
        </w:rPr>
      </w:pPr>
    </w:p>
    <w:p w14:paraId="21C7A11C" w14:textId="538775C9" w:rsidR="00257875" w:rsidRDefault="0019750D" w:rsidP="00C9016B">
      <w:pPr>
        <w:spacing w:line="360" w:lineRule="auto"/>
        <w:jc w:val="both"/>
        <w:rPr>
          <w:rFonts w:ascii="Arial" w:hAnsi="Arial" w:cs="Arial"/>
        </w:rPr>
      </w:pPr>
      <w:r>
        <w:rPr>
          <w:rFonts w:ascii="Arial" w:hAnsi="Arial" w:cs="Arial"/>
        </w:rPr>
        <w:t>Reflection “is a part of learning and thinking” (ELS, 2014).</w:t>
      </w:r>
      <w:r w:rsidR="0004779A">
        <w:rPr>
          <w:rFonts w:ascii="Arial" w:hAnsi="Arial" w:cs="Arial"/>
        </w:rPr>
        <w:t xml:space="preserve"> </w:t>
      </w:r>
      <w:r w:rsidR="00257875">
        <w:rPr>
          <w:rFonts w:ascii="Arial" w:hAnsi="Arial" w:cs="Arial"/>
        </w:rPr>
        <w:t xml:space="preserve">I am the type of person who reflects on </w:t>
      </w:r>
      <w:r w:rsidR="00925246">
        <w:rPr>
          <w:rFonts w:ascii="Arial" w:hAnsi="Arial" w:cs="Arial"/>
        </w:rPr>
        <w:t xml:space="preserve">oneself after an experience has happened. My head fills with non-stop questions such as what I could have done </w:t>
      </w:r>
      <w:proofErr w:type="gramStart"/>
      <w:r w:rsidR="00925246">
        <w:rPr>
          <w:rFonts w:ascii="Arial" w:hAnsi="Arial" w:cs="Arial"/>
        </w:rPr>
        <w:t>better</w:t>
      </w:r>
      <w:proofErr w:type="gramEnd"/>
      <w:r w:rsidR="00925246">
        <w:rPr>
          <w:rFonts w:ascii="Arial" w:hAnsi="Arial" w:cs="Arial"/>
        </w:rPr>
        <w:t xml:space="preserve"> or should I have handle a situation in the way I did.</w:t>
      </w:r>
      <w:r w:rsidR="009C6F26">
        <w:rPr>
          <w:rFonts w:ascii="Arial" w:hAnsi="Arial" w:cs="Arial"/>
        </w:rPr>
        <w:t xml:space="preserve"> </w:t>
      </w:r>
      <w:r w:rsidR="00925246">
        <w:rPr>
          <w:rFonts w:ascii="Arial" w:hAnsi="Arial" w:cs="Arial"/>
        </w:rPr>
        <w:t>This type of reflection is called</w:t>
      </w:r>
      <w:r w:rsidR="006C68A4">
        <w:rPr>
          <w:rFonts w:ascii="Arial" w:hAnsi="Arial" w:cs="Arial"/>
        </w:rPr>
        <w:t xml:space="preserve"> Reflection on action</w:t>
      </w:r>
      <w:r w:rsidR="00B609F7">
        <w:rPr>
          <w:rFonts w:ascii="Arial" w:hAnsi="Arial" w:cs="Arial"/>
        </w:rPr>
        <w:t xml:space="preserve">. </w:t>
      </w:r>
      <w:r w:rsidR="006C68A4">
        <w:rPr>
          <w:rFonts w:ascii="Arial" w:hAnsi="Arial" w:cs="Arial"/>
        </w:rPr>
        <w:t>Cambridge Assess</w:t>
      </w:r>
      <w:r w:rsidR="00B609F7">
        <w:rPr>
          <w:rFonts w:ascii="Arial" w:hAnsi="Arial" w:cs="Arial"/>
        </w:rPr>
        <w:t xml:space="preserve">ment (2022) comments </w:t>
      </w:r>
      <w:r w:rsidR="003A0127">
        <w:rPr>
          <w:rFonts w:ascii="Arial" w:hAnsi="Arial" w:cs="Arial"/>
        </w:rPr>
        <w:t>that Schön theory on reflection on action involves reflecting after an event has happened and encourages ideas on what would need to change in the future.</w:t>
      </w:r>
      <w:r w:rsidR="0004779A">
        <w:rPr>
          <w:rFonts w:ascii="Arial" w:hAnsi="Arial" w:cs="Arial"/>
        </w:rPr>
        <w:t xml:space="preserve"> </w:t>
      </w:r>
      <w:r w:rsidR="009C6F26">
        <w:rPr>
          <w:rFonts w:ascii="Arial" w:hAnsi="Arial" w:cs="Arial"/>
        </w:rPr>
        <w:t xml:space="preserve">A recent example of this type of reflection happened in my current role as a teaching assistant in the autism unit within my setting. I was conducting a programme with a child I work with in a </w:t>
      </w:r>
      <w:r w:rsidR="00CC3885">
        <w:rPr>
          <w:rFonts w:ascii="Arial" w:hAnsi="Arial" w:cs="Arial"/>
        </w:rPr>
        <w:t>one-to-one</w:t>
      </w:r>
      <w:r w:rsidR="009C6F26">
        <w:rPr>
          <w:rFonts w:ascii="Arial" w:hAnsi="Arial" w:cs="Arial"/>
        </w:rPr>
        <w:t xml:space="preserve"> basis w</w:t>
      </w:r>
      <w:r w:rsidR="008A7CBC">
        <w:rPr>
          <w:rFonts w:ascii="Arial" w:hAnsi="Arial" w:cs="Arial"/>
        </w:rPr>
        <w:t>hich</w:t>
      </w:r>
      <w:r w:rsidR="009C6F26">
        <w:rPr>
          <w:rFonts w:ascii="Arial" w:hAnsi="Arial" w:cs="Arial"/>
        </w:rPr>
        <w:t xml:space="preserve"> instils the child accepting the word no</w:t>
      </w:r>
      <w:r w:rsidR="008A7CBC">
        <w:rPr>
          <w:rFonts w:ascii="Arial" w:hAnsi="Arial" w:cs="Arial"/>
        </w:rPr>
        <w:t xml:space="preserve"> </w:t>
      </w:r>
      <w:r w:rsidR="009C6F26">
        <w:rPr>
          <w:rFonts w:ascii="Arial" w:hAnsi="Arial" w:cs="Arial"/>
        </w:rPr>
        <w:t xml:space="preserve">and in one </w:t>
      </w:r>
      <w:r w:rsidR="00CC3885">
        <w:rPr>
          <w:rFonts w:ascii="Arial" w:hAnsi="Arial" w:cs="Arial"/>
        </w:rPr>
        <w:t>instant</w:t>
      </w:r>
      <w:r w:rsidR="008A7CBC">
        <w:rPr>
          <w:rFonts w:ascii="Arial" w:hAnsi="Arial" w:cs="Arial"/>
        </w:rPr>
        <w:t xml:space="preserve"> I told the child no after a second request of a different item which </w:t>
      </w:r>
      <w:r w:rsidR="00CC3885">
        <w:rPr>
          <w:rFonts w:ascii="Arial" w:hAnsi="Arial" w:cs="Arial"/>
        </w:rPr>
        <w:t>led</w:t>
      </w:r>
      <w:r w:rsidR="008A7CBC">
        <w:rPr>
          <w:rFonts w:ascii="Arial" w:hAnsi="Arial" w:cs="Arial"/>
        </w:rPr>
        <w:t xml:space="preserve"> to a behaviour. After this experience I was questioning myself of should I have said no the second time even though it was a different reinforcer</w:t>
      </w:r>
      <w:r w:rsidR="00CC3885">
        <w:rPr>
          <w:rFonts w:ascii="Arial" w:hAnsi="Arial" w:cs="Arial"/>
        </w:rPr>
        <w:t xml:space="preserve">, did I conduct the right thing and so forth. After speaking to the teacher who gave me this programme, she commented on how it was the right concept because in a real-life situation these reinforcers or items may not be available to the child and the child would have to learn to accept it however in order for the child to accept </w:t>
      </w:r>
      <w:proofErr w:type="gramStart"/>
      <w:r w:rsidR="00CC3885">
        <w:rPr>
          <w:rFonts w:ascii="Arial" w:hAnsi="Arial" w:cs="Arial"/>
        </w:rPr>
        <w:t>no</w:t>
      </w:r>
      <w:proofErr w:type="gramEnd"/>
      <w:r w:rsidR="00CC3885">
        <w:rPr>
          <w:rFonts w:ascii="Arial" w:hAnsi="Arial" w:cs="Arial"/>
        </w:rPr>
        <w:t xml:space="preserve"> the programme needs to be taken in baby steps </w:t>
      </w:r>
      <w:r w:rsidR="00A80C2C">
        <w:rPr>
          <w:rFonts w:ascii="Arial" w:hAnsi="Arial" w:cs="Arial"/>
        </w:rPr>
        <w:t xml:space="preserve">and the second reinforcer should have been given to the child. I have no answer to the question of why I reflect this way, I have always been the type of learner who learns from being active and then reflecting after on my evolution.    </w:t>
      </w:r>
      <w:r w:rsidR="00CC3885">
        <w:rPr>
          <w:rFonts w:ascii="Arial" w:hAnsi="Arial" w:cs="Arial"/>
        </w:rPr>
        <w:t xml:space="preserve">  </w:t>
      </w:r>
      <w:r w:rsidR="009C6F26">
        <w:rPr>
          <w:rFonts w:ascii="Arial" w:hAnsi="Arial" w:cs="Arial"/>
        </w:rPr>
        <w:t xml:space="preserve">  </w:t>
      </w:r>
      <w:r w:rsidR="0004779A">
        <w:rPr>
          <w:rFonts w:ascii="Arial" w:hAnsi="Arial" w:cs="Arial"/>
        </w:rPr>
        <w:t xml:space="preserve"> </w:t>
      </w:r>
    </w:p>
    <w:p w14:paraId="2329F51B" w14:textId="77777777" w:rsidR="00A80C2C" w:rsidRDefault="00A80C2C" w:rsidP="000F5820">
      <w:pPr>
        <w:spacing w:line="360" w:lineRule="auto"/>
        <w:jc w:val="both"/>
        <w:rPr>
          <w:rFonts w:ascii="Arial" w:hAnsi="Arial" w:cs="Arial"/>
        </w:rPr>
      </w:pPr>
    </w:p>
    <w:p w14:paraId="52D0D224" w14:textId="38866D53" w:rsidR="00AD13E7" w:rsidRDefault="00257875" w:rsidP="00C9016B">
      <w:pPr>
        <w:spacing w:line="360" w:lineRule="auto"/>
        <w:jc w:val="both"/>
        <w:rPr>
          <w:rFonts w:ascii="Arial" w:hAnsi="Arial" w:cs="Arial"/>
        </w:rPr>
      </w:pPr>
      <w:r>
        <w:rPr>
          <w:rFonts w:ascii="Arial" w:hAnsi="Arial" w:cs="Arial"/>
        </w:rPr>
        <w:t>This module is based around numeracy and how</w:t>
      </w:r>
      <w:r w:rsidR="00F34608">
        <w:rPr>
          <w:rFonts w:ascii="Arial" w:hAnsi="Arial" w:cs="Arial"/>
        </w:rPr>
        <w:t xml:space="preserve"> it is an essential subject to children of all ages but also how it effects adults in their adulthood life. My initial thought when I heard about this mo</w:t>
      </w:r>
      <w:r w:rsidR="00732992">
        <w:rPr>
          <w:rFonts w:ascii="Arial" w:hAnsi="Arial" w:cs="Arial"/>
        </w:rPr>
        <w:t>dule was not a happy thought</w:t>
      </w:r>
      <w:r w:rsidR="007D6C61">
        <w:rPr>
          <w:rFonts w:ascii="Arial" w:hAnsi="Arial" w:cs="Arial"/>
        </w:rPr>
        <w:t xml:space="preserve"> and sent fear straight through my body.</w:t>
      </w:r>
      <w:r w:rsidR="00E76C57">
        <w:rPr>
          <w:rFonts w:ascii="Arial" w:hAnsi="Arial" w:cs="Arial"/>
        </w:rPr>
        <w:t xml:space="preserve"> </w:t>
      </w:r>
      <w:r w:rsidR="007D6C61">
        <w:rPr>
          <w:rFonts w:ascii="Arial" w:hAnsi="Arial" w:cs="Arial"/>
        </w:rPr>
        <w:t>This type of math</w:t>
      </w:r>
      <w:r w:rsidR="000F5820">
        <w:rPr>
          <w:rFonts w:ascii="Arial" w:hAnsi="Arial" w:cs="Arial"/>
        </w:rPr>
        <w:t>s</w:t>
      </w:r>
      <w:r w:rsidR="007D6C61">
        <w:rPr>
          <w:rFonts w:ascii="Arial" w:hAnsi="Arial" w:cs="Arial"/>
        </w:rPr>
        <w:t xml:space="preserve"> anxiety and dread is very common in adults </w:t>
      </w:r>
      <w:r w:rsidR="00852138">
        <w:rPr>
          <w:rFonts w:ascii="Arial" w:hAnsi="Arial" w:cs="Arial"/>
        </w:rPr>
        <w:t>and “nearly a third of adults say they struggle with everyday maths and try to avoid situations involving numbers” (Sky News, 2021).</w:t>
      </w:r>
      <w:r w:rsidR="00E76C57">
        <w:rPr>
          <w:rFonts w:ascii="Arial" w:hAnsi="Arial" w:cs="Arial"/>
        </w:rPr>
        <w:t xml:space="preserve"> I have never been a confident individual when it comes to numeracy as I have always struggled to understand the methods in how to work out an answer and when I attended school as well as </w:t>
      </w:r>
      <w:r w:rsidR="000F5820">
        <w:rPr>
          <w:rFonts w:ascii="Arial" w:hAnsi="Arial" w:cs="Arial"/>
        </w:rPr>
        <w:t>college,</w:t>
      </w:r>
      <w:r w:rsidR="00E76C57">
        <w:rPr>
          <w:rFonts w:ascii="Arial" w:hAnsi="Arial" w:cs="Arial"/>
        </w:rPr>
        <w:t xml:space="preserve"> I was removed from class </w:t>
      </w:r>
      <w:r w:rsidR="000F5820">
        <w:rPr>
          <w:rFonts w:ascii="Arial" w:hAnsi="Arial" w:cs="Arial"/>
        </w:rPr>
        <w:t>to</w:t>
      </w:r>
      <w:r w:rsidR="00E76C57">
        <w:rPr>
          <w:rFonts w:ascii="Arial" w:hAnsi="Arial" w:cs="Arial"/>
        </w:rPr>
        <w:t xml:space="preserve"> receive extra support</w:t>
      </w:r>
      <w:r w:rsidR="000F5820">
        <w:rPr>
          <w:rFonts w:ascii="Arial" w:hAnsi="Arial" w:cs="Arial"/>
        </w:rPr>
        <w:t>.</w:t>
      </w:r>
      <w:r w:rsidR="00E76C57">
        <w:rPr>
          <w:rFonts w:ascii="Arial" w:hAnsi="Arial" w:cs="Arial"/>
        </w:rPr>
        <w:t xml:space="preserve"> From t</w:t>
      </w:r>
      <w:r w:rsidR="000F5820">
        <w:rPr>
          <w:rFonts w:ascii="Arial" w:hAnsi="Arial" w:cs="Arial"/>
        </w:rPr>
        <w:t xml:space="preserve">his situation I have always felt that I was not intelligent as well as the sickening feeling of the thought of others making fun of myself due to the lack of understanding in numeracy. According to National Numeracy </w:t>
      </w:r>
      <w:r w:rsidR="00522B47">
        <w:rPr>
          <w:rFonts w:ascii="Arial" w:hAnsi="Arial" w:cs="Arial"/>
        </w:rPr>
        <w:t xml:space="preserve">2022 </w:t>
      </w:r>
      <w:r w:rsidR="00522B47">
        <w:rPr>
          <w:rFonts w:ascii="Arial" w:hAnsi="Arial" w:cs="Arial"/>
        </w:rPr>
        <w:lastRenderedPageBreak/>
        <w:t>the</w:t>
      </w:r>
      <w:r w:rsidR="000F5820">
        <w:rPr>
          <w:rFonts w:ascii="Arial" w:hAnsi="Arial" w:cs="Arial"/>
        </w:rPr>
        <w:t xml:space="preserve"> causes to maths anxiety</w:t>
      </w:r>
      <w:r w:rsidR="00522B47">
        <w:rPr>
          <w:rFonts w:ascii="Arial" w:hAnsi="Arial" w:cs="Arial"/>
        </w:rPr>
        <w:t xml:space="preserve"> are pressured situations where an individual has a fear of being judged, specific negative past experiences as well as cultural bias. </w:t>
      </w:r>
      <w:r w:rsidR="009E2030">
        <w:rPr>
          <w:rFonts w:ascii="Arial" w:hAnsi="Arial" w:cs="Arial"/>
        </w:rPr>
        <w:t>When this module was introduced at the beginning for December 2021, I was unsure of what to expect</w:t>
      </w:r>
      <w:r w:rsidR="006B12AC">
        <w:rPr>
          <w:rFonts w:ascii="Arial" w:hAnsi="Arial" w:cs="Arial"/>
        </w:rPr>
        <w:t xml:space="preserve"> when I began the module, but when I viewed the assignment and saw that I had to write a blog I was immediately dreading writing in this type of style. This was </w:t>
      </w:r>
      <w:r w:rsidR="00762100">
        <w:rPr>
          <w:rFonts w:ascii="Arial" w:hAnsi="Arial" w:cs="Arial"/>
        </w:rPr>
        <w:t>because</w:t>
      </w:r>
      <w:r w:rsidR="006B12AC">
        <w:rPr>
          <w:rFonts w:ascii="Arial" w:hAnsi="Arial" w:cs="Arial"/>
        </w:rPr>
        <w:t xml:space="preserve"> in my last assignment I received a low mark</w:t>
      </w:r>
      <w:r w:rsidR="00762100">
        <w:rPr>
          <w:rFonts w:ascii="Arial" w:hAnsi="Arial" w:cs="Arial"/>
        </w:rPr>
        <w:t xml:space="preserve"> even though I thought I had written it out well as well as researching the topic as much as I could have. </w:t>
      </w:r>
    </w:p>
    <w:p w14:paraId="43879F76" w14:textId="44FD4F9A" w:rsidR="00AD13E7" w:rsidRDefault="00AD13E7" w:rsidP="00C9016B">
      <w:pPr>
        <w:spacing w:line="360" w:lineRule="auto"/>
        <w:jc w:val="both"/>
        <w:rPr>
          <w:rFonts w:ascii="Arial" w:hAnsi="Arial" w:cs="Arial"/>
        </w:rPr>
      </w:pPr>
    </w:p>
    <w:p w14:paraId="7E152296" w14:textId="77777777" w:rsidR="00A82D4A" w:rsidRDefault="00AD13E7" w:rsidP="00C9016B">
      <w:pPr>
        <w:spacing w:line="360" w:lineRule="auto"/>
        <w:jc w:val="both"/>
        <w:rPr>
          <w:rFonts w:ascii="Arial" w:hAnsi="Arial" w:cs="Arial"/>
        </w:rPr>
      </w:pPr>
      <w:r>
        <w:rPr>
          <w:rFonts w:ascii="Arial" w:hAnsi="Arial" w:cs="Arial"/>
        </w:rPr>
        <w:t xml:space="preserve">During the teaching of the </w:t>
      </w:r>
      <w:r w:rsidR="00897667">
        <w:rPr>
          <w:rFonts w:ascii="Arial" w:hAnsi="Arial" w:cs="Arial"/>
        </w:rPr>
        <w:t>module,</w:t>
      </w:r>
      <w:r>
        <w:rPr>
          <w:rFonts w:ascii="Arial" w:hAnsi="Arial" w:cs="Arial"/>
        </w:rPr>
        <w:t xml:space="preserve"> I found it extremely hard to engage in the sessions as</w:t>
      </w:r>
      <w:r w:rsidR="00171216">
        <w:rPr>
          <w:rFonts w:ascii="Arial" w:hAnsi="Arial" w:cs="Arial"/>
        </w:rPr>
        <w:t xml:space="preserve"> I have previously stated, I learn best when I am in the moment and from </w:t>
      </w:r>
      <w:r w:rsidR="00897667">
        <w:rPr>
          <w:rFonts w:ascii="Arial" w:hAnsi="Arial" w:cs="Arial"/>
        </w:rPr>
        <w:t>first-hand</w:t>
      </w:r>
      <w:r w:rsidR="00171216">
        <w:rPr>
          <w:rFonts w:ascii="Arial" w:hAnsi="Arial" w:cs="Arial"/>
        </w:rPr>
        <w:t xml:space="preserve"> experiences and I find it hard to concentrate and learn when I sit down and listen for long period of time.</w:t>
      </w:r>
      <w:r w:rsidR="00F10B70">
        <w:rPr>
          <w:rFonts w:ascii="Arial" w:hAnsi="Arial" w:cs="Arial"/>
        </w:rPr>
        <w:t xml:space="preserve"> K</w:t>
      </w:r>
      <w:r w:rsidR="00897667">
        <w:rPr>
          <w:rFonts w:ascii="Arial" w:hAnsi="Arial" w:cs="Arial"/>
        </w:rPr>
        <w:t>inaesthetic learner</w:t>
      </w:r>
      <w:r w:rsidR="00F10B70">
        <w:rPr>
          <w:rFonts w:ascii="Arial" w:hAnsi="Arial" w:cs="Arial"/>
        </w:rPr>
        <w:t>s</w:t>
      </w:r>
      <w:r w:rsidR="00897667">
        <w:rPr>
          <w:rFonts w:ascii="Arial" w:hAnsi="Arial" w:cs="Arial"/>
        </w:rPr>
        <w:t xml:space="preserve"> struggling to sit and concentrate for </w:t>
      </w:r>
      <w:r w:rsidR="00F10B70">
        <w:rPr>
          <w:rFonts w:ascii="Arial" w:hAnsi="Arial" w:cs="Arial"/>
        </w:rPr>
        <w:t>long</w:t>
      </w:r>
      <w:r w:rsidR="00897667">
        <w:rPr>
          <w:rFonts w:ascii="Arial" w:hAnsi="Arial" w:cs="Arial"/>
        </w:rPr>
        <w:t xml:space="preserve"> periods of time</w:t>
      </w:r>
      <w:r w:rsidR="00F10B70">
        <w:rPr>
          <w:rFonts w:ascii="Arial" w:hAnsi="Arial" w:cs="Arial"/>
        </w:rPr>
        <w:t xml:space="preserve"> </w:t>
      </w:r>
      <w:r w:rsidR="00897667">
        <w:rPr>
          <w:rFonts w:ascii="Arial" w:hAnsi="Arial" w:cs="Arial"/>
        </w:rPr>
        <w:t xml:space="preserve">as </w:t>
      </w:r>
      <w:r w:rsidR="00F10B70">
        <w:rPr>
          <w:rFonts w:ascii="Arial" w:hAnsi="Arial" w:cs="Arial"/>
        </w:rPr>
        <w:t xml:space="preserve">the “brain just craves that movement to help them make connections” (Loveless, 2022). As well as the lack of engagement during the teaching sessions, my involvement </w:t>
      </w:r>
      <w:r w:rsidR="00B837D7">
        <w:rPr>
          <w:rFonts w:ascii="Arial" w:hAnsi="Arial" w:cs="Arial"/>
        </w:rPr>
        <w:t>has also been a struggle.</w:t>
      </w:r>
      <w:r w:rsidR="005E1298">
        <w:rPr>
          <w:rFonts w:ascii="Arial" w:hAnsi="Arial" w:cs="Arial"/>
        </w:rPr>
        <w:t xml:space="preserve"> During all sessions since I have attended university, my involvement in session have been nonexistence due to my anxiety, shyness, and the fear of being judged for lack of knowledge or a response to an answer and the answer being wrong. This has been a fear and a setback </w:t>
      </w:r>
      <w:r w:rsidR="006B12AC">
        <w:rPr>
          <w:rFonts w:ascii="Arial" w:hAnsi="Arial" w:cs="Arial"/>
        </w:rPr>
        <w:t xml:space="preserve">in my life however, </w:t>
      </w:r>
      <w:r w:rsidR="00762100">
        <w:rPr>
          <w:rFonts w:ascii="Arial" w:hAnsi="Arial" w:cs="Arial"/>
        </w:rPr>
        <w:t xml:space="preserve">no matter how I feel I always </w:t>
      </w:r>
      <w:r w:rsidR="006B12AC">
        <w:rPr>
          <w:rFonts w:ascii="Arial" w:hAnsi="Arial" w:cs="Arial"/>
        </w:rPr>
        <w:t>give 100% involvement when researching and</w:t>
      </w:r>
      <w:r w:rsidR="00762100">
        <w:rPr>
          <w:rFonts w:ascii="Arial" w:hAnsi="Arial" w:cs="Arial"/>
        </w:rPr>
        <w:t xml:space="preserve"> making time to write the assignments. </w:t>
      </w:r>
      <w:r w:rsidR="006B12AC">
        <w:rPr>
          <w:rFonts w:ascii="Arial" w:hAnsi="Arial" w:cs="Arial"/>
        </w:rPr>
        <w:t xml:space="preserve"> </w:t>
      </w:r>
      <w:r w:rsidR="005E1298">
        <w:rPr>
          <w:rFonts w:ascii="Arial" w:hAnsi="Arial" w:cs="Arial"/>
        </w:rPr>
        <w:t xml:space="preserve">   </w:t>
      </w:r>
    </w:p>
    <w:p w14:paraId="33C6EC2B" w14:textId="77777777" w:rsidR="00A82D4A" w:rsidRDefault="00A82D4A" w:rsidP="00C9016B">
      <w:pPr>
        <w:spacing w:line="360" w:lineRule="auto"/>
        <w:jc w:val="both"/>
        <w:rPr>
          <w:rFonts w:ascii="Arial" w:hAnsi="Arial" w:cs="Arial"/>
        </w:rPr>
      </w:pPr>
    </w:p>
    <w:p w14:paraId="689B1837" w14:textId="77777777" w:rsidR="00DB2E60" w:rsidRDefault="00D27F2F" w:rsidP="00C9016B">
      <w:pPr>
        <w:spacing w:line="360" w:lineRule="auto"/>
        <w:jc w:val="both"/>
        <w:rPr>
          <w:rFonts w:ascii="Arial" w:hAnsi="Arial" w:cs="Arial"/>
        </w:rPr>
      </w:pPr>
      <w:r>
        <w:rPr>
          <w:rFonts w:ascii="Arial" w:hAnsi="Arial" w:cs="Arial"/>
        </w:rPr>
        <w:t>While</w:t>
      </w:r>
      <w:r w:rsidR="006E516D">
        <w:rPr>
          <w:rFonts w:ascii="Arial" w:hAnsi="Arial" w:cs="Arial"/>
        </w:rPr>
        <w:t xml:space="preserve"> writing the assign</w:t>
      </w:r>
      <w:r w:rsidR="004C5D28">
        <w:rPr>
          <w:rFonts w:ascii="Arial" w:hAnsi="Arial" w:cs="Arial"/>
        </w:rPr>
        <w:t xml:space="preserve">ment I struggled with my self-confidence. After completing pervious </w:t>
      </w:r>
      <w:r w:rsidR="00597E6E">
        <w:rPr>
          <w:rFonts w:ascii="Arial" w:hAnsi="Arial" w:cs="Arial"/>
        </w:rPr>
        <w:t>assignments,</w:t>
      </w:r>
      <w:r w:rsidR="004C5D28">
        <w:rPr>
          <w:rFonts w:ascii="Arial" w:hAnsi="Arial" w:cs="Arial"/>
        </w:rPr>
        <w:t xml:space="preserve"> I used to feel confident as I felt I understood the outcomes and especially during the last assignment where I researched</w:t>
      </w:r>
      <w:r w:rsidR="00597E6E">
        <w:rPr>
          <w:rFonts w:ascii="Arial" w:hAnsi="Arial" w:cs="Arial"/>
        </w:rPr>
        <w:t xml:space="preserve"> the topic and writing style for a long period of time </w:t>
      </w:r>
      <w:r w:rsidR="004C5D28">
        <w:rPr>
          <w:rFonts w:ascii="Arial" w:hAnsi="Arial" w:cs="Arial"/>
        </w:rPr>
        <w:t xml:space="preserve">as well as </w:t>
      </w:r>
      <w:r w:rsidR="00597E6E">
        <w:rPr>
          <w:rFonts w:ascii="Arial" w:hAnsi="Arial" w:cs="Arial"/>
        </w:rPr>
        <w:t>putting time and effort into the actual blog. When I received the grade for the blog, I was truly heartbroken as well as confused with how low the grade was and knocked my confidence</w:t>
      </w:r>
      <w:r w:rsidR="00511EF9">
        <w:rPr>
          <w:rFonts w:ascii="Arial" w:hAnsi="Arial" w:cs="Arial"/>
        </w:rPr>
        <w:t xml:space="preserve"> which led to self-doubt when writing the current assignment. However, during the process I grew in confidence</w:t>
      </w:r>
      <w:r w:rsidR="00DB2E60">
        <w:rPr>
          <w:rFonts w:ascii="Arial" w:hAnsi="Arial" w:cs="Arial"/>
        </w:rPr>
        <w:t xml:space="preserve"> as </w:t>
      </w:r>
      <w:r w:rsidR="00511EF9">
        <w:rPr>
          <w:rFonts w:ascii="Arial" w:hAnsi="Arial" w:cs="Arial"/>
        </w:rPr>
        <w:t>I remembered I attend</w:t>
      </w:r>
      <w:r w:rsidR="00DB2E60">
        <w:rPr>
          <w:rFonts w:ascii="Arial" w:hAnsi="Arial" w:cs="Arial"/>
        </w:rPr>
        <w:t>ed</w:t>
      </w:r>
      <w:r w:rsidR="00511EF9">
        <w:rPr>
          <w:rFonts w:ascii="Arial" w:hAnsi="Arial" w:cs="Arial"/>
        </w:rPr>
        <w:t xml:space="preserve"> a course </w:t>
      </w:r>
      <w:r w:rsidR="00DB2E60">
        <w:rPr>
          <w:rFonts w:ascii="Arial" w:hAnsi="Arial" w:cs="Arial"/>
        </w:rPr>
        <w:t xml:space="preserve">which was all about growth mindset and how educators should engage children to believe that they can produce a task no matter what the abelites are. As Lexia comments: </w:t>
      </w:r>
    </w:p>
    <w:p w14:paraId="212755A6" w14:textId="77777777" w:rsidR="00DB2E60" w:rsidRDefault="00DB2E60" w:rsidP="00C9016B">
      <w:pPr>
        <w:spacing w:line="360" w:lineRule="auto"/>
        <w:jc w:val="both"/>
        <w:rPr>
          <w:rFonts w:ascii="Arial" w:hAnsi="Arial" w:cs="Arial"/>
        </w:rPr>
      </w:pPr>
    </w:p>
    <w:p w14:paraId="447A15A6" w14:textId="77777777" w:rsidR="00B9298F" w:rsidRDefault="00DB2E60" w:rsidP="00B9298F">
      <w:pPr>
        <w:spacing w:line="360" w:lineRule="auto"/>
        <w:ind w:left="720"/>
        <w:jc w:val="both"/>
        <w:rPr>
          <w:rFonts w:ascii="Arial" w:hAnsi="Arial" w:cs="Arial"/>
        </w:rPr>
      </w:pPr>
      <w:r>
        <w:rPr>
          <w:rFonts w:ascii="Arial" w:hAnsi="Arial" w:cs="Arial"/>
        </w:rPr>
        <w:t xml:space="preserve">In contrast, students with a growth mindset believe that they can learn to complete tasks, solve complex problems, or grow their intelligence, </w:t>
      </w:r>
      <w:r w:rsidR="00B9298F">
        <w:rPr>
          <w:rFonts w:ascii="Arial" w:hAnsi="Arial" w:cs="Arial"/>
        </w:rPr>
        <w:t xml:space="preserve">rather than </w:t>
      </w:r>
      <w:r w:rsidR="00B9298F">
        <w:rPr>
          <w:rFonts w:ascii="Arial" w:hAnsi="Arial" w:cs="Arial"/>
        </w:rPr>
        <w:lastRenderedPageBreak/>
        <w:t xml:space="preserve">assuming they “can” or “cannot” do something based on their current abilities (Lexia, 2017). </w:t>
      </w:r>
    </w:p>
    <w:p w14:paraId="1EECEC94" w14:textId="77777777" w:rsidR="00B9298F" w:rsidRDefault="00B9298F" w:rsidP="00B9298F">
      <w:pPr>
        <w:spacing w:line="360" w:lineRule="auto"/>
        <w:ind w:left="720"/>
        <w:jc w:val="both"/>
        <w:rPr>
          <w:rFonts w:ascii="Arial" w:hAnsi="Arial" w:cs="Arial"/>
        </w:rPr>
      </w:pPr>
    </w:p>
    <w:p w14:paraId="1986407D" w14:textId="505B5D1B" w:rsidR="00FC4DD3" w:rsidRDefault="00511EF9" w:rsidP="00B9298F">
      <w:pPr>
        <w:spacing w:line="360" w:lineRule="auto"/>
        <w:jc w:val="both"/>
        <w:rPr>
          <w:rFonts w:ascii="Arial" w:hAnsi="Arial" w:cs="Arial"/>
        </w:rPr>
      </w:pPr>
      <w:r>
        <w:rPr>
          <w:rFonts w:ascii="Arial" w:hAnsi="Arial" w:cs="Arial"/>
        </w:rPr>
        <w:t xml:space="preserve"> </w:t>
      </w:r>
      <w:r w:rsidR="00B9298F">
        <w:rPr>
          <w:rFonts w:ascii="Arial" w:hAnsi="Arial" w:cs="Arial"/>
        </w:rPr>
        <w:t>Knowing that I teach children this type of mindset and belief gives me the drive to believe in myself</w:t>
      </w:r>
      <w:r w:rsidR="00012ED0">
        <w:rPr>
          <w:rFonts w:ascii="Arial" w:hAnsi="Arial" w:cs="Arial"/>
        </w:rPr>
        <w:t xml:space="preserve"> that I can complete a task as well as being a good role model to the children and showing them that if I achieve then they can achieve as well. I also received help and guidance from my lecture which gave myself the confidence to be able to achieve the outcome of the assignment. </w:t>
      </w:r>
      <w:r w:rsidR="00FC4DD3">
        <w:rPr>
          <w:rFonts w:ascii="Arial" w:hAnsi="Arial" w:cs="Arial"/>
        </w:rPr>
        <w:t>As well as my confidence in myself being a challenge as well as a success during the assignment, I also fe</w:t>
      </w:r>
      <w:r w:rsidR="00D5338E">
        <w:rPr>
          <w:rFonts w:ascii="Arial" w:hAnsi="Arial" w:cs="Arial"/>
        </w:rPr>
        <w:t>lt</w:t>
      </w:r>
      <w:r w:rsidR="00FC4DD3">
        <w:rPr>
          <w:rFonts w:ascii="Arial" w:hAnsi="Arial" w:cs="Arial"/>
        </w:rPr>
        <w:t xml:space="preserve"> like I have succeeded in time management</w:t>
      </w:r>
      <w:r w:rsidR="00D5338E">
        <w:rPr>
          <w:rFonts w:ascii="Arial" w:hAnsi="Arial" w:cs="Arial"/>
        </w:rPr>
        <w:t xml:space="preserve"> by completing each element in a week instead of feeling like I had to rush the assignment before the date it was due. </w:t>
      </w:r>
    </w:p>
    <w:p w14:paraId="5C0FB265" w14:textId="613BA182" w:rsidR="00D5338E" w:rsidRDefault="00D5338E" w:rsidP="00B9298F">
      <w:pPr>
        <w:spacing w:line="360" w:lineRule="auto"/>
        <w:jc w:val="both"/>
        <w:rPr>
          <w:rFonts w:ascii="Arial" w:hAnsi="Arial" w:cs="Arial"/>
        </w:rPr>
      </w:pPr>
    </w:p>
    <w:p w14:paraId="47AFE9BE" w14:textId="68A4C366" w:rsidR="00D5338E" w:rsidRDefault="00D105CD" w:rsidP="00D105CD">
      <w:pPr>
        <w:spacing w:line="360" w:lineRule="auto"/>
        <w:jc w:val="both"/>
        <w:rPr>
          <w:rFonts w:ascii="Arial" w:hAnsi="Arial" w:cs="Arial"/>
        </w:rPr>
      </w:pPr>
      <w:r>
        <w:rPr>
          <w:rFonts w:ascii="Arial" w:hAnsi="Arial" w:cs="Arial"/>
        </w:rPr>
        <w:t xml:space="preserve">During the time of the </w:t>
      </w:r>
      <w:r w:rsidR="00B67D88">
        <w:rPr>
          <w:rFonts w:ascii="Arial" w:hAnsi="Arial" w:cs="Arial"/>
        </w:rPr>
        <w:t>assignment,</w:t>
      </w:r>
      <w:r>
        <w:rPr>
          <w:rFonts w:ascii="Arial" w:hAnsi="Arial" w:cs="Arial"/>
        </w:rPr>
        <w:t xml:space="preserve"> I felt I ha</w:t>
      </w:r>
      <w:r w:rsidR="00B67D88">
        <w:rPr>
          <w:rFonts w:ascii="Arial" w:hAnsi="Arial" w:cs="Arial"/>
        </w:rPr>
        <w:t>d overcome</w:t>
      </w:r>
      <w:r>
        <w:rPr>
          <w:rFonts w:ascii="Arial" w:hAnsi="Arial" w:cs="Arial"/>
        </w:rPr>
        <w:t xml:space="preserve"> barriers in which I never thought I would </w:t>
      </w:r>
      <w:r w:rsidR="00B67D88">
        <w:rPr>
          <w:rFonts w:ascii="Arial" w:hAnsi="Arial" w:cs="Arial"/>
        </w:rPr>
        <w:t xml:space="preserve">have achieved. The biggest achievement was overcoming the fear of feeling that I could not produce the assignment and having the confidence to complete the task without feeling like I am a failure. If for some reason I could complete the task again I feel like I would not change anything differently about the assignment or how I </w:t>
      </w:r>
      <w:r w:rsidR="008D460E">
        <w:rPr>
          <w:rFonts w:ascii="Arial" w:hAnsi="Arial" w:cs="Arial"/>
        </w:rPr>
        <w:t>would feel during or before the task. I have come to learn that I cannot change as a person. I will forever worry and have some sense of self-doubt from the beginning however, I have learnt through pervious guidance that I can change my mindset on how I think about a situation as well as overcoming the situation and feel confident in achieving a task no matter how great or small. I hope that I can one day</w:t>
      </w:r>
      <w:r w:rsidR="00A077B5">
        <w:rPr>
          <w:rFonts w:ascii="Arial" w:hAnsi="Arial" w:cs="Arial"/>
        </w:rPr>
        <w:t xml:space="preserve"> have an impact on a child’s or individuals’ life when it comes to self-belief as I would never want a person to feel that they cannot achieve a goal not matter what their abilities are. I truly believe everyone can succeed</w:t>
      </w:r>
      <w:r w:rsidR="007200A3">
        <w:rPr>
          <w:rFonts w:ascii="Arial" w:hAnsi="Arial" w:cs="Arial"/>
        </w:rPr>
        <w:t xml:space="preserve"> no matter how long it may take, everyone develops and grows in their own time. </w:t>
      </w:r>
    </w:p>
    <w:p w14:paraId="07E68885" w14:textId="77777777" w:rsidR="00FC4DD3" w:rsidRDefault="00FC4DD3" w:rsidP="00B9298F">
      <w:pPr>
        <w:spacing w:line="360" w:lineRule="auto"/>
        <w:jc w:val="both"/>
        <w:rPr>
          <w:rFonts w:ascii="Arial" w:hAnsi="Arial" w:cs="Arial"/>
        </w:rPr>
      </w:pPr>
    </w:p>
    <w:p w14:paraId="44E3A9B3" w14:textId="4E64B0FC" w:rsidR="00AD13E7" w:rsidRDefault="00FC4DD3" w:rsidP="00B9298F">
      <w:pPr>
        <w:spacing w:line="360" w:lineRule="auto"/>
        <w:jc w:val="both"/>
        <w:rPr>
          <w:rFonts w:ascii="Arial" w:hAnsi="Arial" w:cs="Arial"/>
        </w:rPr>
      </w:pPr>
      <w:r>
        <w:rPr>
          <w:rFonts w:ascii="Arial" w:hAnsi="Arial" w:cs="Arial"/>
        </w:rPr>
        <w:t xml:space="preserve">    </w:t>
      </w:r>
      <w:r w:rsidR="00012ED0">
        <w:rPr>
          <w:rFonts w:ascii="Arial" w:hAnsi="Arial" w:cs="Arial"/>
        </w:rPr>
        <w:t xml:space="preserve">    </w:t>
      </w:r>
    </w:p>
    <w:p w14:paraId="781390A6" w14:textId="21A13169" w:rsidR="00AD13E7" w:rsidRDefault="00AD13E7" w:rsidP="00C9016B">
      <w:pPr>
        <w:spacing w:line="360" w:lineRule="auto"/>
        <w:jc w:val="both"/>
        <w:rPr>
          <w:rFonts w:ascii="Arial" w:hAnsi="Arial" w:cs="Arial"/>
        </w:rPr>
      </w:pPr>
    </w:p>
    <w:p w14:paraId="3FF13B6C" w14:textId="77777777" w:rsidR="00AD13E7" w:rsidRDefault="00AD13E7" w:rsidP="00C9016B">
      <w:pPr>
        <w:spacing w:line="360" w:lineRule="auto"/>
        <w:jc w:val="both"/>
        <w:rPr>
          <w:rFonts w:ascii="Arial" w:hAnsi="Arial" w:cs="Arial"/>
        </w:rPr>
      </w:pPr>
    </w:p>
    <w:p w14:paraId="08399A72" w14:textId="77777777" w:rsidR="00AD13E7" w:rsidRDefault="00AD13E7" w:rsidP="00C9016B">
      <w:pPr>
        <w:spacing w:line="360" w:lineRule="auto"/>
        <w:jc w:val="both"/>
        <w:rPr>
          <w:rFonts w:ascii="Arial" w:hAnsi="Arial" w:cs="Arial"/>
        </w:rPr>
      </w:pPr>
    </w:p>
    <w:p w14:paraId="056091CE" w14:textId="301A9E59" w:rsidR="00AD13E7" w:rsidRDefault="00AD13E7" w:rsidP="00C9016B">
      <w:pPr>
        <w:spacing w:line="360" w:lineRule="auto"/>
        <w:jc w:val="both"/>
        <w:rPr>
          <w:rFonts w:ascii="Arial" w:hAnsi="Arial" w:cs="Arial"/>
        </w:rPr>
      </w:pPr>
      <w:r>
        <w:rPr>
          <w:rFonts w:ascii="Arial" w:hAnsi="Arial" w:cs="Arial"/>
        </w:rPr>
        <w:t xml:space="preserve"> </w:t>
      </w:r>
    </w:p>
    <w:p w14:paraId="21C8B0A5" w14:textId="77777777" w:rsidR="00AD13E7" w:rsidRDefault="00AD13E7" w:rsidP="00C9016B">
      <w:pPr>
        <w:spacing w:line="360" w:lineRule="auto"/>
        <w:jc w:val="both"/>
        <w:rPr>
          <w:rFonts w:ascii="Arial" w:hAnsi="Arial" w:cs="Arial"/>
        </w:rPr>
      </w:pPr>
    </w:p>
    <w:p w14:paraId="20A901E6" w14:textId="26EBD95F" w:rsidR="00D202E5" w:rsidRDefault="00AD13E7" w:rsidP="007200A3">
      <w:pPr>
        <w:spacing w:line="360" w:lineRule="auto"/>
        <w:jc w:val="both"/>
        <w:rPr>
          <w:rFonts w:ascii="Arial" w:hAnsi="Arial" w:cs="Arial"/>
        </w:rPr>
      </w:pPr>
      <w:r>
        <w:rPr>
          <w:rFonts w:ascii="Arial" w:hAnsi="Arial" w:cs="Arial"/>
        </w:rPr>
        <w:t xml:space="preserve"> </w:t>
      </w:r>
      <w:r w:rsidR="00A1670E">
        <w:rPr>
          <w:rFonts w:ascii="Arial" w:hAnsi="Arial" w:cs="Arial"/>
        </w:rPr>
        <w:t xml:space="preserve">   </w:t>
      </w:r>
      <w:r w:rsidR="009E2030">
        <w:rPr>
          <w:rFonts w:ascii="Arial" w:hAnsi="Arial" w:cs="Arial"/>
        </w:rPr>
        <w:t xml:space="preserve">   </w:t>
      </w:r>
      <w:r w:rsidR="00522B47">
        <w:rPr>
          <w:rFonts w:ascii="Arial" w:hAnsi="Arial" w:cs="Arial"/>
        </w:rPr>
        <w:t xml:space="preserve">  </w:t>
      </w:r>
    </w:p>
    <w:p w14:paraId="40FED1D7" w14:textId="77777777" w:rsidR="007200A3" w:rsidRDefault="007200A3" w:rsidP="007200A3">
      <w:pPr>
        <w:spacing w:line="360" w:lineRule="auto"/>
        <w:jc w:val="both"/>
        <w:rPr>
          <w:rFonts w:ascii="Arial" w:hAnsi="Arial" w:cs="Arial"/>
        </w:rPr>
      </w:pPr>
    </w:p>
    <w:p w14:paraId="1FDDEF46" w14:textId="46E5F09D" w:rsidR="00AC450E" w:rsidRDefault="00AC450E" w:rsidP="00407F5A">
      <w:pPr>
        <w:rPr>
          <w:rFonts w:ascii="Arial" w:hAnsi="Arial" w:cs="Arial"/>
        </w:rPr>
      </w:pPr>
      <w:r>
        <w:rPr>
          <w:rFonts w:ascii="Arial" w:hAnsi="Arial" w:cs="Arial"/>
        </w:rPr>
        <w:t>References.</w:t>
      </w:r>
    </w:p>
    <w:p w14:paraId="5D39E98C" w14:textId="11C19AE5" w:rsidR="00D202E5" w:rsidRDefault="00D202E5" w:rsidP="00407F5A">
      <w:pPr>
        <w:rPr>
          <w:rFonts w:ascii="Arial" w:hAnsi="Arial" w:cs="Arial"/>
        </w:rPr>
      </w:pPr>
    </w:p>
    <w:p w14:paraId="4B600068" w14:textId="7E5B7460" w:rsidR="00D202E5" w:rsidRPr="00D202E5" w:rsidRDefault="00D202E5" w:rsidP="00407F5A">
      <w:pPr>
        <w:rPr>
          <w:rFonts w:ascii="Arial" w:hAnsi="Arial" w:cs="Arial"/>
        </w:rPr>
      </w:pPr>
      <w:r>
        <w:rPr>
          <w:rFonts w:ascii="Arial" w:hAnsi="Arial" w:cs="Arial"/>
        </w:rPr>
        <w:t xml:space="preserve">Amazon (2022) </w:t>
      </w:r>
      <w:r>
        <w:rPr>
          <w:rFonts w:ascii="Arial" w:hAnsi="Arial" w:cs="Arial"/>
          <w:i/>
          <w:iCs/>
        </w:rPr>
        <w:t>Numicon: box of 80 Numicon shapes</w:t>
      </w:r>
      <w:r>
        <w:rPr>
          <w:rFonts w:ascii="Arial" w:hAnsi="Arial" w:cs="Arial"/>
        </w:rPr>
        <w:t xml:space="preserve">. Available at: </w:t>
      </w:r>
      <w:hyperlink r:id="rId14" w:history="1">
        <w:r w:rsidRPr="000642C2">
          <w:rPr>
            <w:rStyle w:val="Hyperlink"/>
            <w:rFonts w:ascii="Arial" w:hAnsi="Arial" w:cs="Arial"/>
          </w:rPr>
          <w:t>https://www.amazon.co.uk/Numicon-Box-80-Shapes/dp/0198487274</w:t>
        </w:r>
      </w:hyperlink>
      <w:r>
        <w:rPr>
          <w:rFonts w:ascii="Arial" w:hAnsi="Arial" w:cs="Arial"/>
        </w:rPr>
        <w:t xml:space="preserve"> (Accessed: 20</w:t>
      </w:r>
      <w:r w:rsidRPr="00D202E5">
        <w:rPr>
          <w:rFonts w:ascii="Arial" w:hAnsi="Arial" w:cs="Arial"/>
          <w:vertAlign w:val="superscript"/>
        </w:rPr>
        <w:t>th</w:t>
      </w:r>
      <w:r>
        <w:rPr>
          <w:rFonts w:ascii="Arial" w:hAnsi="Arial" w:cs="Arial"/>
        </w:rPr>
        <w:t xml:space="preserve"> January 2022). </w:t>
      </w:r>
    </w:p>
    <w:p w14:paraId="4B0BF3A4" w14:textId="248ECA99" w:rsidR="00B67E2A" w:rsidRDefault="00B67E2A" w:rsidP="00407F5A">
      <w:pPr>
        <w:rPr>
          <w:rFonts w:ascii="Arial" w:hAnsi="Arial" w:cs="Arial"/>
        </w:rPr>
      </w:pPr>
    </w:p>
    <w:p w14:paraId="14FF1844" w14:textId="74D156AA" w:rsidR="00B67E2A" w:rsidRDefault="00B67E2A" w:rsidP="00407F5A">
      <w:pPr>
        <w:rPr>
          <w:rFonts w:ascii="Arial" w:hAnsi="Arial" w:cs="Arial"/>
        </w:rPr>
      </w:pPr>
      <w:r>
        <w:rPr>
          <w:rFonts w:ascii="Arial" w:hAnsi="Arial" w:cs="Arial"/>
        </w:rPr>
        <w:t xml:space="preserve">Blake, S. (2020) ‘Numicon Guide for EYFS Parents’, </w:t>
      </w:r>
      <w:proofErr w:type="spellStart"/>
      <w:r>
        <w:rPr>
          <w:rFonts w:ascii="Arial" w:hAnsi="Arial" w:cs="Arial"/>
          <w:i/>
          <w:iCs/>
        </w:rPr>
        <w:t>Kidadl</w:t>
      </w:r>
      <w:proofErr w:type="spellEnd"/>
      <w:r>
        <w:rPr>
          <w:rFonts w:ascii="Arial" w:hAnsi="Arial" w:cs="Arial"/>
          <w:i/>
          <w:iCs/>
        </w:rPr>
        <w:t>,</w:t>
      </w:r>
      <w:r>
        <w:rPr>
          <w:rFonts w:ascii="Arial" w:hAnsi="Arial" w:cs="Arial"/>
        </w:rPr>
        <w:t xml:space="preserve"> 16th December. Available at: </w:t>
      </w:r>
      <w:hyperlink r:id="rId15" w:anchor="using-numicon-for-early-years-foundation-stage-learning" w:history="1">
        <w:r w:rsidRPr="00C04CB2">
          <w:rPr>
            <w:rStyle w:val="Hyperlink"/>
            <w:rFonts w:ascii="Arial" w:hAnsi="Arial" w:cs="Arial"/>
          </w:rPr>
          <w:t>https://kidadl.com/articles/numicon-guide-for-eyfs-parents#using-numicon-for-early-years-foundation-stage-learning</w:t>
        </w:r>
      </w:hyperlink>
      <w:r>
        <w:rPr>
          <w:rFonts w:ascii="Arial" w:hAnsi="Arial" w:cs="Arial"/>
        </w:rPr>
        <w:t xml:space="preserve"> (Accessed: 10</w:t>
      </w:r>
      <w:r w:rsidRPr="00B67E2A">
        <w:rPr>
          <w:rFonts w:ascii="Arial" w:hAnsi="Arial" w:cs="Arial"/>
          <w:vertAlign w:val="superscript"/>
        </w:rPr>
        <w:t>th</w:t>
      </w:r>
      <w:r>
        <w:rPr>
          <w:rFonts w:ascii="Arial" w:hAnsi="Arial" w:cs="Arial"/>
        </w:rPr>
        <w:t xml:space="preserve"> January 2022). </w:t>
      </w:r>
    </w:p>
    <w:p w14:paraId="1DF6B005" w14:textId="1BCB77D3" w:rsidR="003A0127" w:rsidRDefault="003A0127" w:rsidP="00407F5A">
      <w:pPr>
        <w:rPr>
          <w:rFonts w:ascii="Arial" w:hAnsi="Arial" w:cs="Arial"/>
        </w:rPr>
      </w:pPr>
    </w:p>
    <w:p w14:paraId="67C0A27B" w14:textId="526EEBB8" w:rsidR="003A0127" w:rsidRPr="003A0127" w:rsidRDefault="003A0127" w:rsidP="00407F5A">
      <w:pPr>
        <w:rPr>
          <w:rFonts w:ascii="Arial" w:hAnsi="Arial" w:cs="Arial"/>
        </w:rPr>
      </w:pPr>
      <w:r>
        <w:rPr>
          <w:rFonts w:ascii="Arial" w:hAnsi="Arial" w:cs="Arial"/>
        </w:rPr>
        <w:t xml:space="preserve">Cambridge Assessment (2022) </w:t>
      </w:r>
      <w:r>
        <w:rPr>
          <w:rFonts w:ascii="Arial" w:hAnsi="Arial" w:cs="Arial"/>
          <w:i/>
          <w:iCs/>
        </w:rPr>
        <w:t xml:space="preserve">Getting started with reflective practice. </w:t>
      </w:r>
      <w:r>
        <w:rPr>
          <w:rFonts w:ascii="Arial" w:hAnsi="Arial" w:cs="Arial"/>
        </w:rPr>
        <w:t xml:space="preserve">Available at: </w:t>
      </w:r>
      <w:hyperlink r:id="rId16" w:history="1">
        <w:r w:rsidR="00387F0F" w:rsidRPr="007A0137">
          <w:rPr>
            <w:rStyle w:val="Hyperlink"/>
            <w:rFonts w:ascii="Arial" w:hAnsi="Arial" w:cs="Arial"/>
          </w:rPr>
          <w:t>https://www.cambridge-community.org.uk/professional-development/gswrp/index.html</w:t>
        </w:r>
      </w:hyperlink>
      <w:r w:rsidR="00387F0F">
        <w:rPr>
          <w:rFonts w:ascii="Arial" w:hAnsi="Arial" w:cs="Arial"/>
        </w:rPr>
        <w:t xml:space="preserve"> (Accessed: 23</w:t>
      </w:r>
      <w:r w:rsidR="00387F0F" w:rsidRPr="00387F0F">
        <w:rPr>
          <w:rFonts w:ascii="Arial" w:hAnsi="Arial" w:cs="Arial"/>
          <w:vertAlign w:val="superscript"/>
        </w:rPr>
        <w:t>rd</w:t>
      </w:r>
      <w:r w:rsidR="00387F0F">
        <w:rPr>
          <w:rFonts w:ascii="Arial" w:hAnsi="Arial" w:cs="Arial"/>
        </w:rPr>
        <w:t xml:space="preserve"> January 2022). </w:t>
      </w:r>
    </w:p>
    <w:p w14:paraId="0D752176" w14:textId="61916CC1" w:rsidR="00F364EE" w:rsidRDefault="00F364EE" w:rsidP="00407F5A">
      <w:pPr>
        <w:rPr>
          <w:rFonts w:ascii="Arial" w:hAnsi="Arial" w:cs="Arial"/>
        </w:rPr>
      </w:pPr>
    </w:p>
    <w:p w14:paraId="23060D7E" w14:textId="70376782" w:rsidR="00F364EE" w:rsidRPr="00B67E2A" w:rsidRDefault="00F364EE" w:rsidP="00407F5A">
      <w:pPr>
        <w:rPr>
          <w:rFonts w:ascii="Arial" w:hAnsi="Arial" w:cs="Arial"/>
        </w:rPr>
      </w:pPr>
      <w:r>
        <w:rPr>
          <w:rFonts w:ascii="Arial" w:hAnsi="Arial" w:cs="Arial"/>
        </w:rPr>
        <w:t xml:space="preserve">Cherry, K. (2020). ‘The Experiential learning theory of David </w:t>
      </w:r>
      <w:proofErr w:type="spellStart"/>
      <w:r>
        <w:rPr>
          <w:rFonts w:ascii="Arial" w:hAnsi="Arial" w:cs="Arial"/>
        </w:rPr>
        <w:t>kolb</w:t>
      </w:r>
      <w:proofErr w:type="spellEnd"/>
      <w:r>
        <w:rPr>
          <w:rFonts w:ascii="Arial" w:hAnsi="Arial" w:cs="Arial"/>
        </w:rPr>
        <w:t xml:space="preserve">’, </w:t>
      </w:r>
      <w:r>
        <w:rPr>
          <w:rFonts w:ascii="Arial" w:hAnsi="Arial" w:cs="Arial"/>
          <w:i/>
          <w:iCs/>
        </w:rPr>
        <w:t>very well mind</w:t>
      </w:r>
      <w:r>
        <w:rPr>
          <w:rFonts w:ascii="Arial" w:hAnsi="Arial" w:cs="Arial"/>
        </w:rPr>
        <w:t xml:space="preserve"> [blog]. </w:t>
      </w:r>
      <w:r w:rsidR="006A17A1">
        <w:rPr>
          <w:rFonts w:ascii="Arial" w:hAnsi="Arial" w:cs="Arial"/>
        </w:rPr>
        <w:t xml:space="preserve">15 May. Available at: </w:t>
      </w:r>
      <w:hyperlink r:id="rId17" w:history="1">
        <w:r w:rsidR="006A17A1" w:rsidRPr="00436232">
          <w:rPr>
            <w:rStyle w:val="Hyperlink"/>
            <w:rFonts w:ascii="Arial" w:hAnsi="Arial" w:cs="Arial"/>
          </w:rPr>
          <w:t>https://www.verywellmind.com/experiential-learning-2795154</w:t>
        </w:r>
      </w:hyperlink>
      <w:r w:rsidR="006A17A1">
        <w:rPr>
          <w:rFonts w:ascii="Arial" w:hAnsi="Arial" w:cs="Arial"/>
        </w:rPr>
        <w:t xml:space="preserve"> (Accessed: 19</w:t>
      </w:r>
      <w:r w:rsidR="006A17A1" w:rsidRPr="006A17A1">
        <w:rPr>
          <w:rFonts w:ascii="Arial" w:hAnsi="Arial" w:cs="Arial"/>
          <w:vertAlign w:val="superscript"/>
        </w:rPr>
        <w:t>th</w:t>
      </w:r>
      <w:r w:rsidR="006A17A1">
        <w:rPr>
          <w:rFonts w:ascii="Arial" w:hAnsi="Arial" w:cs="Arial"/>
        </w:rPr>
        <w:t xml:space="preserve"> January 2022).  </w:t>
      </w:r>
      <w:r>
        <w:rPr>
          <w:rFonts w:ascii="Arial" w:hAnsi="Arial" w:cs="Arial"/>
        </w:rPr>
        <w:t xml:space="preserve"> </w:t>
      </w:r>
    </w:p>
    <w:p w14:paraId="0FE52FCB" w14:textId="666739DD" w:rsidR="00CD48CB" w:rsidRDefault="00CD48CB" w:rsidP="00407F5A">
      <w:pPr>
        <w:rPr>
          <w:rFonts w:ascii="Arial" w:hAnsi="Arial" w:cs="Arial"/>
        </w:rPr>
      </w:pPr>
    </w:p>
    <w:p w14:paraId="0C1A70D0" w14:textId="19DDA9F3" w:rsidR="004C6B5F" w:rsidRDefault="00CD48CB" w:rsidP="00407F5A">
      <w:pPr>
        <w:rPr>
          <w:rFonts w:ascii="Arial" w:hAnsi="Arial" w:cs="Arial"/>
        </w:rPr>
      </w:pPr>
      <w:r>
        <w:rPr>
          <w:rFonts w:ascii="Arial" w:hAnsi="Arial" w:cs="Arial"/>
        </w:rPr>
        <w:t xml:space="preserve">Coughlan, S. (2016) </w:t>
      </w:r>
      <w:r w:rsidRPr="00CD48CB">
        <w:rPr>
          <w:rFonts w:ascii="Arial" w:hAnsi="Arial" w:cs="Arial"/>
        </w:rPr>
        <w:t>‘Singapore tops global education rankings</w:t>
      </w:r>
      <w:r>
        <w:rPr>
          <w:rFonts w:ascii="Arial" w:hAnsi="Arial" w:cs="Arial"/>
        </w:rPr>
        <w:t xml:space="preserve">’, </w:t>
      </w:r>
      <w:r w:rsidR="00036E01">
        <w:rPr>
          <w:rFonts w:ascii="Arial" w:hAnsi="Arial" w:cs="Arial"/>
          <w:i/>
          <w:iCs/>
        </w:rPr>
        <w:t>BBC News,</w:t>
      </w:r>
      <w:r w:rsidR="00036E01">
        <w:rPr>
          <w:rFonts w:ascii="Arial" w:hAnsi="Arial" w:cs="Arial"/>
        </w:rPr>
        <w:t xml:space="preserve"> 29th November. Available at: </w:t>
      </w:r>
      <w:hyperlink r:id="rId18" w:history="1">
        <w:r w:rsidR="00036E01" w:rsidRPr="0083132A">
          <w:rPr>
            <w:rStyle w:val="Hyperlink"/>
            <w:rFonts w:ascii="Arial" w:hAnsi="Arial" w:cs="Arial"/>
          </w:rPr>
          <w:t>https://www.bbc.co.uk/news/education-38131731</w:t>
        </w:r>
      </w:hyperlink>
      <w:r w:rsidR="00036E01">
        <w:rPr>
          <w:rFonts w:ascii="Arial" w:hAnsi="Arial" w:cs="Arial"/>
        </w:rPr>
        <w:t xml:space="preserve"> (Accessed: 21</w:t>
      </w:r>
      <w:r w:rsidR="00036E01" w:rsidRPr="00036E01">
        <w:rPr>
          <w:rFonts w:ascii="Arial" w:hAnsi="Arial" w:cs="Arial"/>
          <w:vertAlign w:val="superscript"/>
        </w:rPr>
        <w:t>st</w:t>
      </w:r>
      <w:r w:rsidR="00036E01">
        <w:rPr>
          <w:rFonts w:ascii="Arial" w:hAnsi="Arial" w:cs="Arial"/>
        </w:rPr>
        <w:t xml:space="preserve"> December 2021).</w:t>
      </w:r>
    </w:p>
    <w:p w14:paraId="67CD812D" w14:textId="5349B0BE" w:rsidR="00B660A3" w:rsidRDefault="00B660A3" w:rsidP="00407F5A">
      <w:pPr>
        <w:rPr>
          <w:rFonts w:ascii="Arial" w:hAnsi="Arial" w:cs="Arial"/>
        </w:rPr>
      </w:pPr>
    </w:p>
    <w:p w14:paraId="4D0E52D2" w14:textId="2F6C25C8" w:rsidR="0018132D" w:rsidRDefault="0018132D" w:rsidP="00407F5A">
      <w:pPr>
        <w:rPr>
          <w:rFonts w:ascii="Arial" w:hAnsi="Arial" w:cs="Arial"/>
        </w:rPr>
      </w:pPr>
      <w:r>
        <w:rPr>
          <w:rFonts w:ascii="Arial" w:hAnsi="Arial" w:cs="Arial"/>
        </w:rPr>
        <w:t xml:space="preserve">Curriculum for Wales (2008) </w:t>
      </w:r>
      <w:r>
        <w:rPr>
          <w:rFonts w:ascii="Arial" w:hAnsi="Arial" w:cs="Arial"/>
          <w:i/>
          <w:iCs/>
        </w:rPr>
        <w:t>National Literacy and Numeracy Framework</w:t>
      </w:r>
      <w:r>
        <w:rPr>
          <w:rFonts w:ascii="Arial" w:hAnsi="Arial" w:cs="Arial"/>
        </w:rPr>
        <w:t xml:space="preserve">. Available at: </w:t>
      </w:r>
      <w:hyperlink r:id="rId19" w:anchor="eyJpIjpbeyJhIjowfSx7ImEiOjF9XSwiYyI6W3siYSI6MH0seyJhIjowfSx7ImEiOjB9LHsiYSI6MH0seyJhIjowfSx7ImEiOjF9LHsiYSI6MH0seyJhIjowfSx7ImEiOjB9LHsiYSI6MH0seyJhIjowfSx7ImEiOjB9LHsiYSI6MH0seyJhIjowfSx7ImEiOjB9LHsiYSI6MH0seyJhIjowfSx7ImEiOjB9XX0=" w:history="1">
        <w:r w:rsidRPr="00436232">
          <w:rPr>
            <w:rStyle w:val="Hyperlink"/>
            <w:rFonts w:ascii="Arial" w:hAnsi="Arial" w:cs="Arial"/>
          </w:rPr>
          <w:t>https://hwb.gov.wales/curriculum-for-wales-2008/national-literacy-and-numeracy-framework-curriculum-for-wales-2008-version/framework#eyJpIjpbeyJhIjowfSx7ImEiOjF9XSwiYyI6W3siYSI6MH0seyJhIjowfSx7ImEiOjB9LHsiYSI6MH0seyJhIjowfSx7ImEiOjF9LHsiYSI6MH0seyJhIjowfSx7ImEiOjB9LHsiYSI6MH0seyJhIjowfSx7ImEiOjB9LHsiYSI6MH0seyJhIjowfSx7ImEiOjB9LHsiYSI6MH0seyJhIjowfSx7ImEiOjB9XX0=</w:t>
        </w:r>
      </w:hyperlink>
      <w:r>
        <w:rPr>
          <w:rFonts w:ascii="Arial" w:hAnsi="Arial" w:cs="Arial"/>
        </w:rPr>
        <w:t xml:space="preserve"> (Accessed: 18</w:t>
      </w:r>
      <w:r w:rsidRPr="0018132D">
        <w:rPr>
          <w:rFonts w:ascii="Arial" w:hAnsi="Arial" w:cs="Arial"/>
          <w:vertAlign w:val="superscript"/>
        </w:rPr>
        <w:t>th</w:t>
      </w:r>
      <w:r>
        <w:rPr>
          <w:rFonts w:ascii="Arial" w:hAnsi="Arial" w:cs="Arial"/>
        </w:rPr>
        <w:t xml:space="preserve"> January 2022).  </w:t>
      </w:r>
    </w:p>
    <w:p w14:paraId="173064F0" w14:textId="77777777" w:rsidR="0018132D" w:rsidRDefault="0018132D" w:rsidP="00407F5A">
      <w:pPr>
        <w:rPr>
          <w:rFonts w:ascii="Arial" w:hAnsi="Arial" w:cs="Arial"/>
        </w:rPr>
      </w:pPr>
    </w:p>
    <w:p w14:paraId="56F103B4" w14:textId="737B69F9" w:rsidR="00B660A3" w:rsidRDefault="00B660A3" w:rsidP="00407F5A">
      <w:pPr>
        <w:rPr>
          <w:rFonts w:ascii="Arial" w:hAnsi="Arial" w:cs="Arial"/>
        </w:rPr>
      </w:pPr>
      <w:r>
        <w:rPr>
          <w:rFonts w:ascii="Arial" w:hAnsi="Arial" w:cs="Arial"/>
        </w:rPr>
        <w:t xml:space="preserve">Dictionary.com (2022) </w:t>
      </w:r>
      <w:r>
        <w:rPr>
          <w:rFonts w:ascii="Arial" w:hAnsi="Arial" w:cs="Arial"/>
          <w:i/>
          <w:iCs/>
        </w:rPr>
        <w:t xml:space="preserve">rote learning. </w:t>
      </w:r>
      <w:r>
        <w:rPr>
          <w:rFonts w:ascii="Arial" w:hAnsi="Arial" w:cs="Arial"/>
        </w:rPr>
        <w:t xml:space="preserve">Available at: </w:t>
      </w:r>
      <w:hyperlink r:id="rId20" w:history="1">
        <w:r w:rsidRPr="006824B1">
          <w:rPr>
            <w:rStyle w:val="Hyperlink"/>
            <w:rFonts w:ascii="Arial" w:hAnsi="Arial" w:cs="Arial"/>
          </w:rPr>
          <w:t>https://www.dictionary.com/browse/rote-learning</w:t>
        </w:r>
      </w:hyperlink>
      <w:r>
        <w:rPr>
          <w:rFonts w:ascii="Arial" w:hAnsi="Arial" w:cs="Arial"/>
        </w:rPr>
        <w:t xml:space="preserve"> (Accessed: 3</w:t>
      </w:r>
      <w:r w:rsidRPr="00B660A3">
        <w:rPr>
          <w:rFonts w:ascii="Arial" w:hAnsi="Arial" w:cs="Arial"/>
          <w:vertAlign w:val="superscript"/>
        </w:rPr>
        <w:t>rd</w:t>
      </w:r>
      <w:r>
        <w:rPr>
          <w:rFonts w:ascii="Arial" w:hAnsi="Arial" w:cs="Arial"/>
        </w:rPr>
        <w:t xml:space="preserve"> January 2022). </w:t>
      </w:r>
    </w:p>
    <w:p w14:paraId="609D75F5" w14:textId="13C325A1" w:rsidR="00756378" w:rsidRDefault="00756378" w:rsidP="00407F5A">
      <w:pPr>
        <w:rPr>
          <w:rFonts w:ascii="Arial" w:hAnsi="Arial" w:cs="Arial"/>
        </w:rPr>
      </w:pPr>
    </w:p>
    <w:p w14:paraId="40873B00" w14:textId="02EEE1DA" w:rsidR="00756378" w:rsidRPr="00680E44" w:rsidRDefault="00756378" w:rsidP="00407F5A">
      <w:pPr>
        <w:rPr>
          <w:rFonts w:ascii="Arial" w:hAnsi="Arial" w:cs="Arial"/>
        </w:rPr>
      </w:pPr>
      <w:r>
        <w:rPr>
          <w:rFonts w:ascii="Arial" w:hAnsi="Arial" w:cs="Arial"/>
        </w:rPr>
        <w:t>DSE, (2022)</w:t>
      </w:r>
      <w:r w:rsidR="00680E44">
        <w:rPr>
          <w:rFonts w:ascii="Arial" w:hAnsi="Arial" w:cs="Arial"/>
        </w:rPr>
        <w:t xml:space="preserve"> </w:t>
      </w:r>
      <w:r w:rsidR="00680E44">
        <w:rPr>
          <w:rFonts w:ascii="Arial" w:hAnsi="Arial" w:cs="Arial"/>
          <w:i/>
          <w:iCs/>
        </w:rPr>
        <w:t>Development and learning.</w:t>
      </w:r>
      <w:r w:rsidR="00680E44">
        <w:rPr>
          <w:rFonts w:ascii="Arial" w:hAnsi="Arial" w:cs="Arial"/>
        </w:rPr>
        <w:t xml:space="preserve"> Available at: </w:t>
      </w:r>
      <w:hyperlink r:id="rId21" w:history="1">
        <w:r w:rsidR="00680E44" w:rsidRPr="000642C2">
          <w:rPr>
            <w:rStyle w:val="Hyperlink"/>
            <w:rFonts w:ascii="Arial" w:hAnsi="Arial" w:cs="Arial"/>
          </w:rPr>
          <w:t>https://www.down-syndrome.org/en-gb/about-down-syndrome/development</w:t>
        </w:r>
      </w:hyperlink>
      <w:r w:rsidR="00680E44">
        <w:rPr>
          <w:rFonts w:ascii="Arial" w:hAnsi="Arial" w:cs="Arial"/>
        </w:rPr>
        <w:t xml:space="preserve"> (Accessed 20th January 2022). </w:t>
      </w:r>
    </w:p>
    <w:p w14:paraId="25E084B9" w14:textId="315068DA" w:rsidR="00AA2824" w:rsidRDefault="00AA2824" w:rsidP="00407F5A">
      <w:pPr>
        <w:rPr>
          <w:rFonts w:ascii="Arial" w:hAnsi="Arial" w:cs="Arial"/>
        </w:rPr>
      </w:pPr>
    </w:p>
    <w:p w14:paraId="74D33D26" w14:textId="591110D8" w:rsidR="00AA2824" w:rsidRDefault="00AA2824" w:rsidP="00407F5A">
      <w:pPr>
        <w:rPr>
          <w:rFonts w:ascii="Arial" w:hAnsi="Arial" w:cs="Arial"/>
        </w:rPr>
      </w:pPr>
      <w:r>
        <w:rPr>
          <w:rFonts w:ascii="Arial" w:hAnsi="Arial" w:cs="Arial"/>
        </w:rPr>
        <w:t xml:space="preserve">Early Education (2022) </w:t>
      </w:r>
      <w:r>
        <w:rPr>
          <w:rFonts w:ascii="Arial" w:hAnsi="Arial" w:cs="Arial"/>
          <w:i/>
          <w:iCs/>
        </w:rPr>
        <w:t>Fri</w:t>
      </w:r>
      <w:r w:rsidR="00835316">
        <w:rPr>
          <w:rFonts w:ascii="Arial" w:hAnsi="Arial" w:cs="Arial"/>
          <w:i/>
          <w:iCs/>
        </w:rPr>
        <w:t>edrich Froebel.</w:t>
      </w:r>
      <w:r w:rsidR="00835316">
        <w:rPr>
          <w:rFonts w:ascii="Arial" w:hAnsi="Arial" w:cs="Arial"/>
        </w:rPr>
        <w:t xml:space="preserve"> Available at: </w:t>
      </w:r>
      <w:hyperlink r:id="rId22" w:history="1">
        <w:r w:rsidR="00835316" w:rsidRPr="00675A4F">
          <w:rPr>
            <w:rStyle w:val="Hyperlink"/>
            <w:rFonts w:ascii="Arial" w:hAnsi="Arial" w:cs="Arial"/>
          </w:rPr>
          <w:t>https://early-education.org.uk/friedrich-froebel/</w:t>
        </w:r>
      </w:hyperlink>
      <w:r w:rsidR="00835316">
        <w:rPr>
          <w:rFonts w:ascii="Arial" w:hAnsi="Arial" w:cs="Arial"/>
        </w:rPr>
        <w:t xml:space="preserve"> (Accessed: 5</w:t>
      </w:r>
      <w:r w:rsidR="00835316" w:rsidRPr="00835316">
        <w:rPr>
          <w:rFonts w:ascii="Arial" w:hAnsi="Arial" w:cs="Arial"/>
          <w:vertAlign w:val="superscript"/>
        </w:rPr>
        <w:t>th</w:t>
      </w:r>
      <w:r w:rsidR="00835316">
        <w:rPr>
          <w:rFonts w:ascii="Arial" w:hAnsi="Arial" w:cs="Arial"/>
        </w:rPr>
        <w:t xml:space="preserve"> January 2022). </w:t>
      </w:r>
    </w:p>
    <w:p w14:paraId="7EC0115F" w14:textId="296760B9" w:rsidR="00561F6A" w:rsidRDefault="00561F6A" w:rsidP="00407F5A">
      <w:pPr>
        <w:rPr>
          <w:rFonts w:ascii="Arial" w:hAnsi="Arial" w:cs="Arial"/>
        </w:rPr>
      </w:pPr>
    </w:p>
    <w:p w14:paraId="7DF672BE" w14:textId="7743CA47" w:rsidR="00561F6A" w:rsidRPr="00561F6A" w:rsidRDefault="00561F6A" w:rsidP="00407F5A">
      <w:pPr>
        <w:rPr>
          <w:rFonts w:ascii="Arial" w:hAnsi="Arial" w:cs="Arial"/>
        </w:rPr>
      </w:pPr>
      <w:r>
        <w:rPr>
          <w:rFonts w:ascii="Arial" w:hAnsi="Arial" w:cs="Arial"/>
        </w:rPr>
        <w:t xml:space="preserve">Early Years Resources 2021 ‘What is Numicon and why is it important?’, </w:t>
      </w:r>
      <w:r>
        <w:rPr>
          <w:rFonts w:ascii="Arial" w:hAnsi="Arial" w:cs="Arial"/>
          <w:i/>
          <w:iCs/>
        </w:rPr>
        <w:t xml:space="preserve">Early Years Resources </w:t>
      </w:r>
      <w:r>
        <w:rPr>
          <w:rFonts w:ascii="Arial" w:hAnsi="Arial" w:cs="Arial"/>
        </w:rPr>
        <w:t xml:space="preserve">[blog]. 19 August. Available at: </w:t>
      </w:r>
      <w:hyperlink r:id="rId23" w:history="1">
        <w:r w:rsidRPr="004708E0">
          <w:rPr>
            <w:rStyle w:val="Hyperlink"/>
            <w:rFonts w:ascii="Arial" w:hAnsi="Arial" w:cs="Arial"/>
          </w:rPr>
          <w:t>https://www.earlyyearsresources.co.uk/blog/2021/08/what-is-numicon/</w:t>
        </w:r>
      </w:hyperlink>
      <w:r>
        <w:rPr>
          <w:rFonts w:ascii="Arial" w:hAnsi="Arial" w:cs="Arial"/>
        </w:rPr>
        <w:t xml:space="preserve"> (Accessed: 17</w:t>
      </w:r>
      <w:r w:rsidRPr="00561F6A">
        <w:rPr>
          <w:rFonts w:ascii="Arial" w:hAnsi="Arial" w:cs="Arial"/>
          <w:vertAlign w:val="superscript"/>
        </w:rPr>
        <w:t>th</w:t>
      </w:r>
      <w:r>
        <w:rPr>
          <w:rFonts w:ascii="Arial" w:hAnsi="Arial" w:cs="Arial"/>
        </w:rPr>
        <w:t xml:space="preserve"> January 2022). </w:t>
      </w:r>
    </w:p>
    <w:p w14:paraId="1195EF4D" w14:textId="77777777" w:rsidR="004C6B5F" w:rsidRDefault="004C6B5F" w:rsidP="00407F5A">
      <w:pPr>
        <w:rPr>
          <w:rFonts w:ascii="Arial" w:hAnsi="Arial" w:cs="Arial"/>
        </w:rPr>
      </w:pPr>
    </w:p>
    <w:p w14:paraId="6197F191" w14:textId="77777777" w:rsidR="0004779A" w:rsidRDefault="004C6B5F" w:rsidP="00407F5A">
      <w:pPr>
        <w:rPr>
          <w:rFonts w:ascii="Arial" w:hAnsi="Arial" w:cs="Arial"/>
        </w:rPr>
      </w:pPr>
      <w:r>
        <w:rPr>
          <w:rFonts w:ascii="Arial" w:hAnsi="Arial" w:cs="Arial"/>
        </w:rPr>
        <w:t xml:space="preserve">Education Quizzes (2020) </w:t>
      </w:r>
      <w:r>
        <w:rPr>
          <w:rFonts w:ascii="Arial" w:hAnsi="Arial" w:cs="Arial"/>
          <w:i/>
          <w:iCs/>
        </w:rPr>
        <w:t xml:space="preserve">Least Favourite school subject. </w:t>
      </w:r>
      <w:r>
        <w:rPr>
          <w:rFonts w:ascii="Arial" w:hAnsi="Arial" w:cs="Arial"/>
        </w:rPr>
        <w:t xml:space="preserve">Available at: </w:t>
      </w:r>
      <w:hyperlink r:id="rId24" w:history="1">
        <w:r w:rsidRPr="006824B1">
          <w:rPr>
            <w:rStyle w:val="Hyperlink"/>
            <w:rFonts w:ascii="Arial" w:hAnsi="Arial" w:cs="Arial"/>
          </w:rPr>
          <w:t>https://www.educationquizzes.com/surveys/least-favourite-school-subject/</w:t>
        </w:r>
      </w:hyperlink>
      <w:r>
        <w:rPr>
          <w:rFonts w:ascii="Arial" w:hAnsi="Arial" w:cs="Arial"/>
        </w:rPr>
        <w:t xml:space="preserve"> </w:t>
      </w:r>
      <w:proofErr w:type="gramStart"/>
      <w:r>
        <w:rPr>
          <w:rFonts w:ascii="Arial" w:hAnsi="Arial" w:cs="Arial"/>
        </w:rPr>
        <w:t>( Accessed</w:t>
      </w:r>
      <w:proofErr w:type="gramEnd"/>
      <w:r>
        <w:rPr>
          <w:rFonts w:ascii="Arial" w:hAnsi="Arial" w:cs="Arial"/>
        </w:rPr>
        <w:t>: 3</w:t>
      </w:r>
      <w:r w:rsidRPr="004C6B5F">
        <w:rPr>
          <w:rFonts w:ascii="Arial" w:hAnsi="Arial" w:cs="Arial"/>
          <w:vertAlign w:val="superscript"/>
        </w:rPr>
        <w:t>rd</w:t>
      </w:r>
      <w:r>
        <w:rPr>
          <w:rFonts w:ascii="Arial" w:hAnsi="Arial" w:cs="Arial"/>
        </w:rPr>
        <w:t xml:space="preserve"> January 2022). </w:t>
      </w:r>
    </w:p>
    <w:p w14:paraId="36FB1E71" w14:textId="77777777" w:rsidR="0004779A" w:rsidRDefault="0004779A" w:rsidP="00407F5A">
      <w:pPr>
        <w:rPr>
          <w:rFonts w:ascii="Arial" w:hAnsi="Arial" w:cs="Arial"/>
        </w:rPr>
      </w:pPr>
    </w:p>
    <w:p w14:paraId="2123B931" w14:textId="65C2B4F0" w:rsidR="00CD48CB" w:rsidRDefault="0004779A" w:rsidP="00407F5A">
      <w:pPr>
        <w:rPr>
          <w:rFonts w:ascii="Arial" w:hAnsi="Arial" w:cs="Arial"/>
        </w:rPr>
      </w:pPr>
      <w:r>
        <w:rPr>
          <w:rFonts w:ascii="Arial" w:hAnsi="Arial" w:cs="Arial"/>
        </w:rPr>
        <w:lastRenderedPageBreak/>
        <w:t xml:space="preserve">ELS (2014) </w:t>
      </w:r>
      <w:r>
        <w:rPr>
          <w:rFonts w:ascii="Arial" w:hAnsi="Arial" w:cs="Arial"/>
          <w:i/>
          <w:iCs/>
        </w:rPr>
        <w:t>Reflection</w:t>
      </w:r>
      <w:r>
        <w:rPr>
          <w:rFonts w:ascii="Arial" w:hAnsi="Arial" w:cs="Arial"/>
        </w:rPr>
        <w:t xml:space="preserve">. Available at: </w:t>
      </w:r>
      <w:hyperlink r:id="rId25" w:history="1">
        <w:r w:rsidRPr="007A0137">
          <w:rPr>
            <w:rStyle w:val="Hyperlink"/>
            <w:rFonts w:ascii="Arial" w:hAnsi="Arial" w:cs="Arial"/>
          </w:rPr>
          <w:t>https://www.qmu.ac.uk/media/5533/reflection-2014.pdf</w:t>
        </w:r>
      </w:hyperlink>
      <w:r>
        <w:rPr>
          <w:rFonts w:ascii="Arial" w:hAnsi="Arial" w:cs="Arial"/>
        </w:rPr>
        <w:t xml:space="preserve"> (Accessed: 23</w:t>
      </w:r>
      <w:r w:rsidRPr="0004779A">
        <w:rPr>
          <w:rFonts w:ascii="Arial" w:hAnsi="Arial" w:cs="Arial"/>
          <w:vertAlign w:val="superscript"/>
        </w:rPr>
        <w:t>rd</w:t>
      </w:r>
      <w:r>
        <w:rPr>
          <w:rFonts w:ascii="Arial" w:hAnsi="Arial" w:cs="Arial"/>
        </w:rPr>
        <w:t xml:space="preserve"> January 2022).  </w:t>
      </w:r>
      <w:r w:rsidR="00036E01">
        <w:rPr>
          <w:rFonts w:ascii="Arial" w:hAnsi="Arial" w:cs="Arial"/>
        </w:rPr>
        <w:t xml:space="preserve"> </w:t>
      </w:r>
    </w:p>
    <w:p w14:paraId="38DCAF03" w14:textId="0532D212" w:rsidR="000E4EC1" w:rsidRDefault="000E4EC1" w:rsidP="00407F5A">
      <w:pPr>
        <w:rPr>
          <w:rFonts w:ascii="Arial" w:hAnsi="Arial" w:cs="Arial"/>
        </w:rPr>
      </w:pPr>
    </w:p>
    <w:p w14:paraId="09B1B710" w14:textId="360D622C" w:rsidR="000E4EC1" w:rsidRPr="000E4EC1" w:rsidRDefault="000E4EC1" w:rsidP="00407F5A">
      <w:pPr>
        <w:rPr>
          <w:rFonts w:ascii="Arial" w:hAnsi="Arial" w:cs="Arial"/>
        </w:rPr>
      </w:pPr>
      <w:r>
        <w:rPr>
          <w:rFonts w:ascii="Arial" w:hAnsi="Arial" w:cs="Arial"/>
        </w:rPr>
        <w:t xml:space="preserve">Family lives (2022) </w:t>
      </w:r>
      <w:r>
        <w:rPr>
          <w:rFonts w:ascii="Arial" w:hAnsi="Arial" w:cs="Arial"/>
          <w:i/>
          <w:iCs/>
        </w:rPr>
        <w:t>Why play matters</w:t>
      </w:r>
      <w:r>
        <w:rPr>
          <w:rFonts w:ascii="Arial" w:hAnsi="Arial" w:cs="Arial"/>
        </w:rPr>
        <w:t xml:space="preserve">. Available at: </w:t>
      </w:r>
      <w:hyperlink r:id="rId26" w:history="1">
        <w:r w:rsidRPr="00436232">
          <w:rPr>
            <w:rStyle w:val="Hyperlink"/>
            <w:rFonts w:ascii="Arial" w:hAnsi="Arial" w:cs="Arial"/>
          </w:rPr>
          <w:t>https://www.familylives.org.uk/advice/early-years-development/learning-and-play/why-play-matters/</w:t>
        </w:r>
      </w:hyperlink>
      <w:r>
        <w:rPr>
          <w:rFonts w:ascii="Arial" w:hAnsi="Arial" w:cs="Arial"/>
        </w:rPr>
        <w:t xml:space="preserve"> (Accessed: 18</w:t>
      </w:r>
      <w:r w:rsidRPr="000E4EC1">
        <w:rPr>
          <w:rFonts w:ascii="Arial" w:hAnsi="Arial" w:cs="Arial"/>
          <w:vertAlign w:val="superscript"/>
        </w:rPr>
        <w:t>th</w:t>
      </w:r>
      <w:r>
        <w:rPr>
          <w:rFonts w:ascii="Arial" w:hAnsi="Arial" w:cs="Arial"/>
        </w:rPr>
        <w:t xml:space="preserve"> January 2022). </w:t>
      </w:r>
    </w:p>
    <w:p w14:paraId="45B039A2" w14:textId="149FD625" w:rsidR="00315EB9" w:rsidRDefault="00315EB9" w:rsidP="00407F5A">
      <w:pPr>
        <w:rPr>
          <w:rFonts w:ascii="Arial" w:hAnsi="Arial" w:cs="Arial"/>
        </w:rPr>
      </w:pPr>
    </w:p>
    <w:p w14:paraId="52E6F832" w14:textId="7814168F" w:rsidR="00315EB9" w:rsidRDefault="00315EB9" w:rsidP="00407F5A">
      <w:pPr>
        <w:rPr>
          <w:rFonts w:ascii="Arial" w:hAnsi="Arial" w:cs="Arial"/>
        </w:rPr>
      </w:pPr>
      <w:proofErr w:type="spellStart"/>
      <w:r>
        <w:rPr>
          <w:rFonts w:ascii="Arial" w:hAnsi="Arial" w:cs="Arial"/>
        </w:rPr>
        <w:t>Harell</w:t>
      </w:r>
      <w:proofErr w:type="spellEnd"/>
      <w:r>
        <w:rPr>
          <w:rFonts w:ascii="Arial" w:hAnsi="Arial" w:cs="Arial"/>
        </w:rPr>
        <w:t xml:space="preserve">, T. (2021) ‘Why rote memory doesn’t help you learn’, </w:t>
      </w:r>
      <w:r>
        <w:rPr>
          <w:rFonts w:ascii="Arial" w:hAnsi="Arial" w:cs="Arial"/>
          <w:i/>
          <w:iCs/>
        </w:rPr>
        <w:t xml:space="preserve">Better help, </w:t>
      </w:r>
      <w:r>
        <w:rPr>
          <w:rFonts w:ascii="Arial" w:hAnsi="Arial" w:cs="Arial"/>
        </w:rPr>
        <w:t>3</w:t>
      </w:r>
      <w:r w:rsidR="00D71A31">
        <w:rPr>
          <w:rFonts w:ascii="Arial" w:hAnsi="Arial" w:cs="Arial"/>
        </w:rPr>
        <w:t>0th</w:t>
      </w:r>
      <w:r>
        <w:rPr>
          <w:rFonts w:ascii="Arial" w:hAnsi="Arial" w:cs="Arial"/>
        </w:rPr>
        <w:t xml:space="preserve"> November</w:t>
      </w:r>
      <w:r w:rsidR="00D71A31">
        <w:rPr>
          <w:rFonts w:ascii="Arial" w:hAnsi="Arial" w:cs="Arial"/>
        </w:rPr>
        <w:t xml:space="preserve">. Available at: </w:t>
      </w:r>
      <w:hyperlink r:id="rId27" w:history="1">
        <w:r w:rsidR="00D71A31" w:rsidRPr="006824B1">
          <w:rPr>
            <w:rStyle w:val="Hyperlink"/>
            <w:rFonts w:ascii="Arial" w:hAnsi="Arial" w:cs="Arial"/>
          </w:rPr>
          <w:t>https://www.betterhelp.com/advice/memory/why-rote-memory-doesnt-help-you-learn/</w:t>
        </w:r>
      </w:hyperlink>
      <w:r w:rsidR="00D71A31">
        <w:rPr>
          <w:rFonts w:ascii="Arial" w:hAnsi="Arial" w:cs="Arial"/>
        </w:rPr>
        <w:t xml:space="preserve"> (Accessed: 3</w:t>
      </w:r>
      <w:r w:rsidR="00D71A31" w:rsidRPr="00D71A31">
        <w:rPr>
          <w:rFonts w:ascii="Arial" w:hAnsi="Arial" w:cs="Arial"/>
          <w:vertAlign w:val="superscript"/>
        </w:rPr>
        <w:t>rd</w:t>
      </w:r>
      <w:r w:rsidR="00D71A31">
        <w:rPr>
          <w:rFonts w:ascii="Arial" w:hAnsi="Arial" w:cs="Arial"/>
        </w:rPr>
        <w:t xml:space="preserve"> January 2022). </w:t>
      </w:r>
    </w:p>
    <w:p w14:paraId="35B26E66" w14:textId="1942220A" w:rsidR="0096142D" w:rsidRDefault="0096142D" w:rsidP="00407F5A">
      <w:pPr>
        <w:rPr>
          <w:rFonts w:ascii="Arial" w:hAnsi="Arial" w:cs="Arial"/>
        </w:rPr>
      </w:pPr>
    </w:p>
    <w:p w14:paraId="19208B17" w14:textId="4B4D2AEA" w:rsidR="0096142D" w:rsidRDefault="0096142D" w:rsidP="00407F5A">
      <w:pPr>
        <w:rPr>
          <w:rFonts w:ascii="Arial" w:hAnsi="Arial" w:cs="Arial"/>
        </w:rPr>
      </w:pPr>
      <w:proofErr w:type="spellStart"/>
      <w:r>
        <w:rPr>
          <w:rFonts w:ascii="Arial" w:hAnsi="Arial" w:cs="Arial"/>
        </w:rPr>
        <w:t>Kangan</w:t>
      </w:r>
      <w:proofErr w:type="spellEnd"/>
      <w:r>
        <w:rPr>
          <w:rFonts w:ascii="Arial" w:hAnsi="Arial" w:cs="Arial"/>
        </w:rPr>
        <w:t xml:space="preserve"> Institute (2021) ‘The importance of literacy and numeracy skills’, </w:t>
      </w:r>
      <w:proofErr w:type="spellStart"/>
      <w:r>
        <w:rPr>
          <w:rFonts w:ascii="Arial" w:hAnsi="Arial" w:cs="Arial"/>
          <w:i/>
          <w:iCs/>
        </w:rPr>
        <w:t>Tafe</w:t>
      </w:r>
      <w:proofErr w:type="spellEnd"/>
      <w:r>
        <w:rPr>
          <w:rFonts w:ascii="Arial" w:hAnsi="Arial" w:cs="Arial"/>
          <w:i/>
          <w:iCs/>
        </w:rPr>
        <w:t xml:space="preserve"> Victoria</w:t>
      </w:r>
      <w:r>
        <w:rPr>
          <w:rFonts w:ascii="Arial" w:hAnsi="Arial" w:cs="Arial"/>
        </w:rPr>
        <w:t xml:space="preserve"> [blog]. 28 October. Available at: </w:t>
      </w:r>
      <w:hyperlink r:id="rId28" w:history="1">
        <w:r w:rsidRPr="00F176C5">
          <w:rPr>
            <w:rStyle w:val="Hyperlink"/>
            <w:rFonts w:ascii="Arial" w:hAnsi="Arial" w:cs="Arial"/>
          </w:rPr>
          <w:t>https://www.kangan.edu.au/students/blog/importance-literacy-and-numeracy-skills</w:t>
        </w:r>
      </w:hyperlink>
      <w:r>
        <w:rPr>
          <w:rFonts w:ascii="Arial" w:hAnsi="Arial" w:cs="Arial"/>
        </w:rPr>
        <w:t xml:space="preserve"> (Accessed 6th January 2022). </w:t>
      </w:r>
    </w:p>
    <w:p w14:paraId="6A743550" w14:textId="072E23E5" w:rsidR="00C51C9C" w:rsidRDefault="00C51C9C" w:rsidP="00407F5A">
      <w:pPr>
        <w:rPr>
          <w:rFonts w:ascii="Arial" w:hAnsi="Arial" w:cs="Arial"/>
        </w:rPr>
      </w:pPr>
    </w:p>
    <w:p w14:paraId="79CE1B7F" w14:textId="17EF9A18" w:rsidR="00795B16" w:rsidRDefault="00C51C9C" w:rsidP="00407F5A">
      <w:pPr>
        <w:rPr>
          <w:rFonts w:ascii="Arial" w:hAnsi="Arial" w:cs="Arial"/>
        </w:rPr>
      </w:pPr>
      <w:r>
        <w:rPr>
          <w:rFonts w:ascii="Arial" w:hAnsi="Arial" w:cs="Arial"/>
        </w:rPr>
        <w:t xml:space="preserve">Litster, J. (2013) </w:t>
      </w:r>
      <w:r>
        <w:rPr>
          <w:rFonts w:ascii="Arial" w:hAnsi="Arial" w:cs="Arial"/>
          <w:i/>
          <w:iCs/>
        </w:rPr>
        <w:t xml:space="preserve">The </w:t>
      </w:r>
      <w:proofErr w:type="spellStart"/>
      <w:r>
        <w:rPr>
          <w:rFonts w:ascii="Arial" w:hAnsi="Arial" w:cs="Arial"/>
          <w:i/>
          <w:iCs/>
        </w:rPr>
        <w:t>impacy</w:t>
      </w:r>
      <w:proofErr w:type="spellEnd"/>
      <w:r>
        <w:rPr>
          <w:rFonts w:ascii="Arial" w:hAnsi="Arial" w:cs="Arial"/>
          <w:i/>
          <w:iCs/>
        </w:rPr>
        <w:t xml:space="preserve"> of poor numeracy skills on adults. </w:t>
      </w:r>
      <w:r>
        <w:rPr>
          <w:rFonts w:ascii="Arial" w:hAnsi="Arial" w:cs="Arial"/>
        </w:rPr>
        <w:t>London: NIACE at the Institute of Education. Available at:</w:t>
      </w:r>
      <w:r w:rsidRPr="00C51C9C">
        <w:t xml:space="preserve"> </w:t>
      </w:r>
      <w:hyperlink r:id="rId29" w:history="1">
        <w:r w:rsidRPr="00F176C5">
          <w:rPr>
            <w:rStyle w:val="Hyperlink"/>
            <w:rFonts w:ascii="Arial" w:hAnsi="Arial" w:cs="Arial"/>
          </w:rPr>
          <w:t>https://maths4us.files.wordpress.com/2013/08/nrdc_impacts-of-numeracy-review_june13-m4u.pdf</w:t>
        </w:r>
      </w:hyperlink>
      <w:r>
        <w:rPr>
          <w:rFonts w:ascii="Arial" w:hAnsi="Arial" w:cs="Arial"/>
        </w:rPr>
        <w:t xml:space="preserve"> (Accessed: 6</w:t>
      </w:r>
      <w:r w:rsidRPr="00C51C9C">
        <w:rPr>
          <w:rFonts w:ascii="Arial" w:hAnsi="Arial" w:cs="Arial"/>
          <w:vertAlign w:val="superscript"/>
        </w:rPr>
        <w:t>th</w:t>
      </w:r>
      <w:r>
        <w:rPr>
          <w:rFonts w:ascii="Arial" w:hAnsi="Arial" w:cs="Arial"/>
        </w:rPr>
        <w:t xml:space="preserve"> January 2022). </w:t>
      </w:r>
    </w:p>
    <w:p w14:paraId="5DF73E1E" w14:textId="7116F5F6" w:rsidR="00B9298F" w:rsidRDefault="00B9298F" w:rsidP="00407F5A">
      <w:pPr>
        <w:rPr>
          <w:rFonts w:ascii="Arial" w:hAnsi="Arial" w:cs="Arial"/>
        </w:rPr>
      </w:pPr>
    </w:p>
    <w:p w14:paraId="385D137F" w14:textId="77777777" w:rsidR="00B9298F" w:rsidRDefault="00B9298F" w:rsidP="00407F5A">
      <w:pPr>
        <w:rPr>
          <w:rFonts w:ascii="Arial" w:hAnsi="Arial" w:cs="Arial"/>
        </w:rPr>
      </w:pPr>
      <w:r>
        <w:rPr>
          <w:rFonts w:ascii="Arial" w:hAnsi="Arial" w:cs="Arial"/>
        </w:rPr>
        <w:t xml:space="preserve">Lexia (2017) ‘6 Tips to help students develop a growth, mindset in classroom’, </w:t>
      </w:r>
      <w:r>
        <w:rPr>
          <w:rFonts w:ascii="Arial" w:hAnsi="Arial" w:cs="Arial"/>
          <w:i/>
          <w:iCs/>
        </w:rPr>
        <w:t>Lexia</w:t>
      </w:r>
      <w:r>
        <w:rPr>
          <w:rFonts w:ascii="Arial" w:hAnsi="Arial" w:cs="Arial"/>
        </w:rPr>
        <w:t xml:space="preserve"> [blog]. 9 December. Available at: </w:t>
      </w:r>
      <w:hyperlink r:id="rId30" w:history="1">
        <w:r w:rsidRPr="001E1E8D">
          <w:rPr>
            <w:rStyle w:val="Hyperlink"/>
            <w:rFonts w:ascii="Arial" w:hAnsi="Arial" w:cs="Arial"/>
          </w:rPr>
          <w:t>https://www.lexialearning.com/blog/6-tips-help-students-develop-growth-mindset-classroom</w:t>
        </w:r>
      </w:hyperlink>
      <w:r>
        <w:rPr>
          <w:rFonts w:ascii="Arial" w:hAnsi="Arial" w:cs="Arial"/>
        </w:rPr>
        <w:t xml:space="preserve"> (Accessed: 26</w:t>
      </w:r>
      <w:r w:rsidRPr="00B9298F">
        <w:rPr>
          <w:rFonts w:ascii="Arial" w:hAnsi="Arial" w:cs="Arial"/>
          <w:vertAlign w:val="superscript"/>
        </w:rPr>
        <w:t>th</w:t>
      </w:r>
      <w:r>
        <w:rPr>
          <w:rFonts w:ascii="Arial" w:hAnsi="Arial" w:cs="Arial"/>
        </w:rPr>
        <w:t xml:space="preserve"> January). </w:t>
      </w:r>
    </w:p>
    <w:p w14:paraId="0BCA31C7" w14:textId="4E3DEA94" w:rsidR="00F10B70" w:rsidRPr="00B9298F" w:rsidRDefault="00B9298F" w:rsidP="00407F5A">
      <w:pPr>
        <w:rPr>
          <w:rFonts w:ascii="Arial" w:hAnsi="Arial" w:cs="Arial"/>
        </w:rPr>
      </w:pPr>
      <w:r>
        <w:rPr>
          <w:rFonts w:ascii="Arial" w:hAnsi="Arial" w:cs="Arial"/>
        </w:rPr>
        <w:t xml:space="preserve"> </w:t>
      </w:r>
    </w:p>
    <w:p w14:paraId="62C64487" w14:textId="7420A620" w:rsidR="00F10B70" w:rsidRDefault="00F10B70" w:rsidP="00407F5A">
      <w:pPr>
        <w:rPr>
          <w:rFonts w:ascii="Arial" w:hAnsi="Arial" w:cs="Arial"/>
        </w:rPr>
      </w:pPr>
      <w:r>
        <w:rPr>
          <w:rFonts w:ascii="Arial" w:hAnsi="Arial" w:cs="Arial"/>
        </w:rPr>
        <w:t xml:space="preserve">Loveless, B. (2022) </w:t>
      </w:r>
      <w:r w:rsidRPr="00F10B70">
        <w:rPr>
          <w:rFonts w:ascii="Arial" w:hAnsi="Arial" w:cs="Arial"/>
          <w:i/>
          <w:iCs/>
        </w:rPr>
        <w:t>Discover your learning style- comprehensive guide on different learning style</w:t>
      </w:r>
      <w:r>
        <w:rPr>
          <w:rFonts w:ascii="Arial" w:hAnsi="Arial" w:cs="Arial"/>
        </w:rPr>
        <w:t xml:space="preserve">. Available at: </w:t>
      </w:r>
      <w:hyperlink r:id="rId31" w:history="1">
        <w:r w:rsidRPr="00FE2229">
          <w:rPr>
            <w:rStyle w:val="Hyperlink"/>
            <w:rFonts w:ascii="Arial" w:hAnsi="Arial" w:cs="Arial"/>
          </w:rPr>
          <w:t>https://www.educationcorner.com/learning-styles.html</w:t>
        </w:r>
      </w:hyperlink>
      <w:r>
        <w:rPr>
          <w:rFonts w:ascii="Arial" w:hAnsi="Arial" w:cs="Arial"/>
        </w:rPr>
        <w:t xml:space="preserve"> (Accessed: 25h January 2022). </w:t>
      </w:r>
      <w:r w:rsidRPr="00F10B70">
        <w:rPr>
          <w:rFonts w:ascii="Arial" w:hAnsi="Arial" w:cs="Arial"/>
        </w:rPr>
        <w:t xml:space="preserve"> </w:t>
      </w:r>
    </w:p>
    <w:p w14:paraId="27954307" w14:textId="77777777" w:rsidR="00795B16" w:rsidRDefault="00795B16" w:rsidP="00407F5A">
      <w:pPr>
        <w:rPr>
          <w:rFonts w:ascii="Arial" w:hAnsi="Arial" w:cs="Arial"/>
        </w:rPr>
      </w:pPr>
    </w:p>
    <w:p w14:paraId="1023B5E7" w14:textId="6B7C0773" w:rsidR="00C51C9C" w:rsidRDefault="00795B16" w:rsidP="00407F5A">
      <w:pPr>
        <w:rPr>
          <w:rFonts w:ascii="Arial" w:hAnsi="Arial" w:cs="Arial"/>
        </w:rPr>
      </w:pPr>
      <w:r>
        <w:rPr>
          <w:rFonts w:ascii="Arial" w:hAnsi="Arial" w:cs="Arial"/>
        </w:rPr>
        <w:t>Macmillan, F. (2018) ‘Learning styles: Kinaesthetic leaner characteristics’</w:t>
      </w:r>
      <w:r w:rsidR="00F364EE">
        <w:rPr>
          <w:rFonts w:ascii="Arial" w:hAnsi="Arial" w:cs="Arial"/>
        </w:rPr>
        <w:t>,</w:t>
      </w:r>
      <w:r>
        <w:rPr>
          <w:rFonts w:ascii="Arial" w:hAnsi="Arial" w:cs="Arial"/>
        </w:rPr>
        <w:t xml:space="preserve"> </w:t>
      </w:r>
      <w:r>
        <w:rPr>
          <w:rFonts w:ascii="Arial" w:hAnsi="Arial" w:cs="Arial"/>
          <w:i/>
          <w:iCs/>
        </w:rPr>
        <w:t xml:space="preserve">Engage Education </w:t>
      </w:r>
      <w:r>
        <w:rPr>
          <w:rFonts w:ascii="Arial" w:hAnsi="Arial" w:cs="Arial"/>
        </w:rPr>
        <w:t xml:space="preserve">[blog]. 15 November. Available at: </w:t>
      </w:r>
      <w:hyperlink r:id="rId32" w:history="1">
        <w:r w:rsidRPr="00436232">
          <w:rPr>
            <w:rStyle w:val="Hyperlink"/>
            <w:rFonts w:ascii="Arial" w:hAnsi="Arial" w:cs="Arial"/>
          </w:rPr>
          <w:t>https://engage-education.com/aus/blog/kinesthetic-learner-characteristics-what-are-they/#</w:t>
        </w:r>
      </w:hyperlink>
      <w:r w:rsidRPr="00795B16">
        <w:rPr>
          <w:rFonts w:ascii="Arial" w:hAnsi="Arial" w:cs="Arial"/>
        </w:rPr>
        <w:t>!</w:t>
      </w:r>
      <w:r>
        <w:rPr>
          <w:rFonts w:ascii="Arial" w:hAnsi="Arial" w:cs="Arial"/>
        </w:rPr>
        <w:t xml:space="preserve"> (Accessed: 19</w:t>
      </w:r>
      <w:r w:rsidRPr="00795B16">
        <w:rPr>
          <w:rFonts w:ascii="Arial" w:hAnsi="Arial" w:cs="Arial"/>
          <w:vertAlign w:val="superscript"/>
        </w:rPr>
        <w:t>th</w:t>
      </w:r>
      <w:r>
        <w:rPr>
          <w:rFonts w:ascii="Arial" w:hAnsi="Arial" w:cs="Arial"/>
        </w:rPr>
        <w:t xml:space="preserve"> January 2022). </w:t>
      </w:r>
      <w:r w:rsidR="00C51C9C">
        <w:rPr>
          <w:rFonts w:ascii="Arial" w:hAnsi="Arial" w:cs="Arial"/>
        </w:rPr>
        <w:t xml:space="preserve"> </w:t>
      </w:r>
    </w:p>
    <w:p w14:paraId="760D1014" w14:textId="6E2EC44D" w:rsidR="00EA76C0" w:rsidRDefault="00EA76C0" w:rsidP="00407F5A">
      <w:pPr>
        <w:rPr>
          <w:rFonts w:ascii="Arial" w:hAnsi="Arial" w:cs="Arial"/>
        </w:rPr>
      </w:pPr>
    </w:p>
    <w:p w14:paraId="132DB3B0" w14:textId="7C04EB6B" w:rsidR="00EA76C0" w:rsidRPr="00443FE0" w:rsidRDefault="00EA76C0" w:rsidP="00407F5A">
      <w:pPr>
        <w:rPr>
          <w:rFonts w:ascii="Arial" w:hAnsi="Arial" w:cs="Arial"/>
        </w:rPr>
      </w:pPr>
      <w:r>
        <w:rPr>
          <w:rFonts w:ascii="Arial" w:hAnsi="Arial" w:cs="Arial"/>
        </w:rPr>
        <w:t xml:space="preserve">Moore, S. (2020) ‘Child led Learning: How it works </w:t>
      </w:r>
      <w:r w:rsidR="00443FE0">
        <w:rPr>
          <w:rFonts w:ascii="Arial" w:hAnsi="Arial" w:cs="Arial"/>
        </w:rPr>
        <w:t xml:space="preserve">&amp; 3 Big benefits’, </w:t>
      </w:r>
      <w:r w:rsidR="00443FE0">
        <w:rPr>
          <w:rFonts w:ascii="Arial" w:hAnsi="Arial" w:cs="Arial"/>
          <w:i/>
          <w:iCs/>
        </w:rPr>
        <w:t>Dandelion Seeds positive parenting</w:t>
      </w:r>
      <w:r w:rsidR="00443FE0">
        <w:rPr>
          <w:rFonts w:ascii="Arial" w:hAnsi="Arial" w:cs="Arial"/>
        </w:rPr>
        <w:t xml:space="preserve"> [blog]. 27 March. Available at: </w:t>
      </w:r>
      <w:hyperlink r:id="rId33" w:history="1">
        <w:r w:rsidR="00443FE0" w:rsidRPr="00F176C5">
          <w:rPr>
            <w:rStyle w:val="Hyperlink"/>
            <w:rFonts w:ascii="Arial" w:hAnsi="Arial" w:cs="Arial"/>
          </w:rPr>
          <w:t>https://dandelion-seeds.com/positive-parenting/child-led-learning/</w:t>
        </w:r>
      </w:hyperlink>
      <w:r w:rsidR="00443FE0">
        <w:rPr>
          <w:rFonts w:ascii="Arial" w:hAnsi="Arial" w:cs="Arial"/>
        </w:rPr>
        <w:t xml:space="preserve"> (Accessed: 6</w:t>
      </w:r>
      <w:r w:rsidR="00443FE0" w:rsidRPr="00443FE0">
        <w:rPr>
          <w:rFonts w:ascii="Arial" w:hAnsi="Arial" w:cs="Arial"/>
          <w:vertAlign w:val="superscript"/>
        </w:rPr>
        <w:t>th</w:t>
      </w:r>
      <w:r w:rsidR="00443FE0">
        <w:rPr>
          <w:rFonts w:ascii="Arial" w:hAnsi="Arial" w:cs="Arial"/>
        </w:rPr>
        <w:t xml:space="preserve"> January 2022). </w:t>
      </w:r>
    </w:p>
    <w:p w14:paraId="747FD059" w14:textId="6668EC3A" w:rsidR="002517C1" w:rsidRDefault="002517C1" w:rsidP="00407F5A">
      <w:pPr>
        <w:rPr>
          <w:rFonts w:ascii="Arial" w:hAnsi="Arial" w:cs="Arial"/>
        </w:rPr>
      </w:pPr>
    </w:p>
    <w:p w14:paraId="623B5DB0" w14:textId="3E5166A4" w:rsidR="002517C1" w:rsidRPr="002517C1" w:rsidRDefault="002517C1" w:rsidP="00407F5A">
      <w:pPr>
        <w:rPr>
          <w:rFonts w:ascii="Arial" w:hAnsi="Arial" w:cs="Arial"/>
          <w:i/>
          <w:iCs/>
        </w:rPr>
      </w:pPr>
      <w:r>
        <w:rPr>
          <w:rFonts w:ascii="Arial" w:hAnsi="Arial" w:cs="Arial"/>
        </w:rPr>
        <w:t xml:space="preserve">Morin, A. (2021) </w:t>
      </w:r>
      <w:r>
        <w:rPr>
          <w:rFonts w:ascii="Arial" w:hAnsi="Arial" w:cs="Arial"/>
          <w:i/>
          <w:iCs/>
        </w:rPr>
        <w:t xml:space="preserve">What is Singapore </w:t>
      </w:r>
      <w:proofErr w:type="gramStart"/>
      <w:r>
        <w:rPr>
          <w:rFonts w:ascii="Arial" w:hAnsi="Arial" w:cs="Arial"/>
          <w:i/>
          <w:iCs/>
        </w:rPr>
        <w:t>math?</w:t>
      </w:r>
      <w:r>
        <w:rPr>
          <w:rFonts w:ascii="Arial" w:hAnsi="Arial" w:cs="Arial"/>
        </w:rPr>
        <w:t>.</w:t>
      </w:r>
      <w:proofErr w:type="gramEnd"/>
      <w:r>
        <w:rPr>
          <w:rFonts w:ascii="Arial" w:hAnsi="Arial" w:cs="Arial"/>
        </w:rPr>
        <w:t xml:space="preserve"> Available at: </w:t>
      </w:r>
      <w:hyperlink r:id="rId34" w:history="1">
        <w:r w:rsidRPr="00CD5E80">
          <w:rPr>
            <w:rStyle w:val="Hyperlink"/>
            <w:rFonts w:ascii="Arial" w:hAnsi="Arial" w:cs="Arial"/>
          </w:rPr>
          <w:t>https://www.verywellfamily.com/singapore-math-pros-and-cons-620953</w:t>
        </w:r>
      </w:hyperlink>
      <w:r>
        <w:rPr>
          <w:rFonts w:ascii="Arial" w:hAnsi="Arial" w:cs="Arial"/>
        </w:rPr>
        <w:t xml:space="preserve"> (Accessed: 21</w:t>
      </w:r>
      <w:r w:rsidRPr="002517C1">
        <w:rPr>
          <w:rFonts w:ascii="Arial" w:hAnsi="Arial" w:cs="Arial"/>
          <w:vertAlign w:val="superscript"/>
        </w:rPr>
        <w:t>st</w:t>
      </w:r>
      <w:r>
        <w:rPr>
          <w:rFonts w:ascii="Arial" w:hAnsi="Arial" w:cs="Arial"/>
        </w:rPr>
        <w:t xml:space="preserve"> December 2021).  </w:t>
      </w:r>
      <w:r>
        <w:rPr>
          <w:rFonts w:ascii="Arial" w:hAnsi="Arial" w:cs="Arial"/>
          <w:i/>
          <w:iCs/>
        </w:rPr>
        <w:t xml:space="preserve"> </w:t>
      </w:r>
    </w:p>
    <w:p w14:paraId="64441DC3" w14:textId="2436B8C1" w:rsidR="00AC450E" w:rsidRDefault="00AC450E" w:rsidP="00407F5A">
      <w:pPr>
        <w:rPr>
          <w:rFonts w:ascii="Arial" w:hAnsi="Arial" w:cs="Arial"/>
        </w:rPr>
      </w:pPr>
    </w:p>
    <w:p w14:paraId="625A81B4" w14:textId="30582E63" w:rsidR="00AC450E" w:rsidRDefault="00AC450E" w:rsidP="00407F5A">
      <w:pPr>
        <w:rPr>
          <w:rFonts w:ascii="Arial" w:hAnsi="Arial" w:cs="Arial"/>
        </w:rPr>
      </w:pPr>
      <w:r>
        <w:rPr>
          <w:rFonts w:ascii="Arial" w:hAnsi="Arial" w:cs="Arial"/>
        </w:rPr>
        <w:t xml:space="preserve">National Numeracy (2021) </w:t>
      </w:r>
      <w:r w:rsidR="00D004AE">
        <w:rPr>
          <w:rFonts w:ascii="Arial" w:hAnsi="Arial" w:cs="Arial"/>
          <w:i/>
          <w:iCs/>
        </w:rPr>
        <w:t xml:space="preserve">Attitudes towards maths. </w:t>
      </w:r>
      <w:r w:rsidR="00D004AE">
        <w:rPr>
          <w:rFonts w:ascii="Arial" w:hAnsi="Arial" w:cs="Arial"/>
        </w:rPr>
        <w:t>Available</w:t>
      </w:r>
      <w:r w:rsidR="0014001D">
        <w:rPr>
          <w:rFonts w:ascii="Arial" w:hAnsi="Arial" w:cs="Arial"/>
        </w:rPr>
        <w:t xml:space="preserve"> at: </w:t>
      </w:r>
      <w:hyperlink r:id="rId35" w:history="1">
        <w:r w:rsidR="0014001D" w:rsidRPr="0083132A">
          <w:rPr>
            <w:rStyle w:val="Hyperlink"/>
            <w:rFonts w:ascii="Arial" w:hAnsi="Arial" w:cs="Arial"/>
          </w:rPr>
          <w:t>https://www.nationalnumeracy.org.uk/sites/default/files/documents/attitudes_towards_maths/attitudes_towards_maths_-_updated_branding.pdf</w:t>
        </w:r>
      </w:hyperlink>
      <w:r w:rsidR="0014001D">
        <w:rPr>
          <w:rFonts w:ascii="Arial" w:hAnsi="Arial" w:cs="Arial"/>
        </w:rPr>
        <w:t xml:space="preserve"> (Accessed: 21</w:t>
      </w:r>
      <w:r w:rsidR="0014001D" w:rsidRPr="0014001D">
        <w:rPr>
          <w:rFonts w:ascii="Arial" w:hAnsi="Arial" w:cs="Arial"/>
          <w:vertAlign w:val="superscript"/>
        </w:rPr>
        <w:t>st</w:t>
      </w:r>
      <w:r w:rsidR="0014001D">
        <w:rPr>
          <w:rFonts w:ascii="Arial" w:hAnsi="Arial" w:cs="Arial"/>
        </w:rPr>
        <w:t xml:space="preserve"> December 2021). </w:t>
      </w:r>
    </w:p>
    <w:p w14:paraId="41F85B2A" w14:textId="4A37A8F8" w:rsidR="00F512B0" w:rsidRDefault="00F512B0" w:rsidP="00407F5A">
      <w:pPr>
        <w:rPr>
          <w:rFonts w:ascii="Arial" w:hAnsi="Arial" w:cs="Arial"/>
        </w:rPr>
      </w:pPr>
    </w:p>
    <w:p w14:paraId="23FD2AEA" w14:textId="63FB1249" w:rsidR="00522B47" w:rsidRDefault="00522B47" w:rsidP="00407F5A">
      <w:pPr>
        <w:rPr>
          <w:rFonts w:ascii="Arial" w:hAnsi="Arial" w:cs="Arial"/>
        </w:rPr>
      </w:pPr>
      <w:r>
        <w:rPr>
          <w:rFonts w:ascii="Arial" w:hAnsi="Arial" w:cs="Arial"/>
        </w:rPr>
        <w:t xml:space="preserve">National Numeracy (2022) </w:t>
      </w:r>
      <w:r>
        <w:rPr>
          <w:rFonts w:ascii="Arial" w:hAnsi="Arial" w:cs="Arial"/>
          <w:i/>
          <w:iCs/>
        </w:rPr>
        <w:t>What is maths anxiety</w:t>
      </w:r>
      <w:r>
        <w:rPr>
          <w:rFonts w:ascii="Arial" w:hAnsi="Arial" w:cs="Arial"/>
        </w:rPr>
        <w:t xml:space="preserve">. Available at: </w:t>
      </w:r>
      <w:hyperlink r:id="rId36" w:history="1">
        <w:r w:rsidRPr="00FE2229">
          <w:rPr>
            <w:rStyle w:val="Hyperlink"/>
            <w:rFonts w:ascii="Arial" w:hAnsi="Arial" w:cs="Arial"/>
          </w:rPr>
          <w:t>https://www.nationalnumeracy.org.uk/what-issue/about-maths-anxiety</w:t>
        </w:r>
      </w:hyperlink>
      <w:r>
        <w:rPr>
          <w:rFonts w:ascii="Arial" w:hAnsi="Arial" w:cs="Arial"/>
        </w:rPr>
        <w:t xml:space="preserve"> (Accessed: 25</w:t>
      </w:r>
      <w:r w:rsidRPr="00522B47">
        <w:rPr>
          <w:rFonts w:ascii="Arial" w:hAnsi="Arial" w:cs="Arial"/>
          <w:vertAlign w:val="superscript"/>
        </w:rPr>
        <w:t>th</w:t>
      </w:r>
      <w:r>
        <w:rPr>
          <w:rFonts w:ascii="Arial" w:hAnsi="Arial" w:cs="Arial"/>
        </w:rPr>
        <w:t xml:space="preserve"> January 2022). </w:t>
      </w:r>
    </w:p>
    <w:p w14:paraId="31F96CB6" w14:textId="77777777" w:rsidR="00522B47" w:rsidRPr="00522B47" w:rsidRDefault="00522B47" w:rsidP="00407F5A">
      <w:pPr>
        <w:rPr>
          <w:rFonts w:ascii="Arial" w:hAnsi="Arial" w:cs="Arial"/>
        </w:rPr>
      </w:pPr>
    </w:p>
    <w:p w14:paraId="54A8D524" w14:textId="02D12DB9" w:rsidR="00F512B0" w:rsidRDefault="00F512B0" w:rsidP="00407F5A">
      <w:pPr>
        <w:rPr>
          <w:rFonts w:ascii="Arial" w:hAnsi="Arial" w:cs="Arial"/>
        </w:rPr>
      </w:pPr>
      <w:r>
        <w:rPr>
          <w:rFonts w:ascii="Arial" w:hAnsi="Arial" w:cs="Arial"/>
        </w:rPr>
        <w:t>Naveed, A. (2018) ‘</w:t>
      </w:r>
      <w:proofErr w:type="spellStart"/>
      <w:r>
        <w:rPr>
          <w:rFonts w:ascii="Arial" w:hAnsi="Arial" w:cs="Arial"/>
        </w:rPr>
        <w:t>Numicons</w:t>
      </w:r>
      <w:proofErr w:type="spellEnd"/>
      <w:r>
        <w:rPr>
          <w:rFonts w:ascii="Arial" w:hAnsi="Arial" w:cs="Arial"/>
        </w:rPr>
        <w:t>: A magic wand to enha</w:t>
      </w:r>
      <w:r w:rsidR="00BA1A3E">
        <w:rPr>
          <w:rFonts w:ascii="Arial" w:hAnsi="Arial" w:cs="Arial"/>
        </w:rPr>
        <w:t xml:space="preserve">nce </w:t>
      </w:r>
      <w:proofErr w:type="spellStart"/>
      <w:proofErr w:type="gramStart"/>
      <w:r w:rsidR="00BA1A3E">
        <w:rPr>
          <w:rFonts w:ascii="Arial" w:hAnsi="Arial" w:cs="Arial"/>
        </w:rPr>
        <w:t>yours</w:t>
      </w:r>
      <w:proofErr w:type="spellEnd"/>
      <w:proofErr w:type="gramEnd"/>
      <w:r w:rsidR="00BA1A3E">
        <w:rPr>
          <w:rFonts w:ascii="Arial" w:hAnsi="Arial" w:cs="Arial"/>
        </w:rPr>
        <w:t xml:space="preserve"> child’s learning’, </w:t>
      </w:r>
      <w:r w:rsidR="00BA1A3E">
        <w:rPr>
          <w:rFonts w:ascii="Arial" w:hAnsi="Arial" w:cs="Arial"/>
          <w:i/>
          <w:iCs/>
        </w:rPr>
        <w:t xml:space="preserve">The Mum Educates </w:t>
      </w:r>
      <w:r w:rsidR="00BA1A3E">
        <w:rPr>
          <w:rFonts w:ascii="Arial" w:hAnsi="Arial" w:cs="Arial"/>
        </w:rPr>
        <w:t xml:space="preserve">[blog]. Available at: </w:t>
      </w:r>
      <w:hyperlink r:id="rId37" w:history="1">
        <w:r w:rsidR="00BA1A3E" w:rsidRPr="00C04CB2">
          <w:rPr>
            <w:rStyle w:val="Hyperlink"/>
            <w:rFonts w:ascii="Arial" w:hAnsi="Arial" w:cs="Arial"/>
          </w:rPr>
          <w:t>https://themumeducates.com/numicons-a-magic-wand-to-enhance-your-childs-learning/</w:t>
        </w:r>
      </w:hyperlink>
      <w:r w:rsidR="00BA1A3E">
        <w:rPr>
          <w:rFonts w:ascii="Arial" w:hAnsi="Arial" w:cs="Arial"/>
        </w:rPr>
        <w:t xml:space="preserve"> (Accessed: 10</w:t>
      </w:r>
      <w:r w:rsidR="00BA1A3E" w:rsidRPr="00BA1A3E">
        <w:rPr>
          <w:rFonts w:ascii="Arial" w:hAnsi="Arial" w:cs="Arial"/>
          <w:vertAlign w:val="superscript"/>
        </w:rPr>
        <w:t>th</w:t>
      </w:r>
      <w:r w:rsidR="00BA1A3E">
        <w:rPr>
          <w:rFonts w:ascii="Arial" w:hAnsi="Arial" w:cs="Arial"/>
        </w:rPr>
        <w:t xml:space="preserve"> January 2022). </w:t>
      </w:r>
    </w:p>
    <w:p w14:paraId="2DD3C16A" w14:textId="2FAFC39F" w:rsidR="00EE33F9" w:rsidRDefault="00EE33F9" w:rsidP="00407F5A">
      <w:pPr>
        <w:rPr>
          <w:rFonts w:ascii="Arial" w:hAnsi="Arial" w:cs="Arial"/>
        </w:rPr>
      </w:pPr>
    </w:p>
    <w:p w14:paraId="04F07984" w14:textId="19AFF11A" w:rsidR="00EE33F9" w:rsidRPr="00EE33F9" w:rsidRDefault="00EE33F9" w:rsidP="00407F5A">
      <w:pPr>
        <w:rPr>
          <w:rFonts w:ascii="Arial" w:hAnsi="Arial" w:cs="Arial"/>
        </w:rPr>
      </w:pPr>
      <w:r>
        <w:rPr>
          <w:rFonts w:ascii="Arial" w:hAnsi="Arial" w:cs="Arial"/>
        </w:rPr>
        <w:t xml:space="preserve">Nye, J. Buckley, S. and Bird, G. (20220) </w:t>
      </w:r>
      <w:r>
        <w:rPr>
          <w:rFonts w:ascii="Arial" w:hAnsi="Arial" w:cs="Arial"/>
          <w:i/>
          <w:iCs/>
        </w:rPr>
        <w:t xml:space="preserve">Evaluating the </w:t>
      </w:r>
      <w:proofErr w:type="spellStart"/>
      <w:r>
        <w:rPr>
          <w:rFonts w:ascii="Arial" w:hAnsi="Arial" w:cs="Arial"/>
          <w:i/>
          <w:iCs/>
        </w:rPr>
        <w:t>numcion</w:t>
      </w:r>
      <w:proofErr w:type="spellEnd"/>
      <w:r>
        <w:rPr>
          <w:rFonts w:ascii="Arial" w:hAnsi="Arial" w:cs="Arial"/>
          <w:i/>
          <w:iCs/>
        </w:rPr>
        <w:t xml:space="preserve"> system as a tool for teaching number skills to children with down syndrome. </w:t>
      </w:r>
      <w:r>
        <w:rPr>
          <w:rFonts w:ascii="Arial" w:hAnsi="Arial" w:cs="Arial"/>
        </w:rPr>
        <w:t xml:space="preserve">Available at: </w:t>
      </w:r>
      <w:hyperlink r:id="rId38" w:history="1">
        <w:r w:rsidRPr="000642C2">
          <w:rPr>
            <w:rStyle w:val="Hyperlink"/>
            <w:rFonts w:ascii="Arial" w:hAnsi="Arial" w:cs="Arial"/>
          </w:rPr>
          <w:t>https://library.down-syndrome.org/en-gb/news-update/05/1/evaluating-numicon-system-tool-teaching-number-skills-down-syndrome</w:t>
        </w:r>
      </w:hyperlink>
      <w:r>
        <w:rPr>
          <w:rFonts w:ascii="Arial" w:hAnsi="Arial" w:cs="Arial"/>
        </w:rPr>
        <w:t xml:space="preserve"> (Accessed: 20</w:t>
      </w:r>
      <w:r w:rsidRPr="00EE33F9">
        <w:rPr>
          <w:rFonts w:ascii="Arial" w:hAnsi="Arial" w:cs="Arial"/>
          <w:vertAlign w:val="superscript"/>
        </w:rPr>
        <w:t>th</w:t>
      </w:r>
      <w:r>
        <w:rPr>
          <w:rFonts w:ascii="Arial" w:hAnsi="Arial" w:cs="Arial"/>
        </w:rPr>
        <w:t xml:space="preserve"> January 2022). </w:t>
      </w:r>
    </w:p>
    <w:p w14:paraId="53303034" w14:textId="7AB62968" w:rsidR="005025CC" w:rsidRDefault="005025CC" w:rsidP="00407F5A">
      <w:pPr>
        <w:rPr>
          <w:rFonts w:ascii="Arial" w:hAnsi="Arial" w:cs="Arial"/>
        </w:rPr>
      </w:pPr>
    </w:p>
    <w:p w14:paraId="15D167FA" w14:textId="2F4A4690" w:rsidR="00341E3B" w:rsidRDefault="005025CC" w:rsidP="00407F5A">
      <w:pPr>
        <w:rPr>
          <w:rFonts w:ascii="Arial" w:hAnsi="Arial" w:cs="Arial"/>
        </w:rPr>
      </w:pPr>
      <w:proofErr w:type="spellStart"/>
      <w:r>
        <w:rPr>
          <w:rFonts w:ascii="Arial" w:hAnsi="Arial" w:cs="Arial"/>
        </w:rPr>
        <w:t>Objectlessons</w:t>
      </w:r>
      <w:proofErr w:type="spellEnd"/>
      <w:r>
        <w:rPr>
          <w:rFonts w:ascii="Arial" w:hAnsi="Arial" w:cs="Arial"/>
        </w:rPr>
        <w:t xml:space="preserve"> (2022) </w:t>
      </w:r>
      <w:r>
        <w:rPr>
          <w:rFonts w:ascii="Arial" w:hAnsi="Arial" w:cs="Arial"/>
          <w:i/>
          <w:iCs/>
        </w:rPr>
        <w:t xml:space="preserve">Abaca, Victorian, original. </w:t>
      </w:r>
      <w:r>
        <w:rPr>
          <w:rFonts w:ascii="Arial" w:hAnsi="Arial" w:cs="Arial"/>
        </w:rPr>
        <w:t xml:space="preserve">Available at: </w:t>
      </w:r>
      <w:hyperlink r:id="rId39" w:history="1">
        <w:r w:rsidRPr="006824B1">
          <w:rPr>
            <w:rStyle w:val="Hyperlink"/>
            <w:rFonts w:ascii="Arial" w:hAnsi="Arial" w:cs="Arial"/>
          </w:rPr>
          <w:t>https://www.objectlessons.org/childhood-and-games-victorians/abacus-victorian-original/s67/a909/</w:t>
        </w:r>
      </w:hyperlink>
      <w:r>
        <w:rPr>
          <w:rFonts w:ascii="Arial" w:hAnsi="Arial" w:cs="Arial"/>
        </w:rPr>
        <w:t xml:space="preserve"> </w:t>
      </w:r>
      <w:r w:rsidR="005949A0">
        <w:rPr>
          <w:rFonts w:ascii="Arial" w:hAnsi="Arial" w:cs="Arial"/>
        </w:rPr>
        <w:t>(Accessed: 3</w:t>
      </w:r>
      <w:r w:rsidR="005949A0" w:rsidRPr="005949A0">
        <w:rPr>
          <w:rFonts w:ascii="Arial" w:hAnsi="Arial" w:cs="Arial"/>
          <w:vertAlign w:val="superscript"/>
        </w:rPr>
        <w:t>rd</w:t>
      </w:r>
      <w:r w:rsidR="005949A0">
        <w:rPr>
          <w:rFonts w:ascii="Arial" w:hAnsi="Arial" w:cs="Arial"/>
        </w:rPr>
        <w:t xml:space="preserve"> </w:t>
      </w:r>
      <w:r w:rsidR="00841585">
        <w:rPr>
          <w:rFonts w:ascii="Arial" w:hAnsi="Arial" w:cs="Arial"/>
        </w:rPr>
        <w:t>January</w:t>
      </w:r>
      <w:r w:rsidR="005949A0">
        <w:rPr>
          <w:rFonts w:ascii="Arial" w:hAnsi="Arial" w:cs="Arial"/>
        </w:rPr>
        <w:t xml:space="preserve"> 2022). </w:t>
      </w:r>
    </w:p>
    <w:p w14:paraId="01899BB8" w14:textId="77777777" w:rsidR="00341E3B" w:rsidRDefault="00341E3B" w:rsidP="00407F5A">
      <w:pPr>
        <w:rPr>
          <w:rFonts w:ascii="Arial" w:hAnsi="Arial" w:cs="Arial"/>
        </w:rPr>
      </w:pPr>
    </w:p>
    <w:p w14:paraId="395F77EA" w14:textId="2B7107E2" w:rsidR="005025CC" w:rsidRDefault="00341E3B" w:rsidP="00407F5A">
      <w:pPr>
        <w:rPr>
          <w:rFonts w:ascii="Arial" w:hAnsi="Arial" w:cs="Arial"/>
          <w:i/>
          <w:iCs/>
        </w:rPr>
      </w:pPr>
      <w:r>
        <w:rPr>
          <w:rFonts w:ascii="Arial" w:hAnsi="Arial" w:cs="Arial"/>
        </w:rPr>
        <w:t>Oxford Owl</w:t>
      </w:r>
      <w:r w:rsidR="00D12451">
        <w:rPr>
          <w:rFonts w:ascii="Arial" w:hAnsi="Arial" w:cs="Arial"/>
        </w:rPr>
        <w:t xml:space="preserve"> (2022) Numicon, guide for parents. [Online image]. Available at: </w:t>
      </w:r>
      <w:hyperlink r:id="rId40" w:history="1">
        <w:r w:rsidR="00D12451" w:rsidRPr="00C04CB2">
          <w:rPr>
            <w:rStyle w:val="Hyperlink"/>
            <w:rFonts w:ascii="Arial" w:hAnsi="Arial" w:cs="Arial"/>
          </w:rPr>
          <w:t>https://home.oxfordowl.co.uk/maths/numicon-guide-for-parents/</w:t>
        </w:r>
      </w:hyperlink>
      <w:r w:rsidR="00D12451">
        <w:rPr>
          <w:rFonts w:ascii="Arial" w:hAnsi="Arial" w:cs="Arial"/>
        </w:rPr>
        <w:t xml:space="preserve"> (Accessed: 10</w:t>
      </w:r>
      <w:r w:rsidR="00D12451" w:rsidRPr="00D12451">
        <w:rPr>
          <w:rFonts w:ascii="Arial" w:hAnsi="Arial" w:cs="Arial"/>
          <w:vertAlign w:val="superscript"/>
        </w:rPr>
        <w:t>th</w:t>
      </w:r>
      <w:r w:rsidR="00D12451">
        <w:rPr>
          <w:rFonts w:ascii="Arial" w:hAnsi="Arial" w:cs="Arial"/>
        </w:rPr>
        <w:t xml:space="preserve"> January 2022). </w:t>
      </w:r>
      <w:r w:rsidR="005025CC">
        <w:rPr>
          <w:rFonts w:ascii="Arial" w:hAnsi="Arial" w:cs="Arial"/>
          <w:i/>
          <w:iCs/>
        </w:rPr>
        <w:t xml:space="preserve"> </w:t>
      </w:r>
    </w:p>
    <w:p w14:paraId="2A483CA6" w14:textId="304B7416" w:rsidR="00841585" w:rsidRDefault="00841585" w:rsidP="00407F5A">
      <w:pPr>
        <w:rPr>
          <w:rFonts w:ascii="Arial" w:hAnsi="Arial" w:cs="Arial"/>
          <w:i/>
          <w:iCs/>
        </w:rPr>
      </w:pPr>
    </w:p>
    <w:p w14:paraId="51C8F70F" w14:textId="77777777" w:rsidR="00AD1D0F" w:rsidRDefault="00841585" w:rsidP="00407F5A">
      <w:pPr>
        <w:rPr>
          <w:rFonts w:ascii="Arial" w:hAnsi="Arial" w:cs="Arial"/>
        </w:rPr>
      </w:pPr>
      <w:r>
        <w:rPr>
          <w:rFonts w:ascii="Arial" w:hAnsi="Arial" w:cs="Arial"/>
        </w:rPr>
        <w:t xml:space="preserve">Oxford Owl (2022) </w:t>
      </w:r>
      <w:r w:rsidRPr="00BA329B">
        <w:rPr>
          <w:rFonts w:ascii="Arial" w:hAnsi="Arial" w:cs="Arial"/>
          <w:i/>
          <w:iCs/>
        </w:rPr>
        <w:t>Numicon, guide for parents.</w:t>
      </w:r>
      <w:r>
        <w:rPr>
          <w:rFonts w:ascii="Arial" w:hAnsi="Arial" w:cs="Arial"/>
        </w:rPr>
        <w:t xml:space="preserve"> Available at: </w:t>
      </w:r>
      <w:hyperlink r:id="rId41" w:history="1">
        <w:r w:rsidRPr="00C04CB2">
          <w:rPr>
            <w:rStyle w:val="Hyperlink"/>
            <w:rFonts w:ascii="Arial" w:hAnsi="Arial" w:cs="Arial"/>
          </w:rPr>
          <w:t>https://home.oxfordowl.co.uk/maths/numicon-guide-for-parents/</w:t>
        </w:r>
      </w:hyperlink>
      <w:r>
        <w:rPr>
          <w:rFonts w:ascii="Arial" w:hAnsi="Arial" w:cs="Arial"/>
        </w:rPr>
        <w:t xml:space="preserve"> (Accessed: 10</w:t>
      </w:r>
      <w:r w:rsidRPr="00841585">
        <w:rPr>
          <w:rFonts w:ascii="Arial" w:hAnsi="Arial" w:cs="Arial"/>
          <w:vertAlign w:val="superscript"/>
        </w:rPr>
        <w:t>th</w:t>
      </w:r>
      <w:r>
        <w:rPr>
          <w:rFonts w:ascii="Arial" w:hAnsi="Arial" w:cs="Arial"/>
        </w:rPr>
        <w:t xml:space="preserve"> January 2022).</w:t>
      </w:r>
    </w:p>
    <w:p w14:paraId="59B14A48" w14:textId="34C523D6" w:rsidR="00841585" w:rsidRDefault="00841585" w:rsidP="00407F5A">
      <w:pPr>
        <w:rPr>
          <w:rFonts w:ascii="Arial" w:hAnsi="Arial" w:cs="Arial"/>
        </w:rPr>
      </w:pPr>
      <w:r>
        <w:rPr>
          <w:rFonts w:ascii="Arial" w:hAnsi="Arial" w:cs="Arial"/>
        </w:rPr>
        <w:t xml:space="preserve"> </w:t>
      </w:r>
    </w:p>
    <w:p w14:paraId="71CA089F" w14:textId="6EB9B5BE" w:rsidR="00BA329B" w:rsidRDefault="00BA329B" w:rsidP="00407F5A">
      <w:pPr>
        <w:rPr>
          <w:rFonts w:ascii="Arial" w:hAnsi="Arial" w:cs="Arial"/>
        </w:rPr>
      </w:pPr>
    </w:p>
    <w:p w14:paraId="657E2F22" w14:textId="0138419B" w:rsidR="00BA329B" w:rsidRPr="00BA329B" w:rsidRDefault="00BA329B" w:rsidP="00407F5A">
      <w:pPr>
        <w:rPr>
          <w:rFonts w:ascii="Arial" w:hAnsi="Arial" w:cs="Arial"/>
        </w:rPr>
      </w:pPr>
      <w:r>
        <w:rPr>
          <w:rFonts w:ascii="Arial" w:hAnsi="Arial" w:cs="Arial"/>
        </w:rPr>
        <w:t xml:space="preserve">Oxford University Press (2022) </w:t>
      </w:r>
      <w:r>
        <w:rPr>
          <w:rFonts w:ascii="Arial" w:hAnsi="Arial" w:cs="Arial"/>
          <w:i/>
          <w:iCs/>
        </w:rPr>
        <w:t xml:space="preserve">Numicon Impact study. </w:t>
      </w:r>
      <w:r>
        <w:rPr>
          <w:rFonts w:ascii="Arial" w:hAnsi="Arial" w:cs="Arial"/>
        </w:rPr>
        <w:t xml:space="preserve">Available at: </w:t>
      </w:r>
      <w:hyperlink r:id="rId42" w:history="1">
        <w:r w:rsidRPr="004708E0">
          <w:rPr>
            <w:rStyle w:val="Hyperlink"/>
            <w:rFonts w:ascii="Arial" w:hAnsi="Arial" w:cs="Arial"/>
          </w:rPr>
          <w:t>https://global.oup.com/education/content/primary/series/numicon/impact/?region=uk</w:t>
        </w:r>
      </w:hyperlink>
      <w:r>
        <w:rPr>
          <w:rFonts w:ascii="Arial" w:hAnsi="Arial" w:cs="Arial"/>
        </w:rPr>
        <w:t xml:space="preserve"> (Accessed 13</w:t>
      </w:r>
      <w:r w:rsidRPr="00BA329B">
        <w:rPr>
          <w:rFonts w:ascii="Arial" w:hAnsi="Arial" w:cs="Arial"/>
          <w:vertAlign w:val="superscript"/>
        </w:rPr>
        <w:t>th</w:t>
      </w:r>
      <w:r>
        <w:rPr>
          <w:rFonts w:ascii="Arial" w:hAnsi="Arial" w:cs="Arial"/>
        </w:rPr>
        <w:t xml:space="preserve"> January 2022). </w:t>
      </w:r>
    </w:p>
    <w:p w14:paraId="30D09C50" w14:textId="4E097869" w:rsidR="00B14EF5" w:rsidRDefault="00B14EF5" w:rsidP="00407F5A">
      <w:pPr>
        <w:rPr>
          <w:rFonts w:ascii="Arial" w:hAnsi="Arial" w:cs="Arial"/>
          <w:i/>
          <w:iCs/>
        </w:rPr>
      </w:pPr>
    </w:p>
    <w:p w14:paraId="5C5D3BB2" w14:textId="74961A68" w:rsidR="00B14EF5" w:rsidRDefault="00B14EF5" w:rsidP="00407F5A">
      <w:pPr>
        <w:rPr>
          <w:rFonts w:ascii="Arial" w:hAnsi="Arial" w:cs="Arial"/>
        </w:rPr>
      </w:pPr>
      <w:r>
        <w:rPr>
          <w:rFonts w:ascii="Arial" w:hAnsi="Arial" w:cs="Arial"/>
        </w:rPr>
        <w:t xml:space="preserve">Pound, L. (2006) </w:t>
      </w:r>
      <w:r>
        <w:rPr>
          <w:rFonts w:ascii="Arial" w:hAnsi="Arial" w:cs="Arial"/>
          <w:i/>
          <w:iCs/>
        </w:rPr>
        <w:t>how children learn.</w:t>
      </w:r>
      <w:r>
        <w:rPr>
          <w:rFonts w:ascii="Arial" w:hAnsi="Arial" w:cs="Arial"/>
        </w:rPr>
        <w:t xml:space="preserve"> </w:t>
      </w:r>
      <w:r w:rsidR="002774E4">
        <w:rPr>
          <w:rFonts w:ascii="Arial" w:hAnsi="Arial" w:cs="Arial"/>
        </w:rPr>
        <w:t>London: Practical Pre-School books.</w:t>
      </w:r>
    </w:p>
    <w:p w14:paraId="3D800D9B" w14:textId="7496B6AB" w:rsidR="003C183A" w:rsidRDefault="003C183A" w:rsidP="00407F5A">
      <w:pPr>
        <w:rPr>
          <w:rFonts w:ascii="Arial" w:hAnsi="Arial" w:cs="Arial"/>
        </w:rPr>
      </w:pPr>
    </w:p>
    <w:p w14:paraId="54EAA346" w14:textId="1FFB23BA" w:rsidR="003C183A" w:rsidRPr="003C183A" w:rsidRDefault="003C183A" w:rsidP="00407F5A">
      <w:pPr>
        <w:rPr>
          <w:rFonts w:ascii="Arial" w:hAnsi="Arial" w:cs="Arial"/>
        </w:rPr>
      </w:pPr>
      <w:r>
        <w:rPr>
          <w:rFonts w:ascii="Arial" w:hAnsi="Arial" w:cs="Arial"/>
        </w:rPr>
        <w:t xml:space="preserve">Resilient Educators (2022) </w:t>
      </w:r>
      <w:r>
        <w:rPr>
          <w:rFonts w:ascii="Arial" w:hAnsi="Arial" w:cs="Arial"/>
          <w:i/>
          <w:iCs/>
        </w:rPr>
        <w:t>what is rote learning- and is it effective? A battle between memory and intelligence.</w:t>
      </w:r>
      <w:r>
        <w:rPr>
          <w:rFonts w:ascii="Arial" w:hAnsi="Arial" w:cs="Arial"/>
        </w:rPr>
        <w:t xml:space="preserve"> Available at: </w:t>
      </w:r>
      <w:hyperlink r:id="rId43" w:history="1">
        <w:r w:rsidRPr="00436232">
          <w:rPr>
            <w:rStyle w:val="Hyperlink"/>
            <w:rFonts w:ascii="Arial" w:hAnsi="Arial" w:cs="Arial"/>
          </w:rPr>
          <w:t>https://resilienteducator.com/classroom-resources/what-is-rote-learning/</w:t>
        </w:r>
      </w:hyperlink>
      <w:r>
        <w:rPr>
          <w:rFonts w:ascii="Arial" w:hAnsi="Arial" w:cs="Arial"/>
        </w:rPr>
        <w:t xml:space="preserve"> (Accessed: 18</w:t>
      </w:r>
      <w:r w:rsidRPr="003C183A">
        <w:rPr>
          <w:rFonts w:ascii="Arial" w:hAnsi="Arial" w:cs="Arial"/>
          <w:vertAlign w:val="superscript"/>
        </w:rPr>
        <w:t>th</w:t>
      </w:r>
      <w:r>
        <w:rPr>
          <w:rFonts w:ascii="Arial" w:hAnsi="Arial" w:cs="Arial"/>
        </w:rPr>
        <w:t xml:space="preserve"> January 2022). </w:t>
      </w:r>
    </w:p>
    <w:p w14:paraId="44DEBADE" w14:textId="2FB3A819" w:rsidR="002517C1" w:rsidRDefault="002517C1" w:rsidP="00407F5A">
      <w:pPr>
        <w:rPr>
          <w:rFonts w:ascii="Arial" w:hAnsi="Arial" w:cs="Arial"/>
        </w:rPr>
      </w:pPr>
    </w:p>
    <w:p w14:paraId="1A448B92" w14:textId="777CDA0A" w:rsidR="002517C1" w:rsidRDefault="002517C1" w:rsidP="00407F5A">
      <w:pPr>
        <w:rPr>
          <w:rFonts w:ascii="Arial" w:hAnsi="Arial" w:cs="Arial"/>
        </w:rPr>
      </w:pPr>
      <w:r>
        <w:rPr>
          <w:rFonts w:ascii="Arial" w:hAnsi="Arial" w:cs="Arial"/>
        </w:rPr>
        <w:t xml:space="preserve">Shepherd, J. (2011) ‘Number of Adults in England with poor numeracy rising’, </w:t>
      </w:r>
      <w:r>
        <w:rPr>
          <w:rFonts w:ascii="Arial" w:hAnsi="Arial" w:cs="Arial"/>
          <w:i/>
          <w:iCs/>
        </w:rPr>
        <w:t>The Guardian</w:t>
      </w:r>
      <w:r>
        <w:rPr>
          <w:rFonts w:ascii="Arial" w:hAnsi="Arial" w:cs="Arial"/>
        </w:rPr>
        <w:t>, 1</w:t>
      </w:r>
      <w:r w:rsidRPr="002517C1">
        <w:rPr>
          <w:rFonts w:ascii="Arial" w:hAnsi="Arial" w:cs="Arial"/>
          <w:vertAlign w:val="superscript"/>
        </w:rPr>
        <w:t>st</w:t>
      </w:r>
      <w:r>
        <w:rPr>
          <w:rFonts w:ascii="Arial" w:hAnsi="Arial" w:cs="Arial"/>
        </w:rPr>
        <w:t xml:space="preserve"> December. Available: </w:t>
      </w:r>
      <w:hyperlink r:id="rId44" w:history="1">
        <w:r w:rsidRPr="00CD5E80">
          <w:rPr>
            <w:rStyle w:val="Hyperlink"/>
            <w:rFonts w:ascii="Arial" w:hAnsi="Arial" w:cs="Arial"/>
          </w:rPr>
          <w:t>https://www.theguardian.com/education/2011/dec/01/adults-england-poor-numeracy</w:t>
        </w:r>
      </w:hyperlink>
      <w:r>
        <w:rPr>
          <w:rFonts w:ascii="Arial" w:hAnsi="Arial" w:cs="Arial"/>
        </w:rPr>
        <w:t xml:space="preserve"> (Accessed: 21</w:t>
      </w:r>
      <w:r w:rsidRPr="002517C1">
        <w:rPr>
          <w:rFonts w:ascii="Arial" w:hAnsi="Arial" w:cs="Arial"/>
          <w:vertAlign w:val="superscript"/>
        </w:rPr>
        <w:t>st</w:t>
      </w:r>
      <w:r>
        <w:rPr>
          <w:rFonts w:ascii="Arial" w:hAnsi="Arial" w:cs="Arial"/>
        </w:rPr>
        <w:t xml:space="preserve"> December 2021).  </w:t>
      </w:r>
    </w:p>
    <w:p w14:paraId="0BC5AE3E" w14:textId="39BA36B3" w:rsidR="00852138" w:rsidRDefault="00852138" w:rsidP="00407F5A">
      <w:pPr>
        <w:rPr>
          <w:rFonts w:ascii="Arial" w:hAnsi="Arial" w:cs="Arial"/>
        </w:rPr>
      </w:pPr>
    </w:p>
    <w:p w14:paraId="37D13104" w14:textId="7D8D9465" w:rsidR="00852138" w:rsidRDefault="00852138" w:rsidP="00407F5A">
      <w:pPr>
        <w:rPr>
          <w:rFonts w:ascii="Arial" w:hAnsi="Arial" w:cs="Arial"/>
        </w:rPr>
      </w:pPr>
      <w:r>
        <w:rPr>
          <w:rFonts w:ascii="Arial" w:hAnsi="Arial" w:cs="Arial"/>
        </w:rPr>
        <w:t xml:space="preserve">Sky News (2021) ‘Nearly a third of adults struggle with everyday maths- and some say it makes them feel anxious’, </w:t>
      </w:r>
      <w:r>
        <w:rPr>
          <w:rFonts w:ascii="Arial" w:hAnsi="Arial" w:cs="Arial"/>
          <w:i/>
          <w:iCs/>
        </w:rPr>
        <w:t>Sky News</w:t>
      </w:r>
      <w:r>
        <w:rPr>
          <w:rFonts w:ascii="Arial" w:hAnsi="Arial" w:cs="Arial"/>
        </w:rPr>
        <w:t xml:space="preserve">, 19th May. Available at: </w:t>
      </w:r>
      <w:hyperlink r:id="rId45" w:history="1">
        <w:r w:rsidR="00E76C57" w:rsidRPr="00FE2229">
          <w:rPr>
            <w:rStyle w:val="Hyperlink"/>
            <w:rFonts w:ascii="Arial" w:hAnsi="Arial" w:cs="Arial"/>
          </w:rPr>
          <w:t>https://news.sky.com/story/nearly-a-third-of-adults-struggle-with-everyday-maths-and-some-say-it-makes-them-feel-anxious-12310483</w:t>
        </w:r>
      </w:hyperlink>
      <w:r w:rsidR="00E76C57">
        <w:rPr>
          <w:rFonts w:ascii="Arial" w:hAnsi="Arial" w:cs="Arial"/>
        </w:rPr>
        <w:t xml:space="preserve"> (Accessed: 25</w:t>
      </w:r>
      <w:r w:rsidR="00E76C57" w:rsidRPr="00E76C57">
        <w:rPr>
          <w:rFonts w:ascii="Arial" w:hAnsi="Arial" w:cs="Arial"/>
          <w:vertAlign w:val="superscript"/>
        </w:rPr>
        <w:t>th</w:t>
      </w:r>
      <w:r w:rsidR="00E76C57">
        <w:rPr>
          <w:rFonts w:ascii="Arial" w:hAnsi="Arial" w:cs="Arial"/>
        </w:rPr>
        <w:t xml:space="preserve"> January 2022). </w:t>
      </w:r>
      <w:r>
        <w:rPr>
          <w:rFonts w:ascii="Arial" w:hAnsi="Arial" w:cs="Arial"/>
        </w:rPr>
        <w:t xml:space="preserve"> </w:t>
      </w:r>
    </w:p>
    <w:p w14:paraId="6E52AE60" w14:textId="74F896AD" w:rsidR="000427F4" w:rsidRDefault="000427F4" w:rsidP="00407F5A">
      <w:pPr>
        <w:rPr>
          <w:rFonts w:ascii="Arial" w:hAnsi="Arial" w:cs="Arial"/>
        </w:rPr>
      </w:pPr>
    </w:p>
    <w:p w14:paraId="7FB96A26" w14:textId="6462E19E" w:rsidR="000427F4" w:rsidRPr="007B2165" w:rsidRDefault="000427F4" w:rsidP="00407F5A">
      <w:pPr>
        <w:rPr>
          <w:rFonts w:ascii="Arial" w:hAnsi="Arial" w:cs="Arial"/>
        </w:rPr>
      </w:pPr>
      <w:r>
        <w:rPr>
          <w:rFonts w:ascii="Arial" w:hAnsi="Arial" w:cs="Arial"/>
        </w:rPr>
        <w:t>Winter, H. (202</w:t>
      </w:r>
      <w:r w:rsidR="007B2165">
        <w:rPr>
          <w:rFonts w:ascii="Arial" w:hAnsi="Arial" w:cs="Arial"/>
        </w:rPr>
        <w:t>0</w:t>
      </w:r>
      <w:r>
        <w:rPr>
          <w:rFonts w:ascii="Arial" w:hAnsi="Arial" w:cs="Arial"/>
        </w:rPr>
        <w:t>) ‘Getting started with Numicon for Early Years</w:t>
      </w:r>
      <w:r w:rsidR="007B2165">
        <w:rPr>
          <w:rFonts w:ascii="Arial" w:hAnsi="Arial" w:cs="Arial"/>
        </w:rPr>
        <w:t xml:space="preserve">’, </w:t>
      </w:r>
      <w:r w:rsidR="007B2165">
        <w:rPr>
          <w:rFonts w:ascii="Arial" w:hAnsi="Arial" w:cs="Arial"/>
          <w:i/>
          <w:iCs/>
        </w:rPr>
        <w:t xml:space="preserve">Oxford education blog </w:t>
      </w:r>
      <w:r w:rsidR="007B2165">
        <w:rPr>
          <w:rFonts w:ascii="Arial" w:hAnsi="Arial" w:cs="Arial"/>
        </w:rPr>
        <w:t xml:space="preserve">[blog]. 23 March. Available at: </w:t>
      </w:r>
      <w:hyperlink r:id="rId46" w:history="1">
        <w:r w:rsidR="007B2165" w:rsidRPr="00C04CB2">
          <w:rPr>
            <w:rStyle w:val="Hyperlink"/>
            <w:rFonts w:ascii="Arial" w:hAnsi="Arial" w:cs="Arial"/>
          </w:rPr>
          <w:t>https://educationblog.oup.com/primary/getting-started-with-numicon-for-early-years</w:t>
        </w:r>
      </w:hyperlink>
      <w:r w:rsidR="007B2165">
        <w:rPr>
          <w:rFonts w:ascii="Arial" w:hAnsi="Arial" w:cs="Arial"/>
        </w:rPr>
        <w:t xml:space="preserve"> (Accessed: 10</w:t>
      </w:r>
      <w:r w:rsidR="007B2165" w:rsidRPr="007B2165">
        <w:rPr>
          <w:rFonts w:ascii="Arial" w:hAnsi="Arial" w:cs="Arial"/>
          <w:vertAlign w:val="superscript"/>
        </w:rPr>
        <w:t>th</w:t>
      </w:r>
      <w:r w:rsidR="007B2165">
        <w:rPr>
          <w:rFonts w:ascii="Arial" w:hAnsi="Arial" w:cs="Arial"/>
        </w:rPr>
        <w:t xml:space="preserve"> January 2022). </w:t>
      </w:r>
    </w:p>
    <w:p w14:paraId="4130DAB6" w14:textId="0A43600C" w:rsidR="001A0594" w:rsidRDefault="001A0594" w:rsidP="00407F5A">
      <w:pPr>
        <w:rPr>
          <w:rFonts w:ascii="Arial" w:hAnsi="Arial" w:cs="Arial"/>
        </w:rPr>
      </w:pPr>
    </w:p>
    <w:p w14:paraId="55C85D5D" w14:textId="4DF3EEA8" w:rsidR="001A0594" w:rsidRPr="001A0594" w:rsidRDefault="001A0594" w:rsidP="00407F5A">
      <w:pPr>
        <w:rPr>
          <w:rFonts w:ascii="Arial" w:hAnsi="Arial" w:cs="Arial"/>
        </w:rPr>
      </w:pPr>
      <w:r>
        <w:rPr>
          <w:rFonts w:ascii="Arial" w:hAnsi="Arial" w:cs="Arial"/>
        </w:rPr>
        <w:lastRenderedPageBreak/>
        <w:t xml:space="preserve">Welsh Government (2015) </w:t>
      </w:r>
      <w:r>
        <w:rPr>
          <w:rFonts w:ascii="Arial" w:hAnsi="Arial" w:cs="Arial"/>
          <w:i/>
          <w:iCs/>
        </w:rPr>
        <w:t xml:space="preserve">Curriculum for Wales. </w:t>
      </w:r>
      <w:r>
        <w:rPr>
          <w:rFonts w:ascii="Arial" w:hAnsi="Arial" w:cs="Arial"/>
        </w:rPr>
        <w:t xml:space="preserve">Available at: </w:t>
      </w:r>
      <w:hyperlink r:id="rId47" w:history="1">
        <w:r w:rsidRPr="00675A4F">
          <w:rPr>
            <w:rStyle w:val="Hyperlink"/>
            <w:rFonts w:ascii="Arial" w:hAnsi="Arial" w:cs="Arial"/>
          </w:rPr>
          <w:t>https://hwb.gov.wales/storage/d5d8e39c-b534-40cb-a3f5-7e2e126d8077/foundation-phase-framework.pdf</w:t>
        </w:r>
      </w:hyperlink>
      <w:r>
        <w:rPr>
          <w:rFonts w:ascii="Arial" w:hAnsi="Arial" w:cs="Arial"/>
        </w:rPr>
        <w:t xml:space="preserve"> (Accessed: 5</w:t>
      </w:r>
      <w:r w:rsidRPr="001A0594">
        <w:rPr>
          <w:rFonts w:ascii="Arial" w:hAnsi="Arial" w:cs="Arial"/>
          <w:vertAlign w:val="superscript"/>
        </w:rPr>
        <w:t>th</w:t>
      </w:r>
      <w:r>
        <w:rPr>
          <w:rFonts w:ascii="Arial" w:hAnsi="Arial" w:cs="Arial"/>
        </w:rPr>
        <w:t xml:space="preserve"> January 2022). </w:t>
      </w:r>
    </w:p>
    <w:p w14:paraId="65C2B1E9" w14:textId="79302C4E" w:rsidR="0034331B" w:rsidRDefault="0034331B" w:rsidP="00407F5A">
      <w:pPr>
        <w:rPr>
          <w:rFonts w:ascii="Arial" w:hAnsi="Arial" w:cs="Arial"/>
        </w:rPr>
      </w:pPr>
    </w:p>
    <w:p w14:paraId="4820A56B" w14:textId="4389256C" w:rsidR="0034331B" w:rsidRPr="0034331B" w:rsidRDefault="0034331B" w:rsidP="00407F5A">
      <w:pPr>
        <w:rPr>
          <w:rFonts w:ascii="Arial" w:hAnsi="Arial" w:cs="Arial"/>
          <w:i/>
          <w:iCs/>
        </w:rPr>
      </w:pPr>
      <w:r>
        <w:rPr>
          <w:rFonts w:ascii="Arial" w:hAnsi="Arial" w:cs="Arial"/>
        </w:rPr>
        <w:t xml:space="preserve">Welsh Government (2018) </w:t>
      </w:r>
      <w:r>
        <w:rPr>
          <w:rFonts w:ascii="Arial" w:hAnsi="Arial" w:cs="Arial"/>
          <w:i/>
          <w:iCs/>
        </w:rPr>
        <w:t xml:space="preserve">How is my child doing in the foundation phase. </w:t>
      </w:r>
      <w:r>
        <w:rPr>
          <w:rFonts w:ascii="Arial" w:hAnsi="Arial" w:cs="Arial"/>
        </w:rPr>
        <w:t>Available at:</w:t>
      </w:r>
      <w:r w:rsidRPr="0034331B">
        <w:t xml:space="preserve"> </w:t>
      </w:r>
      <w:hyperlink r:id="rId48" w:history="1">
        <w:r w:rsidRPr="00675A4F">
          <w:rPr>
            <w:rStyle w:val="Hyperlink"/>
            <w:rFonts w:ascii="Arial" w:hAnsi="Arial" w:cs="Arial"/>
          </w:rPr>
          <w:t>https://gov.wales/sites/default/files/publications/2018-06/how-is-my-child-doing-in-the-foundation-phase-a-guide-for-parents-and-carers.pdf</w:t>
        </w:r>
      </w:hyperlink>
      <w:r>
        <w:rPr>
          <w:rFonts w:ascii="Arial" w:hAnsi="Arial" w:cs="Arial"/>
        </w:rPr>
        <w:t xml:space="preserve"> (Accessed: 5</w:t>
      </w:r>
      <w:r w:rsidRPr="0034331B">
        <w:rPr>
          <w:rFonts w:ascii="Arial" w:hAnsi="Arial" w:cs="Arial"/>
          <w:vertAlign w:val="superscript"/>
        </w:rPr>
        <w:t>th</w:t>
      </w:r>
      <w:r>
        <w:rPr>
          <w:rFonts w:ascii="Arial" w:hAnsi="Arial" w:cs="Arial"/>
        </w:rPr>
        <w:t xml:space="preserve"> January 2022).  </w:t>
      </w:r>
    </w:p>
    <w:p w14:paraId="1FBA4E82" w14:textId="49628DB2" w:rsidR="00254BE6" w:rsidRDefault="00254BE6" w:rsidP="00407F5A">
      <w:pPr>
        <w:rPr>
          <w:rFonts w:ascii="Arial" w:hAnsi="Arial" w:cs="Arial"/>
        </w:rPr>
      </w:pPr>
    </w:p>
    <w:p w14:paraId="64E2AF8B" w14:textId="1BCD4ADA" w:rsidR="00254BE6" w:rsidRPr="00254BE6" w:rsidRDefault="00254BE6" w:rsidP="00407F5A">
      <w:pPr>
        <w:rPr>
          <w:rFonts w:ascii="Arial" w:hAnsi="Arial" w:cs="Arial"/>
        </w:rPr>
      </w:pPr>
    </w:p>
    <w:p w14:paraId="0833ABF0" w14:textId="4157C7DD" w:rsidR="00315EB9" w:rsidRDefault="00315EB9" w:rsidP="00407F5A">
      <w:pPr>
        <w:rPr>
          <w:rFonts w:ascii="Arial" w:hAnsi="Arial" w:cs="Arial"/>
        </w:rPr>
      </w:pPr>
    </w:p>
    <w:p w14:paraId="5F9B5388" w14:textId="1267770F" w:rsidR="00315EB9" w:rsidRPr="002517C1" w:rsidRDefault="00315EB9" w:rsidP="00407F5A">
      <w:pPr>
        <w:rPr>
          <w:rFonts w:ascii="Arial" w:hAnsi="Arial" w:cs="Arial"/>
        </w:rPr>
      </w:pPr>
    </w:p>
    <w:sectPr w:rsidR="00315EB9" w:rsidRPr="002517C1" w:rsidSect="004B0D38">
      <w:headerReference w:type="default" r:id="rId49"/>
      <w:footerReference w:type="even" r:id="rId50"/>
      <w:footerReference w:type="default" r:id="rId5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2A95F" w14:textId="77777777" w:rsidR="00827134" w:rsidRDefault="00827134" w:rsidP="00860839">
      <w:r>
        <w:separator/>
      </w:r>
    </w:p>
  </w:endnote>
  <w:endnote w:type="continuationSeparator" w:id="0">
    <w:p w14:paraId="305A7AC8" w14:textId="77777777" w:rsidR="00827134" w:rsidRDefault="00827134" w:rsidP="00860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5440188"/>
      <w:docPartObj>
        <w:docPartGallery w:val="Page Numbers (Bottom of Page)"/>
        <w:docPartUnique/>
      </w:docPartObj>
    </w:sdtPr>
    <w:sdtEndPr>
      <w:rPr>
        <w:rStyle w:val="PageNumber"/>
      </w:rPr>
    </w:sdtEndPr>
    <w:sdtContent>
      <w:p w14:paraId="752545B0" w14:textId="4A2A7FF2" w:rsidR="00860839" w:rsidRDefault="00860839" w:rsidP="009D1D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DA3B64" w14:textId="77777777" w:rsidR="00860839" w:rsidRDefault="008608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0913529"/>
      <w:docPartObj>
        <w:docPartGallery w:val="Page Numbers (Bottom of Page)"/>
        <w:docPartUnique/>
      </w:docPartObj>
    </w:sdtPr>
    <w:sdtEndPr>
      <w:rPr>
        <w:rStyle w:val="PageNumber"/>
      </w:rPr>
    </w:sdtEndPr>
    <w:sdtContent>
      <w:p w14:paraId="44AB1C4D" w14:textId="2E6E4A3D" w:rsidR="00860839" w:rsidRDefault="00860839" w:rsidP="009D1D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32D1E4" w14:textId="77777777" w:rsidR="00860839" w:rsidRDefault="00860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B9AEF" w14:textId="77777777" w:rsidR="00827134" w:rsidRDefault="00827134" w:rsidP="00860839">
      <w:r>
        <w:separator/>
      </w:r>
    </w:p>
  </w:footnote>
  <w:footnote w:type="continuationSeparator" w:id="0">
    <w:p w14:paraId="46143FDA" w14:textId="77777777" w:rsidR="00827134" w:rsidRDefault="00827134" w:rsidP="008608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2EC5B" w14:textId="1A28DA24" w:rsidR="00860839" w:rsidRPr="004B0D38" w:rsidRDefault="00860839">
    <w:pPr>
      <w:pStyle w:val="Header"/>
      <w:rPr>
        <w:rFonts w:ascii="Arial" w:hAnsi="Arial" w:cs="Arial"/>
      </w:rPr>
    </w:pPr>
    <w:r w:rsidRPr="004B0D38">
      <w:rPr>
        <w:rFonts w:ascii="Arial" w:hAnsi="Arial" w:cs="Arial"/>
      </w:rPr>
      <w:t xml:space="preserve">Victoria </w:t>
    </w:r>
    <w:proofErr w:type="gramStart"/>
    <w:r w:rsidRPr="004B0D38">
      <w:rPr>
        <w:rFonts w:ascii="Arial" w:hAnsi="Arial" w:cs="Arial"/>
      </w:rPr>
      <w:t>John  2010511</w:t>
    </w:r>
    <w:proofErr w:type="gramEnd"/>
    <w:r w:rsidRPr="004B0D38">
      <w:rPr>
        <w:rFonts w:ascii="Arial" w:hAnsi="Arial" w:cs="Arial"/>
      </w:rPr>
      <w:t xml:space="preserve">                      </w:t>
    </w:r>
    <w:r w:rsidR="004B0D38" w:rsidRPr="004B0D38">
      <w:rPr>
        <w:rFonts w:ascii="Arial" w:hAnsi="Arial" w:cs="Arial"/>
      </w:rPr>
      <w:t xml:space="preserve">                                                          </w:t>
    </w:r>
    <w:r w:rsidR="004B0D38">
      <w:rPr>
        <w:rFonts w:ascii="Arial" w:hAnsi="Arial" w:cs="Arial"/>
      </w:rPr>
      <w:t xml:space="preserve">  </w:t>
    </w:r>
    <w:r w:rsidR="004B0D38" w:rsidRPr="004B0D38">
      <w:rPr>
        <w:rFonts w:ascii="Arial" w:hAnsi="Arial" w:cs="Arial"/>
      </w:rPr>
      <w:t>ECIE5002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4770"/>
    <w:multiLevelType w:val="multilevel"/>
    <w:tmpl w:val="8F66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F056E"/>
    <w:multiLevelType w:val="hybridMultilevel"/>
    <w:tmpl w:val="F1922730"/>
    <w:lvl w:ilvl="0" w:tplc="1C843F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51C2E"/>
    <w:multiLevelType w:val="hybridMultilevel"/>
    <w:tmpl w:val="A2E0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A75D3"/>
    <w:multiLevelType w:val="hybridMultilevel"/>
    <w:tmpl w:val="74E62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66632C"/>
    <w:multiLevelType w:val="hybridMultilevel"/>
    <w:tmpl w:val="B282D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B68EB"/>
    <w:multiLevelType w:val="hybridMultilevel"/>
    <w:tmpl w:val="B214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725398"/>
    <w:multiLevelType w:val="hybridMultilevel"/>
    <w:tmpl w:val="6A72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2B7635"/>
    <w:multiLevelType w:val="hybridMultilevel"/>
    <w:tmpl w:val="567E7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5"/>
  </w:num>
  <w:num w:numId="5">
    <w:abstractNumId w:val="0"/>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B4"/>
    <w:rsid w:val="00012463"/>
    <w:rsid w:val="00012ED0"/>
    <w:rsid w:val="000327BB"/>
    <w:rsid w:val="00036E01"/>
    <w:rsid w:val="000427F4"/>
    <w:rsid w:val="0004779A"/>
    <w:rsid w:val="000666D1"/>
    <w:rsid w:val="000A7DC7"/>
    <w:rsid w:val="000B7E71"/>
    <w:rsid w:val="000E4A01"/>
    <w:rsid w:val="000E4EC1"/>
    <w:rsid w:val="000F5125"/>
    <w:rsid w:val="000F5820"/>
    <w:rsid w:val="00107D5B"/>
    <w:rsid w:val="001158C6"/>
    <w:rsid w:val="00121563"/>
    <w:rsid w:val="00126970"/>
    <w:rsid w:val="00135D54"/>
    <w:rsid w:val="0014001D"/>
    <w:rsid w:val="00154F1C"/>
    <w:rsid w:val="00160719"/>
    <w:rsid w:val="00171216"/>
    <w:rsid w:val="0018132D"/>
    <w:rsid w:val="00194483"/>
    <w:rsid w:val="0019750D"/>
    <w:rsid w:val="001A0594"/>
    <w:rsid w:val="001B3146"/>
    <w:rsid w:val="001C3D79"/>
    <w:rsid w:val="00215726"/>
    <w:rsid w:val="002377FB"/>
    <w:rsid w:val="002502BF"/>
    <w:rsid w:val="002517C1"/>
    <w:rsid w:val="00254BE6"/>
    <w:rsid w:val="00257875"/>
    <w:rsid w:val="00274ECD"/>
    <w:rsid w:val="002774E4"/>
    <w:rsid w:val="002F1ACB"/>
    <w:rsid w:val="0030073A"/>
    <w:rsid w:val="003011F6"/>
    <w:rsid w:val="003048C7"/>
    <w:rsid w:val="00315EB9"/>
    <w:rsid w:val="0032595F"/>
    <w:rsid w:val="00341611"/>
    <w:rsid w:val="00341E3B"/>
    <w:rsid w:val="0034331B"/>
    <w:rsid w:val="00364B36"/>
    <w:rsid w:val="00370EBA"/>
    <w:rsid w:val="00387F0F"/>
    <w:rsid w:val="00390B40"/>
    <w:rsid w:val="003A0127"/>
    <w:rsid w:val="003C183A"/>
    <w:rsid w:val="003E324C"/>
    <w:rsid w:val="003F61A0"/>
    <w:rsid w:val="00406975"/>
    <w:rsid w:val="00407F5A"/>
    <w:rsid w:val="00414169"/>
    <w:rsid w:val="00443FE0"/>
    <w:rsid w:val="00493475"/>
    <w:rsid w:val="00494CFD"/>
    <w:rsid w:val="004B0D38"/>
    <w:rsid w:val="004B4647"/>
    <w:rsid w:val="004C427E"/>
    <w:rsid w:val="004C5D28"/>
    <w:rsid w:val="004C6B5F"/>
    <w:rsid w:val="004F27BD"/>
    <w:rsid w:val="005025CC"/>
    <w:rsid w:val="00503B12"/>
    <w:rsid w:val="00511EF9"/>
    <w:rsid w:val="00522B47"/>
    <w:rsid w:val="00522DC9"/>
    <w:rsid w:val="00543291"/>
    <w:rsid w:val="00543FE6"/>
    <w:rsid w:val="00545AB8"/>
    <w:rsid w:val="00561F6A"/>
    <w:rsid w:val="005774B4"/>
    <w:rsid w:val="005949A0"/>
    <w:rsid w:val="00597D22"/>
    <w:rsid w:val="00597E6E"/>
    <w:rsid w:val="005A27C2"/>
    <w:rsid w:val="005C03B7"/>
    <w:rsid w:val="005E1298"/>
    <w:rsid w:val="00603EE1"/>
    <w:rsid w:val="00604FC8"/>
    <w:rsid w:val="00680E44"/>
    <w:rsid w:val="00695705"/>
    <w:rsid w:val="006A17A1"/>
    <w:rsid w:val="006B12AC"/>
    <w:rsid w:val="006B3541"/>
    <w:rsid w:val="006C68A4"/>
    <w:rsid w:val="006C7285"/>
    <w:rsid w:val="006E0A9E"/>
    <w:rsid w:val="006E516D"/>
    <w:rsid w:val="007028F9"/>
    <w:rsid w:val="00702DF0"/>
    <w:rsid w:val="00703E46"/>
    <w:rsid w:val="007200A3"/>
    <w:rsid w:val="00732992"/>
    <w:rsid w:val="007513F4"/>
    <w:rsid w:val="00756378"/>
    <w:rsid w:val="00756A5F"/>
    <w:rsid w:val="007578DA"/>
    <w:rsid w:val="00762100"/>
    <w:rsid w:val="00780B59"/>
    <w:rsid w:val="00782457"/>
    <w:rsid w:val="00795B16"/>
    <w:rsid w:val="007A037E"/>
    <w:rsid w:val="007B2165"/>
    <w:rsid w:val="007B2DB7"/>
    <w:rsid w:val="007B62CB"/>
    <w:rsid w:val="007D6C61"/>
    <w:rsid w:val="007D6CDB"/>
    <w:rsid w:val="007F21E9"/>
    <w:rsid w:val="00814EB2"/>
    <w:rsid w:val="00827134"/>
    <w:rsid w:val="008334C4"/>
    <w:rsid w:val="00835316"/>
    <w:rsid w:val="00841585"/>
    <w:rsid w:val="00843E12"/>
    <w:rsid w:val="00846BF5"/>
    <w:rsid w:val="00852138"/>
    <w:rsid w:val="00860839"/>
    <w:rsid w:val="00874771"/>
    <w:rsid w:val="00883A43"/>
    <w:rsid w:val="00891893"/>
    <w:rsid w:val="00893B91"/>
    <w:rsid w:val="00897667"/>
    <w:rsid w:val="008A7CBC"/>
    <w:rsid w:val="008B0DA4"/>
    <w:rsid w:val="008D194D"/>
    <w:rsid w:val="008D460E"/>
    <w:rsid w:val="008E4792"/>
    <w:rsid w:val="0090290A"/>
    <w:rsid w:val="00911DC7"/>
    <w:rsid w:val="00921691"/>
    <w:rsid w:val="00925246"/>
    <w:rsid w:val="00925FF9"/>
    <w:rsid w:val="00942474"/>
    <w:rsid w:val="0096142D"/>
    <w:rsid w:val="00970EB0"/>
    <w:rsid w:val="00981C7F"/>
    <w:rsid w:val="0099545F"/>
    <w:rsid w:val="009C6F26"/>
    <w:rsid w:val="009D0DE0"/>
    <w:rsid w:val="009D1DAB"/>
    <w:rsid w:val="009D2BC8"/>
    <w:rsid w:val="009E2030"/>
    <w:rsid w:val="00A01292"/>
    <w:rsid w:val="00A077B5"/>
    <w:rsid w:val="00A1670E"/>
    <w:rsid w:val="00A5438E"/>
    <w:rsid w:val="00A55200"/>
    <w:rsid w:val="00A66EBC"/>
    <w:rsid w:val="00A80C2C"/>
    <w:rsid w:val="00A82D4A"/>
    <w:rsid w:val="00AA2824"/>
    <w:rsid w:val="00AA485A"/>
    <w:rsid w:val="00AB490F"/>
    <w:rsid w:val="00AC3D98"/>
    <w:rsid w:val="00AC450E"/>
    <w:rsid w:val="00AD0BAB"/>
    <w:rsid w:val="00AD13E7"/>
    <w:rsid w:val="00AD1D0F"/>
    <w:rsid w:val="00AE182B"/>
    <w:rsid w:val="00AE4C6F"/>
    <w:rsid w:val="00AF2E35"/>
    <w:rsid w:val="00B14EF5"/>
    <w:rsid w:val="00B202B0"/>
    <w:rsid w:val="00B40A6C"/>
    <w:rsid w:val="00B609F7"/>
    <w:rsid w:val="00B660A3"/>
    <w:rsid w:val="00B66152"/>
    <w:rsid w:val="00B67D88"/>
    <w:rsid w:val="00B67E2A"/>
    <w:rsid w:val="00B71199"/>
    <w:rsid w:val="00B837D7"/>
    <w:rsid w:val="00B875E8"/>
    <w:rsid w:val="00B92225"/>
    <w:rsid w:val="00B9298F"/>
    <w:rsid w:val="00B9463C"/>
    <w:rsid w:val="00BA1A3E"/>
    <w:rsid w:val="00BA329B"/>
    <w:rsid w:val="00BD1ACC"/>
    <w:rsid w:val="00BD5247"/>
    <w:rsid w:val="00BE302B"/>
    <w:rsid w:val="00BF423F"/>
    <w:rsid w:val="00BF4CD0"/>
    <w:rsid w:val="00C20A14"/>
    <w:rsid w:val="00C261DB"/>
    <w:rsid w:val="00C35757"/>
    <w:rsid w:val="00C51C9C"/>
    <w:rsid w:val="00C521B1"/>
    <w:rsid w:val="00C70864"/>
    <w:rsid w:val="00C7393A"/>
    <w:rsid w:val="00C7527C"/>
    <w:rsid w:val="00C9016B"/>
    <w:rsid w:val="00C90C3C"/>
    <w:rsid w:val="00C91A86"/>
    <w:rsid w:val="00CA112C"/>
    <w:rsid w:val="00CA70EF"/>
    <w:rsid w:val="00CC2E9A"/>
    <w:rsid w:val="00CC3885"/>
    <w:rsid w:val="00CD48CB"/>
    <w:rsid w:val="00D004AE"/>
    <w:rsid w:val="00D05F34"/>
    <w:rsid w:val="00D105CD"/>
    <w:rsid w:val="00D12451"/>
    <w:rsid w:val="00D12CFB"/>
    <w:rsid w:val="00D202E5"/>
    <w:rsid w:val="00D27F2F"/>
    <w:rsid w:val="00D41F96"/>
    <w:rsid w:val="00D5338E"/>
    <w:rsid w:val="00D71A31"/>
    <w:rsid w:val="00D73030"/>
    <w:rsid w:val="00D9762E"/>
    <w:rsid w:val="00DA061D"/>
    <w:rsid w:val="00DA5B57"/>
    <w:rsid w:val="00DB2E60"/>
    <w:rsid w:val="00DD1BB6"/>
    <w:rsid w:val="00DD33BC"/>
    <w:rsid w:val="00E224B2"/>
    <w:rsid w:val="00E35871"/>
    <w:rsid w:val="00E3674D"/>
    <w:rsid w:val="00E660D6"/>
    <w:rsid w:val="00E7229B"/>
    <w:rsid w:val="00E76C57"/>
    <w:rsid w:val="00E81AE2"/>
    <w:rsid w:val="00E92694"/>
    <w:rsid w:val="00E94ECA"/>
    <w:rsid w:val="00EA76C0"/>
    <w:rsid w:val="00ED0074"/>
    <w:rsid w:val="00ED548E"/>
    <w:rsid w:val="00ED6DC4"/>
    <w:rsid w:val="00EE33F9"/>
    <w:rsid w:val="00EE5635"/>
    <w:rsid w:val="00EE779A"/>
    <w:rsid w:val="00EF3071"/>
    <w:rsid w:val="00F02DEE"/>
    <w:rsid w:val="00F10B70"/>
    <w:rsid w:val="00F1715A"/>
    <w:rsid w:val="00F21172"/>
    <w:rsid w:val="00F31E91"/>
    <w:rsid w:val="00F34608"/>
    <w:rsid w:val="00F364EE"/>
    <w:rsid w:val="00F512B0"/>
    <w:rsid w:val="00F617C6"/>
    <w:rsid w:val="00F742D6"/>
    <w:rsid w:val="00F80587"/>
    <w:rsid w:val="00F934BA"/>
    <w:rsid w:val="00F94A25"/>
    <w:rsid w:val="00FA4D58"/>
    <w:rsid w:val="00FA7AF5"/>
    <w:rsid w:val="00FB2F34"/>
    <w:rsid w:val="00FC193C"/>
    <w:rsid w:val="00FC4DD3"/>
    <w:rsid w:val="00FE428C"/>
    <w:rsid w:val="00FF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C7EEA"/>
  <w15:docId w15:val="{C5BEA54D-59BA-CA41-B17F-21566BEB0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4B4"/>
    <w:rPr>
      <w:rFonts w:eastAsiaTheme="minorEastAsia"/>
      <w:sz w:val="22"/>
      <w:szCs w:val="22"/>
      <w:lang w:val="en-US" w:eastAsia="zh-CN"/>
    </w:rPr>
  </w:style>
  <w:style w:type="character" w:customStyle="1" w:styleId="NoSpacingChar">
    <w:name w:val="No Spacing Char"/>
    <w:basedOn w:val="DefaultParagraphFont"/>
    <w:link w:val="NoSpacing"/>
    <w:uiPriority w:val="1"/>
    <w:rsid w:val="005774B4"/>
    <w:rPr>
      <w:rFonts w:eastAsiaTheme="minorEastAsia"/>
      <w:sz w:val="22"/>
      <w:szCs w:val="22"/>
      <w:lang w:val="en-US" w:eastAsia="zh-CN"/>
    </w:rPr>
  </w:style>
  <w:style w:type="paragraph" w:styleId="Footer">
    <w:name w:val="footer"/>
    <w:basedOn w:val="Normal"/>
    <w:link w:val="FooterChar"/>
    <w:uiPriority w:val="99"/>
    <w:unhideWhenUsed/>
    <w:rsid w:val="00860839"/>
    <w:pPr>
      <w:tabs>
        <w:tab w:val="center" w:pos="4513"/>
        <w:tab w:val="right" w:pos="9026"/>
      </w:tabs>
    </w:pPr>
  </w:style>
  <w:style w:type="character" w:customStyle="1" w:styleId="FooterChar">
    <w:name w:val="Footer Char"/>
    <w:basedOn w:val="DefaultParagraphFont"/>
    <w:link w:val="Footer"/>
    <w:uiPriority w:val="99"/>
    <w:rsid w:val="00860839"/>
  </w:style>
  <w:style w:type="character" w:styleId="PageNumber">
    <w:name w:val="page number"/>
    <w:basedOn w:val="DefaultParagraphFont"/>
    <w:uiPriority w:val="99"/>
    <w:semiHidden/>
    <w:unhideWhenUsed/>
    <w:rsid w:val="00860839"/>
  </w:style>
  <w:style w:type="paragraph" w:styleId="Header">
    <w:name w:val="header"/>
    <w:basedOn w:val="Normal"/>
    <w:link w:val="HeaderChar"/>
    <w:uiPriority w:val="99"/>
    <w:unhideWhenUsed/>
    <w:rsid w:val="00860839"/>
    <w:pPr>
      <w:tabs>
        <w:tab w:val="center" w:pos="4513"/>
        <w:tab w:val="right" w:pos="9026"/>
      </w:tabs>
    </w:pPr>
  </w:style>
  <w:style w:type="character" w:customStyle="1" w:styleId="HeaderChar">
    <w:name w:val="Header Char"/>
    <w:basedOn w:val="DefaultParagraphFont"/>
    <w:link w:val="Header"/>
    <w:uiPriority w:val="99"/>
    <w:rsid w:val="00860839"/>
  </w:style>
  <w:style w:type="paragraph" w:styleId="ListParagraph">
    <w:name w:val="List Paragraph"/>
    <w:basedOn w:val="Normal"/>
    <w:uiPriority w:val="34"/>
    <w:qFormat/>
    <w:rsid w:val="003011F6"/>
    <w:pPr>
      <w:ind w:left="720"/>
      <w:contextualSpacing/>
    </w:pPr>
  </w:style>
  <w:style w:type="character" w:styleId="Hyperlink">
    <w:name w:val="Hyperlink"/>
    <w:basedOn w:val="DefaultParagraphFont"/>
    <w:uiPriority w:val="99"/>
    <w:unhideWhenUsed/>
    <w:rsid w:val="0014001D"/>
    <w:rPr>
      <w:color w:val="0563C1" w:themeColor="hyperlink"/>
      <w:u w:val="single"/>
    </w:rPr>
  </w:style>
  <w:style w:type="character" w:styleId="UnresolvedMention">
    <w:name w:val="Unresolved Mention"/>
    <w:basedOn w:val="DefaultParagraphFont"/>
    <w:uiPriority w:val="99"/>
    <w:semiHidden/>
    <w:unhideWhenUsed/>
    <w:rsid w:val="0014001D"/>
    <w:rPr>
      <w:color w:val="605E5C"/>
      <w:shd w:val="clear" w:color="auto" w:fill="E1DFDD"/>
    </w:rPr>
  </w:style>
  <w:style w:type="character" w:customStyle="1" w:styleId="hgkelc">
    <w:name w:val="hgkelc"/>
    <w:basedOn w:val="DefaultParagraphFont"/>
    <w:rsid w:val="002517C1"/>
  </w:style>
  <w:style w:type="character" w:customStyle="1" w:styleId="apple-converted-space">
    <w:name w:val="apple-converted-space"/>
    <w:basedOn w:val="DefaultParagraphFont"/>
    <w:rsid w:val="002517C1"/>
  </w:style>
  <w:style w:type="paragraph" w:styleId="NormalWeb">
    <w:name w:val="Normal (Web)"/>
    <w:basedOn w:val="Normal"/>
    <w:uiPriority w:val="99"/>
    <w:unhideWhenUsed/>
    <w:rsid w:val="00846BF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4504">
      <w:bodyDiv w:val="1"/>
      <w:marLeft w:val="0"/>
      <w:marRight w:val="0"/>
      <w:marTop w:val="0"/>
      <w:marBottom w:val="0"/>
      <w:divBdr>
        <w:top w:val="none" w:sz="0" w:space="0" w:color="auto"/>
        <w:left w:val="none" w:sz="0" w:space="0" w:color="auto"/>
        <w:bottom w:val="none" w:sz="0" w:space="0" w:color="auto"/>
        <w:right w:val="none" w:sz="0" w:space="0" w:color="auto"/>
      </w:divBdr>
      <w:divsChild>
        <w:div w:id="1585532863">
          <w:marLeft w:val="0"/>
          <w:marRight w:val="0"/>
          <w:marTop w:val="0"/>
          <w:marBottom w:val="0"/>
          <w:divBdr>
            <w:top w:val="none" w:sz="0" w:space="0" w:color="auto"/>
            <w:left w:val="none" w:sz="0" w:space="0" w:color="auto"/>
            <w:bottom w:val="none" w:sz="0" w:space="0" w:color="auto"/>
            <w:right w:val="none" w:sz="0" w:space="0" w:color="auto"/>
          </w:divBdr>
          <w:divsChild>
            <w:div w:id="927159921">
              <w:marLeft w:val="0"/>
              <w:marRight w:val="0"/>
              <w:marTop w:val="0"/>
              <w:marBottom w:val="0"/>
              <w:divBdr>
                <w:top w:val="none" w:sz="0" w:space="0" w:color="auto"/>
                <w:left w:val="none" w:sz="0" w:space="0" w:color="auto"/>
                <w:bottom w:val="none" w:sz="0" w:space="0" w:color="auto"/>
                <w:right w:val="none" w:sz="0" w:space="0" w:color="auto"/>
              </w:divBdr>
              <w:divsChild>
                <w:div w:id="1388721958">
                  <w:marLeft w:val="0"/>
                  <w:marRight w:val="0"/>
                  <w:marTop w:val="0"/>
                  <w:marBottom w:val="0"/>
                  <w:divBdr>
                    <w:top w:val="none" w:sz="0" w:space="0" w:color="auto"/>
                    <w:left w:val="none" w:sz="0" w:space="0" w:color="auto"/>
                    <w:bottom w:val="none" w:sz="0" w:space="0" w:color="auto"/>
                    <w:right w:val="none" w:sz="0" w:space="0" w:color="auto"/>
                  </w:divBdr>
                  <w:divsChild>
                    <w:div w:id="157551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70421">
      <w:bodyDiv w:val="1"/>
      <w:marLeft w:val="0"/>
      <w:marRight w:val="0"/>
      <w:marTop w:val="0"/>
      <w:marBottom w:val="0"/>
      <w:divBdr>
        <w:top w:val="none" w:sz="0" w:space="0" w:color="auto"/>
        <w:left w:val="none" w:sz="0" w:space="0" w:color="auto"/>
        <w:bottom w:val="none" w:sz="0" w:space="0" w:color="auto"/>
        <w:right w:val="none" w:sz="0" w:space="0" w:color="auto"/>
      </w:divBdr>
    </w:div>
    <w:div w:id="241719353">
      <w:bodyDiv w:val="1"/>
      <w:marLeft w:val="0"/>
      <w:marRight w:val="0"/>
      <w:marTop w:val="0"/>
      <w:marBottom w:val="0"/>
      <w:divBdr>
        <w:top w:val="none" w:sz="0" w:space="0" w:color="auto"/>
        <w:left w:val="none" w:sz="0" w:space="0" w:color="auto"/>
        <w:bottom w:val="none" w:sz="0" w:space="0" w:color="auto"/>
        <w:right w:val="none" w:sz="0" w:space="0" w:color="auto"/>
      </w:divBdr>
    </w:div>
    <w:div w:id="550920099">
      <w:bodyDiv w:val="1"/>
      <w:marLeft w:val="0"/>
      <w:marRight w:val="0"/>
      <w:marTop w:val="0"/>
      <w:marBottom w:val="0"/>
      <w:divBdr>
        <w:top w:val="none" w:sz="0" w:space="0" w:color="auto"/>
        <w:left w:val="none" w:sz="0" w:space="0" w:color="auto"/>
        <w:bottom w:val="none" w:sz="0" w:space="0" w:color="auto"/>
        <w:right w:val="none" w:sz="0" w:space="0" w:color="auto"/>
      </w:divBdr>
    </w:div>
    <w:div w:id="567497987">
      <w:bodyDiv w:val="1"/>
      <w:marLeft w:val="0"/>
      <w:marRight w:val="0"/>
      <w:marTop w:val="0"/>
      <w:marBottom w:val="0"/>
      <w:divBdr>
        <w:top w:val="none" w:sz="0" w:space="0" w:color="auto"/>
        <w:left w:val="none" w:sz="0" w:space="0" w:color="auto"/>
        <w:bottom w:val="none" w:sz="0" w:space="0" w:color="auto"/>
        <w:right w:val="none" w:sz="0" w:space="0" w:color="auto"/>
      </w:divBdr>
      <w:divsChild>
        <w:div w:id="1419642414">
          <w:marLeft w:val="0"/>
          <w:marRight w:val="0"/>
          <w:marTop w:val="0"/>
          <w:marBottom w:val="0"/>
          <w:divBdr>
            <w:top w:val="none" w:sz="0" w:space="0" w:color="auto"/>
            <w:left w:val="none" w:sz="0" w:space="0" w:color="auto"/>
            <w:bottom w:val="none" w:sz="0" w:space="0" w:color="auto"/>
            <w:right w:val="none" w:sz="0" w:space="0" w:color="auto"/>
          </w:divBdr>
          <w:divsChild>
            <w:div w:id="1817261862">
              <w:marLeft w:val="0"/>
              <w:marRight w:val="0"/>
              <w:marTop w:val="0"/>
              <w:marBottom w:val="0"/>
              <w:divBdr>
                <w:top w:val="none" w:sz="0" w:space="0" w:color="auto"/>
                <w:left w:val="none" w:sz="0" w:space="0" w:color="auto"/>
                <w:bottom w:val="none" w:sz="0" w:space="0" w:color="auto"/>
                <w:right w:val="none" w:sz="0" w:space="0" w:color="auto"/>
              </w:divBdr>
              <w:divsChild>
                <w:div w:id="84524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297774">
      <w:bodyDiv w:val="1"/>
      <w:marLeft w:val="0"/>
      <w:marRight w:val="0"/>
      <w:marTop w:val="0"/>
      <w:marBottom w:val="0"/>
      <w:divBdr>
        <w:top w:val="none" w:sz="0" w:space="0" w:color="auto"/>
        <w:left w:val="none" w:sz="0" w:space="0" w:color="auto"/>
        <w:bottom w:val="none" w:sz="0" w:space="0" w:color="auto"/>
        <w:right w:val="none" w:sz="0" w:space="0" w:color="auto"/>
      </w:divBdr>
    </w:div>
    <w:div w:id="971640175">
      <w:bodyDiv w:val="1"/>
      <w:marLeft w:val="0"/>
      <w:marRight w:val="0"/>
      <w:marTop w:val="0"/>
      <w:marBottom w:val="0"/>
      <w:divBdr>
        <w:top w:val="none" w:sz="0" w:space="0" w:color="auto"/>
        <w:left w:val="none" w:sz="0" w:space="0" w:color="auto"/>
        <w:bottom w:val="none" w:sz="0" w:space="0" w:color="auto"/>
        <w:right w:val="none" w:sz="0" w:space="0" w:color="auto"/>
      </w:divBdr>
    </w:div>
    <w:div w:id="994334897">
      <w:bodyDiv w:val="1"/>
      <w:marLeft w:val="0"/>
      <w:marRight w:val="0"/>
      <w:marTop w:val="0"/>
      <w:marBottom w:val="0"/>
      <w:divBdr>
        <w:top w:val="none" w:sz="0" w:space="0" w:color="auto"/>
        <w:left w:val="none" w:sz="0" w:space="0" w:color="auto"/>
        <w:bottom w:val="none" w:sz="0" w:space="0" w:color="auto"/>
        <w:right w:val="none" w:sz="0" w:space="0" w:color="auto"/>
      </w:divBdr>
    </w:div>
    <w:div w:id="1002859025">
      <w:bodyDiv w:val="1"/>
      <w:marLeft w:val="0"/>
      <w:marRight w:val="0"/>
      <w:marTop w:val="0"/>
      <w:marBottom w:val="0"/>
      <w:divBdr>
        <w:top w:val="none" w:sz="0" w:space="0" w:color="auto"/>
        <w:left w:val="none" w:sz="0" w:space="0" w:color="auto"/>
        <w:bottom w:val="none" w:sz="0" w:space="0" w:color="auto"/>
        <w:right w:val="none" w:sz="0" w:space="0" w:color="auto"/>
      </w:divBdr>
    </w:div>
    <w:div w:id="1084692726">
      <w:bodyDiv w:val="1"/>
      <w:marLeft w:val="0"/>
      <w:marRight w:val="0"/>
      <w:marTop w:val="0"/>
      <w:marBottom w:val="0"/>
      <w:divBdr>
        <w:top w:val="none" w:sz="0" w:space="0" w:color="auto"/>
        <w:left w:val="none" w:sz="0" w:space="0" w:color="auto"/>
        <w:bottom w:val="none" w:sz="0" w:space="0" w:color="auto"/>
        <w:right w:val="none" w:sz="0" w:space="0" w:color="auto"/>
      </w:divBdr>
    </w:div>
    <w:div w:id="1113943998">
      <w:bodyDiv w:val="1"/>
      <w:marLeft w:val="0"/>
      <w:marRight w:val="0"/>
      <w:marTop w:val="0"/>
      <w:marBottom w:val="0"/>
      <w:divBdr>
        <w:top w:val="none" w:sz="0" w:space="0" w:color="auto"/>
        <w:left w:val="none" w:sz="0" w:space="0" w:color="auto"/>
        <w:bottom w:val="none" w:sz="0" w:space="0" w:color="auto"/>
        <w:right w:val="none" w:sz="0" w:space="0" w:color="auto"/>
      </w:divBdr>
    </w:div>
    <w:div w:id="1349258829">
      <w:bodyDiv w:val="1"/>
      <w:marLeft w:val="0"/>
      <w:marRight w:val="0"/>
      <w:marTop w:val="0"/>
      <w:marBottom w:val="0"/>
      <w:divBdr>
        <w:top w:val="none" w:sz="0" w:space="0" w:color="auto"/>
        <w:left w:val="none" w:sz="0" w:space="0" w:color="auto"/>
        <w:bottom w:val="none" w:sz="0" w:space="0" w:color="auto"/>
        <w:right w:val="none" w:sz="0" w:space="0" w:color="auto"/>
      </w:divBdr>
    </w:div>
    <w:div w:id="1415591579">
      <w:bodyDiv w:val="1"/>
      <w:marLeft w:val="0"/>
      <w:marRight w:val="0"/>
      <w:marTop w:val="0"/>
      <w:marBottom w:val="0"/>
      <w:divBdr>
        <w:top w:val="none" w:sz="0" w:space="0" w:color="auto"/>
        <w:left w:val="none" w:sz="0" w:space="0" w:color="auto"/>
        <w:bottom w:val="none" w:sz="0" w:space="0" w:color="auto"/>
        <w:right w:val="none" w:sz="0" w:space="0" w:color="auto"/>
      </w:divBdr>
    </w:div>
    <w:div w:id="1609193429">
      <w:bodyDiv w:val="1"/>
      <w:marLeft w:val="0"/>
      <w:marRight w:val="0"/>
      <w:marTop w:val="0"/>
      <w:marBottom w:val="0"/>
      <w:divBdr>
        <w:top w:val="none" w:sz="0" w:space="0" w:color="auto"/>
        <w:left w:val="none" w:sz="0" w:space="0" w:color="auto"/>
        <w:bottom w:val="none" w:sz="0" w:space="0" w:color="auto"/>
        <w:right w:val="none" w:sz="0" w:space="0" w:color="auto"/>
      </w:divBdr>
    </w:div>
    <w:div w:id="1800806693">
      <w:bodyDiv w:val="1"/>
      <w:marLeft w:val="0"/>
      <w:marRight w:val="0"/>
      <w:marTop w:val="0"/>
      <w:marBottom w:val="0"/>
      <w:divBdr>
        <w:top w:val="none" w:sz="0" w:space="0" w:color="auto"/>
        <w:left w:val="none" w:sz="0" w:space="0" w:color="auto"/>
        <w:bottom w:val="none" w:sz="0" w:space="0" w:color="auto"/>
        <w:right w:val="none" w:sz="0" w:space="0" w:color="auto"/>
      </w:divBdr>
      <w:divsChild>
        <w:div w:id="1998726746">
          <w:marLeft w:val="0"/>
          <w:marRight w:val="0"/>
          <w:marTop w:val="0"/>
          <w:marBottom w:val="0"/>
          <w:divBdr>
            <w:top w:val="none" w:sz="0" w:space="0" w:color="auto"/>
            <w:left w:val="none" w:sz="0" w:space="0" w:color="auto"/>
            <w:bottom w:val="none" w:sz="0" w:space="0" w:color="auto"/>
            <w:right w:val="none" w:sz="0" w:space="0" w:color="auto"/>
          </w:divBdr>
        </w:div>
        <w:div w:id="1834711818">
          <w:marLeft w:val="0"/>
          <w:marRight w:val="0"/>
          <w:marTop w:val="0"/>
          <w:marBottom w:val="0"/>
          <w:divBdr>
            <w:top w:val="none" w:sz="0" w:space="0" w:color="auto"/>
            <w:left w:val="none" w:sz="0" w:space="0" w:color="auto"/>
            <w:bottom w:val="none" w:sz="0" w:space="0" w:color="auto"/>
            <w:right w:val="none" w:sz="0" w:space="0" w:color="auto"/>
          </w:divBdr>
          <w:divsChild>
            <w:div w:id="1087656081">
              <w:marLeft w:val="0"/>
              <w:marRight w:val="0"/>
              <w:marTop w:val="0"/>
              <w:marBottom w:val="0"/>
              <w:divBdr>
                <w:top w:val="none" w:sz="0" w:space="0" w:color="auto"/>
                <w:left w:val="none" w:sz="0" w:space="0" w:color="auto"/>
                <w:bottom w:val="none" w:sz="0" w:space="0" w:color="auto"/>
                <w:right w:val="none" w:sz="0" w:space="0" w:color="auto"/>
              </w:divBdr>
              <w:divsChild>
                <w:div w:id="1905800147">
                  <w:marLeft w:val="0"/>
                  <w:marRight w:val="0"/>
                  <w:marTop w:val="0"/>
                  <w:marBottom w:val="0"/>
                  <w:divBdr>
                    <w:top w:val="none" w:sz="0" w:space="0" w:color="auto"/>
                    <w:left w:val="none" w:sz="0" w:space="0" w:color="auto"/>
                    <w:bottom w:val="none" w:sz="0" w:space="0" w:color="auto"/>
                    <w:right w:val="none" w:sz="0" w:space="0" w:color="auto"/>
                  </w:divBdr>
                  <w:divsChild>
                    <w:div w:id="1732919080">
                      <w:marLeft w:val="0"/>
                      <w:marRight w:val="0"/>
                      <w:marTop w:val="0"/>
                      <w:marBottom w:val="0"/>
                      <w:divBdr>
                        <w:top w:val="none" w:sz="0" w:space="0" w:color="auto"/>
                        <w:left w:val="none" w:sz="0" w:space="0" w:color="auto"/>
                        <w:bottom w:val="none" w:sz="0" w:space="0" w:color="auto"/>
                        <w:right w:val="none" w:sz="0" w:space="0" w:color="auto"/>
                      </w:divBdr>
                      <w:divsChild>
                        <w:div w:id="366294266">
                          <w:marLeft w:val="0"/>
                          <w:marRight w:val="0"/>
                          <w:marTop w:val="0"/>
                          <w:marBottom w:val="0"/>
                          <w:divBdr>
                            <w:top w:val="none" w:sz="0" w:space="0" w:color="auto"/>
                            <w:left w:val="none" w:sz="0" w:space="0" w:color="auto"/>
                            <w:bottom w:val="none" w:sz="0" w:space="0" w:color="auto"/>
                            <w:right w:val="none" w:sz="0" w:space="0" w:color="auto"/>
                          </w:divBdr>
                          <w:divsChild>
                            <w:div w:id="178789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275006">
      <w:bodyDiv w:val="1"/>
      <w:marLeft w:val="0"/>
      <w:marRight w:val="0"/>
      <w:marTop w:val="0"/>
      <w:marBottom w:val="0"/>
      <w:divBdr>
        <w:top w:val="none" w:sz="0" w:space="0" w:color="auto"/>
        <w:left w:val="none" w:sz="0" w:space="0" w:color="auto"/>
        <w:bottom w:val="none" w:sz="0" w:space="0" w:color="auto"/>
        <w:right w:val="none" w:sz="0" w:space="0" w:color="auto"/>
      </w:divBdr>
    </w:div>
    <w:div w:id="2068020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bc.co.uk/news/education-38131731" TargetMode="External"/><Relationship Id="rId26" Type="http://schemas.openxmlformats.org/officeDocument/2006/relationships/hyperlink" Target="https://www.familylives.org.uk/advice/early-years-development/learning-and-play/why-play-matters/" TargetMode="External"/><Relationship Id="rId39" Type="http://schemas.openxmlformats.org/officeDocument/2006/relationships/hyperlink" Target="https://www.objectlessons.org/childhood-and-games-victorians/abacus-victorian-original/s67/a909/" TargetMode="External"/><Relationship Id="rId21" Type="http://schemas.openxmlformats.org/officeDocument/2006/relationships/hyperlink" Target="https://www.down-syndrome.org/en-gb/about-down-syndrome/development" TargetMode="External"/><Relationship Id="rId34" Type="http://schemas.openxmlformats.org/officeDocument/2006/relationships/hyperlink" Target="https://www.verywellfamily.com/singapore-math-pros-and-cons-620953" TargetMode="External"/><Relationship Id="rId42" Type="http://schemas.openxmlformats.org/officeDocument/2006/relationships/hyperlink" Target="https://global.oup.com/education/content/primary/series/numicon/impact/?region=uk" TargetMode="External"/><Relationship Id="rId47" Type="http://schemas.openxmlformats.org/officeDocument/2006/relationships/hyperlink" Target="https://hwb.gov.wales/storage/d5d8e39c-b534-40cb-a3f5-7e2e126d8077/foundation-phase-framework.pdf"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mbridge-community.org.uk/professional-development/gswrp/index.html" TargetMode="External"/><Relationship Id="rId29" Type="http://schemas.openxmlformats.org/officeDocument/2006/relationships/hyperlink" Target="https://maths4us.files.wordpress.com/2013/08/nrdc_impacts-of-numeracy-review_june13-m4u.pdf" TargetMode="External"/><Relationship Id="rId11" Type="http://schemas.openxmlformats.org/officeDocument/2006/relationships/image" Target="media/image3.jpeg"/><Relationship Id="rId24" Type="http://schemas.openxmlformats.org/officeDocument/2006/relationships/hyperlink" Target="https://www.educationquizzes.com/surveys/least-favourite-school-subject/" TargetMode="External"/><Relationship Id="rId32" Type="http://schemas.openxmlformats.org/officeDocument/2006/relationships/hyperlink" Target="https://engage-education.com/aus/blog/kinesthetic-learner-characteristics-what-are-they/" TargetMode="External"/><Relationship Id="rId37" Type="http://schemas.openxmlformats.org/officeDocument/2006/relationships/hyperlink" Target="https://themumeducates.com/numicons-a-magic-wand-to-enhance-your-childs-learning/" TargetMode="External"/><Relationship Id="rId40" Type="http://schemas.openxmlformats.org/officeDocument/2006/relationships/hyperlink" Target="https://home.oxfordowl.co.uk/maths/numicon-guide-for-parents/" TargetMode="External"/><Relationship Id="rId45" Type="http://schemas.openxmlformats.org/officeDocument/2006/relationships/hyperlink" Target="https://news.sky.com/story/nearly-a-third-of-adults-struggle-with-everyday-maths-and-some-say-it-makes-them-feel-anxious-12310483"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hwb.gov.wales/curriculum-for-wales-2008/national-literacy-and-numeracy-framework-curriculum-for-wales-2008-version/framework" TargetMode="External"/><Relationship Id="rId31" Type="http://schemas.openxmlformats.org/officeDocument/2006/relationships/hyperlink" Target="https://www.educationcorner.com/learning-styles.html" TargetMode="External"/><Relationship Id="rId44" Type="http://schemas.openxmlformats.org/officeDocument/2006/relationships/hyperlink" Target="https://www.theguardian.com/education/2011/dec/01/adults-england-poor-numerac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azon.co.uk/Numicon-Box-80-Shapes/dp/0198487274" TargetMode="External"/><Relationship Id="rId22" Type="http://schemas.openxmlformats.org/officeDocument/2006/relationships/hyperlink" Target="https://early-education.org.uk/friedrich-froebel/" TargetMode="External"/><Relationship Id="rId27" Type="http://schemas.openxmlformats.org/officeDocument/2006/relationships/hyperlink" Target="https://www.betterhelp.com/advice/memory/why-rote-memory-doesnt-help-you-learn/" TargetMode="External"/><Relationship Id="rId30" Type="http://schemas.openxmlformats.org/officeDocument/2006/relationships/hyperlink" Target="https://www.lexialearning.com/blog/6-tips-help-students-develop-growth-mindset-classroom" TargetMode="External"/><Relationship Id="rId35" Type="http://schemas.openxmlformats.org/officeDocument/2006/relationships/hyperlink" Target="https://www.nationalnumeracy.org.uk/sites/default/files/documents/attitudes_towards_maths/attitudes_towards_maths_-_updated_branding.pdf" TargetMode="External"/><Relationship Id="rId43" Type="http://schemas.openxmlformats.org/officeDocument/2006/relationships/hyperlink" Target="https://resilienteducator.com/classroom-resources/what-is-rote-learning/" TargetMode="External"/><Relationship Id="rId48" Type="http://schemas.openxmlformats.org/officeDocument/2006/relationships/hyperlink" Target="https://gov.wales/sites/default/files/publications/2018-06/how-is-my-child-doing-in-the-foundation-phase-a-guide-for-parents-and-carers.pdf"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verywellmind.com/experiential-learning-2795154" TargetMode="External"/><Relationship Id="rId25" Type="http://schemas.openxmlformats.org/officeDocument/2006/relationships/hyperlink" Target="https://www.qmu.ac.uk/media/5533/reflection-2014.pdf" TargetMode="External"/><Relationship Id="rId33" Type="http://schemas.openxmlformats.org/officeDocument/2006/relationships/hyperlink" Target="https://dandelion-seeds.com/positive-parenting/child-led-learning/" TargetMode="External"/><Relationship Id="rId38" Type="http://schemas.openxmlformats.org/officeDocument/2006/relationships/hyperlink" Target="https://library.down-syndrome.org/en-gb/news-update/05/1/evaluating-numicon-system-tool-teaching-number-skills-down-syndrome" TargetMode="External"/><Relationship Id="rId46" Type="http://schemas.openxmlformats.org/officeDocument/2006/relationships/hyperlink" Target="https://educationblog.oup.com/primary/getting-started-with-numicon-for-early-years" TargetMode="External"/><Relationship Id="rId20" Type="http://schemas.openxmlformats.org/officeDocument/2006/relationships/hyperlink" Target="https://www.dictionary.com/browse/rote-learning" TargetMode="External"/><Relationship Id="rId41" Type="http://schemas.openxmlformats.org/officeDocument/2006/relationships/hyperlink" Target="https://home.oxfordowl.co.uk/maths/numicon-guide-for-par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kidadl.com/articles/numicon-guide-for-eyfs-parents" TargetMode="External"/><Relationship Id="rId23" Type="http://schemas.openxmlformats.org/officeDocument/2006/relationships/hyperlink" Target="https://www.earlyyearsresources.co.uk/blog/2021/08/what-is-numicon/" TargetMode="External"/><Relationship Id="rId28" Type="http://schemas.openxmlformats.org/officeDocument/2006/relationships/hyperlink" Target="https://www.kangan.edu.au/students/blog/importance-literacy-and-numeracy-skills" TargetMode="External"/><Relationship Id="rId36" Type="http://schemas.openxmlformats.org/officeDocument/2006/relationships/hyperlink" Target="https://www.nationalnumeracy.org.uk/what-issue/about-maths-anxiety"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AFCD0B-FE09-B040-82AA-7D31DC9B6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887</TotalTime>
  <Pages>20</Pages>
  <Words>5175</Words>
  <Characters>29504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Victoria Turtell John (2010511)</cp:lastModifiedBy>
  <cp:revision>41</cp:revision>
  <cp:lastPrinted>2022-01-17T18:58:00Z</cp:lastPrinted>
  <dcterms:created xsi:type="dcterms:W3CDTF">2021-12-21T12:27:00Z</dcterms:created>
  <dcterms:modified xsi:type="dcterms:W3CDTF">2022-01-26T20:26:00Z</dcterms:modified>
</cp:coreProperties>
</file>