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5AE" w:rsidRDefault="004335AE" w:rsidP="004335AE">
      <w:pPr>
        <w:jc w:val="center"/>
        <w:rPr>
          <w:sz w:val="32"/>
          <w:szCs w:val="32"/>
        </w:rPr>
      </w:pPr>
      <w:r w:rsidRPr="004335AE">
        <w:rPr>
          <w:sz w:val="32"/>
          <w:szCs w:val="32"/>
        </w:rPr>
        <w:t>University of Wales Trinity St. David</w:t>
      </w:r>
    </w:p>
    <w:p w:rsidR="004335AE" w:rsidRPr="004335AE" w:rsidRDefault="004335AE" w:rsidP="004335AE">
      <w:pPr>
        <w:rPr>
          <w:sz w:val="32"/>
          <w:szCs w:val="32"/>
        </w:rPr>
      </w:pPr>
    </w:p>
    <w:p w:rsidR="004335AE" w:rsidRPr="004335AE" w:rsidRDefault="004335AE" w:rsidP="004335AE">
      <w:pPr>
        <w:rPr>
          <w:sz w:val="32"/>
          <w:szCs w:val="32"/>
        </w:rPr>
      </w:pPr>
    </w:p>
    <w:p w:rsidR="004335AE" w:rsidRPr="004335AE" w:rsidRDefault="004335AE" w:rsidP="004335AE">
      <w:pPr>
        <w:rPr>
          <w:sz w:val="32"/>
          <w:szCs w:val="32"/>
        </w:rPr>
      </w:pPr>
    </w:p>
    <w:p w:rsidR="004335AE" w:rsidRPr="004335AE" w:rsidRDefault="004335AE" w:rsidP="004335AE">
      <w:pPr>
        <w:rPr>
          <w:sz w:val="32"/>
          <w:szCs w:val="32"/>
        </w:rPr>
      </w:pPr>
    </w:p>
    <w:p w:rsidR="004335AE" w:rsidRPr="004335AE" w:rsidRDefault="004335AE" w:rsidP="004335AE">
      <w:pPr>
        <w:rPr>
          <w:sz w:val="32"/>
          <w:szCs w:val="32"/>
        </w:rPr>
      </w:pPr>
    </w:p>
    <w:p w:rsidR="004335AE" w:rsidRPr="004335AE" w:rsidRDefault="004335AE" w:rsidP="004335AE">
      <w:pPr>
        <w:rPr>
          <w:sz w:val="32"/>
          <w:szCs w:val="32"/>
        </w:rPr>
      </w:pPr>
    </w:p>
    <w:p w:rsidR="004335AE" w:rsidRDefault="004335AE" w:rsidP="004335AE">
      <w:pPr>
        <w:rPr>
          <w:sz w:val="32"/>
          <w:szCs w:val="32"/>
        </w:rPr>
      </w:pPr>
    </w:p>
    <w:p w:rsidR="004335AE" w:rsidRDefault="004335AE" w:rsidP="004335AE">
      <w:pPr>
        <w:jc w:val="center"/>
        <w:rPr>
          <w:sz w:val="28"/>
          <w:szCs w:val="28"/>
        </w:rPr>
      </w:pPr>
      <w:r w:rsidRPr="004335AE">
        <w:rPr>
          <w:sz w:val="28"/>
          <w:szCs w:val="28"/>
        </w:rPr>
        <w:t>Information Engineering (ACCB4013)</w:t>
      </w:r>
    </w:p>
    <w:p w:rsidR="004335AE" w:rsidRDefault="004335AE" w:rsidP="004335AE">
      <w:pPr>
        <w:jc w:val="center"/>
        <w:rPr>
          <w:sz w:val="28"/>
          <w:szCs w:val="28"/>
        </w:rPr>
      </w:pPr>
      <w:r>
        <w:rPr>
          <w:sz w:val="28"/>
          <w:szCs w:val="28"/>
        </w:rPr>
        <w:t>Beverley Holland</w:t>
      </w:r>
    </w:p>
    <w:p w:rsidR="004335AE" w:rsidRDefault="004335AE" w:rsidP="004335AE">
      <w:pPr>
        <w:jc w:val="center"/>
        <w:rPr>
          <w:sz w:val="28"/>
          <w:szCs w:val="28"/>
        </w:rPr>
      </w:pPr>
      <w:r>
        <w:rPr>
          <w:sz w:val="28"/>
          <w:szCs w:val="28"/>
        </w:rPr>
        <w:t>In-Class Exam Assignment</w:t>
      </w:r>
    </w:p>
    <w:p w:rsidR="004335AE" w:rsidRPr="004335AE" w:rsidRDefault="004335AE" w:rsidP="004335AE">
      <w:pPr>
        <w:rPr>
          <w:sz w:val="28"/>
          <w:szCs w:val="28"/>
        </w:rPr>
      </w:pPr>
    </w:p>
    <w:p w:rsidR="004335AE" w:rsidRPr="004335AE" w:rsidRDefault="004335AE" w:rsidP="004335AE">
      <w:pPr>
        <w:rPr>
          <w:sz w:val="28"/>
          <w:szCs w:val="28"/>
        </w:rPr>
      </w:pPr>
    </w:p>
    <w:p w:rsidR="004335AE" w:rsidRPr="004335AE" w:rsidRDefault="004335AE" w:rsidP="004335AE">
      <w:pPr>
        <w:rPr>
          <w:sz w:val="28"/>
          <w:szCs w:val="28"/>
        </w:rPr>
      </w:pPr>
    </w:p>
    <w:p w:rsidR="004335AE" w:rsidRPr="004335AE" w:rsidRDefault="004335AE" w:rsidP="004335AE">
      <w:pPr>
        <w:rPr>
          <w:sz w:val="28"/>
          <w:szCs w:val="28"/>
        </w:rPr>
      </w:pPr>
    </w:p>
    <w:p w:rsidR="004335AE" w:rsidRPr="004335AE" w:rsidRDefault="004335AE" w:rsidP="004335AE">
      <w:pPr>
        <w:rPr>
          <w:sz w:val="28"/>
          <w:szCs w:val="28"/>
        </w:rPr>
      </w:pPr>
    </w:p>
    <w:p w:rsidR="004335AE" w:rsidRPr="004335AE" w:rsidRDefault="004335AE" w:rsidP="004335AE">
      <w:pPr>
        <w:rPr>
          <w:sz w:val="28"/>
          <w:szCs w:val="28"/>
        </w:rPr>
      </w:pPr>
    </w:p>
    <w:p w:rsidR="004335AE" w:rsidRPr="004335AE" w:rsidRDefault="004335AE" w:rsidP="004335AE">
      <w:pPr>
        <w:rPr>
          <w:sz w:val="28"/>
          <w:szCs w:val="28"/>
        </w:rPr>
      </w:pPr>
    </w:p>
    <w:p w:rsidR="004335AE" w:rsidRPr="004335AE" w:rsidRDefault="004335AE" w:rsidP="004335AE">
      <w:pPr>
        <w:rPr>
          <w:sz w:val="28"/>
          <w:szCs w:val="28"/>
        </w:rPr>
      </w:pPr>
    </w:p>
    <w:p w:rsidR="004335AE" w:rsidRPr="004335AE" w:rsidRDefault="004335AE" w:rsidP="004335AE">
      <w:pPr>
        <w:rPr>
          <w:sz w:val="28"/>
          <w:szCs w:val="28"/>
        </w:rPr>
      </w:pPr>
    </w:p>
    <w:p w:rsidR="004335AE" w:rsidRPr="004335AE" w:rsidRDefault="004335AE" w:rsidP="004335AE">
      <w:pPr>
        <w:rPr>
          <w:sz w:val="28"/>
          <w:szCs w:val="28"/>
        </w:rPr>
      </w:pPr>
    </w:p>
    <w:p w:rsidR="004335AE" w:rsidRPr="004335AE" w:rsidRDefault="004335AE" w:rsidP="004335AE">
      <w:pPr>
        <w:rPr>
          <w:sz w:val="28"/>
          <w:szCs w:val="28"/>
        </w:rPr>
      </w:pPr>
    </w:p>
    <w:p w:rsidR="004335AE" w:rsidRDefault="004335AE" w:rsidP="004335AE">
      <w:pPr>
        <w:jc w:val="center"/>
        <w:rPr>
          <w:sz w:val="28"/>
          <w:szCs w:val="28"/>
        </w:rPr>
      </w:pPr>
      <w:r>
        <w:rPr>
          <w:sz w:val="28"/>
          <w:szCs w:val="28"/>
        </w:rPr>
        <w:t>Joseph Ross</w:t>
      </w:r>
    </w:p>
    <w:p w:rsidR="004335AE" w:rsidRDefault="004335AE" w:rsidP="004335AE">
      <w:pPr>
        <w:jc w:val="center"/>
        <w:rPr>
          <w:sz w:val="28"/>
          <w:szCs w:val="28"/>
        </w:rPr>
      </w:pPr>
      <w:r>
        <w:rPr>
          <w:sz w:val="28"/>
          <w:szCs w:val="28"/>
        </w:rPr>
        <w:t>1702760</w:t>
      </w:r>
    </w:p>
    <w:p w:rsidR="004335AE" w:rsidRDefault="004335AE" w:rsidP="004335AE">
      <w:pPr>
        <w:jc w:val="center"/>
        <w:rPr>
          <w:sz w:val="28"/>
          <w:szCs w:val="28"/>
        </w:rPr>
      </w:pPr>
      <w:r>
        <w:rPr>
          <w:sz w:val="28"/>
          <w:szCs w:val="28"/>
        </w:rPr>
        <w:t>14/01/2020</w:t>
      </w:r>
    </w:p>
    <w:p w:rsidR="0079447B" w:rsidRDefault="0079447B" w:rsidP="00E62CF3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438775" cy="3743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8" r="2159"/>
                    <a:stretch/>
                  </pic:blipFill>
                  <pic:spPr bwMode="auto">
                    <a:xfrm>
                      <a:off x="0" y="0"/>
                      <a:ext cx="543877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734050" cy="3981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5724525" cy="39624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734050" cy="40100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CF3" w:rsidRPr="0079447B" w:rsidRDefault="007310FA" w:rsidP="0079447B">
      <w:pPr>
        <w:rPr>
          <w:sz w:val="28"/>
          <w:szCs w:val="28"/>
        </w:rPr>
      </w:pPr>
      <w:r>
        <w:rPr>
          <w:sz w:val="28"/>
          <w:szCs w:val="28"/>
        </w:rPr>
        <w:t xml:space="preserve">The above diagrams show a solution created for Kids Club Cymru that has been designed to suit their specified requirements </w:t>
      </w:r>
      <w:r w:rsidR="00C3385E">
        <w:rPr>
          <w:sz w:val="28"/>
          <w:szCs w:val="28"/>
        </w:rPr>
        <w:t>by</w:t>
      </w:r>
      <w:r>
        <w:rPr>
          <w:sz w:val="28"/>
          <w:szCs w:val="28"/>
        </w:rPr>
        <w:t xml:space="preserve"> implementing a new system that includes automatic functions and easy data retrieval.</w:t>
      </w:r>
      <w:bookmarkStart w:id="0" w:name="_GoBack"/>
      <w:bookmarkEnd w:id="0"/>
    </w:p>
    <w:sectPr w:rsidR="00E62CF3" w:rsidRPr="007944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35AE" w:rsidRDefault="004335AE" w:rsidP="004335AE">
      <w:pPr>
        <w:spacing w:after="0" w:line="240" w:lineRule="auto"/>
      </w:pPr>
      <w:r>
        <w:separator/>
      </w:r>
    </w:p>
  </w:endnote>
  <w:endnote w:type="continuationSeparator" w:id="0">
    <w:p w:rsidR="004335AE" w:rsidRDefault="004335AE" w:rsidP="00433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35AE" w:rsidRDefault="004335AE" w:rsidP="004335AE">
      <w:pPr>
        <w:spacing w:after="0" w:line="240" w:lineRule="auto"/>
      </w:pPr>
      <w:r>
        <w:separator/>
      </w:r>
    </w:p>
  </w:footnote>
  <w:footnote w:type="continuationSeparator" w:id="0">
    <w:p w:rsidR="004335AE" w:rsidRDefault="004335AE" w:rsidP="004335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5AE"/>
    <w:rsid w:val="004335AE"/>
    <w:rsid w:val="007310FA"/>
    <w:rsid w:val="0079447B"/>
    <w:rsid w:val="00C3385E"/>
    <w:rsid w:val="00E6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79559"/>
  <w15:chartTrackingRefBased/>
  <w15:docId w15:val="{511149E6-62BA-4D6F-B467-9A96E7F1A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35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35AE"/>
  </w:style>
  <w:style w:type="paragraph" w:styleId="Footer">
    <w:name w:val="footer"/>
    <w:basedOn w:val="Normal"/>
    <w:link w:val="FooterChar"/>
    <w:uiPriority w:val="99"/>
    <w:unhideWhenUsed/>
    <w:rsid w:val="004335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3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Ross (1702760)</dc:creator>
  <cp:keywords/>
  <dc:description/>
  <cp:lastModifiedBy>Joseph Ross (1702760)</cp:lastModifiedBy>
  <cp:revision>5</cp:revision>
  <dcterms:created xsi:type="dcterms:W3CDTF">2020-01-14T12:57:00Z</dcterms:created>
  <dcterms:modified xsi:type="dcterms:W3CDTF">2020-01-14T13:06:00Z</dcterms:modified>
</cp:coreProperties>
</file>