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FA2F9"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58BBD82A"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39609575"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49527555"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B6C10D2"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BCE4B69" w14:textId="77777777" w:rsidR="009A4F5E" w:rsidRDefault="009A4F5E" w:rsidP="009A4F5E">
      <w:pPr>
        <w:pStyle w:val="Heading1"/>
      </w:pPr>
      <w:r>
        <w:rPr>
          <w:rStyle w:val="eop"/>
          <w:rFonts w:ascii="Calibri" w:hAnsi="Calibri" w:cs="Calibri"/>
          <w:sz w:val="22"/>
          <w:szCs w:val="22"/>
        </w:rPr>
        <w:t> </w:t>
      </w:r>
    </w:p>
    <w:p w14:paraId="6EE1019E" w14:textId="77777777" w:rsidR="009A4F5E" w:rsidRDefault="009A4F5E" w:rsidP="009A4F5E"/>
    <w:p w14:paraId="49080940" w14:textId="77777777" w:rsidR="009A4F5E" w:rsidRPr="0099015A" w:rsidRDefault="009A4F5E" w:rsidP="009A4F5E"/>
    <w:p w14:paraId="5457CA05" w14:textId="77777777" w:rsidR="009A4F5E" w:rsidRDefault="009A4F5E" w:rsidP="009A4F5E">
      <w:r>
        <w:rPr>
          <w:noProof/>
        </w:rPr>
        <w:drawing>
          <wp:inline distT="0" distB="0" distL="0" distR="0" wp14:anchorId="2A08E6AF" wp14:editId="7C0EDAE6">
            <wp:extent cx="5491386" cy="1956391"/>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518284" cy="1965974"/>
                    </a:xfrm>
                    <a:prstGeom prst="rect">
                      <a:avLst/>
                    </a:prstGeom>
                  </pic:spPr>
                </pic:pic>
              </a:graphicData>
            </a:graphic>
          </wp:inline>
        </w:drawing>
      </w:r>
    </w:p>
    <w:p w14:paraId="46EDFFA0" w14:textId="77777777" w:rsidR="009A4F5E" w:rsidRDefault="009A4F5E" w:rsidP="009A4F5E"/>
    <w:p w14:paraId="337486DA" w14:textId="77777777" w:rsidR="009A4F5E" w:rsidRDefault="009A4F5E" w:rsidP="009A4F5E"/>
    <w:p w14:paraId="625D7742" w14:textId="77777777" w:rsidR="009A4F5E" w:rsidRDefault="009A4F5E" w:rsidP="009A4F5E"/>
    <w:p w14:paraId="36B51C1C" w14:textId="77777777" w:rsidR="009A4F5E" w:rsidRDefault="009A4F5E" w:rsidP="009A4F5E"/>
    <w:p w14:paraId="5D041EAF" w14:textId="77777777" w:rsidR="009A4F5E" w:rsidRDefault="009A4F5E" w:rsidP="009A4F5E"/>
    <w:p w14:paraId="021A087A" w14:textId="77777777" w:rsidR="009A4F5E" w:rsidRDefault="009A4F5E" w:rsidP="009A4F5E"/>
    <w:p w14:paraId="3BC3EF30" w14:textId="77777777" w:rsidR="009A4F5E" w:rsidRDefault="009A4F5E" w:rsidP="009A4F5E"/>
    <w:p w14:paraId="66BBC720" w14:textId="77777777" w:rsidR="009A4F5E" w:rsidRDefault="009A4F5E" w:rsidP="009A4F5E"/>
    <w:p w14:paraId="4CD2FA6E" w14:textId="77777777" w:rsidR="009A4F5E" w:rsidRDefault="009A4F5E" w:rsidP="009A4F5E"/>
    <w:p w14:paraId="54DE25B3" w14:textId="77777777" w:rsidR="009A4F5E" w:rsidRDefault="009A4F5E" w:rsidP="009A4F5E"/>
    <w:p w14:paraId="695938C3" w14:textId="77777777" w:rsidR="009A4F5E" w:rsidRPr="00AB56A9" w:rsidRDefault="009A4F5E" w:rsidP="009A4F5E">
      <w:pPr>
        <w:rPr>
          <w:rFonts w:ascii="Arial" w:hAnsi="Arial" w:cs="Arial"/>
        </w:rPr>
      </w:pPr>
    </w:p>
    <w:p w14:paraId="1EE390E5" w14:textId="77777777" w:rsidR="009A4F5E" w:rsidRDefault="009A4F5E" w:rsidP="009A4F5E">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1B3A64EE" w14:textId="303CF04F" w:rsidR="009A4F5E" w:rsidRPr="00AB56A9" w:rsidRDefault="009A4F5E" w:rsidP="009A4F5E">
      <w:pPr>
        <w:jc w:val="center"/>
        <w:rPr>
          <w:rFonts w:ascii="Arial" w:eastAsiaTheme="majorEastAsia" w:hAnsi="Arial" w:cs="Arial"/>
          <w:spacing w:val="-10"/>
          <w:kern w:val="28"/>
        </w:rPr>
      </w:pPr>
      <w:r>
        <w:rPr>
          <w:rFonts w:ascii="Arial" w:hAnsi="Arial" w:cs="Arial"/>
        </w:rPr>
        <w:t xml:space="preserve">Level 5 Term </w:t>
      </w:r>
      <w:r w:rsidR="00A702AB">
        <w:rPr>
          <w:rFonts w:ascii="Arial" w:hAnsi="Arial" w:cs="Arial"/>
        </w:rPr>
        <w:t>2</w:t>
      </w:r>
      <w:r>
        <w:rPr>
          <w:rFonts w:ascii="Arial" w:hAnsi="Arial" w:cs="Arial"/>
        </w:rPr>
        <w:t xml:space="preserve"> Group 2</w:t>
      </w:r>
    </w:p>
    <w:p w14:paraId="2A3EB9BB" w14:textId="2EE9E94D" w:rsidR="009A4F5E" w:rsidRPr="00AB56A9" w:rsidRDefault="009A4F5E" w:rsidP="009A4F5E">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w:t>
      </w:r>
      <w:r w:rsidR="00D02220">
        <w:rPr>
          <w:rFonts w:ascii="Arial" w:hAnsi="Arial" w:cs="Arial"/>
        </w:rPr>
        <w:t>N</w:t>
      </w:r>
      <w:r w:rsidRPr="00AB56A9">
        <w:rPr>
          <w:rFonts w:ascii="Arial" w:hAnsi="Arial" w:cs="Arial"/>
        </w:rPr>
        <w:t>º 191660</w:t>
      </w:r>
    </w:p>
    <w:p w14:paraId="43680869" w14:textId="42053DEE" w:rsidR="009A4F5E" w:rsidRPr="00AB56A9" w:rsidRDefault="009A4F5E" w:rsidP="009A4F5E">
      <w:pPr>
        <w:jc w:val="center"/>
        <w:rPr>
          <w:rFonts w:ascii="Arial" w:hAnsi="Arial" w:cs="Arial"/>
        </w:rPr>
      </w:pPr>
      <w:r w:rsidRPr="00AB56A9">
        <w:rPr>
          <w:rFonts w:ascii="Arial" w:hAnsi="Arial" w:cs="Arial"/>
        </w:rPr>
        <w:t>Module:</w:t>
      </w:r>
      <w:r w:rsidR="00D46D10">
        <w:rPr>
          <w:rFonts w:ascii="Arial" w:hAnsi="Arial" w:cs="Arial"/>
        </w:rPr>
        <w:t xml:space="preserve"> Knowledge and Information Management Skills</w:t>
      </w:r>
    </w:p>
    <w:p w14:paraId="091776F2" w14:textId="3B854534" w:rsidR="009A4F5E" w:rsidRPr="00AB56A9" w:rsidRDefault="009A4F5E" w:rsidP="009A4F5E">
      <w:pPr>
        <w:jc w:val="center"/>
        <w:rPr>
          <w:rFonts w:ascii="Arial" w:hAnsi="Arial" w:cs="Arial"/>
        </w:rPr>
      </w:pPr>
      <w:r w:rsidRPr="00AB56A9">
        <w:rPr>
          <w:rFonts w:ascii="Arial" w:hAnsi="Arial" w:cs="Arial"/>
        </w:rPr>
        <w:t>Module Code: BMSW</w:t>
      </w:r>
      <w:r>
        <w:rPr>
          <w:rFonts w:ascii="Arial" w:hAnsi="Arial" w:cs="Arial"/>
        </w:rPr>
        <w:t>510</w:t>
      </w:r>
      <w:r w:rsidR="003E7B6E">
        <w:rPr>
          <w:rFonts w:ascii="Arial" w:hAnsi="Arial" w:cs="Arial"/>
        </w:rPr>
        <w:t>6</w:t>
      </w:r>
    </w:p>
    <w:p w14:paraId="643ACA60" w14:textId="7C9D7338" w:rsidR="009A4F5E" w:rsidRPr="005860D0" w:rsidRDefault="009A4F5E" w:rsidP="009A4F5E">
      <w:pPr>
        <w:jc w:val="center"/>
        <w:rPr>
          <w:rFonts w:ascii="Arial" w:hAnsi="Arial" w:cs="Arial"/>
          <w:lang w:val="de-DE"/>
        </w:rPr>
      </w:pPr>
      <w:r w:rsidRPr="00AB56A9">
        <w:rPr>
          <w:rFonts w:ascii="Arial" w:hAnsi="Arial" w:cs="Arial"/>
        </w:rPr>
        <w:t xml:space="preserve">Lecturer: </w:t>
      </w:r>
      <w:proofErr w:type="spellStart"/>
      <w:r w:rsidR="00B26F9F">
        <w:rPr>
          <w:rFonts w:ascii="Arial" w:hAnsi="Arial" w:cs="Arial"/>
        </w:rPr>
        <w:t>Yaje</w:t>
      </w:r>
      <w:r w:rsidR="00D02220">
        <w:rPr>
          <w:rFonts w:ascii="Arial" w:hAnsi="Arial" w:cs="Arial"/>
        </w:rPr>
        <w:t>sh</w:t>
      </w:r>
      <w:proofErr w:type="spellEnd"/>
      <w:r w:rsidR="00D02220">
        <w:rPr>
          <w:rFonts w:ascii="Arial" w:hAnsi="Arial" w:cs="Arial"/>
        </w:rPr>
        <w:t xml:space="preserve"> Kumar</w:t>
      </w:r>
      <w:r w:rsidRPr="00AB56A9">
        <w:rPr>
          <w:rFonts w:ascii="Arial" w:hAnsi="Arial" w:cs="Arial"/>
        </w:rPr>
        <w:t xml:space="preserve"> </w:t>
      </w:r>
    </w:p>
    <w:p w14:paraId="3E72A203" w14:textId="77777777" w:rsidR="009A4F5E" w:rsidRDefault="009A4F5E" w:rsidP="009A4F5E">
      <w:pPr>
        <w:pStyle w:val="Heading1"/>
      </w:pPr>
    </w:p>
    <w:p w14:paraId="4EBE1E76" w14:textId="77777777" w:rsidR="009A4F5E" w:rsidRDefault="009A4F5E" w:rsidP="009A4F5E">
      <w:pPr>
        <w:pStyle w:val="Heading1"/>
      </w:pPr>
    </w:p>
    <w:p w14:paraId="6EA378BE" w14:textId="77777777" w:rsidR="009A4F5E" w:rsidRDefault="009A4F5E" w:rsidP="009A4F5E"/>
    <w:p w14:paraId="105C1619" w14:textId="77777777" w:rsidR="009A4F5E" w:rsidRDefault="009A4F5E" w:rsidP="009A4F5E"/>
    <w:p w14:paraId="37C88756"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22FCC84F"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69D3EE9" w14:textId="77777777" w:rsidR="009A4F5E" w:rsidRPr="00145A64" w:rsidRDefault="009A4F5E" w:rsidP="009A4F5E">
      <w:pPr>
        <w:pStyle w:val="paragraph"/>
        <w:spacing w:before="0" w:beforeAutospacing="0" w:after="0" w:afterAutospacing="0"/>
        <w:textAlignment w:val="baseline"/>
        <w:rPr>
          <w:rStyle w:val="eop"/>
          <w:rFonts w:ascii="Segoe UI" w:hAnsi="Segoe UI" w:cs="Segoe UI"/>
          <w:sz w:val="18"/>
          <w:szCs w:val="18"/>
        </w:rPr>
      </w:pPr>
    </w:p>
    <w:p w14:paraId="69836408"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70A17C9E"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7E36A0F2"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10C96552"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1940A294"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5FA9CC8C"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10190D53"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2C20E34C"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4BCB2A7"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61E748D" w14:textId="77777777" w:rsidR="009A4F5E" w:rsidRDefault="009A4F5E" w:rsidP="009A4F5E">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696A34CA"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2A7814FB"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5BC9B4BA"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642731B7"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4EAB13C5" w14:textId="77777777" w:rsidR="009A4F5E" w:rsidRDefault="009A4F5E" w:rsidP="009A4F5E">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Introduction………………………………………………………………………………………………3</w:t>
      </w:r>
    </w:p>
    <w:p w14:paraId="142241B0" w14:textId="77777777" w:rsidR="009A4F5E" w:rsidRDefault="009A4F5E" w:rsidP="009A4F5E">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Companies Text………………………………………………………………………</w:t>
      </w:r>
      <w:proofErr w:type="gramStart"/>
      <w:r>
        <w:rPr>
          <w:rStyle w:val="normaltextrun"/>
          <w:rFonts w:ascii="Calibri" w:eastAsiaTheme="majorEastAsia" w:hAnsi="Calibri" w:cs="Calibri"/>
        </w:rPr>
        <w:t>…..</w:t>
      </w:r>
      <w:proofErr w:type="gramEnd"/>
      <w:r>
        <w:rPr>
          <w:rStyle w:val="normaltextrun"/>
          <w:rFonts w:ascii="Calibri" w:eastAsiaTheme="majorEastAsia" w:hAnsi="Calibri" w:cs="Calibri"/>
        </w:rPr>
        <w:t>…………….4</w:t>
      </w:r>
    </w:p>
    <w:p w14:paraId="013EBD9B" w14:textId="0E314714" w:rsidR="009A4F5E" w:rsidRDefault="00601818" w:rsidP="009A4F5E">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sidR="009A4F5E">
        <w:rPr>
          <w:rStyle w:val="normaltextrun"/>
          <w:rFonts w:ascii="Calibri" w:eastAsiaTheme="majorEastAsia" w:hAnsi="Calibri" w:cs="Calibri"/>
        </w:rPr>
        <w:t>………………………………………………………………………………………………</w:t>
      </w:r>
      <w:r w:rsidR="009A4F5E">
        <w:rPr>
          <w:rStyle w:val="apple-converted-space"/>
          <w:rFonts w:ascii="Calibri" w:hAnsi="Calibri" w:cs="Calibri"/>
        </w:rPr>
        <w:t>5</w:t>
      </w:r>
    </w:p>
    <w:p w14:paraId="5EFC8D6B" w14:textId="2F8A8B0E" w:rsidR="009A4F5E" w:rsidRDefault="009A4F5E" w:rsidP="009A4F5E">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sidR="00601818">
        <w:rPr>
          <w:rStyle w:val="normaltextrun"/>
          <w:rFonts w:ascii="Calibri" w:eastAsiaTheme="majorEastAsia" w:hAnsi="Calibri" w:cs="Calibri"/>
        </w:rPr>
        <w:t>………………………..</w:t>
      </w: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5</w:t>
      </w:r>
      <w:r>
        <w:rPr>
          <w:rStyle w:val="eop"/>
          <w:rFonts w:ascii="Calibri" w:hAnsi="Calibri" w:cs="Calibri"/>
        </w:rPr>
        <w:t> </w:t>
      </w:r>
    </w:p>
    <w:p w14:paraId="19CA1EDC" w14:textId="52714EAF" w:rsidR="009A4F5E" w:rsidRDefault="009A4F5E" w:rsidP="009A4F5E">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sidR="00601818">
        <w:rPr>
          <w:rStyle w:val="normaltextrun"/>
          <w:rFonts w:ascii="Calibri" w:eastAsiaTheme="majorEastAsia" w:hAnsi="Calibri" w:cs="Calibri"/>
        </w:rPr>
        <w:t>…………………………….</w:t>
      </w:r>
      <w:r>
        <w:rPr>
          <w:rStyle w:val="normaltextrun"/>
          <w:rFonts w:ascii="Calibri" w:eastAsiaTheme="majorEastAsia" w:hAnsi="Calibri" w:cs="Calibri"/>
        </w:rPr>
        <w:t>………………………………………</w:t>
      </w:r>
      <w:r>
        <w:rPr>
          <w:rStyle w:val="apple-converted-space"/>
          <w:rFonts w:ascii="Calibri" w:hAnsi="Calibri" w:cs="Calibri"/>
        </w:rPr>
        <w:t>6</w:t>
      </w:r>
    </w:p>
    <w:p w14:paraId="7A0EACD1" w14:textId="7044ABAB" w:rsidR="009A4F5E" w:rsidRDefault="009A4F5E" w:rsidP="009A4F5E">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sidR="00601818">
        <w:rPr>
          <w:rStyle w:val="normaltextrun"/>
          <w:rFonts w:ascii="Calibri" w:eastAsiaTheme="majorEastAsia" w:hAnsi="Calibri" w:cs="Calibri"/>
        </w:rPr>
        <w:t>…………………………………………</w:t>
      </w:r>
      <w:r w:rsidR="00086A08">
        <w:rPr>
          <w:rStyle w:val="normaltextrun"/>
          <w:rFonts w:ascii="Calibri" w:eastAsiaTheme="majorEastAsia" w:hAnsi="Calibri" w:cs="Calibri"/>
        </w:rPr>
        <w:t>……</w:t>
      </w:r>
      <w:r w:rsidR="00601818">
        <w:rPr>
          <w:rStyle w:val="normaltextrun"/>
          <w:rFonts w:ascii="Calibri" w:eastAsiaTheme="majorEastAsia" w:hAnsi="Calibri" w:cs="Calibri"/>
        </w:rPr>
        <w:t>………</w:t>
      </w:r>
      <w:r>
        <w:rPr>
          <w:rStyle w:val="apple-converted-space"/>
          <w:rFonts w:ascii="Calibri" w:hAnsi="Calibri" w:cs="Calibri"/>
        </w:rPr>
        <w:t>6</w:t>
      </w:r>
    </w:p>
    <w:p w14:paraId="2008D865" w14:textId="3384502D" w:rsidR="009A4F5E" w:rsidRDefault="009A4F5E" w:rsidP="009A4F5E">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proofErr w:type="gramStart"/>
      <w:r>
        <w:rPr>
          <w:rStyle w:val="normaltextrun"/>
          <w:rFonts w:ascii="Calibri" w:eastAsiaTheme="majorEastAsia" w:hAnsi="Calibri" w:cs="Calibri"/>
        </w:rPr>
        <w:t>…..</w:t>
      </w:r>
      <w:proofErr w:type="gramEnd"/>
      <w:r>
        <w:rPr>
          <w:rStyle w:val="normaltextrun"/>
          <w:rFonts w:ascii="Calibri" w:eastAsiaTheme="majorEastAsia" w:hAnsi="Calibri" w:cs="Calibri"/>
        </w:rPr>
        <w:t>…</w:t>
      </w:r>
      <w:r w:rsidR="00601818">
        <w:rPr>
          <w:rStyle w:val="normaltextrun"/>
          <w:rFonts w:ascii="Calibri" w:eastAsiaTheme="majorEastAsia" w:hAnsi="Calibri" w:cs="Calibri"/>
        </w:rPr>
        <w:t>………………………………………..</w:t>
      </w:r>
      <w:r>
        <w:rPr>
          <w:rStyle w:val="apple-converted-space"/>
          <w:rFonts w:ascii="Calibri" w:hAnsi="Calibri" w:cs="Calibri"/>
        </w:rPr>
        <w:t>8</w:t>
      </w:r>
    </w:p>
    <w:p w14:paraId="0E6267F2" w14:textId="05CED113" w:rsidR="009A4F5E" w:rsidRDefault="009A4F5E" w:rsidP="009A4F5E">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sidR="00601818">
        <w:rPr>
          <w:rStyle w:val="normaltextrun"/>
          <w:rFonts w:ascii="Calibri" w:eastAsiaTheme="majorEastAsia" w:hAnsi="Calibri" w:cs="Calibri"/>
        </w:rPr>
        <w:t>…………………………………………</w:t>
      </w:r>
      <w:proofErr w:type="gramStart"/>
      <w:r w:rsidR="00601818">
        <w:rPr>
          <w:rStyle w:val="normaltextrun"/>
          <w:rFonts w:ascii="Calibri" w:eastAsiaTheme="majorEastAsia" w:hAnsi="Calibri" w:cs="Calibri"/>
        </w:rPr>
        <w:t>…..</w:t>
      </w:r>
      <w:proofErr w:type="gramEnd"/>
      <w:r>
        <w:rPr>
          <w:rStyle w:val="normaltextrun"/>
          <w:rFonts w:ascii="Calibri" w:eastAsiaTheme="majorEastAsia" w:hAnsi="Calibri" w:cs="Calibri"/>
        </w:rPr>
        <w:t>……11</w:t>
      </w:r>
    </w:p>
    <w:p w14:paraId="703A6CCD" w14:textId="1460C8C3" w:rsidR="009A4F5E" w:rsidRDefault="009A4F5E" w:rsidP="009A4F5E">
      <w:pPr>
        <w:pStyle w:val="paragraph"/>
        <w:numPr>
          <w:ilvl w:val="0"/>
          <w:numId w:val="9"/>
        </w:numPr>
        <w:spacing w:before="0" w:beforeAutospacing="0" w:after="0" w:afterAutospacing="0"/>
        <w:ind w:left="1080" w:firstLine="0"/>
        <w:textAlignment w:val="baseline"/>
        <w:rPr>
          <w:rStyle w:val="apple-converted-space"/>
          <w:rFonts w:ascii="Calibri" w:hAnsi="Calibri" w:cs="Calibri"/>
        </w:rPr>
      </w:pPr>
      <w:r>
        <w:rPr>
          <w:rStyle w:val="normaltextrun"/>
          <w:rFonts w:ascii="Calibri" w:eastAsiaTheme="majorEastAsia" w:hAnsi="Calibri" w:cs="Calibri"/>
        </w:rPr>
        <w:t>………………………………………</w:t>
      </w:r>
      <w:proofErr w:type="gramStart"/>
      <w:r>
        <w:rPr>
          <w:rStyle w:val="normaltextrun"/>
          <w:rFonts w:ascii="Calibri" w:eastAsiaTheme="majorEastAsia" w:hAnsi="Calibri" w:cs="Calibri"/>
        </w:rPr>
        <w:t>…..</w:t>
      </w:r>
      <w:proofErr w:type="gramEnd"/>
      <w:r>
        <w:rPr>
          <w:rStyle w:val="normaltextrun"/>
          <w:rFonts w:ascii="Calibri" w:eastAsiaTheme="majorEastAsia" w:hAnsi="Calibri" w:cs="Calibri"/>
        </w:rPr>
        <w:t>………………………..………</w:t>
      </w:r>
      <w:r w:rsidR="00601818">
        <w:rPr>
          <w:rStyle w:val="normaltextrun"/>
          <w:rFonts w:ascii="Calibri" w:eastAsiaTheme="majorEastAsia" w:hAnsi="Calibri" w:cs="Calibri"/>
        </w:rPr>
        <w:t>………………………………….</w:t>
      </w:r>
      <w:r w:rsidR="00C449B3">
        <w:rPr>
          <w:rStyle w:val="normaltextrun"/>
          <w:rFonts w:ascii="Calibri" w:eastAsiaTheme="majorEastAsia" w:hAnsi="Calibri" w:cs="Calibri"/>
        </w:rPr>
        <w:t>.</w:t>
      </w:r>
      <w:r>
        <w:rPr>
          <w:rStyle w:val="apple-converted-space"/>
          <w:rFonts w:ascii="Calibri" w:hAnsi="Calibri" w:cs="Calibri"/>
        </w:rPr>
        <w:t>11</w:t>
      </w:r>
    </w:p>
    <w:p w14:paraId="0C6CF607" w14:textId="62404CA5" w:rsidR="009A4F5E" w:rsidRDefault="009A4F5E" w:rsidP="009A4F5E">
      <w:pPr>
        <w:pStyle w:val="paragraph"/>
        <w:numPr>
          <w:ilvl w:val="0"/>
          <w:numId w:val="9"/>
        </w:numPr>
        <w:spacing w:before="0" w:beforeAutospacing="0" w:after="0" w:afterAutospacing="0"/>
        <w:ind w:left="1080" w:firstLine="0"/>
        <w:textAlignment w:val="baseline"/>
        <w:rPr>
          <w:rFonts w:ascii="Calibri" w:hAnsi="Calibri" w:cs="Calibri"/>
        </w:rPr>
      </w:pPr>
      <w:r>
        <w:rPr>
          <w:rFonts w:ascii="Arial" w:hAnsi="Arial" w:cs="Arial"/>
          <w:sz w:val="22"/>
          <w:szCs w:val="22"/>
        </w:rPr>
        <w:t>…………………………</w:t>
      </w:r>
      <w:proofErr w:type="gramStart"/>
      <w:r>
        <w:rPr>
          <w:rFonts w:ascii="Arial" w:hAnsi="Arial" w:cs="Arial"/>
          <w:sz w:val="22"/>
          <w:szCs w:val="22"/>
        </w:rPr>
        <w:t>…..</w:t>
      </w:r>
      <w:proofErr w:type="gramEnd"/>
      <w:r>
        <w:rPr>
          <w:rFonts w:ascii="Arial" w:hAnsi="Arial" w:cs="Arial"/>
          <w:sz w:val="22"/>
          <w:szCs w:val="22"/>
        </w:rPr>
        <w:t>………………………</w:t>
      </w:r>
      <w:r w:rsidR="00C449B3">
        <w:rPr>
          <w:rFonts w:ascii="Arial" w:hAnsi="Arial" w:cs="Arial"/>
          <w:sz w:val="22"/>
          <w:szCs w:val="22"/>
        </w:rPr>
        <w:t>……………………………</w:t>
      </w:r>
      <w:r>
        <w:rPr>
          <w:rFonts w:ascii="Arial" w:hAnsi="Arial" w:cs="Arial"/>
          <w:sz w:val="22"/>
          <w:szCs w:val="22"/>
        </w:rPr>
        <w:t>…14</w:t>
      </w:r>
    </w:p>
    <w:p w14:paraId="140CE2D5" w14:textId="49D426D7" w:rsidR="00086A08" w:rsidRDefault="009A4F5E" w:rsidP="00C449B3">
      <w:pPr>
        <w:pStyle w:val="paragraph"/>
        <w:numPr>
          <w:ilvl w:val="0"/>
          <w:numId w:val="9"/>
        </w:numPr>
        <w:spacing w:before="0" w:beforeAutospacing="0" w:after="0" w:afterAutospacing="0"/>
        <w:ind w:left="1080" w:firstLine="0"/>
        <w:textAlignment w:val="baseline"/>
        <w:rPr>
          <w:rStyle w:val="normaltextrun"/>
          <w:rFonts w:ascii="Calibri" w:hAnsi="Calibri" w:cs="Calibri"/>
        </w:rPr>
      </w:pPr>
      <w:r w:rsidRPr="00EC1B92">
        <w:rPr>
          <w:rStyle w:val="normaltextrun"/>
          <w:rFonts w:ascii="Calibri" w:eastAsiaTheme="majorEastAsia" w:hAnsi="Calibri" w:cs="Calibri"/>
        </w:rPr>
        <w:t>………………………………………………………………</w:t>
      </w:r>
      <w:r>
        <w:rPr>
          <w:rStyle w:val="normaltextrun"/>
          <w:rFonts w:ascii="Calibri" w:eastAsiaTheme="majorEastAsia" w:hAnsi="Calibri" w:cs="Calibri"/>
        </w:rPr>
        <w:t>……</w:t>
      </w:r>
      <w:r w:rsidRPr="00EC1B92">
        <w:rPr>
          <w:rStyle w:val="normaltextrun"/>
          <w:rFonts w:ascii="Calibri" w:eastAsiaTheme="majorEastAsia" w:hAnsi="Calibri" w:cs="Calibri"/>
        </w:rPr>
        <w:t>…………………………</w:t>
      </w:r>
      <w:r w:rsidR="00086A08">
        <w:rPr>
          <w:rStyle w:val="normaltextrun"/>
          <w:rFonts w:ascii="Calibri" w:eastAsiaTheme="majorEastAsia" w:hAnsi="Calibri" w:cs="Calibri"/>
        </w:rPr>
        <w:t>……………….</w:t>
      </w:r>
      <w:r w:rsidRPr="00EC1B92">
        <w:rPr>
          <w:rStyle w:val="normaltextrun"/>
          <w:rFonts w:ascii="Calibri" w:eastAsiaTheme="majorEastAsia" w:hAnsi="Calibri" w:cs="Calibri"/>
        </w:rPr>
        <w:t>…15</w:t>
      </w:r>
    </w:p>
    <w:p w14:paraId="370DB39C" w14:textId="1C3E4D84" w:rsidR="009A4F5E" w:rsidRPr="00C449B3" w:rsidRDefault="00042E3D" w:rsidP="00C449B3">
      <w:pPr>
        <w:pStyle w:val="paragraph"/>
        <w:numPr>
          <w:ilvl w:val="0"/>
          <w:numId w:val="9"/>
        </w:numPr>
        <w:spacing w:before="0" w:beforeAutospacing="0" w:after="0" w:afterAutospacing="0"/>
        <w:ind w:left="1080" w:firstLine="0"/>
        <w:textAlignment w:val="baseline"/>
        <w:rPr>
          <w:rFonts w:ascii="Calibri" w:hAnsi="Calibri" w:cs="Calibri"/>
        </w:rPr>
      </w:pPr>
      <w:r w:rsidRPr="00C449B3">
        <w:rPr>
          <w:rStyle w:val="normaltextrun"/>
          <w:rFonts w:ascii="Calibri" w:eastAsiaTheme="majorEastAsia" w:hAnsi="Calibri" w:cs="Calibri"/>
        </w:rPr>
        <w:t xml:space="preserve"> </w:t>
      </w:r>
      <w:r w:rsidR="009A4F5E" w:rsidRPr="00C449B3">
        <w:rPr>
          <w:rStyle w:val="normaltextrun"/>
          <w:rFonts w:ascii="Calibri" w:eastAsiaTheme="majorEastAsia" w:hAnsi="Calibri" w:cs="Calibri"/>
        </w:rPr>
        <w:t>…………………………………………………………………………………………………</w:t>
      </w:r>
      <w:r w:rsidR="00086A08">
        <w:rPr>
          <w:rStyle w:val="normaltextrun"/>
          <w:rFonts w:ascii="Calibri" w:eastAsiaTheme="majorEastAsia" w:hAnsi="Calibri" w:cs="Calibri"/>
        </w:rPr>
        <w:t>………………</w:t>
      </w:r>
      <w:r w:rsidR="009A4F5E" w:rsidRPr="00C449B3">
        <w:rPr>
          <w:rStyle w:val="normaltextrun"/>
          <w:rFonts w:ascii="Calibri" w:eastAsiaTheme="majorEastAsia" w:hAnsi="Calibri" w:cs="Calibri"/>
        </w:rPr>
        <w:t>16</w:t>
      </w:r>
    </w:p>
    <w:p w14:paraId="23B03886"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A751FC8"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A5110DA"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30042D3"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C108B5E"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1BF7283" w14:textId="77777777" w:rsidR="009A4F5E" w:rsidRDefault="009A4F5E" w:rsidP="009A4F5E">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1898CB82"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38C3EB61"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4F29C812"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10ED4098"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78D3C9D4"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6FF2B636"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4D451A8C"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6F183A1C" w14:textId="77777777" w:rsidR="009A4F5E" w:rsidRPr="000814AF" w:rsidRDefault="009A4F5E" w:rsidP="00751DD4">
      <w:pPr>
        <w:pStyle w:val="paragraph"/>
        <w:spacing w:before="0" w:beforeAutospacing="0" w:after="0" w:afterAutospacing="0" w:line="360" w:lineRule="auto"/>
        <w:textAlignment w:val="baseline"/>
        <w:rPr>
          <w:rStyle w:val="eop"/>
          <w:rFonts w:ascii="Arial" w:hAnsi="Arial" w:cs="Arial"/>
          <w:sz w:val="22"/>
          <w:szCs w:val="22"/>
        </w:rPr>
      </w:pPr>
    </w:p>
    <w:p w14:paraId="2DA391A7" w14:textId="4573365D" w:rsidR="00CB2DEA" w:rsidRPr="000814AF" w:rsidRDefault="009A4F5E" w:rsidP="00751DD4">
      <w:pPr>
        <w:pStyle w:val="paragraph"/>
        <w:spacing w:before="0" w:beforeAutospacing="0" w:after="0" w:afterAutospacing="0" w:line="360" w:lineRule="auto"/>
        <w:textAlignment w:val="baseline"/>
        <w:rPr>
          <w:rStyle w:val="eop"/>
          <w:rFonts w:ascii="Arial" w:hAnsi="Arial" w:cs="Arial"/>
          <w:sz w:val="22"/>
          <w:szCs w:val="22"/>
        </w:rPr>
      </w:pPr>
      <w:r w:rsidRPr="000814AF">
        <w:rPr>
          <w:rStyle w:val="normaltextrun"/>
          <w:rFonts w:ascii="Arial" w:eastAsiaTheme="majorEastAsia" w:hAnsi="Arial" w:cs="Arial"/>
          <w:sz w:val="22"/>
          <w:szCs w:val="22"/>
          <w:u w:val="single"/>
        </w:rPr>
        <w:t>Introduction</w:t>
      </w:r>
    </w:p>
    <w:p w14:paraId="64BE2CD4" w14:textId="2E3C54DB" w:rsidR="00086A08" w:rsidRDefault="00086A08" w:rsidP="00751DD4">
      <w:pPr>
        <w:pStyle w:val="paragraph"/>
        <w:spacing w:before="0" w:beforeAutospacing="0" w:after="0" w:afterAutospacing="0" w:line="360" w:lineRule="auto"/>
        <w:textAlignment w:val="baseline"/>
        <w:rPr>
          <w:rStyle w:val="eop"/>
          <w:rFonts w:ascii="Arial" w:hAnsi="Arial" w:cs="Arial"/>
          <w:sz w:val="22"/>
          <w:szCs w:val="22"/>
        </w:rPr>
      </w:pPr>
    </w:p>
    <w:p w14:paraId="4AB12D99" w14:textId="1EC4C7CF" w:rsidR="00CB2DEA" w:rsidRPr="00CB2DEA" w:rsidRDefault="00CB2DEA" w:rsidP="00CB2DEA">
      <w:pPr>
        <w:pStyle w:val="paragraph"/>
        <w:numPr>
          <w:ilvl w:val="1"/>
          <w:numId w:val="10"/>
        </w:numPr>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Companies Text</w:t>
      </w:r>
    </w:p>
    <w:p w14:paraId="33FFBC10" w14:textId="152EEA2B" w:rsidR="00CB2DEA" w:rsidRPr="000814AF" w:rsidRDefault="00CB2DEA" w:rsidP="00CB2DEA">
      <w:pPr>
        <w:pStyle w:val="paragraph"/>
        <w:spacing w:before="0" w:beforeAutospacing="0" w:after="0" w:afterAutospacing="0" w:line="360" w:lineRule="auto"/>
        <w:ind w:left="360"/>
        <w:textAlignment w:val="baseline"/>
        <w:rPr>
          <w:rStyle w:val="eop"/>
          <w:rFonts w:ascii="Arial" w:hAnsi="Arial" w:cs="Arial"/>
          <w:sz w:val="22"/>
          <w:szCs w:val="22"/>
        </w:rPr>
      </w:pPr>
    </w:p>
    <w:p w14:paraId="32ED92DD" w14:textId="4E3ACAA5" w:rsidR="007469F8" w:rsidRPr="000814AF" w:rsidRDefault="007469F8" w:rsidP="00751DD4">
      <w:pPr>
        <w:pStyle w:val="paragraph"/>
        <w:spacing w:before="0" w:beforeAutospacing="0" w:after="0" w:afterAutospacing="0" w:line="360" w:lineRule="auto"/>
        <w:textAlignment w:val="baseline"/>
        <w:rPr>
          <w:rStyle w:val="eop"/>
          <w:rFonts w:ascii="Arial" w:hAnsi="Arial" w:cs="Arial"/>
          <w:sz w:val="22"/>
          <w:szCs w:val="22"/>
        </w:rPr>
      </w:pPr>
      <w:r w:rsidRPr="000814AF">
        <w:rPr>
          <w:rStyle w:val="eop"/>
          <w:rFonts w:ascii="Arial" w:hAnsi="Arial" w:cs="Arial"/>
          <w:sz w:val="22"/>
          <w:szCs w:val="22"/>
        </w:rPr>
        <w:t>Amazon remains one of the big winners of the Corona crisis. Thanks to the continuing shopping boom on the internet, the world's largest online retailer earned 8.1 billion dollars (about 6.7 billion euros) in the first quarter of the year. That is more than three times as much as a year ago, when the profit was 2.5 billion dollars. Turnover exceeded 100 billion dollars for the first time in a year-opening quarter. Revenues grew 44 per cent to 108.5 billion dollars. Only in the previous Christmas quarter was turnover higher.</w:t>
      </w:r>
      <w:r w:rsidR="00B5506C" w:rsidRPr="000814AF">
        <w:rPr>
          <w:rStyle w:val="eop"/>
          <w:rFonts w:ascii="Arial" w:hAnsi="Arial" w:cs="Arial"/>
          <w:sz w:val="22"/>
          <w:szCs w:val="22"/>
        </w:rPr>
        <w:t xml:space="preserve"> But for </w:t>
      </w:r>
      <w:proofErr w:type="gramStart"/>
      <w:r w:rsidR="00B5506C" w:rsidRPr="000814AF">
        <w:rPr>
          <w:rStyle w:val="eop"/>
          <w:rFonts w:ascii="Arial" w:hAnsi="Arial" w:cs="Arial"/>
          <w:sz w:val="22"/>
          <w:szCs w:val="22"/>
        </w:rPr>
        <w:t>now</w:t>
      </w:r>
      <w:proofErr w:type="gramEnd"/>
      <w:r w:rsidR="00B5506C" w:rsidRPr="000814AF">
        <w:rPr>
          <w:rStyle w:val="eop"/>
          <w:rFonts w:ascii="Arial" w:hAnsi="Arial" w:cs="Arial"/>
          <w:sz w:val="22"/>
          <w:szCs w:val="22"/>
        </w:rPr>
        <w:t xml:space="preserve"> I want to speak about more of the company and where all started from. </w:t>
      </w:r>
    </w:p>
    <w:p w14:paraId="407CEE37" w14:textId="77777777" w:rsidR="0023636B" w:rsidRPr="000814AF" w:rsidRDefault="0023636B" w:rsidP="00751DD4">
      <w:pPr>
        <w:pStyle w:val="paragraph"/>
        <w:spacing w:before="0" w:beforeAutospacing="0" w:after="0" w:afterAutospacing="0" w:line="360" w:lineRule="auto"/>
        <w:textAlignment w:val="baseline"/>
        <w:rPr>
          <w:rStyle w:val="eop"/>
          <w:rFonts w:ascii="Arial" w:hAnsi="Arial" w:cs="Arial"/>
          <w:sz w:val="22"/>
          <w:szCs w:val="22"/>
        </w:rPr>
      </w:pPr>
    </w:p>
    <w:p w14:paraId="7FD667F2" w14:textId="1B24D97C" w:rsidR="0023636B" w:rsidRPr="000814AF" w:rsidRDefault="005860D0" w:rsidP="00751DD4">
      <w:pPr>
        <w:spacing w:line="360" w:lineRule="auto"/>
        <w:rPr>
          <w:rFonts w:ascii="Arial" w:hAnsi="Arial" w:cs="Arial"/>
        </w:rPr>
      </w:pPr>
      <w:r w:rsidRPr="000814AF">
        <w:rPr>
          <w:rFonts w:ascii="Arial" w:hAnsi="Arial" w:cs="Arial"/>
        </w:rPr>
        <w:t>In 1994, computer scientist Jeff Bezos founded Amazon in Seattle with nothing more than a vision and a belief in the long-term success of the internet. Although the vision of an "everything store" was already present, the company initially specialised in a single category: online bookselling.</w:t>
      </w:r>
      <w:r w:rsidR="0023636B" w:rsidRPr="000814AF">
        <w:rPr>
          <w:rFonts w:ascii="Arial" w:hAnsi="Arial" w:cs="Arial"/>
        </w:rPr>
        <w:t xml:space="preserve"> </w:t>
      </w:r>
      <w:r w:rsidRPr="000814AF">
        <w:rPr>
          <w:rFonts w:ascii="Arial" w:hAnsi="Arial" w:cs="Arial"/>
        </w:rPr>
        <w:t xml:space="preserve">The first book, "Fluid Concepts and Creative Analogies" by Doug </w:t>
      </w:r>
      <w:proofErr w:type="spellStart"/>
      <w:r w:rsidRPr="000814AF">
        <w:rPr>
          <w:rFonts w:ascii="Arial" w:hAnsi="Arial" w:cs="Arial"/>
        </w:rPr>
        <w:t>Hofstadte</w:t>
      </w:r>
      <w:proofErr w:type="spellEnd"/>
      <w:r w:rsidRPr="000814AF">
        <w:rPr>
          <w:rFonts w:ascii="Arial" w:hAnsi="Arial" w:cs="Arial"/>
        </w:rPr>
        <w:t>, went over the virtual counter on 03 April 1995.</w:t>
      </w:r>
    </w:p>
    <w:p w14:paraId="624BCED4" w14:textId="77777777" w:rsidR="005860D0" w:rsidRPr="000814AF" w:rsidRDefault="005860D0" w:rsidP="00751DD4">
      <w:pPr>
        <w:spacing w:line="360" w:lineRule="auto"/>
        <w:rPr>
          <w:rFonts w:ascii="Arial" w:hAnsi="Arial" w:cs="Arial"/>
        </w:rPr>
      </w:pPr>
      <w:r w:rsidRPr="000814AF">
        <w:rPr>
          <w:rFonts w:ascii="Arial" w:hAnsi="Arial" w:cs="Arial"/>
        </w:rPr>
        <w:t xml:space="preserve">After dominating the book market, Amazon expanded step by step into different categories and countries. In October 1998, the time had come in Germany, too, and the first books could be ordered over the Internet with just a few clicks. At that time, only about 10% of Germans had Internet access at all. This fact alone reflects Jeff Bezos' long-term thinking. </w:t>
      </w:r>
    </w:p>
    <w:p w14:paraId="7FB451EA" w14:textId="23E9D6E4" w:rsidR="0023636B" w:rsidRPr="000814AF" w:rsidRDefault="0023636B" w:rsidP="00751DD4">
      <w:pPr>
        <w:spacing w:line="360" w:lineRule="auto"/>
        <w:rPr>
          <w:rFonts w:ascii="Arial" w:hAnsi="Arial" w:cs="Arial"/>
        </w:rPr>
      </w:pPr>
      <w:r w:rsidRPr="000814AF">
        <w:rPr>
          <w:rFonts w:ascii="Arial" w:hAnsi="Arial" w:cs="Arial"/>
        </w:rPr>
        <w:t xml:space="preserve">The company </w:t>
      </w:r>
      <w:r w:rsidR="005860D0" w:rsidRPr="000814AF">
        <w:rPr>
          <w:rFonts w:ascii="Arial" w:hAnsi="Arial" w:cs="Arial"/>
        </w:rPr>
        <w:t xml:space="preserve">was and is so focused on investing that it was not until 2001 that the company made its first profits. But since </w:t>
      </w:r>
      <w:r w:rsidR="005860D0" w:rsidRPr="000814AF">
        <w:rPr>
          <w:rFonts w:ascii="Arial" w:hAnsi="Arial" w:cs="Arial"/>
        </w:rPr>
        <w:t>then,</w:t>
      </w:r>
      <w:r w:rsidR="005860D0" w:rsidRPr="000814AF">
        <w:rPr>
          <w:rFonts w:ascii="Arial" w:hAnsi="Arial" w:cs="Arial"/>
        </w:rPr>
        <w:t xml:space="preserve"> the tide has </w:t>
      </w:r>
      <w:r w:rsidR="00235E0B" w:rsidRPr="000814AF">
        <w:rPr>
          <w:rFonts w:ascii="Arial" w:hAnsi="Arial" w:cs="Arial"/>
        </w:rPr>
        <w:t>turned,</w:t>
      </w:r>
      <w:r w:rsidR="005860D0" w:rsidRPr="000814AF">
        <w:rPr>
          <w:rFonts w:ascii="Arial" w:hAnsi="Arial" w:cs="Arial"/>
        </w:rPr>
        <w:t xml:space="preserve"> and the company has risen to become one of the most valuable companies in the world.</w:t>
      </w:r>
      <w:r w:rsidRPr="000814AF">
        <w:rPr>
          <w:rFonts w:ascii="Arial" w:hAnsi="Arial" w:cs="Arial"/>
        </w:rPr>
        <w:t xml:space="preserve"> </w:t>
      </w:r>
    </w:p>
    <w:p w14:paraId="2994AA9D" w14:textId="70C2E411" w:rsidR="00235E0B" w:rsidRPr="000814AF" w:rsidRDefault="00235E0B" w:rsidP="00751DD4">
      <w:pPr>
        <w:spacing w:line="360" w:lineRule="auto"/>
        <w:rPr>
          <w:rFonts w:ascii="Arial" w:hAnsi="Arial" w:cs="Arial"/>
        </w:rPr>
      </w:pPr>
      <w:r w:rsidRPr="000814AF">
        <w:rPr>
          <w:rFonts w:ascii="Arial" w:hAnsi="Arial" w:cs="Arial"/>
        </w:rPr>
        <w:t xml:space="preserve">Amazon's largest source of revenue is online retail. This in turn is made up of two areas. On the one hand, through the sale of Amazon's own products and, on the other, through Amazon's marketplace. Third-party retailers can offer their goods via the platform and pay Amazon a monthly fee of €39 as well as a sales commission. If you also let </w:t>
      </w:r>
      <w:r w:rsidRPr="000814AF">
        <w:rPr>
          <w:rFonts w:ascii="Arial" w:hAnsi="Arial" w:cs="Arial"/>
        </w:rPr>
        <w:t>Amazon,</w:t>
      </w:r>
      <w:r w:rsidRPr="000814AF">
        <w:rPr>
          <w:rFonts w:ascii="Arial" w:hAnsi="Arial" w:cs="Arial"/>
        </w:rPr>
        <w:t xml:space="preserve"> take care of the logistics and shipping (Amazon FBA), you pay a corresponding fee to Amazon for this. </w:t>
      </w:r>
    </w:p>
    <w:p w14:paraId="065C026D" w14:textId="509D1974" w:rsidR="000666CD" w:rsidRDefault="0023636B" w:rsidP="00751DD4">
      <w:pPr>
        <w:spacing w:line="360" w:lineRule="auto"/>
        <w:rPr>
          <w:rFonts w:ascii="Arial" w:hAnsi="Arial" w:cs="Arial"/>
        </w:rPr>
      </w:pPr>
      <w:r w:rsidRPr="000814AF">
        <w:rPr>
          <w:rFonts w:ascii="Arial" w:hAnsi="Arial" w:cs="Arial"/>
        </w:rPr>
        <w:t xml:space="preserve">Their </w:t>
      </w:r>
      <w:r w:rsidR="000666CD" w:rsidRPr="000814AF">
        <w:rPr>
          <w:rFonts w:ascii="Arial" w:hAnsi="Arial" w:cs="Arial"/>
        </w:rPr>
        <w:t xml:space="preserve">second important source of revenue is its cloud computing. Under the name AWS (Amazon Web Service), 175 different services are offered around the topic of data storage and data processing. This division alone generated an annual turnover of around 35 billion US dollars in 2019. AWS is the world's most widely used cloud platform, once again </w:t>
      </w:r>
      <w:r w:rsidR="000666CD" w:rsidRPr="000814AF">
        <w:rPr>
          <w:rFonts w:ascii="Arial" w:hAnsi="Arial" w:cs="Arial"/>
        </w:rPr>
        <w:lastRenderedPageBreak/>
        <w:t xml:space="preserve">highlighting Amazon as a technology company. Even though Amazon's cloud computing only accounts for about 12% of its total revenue, it contributes to about 70% of its total profit. </w:t>
      </w:r>
    </w:p>
    <w:p w14:paraId="35E65879" w14:textId="60DCF1EC" w:rsidR="00482CCF" w:rsidRDefault="00482CCF" w:rsidP="00751DD4">
      <w:pPr>
        <w:spacing w:line="360" w:lineRule="auto"/>
        <w:rPr>
          <w:rFonts w:ascii="Arial" w:hAnsi="Arial" w:cs="Arial"/>
        </w:rPr>
      </w:pPr>
    </w:p>
    <w:p w14:paraId="1739CE04" w14:textId="74D842C8" w:rsidR="00482CCF" w:rsidRDefault="00482CCF" w:rsidP="00751DD4">
      <w:pPr>
        <w:spacing w:line="360" w:lineRule="auto"/>
        <w:rPr>
          <w:rFonts w:ascii="Arial" w:hAnsi="Arial" w:cs="Arial"/>
        </w:rPr>
      </w:pPr>
      <w:r>
        <w:rPr>
          <w:rFonts w:ascii="Arial" w:hAnsi="Arial" w:cs="Arial"/>
        </w:rPr>
        <w:t xml:space="preserve">What </w:t>
      </w:r>
      <w:proofErr w:type="gramStart"/>
      <w:r>
        <w:rPr>
          <w:rFonts w:ascii="Arial" w:hAnsi="Arial" w:cs="Arial"/>
        </w:rPr>
        <w:t>is</w:t>
      </w:r>
      <w:proofErr w:type="gramEnd"/>
      <w:r>
        <w:rPr>
          <w:rFonts w:ascii="Arial" w:hAnsi="Arial" w:cs="Arial"/>
        </w:rPr>
        <w:t xml:space="preserve"> AWS?</w:t>
      </w:r>
    </w:p>
    <w:p w14:paraId="2786F9AE" w14:textId="77777777" w:rsidR="00482CCF" w:rsidRPr="000814AF" w:rsidRDefault="00482CCF" w:rsidP="00751DD4">
      <w:pPr>
        <w:spacing w:line="360" w:lineRule="auto"/>
        <w:rPr>
          <w:rFonts w:ascii="Arial" w:hAnsi="Arial" w:cs="Arial"/>
        </w:rPr>
      </w:pPr>
    </w:p>
    <w:p w14:paraId="269BA320" w14:textId="77777777" w:rsidR="001D549F" w:rsidRDefault="001D549F" w:rsidP="001D549F">
      <w:pPr>
        <w:spacing w:line="360" w:lineRule="auto"/>
      </w:pPr>
      <w:r>
        <w:t>An application system, sometimes also referred to as application software or information system, is a software system for performing tasks in different areas of a company.</w:t>
      </w:r>
    </w:p>
    <w:p w14:paraId="3BCDD32C" w14:textId="77777777" w:rsidR="001D549F" w:rsidRDefault="001D549F" w:rsidP="001D549F">
      <w:pPr>
        <w:spacing w:line="360" w:lineRule="auto"/>
      </w:pPr>
    </w:p>
    <w:p w14:paraId="622B22F0" w14:textId="7FD4B29B" w:rsidR="001D549F" w:rsidRDefault="001D549F" w:rsidP="001D549F">
      <w:pPr>
        <w:spacing w:line="360" w:lineRule="auto"/>
      </w:pPr>
      <w:r>
        <w:t xml:space="preserve">An application system is a software system (AWS) for performing tasks in different application areas. Standard software and individual software can be distinguished as forms of application software. Company-wide application systems that consist of several components in an integrated form are called ERP systems (Enterprise Resource Planning systems). Application systems support the operative processes in all operational functional areas, </w:t>
      </w:r>
      <w:r>
        <w:t xml:space="preserve">i.e., </w:t>
      </w:r>
      <w:r>
        <w:t>in finance and accounting, in human resources and materials management, in production and sales (operative application systems). Application systems are also used for analysis, planning and control and finally for strategic tasks (analysis-oriented or strategic application systems). This is also referred to as application system architecture or application software architecture.</w:t>
      </w:r>
    </w:p>
    <w:p w14:paraId="2BE836DE" w14:textId="77777777" w:rsidR="001D549F" w:rsidRDefault="001D549F" w:rsidP="001D549F">
      <w:pPr>
        <w:spacing w:line="360" w:lineRule="auto"/>
      </w:pPr>
    </w:p>
    <w:p w14:paraId="35907BF4" w14:textId="068DA8C9" w:rsidR="005860D0" w:rsidRDefault="001D549F" w:rsidP="001D549F">
      <w:pPr>
        <w:spacing w:line="360" w:lineRule="auto"/>
      </w:pPr>
      <w:r>
        <w:t>The term application system or application software was used at the beginning of business data processing primarily to distinguish and differentiate from system software. Today, application systems are understood as subsystems of information systems (IS). In the broader sense, they include the associated hardware, system software, communication equipment and application software. In a narrower sense, the term refers to the application software. Application systems are divided into administration systems and disposition systems as well as planning, control and analysis systems.</w:t>
      </w:r>
    </w:p>
    <w:sectPr w:rsidR="005860D0">
      <w:footerReference w:type="even"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B99F2" w14:textId="77777777" w:rsidR="00316789" w:rsidRDefault="00316789" w:rsidP="00042E3D">
      <w:pPr>
        <w:spacing w:after="0" w:line="240" w:lineRule="auto"/>
      </w:pPr>
      <w:r>
        <w:separator/>
      </w:r>
    </w:p>
  </w:endnote>
  <w:endnote w:type="continuationSeparator" w:id="0">
    <w:p w14:paraId="6FE4BBB3" w14:textId="77777777" w:rsidR="00316789" w:rsidRDefault="00316789" w:rsidP="00042E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7049095"/>
      <w:docPartObj>
        <w:docPartGallery w:val="Page Numbers (Bottom of Page)"/>
        <w:docPartUnique/>
      </w:docPartObj>
    </w:sdtPr>
    <w:sdtContent>
      <w:p w14:paraId="6FE30D5A" w14:textId="0B01192D" w:rsidR="00042E3D" w:rsidRDefault="00042E3D"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DF3437" w14:textId="77777777" w:rsidR="00042E3D" w:rsidRDefault="00042E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886124"/>
      <w:docPartObj>
        <w:docPartGallery w:val="Page Numbers (Bottom of Page)"/>
        <w:docPartUnique/>
      </w:docPartObj>
    </w:sdtPr>
    <w:sdtContent>
      <w:p w14:paraId="413C6AE1" w14:textId="64D8C540" w:rsidR="00042E3D" w:rsidRDefault="00042E3D"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F6342D" w14:textId="77777777" w:rsidR="00042E3D" w:rsidRDefault="00042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10979" w14:textId="77777777" w:rsidR="00316789" w:rsidRDefault="00316789" w:rsidP="00042E3D">
      <w:pPr>
        <w:spacing w:after="0" w:line="240" w:lineRule="auto"/>
      </w:pPr>
      <w:r>
        <w:separator/>
      </w:r>
    </w:p>
  </w:footnote>
  <w:footnote w:type="continuationSeparator" w:id="0">
    <w:p w14:paraId="658952F8" w14:textId="77777777" w:rsidR="00316789" w:rsidRDefault="00316789" w:rsidP="00042E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4A410C"/>
    <w:multiLevelType w:val="multilevel"/>
    <w:tmpl w:val="7892FC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5"/>
  </w:num>
  <w:num w:numId="3">
    <w:abstractNumId w:val="8"/>
  </w:num>
  <w:num w:numId="4">
    <w:abstractNumId w:val="3"/>
  </w:num>
  <w:num w:numId="5">
    <w:abstractNumId w:val="2"/>
  </w:num>
  <w:num w:numId="6">
    <w:abstractNumId w:val="0"/>
  </w:num>
  <w:num w:numId="7">
    <w:abstractNumId w:val="6"/>
  </w:num>
  <w:num w:numId="8">
    <w:abstractNumId w:val="4"/>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3929"/>
    <w:rsid w:val="00042E3D"/>
    <w:rsid w:val="000666CD"/>
    <w:rsid w:val="000814AF"/>
    <w:rsid w:val="00086A08"/>
    <w:rsid w:val="00153929"/>
    <w:rsid w:val="001D549F"/>
    <w:rsid w:val="00235E0B"/>
    <w:rsid w:val="0023636B"/>
    <w:rsid w:val="00316789"/>
    <w:rsid w:val="003E7B6E"/>
    <w:rsid w:val="00482CCF"/>
    <w:rsid w:val="00501B34"/>
    <w:rsid w:val="005860D0"/>
    <w:rsid w:val="005C43C2"/>
    <w:rsid w:val="00601818"/>
    <w:rsid w:val="007469F8"/>
    <w:rsid w:val="00751DD4"/>
    <w:rsid w:val="009A4F5E"/>
    <w:rsid w:val="00A702AB"/>
    <w:rsid w:val="00B26F9F"/>
    <w:rsid w:val="00B5506C"/>
    <w:rsid w:val="00C449B3"/>
    <w:rsid w:val="00CB2DEA"/>
    <w:rsid w:val="00D02220"/>
    <w:rsid w:val="00D46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28BE1"/>
  <w15:chartTrackingRefBased/>
  <w15:docId w15:val="{ED71F93B-F12B-45B1-BBDD-681F439A4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F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F5E"/>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9A4F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A4F5E"/>
  </w:style>
  <w:style w:type="character" w:customStyle="1" w:styleId="normaltextrun">
    <w:name w:val="normaltextrun"/>
    <w:basedOn w:val="DefaultParagraphFont"/>
    <w:rsid w:val="009A4F5E"/>
  </w:style>
  <w:style w:type="character" w:customStyle="1" w:styleId="apple-converted-space">
    <w:name w:val="apple-converted-space"/>
    <w:basedOn w:val="DefaultParagraphFont"/>
    <w:rsid w:val="009A4F5E"/>
  </w:style>
  <w:style w:type="paragraph" w:styleId="Footer">
    <w:name w:val="footer"/>
    <w:basedOn w:val="Normal"/>
    <w:link w:val="FooterChar"/>
    <w:uiPriority w:val="99"/>
    <w:unhideWhenUsed/>
    <w:rsid w:val="00042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E3D"/>
  </w:style>
  <w:style w:type="character" w:styleId="PageNumber">
    <w:name w:val="page number"/>
    <w:basedOn w:val="DefaultParagraphFont"/>
    <w:uiPriority w:val="99"/>
    <w:semiHidden/>
    <w:unhideWhenUsed/>
    <w:rsid w:val="00042E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3C518-D813-464E-8101-32D8C062F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4</Pages>
  <Words>764</Words>
  <Characters>4356</Characters>
  <Application>Microsoft Office Word</Application>
  <DocSecurity>0</DocSecurity>
  <Lines>36</Lines>
  <Paragraphs>10</Paragraphs>
  <ScaleCrop>false</ScaleCrop>
  <Company/>
  <LinksUpToDate>false</LinksUpToDate>
  <CharactersWithSpaces>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23</cp:revision>
  <dcterms:created xsi:type="dcterms:W3CDTF">2021-11-17T15:54:00Z</dcterms:created>
  <dcterms:modified xsi:type="dcterms:W3CDTF">2021-11-17T17:40:00Z</dcterms:modified>
</cp:coreProperties>
</file>