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9B6C3" w14:textId="15D1830F" w:rsidR="00E30C6F" w:rsidRDefault="00E30C6F" w:rsidP="00C0039C">
      <w:pPr>
        <w:pStyle w:val="Title"/>
        <w:jc w:val="center"/>
      </w:pPr>
      <w:bookmarkStart w:id="0" w:name="_GoBack"/>
      <w:bookmarkEnd w:id="0"/>
      <w:r w:rsidRPr="00247F8A">
        <w:t>KNOWLEDGE AND INFORMATION MANAGEMENT SKILLS</w:t>
      </w:r>
    </w:p>
    <w:p w14:paraId="219D8462" w14:textId="32EC6457" w:rsidR="009E4C4F" w:rsidRDefault="009E4C4F" w:rsidP="009E4C4F"/>
    <w:p w14:paraId="2C055A57" w14:textId="2F88A34F" w:rsidR="009E4C4F" w:rsidRPr="009E4C4F" w:rsidRDefault="009E4C4F" w:rsidP="009E4C4F">
      <w:pPr>
        <w:jc w:val="left"/>
        <w:rPr>
          <w:rFonts w:ascii="Arial" w:hAnsi="Arial"/>
          <w:b/>
          <w:color w:val="auto"/>
        </w:rPr>
      </w:pPr>
      <w:r w:rsidRPr="009E4C4F">
        <w:rPr>
          <w:rFonts w:ascii="Arial" w:hAnsi="Arial"/>
          <w:b/>
          <w:color w:val="auto"/>
        </w:rPr>
        <w:t>Student Name:</w:t>
      </w:r>
      <w:r>
        <w:rPr>
          <w:rFonts w:ascii="Arial" w:hAnsi="Arial"/>
          <w:b/>
          <w:color w:val="auto"/>
        </w:rPr>
        <w:t xml:space="preserve"> </w:t>
      </w:r>
      <w:r w:rsidRPr="001923EA">
        <w:rPr>
          <w:rFonts w:ascii="Arial" w:hAnsi="Arial"/>
          <w:bCs/>
          <w:color w:val="auto"/>
        </w:rPr>
        <w:t>Mostafa Farah</w:t>
      </w:r>
    </w:p>
    <w:p w14:paraId="646784F5" w14:textId="3E009CC9" w:rsidR="009E4C4F" w:rsidRPr="009E4C4F" w:rsidRDefault="009E4C4F" w:rsidP="009E4C4F">
      <w:pPr>
        <w:jc w:val="left"/>
        <w:rPr>
          <w:rFonts w:ascii="Arial" w:hAnsi="Arial"/>
          <w:b/>
          <w:color w:val="auto"/>
        </w:rPr>
      </w:pPr>
      <w:r w:rsidRPr="009E4C4F">
        <w:rPr>
          <w:rFonts w:ascii="Arial" w:hAnsi="Arial"/>
          <w:b/>
          <w:color w:val="auto"/>
        </w:rPr>
        <w:t>Student Id:</w:t>
      </w:r>
      <w:r>
        <w:rPr>
          <w:rFonts w:ascii="Arial" w:hAnsi="Arial"/>
          <w:b/>
          <w:color w:val="auto"/>
        </w:rPr>
        <w:t xml:space="preserve"> </w:t>
      </w:r>
      <w:r w:rsidRPr="001923EA">
        <w:rPr>
          <w:rFonts w:ascii="Arial" w:hAnsi="Arial"/>
          <w:bCs/>
          <w:color w:val="auto"/>
        </w:rPr>
        <w:t>1714818</w:t>
      </w:r>
    </w:p>
    <w:p w14:paraId="1A090D70" w14:textId="621BDC3F" w:rsidR="009E4C4F" w:rsidRPr="009E4C4F" w:rsidRDefault="009E4C4F" w:rsidP="009E4C4F">
      <w:pPr>
        <w:jc w:val="left"/>
        <w:rPr>
          <w:rFonts w:ascii="Arial" w:hAnsi="Arial"/>
          <w:b/>
          <w:color w:val="auto"/>
        </w:rPr>
      </w:pPr>
      <w:r w:rsidRPr="009E4C4F">
        <w:rPr>
          <w:rFonts w:ascii="Arial" w:hAnsi="Arial"/>
          <w:b/>
          <w:color w:val="auto"/>
        </w:rPr>
        <w:t>Module Name:</w:t>
      </w:r>
      <w:r>
        <w:rPr>
          <w:rFonts w:ascii="Arial" w:hAnsi="Arial"/>
          <w:b/>
          <w:color w:val="auto"/>
        </w:rPr>
        <w:t xml:space="preserve"> </w:t>
      </w:r>
      <w:r w:rsidRPr="001923EA">
        <w:rPr>
          <w:rFonts w:ascii="Arial" w:hAnsi="Arial"/>
          <w:bCs/>
          <w:color w:val="auto"/>
        </w:rPr>
        <w:t>Knowledge and Information Mana</w:t>
      </w:r>
      <w:r w:rsidR="00C72AE2" w:rsidRPr="001923EA">
        <w:rPr>
          <w:rFonts w:ascii="Arial" w:hAnsi="Arial"/>
          <w:bCs/>
          <w:color w:val="auto"/>
        </w:rPr>
        <w:t>gement skills</w:t>
      </w:r>
    </w:p>
    <w:p w14:paraId="68554A4A" w14:textId="2894F60D" w:rsidR="009E4C4F" w:rsidRPr="009E4C4F" w:rsidRDefault="009E4C4F" w:rsidP="009E4C4F">
      <w:pPr>
        <w:rPr>
          <w:rFonts w:ascii="Arial" w:hAnsi="Arial"/>
          <w:bCs/>
          <w:color w:val="auto"/>
        </w:rPr>
      </w:pPr>
      <w:r w:rsidRPr="009E4C4F">
        <w:rPr>
          <w:rFonts w:ascii="Arial" w:hAnsi="Arial"/>
          <w:b/>
          <w:color w:val="auto"/>
        </w:rPr>
        <w:t xml:space="preserve">Lecturer’s Name: </w:t>
      </w:r>
      <w:r w:rsidR="00F83BDF" w:rsidRPr="001923EA">
        <w:rPr>
          <w:rFonts w:ascii="Arial" w:hAnsi="Arial"/>
          <w:bCs/>
          <w:color w:val="auto"/>
        </w:rPr>
        <w:t>Tanja Nathan</w:t>
      </w:r>
    </w:p>
    <w:p w14:paraId="31D2350C" w14:textId="6849E639" w:rsidR="009E4C4F" w:rsidRDefault="009E4C4F" w:rsidP="009E4C4F"/>
    <w:p w14:paraId="761202E1" w14:textId="77777777" w:rsidR="009E4C4F" w:rsidRPr="009E4C4F" w:rsidRDefault="009E4C4F" w:rsidP="009E4C4F"/>
    <w:p w14:paraId="7E851D92" w14:textId="77777777" w:rsidR="009F3EA5" w:rsidRPr="00E30C6F" w:rsidRDefault="009F3EA5" w:rsidP="00247F8A">
      <w:pPr>
        <w:pStyle w:val="Title"/>
        <w:spacing w:line="360" w:lineRule="auto"/>
        <w:rPr>
          <w:rFonts w:ascii="Times New Roman" w:hAnsi="Times New Roman" w:cs="Times New Roman"/>
          <w:sz w:val="24"/>
          <w:szCs w:val="24"/>
        </w:rPr>
      </w:pPr>
    </w:p>
    <w:p w14:paraId="53CC55DC" w14:textId="77777777" w:rsidR="009F3EA5" w:rsidRPr="00E30C6F" w:rsidRDefault="009F3EA5" w:rsidP="00247F8A">
      <w:pPr>
        <w:spacing w:after="0"/>
        <w:rPr>
          <w:rFonts w:cs="Times New Roman"/>
          <w:szCs w:val="24"/>
        </w:rPr>
      </w:pPr>
    </w:p>
    <w:p w14:paraId="6106C172" w14:textId="77777777" w:rsidR="009F3EA5" w:rsidRPr="00E30C6F" w:rsidRDefault="009F3EA5" w:rsidP="00247F8A">
      <w:pPr>
        <w:spacing w:after="0"/>
        <w:rPr>
          <w:rFonts w:cs="Times New Roman"/>
          <w:szCs w:val="24"/>
        </w:rPr>
      </w:pPr>
      <w:r w:rsidRPr="00E30C6F">
        <w:rPr>
          <w:rFonts w:cs="Times New Roman"/>
          <w:szCs w:val="24"/>
        </w:rPr>
        <w:br w:type="page"/>
      </w:r>
    </w:p>
    <w:sdt>
      <w:sdtPr>
        <w:rPr>
          <w:rFonts w:ascii="Times New Roman" w:eastAsiaTheme="minorHAnsi" w:hAnsi="Times New Roman" w:cs="Times New Roman"/>
          <w:color w:val="000000" w:themeColor="text1"/>
          <w:sz w:val="24"/>
          <w:szCs w:val="24"/>
          <w:lang w:val="en-GB"/>
        </w:rPr>
        <w:id w:val="1042171579"/>
        <w:docPartObj>
          <w:docPartGallery w:val="Table of Contents"/>
          <w:docPartUnique/>
        </w:docPartObj>
      </w:sdtPr>
      <w:sdtEndPr>
        <w:rPr>
          <w:b/>
          <w:bCs/>
          <w:noProof/>
        </w:rPr>
      </w:sdtEndPr>
      <w:sdtContent>
        <w:p w14:paraId="5B381B2A" w14:textId="77777777" w:rsidR="009F3EA5" w:rsidRPr="00E30C6F" w:rsidRDefault="009F3EA5" w:rsidP="00247F8A">
          <w:pPr>
            <w:pStyle w:val="TOCHeading"/>
            <w:spacing w:line="360" w:lineRule="auto"/>
            <w:jc w:val="both"/>
            <w:rPr>
              <w:rFonts w:ascii="Times New Roman" w:hAnsi="Times New Roman" w:cs="Times New Roman"/>
              <w:sz w:val="24"/>
              <w:szCs w:val="24"/>
            </w:rPr>
          </w:pPr>
          <w:r w:rsidRPr="00E30C6F">
            <w:rPr>
              <w:rFonts w:ascii="Times New Roman" w:hAnsi="Times New Roman" w:cs="Times New Roman"/>
              <w:sz w:val="24"/>
              <w:szCs w:val="24"/>
            </w:rPr>
            <w:t>Table of Contents</w:t>
          </w:r>
        </w:p>
        <w:p w14:paraId="66C2B9B5" w14:textId="1EDA3626" w:rsidR="0026237C" w:rsidRDefault="009F3EA5">
          <w:pPr>
            <w:pStyle w:val="TOC1"/>
            <w:tabs>
              <w:tab w:val="right" w:leader="dot" w:pos="9350"/>
            </w:tabs>
            <w:rPr>
              <w:rFonts w:asciiTheme="minorHAnsi" w:eastAsiaTheme="minorEastAsia" w:hAnsiTheme="minorHAnsi"/>
              <w:noProof/>
              <w:color w:val="auto"/>
              <w:sz w:val="22"/>
              <w:lang w:eastAsia="en-GB"/>
            </w:rPr>
          </w:pPr>
          <w:r w:rsidRPr="00E30C6F">
            <w:rPr>
              <w:rFonts w:cs="Times New Roman"/>
              <w:b/>
              <w:bCs/>
              <w:noProof/>
              <w:szCs w:val="24"/>
            </w:rPr>
            <w:fldChar w:fldCharType="begin"/>
          </w:r>
          <w:r w:rsidRPr="00E30C6F">
            <w:rPr>
              <w:rFonts w:cs="Times New Roman"/>
              <w:b/>
              <w:bCs/>
              <w:noProof/>
              <w:szCs w:val="24"/>
            </w:rPr>
            <w:instrText xml:space="preserve"> TOC \o "1-3" \h \z \u </w:instrText>
          </w:r>
          <w:r w:rsidRPr="00E30C6F">
            <w:rPr>
              <w:rFonts w:cs="Times New Roman"/>
              <w:b/>
              <w:bCs/>
              <w:noProof/>
              <w:szCs w:val="24"/>
            </w:rPr>
            <w:fldChar w:fldCharType="separate"/>
          </w:r>
          <w:hyperlink w:anchor="_Toc28462964" w:history="1">
            <w:r w:rsidR="0026237C" w:rsidRPr="00233A6A">
              <w:rPr>
                <w:rStyle w:val="Hyperlink"/>
                <w:noProof/>
              </w:rPr>
              <w:t>Introduction</w:t>
            </w:r>
            <w:r w:rsidR="0026237C">
              <w:rPr>
                <w:noProof/>
                <w:webHidden/>
              </w:rPr>
              <w:tab/>
            </w:r>
            <w:r w:rsidR="0026237C">
              <w:rPr>
                <w:noProof/>
                <w:webHidden/>
              </w:rPr>
              <w:fldChar w:fldCharType="begin"/>
            </w:r>
            <w:r w:rsidR="0026237C">
              <w:rPr>
                <w:noProof/>
                <w:webHidden/>
              </w:rPr>
              <w:instrText xml:space="preserve"> PAGEREF _Toc28462964 \h </w:instrText>
            </w:r>
            <w:r w:rsidR="0026237C">
              <w:rPr>
                <w:noProof/>
                <w:webHidden/>
              </w:rPr>
            </w:r>
            <w:r w:rsidR="0026237C">
              <w:rPr>
                <w:noProof/>
                <w:webHidden/>
              </w:rPr>
              <w:fldChar w:fldCharType="separate"/>
            </w:r>
            <w:r w:rsidR="0026237C">
              <w:rPr>
                <w:noProof/>
                <w:webHidden/>
              </w:rPr>
              <w:t>1</w:t>
            </w:r>
            <w:r w:rsidR="0026237C">
              <w:rPr>
                <w:noProof/>
                <w:webHidden/>
              </w:rPr>
              <w:fldChar w:fldCharType="end"/>
            </w:r>
          </w:hyperlink>
        </w:p>
        <w:p w14:paraId="575B3A48" w14:textId="755FC05F"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65" w:history="1">
            <w:r w:rsidR="0026237C" w:rsidRPr="00233A6A">
              <w:rPr>
                <w:rStyle w:val="Hyperlink"/>
                <w:noProof/>
              </w:rPr>
              <w:t>Task 1</w:t>
            </w:r>
            <w:r w:rsidR="0026237C">
              <w:rPr>
                <w:noProof/>
                <w:webHidden/>
              </w:rPr>
              <w:tab/>
            </w:r>
            <w:r w:rsidR="0026237C">
              <w:rPr>
                <w:noProof/>
                <w:webHidden/>
              </w:rPr>
              <w:fldChar w:fldCharType="begin"/>
            </w:r>
            <w:r w:rsidR="0026237C">
              <w:rPr>
                <w:noProof/>
                <w:webHidden/>
              </w:rPr>
              <w:instrText xml:space="preserve"> PAGEREF _Toc28462965 \h </w:instrText>
            </w:r>
            <w:r w:rsidR="0026237C">
              <w:rPr>
                <w:noProof/>
                <w:webHidden/>
              </w:rPr>
            </w:r>
            <w:r w:rsidR="0026237C">
              <w:rPr>
                <w:noProof/>
                <w:webHidden/>
              </w:rPr>
              <w:fldChar w:fldCharType="separate"/>
            </w:r>
            <w:r w:rsidR="0026237C">
              <w:rPr>
                <w:noProof/>
                <w:webHidden/>
              </w:rPr>
              <w:t>2</w:t>
            </w:r>
            <w:r w:rsidR="0026237C">
              <w:rPr>
                <w:noProof/>
                <w:webHidden/>
              </w:rPr>
              <w:fldChar w:fldCharType="end"/>
            </w:r>
          </w:hyperlink>
        </w:p>
        <w:p w14:paraId="61D7BAB7" w14:textId="3DF0B09B"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66" w:history="1">
            <w:r w:rsidR="0026237C" w:rsidRPr="00233A6A">
              <w:rPr>
                <w:rStyle w:val="Hyperlink"/>
                <w:rFonts w:eastAsia="Times New Roman"/>
                <w:noProof/>
                <w:lang w:val="en-US"/>
              </w:rPr>
              <w:t>An evaluation of the concept and importance of knowledge management in the context of Aviva Ltd.’s knowledge assets.</w:t>
            </w:r>
            <w:r w:rsidR="0026237C">
              <w:rPr>
                <w:noProof/>
                <w:webHidden/>
              </w:rPr>
              <w:tab/>
            </w:r>
            <w:r w:rsidR="0026237C">
              <w:rPr>
                <w:noProof/>
                <w:webHidden/>
              </w:rPr>
              <w:fldChar w:fldCharType="begin"/>
            </w:r>
            <w:r w:rsidR="0026237C">
              <w:rPr>
                <w:noProof/>
                <w:webHidden/>
              </w:rPr>
              <w:instrText xml:space="preserve"> PAGEREF _Toc28462966 \h </w:instrText>
            </w:r>
            <w:r w:rsidR="0026237C">
              <w:rPr>
                <w:noProof/>
                <w:webHidden/>
              </w:rPr>
            </w:r>
            <w:r w:rsidR="0026237C">
              <w:rPr>
                <w:noProof/>
                <w:webHidden/>
              </w:rPr>
              <w:fldChar w:fldCharType="separate"/>
            </w:r>
            <w:r w:rsidR="0026237C">
              <w:rPr>
                <w:noProof/>
                <w:webHidden/>
              </w:rPr>
              <w:t>2</w:t>
            </w:r>
            <w:r w:rsidR="0026237C">
              <w:rPr>
                <w:noProof/>
                <w:webHidden/>
              </w:rPr>
              <w:fldChar w:fldCharType="end"/>
            </w:r>
          </w:hyperlink>
        </w:p>
        <w:p w14:paraId="2C22E12A" w14:textId="67A1202D" w:rsidR="0026237C" w:rsidRDefault="00BA6B49">
          <w:pPr>
            <w:pStyle w:val="TOC2"/>
            <w:tabs>
              <w:tab w:val="left" w:pos="660"/>
              <w:tab w:val="right" w:leader="dot" w:pos="9350"/>
            </w:tabs>
            <w:rPr>
              <w:rFonts w:asciiTheme="minorHAnsi" w:eastAsiaTheme="minorEastAsia" w:hAnsiTheme="minorHAnsi"/>
              <w:noProof/>
              <w:color w:val="auto"/>
              <w:sz w:val="22"/>
              <w:lang w:eastAsia="en-GB"/>
            </w:rPr>
          </w:pPr>
          <w:hyperlink w:anchor="_Toc28462967" w:history="1">
            <w:r w:rsidR="0026237C" w:rsidRPr="00233A6A">
              <w:rPr>
                <w:rStyle w:val="Hyperlink"/>
                <w:rFonts w:eastAsia="Times New Roman"/>
                <w:noProof/>
                <w:lang w:val="en-US"/>
              </w:rPr>
              <w:t>a)</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Explanation of the relationship between data, information, and knowledge.</w:t>
            </w:r>
            <w:r w:rsidR="0026237C">
              <w:rPr>
                <w:noProof/>
                <w:webHidden/>
              </w:rPr>
              <w:tab/>
            </w:r>
            <w:r w:rsidR="0026237C">
              <w:rPr>
                <w:noProof/>
                <w:webHidden/>
              </w:rPr>
              <w:fldChar w:fldCharType="begin"/>
            </w:r>
            <w:r w:rsidR="0026237C">
              <w:rPr>
                <w:noProof/>
                <w:webHidden/>
              </w:rPr>
              <w:instrText xml:space="preserve"> PAGEREF _Toc28462967 \h </w:instrText>
            </w:r>
            <w:r w:rsidR="0026237C">
              <w:rPr>
                <w:noProof/>
                <w:webHidden/>
              </w:rPr>
            </w:r>
            <w:r w:rsidR="0026237C">
              <w:rPr>
                <w:noProof/>
                <w:webHidden/>
              </w:rPr>
              <w:fldChar w:fldCharType="separate"/>
            </w:r>
            <w:r w:rsidR="0026237C">
              <w:rPr>
                <w:noProof/>
                <w:webHidden/>
              </w:rPr>
              <w:t>2</w:t>
            </w:r>
            <w:r w:rsidR="0026237C">
              <w:rPr>
                <w:noProof/>
                <w:webHidden/>
              </w:rPr>
              <w:fldChar w:fldCharType="end"/>
            </w:r>
          </w:hyperlink>
        </w:p>
        <w:p w14:paraId="5124C433" w14:textId="7090FC42" w:rsidR="0026237C" w:rsidRDefault="00BA6B49">
          <w:pPr>
            <w:pStyle w:val="TOC2"/>
            <w:tabs>
              <w:tab w:val="right" w:leader="dot" w:pos="9350"/>
            </w:tabs>
            <w:rPr>
              <w:rFonts w:asciiTheme="minorHAnsi" w:eastAsiaTheme="minorEastAsia" w:hAnsiTheme="minorHAnsi"/>
              <w:noProof/>
              <w:color w:val="auto"/>
              <w:sz w:val="22"/>
              <w:lang w:eastAsia="en-GB"/>
            </w:rPr>
          </w:pPr>
          <w:hyperlink w:anchor="_Toc28462968" w:history="1">
            <w:r w:rsidR="0026237C" w:rsidRPr="00233A6A">
              <w:rPr>
                <w:rStyle w:val="Hyperlink"/>
                <w:rFonts w:eastAsia="Times New Roman"/>
                <w:noProof/>
                <w:lang w:val="en-US"/>
              </w:rPr>
              <w:t>b) Explanation of the relationship between individual knowledge and organizational knowledge.</w:t>
            </w:r>
            <w:r w:rsidR="0026237C">
              <w:rPr>
                <w:noProof/>
                <w:webHidden/>
              </w:rPr>
              <w:tab/>
            </w:r>
            <w:r w:rsidR="0026237C">
              <w:rPr>
                <w:noProof/>
                <w:webHidden/>
              </w:rPr>
              <w:fldChar w:fldCharType="begin"/>
            </w:r>
            <w:r w:rsidR="0026237C">
              <w:rPr>
                <w:noProof/>
                <w:webHidden/>
              </w:rPr>
              <w:instrText xml:space="preserve"> PAGEREF _Toc28462968 \h </w:instrText>
            </w:r>
            <w:r w:rsidR="0026237C">
              <w:rPr>
                <w:noProof/>
                <w:webHidden/>
              </w:rPr>
            </w:r>
            <w:r w:rsidR="0026237C">
              <w:rPr>
                <w:noProof/>
                <w:webHidden/>
              </w:rPr>
              <w:fldChar w:fldCharType="separate"/>
            </w:r>
            <w:r w:rsidR="0026237C">
              <w:rPr>
                <w:noProof/>
                <w:webHidden/>
              </w:rPr>
              <w:t>4</w:t>
            </w:r>
            <w:r w:rsidR="0026237C">
              <w:rPr>
                <w:noProof/>
                <w:webHidden/>
              </w:rPr>
              <w:fldChar w:fldCharType="end"/>
            </w:r>
          </w:hyperlink>
        </w:p>
        <w:p w14:paraId="0A87BE5C" w14:textId="7175F5F5" w:rsidR="0026237C" w:rsidRDefault="00BA6B49">
          <w:pPr>
            <w:pStyle w:val="TOC2"/>
            <w:tabs>
              <w:tab w:val="right" w:leader="dot" w:pos="9350"/>
            </w:tabs>
            <w:rPr>
              <w:rFonts w:asciiTheme="minorHAnsi" w:eastAsiaTheme="minorEastAsia" w:hAnsiTheme="minorHAnsi"/>
              <w:noProof/>
              <w:color w:val="auto"/>
              <w:sz w:val="22"/>
              <w:lang w:eastAsia="en-GB"/>
            </w:rPr>
          </w:pPr>
          <w:hyperlink w:anchor="_Toc28462969" w:history="1">
            <w:r w:rsidR="0026237C" w:rsidRPr="00233A6A">
              <w:rPr>
                <w:rStyle w:val="Hyperlink"/>
                <w:rFonts w:eastAsia="Times New Roman"/>
                <w:noProof/>
                <w:lang w:val="en-US"/>
              </w:rPr>
              <w:t>c) Application of the analysis and modelling techniques to identify knowledge assets.</w:t>
            </w:r>
            <w:r w:rsidR="0026237C">
              <w:rPr>
                <w:noProof/>
                <w:webHidden/>
              </w:rPr>
              <w:tab/>
            </w:r>
            <w:r w:rsidR="0026237C">
              <w:rPr>
                <w:noProof/>
                <w:webHidden/>
              </w:rPr>
              <w:fldChar w:fldCharType="begin"/>
            </w:r>
            <w:r w:rsidR="0026237C">
              <w:rPr>
                <w:noProof/>
                <w:webHidden/>
              </w:rPr>
              <w:instrText xml:space="preserve"> PAGEREF _Toc28462969 \h </w:instrText>
            </w:r>
            <w:r w:rsidR="0026237C">
              <w:rPr>
                <w:noProof/>
                <w:webHidden/>
              </w:rPr>
            </w:r>
            <w:r w:rsidR="0026237C">
              <w:rPr>
                <w:noProof/>
                <w:webHidden/>
              </w:rPr>
              <w:fldChar w:fldCharType="separate"/>
            </w:r>
            <w:r w:rsidR="0026237C">
              <w:rPr>
                <w:noProof/>
                <w:webHidden/>
              </w:rPr>
              <w:t>5</w:t>
            </w:r>
            <w:r w:rsidR="0026237C">
              <w:rPr>
                <w:noProof/>
                <w:webHidden/>
              </w:rPr>
              <w:fldChar w:fldCharType="end"/>
            </w:r>
          </w:hyperlink>
        </w:p>
        <w:p w14:paraId="149E7D22" w14:textId="78ED4536" w:rsidR="0026237C" w:rsidRDefault="00BA6B49">
          <w:pPr>
            <w:pStyle w:val="TOC2"/>
            <w:tabs>
              <w:tab w:val="right" w:leader="dot" w:pos="9350"/>
            </w:tabs>
            <w:rPr>
              <w:rFonts w:asciiTheme="minorHAnsi" w:eastAsiaTheme="minorEastAsia" w:hAnsiTheme="minorHAnsi"/>
              <w:noProof/>
              <w:color w:val="auto"/>
              <w:sz w:val="22"/>
              <w:lang w:eastAsia="en-GB"/>
            </w:rPr>
          </w:pPr>
          <w:hyperlink w:anchor="_Toc28462970" w:history="1">
            <w:r w:rsidR="0026237C" w:rsidRPr="00233A6A">
              <w:rPr>
                <w:rStyle w:val="Hyperlink"/>
                <w:rFonts w:eastAsia="Times New Roman"/>
                <w:noProof/>
                <w:lang w:val="en-US"/>
              </w:rPr>
              <w:t>d) Evaluation of the actual and potential knowledge assets.</w:t>
            </w:r>
            <w:r w:rsidR="0026237C">
              <w:rPr>
                <w:noProof/>
                <w:webHidden/>
              </w:rPr>
              <w:tab/>
            </w:r>
            <w:r w:rsidR="0026237C">
              <w:rPr>
                <w:noProof/>
                <w:webHidden/>
              </w:rPr>
              <w:fldChar w:fldCharType="begin"/>
            </w:r>
            <w:r w:rsidR="0026237C">
              <w:rPr>
                <w:noProof/>
                <w:webHidden/>
              </w:rPr>
              <w:instrText xml:space="preserve"> PAGEREF _Toc28462970 \h </w:instrText>
            </w:r>
            <w:r w:rsidR="0026237C">
              <w:rPr>
                <w:noProof/>
                <w:webHidden/>
              </w:rPr>
            </w:r>
            <w:r w:rsidR="0026237C">
              <w:rPr>
                <w:noProof/>
                <w:webHidden/>
              </w:rPr>
              <w:fldChar w:fldCharType="separate"/>
            </w:r>
            <w:r w:rsidR="0026237C">
              <w:rPr>
                <w:noProof/>
                <w:webHidden/>
              </w:rPr>
              <w:t>6</w:t>
            </w:r>
            <w:r w:rsidR="0026237C">
              <w:rPr>
                <w:noProof/>
                <w:webHidden/>
              </w:rPr>
              <w:fldChar w:fldCharType="end"/>
            </w:r>
          </w:hyperlink>
        </w:p>
        <w:p w14:paraId="1F332D30" w14:textId="480DA8B0"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71" w:history="1">
            <w:r w:rsidR="0026237C" w:rsidRPr="00233A6A">
              <w:rPr>
                <w:rStyle w:val="Hyperlink"/>
                <w:rFonts w:eastAsia="Times New Roman"/>
                <w:noProof/>
                <w:lang w:val="en-US"/>
              </w:rPr>
              <w:t>Task 2</w:t>
            </w:r>
            <w:r w:rsidR="0026237C">
              <w:rPr>
                <w:noProof/>
                <w:webHidden/>
              </w:rPr>
              <w:tab/>
            </w:r>
            <w:r w:rsidR="0026237C">
              <w:rPr>
                <w:noProof/>
                <w:webHidden/>
              </w:rPr>
              <w:fldChar w:fldCharType="begin"/>
            </w:r>
            <w:r w:rsidR="0026237C">
              <w:rPr>
                <w:noProof/>
                <w:webHidden/>
              </w:rPr>
              <w:instrText xml:space="preserve"> PAGEREF _Toc28462971 \h </w:instrText>
            </w:r>
            <w:r w:rsidR="0026237C">
              <w:rPr>
                <w:noProof/>
                <w:webHidden/>
              </w:rPr>
            </w:r>
            <w:r w:rsidR="0026237C">
              <w:rPr>
                <w:noProof/>
                <w:webHidden/>
              </w:rPr>
              <w:fldChar w:fldCharType="separate"/>
            </w:r>
            <w:r w:rsidR="0026237C">
              <w:rPr>
                <w:noProof/>
                <w:webHidden/>
              </w:rPr>
              <w:t>7</w:t>
            </w:r>
            <w:r w:rsidR="0026237C">
              <w:rPr>
                <w:noProof/>
                <w:webHidden/>
              </w:rPr>
              <w:fldChar w:fldCharType="end"/>
            </w:r>
          </w:hyperlink>
        </w:p>
        <w:p w14:paraId="095947E2" w14:textId="590F0674"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72" w:history="1">
            <w:r w:rsidR="0026237C" w:rsidRPr="00233A6A">
              <w:rPr>
                <w:rStyle w:val="Hyperlink"/>
                <w:rFonts w:eastAsia="Times New Roman"/>
                <w:noProof/>
                <w:lang w:val="en-US"/>
              </w:rPr>
              <w:t>Demonstrating an understanding of important knowledge management processes in the context of organizational development.</w:t>
            </w:r>
            <w:r w:rsidR="0026237C">
              <w:rPr>
                <w:noProof/>
                <w:webHidden/>
              </w:rPr>
              <w:tab/>
            </w:r>
            <w:r w:rsidR="0026237C">
              <w:rPr>
                <w:noProof/>
                <w:webHidden/>
              </w:rPr>
              <w:fldChar w:fldCharType="begin"/>
            </w:r>
            <w:r w:rsidR="0026237C">
              <w:rPr>
                <w:noProof/>
                <w:webHidden/>
              </w:rPr>
              <w:instrText xml:space="preserve"> PAGEREF _Toc28462972 \h </w:instrText>
            </w:r>
            <w:r w:rsidR="0026237C">
              <w:rPr>
                <w:noProof/>
                <w:webHidden/>
              </w:rPr>
            </w:r>
            <w:r w:rsidR="0026237C">
              <w:rPr>
                <w:noProof/>
                <w:webHidden/>
              </w:rPr>
              <w:fldChar w:fldCharType="separate"/>
            </w:r>
            <w:r w:rsidR="0026237C">
              <w:rPr>
                <w:noProof/>
                <w:webHidden/>
              </w:rPr>
              <w:t>7</w:t>
            </w:r>
            <w:r w:rsidR="0026237C">
              <w:rPr>
                <w:noProof/>
                <w:webHidden/>
              </w:rPr>
              <w:fldChar w:fldCharType="end"/>
            </w:r>
          </w:hyperlink>
        </w:p>
        <w:p w14:paraId="41275A7B" w14:textId="211D2C2B" w:rsidR="0026237C" w:rsidRDefault="00BA6B49">
          <w:pPr>
            <w:pStyle w:val="TOC2"/>
            <w:tabs>
              <w:tab w:val="left" w:pos="660"/>
              <w:tab w:val="right" w:leader="dot" w:pos="9350"/>
            </w:tabs>
            <w:rPr>
              <w:rFonts w:asciiTheme="minorHAnsi" w:eastAsiaTheme="minorEastAsia" w:hAnsiTheme="minorHAnsi"/>
              <w:noProof/>
              <w:color w:val="auto"/>
              <w:sz w:val="22"/>
              <w:lang w:eastAsia="en-GB"/>
            </w:rPr>
          </w:pPr>
          <w:hyperlink w:anchor="_Toc28462973" w:history="1">
            <w:r w:rsidR="0026237C" w:rsidRPr="00233A6A">
              <w:rPr>
                <w:rStyle w:val="Hyperlink"/>
                <w:rFonts w:eastAsia="Times New Roman"/>
                <w:noProof/>
                <w:lang w:val="en-US"/>
              </w:rPr>
              <w:t>a)</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Explanation of what is required to create, store, apply and integrate knowledge.</w:t>
            </w:r>
            <w:r w:rsidR="0026237C">
              <w:rPr>
                <w:noProof/>
                <w:webHidden/>
              </w:rPr>
              <w:tab/>
            </w:r>
            <w:r w:rsidR="0026237C">
              <w:rPr>
                <w:noProof/>
                <w:webHidden/>
              </w:rPr>
              <w:fldChar w:fldCharType="begin"/>
            </w:r>
            <w:r w:rsidR="0026237C">
              <w:rPr>
                <w:noProof/>
                <w:webHidden/>
              </w:rPr>
              <w:instrText xml:space="preserve"> PAGEREF _Toc28462973 \h </w:instrText>
            </w:r>
            <w:r w:rsidR="0026237C">
              <w:rPr>
                <w:noProof/>
                <w:webHidden/>
              </w:rPr>
            </w:r>
            <w:r w:rsidR="0026237C">
              <w:rPr>
                <w:noProof/>
                <w:webHidden/>
              </w:rPr>
              <w:fldChar w:fldCharType="separate"/>
            </w:r>
            <w:r w:rsidR="0026237C">
              <w:rPr>
                <w:noProof/>
                <w:webHidden/>
              </w:rPr>
              <w:t>7</w:t>
            </w:r>
            <w:r w:rsidR="0026237C">
              <w:rPr>
                <w:noProof/>
                <w:webHidden/>
              </w:rPr>
              <w:fldChar w:fldCharType="end"/>
            </w:r>
          </w:hyperlink>
        </w:p>
        <w:p w14:paraId="1DC6EF10" w14:textId="682C6FC5" w:rsidR="0026237C" w:rsidRDefault="00BA6B49">
          <w:pPr>
            <w:pStyle w:val="TOC2"/>
            <w:tabs>
              <w:tab w:val="left" w:pos="880"/>
              <w:tab w:val="right" w:leader="dot" w:pos="9350"/>
            </w:tabs>
            <w:rPr>
              <w:rFonts w:asciiTheme="minorHAnsi" w:eastAsiaTheme="minorEastAsia" w:hAnsiTheme="minorHAnsi"/>
              <w:noProof/>
              <w:color w:val="auto"/>
              <w:sz w:val="22"/>
              <w:lang w:eastAsia="en-GB"/>
            </w:rPr>
          </w:pPr>
          <w:hyperlink w:anchor="_Toc28462974" w:history="1">
            <w:r w:rsidR="0026237C" w:rsidRPr="00233A6A">
              <w:rPr>
                <w:rStyle w:val="Hyperlink"/>
                <w:rFonts w:eastAsia="Times New Roman"/>
                <w:noProof/>
                <w:lang w:val="en-US"/>
              </w:rPr>
              <w:t>b)</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Consideration of the importance of Intellectual Property rights.</w:t>
            </w:r>
            <w:r w:rsidR="0026237C">
              <w:rPr>
                <w:noProof/>
                <w:webHidden/>
              </w:rPr>
              <w:tab/>
            </w:r>
            <w:r w:rsidR="0026237C">
              <w:rPr>
                <w:noProof/>
                <w:webHidden/>
              </w:rPr>
              <w:fldChar w:fldCharType="begin"/>
            </w:r>
            <w:r w:rsidR="0026237C">
              <w:rPr>
                <w:noProof/>
                <w:webHidden/>
              </w:rPr>
              <w:instrText xml:space="preserve"> PAGEREF _Toc28462974 \h </w:instrText>
            </w:r>
            <w:r w:rsidR="0026237C">
              <w:rPr>
                <w:noProof/>
                <w:webHidden/>
              </w:rPr>
            </w:r>
            <w:r w:rsidR="0026237C">
              <w:rPr>
                <w:noProof/>
                <w:webHidden/>
              </w:rPr>
              <w:fldChar w:fldCharType="separate"/>
            </w:r>
            <w:r w:rsidR="0026237C">
              <w:rPr>
                <w:noProof/>
                <w:webHidden/>
              </w:rPr>
              <w:t>8</w:t>
            </w:r>
            <w:r w:rsidR="0026237C">
              <w:rPr>
                <w:noProof/>
                <w:webHidden/>
              </w:rPr>
              <w:fldChar w:fldCharType="end"/>
            </w:r>
          </w:hyperlink>
        </w:p>
        <w:p w14:paraId="73CDEC23" w14:textId="27A66923"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75" w:history="1">
            <w:r w:rsidR="0026237C" w:rsidRPr="00233A6A">
              <w:rPr>
                <w:rStyle w:val="Hyperlink"/>
                <w:rFonts w:eastAsia="Times New Roman"/>
                <w:noProof/>
                <w:lang w:val="en-US"/>
              </w:rPr>
              <w:t>Task 3</w:t>
            </w:r>
            <w:r w:rsidR="0026237C">
              <w:rPr>
                <w:noProof/>
                <w:webHidden/>
              </w:rPr>
              <w:tab/>
            </w:r>
            <w:r w:rsidR="0026237C">
              <w:rPr>
                <w:noProof/>
                <w:webHidden/>
              </w:rPr>
              <w:fldChar w:fldCharType="begin"/>
            </w:r>
            <w:r w:rsidR="0026237C">
              <w:rPr>
                <w:noProof/>
                <w:webHidden/>
              </w:rPr>
              <w:instrText xml:space="preserve"> PAGEREF _Toc28462975 \h </w:instrText>
            </w:r>
            <w:r w:rsidR="0026237C">
              <w:rPr>
                <w:noProof/>
                <w:webHidden/>
              </w:rPr>
            </w:r>
            <w:r w:rsidR="0026237C">
              <w:rPr>
                <w:noProof/>
                <w:webHidden/>
              </w:rPr>
              <w:fldChar w:fldCharType="separate"/>
            </w:r>
            <w:r w:rsidR="0026237C">
              <w:rPr>
                <w:noProof/>
                <w:webHidden/>
              </w:rPr>
              <w:t>10</w:t>
            </w:r>
            <w:r w:rsidR="0026237C">
              <w:rPr>
                <w:noProof/>
                <w:webHidden/>
              </w:rPr>
              <w:fldChar w:fldCharType="end"/>
            </w:r>
          </w:hyperlink>
        </w:p>
        <w:p w14:paraId="3DE8E4D0" w14:textId="4FB558AA"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76" w:history="1">
            <w:r w:rsidR="0026237C" w:rsidRPr="00233A6A">
              <w:rPr>
                <w:rStyle w:val="Hyperlink"/>
                <w:rFonts w:eastAsia="Times New Roman"/>
                <w:noProof/>
                <w:lang w:val="en-US"/>
              </w:rPr>
              <w:t>A framework for establishing a knowledge management culture</w:t>
            </w:r>
            <w:r w:rsidR="0026237C">
              <w:rPr>
                <w:noProof/>
                <w:webHidden/>
              </w:rPr>
              <w:tab/>
            </w:r>
            <w:r w:rsidR="0026237C">
              <w:rPr>
                <w:noProof/>
                <w:webHidden/>
              </w:rPr>
              <w:fldChar w:fldCharType="begin"/>
            </w:r>
            <w:r w:rsidR="0026237C">
              <w:rPr>
                <w:noProof/>
                <w:webHidden/>
              </w:rPr>
              <w:instrText xml:space="preserve"> PAGEREF _Toc28462976 \h </w:instrText>
            </w:r>
            <w:r w:rsidR="0026237C">
              <w:rPr>
                <w:noProof/>
                <w:webHidden/>
              </w:rPr>
            </w:r>
            <w:r w:rsidR="0026237C">
              <w:rPr>
                <w:noProof/>
                <w:webHidden/>
              </w:rPr>
              <w:fldChar w:fldCharType="separate"/>
            </w:r>
            <w:r w:rsidR="0026237C">
              <w:rPr>
                <w:noProof/>
                <w:webHidden/>
              </w:rPr>
              <w:t>10</w:t>
            </w:r>
            <w:r w:rsidR="0026237C">
              <w:rPr>
                <w:noProof/>
                <w:webHidden/>
              </w:rPr>
              <w:fldChar w:fldCharType="end"/>
            </w:r>
          </w:hyperlink>
        </w:p>
        <w:p w14:paraId="2A9EE132" w14:textId="3D28A1D3" w:rsidR="0026237C" w:rsidRDefault="00BA6B49">
          <w:pPr>
            <w:pStyle w:val="TOC2"/>
            <w:tabs>
              <w:tab w:val="left" w:pos="660"/>
              <w:tab w:val="right" w:leader="dot" w:pos="9350"/>
            </w:tabs>
            <w:rPr>
              <w:rFonts w:asciiTheme="minorHAnsi" w:eastAsiaTheme="minorEastAsia" w:hAnsiTheme="minorHAnsi"/>
              <w:noProof/>
              <w:color w:val="auto"/>
              <w:sz w:val="22"/>
              <w:lang w:eastAsia="en-GB"/>
            </w:rPr>
          </w:pPr>
          <w:hyperlink w:anchor="_Toc28462977" w:history="1">
            <w:r w:rsidR="0026237C" w:rsidRPr="00233A6A">
              <w:rPr>
                <w:rStyle w:val="Hyperlink"/>
                <w:rFonts w:eastAsia="Times New Roman"/>
                <w:noProof/>
                <w:lang w:val="en-US"/>
              </w:rPr>
              <w:t>a)</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Explanation of the contribution knowledge assets has on an organization.</w:t>
            </w:r>
            <w:r w:rsidR="0026237C">
              <w:rPr>
                <w:noProof/>
                <w:webHidden/>
              </w:rPr>
              <w:tab/>
            </w:r>
            <w:r w:rsidR="0026237C">
              <w:rPr>
                <w:noProof/>
                <w:webHidden/>
              </w:rPr>
              <w:fldChar w:fldCharType="begin"/>
            </w:r>
            <w:r w:rsidR="0026237C">
              <w:rPr>
                <w:noProof/>
                <w:webHidden/>
              </w:rPr>
              <w:instrText xml:space="preserve"> PAGEREF _Toc28462977 \h </w:instrText>
            </w:r>
            <w:r w:rsidR="0026237C">
              <w:rPr>
                <w:noProof/>
                <w:webHidden/>
              </w:rPr>
            </w:r>
            <w:r w:rsidR="0026237C">
              <w:rPr>
                <w:noProof/>
                <w:webHidden/>
              </w:rPr>
              <w:fldChar w:fldCharType="separate"/>
            </w:r>
            <w:r w:rsidR="0026237C">
              <w:rPr>
                <w:noProof/>
                <w:webHidden/>
              </w:rPr>
              <w:t>10</w:t>
            </w:r>
            <w:r w:rsidR="0026237C">
              <w:rPr>
                <w:noProof/>
                <w:webHidden/>
              </w:rPr>
              <w:fldChar w:fldCharType="end"/>
            </w:r>
          </w:hyperlink>
        </w:p>
        <w:p w14:paraId="2C3208A4" w14:textId="7E7BB89A" w:rsidR="0026237C" w:rsidRDefault="00BA6B49">
          <w:pPr>
            <w:pStyle w:val="TOC2"/>
            <w:tabs>
              <w:tab w:val="left" w:pos="880"/>
              <w:tab w:val="right" w:leader="dot" w:pos="9350"/>
            </w:tabs>
            <w:rPr>
              <w:rFonts w:asciiTheme="minorHAnsi" w:eastAsiaTheme="minorEastAsia" w:hAnsiTheme="minorHAnsi"/>
              <w:noProof/>
              <w:color w:val="auto"/>
              <w:sz w:val="22"/>
              <w:lang w:eastAsia="en-GB"/>
            </w:rPr>
          </w:pPr>
          <w:hyperlink w:anchor="_Toc28462978" w:history="1">
            <w:r w:rsidR="0026237C" w:rsidRPr="00233A6A">
              <w:rPr>
                <w:rStyle w:val="Hyperlink"/>
                <w:rFonts w:eastAsia="Times New Roman"/>
                <w:noProof/>
                <w:lang w:val="en-US"/>
              </w:rPr>
              <w:t>b)</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Evaluation of the knowledge requirements for the organization.</w:t>
            </w:r>
            <w:r w:rsidR="0026237C">
              <w:rPr>
                <w:noProof/>
                <w:webHidden/>
              </w:rPr>
              <w:tab/>
            </w:r>
            <w:r w:rsidR="0026237C">
              <w:rPr>
                <w:noProof/>
                <w:webHidden/>
              </w:rPr>
              <w:fldChar w:fldCharType="begin"/>
            </w:r>
            <w:r w:rsidR="0026237C">
              <w:rPr>
                <w:noProof/>
                <w:webHidden/>
              </w:rPr>
              <w:instrText xml:space="preserve"> PAGEREF _Toc28462978 \h </w:instrText>
            </w:r>
            <w:r w:rsidR="0026237C">
              <w:rPr>
                <w:noProof/>
                <w:webHidden/>
              </w:rPr>
            </w:r>
            <w:r w:rsidR="0026237C">
              <w:rPr>
                <w:noProof/>
                <w:webHidden/>
              </w:rPr>
              <w:fldChar w:fldCharType="separate"/>
            </w:r>
            <w:r w:rsidR="0026237C">
              <w:rPr>
                <w:noProof/>
                <w:webHidden/>
              </w:rPr>
              <w:t>11</w:t>
            </w:r>
            <w:r w:rsidR="0026237C">
              <w:rPr>
                <w:noProof/>
                <w:webHidden/>
              </w:rPr>
              <w:fldChar w:fldCharType="end"/>
            </w:r>
          </w:hyperlink>
        </w:p>
        <w:p w14:paraId="16824E60" w14:textId="6331676A" w:rsidR="0026237C" w:rsidRDefault="00BA6B49">
          <w:pPr>
            <w:pStyle w:val="TOC2"/>
            <w:tabs>
              <w:tab w:val="left" w:pos="660"/>
              <w:tab w:val="right" w:leader="dot" w:pos="9350"/>
            </w:tabs>
            <w:rPr>
              <w:rFonts w:asciiTheme="minorHAnsi" w:eastAsiaTheme="minorEastAsia" w:hAnsiTheme="minorHAnsi"/>
              <w:noProof/>
              <w:color w:val="auto"/>
              <w:sz w:val="22"/>
              <w:lang w:eastAsia="en-GB"/>
            </w:rPr>
          </w:pPr>
          <w:hyperlink w:anchor="_Toc28462979" w:history="1">
            <w:r w:rsidR="0026237C" w:rsidRPr="00233A6A">
              <w:rPr>
                <w:rStyle w:val="Hyperlink"/>
                <w:rFonts w:eastAsia="Times New Roman"/>
                <w:noProof/>
                <w:lang w:val="en-US"/>
              </w:rPr>
              <w:t>c)</w:t>
            </w:r>
            <w:r w:rsidR="0026237C">
              <w:rPr>
                <w:rFonts w:asciiTheme="minorHAnsi" w:eastAsiaTheme="minorEastAsia" w:hAnsiTheme="minorHAnsi"/>
                <w:noProof/>
                <w:color w:val="auto"/>
                <w:sz w:val="22"/>
                <w:lang w:eastAsia="en-GB"/>
              </w:rPr>
              <w:tab/>
            </w:r>
            <w:r w:rsidR="0026237C" w:rsidRPr="00233A6A">
              <w:rPr>
                <w:rStyle w:val="Hyperlink"/>
                <w:rFonts w:eastAsia="Times New Roman"/>
                <w:noProof/>
                <w:lang w:val="en-US"/>
              </w:rPr>
              <w:t>Evaluation of the organization’s framework for enabling knowledge sharing.</w:t>
            </w:r>
            <w:r w:rsidR="0026237C">
              <w:rPr>
                <w:noProof/>
                <w:webHidden/>
              </w:rPr>
              <w:tab/>
            </w:r>
            <w:r w:rsidR="0026237C">
              <w:rPr>
                <w:noProof/>
                <w:webHidden/>
              </w:rPr>
              <w:fldChar w:fldCharType="begin"/>
            </w:r>
            <w:r w:rsidR="0026237C">
              <w:rPr>
                <w:noProof/>
                <w:webHidden/>
              </w:rPr>
              <w:instrText xml:space="preserve"> PAGEREF _Toc28462979 \h </w:instrText>
            </w:r>
            <w:r w:rsidR="0026237C">
              <w:rPr>
                <w:noProof/>
                <w:webHidden/>
              </w:rPr>
            </w:r>
            <w:r w:rsidR="0026237C">
              <w:rPr>
                <w:noProof/>
                <w:webHidden/>
              </w:rPr>
              <w:fldChar w:fldCharType="separate"/>
            </w:r>
            <w:r w:rsidR="0026237C">
              <w:rPr>
                <w:noProof/>
                <w:webHidden/>
              </w:rPr>
              <w:t>12</w:t>
            </w:r>
            <w:r w:rsidR="0026237C">
              <w:rPr>
                <w:noProof/>
                <w:webHidden/>
              </w:rPr>
              <w:fldChar w:fldCharType="end"/>
            </w:r>
          </w:hyperlink>
        </w:p>
        <w:p w14:paraId="200587B4" w14:textId="76D9C9B4" w:rsidR="0026237C" w:rsidRDefault="00BA6B49">
          <w:pPr>
            <w:pStyle w:val="TOC2"/>
            <w:tabs>
              <w:tab w:val="right" w:leader="dot" w:pos="9350"/>
            </w:tabs>
            <w:rPr>
              <w:rFonts w:asciiTheme="minorHAnsi" w:eastAsiaTheme="minorEastAsia" w:hAnsiTheme="minorHAnsi"/>
              <w:noProof/>
              <w:color w:val="auto"/>
              <w:sz w:val="22"/>
              <w:lang w:eastAsia="en-GB"/>
            </w:rPr>
          </w:pPr>
          <w:hyperlink w:anchor="_Toc28462980" w:history="1">
            <w:r w:rsidR="0026237C" w:rsidRPr="00233A6A">
              <w:rPr>
                <w:rStyle w:val="Hyperlink"/>
                <w:rFonts w:eastAsia="Times New Roman"/>
                <w:noProof/>
                <w:lang w:val="en-US"/>
              </w:rPr>
              <w:t>d) Recommendation to improve the current framework.</w:t>
            </w:r>
            <w:r w:rsidR="0026237C">
              <w:rPr>
                <w:noProof/>
                <w:webHidden/>
              </w:rPr>
              <w:tab/>
            </w:r>
            <w:r w:rsidR="0026237C">
              <w:rPr>
                <w:noProof/>
                <w:webHidden/>
              </w:rPr>
              <w:fldChar w:fldCharType="begin"/>
            </w:r>
            <w:r w:rsidR="0026237C">
              <w:rPr>
                <w:noProof/>
                <w:webHidden/>
              </w:rPr>
              <w:instrText xml:space="preserve"> PAGEREF _Toc28462980 \h </w:instrText>
            </w:r>
            <w:r w:rsidR="0026237C">
              <w:rPr>
                <w:noProof/>
                <w:webHidden/>
              </w:rPr>
            </w:r>
            <w:r w:rsidR="0026237C">
              <w:rPr>
                <w:noProof/>
                <w:webHidden/>
              </w:rPr>
              <w:fldChar w:fldCharType="separate"/>
            </w:r>
            <w:r w:rsidR="0026237C">
              <w:rPr>
                <w:noProof/>
                <w:webHidden/>
              </w:rPr>
              <w:t>14</w:t>
            </w:r>
            <w:r w:rsidR="0026237C">
              <w:rPr>
                <w:noProof/>
                <w:webHidden/>
              </w:rPr>
              <w:fldChar w:fldCharType="end"/>
            </w:r>
          </w:hyperlink>
        </w:p>
        <w:p w14:paraId="0F33BB2B" w14:textId="17A27722"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81" w:history="1">
            <w:r w:rsidR="0026237C" w:rsidRPr="00233A6A">
              <w:rPr>
                <w:rStyle w:val="Hyperlink"/>
                <w:noProof/>
              </w:rPr>
              <w:t>Conclusion</w:t>
            </w:r>
            <w:r w:rsidR="0026237C">
              <w:rPr>
                <w:noProof/>
                <w:webHidden/>
              </w:rPr>
              <w:tab/>
            </w:r>
            <w:r w:rsidR="0026237C">
              <w:rPr>
                <w:noProof/>
                <w:webHidden/>
              </w:rPr>
              <w:fldChar w:fldCharType="begin"/>
            </w:r>
            <w:r w:rsidR="0026237C">
              <w:rPr>
                <w:noProof/>
                <w:webHidden/>
              </w:rPr>
              <w:instrText xml:space="preserve"> PAGEREF _Toc28462981 \h </w:instrText>
            </w:r>
            <w:r w:rsidR="0026237C">
              <w:rPr>
                <w:noProof/>
                <w:webHidden/>
              </w:rPr>
            </w:r>
            <w:r w:rsidR="0026237C">
              <w:rPr>
                <w:noProof/>
                <w:webHidden/>
              </w:rPr>
              <w:fldChar w:fldCharType="separate"/>
            </w:r>
            <w:r w:rsidR="0026237C">
              <w:rPr>
                <w:noProof/>
                <w:webHidden/>
              </w:rPr>
              <w:t>15</w:t>
            </w:r>
            <w:r w:rsidR="0026237C">
              <w:rPr>
                <w:noProof/>
                <w:webHidden/>
              </w:rPr>
              <w:fldChar w:fldCharType="end"/>
            </w:r>
          </w:hyperlink>
        </w:p>
        <w:p w14:paraId="4EA00BA1" w14:textId="5E3FFD69" w:rsidR="0026237C" w:rsidRDefault="00BA6B49">
          <w:pPr>
            <w:pStyle w:val="TOC1"/>
            <w:tabs>
              <w:tab w:val="right" w:leader="dot" w:pos="9350"/>
            </w:tabs>
            <w:rPr>
              <w:rFonts w:asciiTheme="minorHAnsi" w:eastAsiaTheme="minorEastAsia" w:hAnsiTheme="minorHAnsi"/>
              <w:noProof/>
              <w:color w:val="auto"/>
              <w:sz w:val="22"/>
              <w:lang w:eastAsia="en-GB"/>
            </w:rPr>
          </w:pPr>
          <w:hyperlink w:anchor="_Toc28462982" w:history="1">
            <w:r w:rsidR="0026237C" w:rsidRPr="00233A6A">
              <w:rPr>
                <w:rStyle w:val="Hyperlink"/>
                <w:noProof/>
              </w:rPr>
              <w:t>Reference</w:t>
            </w:r>
            <w:r w:rsidR="0026237C">
              <w:rPr>
                <w:noProof/>
                <w:webHidden/>
              </w:rPr>
              <w:tab/>
            </w:r>
            <w:r w:rsidR="0026237C">
              <w:rPr>
                <w:noProof/>
                <w:webHidden/>
              </w:rPr>
              <w:fldChar w:fldCharType="begin"/>
            </w:r>
            <w:r w:rsidR="0026237C">
              <w:rPr>
                <w:noProof/>
                <w:webHidden/>
              </w:rPr>
              <w:instrText xml:space="preserve"> PAGEREF _Toc28462982 \h </w:instrText>
            </w:r>
            <w:r w:rsidR="0026237C">
              <w:rPr>
                <w:noProof/>
                <w:webHidden/>
              </w:rPr>
            </w:r>
            <w:r w:rsidR="0026237C">
              <w:rPr>
                <w:noProof/>
                <w:webHidden/>
              </w:rPr>
              <w:fldChar w:fldCharType="separate"/>
            </w:r>
            <w:r w:rsidR="0026237C">
              <w:rPr>
                <w:noProof/>
                <w:webHidden/>
              </w:rPr>
              <w:t>16</w:t>
            </w:r>
            <w:r w:rsidR="0026237C">
              <w:rPr>
                <w:noProof/>
                <w:webHidden/>
              </w:rPr>
              <w:fldChar w:fldCharType="end"/>
            </w:r>
          </w:hyperlink>
        </w:p>
        <w:p w14:paraId="6CEB035E" w14:textId="261C02AF" w:rsidR="0026237C" w:rsidRDefault="00BA6B49">
          <w:pPr>
            <w:pStyle w:val="TOC2"/>
            <w:tabs>
              <w:tab w:val="right" w:leader="dot" w:pos="9350"/>
            </w:tabs>
            <w:rPr>
              <w:rFonts w:asciiTheme="minorHAnsi" w:eastAsiaTheme="minorEastAsia" w:hAnsiTheme="minorHAnsi"/>
              <w:noProof/>
              <w:color w:val="auto"/>
              <w:sz w:val="22"/>
              <w:lang w:eastAsia="en-GB"/>
            </w:rPr>
          </w:pPr>
          <w:hyperlink w:anchor="_Toc28462983" w:history="1">
            <w:r w:rsidR="0026237C" w:rsidRPr="00233A6A">
              <w:rPr>
                <w:rStyle w:val="Hyperlink"/>
                <w:rFonts w:cs="Times New Roman"/>
                <w:bCs/>
                <w:noProof/>
              </w:rPr>
              <w:t>Fitzgerald, S. (2014). </w:t>
            </w:r>
            <w:r w:rsidR="0026237C" w:rsidRPr="00233A6A">
              <w:rPr>
                <w:rStyle w:val="Hyperlink"/>
                <w:rFonts w:cs="Times New Roman"/>
                <w:bCs/>
                <w:i/>
                <w:iCs/>
                <w:noProof/>
              </w:rPr>
              <w:t>Decision making</w:t>
            </w:r>
            <w:r w:rsidR="0026237C" w:rsidRPr="00233A6A">
              <w:rPr>
                <w:rStyle w:val="Hyperlink"/>
                <w:rFonts w:cs="Times New Roman"/>
                <w:bCs/>
                <w:noProof/>
              </w:rPr>
              <w:t>. Oxford: Capstone Publ.</w:t>
            </w:r>
            <w:r w:rsidR="0026237C">
              <w:rPr>
                <w:noProof/>
                <w:webHidden/>
              </w:rPr>
              <w:tab/>
            </w:r>
            <w:r w:rsidR="0026237C">
              <w:rPr>
                <w:noProof/>
                <w:webHidden/>
              </w:rPr>
              <w:fldChar w:fldCharType="begin"/>
            </w:r>
            <w:r w:rsidR="0026237C">
              <w:rPr>
                <w:noProof/>
                <w:webHidden/>
              </w:rPr>
              <w:instrText xml:space="preserve"> PAGEREF _Toc28462983 \h </w:instrText>
            </w:r>
            <w:r w:rsidR="0026237C">
              <w:rPr>
                <w:noProof/>
                <w:webHidden/>
              </w:rPr>
            </w:r>
            <w:r w:rsidR="0026237C">
              <w:rPr>
                <w:noProof/>
                <w:webHidden/>
              </w:rPr>
              <w:fldChar w:fldCharType="separate"/>
            </w:r>
            <w:r w:rsidR="0026237C">
              <w:rPr>
                <w:noProof/>
                <w:webHidden/>
              </w:rPr>
              <w:t>16</w:t>
            </w:r>
            <w:r w:rsidR="0026237C">
              <w:rPr>
                <w:noProof/>
                <w:webHidden/>
              </w:rPr>
              <w:fldChar w:fldCharType="end"/>
            </w:r>
          </w:hyperlink>
        </w:p>
        <w:p w14:paraId="3840BAB2" w14:textId="0EED0BDC" w:rsidR="009F3EA5" w:rsidRPr="00E30C6F" w:rsidRDefault="009F3EA5" w:rsidP="00247F8A">
          <w:pPr>
            <w:spacing w:after="0" w:line="276" w:lineRule="auto"/>
            <w:rPr>
              <w:rFonts w:cs="Times New Roman"/>
              <w:szCs w:val="24"/>
            </w:rPr>
          </w:pPr>
          <w:r w:rsidRPr="00E30C6F">
            <w:rPr>
              <w:rFonts w:cs="Times New Roman"/>
              <w:b/>
              <w:bCs/>
              <w:noProof/>
              <w:szCs w:val="24"/>
            </w:rPr>
            <w:fldChar w:fldCharType="end"/>
          </w:r>
        </w:p>
      </w:sdtContent>
    </w:sdt>
    <w:p w14:paraId="2647089F" w14:textId="77777777" w:rsidR="00247F8A" w:rsidRDefault="00247F8A">
      <w:pPr>
        <w:pStyle w:val="TableofFigures"/>
        <w:tabs>
          <w:tab w:val="right" w:leader="dot" w:pos="9350"/>
        </w:tabs>
        <w:rPr>
          <w:rFonts w:cs="Times New Roman"/>
          <w:szCs w:val="24"/>
        </w:rPr>
      </w:pPr>
      <w:r>
        <w:rPr>
          <w:rFonts w:cs="Times New Roman"/>
          <w:szCs w:val="24"/>
        </w:rPr>
        <w:t xml:space="preserve">Table of Figures: </w:t>
      </w:r>
    </w:p>
    <w:p w14:paraId="0E2279F5" w14:textId="77777777" w:rsidR="00247F8A" w:rsidRDefault="00247F8A">
      <w:pPr>
        <w:pStyle w:val="TableofFigures"/>
        <w:tabs>
          <w:tab w:val="right" w:leader="dot" w:pos="9350"/>
        </w:tabs>
        <w:rPr>
          <w:noProof/>
        </w:rPr>
      </w:pPr>
      <w:r w:rsidRPr="00247F8A">
        <w:rPr>
          <w:rFonts w:cs="Times New Roman"/>
          <w:szCs w:val="24"/>
        </w:rPr>
        <w:fldChar w:fldCharType="begin"/>
      </w:r>
      <w:r>
        <w:rPr>
          <w:rFonts w:cs="Times New Roman"/>
          <w:szCs w:val="24"/>
        </w:rPr>
        <w:instrText xml:space="preserve"> TOC \h \z \c "Figure" </w:instrText>
      </w:r>
      <w:r w:rsidRPr="00247F8A">
        <w:rPr>
          <w:rFonts w:cs="Times New Roman"/>
          <w:szCs w:val="24"/>
        </w:rPr>
        <w:fldChar w:fldCharType="separate"/>
      </w:r>
      <w:hyperlink w:anchor="_Toc28347831" w:history="1">
        <w:r w:rsidRPr="001E069A">
          <w:rPr>
            <w:rStyle w:val="Hyperlink"/>
            <w:rFonts w:cs="Times New Roman"/>
            <w:noProof/>
          </w:rPr>
          <w:t>Figure 1: Data, Inforamtion and Knowledge Flow</w:t>
        </w:r>
        <w:r>
          <w:rPr>
            <w:noProof/>
            <w:webHidden/>
          </w:rPr>
          <w:tab/>
        </w:r>
        <w:r>
          <w:rPr>
            <w:noProof/>
            <w:webHidden/>
          </w:rPr>
          <w:fldChar w:fldCharType="begin"/>
        </w:r>
        <w:r>
          <w:rPr>
            <w:noProof/>
            <w:webHidden/>
          </w:rPr>
          <w:instrText xml:space="preserve"> PAGEREF _Toc28347831 \h </w:instrText>
        </w:r>
        <w:r>
          <w:rPr>
            <w:noProof/>
            <w:webHidden/>
          </w:rPr>
        </w:r>
        <w:r>
          <w:rPr>
            <w:noProof/>
            <w:webHidden/>
          </w:rPr>
          <w:fldChar w:fldCharType="separate"/>
        </w:r>
        <w:r>
          <w:rPr>
            <w:noProof/>
            <w:webHidden/>
          </w:rPr>
          <w:t>3</w:t>
        </w:r>
        <w:r>
          <w:rPr>
            <w:noProof/>
            <w:webHidden/>
          </w:rPr>
          <w:fldChar w:fldCharType="end"/>
        </w:r>
      </w:hyperlink>
    </w:p>
    <w:p w14:paraId="5BAD5656" w14:textId="77777777" w:rsidR="00247F8A" w:rsidRDefault="00BA6B49">
      <w:pPr>
        <w:pStyle w:val="TableofFigures"/>
        <w:tabs>
          <w:tab w:val="right" w:leader="dot" w:pos="9350"/>
        </w:tabs>
        <w:rPr>
          <w:noProof/>
        </w:rPr>
      </w:pPr>
      <w:hyperlink w:anchor="_Toc28347832" w:history="1">
        <w:r w:rsidR="00247F8A" w:rsidRPr="001E069A">
          <w:rPr>
            <w:rStyle w:val="Hyperlink"/>
            <w:rFonts w:cs="Times New Roman"/>
            <w:noProof/>
          </w:rPr>
          <w:t>Figure 2: Requirements of Knowledge Asset</w:t>
        </w:r>
        <w:r w:rsidR="00247F8A">
          <w:rPr>
            <w:noProof/>
            <w:webHidden/>
          </w:rPr>
          <w:tab/>
        </w:r>
        <w:r w:rsidR="00247F8A">
          <w:rPr>
            <w:noProof/>
            <w:webHidden/>
          </w:rPr>
          <w:fldChar w:fldCharType="begin"/>
        </w:r>
        <w:r w:rsidR="00247F8A">
          <w:rPr>
            <w:noProof/>
            <w:webHidden/>
          </w:rPr>
          <w:instrText xml:space="preserve"> PAGEREF _Toc28347832 \h </w:instrText>
        </w:r>
        <w:r w:rsidR="00247F8A">
          <w:rPr>
            <w:noProof/>
            <w:webHidden/>
          </w:rPr>
        </w:r>
        <w:r w:rsidR="00247F8A">
          <w:rPr>
            <w:noProof/>
            <w:webHidden/>
          </w:rPr>
          <w:fldChar w:fldCharType="separate"/>
        </w:r>
        <w:r w:rsidR="00247F8A">
          <w:rPr>
            <w:noProof/>
            <w:webHidden/>
          </w:rPr>
          <w:t>7</w:t>
        </w:r>
        <w:r w:rsidR="00247F8A">
          <w:rPr>
            <w:noProof/>
            <w:webHidden/>
          </w:rPr>
          <w:fldChar w:fldCharType="end"/>
        </w:r>
      </w:hyperlink>
    </w:p>
    <w:p w14:paraId="23D61323" w14:textId="77777777" w:rsidR="00247F8A" w:rsidRDefault="00BA6B49">
      <w:pPr>
        <w:pStyle w:val="TableofFigures"/>
        <w:tabs>
          <w:tab w:val="right" w:leader="dot" w:pos="9350"/>
        </w:tabs>
        <w:rPr>
          <w:noProof/>
        </w:rPr>
      </w:pPr>
      <w:hyperlink w:anchor="_Toc28347833" w:history="1">
        <w:r w:rsidR="00247F8A" w:rsidRPr="001E069A">
          <w:rPr>
            <w:rStyle w:val="Hyperlink"/>
            <w:rFonts w:cs="Times New Roman"/>
            <w:noProof/>
          </w:rPr>
          <w:t>Figure 3: Field of Knowledge Asset</w:t>
        </w:r>
        <w:r w:rsidR="00247F8A">
          <w:rPr>
            <w:noProof/>
            <w:webHidden/>
          </w:rPr>
          <w:tab/>
        </w:r>
        <w:r w:rsidR="00247F8A">
          <w:rPr>
            <w:noProof/>
            <w:webHidden/>
          </w:rPr>
          <w:fldChar w:fldCharType="begin"/>
        </w:r>
        <w:r w:rsidR="00247F8A">
          <w:rPr>
            <w:noProof/>
            <w:webHidden/>
          </w:rPr>
          <w:instrText xml:space="preserve"> PAGEREF _Toc28347833 \h </w:instrText>
        </w:r>
        <w:r w:rsidR="00247F8A">
          <w:rPr>
            <w:noProof/>
            <w:webHidden/>
          </w:rPr>
        </w:r>
        <w:r w:rsidR="00247F8A">
          <w:rPr>
            <w:noProof/>
            <w:webHidden/>
          </w:rPr>
          <w:fldChar w:fldCharType="separate"/>
        </w:r>
        <w:r w:rsidR="00247F8A">
          <w:rPr>
            <w:noProof/>
            <w:webHidden/>
          </w:rPr>
          <w:t>10</w:t>
        </w:r>
        <w:r w:rsidR="00247F8A">
          <w:rPr>
            <w:noProof/>
            <w:webHidden/>
          </w:rPr>
          <w:fldChar w:fldCharType="end"/>
        </w:r>
      </w:hyperlink>
    </w:p>
    <w:p w14:paraId="66A8DCC9" w14:textId="77777777" w:rsidR="00247F8A" w:rsidRDefault="00BA6B49">
      <w:pPr>
        <w:pStyle w:val="TableofFigures"/>
        <w:tabs>
          <w:tab w:val="right" w:leader="dot" w:pos="9350"/>
        </w:tabs>
        <w:rPr>
          <w:noProof/>
        </w:rPr>
      </w:pPr>
      <w:hyperlink w:anchor="_Toc28347834" w:history="1">
        <w:r w:rsidR="00247F8A" w:rsidRPr="001E069A">
          <w:rPr>
            <w:rStyle w:val="Hyperlink"/>
            <w:rFonts w:cs="Times New Roman"/>
            <w:noProof/>
          </w:rPr>
          <w:t>Figure 4: Types of Knowledge Requirements</w:t>
        </w:r>
        <w:r w:rsidR="00247F8A">
          <w:rPr>
            <w:noProof/>
            <w:webHidden/>
          </w:rPr>
          <w:tab/>
        </w:r>
        <w:r w:rsidR="00247F8A">
          <w:rPr>
            <w:noProof/>
            <w:webHidden/>
          </w:rPr>
          <w:fldChar w:fldCharType="begin"/>
        </w:r>
        <w:r w:rsidR="00247F8A">
          <w:rPr>
            <w:noProof/>
            <w:webHidden/>
          </w:rPr>
          <w:instrText xml:space="preserve"> PAGEREF _Toc28347834 \h </w:instrText>
        </w:r>
        <w:r w:rsidR="00247F8A">
          <w:rPr>
            <w:noProof/>
            <w:webHidden/>
          </w:rPr>
        </w:r>
        <w:r w:rsidR="00247F8A">
          <w:rPr>
            <w:noProof/>
            <w:webHidden/>
          </w:rPr>
          <w:fldChar w:fldCharType="separate"/>
        </w:r>
        <w:r w:rsidR="00247F8A">
          <w:rPr>
            <w:noProof/>
            <w:webHidden/>
          </w:rPr>
          <w:t>12</w:t>
        </w:r>
        <w:r w:rsidR="00247F8A">
          <w:rPr>
            <w:noProof/>
            <w:webHidden/>
          </w:rPr>
          <w:fldChar w:fldCharType="end"/>
        </w:r>
      </w:hyperlink>
    </w:p>
    <w:p w14:paraId="772AF843" w14:textId="77777777" w:rsidR="00247F8A" w:rsidRDefault="00BA6B49">
      <w:pPr>
        <w:pStyle w:val="TableofFigures"/>
        <w:tabs>
          <w:tab w:val="right" w:leader="dot" w:pos="9350"/>
        </w:tabs>
        <w:rPr>
          <w:noProof/>
        </w:rPr>
      </w:pPr>
      <w:hyperlink w:anchor="_Toc28347835" w:history="1">
        <w:r w:rsidR="00247F8A" w:rsidRPr="001E069A">
          <w:rPr>
            <w:rStyle w:val="Hyperlink"/>
            <w:rFonts w:cs="Times New Roman"/>
            <w:noProof/>
          </w:rPr>
          <w:t>Figure 5: Information Flow in Aviva Insurance Ltd.</w:t>
        </w:r>
        <w:r w:rsidR="00247F8A">
          <w:rPr>
            <w:noProof/>
            <w:webHidden/>
          </w:rPr>
          <w:tab/>
        </w:r>
        <w:r w:rsidR="00247F8A">
          <w:rPr>
            <w:noProof/>
            <w:webHidden/>
          </w:rPr>
          <w:fldChar w:fldCharType="begin"/>
        </w:r>
        <w:r w:rsidR="00247F8A">
          <w:rPr>
            <w:noProof/>
            <w:webHidden/>
          </w:rPr>
          <w:instrText xml:space="preserve"> PAGEREF _Toc28347835 \h </w:instrText>
        </w:r>
        <w:r w:rsidR="00247F8A">
          <w:rPr>
            <w:noProof/>
            <w:webHidden/>
          </w:rPr>
        </w:r>
        <w:r w:rsidR="00247F8A">
          <w:rPr>
            <w:noProof/>
            <w:webHidden/>
          </w:rPr>
          <w:fldChar w:fldCharType="separate"/>
        </w:r>
        <w:r w:rsidR="00247F8A">
          <w:rPr>
            <w:noProof/>
            <w:webHidden/>
          </w:rPr>
          <w:t>13</w:t>
        </w:r>
        <w:r w:rsidR="00247F8A">
          <w:rPr>
            <w:noProof/>
            <w:webHidden/>
          </w:rPr>
          <w:fldChar w:fldCharType="end"/>
        </w:r>
      </w:hyperlink>
    </w:p>
    <w:p w14:paraId="46831C19" w14:textId="77777777" w:rsidR="009F3EA5" w:rsidRPr="00247F8A" w:rsidRDefault="00247F8A" w:rsidP="00247F8A">
      <w:pPr>
        <w:pStyle w:val="Footer"/>
        <w:tabs>
          <w:tab w:val="clear" w:pos="4680"/>
          <w:tab w:val="clear" w:pos="9360"/>
        </w:tabs>
        <w:spacing w:line="360" w:lineRule="auto"/>
        <w:rPr>
          <w:rFonts w:cs="Times New Roman"/>
          <w:szCs w:val="24"/>
        </w:rPr>
      </w:pPr>
      <w:r w:rsidRPr="00247F8A">
        <w:rPr>
          <w:rFonts w:cs="Times New Roman"/>
          <w:szCs w:val="24"/>
        </w:rPr>
        <w:fldChar w:fldCharType="end"/>
      </w:r>
    </w:p>
    <w:p w14:paraId="2ED9CB5E" w14:textId="77777777" w:rsidR="009F3EA5" w:rsidRPr="00E30C6F" w:rsidRDefault="009F3EA5" w:rsidP="00247F8A">
      <w:pPr>
        <w:spacing w:after="0"/>
        <w:rPr>
          <w:rFonts w:cs="Times New Roman"/>
          <w:szCs w:val="24"/>
        </w:rPr>
      </w:pPr>
      <w:r w:rsidRPr="00E30C6F">
        <w:rPr>
          <w:rFonts w:cs="Times New Roman"/>
          <w:szCs w:val="24"/>
        </w:rPr>
        <w:br w:type="page"/>
      </w:r>
    </w:p>
    <w:p w14:paraId="745B9848" w14:textId="77777777" w:rsidR="009F3EA5" w:rsidRPr="00E30C6F" w:rsidRDefault="009F3EA5" w:rsidP="00247F8A">
      <w:pPr>
        <w:pStyle w:val="Heading1"/>
        <w:rPr>
          <w:rFonts w:ascii="Times New Roman" w:hAnsi="Times New Roman" w:cs="Times New Roman"/>
          <w:sz w:val="24"/>
          <w:szCs w:val="24"/>
        </w:rPr>
        <w:sectPr w:rsidR="009F3EA5" w:rsidRPr="00E30C6F" w:rsidSect="00ED52F2">
          <w:footerReference w:type="default" r:id="rId8"/>
          <w:pgSz w:w="12240" w:h="15840"/>
          <w:pgMar w:top="1440" w:right="1440" w:bottom="1440" w:left="1440" w:header="720" w:footer="720" w:gutter="0"/>
          <w:pgNumType w:fmt="lowerRoman"/>
          <w:cols w:space="720"/>
          <w:docGrid w:linePitch="360"/>
        </w:sectPr>
      </w:pPr>
    </w:p>
    <w:p w14:paraId="78EDF8C4" w14:textId="77777777" w:rsidR="009F3EA5" w:rsidRPr="00247F8A" w:rsidRDefault="009F3EA5" w:rsidP="00247F8A">
      <w:pPr>
        <w:pStyle w:val="Heading1"/>
      </w:pPr>
      <w:bookmarkStart w:id="1" w:name="_Toc28462964"/>
      <w:r w:rsidRPr="00247F8A">
        <w:lastRenderedPageBreak/>
        <w:t>Introduction</w:t>
      </w:r>
      <w:bookmarkEnd w:id="1"/>
      <w:r w:rsidRPr="00247F8A">
        <w:t xml:space="preserve"> </w:t>
      </w:r>
    </w:p>
    <w:p w14:paraId="5C6D65B9" w14:textId="77777777" w:rsidR="009F3EA5" w:rsidRPr="00247F8A" w:rsidRDefault="00ED52F2" w:rsidP="00247F8A">
      <w:pPr>
        <w:spacing w:after="0"/>
        <w:rPr>
          <w:rFonts w:cs="Times New Roman"/>
          <w:szCs w:val="24"/>
        </w:rPr>
      </w:pPr>
      <w:r w:rsidRPr="00247F8A">
        <w:rPr>
          <w:rFonts w:cs="Times New Roman"/>
          <w:szCs w:val="24"/>
        </w:rPr>
        <w:t>Data, information</w:t>
      </w:r>
      <w:r w:rsidR="00867282" w:rsidRPr="00247F8A">
        <w:rPr>
          <w:rFonts w:cs="Times New Roman"/>
          <w:szCs w:val="24"/>
        </w:rPr>
        <w:t>,</w:t>
      </w:r>
      <w:r w:rsidRPr="00247F8A">
        <w:rPr>
          <w:rFonts w:cs="Times New Roman"/>
          <w:szCs w:val="24"/>
        </w:rPr>
        <w:t xml:space="preserve"> and knowledge are quite used in mass conversation. In this technology based era here the competition between two companies hold</w:t>
      </w:r>
      <w:r w:rsidR="00867282" w:rsidRPr="00247F8A">
        <w:rPr>
          <w:rFonts w:cs="Times New Roman"/>
          <w:szCs w:val="24"/>
        </w:rPr>
        <w:t>s</w:t>
      </w:r>
      <w:r w:rsidRPr="00247F8A">
        <w:rPr>
          <w:rFonts w:cs="Times New Roman"/>
          <w:szCs w:val="24"/>
        </w:rPr>
        <w:t xml:space="preserve"> not to fight for serving effectively to the customers rather who has more information and who can utilize information and knowledge in an efficient manner. Now, the authority of organizations ar</w:t>
      </w:r>
      <w:r w:rsidR="00E30C6F" w:rsidRPr="00247F8A">
        <w:rPr>
          <w:rFonts w:cs="Times New Roman"/>
          <w:szCs w:val="24"/>
        </w:rPr>
        <w:t>e</w:t>
      </w:r>
      <w:r w:rsidRPr="00247F8A">
        <w:rPr>
          <w:rFonts w:cs="Times New Roman"/>
          <w:szCs w:val="24"/>
        </w:rPr>
        <w:t xml:space="preserve"> more concern </w:t>
      </w:r>
      <w:r w:rsidR="00867282" w:rsidRPr="00247F8A">
        <w:rPr>
          <w:rFonts w:cs="Times New Roman"/>
          <w:szCs w:val="24"/>
        </w:rPr>
        <w:t>about</w:t>
      </w:r>
      <w:r w:rsidRPr="00247F8A">
        <w:rPr>
          <w:rFonts w:cs="Times New Roman"/>
          <w:szCs w:val="24"/>
        </w:rPr>
        <w:t xml:space="preserve"> collecting information and knowledge even they hire third party organization</w:t>
      </w:r>
      <w:r w:rsidR="00867282" w:rsidRPr="00247F8A">
        <w:rPr>
          <w:rFonts w:cs="Times New Roman"/>
          <w:szCs w:val="24"/>
        </w:rPr>
        <w:t>s</w:t>
      </w:r>
      <w:r w:rsidRPr="00247F8A">
        <w:rPr>
          <w:rFonts w:cs="Times New Roman"/>
          <w:szCs w:val="24"/>
        </w:rPr>
        <w:t xml:space="preserve"> to get information from the customers</w:t>
      </w:r>
      <w:r w:rsidR="00E30C6F" w:rsidRPr="00247F8A">
        <w:rPr>
          <w:rFonts w:cs="Times New Roman"/>
          <w:szCs w:val="24"/>
        </w:rPr>
        <w:t xml:space="preserve"> (Conway and Sligar, 2012)</w:t>
      </w:r>
      <w:r w:rsidRPr="00247F8A">
        <w:rPr>
          <w:rFonts w:cs="Times New Roman"/>
          <w:szCs w:val="24"/>
        </w:rPr>
        <w:t xml:space="preserve">. Aviva Insurance Ltd. is the financial institution </w:t>
      </w:r>
      <w:r w:rsidR="00867282" w:rsidRPr="00247F8A">
        <w:rPr>
          <w:rFonts w:cs="Times New Roman"/>
          <w:szCs w:val="24"/>
        </w:rPr>
        <w:t>that</w:t>
      </w:r>
      <w:r w:rsidRPr="00247F8A">
        <w:rPr>
          <w:rFonts w:cs="Times New Roman"/>
          <w:szCs w:val="24"/>
        </w:rPr>
        <w:t xml:space="preserve"> is always in quest of knowledge from the market. Effective usage of this knowledge has made tem come so far. They are doing their business for more than twenty years in </w:t>
      </w:r>
      <w:r w:rsidR="00867282" w:rsidRPr="00247F8A">
        <w:rPr>
          <w:rFonts w:cs="Times New Roman"/>
          <w:szCs w:val="24"/>
        </w:rPr>
        <w:t xml:space="preserve">the </w:t>
      </w:r>
      <w:r w:rsidRPr="00247F8A">
        <w:rPr>
          <w:rFonts w:cs="Times New Roman"/>
          <w:szCs w:val="24"/>
        </w:rPr>
        <w:t xml:space="preserve">United Kingdom and has spread </w:t>
      </w:r>
      <w:r w:rsidR="00867282" w:rsidRPr="00247F8A">
        <w:rPr>
          <w:rFonts w:cs="Times New Roman"/>
          <w:szCs w:val="24"/>
        </w:rPr>
        <w:t>its</w:t>
      </w:r>
      <w:r w:rsidRPr="00247F8A">
        <w:rPr>
          <w:rFonts w:cs="Times New Roman"/>
          <w:szCs w:val="24"/>
        </w:rPr>
        <w:t xml:space="preserve"> business in over twenty five countr</w:t>
      </w:r>
      <w:r w:rsidR="00867282" w:rsidRPr="00247F8A">
        <w:rPr>
          <w:rFonts w:cs="Times New Roman"/>
          <w:szCs w:val="24"/>
        </w:rPr>
        <w:t>ies</w:t>
      </w:r>
      <w:r w:rsidRPr="00247F8A">
        <w:rPr>
          <w:rFonts w:cs="Times New Roman"/>
          <w:szCs w:val="24"/>
        </w:rPr>
        <w:t xml:space="preserve">. In this report, there will be </w:t>
      </w:r>
      <w:r w:rsidR="00867282" w:rsidRPr="00247F8A">
        <w:rPr>
          <w:rFonts w:cs="Times New Roman"/>
          <w:szCs w:val="24"/>
        </w:rPr>
        <w:t xml:space="preserve">a </w:t>
      </w:r>
      <w:r w:rsidRPr="00247F8A">
        <w:rPr>
          <w:rFonts w:cs="Times New Roman"/>
          <w:szCs w:val="24"/>
        </w:rPr>
        <w:t xml:space="preserve">brief on the overall concept of </w:t>
      </w:r>
      <w:r w:rsidR="00867282" w:rsidRPr="00247F8A">
        <w:rPr>
          <w:rFonts w:cs="Times New Roman"/>
          <w:szCs w:val="24"/>
        </w:rPr>
        <w:t xml:space="preserve">the </w:t>
      </w:r>
      <w:r w:rsidRPr="00247F8A">
        <w:rPr>
          <w:rFonts w:cs="Times New Roman"/>
          <w:szCs w:val="24"/>
        </w:rPr>
        <w:t>knowledge management process from the perspective of Aviva Insurance Ltd. It will talk about different dimension</w:t>
      </w:r>
      <w:r w:rsidR="00867282" w:rsidRPr="00247F8A">
        <w:rPr>
          <w:rFonts w:cs="Times New Roman"/>
          <w:szCs w:val="24"/>
        </w:rPr>
        <w:t>s</w:t>
      </w:r>
      <w:r w:rsidRPr="00247F8A">
        <w:rPr>
          <w:rFonts w:cs="Times New Roman"/>
          <w:szCs w:val="24"/>
        </w:rPr>
        <w:t xml:space="preserve"> of knowledge asset management. </w:t>
      </w:r>
      <w:r w:rsidR="009F3EA5" w:rsidRPr="00247F8A">
        <w:rPr>
          <w:rFonts w:cs="Times New Roman"/>
          <w:szCs w:val="24"/>
        </w:rPr>
        <w:br w:type="page"/>
      </w:r>
    </w:p>
    <w:p w14:paraId="6BE4410C" w14:textId="77777777" w:rsidR="009F3EA5" w:rsidRPr="00E30C6F" w:rsidRDefault="009F3EA5" w:rsidP="00247F8A">
      <w:pPr>
        <w:pStyle w:val="Heading1"/>
        <w:spacing w:before="0"/>
      </w:pPr>
      <w:bookmarkStart w:id="2" w:name="_Toc28462965"/>
      <w:r w:rsidRPr="00E30C6F">
        <w:lastRenderedPageBreak/>
        <w:t>Task 1</w:t>
      </w:r>
      <w:bookmarkEnd w:id="2"/>
      <w:r w:rsidRPr="00E30C6F">
        <w:t xml:space="preserve"> </w:t>
      </w:r>
    </w:p>
    <w:p w14:paraId="2EA05735" w14:textId="77777777" w:rsidR="009F3EA5" w:rsidRPr="00E30C6F" w:rsidRDefault="009F3EA5" w:rsidP="00247F8A">
      <w:pPr>
        <w:pStyle w:val="Heading1"/>
        <w:spacing w:before="0"/>
        <w:rPr>
          <w:rFonts w:eastAsia="Times New Roman"/>
          <w:color w:val="000000"/>
          <w:lang w:val="en-US"/>
        </w:rPr>
      </w:pPr>
      <w:bookmarkStart w:id="3" w:name="_Toc28462966"/>
      <w:r w:rsidRPr="00E30C6F">
        <w:rPr>
          <w:rFonts w:eastAsia="Times New Roman"/>
          <w:color w:val="000000"/>
          <w:lang w:val="en-US"/>
        </w:rPr>
        <w:t>An evaluation of the concept and importance of knowledge management in the context of Aviva Ltd.’s knowledge assets.</w:t>
      </w:r>
      <w:bookmarkEnd w:id="3"/>
      <w:r w:rsidRPr="00E30C6F">
        <w:rPr>
          <w:rFonts w:eastAsia="Times New Roman"/>
          <w:color w:val="000000"/>
          <w:lang w:val="en-US"/>
        </w:rPr>
        <w:t xml:space="preserve"> </w:t>
      </w:r>
    </w:p>
    <w:p w14:paraId="583E4AD1" w14:textId="77777777" w:rsidR="009F3EA5" w:rsidRPr="00E30C6F" w:rsidRDefault="002A53AE" w:rsidP="00247F8A">
      <w:pPr>
        <w:spacing w:after="0"/>
        <w:rPr>
          <w:rFonts w:eastAsia="Times New Roman" w:cs="Times New Roman"/>
          <w:color w:val="000000"/>
          <w:szCs w:val="24"/>
          <w:lang w:val="en-US"/>
        </w:rPr>
      </w:pPr>
      <w:r w:rsidRPr="00E30C6F">
        <w:rPr>
          <w:rFonts w:eastAsia="Times New Roman" w:cs="Times New Roman"/>
          <w:color w:val="000000"/>
          <w:szCs w:val="24"/>
          <w:lang w:val="en-US"/>
        </w:rPr>
        <w:t xml:space="preserve">Knowledge shapes up the decision to be taken in an organization. It is carefully collected and implemented. Knowledge is considered as an asset </w:t>
      </w:r>
      <w:r w:rsidR="00867282" w:rsidRPr="00E30C6F">
        <w:rPr>
          <w:rFonts w:eastAsia="Times New Roman" w:cs="Times New Roman"/>
          <w:color w:val="000000"/>
          <w:szCs w:val="24"/>
          <w:lang w:val="en-US"/>
        </w:rPr>
        <w:t>that</w:t>
      </w:r>
      <w:r w:rsidRPr="00E30C6F">
        <w:rPr>
          <w:rFonts w:eastAsia="Times New Roman" w:cs="Times New Roman"/>
          <w:color w:val="000000"/>
          <w:szCs w:val="24"/>
          <w:lang w:val="en-US"/>
        </w:rPr>
        <w:t xml:space="preserve"> adds value to the service of an organization. Having proper knowledge helps the organization in taking </w:t>
      </w:r>
      <w:r w:rsidR="00867282" w:rsidRPr="00E30C6F">
        <w:rPr>
          <w:rFonts w:eastAsia="Times New Roman" w:cs="Times New Roman"/>
          <w:color w:val="000000"/>
          <w:szCs w:val="24"/>
          <w:lang w:val="en-US"/>
        </w:rPr>
        <w:t xml:space="preserve">the </w:t>
      </w:r>
      <w:r w:rsidRPr="00E30C6F">
        <w:rPr>
          <w:rFonts w:eastAsia="Times New Roman" w:cs="Times New Roman"/>
          <w:color w:val="000000"/>
          <w:szCs w:val="24"/>
          <w:lang w:val="en-US"/>
        </w:rPr>
        <w:t xml:space="preserve">right decision at the right time. Aviva Insurance ltd. has been </w:t>
      </w:r>
      <w:r w:rsidR="00867282" w:rsidRPr="00E30C6F">
        <w:rPr>
          <w:rFonts w:eastAsia="Times New Roman" w:cs="Times New Roman"/>
          <w:color w:val="000000"/>
          <w:szCs w:val="24"/>
          <w:lang w:val="en-US"/>
        </w:rPr>
        <w:t xml:space="preserve">a </w:t>
      </w:r>
      <w:r w:rsidRPr="00E30C6F">
        <w:rPr>
          <w:rFonts w:eastAsia="Times New Roman" w:cs="Times New Roman"/>
          <w:color w:val="000000"/>
          <w:szCs w:val="24"/>
          <w:lang w:val="en-US"/>
        </w:rPr>
        <w:t xml:space="preserve">top rated organization for utilizing and managing knowledge properly. </w:t>
      </w:r>
    </w:p>
    <w:p w14:paraId="68C92777" w14:textId="77777777" w:rsidR="009F3EA5" w:rsidRPr="00E30C6F" w:rsidRDefault="009F3EA5" w:rsidP="00247F8A">
      <w:pPr>
        <w:pStyle w:val="Heading2"/>
        <w:numPr>
          <w:ilvl w:val="0"/>
          <w:numId w:val="6"/>
        </w:numPr>
        <w:rPr>
          <w:rFonts w:eastAsia="Times New Roman"/>
          <w:lang w:val="en-US"/>
        </w:rPr>
      </w:pPr>
      <w:bookmarkStart w:id="4" w:name="_Toc28462967"/>
      <w:r w:rsidRPr="00E30C6F">
        <w:rPr>
          <w:rFonts w:eastAsia="Times New Roman"/>
          <w:lang w:val="en-US"/>
        </w:rPr>
        <w:t>Explanation of the relationship between data, information</w:t>
      </w:r>
      <w:r w:rsidR="00867282" w:rsidRPr="00E30C6F">
        <w:rPr>
          <w:rFonts w:eastAsia="Times New Roman"/>
          <w:lang w:val="en-US"/>
        </w:rPr>
        <w:t>,</w:t>
      </w:r>
      <w:r w:rsidRPr="00E30C6F">
        <w:rPr>
          <w:rFonts w:eastAsia="Times New Roman"/>
          <w:lang w:val="en-US"/>
        </w:rPr>
        <w:t xml:space="preserve"> and knowledge.</w:t>
      </w:r>
      <w:bookmarkEnd w:id="4"/>
    </w:p>
    <w:p w14:paraId="07FBDD85"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In this era of business, fast motion activities, data, information, and knowledge are quite similar to us and these three words are frequently used by all in daily life. These three words are considered similar to matched meaning</w:t>
      </w:r>
      <w:r w:rsidR="00E30C6F" w:rsidRPr="00E30C6F">
        <w:rPr>
          <w:rFonts w:eastAsia="Times New Roman" w:cs="Times New Roman"/>
          <w:color w:val="auto"/>
          <w:szCs w:val="24"/>
          <w:lang w:val="en-US"/>
        </w:rPr>
        <w:t xml:space="preserve"> </w:t>
      </w:r>
      <w:r w:rsidR="00E30C6F" w:rsidRPr="00E30C6F">
        <w:rPr>
          <w:rFonts w:cs="Times New Roman"/>
          <w:color w:val="000000"/>
          <w:szCs w:val="24"/>
        </w:rPr>
        <w:t>(Cone, 2016)</w:t>
      </w:r>
      <w:r w:rsidRPr="00E30C6F">
        <w:rPr>
          <w:rFonts w:eastAsia="Times New Roman" w:cs="Times New Roman"/>
          <w:color w:val="auto"/>
          <w:szCs w:val="24"/>
          <w:lang w:val="en-US"/>
        </w:rPr>
        <w:t xml:space="preserve">. But they are totally different from each other from the perspective of collection, origin and the way they are implemented into. So it can be seen that there remains a huge diversity among these three things. Despite having the different meanings lying in them, data, information and knowledge work to achieve the same goals accordingly and all of them possess strong bonding among them. </w:t>
      </w:r>
    </w:p>
    <w:p w14:paraId="646DF043"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Data refers to the symbolic meaning, expression of any words which originate from any type of occurrence, happenings, news in regular days and activities. Data derived from the explosion any happening, any breakdown of research work or from a set of facts. In processing communication effectively, it requires efficient usage of data in passing conversation. One can not surely state that every data is important and all have to be utilized. Rather the thing is, to collect or maintain proper knowledge and information subsequently, it is required to utilize the important data amongst all types of data</w:t>
      </w:r>
      <w:r w:rsidR="00E30C6F" w:rsidRPr="00E30C6F">
        <w:rPr>
          <w:rFonts w:eastAsia="Times New Roman" w:cs="Times New Roman"/>
          <w:color w:val="auto"/>
          <w:szCs w:val="24"/>
          <w:lang w:val="en-US"/>
        </w:rPr>
        <w:t xml:space="preserve"> </w:t>
      </w:r>
      <w:r w:rsidR="00E30C6F" w:rsidRPr="00E30C6F">
        <w:rPr>
          <w:rFonts w:eastAsia="Times New Roman" w:cs="Times New Roman"/>
          <w:color w:val="000000"/>
          <w:szCs w:val="24"/>
          <w:lang w:val="en-US"/>
        </w:rPr>
        <w:t>(Kahin, and Foray, 2011)</w:t>
      </w:r>
      <w:r w:rsidRPr="00E30C6F">
        <w:rPr>
          <w:rFonts w:eastAsia="Times New Roman" w:cs="Times New Roman"/>
          <w:color w:val="auto"/>
          <w:szCs w:val="24"/>
          <w:lang w:val="en-US"/>
        </w:rPr>
        <w:t xml:space="preserve">. To implement and use the extracted value from any data, it requires a process done through a systematic process to get the required output. Data is of two types. They are – primary data and secondary data. Primary data is raw and no method is implemented on it yet. Secondary data is the output data collected from a huge amount of data. Aviva Insurance Ltd. It requires primary data when they try to figure out a new thing, so when they need to know the perception, population, target market they prefer to collect raw data. Aviva Insurance Ltd. Opt for collecting secondary data when they find the needed data which is already existed like the percentage of people earning more than one thousand euro per month. This is the </w:t>
      </w:r>
      <w:r w:rsidRPr="00E30C6F">
        <w:rPr>
          <w:rFonts w:eastAsia="Times New Roman" w:cs="Times New Roman"/>
          <w:color w:val="auto"/>
          <w:szCs w:val="24"/>
          <w:lang w:val="en-US"/>
        </w:rPr>
        <w:lastRenderedPageBreak/>
        <w:t>secondary data for them. But here is a fact that raw data cannot be implemented into a structure or format until it gets modified and process under a formula. Raw data are huge in amount so they need to qualify to be utilized by the authority. Also, raw data is a mixture of necessary and unnecessary both types of data.</w:t>
      </w:r>
    </w:p>
    <w:p w14:paraId="68A715FA" w14:textId="77777777" w:rsidR="00E30C6F" w:rsidRPr="00E30C6F" w:rsidRDefault="009F3EA5" w:rsidP="00247F8A">
      <w:pPr>
        <w:keepNext/>
        <w:spacing w:after="0"/>
        <w:jc w:val="center"/>
        <w:rPr>
          <w:rFonts w:cs="Times New Roman"/>
          <w:szCs w:val="24"/>
        </w:rPr>
      </w:pPr>
      <w:r w:rsidRPr="00E30C6F">
        <w:rPr>
          <w:rFonts w:cs="Times New Roman"/>
          <w:noProof/>
          <w:szCs w:val="24"/>
          <w:lang w:val="en-US"/>
        </w:rPr>
        <w:drawing>
          <wp:inline distT="0" distB="0" distL="0" distR="0" wp14:anchorId="0F9C8970" wp14:editId="035152B3">
            <wp:extent cx="5769767" cy="15474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06306" cy="1557247"/>
                    </a:xfrm>
                    <a:prstGeom prst="rect">
                      <a:avLst/>
                    </a:prstGeom>
                  </pic:spPr>
                </pic:pic>
              </a:graphicData>
            </a:graphic>
          </wp:inline>
        </w:drawing>
      </w:r>
    </w:p>
    <w:p w14:paraId="6D02F747" w14:textId="77777777" w:rsidR="009F3EA5" w:rsidRPr="00E30C6F" w:rsidRDefault="00E30C6F" w:rsidP="00247F8A">
      <w:pPr>
        <w:pStyle w:val="Caption"/>
        <w:spacing w:after="0" w:line="360" w:lineRule="auto"/>
        <w:jc w:val="center"/>
        <w:rPr>
          <w:rFonts w:eastAsia="Times New Roman" w:cs="Times New Roman"/>
          <w:color w:val="auto"/>
          <w:szCs w:val="24"/>
          <w:lang w:val="en-US"/>
        </w:rPr>
      </w:pPr>
      <w:bookmarkStart w:id="5" w:name="_Toc28347831"/>
      <w:r w:rsidRPr="00E30C6F">
        <w:rPr>
          <w:rFonts w:cs="Times New Roman"/>
          <w:szCs w:val="24"/>
        </w:rPr>
        <w:t xml:space="preserve">Figure </w:t>
      </w:r>
      <w:r w:rsidRPr="00E30C6F">
        <w:rPr>
          <w:rFonts w:cs="Times New Roman"/>
          <w:szCs w:val="24"/>
        </w:rPr>
        <w:fldChar w:fldCharType="begin"/>
      </w:r>
      <w:r w:rsidRPr="00E30C6F">
        <w:rPr>
          <w:rFonts w:cs="Times New Roman"/>
          <w:szCs w:val="24"/>
        </w:rPr>
        <w:instrText xml:space="preserve"> SEQ Figure \* ARABIC </w:instrText>
      </w:r>
      <w:r w:rsidRPr="00E30C6F">
        <w:rPr>
          <w:rFonts w:cs="Times New Roman"/>
          <w:szCs w:val="24"/>
        </w:rPr>
        <w:fldChar w:fldCharType="separate"/>
      </w:r>
      <w:r w:rsidRPr="00E30C6F">
        <w:rPr>
          <w:rFonts w:cs="Times New Roman"/>
          <w:noProof/>
          <w:szCs w:val="24"/>
        </w:rPr>
        <w:t>1</w:t>
      </w:r>
      <w:r w:rsidRPr="00E30C6F">
        <w:rPr>
          <w:rFonts w:cs="Times New Roman"/>
          <w:szCs w:val="24"/>
        </w:rPr>
        <w:fldChar w:fldCharType="end"/>
      </w:r>
      <w:r w:rsidRPr="00E30C6F">
        <w:rPr>
          <w:rFonts w:cs="Times New Roman"/>
          <w:szCs w:val="24"/>
        </w:rPr>
        <w:t>: Data, Inforamtion and Knowledge Flow</w:t>
      </w:r>
      <w:bookmarkEnd w:id="5"/>
    </w:p>
    <w:p w14:paraId="25D5485E" w14:textId="77777777" w:rsidR="009F3EA5" w:rsidRPr="00E30C6F" w:rsidRDefault="009F3EA5" w:rsidP="00247F8A">
      <w:pPr>
        <w:spacing w:after="0"/>
        <w:jc w:val="center"/>
        <w:rPr>
          <w:rFonts w:eastAsia="Times New Roman" w:cs="Times New Roman"/>
          <w:color w:val="auto"/>
          <w:szCs w:val="24"/>
          <w:lang w:val="en-US"/>
        </w:rPr>
      </w:pPr>
      <w:r w:rsidRPr="00E30C6F">
        <w:rPr>
          <w:rFonts w:eastAsia="Times New Roman" w:cs="Times New Roman"/>
          <w:color w:val="auto"/>
          <w:szCs w:val="24"/>
          <w:lang w:val="en-US"/>
        </w:rPr>
        <w:t xml:space="preserve">Source: </w:t>
      </w:r>
      <w:r w:rsidR="00867282" w:rsidRPr="00E30C6F">
        <w:rPr>
          <w:rFonts w:cs="Times New Roman"/>
          <w:color w:val="000000"/>
          <w:szCs w:val="24"/>
          <w:shd w:val="clear" w:color="auto" w:fill="FFFFFF"/>
        </w:rPr>
        <w:t>(Shimko, 2011)</w:t>
      </w:r>
    </w:p>
    <w:p w14:paraId="02461572" w14:textId="77777777" w:rsidR="009F3EA5" w:rsidRPr="00E30C6F" w:rsidRDefault="009F3EA5" w:rsidP="00247F8A">
      <w:pPr>
        <w:spacing w:after="0"/>
        <w:rPr>
          <w:rFonts w:eastAsia="Times New Roman" w:cs="Times New Roman"/>
          <w:color w:val="auto"/>
          <w:szCs w:val="24"/>
          <w:lang w:val="en-US"/>
        </w:rPr>
      </w:pPr>
      <w:r w:rsidRPr="00E30C6F">
        <w:rPr>
          <w:rFonts w:eastAsia="Times New Roman" w:cs="Times New Roman"/>
          <w:color w:val="auto"/>
          <w:szCs w:val="24"/>
          <w:lang w:val="en-US"/>
        </w:rPr>
        <w:t xml:space="preserve">Information is a combination of important data that is gathered from a bulk amount of data. As it has been stated earlier that data is the mixture of all types of like important and unimportant. Among all of them, needed data and meaningful data generate information. Information is the second step in creating the flow. Data has to be meaningful as without meaning or abstract data are of no usage. So, they are put aside. As an example, Aviva Insurance Ltd. It can get lots of data about the service receiver of their company. But how many people have been their service receiver is the information that has been extracted from data. </w:t>
      </w:r>
    </w:p>
    <w:p w14:paraId="55B15AFA" w14:textId="77777777" w:rsidR="00E30C6F" w:rsidRDefault="009F3EA5" w:rsidP="00247F8A">
      <w:pPr>
        <w:spacing w:after="0"/>
        <w:rPr>
          <w:rFonts w:cs="Times New Roman"/>
          <w:szCs w:val="24"/>
        </w:rPr>
      </w:pPr>
      <w:r w:rsidRPr="00E30C6F">
        <w:rPr>
          <w:rFonts w:eastAsia="Times New Roman" w:cs="Times New Roman"/>
          <w:color w:val="auto"/>
          <w:szCs w:val="24"/>
          <w:lang w:val="en-US"/>
        </w:rPr>
        <w:t>The last phase of this flow is knowledge. Knowledge is power and it is truly evicted. It derives from the collected information that has been gathered from data. Knowledge is the ultimate thing that is utilized and implemented by the organization</w:t>
      </w:r>
      <w:r w:rsidR="00E30C6F" w:rsidRPr="00E30C6F">
        <w:rPr>
          <w:rFonts w:eastAsia="Times New Roman" w:cs="Times New Roman"/>
          <w:color w:val="auto"/>
          <w:szCs w:val="24"/>
          <w:lang w:val="en-US"/>
        </w:rPr>
        <w:t xml:space="preserve"> </w:t>
      </w:r>
      <w:r w:rsidR="00E30C6F" w:rsidRPr="00E30C6F">
        <w:rPr>
          <w:rFonts w:cs="Times New Roman"/>
          <w:szCs w:val="24"/>
        </w:rPr>
        <w:t>(Hislop, 2010)</w:t>
      </w:r>
      <w:r w:rsidRPr="00E30C6F">
        <w:rPr>
          <w:rFonts w:eastAsia="Times New Roman" w:cs="Times New Roman"/>
          <w:color w:val="auto"/>
          <w:szCs w:val="24"/>
          <w:lang w:val="en-US"/>
        </w:rPr>
        <w:t xml:space="preserve">. It is strongly used in terms of taking a decision. To mold any information into knowledge, it has to be calculative. That means the information must be expressed according to mathematical identification. And the quantity of knowledge is significantly lower than data comparatively. Overall it is the accumulation of information. Aviva Insurance Ltd analyzes all information and finds out the necessary knowledge. As an example, people more than thirty years prone to insure their health. </w:t>
      </w:r>
    </w:p>
    <w:p w14:paraId="0FFC1B3E" w14:textId="77777777" w:rsidR="00E30C6F" w:rsidRPr="00E30C6F" w:rsidRDefault="00E30C6F" w:rsidP="00247F8A">
      <w:pPr>
        <w:spacing w:after="0"/>
        <w:rPr>
          <w:rFonts w:cs="Times New Roman"/>
          <w:szCs w:val="24"/>
        </w:rPr>
      </w:pPr>
    </w:p>
    <w:p w14:paraId="55ADCBA6" w14:textId="031339EA" w:rsidR="009F3EA5" w:rsidRPr="00E30C6F" w:rsidRDefault="009225E3" w:rsidP="009225E3">
      <w:pPr>
        <w:pStyle w:val="Heading2"/>
        <w:rPr>
          <w:rFonts w:eastAsia="Times New Roman"/>
          <w:lang w:val="en-US"/>
        </w:rPr>
      </w:pPr>
      <w:bookmarkStart w:id="6" w:name="_Toc28462968"/>
      <w:r>
        <w:rPr>
          <w:rFonts w:eastAsia="Times New Roman"/>
          <w:lang w:val="en-US"/>
        </w:rPr>
        <w:lastRenderedPageBreak/>
        <w:t xml:space="preserve">b) </w:t>
      </w:r>
      <w:r w:rsidR="009F3EA5" w:rsidRPr="00E30C6F">
        <w:rPr>
          <w:rFonts w:eastAsia="Times New Roman"/>
          <w:lang w:val="en-US"/>
        </w:rPr>
        <w:t xml:space="preserve">Explanation of the relationship between individual knowledge and </w:t>
      </w:r>
      <w:r w:rsidR="002A53AE" w:rsidRPr="00E30C6F">
        <w:rPr>
          <w:rFonts w:eastAsia="Times New Roman"/>
          <w:lang w:val="en-US"/>
        </w:rPr>
        <w:t xml:space="preserve">organizational </w:t>
      </w:r>
      <w:r w:rsidR="009F3EA5" w:rsidRPr="00E30C6F">
        <w:rPr>
          <w:rFonts w:eastAsia="Times New Roman"/>
          <w:lang w:val="en-US"/>
        </w:rPr>
        <w:t>knowledge.</w:t>
      </w:r>
      <w:bookmarkEnd w:id="6"/>
      <w:r w:rsidR="009F3EA5" w:rsidRPr="00E30C6F">
        <w:rPr>
          <w:rFonts w:eastAsia="Times New Roman"/>
          <w:lang w:val="en-US"/>
        </w:rPr>
        <w:t xml:space="preserve"> </w:t>
      </w:r>
    </w:p>
    <w:p w14:paraId="076A8D01"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Knowledge is the qualified formation of a huge amount of information retrieved from a bulk amount of data. It is the mathematical portrayal of information. Knowledge is gathered by following a systematic process right after getting data and information thoroughly</w:t>
      </w:r>
      <w:r w:rsidR="00E30C6F" w:rsidRPr="00E30C6F">
        <w:rPr>
          <w:rFonts w:eastAsia="Times New Roman" w:cs="Times New Roman"/>
          <w:color w:val="auto"/>
          <w:szCs w:val="24"/>
          <w:lang w:val="en-US"/>
        </w:rPr>
        <w:t xml:space="preserve"> </w:t>
      </w:r>
      <w:r w:rsidR="00E30C6F" w:rsidRPr="00E30C6F">
        <w:rPr>
          <w:rFonts w:cs="Times New Roman"/>
          <w:szCs w:val="24"/>
        </w:rPr>
        <w:t>(Lehaney, 2014)</w:t>
      </w:r>
      <w:r w:rsidRPr="00E30C6F">
        <w:rPr>
          <w:rFonts w:eastAsia="Times New Roman" w:cs="Times New Roman"/>
          <w:color w:val="auto"/>
          <w:szCs w:val="24"/>
          <w:lang w:val="en-US"/>
        </w:rPr>
        <w:t xml:space="preserve">. Knowledge is classified into two parts. One is individual knowledge and another one is organizational knowledge. They are classified on the basis of knowledge source, its distributor and the usage of their level. These two words already are able to portray the basic differences lysing in them. </w:t>
      </w:r>
    </w:p>
    <w:p w14:paraId="1DB00FD8"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Individual knowledge is the knowledge that is gathered from the individual person like employees, staff, customers, and clients of the organization. They share their opinion individually. This knowledge is shared from a particular individual’s experience, story, opinion</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etc. This knowledge is considered as non judgmental knowledge as well</w:t>
      </w:r>
      <w:r w:rsidR="00E30C6F" w:rsidRPr="00E30C6F">
        <w:rPr>
          <w:rFonts w:eastAsia="Times New Roman" w:cs="Times New Roman"/>
          <w:color w:val="auto"/>
          <w:szCs w:val="24"/>
          <w:lang w:val="en-US"/>
        </w:rPr>
        <w:t xml:space="preserve"> </w:t>
      </w:r>
      <w:r w:rsidR="00E30C6F" w:rsidRPr="00E30C6F">
        <w:rPr>
          <w:rFonts w:cs="Times New Roman"/>
          <w:szCs w:val="24"/>
        </w:rPr>
        <w:t>(Maier, 2010)</w:t>
      </w:r>
      <w:r w:rsidRPr="00E30C6F">
        <w:rPr>
          <w:rFonts w:eastAsia="Times New Roman" w:cs="Times New Roman"/>
          <w:color w:val="auto"/>
          <w:szCs w:val="24"/>
          <w:lang w:val="en-US"/>
        </w:rPr>
        <w:t xml:space="preserve">. This is a kind of implicit gathering of knowledge as here in maximum time respondents or employees are unconscious about sharing their knowledge with the organization. Individual knowledge is given to the authority by the employees, clients or the staff. They share their thoughts from their experience or common sense. Sometime, the authority gives priority to their requirements or the desires of them to bring about the new change in the organizational workplace. When Aviva Insurance Ltd. requires to gather knowledge on internal factors they prefer to collect knowledge from the individual. They simply call out the employees, arrange a one to one or a mere conversation to learn from him implicitly so that the shared thoughts do not change for the environment or viva process. </w:t>
      </w:r>
    </w:p>
    <w:p w14:paraId="065C98F4"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Another side of knowledge is organizational knowledge. Organizational knowledge is the amalgamation of individual knowledge. In that case, the company first collects knowledge from the individual person at a huge amount. Then they analyze each of the individual’s opinions and knowledge is given to the authority and conclude their gathered knowledge part by part and give a shape which is utilized to take any decision or use as criteria to create options</w:t>
      </w:r>
      <w:r w:rsidR="00E30C6F" w:rsidRPr="00E30C6F">
        <w:rPr>
          <w:rFonts w:eastAsia="Times New Roman" w:cs="Times New Roman"/>
          <w:color w:val="auto"/>
          <w:szCs w:val="24"/>
          <w:lang w:val="en-US"/>
        </w:rPr>
        <w:t xml:space="preserve"> </w:t>
      </w:r>
      <w:r w:rsidR="00E30C6F" w:rsidRPr="00E30C6F">
        <w:rPr>
          <w:rFonts w:cs="Times New Roman"/>
          <w:szCs w:val="24"/>
        </w:rPr>
        <w:t>(Schwartz and Te'eni, 2011)</w:t>
      </w:r>
      <w:r w:rsidRPr="00E30C6F">
        <w:rPr>
          <w:rFonts w:eastAsia="Times New Roman" w:cs="Times New Roman"/>
          <w:color w:val="auto"/>
          <w:szCs w:val="24"/>
          <w:lang w:val="en-US"/>
        </w:rPr>
        <w:t xml:space="preserve">. Aviva Insurance Ltd. Firstly gather knowledge from the individual. Then they summarize them and mold into some single or couple of important phrases that work as the organization knowledge for them to imply further in decision making. Organizational knowledge works as an asset to the organization. </w:t>
      </w:r>
    </w:p>
    <w:p w14:paraId="2964870F" w14:textId="77777777" w:rsidR="009F3EA5" w:rsidRDefault="009F3EA5" w:rsidP="00247F8A">
      <w:pPr>
        <w:spacing w:after="0"/>
        <w:rPr>
          <w:rFonts w:eastAsia="Times New Roman" w:cs="Times New Roman"/>
          <w:color w:val="auto"/>
          <w:szCs w:val="24"/>
          <w:lang w:val="en-US"/>
        </w:rPr>
      </w:pPr>
    </w:p>
    <w:p w14:paraId="109E09B1" w14:textId="77777777" w:rsidR="00E30C6F" w:rsidRPr="00E30C6F" w:rsidRDefault="00E30C6F" w:rsidP="00247F8A">
      <w:pPr>
        <w:spacing w:after="0"/>
        <w:rPr>
          <w:rFonts w:eastAsia="Times New Roman" w:cs="Times New Roman"/>
          <w:color w:val="auto"/>
          <w:szCs w:val="24"/>
          <w:lang w:val="en-US"/>
        </w:rPr>
      </w:pPr>
    </w:p>
    <w:p w14:paraId="19E68A78" w14:textId="11346505" w:rsidR="009F3EA5" w:rsidRPr="00E30C6F" w:rsidRDefault="0026237C" w:rsidP="0026237C">
      <w:pPr>
        <w:pStyle w:val="Heading2"/>
        <w:rPr>
          <w:rFonts w:eastAsia="Times New Roman"/>
          <w:lang w:val="en-US"/>
        </w:rPr>
      </w:pPr>
      <w:bookmarkStart w:id="7" w:name="_Toc28462969"/>
      <w:r>
        <w:rPr>
          <w:rFonts w:eastAsia="Times New Roman"/>
          <w:lang w:val="en-US"/>
        </w:rPr>
        <w:t xml:space="preserve">c) </w:t>
      </w:r>
      <w:r w:rsidR="009F3EA5" w:rsidRPr="00E30C6F">
        <w:rPr>
          <w:rFonts w:eastAsia="Times New Roman"/>
          <w:lang w:val="en-US"/>
        </w:rPr>
        <w:t>Application of the analysis and modelling techniques to identify knowledge assets.</w:t>
      </w:r>
      <w:bookmarkEnd w:id="7"/>
      <w:r w:rsidR="009F3EA5" w:rsidRPr="00E30C6F">
        <w:rPr>
          <w:rFonts w:eastAsia="Times New Roman"/>
          <w:lang w:val="en-US"/>
        </w:rPr>
        <w:t xml:space="preserve"> </w:t>
      </w:r>
    </w:p>
    <w:p w14:paraId="3C5AD5CA"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Knowledge is one of the most powerful things that any organization can require for ever. Utilizing them properly assists a company steps forward than any other organization. It is a competitive advantage for any kind of organization to have adequate knowledge in any distinctive matter. That is why knowledge is considered as knowledge asset. And it is known as knowledge asset. Knowledge assets can be collected by the organization from an individual person. They can have it in primary data form or secondary knowledge. Both are important to gain proper knowledge of anything. To some extent, organizations hire third party organizations to collect knowledge for the sake of them</w:t>
      </w:r>
      <w:r w:rsidR="00E30C6F" w:rsidRPr="00E30C6F">
        <w:rPr>
          <w:rFonts w:eastAsia="Times New Roman" w:cs="Times New Roman"/>
          <w:color w:val="auto"/>
          <w:szCs w:val="24"/>
          <w:lang w:val="en-US"/>
        </w:rPr>
        <w:t xml:space="preserve"> </w:t>
      </w:r>
      <w:r w:rsidR="00E30C6F" w:rsidRPr="00E30C6F">
        <w:rPr>
          <w:rFonts w:cs="Times New Roman"/>
          <w:color w:val="000000"/>
          <w:szCs w:val="24"/>
        </w:rPr>
        <w:t>(Peloso, 2011)</w:t>
      </w:r>
      <w:r w:rsidRPr="00E30C6F">
        <w:rPr>
          <w:rFonts w:eastAsia="Times New Roman" w:cs="Times New Roman"/>
          <w:color w:val="auto"/>
          <w:szCs w:val="24"/>
          <w:lang w:val="en-US"/>
        </w:rPr>
        <w:t xml:space="preserve">. Because it is a limitation of them that they cannot reach to mass people to acquire knowledge as it is a vast and time consuming process. So a third party organization helps them in this matter. Whatever the knowledge asset is, it needs to be clearly analyzed and in a scrutinized way. Because when the knowledge is collected it is very raw and can depict the condition of all stated. That’s why it is carefully handled. They require proper analysis of the knowledge because based on them further decisions will be taken. </w:t>
      </w:r>
    </w:p>
    <w:p w14:paraId="03C88911" w14:textId="37D71188" w:rsidR="00E30C6F" w:rsidRDefault="009F3EA5" w:rsidP="00247F8A">
      <w:pPr>
        <w:spacing w:after="0"/>
        <w:rPr>
          <w:rFonts w:eastAsia="Times New Roman" w:cs="Times New Roman"/>
          <w:color w:val="auto"/>
          <w:szCs w:val="24"/>
          <w:lang w:val="en-US"/>
        </w:rPr>
      </w:pPr>
      <w:r w:rsidRPr="00E30C6F">
        <w:rPr>
          <w:rFonts w:eastAsia="Times New Roman" w:cs="Times New Roman"/>
          <w:color w:val="auto"/>
          <w:szCs w:val="24"/>
          <w:lang w:val="en-US"/>
        </w:rPr>
        <w:t>There are several techniques that work as a model to identify knowledge assets. Such as SWOT and SSM etc. SWOT is one of the mostly done techniques to identify knowledge assets. To launch new products or facilitate consumers with something more, Aviva Insurance Ltd. needs to have some knowledge of different dimensions. SWOT comprises of – strength, weakness, opportunity and threats. Strength steps require the knowledge of what the organization has that none other organization does not have, what the competitive advantage if they are</w:t>
      </w:r>
      <w:r w:rsidR="00E30C6F" w:rsidRPr="00E30C6F">
        <w:rPr>
          <w:rFonts w:eastAsia="Times New Roman" w:cs="Times New Roman"/>
          <w:color w:val="auto"/>
          <w:szCs w:val="24"/>
          <w:lang w:val="en-US"/>
        </w:rPr>
        <w:t xml:space="preserve"> </w:t>
      </w:r>
      <w:r w:rsidR="00E30C6F" w:rsidRPr="00E30C6F">
        <w:rPr>
          <w:rFonts w:cs="Times New Roman"/>
          <w:szCs w:val="24"/>
        </w:rPr>
        <w:t>(Thomas, 2016)</w:t>
      </w:r>
      <w:r w:rsidRPr="00E30C6F">
        <w:rPr>
          <w:rFonts w:eastAsia="Times New Roman" w:cs="Times New Roman"/>
          <w:color w:val="auto"/>
          <w:szCs w:val="24"/>
          <w:lang w:val="en-US"/>
        </w:rPr>
        <w:t xml:space="preserve">. In the weakness part, it required the knowledge of the lacking of the organization. It lets the company know what to be improved. Opportunity requires the knowledge to sort out the knowledge in which sector they have the capability to shine on. It can work as a strength for them later. Lastly, threats let others know the vulnerable condition of the company. By getting this knowledge Aviva Insurance Ltd. to get to know which sector they need to be focused on to get the optimum level of success. </w:t>
      </w:r>
    </w:p>
    <w:p w14:paraId="50C84F5E" w14:textId="147D7984" w:rsidR="0026237C" w:rsidRDefault="0026237C" w:rsidP="00247F8A">
      <w:pPr>
        <w:spacing w:after="0"/>
        <w:rPr>
          <w:rFonts w:eastAsia="Times New Roman" w:cs="Times New Roman"/>
          <w:color w:val="auto"/>
          <w:szCs w:val="24"/>
          <w:lang w:val="en-US"/>
        </w:rPr>
      </w:pPr>
    </w:p>
    <w:p w14:paraId="2CAB74A0" w14:textId="77777777" w:rsidR="0026237C" w:rsidRPr="00E30C6F" w:rsidRDefault="0026237C" w:rsidP="00247F8A">
      <w:pPr>
        <w:spacing w:after="0"/>
        <w:rPr>
          <w:rFonts w:cs="Times New Roman"/>
          <w:szCs w:val="24"/>
        </w:rPr>
      </w:pPr>
    </w:p>
    <w:p w14:paraId="70E71DB9" w14:textId="1CA1C1C8" w:rsidR="009F3EA5" w:rsidRPr="00E30C6F" w:rsidRDefault="0026237C" w:rsidP="0026237C">
      <w:pPr>
        <w:pStyle w:val="Heading2"/>
        <w:rPr>
          <w:rFonts w:eastAsia="Times New Roman"/>
          <w:lang w:val="en-US"/>
        </w:rPr>
      </w:pPr>
      <w:bookmarkStart w:id="8" w:name="_Toc28462970"/>
      <w:r>
        <w:rPr>
          <w:rFonts w:eastAsia="Times New Roman"/>
          <w:lang w:val="en-US"/>
        </w:rPr>
        <w:lastRenderedPageBreak/>
        <w:t xml:space="preserve">d) </w:t>
      </w:r>
      <w:r w:rsidR="009F3EA5" w:rsidRPr="00E30C6F">
        <w:rPr>
          <w:rFonts w:eastAsia="Times New Roman"/>
          <w:lang w:val="en-US"/>
        </w:rPr>
        <w:t>Evaluation of the actual and potential knowledge assets.</w:t>
      </w:r>
      <w:bookmarkEnd w:id="8"/>
      <w:r w:rsidR="009F3EA5" w:rsidRPr="00E30C6F">
        <w:rPr>
          <w:rFonts w:eastAsia="Times New Roman"/>
          <w:lang w:val="en-US"/>
        </w:rPr>
        <w:t xml:space="preserve"> </w:t>
      </w:r>
    </w:p>
    <w:p w14:paraId="6D6C3CA3" w14:textId="77777777" w:rsidR="009F3EA5" w:rsidRPr="00E30C6F" w:rsidRDefault="009F3EA5" w:rsidP="00247F8A">
      <w:pPr>
        <w:spacing w:after="0"/>
        <w:rPr>
          <w:rFonts w:cs="Times New Roman"/>
          <w:szCs w:val="24"/>
        </w:rPr>
      </w:pPr>
      <w:r w:rsidRPr="00E30C6F">
        <w:rPr>
          <w:rFonts w:eastAsia="Times New Roman" w:cs="Times New Roman"/>
          <w:color w:val="auto"/>
          <w:szCs w:val="24"/>
          <w:lang w:val="en-US"/>
        </w:rPr>
        <w:t>To acquire knowledge assets require a huge and complex process to be done in a scrutinized way. It is a long process that needs continuous checking and modification to some extent it needs trial and error method also to reach any final knowledge asset destination. Knowledge assets comprise of two segments</w:t>
      </w:r>
      <w:r w:rsidR="00E30C6F" w:rsidRPr="00E30C6F">
        <w:rPr>
          <w:rFonts w:eastAsia="Times New Roman" w:cs="Times New Roman"/>
          <w:color w:val="auto"/>
          <w:szCs w:val="24"/>
          <w:lang w:val="en-US"/>
        </w:rPr>
        <w:t xml:space="preserve"> </w:t>
      </w:r>
      <w:r w:rsidR="00E30C6F" w:rsidRPr="00E30C6F">
        <w:rPr>
          <w:rFonts w:cs="Times New Roman"/>
          <w:szCs w:val="24"/>
        </w:rPr>
        <w:t>(Ishikawa, and Nakagawa, 2013)</w:t>
      </w:r>
      <w:r w:rsidRPr="00E30C6F">
        <w:rPr>
          <w:rFonts w:eastAsia="Times New Roman" w:cs="Times New Roman"/>
          <w:color w:val="auto"/>
          <w:szCs w:val="24"/>
          <w:lang w:val="en-US"/>
        </w:rPr>
        <w:t>. One is actual and another one is the potential. When a company or organization opt for having knowledge asset they firstly decide what type of knowledge they want and what are the usage of that knowledge that will be gathered in the future. Knowledge asset is a complex hub containing several methods in it. A piece of knowledge can not be formed in a short span of time.it is a time consuming process. In building up any knowledge asset, the organization has to face some complexity in its management, operation</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and resource management process. Though knowledge is collected form these sources. So, the organization needs to let others know exactly what type of knowledge they are looking for and the reason behind it as well.</w:t>
      </w:r>
    </w:p>
    <w:p w14:paraId="6C5F31EC" w14:textId="77777777" w:rsidR="009F3EA5" w:rsidRPr="00E30C6F" w:rsidRDefault="009F3EA5" w:rsidP="00247F8A">
      <w:pPr>
        <w:spacing w:after="0"/>
        <w:rPr>
          <w:rFonts w:cs="Times New Roman"/>
          <w:szCs w:val="24"/>
        </w:rPr>
      </w:pPr>
      <w:r w:rsidRPr="00E30C6F">
        <w:rPr>
          <w:rFonts w:cs="Times New Roman"/>
          <w:szCs w:val="24"/>
        </w:rPr>
        <w:t>Aviva Insurance Ltd. Firstly decide what knowledge they need – actual or potential. Actual knowledge is the knowledge that they require just at the time to take any decision instantly. Like- people’s preference, satisfaction, etc. They are for now to take a decision. They basically do not look for potential knowledge but when they get it, they preserve it very carefully because potential knowledge is an important source to take a decision in the future</w:t>
      </w:r>
      <w:r w:rsidR="00E30C6F" w:rsidRPr="00E30C6F">
        <w:rPr>
          <w:rFonts w:cs="Times New Roman"/>
          <w:szCs w:val="24"/>
        </w:rPr>
        <w:t xml:space="preserve"> (Hajric, 2019)</w:t>
      </w:r>
      <w:r w:rsidRPr="00E30C6F">
        <w:rPr>
          <w:rFonts w:cs="Times New Roman"/>
          <w:szCs w:val="24"/>
        </w:rPr>
        <w:t>. As an example, Aviva Insurance Ltd. Is currently looking for the actual knowledge that contains the answer to their clients’ satisfaction, their behavior, competitors’ situation</w:t>
      </w:r>
      <w:r w:rsidR="00867282" w:rsidRPr="00E30C6F">
        <w:rPr>
          <w:rFonts w:cs="Times New Roman"/>
          <w:szCs w:val="24"/>
        </w:rPr>
        <w:t>,</w:t>
      </w:r>
      <w:r w:rsidRPr="00E30C6F">
        <w:rPr>
          <w:rFonts w:cs="Times New Roman"/>
          <w:szCs w:val="24"/>
        </w:rPr>
        <w:t xml:space="preserve"> etc. While gathering this knowledge, they get to know people are getting advanced and they will like to have an online solution, which is not basically the current concern of the organization. But they will take this knowledge in mind and in the future, they will definitely work on it. This is the real implementation of potential knowledge. To be a lead organization, a company must give priority to both types of knowledge whether it can be the actual knowledge or potential knowledge. </w:t>
      </w:r>
    </w:p>
    <w:p w14:paraId="1B0B1C8E" w14:textId="77777777" w:rsidR="009F3EA5" w:rsidRPr="00E30C6F" w:rsidRDefault="009F3EA5" w:rsidP="00247F8A">
      <w:pPr>
        <w:spacing w:after="0"/>
        <w:rPr>
          <w:rFonts w:eastAsia="Times New Roman" w:cs="Times New Roman"/>
          <w:color w:val="000000"/>
          <w:szCs w:val="24"/>
          <w:lang w:val="en-US"/>
        </w:rPr>
      </w:pPr>
      <w:r w:rsidRPr="00E30C6F">
        <w:rPr>
          <w:rFonts w:eastAsia="Times New Roman" w:cs="Times New Roman"/>
          <w:color w:val="000000"/>
          <w:szCs w:val="24"/>
          <w:lang w:val="en-US"/>
        </w:rPr>
        <w:br w:type="page"/>
      </w:r>
    </w:p>
    <w:p w14:paraId="145323C5" w14:textId="77777777" w:rsidR="009F3EA5" w:rsidRPr="00E30C6F" w:rsidRDefault="009F3EA5" w:rsidP="00247F8A">
      <w:pPr>
        <w:pStyle w:val="Heading1"/>
        <w:rPr>
          <w:rFonts w:eastAsia="Times New Roman"/>
          <w:lang w:val="en-US"/>
        </w:rPr>
      </w:pPr>
      <w:bookmarkStart w:id="9" w:name="_Toc28462971"/>
      <w:r w:rsidRPr="00E30C6F">
        <w:rPr>
          <w:rFonts w:eastAsia="Times New Roman"/>
          <w:lang w:val="en-US"/>
        </w:rPr>
        <w:lastRenderedPageBreak/>
        <w:t>Task 2</w:t>
      </w:r>
      <w:bookmarkEnd w:id="9"/>
      <w:r w:rsidRPr="00E30C6F">
        <w:rPr>
          <w:rFonts w:eastAsia="Times New Roman"/>
          <w:lang w:val="en-US"/>
        </w:rPr>
        <w:t xml:space="preserve"> </w:t>
      </w:r>
    </w:p>
    <w:p w14:paraId="548FE82C" w14:textId="77777777" w:rsidR="009F3EA5" w:rsidRPr="00E30C6F" w:rsidRDefault="009F3EA5" w:rsidP="00247F8A">
      <w:pPr>
        <w:pStyle w:val="Heading1"/>
        <w:rPr>
          <w:rFonts w:eastAsia="Times New Roman"/>
          <w:lang w:val="en-US"/>
        </w:rPr>
      </w:pPr>
      <w:bookmarkStart w:id="10" w:name="_Toc28462972"/>
      <w:r w:rsidRPr="00E30C6F">
        <w:rPr>
          <w:rFonts w:eastAsia="Times New Roman"/>
          <w:lang w:val="en-US"/>
        </w:rPr>
        <w:t>Demonstrating an understanding of important knowledge management processes in the context of organizational development.</w:t>
      </w:r>
      <w:bookmarkEnd w:id="10"/>
      <w:r w:rsidRPr="00E30C6F">
        <w:rPr>
          <w:rFonts w:eastAsia="Times New Roman"/>
          <w:lang w:val="en-US"/>
        </w:rPr>
        <w:t xml:space="preserve"> </w:t>
      </w:r>
    </w:p>
    <w:p w14:paraId="2FCAD540" w14:textId="77777777" w:rsidR="009F3EA5" w:rsidRPr="00E30C6F" w:rsidRDefault="002A53AE" w:rsidP="00247F8A">
      <w:pPr>
        <w:spacing w:after="0"/>
        <w:rPr>
          <w:rFonts w:eastAsia="Times New Roman" w:cs="Times New Roman"/>
          <w:color w:val="auto"/>
          <w:szCs w:val="24"/>
          <w:lang w:val="en-US"/>
        </w:rPr>
      </w:pPr>
      <w:r w:rsidRPr="00E30C6F">
        <w:rPr>
          <w:rFonts w:eastAsia="Times New Roman" w:cs="Times New Roman"/>
          <w:color w:val="auto"/>
          <w:szCs w:val="24"/>
          <w:lang w:val="en-US"/>
        </w:rPr>
        <w:t xml:space="preserve">Knowledge brings about the most inventive and dynamic addition </w:t>
      </w:r>
      <w:r w:rsidR="00867282" w:rsidRPr="00E30C6F">
        <w:rPr>
          <w:rFonts w:eastAsia="Times New Roman" w:cs="Times New Roman"/>
          <w:color w:val="auto"/>
          <w:szCs w:val="24"/>
          <w:lang w:val="en-US"/>
        </w:rPr>
        <w:t>to</w:t>
      </w:r>
      <w:r w:rsidRPr="00E30C6F">
        <w:rPr>
          <w:rFonts w:eastAsia="Times New Roman" w:cs="Times New Roman"/>
          <w:color w:val="auto"/>
          <w:szCs w:val="24"/>
          <w:lang w:val="en-US"/>
        </w:rPr>
        <w:t xml:space="preserve"> an organization. That’s why the whole management process has to be done swiftly so that there is nothing negative left which can mix up the knowledge with unwanted things. In this segment</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the importance of </w:t>
      </w:r>
      <w:r w:rsidR="00867282" w:rsidRPr="00E30C6F">
        <w:rPr>
          <w:rFonts w:eastAsia="Times New Roman" w:cs="Times New Roman"/>
          <w:color w:val="auto"/>
          <w:szCs w:val="24"/>
          <w:lang w:val="en-US"/>
        </w:rPr>
        <w:t xml:space="preserve">the </w:t>
      </w:r>
      <w:r w:rsidRPr="00E30C6F">
        <w:rPr>
          <w:rFonts w:eastAsia="Times New Roman" w:cs="Times New Roman"/>
          <w:color w:val="auto"/>
          <w:szCs w:val="24"/>
          <w:lang w:val="en-US"/>
        </w:rPr>
        <w:t>knowledge management process is stated from the perspective of Aviva Insurance Ltd.</w:t>
      </w:r>
    </w:p>
    <w:p w14:paraId="1363B5FE" w14:textId="77777777" w:rsidR="009F3EA5" w:rsidRPr="00E30C6F" w:rsidRDefault="009F3EA5" w:rsidP="00247F8A">
      <w:pPr>
        <w:pStyle w:val="Heading2"/>
        <w:numPr>
          <w:ilvl w:val="0"/>
          <w:numId w:val="5"/>
        </w:numPr>
        <w:rPr>
          <w:rFonts w:eastAsia="Times New Roman"/>
          <w:lang w:val="en-US"/>
        </w:rPr>
      </w:pPr>
      <w:bookmarkStart w:id="11" w:name="_Toc28462973"/>
      <w:r w:rsidRPr="00E30C6F">
        <w:rPr>
          <w:rFonts w:eastAsia="Times New Roman"/>
          <w:lang w:val="en-US"/>
        </w:rPr>
        <w:t>Explanation of what is required to create, store, apply and integrate knowledge.</w:t>
      </w:r>
      <w:bookmarkEnd w:id="11"/>
    </w:p>
    <w:p w14:paraId="73499E86" w14:textId="77777777" w:rsidR="0039580B" w:rsidRPr="00E30C6F" w:rsidRDefault="009F3EA5" w:rsidP="00247F8A">
      <w:pPr>
        <w:spacing w:after="0"/>
        <w:rPr>
          <w:rFonts w:cs="Times New Roman"/>
          <w:szCs w:val="24"/>
        </w:rPr>
      </w:pPr>
      <w:r w:rsidRPr="00E30C6F">
        <w:rPr>
          <w:rFonts w:eastAsia="Times New Roman" w:cs="Times New Roman"/>
          <w:color w:val="auto"/>
          <w:szCs w:val="24"/>
          <w:lang w:val="en-US"/>
        </w:rPr>
        <w:t xml:space="preserve">Proper knowledge asset needs a vast and complex process where </w:t>
      </w:r>
      <w:r w:rsidR="00EB7E1B" w:rsidRPr="00E30C6F">
        <w:rPr>
          <w:rFonts w:eastAsia="Times New Roman" w:cs="Times New Roman"/>
          <w:color w:val="auto"/>
          <w:szCs w:val="24"/>
          <w:lang w:val="en-US"/>
        </w:rPr>
        <w:t xml:space="preserve">a </w:t>
      </w:r>
      <w:r w:rsidRPr="00E30C6F">
        <w:rPr>
          <w:rFonts w:eastAsia="Times New Roman" w:cs="Times New Roman"/>
          <w:color w:val="auto"/>
          <w:szCs w:val="24"/>
          <w:lang w:val="en-US"/>
        </w:rPr>
        <w:t xml:space="preserve">systematic approach is followed by </w:t>
      </w:r>
      <w:r w:rsidR="00EB7E1B" w:rsidRPr="00E30C6F">
        <w:rPr>
          <w:rFonts w:eastAsia="Times New Roman" w:cs="Times New Roman"/>
          <w:color w:val="auto"/>
          <w:szCs w:val="24"/>
          <w:lang w:val="en-US"/>
        </w:rPr>
        <w:t xml:space="preserve">a </w:t>
      </w:r>
      <w:r w:rsidRPr="00E30C6F">
        <w:rPr>
          <w:rFonts w:eastAsia="Times New Roman" w:cs="Times New Roman"/>
          <w:color w:val="auto"/>
          <w:szCs w:val="24"/>
          <w:lang w:val="en-US"/>
        </w:rPr>
        <w:t xml:space="preserve">meeting with certain criteria. </w:t>
      </w:r>
      <w:r w:rsidR="00037E34" w:rsidRPr="00E30C6F">
        <w:rPr>
          <w:rFonts w:eastAsia="Times New Roman" w:cs="Times New Roman"/>
          <w:color w:val="auto"/>
          <w:szCs w:val="24"/>
          <w:lang w:val="en-US"/>
        </w:rPr>
        <w:t>This process is done with maintaining proper care. Because knowledge asset is not a tangible product</w:t>
      </w:r>
      <w:r w:rsidR="00E30C6F" w:rsidRPr="00E30C6F">
        <w:rPr>
          <w:rFonts w:eastAsia="Times New Roman" w:cs="Times New Roman"/>
          <w:color w:val="auto"/>
          <w:szCs w:val="24"/>
          <w:lang w:val="en-US"/>
        </w:rPr>
        <w:t xml:space="preserve"> </w:t>
      </w:r>
      <w:r w:rsidR="00E30C6F" w:rsidRPr="00E30C6F">
        <w:rPr>
          <w:rFonts w:cs="Times New Roman"/>
          <w:szCs w:val="24"/>
        </w:rPr>
        <w:t>(Eliot, 2016)</w:t>
      </w:r>
      <w:r w:rsidR="00037E34" w:rsidRPr="00E30C6F">
        <w:rPr>
          <w:rFonts w:eastAsia="Times New Roman" w:cs="Times New Roman"/>
          <w:color w:val="auto"/>
          <w:szCs w:val="24"/>
          <w:lang w:val="en-US"/>
        </w:rPr>
        <w:t>. It is very sensitive as it can be affected by other knowledge. And contamination with other knowledge can falsify the actual required knowledge. That’s why the whole process is done with sensitivity. This process consist</w:t>
      </w:r>
      <w:r w:rsidR="00EB7E1B" w:rsidRPr="00E30C6F">
        <w:rPr>
          <w:rFonts w:eastAsia="Times New Roman" w:cs="Times New Roman"/>
          <w:color w:val="auto"/>
          <w:szCs w:val="24"/>
          <w:lang w:val="en-US"/>
        </w:rPr>
        <w:t>s</w:t>
      </w:r>
      <w:r w:rsidR="00037E34" w:rsidRPr="00E30C6F">
        <w:rPr>
          <w:rFonts w:eastAsia="Times New Roman" w:cs="Times New Roman"/>
          <w:color w:val="auto"/>
          <w:szCs w:val="24"/>
          <w:lang w:val="en-US"/>
        </w:rPr>
        <w:t xml:space="preserve"> of four steps. They are – create, store, apply and integrate. </w:t>
      </w:r>
    </w:p>
    <w:p w14:paraId="6A535EEE" w14:textId="77777777" w:rsidR="00283301" w:rsidRPr="00E30C6F" w:rsidRDefault="00283301" w:rsidP="00247F8A">
      <w:pPr>
        <w:spacing w:after="0"/>
        <w:rPr>
          <w:rFonts w:eastAsia="Times New Roman" w:cs="Times New Roman"/>
          <w:color w:val="auto"/>
          <w:szCs w:val="24"/>
          <w:lang w:val="en-US"/>
        </w:rPr>
      </w:pPr>
    </w:p>
    <w:p w14:paraId="1B6DD22A" w14:textId="77777777" w:rsidR="00E30C6F" w:rsidRPr="00E30C6F" w:rsidRDefault="00283301" w:rsidP="00247F8A">
      <w:pPr>
        <w:keepNext/>
        <w:spacing w:after="0"/>
        <w:jc w:val="center"/>
        <w:rPr>
          <w:rFonts w:cs="Times New Roman"/>
          <w:szCs w:val="24"/>
        </w:rPr>
      </w:pPr>
      <w:r w:rsidRPr="00E30C6F">
        <w:rPr>
          <w:rFonts w:eastAsia="Times New Roman" w:cs="Times New Roman"/>
          <w:noProof/>
          <w:color w:val="auto"/>
          <w:szCs w:val="24"/>
          <w:lang w:val="en-US"/>
        </w:rPr>
        <w:drawing>
          <wp:inline distT="0" distB="0" distL="0" distR="0" wp14:anchorId="61DE5BAA" wp14:editId="2A6F8345">
            <wp:extent cx="5360751" cy="2987522"/>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F2458D7" w14:textId="77777777" w:rsidR="0039580B" w:rsidRPr="00E30C6F" w:rsidRDefault="00E30C6F" w:rsidP="00247F8A">
      <w:pPr>
        <w:pStyle w:val="Caption"/>
        <w:spacing w:after="0" w:line="360" w:lineRule="auto"/>
        <w:jc w:val="center"/>
        <w:rPr>
          <w:rFonts w:eastAsia="Times New Roman" w:cs="Times New Roman"/>
          <w:color w:val="auto"/>
          <w:szCs w:val="24"/>
          <w:lang w:val="en-US"/>
        </w:rPr>
      </w:pPr>
      <w:bookmarkStart w:id="12" w:name="_Toc28347832"/>
      <w:r w:rsidRPr="00E30C6F">
        <w:rPr>
          <w:rFonts w:cs="Times New Roman"/>
          <w:szCs w:val="24"/>
        </w:rPr>
        <w:t xml:space="preserve">Figure </w:t>
      </w:r>
      <w:r w:rsidRPr="00E30C6F">
        <w:rPr>
          <w:rFonts w:cs="Times New Roman"/>
          <w:szCs w:val="24"/>
        </w:rPr>
        <w:fldChar w:fldCharType="begin"/>
      </w:r>
      <w:r w:rsidRPr="00E30C6F">
        <w:rPr>
          <w:rFonts w:cs="Times New Roman"/>
          <w:szCs w:val="24"/>
        </w:rPr>
        <w:instrText xml:space="preserve"> SEQ Figure \* ARABIC </w:instrText>
      </w:r>
      <w:r w:rsidRPr="00E30C6F">
        <w:rPr>
          <w:rFonts w:cs="Times New Roman"/>
          <w:szCs w:val="24"/>
        </w:rPr>
        <w:fldChar w:fldCharType="separate"/>
      </w:r>
      <w:r w:rsidRPr="00E30C6F">
        <w:rPr>
          <w:rFonts w:cs="Times New Roman"/>
          <w:noProof/>
          <w:szCs w:val="24"/>
        </w:rPr>
        <w:t>2</w:t>
      </w:r>
      <w:r w:rsidRPr="00E30C6F">
        <w:rPr>
          <w:rFonts w:cs="Times New Roman"/>
          <w:szCs w:val="24"/>
        </w:rPr>
        <w:fldChar w:fldCharType="end"/>
      </w:r>
      <w:r w:rsidRPr="00E30C6F">
        <w:rPr>
          <w:rFonts w:cs="Times New Roman"/>
          <w:szCs w:val="24"/>
        </w:rPr>
        <w:t>: Requirements of Knowledge Asset</w:t>
      </w:r>
      <w:bookmarkEnd w:id="12"/>
    </w:p>
    <w:p w14:paraId="10712A2B" w14:textId="77777777" w:rsidR="009F3EA5" w:rsidRPr="00E30C6F" w:rsidRDefault="00283301" w:rsidP="00247F8A">
      <w:pPr>
        <w:spacing w:after="0"/>
        <w:jc w:val="center"/>
        <w:rPr>
          <w:rFonts w:eastAsia="Times New Roman" w:cs="Times New Roman"/>
          <w:color w:val="auto"/>
          <w:szCs w:val="24"/>
          <w:lang w:val="en-US"/>
        </w:rPr>
      </w:pPr>
      <w:r w:rsidRPr="00E30C6F">
        <w:rPr>
          <w:rFonts w:eastAsia="Times New Roman" w:cs="Times New Roman"/>
          <w:color w:val="auto"/>
          <w:szCs w:val="24"/>
          <w:lang w:val="en-US"/>
        </w:rPr>
        <w:t>Source:</w:t>
      </w:r>
      <w:r w:rsidR="00867282" w:rsidRPr="00E30C6F">
        <w:rPr>
          <w:rFonts w:eastAsia="Times New Roman" w:cs="Times New Roman"/>
          <w:color w:val="auto"/>
          <w:szCs w:val="24"/>
          <w:lang w:val="en-US"/>
        </w:rPr>
        <w:t xml:space="preserve"> </w:t>
      </w:r>
      <w:r w:rsidR="00867282" w:rsidRPr="00E30C6F">
        <w:rPr>
          <w:rFonts w:cs="Times New Roman"/>
          <w:color w:val="000000"/>
          <w:szCs w:val="24"/>
          <w:shd w:val="clear" w:color="auto" w:fill="FFFFFF"/>
        </w:rPr>
        <w:t>(Fitzgerald, 2014)</w:t>
      </w:r>
    </w:p>
    <w:p w14:paraId="606B62F9" w14:textId="77777777" w:rsidR="009F3EA5" w:rsidRPr="00E30C6F" w:rsidRDefault="00283301" w:rsidP="00247F8A">
      <w:pPr>
        <w:spacing w:after="0"/>
        <w:rPr>
          <w:rFonts w:cs="Times New Roman"/>
          <w:szCs w:val="24"/>
        </w:rPr>
      </w:pPr>
      <w:r w:rsidRPr="00E30C6F">
        <w:rPr>
          <w:rFonts w:cs="Times New Roman"/>
          <w:i/>
          <w:szCs w:val="24"/>
        </w:rPr>
        <w:lastRenderedPageBreak/>
        <w:t>Create</w:t>
      </w:r>
      <w:r w:rsidRPr="00E30C6F">
        <w:rPr>
          <w:rFonts w:cs="Times New Roman"/>
          <w:szCs w:val="24"/>
        </w:rPr>
        <w:t xml:space="preserve"> is the very first stage of this process. Create consists of the ideation and generation phase of knowledge. Here, a fixed goal is set. It is to be stated that knowledge cannot be collected if there is no certain goal </w:t>
      </w:r>
      <w:r w:rsidR="00EB7E1B" w:rsidRPr="00E30C6F">
        <w:rPr>
          <w:rFonts w:cs="Times New Roman"/>
          <w:szCs w:val="24"/>
        </w:rPr>
        <w:t xml:space="preserve">in </w:t>
      </w:r>
      <w:r w:rsidRPr="00E30C6F">
        <w:rPr>
          <w:rFonts w:cs="Times New Roman"/>
          <w:szCs w:val="24"/>
        </w:rPr>
        <w:t xml:space="preserve">which the knowledge will be collected. That’s why there must be certain goals. To achieve those goals, the authority of Aviva Insurance Ltd. think and create idea through brainstorming. They sort out the necessary knowledge gained from </w:t>
      </w:r>
      <w:r w:rsidR="00EB7E1B" w:rsidRPr="00E30C6F">
        <w:rPr>
          <w:rFonts w:cs="Times New Roman"/>
          <w:szCs w:val="24"/>
        </w:rPr>
        <w:t xml:space="preserve">the </w:t>
      </w:r>
      <w:r w:rsidRPr="00E30C6F">
        <w:rPr>
          <w:rFonts w:cs="Times New Roman"/>
          <w:szCs w:val="24"/>
        </w:rPr>
        <w:t xml:space="preserve">mass market. In the next phase, </w:t>
      </w:r>
      <w:r w:rsidRPr="00E30C6F">
        <w:rPr>
          <w:rFonts w:cs="Times New Roman"/>
          <w:i/>
          <w:szCs w:val="24"/>
        </w:rPr>
        <w:t xml:space="preserve">storing </w:t>
      </w:r>
      <w:r w:rsidRPr="00E30C6F">
        <w:rPr>
          <w:rFonts w:cs="Times New Roman"/>
          <w:szCs w:val="24"/>
        </w:rPr>
        <w:t xml:space="preserve">is accomplished. As earlier stated, knowledge is sensitive, there is </w:t>
      </w:r>
      <w:r w:rsidR="00EB7E1B" w:rsidRPr="00E30C6F">
        <w:rPr>
          <w:rFonts w:cs="Times New Roman"/>
          <w:szCs w:val="24"/>
        </w:rPr>
        <w:t xml:space="preserve">a </w:t>
      </w:r>
      <w:r w:rsidRPr="00E30C6F">
        <w:rPr>
          <w:rFonts w:cs="Times New Roman"/>
          <w:szCs w:val="24"/>
        </w:rPr>
        <w:t xml:space="preserve">huge chance of contamination. That’s why it is stored with co much care so that other knowledge can not get mix with it. Another thing here required is – confidentiality. This is crucial because maintaining </w:t>
      </w:r>
      <w:r w:rsidR="00EB7E1B" w:rsidRPr="00E30C6F">
        <w:rPr>
          <w:rFonts w:cs="Times New Roman"/>
          <w:szCs w:val="24"/>
        </w:rPr>
        <w:t xml:space="preserve">the </w:t>
      </w:r>
      <w:r w:rsidRPr="00E30C6F">
        <w:rPr>
          <w:rFonts w:cs="Times New Roman"/>
          <w:szCs w:val="24"/>
        </w:rPr>
        <w:t xml:space="preserve">confidentiality of knowledge helps the organization achieve </w:t>
      </w:r>
      <w:r w:rsidR="00EB7E1B" w:rsidRPr="00E30C6F">
        <w:rPr>
          <w:rFonts w:cs="Times New Roman"/>
          <w:szCs w:val="24"/>
        </w:rPr>
        <w:t xml:space="preserve">a </w:t>
      </w:r>
      <w:r w:rsidRPr="00E30C6F">
        <w:rPr>
          <w:rFonts w:cs="Times New Roman"/>
          <w:szCs w:val="24"/>
        </w:rPr>
        <w:t>competitive advantage in the market</w:t>
      </w:r>
      <w:r w:rsidR="00E30C6F" w:rsidRPr="00E30C6F">
        <w:rPr>
          <w:rFonts w:cs="Times New Roman"/>
          <w:szCs w:val="24"/>
        </w:rPr>
        <w:t xml:space="preserve"> </w:t>
      </w:r>
      <w:r w:rsidR="00E30C6F" w:rsidRPr="00E30C6F">
        <w:rPr>
          <w:rFonts w:cs="Times New Roman"/>
          <w:color w:val="000000"/>
          <w:szCs w:val="24"/>
        </w:rPr>
        <w:t>(Wickenson, 2013)</w:t>
      </w:r>
      <w:r w:rsidRPr="00E30C6F">
        <w:rPr>
          <w:rFonts w:cs="Times New Roman"/>
          <w:szCs w:val="24"/>
        </w:rPr>
        <w:t xml:space="preserve">. That’s why the authority even the employees do not disclose their personal knowledge with others and become careful </w:t>
      </w:r>
      <w:r w:rsidR="00EB7E1B" w:rsidRPr="00E30C6F">
        <w:rPr>
          <w:rFonts w:cs="Times New Roman"/>
          <w:szCs w:val="24"/>
        </w:rPr>
        <w:t>about</w:t>
      </w:r>
      <w:r w:rsidRPr="00E30C6F">
        <w:rPr>
          <w:rFonts w:cs="Times New Roman"/>
          <w:szCs w:val="24"/>
        </w:rPr>
        <w:t xml:space="preserve"> not spreading this. The further process is</w:t>
      </w:r>
      <w:r w:rsidRPr="00E30C6F">
        <w:rPr>
          <w:rFonts w:cs="Times New Roman"/>
          <w:i/>
          <w:szCs w:val="24"/>
        </w:rPr>
        <w:t xml:space="preserve"> applying</w:t>
      </w:r>
      <w:r w:rsidRPr="00E30C6F">
        <w:rPr>
          <w:rFonts w:cs="Times New Roman"/>
          <w:szCs w:val="24"/>
        </w:rPr>
        <w:t xml:space="preserve">. Here, the gathered necessary knowledge </w:t>
      </w:r>
      <w:r w:rsidR="00EB7E1B" w:rsidRPr="00E30C6F">
        <w:rPr>
          <w:rFonts w:cs="Times New Roman"/>
          <w:szCs w:val="24"/>
        </w:rPr>
        <w:t>is</w:t>
      </w:r>
      <w:r w:rsidRPr="00E30C6F">
        <w:rPr>
          <w:rFonts w:cs="Times New Roman"/>
          <w:szCs w:val="24"/>
        </w:rPr>
        <w:t xml:space="preserve"> applied in real life problem solution. In this phase, Aviva Insurance Ltd. utilizes </w:t>
      </w:r>
      <w:r w:rsidR="00EB7E1B" w:rsidRPr="00E30C6F">
        <w:rPr>
          <w:rFonts w:cs="Times New Roman"/>
          <w:szCs w:val="24"/>
        </w:rPr>
        <w:t>its</w:t>
      </w:r>
      <w:r w:rsidRPr="00E30C6F">
        <w:rPr>
          <w:rFonts w:cs="Times New Roman"/>
          <w:szCs w:val="24"/>
        </w:rPr>
        <w:t xml:space="preserve"> knowledge to implement in making </w:t>
      </w:r>
      <w:r w:rsidR="00EB7E1B" w:rsidRPr="00E30C6F">
        <w:rPr>
          <w:rFonts w:cs="Times New Roman"/>
          <w:szCs w:val="24"/>
        </w:rPr>
        <w:t xml:space="preserve">a </w:t>
      </w:r>
      <w:r w:rsidRPr="00E30C6F">
        <w:rPr>
          <w:rFonts w:cs="Times New Roman"/>
          <w:szCs w:val="24"/>
        </w:rPr>
        <w:t xml:space="preserve">decision. In the last phase of </w:t>
      </w:r>
      <w:r w:rsidRPr="00E30C6F">
        <w:rPr>
          <w:rFonts w:cs="Times New Roman"/>
          <w:i/>
          <w:szCs w:val="24"/>
        </w:rPr>
        <w:t>integration,</w:t>
      </w:r>
      <w:r w:rsidRPr="00E30C6F">
        <w:rPr>
          <w:rFonts w:cs="Times New Roman"/>
          <w:szCs w:val="24"/>
        </w:rPr>
        <w:t xml:space="preserve"> the authority amalgamate</w:t>
      </w:r>
      <w:r w:rsidR="00EB7E1B" w:rsidRPr="00E30C6F">
        <w:rPr>
          <w:rFonts w:cs="Times New Roman"/>
          <w:szCs w:val="24"/>
        </w:rPr>
        <w:t>s</w:t>
      </w:r>
      <w:r w:rsidRPr="00E30C6F">
        <w:rPr>
          <w:rFonts w:cs="Times New Roman"/>
          <w:szCs w:val="24"/>
        </w:rPr>
        <w:t xml:space="preserve"> all necessary knowledge into </w:t>
      </w:r>
      <w:r w:rsidR="00EB7E1B" w:rsidRPr="00E30C6F">
        <w:rPr>
          <w:rFonts w:cs="Times New Roman"/>
          <w:szCs w:val="24"/>
        </w:rPr>
        <w:t xml:space="preserve">a </w:t>
      </w:r>
      <w:r w:rsidRPr="00E30C6F">
        <w:rPr>
          <w:rFonts w:cs="Times New Roman"/>
          <w:szCs w:val="24"/>
        </w:rPr>
        <w:t>significant one. They give priority to all knowledge so that no knowledge is left for usage. Comprising all, they conclude their decision and all together these elements and sub elements make it out to make the organization process in the market. For the sensitivity</w:t>
      </w:r>
      <w:r w:rsidR="00EB7E1B" w:rsidRPr="00E30C6F">
        <w:rPr>
          <w:rFonts w:cs="Times New Roman"/>
          <w:szCs w:val="24"/>
        </w:rPr>
        <w:t>,</w:t>
      </w:r>
      <w:r w:rsidRPr="00E30C6F">
        <w:rPr>
          <w:rFonts w:cs="Times New Roman"/>
          <w:szCs w:val="24"/>
        </w:rPr>
        <w:t xml:space="preserve"> if knowledge</w:t>
      </w:r>
      <w:r w:rsidR="00EB7E1B" w:rsidRPr="00E30C6F">
        <w:rPr>
          <w:rFonts w:cs="Times New Roman"/>
          <w:szCs w:val="24"/>
        </w:rPr>
        <w:t xml:space="preserve"> of</w:t>
      </w:r>
      <w:r w:rsidRPr="00E30C6F">
        <w:rPr>
          <w:rFonts w:cs="Times New Roman"/>
          <w:szCs w:val="24"/>
        </w:rPr>
        <w:t xml:space="preserve"> all these criteria </w:t>
      </w:r>
      <w:r w:rsidR="00EB7E1B" w:rsidRPr="00E30C6F">
        <w:rPr>
          <w:rFonts w:cs="Times New Roman"/>
          <w:szCs w:val="24"/>
        </w:rPr>
        <w:t>is</w:t>
      </w:r>
      <w:r w:rsidRPr="00E30C6F">
        <w:rPr>
          <w:rFonts w:cs="Times New Roman"/>
          <w:szCs w:val="24"/>
        </w:rPr>
        <w:t xml:space="preserve"> considered carefully.</w:t>
      </w:r>
    </w:p>
    <w:p w14:paraId="0CCC3485" w14:textId="77777777" w:rsidR="009F3EA5" w:rsidRPr="00E30C6F" w:rsidRDefault="009F3EA5" w:rsidP="009225E3">
      <w:pPr>
        <w:pStyle w:val="Heading2"/>
        <w:numPr>
          <w:ilvl w:val="0"/>
          <w:numId w:val="5"/>
        </w:numPr>
        <w:rPr>
          <w:rFonts w:eastAsia="Times New Roman"/>
          <w:lang w:val="en-US"/>
        </w:rPr>
      </w:pPr>
      <w:bookmarkStart w:id="13" w:name="_Toc28462974"/>
      <w:r w:rsidRPr="00E30C6F">
        <w:rPr>
          <w:rFonts w:eastAsia="Times New Roman"/>
          <w:lang w:val="en-US"/>
        </w:rPr>
        <w:t>Consideration of the importance of Intellectual Property rights.</w:t>
      </w:r>
      <w:bookmarkEnd w:id="13"/>
      <w:r w:rsidRPr="00E30C6F">
        <w:rPr>
          <w:rFonts w:eastAsia="Times New Roman"/>
          <w:lang w:val="en-US"/>
        </w:rPr>
        <w:t xml:space="preserve"> </w:t>
      </w:r>
    </w:p>
    <w:p w14:paraId="11078BF1" w14:textId="77777777" w:rsidR="009F3EA5" w:rsidRPr="00E30C6F" w:rsidRDefault="00D95F37" w:rsidP="00247F8A">
      <w:pPr>
        <w:spacing w:after="0"/>
        <w:rPr>
          <w:rFonts w:cs="Times New Roman"/>
          <w:szCs w:val="24"/>
        </w:rPr>
      </w:pPr>
      <w:r w:rsidRPr="00E30C6F">
        <w:rPr>
          <w:rFonts w:eastAsia="Times New Roman" w:cs="Times New Roman"/>
          <w:color w:val="auto"/>
          <w:szCs w:val="24"/>
          <w:lang w:val="en-US"/>
        </w:rPr>
        <w:t>Intellectual property refers to the assets of the organization which is not basically the product rather they work for creating brand awareness in the market. As intellectual property created knowledge and awareness among people so it is verily related to knowledge asset</w:t>
      </w:r>
      <w:r w:rsidR="00EB7E1B" w:rsidRPr="00E30C6F">
        <w:rPr>
          <w:rFonts w:eastAsia="Times New Roman" w:cs="Times New Roman"/>
          <w:color w:val="auto"/>
          <w:szCs w:val="24"/>
          <w:lang w:val="en-US"/>
        </w:rPr>
        <w:t>s</w:t>
      </w:r>
      <w:r w:rsidRPr="00E30C6F">
        <w:rPr>
          <w:rFonts w:eastAsia="Times New Roman" w:cs="Times New Roman"/>
          <w:color w:val="auto"/>
          <w:szCs w:val="24"/>
          <w:lang w:val="en-US"/>
        </w:rPr>
        <w:t>. In comprises the value that the brand deliver</w:t>
      </w:r>
      <w:r w:rsidR="00EB7E1B" w:rsidRPr="00E30C6F">
        <w:rPr>
          <w:rFonts w:eastAsia="Times New Roman" w:cs="Times New Roman"/>
          <w:color w:val="auto"/>
          <w:szCs w:val="24"/>
          <w:lang w:val="en-US"/>
        </w:rPr>
        <w:t>s</w:t>
      </w:r>
      <w:r w:rsidRPr="00E30C6F">
        <w:rPr>
          <w:rFonts w:eastAsia="Times New Roman" w:cs="Times New Roman"/>
          <w:color w:val="auto"/>
          <w:szCs w:val="24"/>
          <w:lang w:val="en-US"/>
        </w:rPr>
        <w:t xml:space="preserve"> to </w:t>
      </w:r>
      <w:r w:rsidR="00EB7E1B" w:rsidRPr="00E30C6F">
        <w:rPr>
          <w:rFonts w:eastAsia="Times New Roman" w:cs="Times New Roman"/>
          <w:color w:val="auto"/>
          <w:szCs w:val="24"/>
          <w:lang w:val="en-US"/>
        </w:rPr>
        <w:t>its</w:t>
      </w:r>
      <w:r w:rsidRPr="00E30C6F">
        <w:rPr>
          <w:rFonts w:eastAsia="Times New Roman" w:cs="Times New Roman"/>
          <w:color w:val="auto"/>
          <w:szCs w:val="24"/>
          <w:lang w:val="en-US"/>
        </w:rPr>
        <w:t xml:space="preserve"> consumers, trademark, logo, copyright, jingles</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etc. Organization and the creator of those intellectual propert</w:t>
      </w:r>
      <w:r w:rsidR="00EB7E1B" w:rsidRPr="00E30C6F">
        <w:rPr>
          <w:rFonts w:eastAsia="Times New Roman" w:cs="Times New Roman"/>
          <w:color w:val="auto"/>
          <w:szCs w:val="24"/>
          <w:lang w:val="en-US"/>
        </w:rPr>
        <w:t>ies</w:t>
      </w:r>
      <w:r w:rsidRPr="00E30C6F">
        <w:rPr>
          <w:rFonts w:eastAsia="Times New Roman" w:cs="Times New Roman"/>
          <w:color w:val="auto"/>
          <w:szCs w:val="24"/>
          <w:lang w:val="en-US"/>
        </w:rPr>
        <w:t xml:space="preserve"> have the foremost right to use them and none can copy their work</w:t>
      </w:r>
      <w:r w:rsidR="00E30C6F" w:rsidRPr="00E30C6F">
        <w:rPr>
          <w:rFonts w:eastAsia="Times New Roman" w:cs="Times New Roman"/>
          <w:color w:val="auto"/>
          <w:szCs w:val="24"/>
          <w:lang w:val="en-US"/>
        </w:rPr>
        <w:t xml:space="preserve"> </w:t>
      </w:r>
      <w:r w:rsidR="00E30C6F" w:rsidRPr="00E30C6F">
        <w:rPr>
          <w:rFonts w:cs="Times New Roman"/>
          <w:color w:val="000000"/>
          <w:szCs w:val="24"/>
        </w:rPr>
        <w:t>(Cone, 2016)</w:t>
      </w:r>
      <w:r w:rsidRPr="00E30C6F">
        <w:rPr>
          <w:rFonts w:eastAsia="Times New Roman" w:cs="Times New Roman"/>
          <w:color w:val="auto"/>
          <w:szCs w:val="24"/>
          <w:lang w:val="en-US"/>
        </w:rPr>
        <w:t xml:space="preserve">. If someone, steals the contents or copy it, they can sue against the personnel for doing so. This is the basic right of intellectual property holders. To restrain negativity and keep ideas and properties safe from others to use it, the holder can do several things as protection. Such as – patent, copyright, registration etc. </w:t>
      </w:r>
    </w:p>
    <w:p w14:paraId="699043D0" w14:textId="77777777" w:rsidR="009F3EA5" w:rsidRPr="00E30C6F" w:rsidRDefault="00D95F37" w:rsidP="00247F8A">
      <w:pPr>
        <w:spacing w:after="0"/>
        <w:rPr>
          <w:rFonts w:eastAsia="Times New Roman" w:cs="Times New Roman"/>
          <w:color w:val="auto"/>
          <w:szCs w:val="24"/>
          <w:lang w:val="en-US"/>
        </w:rPr>
      </w:pPr>
      <w:r w:rsidRPr="00E30C6F">
        <w:rPr>
          <w:rFonts w:eastAsia="Times New Roman" w:cs="Times New Roman"/>
          <w:color w:val="auto"/>
          <w:szCs w:val="24"/>
          <w:lang w:val="en-US"/>
        </w:rPr>
        <w:t>To make a brand or org</w:t>
      </w:r>
      <w:r w:rsidR="00EB7E1B" w:rsidRPr="00E30C6F">
        <w:rPr>
          <w:rFonts w:eastAsia="Times New Roman" w:cs="Times New Roman"/>
          <w:color w:val="auto"/>
          <w:szCs w:val="24"/>
          <w:lang w:val="en-US"/>
        </w:rPr>
        <w:t>aniza</w:t>
      </w:r>
      <w:r w:rsidRPr="00E30C6F">
        <w:rPr>
          <w:rFonts w:eastAsia="Times New Roman" w:cs="Times New Roman"/>
          <w:color w:val="auto"/>
          <w:szCs w:val="24"/>
          <w:lang w:val="en-US"/>
        </w:rPr>
        <w:t>t</w:t>
      </w:r>
      <w:r w:rsidR="00EB7E1B" w:rsidRPr="00E30C6F">
        <w:rPr>
          <w:rFonts w:eastAsia="Times New Roman" w:cs="Times New Roman"/>
          <w:color w:val="auto"/>
          <w:szCs w:val="24"/>
          <w:lang w:val="en-US"/>
        </w:rPr>
        <w:t>i</w:t>
      </w:r>
      <w:r w:rsidRPr="00E30C6F">
        <w:rPr>
          <w:rFonts w:eastAsia="Times New Roman" w:cs="Times New Roman"/>
          <w:color w:val="auto"/>
          <w:szCs w:val="24"/>
          <w:lang w:val="en-US"/>
        </w:rPr>
        <w:t xml:space="preserve">on establish in the market, intellectual property bears one of the greatest responsibilities in doing so. There are thousands of brands in the market. Intellectual property helps the company stands out </w:t>
      </w:r>
      <w:r w:rsidR="00EB7E1B" w:rsidRPr="00E30C6F">
        <w:rPr>
          <w:rFonts w:eastAsia="Times New Roman" w:cs="Times New Roman"/>
          <w:color w:val="auto"/>
          <w:szCs w:val="24"/>
          <w:lang w:val="en-US"/>
        </w:rPr>
        <w:t>from</w:t>
      </w:r>
      <w:r w:rsidRPr="00E30C6F">
        <w:rPr>
          <w:rFonts w:eastAsia="Times New Roman" w:cs="Times New Roman"/>
          <w:color w:val="auto"/>
          <w:szCs w:val="24"/>
          <w:lang w:val="en-US"/>
        </w:rPr>
        <w:t xml:space="preserve"> the crowd. That’s why, amongst all other brands, </w:t>
      </w:r>
      <w:r w:rsidRPr="00E30C6F">
        <w:rPr>
          <w:rFonts w:eastAsia="Times New Roman" w:cs="Times New Roman"/>
          <w:color w:val="auto"/>
          <w:szCs w:val="24"/>
          <w:lang w:val="en-US"/>
        </w:rPr>
        <w:lastRenderedPageBreak/>
        <w:t xml:space="preserve">consumers become able tor </w:t>
      </w:r>
      <w:r w:rsidR="00EB7E1B" w:rsidRPr="00E30C6F">
        <w:rPr>
          <w:rFonts w:eastAsia="Times New Roman" w:cs="Times New Roman"/>
          <w:color w:val="auto"/>
          <w:szCs w:val="24"/>
          <w:lang w:val="en-US"/>
        </w:rPr>
        <w:t>r</w:t>
      </w:r>
      <w:r w:rsidRPr="00E30C6F">
        <w:rPr>
          <w:rFonts w:eastAsia="Times New Roman" w:cs="Times New Roman"/>
          <w:color w:val="auto"/>
          <w:szCs w:val="24"/>
          <w:lang w:val="en-US"/>
        </w:rPr>
        <w:t xml:space="preserve">ecognize some particular brands – that is why intellectual property works for. It derives from extreme creativity and mindset and it can not be copied. That’s why it is crucial and tough as there is </w:t>
      </w:r>
      <w:r w:rsidR="00EB7E1B" w:rsidRPr="00E30C6F">
        <w:rPr>
          <w:rFonts w:eastAsia="Times New Roman" w:cs="Times New Roman"/>
          <w:color w:val="auto"/>
          <w:szCs w:val="24"/>
          <w:lang w:val="en-US"/>
        </w:rPr>
        <w:t xml:space="preserve">no model that can be followed rather it requires a significant amount of patience and effort. If done effectively, intellectual property can create a huge blast in the market. Aviva Insurance Ltd. is basically serving people with life insurance and general other insurance policies. Among around 280 insurance companies United Kingdom, Aviva is one of the top positioned insurance companies. And people can easily recognize the brand just by have a glance at their logo – blue, yellow and green color, which is unique. Again their tagline of serving and being by the side of people always creates the position in customers’ minds. These are intellectual property. They help the brand to connect with people so that they can feel close to the organization. By taking security measures, none can copy or steal the idea of intellectual properties. </w:t>
      </w:r>
    </w:p>
    <w:p w14:paraId="5E86634B" w14:textId="77777777" w:rsidR="009F3EA5" w:rsidRPr="00E30C6F" w:rsidRDefault="009F3EA5" w:rsidP="00247F8A">
      <w:pPr>
        <w:spacing w:after="0"/>
        <w:rPr>
          <w:rFonts w:eastAsia="Times New Roman" w:cs="Times New Roman"/>
          <w:color w:val="auto"/>
          <w:szCs w:val="24"/>
          <w:lang w:val="en-US"/>
        </w:rPr>
      </w:pPr>
    </w:p>
    <w:p w14:paraId="649C2131" w14:textId="77777777" w:rsidR="009F3EA5" w:rsidRPr="00E30C6F" w:rsidRDefault="009F3EA5" w:rsidP="00247F8A">
      <w:pPr>
        <w:spacing w:after="0"/>
        <w:rPr>
          <w:rFonts w:eastAsia="Times New Roman" w:cs="Times New Roman"/>
          <w:color w:val="000000"/>
          <w:szCs w:val="24"/>
          <w:lang w:val="en-US"/>
        </w:rPr>
      </w:pPr>
      <w:r w:rsidRPr="00E30C6F">
        <w:rPr>
          <w:rFonts w:eastAsia="Times New Roman" w:cs="Times New Roman"/>
          <w:color w:val="000000"/>
          <w:szCs w:val="24"/>
          <w:lang w:val="en-US"/>
        </w:rPr>
        <w:br w:type="page"/>
      </w:r>
    </w:p>
    <w:p w14:paraId="54B232AF" w14:textId="77777777" w:rsidR="009F3EA5" w:rsidRPr="00E30C6F" w:rsidRDefault="009F3EA5" w:rsidP="00247F8A">
      <w:pPr>
        <w:pStyle w:val="Heading1"/>
        <w:rPr>
          <w:rFonts w:eastAsia="Times New Roman"/>
          <w:lang w:val="en-US"/>
        </w:rPr>
      </w:pPr>
      <w:bookmarkStart w:id="14" w:name="_Toc28462975"/>
      <w:r w:rsidRPr="00E30C6F">
        <w:rPr>
          <w:rFonts w:eastAsia="Times New Roman"/>
          <w:lang w:val="en-US"/>
        </w:rPr>
        <w:lastRenderedPageBreak/>
        <w:t>Task 3</w:t>
      </w:r>
      <w:bookmarkEnd w:id="14"/>
    </w:p>
    <w:p w14:paraId="534F5444" w14:textId="1CBE5391" w:rsidR="009F3EA5" w:rsidRPr="00E30C6F" w:rsidRDefault="009F3EA5" w:rsidP="00247F8A">
      <w:pPr>
        <w:pStyle w:val="Heading1"/>
        <w:rPr>
          <w:rFonts w:eastAsia="Times New Roman"/>
          <w:lang w:val="en-US"/>
        </w:rPr>
      </w:pPr>
      <w:bookmarkStart w:id="15" w:name="_Toc28462976"/>
      <w:r w:rsidRPr="00E30C6F">
        <w:rPr>
          <w:rFonts w:eastAsia="Times New Roman"/>
          <w:lang w:val="en-US"/>
        </w:rPr>
        <w:t>A framework for establishing a knowledge management culture</w:t>
      </w:r>
      <w:bookmarkEnd w:id="15"/>
    </w:p>
    <w:p w14:paraId="256095BD" w14:textId="49CFCFC6" w:rsidR="009F3EA5" w:rsidRPr="00E30C6F" w:rsidRDefault="002A53AE" w:rsidP="00247F8A">
      <w:pPr>
        <w:spacing w:after="0"/>
        <w:rPr>
          <w:rFonts w:eastAsia="Times New Roman" w:cs="Times New Roman"/>
          <w:color w:val="000000"/>
          <w:szCs w:val="24"/>
          <w:lang w:val="en-US"/>
        </w:rPr>
      </w:pPr>
      <w:r w:rsidRPr="00E30C6F">
        <w:rPr>
          <w:rFonts w:eastAsia="Times New Roman" w:cs="Times New Roman"/>
          <w:color w:val="000000"/>
          <w:szCs w:val="24"/>
          <w:lang w:val="en-US"/>
        </w:rPr>
        <w:t xml:space="preserve">To build up and ease the way of acquiring knowledge, an organization should have </w:t>
      </w:r>
      <w:r w:rsidR="00867282" w:rsidRPr="00E30C6F">
        <w:rPr>
          <w:rFonts w:eastAsia="Times New Roman" w:cs="Times New Roman"/>
          <w:color w:val="000000"/>
          <w:szCs w:val="24"/>
          <w:lang w:val="en-US"/>
        </w:rPr>
        <w:t xml:space="preserve">a </w:t>
      </w:r>
      <w:r w:rsidRPr="00E30C6F">
        <w:rPr>
          <w:rFonts w:eastAsia="Times New Roman" w:cs="Times New Roman"/>
          <w:color w:val="000000"/>
          <w:szCs w:val="24"/>
          <w:lang w:val="en-US"/>
        </w:rPr>
        <w:t xml:space="preserve">knowledge </w:t>
      </w:r>
      <w:r w:rsidR="009225E3" w:rsidRPr="00E30C6F">
        <w:rPr>
          <w:rFonts w:eastAsia="Times New Roman" w:cs="Times New Roman"/>
          <w:color w:val="000000"/>
          <w:szCs w:val="24"/>
          <w:lang w:val="en-US"/>
        </w:rPr>
        <w:t>management-oriented</w:t>
      </w:r>
      <w:r w:rsidRPr="00E30C6F">
        <w:rPr>
          <w:rFonts w:eastAsia="Times New Roman" w:cs="Times New Roman"/>
          <w:color w:val="000000"/>
          <w:szCs w:val="24"/>
          <w:lang w:val="en-US"/>
        </w:rPr>
        <w:t xml:space="preserve"> culture. It will broaden the way to achieve knowledge and the scope of getting knowledge will enlarge. Aviva Insurance Ltd. has been successfully doing effective activities for molding the organization in </w:t>
      </w:r>
      <w:r w:rsidR="00867282" w:rsidRPr="00E30C6F">
        <w:rPr>
          <w:rFonts w:eastAsia="Times New Roman" w:cs="Times New Roman"/>
          <w:color w:val="000000"/>
          <w:szCs w:val="24"/>
          <w:lang w:val="en-US"/>
        </w:rPr>
        <w:t xml:space="preserve">a </w:t>
      </w:r>
      <w:r w:rsidRPr="00E30C6F">
        <w:rPr>
          <w:rFonts w:eastAsia="Times New Roman" w:cs="Times New Roman"/>
          <w:color w:val="000000"/>
          <w:szCs w:val="24"/>
          <w:lang w:val="en-US"/>
        </w:rPr>
        <w:t xml:space="preserve">proper way which facilitates to be knowledge sharing oriented. </w:t>
      </w:r>
    </w:p>
    <w:p w14:paraId="055D2FC2" w14:textId="77777777" w:rsidR="009F3EA5" w:rsidRPr="00E30C6F" w:rsidRDefault="009F3EA5" w:rsidP="00247F8A">
      <w:pPr>
        <w:pStyle w:val="Heading2"/>
        <w:numPr>
          <w:ilvl w:val="0"/>
          <w:numId w:val="4"/>
        </w:numPr>
        <w:rPr>
          <w:rFonts w:eastAsia="Times New Roman"/>
          <w:lang w:val="en-US"/>
        </w:rPr>
      </w:pPr>
      <w:bookmarkStart w:id="16" w:name="_Toc28462977"/>
      <w:r w:rsidRPr="00E30C6F">
        <w:rPr>
          <w:rFonts w:eastAsia="Times New Roman"/>
          <w:lang w:val="en-US"/>
        </w:rPr>
        <w:t>Explanation of the contribution knowledge assets has on an organization.</w:t>
      </w:r>
      <w:bookmarkEnd w:id="16"/>
    </w:p>
    <w:p w14:paraId="62FDCC83" w14:textId="77777777" w:rsidR="006303FA" w:rsidRPr="00E30C6F" w:rsidRDefault="0004454F" w:rsidP="00247F8A">
      <w:pPr>
        <w:spacing w:after="0"/>
        <w:rPr>
          <w:rFonts w:cs="Times New Roman"/>
          <w:szCs w:val="24"/>
        </w:rPr>
      </w:pPr>
      <w:r w:rsidRPr="00E30C6F">
        <w:rPr>
          <w:rFonts w:eastAsia="Times New Roman" w:cs="Times New Roman"/>
          <w:color w:val="auto"/>
          <w:szCs w:val="24"/>
          <w:lang w:val="en-US"/>
        </w:rPr>
        <w:t>Knowledge asset management has been considered as a crucial area for any type of org</w:t>
      </w:r>
      <w:r w:rsidR="006303FA" w:rsidRPr="00E30C6F">
        <w:rPr>
          <w:rFonts w:eastAsia="Times New Roman" w:cs="Times New Roman"/>
          <w:color w:val="auto"/>
          <w:szCs w:val="24"/>
          <w:lang w:val="en-US"/>
        </w:rPr>
        <w:t>ani</w:t>
      </w:r>
      <w:r w:rsidRPr="00E30C6F">
        <w:rPr>
          <w:rFonts w:eastAsia="Times New Roman" w:cs="Times New Roman"/>
          <w:color w:val="auto"/>
          <w:szCs w:val="24"/>
          <w:lang w:val="en-US"/>
        </w:rPr>
        <w:t>zation. As based on the knowledge that has been gather</w:t>
      </w:r>
      <w:r w:rsidR="006303FA" w:rsidRPr="00E30C6F">
        <w:rPr>
          <w:rFonts w:eastAsia="Times New Roman" w:cs="Times New Roman"/>
          <w:color w:val="auto"/>
          <w:szCs w:val="24"/>
          <w:lang w:val="en-US"/>
        </w:rPr>
        <w:t>e</w:t>
      </w:r>
      <w:r w:rsidRPr="00E30C6F">
        <w:rPr>
          <w:rFonts w:eastAsia="Times New Roman" w:cs="Times New Roman"/>
          <w:color w:val="auto"/>
          <w:szCs w:val="24"/>
          <w:lang w:val="en-US"/>
        </w:rPr>
        <w:t xml:space="preserve">d, the authority of the organization </w:t>
      </w:r>
      <w:r w:rsidR="006303FA" w:rsidRPr="00E30C6F">
        <w:rPr>
          <w:rFonts w:eastAsia="Times New Roman" w:cs="Times New Roman"/>
          <w:color w:val="auto"/>
          <w:szCs w:val="24"/>
          <w:lang w:val="en-US"/>
        </w:rPr>
        <w:t>gets the vive of</w:t>
      </w:r>
      <w:r w:rsidRPr="00E30C6F">
        <w:rPr>
          <w:rFonts w:eastAsia="Times New Roman" w:cs="Times New Roman"/>
          <w:color w:val="auto"/>
          <w:szCs w:val="24"/>
          <w:lang w:val="en-US"/>
        </w:rPr>
        <w:t xml:space="preserve"> what is happening in the curren</w:t>
      </w:r>
      <w:r w:rsidR="006303FA" w:rsidRPr="00E30C6F">
        <w:rPr>
          <w:rFonts w:eastAsia="Times New Roman" w:cs="Times New Roman"/>
          <w:color w:val="auto"/>
          <w:szCs w:val="24"/>
          <w:lang w:val="en-US"/>
        </w:rPr>
        <w:t>t time. Al</w:t>
      </w:r>
      <w:r w:rsidRPr="00E30C6F">
        <w:rPr>
          <w:rFonts w:eastAsia="Times New Roman" w:cs="Times New Roman"/>
          <w:color w:val="auto"/>
          <w:szCs w:val="24"/>
          <w:lang w:val="en-US"/>
        </w:rPr>
        <w:t xml:space="preserve">so, he gets to know the desire, lacking </w:t>
      </w:r>
      <w:r w:rsidR="00867282" w:rsidRPr="00E30C6F">
        <w:rPr>
          <w:rFonts w:eastAsia="Times New Roman" w:cs="Times New Roman"/>
          <w:color w:val="auto"/>
          <w:szCs w:val="24"/>
          <w:lang w:val="en-US"/>
        </w:rPr>
        <w:t xml:space="preserve">the </w:t>
      </w:r>
      <w:r w:rsidRPr="00E30C6F">
        <w:rPr>
          <w:rFonts w:eastAsia="Times New Roman" w:cs="Times New Roman"/>
          <w:color w:val="auto"/>
          <w:szCs w:val="24"/>
          <w:lang w:val="en-US"/>
        </w:rPr>
        <w:t>problem of the people and the area that needs to be improved for the betterment of the organization</w:t>
      </w:r>
      <w:r w:rsidR="00E30C6F" w:rsidRPr="00E30C6F">
        <w:rPr>
          <w:rFonts w:eastAsia="Times New Roman" w:cs="Times New Roman"/>
          <w:color w:val="auto"/>
          <w:szCs w:val="24"/>
          <w:lang w:val="en-US"/>
        </w:rPr>
        <w:t xml:space="preserve"> </w:t>
      </w:r>
      <w:r w:rsidR="00E30C6F" w:rsidRPr="00E30C6F">
        <w:rPr>
          <w:rFonts w:cs="Times New Roman"/>
          <w:szCs w:val="24"/>
        </w:rPr>
        <w:t>(Ishikawa, and Nakagawa, 2013)</w:t>
      </w:r>
      <w:r w:rsidR="00E30C6F" w:rsidRPr="00E30C6F">
        <w:rPr>
          <w:rFonts w:eastAsia="Times New Roman" w:cs="Times New Roman"/>
          <w:color w:val="auto"/>
          <w:szCs w:val="24"/>
          <w:lang w:val="en-US"/>
        </w:rPr>
        <w:t>. I</w:t>
      </w:r>
      <w:r w:rsidRPr="00E30C6F">
        <w:rPr>
          <w:rFonts w:eastAsia="Times New Roman" w:cs="Times New Roman"/>
          <w:color w:val="auto"/>
          <w:szCs w:val="24"/>
          <w:lang w:val="en-US"/>
        </w:rPr>
        <w:t>n terms of financial institutions, these type</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of org</w:t>
      </w:r>
      <w:r w:rsidR="006303FA" w:rsidRPr="00E30C6F">
        <w:rPr>
          <w:rFonts w:eastAsia="Times New Roman" w:cs="Times New Roman"/>
          <w:color w:val="auto"/>
          <w:szCs w:val="24"/>
          <w:lang w:val="en-US"/>
        </w:rPr>
        <w:t>ani</w:t>
      </w:r>
      <w:r w:rsidRPr="00E30C6F">
        <w:rPr>
          <w:rFonts w:eastAsia="Times New Roman" w:cs="Times New Roman"/>
          <w:color w:val="auto"/>
          <w:szCs w:val="24"/>
          <w:lang w:val="en-US"/>
        </w:rPr>
        <w:t>zation</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always strive for getting knowledge asset</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as there </w:t>
      </w:r>
      <w:r w:rsidR="00867282" w:rsidRPr="00E30C6F">
        <w:rPr>
          <w:rFonts w:eastAsia="Times New Roman" w:cs="Times New Roman"/>
          <w:color w:val="auto"/>
          <w:szCs w:val="24"/>
          <w:lang w:val="en-US"/>
        </w:rPr>
        <w:t>are</w:t>
      </w:r>
      <w:r w:rsidRPr="00E30C6F">
        <w:rPr>
          <w:rFonts w:eastAsia="Times New Roman" w:cs="Times New Roman"/>
          <w:color w:val="auto"/>
          <w:szCs w:val="24"/>
          <w:lang w:val="en-US"/>
        </w:rPr>
        <w:t xml:space="preserve"> continuous fluctuation</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in the share market, gross domestic product rate, income level etc. K</w:t>
      </w:r>
      <w:r w:rsidR="006303FA" w:rsidRPr="00E30C6F">
        <w:rPr>
          <w:rFonts w:eastAsia="Times New Roman" w:cs="Times New Roman"/>
          <w:color w:val="auto"/>
          <w:szCs w:val="24"/>
          <w:lang w:val="en-US"/>
        </w:rPr>
        <w:t>eeping pace with th</w:t>
      </w:r>
      <w:r w:rsidR="00867282" w:rsidRPr="00E30C6F">
        <w:rPr>
          <w:rFonts w:eastAsia="Times New Roman" w:cs="Times New Roman"/>
          <w:color w:val="auto"/>
          <w:szCs w:val="24"/>
          <w:lang w:val="en-US"/>
        </w:rPr>
        <w:t>ese</w:t>
      </w:r>
      <w:r w:rsidR="006303FA" w:rsidRPr="00E30C6F">
        <w:rPr>
          <w:rFonts w:eastAsia="Times New Roman" w:cs="Times New Roman"/>
          <w:color w:val="auto"/>
          <w:szCs w:val="24"/>
          <w:lang w:val="en-US"/>
        </w:rPr>
        <w:t xml:space="preserve"> type</w:t>
      </w:r>
      <w:r w:rsidR="00867282" w:rsidRPr="00E30C6F">
        <w:rPr>
          <w:rFonts w:eastAsia="Times New Roman" w:cs="Times New Roman"/>
          <w:color w:val="auto"/>
          <w:szCs w:val="24"/>
          <w:lang w:val="en-US"/>
        </w:rPr>
        <w:t>s</w:t>
      </w:r>
      <w:r w:rsidR="006303FA" w:rsidRPr="00E30C6F">
        <w:rPr>
          <w:rFonts w:eastAsia="Times New Roman" w:cs="Times New Roman"/>
          <w:color w:val="auto"/>
          <w:szCs w:val="24"/>
          <w:lang w:val="en-US"/>
        </w:rPr>
        <w:t xml:space="preserve"> of i</w:t>
      </w:r>
      <w:r w:rsidRPr="00E30C6F">
        <w:rPr>
          <w:rFonts w:eastAsia="Times New Roman" w:cs="Times New Roman"/>
          <w:color w:val="auto"/>
          <w:szCs w:val="24"/>
          <w:lang w:val="en-US"/>
        </w:rPr>
        <w:t xml:space="preserve">nstability they have to deal with their business. That’s </w:t>
      </w:r>
      <w:r w:rsidR="006303FA" w:rsidRPr="00E30C6F">
        <w:rPr>
          <w:rFonts w:eastAsia="Times New Roman" w:cs="Times New Roman"/>
          <w:color w:val="auto"/>
          <w:szCs w:val="24"/>
          <w:lang w:val="en-US"/>
        </w:rPr>
        <w:t xml:space="preserve">why </w:t>
      </w:r>
      <w:r w:rsidR="00867282" w:rsidRPr="00E30C6F">
        <w:rPr>
          <w:rFonts w:eastAsia="Times New Roman" w:cs="Times New Roman"/>
          <w:color w:val="auto"/>
          <w:szCs w:val="24"/>
          <w:lang w:val="en-US"/>
        </w:rPr>
        <w:t xml:space="preserve">the </w:t>
      </w:r>
      <w:r w:rsidR="006303FA" w:rsidRPr="00E30C6F">
        <w:rPr>
          <w:rFonts w:eastAsia="Times New Roman" w:cs="Times New Roman"/>
          <w:color w:val="auto"/>
          <w:szCs w:val="24"/>
          <w:lang w:val="en-US"/>
        </w:rPr>
        <w:t xml:space="preserve">financial institution </w:t>
      </w:r>
      <w:r w:rsidR="00867282" w:rsidRPr="00E30C6F">
        <w:rPr>
          <w:rFonts w:eastAsia="Times New Roman" w:cs="Times New Roman"/>
          <w:color w:val="auto"/>
          <w:szCs w:val="24"/>
          <w:lang w:val="en-US"/>
        </w:rPr>
        <w:t>is</w:t>
      </w:r>
      <w:r w:rsidR="006303FA" w:rsidRPr="00E30C6F">
        <w:rPr>
          <w:rFonts w:eastAsia="Times New Roman" w:cs="Times New Roman"/>
          <w:color w:val="auto"/>
          <w:szCs w:val="24"/>
          <w:lang w:val="en-US"/>
        </w:rPr>
        <w:t xml:space="preserve"> mo</w:t>
      </w:r>
      <w:r w:rsidRPr="00E30C6F">
        <w:rPr>
          <w:rFonts w:eastAsia="Times New Roman" w:cs="Times New Roman"/>
          <w:color w:val="auto"/>
          <w:szCs w:val="24"/>
          <w:lang w:val="en-US"/>
        </w:rPr>
        <w:t>re careful to manage knowledge asset</w:t>
      </w:r>
      <w:r w:rsidR="00867282" w:rsidRPr="00E30C6F">
        <w:rPr>
          <w:rFonts w:eastAsia="Times New Roman" w:cs="Times New Roman"/>
          <w:color w:val="auto"/>
          <w:szCs w:val="24"/>
          <w:lang w:val="en-US"/>
        </w:rPr>
        <w:t>s</w:t>
      </w:r>
      <w:r w:rsidR="006303FA" w:rsidRPr="00E30C6F">
        <w:rPr>
          <w:rFonts w:eastAsia="Times New Roman" w:cs="Times New Roman"/>
          <w:color w:val="auto"/>
          <w:szCs w:val="24"/>
          <w:lang w:val="en-US"/>
        </w:rPr>
        <w:t xml:space="preserve">. There are basically three significant areas </w:t>
      </w:r>
      <w:r w:rsidR="00867282" w:rsidRPr="00E30C6F">
        <w:rPr>
          <w:rFonts w:eastAsia="Times New Roman" w:cs="Times New Roman"/>
          <w:color w:val="auto"/>
          <w:szCs w:val="24"/>
          <w:lang w:val="en-US"/>
        </w:rPr>
        <w:t xml:space="preserve">in </w:t>
      </w:r>
      <w:r w:rsidR="006303FA" w:rsidRPr="00E30C6F">
        <w:rPr>
          <w:rFonts w:eastAsia="Times New Roman" w:cs="Times New Roman"/>
          <w:color w:val="auto"/>
          <w:szCs w:val="24"/>
          <w:lang w:val="en-US"/>
        </w:rPr>
        <w:t xml:space="preserve">which an organization.  These are – </w:t>
      </w:r>
    </w:p>
    <w:p w14:paraId="3D9BAFC8" w14:textId="77777777" w:rsidR="00E30C6F" w:rsidRPr="00E30C6F" w:rsidRDefault="006303FA" w:rsidP="00247F8A">
      <w:pPr>
        <w:keepNext/>
        <w:spacing w:after="0"/>
        <w:jc w:val="center"/>
        <w:rPr>
          <w:rFonts w:cs="Times New Roman"/>
          <w:szCs w:val="24"/>
        </w:rPr>
      </w:pPr>
      <w:r w:rsidRPr="00E30C6F">
        <w:rPr>
          <w:rFonts w:cs="Times New Roman"/>
          <w:noProof/>
          <w:szCs w:val="24"/>
          <w:lang w:val="en-US"/>
        </w:rPr>
        <w:drawing>
          <wp:inline distT="0" distB="0" distL="0" distR="0" wp14:anchorId="130BB7E0" wp14:editId="4399BCA1">
            <wp:extent cx="3352800" cy="2755239"/>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4329"/>
                    <a:stretch/>
                  </pic:blipFill>
                  <pic:spPr bwMode="auto">
                    <a:xfrm>
                      <a:off x="0" y="0"/>
                      <a:ext cx="3452378" cy="2837069"/>
                    </a:xfrm>
                    <a:prstGeom prst="rect">
                      <a:avLst/>
                    </a:prstGeom>
                    <a:ln>
                      <a:noFill/>
                    </a:ln>
                    <a:extLst>
                      <a:ext uri="{53640926-AAD7-44D8-BBD7-CCE9431645EC}">
                        <a14:shadowObscured xmlns:a14="http://schemas.microsoft.com/office/drawing/2010/main"/>
                      </a:ext>
                    </a:extLst>
                  </pic:spPr>
                </pic:pic>
              </a:graphicData>
            </a:graphic>
          </wp:inline>
        </w:drawing>
      </w:r>
    </w:p>
    <w:p w14:paraId="18B35E9B" w14:textId="77777777" w:rsidR="00910FB4" w:rsidRPr="00E30C6F" w:rsidRDefault="00E30C6F" w:rsidP="00247F8A">
      <w:pPr>
        <w:pStyle w:val="Caption"/>
        <w:spacing w:after="0" w:line="360" w:lineRule="auto"/>
        <w:jc w:val="center"/>
        <w:rPr>
          <w:rFonts w:eastAsia="Times New Roman" w:cs="Times New Roman"/>
          <w:color w:val="auto"/>
          <w:szCs w:val="24"/>
          <w:lang w:val="en-US"/>
        </w:rPr>
      </w:pPr>
      <w:bookmarkStart w:id="17" w:name="_Toc28347833"/>
      <w:r w:rsidRPr="00E30C6F">
        <w:rPr>
          <w:rFonts w:cs="Times New Roman"/>
          <w:szCs w:val="24"/>
        </w:rPr>
        <w:t xml:space="preserve">Figure </w:t>
      </w:r>
      <w:r w:rsidRPr="00E30C6F">
        <w:rPr>
          <w:rFonts w:cs="Times New Roman"/>
          <w:szCs w:val="24"/>
        </w:rPr>
        <w:fldChar w:fldCharType="begin"/>
      </w:r>
      <w:r w:rsidRPr="00E30C6F">
        <w:rPr>
          <w:rFonts w:cs="Times New Roman"/>
          <w:szCs w:val="24"/>
        </w:rPr>
        <w:instrText xml:space="preserve"> SEQ Figure \* ARABIC </w:instrText>
      </w:r>
      <w:r w:rsidRPr="00E30C6F">
        <w:rPr>
          <w:rFonts w:cs="Times New Roman"/>
          <w:szCs w:val="24"/>
        </w:rPr>
        <w:fldChar w:fldCharType="separate"/>
      </w:r>
      <w:r w:rsidRPr="00E30C6F">
        <w:rPr>
          <w:rFonts w:cs="Times New Roman"/>
          <w:noProof/>
          <w:szCs w:val="24"/>
        </w:rPr>
        <w:t>3</w:t>
      </w:r>
      <w:r w:rsidRPr="00E30C6F">
        <w:rPr>
          <w:rFonts w:cs="Times New Roman"/>
          <w:szCs w:val="24"/>
        </w:rPr>
        <w:fldChar w:fldCharType="end"/>
      </w:r>
      <w:r w:rsidRPr="00E30C6F">
        <w:rPr>
          <w:rFonts w:cs="Times New Roman"/>
          <w:szCs w:val="24"/>
        </w:rPr>
        <w:t>: Field of Knowledge Asset</w:t>
      </w:r>
      <w:bookmarkEnd w:id="17"/>
    </w:p>
    <w:p w14:paraId="344116B5" w14:textId="77777777" w:rsidR="00910FB4" w:rsidRPr="00E30C6F" w:rsidRDefault="006303FA" w:rsidP="00247F8A">
      <w:pPr>
        <w:pStyle w:val="BodyText"/>
        <w:jc w:val="center"/>
      </w:pPr>
      <w:r w:rsidRPr="00E30C6F">
        <w:t>Source:</w:t>
      </w:r>
      <w:r w:rsidR="00867282" w:rsidRPr="00E30C6F">
        <w:t xml:space="preserve"> </w:t>
      </w:r>
      <w:r w:rsidR="00867282" w:rsidRPr="00E30C6F">
        <w:rPr>
          <w:color w:val="000000"/>
          <w:shd w:val="clear" w:color="auto" w:fill="FFFFFF"/>
        </w:rPr>
        <w:t>(Fitzgerald, 2014)</w:t>
      </w:r>
    </w:p>
    <w:p w14:paraId="4010F2A6" w14:textId="77777777" w:rsidR="009F3EA5" w:rsidRPr="00E30C6F" w:rsidRDefault="00910FB4" w:rsidP="00247F8A">
      <w:pPr>
        <w:spacing w:after="0"/>
        <w:rPr>
          <w:rFonts w:cs="Times New Roman"/>
          <w:szCs w:val="24"/>
        </w:rPr>
      </w:pPr>
      <w:r w:rsidRPr="00E30C6F">
        <w:rPr>
          <w:rFonts w:cs="Times New Roman"/>
          <w:szCs w:val="24"/>
        </w:rPr>
        <w:lastRenderedPageBreak/>
        <w:t>In terms of organizational development, knowledge asset brings knowledge,</w:t>
      </w:r>
      <w:r w:rsidR="00F03E52" w:rsidRPr="00E30C6F">
        <w:rPr>
          <w:rFonts w:cs="Times New Roman"/>
          <w:szCs w:val="24"/>
        </w:rPr>
        <w:t xml:space="preserve"> information on </w:t>
      </w:r>
      <w:r w:rsidR="00867282" w:rsidRPr="00E30C6F">
        <w:rPr>
          <w:rFonts w:cs="Times New Roman"/>
          <w:szCs w:val="24"/>
        </w:rPr>
        <w:t xml:space="preserve">the </w:t>
      </w:r>
      <w:r w:rsidR="00F03E52" w:rsidRPr="00E30C6F">
        <w:rPr>
          <w:rFonts w:cs="Times New Roman"/>
          <w:szCs w:val="24"/>
        </w:rPr>
        <w:t>current business process, c</w:t>
      </w:r>
      <w:r w:rsidRPr="00E30C6F">
        <w:rPr>
          <w:rFonts w:cs="Times New Roman"/>
          <w:szCs w:val="24"/>
        </w:rPr>
        <w:t>onsumers’ demand, market requirem</w:t>
      </w:r>
      <w:r w:rsidR="00F03E52" w:rsidRPr="00E30C6F">
        <w:rPr>
          <w:rFonts w:cs="Times New Roman"/>
          <w:szCs w:val="24"/>
        </w:rPr>
        <w:t>ent</w:t>
      </w:r>
      <w:r w:rsidRPr="00E30C6F">
        <w:rPr>
          <w:rFonts w:cs="Times New Roman"/>
          <w:szCs w:val="24"/>
        </w:rPr>
        <w:t>s, market gap. It also facilitates the knowledge of lacking any company. When Aviva Insurance Ltd. needs to take any decision they go for knowledge asset</w:t>
      </w:r>
      <w:r w:rsidR="00867282" w:rsidRPr="00E30C6F">
        <w:rPr>
          <w:rFonts w:cs="Times New Roman"/>
          <w:szCs w:val="24"/>
        </w:rPr>
        <w:t>s</w:t>
      </w:r>
      <w:r w:rsidRPr="00E30C6F">
        <w:rPr>
          <w:rFonts w:cs="Times New Roman"/>
          <w:szCs w:val="24"/>
        </w:rPr>
        <w:t xml:space="preserve"> first. Then they ev</w:t>
      </w:r>
      <w:r w:rsidR="00F03E52" w:rsidRPr="00E30C6F">
        <w:rPr>
          <w:rFonts w:cs="Times New Roman"/>
          <w:szCs w:val="24"/>
        </w:rPr>
        <w:t>al</w:t>
      </w:r>
      <w:r w:rsidRPr="00E30C6F">
        <w:rPr>
          <w:rFonts w:cs="Times New Roman"/>
          <w:szCs w:val="24"/>
        </w:rPr>
        <w:t>u</w:t>
      </w:r>
      <w:r w:rsidR="00F03E52" w:rsidRPr="00E30C6F">
        <w:rPr>
          <w:rFonts w:cs="Times New Roman"/>
          <w:szCs w:val="24"/>
        </w:rPr>
        <w:t>a</w:t>
      </w:r>
      <w:r w:rsidRPr="00E30C6F">
        <w:rPr>
          <w:rFonts w:cs="Times New Roman"/>
          <w:szCs w:val="24"/>
        </w:rPr>
        <w:t>te the asset and analyze them, after them utilizing all the criteria, they become able to take decision</w:t>
      </w:r>
      <w:r w:rsidR="00867282" w:rsidRPr="00E30C6F">
        <w:rPr>
          <w:rFonts w:cs="Times New Roman"/>
          <w:szCs w:val="24"/>
        </w:rPr>
        <w:t>s</w:t>
      </w:r>
      <w:r w:rsidRPr="00E30C6F">
        <w:rPr>
          <w:rFonts w:cs="Times New Roman"/>
          <w:szCs w:val="24"/>
        </w:rPr>
        <w:t xml:space="preserve"> effectively.</w:t>
      </w:r>
      <w:r w:rsidR="00F03E52" w:rsidRPr="00E30C6F">
        <w:rPr>
          <w:rFonts w:cs="Times New Roman"/>
          <w:szCs w:val="24"/>
        </w:rPr>
        <w:t xml:space="preserve"> </w:t>
      </w:r>
      <w:r w:rsidRPr="00E30C6F">
        <w:rPr>
          <w:rFonts w:cs="Times New Roman"/>
          <w:szCs w:val="24"/>
        </w:rPr>
        <w:t xml:space="preserve">Knowledge asset contributes much </w:t>
      </w:r>
      <w:r w:rsidR="00867282" w:rsidRPr="00E30C6F">
        <w:rPr>
          <w:rFonts w:cs="Times New Roman"/>
          <w:szCs w:val="24"/>
        </w:rPr>
        <w:t>to</w:t>
      </w:r>
      <w:r w:rsidRPr="00E30C6F">
        <w:rPr>
          <w:rFonts w:cs="Times New Roman"/>
          <w:szCs w:val="24"/>
        </w:rPr>
        <w:t xml:space="preserve"> management also. In </w:t>
      </w:r>
      <w:r w:rsidR="00F03E52" w:rsidRPr="00E30C6F">
        <w:rPr>
          <w:rFonts w:cs="Times New Roman"/>
          <w:szCs w:val="24"/>
        </w:rPr>
        <w:t>ma</w:t>
      </w:r>
      <w:r w:rsidRPr="00E30C6F">
        <w:rPr>
          <w:rFonts w:cs="Times New Roman"/>
          <w:szCs w:val="24"/>
        </w:rPr>
        <w:t>nag</w:t>
      </w:r>
      <w:r w:rsidR="00F03E52" w:rsidRPr="00E30C6F">
        <w:rPr>
          <w:rFonts w:cs="Times New Roman"/>
          <w:szCs w:val="24"/>
        </w:rPr>
        <w:t>emen</w:t>
      </w:r>
      <w:r w:rsidRPr="00E30C6F">
        <w:rPr>
          <w:rFonts w:cs="Times New Roman"/>
          <w:szCs w:val="24"/>
        </w:rPr>
        <w:t>t, there takes place the management of resources, people and asset</w:t>
      </w:r>
      <w:r w:rsidR="00867282" w:rsidRPr="00E30C6F">
        <w:rPr>
          <w:rFonts w:cs="Times New Roman"/>
          <w:szCs w:val="24"/>
        </w:rPr>
        <w:t>s</w:t>
      </w:r>
      <w:r w:rsidRPr="00E30C6F">
        <w:rPr>
          <w:rFonts w:cs="Times New Roman"/>
          <w:szCs w:val="24"/>
        </w:rPr>
        <w:t xml:space="preserve">. In </w:t>
      </w:r>
      <w:r w:rsidR="00F03E52" w:rsidRPr="00E30C6F">
        <w:rPr>
          <w:rFonts w:cs="Times New Roman"/>
          <w:szCs w:val="24"/>
        </w:rPr>
        <w:t>Avi</w:t>
      </w:r>
      <w:r w:rsidRPr="00E30C6F">
        <w:rPr>
          <w:rFonts w:cs="Times New Roman"/>
          <w:szCs w:val="24"/>
        </w:rPr>
        <w:t>va Insurance Ltd. cu</w:t>
      </w:r>
      <w:r w:rsidR="00F03E52" w:rsidRPr="00E30C6F">
        <w:rPr>
          <w:rFonts w:cs="Times New Roman"/>
          <w:szCs w:val="24"/>
        </w:rPr>
        <w:t>rrently</w:t>
      </w:r>
      <w:r w:rsidR="00867282" w:rsidRPr="00E30C6F">
        <w:rPr>
          <w:rFonts w:cs="Times New Roman"/>
          <w:szCs w:val="24"/>
        </w:rPr>
        <w:t>,</w:t>
      </w:r>
      <w:r w:rsidR="00F03E52" w:rsidRPr="00E30C6F">
        <w:rPr>
          <w:rFonts w:cs="Times New Roman"/>
          <w:szCs w:val="24"/>
        </w:rPr>
        <w:t xml:space="preserve"> there are working around</w:t>
      </w:r>
      <w:r w:rsidRPr="00E30C6F">
        <w:rPr>
          <w:rFonts w:cs="Times New Roman"/>
          <w:szCs w:val="24"/>
        </w:rPr>
        <w:t xml:space="preserve"> 30,000 employees which is huge in amount. And it is very difficult to control, manage and drive the employees in achieving one vision and goals</w:t>
      </w:r>
      <w:r w:rsidR="00E30C6F" w:rsidRPr="00E30C6F">
        <w:rPr>
          <w:rFonts w:cs="Times New Roman"/>
          <w:szCs w:val="24"/>
        </w:rPr>
        <w:t xml:space="preserve"> (Hajric, 2019)</w:t>
      </w:r>
      <w:r w:rsidRPr="00E30C6F">
        <w:rPr>
          <w:rFonts w:cs="Times New Roman"/>
          <w:szCs w:val="24"/>
        </w:rPr>
        <w:t xml:space="preserve">. They need internal knowledge like </w:t>
      </w:r>
      <w:r w:rsidR="00867282" w:rsidRPr="00E30C6F">
        <w:rPr>
          <w:rFonts w:cs="Times New Roman"/>
          <w:szCs w:val="24"/>
        </w:rPr>
        <w:t xml:space="preserve">the </w:t>
      </w:r>
      <w:r w:rsidRPr="00E30C6F">
        <w:rPr>
          <w:rFonts w:cs="Times New Roman"/>
          <w:szCs w:val="24"/>
        </w:rPr>
        <w:t>current situation</w:t>
      </w:r>
      <w:r w:rsidR="00F03E52" w:rsidRPr="00E30C6F">
        <w:rPr>
          <w:rFonts w:cs="Times New Roman"/>
          <w:szCs w:val="24"/>
        </w:rPr>
        <w:t xml:space="preserve"> of </w:t>
      </w:r>
      <w:r w:rsidR="00867282" w:rsidRPr="00E30C6F">
        <w:rPr>
          <w:rFonts w:cs="Times New Roman"/>
          <w:szCs w:val="24"/>
        </w:rPr>
        <w:t xml:space="preserve">the </w:t>
      </w:r>
      <w:r w:rsidR="00F03E52" w:rsidRPr="00E30C6F">
        <w:rPr>
          <w:rFonts w:cs="Times New Roman"/>
          <w:szCs w:val="24"/>
        </w:rPr>
        <w:t>workplace, demands of emplo</w:t>
      </w:r>
      <w:r w:rsidRPr="00E30C6F">
        <w:rPr>
          <w:rFonts w:cs="Times New Roman"/>
          <w:szCs w:val="24"/>
        </w:rPr>
        <w:t xml:space="preserve">yees, any problem or queries of employees. Learning those, they take further steps to improve the situation </w:t>
      </w:r>
      <w:r w:rsidR="00F03E52" w:rsidRPr="00E30C6F">
        <w:rPr>
          <w:rFonts w:cs="Times New Roman"/>
          <w:szCs w:val="24"/>
        </w:rPr>
        <w:t xml:space="preserve">of </w:t>
      </w:r>
      <w:r w:rsidR="00867282" w:rsidRPr="00E30C6F">
        <w:rPr>
          <w:rFonts w:cs="Times New Roman"/>
          <w:szCs w:val="24"/>
        </w:rPr>
        <w:t xml:space="preserve">the </w:t>
      </w:r>
      <w:r w:rsidR="00F03E52" w:rsidRPr="00E30C6F">
        <w:rPr>
          <w:rFonts w:cs="Times New Roman"/>
          <w:szCs w:val="24"/>
        </w:rPr>
        <w:t>workplace and generate prod</w:t>
      </w:r>
      <w:r w:rsidRPr="00E30C6F">
        <w:rPr>
          <w:rFonts w:cs="Times New Roman"/>
          <w:szCs w:val="24"/>
        </w:rPr>
        <w:t>u</w:t>
      </w:r>
      <w:r w:rsidR="00F03E52" w:rsidRPr="00E30C6F">
        <w:rPr>
          <w:rFonts w:cs="Times New Roman"/>
          <w:szCs w:val="24"/>
        </w:rPr>
        <w:t>c</w:t>
      </w:r>
      <w:r w:rsidRPr="00E30C6F">
        <w:rPr>
          <w:rFonts w:cs="Times New Roman"/>
          <w:szCs w:val="24"/>
        </w:rPr>
        <w:t>tivity in a significant number.</w:t>
      </w:r>
      <w:r w:rsidR="00F03E52" w:rsidRPr="00E30C6F">
        <w:rPr>
          <w:rFonts w:cs="Times New Roman"/>
          <w:szCs w:val="24"/>
        </w:rPr>
        <w:t xml:space="preserve"> </w:t>
      </w:r>
      <w:r w:rsidRPr="00E30C6F">
        <w:rPr>
          <w:rFonts w:cs="Times New Roman"/>
          <w:szCs w:val="24"/>
        </w:rPr>
        <w:t xml:space="preserve">It is said that in this current world that </w:t>
      </w:r>
      <w:r w:rsidR="00F03E52" w:rsidRPr="00E30C6F">
        <w:rPr>
          <w:rFonts w:cs="Times New Roman"/>
          <w:szCs w:val="24"/>
        </w:rPr>
        <w:t>organization</w:t>
      </w:r>
      <w:r w:rsidRPr="00E30C6F">
        <w:rPr>
          <w:rFonts w:cs="Times New Roman"/>
          <w:szCs w:val="24"/>
        </w:rPr>
        <w:t xml:space="preserve"> is ahe</w:t>
      </w:r>
      <w:r w:rsidR="00F03E52" w:rsidRPr="00E30C6F">
        <w:rPr>
          <w:rFonts w:cs="Times New Roman"/>
          <w:szCs w:val="24"/>
        </w:rPr>
        <w:t>a</w:t>
      </w:r>
      <w:r w:rsidRPr="00E30C6F">
        <w:rPr>
          <w:rFonts w:cs="Times New Roman"/>
          <w:szCs w:val="24"/>
        </w:rPr>
        <w:t>d of others which is more technologically strong. Now people prefer online services most so that they can do their necessary activities sitting at home. This crucial knowledge is the output of knowledge asset</w:t>
      </w:r>
      <w:r w:rsidR="00867282" w:rsidRPr="00E30C6F">
        <w:rPr>
          <w:rFonts w:cs="Times New Roman"/>
          <w:szCs w:val="24"/>
        </w:rPr>
        <w:t>s</w:t>
      </w:r>
      <w:r w:rsidRPr="00E30C6F">
        <w:rPr>
          <w:rFonts w:cs="Times New Roman"/>
          <w:szCs w:val="24"/>
        </w:rPr>
        <w:t>. Before laun</w:t>
      </w:r>
      <w:r w:rsidR="00F03E52" w:rsidRPr="00E30C6F">
        <w:rPr>
          <w:rFonts w:cs="Times New Roman"/>
          <w:szCs w:val="24"/>
        </w:rPr>
        <w:t>ch</w:t>
      </w:r>
      <w:r w:rsidRPr="00E30C6F">
        <w:rPr>
          <w:rFonts w:cs="Times New Roman"/>
          <w:szCs w:val="24"/>
        </w:rPr>
        <w:t xml:space="preserve">ing any new products or services, </w:t>
      </w:r>
      <w:r w:rsidR="00867282" w:rsidRPr="00E30C6F">
        <w:rPr>
          <w:rFonts w:cs="Times New Roman"/>
          <w:szCs w:val="24"/>
        </w:rPr>
        <w:t xml:space="preserve">the </w:t>
      </w:r>
      <w:r w:rsidRPr="00E30C6F">
        <w:rPr>
          <w:rFonts w:cs="Times New Roman"/>
          <w:szCs w:val="24"/>
        </w:rPr>
        <w:t>company gather</w:t>
      </w:r>
      <w:r w:rsidR="00867282" w:rsidRPr="00E30C6F">
        <w:rPr>
          <w:rFonts w:cs="Times New Roman"/>
          <w:szCs w:val="24"/>
        </w:rPr>
        <w:t>s</w:t>
      </w:r>
      <w:r w:rsidRPr="00E30C6F">
        <w:rPr>
          <w:rFonts w:cs="Times New Roman"/>
          <w:szCs w:val="24"/>
        </w:rPr>
        <w:t xml:space="preserve"> knowledge asset that what is demanded by the cus</w:t>
      </w:r>
      <w:r w:rsidR="00F03E52" w:rsidRPr="00E30C6F">
        <w:rPr>
          <w:rFonts w:cs="Times New Roman"/>
          <w:szCs w:val="24"/>
        </w:rPr>
        <w:t>tom</w:t>
      </w:r>
      <w:r w:rsidRPr="00E30C6F">
        <w:rPr>
          <w:rFonts w:cs="Times New Roman"/>
          <w:szCs w:val="24"/>
        </w:rPr>
        <w:t>ers in the market. They continuously fight for bringing new update</w:t>
      </w:r>
      <w:r w:rsidR="00867282" w:rsidRPr="00E30C6F">
        <w:rPr>
          <w:rFonts w:cs="Times New Roman"/>
          <w:szCs w:val="24"/>
        </w:rPr>
        <w:t>s</w:t>
      </w:r>
      <w:r w:rsidRPr="00E30C6F">
        <w:rPr>
          <w:rFonts w:cs="Times New Roman"/>
          <w:szCs w:val="24"/>
        </w:rPr>
        <w:t xml:space="preserve"> </w:t>
      </w:r>
      <w:r w:rsidR="00F03E52" w:rsidRPr="00E30C6F">
        <w:rPr>
          <w:rFonts w:cs="Times New Roman"/>
          <w:szCs w:val="24"/>
        </w:rPr>
        <w:t>utilizing</w:t>
      </w:r>
      <w:r w:rsidRPr="00E30C6F">
        <w:rPr>
          <w:rFonts w:cs="Times New Roman"/>
          <w:szCs w:val="24"/>
        </w:rPr>
        <w:t xml:space="preserve"> the knowledge asset</w:t>
      </w:r>
      <w:r w:rsidR="00F03E52" w:rsidRPr="00E30C6F">
        <w:rPr>
          <w:rFonts w:cs="Times New Roman"/>
          <w:szCs w:val="24"/>
        </w:rPr>
        <w:t>.</w:t>
      </w:r>
    </w:p>
    <w:p w14:paraId="65399C6D" w14:textId="77777777" w:rsidR="009F3EA5" w:rsidRPr="00E30C6F" w:rsidRDefault="009F3EA5" w:rsidP="00247F8A">
      <w:pPr>
        <w:spacing w:after="0"/>
        <w:rPr>
          <w:rFonts w:eastAsia="Times New Roman" w:cs="Times New Roman"/>
          <w:color w:val="auto"/>
          <w:szCs w:val="24"/>
          <w:lang w:val="en-US"/>
        </w:rPr>
      </w:pPr>
    </w:p>
    <w:p w14:paraId="6E32DE6E" w14:textId="3F141C8E" w:rsidR="009F3EA5" w:rsidRPr="00E30C6F" w:rsidRDefault="009F3EA5" w:rsidP="009225E3">
      <w:pPr>
        <w:pStyle w:val="Heading2"/>
        <w:numPr>
          <w:ilvl w:val="0"/>
          <w:numId w:val="4"/>
        </w:numPr>
        <w:rPr>
          <w:rFonts w:eastAsia="Times New Roman"/>
          <w:lang w:val="en-US"/>
        </w:rPr>
      </w:pPr>
      <w:bookmarkStart w:id="18" w:name="_Toc28462978"/>
      <w:r w:rsidRPr="00E30C6F">
        <w:rPr>
          <w:rFonts w:eastAsia="Times New Roman"/>
          <w:lang w:val="en-US"/>
        </w:rPr>
        <w:t>Evaluation of the knowledge requirements for the organization.</w:t>
      </w:r>
      <w:bookmarkEnd w:id="18"/>
    </w:p>
    <w:p w14:paraId="308C2430" w14:textId="77777777" w:rsidR="00B67B54" w:rsidRPr="00E30C6F" w:rsidRDefault="00F03E52" w:rsidP="00247F8A">
      <w:pPr>
        <w:spacing w:after="0"/>
        <w:rPr>
          <w:rFonts w:cs="Times New Roman"/>
          <w:szCs w:val="24"/>
        </w:rPr>
      </w:pPr>
      <w:r w:rsidRPr="00E30C6F">
        <w:rPr>
          <w:rFonts w:cs="Times New Roman"/>
          <w:szCs w:val="24"/>
        </w:rPr>
        <w:t>Knowledge is very much sensitive and it needs to be dealt</w:t>
      </w:r>
      <w:r w:rsidR="00867282" w:rsidRPr="00E30C6F">
        <w:rPr>
          <w:rFonts w:cs="Times New Roman"/>
          <w:szCs w:val="24"/>
        </w:rPr>
        <w:t xml:space="preserve"> with</w:t>
      </w:r>
      <w:r w:rsidRPr="00E30C6F">
        <w:rPr>
          <w:rFonts w:cs="Times New Roman"/>
          <w:szCs w:val="24"/>
        </w:rPr>
        <w:t xml:space="preserve"> sincerely. Before opting for taking any decision the authority must check whether they ar</w:t>
      </w:r>
      <w:r w:rsidR="00B67B54" w:rsidRPr="00E30C6F">
        <w:rPr>
          <w:rFonts w:cs="Times New Roman"/>
          <w:szCs w:val="24"/>
        </w:rPr>
        <w:t>e in need of knowledge or not. E</w:t>
      </w:r>
      <w:r w:rsidRPr="00E30C6F">
        <w:rPr>
          <w:rFonts w:cs="Times New Roman"/>
          <w:szCs w:val="24"/>
        </w:rPr>
        <w:t>ven they have to set the decision on what type of knowledge they requi</w:t>
      </w:r>
      <w:r w:rsidR="00B67B54" w:rsidRPr="00E30C6F">
        <w:rPr>
          <w:rFonts w:cs="Times New Roman"/>
          <w:szCs w:val="24"/>
        </w:rPr>
        <w:t>re for their organization</w:t>
      </w:r>
      <w:r w:rsidR="00E30C6F" w:rsidRPr="00E30C6F">
        <w:rPr>
          <w:rFonts w:cs="Times New Roman"/>
          <w:szCs w:val="24"/>
        </w:rPr>
        <w:t xml:space="preserve"> (Eliot, 2016)</w:t>
      </w:r>
      <w:r w:rsidRPr="00E30C6F">
        <w:rPr>
          <w:rFonts w:cs="Times New Roman"/>
          <w:szCs w:val="24"/>
        </w:rPr>
        <w:t xml:space="preserve">. Mismanagement in collecting proper </w:t>
      </w:r>
      <w:r w:rsidR="00B67B54" w:rsidRPr="00E30C6F">
        <w:rPr>
          <w:rFonts w:cs="Times New Roman"/>
          <w:szCs w:val="24"/>
        </w:rPr>
        <w:t xml:space="preserve">knowledge will </w:t>
      </w:r>
      <w:r w:rsidRPr="00E30C6F">
        <w:rPr>
          <w:rFonts w:cs="Times New Roman"/>
          <w:szCs w:val="24"/>
        </w:rPr>
        <w:t>b</w:t>
      </w:r>
      <w:r w:rsidR="00B67B54" w:rsidRPr="00E30C6F">
        <w:rPr>
          <w:rFonts w:cs="Times New Roman"/>
          <w:szCs w:val="24"/>
        </w:rPr>
        <w:t>r</w:t>
      </w:r>
      <w:r w:rsidRPr="00E30C6F">
        <w:rPr>
          <w:rFonts w:cs="Times New Roman"/>
          <w:szCs w:val="24"/>
        </w:rPr>
        <w:t xml:space="preserve">ing no </w:t>
      </w:r>
      <w:r w:rsidR="00B67B54" w:rsidRPr="00E30C6F">
        <w:rPr>
          <w:rFonts w:cs="Times New Roman"/>
          <w:szCs w:val="24"/>
        </w:rPr>
        <w:t>better change or help in the or</w:t>
      </w:r>
      <w:r w:rsidRPr="00E30C6F">
        <w:rPr>
          <w:rFonts w:cs="Times New Roman"/>
          <w:szCs w:val="24"/>
        </w:rPr>
        <w:t>g</w:t>
      </w:r>
      <w:r w:rsidR="00B67B54" w:rsidRPr="00E30C6F">
        <w:rPr>
          <w:rFonts w:cs="Times New Roman"/>
          <w:szCs w:val="24"/>
        </w:rPr>
        <w:t>ani</w:t>
      </w:r>
      <w:r w:rsidRPr="00E30C6F">
        <w:rPr>
          <w:rFonts w:cs="Times New Roman"/>
          <w:szCs w:val="24"/>
        </w:rPr>
        <w:t>zation rath</w:t>
      </w:r>
      <w:r w:rsidR="00B67B54" w:rsidRPr="00E30C6F">
        <w:rPr>
          <w:rFonts w:cs="Times New Roman"/>
          <w:szCs w:val="24"/>
        </w:rPr>
        <w:t>er it can cause penalt</w:t>
      </w:r>
      <w:r w:rsidR="00867282" w:rsidRPr="00E30C6F">
        <w:rPr>
          <w:rFonts w:cs="Times New Roman"/>
          <w:szCs w:val="24"/>
        </w:rPr>
        <w:t>ies</w:t>
      </w:r>
      <w:r w:rsidR="00B67B54" w:rsidRPr="00E30C6F">
        <w:rPr>
          <w:rFonts w:cs="Times New Roman"/>
          <w:szCs w:val="24"/>
        </w:rPr>
        <w:t xml:space="preserve"> or fai</w:t>
      </w:r>
      <w:r w:rsidRPr="00E30C6F">
        <w:rPr>
          <w:rFonts w:cs="Times New Roman"/>
          <w:szCs w:val="24"/>
        </w:rPr>
        <w:t xml:space="preserve">lure in taking </w:t>
      </w:r>
      <w:r w:rsidR="00867282" w:rsidRPr="00E30C6F">
        <w:rPr>
          <w:rFonts w:cs="Times New Roman"/>
          <w:szCs w:val="24"/>
        </w:rPr>
        <w:t xml:space="preserve">a </w:t>
      </w:r>
      <w:r w:rsidRPr="00E30C6F">
        <w:rPr>
          <w:rFonts w:cs="Times New Roman"/>
          <w:szCs w:val="24"/>
        </w:rPr>
        <w:t xml:space="preserve">decision. Aviva Insurance Ltd. has been doing </w:t>
      </w:r>
      <w:r w:rsidR="00867282" w:rsidRPr="00E30C6F">
        <w:rPr>
          <w:rFonts w:cs="Times New Roman"/>
          <w:szCs w:val="24"/>
        </w:rPr>
        <w:t>its</w:t>
      </w:r>
      <w:r w:rsidRPr="00E30C6F">
        <w:rPr>
          <w:rFonts w:cs="Times New Roman"/>
          <w:szCs w:val="24"/>
        </w:rPr>
        <w:t xml:space="preserve"> business activit</w:t>
      </w:r>
      <w:r w:rsidR="00B67B54" w:rsidRPr="00E30C6F">
        <w:rPr>
          <w:rFonts w:cs="Times New Roman"/>
          <w:szCs w:val="24"/>
        </w:rPr>
        <w:t>i</w:t>
      </w:r>
      <w:r w:rsidRPr="00E30C6F">
        <w:rPr>
          <w:rFonts w:cs="Times New Roman"/>
          <w:szCs w:val="24"/>
        </w:rPr>
        <w:t xml:space="preserve">es effectively because they always set the criteria </w:t>
      </w:r>
      <w:r w:rsidR="00867282" w:rsidRPr="00E30C6F">
        <w:rPr>
          <w:rFonts w:cs="Times New Roman"/>
          <w:szCs w:val="24"/>
        </w:rPr>
        <w:t>for</w:t>
      </w:r>
      <w:r w:rsidRPr="00E30C6F">
        <w:rPr>
          <w:rFonts w:cs="Times New Roman"/>
          <w:szCs w:val="24"/>
        </w:rPr>
        <w:t xml:space="preserve"> what type</w:t>
      </w:r>
      <w:r w:rsidR="00867282" w:rsidRPr="00E30C6F">
        <w:rPr>
          <w:rFonts w:cs="Times New Roman"/>
          <w:szCs w:val="24"/>
        </w:rPr>
        <w:t xml:space="preserve"> of</w:t>
      </w:r>
      <w:r w:rsidRPr="00E30C6F">
        <w:rPr>
          <w:rFonts w:cs="Times New Roman"/>
          <w:szCs w:val="24"/>
        </w:rPr>
        <w:t xml:space="preserve"> knowledge they will gather and then they utilize the knowledge properly. Knowledge asset can be required </w:t>
      </w:r>
      <w:r w:rsidR="00B67B54" w:rsidRPr="00E30C6F">
        <w:rPr>
          <w:rFonts w:cs="Times New Roman"/>
          <w:szCs w:val="24"/>
        </w:rPr>
        <w:t xml:space="preserve">based on the time and situation. There </w:t>
      </w:r>
      <w:r w:rsidR="00867282" w:rsidRPr="00E30C6F">
        <w:rPr>
          <w:rFonts w:cs="Times New Roman"/>
          <w:szCs w:val="24"/>
        </w:rPr>
        <w:t>is</w:t>
      </w:r>
      <w:r w:rsidR="00B67B54" w:rsidRPr="00E30C6F">
        <w:rPr>
          <w:rFonts w:cs="Times New Roman"/>
          <w:szCs w:val="24"/>
        </w:rPr>
        <w:t xml:space="preserve"> two type</w:t>
      </w:r>
      <w:r w:rsidR="00867282" w:rsidRPr="00E30C6F">
        <w:rPr>
          <w:rFonts w:cs="Times New Roman"/>
          <w:szCs w:val="24"/>
        </w:rPr>
        <w:t>s</w:t>
      </w:r>
      <w:r w:rsidR="00B67B54" w:rsidRPr="00E30C6F">
        <w:rPr>
          <w:rFonts w:cs="Times New Roman"/>
          <w:szCs w:val="24"/>
        </w:rPr>
        <w:t xml:space="preserve"> of knowledge required basically. They are – </w:t>
      </w:r>
    </w:p>
    <w:p w14:paraId="0B551397" w14:textId="77777777" w:rsidR="00E30C6F" w:rsidRPr="00E30C6F" w:rsidRDefault="00B67B54" w:rsidP="00247F8A">
      <w:pPr>
        <w:keepNext/>
        <w:spacing w:after="0"/>
        <w:jc w:val="center"/>
        <w:rPr>
          <w:rFonts w:cs="Times New Roman"/>
          <w:szCs w:val="24"/>
        </w:rPr>
      </w:pPr>
      <w:r w:rsidRPr="00E30C6F">
        <w:rPr>
          <w:rFonts w:cs="Times New Roman"/>
          <w:noProof/>
          <w:szCs w:val="24"/>
          <w:lang w:val="en-US"/>
        </w:rPr>
        <w:lastRenderedPageBreak/>
        <w:drawing>
          <wp:inline distT="0" distB="0" distL="0" distR="0" wp14:anchorId="7BE6456D" wp14:editId="4C0257BD">
            <wp:extent cx="4246066" cy="215153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73925" cy="2165646"/>
                    </a:xfrm>
                    <a:prstGeom prst="rect">
                      <a:avLst/>
                    </a:prstGeom>
                  </pic:spPr>
                </pic:pic>
              </a:graphicData>
            </a:graphic>
          </wp:inline>
        </w:drawing>
      </w:r>
    </w:p>
    <w:p w14:paraId="59DD4CA3" w14:textId="77777777" w:rsidR="00B67B54" w:rsidRPr="00E30C6F" w:rsidRDefault="00E30C6F" w:rsidP="00247F8A">
      <w:pPr>
        <w:pStyle w:val="Caption"/>
        <w:spacing w:after="0" w:line="360" w:lineRule="auto"/>
        <w:jc w:val="center"/>
        <w:rPr>
          <w:rFonts w:eastAsia="Times New Roman" w:cs="Times New Roman"/>
          <w:color w:val="auto"/>
          <w:szCs w:val="24"/>
          <w:lang w:val="en-US"/>
        </w:rPr>
      </w:pPr>
      <w:bookmarkStart w:id="19" w:name="_Toc28347834"/>
      <w:r w:rsidRPr="00E30C6F">
        <w:rPr>
          <w:rFonts w:cs="Times New Roman"/>
          <w:szCs w:val="24"/>
        </w:rPr>
        <w:t xml:space="preserve">Figure </w:t>
      </w:r>
      <w:r w:rsidRPr="00E30C6F">
        <w:rPr>
          <w:rFonts w:cs="Times New Roman"/>
          <w:szCs w:val="24"/>
        </w:rPr>
        <w:fldChar w:fldCharType="begin"/>
      </w:r>
      <w:r w:rsidRPr="00E30C6F">
        <w:rPr>
          <w:rFonts w:cs="Times New Roman"/>
          <w:szCs w:val="24"/>
        </w:rPr>
        <w:instrText xml:space="preserve"> SEQ Figure \* ARABIC </w:instrText>
      </w:r>
      <w:r w:rsidRPr="00E30C6F">
        <w:rPr>
          <w:rFonts w:cs="Times New Roman"/>
          <w:szCs w:val="24"/>
        </w:rPr>
        <w:fldChar w:fldCharType="separate"/>
      </w:r>
      <w:r w:rsidRPr="00E30C6F">
        <w:rPr>
          <w:rFonts w:cs="Times New Roman"/>
          <w:noProof/>
          <w:szCs w:val="24"/>
        </w:rPr>
        <w:t>4</w:t>
      </w:r>
      <w:r w:rsidRPr="00E30C6F">
        <w:rPr>
          <w:rFonts w:cs="Times New Roman"/>
          <w:szCs w:val="24"/>
        </w:rPr>
        <w:fldChar w:fldCharType="end"/>
      </w:r>
      <w:r w:rsidRPr="00E30C6F">
        <w:rPr>
          <w:rFonts w:cs="Times New Roman"/>
          <w:szCs w:val="24"/>
        </w:rPr>
        <w:t>: Types of Knowledge Requirements</w:t>
      </w:r>
      <w:bookmarkEnd w:id="19"/>
    </w:p>
    <w:p w14:paraId="19D1FFAE" w14:textId="77777777" w:rsidR="00B67B54" w:rsidRPr="00E30C6F" w:rsidRDefault="00B67B54" w:rsidP="00247F8A">
      <w:pPr>
        <w:spacing w:after="0"/>
        <w:jc w:val="center"/>
        <w:rPr>
          <w:rFonts w:eastAsia="Times New Roman" w:cs="Times New Roman"/>
          <w:color w:val="auto"/>
          <w:szCs w:val="24"/>
          <w:lang w:val="en-US"/>
        </w:rPr>
      </w:pPr>
      <w:r w:rsidRPr="00E30C6F">
        <w:rPr>
          <w:rFonts w:eastAsia="Times New Roman" w:cs="Times New Roman"/>
          <w:color w:val="auto"/>
          <w:szCs w:val="24"/>
          <w:lang w:val="en-US"/>
        </w:rPr>
        <w:t xml:space="preserve">Source: </w:t>
      </w:r>
      <w:r w:rsidR="00867282" w:rsidRPr="00E30C6F">
        <w:rPr>
          <w:rFonts w:cs="Times New Roman"/>
          <w:color w:val="000000"/>
          <w:szCs w:val="24"/>
          <w:shd w:val="clear" w:color="auto" w:fill="FFFFFF"/>
        </w:rPr>
        <w:t>(Levesque and Lakemeyer, 2012)</w:t>
      </w:r>
    </w:p>
    <w:p w14:paraId="284A705B" w14:textId="77777777" w:rsidR="00B67B54" w:rsidRPr="00E30C6F" w:rsidRDefault="00B67B54" w:rsidP="00247F8A">
      <w:pPr>
        <w:spacing w:after="0"/>
        <w:rPr>
          <w:rFonts w:cs="Times New Roman"/>
          <w:szCs w:val="24"/>
        </w:rPr>
      </w:pPr>
      <w:r w:rsidRPr="00E30C6F">
        <w:rPr>
          <w:rFonts w:eastAsia="Times New Roman" w:cs="Times New Roman"/>
          <w:i/>
          <w:color w:val="auto"/>
          <w:szCs w:val="24"/>
          <w:lang w:val="en-US"/>
        </w:rPr>
        <w:t>Primary knowledge</w:t>
      </w:r>
      <w:r w:rsidRPr="00E30C6F">
        <w:rPr>
          <w:rFonts w:eastAsia="Times New Roman" w:cs="Times New Roman"/>
          <w:color w:val="auto"/>
          <w:szCs w:val="24"/>
          <w:lang w:val="en-US"/>
        </w:rPr>
        <w:t xml:space="preserve"> </w:t>
      </w:r>
      <w:r w:rsidR="00867282" w:rsidRPr="00E30C6F">
        <w:rPr>
          <w:rFonts w:eastAsia="Times New Roman" w:cs="Times New Roman"/>
          <w:color w:val="auto"/>
          <w:szCs w:val="24"/>
          <w:lang w:val="en-US"/>
        </w:rPr>
        <w:t>is</w:t>
      </w:r>
      <w:r w:rsidRPr="00E30C6F">
        <w:rPr>
          <w:rFonts w:eastAsia="Times New Roman" w:cs="Times New Roman"/>
          <w:color w:val="auto"/>
          <w:szCs w:val="24"/>
          <w:lang w:val="en-US"/>
        </w:rPr>
        <w:t xml:space="preserve"> the instant condition</w:t>
      </w:r>
      <w:r w:rsidR="00DC6056" w:rsidRPr="00E30C6F">
        <w:rPr>
          <w:rFonts w:eastAsia="Times New Roman" w:cs="Times New Roman"/>
          <w:color w:val="auto"/>
          <w:szCs w:val="24"/>
          <w:lang w:val="en-US"/>
        </w:rPr>
        <w:t xml:space="preserve"> </w:t>
      </w:r>
      <w:r w:rsidRPr="00E30C6F">
        <w:rPr>
          <w:rFonts w:eastAsia="Times New Roman" w:cs="Times New Roman"/>
          <w:color w:val="auto"/>
          <w:szCs w:val="24"/>
          <w:lang w:val="en-US"/>
        </w:rPr>
        <w:t>of any situation. Here, te process of knowledge management has not done yet rater it remains raw. The authority collects primary knowledge to get the vive of any environment. When Aviva Insurance Ltd. opt</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for taking any decision on launching </w:t>
      </w:r>
      <w:r w:rsidR="00867282" w:rsidRPr="00E30C6F">
        <w:rPr>
          <w:rFonts w:eastAsia="Times New Roman" w:cs="Times New Roman"/>
          <w:color w:val="auto"/>
          <w:szCs w:val="24"/>
          <w:lang w:val="en-US"/>
        </w:rPr>
        <w:t xml:space="preserve">a </w:t>
      </w:r>
      <w:r w:rsidRPr="00E30C6F">
        <w:rPr>
          <w:rFonts w:eastAsia="Times New Roman" w:cs="Times New Roman"/>
          <w:color w:val="auto"/>
          <w:szCs w:val="24"/>
          <w:lang w:val="en-US"/>
        </w:rPr>
        <w:t>new service to gain more customer base in the market, they firstly arrange for collecting primary knowledge. It helps to know the condition of the market, the gap, demands of the people they want etc. Accumulating all they get the initial knowledge of the thing.</w:t>
      </w:r>
      <w:r w:rsidR="004649C1" w:rsidRPr="00E30C6F">
        <w:rPr>
          <w:rFonts w:eastAsia="Times New Roman" w:cs="Times New Roman"/>
          <w:color w:val="auto"/>
          <w:szCs w:val="24"/>
          <w:lang w:val="en-US"/>
        </w:rPr>
        <w:t xml:space="preserve"> </w:t>
      </w:r>
      <w:r w:rsidRPr="00E30C6F">
        <w:rPr>
          <w:rFonts w:eastAsia="Times New Roman" w:cs="Times New Roman"/>
          <w:i/>
          <w:color w:val="auto"/>
          <w:szCs w:val="24"/>
          <w:lang w:val="en-US"/>
        </w:rPr>
        <w:t>Secondary knowledge</w:t>
      </w:r>
      <w:r w:rsidRPr="00E30C6F">
        <w:rPr>
          <w:rFonts w:eastAsia="Times New Roman" w:cs="Times New Roman"/>
          <w:color w:val="auto"/>
          <w:szCs w:val="24"/>
          <w:lang w:val="en-US"/>
        </w:rPr>
        <w:t xml:space="preserve"> is the sum up of primary knowledge</w:t>
      </w:r>
      <w:r w:rsidR="00E30C6F" w:rsidRPr="00E30C6F">
        <w:rPr>
          <w:rFonts w:eastAsia="Times New Roman" w:cs="Times New Roman"/>
          <w:color w:val="auto"/>
          <w:szCs w:val="24"/>
          <w:lang w:val="en-US"/>
        </w:rPr>
        <w:t xml:space="preserve"> </w:t>
      </w:r>
      <w:r w:rsidR="00E30C6F" w:rsidRPr="00E30C6F">
        <w:rPr>
          <w:rFonts w:cs="Times New Roman"/>
          <w:color w:val="000000"/>
          <w:szCs w:val="24"/>
        </w:rPr>
        <w:t>(Cone, 2016)</w:t>
      </w:r>
      <w:r w:rsidRPr="00E30C6F">
        <w:rPr>
          <w:rFonts w:eastAsia="Times New Roman" w:cs="Times New Roman"/>
          <w:color w:val="auto"/>
          <w:szCs w:val="24"/>
          <w:lang w:val="en-US"/>
        </w:rPr>
        <w:t xml:space="preserve">. </w:t>
      </w:r>
      <w:r w:rsidR="00DC6056" w:rsidRPr="00E30C6F">
        <w:rPr>
          <w:rFonts w:eastAsia="Times New Roman" w:cs="Times New Roman"/>
          <w:color w:val="auto"/>
          <w:szCs w:val="24"/>
          <w:lang w:val="en-US"/>
        </w:rPr>
        <w:t>It is most likely to work as secondary data. Secondary knowledge is collected to analyze the final stage of implementing any decision and it measure</w:t>
      </w:r>
      <w:r w:rsidR="00867282" w:rsidRPr="00E30C6F">
        <w:rPr>
          <w:rFonts w:eastAsia="Times New Roman" w:cs="Times New Roman"/>
          <w:color w:val="auto"/>
          <w:szCs w:val="24"/>
          <w:lang w:val="en-US"/>
        </w:rPr>
        <w:t>s</w:t>
      </w:r>
      <w:r w:rsidR="00DC6056" w:rsidRPr="00E30C6F">
        <w:rPr>
          <w:rFonts w:eastAsia="Times New Roman" w:cs="Times New Roman"/>
          <w:color w:val="auto"/>
          <w:szCs w:val="24"/>
          <w:lang w:val="en-US"/>
        </w:rPr>
        <w:t xml:space="preserve"> the impact of </w:t>
      </w:r>
      <w:r w:rsidR="00867282" w:rsidRPr="00E30C6F">
        <w:rPr>
          <w:rFonts w:eastAsia="Times New Roman" w:cs="Times New Roman"/>
          <w:color w:val="auto"/>
          <w:szCs w:val="24"/>
          <w:lang w:val="en-US"/>
        </w:rPr>
        <w:t xml:space="preserve">a </w:t>
      </w:r>
      <w:r w:rsidR="00DC6056" w:rsidRPr="00E30C6F">
        <w:rPr>
          <w:rFonts w:eastAsia="Times New Roman" w:cs="Times New Roman"/>
          <w:color w:val="auto"/>
          <w:szCs w:val="24"/>
          <w:lang w:val="en-US"/>
        </w:rPr>
        <w:t>new technique in the market directly. Aviva Insurance Ltd. take</w:t>
      </w:r>
      <w:r w:rsidR="00867282" w:rsidRPr="00E30C6F">
        <w:rPr>
          <w:rFonts w:eastAsia="Times New Roman" w:cs="Times New Roman"/>
          <w:color w:val="auto"/>
          <w:szCs w:val="24"/>
          <w:lang w:val="en-US"/>
        </w:rPr>
        <w:t>s</w:t>
      </w:r>
      <w:r w:rsidR="00DC6056" w:rsidRPr="00E30C6F">
        <w:rPr>
          <w:rFonts w:eastAsia="Times New Roman" w:cs="Times New Roman"/>
          <w:color w:val="auto"/>
          <w:szCs w:val="24"/>
          <w:lang w:val="en-US"/>
        </w:rPr>
        <w:t xml:space="preserve"> secondary knowledge into account when they need to finalize any decision. Like – which option they will choose among a list of options, the impact of taking </w:t>
      </w:r>
      <w:r w:rsidR="00867282" w:rsidRPr="00E30C6F">
        <w:rPr>
          <w:rFonts w:eastAsia="Times New Roman" w:cs="Times New Roman"/>
          <w:color w:val="auto"/>
          <w:szCs w:val="24"/>
          <w:lang w:val="en-US"/>
        </w:rPr>
        <w:t xml:space="preserve">a </w:t>
      </w:r>
      <w:r w:rsidR="00DC6056" w:rsidRPr="00E30C6F">
        <w:rPr>
          <w:rFonts w:eastAsia="Times New Roman" w:cs="Times New Roman"/>
          <w:color w:val="auto"/>
          <w:szCs w:val="24"/>
          <w:lang w:val="en-US"/>
        </w:rPr>
        <w:t>decision, the acceptability of any idea in the consumer’s mind etc. They are analyzed in a scrutinized way. Before taking the decision of gathering knowledge asset</w:t>
      </w:r>
      <w:r w:rsidR="00867282" w:rsidRPr="00E30C6F">
        <w:rPr>
          <w:rFonts w:eastAsia="Times New Roman" w:cs="Times New Roman"/>
          <w:color w:val="auto"/>
          <w:szCs w:val="24"/>
          <w:lang w:val="en-US"/>
        </w:rPr>
        <w:t>s</w:t>
      </w:r>
      <w:r w:rsidR="00DC6056" w:rsidRPr="00E30C6F">
        <w:rPr>
          <w:rFonts w:eastAsia="Times New Roman" w:cs="Times New Roman"/>
          <w:color w:val="auto"/>
          <w:szCs w:val="24"/>
          <w:lang w:val="en-US"/>
        </w:rPr>
        <w:t xml:space="preserve">, </w:t>
      </w:r>
      <w:r w:rsidR="00867282" w:rsidRPr="00E30C6F">
        <w:rPr>
          <w:rFonts w:eastAsia="Times New Roman" w:cs="Times New Roman"/>
          <w:color w:val="auto"/>
          <w:szCs w:val="24"/>
          <w:lang w:val="en-US"/>
        </w:rPr>
        <w:t xml:space="preserve">the </w:t>
      </w:r>
      <w:r w:rsidR="00DC6056" w:rsidRPr="00E30C6F">
        <w:rPr>
          <w:rFonts w:eastAsia="Times New Roman" w:cs="Times New Roman"/>
          <w:color w:val="auto"/>
          <w:szCs w:val="24"/>
          <w:lang w:val="en-US"/>
        </w:rPr>
        <w:t xml:space="preserve">company gives priority to the type of knowledge that they require. </w:t>
      </w:r>
    </w:p>
    <w:p w14:paraId="43CAAE15" w14:textId="43D069EA" w:rsidR="009F3EA5" w:rsidRPr="00E30C6F" w:rsidRDefault="009F3EA5" w:rsidP="009225E3">
      <w:pPr>
        <w:pStyle w:val="Heading2"/>
        <w:numPr>
          <w:ilvl w:val="0"/>
          <w:numId w:val="4"/>
        </w:numPr>
        <w:rPr>
          <w:rFonts w:eastAsia="Times New Roman"/>
          <w:lang w:val="en-US"/>
        </w:rPr>
      </w:pPr>
      <w:bookmarkStart w:id="20" w:name="_Toc28462979"/>
      <w:r w:rsidRPr="00E30C6F">
        <w:rPr>
          <w:rFonts w:eastAsia="Times New Roman"/>
          <w:lang w:val="en-US"/>
        </w:rPr>
        <w:t>Evaluation of the organization’s framework for enabling knowledge sharing.</w:t>
      </w:r>
      <w:bookmarkEnd w:id="20"/>
      <w:r w:rsidRPr="00E30C6F">
        <w:rPr>
          <w:rFonts w:eastAsia="Times New Roman"/>
          <w:lang w:val="en-US"/>
        </w:rPr>
        <w:t xml:space="preserve"> </w:t>
      </w:r>
    </w:p>
    <w:p w14:paraId="5185473A" w14:textId="77777777" w:rsidR="007C24F5" w:rsidRPr="00E30C6F" w:rsidRDefault="004649C1" w:rsidP="00247F8A">
      <w:pPr>
        <w:spacing w:after="0"/>
        <w:rPr>
          <w:rFonts w:cs="Times New Roman"/>
          <w:szCs w:val="24"/>
        </w:rPr>
      </w:pPr>
      <w:r w:rsidRPr="00E30C6F">
        <w:rPr>
          <w:rFonts w:eastAsia="Times New Roman" w:cs="Times New Roman"/>
          <w:color w:val="auto"/>
          <w:szCs w:val="24"/>
          <w:lang w:val="en-US"/>
        </w:rPr>
        <w:t>Knowledge asset has to be implicitly gathered in most of the time. There is a significant portion of knowledge that comes from the shared thoughts of employees. They share their opinion, knowledge regarding any matter and company prioritizes their words and analysis them. Even one of the most important thing</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is to collect knowledge from the employees doe not cost any amount of money, so it is an opportunity for the authority to utilize knowledge without any costing</w:t>
      </w:r>
      <w:r w:rsidR="00E30C6F" w:rsidRPr="00E30C6F">
        <w:rPr>
          <w:rFonts w:eastAsia="Times New Roman" w:cs="Times New Roman"/>
          <w:color w:val="auto"/>
          <w:szCs w:val="24"/>
          <w:lang w:val="en-US"/>
        </w:rPr>
        <w:t xml:space="preserve"> </w:t>
      </w:r>
      <w:r w:rsidR="00E30C6F" w:rsidRPr="00E30C6F">
        <w:rPr>
          <w:rFonts w:cs="Times New Roman"/>
          <w:szCs w:val="24"/>
        </w:rPr>
        <w:lastRenderedPageBreak/>
        <w:t>(Schwartz and Te'eni, 2011)</w:t>
      </w:r>
      <w:r w:rsidRPr="00E30C6F">
        <w:rPr>
          <w:rFonts w:eastAsia="Times New Roman" w:cs="Times New Roman"/>
          <w:color w:val="auto"/>
          <w:szCs w:val="24"/>
          <w:lang w:val="en-US"/>
        </w:rPr>
        <w:t>. To continue the flow of acquiring knowledge from the employees inherently, organizations have to make themselves positive to gather knowledge which means they show the acceptability tor receiving knowledge from employees and staff under their organization.</w:t>
      </w:r>
      <w:r w:rsidR="007C24F5" w:rsidRPr="00E30C6F">
        <w:rPr>
          <w:rFonts w:eastAsia="Times New Roman" w:cs="Times New Roman"/>
          <w:color w:val="auto"/>
          <w:szCs w:val="24"/>
          <w:lang w:val="en-US"/>
        </w:rPr>
        <w:t xml:space="preserve"> An organization should create a friendly environment where employees will not be afraid or anxious to talk</w:t>
      </w:r>
      <w:r w:rsidR="00867282" w:rsidRPr="00E30C6F">
        <w:rPr>
          <w:rFonts w:eastAsia="Times New Roman" w:cs="Times New Roman"/>
          <w:color w:val="auto"/>
          <w:szCs w:val="24"/>
          <w:lang w:val="en-US"/>
        </w:rPr>
        <w:t xml:space="preserve"> about</w:t>
      </w:r>
      <w:r w:rsidR="007C24F5" w:rsidRPr="00E30C6F">
        <w:rPr>
          <w:rFonts w:eastAsia="Times New Roman" w:cs="Times New Roman"/>
          <w:color w:val="auto"/>
          <w:szCs w:val="24"/>
          <w:lang w:val="en-US"/>
        </w:rPr>
        <w:t xml:space="preserve"> the higher level of employees and can share their opinion without any boundary. </w:t>
      </w:r>
    </w:p>
    <w:p w14:paraId="010A4F9F" w14:textId="77777777" w:rsidR="00E30C6F" w:rsidRPr="00E30C6F" w:rsidRDefault="007C24F5" w:rsidP="00247F8A">
      <w:pPr>
        <w:keepNext/>
        <w:spacing w:after="0"/>
        <w:jc w:val="center"/>
        <w:rPr>
          <w:rFonts w:cs="Times New Roman"/>
          <w:szCs w:val="24"/>
        </w:rPr>
      </w:pPr>
      <w:r w:rsidRPr="00E30C6F">
        <w:rPr>
          <w:rFonts w:cs="Times New Roman"/>
          <w:noProof/>
          <w:szCs w:val="24"/>
          <w:lang w:val="en-US"/>
        </w:rPr>
        <w:drawing>
          <wp:inline distT="0" distB="0" distL="0" distR="0" wp14:anchorId="10ECD24B" wp14:editId="684C388C">
            <wp:extent cx="4811486" cy="345349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4840808" cy="3474545"/>
                    </a:xfrm>
                    <a:prstGeom prst="rect">
                      <a:avLst/>
                    </a:prstGeom>
                    <a:noFill/>
                    <a:ln>
                      <a:noFill/>
                    </a:ln>
                    <a:extLst>
                      <a:ext uri="{53640926-AAD7-44D8-BBD7-CCE9431645EC}">
                        <a14:shadowObscured xmlns:a14="http://schemas.microsoft.com/office/drawing/2010/main"/>
                      </a:ext>
                    </a:extLst>
                  </pic:spPr>
                </pic:pic>
              </a:graphicData>
            </a:graphic>
          </wp:inline>
        </w:drawing>
      </w:r>
    </w:p>
    <w:p w14:paraId="039D282F" w14:textId="77777777" w:rsidR="007C24F5" w:rsidRPr="00E30C6F" w:rsidRDefault="00E30C6F" w:rsidP="00247F8A">
      <w:pPr>
        <w:pStyle w:val="Caption"/>
        <w:spacing w:after="0" w:line="360" w:lineRule="auto"/>
        <w:jc w:val="center"/>
        <w:rPr>
          <w:rFonts w:eastAsia="Times New Roman" w:cs="Times New Roman"/>
          <w:color w:val="auto"/>
          <w:szCs w:val="24"/>
          <w:lang w:val="en-US"/>
        </w:rPr>
      </w:pPr>
      <w:bookmarkStart w:id="21" w:name="_Toc28347835"/>
      <w:r w:rsidRPr="00E30C6F">
        <w:rPr>
          <w:rFonts w:cs="Times New Roman"/>
          <w:szCs w:val="24"/>
        </w:rPr>
        <w:t xml:space="preserve">Figure </w:t>
      </w:r>
      <w:r w:rsidRPr="00E30C6F">
        <w:rPr>
          <w:rFonts w:cs="Times New Roman"/>
          <w:szCs w:val="24"/>
        </w:rPr>
        <w:fldChar w:fldCharType="begin"/>
      </w:r>
      <w:r w:rsidRPr="00E30C6F">
        <w:rPr>
          <w:rFonts w:cs="Times New Roman"/>
          <w:szCs w:val="24"/>
        </w:rPr>
        <w:instrText xml:space="preserve"> SEQ Figure \* ARABIC </w:instrText>
      </w:r>
      <w:r w:rsidRPr="00E30C6F">
        <w:rPr>
          <w:rFonts w:cs="Times New Roman"/>
          <w:szCs w:val="24"/>
        </w:rPr>
        <w:fldChar w:fldCharType="separate"/>
      </w:r>
      <w:r w:rsidRPr="00E30C6F">
        <w:rPr>
          <w:rFonts w:cs="Times New Roman"/>
          <w:noProof/>
          <w:szCs w:val="24"/>
        </w:rPr>
        <w:t>5</w:t>
      </w:r>
      <w:r w:rsidRPr="00E30C6F">
        <w:rPr>
          <w:rFonts w:cs="Times New Roman"/>
          <w:szCs w:val="24"/>
        </w:rPr>
        <w:fldChar w:fldCharType="end"/>
      </w:r>
      <w:r w:rsidRPr="00E30C6F">
        <w:rPr>
          <w:rFonts w:cs="Times New Roman"/>
          <w:szCs w:val="24"/>
        </w:rPr>
        <w:t>: Information Flow in Aviva Insurance Ltd.</w:t>
      </w:r>
      <w:bookmarkEnd w:id="21"/>
    </w:p>
    <w:p w14:paraId="3F1B4700" w14:textId="77777777" w:rsidR="007C24F5" w:rsidRPr="00E30C6F" w:rsidRDefault="007C24F5" w:rsidP="00247F8A">
      <w:pPr>
        <w:spacing w:after="0"/>
        <w:jc w:val="center"/>
        <w:rPr>
          <w:rFonts w:eastAsia="Times New Roman" w:cs="Times New Roman"/>
          <w:color w:val="auto"/>
          <w:szCs w:val="24"/>
          <w:lang w:val="en-US"/>
        </w:rPr>
      </w:pPr>
      <w:r w:rsidRPr="00E30C6F">
        <w:rPr>
          <w:rFonts w:eastAsia="Times New Roman" w:cs="Times New Roman"/>
          <w:color w:val="auto"/>
          <w:szCs w:val="24"/>
          <w:lang w:val="en-US"/>
        </w:rPr>
        <w:t>Source:</w:t>
      </w:r>
      <w:r w:rsidR="00867282" w:rsidRPr="00E30C6F">
        <w:rPr>
          <w:rFonts w:eastAsia="Times New Roman" w:cs="Times New Roman"/>
          <w:color w:val="auto"/>
          <w:szCs w:val="24"/>
          <w:lang w:val="en-US"/>
        </w:rPr>
        <w:t xml:space="preserve"> </w:t>
      </w:r>
      <w:r w:rsidR="00867282" w:rsidRPr="00E30C6F">
        <w:rPr>
          <w:rFonts w:cs="Times New Roman"/>
          <w:color w:val="000000"/>
          <w:szCs w:val="24"/>
          <w:shd w:val="clear" w:color="auto" w:fill="FFFFFF"/>
        </w:rPr>
        <w:t>(Schwalbe, 2015)</w:t>
      </w:r>
    </w:p>
    <w:p w14:paraId="147FAB9E" w14:textId="77777777" w:rsidR="009F3EA5" w:rsidRPr="00E30C6F" w:rsidRDefault="007C24F5" w:rsidP="00247F8A">
      <w:pPr>
        <w:spacing w:after="0"/>
        <w:rPr>
          <w:rFonts w:cs="Times New Roman"/>
          <w:szCs w:val="24"/>
        </w:rPr>
      </w:pPr>
      <w:r w:rsidRPr="00E30C6F">
        <w:rPr>
          <w:rFonts w:eastAsia="Times New Roman" w:cs="Times New Roman"/>
          <w:color w:val="auto"/>
          <w:szCs w:val="24"/>
          <w:lang w:val="en-US"/>
        </w:rPr>
        <w:t xml:space="preserve">This is the flow chart of sharing knowledge in Aviva Insurance Ltd. They keep themselves pace with gathering knowledge internally. That’s why they have created to boundary among lower to higher level employees. Here, </w:t>
      </w:r>
      <w:r w:rsidR="004649C1" w:rsidRPr="00E30C6F">
        <w:rPr>
          <w:rFonts w:eastAsia="Times New Roman" w:cs="Times New Roman"/>
          <w:color w:val="auto"/>
          <w:szCs w:val="24"/>
          <w:lang w:val="en-US"/>
        </w:rPr>
        <w:t xml:space="preserve">  </w:t>
      </w:r>
      <w:r w:rsidRPr="00E30C6F">
        <w:rPr>
          <w:rFonts w:eastAsia="Times New Roman" w:cs="Times New Roman"/>
          <w:color w:val="auto"/>
          <w:szCs w:val="24"/>
          <w:lang w:val="en-US"/>
        </w:rPr>
        <w:t>the basic knowledge is gathered from the clients who come to the insurance company for many purposes. The direct seller or sales representatives talk to those persons and collect knowledge of their opinion, thoughts</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and demand etc. Sales representatives are asked to prepare a note from the opinion of the clients</w:t>
      </w:r>
      <w:r w:rsidR="00E30C6F" w:rsidRPr="00E30C6F">
        <w:rPr>
          <w:rFonts w:eastAsia="Times New Roman" w:cs="Times New Roman"/>
          <w:color w:val="auto"/>
          <w:szCs w:val="24"/>
          <w:lang w:val="en-US"/>
        </w:rPr>
        <w:t xml:space="preserve"> </w:t>
      </w:r>
      <w:r w:rsidR="00E30C6F" w:rsidRPr="00E30C6F">
        <w:rPr>
          <w:rFonts w:cs="Times New Roman"/>
          <w:szCs w:val="24"/>
        </w:rPr>
        <w:t>(Thomas, 2016)</w:t>
      </w:r>
      <w:r w:rsidRPr="00E30C6F">
        <w:rPr>
          <w:rFonts w:eastAsia="Times New Roman" w:cs="Times New Roman"/>
          <w:color w:val="auto"/>
          <w:szCs w:val="24"/>
          <w:lang w:val="en-US"/>
        </w:rPr>
        <w:t>. From this phase, sales representatives share their knowledge in the medium of notes to the management level employees. They then sum up the knowledge gathered from the clients and send the summary to the decision support system. In this level</w:t>
      </w:r>
      <w:r w:rsidR="00867282" w:rsidRPr="00E30C6F">
        <w:rPr>
          <w:rFonts w:eastAsia="Times New Roman" w:cs="Times New Roman"/>
          <w:color w:val="auto"/>
          <w:szCs w:val="24"/>
          <w:lang w:val="en-US"/>
        </w:rPr>
        <w:t>,</w:t>
      </w:r>
      <w:r w:rsidRPr="00E30C6F">
        <w:rPr>
          <w:rFonts w:eastAsia="Times New Roman" w:cs="Times New Roman"/>
          <w:color w:val="auto"/>
          <w:szCs w:val="24"/>
          <w:lang w:val="en-US"/>
        </w:rPr>
        <w:t xml:space="preserve"> the employees or senior manager who basically take </w:t>
      </w:r>
      <w:r w:rsidR="00867282" w:rsidRPr="00E30C6F">
        <w:rPr>
          <w:rFonts w:eastAsia="Times New Roman" w:cs="Times New Roman"/>
          <w:color w:val="auto"/>
          <w:szCs w:val="24"/>
          <w:lang w:val="en-US"/>
        </w:rPr>
        <w:t xml:space="preserve">a </w:t>
      </w:r>
      <w:r w:rsidRPr="00E30C6F">
        <w:rPr>
          <w:rFonts w:eastAsia="Times New Roman" w:cs="Times New Roman"/>
          <w:color w:val="auto"/>
          <w:szCs w:val="24"/>
          <w:lang w:val="en-US"/>
        </w:rPr>
        <w:t>decision on activities of this organization analyze the summary and requirement. They identif</w:t>
      </w:r>
      <w:r w:rsidR="00867282" w:rsidRPr="00E30C6F">
        <w:rPr>
          <w:rFonts w:eastAsia="Times New Roman" w:cs="Times New Roman"/>
          <w:color w:val="auto"/>
          <w:szCs w:val="24"/>
          <w:lang w:val="en-US"/>
        </w:rPr>
        <w:t>y</w:t>
      </w:r>
      <w:r w:rsidRPr="00E30C6F">
        <w:rPr>
          <w:rFonts w:eastAsia="Times New Roman" w:cs="Times New Roman"/>
          <w:color w:val="auto"/>
          <w:szCs w:val="24"/>
          <w:lang w:val="en-US"/>
        </w:rPr>
        <w:t xml:space="preserve"> th</w:t>
      </w:r>
      <w:r w:rsidR="00ED52F2" w:rsidRPr="00E30C6F">
        <w:rPr>
          <w:rFonts w:eastAsia="Times New Roman" w:cs="Times New Roman"/>
          <w:color w:val="auto"/>
          <w:szCs w:val="24"/>
          <w:lang w:val="en-US"/>
        </w:rPr>
        <w:t>e probab</w:t>
      </w:r>
      <w:r w:rsidR="00867282" w:rsidRPr="00E30C6F">
        <w:rPr>
          <w:rFonts w:eastAsia="Times New Roman" w:cs="Times New Roman"/>
          <w:color w:val="auto"/>
          <w:szCs w:val="24"/>
          <w:lang w:val="en-US"/>
        </w:rPr>
        <w:t xml:space="preserve">le </w:t>
      </w:r>
      <w:r w:rsidR="00867282" w:rsidRPr="00E30C6F">
        <w:rPr>
          <w:rFonts w:eastAsia="Times New Roman" w:cs="Times New Roman"/>
          <w:color w:val="auto"/>
          <w:szCs w:val="24"/>
          <w:lang w:val="en-US"/>
        </w:rPr>
        <w:lastRenderedPageBreak/>
        <w:t>op</w:t>
      </w:r>
      <w:r w:rsidRPr="00E30C6F">
        <w:rPr>
          <w:rFonts w:eastAsia="Times New Roman" w:cs="Times New Roman"/>
          <w:color w:val="auto"/>
          <w:szCs w:val="24"/>
          <w:lang w:val="en-US"/>
        </w:rPr>
        <w:t xml:space="preserve">tions of those problems that are possible for them to bring into reality. After that, they inform the executives </w:t>
      </w:r>
      <w:r w:rsidR="00867282" w:rsidRPr="00E30C6F">
        <w:rPr>
          <w:rFonts w:eastAsia="Times New Roman" w:cs="Times New Roman"/>
          <w:color w:val="auto"/>
          <w:szCs w:val="24"/>
          <w:lang w:val="en-US"/>
        </w:rPr>
        <w:t>about</w:t>
      </w:r>
      <w:r w:rsidRPr="00E30C6F">
        <w:rPr>
          <w:rFonts w:eastAsia="Times New Roman" w:cs="Times New Roman"/>
          <w:color w:val="auto"/>
          <w:szCs w:val="24"/>
          <w:lang w:val="en-US"/>
        </w:rPr>
        <w:t xml:space="preserve"> the options they have created</w:t>
      </w:r>
      <w:r w:rsidR="00E30C6F" w:rsidRPr="00E30C6F">
        <w:rPr>
          <w:rFonts w:eastAsia="Times New Roman" w:cs="Times New Roman"/>
          <w:color w:val="auto"/>
          <w:szCs w:val="24"/>
          <w:lang w:val="en-US"/>
        </w:rPr>
        <w:t xml:space="preserve"> </w:t>
      </w:r>
      <w:r w:rsidR="00E30C6F" w:rsidRPr="00E30C6F">
        <w:rPr>
          <w:rFonts w:cs="Times New Roman"/>
          <w:szCs w:val="24"/>
        </w:rPr>
        <w:t>(Conway and Sligar, 2012)</w:t>
      </w:r>
      <w:r w:rsidRPr="00E30C6F">
        <w:rPr>
          <w:rFonts w:eastAsia="Times New Roman" w:cs="Times New Roman"/>
          <w:color w:val="auto"/>
          <w:szCs w:val="24"/>
          <w:lang w:val="en-US"/>
        </w:rPr>
        <w:t>. Lastly, the board executive member decides which option they will opt for. For making the whole flow work effectively, the authority of Aviva Insurance Ltd. mold</w:t>
      </w:r>
      <w:r w:rsidR="00867282" w:rsidRPr="00E30C6F">
        <w:rPr>
          <w:rFonts w:eastAsia="Times New Roman" w:cs="Times New Roman"/>
          <w:color w:val="auto"/>
          <w:szCs w:val="24"/>
          <w:lang w:val="en-US"/>
        </w:rPr>
        <w:t>s</w:t>
      </w:r>
      <w:r w:rsidRPr="00E30C6F">
        <w:rPr>
          <w:rFonts w:eastAsia="Times New Roman" w:cs="Times New Roman"/>
          <w:color w:val="auto"/>
          <w:szCs w:val="24"/>
          <w:lang w:val="en-US"/>
        </w:rPr>
        <w:t xml:space="preserve"> their activities in such </w:t>
      </w:r>
      <w:r w:rsidR="00867282" w:rsidRPr="00E30C6F">
        <w:rPr>
          <w:rFonts w:eastAsia="Times New Roman" w:cs="Times New Roman"/>
          <w:color w:val="auto"/>
          <w:szCs w:val="24"/>
          <w:lang w:val="en-US"/>
        </w:rPr>
        <w:t xml:space="preserve">a </w:t>
      </w:r>
      <w:r w:rsidRPr="00E30C6F">
        <w:rPr>
          <w:rFonts w:eastAsia="Times New Roman" w:cs="Times New Roman"/>
          <w:color w:val="auto"/>
          <w:szCs w:val="24"/>
          <w:lang w:val="en-US"/>
        </w:rPr>
        <w:t xml:space="preserve">way that the knowledge </w:t>
      </w:r>
      <w:r w:rsidR="00867282" w:rsidRPr="00E30C6F">
        <w:rPr>
          <w:rFonts w:eastAsia="Times New Roman" w:cs="Times New Roman"/>
          <w:color w:val="auto"/>
          <w:szCs w:val="24"/>
          <w:lang w:val="en-US"/>
        </w:rPr>
        <w:t>is</w:t>
      </w:r>
      <w:r w:rsidRPr="00E30C6F">
        <w:rPr>
          <w:rFonts w:eastAsia="Times New Roman" w:cs="Times New Roman"/>
          <w:color w:val="auto"/>
          <w:szCs w:val="24"/>
          <w:lang w:val="en-US"/>
        </w:rPr>
        <w:t xml:space="preserve"> stored smoothly so that through the connection of information, knowledge is not changed. </w:t>
      </w:r>
    </w:p>
    <w:p w14:paraId="4F29A321" w14:textId="5A0A4356" w:rsidR="009F3EA5" w:rsidRPr="00E30C6F" w:rsidRDefault="009225E3" w:rsidP="009225E3">
      <w:pPr>
        <w:pStyle w:val="Heading2"/>
        <w:rPr>
          <w:rFonts w:eastAsia="Times New Roman"/>
          <w:lang w:val="en-US"/>
        </w:rPr>
      </w:pPr>
      <w:bookmarkStart w:id="22" w:name="_Toc28462980"/>
      <w:r>
        <w:rPr>
          <w:rFonts w:eastAsia="Times New Roman"/>
          <w:lang w:val="en-US"/>
        </w:rPr>
        <w:t xml:space="preserve">d) </w:t>
      </w:r>
      <w:r w:rsidR="009F3EA5" w:rsidRPr="00E30C6F">
        <w:rPr>
          <w:rFonts w:eastAsia="Times New Roman"/>
          <w:lang w:val="en-US"/>
        </w:rPr>
        <w:t>Recommendation to improve the current framework.</w:t>
      </w:r>
      <w:bookmarkEnd w:id="22"/>
      <w:r w:rsidR="009F3EA5" w:rsidRPr="00E30C6F">
        <w:rPr>
          <w:rFonts w:eastAsia="Times New Roman"/>
          <w:lang w:val="en-US"/>
        </w:rPr>
        <w:t xml:space="preserve"> </w:t>
      </w:r>
    </w:p>
    <w:p w14:paraId="0B64023C" w14:textId="77777777" w:rsidR="009F3EA5" w:rsidRPr="00E30C6F" w:rsidRDefault="004E5348" w:rsidP="00247F8A">
      <w:pPr>
        <w:spacing w:after="0"/>
        <w:rPr>
          <w:rFonts w:cs="Times New Roman"/>
          <w:szCs w:val="24"/>
        </w:rPr>
      </w:pPr>
      <w:r w:rsidRPr="00E30C6F">
        <w:rPr>
          <w:rFonts w:cs="Times New Roman"/>
          <w:szCs w:val="24"/>
        </w:rPr>
        <w:t xml:space="preserve">There is basically no limit </w:t>
      </w:r>
      <w:r w:rsidR="00867282" w:rsidRPr="00E30C6F">
        <w:rPr>
          <w:rFonts w:cs="Times New Roman"/>
          <w:szCs w:val="24"/>
        </w:rPr>
        <w:t>to</w:t>
      </w:r>
      <w:r w:rsidRPr="00E30C6F">
        <w:rPr>
          <w:rFonts w:cs="Times New Roman"/>
          <w:szCs w:val="24"/>
        </w:rPr>
        <w:t xml:space="preserve"> doing well. There are always some areas to improve on for the continuous betterment for any type of organization. Aviva Insurance Ltd. previously was </w:t>
      </w:r>
      <w:r w:rsidR="00867282" w:rsidRPr="00E30C6F">
        <w:rPr>
          <w:rFonts w:cs="Times New Roman"/>
          <w:szCs w:val="24"/>
        </w:rPr>
        <w:t>established</w:t>
      </w:r>
      <w:r w:rsidRPr="00E30C6F">
        <w:rPr>
          <w:rFonts w:cs="Times New Roman"/>
          <w:szCs w:val="24"/>
        </w:rPr>
        <w:t xml:space="preserve"> for only life insurance pu</w:t>
      </w:r>
      <w:r w:rsidR="00867282" w:rsidRPr="00E30C6F">
        <w:rPr>
          <w:rFonts w:cs="Times New Roman"/>
          <w:szCs w:val="24"/>
        </w:rPr>
        <w:t>r</w:t>
      </w:r>
      <w:r w:rsidRPr="00E30C6F">
        <w:rPr>
          <w:rFonts w:cs="Times New Roman"/>
          <w:szCs w:val="24"/>
        </w:rPr>
        <w:t>pose</w:t>
      </w:r>
      <w:r w:rsidR="00867282" w:rsidRPr="00E30C6F">
        <w:rPr>
          <w:rFonts w:cs="Times New Roman"/>
          <w:szCs w:val="24"/>
        </w:rPr>
        <w:t>s</w:t>
      </w:r>
      <w:r w:rsidRPr="00E30C6F">
        <w:rPr>
          <w:rFonts w:cs="Times New Roman"/>
          <w:szCs w:val="24"/>
        </w:rPr>
        <w:t xml:space="preserve">. Gradually it faced the necessity to add </w:t>
      </w:r>
      <w:r w:rsidR="00867282" w:rsidRPr="00E30C6F">
        <w:rPr>
          <w:rFonts w:cs="Times New Roman"/>
          <w:szCs w:val="24"/>
        </w:rPr>
        <w:t>an</w:t>
      </w:r>
      <w:r w:rsidRPr="00E30C6F">
        <w:rPr>
          <w:rFonts w:cs="Times New Roman"/>
          <w:szCs w:val="24"/>
        </w:rPr>
        <w:t>other insurance facility too to keep the top position in the market. Then they launched general insurance programs</w:t>
      </w:r>
      <w:r w:rsidR="00E30C6F" w:rsidRPr="00E30C6F">
        <w:rPr>
          <w:rFonts w:cs="Times New Roman"/>
          <w:szCs w:val="24"/>
        </w:rPr>
        <w:t xml:space="preserve"> (Lehaney, 2014)</w:t>
      </w:r>
      <w:r w:rsidRPr="00E30C6F">
        <w:rPr>
          <w:rFonts w:cs="Times New Roman"/>
          <w:szCs w:val="24"/>
        </w:rPr>
        <w:t>. Till now, over near about twenty years, Aviva Insurance L</w:t>
      </w:r>
      <w:r w:rsidR="00867282" w:rsidRPr="00E30C6F">
        <w:rPr>
          <w:rFonts w:cs="Times New Roman"/>
          <w:szCs w:val="24"/>
        </w:rPr>
        <w:t>td. is one of the top rated finan</w:t>
      </w:r>
      <w:r w:rsidRPr="00E30C6F">
        <w:rPr>
          <w:rFonts w:cs="Times New Roman"/>
          <w:szCs w:val="24"/>
        </w:rPr>
        <w:t>cial</w:t>
      </w:r>
      <w:r w:rsidR="00867282" w:rsidRPr="00E30C6F">
        <w:rPr>
          <w:rFonts w:cs="Times New Roman"/>
          <w:szCs w:val="24"/>
        </w:rPr>
        <w:t xml:space="preserve"> </w:t>
      </w:r>
      <w:r w:rsidRPr="00E30C6F">
        <w:rPr>
          <w:rFonts w:cs="Times New Roman"/>
          <w:szCs w:val="24"/>
        </w:rPr>
        <w:t>institution</w:t>
      </w:r>
      <w:r w:rsidR="00867282" w:rsidRPr="00E30C6F">
        <w:rPr>
          <w:rFonts w:cs="Times New Roman"/>
          <w:szCs w:val="24"/>
        </w:rPr>
        <w:t>s</w:t>
      </w:r>
      <w:r w:rsidRPr="00E30C6F">
        <w:rPr>
          <w:rFonts w:cs="Times New Roman"/>
          <w:szCs w:val="24"/>
        </w:rPr>
        <w:t xml:space="preserve"> in </w:t>
      </w:r>
      <w:r w:rsidR="00867282" w:rsidRPr="00E30C6F">
        <w:rPr>
          <w:rFonts w:cs="Times New Roman"/>
          <w:szCs w:val="24"/>
        </w:rPr>
        <w:t xml:space="preserve">the </w:t>
      </w:r>
      <w:r w:rsidRPr="00E30C6F">
        <w:rPr>
          <w:rFonts w:cs="Times New Roman"/>
          <w:szCs w:val="24"/>
        </w:rPr>
        <w:t>United Kingdom.</w:t>
      </w:r>
      <w:r w:rsidR="00867282" w:rsidRPr="00E30C6F">
        <w:rPr>
          <w:rFonts w:cs="Times New Roman"/>
          <w:szCs w:val="24"/>
        </w:rPr>
        <w:t xml:space="preserve"> B</w:t>
      </w:r>
      <w:r w:rsidRPr="00E30C6F">
        <w:rPr>
          <w:rFonts w:cs="Times New Roman"/>
          <w:szCs w:val="24"/>
        </w:rPr>
        <w:t>u</w:t>
      </w:r>
      <w:r w:rsidR="00867282" w:rsidRPr="00E30C6F">
        <w:rPr>
          <w:rFonts w:cs="Times New Roman"/>
          <w:szCs w:val="24"/>
        </w:rPr>
        <w:t>t</w:t>
      </w:r>
      <w:r w:rsidRPr="00E30C6F">
        <w:rPr>
          <w:rFonts w:cs="Times New Roman"/>
          <w:szCs w:val="24"/>
        </w:rPr>
        <w:t xml:space="preserve"> there are still some areas</w:t>
      </w:r>
      <w:r w:rsidR="00867282" w:rsidRPr="00E30C6F">
        <w:rPr>
          <w:rFonts w:cs="Times New Roman"/>
          <w:szCs w:val="24"/>
        </w:rPr>
        <w:t xml:space="preserve"> that</w:t>
      </w:r>
      <w:r w:rsidRPr="00E30C6F">
        <w:rPr>
          <w:rFonts w:cs="Times New Roman"/>
          <w:szCs w:val="24"/>
        </w:rPr>
        <w:t xml:space="preserve"> t</w:t>
      </w:r>
      <w:r w:rsidR="00867282" w:rsidRPr="00E30C6F">
        <w:rPr>
          <w:rFonts w:cs="Times New Roman"/>
          <w:szCs w:val="24"/>
        </w:rPr>
        <w:t>h</w:t>
      </w:r>
      <w:r w:rsidRPr="00E30C6F">
        <w:rPr>
          <w:rFonts w:cs="Times New Roman"/>
          <w:szCs w:val="24"/>
        </w:rPr>
        <w:t>ey</w:t>
      </w:r>
      <w:r w:rsidR="00867282" w:rsidRPr="00E30C6F">
        <w:rPr>
          <w:rFonts w:cs="Times New Roman"/>
          <w:szCs w:val="24"/>
        </w:rPr>
        <w:t xml:space="preserve"> need to work on for the bettermen</w:t>
      </w:r>
      <w:r w:rsidRPr="00E30C6F">
        <w:rPr>
          <w:rFonts w:cs="Times New Roman"/>
          <w:szCs w:val="24"/>
        </w:rPr>
        <w:t>t of their organization.</w:t>
      </w:r>
    </w:p>
    <w:p w14:paraId="16B65D30" w14:textId="77777777" w:rsidR="009F3EA5" w:rsidRPr="00E30C6F" w:rsidRDefault="004E5348" w:rsidP="00247F8A">
      <w:pPr>
        <w:spacing w:after="0"/>
        <w:rPr>
          <w:rFonts w:cs="Times New Roman"/>
          <w:szCs w:val="24"/>
        </w:rPr>
      </w:pPr>
      <w:r w:rsidRPr="00E30C6F">
        <w:rPr>
          <w:rFonts w:cs="Times New Roman"/>
          <w:szCs w:val="24"/>
        </w:rPr>
        <w:t xml:space="preserve">As they give utmost priority to the knowledge asset, they have to maintain such </w:t>
      </w:r>
      <w:r w:rsidR="00867282" w:rsidRPr="00E30C6F">
        <w:rPr>
          <w:rFonts w:cs="Times New Roman"/>
          <w:szCs w:val="24"/>
        </w:rPr>
        <w:t xml:space="preserve">an </w:t>
      </w:r>
      <w:r w:rsidRPr="00E30C6F">
        <w:rPr>
          <w:rFonts w:cs="Times New Roman"/>
          <w:szCs w:val="24"/>
        </w:rPr>
        <w:t>environment where the employees can co</w:t>
      </w:r>
      <w:r w:rsidR="00E30C6F" w:rsidRPr="00E30C6F">
        <w:rPr>
          <w:rFonts w:cs="Times New Roman"/>
          <w:szCs w:val="24"/>
        </w:rPr>
        <w:t>n</w:t>
      </w:r>
      <w:r w:rsidRPr="00E30C6F">
        <w:rPr>
          <w:rFonts w:cs="Times New Roman"/>
          <w:szCs w:val="24"/>
        </w:rPr>
        <w:t xml:space="preserve">nect to each other </w:t>
      </w:r>
      <w:r w:rsidR="00867282" w:rsidRPr="00E30C6F">
        <w:rPr>
          <w:rFonts w:cs="Times New Roman"/>
          <w:szCs w:val="24"/>
        </w:rPr>
        <w:t>at</w:t>
      </w:r>
      <w:r w:rsidRPr="00E30C6F">
        <w:rPr>
          <w:rFonts w:cs="Times New Roman"/>
          <w:szCs w:val="24"/>
        </w:rPr>
        <w:t xml:space="preserve"> any time very smoothly. They can make </w:t>
      </w:r>
      <w:r w:rsidR="00867282" w:rsidRPr="00E30C6F">
        <w:rPr>
          <w:rFonts w:cs="Times New Roman"/>
          <w:szCs w:val="24"/>
        </w:rPr>
        <w:t>their o</w:t>
      </w:r>
      <w:r w:rsidRPr="00E30C6F">
        <w:rPr>
          <w:rFonts w:cs="Times New Roman"/>
          <w:szCs w:val="24"/>
        </w:rPr>
        <w:t>rganizat</w:t>
      </w:r>
      <w:r w:rsidR="00867282" w:rsidRPr="00E30C6F">
        <w:rPr>
          <w:rFonts w:cs="Times New Roman"/>
          <w:szCs w:val="24"/>
        </w:rPr>
        <w:t>ion come under an online hub where each employee w</w:t>
      </w:r>
      <w:r w:rsidRPr="00E30C6F">
        <w:rPr>
          <w:rFonts w:cs="Times New Roman"/>
          <w:szCs w:val="24"/>
        </w:rPr>
        <w:t xml:space="preserve">ill be connected to other. Here they can communicate </w:t>
      </w:r>
      <w:r w:rsidR="00867282" w:rsidRPr="00E30C6F">
        <w:rPr>
          <w:rFonts w:cs="Times New Roman"/>
          <w:szCs w:val="24"/>
        </w:rPr>
        <w:t>with each other with fa</w:t>
      </w:r>
      <w:r w:rsidRPr="00E30C6F">
        <w:rPr>
          <w:rFonts w:cs="Times New Roman"/>
          <w:szCs w:val="24"/>
        </w:rPr>
        <w:t>ce to face formal meeting</w:t>
      </w:r>
      <w:r w:rsidR="00867282" w:rsidRPr="00E30C6F">
        <w:rPr>
          <w:rFonts w:cs="Times New Roman"/>
          <w:szCs w:val="24"/>
        </w:rPr>
        <w:t>s</w:t>
      </w:r>
      <w:r w:rsidR="00E30C6F" w:rsidRPr="00E30C6F">
        <w:rPr>
          <w:rFonts w:cs="Times New Roman"/>
          <w:szCs w:val="24"/>
        </w:rPr>
        <w:t xml:space="preserve"> </w:t>
      </w:r>
      <w:r w:rsidR="00E30C6F" w:rsidRPr="00E30C6F">
        <w:rPr>
          <w:rFonts w:cs="Times New Roman"/>
          <w:color w:val="000000"/>
          <w:szCs w:val="24"/>
        </w:rPr>
        <w:t>(Wickenson, 2013)</w:t>
      </w:r>
      <w:r w:rsidRPr="00E30C6F">
        <w:rPr>
          <w:rFonts w:cs="Times New Roman"/>
          <w:szCs w:val="24"/>
        </w:rPr>
        <w:t xml:space="preserve">. This will increase the flow of information among the employees. </w:t>
      </w:r>
      <w:r w:rsidR="00867282" w:rsidRPr="00E30C6F">
        <w:rPr>
          <w:rFonts w:cs="Times New Roman"/>
          <w:szCs w:val="24"/>
        </w:rPr>
        <w:t xml:space="preserve">Recently, Aviva Insurance Ltd. a new service for the students which is a student friendly insurance that works as saving at the same time. No other insurance organizations have not done it yet, they are the first one. In that case, keep it safe from others not to copy, they have to create copyright for their service. It will increase the values of their intellectual property. Even monthly sessions can be arranged where the supervisor level employees will sit in a meeting with the lower level employees to listen to know their problems, feedback, requirement. They can get some unique ideas that they can ever ask for from such holding. By following this feedback, Aviva Insurance Ltd. can lead the market more effectively with fruitful service to its clients. </w:t>
      </w:r>
      <w:r w:rsidR="009F3EA5" w:rsidRPr="00E30C6F">
        <w:rPr>
          <w:rFonts w:cs="Times New Roman"/>
          <w:szCs w:val="24"/>
        </w:rPr>
        <w:br w:type="page"/>
      </w:r>
    </w:p>
    <w:p w14:paraId="6D21C66A" w14:textId="77777777" w:rsidR="009F3EA5" w:rsidRPr="00E30C6F" w:rsidRDefault="009F3EA5" w:rsidP="00247F8A">
      <w:pPr>
        <w:pStyle w:val="Heading1"/>
      </w:pPr>
      <w:bookmarkStart w:id="23" w:name="_Toc28462981"/>
      <w:r w:rsidRPr="00E30C6F">
        <w:lastRenderedPageBreak/>
        <w:t>Conclusion</w:t>
      </w:r>
      <w:bookmarkEnd w:id="23"/>
      <w:r w:rsidRPr="00E30C6F">
        <w:t xml:space="preserve"> </w:t>
      </w:r>
    </w:p>
    <w:p w14:paraId="43C5B164" w14:textId="77777777" w:rsidR="009F3EA5" w:rsidRPr="00E30C6F" w:rsidRDefault="00ED52F2" w:rsidP="00247F8A">
      <w:pPr>
        <w:spacing w:after="0"/>
        <w:rPr>
          <w:rFonts w:cs="Times New Roman"/>
          <w:szCs w:val="24"/>
        </w:rPr>
      </w:pPr>
      <w:r w:rsidRPr="00E30C6F">
        <w:rPr>
          <w:rFonts w:cs="Times New Roman"/>
          <w:szCs w:val="24"/>
        </w:rPr>
        <w:t>Information, data</w:t>
      </w:r>
      <w:r w:rsidR="00867282" w:rsidRPr="00E30C6F">
        <w:rPr>
          <w:rFonts w:cs="Times New Roman"/>
          <w:szCs w:val="24"/>
        </w:rPr>
        <w:t>,</w:t>
      </w:r>
      <w:r w:rsidRPr="00E30C6F">
        <w:rPr>
          <w:rFonts w:cs="Times New Roman"/>
          <w:szCs w:val="24"/>
        </w:rPr>
        <w:t xml:space="preserve"> and knowledge are considered as </w:t>
      </w:r>
      <w:r w:rsidR="00867282" w:rsidRPr="00E30C6F">
        <w:rPr>
          <w:rFonts w:cs="Times New Roman"/>
          <w:szCs w:val="24"/>
        </w:rPr>
        <w:t xml:space="preserve">an </w:t>
      </w:r>
      <w:r w:rsidRPr="00E30C6F">
        <w:rPr>
          <w:rFonts w:cs="Times New Roman"/>
          <w:szCs w:val="24"/>
        </w:rPr>
        <w:t xml:space="preserve">asset for any </w:t>
      </w:r>
      <w:r w:rsidR="004E5348" w:rsidRPr="00E30C6F">
        <w:rPr>
          <w:rFonts w:cs="Times New Roman"/>
          <w:szCs w:val="24"/>
        </w:rPr>
        <w:t>organization</w:t>
      </w:r>
      <w:r w:rsidRPr="00E30C6F">
        <w:rPr>
          <w:rFonts w:cs="Times New Roman"/>
          <w:szCs w:val="24"/>
        </w:rPr>
        <w:t xml:space="preserve"> as they ease the way of achieving goals and taking decision step by step. In the era of globalization, </w:t>
      </w:r>
      <w:r w:rsidR="004E5348" w:rsidRPr="00E30C6F">
        <w:rPr>
          <w:rFonts w:cs="Times New Roman"/>
          <w:szCs w:val="24"/>
        </w:rPr>
        <w:t>knowledge is considered as power fro all people, even for the organizations too</w:t>
      </w:r>
      <w:r w:rsidR="00E30C6F" w:rsidRPr="00E30C6F">
        <w:rPr>
          <w:rFonts w:cs="Times New Roman"/>
          <w:szCs w:val="24"/>
        </w:rPr>
        <w:t xml:space="preserve"> (Eliot, 2016)</w:t>
      </w:r>
      <w:r w:rsidR="004E5348" w:rsidRPr="00E30C6F">
        <w:rPr>
          <w:rFonts w:cs="Times New Roman"/>
          <w:szCs w:val="24"/>
        </w:rPr>
        <w:t>. Aviva Insurance Ltd. ha</w:t>
      </w:r>
      <w:r w:rsidR="00867282" w:rsidRPr="00E30C6F">
        <w:rPr>
          <w:rFonts w:cs="Times New Roman"/>
          <w:szCs w:val="24"/>
        </w:rPr>
        <w:t>s</w:t>
      </w:r>
      <w:r w:rsidR="004E5348" w:rsidRPr="00E30C6F">
        <w:rPr>
          <w:rFonts w:cs="Times New Roman"/>
          <w:szCs w:val="24"/>
        </w:rPr>
        <w:t xml:space="preserve"> been successful and </w:t>
      </w:r>
      <w:r w:rsidR="00867282" w:rsidRPr="00E30C6F">
        <w:rPr>
          <w:rFonts w:cs="Times New Roman"/>
          <w:szCs w:val="24"/>
        </w:rPr>
        <w:t>is</w:t>
      </w:r>
      <w:r w:rsidR="004E5348" w:rsidRPr="00E30C6F">
        <w:rPr>
          <w:rFonts w:cs="Times New Roman"/>
          <w:szCs w:val="24"/>
        </w:rPr>
        <w:t xml:space="preserve"> the top rated insurance company in </w:t>
      </w:r>
      <w:r w:rsidR="00867282" w:rsidRPr="00E30C6F">
        <w:rPr>
          <w:rFonts w:cs="Times New Roman"/>
          <w:szCs w:val="24"/>
        </w:rPr>
        <w:t xml:space="preserve">the </w:t>
      </w:r>
      <w:r w:rsidR="004E5348" w:rsidRPr="00E30C6F">
        <w:rPr>
          <w:rFonts w:cs="Times New Roman"/>
          <w:szCs w:val="24"/>
        </w:rPr>
        <w:t>United Kingdom for taking effective measures always which derives from proper knowledge. This report has talked about data, information and knowledge. It has thoroughly discussed the process of knowledge management, how it is implied and the important of knowledge asset</w:t>
      </w:r>
      <w:r w:rsidR="00867282" w:rsidRPr="00E30C6F">
        <w:rPr>
          <w:rFonts w:cs="Times New Roman"/>
          <w:szCs w:val="24"/>
        </w:rPr>
        <w:t>s</w:t>
      </w:r>
      <w:r w:rsidR="004E5348" w:rsidRPr="00E30C6F">
        <w:rPr>
          <w:rFonts w:cs="Times New Roman"/>
          <w:szCs w:val="24"/>
        </w:rPr>
        <w:t xml:space="preserve"> in </w:t>
      </w:r>
      <w:r w:rsidR="00867282" w:rsidRPr="00E30C6F">
        <w:rPr>
          <w:rFonts w:cs="Times New Roman"/>
          <w:szCs w:val="24"/>
        </w:rPr>
        <w:t xml:space="preserve">the </w:t>
      </w:r>
      <w:r w:rsidR="004E5348" w:rsidRPr="00E30C6F">
        <w:rPr>
          <w:rFonts w:cs="Times New Roman"/>
          <w:szCs w:val="24"/>
        </w:rPr>
        <w:t>organization. Later it has talked about the importance of intellectual property rights. It also has show</w:t>
      </w:r>
      <w:r w:rsidR="00867282" w:rsidRPr="00E30C6F">
        <w:rPr>
          <w:rFonts w:cs="Times New Roman"/>
          <w:szCs w:val="24"/>
        </w:rPr>
        <w:t>n</w:t>
      </w:r>
      <w:r w:rsidR="004E5348" w:rsidRPr="00E30C6F">
        <w:rPr>
          <w:rFonts w:cs="Times New Roman"/>
          <w:szCs w:val="24"/>
        </w:rPr>
        <w:t xml:space="preserve"> some lacking and feedback that the organization has to work on to improve themselves.</w:t>
      </w:r>
      <w:r w:rsidR="009F3EA5" w:rsidRPr="00E30C6F">
        <w:rPr>
          <w:rFonts w:cs="Times New Roman"/>
          <w:szCs w:val="24"/>
        </w:rPr>
        <w:br w:type="page"/>
      </w:r>
    </w:p>
    <w:p w14:paraId="12331DED" w14:textId="77777777" w:rsidR="00E30C6F" w:rsidRPr="00E30C6F" w:rsidRDefault="009F3EA5" w:rsidP="00247F8A">
      <w:pPr>
        <w:pStyle w:val="Heading1"/>
      </w:pPr>
      <w:bookmarkStart w:id="24" w:name="_Toc28462982"/>
      <w:r w:rsidRPr="00E30C6F">
        <w:lastRenderedPageBreak/>
        <w:t>Reference</w:t>
      </w:r>
      <w:bookmarkEnd w:id="24"/>
      <w:r w:rsidRPr="00E30C6F">
        <w:t xml:space="preserve"> </w:t>
      </w:r>
    </w:p>
    <w:p w14:paraId="1998DFBB"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Cone, L. (2016).</w:t>
      </w:r>
      <w:r w:rsidRPr="00E30C6F">
        <w:rPr>
          <w:rStyle w:val="apple-converted-space"/>
          <w:color w:val="000000"/>
        </w:rPr>
        <w:t> </w:t>
      </w:r>
      <w:r w:rsidRPr="00E30C6F">
        <w:rPr>
          <w:i/>
          <w:iCs/>
          <w:color w:val="000000"/>
        </w:rPr>
        <w:t>A contribution to the knowledge of triphenylmethyl ..</w:t>
      </w:r>
      <w:r w:rsidRPr="00E30C6F">
        <w:rPr>
          <w:color w:val="000000"/>
        </w:rPr>
        <w:t>. [Ann Arbor, Mich.]: [Ann Arbor Press].</w:t>
      </w:r>
    </w:p>
    <w:p w14:paraId="18CBC494" w14:textId="77777777" w:rsidR="009225E3" w:rsidRPr="009225E3" w:rsidRDefault="009225E3" w:rsidP="009225E3">
      <w:pPr>
        <w:spacing w:after="0"/>
        <w:rPr>
          <w:rFonts w:cs="Times New Roman"/>
          <w:szCs w:val="24"/>
        </w:rPr>
      </w:pPr>
      <w:r w:rsidRPr="009225E3">
        <w:rPr>
          <w:rFonts w:cs="Times New Roman"/>
          <w:szCs w:val="24"/>
        </w:rPr>
        <w:t>Conway, S. and Sligar, C. (2012). </w:t>
      </w:r>
      <w:r w:rsidRPr="009225E3">
        <w:rPr>
          <w:rFonts w:cs="Times New Roman"/>
          <w:i/>
          <w:iCs/>
          <w:szCs w:val="24"/>
        </w:rPr>
        <w:t>Unlocking knowledge assets</w:t>
      </w:r>
      <w:r w:rsidRPr="009225E3">
        <w:rPr>
          <w:rFonts w:cs="Times New Roman"/>
          <w:szCs w:val="24"/>
        </w:rPr>
        <w:t>. Redmond (Wash.): Microsoft Press.</w:t>
      </w:r>
    </w:p>
    <w:p w14:paraId="5C412BB8" w14:textId="77777777" w:rsidR="009225E3" w:rsidRPr="009225E3" w:rsidRDefault="009225E3" w:rsidP="009225E3">
      <w:pPr>
        <w:spacing w:after="0"/>
        <w:rPr>
          <w:rFonts w:cs="Times New Roman"/>
          <w:szCs w:val="24"/>
        </w:rPr>
      </w:pPr>
      <w:r w:rsidRPr="009225E3">
        <w:rPr>
          <w:rFonts w:cs="Times New Roman"/>
          <w:szCs w:val="24"/>
        </w:rPr>
        <w:t>Eliot, G. (2016). </w:t>
      </w:r>
      <w:r w:rsidRPr="009225E3">
        <w:rPr>
          <w:rFonts w:cs="Times New Roman"/>
          <w:i/>
          <w:iCs/>
          <w:szCs w:val="24"/>
        </w:rPr>
        <w:t>The mill on the Floss</w:t>
      </w:r>
      <w:r w:rsidRPr="009225E3">
        <w:rPr>
          <w:rFonts w:cs="Times New Roman"/>
          <w:szCs w:val="24"/>
        </w:rPr>
        <w:t>. New York: Open Road Integrated Media.</w:t>
      </w:r>
    </w:p>
    <w:p w14:paraId="4B371666" w14:textId="77777777" w:rsidR="009225E3" w:rsidRPr="009225E3" w:rsidRDefault="009225E3" w:rsidP="009225E3">
      <w:pPr>
        <w:pStyle w:val="Heading2"/>
        <w:spacing w:before="0"/>
        <w:rPr>
          <w:rFonts w:ascii="Times New Roman" w:hAnsi="Times New Roman" w:cs="Times New Roman"/>
          <w:b w:val="0"/>
          <w:bCs/>
          <w:color w:val="000000"/>
          <w:sz w:val="24"/>
          <w:szCs w:val="24"/>
          <w:lang w:val="en-US"/>
        </w:rPr>
      </w:pPr>
      <w:bookmarkStart w:id="25" w:name="_Toc28347822"/>
      <w:bookmarkStart w:id="26" w:name="_Toc28462983"/>
      <w:r w:rsidRPr="009225E3">
        <w:rPr>
          <w:rFonts w:ascii="Times New Roman" w:hAnsi="Times New Roman" w:cs="Times New Roman"/>
          <w:b w:val="0"/>
          <w:bCs/>
          <w:color w:val="000000"/>
          <w:sz w:val="24"/>
          <w:szCs w:val="24"/>
        </w:rPr>
        <w:t>Fitzgerald, S. (2014).</w:t>
      </w:r>
      <w:r w:rsidRPr="009225E3">
        <w:rPr>
          <w:rStyle w:val="apple-converted-space"/>
          <w:rFonts w:ascii="Times New Roman" w:hAnsi="Times New Roman" w:cs="Times New Roman"/>
          <w:b w:val="0"/>
          <w:bCs/>
          <w:color w:val="000000"/>
          <w:sz w:val="24"/>
          <w:szCs w:val="24"/>
        </w:rPr>
        <w:t> </w:t>
      </w:r>
      <w:r w:rsidRPr="009225E3">
        <w:rPr>
          <w:rFonts w:ascii="Times New Roman" w:hAnsi="Times New Roman" w:cs="Times New Roman"/>
          <w:b w:val="0"/>
          <w:bCs/>
          <w:i/>
          <w:iCs/>
          <w:color w:val="000000"/>
          <w:sz w:val="24"/>
          <w:szCs w:val="24"/>
        </w:rPr>
        <w:t>Decision making</w:t>
      </w:r>
      <w:r w:rsidRPr="009225E3">
        <w:rPr>
          <w:rFonts w:ascii="Times New Roman" w:hAnsi="Times New Roman" w:cs="Times New Roman"/>
          <w:b w:val="0"/>
          <w:bCs/>
          <w:color w:val="000000"/>
          <w:sz w:val="24"/>
          <w:szCs w:val="24"/>
        </w:rPr>
        <w:t>. Oxford: Capstone Publ.</w:t>
      </w:r>
      <w:bookmarkEnd w:id="25"/>
      <w:bookmarkEnd w:id="26"/>
    </w:p>
    <w:p w14:paraId="1B6317C1" w14:textId="77777777" w:rsidR="009225E3" w:rsidRPr="009225E3" w:rsidRDefault="009225E3" w:rsidP="009225E3">
      <w:pPr>
        <w:spacing w:after="0"/>
        <w:rPr>
          <w:rFonts w:cs="Times New Roman"/>
          <w:szCs w:val="24"/>
        </w:rPr>
      </w:pPr>
      <w:r w:rsidRPr="009225E3">
        <w:rPr>
          <w:rFonts w:cs="Times New Roman"/>
          <w:szCs w:val="24"/>
        </w:rPr>
        <w:t>Hajric, E. (2019). </w:t>
      </w:r>
      <w:r w:rsidRPr="009225E3">
        <w:rPr>
          <w:rFonts w:cs="Times New Roman"/>
          <w:i/>
          <w:iCs/>
          <w:szCs w:val="24"/>
        </w:rPr>
        <w:t>Knowledge Information Data</w:t>
      </w:r>
      <w:r w:rsidRPr="009225E3">
        <w:rPr>
          <w:rFonts w:cs="Times New Roman"/>
          <w:szCs w:val="24"/>
        </w:rPr>
        <w:t xml:space="preserve">. [online] Knowledge-management-tools.net. Available at: http://www.knowledge-management-tools.net/knowledge-information-data.html </w:t>
      </w:r>
    </w:p>
    <w:p w14:paraId="439312A4"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Hall, M. (2010). Knowledge management and the limits of knowledge codification.</w:t>
      </w:r>
      <w:r w:rsidRPr="00E30C6F">
        <w:rPr>
          <w:rStyle w:val="apple-converted-space"/>
          <w:rFonts w:eastAsiaTheme="majorEastAsia"/>
          <w:color w:val="000000"/>
        </w:rPr>
        <w:t> </w:t>
      </w:r>
      <w:r w:rsidRPr="00E30C6F">
        <w:rPr>
          <w:i/>
          <w:iCs/>
          <w:color w:val="000000"/>
        </w:rPr>
        <w:t>Journal of Knowledge Management</w:t>
      </w:r>
      <w:r w:rsidRPr="00E30C6F">
        <w:rPr>
          <w:color w:val="000000"/>
        </w:rPr>
        <w:t>, 10(3), pp.117-126.</w:t>
      </w:r>
    </w:p>
    <w:p w14:paraId="7C3EFB03" w14:textId="77777777" w:rsidR="009225E3" w:rsidRPr="009225E3" w:rsidRDefault="009225E3" w:rsidP="009225E3">
      <w:pPr>
        <w:spacing w:after="0"/>
        <w:rPr>
          <w:rFonts w:cs="Times New Roman"/>
          <w:szCs w:val="24"/>
        </w:rPr>
      </w:pPr>
      <w:r w:rsidRPr="009225E3">
        <w:rPr>
          <w:rFonts w:cs="Times New Roman"/>
          <w:szCs w:val="24"/>
        </w:rPr>
        <w:t>Hislop, D. (2010). Knowledge management as an ephemeral management fashion? </w:t>
      </w:r>
      <w:r w:rsidRPr="009225E3">
        <w:rPr>
          <w:rFonts w:cs="Times New Roman"/>
          <w:i/>
          <w:iCs/>
          <w:szCs w:val="24"/>
        </w:rPr>
        <w:t>Journal of Knowledge Management</w:t>
      </w:r>
      <w:r w:rsidRPr="009225E3">
        <w:rPr>
          <w:rFonts w:cs="Times New Roman"/>
          <w:szCs w:val="24"/>
        </w:rPr>
        <w:t>, 14(6), pp.779-790.</w:t>
      </w:r>
    </w:p>
    <w:p w14:paraId="17308F57" w14:textId="77777777" w:rsidR="009225E3" w:rsidRPr="009225E3" w:rsidRDefault="009225E3" w:rsidP="009225E3">
      <w:pPr>
        <w:spacing w:after="0"/>
        <w:rPr>
          <w:rFonts w:cs="Times New Roman"/>
          <w:szCs w:val="24"/>
        </w:rPr>
      </w:pPr>
      <w:r w:rsidRPr="009225E3">
        <w:rPr>
          <w:rFonts w:cs="Times New Roman"/>
          <w:szCs w:val="24"/>
        </w:rPr>
        <w:t>Ishikawa, A. and Nakagawa, J. (2013). </w:t>
      </w:r>
      <w:r w:rsidRPr="009225E3">
        <w:rPr>
          <w:rFonts w:cs="Times New Roman"/>
          <w:i/>
          <w:iCs/>
          <w:szCs w:val="24"/>
        </w:rPr>
        <w:t>An introduction to knowledge information strategy</w:t>
      </w:r>
      <w:r w:rsidRPr="009225E3">
        <w:rPr>
          <w:rFonts w:cs="Times New Roman"/>
          <w:szCs w:val="24"/>
        </w:rPr>
        <w:t>. Singapore: World Scientific.</w:t>
      </w:r>
    </w:p>
    <w:p w14:paraId="3CF7A9CA" w14:textId="77777777" w:rsidR="009225E3" w:rsidRPr="009225E3" w:rsidRDefault="009225E3" w:rsidP="009225E3">
      <w:pPr>
        <w:spacing w:before="100" w:beforeAutospacing="1" w:after="0"/>
        <w:rPr>
          <w:rFonts w:eastAsia="Times New Roman" w:cs="Times New Roman"/>
          <w:color w:val="000000"/>
          <w:szCs w:val="24"/>
          <w:lang w:val="en-US"/>
        </w:rPr>
      </w:pPr>
      <w:r w:rsidRPr="009225E3">
        <w:rPr>
          <w:rFonts w:eastAsia="Times New Roman" w:cs="Times New Roman"/>
          <w:color w:val="000000"/>
          <w:szCs w:val="24"/>
          <w:lang w:val="en-US"/>
        </w:rPr>
        <w:t>Kahin, B. and Foray, D. (2011). </w:t>
      </w:r>
      <w:r w:rsidRPr="009225E3">
        <w:rPr>
          <w:rFonts w:eastAsia="Times New Roman" w:cs="Times New Roman"/>
          <w:i/>
          <w:iCs/>
          <w:color w:val="000000"/>
          <w:szCs w:val="24"/>
          <w:lang w:val="en-US"/>
        </w:rPr>
        <w:t>Advancing knowledge and the knowledge economy</w:t>
      </w:r>
      <w:r w:rsidRPr="009225E3">
        <w:rPr>
          <w:rFonts w:eastAsia="Times New Roman" w:cs="Times New Roman"/>
          <w:color w:val="000000"/>
          <w:szCs w:val="24"/>
          <w:lang w:val="en-US"/>
        </w:rPr>
        <w:t>. Cambridge, Mass.: MIT Press.</w:t>
      </w:r>
    </w:p>
    <w:p w14:paraId="0439722B" w14:textId="77777777" w:rsidR="009225E3" w:rsidRPr="00E30C6F" w:rsidRDefault="009225E3" w:rsidP="009225E3">
      <w:pPr>
        <w:pStyle w:val="NormalWeb"/>
        <w:spacing w:before="0" w:beforeAutospacing="0" w:after="0" w:afterAutospacing="0" w:line="360" w:lineRule="auto"/>
        <w:jc w:val="both"/>
      </w:pPr>
      <w:r w:rsidRPr="00E30C6F">
        <w:t>Lehaney, B. (2014). </w:t>
      </w:r>
      <w:r w:rsidRPr="00E30C6F">
        <w:rPr>
          <w:i/>
          <w:iCs/>
        </w:rPr>
        <w:t>Beyond knowledge management</w:t>
      </w:r>
      <w:r w:rsidRPr="00E30C6F">
        <w:t>. Hershey, Pa.: Idea Group.</w:t>
      </w:r>
    </w:p>
    <w:p w14:paraId="2ADD8F8C"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Levesque, H. and Lakemeyer, G. (2012).</w:t>
      </w:r>
      <w:r w:rsidRPr="00E30C6F">
        <w:rPr>
          <w:rStyle w:val="apple-converted-space"/>
          <w:rFonts w:eastAsiaTheme="majorEastAsia"/>
          <w:color w:val="000000"/>
        </w:rPr>
        <w:t> </w:t>
      </w:r>
      <w:r w:rsidRPr="00E30C6F">
        <w:rPr>
          <w:i/>
          <w:iCs/>
          <w:color w:val="000000"/>
        </w:rPr>
        <w:t>The logic of knowledge bases</w:t>
      </w:r>
      <w:r w:rsidRPr="00E30C6F">
        <w:rPr>
          <w:color w:val="000000"/>
        </w:rPr>
        <w:t>. Cambridge, Mass.: MIT Press.</w:t>
      </w:r>
    </w:p>
    <w:p w14:paraId="10D8C2FB" w14:textId="77777777" w:rsidR="009225E3" w:rsidRPr="009225E3" w:rsidRDefault="009225E3" w:rsidP="009225E3">
      <w:pPr>
        <w:spacing w:after="0"/>
        <w:rPr>
          <w:rFonts w:cs="Times New Roman"/>
          <w:szCs w:val="24"/>
        </w:rPr>
      </w:pPr>
      <w:r w:rsidRPr="009225E3">
        <w:rPr>
          <w:rFonts w:cs="Times New Roman"/>
          <w:szCs w:val="24"/>
        </w:rPr>
        <w:t>Maier, R. (2010). </w:t>
      </w:r>
      <w:r w:rsidRPr="009225E3">
        <w:rPr>
          <w:rFonts w:cs="Times New Roman"/>
          <w:i/>
          <w:iCs/>
          <w:szCs w:val="24"/>
        </w:rPr>
        <w:t>Knowledge management systems</w:t>
      </w:r>
      <w:r w:rsidRPr="009225E3">
        <w:rPr>
          <w:rFonts w:cs="Times New Roman"/>
          <w:szCs w:val="24"/>
        </w:rPr>
        <w:t>. Berlin: Springer.</w:t>
      </w:r>
    </w:p>
    <w:p w14:paraId="66BCD7D8"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Peloso, J. (2011).</w:t>
      </w:r>
      <w:r w:rsidRPr="00E30C6F">
        <w:rPr>
          <w:rStyle w:val="apple-converted-space"/>
          <w:color w:val="000000"/>
        </w:rPr>
        <w:t> </w:t>
      </w:r>
      <w:r w:rsidRPr="00E30C6F">
        <w:rPr>
          <w:i/>
          <w:iCs/>
          <w:color w:val="000000"/>
        </w:rPr>
        <w:t>Intellectual property</w:t>
      </w:r>
      <w:r w:rsidRPr="00E30C6F">
        <w:rPr>
          <w:color w:val="000000"/>
        </w:rPr>
        <w:t>. Bronx, N.Y.: H.W. Wilson Co.</w:t>
      </w:r>
    </w:p>
    <w:p w14:paraId="75B1704D"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Schwalbe, K. (2015).</w:t>
      </w:r>
      <w:r w:rsidRPr="00E30C6F">
        <w:rPr>
          <w:rStyle w:val="apple-converted-space"/>
          <w:rFonts w:eastAsiaTheme="majorEastAsia"/>
          <w:color w:val="000000"/>
        </w:rPr>
        <w:t> </w:t>
      </w:r>
      <w:r w:rsidRPr="00E30C6F">
        <w:rPr>
          <w:i/>
          <w:iCs/>
          <w:color w:val="000000"/>
        </w:rPr>
        <w:t>Information technology project management</w:t>
      </w:r>
      <w:r w:rsidRPr="00E30C6F">
        <w:rPr>
          <w:color w:val="000000"/>
        </w:rPr>
        <w:t>.</w:t>
      </w:r>
    </w:p>
    <w:p w14:paraId="332E3D53" w14:textId="77777777" w:rsidR="009225E3" w:rsidRPr="009225E3" w:rsidRDefault="009225E3" w:rsidP="009225E3">
      <w:pPr>
        <w:spacing w:after="0"/>
        <w:rPr>
          <w:rFonts w:cs="Times New Roman"/>
          <w:szCs w:val="24"/>
        </w:rPr>
      </w:pPr>
      <w:r w:rsidRPr="009225E3">
        <w:rPr>
          <w:rFonts w:cs="Times New Roman"/>
          <w:szCs w:val="24"/>
        </w:rPr>
        <w:t>Schwartz, D. and Te'eni, D. (2011). </w:t>
      </w:r>
      <w:r w:rsidRPr="009225E3">
        <w:rPr>
          <w:rFonts w:cs="Times New Roman"/>
          <w:i/>
          <w:iCs/>
          <w:szCs w:val="24"/>
        </w:rPr>
        <w:t>Encyclopedia of knowledge management</w:t>
      </w:r>
      <w:r w:rsidRPr="009225E3">
        <w:rPr>
          <w:rFonts w:cs="Times New Roman"/>
          <w:szCs w:val="24"/>
        </w:rPr>
        <w:t>. Hershey, PA: Information Science Reference.</w:t>
      </w:r>
    </w:p>
    <w:p w14:paraId="0FF35CAA"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t>Shimko, D. (2011). Insurance Company Finance and Investments.</w:t>
      </w:r>
      <w:r w:rsidRPr="00E30C6F">
        <w:rPr>
          <w:rStyle w:val="apple-converted-space"/>
          <w:rFonts w:eastAsiaTheme="majorEastAsia"/>
          <w:color w:val="000000"/>
        </w:rPr>
        <w:t> </w:t>
      </w:r>
      <w:r w:rsidRPr="00E30C6F">
        <w:rPr>
          <w:i/>
          <w:iCs/>
          <w:color w:val="000000"/>
        </w:rPr>
        <w:t>The Journal of Risk and Insurance</w:t>
      </w:r>
      <w:r w:rsidRPr="00E30C6F">
        <w:rPr>
          <w:color w:val="000000"/>
        </w:rPr>
        <w:t>, 58(2), p.351.</w:t>
      </w:r>
    </w:p>
    <w:p w14:paraId="0636B27D" w14:textId="77777777" w:rsidR="009225E3" w:rsidRPr="009225E3" w:rsidRDefault="009225E3" w:rsidP="009225E3">
      <w:pPr>
        <w:spacing w:after="0"/>
        <w:rPr>
          <w:rFonts w:cs="Times New Roman"/>
          <w:szCs w:val="24"/>
        </w:rPr>
      </w:pPr>
      <w:r w:rsidRPr="009225E3">
        <w:rPr>
          <w:rFonts w:cs="Times New Roman"/>
          <w:szCs w:val="24"/>
        </w:rPr>
        <w:t>Thomas, A. (2016). </w:t>
      </w:r>
      <w:r w:rsidRPr="009225E3">
        <w:rPr>
          <w:rFonts w:cs="Times New Roman"/>
          <w:i/>
          <w:iCs/>
          <w:szCs w:val="24"/>
        </w:rPr>
        <w:t>Managing information and knowledge in construction</w:t>
      </w:r>
      <w:r w:rsidRPr="009225E3">
        <w:rPr>
          <w:rFonts w:cs="Times New Roman"/>
          <w:szCs w:val="24"/>
        </w:rPr>
        <w:t>. Bradford, England: Emerald Group Publishing.</w:t>
      </w:r>
    </w:p>
    <w:p w14:paraId="7B6A18E2" w14:textId="77777777" w:rsidR="009225E3" w:rsidRPr="00E30C6F" w:rsidRDefault="009225E3" w:rsidP="009225E3">
      <w:pPr>
        <w:pStyle w:val="NormalWeb"/>
        <w:spacing w:before="0" w:beforeAutospacing="0" w:after="0" w:afterAutospacing="0" w:line="360" w:lineRule="auto"/>
        <w:jc w:val="both"/>
        <w:rPr>
          <w:color w:val="000000"/>
        </w:rPr>
      </w:pPr>
      <w:r w:rsidRPr="00E30C6F">
        <w:rPr>
          <w:color w:val="000000"/>
        </w:rPr>
        <w:lastRenderedPageBreak/>
        <w:t>Wickenson, P. (2013).</w:t>
      </w:r>
      <w:r w:rsidRPr="00E30C6F">
        <w:rPr>
          <w:rStyle w:val="apple-converted-space"/>
          <w:color w:val="000000"/>
        </w:rPr>
        <w:t> </w:t>
      </w:r>
      <w:r w:rsidRPr="00E30C6F">
        <w:rPr>
          <w:i/>
          <w:iCs/>
          <w:color w:val="000000"/>
        </w:rPr>
        <w:t>Adequacy of the comprehensive Organizational evaluation program</w:t>
      </w:r>
      <w:r w:rsidRPr="00E30C6F">
        <w:rPr>
          <w:color w:val="000000"/>
        </w:rPr>
        <w:t>. Washington, D.C.: National Academy Press.</w:t>
      </w:r>
    </w:p>
    <w:p w14:paraId="51E314A9" w14:textId="77777777" w:rsidR="00FC31E2" w:rsidRPr="00E30C6F" w:rsidRDefault="00FC31E2" w:rsidP="00247F8A">
      <w:pPr>
        <w:spacing w:after="0"/>
        <w:rPr>
          <w:rFonts w:cs="Times New Roman"/>
          <w:szCs w:val="24"/>
        </w:rPr>
      </w:pPr>
    </w:p>
    <w:sectPr w:rsidR="00FC31E2" w:rsidRPr="00E30C6F" w:rsidSect="00ED52F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A2C4C" w14:textId="77777777" w:rsidR="00BA6B49" w:rsidRDefault="00BA6B49">
      <w:pPr>
        <w:spacing w:after="0" w:line="240" w:lineRule="auto"/>
      </w:pPr>
      <w:r>
        <w:separator/>
      </w:r>
    </w:p>
  </w:endnote>
  <w:endnote w:type="continuationSeparator" w:id="0">
    <w:p w14:paraId="757BA886" w14:textId="77777777" w:rsidR="00BA6B49" w:rsidRDefault="00BA6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5867F233" w14:textId="77777777" w:rsidR="00ED52F2" w:rsidRDefault="00ED52F2">
        <w:pPr>
          <w:pStyle w:val="Footer"/>
          <w:jc w:val="right"/>
        </w:pPr>
        <w:r>
          <w:fldChar w:fldCharType="begin"/>
        </w:r>
        <w:r>
          <w:instrText xml:space="preserve"> PAGE   \* MERGEFORMAT </w:instrText>
        </w:r>
        <w:r>
          <w:fldChar w:fldCharType="separate"/>
        </w:r>
        <w:r w:rsidR="00247F8A">
          <w:rPr>
            <w:noProof/>
          </w:rPr>
          <w:t>1</w:t>
        </w:r>
        <w:r>
          <w:rPr>
            <w:noProof/>
          </w:rPr>
          <w:fldChar w:fldCharType="end"/>
        </w:r>
      </w:p>
    </w:sdtContent>
  </w:sdt>
  <w:p w14:paraId="26C386A4" w14:textId="77777777" w:rsidR="00ED52F2" w:rsidRDefault="00ED5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F9749" w14:textId="77777777" w:rsidR="00BA6B49" w:rsidRDefault="00BA6B49">
      <w:pPr>
        <w:spacing w:after="0" w:line="240" w:lineRule="auto"/>
      </w:pPr>
      <w:r>
        <w:separator/>
      </w:r>
    </w:p>
  </w:footnote>
  <w:footnote w:type="continuationSeparator" w:id="0">
    <w:p w14:paraId="74ADA6FE" w14:textId="77777777" w:rsidR="00BA6B49" w:rsidRDefault="00BA6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13CA2"/>
    <w:multiLevelType w:val="hybridMultilevel"/>
    <w:tmpl w:val="CED0790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43C18FC"/>
    <w:multiLevelType w:val="hybridMultilevel"/>
    <w:tmpl w:val="BFE2CC6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F347608"/>
    <w:multiLevelType w:val="hybridMultilevel"/>
    <w:tmpl w:val="E6D6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B6A9F"/>
    <w:multiLevelType w:val="hybridMultilevel"/>
    <w:tmpl w:val="5E86D16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9DC3D3F"/>
    <w:multiLevelType w:val="hybridMultilevel"/>
    <w:tmpl w:val="D556D4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7149E"/>
    <w:multiLevelType w:val="hybridMultilevel"/>
    <w:tmpl w:val="55B09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275FEA"/>
    <w:multiLevelType w:val="hybridMultilevel"/>
    <w:tmpl w:val="981E359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B51380B"/>
    <w:multiLevelType w:val="hybridMultilevel"/>
    <w:tmpl w:val="9710EF2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3"/>
  </w:num>
  <w:num w:numId="3">
    <w:abstractNumId w:val="7"/>
  </w:num>
  <w:num w:numId="4">
    <w:abstractNumId w:val="1"/>
  </w:num>
  <w:num w:numId="5">
    <w:abstractNumId w:val="0"/>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4"/>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QwszA3MzW2sLQ0MTVQ0lEKTi0uzszPAykwrgUA7IyjaiwAAAA="/>
  </w:docVars>
  <w:rsids>
    <w:rsidRoot w:val="009F3EA5"/>
    <w:rsid w:val="00037E34"/>
    <w:rsid w:val="0004454F"/>
    <w:rsid w:val="00161302"/>
    <w:rsid w:val="001923EA"/>
    <w:rsid w:val="002219FB"/>
    <w:rsid w:val="00247F8A"/>
    <w:rsid w:val="0026237C"/>
    <w:rsid w:val="00283301"/>
    <w:rsid w:val="002A53AE"/>
    <w:rsid w:val="0039580B"/>
    <w:rsid w:val="004056D8"/>
    <w:rsid w:val="004649C1"/>
    <w:rsid w:val="00495A31"/>
    <w:rsid w:val="004E5348"/>
    <w:rsid w:val="006176CA"/>
    <w:rsid w:val="006303FA"/>
    <w:rsid w:val="006819D5"/>
    <w:rsid w:val="00692A6B"/>
    <w:rsid w:val="007C24F5"/>
    <w:rsid w:val="00833E39"/>
    <w:rsid w:val="00867282"/>
    <w:rsid w:val="00910FB4"/>
    <w:rsid w:val="009225E3"/>
    <w:rsid w:val="009E4C4F"/>
    <w:rsid w:val="009F3EA5"/>
    <w:rsid w:val="00B67B54"/>
    <w:rsid w:val="00BA6B49"/>
    <w:rsid w:val="00BF56A6"/>
    <w:rsid w:val="00C0039C"/>
    <w:rsid w:val="00C72AE2"/>
    <w:rsid w:val="00D8306F"/>
    <w:rsid w:val="00D95F37"/>
    <w:rsid w:val="00DC6056"/>
    <w:rsid w:val="00E30C6F"/>
    <w:rsid w:val="00EB7E1B"/>
    <w:rsid w:val="00ED52F2"/>
    <w:rsid w:val="00F03E52"/>
    <w:rsid w:val="00F83BDF"/>
    <w:rsid w:val="00FC3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65D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EA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3EA5"/>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30C6F"/>
    <w:pPr>
      <w:keepNext/>
      <w:keepLines/>
      <w:spacing w:before="40" w:after="0"/>
      <w:outlineLvl w:val="1"/>
    </w:pPr>
    <w:rPr>
      <w:rFonts w:asciiTheme="majorHAnsi" w:eastAsiaTheme="majorEastAsia" w:hAnsiTheme="majorHAnsi"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EA5"/>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9F3EA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F3EA5"/>
    <w:rPr>
      <w:rFonts w:asciiTheme="majorHAnsi" w:eastAsiaTheme="majorEastAsia" w:hAnsiTheme="majorHAnsi" w:cstheme="majorBidi"/>
      <w:spacing w:val="-10"/>
      <w:kern w:val="28"/>
      <w:sz w:val="56"/>
      <w:szCs w:val="56"/>
      <w:lang w:val="en-GB"/>
    </w:rPr>
  </w:style>
  <w:style w:type="paragraph" w:styleId="Footer">
    <w:name w:val="footer"/>
    <w:basedOn w:val="Normal"/>
    <w:link w:val="FooterChar"/>
    <w:uiPriority w:val="99"/>
    <w:unhideWhenUsed/>
    <w:rsid w:val="009F3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EA5"/>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9F3EA5"/>
    <w:pPr>
      <w:spacing w:line="259" w:lineRule="auto"/>
      <w:jc w:val="left"/>
      <w:outlineLvl w:val="9"/>
    </w:pPr>
    <w:rPr>
      <w:b w:val="0"/>
      <w:color w:val="2E74B5" w:themeColor="accent1" w:themeShade="BF"/>
      <w:lang w:val="en-US"/>
    </w:rPr>
  </w:style>
  <w:style w:type="paragraph" w:styleId="TOC1">
    <w:name w:val="toc 1"/>
    <w:basedOn w:val="Normal"/>
    <w:next w:val="Normal"/>
    <w:autoRedefine/>
    <w:uiPriority w:val="39"/>
    <w:unhideWhenUsed/>
    <w:rsid w:val="009F3EA5"/>
    <w:pPr>
      <w:spacing w:after="100"/>
    </w:pPr>
  </w:style>
  <w:style w:type="character" w:styleId="Hyperlink">
    <w:name w:val="Hyperlink"/>
    <w:basedOn w:val="DefaultParagraphFont"/>
    <w:uiPriority w:val="99"/>
    <w:unhideWhenUsed/>
    <w:rsid w:val="009F3EA5"/>
    <w:rPr>
      <w:color w:val="0563C1" w:themeColor="hyperlink"/>
      <w:u w:val="single"/>
    </w:rPr>
  </w:style>
  <w:style w:type="paragraph" w:styleId="ListParagraph">
    <w:name w:val="List Paragraph"/>
    <w:basedOn w:val="Normal"/>
    <w:uiPriority w:val="34"/>
    <w:qFormat/>
    <w:rsid w:val="009F3EA5"/>
    <w:pPr>
      <w:ind w:left="720"/>
      <w:contextualSpacing/>
    </w:pPr>
  </w:style>
  <w:style w:type="paragraph" w:styleId="BodyText">
    <w:name w:val="Body Text"/>
    <w:basedOn w:val="Normal"/>
    <w:link w:val="BodyTextChar"/>
    <w:uiPriority w:val="99"/>
    <w:unhideWhenUsed/>
    <w:rsid w:val="00283301"/>
    <w:pPr>
      <w:spacing w:after="0"/>
    </w:pPr>
    <w:rPr>
      <w:rFonts w:eastAsia="Times New Roman" w:cs="Times New Roman"/>
      <w:color w:val="auto"/>
      <w:szCs w:val="24"/>
      <w:lang w:val="en-US"/>
    </w:rPr>
  </w:style>
  <w:style w:type="character" w:customStyle="1" w:styleId="BodyTextChar">
    <w:name w:val="Body Text Char"/>
    <w:basedOn w:val="DefaultParagraphFont"/>
    <w:link w:val="BodyText"/>
    <w:uiPriority w:val="99"/>
    <w:rsid w:val="00283301"/>
    <w:rPr>
      <w:rFonts w:ascii="Times New Roman" w:eastAsia="Times New Roman" w:hAnsi="Times New Roman" w:cs="Times New Roman"/>
      <w:sz w:val="24"/>
      <w:szCs w:val="24"/>
    </w:rPr>
  </w:style>
  <w:style w:type="character" w:customStyle="1" w:styleId="apple-converted-space">
    <w:name w:val="apple-converted-space"/>
    <w:basedOn w:val="DefaultParagraphFont"/>
    <w:rsid w:val="00E30C6F"/>
  </w:style>
  <w:style w:type="paragraph" w:styleId="NormalWeb">
    <w:name w:val="Normal (Web)"/>
    <w:basedOn w:val="Normal"/>
    <w:uiPriority w:val="99"/>
    <w:semiHidden/>
    <w:unhideWhenUsed/>
    <w:rsid w:val="00E30C6F"/>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E30C6F"/>
    <w:rPr>
      <w:rFonts w:asciiTheme="majorHAnsi" w:eastAsiaTheme="majorEastAsia" w:hAnsiTheme="majorHAnsi" w:cstheme="majorBidi"/>
      <w:b/>
      <w:sz w:val="26"/>
      <w:szCs w:val="26"/>
      <w:lang w:val="en-GB"/>
    </w:rPr>
  </w:style>
  <w:style w:type="paragraph" w:styleId="Caption">
    <w:name w:val="caption"/>
    <w:basedOn w:val="Normal"/>
    <w:next w:val="Normal"/>
    <w:uiPriority w:val="35"/>
    <w:unhideWhenUsed/>
    <w:qFormat/>
    <w:rsid w:val="00E30C6F"/>
    <w:pPr>
      <w:spacing w:after="200" w:line="240" w:lineRule="auto"/>
    </w:pPr>
    <w:rPr>
      <w:i/>
      <w:iCs/>
      <w:szCs w:val="18"/>
    </w:rPr>
  </w:style>
  <w:style w:type="paragraph" w:styleId="TOC2">
    <w:name w:val="toc 2"/>
    <w:basedOn w:val="Normal"/>
    <w:next w:val="Normal"/>
    <w:autoRedefine/>
    <w:uiPriority w:val="39"/>
    <w:unhideWhenUsed/>
    <w:rsid w:val="00247F8A"/>
    <w:pPr>
      <w:spacing w:after="100"/>
      <w:ind w:left="240"/>
    </w:pPr>
  </w:style>
  <w:style w:type="paragraph" w:styleId="TableofFigures">
    <w:name w:val="table of figures"/>
    <w:basedOn w:val="Normal"/>
    <w:next w:val="Normal"/>
    <w:uiPriority w:val="99"/>
    <w:unhideWhenUsed/>
    <w:rsid w:val="00247F8A"/>
    <w:pPr>
      <w:spacing w:after="0"/>
    </w:pPr>
  </w:style>
  <w:style w:type="paragraph" w:styleId="BodyText2">
    <w:name w:val="Body Text 2"/>
    <w:basedOn w:val="Normal"/>
    <w:link w:val="BodyText2Char"/>
    <w:uiPriority w:val="99"/>
    <w:unhideWhenUsed/>
    <w:rsid w:val="00247F8A"/>
    <w:pPr>
      <w:spacing w:after="0"/>
      <w:jc w:val="center"/>
    </w:pPr>
    <w:rPr>
      <w:rFonts w:cs="Times New Roman"/>
      <w:b/>
      <w:sz w:val="44"/>
      <w:szCs w:val="44"/>
    </w:rPr>
  </w:style>
  <w:style w:type="character" w:customStyle="1" w:styleId="BodyText2Char">
    <w:name w:val="Body Text 2 Char"/>
    <w:basedOn w:val="DefaultParagraphFont"/>
    <w:link w:val="BodyText2"/>
    <w:uiPriority w:val="99"/>
    <w:rsid w:val="00247F8A"/>
    <w:rPr>
      <w:rFonts w:ascii="Times New Roman" w:hAnsi="Times New Roman" w:cs="Times New Roman"/>
      <w:b/>
      <w:color w:val="000000" w:themeColor="text1"/>
      <w:sz w:val="44"/>
      <w:szCs w:val="44"/>
      <w:lang w:val="en-GB"/>
    </w:rPr>
  </w:style>
  <w:style w:type="paragraph" w:styleId="Header">
    <w:name w:val="header"/>
    <w:basedOn w:val="Normal"/>
    <w:link w:val="HeaderChar"/>
    <w:uiPriority w:val="99"/>
    <w:unhideWhenUsed/>
    <w:rsid w:val="00692A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A6B"/>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08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F52B7-257C-41D8-9BFB-936D372D610C}"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en-US"/>
        </a:p>
      </dgm:t>
    </dgm:pt>
    <dgm:pt modelId="{0C0A5BCE-8B3A-4822-833E-4E951AD7EB4A}">
      <dgm:prSet phldrT="[Text]" custT="1"/>
      <dgm:spPr/>
      <dgm:t>
        <a:bodyPr/>
        <a:lstStyle/>
        <a:p>
          <a:r>
            <a:rPr lang="en-US" sz="1600" b="1"/>
            <a:t>Integrate</a:t>
          </a:r>
          <a:r>
            <a:rPr lang="en-US" sz="1500"/>
            <a:t> </a:t>
          </a:r>
        </a:p>
      </dgm:t>
    </dgm:pt>
    <dgm:pt modelId="{0FCF43D6-66E1-407E-90D5-68CF9AB30334}" type="parTrans" cxnId="{23F88179-E5C3-4EE2-ABAC-C9D63EB5856A}">
      <dgm:prSet/>
      <dgm:spPr/>
      <dgm:t>
        <a:bodyPr/>
        <a:lstStyle/>
        <a:p>
          <a:endParaRPr lang="en-US"/>
        </a:p>
      </dgm:t>
    </dgm:pt>
    <dgm:pt modelId="{AA39B244-2D2F-4258-8588-A700BAB1CFF3}" type="sibTrans" cxnId="{23F88179-E5C3-4EE2-ABAC-C9D63EB5856A}">
      <dgm:prSet/>
      <dgm:spPr/>
      <dgm:t>
        <a:bodyPr/>
        <a:lstStyle/>
        <a:p>
          <a:endParaRPr lang="en-US"/>
        </a:p>
      </dgm:t>
    </dgm:pt>
    <dgm:pt modelId="{278E4817-FB23-4A65-ABD6-9E66F0222B2B}">
      <dgm:prSet phldrT="[Text]" custT="1"/>
      <dgm:spPr>
        <a:solidFill>
          <a:schemeClr val="accent1">
            <a:lumMod val="40000"/>
            <a:lumOff val="60000"/>
            <a:alpha val="90000"/>
          </a:schemeClr>
        </a:solidFill>
        <a:ln>
          <a:noFill/>
        </a:ln>
      </dgm:spPr>
      <dgm:t>
        <a:bodyPr/>
        <a:lstStyle/>
        <a:p>
          <a:r>
            <a:rPr lang="en-US" sz="1100" b="1"/>
            <a:t>Accumullating   all knowledge</a:t>
          </a:r>
        </a:p>
      </dgm:t>
    </dgm:pt>
    <dgm:pt modelId="{DC02E794-2294-4415-A2A6-89B6DBD2EE24}" type="parTrans" cxnId="{0858AE79-1A30-4A54-BB36-032C4A913C4A}">
      <dgm:prSet/>
      <dgm:spPr/>
      <dgm:t>
        <a:bodyPr/>
        <a:lstStyle/>
        <a:p>
          <a:endParaRPr lang="en-US"/>
        </a:p>
      </dgm:t>
    </dgm:pt>
    <dgm:pt modelId="{8D1646C1-49FD-4A5B-9E11-C93C85EB378C}" type="sibTrans" cxnId="{0858AE79-1A30-4A54-BB36-032C4A913C4A}">
      <dgm:prSet/>
      <dgm:spPr/>
      <dgm:t>
        <a:bodyPr/>
        <a:lstStyle/>
        <a:p>
          <a:endParaRPr lang="en-US"/>
        </a:p>
      </dgm:t>
    </dgm:pt>
    <dgm:pt modelId="{6CFDEC18-880B-486C-AF56-2AE61129745C}">
      <dgm:prSet phldrT="[Text]"/>
      <dgm:spPr/>
      <dgm:t>
        <a:bodyPr/>
        <a:lstStyle/>
        <a:p>
          <a:r>
            <a:rPr lang="en-US" b="1"/>
            <a:t>Create</a:t>
          </a:r>
        </a:p>
      </dgm:t>
    </dgm:pt>
    <dgm:pt modelId="{90D110B5-13F9-4F8C-8C12-F29DD88B3A19}" type="parTrans" cxnId="{FC875D5D-1789-4F9F-B3A2-02D3C379DEB9}">
      <dgm:prSet/>
      <dgm:spPr/>
      <dgm:t>
        <a:bodyPr/>
        <a:lstStyle/>
        <a:p>
          <a:endParaRPr lang="en-US"/>
        </a:p>
      </dgm:t>
    </dgm:pt>
    <dgm:pt modelId="{4141E7F2-82FE-4ECA-9B9E-6C3B0514A708}" type="sibTrans" cxnId="{FC875D5D-1789-4F9F-B3A2-02D3C379DEB9}">
      <dgm:prSet/>
      <dgm:spPr/>
      <dgm:t>
        <a:bodyPr/>
        <a:lstStyle/>
        <a:p>
          <a:endParaRPr lang="en-US"/>
        </a:p>
      </dgm:t>
    </dgm:pt>
    <dgm:pt modelId="{A9E97604-944F-4FD8-B100-874E2E55B45B}">
      <dgm:prSet phldrT="[Text]" custT="1"/>
      <dgm:spPr>
        <a:solidFill>
          <a:schemeClr val="accent1">
            <a:lumMod val="40000"/>
            <a:lumOff val="60000"/>
            <a:alpha val="90000"/>
          </a:schemeClr>
        </a:solidFill>
        <a:ln>
          <a:noFill/>
        </a:ln>
      </dgm:spPr>
      <dgm:t>
        <a:bodyPr/>
        <a:lstStyle/>
        <a:p>
          <a:r>
            <a:rPr lang="en-US" sz="1200" b="1"/>
            <a:t>Generation</a:t>
          </a:r>
        </a:p>
      </dgm:t>
    </dgm:pt>
    <dgm:pt modelId="{C2F55347-7C41-45FC-82D4-C4B157674947}" type="parTrans" cxnId="{C0A5F8BE-558A-4F35-A921-973917478C88}">
      <dgm:prSet/>
      <dgm:spPr/>
      <dgm:t>
        <a:bodyPr/>
        <a:lstStyle/>
        <a:p>
          <a:endParaRPr lang="en-US"/>
        </a:p>
      </dgm:t>
    </dgm:pt>
    <dgm:pt modelId="{80BA2238-E5DB-414D-B468-BCC5B1FCD0C4}" type="sibTrans" cxnId="{C0A5F8BE-558A-4F35-A921-973917478C88}">
      <dgm:prSet/>
      <dgm:spPr/>
      <dgm:t>
        <a:bodyPr/>
        <a:lstStyle/>
        <a:p>
          <a:endParaRPr lang="en-US"/>
        </a:p>
      </dgm:t>
    </dgm:pt>
    <dgm:pt modelId="{B9917E88-272A-455B-B012-38B91FBA05C3}">
      <dgm:prSet phldrT="[Text]"/>
      <dgm:spPr/>
      <dgm:t>
        <a:bodyPr/>
        <a:lstStyle/>
        <a:p>
          <a:r>
            <a:rPr lang="en-US" b="1"/>
            <a:t>Store</a:t>
          </a:r>
        </a:p>
      </dgm:t>
    </dgm:pt>
    <dgm:pt modelId="{54440715-42F0-4D5E-A0EB-001454156E0B}" type="parTrans" cxnId="{053F2F17-39F3-43A9-93FA-CDCF58C751C0}">
      <dgm:prSet/>
      <dgm:spPr/>
      <dgm:t>
        <a:bodyPr/>
        <a:lstStyle/>
        <a:p>
          <a:endParaRPr lang="en-US"/>
        </a:p>
      </dgm:t>
    </dgm:pt>
    <dgm:pt modelId="{2E6D7EF2-B89A-4B11-A2E0-2707DF81FA74}" type="sibTrans" cxnId="{053F2F17-39F3-43A9-93FA-CDCF58C751C0}">
      <dgm:prSet/>
      <dgm:spPr/>
      <dgm:t>
        <a:bodyPr/>
        <a:lstStyle/>
        <a:p>
          <a:endParaRPr lang="en-US"/>
        </a:p>
      </dgm:t>
    </dgm:pt>
    <dgm:pt modelId="{FE699442-C17A-44CC-BB68-25C0FD8AE072}">
      <dgm:prSet phldrT="[Text]" custT="1"/>
      <dgm:spPr>
        <a:solidFill>
          <a:schemeClr val="accent1">
            <a:lumMod val="40000"/>
            <a:lumOff val="60000"/>
            <a:alpha val="90000"/>
          </a:schemeClr>
        </a:solidFill>
        <a:ln>
          <a:noFill/>
        </a:ln>
      </dgm:spPr>
      <dgm:t>
        <a:bodyPr/>
        <a:lstStyle/>
        <a:p>
          <a:r>
            <a:rPr lang="en-US" sz="1200" b="1"/>
            <a:t>Placing properly</a:t>
          </a:r>
        </a:p>
      </dgm:t>
    </dgm:pt>
    <dgm:pt modelId="{3EF5DA5A-CB7D-4C8B-BB07-93798AD4A759}" type="parTrans" cxnId="{E5D9DD6A-C5B8-4D11-8041-46755384365B}">
      <dgm:prSet/>
      <dgm:spPr/>
      <dgm:t>
        <a:bodyPr/>
        <a:lstStyle/>
        <a:p>
          <a:endParaRPr lang="en-US"/>
        </a:p>
      </dgm:t>
    </dgm:pt>
    <dgm:pt modelId="{0658D2B8-AD43-47A7-A2AF-6A2FE7BED265}" type="sibTrans" cxnId="{E5D9DD6A-C5B8-4D11-8041-46755384365B}">
      <dgm:prSet/>
      <dgm:spPr/>
      <dgm:t>
        <a:bodyPr/>
        <a:lstStyle/>
        <a:p>
          <a:endParaRPr lang="en-US"/>
        </a:p>
      </dgm:t>
    </dgm:pt>
    <dgm:pt modelId="{1B1D54F8-5C5D-4D5F-BDC5-0F56777A9757}">
      <dgm:prSet phldrT="[Text]"/>
      <dgm:spPr/>
      <dgm:t>
        <a:bodyPr/>
        <a:lstStyle/>
        <a:p>
          <a:r>
            <a:rPr lang="en-US" b="1"/>
            <a:t>Apply</a:t>
          </a:r>
        </a:p>
      </dgm:t>
    </dgm:pt>
    <dgm:pt modelId="{129E0AB3-8241-43B9-B9E9-D5618CB0B82D}" type="parTrans" cxnId="{BEF02B2E-21D5-44A2-B297-3497A289C2FE}">
      <dgm:prSet/>
      <dgm:spPr/>
      <dgm:t>
        <a:bodyPr/>
        <a:lstStyle/>
        <a:p>
          <a:endParaRPr lang="en-US"/>
        </a:p>
      </dgm:t>
    </dgm:pt>
    <dgm:pt modelId="{2B855DA5-F9EE-4689-A0A7-396DE1607A64}" type="sibTrans" cxnId="{BEF02B2E-21D5-44A2-B297-3497A289C2FE}">
      <dgm:prSet/>
      <dgm:spPr/>
      <dgm:t>
        <a:bodyPr/>
        <a:lstStyle/>
        <a:p>
          <a:endParaRPr lang="en-US"/>
        </a:p>
      </dgm:t>
    </dgm:pt>
    <dgm:pt modelId="{DDA9715A-7487-41FE-92DD-FCE05DF39922}">
      <dgm:prSet phldrT="[Text]" custT="1"/>
      <dgm:spPr>
        <a:solidFill>
          <a:schemeClr val="accent1">
            <a:lumMod val="40000"/>
            <a:lumOff val="60000"/>
            <a:alpha val="90000"/>
          </a:schemeClr>
        </a:solidFill>
        <a:ln>
          <a:noFill/>
        </a:ln>
      </dgm:spPr>
      <dgm:t>
        <a:bodyPr/>
        <a:lstStyle/>
        <a:p>
          <a:r>
            <a:rPr lang="en-US" sz="1200" b="1"/>
            <a:t>Functional attribute</a:t>
          </a:r>
        </a:p>
      </dgm:t>
    </dgm:pt>
    <dgm:pt modelId="{058EEDB6-91DF-4D09-8519-699402DC19F1}" type="parTrans" cxnId="{159971DE-F8CC-4773-8589-F56E6798EC6F}">
      <dgm:prSet/>
      <dgm:spPr/>
      <dgm:t>
        <a:bodyPr/>
        <a:lstStyle/>
        <a:p>
          <a:endParaRPr lang="en-US"/>
        </a:p>
      </dgm:t>
    </dgm:pt>
    <dgm:pt modelId="{4AB01975-68CF-4586-9A9B-28D6C91A48B6}" type="sibTrans" cxnId="{159971DE-F8CC-4773-8589-F56E6798EC6F}">
      <dgm:prSet/>
      <dgm:spPr/>
      <dgm:t>
        <a:bodyPr/>
        <a:lstStyle/>
        <a:p>
          <a:endParaRPr lang="en-US"/>
        </a:p>
      </dgm:t>
    </dgm:pt>
    <dgm:pt modelId="{7C15F361-7D02-47B8-A9E9-3B6AD02D10DA}">
      <dgm:prSet phldrT="[Text]" custT="1"/>
      <dgm:spPr>
        <a:solidFill>
          <a:schemeClr val="accent1">
            <a:lumMod val="40000"/>
            <a:lumOff val="60000"/>
            <a:alpha val="90000"/>
          </a:schemeClr>
        </a:solidFill>
        <a:ln>
          <a:noFill/>
        </a:ln>
      </dgm:spPr>
      <dgm:t>
        <a:bodyPr/>
        <a:lstStyle/>
        <a:p>
          <a:r>
            <a:rPr lang="en-US" sz="1200" b="1"/>
            <a:t>Ideation</a:t>
          </a:r>
        </a:p>
      </dgm:t>
    </dgm:pt>
    <dgm:pt modelId="{6F2815FF-0810-4F6E-824C-CE1C82D1A614}" type="parTrans" cxnId="{3BFAC34B-2FA9-467E-9675-042C3EFC6990}">
      <dgm:prSet/>
      <dgm:spPr/>
      <dgm:t>
        <a:bodyPr/>
        <a:lstStyle/>
        <a:p>
          <a:endParaRPr lang="en-US"/>
        </a:p>
      </dgm:t>
    </dgm:pt>
    <dgm:pt modelId="{D37AB8CA-E136-4AB3-98B3-AAB3746F529F}" type="sibTrans" cxnId="{3BFAC34B-2FA9-467E-9675-042C3EFC6990}">
      <dgm:prSet/>
      <dgm:spPr/>
      <dgm:t>
        <a:bodyPr/>
        <a:lstStyle/>
        <a:p>
          <a:endParaRPr lang="en-US"/>
        </a:p>
      </dgm:t>
    </dgm:pt>
    <dgm:pt modelId="{6394D0DD-A861-42A1-B82A-5E46796C7C6E}" type="pres">
      <dgm:prSet presAssocID="{2CCF52B7-257C-41D8-9BFB-936D372D610C}" presName="cycleMatrixDiagram" presStyleCnt="0">
        <dgm:presLayoutVars>
          <dgm:chMax val="1"/>
          <dgm:dir/>
          <dgm:animLvl val="lvl"/>
          <dgm:resizeHandles val="exact"/>
        </dgm:presLayoutVars>
      </dgm:prSet>
      <dgm:spPr/>
    </dgm:pt>
    <dgm:pt modelId="{D74F27AE-E171-47D1-A279-5F0820C456B1}" type="pres">
      <dgm:prSet presAssocID="{2CCF52B7-257C-41D8-9BFB-936D372D610C}" presName="children" presStyleCnt="0"/>
      <dgm:spPr/>
    </dgm:pt>
    <dgm:pt modelId="{63EDFBF7-DFB5-44ED-8891-1D70DD1770F3}" type="pres">
      <dgm:prSet presAssocID="{2CCF52B7-257C-41D8-9BFB-936D372D610C}" presName="child1group" presStyleCnt="0"/>
      <dgm:spPr/>
    </dgm:pt>
    <dgm:pt modelId="{5C514E29-2F4F-4642-AB97-DFEAD2ECEBC2}" type="pres">
      <dgm:prSet presAssocID="{2CCF52B7-257C-41D8-9BFB-936D372D610C}" presName="child1" presStyleLbl="bgAcc1" presStyleIdx="0" presStyleCnt="4"/>
      <dgm:spPr/>
    </dgm:pt>
    <dgm:pt modelId="{278850BB-DAED-48A8-B5FD-7A9644232469}" type="pres">
      <dgm:prSet presAssocID="{2CCF52B7-257C-41D8-9BFB-936D372D610C}" presName="child1Text" presStyleLbl="bgAcc1" presStyleIdx="0" presStyleCnt="4">
        <dgm:presLayoutVars>
          <dgm:bulletEnabled val="1"/>
        </dgm:presLayoutVars>
      </dgm:prSet>
      <dgm:spPr/>
    </dgm:pt>
    <dgm:pt modelId="{B593EC32-909C-4281-8386-20C6BA03A921}" type="pres">
      <dgm:prSet presAssocID="{2CCF52B7-257C-41D8-9BFB-936D372D610C}" presName="child2group" presStyleCnt="0"/>
      <dgm:spPr/>
    </dgm:pt>
    <dgm:pt modelId="{92EEA853-3804-4E7F-8781-450F4FC4DAAC}" type="pres">
      <dgm:prSet presAssocID="{2CCF52B7-257C-41D8-9BFB-936D372D610C}" presName="child2" presStyleLbl="bgAcc1" presStyleIdx="1" presStyleCnt="4"/>
      <dgm:spPr/>
    </dgm:pt>
    <dgm:pt modelId="{42455BBE-D8EB-4EFC-9001-97204FB86148}" type="pres">
      <dgm:prSet presAssocID="{2CCF52B7-257C-41D8-9BFB-936D372D610C}" presName="child2Text" presStyleLbl="bgAcc1" presStyleIdx="1" presStyleCnt="4">
        <dgm:presLayoutVars>
          <dgm:bulletEnabled val="1"/>
        </dgm:presLayoutVars>
      </dgm:prSet>
      <dgm:spPr/>
    </dgm:pt>
    <dgm:pt modelId="{F6824A2E-C325-4DB6-881B-CE6F501F81CC}" type="pres">
      <dgm:prSet presAssocID="{2CCF52B7-257C-41D8-9BFB-936D372D610C}" presName="child3group" presStyleCnt="0"/>
      <dgm:spPr/>
    </dgm:pt>
    <dgm:pt modelId="{54A8A373-31E6-4F55-B835-67B2BD3AB19E}" type="pres">
      <dgm:prSet presAssocID="{2CCF52B7-257C-41D8-9BFB-936D372D610C}" presName="child3" presStyleLbl="bgAcc1" presStyleIdx="2" presStyleCnt="4"/>
      <dgm:spPr/>
    </dgm:pt>
    <dgm:pt modelId="{6ED6EF91-52C5-4B95-8C76-F4FF87CBF7AA}" type="pres">
      <dgm:prSet presAssocID="{2CCF52B7-257C-41D8-9BFB-936D372D610C}" presName="child3Text" presStyleLbl="bgAcc1" presStyleIdx="2" presStyleCnt="4">
        <dgm:presLayoutVars>
          <dgm:bulletEnabled val="1"/>
        </dgm:presLayoutVars>
      </dgm:prSet>
      <dgm:spPr/>
    </dgm:pt>
    <dgm:pt modelId="{6A15C0A2-DE29-4188-8FF2-0D9738A7AB9D}" type="pres">
      <dgm:prSet presAssocID="{2CCF52B7-257C-41D8-9BFB-936D372D610C}" presName="child4group" presStyleCnt="0"/>
      <dgm:spPr/>
    </dgm:pt>
    <dgm:pt modelId="{BF34EA3B-015E-4B46-84B7-634445C8FE40}" type="pres">
      <dgm:prSet presAssocID="{2CCF52B7-257C-41D8-9BFB-936D372D610C}" presName="child4" presStyleLbl="bgAcc1" presStyleIdx="3" presStyleCnt="4"/>
      <dgm:spPr/>
    </dgm:pt>
    <dgm:pt modelId="{8580C5C1-5A8E-4546-B99F-71E74ED64D2C}" type="pres">
      <dgm:prSet presAssocID="{2CCF52B7-257C-41D8-9BFB-936D372D610C}" presName="child4Text" presStyleLbl="bgAcc1" presStyleIdx="3" presStyleCnt="4">
        <dgm:presLayoutVars>
          <dgm:bulletEnabled val="1"/>
        </dgm:presLayoutVars>
      </dgm:prSet>
      <dgm:spPr/>
    </dgm:pt>
    <dgm:pt modelId="{3040C2EF-A83B-4C6F-96B8-4DDFB5F4FF58}" type="pres">
      <dgm:prSet presAssocID="{2CCF52B7-257C-41D8-9BFB-936D372D610C}" presName="childPlaceholder" presStyleCnt="0"/>
      <dgm:spPr/>
    </dgm:pt>
    <dgm:pt modelId="{12F522FF-A60B-47D7-9868-0E40C8D35F0B}" type="pres">
      <dgm:prSet presAssocID="{2CCF52B7-257C-41D8-9BFB-936D372D610C}" presName="circle" presStyleCnt="0"/>
      <dgm:spPr/>
    </dgm:pt>
    <dgm:pt modelId="{0304C4E0-004A-46F0-9E9E-990DD7D964BF}" type="pres">
      <dgm:prSet presAssocID="{2CCF52B7-257C-41D8-9BFB-936D372D610C}" presName="quadrant1" presStyleLbl="node1" presStyleIdx="0" presStyleCnt="4">
        <dgm:presLayoutVars>
          <dgm:chMax val="1"/>
          <dgm:bulletEnabled val="1"/>
        </dgm:presLayoutVars>
      </dgm:prSet>
      <dgm:spPr/>
    </dgm:pt>
    <dgm:pt modelId="{7B1A1982-BEA5-41B3-8B74-11EE9F718522}" type="pres">
      <dgm:prSet presAssocID="{2CCF52B7-257C-41D8-9BFB-936D372D610C}" presName="quadrant2" presStyleLbl="node1" presStyleIdx="1" presStyleCnt="4">
        <dgm:presLayoutVars>
          <dgm:chMax val="1"/>
          <dgm:bulletEnabled val="1"/>
        </dgm:presLayoutVars>
      </dgm:prSet>
      <dgm:spPr/>
    </dgm:pt>
    <dgm:pt modelId="{F0742B06-7F1F-41F2-B9CD-3FD2F0375226}" type="pres">
      <dgm:prSet presAssocID="{2CCF52B7-257C-41D8-9BFB-936D372D610C}" presName="quadrant3" presStyleLbl="node1" presStyleIdx="2" presStyleCnt="4">
        <dgm:presLayoutVars>
          <dgm:chMax val="1"/>
          <dgm:bulletEnabled val="1"/>
        </dgm:presLayoutVars>
      </dgm:prSet>
      <dgm:spPr/>
    </dgm:pt>
    <dgm:pt modelId="{2A18F303-A8E8-439E-8710-6F079CD3F75F}" type="pres">
      <dgm:prSet presAssocID="{2CCF52B7-257C-41D8-9BFB-936D372D610C}" presName="quadrant4" presStyleLbl="node1" presStyleIdx="3" presStyleCnt="4">
        <dgm:presLayoutVars>
          <dgm:chMax val="1"/>
          <dgm:bulletEnabled val="1"/>
        </dgm:presLayoutVars>
      </dgm:prSet>
      <dgm:spPr/>
    </dgm:pt>
    <dgm:pt modelId="{4873C8DC-85E1-4603-A7A5-6AF9BDDC7EED}" type="pres">
      <dgm:prSet presAssocID="{2CCF52B7-257C-41D8-9BFB-936D372D610C}" presName="quadrantPlaceholder" presStyleCnt="0"/>
      <dgm:spPr/>
    </dgm:pt>
    <dgm:pt modelId="{164DA618-AF06-462D-A6EE-8874CA9633D0}" type="pres">
      <dgm:prSet presAssocID="{2CCF52B7-257C-41D8-9BFB-936D372D610C}" presName="center1" presStyleLbl="fgShp" presStyleIdx="0" presStyleCnt="2"/>
      <dgm:spPr>
        <a:solidFill>
          <a:schemeClr val="bg2">
            <a:lumMod val="10000"/>
          </a:schemeClr>
        </a:solidFill>
      </dgm:spPr>
    </dgm:pt>
    <dgm:pt modelId="{D2EA42FF-6CAD-4F1D-98E5-2CFA07F5C72D}" type="pres">
      <dgm:prSet presAssocID="{2CCF52B7-257C-41D8-9BFB-936D372D610C}" presName="center2" presStyleLbl="fgShp" presStyleIdx="1" presStyleCnt="2"/>
      <dgm:spPr>
        <a:solidFill>
          <a:schemeClr val="tx2">
            <a:lumMod val="50000"/>
          </a:schemeClr>
        </a:solidFill>
      </dgm:spPr>
    </dgm:pt>
  </dgm:ptLst>
  <dgm:cxnLst>
    <dgm:cxn modelId="{3447C902-33EC-43BA-AE73-C9E3DA573D98}" type="presOf" srcId="{2CCF52B7-257C-41D8-9BFB-936D372D610C}" destId="{6394D0DD-A861-42A1-B82A-5E46796C7C6E}" srcOrd="0" destOrd="0" presId="urn:microsoft.com/office/officeart/2005/8/layout/cycle4"/>
    <dgm:cxn modelId="{04F6B507-B456-467B-99F5-ABEA46186845}" type="presOf" srcId="{FE699442-C17A-44CC-BB68-25C0FD8AE072}" destId="{6ED6EF91-52C5-4B95-8C76-F4FF87CBF7AA}" srcOrd="1" destOrd="0" presId="urn:microsoft.com/office/officeart/2005/8/layout/cycle4"/>
    <dgm:cxn modelId="{053F2F17-39F3-43A9-93FA-CDCF58C751C0}" srcId="{2CCF52B7-257C-41D8-9BFB-936D372D610C}" destId="{B9917E88-272A-455B-B012-38B91FBA05C3}" srcOrd="2" destOrd="0" parTransId="{54440715-42F0-4D5E-A0EB-001454156E0B}" sibTransId="{2E6D7EF2-B89A-4B11-A2E0-2707DF81FA74}"/>
    <dgm:cxn modelId="{56563220-2C43-4884-9488-FE6B3A387AE2}" type="presOf" srcId="{278E4817-FB23-4A65-ABD6-9E66F0222B2B}" destId="{5C514E29-2F4F-4642-AB97-DFEAD2ECEBC2}" srcOrd="0" destOrd="0" presId="urn:microsoft.com/office/officeart/2005/8/layout/cycle4"/>
    <dgm:cxn modelId="{BEF02B2E-21D5-44A2-B297-3497A289C2FE}" srcId="{2CCF52B7-257C-41D8-9BFB-936D372D610C}" destId="{1B1D54F8-5C5D-4D5F-BDC5-0F56777A9757}" srcOrd="3" destOrd="0" parTransId="{129E0AB3-8241-43B9-B9E9-D5618CB0B82D}" sibTransId="{2B855DA5-F9EE-4689-A0A7-396DE1607A64}"/>
    <dgm:cxn modelId="{6AC3DF3F-8F56-48A2-94C3-B058A582DBBA}" type="presOf" srcId="{0C0A5BCE-8B3A-4822-833E-4E951AD7EB4A}" destId="{0304C4E0-004A-46F0-9E9E-990DD7D964BF}" srcOrd="0" destOrd="0" presId="urn:microsoft.com/office/officeart/2005/8/layout/cycle4"/>
    <dgm:cxn modelId="{A1C53B43-89CC-4FC4-BAC0-B2BA5C63A01F}" type="presOf" srcId="{B9917E88-272A-455B-B012-38B91FBA05C3}" destId="{F0742B06-7F1F-41F2-B9CD-3FD2F0375226}" srcOrd="0" destOrd="0" presId="urn:microsoft.com/office/officeart/2005/8/layout/cycle4"/>
    <dgm:cxn modelId="{3BFAC34B-2FA9-467E-9675-042C3EFC6990}" srcId="{6CFDEC18-880B-486C-AF56-2AE61129745C}" destId="{7C15F361-7D02-47B8-A9E9-3B6AD02D10DA}" srcOrd="1" destOrd="0" parTransId="{6F2815FF-0810-4F6E-824C-CE1C82D1A614}" sibTransId="{D37AB8CA-E136-4AB3-98B3-AAB3746F529F}"/>
    <dgm:cxn modelId="{25953D4D-E92E-4F3F-B713-8F8395C1C221}" type="presOf" srcId="{DDA9715A-7487-41FE-92DD-FCE05DF39922}" destId="{BF34EA3B-015E-4B46-84B7-634445C8FE40}" srcOrd="0" destOrd="0" presId="urn:microsoft.com/office/officeart/2005/8/layout/cycle4"/>
    <dgm:cxn modelId="{FC875D5D-1789-4F9F-B3A2-02D3C379DEB9}" srcId="{2CCF52B7-257C-41D8-9BFB-936D372D610C}" destId="{6CFDEC18-880B-486C-AF56-2AE61129745C}" srcOrd="1" destOrd="0" parTransId="{90D110B5-13F9-4F8C-8C12-F29DD88B3A19}" sibTransId="{4141E7F2-82FE-4ECA-9B9E-6C3B0514A708}"/>
    <dgm:cxn modelId="{E5D9DD6A-C5B8-4D11-8041-46755384365B}" srcId="{B9917E88-272A-455B-B012-38B91FBA05C3}" destId="{FE699442-C17A-44CC-BB68-25C0FD8AE072}" srcOrd="0" destOrd="0" parTransId="{3EF5DA5A-CB7D-4C8B-BB07-93798AD4A759}" sibTransId="{0658D2B8-AD43-47A7-A2AF-6A2FE7BED265}"/>
    <dgm:cxn modelId="{21659F6B-766F-480C-BFAF-152D63AF1C57}" type="presOf" srcId="{7C15F361-7D02-47B8-A9E9-3B6AD02D10DA}" destId="{42455BBE-D8EB-4EFC-9001-97204FB86148}" srcOrd="1" destOrd="1" presId="urn:microsoft.com/office/officeart/2005/8/layout/cycle4"/>
    <dgm:cxn modelId="{CA3A3D6E-A6A0-4CFC-ACAF-4D77FBDE8222}" type="presOf" srcId="{A9E97604-944F-4FD8-B100-874E2E55B45B}" destId="{92EEA853-3804-4E7F-8781-450F4FC4DAAC}" srcOrd="0" destOrd="0" presId="urn:microsoft.com/office/officeart/2005/8/layout/cycle4"/>
    <dgm:cxn modelId="{C6C78E77-AA5F-450A-9B87-B59A5E29015C}" type="presOf" srcId="{1B1D54F8-5C5D-4D5F-BDC5-0F56777A9757}" destId="{2A18F303-A8E8-439E-8710-6F079CD3F75F}" srcOrd="0" destOrd="0" presId="urn:microsoft.com/office/officeart/2005/8/layout/cycle4"/>
    <dgm:cxn modelId="{23F88179-E5C3-4EE2-ABAC-C9D63EB5856A}" srcId="{2CCF52B7-257C-41D8-9BFB-936D372D610C}" destId="{0C0A5BCE-8B3A-4822-833E-4E951AD7EB4A}" srcOrd="0" destOrd="0" parTransId="{0FCF43D6-66E1-407E-90D5-68CF9AB30334}" sibTransId="{AA39B244-2D2F-4258-8588-A700BAB1CFF3}"/>
    <dgm:cxn modelId="{0858AE79-1A30-4A54-BB36-032C4A913C4A}" srcId="{0C0A5BCE-8B3A-4822-833E-4E951AD7EB4A}" destId="{278E4817-FB23-4A65-ABD6-9E66F0222B2B}" srcOrd="0" destOrd="0" parTransId="{DC02E794-2294-4415-A2A6-89B6DBD2EE24}" sibTransId="{8D1646C1-49FD-4A5B-9E11-C93C85EB378C}"/>
    <dgm:cxn modelId="{2523077C-FA10-4D2E-B17D-5D35F33DC242}" type="presOf" srcId="{A9E97604-944F-4FD8-B100-874E2E55B45B}" destId="{42455BBE-D8EB-4EFC-9001-97204FB86148}" srcOrd="1" destOrd="0" presId="urn:microsoft.com/office/officeart/2005/8/layout/cycle4"/>
    <dgm:cxn modelId="{01289798-3C12-4726-BFDA-98652A3208D2}" type="presOf" srcId="{FE699442-C17A-44CC-BB68-25C0FD8AE072}" destId="{54A8A373-31E6-4F55-B835-67B2BD3AB19E}" srcOrd="0" destOrd="0" presId="urn:microsoft.com/office/officeart/2005/8/layout/cycle4"/>
    <dgm:cxn modelId="{9CD40AB6-79C2-423E-9863-CACBAB47DD48}" type="presOf" srcId="{6CFDEC18-880B-486C-AF56-2AE61129745C}" destId="{7B1A1982-BEA5-41B3-8B74-11EE9F718522}" srcOrd="0" destOrd="0" presId="urn:microsoft.com/office/officeart/2005/8/layout/cycle4"/>
    <dgm:cxn modelId="{C0A5F8BE-558A-4F35-A921-973917478C88}" srcId="{6CFDEC18-880B-486C-AF56-2AE61129745C}" destId="{A9E97604-944F-4FD8-B100-874E2E55B45B}" srcOrd="0" destOrd="0" parTransId="{C2F55347-7C41-45FC-82D4-C4B157674947}" sibTransId="{80BA2238-E5DB-414D-B468-BCC5B1FCD0C4}"/>
    <dgm:cxn modelId="{E0E21BC0-7044-4117-91C7-7734CD9E9E71}" type="presOf" srcId="{7C15F361-7D02-47B8-A9E9-3B6AD02D10DA}" destId="{92EEA853-3804-4E7F-8781-450F4FC4DAAC}" srcOrd="0" destOrd="1" presId="urn:microsoft.com/office/officeart/2005/8/layout/cycle4"/>
    <dgm:cxn modelId="{38215ECD-D40E-4CBF-A3AA-237D85491CB1}" type="presOf" srcId="{278E4817-FB23-4A65-ABD6-9E66F0222B2B}" destId="{278850BB-DAED-48A8-B5FD-7A9644232469}" srcOrd="1" destOrd="0" presId="urn:microsoft.com/office/officeart/2005/8/layout/cycle4"/>
    <dgm:cxn modelId="{159971DE-F8CC-4773-8589-F56E6798EC6F}" srcId="{1B1D54F8-5C5D-4D5F-BDC5-0F56777A9757}" destId="{DDA9715A-7487-41FE-92DD-FCE05DF39922}" srcOrd="0" destOrd="0" parTransId="{058EEDB6-91DF-4D09-8519-699402DC19F1}" sibTransId="{4AB01975-68CF-4586-9A9B-28D6C91A48B6}"/>
    <dgm:cxn modelId="{9BDDBFFD-48F8-4201-B005-457623D9A74B}" type="presOf" srcId="{DDA9715A-7487-41FE-92DD-FCE05DF39922}" destId="{8580C5C1-5A8E-4546-B99F-71E74ED64D2C}" srcOrd="1" destOrd="0" presId="urn:microsoft.com/office/officeart/2005/8/layout/cycle4"/>
    <dgm:cxn modelId="{1610B3CE-F9B3-4C05-858D-F78B462A28F6}" type="presParOf" srcId="{6394D0DD-A861-42A1-B82A-5E46796C7C6E}" destId="{D74F27AE-E171-47D1-A279-5F0820C456B1}" srcOrd="0" destOrd="0" presId="urn:microsoft.com/office/officeart/2005/8/layout/cycle4"/>
    <dgm:cxn modelId="{2360DEFC-B097-4CF5-83B2-B28E8165EBB2}" type="presParOf" srcId="{D74F27AE-E171-47D1-A279-5F0820C456B1}" destId="{63EDFBF7-DFB5-44ED-8891-1D70DD1770F3}" srcOrd="0" destOrd="0" presId="urn:microsoft.com/office/officeart/2005/8/layout/cycle4"/>
    <dgm:cxn modelId="{ECED405A-FF70-44CF-9E0D-64DD18F736C5}" type="presParOf" srcId="{63EDFBF7-DFB5-44ED-8891-1D70DD1770F3}" destId="{5C514E29-2F4F-4642-AB97-DFEAD2ECEBC2}" srcOrd="0" destOrd="0" presId="urn:microsoft.com/office/officeart/2005/8/layout/cycle4"/>
    <dgm:cxn modelId="{B5DB8E7D-5736-466C-99F0-AD5B20560AD6}" type="presParOf" srcId="{63EDFBF7-DFB5-44ED-8891-1D70DD1770F3}" destId="{278850BB-DAED-48A8-B5FD-7A9644232469}" srcOrd="1" destOrd="0" presId="urn:microsoft.com/office/officeart/2005/8/layout/cycle4"/>
    <dgm:cxn modelId="{6E7D7F26-BAC9-4801-9AE5-EFFDA1472758}" type="presParOf" srcId="{D74F27AE-E171-47D1-A279-5F0820C456B1}" destId="{B593EC32-909C-4281-8386-20C6BA03A921}" srcOrd="1" destOrd="0" presId="urn:microsoft.com/office/officeart/2005/8/layout/cycle4"/>
    <dgm:cxn modelId="{7C5135CF-F14E-4389-83B6-E78405F44A36}" type="presParOf" srcId="{B593EC32-909C-4281-8386-20C6BA03A921}" destId="{92EEA853-3804-4E7F-8781-450F4FC4DAAC}" srcOrd="0" destOrd="0" presId="urn:microsoft.com/office/officeart/2005/8/layout/cycle4"/>
    <dgm:cxn modelId="{87397121-9607-4C76-BE77-317D0985DFC5}" type="presParOf" srcId="{B593EC32-909C-4281-8386-20C6BA03A921}" destId="{42455BBE-D8EB-4EFC-9001-97204FB86148}" srcOrd="1" destOrd="0" presId="urn:microsoft.com/office/officeart/2005/8/layout/cycle4"/>
    <dgm:cxn modelId="{339B479D-C1C5-48A4-AEB2-68E81BCB0AE0}" type="presParOf" srcId="{D74F27AE-E171-47D1-A279-5F0820C456B1}" destId="{F6824A2E-C325-4DB6-881B-CE6F501F81CC}" srcOrd="2" destOrd="0" presId="urn:microsoft.com/office/officeart/2005/8/layout/cycle4"/>
    <dgm:cxn modelId="{DBB90CA7-2BD4-429A-A3F7-7E5601482F7C}" type="presParOf" srcId="{F6824A2E-C325-4DB6-881B-CE6F501F81CC}" destId="{54A8A373-31E6-4F55-B835-67B2BD3AB19E}" srcOrd="0" destOrd="0" presId="urn:microsoft.com/office/officeart/2005/8/layout/cycle4"/>
    <dgm:cxn modelId="{599FFE51-8E49-41A9-9185-1C9A24D73476}" type="presParOf" srcId="{F6824A2E-C325-4DB6-881B-CE6F501F81CC}" destId="{6ED6EF91-52C5-4B95-8C76-F4FF87CBF7AA}" srcOrd="1" destOrd="0" presId="urn:microsoft.com/office/officeart/2005/8/layout/cycle4"/>
    <dgm:cxn modelId="{FEEA03F2-BF3B-4796-BF6E-542AB4E2B2D8}" type="presParOf" srcId="{D74F27AE-E171-47D1-A279-5F0820C456B1}" destId="{6A15C0A2-DE29-4188-8FF2-0D9738A7AB9D}" srcOrd="3" destOrd="0" presId="urn:microsoft.com/office/officeart/2005/8/layout/cycle4"/>
    <dgm:cxn modelId="{A5106E82-889A-488A-AC6D-5D3B51EDAC91}" type="presParOf" srcId="{6A15C0A2-DE29-4188-8FF2-0D9738A7AB9D}" destId="{BF34EA3B-015E-4B46-84B7-634445C8FE40}" srcOrd="0" destOrd="0" presId="urn:microsoft.com/office/officeart/2005/8/layout/cycle4"/>
    <dgm:cxn modelId="{376870B5-5586-441F-B71D-39C09B7DB245}" type="presParOf" srcId="{6A15C0A2-DE29-4188-8FF2-0D9738A7AB9D}" destId="{8580C5C1-5A8E-4546-B99F-71E74ED64D2C}" srcOrd="1" destOrd="0" presId="urn:microsoft.com/office/officeart/2005/8/layout/cycle4"/>
    <dgm:cxn modelId="{F3D7954D-0B23-42AC-A644-A1EA310C4DE8}" type="presParOf" srcId="{D74F27AE-E171-47D1-A279-5F0820C456B1}" destId="{3040C2EF-A83B-4C6F-96B8-4DDFB5F4FF58}" srcOrd="4" destOrd="0" presId="urn:microsoft.com/office/officeart/2005/8/layout/cycle4"/>
    <dgm:cxn modelId="{A3477FD6-FE7C-4093-B77E-4DBFA3509314}" type="presParOf" srcId="{6394D0DD-A861-42A1-B82A-5E46796C7C6E}" destId="{12F522FF-A60B-47D7-9868-0E40C8D35F0B}" srcOrd="1" destOrd="0" presId="urn:microsoft.com/office/officeart/2005/8/layout/cycle4"/>
    <dgm:cxn modelId="{9848C3E4-930F-4614-B494-09F1B78DA4F8}" type="presParOf" srcId="{12F522FF-A60B-47D7-9868-0E40C8D35F0B}" destId="{0304C4E0-004A-46F0-9E9E-990DD7D964BF}" srcOrd="0" destOrd="0" presId="urn:microsoft.com/office/officeart/2005/8/layout/cycle4"/>
    <dgm:cxn modelId="{7E68D65C-4810-4949-996A-FECA6C456D19}" type="presParOf" srcId="{12F522FF-A60B-47D7-9868-0E40C8D35F0B}" destId="{7B1A1982-BEA5-41B3-8B74-11EE9F718522}" srcOrd="1" destOrd="0" presId="urn:microsoft.com/office/officeart/2005/8/layout/cycle4"/>
    <dgm:cxn modelId="{F0BF1093-3663-4165-B38E-1A43F17BE5FF}" type="presParOf" srcId="{12F522FF-A60B-47D7-9868-0E40C8D35F0B}" destId="{F0742B06-7F1F-41F2-B9CD-3FD2F0375226}" srcOrd="2" destOrd="0" presId="urn:microsoft.com/office/officeart/2005/8/layout/cycle4"/>
    <dgm:cxn modelId="{C795D97E-8485-47FF-BBC1-B7FAAA06B145}" type="presParOf" srcId="{12F522FF-A60B-47D7-9868-0E40C8D35F0B}" destId="{2A18F303-A8E8-439E-8710-6F079CD3F75F}" srcOrd="3" destOrd="0" presId="urn:microsoft.com/office/officeart/2005/8/layout/cycle4"/>
    <dgm:cxn modelId="{B8002B8E-53B2-4B82-A41E-7C9D51BC2C89}" type="presParOf" srcId="{12F522FF-A60B-47D7-9868-0E40C8D35F0B}" destId="{4873C8DC-85E1-4603-A7A5-6AF9BDDC7EED}" srcOrd="4" destOrd="0" presId="urn:microsoft.com/office/officeart/2005/8/layout/cycle4"/>
    <dgm:cxn modelId="{D05D3FB8-CF9C-4C0B-BA35-E8596445CED8}" type="presParOf" srcId="{6394D0DD-A861-42A1-B82A-5E46796C7C6E}" destId="{164DA618-AF06-462D-A6EE-8874CA9633D0}" srcOrd="2" destOrd="0" presId="urn:microsoft.com/office/officeart/2005/8/layout/cycle4"/>
    <dgm:cxn modelId="{9F058891-D4E9-4D7D-8AAC-8A2FF763F036}" type="presParOf" srcId="{6394D0DD-A861-42A1-B82A-5E46796C7C6E}" destId="{D2EA42FF-6CAD-4F1D-98E5-2CFA07F5C72D}"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A8A373-31E6-4F55-B835-67B2BD3AB19E}">
      <dsp:nvSpPr>
        <dsp:cNvPr id="0" name=""/>
        <dsp:cNvSpPr/>
      </dsp:nvSpPr>
      <dsp:spPr>
        <a:xfrm>
          <a:off x="3146428" y="2031514"/>
          <a:ext cx="1475835" cy="956007"/>
        </a:xfrm>
        <a:prstGeom prst="roundRect">
          <a:avLst>
            <a:gd name="adj" fmla="val 10000"/>
          </a:avLst>
        </a:prstGeom>
        <a:solidFill>
          <a:schemeClr val="accent1">
            <a:lumMod val="40000"/>
            <a:lumOff val="60000"/>
            <a:alpha val="9000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t>Placing properly</a:t>
          </a:r>
        </a:p>
      </dsp:txBody>
      <dsp:txXfrm>
        <a:off x="3610179" y="2291516"/>
        <a:ext cx="991085" cy="675005"/>
      </dsp:txXfrm>
    </dsp:sp>
    <dsp:sp modelId="{BF34EA3B-015E-4B46-84B7-634445C8FE40}">
      <dsp:nvSpPr>
        <dsp:cNvPr id="0" name=""/>
        <dsp:cNvSpPr/>
      </dsp:nvSpPr>
      <dsp:spPr>
        <a:xfrm>
          <a:off x="738486" y="2031514"/>
          <a:ext cx="1475835" cy="956007"/>
        </a:xfrm>
        <a:prstGeom prst="roundRect">
          <a:avLst>
            <a:gd name="adj" fmla="val 10000"/>
          </a:avLst>
        </a:prstGeom>
        <a:solidFill>
          <a:schemeClr val="accent1">
            <a:lumMod val="40000"/>
            <a:lumOff val="60000"/>
            <a:alpha val="9000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t>Functional attribute</a:t>
          </a:r>
        </a:p>
      </dsp:txBody>
      <dsp:txXfrm>
        <a:off x="759486" y="2291516"/>
        <a:ext cx="991085" cy="675005"/>
      </dsp:txXfrm>
    </dsp:sp>
    <dsp:sp modelId="{92EEA853-3804-4E7F-8781-450F4FC4DAAC}">
      <dsp:nvSpPr>
        <dsp:cNvPr id="0" name=""/>
        <dsp:cNvSpPr/>
      </dsp:nvSpPr>
      <dsp:spPr>
        <a:xfrm>
          <a:off x="3146428" y="0"/>
          <a:ext cx="1475835" cy="956007"/>
        </a:xfrm>
        <a:prstGeom prst="roundRect">
          <a:avLst>
            <a:gd name="adj" fmla="val 10000"/>
          </a:avLst>
        </a:prstGeom>
        <a:solidFill>
          <a:schemeClr val="accent1">
            <a:lumMod val="40000"/>
            <a:lumOff val="60000"/>
            <a:alpha val="9000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t>Generation</a:t>
          </a:r>
        </a:p>
        <a:p>
          <a:pPr marL="114300" lvl="1" indent="-114300" algn="l" defTabSz="533400">
            <a:lnSpc>
              <a:spcPct val="90000"/>
            </a:lnSpc>
            <a:spcBef>
              <a:spcPct val="0"/>
            </a:spcBef>
            <a:spcAft>
              <a:spcPct val="15000"/>
            </a:spcAft>
            <a:buChar char="•"/>
          </a:pPr>
          <a:r>
            <a:rPr lang="en-US" sz="1200" b="1" kern="1200"/>
            <a:t>Ideation</a:t>
          </a:r>
        </a:p>
      </dsp:txBody>
      <dsp:txXfrm>
        <a:off x="3610179" y="21000"/>
        <a:ext cx="991085" cy="675005"/>
      </dsp:txXfrm>
    </dsp:sp>
    <dsp:sp modelId="{5C514E29-2F4F-4642-AB97-DFEAD2ECEBC2}">
      <dsp:nvSpPr>
        <dsp:cNvPr id="0" name=""/>
        <dsp:cNvSpPr/>
      </dsp:nvSpPr>
      <dsp:spPr>
        <a:xfrm>
          <a:off x="738486" y="0"/>
          <a:ext cx="1475835" cy="956007"/>
        </a:xfrm>
        <a:prstGeom prst="roundRect">
          <a:avLst>
            <a:gd name="adj" fmla="val 10000"/>
          </a:avLst>
        </a:prstGeom>
        <a:solidFill>
          <a:schemeClr val="accent1">
            <a:lumMod val="40000"/>
            <a:lumOff val="60000"/>
            <a:alpha val="9000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b="1" kern="1200"/>
            <a:t>Accumullating   all knowledge</a:t>
          </a:r>
        </a:p>
      </dsp:txBody>
      <dsp:txXfrm>
        <a:off x="759486" y="21000"/>
        <a:ext cx="991085" cy="675005"/>
      </dsp:txXfrm>
    </dsp:sp>
    <dsp:sp modelId="{0304C4E0-004A-46F0-9E9E-990DD7D964BF}">
      <dsp:nvSpPr>
        <dsp:cNvPr id="0" name=""/>
        <dsp:cNvSpPr/>
      </dsp:nvSpPr>
      <dsp:spPr>
        <a:xfrm>
          <a:off x="1356903" y="170288"/>
          <a:ext cx="1293597" cy="129359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t>Integrate</a:t>
          </a:r>
          <a:r>
            <a:rPr lang="en-US" sz="1500" kern="1200"/>
            <a:t> </a:t>
          </a:r>
        </a:p>
      </dsp:txBody>
      <dsp:txXfrm>
        <a:off x="1735789" y="549174"/>
        <a:ext cx="914711" cy="914711"/>
      </dsp:txXfrm>
    </dsp:sp>
    <dsp:sp modelId="{7B1A1982-BEA5-41B3-8B74-11EE9F718522}">
      <dsp:nvSpPr>
        <dsp:cNvPr id="0" name=""/>
        <dsp:cNvSpPr/>
      </dsp:nvSpPr>
      <dsp:spPr>
        <a:xfrm rot="5400000">
          <a:off x="2710250" y="170288"/>
          <a:ext cx="1293597" cy="129359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b="1" kern="1200"/>
            <a:t>Create</a:t>
          </a:r>
        </a:p>
      </dsp:txBody>
      <dsp:txXfrm rot="-5400000">
        <a:off x="2710250" y="549174"/>
        <a:ext cx="914711" cy="914711"/>
      </dsp:txXfrm>
    </dsp:sp>
    <dsp:sp modelId="{F0742B06-7F1F-41F2-B9CD-3FD2F0375226}">
      <dsp:nvSpPr>
        <dsp:cNvPr id="0" name=""/>
        <dsp:cNvSpPr/>
      </dsp:nvSpPr>
      <dsp:spPr>
        <a:xfrm rot="10800000">
          <a:off x="2710250" y="1523636"/>
          <a:ext cx="1293597" cy="129359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b="1" kern="1200"/>
            <a:t>Store</a:t>
          </a:r>
        </a:p>
      </dsp:txBody>
      <dsp:txXfrm rot="10800000">
        <a:off x="2710250" y="1523636"/>
        <a:ext cx="914711" cy="914711"/>
      </dsp:txXfrm>
    </dsp:sp>
    <dsp:sp modelId="{2A18F303-A8E8-439E-8710-6F079CD3F75F}">
      <dsp:nvSpPr>
        <dsp:cNvPr id="0" name=""/>
        <dsp:cNvSpPr/>
      </dsp:nvSpPr>
      <dsp:spPr>
        <a:xfrm rot="16200000">
          <a:off x="1356903" y="1523636"/>
          <a:ext cx="1293597" cy="129359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b="1" kern="1200"/>
            <a:t>Apply</a:t>
          </a:r>
        </a:p>
      </dsp:txBody>
      <dsp:txXfrm rot="5400000">
        <a:off x="1735789" y="1523636"/>
        <a:ext cx="914711" cy="914711"/>
      </dsp:txXfrm>
    </dsp:sp>
    <dsp:sp modelId="{164DA618-AF06-462D-A6EE-8874CA9633D0}">
      <dsp:nvSpPr>
        <dsp:cNvPr id="0" name=""/>
        <dsp:cNvSpPr/>
      </dsp:nvSpPr>
      <dsp:spPr>
        <a:xfrm>
          <a:off x="2457058" y="1224884"/>
          <a:ext cx="446634" cy="388377"/>
        </a:xfrm>
        <a:prstGeom prst="circularArrow">
          <a:avLst/>
        </a:prstGeom>
        <a:solidFill>
          <a:schemeClr val="bg2">
            <a:lumMod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EA42FF-6CAD-4F1D-98E5-2CFA07F5C72D}">
      <dsp:nvSpPr>
        <dsp:cNvPr id="0" name=""/>
        <dsp:cNvSpPr/>
      </dsp:nvSpPr>
      <dsp:spPr>
        <a:xfrm rot="10800000">
          <a:off x="2457058" y="1374260"/>
          <a:ext cx="446634" cy="388377"/>
        </a:xfrm>
        <a:prstGeom prst="circularArrow">
          <a:avLst/>
        </a:prstGeom>
        <a:solidFill>
          <a:schemeClr val="tx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CCE185-60B0-DB4E-A18D-3B5799B04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4999</Words>
  <Characters>28498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2020-01-09T23:04:00Z</dcterms:created>
  <dcterms:modified xsi:type="dcterms:W3CDTF">2020-01-09T23:04:00Z</dcterms:modified>
</cp:coreProperties>
</file>