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13E4FB" w14:textId="10C7EEB8" w:rsid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References </w:t>
      </w:r>
      <w:r w:rsidR="00AB06A3">
        <w:rPr>
          <w:rFonts w:ascii="Arial" w:hAnsi="Arial" w:cs="Arial"/>
          <w:lang w:val="en-US"/>
        </w:rPr>
        <w:t>list</w:t>
      </w:r>
    </w:p>
    <w:p w14:paraId="13D07BAD" w14:textId="77777777" w:rsidR="00AB06A3" w:rsidRPr="00D0423D" w:rsidRDefault="00AB06A3" w:rsidP="00AB06A3">
      <w:pPr>
        <w:spacing w:line="360" w:lineRule="auto"/>
        <w:rPr>
          <w:rFonts w:ascii="Arial" w:hAnsi="Arial" w:cs="Arial"/>
          <w:lang w:val="en-US"/>
        </w:rPr>
      </w:pPr>
    </w:p>
    <w:p w14:paraId="3D087004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</w:p>
    <w:p w14:paraId="76663D06" w14:textId="674429E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BERA (2018) </w:t>
      </w:r>
      <w:r w:rsidRPr="00D0423D">
        <w:rPr>
          <w:rFonts w:ascii="Arial" w:hAnsi="Arial" w:cs="Arial"/>
          <w:i/>
          <w:iCs/>
          <w:lang w:val="en-US"/>
        </w:rPr>
        <w:t xml:space="preserve">Ethical Guidelines for Educational Research.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https://www.bera.ac.uk/researchers-resources/publications/ethical- guidelines-for-educational-research-2018</w:t>
      </w:r>
      <w:r w:rsidRPr="00D0423D">
        <w:rPr>
          <w:rFonts w:ascii="Arial" w:hAnsi="Arial" w:cs="Arial"/>
          <w:lang w:val="en-US"/>
        </w:rPr>
        <w:br/>
        <w:t>[Accessed 1 April 2023].</w:t>
      </w:r>
    </w:p>
    <w:p w14:paraId="214EE919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4B3FF981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Brown, J. S., Collins, A. &amp; Duguid, P. (1989) Situated cognition and the culture of learning. Educational Researcher. </w:t>
      </w:r>
      <w:r w:rsidRPr="00D0423D">
        <w:rPr>
          <w:rFonts w:ascii="Arial" w:hAnsi="Arial" w:cs="Arial"/>
          <w:i/>
          <w:iCs/>
          <w:lang w:val="en-US"/>
        </w:rPr>
        <w:t xml:space="preserve">Educational Researcher, </w:t>
      </w:r>
      <w:r w:rsidRPr="00D0423D">
        <w:rPr>
          <w:rFonts w:ascii="Arial" w:hAnsi="Arial" w:cs="Arial"/>
          <w:lang w:val="en-US"/>
        </w:rPr>
        <w:t>18(1), pp. 32-42.</w:t>
      </w:r>
    </w:p>
    <w:p w14:paraId="22324CEA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70539A1C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Burrus, J., Brenneman, M. W. &amp; </w:t>
      </w:r>
      <w:proofErr w:type="spellStart"/>
      <w:r w:rsidRPr="00D0423D">
        <w:rPr>
          <w:rFonts w:ascii="Arial" w:hAnsi="Arial" w:cs="Arial"/>
          <w:lang w:val="en-US"/>
        </w:rPr>
        <w:t>Rikoon</w:t>
      </w:r>
      <w:proofErr w:type="spellEnd"/>
      <w:r w:rsidRPr="00D0423D">
        <w:rPr>
          <w:rFonts w:ascii="Arial" w:hAnsi="Arial" w:cs="Arial"/>
          <w:lang w:val="en-US"/>
        </w:rPr>
        <w:t xml:space="preserve">, S. H. (2022) </w:t>
      </w:r>
      <w:r w:rsidRPr="00D0423D">
        <w:rPr>
          <w:rFonts w:ascii="Arial" w:hAnsi="Arial" w:cs="Arial"/>
          <w:i/>
          <w:iCs/>
          <w:lang w:val="en-US"/>
        </w:rPr>
        <w:t xml:space="preserve">Assessing Competencies for Social and Emotional Learning: </w:t>
      </w:r>
      <w:proofErr w:type="spellStart"/>
      <w:r w:rsidRPr="00D0423D">
        <w:rPr>
          <w:rFonts w:ascii="Arial" w:hAnsi="Arial" w:cs="Arial"/>
          <w:i/>
          <w:iCs/>
          <w:lang w:val="en-US"/>
        </w:rPr>
        <w:t>Comceptualization</w:t>
      </w:r>
      <w:proofErr w:type="spellEnd"/>
      <w:r w:rsidRPr="00D0423D">
        <w:rPr>
          <w:rFonts w:ascii="Arial" w:hAnsi="Arial" w:cs="Arial"/>
          <w:i/>
          <w:iCs/>
          <w:lang w:val="en-US"/>
        </w:rPr>
        <w:t xml:space="preserve">, Development, and Applications, </w:t>
      </w:r>
      <w:proofErr w:type="spellStart"/>
      <w:r w:rsidRPr="00D0423D">
        <w:rPr>
          <w:rFonts w:ascii="Arial" w:hAnsi="Arial" w:cs="Arial"/>
          <w:lang w:val="en-US"/>
        </w:rPr>
        <w:t>s.l.</w:t>
      </w:r>
      <w:proofErr w:type="spellEnd"/>
      <w:r w:rsidRPr="00D0423D">
        <w:rPr>
          <w:rFonts w:ascii="Arial" w:hAnsi="Arial" w:cs="Arial"/>
          <w:lang w:val="en-US"/>
        </w:rPr>
        <w:t>: Taylor &amp; Francis.</w:t>
      </w:r>
    </w:p>
    <w:p w14:paraId="45A09EE3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524C129E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D0423D">
        <w:rPr>
          <w:rFonts w:ascii="Arial" w:hAnsi="Arial" w:cs="Arial"/>
          <w:lang w:val="en-US"/>
        </w:rPr>
        <w:t>Estyn</w:t>
      </w:r>
      <w:proofErr w:type="spellEnd"/>
      <w:r w:rsidRPr="00D0423D">
        <w:rPr>
          <w:rFonts w:ascii="Arial" w:hAnsi="Arial" w:cs="Arial"/>
          <w:lang w:val="en-US"/>
        </w:rPr>
        <w:t xml:space="preserve"> (2012) </w:t>
      </w:r>
      <w:r w:rsidRPr="00D0423D">
        <w:rPr>
          <w:rFonts w:ascii="Arial" w:hAnsi="Arial" w:cs="Arial"/>
          <w:i/>
          <w:iCs/>
          <w:lang w:val="en-US"/>
        </w:rPr>
        <w:t xml:space="preserve">Effective practice in tackling poverty and disadvantage in schools.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https://www.estyn.gov.wales/system/files/2020-07/Effective%2520practice%2520in%2520tackling%2520poverty%2520and%2520disadvantage%2520in%2520schools%2520-%2520November%25202012.pdf</w:t>
      </w:r>
      <w:r w:rsidRPr="00D0423D">
        <w:rPr>
          <w:rFonts w:ascii="Arial" w:hAnsi="Arial" w:cs="Arial"/>
          <w:lang w:val="en-US"/>
        </w:rPr>
        <w:br/>
        <w:t>[Accessed 19 March 2023].</w:t>
      </w:r>
    </w:p>
    <w:p w14:paraId="114B3C38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4B730759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D0423D">
        <w:rPr>
          <w:rFonts w:ascii="Arial" w:hAnsi="Arial" w:cs="Arial"/>
          <w:lang w:val="en-US"/>
        </w:rPr>
        <w:t>Estyn</w:t>
      </w:r>
      <w:proofErr w:type="spellEnd"/>
      <w:r w:rsidRPr="00D0423D">
        <w:rPr>
          <w:rFonts w:ascii="Arial" w:hAnsi="Arial" w:cs="Arial"/>
          <w:lang w:val="en-US"/>
        </w:rPr>
        <w:t xml:space="preserve"> (2013) </w:t>
      </w:r>
      <w:r w:rsidRPr="00D0423D">
        <w:rPr>
          <w:rFonts w:ascii="Arial" w:hAnsi="Arial" w:cs="Arial"/>
          <w:i/>
          <w:iCs/>
          <w:lang w:val="en-US"/>
        </w:rPr>
        <w:t xml:space="preserve">The Annual Report of Her Majesty's Chief Inspector of Education and Training in Wales 2012-2013.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https://www.estyn.gov.wales/system/files/2020-07/The_Annual_Report_of_Her_Majestys_Chief_Inspector_of_Education_and_Training_in_Wales_2012-2013.pdf</w:t>
      </w:r>
      <w:r w:rsidRPr="00D0423D">
        <w:rPr>
          <w:rFonts w:ascii="Arial" w:hAnsi="Arial" w:cs="Arial"/>
          <w:lang w:val="en-US"/>
        </w:rPr>
        <w:br/>
        <w:t>[Accessed 19 March 2023].</w:t>
      </w:r>
    </w:p>
    <w:p w14:paraId="77727763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16EDB3E8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D0423D">
        <w:rPr>
          <w:rFonts w:ascii="Arial" w:hAnsi="Arial" w:cs="Arial"/>
          <w:lang w:val="en-US"/>
        </w:rPr>
        <w:t>Estyn</w:t>
      </w:r>
      <w:proofErr w:type="spellEnd"/>
      <w:r w:rsidRPr="00D0423D">
        <w:rPr>
          <w:rFonts w:ascii="Arial" w:hAnsi="Arial" w:cs="Arial"/>
          <w:lang w:val="en-US"/>
        </w:rPr>
        <w:t xml:space="preserve"> (2016) </w:t>
      </w:r>
      <w:r w:rsidRPr="00D0423D">
        <w:rPr>
          <w:rFonts w:ascii="Arial" w:hAnsi="Arial" w:cs="Arial"/>
          <w:i/>
          <w:iCs/>
          <w:lang w:val="en-US"/>
        </w:rPr>
        <w:t xml:space="preserve">Report following monitoring Level of follow-up: significant improvement.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https://www.estyn.gov.wales/system/files/2020-08/FollowUpReport_5376_17-05-2016.pdf</w:t>
      </w:r>
      <w:r w:rsidRPr="00D0423D">
        <w:rPr>
          <w:rFonts w:ascii="Arial" w:hAnsi="Arial" w:cs="Arial"/>
          <w:lang w:val="en-US"/>
        </w:rPr>
        <w:br/>
        <w:t>[Accessed 3 April 2023].</w:t>
      </w:r>
    </w:p>
    <w:p w14:paraId="29E7EDC8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381B8534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  <w:proofErr w:type="spellStart"/>
      <w:r w:rsidRPr="00D0423D">
        <w:rPr>
          <w:rFonts w:ascii="Arial" w:hAnsi="Arial" w:cs="Arial"/>
          <w:lang w:val="en-US"/>
        </w:rPr>
        <w:t>FaCE</w:t>
      </w:r>
      <w:proofErr w:type="spellEnd"/>
      <w:r w:rsidRPr="00D0423D">
        <w:rPr>
          <w:rFonts w:ascii="Arial" w:hAnsi="Arial" w:cs="Arial"/>
          <w:lang w:val="en-US"/>
        </w:rPr>
        <w:t xml:space="preserve"> (2015) </w:t>
      </w:r>
      <w:r w:rsidRPr="00D0423D">
        <w:rPr>
          <w:rFonts w:ascii="Arial" w:hAnsi="Arial" w:cs="Arial"/>
          <w:i/>
          <w:iCs/>
          <w:lang w:val="en-US"/>
        </w:rPr>
        <w:t xml:space="preserve">Theme 5: Developing community partnerships and multi-agency working Resources 1–2.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https://www.gov.wales/sites/default/files/publications/2018-12/face-the-challenge-together-family-and-community-engagement-toolkit-for-schools-in-wales-main-guidance.pdf</w:t>
      </w:r>
      <w:r w:rsidRPr="00D0423D">
        <w:rPr>
          <w:rFonts w:ascii="Arial" w:hAnsi="Arial" w:cs="Arial"/>
          <w:lang w:val="en-US"/>
        </w:rPr>
        <w:br/>
        <w:t>[Accessed 18 March 2023].</w:t>
      </w:r>
    </w:p>
    <w:p w14:paraId="3DB825DD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522E41CF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D0423D">
        <w:rPr>
          <w:rFonts w:ascii="Arial" w:hAnsi="Arial" w:cs="Arial"/>
          <w:lang w:val="en-US"/>
        </w:rPr>
        <w:t>FaCE</w:t>
      </w:r>
      <w:proofErr w:type="spellEnd"/>
      <w:r w:rsidRPr="00D0423D">
        <w:rPr>
          <w:rFonts w:ascii="Arial" w:hAnsi="Arial" w:cs="Arial"/>
          <w:lang w:val="en-US"/>
        </w:rPr>
        <w:t xml:space="preserve"> (2016) </w:t>
      </w:r>
      <w:r w:rsidRPr="00D0423D">
        <w:rPr>
          <w:rFonts w:ascii="Arial" w:hAnsi="Arial" w:cs="Arial"/>
          <w:i/>
          <w:iCs/>
          <w:lang w:val="en-US"/>
        </w:rPr>
        <w:t xml:space="preserve">Theme 1: Leadership for a self-improving system Resources 1–7.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https://www.gov.wales/sites/default/files/publications/2018-12/theme-1-leadership-for-a-self-improving-system-resources-1-7.pdf</w:t>
      </w:r>
      <w:r w:rsidRPr="00D0423D">
        <w:rPr>
          <w:rFonts w:ascii="Arial" w:hAnsi="Arial" w:cs="Arial"/>
          <w:lang w:val="en-US"/>
        </w:rPr>
        <w:br/>
        <w:t>[Accessed 7 April 2023].</w:t>
      </w:r>
    </w:p>
    <w:p w14:paraId="3C49F585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539F9450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GEM (2021) </w:t>
      </w:r>
      <w:r w:rsidRPr="00D0423D">
        <w:rPr>
          <w:rFonts w:ascii="Arial" w:hAnsi="Arial" w:cs="Arial"/>
          <w:i/>
          <w:iCs/>
          <w:lang w:val="en-US"/>
        </w:rPr>
        <w:t xml:space="preserve">GEM UK: Wales Report 2021.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https://www.gov.wales/sites/default/files/publications/2022-09/global-entrepreneurship-monitor-gem-uk-wales-report-2021.pdf</w:t>
      </w:r>
      <w:r w:rsidRPr="00D0423D">
        <w:rPr>
          <w:rFonts w:ascii="Arial" w:hAnsi="Arial" w:cs="Arial"/>
          <w:lang w:val="en-US"/>
        </w:rPr>
        <w:br/>
        <w:t>[Accessed 4 April 2023].</w:t>
      </w:r>
    </w:p>
    <w:p w14:paraId="0FA6494F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2C09B368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Harris, A., Andrew-Power, K. &amp; Goodall, J. (2009) </w:t>
      </w:r>
      <w:r w:rsidRPr="00D0423D">
        <w:rPr>
          <w:rFonts w:ascii="Arial" w:hAnsi="Arial" w:cs="Arial"/>
          <w:i/>
          <w:iCs/>
          <w:lang w:val="en-US"/>
        </w:rPr>
        <w:t xml:space="preserve">Do Parents Know They Matter? Raising achievement through parental engagement. </w:t>
      </w:r>
      <w:r w:rsidRPr="00D0423D">
        <w:rPr>
          <w:rFonts w:ascii="Arial" w:hAnsi="Arial" w:cs="Arial"/>
          <w:lang w:val="en-US"/>
        </w:rPr>
        <w:t>London: Continuum International Publishing Group.</w:t>
      </w:r>
    </w:p>
    <w:p w14:paraId="1C8EFBC8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0B34574E" w14:textId="77777777" w:rsidR="00D0423D" w:rsidRPr="00D0423D" w:rsidRDefault="00D0423D" w:rsidP="00AB06A3">
      <w:pPr>
        <w:spacing w:line="360" w:lineRule="auto"/>
        <w:rPr>
          <w:rFonts w:ascii="Arial" w:hAnsi="Arial" w:cs="Arial"/>
          <w:i/>
          <w:iCs/>
          <w:lang w:val="en-US"/>
        </w:rPr>
      </w:pPr>
      <w:r w:rsidRPr="00D0423D">
        <w:rPr>
          <w:rFonts w:ascii="Arial" w:hAnsi="Arial" w:cs="Arial"/>
          <w:lang w:val="en-US"/>
        </w:rPr>
        <w:t xml:space="preserve">Harris, A. &amp; Goodall, J. (2007) Engaging Parents in Raising Achievement Do Parents Know They </w:t>
      </w:r>
      <w:proofErr w:type="gramStart"/>
      <w:r w:rsidRPr="00D0423D">
        <w:rPr>
          <w:rFonts w:ascii="Arial" w:hAnsi="Arial" w:cs="Arial"/>
          <w:lang w:val="en-US"/>
        </w:rPr>
        <w:t>Matter?.</w:t>
      </w:r>
      <w:proofErr w:type="gramEnd"/>
      <w:r w:rsidRPr="00D0423D">
        <w:rPr>
          <w:rFonts w:ascii="Arial" w:hAnsi="Arial" w:cs="Arial"/>
          <w:lang w:val="en-US"/>
        </w:rPr>
        <w:t xml:space="preserve"> </w:t>
      </w:r>
      <w:r w:rsidRPr="00D0423D">
        <w:rPr>
          <w:rFonts w:ascii="Arial" w:hAnsi="Arial" w:cs="Arial"/>
          <w:i/>
          <w:iCs/>
          <w:lang w:val="en-US"/>
        </w:rPr>
        <w:t xml:space="preserve">Department for Children, </w:t>
      </w:r>
      <w:proofErr w:type="gramStart"/>
      <w:r w:rsidRPr="00D0423D">
        <w:rPr>
          <w:rFonts w:ascii="Arial" w:hAnsi="Arial" w:cs="Arial"/>
          <w:i/>
          <w:iCs/>
          <w:lang w:val="en-US"/>
        </w:rPr>
        <w:t>Schools</w:t>
      </w:r>
      <w:proofErr w:type="gramEnd"/>
      <w:r w:rsidRPr="00D0423D">
        <w:rPr>
          <w:rFonts w:ascii="Arial" w:hAnsi="Arial" w:cs="Arial"/>
          <w:i/>
          <w:iCs/>
          <w:lang w:val="en-US"/>
        </w:rPr>
        <w:t xml:space="preserve"> and Families.</w:t>
      </w:r>
    </w:p>
    <w:p w14:paraId="0F89FA94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7205F97D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Harris, A. &amp; Goodall, J. (2008) Do parents know they matter? Engaging all parents in learning. </w:t>
      </w:r>
      <w:r w:rsidRPr="00D0423D">
        <w:rPr>
          <w:rFonts w:ascii="Arial" w:hAnsi="Arial" w:cs="Arial"/>
          <w:i/>
          <w:iCs/>
          <w:lang w:val="en-US"/>
        </w:rPr>
        <w:t xml:space="preserve">Educational Research, </w:t>
      </w:r>
      <w:r w:rsidRPr="00D0423D">
        <w:rPr>
          <w:rFonts w:ascii="Arial" w:hAnsi="Arial" w:cs="Arial"/>
          <w:lang w:val="en-US"/>
        </w:rPr>
        <w:t>50(3), pp. 277-289.</w:t>
      </w:r>
    </w:p>
    <w:p w14:paraId="3CA750D5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6A412C6A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Hwb (2020) </w:t>
      </w:r>
      <w:r w:rsidRPr="00D0423D">
        <w:rPr>
          <w:rFonts w:ascii="Arial" w:hAnsi="Arial" w:cs="Arial"/>
          <w:i/>
          <w:iCs/>
          <w:lang w:val="en-US"/>
        </w:rPr>
        <w:t xml:space="preserve">Introduction to Curriculum for Wales guidance.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https://hwb.gov.wales/curriculum-for-wales/introduction/</w:t>
      </w:r>
      <w:r w:rsidRPr="00D0423D">
        <w:rPr>
          <w:rFonts w:ascii="Arial" w:hAnsi="Arial" w:cs="Arial"/>
          <w:lang w:val="en-US"/>
        </w:rPr>
        <w:br/>
        <w:t>[Accessed 6 April 2023].</w:t>
      </w:r>
    </w:p>
    <w:p w14:paraId="737DA89A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6151D006" w14:textId="72059398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proofErr w:type="spellStart"/>
      <w:r w:rsidRPr="00D0423D">
        <w:rPr>
          <w:rFonts w:ascii="Arial" w:hAnsi="Arial" w:cs="Arial"/>
          <w:lang w:val="en-US"/>
        </w:rPr>
        <w:lastRenderedPageBreak/>
        <w:t>Langoban</w:t>
      </w:r>
      <w:proofErr w:type="spellEnd"/>
      <w:r w:rsidRPr="00D0423D">
        <w:rPr>
          <w:rFonts w:ascii="Arial" w:hAnsi="Arial" w:cs="Arial"/>
          <w:lang w:val="en-US"/>
        </w:rPr>
        <w:t xml:space="preserve">, M. (2020) What Makes Mathematics Difficult as a Subject for most Students in Higher </w:t>
      </w:r>
      <w:r w:rsidR="00AE4061" w:rsidRPr="00D0423D">
        <w:rPr>
          <w:rFonts w:ascii="Arial" w:hAnsi="Arial" w:cs="Arial"/>
          <w:lang w:val="en-US"/>
        </w:rPr>
        <w:t>Education?</w:t>
      </w:r>
      <w:r w:rsidRPr="00D0423D">
        <w:rPr>
          <w:rFonts w:ascii="Arial" w:hAnsi="Arial" w:cs="Arial"/>
          <w:lang w:val="en-US"/>
        </w:rPr>
        <w:t xml:space="preserve"> </w:t>
      </w:r>
      <w:r w:rsidRPr="00D0423D">
        <w:rPr>
          <w:rFonts w:ascii="Arial" w:hAnsi="Arial" w:cs="Arial"/>
          <w:i/>
          <w:iCs/>
          <w:lang w:val="en-US"/>
        </w:rPr>
        <w:t xml:space="preserve">International Journal of English and Education, </w:t>
      </w:r>
      <w:r w:rsidRPr="00D0423D">
        <w:rPr>
          <w:rFonts w:ascii="Arial" w:hAnsi="Arial" w:cs="Arial"/>
          <w:lang w:val="en-US"/>
        </w:rPr>
        <w:t>9(3), pp. 214-220.</w:t>
      </w:r>
    </w:p>
    <w:p w14:paraId="1A8C49F0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1AA65724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My Local School (2022) </w:t>
      </w:r>
      <w:r w:rsidRPr="00D0423D">
        <w:rPr>
          <w:rFonts w:ascii="Arial" w:hAnsi="Arial" w:cs="Arial"/>
          <w:i/>
          <w:iCs/>
          <w:lang w:val="en-US"/>
        </w:rPr>
        <w:t xml:space="preserve">My Local School: Sharing Information about Local Schools.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https://mylocalschool.gov.wales/School/6702054?lang=en#0</w:t>
      </w:r>
      <w:r w:rsidRPr="00D0423D">
        <w:rPr>
          <w:rFonts w:ascii="Arial" w:hAnsi="Arial" w:cs="Arial"/>
          <w:lang w:val="en-US"/>
        </w:rPr>
        <w:br/>
        <w:t>[Accessed 30 January 2023].</w:t>
      </w:r>
    </w:p>
    <w:p w14:paraId="1695F8DF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7A69B533" w14:textId="514B72A4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National Improvement Hub (2023) </w:t>
      </w:r>
      <w:r w:rsidRPr="00D0423D">
        <w:rPr>
          <w:rFonts w:ascii="Arial" w:hAnsi="Arial" w:cs="Arial"/>
          <w:i/>
          <w:iCs/>
          <w:lang w:val="en-US"/>
        </w:rPr>
        <w:t xml:space="preserve">Enterprise in Education.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https://education.gov.scot/improvement/learning-resources/enterprise-in-education</w:t>
      </w:r>
      <w:r w:rsidRPr="00D0423D">
        <w:rPr>
          <w:rFonts w:ascii="Arial" w:hAnsi="Arial" w:cs="Arial"/>
          <w:lang w:val="en-US"/>
        </w:rPr>
        <w:br/>
        <w:t>[Accessed 4 April 2023].</w:t>
      </w:r>
    </w:p>
    <w:p w14:paraId="197B2A5E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44595D6A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Successful Futures (2015) </w:t>
      </w:r>
      <w:r w:rsidRPr="00D0423D">
        <w:rPr>
          <w:rFonts w:ascii="Arial" w:hAnsi="Arial" w:cs="Arial"/>
          <w:i/>
          <w:iCs/>
          <w:lang w:val="en-US"/>
        </w:rPr>
        <w:t xml:space="preserve">Successful Futures: Independent Review of Curriculum and Assessment Arrangements in Wales.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https://dera.ioe.ac.uk/22165/2/150225-successful-futures-en_Redacted.pdf</w:t>
      </w:r>
      <w:r w:rsidRPr="00D0423D">
        <w:rPr>
          <w:rFonts w:ascii="Arial" w:hAnsi="Arial" w:cs="Arial"/>
          <w:lang w:val="en-US"/>
        </w:rPr>
        <w:br/>
        <w:t>[Accessed 6 April 2023].</w:t>
      </w:r>
    </w:p>
    <w:p w14:paraId="350C980C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336176F6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  <w:r w:rsidRPr="00D0423D">
        <w:rPr>
          <w:rFonts w:ascii="Arial" w:hAnsi="Arial" w:cs="Arial"/>
          <w:lang w:val="en-US"/>
        </w:rPr>
        <w:t xml:space="preserve">Waddell, A. T. &amp; McBride, R. M. (2008) </w:t>
      </w:r>
      <w:r w:rsidRPr="00D0423D">
        <w:rPr>
          <w:rFonts w:ascii="Arial" w:hAnsi="Arial" w:cs="Arial"/>
          <w:i/>
          <w:iCs/>
          <w:lang w:val="en-US"/>
        </w:rPr>
        <w:t xml:space="preserve">New Research on Early Childhood Education, </w:t>
      </w:r>
      <w:proofErr w:type="spellStart"/>
      <w:r w:rsidRPr="00D0423D">
        <w:rPr>
          <w:rFonts w:ascii="Arial" w:hAnsi="Arial" w:cs="Arial"/>
          <w:lang w:val="en-US"/>
        </w:rPr>
        <w:t>s.l.</w:t>
      </w:r>
      <w:proofErr w:type="spellEnd"/>
      <w:r w:rsidRPr="00D0423D">
        <w:rPr>
          <w:rFonts w:ascii="Arial" w:hAnsi="Arial" w:cs="Arial"/>
          <w:lang w:val="en-US"/>
        </w:rPr>
        <w:t xml:space="preserve">: Nova Science </w:t>
      </w:r>
      <w:proofErr w:type="spellStart"/>
      <w:proofErr w:type="gramStart"/>
      <w:r w:rsidRPr="00D0423D">
        <w:rPr>
          <w:rFonts w:ascii="Arial" w:hAnsi="Arial" w:cs="Arial"/>
          <w:lang w:val="en-US"/>
        </w:rPr>
        <w:t>Publishers,Inc</w:t>
      </w:r>
      <w:proofErr w:type="spellEnd"/>
      <w:r w:rsidRPr="00D0423D">
        <w:rPr>
          <w:rFonts w:ascii="Arial" w:hAnsi="Arial" w:cs="Arial"/>
          <w:lang w:val="en-US"/>
        </w:rPr>
        <w:t>.</w:t>
      </w:r>
      <w:proofErr w:type="gramEnd"/>
    </w:p>
    <w:p w14:paraId="490EB742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6D8F75F3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WBFGA (2015) </w:t>
      </w:r>
      <w:r w:rsidRPr="00D0423D">
        <w:rPr>
          <w:rFonts w:ascii="Arial" w:hAnsi="Arial" w:cs="Arial"/>
          <w:i/>
          <w:iCs/>
          <w:lang w:val="en-US"/>
        </w:rPr>
        <w:t xml:space="preserve">Well-being of Future Generation Act.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https://futuregenerations.wales/wp-content/uploads/2017/02/150623-guide-to-the-fg-act-en.pdf</w:t>
      </w:r>
      <w:r w:rsidRPr="00D0423D">
        <w:rPr>
          <w:rFonts w:ascii="Arial" w:hAnsi="Arial" w:cs="Arial"/>
          <w:lang w:val="en-US"/>
        </w:rPr>
        <w:br/>
        <w:t>[Accessed 2 April 2023].</w:t>
      </w:r>
    </w:p>
    <w:p w14:paraId="73C4E320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3E0670CA" w14:textId="77777777" w:rsid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Weiss, H. B., Bouffard, S. M., </w:t>
      </w:r>
      <w:proofErr w:type="spellStart"/>
      <w:r w:rsidRPr="00D0423D">
        <w:rPr>
          <w:rFonts w:ascii="Arial" w:hAnsi="Arial" w:cs="Arial"/>
          <w:lang w:val="en-US"/>
        </w:rPr>
        <w:t>Bridglall</w:t>
      </w:r>
      <w:proofErr w:type="spellEnd"/>
      <w:r w:rsidRPr="00D0423D">
        <w:rPr>
          <w:rFonts w:ascii="Arial" w:hAnsi="Arial" w:cs="Arial"/>
          <w:lang w:val="en-US"/>
        </w:rPr>
        <w:t xml:space="preserve">, B. L. &amp; Gordon, E. W. (2009) </w:t>
      </w:r>
      <w:r w:rsidRPr="00D0423D">
        <w:rPr>
          <w:rFonts w:ascii="Arial" w:hAnsi="Arial" w:cs="Arial"/>
          <w:i/>
          <w:iCs/>
          <w:lang w:val="en-US"/>
        </w:rPr>
        <w:t xml:space="preserve">Reframing Family Involvement in Education: Supporting Families to Support Educational Equity.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https://files.eric.ed.gov/fulltext/ED523994.pdf</w:t>
      </w:r>
      <w:r w:rsidRPr="00D0423D">
        <w:rPr>
          <w:rFonts w:ascii="Arial" w:hAnsi="Arial" w:cs="Arial"/>
          <w:lang w:val="en-US"/>
        </w:rPr>
        <w:br/>
        <w:t>[Accessed 5 April 2023].</w:t>
      </w:r>
    </w:p>
    <w:p w14:paraId="09ECD55D" w14:textId="4B9F6C31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lastRenderedPageBreak/>
        <w:t xml:space="preserve">Welsh Government (2015) </w:t>
      </w:r>
      <w:proofErr w:type="spellStart"/>
      <w:r w:rsidRPr="00D0423D">
        <w:rPr>
          <w:rFonts w:ascii="Arial" w:hAnsi="Arial" w:cs="Arial"/>
          <w:i/>
          <w:iCs/>
          <w:lang w:val="en-US"/>
        </w:rPr>
        <w:t>FaCE</w:t>
      </w:r>
      <w:proofErr w:type="spellEnd"/>
      <w:r w:rsidRPr="00D0423D">
        <w:rPr>
          <w:rFonts w:ascii="Arial" w:hAnsi="Arial" w:cs="Arial"/>
          <w:i/>
          <w:iCs/>
          <w:lang w:val="en-US"/>
        </w:rPr>
        <w:t xml:space="preserve"> the challenge together: Family and community engagement toolkit for schools in Wales: Main guidance.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https://dera.ioe.ac.uk/23239/1/150615-face-main-guidance-en.pdf</w:t>
      </w:r>
      <w:r w:rsidRPr="00D0423D">
        <w:rPr>
          <w:rFonts w:ascii="Arial" w:hAnsi="Arial" w:cs="Arial"/>
          <w:lang w:val="en-US"/>
        </w:rPr>
        <w:br/>
        <w:t>[Accessed 18 March 2023].</w:t>
      </w:r>
    </w:p>
    <w:p w14:paraId="57217361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5DC217AA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Welsh Government (2020) </w:t>
      </w:r>
      <w:r w:rsidRPr="00D0423D">
        <w:rPr>
          <w:rFonts w:ascii="Arial" w:hAnsi="Arial" w:cs="Arial"/>
          <w:i/>
          <w:iCs/>
          <w:lang w:val="en-US"/>
        </w:rPr>
        <w:t xml:space="preserve">Professional standards.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https://hwb.gov.wales/professional-development/professional-standards</w:t>
      </w:r>
      <w:r w:rsidRPr="00D0423D">
        <w:rPr>
          <w:rFonts w:ascii="Arial" w:hAnsi="Arial" w:cs="Arial"/>
          <w:lang w:val="en-US"/>
        </w:rPr>
        <w:br/>
        <w:t>[Accessed 6 April 2023].</w:t>
      </w:r>
    </w:p>
    <w:p w14:paraId="6FAAD2BC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7A12CE83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Welsh Government (2022) </w:t>
      </w:r>
      <w:r w:rsidRPr="00D0423D">
        <w:rPr>
          <w:rFonts w:ascii="Arial" w:hAnsi="Arial" w:cs="Arial"/>
          <w:i/>
          <w:iCs/>
          <w:lang w:val="en-US"/>
        </w:rPr>
        <w:t xml:space="preserve">Community Focused Schools.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https://www.gov.wales/sites/default/files/pdf-versions/2023/1/5/1673610236/community-focused-schools.pdf</w:t>
      </w:r>
      <w:r w:rsidRPr="00D0423D">
        <w:rPr>
          <w:rFonts w:ascii="Arial" w:hAnsi="Arial" w:cs="Arial"/>
          <w:lang w:val="en-US"/>
        </w:rPr>
        <w:br/>
        <w:t>[Accessed 3 April 2023].</w:t>
      </w:r>
    </w:p>
    <w:p w14:paraId="0967B0A2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3E897E29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Welsh Government (2023) </w:t>
      </w:r>
      <w:r w:rsidRPr="00D0423D">
        <w:rPr>
          <w:rFonts w:ascii="Arial" w:hAnsi="Arial" w:cs="Arial"/>
          <w:i/>
          <w:iCs/>
          <w:lang w:val="en-US"/>
        </w:rPr>
        <w:t xml:space="preserve">Pedagogy.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https://hwb.gov.wales/curriculum-for-wales/designing-your-curriculum/pedagogy</w:t>
      </w:r>
      <w:r w:rsidRPr="00D0423D">
        <w:rPr>
          <w:rFonts w:ascii="Arial" w:hAnsi="Arial" w:cs="Arial"/>
          <w:lang w:val="en-US"/>
        </w:rPr>
        <w:br/>
        <w:t>[Accessed 4 April 2023].</w:t>
      </w:r>
    </w:p>
    <w:p w14:paraId="34C98102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3BB9CD6D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Yalcin, P., Yalcin, S. A., </w:t>
      </w:r>
      <w:proofErr w:type="spellStart"/>
      <w:r w:rsidRPr="00D0423D">
        <w:rPr>
          <w:rFonts w:ascii="Arial" w:hAnsi="Arial" w:cs="Arial"/>
          <w:lang w:val="en-US"/>
        </w:rPr>
        <w:t>Akar</w:t>
      </w:r>
      <w:proofErr w:type="spellEnd"/>
      <w:r w:rsidRPr="00D0423D">
        <w:rPr>
          <w:rFonts w:ascii="Arial" w:hAnsi="Arial" w:cs="Arial"/>
          <w:lang w:val="en-US"/>
        </w:rPr>
        <w:t xml:space="preserve">, M. S. &amp; </w:t>
      </w:r>
      <w:proofErr w:type="spellStart"/>
      <w:r w:rsidRPr="00D0423D">
        <w:rPr>
          <w:rFonts w:ascii="Arial" w:hAnsi="Arial" w:cs="Arial"/>
          <w:lang w:val="en-US"/>
        </w:rPr>
        <w:t>Sagirli</w:t>
      </w:r>
      <w:proofErr w:type="spellEnd"/>
      <w:r w:rsidRPr="00D0423D">
        <w:rPr>
          <w:rFonts w:ascii="Arial" w:hAnsi="Arial" w:cs="Arial"/>
          <w:lang w:val="en-US"/>
        </w:rPr>
        <w:t xml:space="preserve">, M. O. (2018) The Effects of Teaching Applications with Real Life Content on the Levels of Pre-Service Teachers' Abilities to Associate Daily Life with Astronomy and Electrical Learning Topics. </w:t>
      </w:r>
      <w:r w:rsidRPr="00D0423D">
        <w:rPr>
          <w:rFonts w:ascii="Arial" w:hAnsi="Arial" w:cs="Arial"/>
          <w:i/>
          <w:iCs/>
          <w:lang w:val="en-US"/>
        </w:rPr>
        <w:t xml:space="preserve">Journal of Education and Instruction, </w:t>
      </w:r>
      <w:r w:rsidRPr="00D0423D">
        <w:rPr>
          <w:rFonts w:ascii="Arial" w:hAnsi="Arial" w:cs="Arial"/>
          <w:lang w:val="en-US"/>
        </w:rPr>
        <w:t>8(2), pp. 229-252.</w:t>
      </w:r>
    </w:p>
    <w:p w14:paraId="5454ADA3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620AA2F7" w14:textId="77777777" w:rsidR="00D0423D" w:rsidRPr="00D0423D" w:rsidRDefault="00D0423D" w:rsidP="00AB06A3">
      <w:pPr>
        <w:spacing w:line="360" w:lineRule="auto"/>
        <w:rPr>
          <w:rFonts w:ascii="Arial" w:hAnsi="Arial" w:cs="Arial"/>
          <w:lang w:val="en-US"/>
        </w:rPr>
      </w:pPr>
      <w:r w:rsidRPr="00D0423D">
        <w:rPr>
          <w:rFonts w:ascii="Arial" w:hAnsi="Arial" w:cs="Arial"/>
          <w:lang w:val="en-US"/>
        </w:rPr>
        <w:t xml:space="preserve">Yalcin, S. A., Yalcin, P., Aka, M. S. &amp; </w:t>
      </w:r>
      <w:proofErr w:type="spellStart"/>
      <w:r w:rsidRPr="00D0423D">
        <w:rPr>
          <w:rFonts w:ascii="Arial" w:hAnsi="Arial" w:cs="Arial"/>
          <w:lang w:val="en-US"/>
        </w:rPr>
        <w:t>Sagirli</w:t>
      </w:r>
      <w:proofErr w:type="spellEnd"/>
      <w:r w:rsidRPr="00D0423D">
        <w:rPr>
          <w:rFonts w:ascii="Arial" w:hAnsi="Arial" w:cs="Arial"/>
          <w:lang w:val="en-US"/>
        </w:rPr>
        <w:t xml:space="preserve">, M. O. (2017) The Effect of Teaching Practices with Real Life Content in Light and Sound Learning </w:t>
      </w:r>
      <w:proofErr w:type="spellStart"/>
      <w:r w:rsidRPr="00D0423D">
        <w:rPr>
          <w:rFonts w:ascii="Arial" w:hAnsi="Arial" w:cs="Arial"/>
          <w:lang w:val="en-US"/>
        </w:rPr>
        <w:t>Areasi</w:t>
      </w:r>
      <w:proofErr w:type="spellEnd"/>
      <w:r w:rsidRPr="00D0423D">
        <w:rPr>
          <w:rFonts w:ascii="Arial" w:hAnsi="Arial" w:cs="Arial"/>
          <w:lang w:val="en-US"/>
        </w:rPr>
        <w:t xml:space="preserve">. </w:t>
      </w:r>
      <w:r w:rsidRPr="00D0423D">
        <w:rPr>
          <w:rFonts w:ascii="Arial" w:hAnsi="Arial" w:cs="Arial"/>
          <w:i/>
          <w:iCs/>
          <w:lang w:val="en-US"/>
        </w:rPr>
        <w:t xml:space="preserve">Universal Journal of Educational Research, </w:t>
      </w:r>
      <w:r w:rsidRPr="00D0423D">
        <w:rPr>
          <w:rFonts w:ascii="Arial" w:hAnsi="Arial" w:cs="Arial"/>
          <w:lang w:val="en-US"/>
        </w:rPr>
        <w:t>5(8), pp. 1621-1631.</w:t>
      </w:r>
    </w:p>
    <w:p w14:paraId="4E022321" w14:textId="77777777" w:rsidR="00D0423D" w:rsidRPr="00D0423D" w:rsidRDefault="00D0423D" w:rsidP="00AB06A3">
      <w:pPr>
        <w:spacing w:line="360" w:lineRule="auto"/>
        <w:rPr>
          <w:rFonts w:ascii="Arial" w:hAnsi="Arial" w:cs="Arial"/>
        </w:rPr>
      </w:pPr>
    </w:p>
    <w:p w14:paraId="034747D7" w14:textId="40256A5F" w:rsidR="00D0423D" w:rsidRPr="00D0423D" w:rsidRDefault="00D0423D" w:rsidP="00AB06A3">
      <w:pPr>
        <w:spacing w:line="360" w:lineRule="auto"/>
        <w:rPr>
          <w:rFonts w:ascii="Arial" w:hAnsi="Arial" w:cs="Arial"/>
        </w:rPr>
      </w:pPr>
      <w:r w:rsidRPr="00D0423D">
        <w:rPr>
          <w:rFonts w:ascii="Arial" w:hAnsi="Arial" w:cs="Arial"/>
          <w:lang w:val="en-US"/>
        </w:rPr>
        <w:t xml:space="preserve">Young, L. (2014) </w:t>
      </w:r>
      <w:r w:rsidRPr="00D0423D">
        <w:rPr>
          <w:rFonts w:ascii="Arial" w:hAnsi="Arial" w:cs="Arial"/>
          <w:i/>
          <w:iCs/>
          <w:lang w:val="en-US"/>
        </w:rPr>
        <w:t xml:space="preserve">Enterprise for All. </w:t>
      </w:r>
      <w:r w:rsidRPr="00D0423D">
        <w:rPr>
          <w:rFonts w:ascii="Arial" w:hAnsi="Arial" w:cs="Arial"/>
          <w:lang w:val="en-US"/>
        </w:rPr>
        <w:t xml:space="preserve">[Online] </w:t>
      </w:r>
      <w:r w:rsidRPr="00D0423D">
        <w:rPr>
          <w:rFonts w:ascii="Arial" w:hAnsi="Arial" w:cs="Arial"/>
          <w:lang w:val="en-US"/>
        </w:rPr>
        <w:br/>
        <w:t>Available at: https://assets.publishing.service.gov.uk/government/uploads/system/uploads/attachmentdata/file/338749/EnterpriseforAll-lowres-200614.pdf</w:t>
      </w:r>
      <w:r w:rsidRPr="00D0423D">
        <w:rPr>
          <w:rFonts w:ascii="Arial" w:hAnsi="Arial" w:cs="Arial"/>
          <w:lang w:val="en-US"/>
        </w:rPr>
        <w:br/>
        <w:t>[Accessed 22 March 2023].</w:t>
      </w:r>
    </w:p>
    <w:p w14:paraId="59FC5972" w14:textId="77777777" w:rsidR="00D0423D" w:rsidRDefault="00D0423D"/>
    <w:sectPr w:rsidR="00D042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23D"/>
    <w:rsid w:val="00AB06A3"/>
    <w:rsid w:val="00AE4061"/>
    <w:rsid w:val="00D04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27660C"/>
  <w15:chartTrackingRefBased/>
  <w15:docId w15:val="{F56E61B0-DE02-3040-8508-E2767D115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23D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:lang w:val="en-US" w:bidi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23D"/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:lang w:val="en-US" w:bidi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D042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29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9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Wel223</b:Tag>
    <b:SourceType>DocumentFromInternetSite</b:SourceType>
    <b:Guid>{EA5EE30B-32FE-4A4C-950B-B07A1918F8F1}</b:Guid>
    <b:Title>Community Focused Schools </b:Title>
    <b:Year>2022</b:Year>
    <b:Author>
      <b:Author>
        <b:Corporate>Welsh Government</b:Corporate>
      </b:Author>
    </b:Author>
    <b:URL>https://www.gov.wales/sites/default/files/pdf-versions/2023/1/5/1673610236/community-focused-schools.pdf</b:URL>
    <b:Month>November </b:Month>
    <b:Day>18</b:Day>
    <b:YearAccessed>2023</b:YearAccessed>
    <b:MonthAccessed>April</b:MonthAccessed>
    <b:DayAccessed>3</b:DayAccessed>
    <b:RefOrder>1</b:RefOrder>
  </b:Source>
  <b:Source>
    <b:Tag>The151</b:Tag>
    <b:SourceType>DocumentFromInternetSite</b:SourceType>
    <b:Guid>{6F6BD720-945F-4B44-8ECF-747405B305DE}</b:Guid>
    <b:Title>Theme 5: Developing community partnerships and multi-agency working Resources 1–2</b:Title>
    <b:Year>2015</b:Year>
    <b:URL>https://www.gov.wales/sites/default/files/publications/2018-12/face-the-challenge-together-family-and-community-engagement-toolkit-for-schools-in-wales-main-guidance.pdf</b:URL>
    <b:YearAccessed>2023</b:YearAccessed>
    <b:MonthAccessed>March</b:MonthAccessed>
    <b:DayAccessed>18</b:DayAccessed>
    <b:Author>
      <b:Author>
        <b:Corporate>FaCE</b:Corporate>
      </b:Author>
    </b:Author>
    <b:RefOrder>2</b:RefOrder>
  </b:Source>
  <b:Source>
    <b:Tag>Est12</b:Tag>
    <b:SourceType>DocumentFromInternetSite</b:SourceType>
    <b:Guid>{813B75C7-805F-014C-9655-4875DAC39B18}</b:Guid>
    <b:Author>
      <b:Author>
        <b:Corporate>Estyn</b:Corporate>
      </b:Author>
    </b:Author>
    <b:Title>Effective practice in tackling poverty and disadvantage in schools</b:Title>
    <b:URL>https://www.estyn.gov.wales/system/files/2020-07/Effective%2520practice%2520in%2520tackling%2520poverty%2520and%2520disadvantage%2520in%2520schools%2520-%2520November%25202012.pdf</b:URL>
    <b:Year>2012</b:Year>
    <b:Month>November </b:Month>
    <b:YearAccessed>2023</b:YearAccessed>
    <b:MonthAccessed>March</b:MonthAccessed>
    <b:DayAccessed>19</b:DayAccessed>
    <b:RefOrder>3</b:RefOrder>
  </b:Source>
  <b:Source>
    <b:Tag>Est131</b:Tag>
    <b:SourceType>DocumentFromInternetSite</b:SourceType>
    <b:Guid>{10E5A623-2A26-2B43-9C61-4E11A436BEF9}</b:Guid>
    <b:Author>
      <b:Author>
        <b:Corporate>Estyn</b:Corporate>
      </b:Author>
    </b:Author>
    <b:Title>The Annual Report of Her Majesty's Chief Inspector of Education and Training in Wales 2012-2013</b:Title>
    <b:URL>https://www.estyn.gov.wales/system/files/2020-07/The_Annual_Report_of_Her_Majestys_Chief_Inspector_of_Education_and_Training_in_Wales_2012-2013.pdf</b:URL>
    <b:Year>2013</b:Year>
    <b:YearAccessed>2023</b:YearAccessed>
    <b:MonthAccessed>March</b:MonthAccessed>
    <b:DayAccessed>19</b:DayAccessed>
    <b:RefOrder>4</b:RefOrder>
  </b:Source>
  <b:Source>
    <b:Tag>Wel151</b:Tag>
    <b:SourceType>DocumentFromInternetSite</b:SourceType>
    <b:Guid>{C55E4576-9663-E944-BA03-E0404B22CD4F}</b:Guid>
    <b:Title>Well-being of Future Generation Act</b:Title>
    <b:Year>2015</b:Year>
    <b:Author>
      <b:Author>
        <b:Corporate>WBFGA</b:Corporate>
      </b:Author>
    </b:Author>
    <b:YearAccessed>2023</b:YearAccessed>
    <b:MonthAccessed>Apri</b:MonthAccessed>
    <b:DayAccessed>2</b:DayAccessed>
    <b:URL>https://futuregenerations.wales/wp-content/uploads/2017/02/150623-guide-to-the-fg-act-en.pdf</b:URL>
    <b:RefOrder>5</b:RefOrder>
  </b:Source>
  <b:Source>
    <b:Tag>Hwb201</b:Tag>
    <b:SourceType>DocumentFromInternetSite</b:SourceType>
    <b:Guid>{4EED0FC9-CDCE-354E-9664-AF2C467473E4}</b:Guid>
    <b:Author>
      <b:Author>
        <b:Corporate>Hwb</b:Corporate>
      </b:Author>
    </b:Author>
    <b:Title>Introduction to Curriculum for Wales guidance</b:Title>
    <b:URL>https://hwb.gov.wales/curriculum-for-wales/introduction/</b:URL>
    <b:Year>2020</b:Year>
    <b:Month>January</b:Month>
    <b:Day>28</b:Day>
    <b:YearAccessed>2023</b:YearAccessed>
    <b:MonthAccessed>April</b:MonthAccessed>
    <b:DayAccessed>6</b:DayAccessed>
    <b:RefOrder>6</b:RefOrder>
  </b:Source>
  <b:Source>
    <b:Tag>MyL21</b:Tag>
    <b:SourceType>InternetSite</b:SourceType>
    <b:Guid>{7AB46B47-C95D-AC47-8162-76BDABAEF261}</b:Guid>
    <b:Author>
      <b:Author>
        <b:Corporate>My Local School</b:Corporate>
      </b:Author>
    </b:Author>
    <b:Title>My Local School: Sharing Information about Local Schools</b:Title>
    <b:URL>https://mylocalschool.gov.wales/School/6702054?lang=en#0</b:URL>
    <b:Year>2022</b:Year>
    <b:YearAccessed>2023</b:YearAccessed>
    <b:MonthAccessed>January</b:MonthAccessed>
    <b:DayAccessed>30</b:DayAccessed>
    <b:RefOrder>7</b:RefOrder>
  </b:Source>
  <b:Source>
    <b:Tag>Est16</b:Tag>
    <b:SourceType>DocumentFromInternetSite</b:SourceType>
    <b:Guid>{63094BAD-3472-224B-B980-DEBF503E9FAC}</b:Guid>
    <b:Title>Report following monitoring Level of follow-up: significant improvement</b:Title>
    <b:Year>2016</b:Year>
    <b:Author>
      <b:Author>
        <b:Corporate>Estyn</b:Corporate>
      </b:Author>
    </b:Author>
    <b:URL>https://www.estyn.gov.wales/system/files/2020-08/FollowUpReport_5376_17-05-2016.pdf</b:URL>
    <b:Month>May</b:Month>
    <b:YearAccessed>2023</b:YearAccessed>
    <b:MonthAccessed>April</b:MonthAccessed>
    <b:DayAccessed>3</b:DayAccessed>
    <b:RefOrder>8</b:RefOrder>
  </b:Source>
  <b:Source>
    <b:Tag>Joh89</b:Tag>
    <b:SourceType>JournalArticle</b:SourceType>
    <b:Guid>{BB77D703-2049-FA4D-B055-B0AE783E9100}</b:Guid>
    <b:Title>Situated cognition and the culture of learning. Educational Researcher</b:Title>
    <b:Year>1989</b:Year>
    <b:Author>
      <b:Author>
        <b:NameList>
          <b:Person>
            <b:Last>Brown</b:Last>
            <b:First>John</b:First>
            <b:Middle>Seely</b:Middle>
          </b:Person>
          <b:Person>
            <b:Last>Collins</b:Last>
            <b:First>Allan</b:First>
          </b:Person>
          <b:Person>
            <b:Last>Duguid</b:Last>
            <b:First>Paul</b:First>
          </b:Person>
        </b:NameList>
      </b:Author>
    </b:Author>
    <b:JournalName>Educational Researcher</b:JournalName>
    <b:Volume>18</b:Volume>
    <b:Issue>1</b:Issue>
    <b:Pages>32-42</b:Pages>
    <b:RefOrder>9</b:RefOrder>
  </b:Source>
  <b:Source>
    <b:Tag>Wel23</b:Tag>
    <b:SourceType>InternetSite</b:SourceType>
    <b:Guid>{135D2574-3AD3-364F-80A5-1448F8B5639D}</b:Guid>
    <b:Title>Pedagogy</b:Title>
    <b:Year>2023</b:Year>
    <b:Author>
      <b:Author>
        <b:Corporate>Welsh Government</b:Corporate>
      </b:Author>
    </b:Author>
    <b:URL>https://hwb.gov.wales/curriculum-for-wales/designing-your-curriculum/pedagogy</b:URL>
    <b:YearAccessed>2023</b:YearAccessed>
    <b:MonthAccessed>April</b:MonthAccessed>
    <b:DayAccessed>4</b:DayAccessed>
    <b:RefOrder>10</b:RefOrder>
  </b:Source>
  <b:Source>
    <b:Tag>Pas18</b:Tag>
    <b:SourceType>JournalArticle</b:SourceType>
    <b:Guid>{ACFA0F3B-82BF-0A48-9BC9-7A342CF30F4F}</b:Guid>
    <b:Author>
      <b:Author>
        <b:NameList>
          <b:Person>
            <b:Last>Yalcin</b:Last>
            <b:First>Pasa</b:First>
          </b:Person>
          <b:Person>
            <b:Last>Yalcin</b:Last>
            <b:First>Sema</b:First>
            <b:Middle>Altun</b:Middle>
          </b:Person>
          <b:Person>
            <b:Last>Akar</b:Last>
            <b:First>M.</b:First>
            <b:Middle>Said</b:Middle>
          </b:Person>
          <b:Person>
            <b:Last>Sagirli</b:Last>
            <b:First>Meryen</b:First>
            <b:Middle>Ozturan</b:Middle>
          </b:Person>
        </b:NameList>
      </b:Author>
    </b:Author>
    <b:Title>The Effects of Teaching Applications with Real Life Content on the Levels of Pre-Service Teachers' Abilities to Associate Daily Life with Astronomy and Electrical Learning Topics</b:Title>
    <b:JournalName>Journal of Education and Instruction</b:JournalName>
    <b:Year>2018</b:Year>
    <b:Volume>8</b:Volume>
    <b:Issue>2</b:Issue>
    <b:Pages>229-252</b:Pages>
    <b:RefOrder>11</b:RefOrder>
  </b:Source>
  <b:Source>
    <b:Tag>Sem17</b:Tag>
    <b:SourceType>JournalArticle</b:SourceType>
    <b:Guid>{3AF6E8C2-8FEE-374B-9BA2-00CE283DB26E}</b:Guid>
    <b:Title>The Effect of Teaching Practices with Real Life Content in Light and Sound Learning Areasi</b:Title>
    <b:Year>2017</b:Year>
    <b:Author>
      <b:Author>
        <b:NameList>
          <b:Person>
            <b:Last>Yalcin</b:Last>
            <b:First>Sema</b:First>
            <b:Middle>Altun</b:Middle>
          </b:Person>
          <b:Person>
            <b:Last>Yalcin</b:Last>
            <b:First>Pasa</b:First>
          </b:Person>
          <b:Person>
            <b:Last>Aka</b:Last>
            <b:First>M.</b:First>
            <b:Middle>Said</b:Middle>
          </b:Person>
          <b:Person>
            <b:Last>Sagirli</b:Last>
            <b:First>Meryem</b:First>
            <b:Middle>Ozturan</b:Middle>
          </b:Person>
        </b:NameList>
      </b:Author>
    </b:Author>
    <b:JournalName>Universal Journal of Educational Research</b:JournalName>
    <b:Volume>5</b:Volume>
    <b:Issue>8</b:Issue>
    <b:Pages>1621-1631</b:Pages>
    <b:RefOrder>12</b:RefOrder>
  </b:Source>
  <b:Source>
    <b:Tag>Mar202</b:Tag>
    <b:SourceType>JournalArticle</b:SourceType>
    <b:Guid>{B86859F6-E4BA-B543-B595-398CAE7C465C}</b:Guid>
    <b:Author>
      <b:Author>
        <b:NameList>
          <b:Person>
            <b:Last>Langoban</b:Last>
            <b:First>Marisa</b:First>
          </b:Person>
        </b:NameList>
      </b:Author>
    </b:Author>
    <b:Title>What Makes Mathematics Difficult as a Subject for most Students in Higher Education?</b:Title>
    <b:JournalName>International Journal of English and Education</b:JournalName>
    <b:Year>2020</b:Year>
    <b:Volume>9</b:Volume>
    <b:Issue>3</b:Issue>
    <b:Pages>214-220</b:Pages>
    <b:RefOrder>13</b:RefOrder>
  </b:Source>
  <b:Source>
    <b:Tag>Suc152</b:Tag>
    <b:SourceType>DocumentFromInternetSite</b:SourceType>
    <b:Guid>{592852E4-45CD-FF4B-A29E-73E366BEE35B}</b:Guid>
    <b:Title>Successful Futures: Independent Review of Curriculum and Assessment Arrangements in Wales</b:Title>
    <b:Year>2015</b:Year>
    <b:Author>
      <b:Author>
        <b:Corporate>Successful Futures</b:Corporate>
      </b:Author>
    </b:Author>
    <b:URL>https://dera.ioe.ac.uk/22165/2/150225-successful-futures-en_Redacted.pdf</b:URL>
    <b:Month>February </b:Month>
    <b:YearAccessed>2023</b:YearAccessed>
    <b:MonthAccessed>April</b:MonthAccessed>
    <b:DayAccessed>6</b:DayAccessed>
    <b:RefOrder>14</b:RefOrder>
  </b:Source>
  <b:Source>
    <b:Tag>Lor14</b:Tag>
    <b:SourceType>DocumentFromInternetSite</b:SourceType>
    <b:Guid>{5A2934E0-487A-A14E-8A78-4B1C958FBBF4}</b:Guid>
    <b:Author>
      <b:Author>
        <b:NameList>
          <b:Person>
            <b:Last>Young</b:Last>
            <b:First>Lord</b:First>
          </b:Person>
        </b:NameList>
      </b:Author>
    </b:Author>
    <b:Title>Enterprise for All</b:Title>
    <b:URL>https://assets.publishing.service.gov.uk/government/uploads/system/uploads/attachment_data/file/338749/EnterpriseforAll-lowres-200614.pdf</b:URL>
    <b:Year>2014</b:Year>
    <b:Month>June</b:Month>
    <b:YearAccessed>2023</b:YearAccessed>
    <b:MonthAccessed>March</b:MonthAccessed>
    <b:DayAccessed>22</b:DayAccessed>
    <b:RefOrder>15</b:RefOrder>
  </b:Source>
  <b:Source>
    <b:Tag>Nat23</b:Tag>
    <b:SourceType>InternetSite</b:SourceType>
    <b:Guid>{9E55DDB8-0F07-9D4E-AC39-127FA45F15F7}</b:Guid>
    <b:Author>
      <b:Author>
        <b:Corporate>National Improvement Hub</b:Corporate>
      </b:Author>
    </b:Author>
    <b:Title>Enterprise in Education</b:Title>
    <b:URL>https://education.gov.scot/improvement/learning-resources/enterprise-in-education</b:URL>
    <b:Year>2023</b:Year>
    <b:YearAccessed>2023</b:YearAccessed>
    <b:MonthAccessed>April</b:MonthAccessed>
    <b:DayAccessed>4</b:DayAccessed>
    <b:RefOrder>16</b:RefOrder>
  </b:Source>
  <b:Source>
    <b:Tag>GEM21</b:Tag>
    <b:SourceType>DocumentFromInternetSite</b:SourceType>
    <b:Guid>{EA80E569-D5FF-E545-BDE2-88B3A5C858B3}</b:Guid>
    <b:Title>GEM UK: Wales Report 2021 </b:Title>
    <b:URL>https://www.gov.wales/sites/default/files/publications/2022-09/global-entrepreneurship-monitor-gem-uk-wales-report-2021.pdf</b:URL>
    <b:Year>2021</b:Year>
    <b:YearAccessed>2023</b:YearAccessed>
    <b:MonthAccessed>April</b:MonthAccessed>
    <b:DayAccessed>4</b:DayAccessed>
    <b:Author>
      <b:Author>
        <b:Corporate>GEM</b:Corporate>
      </b:Author>
    </b:Author>
    <b:RefOrder>17</b:RefOrder>
  </b:Source>
  <b:Source>
    <b:Tag>Wel153</b:Tag>
    <b:SourceType>DocumentFromInternetSite</b:SourceType>
    <b:Guid>{9CD7A112-2A40-F540-8219-C6E5CE486F4E}</b:Guid>
    <b:Author>
      <b:Author>
        <b:Corporate>Welsh Government</b:Corporate>
      </b:Author>
    </b:Author>
    <b:Title>FaCE the challenge together: Family and community engagement toolkit for schools in Wales: Main guidance</b:Title>
    <b:URL>https://dera.ioe.ac.uk/23239/1/150615-face-main-guidance-en.pdf</b:URL>
    <b:Year>2015</b:Year>
    <b:YearAccessed>2023</b:YearAccessed>
    <b:MonthAccessed>March</b:MonthAccessed>
    <b:DayAccessed>18</b:DayAccessed>
    <b:RefOrder>18</b:RefOrder>
  </b:Source>
  <b:Source>
    <b:Tag>New08</b:Tag>
    <b:SourceType>ElectronicSource</b:SourceType>
    <b:Guid>{6C7A9BF1-4D0B-C343-A1FF-6C745C004C77}</b:Guid>
    <b:Title>New Research on Early Childhood Education</b:Title>
    <b:Year>2008</b:Year>
    <b:Publisher>Nova Science Publishers,Inc</b:Publisher>
    <b:Author>
      <b:Author>
        <b:NameList>
          <b:Person>
            <b:Last>Waddell</b:Last>
            <b:First>Arthur</b:First>
            <b:Middle>T.</b:Middle>
          </b:Person>
          <b:Person>
            <b:Last>McBride</b:Last>
            <b:First>Rachel</b:First>
            <b:Middle>M.</b:Middle>
          </b:Person>
        </b:NameList>
      </b:Author>
    </b:Author>
    <b:LCID>en-GB</b:LCID>
    <b:RefOrder>19</b:RefOrder>
  </b:Source>
  <b:Source>
    <b:Tag>Alm09</b:Tag>
    <b:SourceType>Book</b:SourceType>
    <b:Guid>{B1701A82-7D5B-7D45-8608-C03810569491}</b:Guid>
    <b:Title>Do Parents Know They Matter? Raising achievement through parental engagement </b:Title>
    <b:Year>2009</b:Year>
    <b:Author>
      <b:Author>
        <b:NameList>
          <b:Person>
            <b:Last>Harris</b:Last>
            <b:First>Alma</b:First>
          </b:Person>
          <b:Person>
            <b:Last>Andrew-Power</b:Last>
            <b:First>Kirstie</b:First>
          </b:Person>
          <b:Person>
            <b:Last>Goodall</b:Last>
            <b:First>Janet</b:First>
          </b:Person>
        </b:NameList>
      </b:Author>
    </b:Author>
    <b:City>London</b:City>
    <b:Publisher>Continuum International Publishing Group</b:Publisher>
    <b:RefOrder>20</b:RefOrder>
  </b:Source>
  <b:Source>
    <b:Tag>Har07</b:Tag>
    <b:SourceType>JournalArticle</b:SourceType>
    <b:Guid>{5462ED28-75D0-0F48-BEC0-47767966A272}</b:Guid>
    <b:Title>Engaging Parents in Raising Achievement Do Parents Know They Matter?</b:Title>
    <b:Year>2007</b:Year>
    <b:Author>
      <b:Author>
        <b:NameList>
          <b:Person>
            <b:Last>Harris</b:Last>
            <b:First>Alma</b:First>
          </b:Person>
          <b:Person>
            <b:Last>Goodall</b:Last>
            <b:First>Janet</b:First>
          </b:Person>
        </b:NameList>
      </b:Author>
    </b:Author>
    <b:JournalName>Department for children, schoold and familes</b:JournalName>
    <b:RefOrder>21</b:RefOrder>
  </b:Source>
  <b:Source>
    <b:Tag>Hea09</b:Tag>
    <b:SourceType>DocumentFromInternetSite</b:SourceType>
    <b:Guid>{A9679EA8-A509-B348-BEA2-A000B4258CD1}</b:Guid>
    <b:Title>Reframing Family Involvement in Education: Supporting Families to Support Educational Equity </b:Title>
    <b:Year>2009</b:Year>
    <b:Author>
      <b:Author>
        <b:NameList>
          <b:Person>
            <b:Last>Weiss</b:Last>
            <b:First>Heather</b:First>
            <b:Middle>B.</b:Middle>
          </b:Person>
          <b:Person>
            <b:Last>Bouffard</b:Last>
            <b:First>Suzanne</b:First>
            <b:Middle>M.</b:Middle>
          </b:Person>
          <b:Person>
            <b:Last>Bridglall</b:Last>
            <b:First>Beatrice</b:First>
            <b:Middle>L.</b:Middle>
          </b:Person>
          <b:Person>
            <b:Last>Gordon</b:Last>
            <b:First>Edmund</b:First>
            <b:Middle>W.</b:Middle>
          </b:Person>
        </b:NameList>
      </b:Author>
    </b:Author>
    <b:URL>https://files.eric.ed.gov/fulltext/ED523994.pdf</b:URL>
    <b:Month>December </b:Month>
    <b:YearAccessed>2023</b:YearAccessed>
    <b:MonthAccessed>April</b:MonthAccessed>
    <b:DayAccessed>5</b:DayAccessed>
    <b:RefOrder>22</b:RefOrder>
  </b:Source>
  <b:Source>
    <b:Tag>Alm08</b:Tag>
    <b:SourceType>JournalArticle</b:SourceType>
    <b:Guid>{5C902C4A-FC92-A848-9158-F0E3B79FFE8D}</b:Guid>
    <b:Title>Do parents know they matter? Engaging all parents in learning</b:Title>
    <b:Year>2008</b:Year>
    <b:Author>
      <b:Author>
        <b:NameList>
          <b:Person>
            <b:Last>Harris</b:Last>
            <b:First>Alma</b:First>
          </b:Person>
          <b:Person>
            <b:Last>Goodall</b:Last>
            <b:First>Janet</b:First>
          </b:Person>
        </b:NameList>
      </b:Author>
    </b:Author>
    <b:JournalName>Educational Research </b:JournalName>
    <b:Volume>50</b:Volume>
    <b:Issue>3</b:Issue>
    <b:Pages>277-289</b:Pages>
    <b:RefOrder>23</b:RefOrder>
  </b:Source>
  <b:Source>
    <b:Tag>Jer22</b:Tag>
    <b:SourceType>ElectronicSource</b:SourceType>
    <b:Guid>{367266D9-0525-7246-A06F-420AA419D80A}</b:Guid>
    <b:Author>
      <b:Author>
        <b:NameList>
          <b:Person>
            <b:Last>Burrus</b:Last>
            <b:First>Jeremy</b:First>
          </b:Person>
          <b:Person>
            <b:Last>Brenneman</b:Last>
            <b:First>Meghan</b:First>
            <b:Middle>W.</b:Middle>
          </b:Person>
          <b:Person>
            <b:Last>Rikoon</b:Last>
            <b:First>Samuel</b:First>
            <b:Middle>H.</b:Middle>
          </b:Person>
        </b:NameList>
      </b:Author>
    </b:Author>
    <b:Title>Assessing Compentencies for Social and Emotional Learning: Comceptualization, Development, and Applications</b:Title>
    <b:Year>2022</b:Year>
    <b:Publisher>Taylor &amp; Francis</b:Publisher>
    <b:RefOrder>24</b:RefOrder>
  </b:Source>
  <b:Source>
    <b:Tag>Wel208</b:Tag>
    <b:SourceType>DocumentFromInternetSite</b:SourceType>
    <b:Guid>{A97B282E-574A-7449-B832-717716C0B1AB}</b:Guid>
    <b:Title>Professional standards</b:Title>
    <b:Year>2020</b:Year>
    <b:Author>
      <b:Author>
        <b:Corporate>Welsh Government</b:Corporate>
      </b:Author>
    </b:Author>
    <b:URL>https://hwb.gov.wales/professional-development/professional-standards</b:URL>
    <b:Month>July</b:Month>
    <b:Day>6</b:Day>
    <b:YearAccessed>2023</b:YearAccessed>
    <b:MonthAccessed>April</b:MonthAccessed>
    <b:DayAccessed>6</b:DayAccessed>
    <b:RefOrder>25</b:RefOrder>
  </b:Source>
  <b:Source>
    <b:Tag>FaC16</b:Tag>
    <b:SourceType>DocumentFromInternetSite</b:SourceType>
    <b:Guid>{34A3EA86-8048-034B-9BA8-E817079065C3}</b:Guid>
    <b:Author>
      <b:Author>
        <b:Corporate>FaCE</b:Corporate>
      </b:Author>
    </b:Author>
    <b:Title>Theme 1: Leadership for  a self-improving system Resources 1–7</b:Title>
    <b:URL>https://www.gov.wales/sites/default/files/publications/2018-12/theme-1-leadership-for-a-self-improving-system-resources-1-7.pdf</b:URL>
    <b:Year>2016</b:Year>
    <b:YearAccessed>2023</b:YearAccessed>
    <b:MonthAccessed>April</b:MonthAccessed>
    <b:DayAccessed>7</b:DayAccessed>
    <b:RefOrder>26</b:RefOrder>
  </b:Source>
</b:Sources>
</file>

<file path=customXml/itemProps1.xml><?xml version="1.0" encoding="utf-8"?>
<ds:datastoreItem xmlns:ds="http://schemas.openxmlformats.org/officeDocument/2006/customXml" ds:itemID="{7F228A5A-6134-2944-91C7-6FAADB7B8A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895</Words>
  <Characters>4830</Characters>
  <Application>Microsoft Office Word</Application>
  <DocSecurity>0</DocSecurity>
  <Lines>105</Lines>
  <Paragraphs>21</Paragraphs>
  <ScaleCrop>false</ScaleCrop>
  <Company/>
  <LinksUpToDate>false</LinksUpToDate>
  <CharactersWithSpaces>5704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sepal habib</dc:creator>
  <cp:keywords/>
  <dc:description/>
  <cp:lastModifiedBy>sepal habib</cp:lastModifiedBy>
  <cp:revision>3</cp:revision>
  <dcterms:created xsi:type="dcterms:W3CDTF">2023-04-12T17:20:00Z</dcterms:created>
  <dcterms:modified xsi:type="dcterms:W3CDTF">2023-04-17T18:31:00Z</dcterms:modified>
</cp:coreProperties>
</file>