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84BBAF8"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963272">
        <w:rPr>
          <w:rFonts w:ascii="Arial" w:hAnsi="Arial" w:cs="Arial"/>
          <w:sz w:val="40"/>
          <w:szCs w:val="40"/>
          <w:lang w:val="en-US"/>
        </w:rPr>
        <w:t>Luz Yvonne Yepes</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68687EDE"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963272">
        <w:rPr>
          <w:rFonts w:ascii="Arial" w:hAnsi="Arial" w:cs="Arial"/>
          <w:sz w:val="40"/>
          <w:szCs w:val="40"/>
          <w:lang w:val="en-US"/>
        </w:rPr>
        <w:t>2439082</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6EA80AA"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963272">
        <w:rPr>
          <w:rFonts w:ascii="Arial" w:hAnsi="Arial" w:cs="Arial"/>
          <w:color w:val="1D2125"/>
          <w:sz w:val="40"/>
          <w:szCs w:val="40"/>
          <w:shd w:val="clear" w:color="auto" w:fill="FFFFFF"/>
        </w:rPr>
        <w:t>A</w:t>
      </w:r>
      <w:r w:rsidR="00974FC7">
        <w:rPr>
          <w:rFonts w:ascii="Arial" w:hAnsi="Arial" w:cs="Arial"/>
          <w:color w:val="1D2125"/>
          <w:sz w:val="40"/>
          <w:szCs w:val="40"/>
          <w:shd w:val="clear" w:color="auto" w:fill="FFFFFF"/>
        </w:rPr>
        <w:t>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6774B378" w:rsidR="0077525D" w:rsidRDefault="0077525D" w:rsidP="00B244A8">
      <w:pPr>
        <w:rPr>
          <w:rFonts w:ascii="Arial" w:hAnsi="Arial" w:cs="Arial"/>
        </w:rPr>
      </w:pPr>
      <w:r>
        <w:rPr>
          <w:rFonts w:ascii="Arial" w:hAnsi="Arial" w:cs="Arial"/>
        </w:rPr>
        <w:t>Introduction………………………………………………………………………</w:t>
      </w:r>
      <w:r w:rsidR="00631416">
        <w:rPr>
          <w:rFonts w:ascii="Arial" w:hAnsi="Arial" w:cs="Arial"/>
        </w:rPr>
        <w:t>….</w:t>
      </w:r>
      <w:r>
        <w:rPr>
          <w:rFonts w:ascii="Arial" w:hAnsi="Arial" w:cs="Arial"/>
        </w:rPr>
        <w:t>3</w:t>
      </w:r>
    </w:p>
    <w:p w14:paraId="2F22FF38" w14:textId="00D31DD3"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631416">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0E5DDF99"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126578">
        <w:rPr>
          <w:rFonts w:ascii="Arial" w:hAnsi="Arial" w:cs="Arial"/>
          <w:color w:val="auto"/>
          <w:sz w:val="24"/>
          <w:szCs w:val="24"/>
        </w:rPr>
        <w:t>….…..</w:t>
      </w:r>
      <w:proofErr w:type="gramEnd"/>
      <w:r w:rsidR="00480CA6">
        <w:rPr>
          <w:rFonts w:ascii="Arial" w:hAnsi="Arial" w:cs="Arial"/>
          <w:color w:val="auto"/>
          <w:sz w:val="24"/>
          <w:szCs w:val="24"/>
        </w:rPr>
        <w:t>….4</w:t>
      </w:r>
    </w:p>
    <w:p w14:paraId="4AF088E1" w14:textId="2279A7D6"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r w:rsidR="00631416">
        <w:rPr>
          <w:rFonts w:ascii="Arial" w:hAnsi="Arial" w:cs="Arial"/>
          <w:color w:val="auto"/>
          <w:sz w:val="24"/>
          <w:szCs w:val="24"/>
        </w:rPr>
        <w:t>……...</w:t>
      </w:r>
      <w:r w:rsidR="00AB756F">
        <w:rPr>
          <w:rFonts w:ascii="Arial" w:hAnsi="Arial" w:cs="Arial"/>
          <w:color w:val="auto"/>
          <w:sz w:val="24"/>
          <w:szCs w:val="24"/>
        </w:rPr>
        <w:t>5</w:t>
      </w:r>
    </w:p>
    <w:p w14:paraId="1FE96CC8" w14:textId="260F3E69"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AB756F">
        <w:rPr>
          <w:rFonts w:ascii="Arial" w:hAnsi="Arial" w:cs="Arial"/>
          <w:color w:val="auto"/>
          <w:sz w:val="24"/>
          <w:szCs w:val="24"/>
        </w:rPr>
        <w:t>5</w:t>
      </w:r>
    </w:p>
    <w:p w14:paraId="10DFDAB8" w14:textId="7EBDFD62" w:rsidR="0077525D" w:rsidRPr="0077525D" w:rsidRDefault="0077525D" w:rsidP="0077525D">
      <w:r w:rsidRPr="00B0308A">
        <w:rPr>
          <w:rFonts w:ascii="Arial" w:hAnsi="Arial" w:cs="Arial"/>
        </w:rPr>
        <w:t>Conclusion ………………………………………………………………</w:t>
      </w:r>
      <w:r w:rsidR="00631416" w:rsidRPr="00B0308A">
        <w:rPr>
          <w:rFonts w:ascii="Arial" w:hAnsi="Arial" w:cs="Arial"/>
        </w:rPr>
        <w:t>…</w:t>
      </w:r>
      <w:r w:rsidR="00631416">
        <w:rPr>
          <w:rFonts w:ascii="Arial" w:hAnsi="Arial" w:cs="Arial"/>
        </w:rPr>
        <w:t>.</w:t>
      </w:r>
      <w:r w:rsidRPr="00B0308A">
        <w:rPr>
          <w:rFonts w:ascii="Arial" w:hAnsi="Arial" w:cs="Arial"/>
        </w:rPr>
        <w:t>……</w:t>
      </w:r>
      <w:r w:rsidR="00631416">
        <w:rPr>
          <w:rFonts w:ascii="Arial" w:hAnsi="Arial" w:cs="Arial"/>
        </w:rPr>
        <w:t>.</w:t>
      </w:r>
      <w:r w:rsidRPr="00B0308A">
        <w:rPr>
          <w:rFonts w:ascii="Arial" w:hAnsi="Arial" w:cs="Arial"/>
        </w:rPr>
        <w:t>….</w:t>
      </w:r>
      <w:r w:rsidR="00DC0355">
        <w:t>6</w:t>
      </w:r>
    </w:p>
    <w:p w14:paraId="3F978920" w14:textId="276CF58D" w:rsidR="00480CA6" w:rsidRDefault="00480CA6" w:rsidP="00480CA6">
      <w:pPr>
        <w:rPr>
          <w:rFonts w:ascii="Arial" w:hAnsi="Arial" w:cs="Arial"/>
        </w:rPr>
      </w:pPr>
      <w:r>
        <w:rPr>
          <w:rFonts w:ascii="Arial" w:hAnsi="Arial" w:cs="Arial"/>
        </w:rPr>
        <w:t>Reference List……………………………………………………………………</w:t>
      </w:r>
      <w:r w:rsidR="00D754B8">
        <w:rPr>
          <w:rFonts w:ascii="Arial" w:hAnsi="Arial" w:cs="Arial"/>
        </w:rPr>
        <w:t>.</w:t>
      </w:r>
      <w:r w:rsidR="00631416">
        <w:rPr>
          <w:rFonts w:ascii="Arial" w:hAnsi="Arial" w:cs="Arial"/>
        </w:rPr>
        <w:t>….</w:t>
      </w:r>
      <w:r w:rsidR="00DC0355">
        <w:rPr>
          <w:rFonts w:ascii="Arial" w:hAnsi="Arial" w:cs="Arial"/>
        </w:rPr>
        <w:t>7</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2BCBB51B" w14:textId="08E20067" w:rsidR="00C00F40" w:rsidRDefault="00C00F40" w:rsidP="00C00F40">
      <w:pPr>
        <w:rPr>
          <w:rFonts w:ascii="Arial" w:hAnsi="Arial" w:cs="Arial"/>
          <w:b/>
          <w:bCs/>
          <w:sz w:val="28"/>
          <w:szCs w:val="28"/>
          <w:u w:val="single"/>
        </w:rPr>
      </w:pPr>
    </w:p>
    <w:p w14:paraId="71A9A9A1" w14:textId="47B9BD6D" w:rsidR="00C00F40" w:rsidRPr="00E57780" w:rsidRDefault="00C00F40" w:rsidP="00DC5F51">
      <w:pPr>
        <w:spacing w:line="360" w:lineRule="auto"/>
        <w:jc w:val="both"/>
        <w:rPr>
          <w:rFonts w:ascii="Arial" w:hAnsi="Arial" w:cs="Arial"/>
          <w:b/>
          <w:bCs/>
          <w:color w:val="000000" w:themeColor="text1"/>
          <w:sz w:val="28"/>
          <w:szCs w:val="28"/>
          <w:u w:val="single"/>
        </w:rPr>
      </w:pPr>
      <w:r w:rsidRPr="00E57780">
        <w:rPr>
          <w:rFonts w:ascii="Times New Roman" w:eastAsia="Times New Roman" w:hAnsi="Times New Roman" w:cs="Times New Roman"/>
          <w:b/>
          <w:bCs/>
          <w:color w:val="000000" w:themeColor="text1"/>
          <w:kern w:val="0"/>
          <w:sz w:val="36"/>
          <w:szCs w:val="36"/>
          <w:lang w:eastAsia="en-GB"/>
          <w14:ligatures w14:val="none"/>
        </w:rPr>
        <w:t xml:space="preserve"> Introductio</w:t>
      </w:r>
      <w:r w:rsidR="00332805" w:rsidRPr="00E57780">
        <w:rPr>
          <w:rFonts w:ascii="Times New Roman" w:eastAsia="Times New Roman" w:hAnsi="Times New Roman" w:cs="Times New Roman"/>
          <w:b/>
          <w:bCs/>
          <w:color w:val="000000" w:themeColor="text1"/>
          <w:kern w:val="0"/>
          <w:sz w:val="36"/>
          <w:szCs w:val="36"/>
          <w:lang w:eastAsia="en-GB"/>
          <w14:ligatures w14:val="none"/>
        </w:rPr>
        <w:t>n</w:t>
      </w:r>
    </w:p>
    <w:p w14:paraId="27B69534" w14:textId="47381704" w:rsidR="003332C2" w:rsidRPr="00A82B37" w:rsidRDefault="00C00F40" w:rsidP="00DC5F51">
      <w:pPr>
        <w:spacing w:before="100" w:beforeAutospacing="1" w:after="100" w:afterAutospacing="1" w:line="360" w:lineRule="auto"/>
        <w:jc w:val="both"/>
        <w:rPr>
          <w:rFonts w:ascii="Arial" w:eastAsia="Times New Roman" w:hAnsi="Arial" w:cs="Arial"/>
          <w:kern w:val="0"/>
          <w:lang w:eastAsia="en-GB"/>
          <w14:ligatures w14:val="none"/>
        </w:rPr>
      </w:pPr>
      <w:r w:rsidRPr="00C00F40">
        <w:rPr>
          <w:rFonts w:ascii="Arial" w:eastAsia="Times New Roman" w:hAnsi="Arial" w:cs="Arial"/>
          <w:kern w:val="0"/>
          <w:lang w:eastAsia="en-GB"/>
          <w14:ligatures w14:val="none"/>
        </w:rPr>
        <w:t>Green Haven Florists, an independent flower shop in Norwich founded in 2016, has historically thrived on bespoke floral arrangements, sustainable practices, and strong community ties. Over the past year, however, the business has experienced a significant decline in sales and customer engagement. This report analyses the underlying challenges, proposes and evaluates suitable strategic solutions, selects the most viable option, and provides a risk assessment and implementation plan aimed at restoring long-term sustainability.</w:t>
      </w:r>
    </w:p>
    <w:p w14:paraId="2EC2C66D" w14:textId="77777777" w:rsidR="00FE3F84" w:rsidRDefault="00FE3F84" w:rsidP="00DC5F51">
      <w:pPr>
        <w:pStyle w:val="ListParagraph"/>
        <w:spacing w:after="0" w:line="360" w:lineRule="auto"/>
        <w:jc w:val="both"/>
        <w:rPr>
          <w:rFonts w:ascii="Arial" w:hAnsi="Arial" w:cs="Arial"/>
          <w:b/>
          <w:bCs/>
          <w:color w:val="FF0000"/>
        </w:rPr>
      </w:pPr>
    </w:p>
    <w:p w14:paraId="248F701D" w14:textId="500B3CE8" w:rsidR="00395139" w:rsidRPr="00E57780" w:rsidRDefault="00395139" w:rsidP="00DC5F51">
      <w:pPr>
        <w:spacing w:after="0" w:line="360" w:lineRule="auto"/>
        <w:jc w:val="both"/>
        <w:rPr>
          <w:rFonts w:ascii="Arial" w:hAnsi="Arial" w:cs="Arial"/>
          <w:color w:val="000000" w:themeColor="text1"/>
          <w:sz w:val="28"/>
          <w:szCs w:val="28"/>
          <w:lang w:val="en-US"/>
        </w:rPr>
      </w:pPr>
      <w:r w:rsidRPr="00E57780">
        <w:rPr>
          <w:rStyle w:val="Strong"/>
          <w:rFonts w:ascii="Arial" w:hAnsi="Arial" w:cs="Arial"/>
          <w:color w:val="000000" w:themeColor="text1"/>
          <w:sz w:val="28"/>
          <w:szCs w:val="28"/>
        </w:rPr>
        <w:t>Business Problem</w:t>
      </w:r>
    </w:p>
    <w:p w14:paraId="287831C7" w14:textId="2393F355" w:rsidR="00D50A2C" w:rsidRDefault="00395139" w:rsidP="00DC5F51">
      <w:pPr>
        <w:pStyle w:val="NormalWeb"/>
        <w:spacing w:line="360" w:lineRule="auto"/>
        <w:jc w:val="both"/>
        <w:rPr>
          <w:rFonts w:ascii="Arial" w:hAnsi="Arial" w:cs="Arial"/>
        </w:rPr>
      </w:pPr>
      <w:r w:rsidRPr="00C82120">
        <w:rPr>
          <w:rFonts w:ascii="Arial" w:hAnsi="Arial" w:cs="Arial"/>
        </w:rPr>
        <w:t xml:space="preserve">Green Haven has seen a </w:t>
      </w:r>
      <w:r w:rsidRPr="00C82120">
        <w:rPr>
          <w:rStyle w:val="Strong"/>
          <w:rFonts w:ascii="Arial" w:hAnsi="Arial" w:cs="Arial"/>
        </w:rPr>
        <w:t>30% decline in in-store sales</w:t>
      </w:r>
      <w:r w:rsidRPr="00C82120">
        <w:rPr>
          <w:rFonts w:ascii="Arial" w:hAnsi="Arial" w:cs="Arial"/>
        </w:rPr>
        <w:t xml:space="preserve"> over the last 12 months. The downturn stems from several interconnected </w:t>
      </w:r>
      <w:r w:rsidR="00456C7C" w:rsidRPr="00C82120">
        <w:rPr>
          <w:rFonts w:ascii="Arial" w:hAnsi="Arial" w:cs="Arial"/>
        </w:rPr>
        <w:t>issues</w:t>
      </w:r>
      <w:r w:rsidR="00456C7C">
        <w:rPr>
          <w:rFonts w:ascii="Arial" w:hAnsi="Arial" w:cs="Arial"/>
        </w:rPr>
        <w:t>.</w:t>
      </w:r>
      <w:r w:rsidR="00456C7C" w:rsidRPr="00BE44C9">
        <w:rPr>
          <w:rStyle w:val="Strong"/>
          <w:rFonts w:ascii="Arial" w:hAnsi="Arial" w:cs="Arial"/>
          <w:b w:val="0"/>
          <w:bCs w:val="0"/>
        </w:rPr>
        <w:t xml:space="preserve"> Decline</w:t>
      </w:r>
      <w:r w:rsidRPr="00BE44C9">
        <w:rPr>
          <w:rStyle w:val="Strong"/>
          <w:rFonts w:ascii="Arial" w:hAnsi="Arial" w:cs="Arial"/>
          <w:b w:val="0"/>
          <w:bCs w:val="0"/>
        </w:rPr>
        <w:t xml:space="preserve"> in high-street foot traffic</w:t>
      </w:r>
      <w:r w:rsidRPr="00C82120">
        <w:rPr>
          <w:rFonts w:ascii="Arial" w:hAnsi="Arial" w:cs="Arial"/>
        </w:rPr>
        <w:t xml:space="preserve"> due to nearby business closures and consumers shifting toward online purchasing (ONS, 2023</w:t>
      </w:r>
      <w:r w:rsidR="00456C7C" w:rsidRPr="00C82120">
        <w:rPr>
          <w:rFonts w:ascii="Arial" w:hAnsi="Arial" w:cs="Arial"/>
        </w:rPr>
        <w:t>).</w:t>
      </w:r>
      <w:r w:rsidR="00456C7C" w:rsidRPr="00BE44C9">
        <w:rPr>
          <w:rStyle w:val="Strong"/>
          <w:rFonts w:ascii="Arial" w:hAnsi="Arial" w:cs="Arial"/>
          <w:b w:val="0"/>
          <w:bCs w:val="0"/>
        </w:rPr>
        <w:t xml:space="preserve"> Rising</w:t>
      </w:r>
      <w:r w:rsidRPr="00BE44C9">
        <w:rPr>
          <w:rStyle w:val="Strong"/>
          <w:rFonts w:ascii="Arial" w:hAnsi="Arial" w:cs="Arial"/>
          <w:b w:val="0"/>
          <w:bCs w:val="0"/>
        </w:rPr>
        <w:t xml:space="preserve"> competition</w:t>
      </w:r>
      <w:r w:rsidRPr="00C82120">
        <w:rPr>
          <w:rFonts w:ascii="Arial" w:hAnsi="Arial" w:cs="Arial"/>
        </w:rPr>
        <w:t xml:space="preserve">, </w:t>
      </w:r>
      <w:r w:rsidR="00456C7C" w:rsidRPr="00C82120">
        <w:rPr>
          <w:rFonts w:ascii="Arial" w:hAnsi="Arial" w:cs="Arial"/>
        </w:rPr>
        <w:t>including</w:t>
      </w:r>
      <w:r w:rsidR="00456C7C">
        <w:rPr>
          <w:rFonts w:ascii="Arial" w:hAnsi="Arial" w:cs="Arial"/>
        </w:rPr>
        <w:t>.</w:t>
      </w:r>
      <w:r w:rsidR="00456C7C" w:rsidRPr="00C82120">
        <w:rPr>
          <w:rFonts w:ascii="Arial" w:hAnsi="Arial" w:cs="Arial"/>
        </w:rPr>
        <w:t xml:space="preserve"> A</w:t>
      </w:r>
      <w:r w:rsidRPr="00C82120">
        <w:rPr>
          <w:rFonts w:ascii="Arial" w:hAnsi="Arial" w:cs="Arial"/>
        </w:rPr>
        <w:t xml:space="preserve"> boutique florist with strong social media </w:t>
      </w:r>
      <w:r w:rsidR="00456C7C" w:rsidRPr="00C82120">
        <w:rPr>
          <w:rFonts w:ascii="Arial" w:hAnsi="Arial" w:cs="Arial"/>
        </w:rPr>
        <w:t>engagement. A</w:t>
      </w:r>
      <w:r w:rsidRPr="00C82120">
        <w:rPr>
          <w:rFonts w:ascii="Arial" w:hAnsi="Arial" w:cs="Arial"/>
        </w:rPr>
        <w:t xml:space="preserve"> national chain offering lower prices and wider delivery </w:t>
      </w:r>
      <w:r w:rsidR="00456C7C" w:rsidRPr="00C82120">
        <w:rPr>
          <w:rFonts w:ascii="Arial" w:hAnsi="Arial" w:cs="Arial"/>
        </w:rPr>
        <w:t>coverage.</w:t>
      </w:r>
      <w:r w:rsidR="00456C7C" w:rsidRPr="00C82120">
        <w:rPr>
          <w:rStyle w:val="Strong"/>
          <w:rFonts w:ascii="Arial" w:hAnsi="Arial" w:cs="Arial"/>
        </w:rPr>
        <w:t xml:space="preserve"> </w:t>
      </w:r>
      <w:r w:rsidR="00456C7C" w:rsidRPr="00AE6D16">
        <w:rPr>
          <w:rStyle w:val="Strong"/>
          <w:rFonts w:ascii="Arial" w:hAnsi="Arial" w:cs="Arial"/>
          <w:b w:val="0"/>
          <w:bCs w:val="0"/>
        </w:rPr>
        <w:t>Increase</w:t>
      </w:r>
      <w:r w:rsidRPr="00AE6D16">
        <w:rPr>
          <w:rStyle w:val="Strong"/>
          <w:rFonts w:ascii="Arial" w:hAnsi="Arial" w:cs="Arial"/>
          <w:b w:val="0"/>
          <w:bCs w:val="0"/>
        </w:rPr>
        <w:t xml:space="preserve"> operational costs</w:t>
      </w:r>
      <w:r w:rsidRPr="00C82120">
        <w:rPr>
          <w:rFonts w:ascii="Arial" w:hAnsi="Arial" w:cs="Arial"/>
        </w:rPr>
        <w:t xml:space="preserve">, particularly imported flowers and sustainable </w:t>
      </w:r>
      <w:r w:rsidR="00456C7C" w:rsidRPr="00C82120">
        <w:rPr>
          <w:rFonts w:ascii="Arial" w:hAnsi="Arial" w:cs="Arial"/>
        </w:rPr>
        <w:t>materials.</w:t>
      </w:r>
      <w:r w:rsidR="00456C7C" w:rsidRPr="003C37E2">
        <w:rPr>
          <w:rStyle w:val="Strong"/>
          <w:rFonts w:ascii="Arial" w:hAnsi="Arial" w:cs="Arial"/>
          <w:b w:val="0"/>
          <w:bCs w:val="0"/>
        </w:rPr>
        <w:t xml:space="preserve"> Digital</w:t>
      </w:r>
      <w:r w:rsidRPr="003C37E2">
        <w:rPr>
          <w:rStyle w:val="Strong"/>
          <w:rFonts w:ascii="Arial" w:hAnsi="Arial" w:cs="Arial"/>
          <w:b w:val="0"/>
          <w:bCs w:val="0"/>
        </w:rPr>
        <w:t xml:space="preserve"> weaknesses</w:t>
      </w:r>
      <w:r w:rsidRPr="00C82120">
        <w:rPr>
          <w:rFonts w:ascii="Arial" w:hAnsi="Arial" w:cs="Arial"/>
        </w:rPr>
        <w:t xml:space="preserve">, including an outdated website and limited online marketing, reducing visibility and </w:t>
      </w:r>
      <w:r w:rsidR="00456C7C" w:rsidRPr="00C82120">
        <w:rPr>
          <w:rFonts w:ascii="Arial" w:hAnsi="Arial" w:cs="Arial"/>
        </w:rPr>
        <w:t>convenience.</w:t>
      </w:r>
      <w:r w:rsidR="00456C7C" w:rsidRPr="003C37E2">
        <w:rPr>
          <w:rStyle w:val="Strong"/>
          <w:rFonts w:ascii="Arial" w:hAnsi="Arial" w:cs="Arial"/>
          <w:b w:val="0"/>
          <w:bCs w:val="0"/>
        </w:rPr>
        <w:t xml:space="preserve"> Changing</w:t>
      </w:r>
      <w:r w:rsidRPr="003C37E2">
        <w:rPr>
          <w:rStyle w:val="Strong"/>
          <w:rFonts w:ascii="Arial" w:hAnsi="Arial" w:cs="Arial"/>
          <w:b w:val="0"/>
          <w:bCs w:val="0"/>
        </w:rPr>
        <w:t xml:space="preserve"> consumer expectations</w:t>
      </w:r>
      <w:r w:rsidRPr="00C82120">
        <w:rPr>
          <w:rFonts w:ascii="Arial" w:hAnsi="Arial" w:cs="Arial"/>
        </w:rPr>
        <w:t>, with demand for</w:t>
      </w:r>
      <w:r w:rsidR="00E57780">
        <w:rPr>
          <w:rFonts w:ascii="Arial" w:hAnsi="Arial" w:cs="Arial"/>
        </w:rPr>
        <w:t xml:space="preserve"> f</w:t>
      </w:r>
      <w:r w:rsidRPr="00C82120">
        <w:rPr>
          <w:rFonts w:ascii="Arial" w:hAnsi="Arial" w:cs="Arial"/>
        </w:rPr>
        <w:t>lexible delivery</w:t>
      </w:r>
      <w:r w:rsidR="00D44BA2">
        <w:rPr>
          <w:rFonts w:ascii="Arial" w:hAnsi="Arial" w:cs="Arial"/>
        </w:rPr>
        <w:t xml:space="preserve">, </w:t>
      </w:r>
      <w:r w:rsidR="00D50A2C">
        <w:rPr>
          <w:rFonts w:ascii="Arial" w:hAnsi="Arial" w:cs="Arial"/>
        </w:rPr>
        <w:t>s</w:t>
      </w:r>
      <w:r w:rsidRPr="00C82120">
        <w:rPr>
          <w:rFonts w:ascii="Arial" w:hAnsi="Arial" w:cs="Arial"/>
        </w:rPr>
        <w:t xml:space="preserve">ubscription </w:t>
      </w:r>
      <w:r w:rsidR="00D50A2C" w:rsidRPr="00C82120">
        <w:rPr>
          <w:rFonts w:ascii="Arial" w:hAnsi="Arial" w:cs="Arial"/>
        </w:rPr>
        <w:t>services</w:t>
      </w:r>
      <w:r w:rsidR="00D50A2C">
        <w:rPr>
          <w:rFonts w:ascii="Arial" w:hAnsi="Arial" w:cs="Arial"/>
        </w:rPr>
        <w:t>,</w:t>
      </w:r>
      <w:r w:rsidR="00D50A2C" w:rsidRPr="00C82120">
        <w:rPr>
          <w:rFonts w:ascii="Arial" w:hAnsi="Arial" w:cs="Arial"/>
        </w:rPr>
        <w:t xml:space="preserve"> </w:t>
      </w:r>
      <w:r w:rsidR="00D50A2C">
        <w:rPr>
          <w:rFonts w:ascii="Arial" w:hAnsi="Arial" w:cs="Arial"/>
        </w:rPr>
        <w:t>e</w:t>
      </w:r>
      <w:r w:rsidR="00D50A2C" w:rsidRPr="00C82120">
        <w:rPr>
          <w:rFonts w:ascii="Arial" w:hAnsi="Arial" w:cs="Arial"/>
        </w:rPr>
        <w:t>asier</w:t>
      </w:r>
      <w:r w:rsidRPr="00C82120">
        <w:rPr>
          <w:rFonts w:ascii="Arial" w:hAnsi="Arial" w:cs="Arial"/>
        </w:rPr>
        <w:t xml:space="preserve"> online ordering</w:t>
      </w:r>
      <w:r w:rsidR="00E57780">
        <w:rPr>
          <w:rFonts w:ascii="Arial" w:hAnsi="Arial" w:cs="Arial"/>
        </w:rPr>
        <w:t>.</w:t>
      </w:r>
    </w:p>
    <w:p w14:paraId="29F34746" w14:textId="42EA1018" w:rsidR="00395139" w:rsidRPr="003C37E2" w:rsidRDefault="00395139" w:rsidP="00DC5F51">
      <w:pPr>
        <w:pStyle w:val="NormalWeb"/>
        <w:pBdr>
          <w:top w:val="none" w:sz="0" w:space="0" w:color="auto"/>
          <w:left w:val="none" w:sz="0" w:space="0" w:color="auto"/>
          <w:bottom w:val="none" w:sz="0" w:space="0" w:color="auto"/>
          <w:right w:val="none" w:sz="0" w:space="0" w:color="auto"/>
          <w:between w:val="none" w:sz="0" w:space="0" w:color="auto"/>
          <w:bar w:val="none" w:sz="0" w:color="auto"/>
        </w:pBdr>
        <w:spacing w:beforeAutospacing="1" w:afterAutospacing="1" w:line="360" w:lineRule="auto"/>
        <w:jc w:val="both"/>
        <w:rPr>
          <w:rFonts w:ascii="Arial" w:hAnsi="Arial" w:cs="Arial"/>
          <w:b/>
          <w:bCs/>
        </w:rPr>
      </w:pPr>
      <w:r w:rsidRPr="00C82120">
        <w:rPr>
          <w:rFonts w:ascii="Arial" w:hAnsi="Arial" w:cs="Arial"/>
        </w:rPr>
        <w:t xml:space="preserve">These issues have collectively led to reduced revenue, lower competitiveness, and increased financial pressure. The core problem is that </w:t>
      </w:r>
      <w:r w:rsidRPr="003C37E2">
        <w:rPr>
          <w:rStyle w:val="Strong"/>
          <w:rFonts w:ascii="Arial" w:hAnsi="Arial" w:cs="Arial"/>
          <w:b w:val="0"/>
          <w:bCs w:val="0"/>
        </w:rPr>
        <w:t xml:space="preserve">Green Haven’s traditional business model is no longer aligned with evolving market dynamics and consumer </w:t>
      </w:r>
      <w:r w:rsidR="003332C2" w:rsidRPr="003C37E2">
        <w:rPr>
          <w:rStyle w:val="Strong"/>
          <w:rFonts w:ascii="Arial" w:hAnsi="Arial" w:cs="Arial"/>
          <w:b w:val="0"/>
          <w:bCs w:val="0"/>
        </w:rPr>
        <w:t>behavior</w:t>
      </w:r>
      <w:r w:rsidRPr="003C37E2">
        <w:rPr>
          <w:rFonts w:ascii="Arial" w:hAnsi="Arial" w:cs="Arial"/>
          <w:b/>
          <w:bCs/>
        </w:rPr>
        <w:t>.</w:t>
      </w:r>
    </w:p>
    <w:p w14:paraId="277285A0" w14:textId="77777777" w:rsidR="005C7A32" w:rsidRDefault="005C7A32" w:rsidP="00DC5F51">
      <w:pPr>
        <w:spacing w:line="360" w:lineRule="auto"/>
        <w:rPr>
          <w:lang w:val="en-US"/>
        </w:rPr>
      </w:pPr>
      <w:bookmarkStart w:id="1" w:name="_Hlk214463210"/>
      <w:bookmarkEnd w:id="0"/>
    </w:p>
    <w:p w14:paraId="73E3F3D6" w14:textId="77777777" w:rsidR="00E57780" w:rsidRDefault="00E57780" w:rsidP="00DC5F51">
      <w:pPr>
        <w:spacing w:line="360" w:lineRule="auto"/>
        <w:rPr>
          <w:lang w:val="en-US"/>
        </w:rPr>
      </w:pPr>
    </w:p>
    <w:p w14:paraId="4012721D" w14:textId="77777777" w:rsidR="00E57780" w:rsidRDefault="00E57780" w:rsidP="00DC5F51">
      <w:pPr>
        <w:spacing w:line="360" w:lineRule="auto"/>
        <w:rPr>
          <w:lang w:val="en-US"/>
        </w:rPr>
      </w:pPr>
    </w:p>
    <w:p w14:paraId="0958B798" w14:textId="77777777" w:rsidR="00AE6D16" w:rsidRPr="005C7A32" w:rsidRDefault="00AE6D16" w:rsidP="005C7A32">
      <w:pPr>
        <w:rPr>
          <w:lang w:val="en-US"/>
        </w:rPr>
      </w:pPr>
    </w:p>
    <w:p w14:paraId="435A00AA" w14:textId="7DE630E9" w:rsidR="003C02B4" w:rsidRDefault="00F71DD9" w:rsidP="003C02B4">
      <w:pPr>
        <w:pStyle w:val="Heading1"/>
        <w:spacing w:line="360" w:lineRule="auto"/>
        <w:rPr>
          <w:rFonts w:ascii="Arial" w:hAnsi="Arial" w:cs="Arial"/>
          <w:b/>
          <w:bCs/>
          <w:color w:val="262626" w:themeColor="text1" w:themeTint="D9"/>
          <w:sz w:val="24"/>
          <w:szCs w:val="24"/>
          <w:lang w:val="en-US"/>
        </w:rPr>
      </w:pPr>
      <w:r>
        <w:rPr>
          <w:rFonts w:ascii="Arial" w:hAnsi="Arial" w:cs="Arial"/>
          <w:b/>
          <w:bCs/>
          <w:color w:val="262626" w:themeColor="text1" w:themeTint="D9"/>
          <w:sz w:val="24"/>
          <w:szCs w:val="24"/>
          <w:lang w:val="en-US"/>
        </w:rPr>
        <w:lastRenderedPageBreak/>
        <w:t>Two Alternatives Sol</w:t>
      </w:r>
      <w:r w:rsidR="003C02B4">
        <w:rPr>
          <w:rFonts w:ascii="Arial" w:hAnsi="Arial" w:cs="Arial"/>
          <w:b/>
          <w:bCs/>
          <w:color w:val="262626" w:themeColor="text1" w:themeTint="D9"/>
          <w:sz w:val="24"/>
          <w:szCs w:val="24"/>
          <w:lang w:val="en-US"/>
        </w:rPr>
        <w:t>utions</w:t>
      </w:r>
    </w:p>
    <w:p w14:paraId="5F66BC3A" w14:textId="77777777" w:rsidR="003C02B4" w:rsidRDefault="00C82120" w:rsidP="003C02B4">
      <w:pPr>
        <w:pStyle w:val="Heading1"/>
        <w:spacing w:line="360" w:lineRule="auto"/>
        <w:rPr>
          <w:rFonts w:ascii="Arial" w:hAnsi="Arial" w:cs="Arial"/>
          <w:color w:val="262626" w:themeColor="text1" w:themeTint="D9"/>
          <w:sz w:val="24"/>
          <w:szCs w:val="24"/>
          <w:lang w:val="en-US"/>
        </w:rPr>
      </w:pPr>
      <w:r w:rsidRPr="00E57780">
        <w:rPr>
          <w:rFonts w:ascii="Arial" w:hAnsi="Arial" w:cs="Arial"/>
          <w:b/>
          <w:bCs/>
          <w:color w:val="262626" w:themeColor="text1" w:themeTint="D9"/>
          <w:sz w:val="24"/>
          <w:szCs w:val="24"/>
          <w:lang w:val="en-US"/>
        </w:rPr>
        <w:t xml:space="preserve">Solution </w:t>
      </w:r>
      <w:bookmarkEnd w:id="1"/>
      <w:r w:rsidRPr="00E57780">
        <w:rPr>
          <w:rFonts w:ascii="Arial" w:hAnsi="Arial" w:cs="Arial"/>
          <w:b/>
          <w:bCs/>
          <w:color w:val="262626" w:themeColor="text1" w:themeTint="D9"/>
          <w:sz w:val="24"/>
          <w:szCs w:val="24"/>
          <w:lang w:val="en-US"/>
        </w:rPr>
        <w:t>A:</w:t>
      </w:r>
      <w:r w:rsidRPr="00E57780">
        <w:rPr>
          <w:rFonts w:ascii="Arial" w:hAnsi="Arial" w:cs="Arial"/>
          <w:color w:val="262626" w:themeColor="text1" w:themeTint="D9"/>
          <w:sz w:val="24"/>
          <w:szCs w:val="24"/>
          <w:lang w:val="en-US"/>
        </w:rPr>
        <w:t xml:space="preserve">  </w:t>
      </w:r>
    </w:p>
    <w:p w14:paraId="4E72698A" w14:textId="49E488F3" w:rsidR="00C82120" w:rsidRPr="003C02B4" w:rsidRDefault="00C82120" w:rsidP="003C02B4">
      <w:pPr>
        <w:pStyle w:val="Heading1"/>
        <w:spacing w:line="360" w:lineRule="auto"/>
        <w:rPr>
          <w:rFonts w:ascii="Arial" w:hAnsi="Arial" w:cs="Arial"/>
          <w:color w:val="262626" w:themeColor="text1" w:themeTint="D9"/>
          <w:sz w:val="24"/>
          <w:szCs w:val="24"/>
          <w:lang w:val="en-US"/>
        </w:rPr>
      </w:pPr>
      <w:r w:rsidRPr="00E57780">
        <w:rPr>
          <w:rFonts w:ascii="Arial" w:hAnsi="Arial" w:cs="Arial"/>
          <w:b/>
          <w:bCs/>
          <w:i/>
          <w:iCs/>
          <w:color w:val="262626" w:themeColor="text1" w:themeTint="D9"/>
          <w:sz w:val="24"/>
          <w:szCs w:val="24"/>
          <w:lang w:val="en-US"/>
        </w:rPr>
        <w:t>Improve digital visibility and attract local customers</w:t>
      </w:r>
    </w:p>
    <w:p w14:paraId="3AC00AC7" w14:textId="77777777" w:rsidR="003C02B4" w:rsidRDefault="003C02B4" w:rsidP="003C02B4">
      <w:pPr>
        <w:spacing w:line="360" w:lineRule="auto"/>
        <w:rPr>
          <w:lang w:val="en-US"/>
        </w:rPr>
      </w:pPr>
    </w:p>
    <w:p w14:paraId="1647A974" w14:textId="31E86038" w:rsidR="00C82120" w:rsidRPr="00C82120" w:rsidRDefault="00C82120" w:rsidP="003C02B4">
      <w:pPr>
        <w:spacing w:line="360" w:lineRule="auto"/>
        <w:rPr>
          <w:rFonts w:ascii="Arial" w:hAnsi="Arial" w:cs="Arial"/>
          <w:lang w:val="en-US"/>
        </w:rPr>
      </w:pPr>
      <w:r w:rsidRPr="00C82120">
        <w:rPr>
          <w:rFonts w:ascii="Arial" w:hAnsi="Arial" w:cs="Arial"/>
        </w:rPr>
        <w:t xml:space="preserve">This solution focuses on upgrading Green Haven’s digital capabilities, including </w:t>
      </w:r>
      <w:r w:rsidRPr="00C82120">
        <w:rPr>
          <w:rFonts w:ascii="Arial" w:hAnsi="Arial" w:cs="Arial"/>
          <w:lang w:val="en-US"/>
        </w:rPr>
        <w:t xml:space="preserve">specific actions such as creating or optimizing a Google Business Profile with real photos, hours of operation and delivery area. Also incentivizing customers to leave positive reviews (offering a card with a QR code upon order pickup). </w:t>
      </w:r>
    </w:p>
    <w:p w14:paraId="513979F1" w14:textId="77777777" w:rsidR="00E83F86" w:rsidRPr="00C82120" w:rsidRDefault="00C82120" w:rsidP="003C02B4">
      <w:pPr>
        <w:spacing w:line="360" w:lineRule="auto"/>
        <w:rPr>
          <w:rFonts w:ascii="Arial" w:hAnsi="Arial" w:cs="Arial"/>
          <w:color w:val="47D459" w:themeColor="accent3" w:themeTint="99"/>
        </w:rPr>
      </w:pPr>
      <w:r w:rsidRPr="00C82120">
        <w:rPr>
          <w:rFonts w:ascii="Arial" w:hAnsi="Arial" w:cs="Arial"/>
          <w:lang w:val="en-US"/>
        </w:rPr>
        <w:t>Using Instagram, Facebook, Tik-Tok to showcase designs, preparation reels and weekly offers. Running a small Google Ads campaign targeting postal codes (“same day delivery “florists near me”). His approach increases local visibility, calls, orders and search presence without significant investment</w:t>
      </w:r>
      <w:r w:rsidR="00A92C54">
        <w:rPr>
          <w:rFonts w:ascii="Arial" w:hAnsi="Arial" w:cs="Arial"/>
          <w:lang w:val="en-US"/>
        </w:rPr>
        <w:t>.</w:t>
      </w:r>
    </w:p>
    <w:p w14:paraId="3E99AC41" w14:textId="7F1BFB8A" w:rsidR="00E83F86" w:rsidRPr="003C02B4" w:rsidRDefault="00E83F86" w:rsidP="003C02B4">
      <w:pPr>
        <w:spacing w:line="360" w:lineRule="auto"/>
        <w:rPr>
          <w:rFonts w:ascii="Arial" w:hAnsi="Arial" w:cs="Arial"/>
          <w:b/>
          <w:bCs/>
          <w:color w:val="262626" w:themeColor="text1" w:themeTint="D9"/>
          <w:sz w:val="28"/>
          <w:szCs w:val="28"/>
          <w:lang w:val="en-US"/>
        </w:rPr>
      </w:pPr>
      <w:r w:rsidRPr="00E57780">
        <w:rPr>
          <w:rFonts w:ascii="Arial" w:hAnsi="Arial" w:cs="Arial"/>
          <w:b/>
          <w:bCs/>
          <w:color w:val="262626" w:themeColor="text1" w:themeTint="D9"/>
          <w:sz w:val="28"/>
          <w:szCs w:val="28"/>
          <w:lang w:val="en-US"/>
        </w:rPr>
        <w:t>PMI Analysis</w:t>
      </w:r>
    </w:p>
    <w:tbl>
      <w:tblPr>
        <w:tblStyle w:val="TableGrid"/>
        <w:tblW w:w="9300" w:type="dxa"/>
        <w:tblLook w:val="04A0" w:firstRow="1" w:lastRow="0" w:firstColumn="1" w:lastColumn="0" w:noHBand="0" w:noVBand="1"/>
      </w:tblPr>
      <w:tblGrid>
        <w:gridCol w:w="3100"/>
        <w:gridCol w:w="3100"/>
        <w:gridCol w:w="3100"/>
      </w:tblGrid>
      <w:tr w:rsidR="00E83F86" w14:paraId="13235A11" w14:textId="77777777" w:rsidTr="0059295A">
        <w:trPr>
          <w:trHeight w:val="247"/>
        </w:trPr>
        <w:tc>
          <w:tcPr>
            <w:tcW w:w="3100" w:type="dxa"/>
          </w:tcPr>
          <w:p w14:paraId="28721E3E" w14:textId="77777777" w:rsidR="00E83F86" w:rsidRDefault="00E83F86" w:rsidP="0059295A">
            <w:pPr>
              <w:rPr>
                <w:lang w:val="en-US"/>
              </w:rPr>
            </w:pPr>
            <w:r>
              <w:rPr>
                <w:lang w:val="en-US"/>
              </w:rPr>
              <w:t>Plus</w:t>
            </w:r>
          </w:p>
        </w:tc>
        <w:tc>
          <w:tcPr>
            <w:tcW w:w="3100" w:type="dxa"/>
          </w:tcPr>
          <w:p w14:paraId="3CFF0831" w14:textId="77777777" w:rsidR="00E83F86" w:rsidRDefault="00E83F86" w:rsidP="0059295A">
            <w:pPr>
              <w:rPr>
                <w:lang w:val="en-US"/>
              </w:rPr>
            </w:pPr>
            <w:r>
              <w:rPr>
                <w:lang w:val="en-US"/>
              </w:rPr>
              <w:t>Minus</w:t>
            </w:r>
          </w:p>
        </w:tc>
        <w:tc>
          <w:tcPr>
            <w:tcW w:w="3100" w:type="dxa"/>
          </w:tcPr>
          <w:p w14:paraId="1EEA0736" w14:textId="77777777" w:rsidR="00E83F86" w:rsidRDefault="00E83F86" w:rsidP="0059295A">
            <w:pPr>
              <w:rPr>
                <w:lang w:val="en-US"/>
              </w:rPr>
            </w:pPr>
            <w:r>
              <w:rPr>
                <w:lang w:val="en-US"/>
              </w:rPr>
              <w:t>Interesting / implications</w:t>
            </w:r>
          </w:p>
        </w:tc>
      </w:tr>
      <w:tr w:rsidR="00E83F86" w:rsidRPr="00A63114" w14:paraId="44F2C280" w14:textId="77777777" w:rsidTr="0059295A">
        <w:trPr>
          <w:trHeight w:val="740"/>
        </w:trPr>
        <w:tc>
          <w:tcPr>
            <w:tcW w:w="3100" w:type="dxa"/>
          </w:tcPr>
          <w:p w14:paraId="4E430189" w14:textId="77777777" w:rsidR="00E83F86" w:rsidRPr="00A63114" w:rsidRDefault="00E83F86" w:rsidP="0059295A">
            <w:pPr>
              <w:rPr>
                <w:rFonts w:ascii="Arial" w:eastAsia="Times New Roman" w:hAnsi="Arial" w:cs="Arial"/>
                <w:kern w:val="0"/>
                <w:lang w:eastAsia="en-GB"/>
                <w14:ligatures w14:val="none"/>
              </w:rPr>
            </w:pPr>
            <w:r w:rsidRPr="00A63114">
              <w:rPr>
                <w:rFonts w:ascii="Arial" w:eastAsia="Times New Roman" w:hAnsi="Arial" w:cs="Arial"/>
                <w:color w:val="000000"/>
                <w:kern w:val="0"/>
                <w:lang w:eastAsia="en-GB"/>
                <w14:ligatures w14:val="none"/>
              </w:rPr>
              <w:t>Increases the florist’s visibility in local online searches, making it easier for customers to find the business.</w:t>
            </w:r>
          </w:p>
          <w:p w14:paraId="7B9EC9EB" w14:textId="77777777" w:rsidR="00E83F86" w:rsidRPr="00A63114" w:rsidRDefault="00E83F86" w:rsidP="0059295A">
            <w:pPr>
              <w:rPr>
                <w:rFonts w:ascii="Arial" w:hAnsi="Arial" w:cs="Arial"/>
              </w:rPr>
            </w:pPr>
          </w:p>
        </w:tc>
        <w:tc>
          <w:tcPr>
            <w:tcW w:w="3100" w:type="dxa"/>
          </w:tcPr>
          <w:p w14:paraId="15B544D2" w14:textId="77777777" w:rsidR="00E83F86" w:rsidRPr="00F30298" w:rsidRDefault="00E83F86" w:rsidP="0059295A">
            <w:pPr>
              <w:rPr>
                <w:rFonts w:ascii="Arial" w:eastAsia="Times New Roman" w:hAnsi="Arial" w:cs="Arial"/>
                <w:kern w:val="0"/>
                <w:lang w:eastAsia="en-GB"/>
                <w14:ligatures w14:val="none"/>
              </w:rPr>
            </w:pPr>
            <w:r w:rsidRPr="00F30298">
              <w:rPr>
                <w:rFonts w:ascii="Arial" w:eastAsia="Times New Roman" w:hAnsi="Arial" w:cs="Arial"/>
                <w:color w:val="000000"/>
                <w:kern w:val="0"/>
                <w:lang w:eastAsia="en-GB"/>
                <w14:ligatures w14:val="none"/>
              </w:rPr>
              <w:t>Requires consistent maintenance of social media, reviews and online listings, which can be time-consuming.</w:t>
            </w:r>
          </w:p>
          <w:p w14:paraId="661DD6EC" w14:textId="77777777" w:rsidR="00E83F86" w:rsidRPr="00AF0F89" w:rsidRDefault="00E83F86" w:rsidP="0059295A">
            <w:pPr>
              <w:rPr>
                <w:rFonts w:ascii="Arial" w:hAnsi="Arial" w:cs="Arial"/>
              </w:rPr>
            </w:pPr>
          </w:p>
        </w:tc>
        <w:tc>
          <w:tcPr>
            <w:tcW w:w="3100" w:type="dxa"/>
          </w:tcPr>
          <w:p w14:paraId="21CB0323" w14:textId="77777777" w:rsidR="00E83F86" w:rsidRPr="0091279E" w:rsidRDefault="00E83F86" w:rsidP="0059295A">
            <w:pPr>
              <w:rPr>
                <w:rFonts w:ascii="Arial" w:eastAsia="Times New Roman" w:hAnsi="Arial" w:cs="Arial"/>
                <w:kern w:val="0"/>
                <w:lang w:eastAsia="en-GB"/>
                <w14:ligatures w14:val="none"/>
              </w:rPr>
            </w:pPr>
            <w:r w:rsidRPr="0091279E">
              <w:rPr>
                <w:rFonts w:ascii="Arial" w:eastAsia="Times New Roman" w:hAnsi="Arial" w:cs="Arial"/>
                <w:color w:val="000000"/>
                <w:kern w:val="0"/>
                <w:lang w:eastAsia="en-GB"/>
                <w14:ligatures w14:val="none"/>
              </w:rPr>
              <w:t>Allows the florist to showcase creative arrangements through photos and reels, enhancing brand personality.</w:t>
            </w:r>
          </w:p>
          <w:p w14:paraId="044422AC" w14:textId="77777777" w:rsidR="00E83F86" w:rsidRPr="00AF0F89" w:rsidRDefault="00E83F86" w:rsidP="0059295A">
            <w:pPr>
              <w:rPr>
                <w:rFonts w:ascii="Arial" w:hAnsi="Arial" w:cs="Arial"/>
              </w:rPr>
            </w:pPr>
          </w:p>
        </w:tc>
      </w:tr>
      <w:tr w:rsidR="00E83F86" w14:paraId="01001782" w14:textId="77777777" w:rsidTr="0059295A">
        <w:trPr>
          <w:trHeight w:val="740"/>
        </w:trPr>
        <w:tc>
          <w:tcPr>
            <w:tcW w:w="3100" w:type="dxa"/>
          </w:tcPr>
          <w:p w14:paraId="301C942C" w14:textId="77777777" w:rsidR="00E83F86" w:rsidRPr="009963C2" w:rsidRDefault="00E83F86" w:rsidP="0059295A">
            <w:pPr>
              <w:rPr>
                <w:rFonts w:ascii="Arial" w:eastAsia="Times New Roman" w:hAnsi="Arial" w:cs="Arial"/>
                <w:kern w:val="0"/>
                <w:lang w:eastAsia="en-GB"/>
                <w14:ligatures w14:val="none"/>
              </w:rPr>
            </w:pPr>
            <w:r w:rsidRPr="009963C2">
              <w:rPr>
                <w:rFonts w:ascii="Arial" w:eastAsia="Times New Roman" w:hAnsi="Arial" w:cs="Arial"/>
                <w:color w:val="000000"/>
                <w:kern w:val="0"/>
                <w:lang w:eastAsia="en-GB"/>
                <w14:ligatures w14:val="none"/>
              </w:rPr>
              <w:t>Builds trust through reviews, photos and an updated online presence, which leads to higher conversion rates.</w:t>
            </w:r>
          </w:p>
          <w:p w14:paraId="536D367F" w14:textId="77777777" w:rsidR="00E83F86" w:rsidRPr="009963C2" w:rsidRDefault="00E83F86" w:rsidP="0059295A"/>
        </w:tc>
        <w:tc>
          <w:tcPr>
            <w:tcW w:w="3100" w:type="dxa"/>
          </w:tcPr>
          <w:p w14:paraId="1FD0902A" w14:textId="77777777" w:rsidR="00E83F86" w:rsidRPr="00071ECD" w:rsidRDefault="00E83F86" w:rsidP="0059295A">
            <w:pPr>
              <w:rPr>
                <w:rFonts w:ascii="Arial" w:eastAsia="Times New Roman" w:hAnsi="Arial" w:cs="Arial"/>
                <w:kern w:val="0"/>
                <w:lang w:eastAsia="en-GB"/>
                <w14:ligatures w14:val="none"/>
              </w:rPr>
            </w:pPr>
            <w:r w:rsidRPr="00071ECD">
              <w:rPr>
                <w:rFonts w:ascii="Arial" w:eastAsia="Times New Roman" w:hAnsi="Arial" w:cs="Arial"/>
                <w:color w:val="000000"/>
                <w:kern w:val="0"/>
                <w:lang w:eastAsia="en-GB"/>
                <w14:ligatures w14:val="none"/>
              </w:rPr>
              <w:t>Competition for top search positions may still be high in some UK areas, requiring ongoing effort or paid ads.</w:t>
            </w:r>
          </w:p>
          <w:p w14:paraId="1F374F8F" w14:textId="77777777" w:rsidR="00E83F86" w:rsidRPr="00AF0F89" w:rsidRDefault="00E83F86" w:rsidP="0059295A">
            <w:pPr>
              <w:rPr>
                <w:rFonts w:ascii="Arial" w:hAnsi="Arial" w:cs="Arial"/>
              </w:rPr>
            </w:pPr>
          </w:p>
        </w:tc>
        <w:tc>
          <w:tcPr>
            <w:tcW w:w="3100" w:type="dxa"/>
          </w:tcPr>
          <w:p w14:paraId="27F3F28C" w14:textId="77777777" w:rsidR="00E83F86" w:rsidRPr="001B7A1A" w:rsidRDefault="00E83F86" w:rsidP="0059295A">
            <w:pPr>
              <w:rPr>
                <w:rFonts w:ascii="Arial" w:eastAsia="Times New Roman" w:hAnsi="Arial" w:cs="Arial"/>
                <w:kern w:val="0"/>
                <w:lang w:eastAsia="en-GB"/>
                <w14:ligatures w14:val="none"/>
              </w:rPr>
            </w:pPr>
            <w:r w:rsidRPr="001B7A1A">
              <w:rPr>
                <w:rFonts w:ascii="Arial" w:eastAsia="Times New Roman" w:hAnsi="Arial" w:cs="Arial"/>
                <w:color w:val="000000"/>
                <w:kern w:val="0"/>
                <w:lang w:eastAsia="en-GB"/>
                <w14:ligatures w14:val="none"/>
              </w:rPr>
              <w:t>Provides useful data insights such as customer behaviour, popular products and peak search times.</w:t>
            </w:r>
          </w:p>
          <w:p w14:paraId="54ACB748" w14:textId="77777777" w:rsidR="00E83F86" w:rsidRPr="00AF0F89" w:rsidRDefault="00E83F86" w:rsidP="0059295A">
            <w:pPr>
              <w:rPr>
                <w:rFonts w:ascii="Arial" w:hAnsi="Arial" w:cs="Arial"/>
              </w:rPr>
            </w:pPr>
          </w:p>
        </w:tc>
      </w:tr>
      <w:tr w:rsidR="00E83F86" w14:paraId="00464336" w14:textId="77777777" w:rsidTr="0059295A">
        <w:trPr>
          <w:trHeight w:val="496"/>
        </w:trPr>
        <w:tc>
          <w:tcPr>
            <w:tcW w:w="3100" w:type="dxa"/>
          </w:tcPr>
          <w:p w14:paraId="7B927B3D" w14:textId="77777777" w:rsidR="00E83F86" w:rsidRPr="0077009B" w:rsidRDefault="00E83F86" w:rsidP="0059295A">
            <w:pPr>
              <w:rPr>
                <w:rFonts w:ascii="Arial" w:eastAsia="Times New Roman" w:hAnsi="Arial" w:cs="Arial"/>
                <w:kern w:val="0"/>
                <w:lang w:eastAsia="en-GB"/>
                <w14:ligatures w14:val="none"/>
              </w:rPr>
            </w:pPr>
            <w:r w:rsidRPr="0077009B">
              <w:rPr>
                <w:rFonts w:ascii="Arial" w:eastAsia="Times New Roman" w:hAnsi="Arial" w:cs="Arial"/>
                <w:color w:val="000000"/>
                <w:kern w:val="0"/>
                <w:lang w:eastAsia="en-GB"/>
                <w14:ligatures w14:val="none"/>
              </w:rPr>
              <w:t>Attracts spontaneous and urgent buyers who rely on Google and social media to make quick decisions.</w:t>
            </w:r>
          </w:p>
          <w:p w14:paraId="3D8EC906" w14:textId="77777777" w:rsidR="00E83F86" w:rsidRPr="00AF0F89" w:rsidRDefault="00E83F86" w:rsidP="0059295A">
            <w:pPr>
              <w:rPr>
                <w:rFonts w:ascii="Arial" w:hAnsi="Arial" w:cs="Arial"/>
              </w:rPr>
            </w:pPr>
          </w:p>
        </w:tc>
        <w:tc>
          <w:tcPr>
            <w:tcW w:w="3100" w:type="dxa"/>
          </w:tcPr>
          <w:p w14:paraId="29C2C5EB" w14:textId="77777777" w:rsidR="00E83F86" w:rsidRPr="000A35B7" w:rsidRDefault="00E83F86" w:rsidP="0059295A">
            <w:pPr>
              <w:rPr>
                <w:rFonts w:ascii="Arial" w:eastAsia="Times New Roman" w:hAnsi="Arial" w:cs="Arial"/>
                <w:kern w:val="0"/>
                <w:lang w:eastAsia="en-GB"/>
                <w14:ligatures w14:val="none"/>
              </w:rPr>
            </w:pPr>
            <w:r w:rsidRPr="000A35B7">
              <w:rPr>
                <w:rFonts w:ascii="Arial" w:eastAsia="Times New Roman" w:hAnsi="Arial" w:cs="Arial"/>
                <w:color w:val="000000"/>
                <w:kern w:val="0"/>
                <w:lang w:eastAsia="en-GB"/>
                <w14:ligatures w14:val="none"/>
              </w:rPr>
              <w:t>Risk of negative reviews affecting perception if not managed proactively.</w:t>
            </w:r>
          </w:p>
          <w:p w14:paraId="302FA0F0" w14:textId="77777777" w:rsidR="00E83F86" w:rsidRPr="00AF0F89" w:rsidRDefault="00E83F86" w:rsidP="0059295A">
            <w:pPr>
              <w:rPr>
                <w:rFonts w:ascii="Arial" w:hAnsi="Arial" w:cs="Arial"/>
              </w:rPr>
            </w:pPr>
          </w:p>
        </w:tc>
        <w:tc>
          <w:tcPr>
            <w:tcW w:w="3100" w:type="dxa"/>
          </w:tcPr>
          <w:p w14:paraId="2E3DE57D" w14:textId="77777777" w:rsidR="00E83F86" w:rsidRPr="005F1EF8" w:rsidRDefault="00E83F86" w:rsidP="0059295A">
            <w:pPr>
              <w:rPr>
                <w:rFonts w:ascii="Arial" w:eastAsia="Times New Roman" w:hAnsi="Arial" w:cs="Arial"/>
                <w:kern w:val="0"/>
                <w:lang w:eastAsia="en-GB"/>
                <w14:ligatures w14:val="none"/>
              </w:rPr>
            </w:pPr>
            <w:r w:rsidRPr="005F1EF8">
              <w:rPr>
                <w:rFonts w:ascii="Arial" w:eastAsia="Times New Roman" w:hAnsi="Arial" w:cs="Arial"/>
                <w:color w:val="000000"/>
                <w:kern w:val="0"/>
                <w:lang w:eastAsia="en-GB"/>
                <w14:ligatures w14:val="none"/>
              </w:rPr>
              <w:t>Opens possibilities for partnerships with local influencers, event planners or nearby businesses.</w:t>
            </w:r>
          </w:p>
          <w:p w14:paraId="1799BF22" w14:textId="77777777" w:rsidR="00E83F86" w:rsidRPr="00AF0F89" w:rsidRDefault="00E83F86" w:rsidP="0059295A">
            <w:pPr>
              <w:rPr>
                <w:rFonts w:ascii="Arial" w:hAnsi="Arial" w:cs="Arial"/>
              </w:rPr>
            </w:pPr>
          </w:p>
        </w:tc>
      </w:tr>
      <w:tr w:rsidR="00E83F86" w14:paraId="724780D4" w14:textId="77777777" w:rsidTr="0059295A">
        <w:trPr>
          <w:trHeight w:val="940"/>
        </w:trPr>
        <w:tc>
          <w:tcPr>
            <w:tcW w:w="3100" w:type="dxa"/>
          </w:tcPr>
          <w:p w14:paraId="228D2983" w14:textId="77777777" w:rsidR="00E83F86" w:rsidRPr="002D71CF" w:rsidRDefault="00E83F86" w:rsidP="0059295A">
            <w:pPr>
              <w:rPr>
                <w:rFonts w:ascii="Arial" w:eastAsia="Times New Roman" w:hAnsi="Arial" w:cs="Arial"/>
                <w:kern w:val="0"/>
                <w:lang w:eastAsia="en-GB"/>
                <w14:ligatures w14:val="none"/>
              </w:rPr>
            </w:pPr>
            <w:r w:rsidRPr="002D71CF">
              <w:rPr>
                <w:rFonts w:ascii="Arial" w:eastAsia="Times New Roman" w:hAnsi="Arial" w:cs="Arial"/>
                <w:color w:val="000000"/>
                <w:kern w:val="0"/>
                <w:lang w:eastAsia="en-GB"/>
                <w14:ligatures w14:val="none"/>
              </w:rPr>
              <w:t>Requires relatively low investment compared to traditional advertising, making it cost-effective.</w:t>
            </w:r>
          </w:p>
          <w:p w14:paraId="1C7E5797" w14:textId="77777777" w:rsidR="00E83F86" w:rsidRPr="00AF0F89" w:rsidRDefault="00E83F86" w:rsidP="0059295A">
            <w:pPr>
              <w:rPr>
                <w:rFonts w:ascii="Arial" w:hAnsi="Arial" w:cs="Arial"/>
              </w:rPr>
            </w:pPr>
          </w:p>
        </w:tc>
        <w:tc>
          <w:tcPr>
            <w:tcW w:w="3100" w:type="dxa"/>
          </w:tcPr>
          <w:p w14:paraId="35F30B48" w14:textId="77777777" w:rsidR="00E83F86" w:rsidRDefault="00E83F86" w:rsidP="0059295A">
            <w:pPr>
              <w:rPr>
                <w:lang w:val="en-US"/>
              </w:rPr>
            </w:pPr>
          </w:p>
        </w:tc>
        <w:tc>
          <w:tcPr>
            <w:tcW w:w="3100" w:type="dxa"/>
          </w:tcPr>
          <w:p w14:paraId="48049150" w14:textId="77777777" w:rsidR="00E83F86" w:rsidRDefault="00E83F86" w:rsidP="0059295A">
            <w:pPr>
              <w:rPr>
                <w:lang w:val="en-US"/>
              </w:rPr>
            </w:pPr>
          </w:p>
        </w:tc>
      </w:tr>
    </w:tbl>
    <w:p w14:paraId="0FEF2724" w14:textId="77777777" w:rsidR="00E57780" w:rsidRDefault="00E57780" w:rsidP="001E59C1">
      <w:pPr>
        <w:jc w:val="both"/>
        <w:rPr>
          <w:rFonts w:ascii="Arial" w:hAnsi="Arial" w:cs="Arial"/>
          <w:b/>
          <w:bCs/>
          <w:color w:val="47D459" w:themeColor="accent3" w:themeTint="99"/>
          <w:sz w:val="28"/>
          <w:szCs w:val="28"/>
          <w:lang w:val="en-US"/>
        </w:rPr>
      </w:pPr>
    </w:p>
    <w:p w14:paraId="741C5C5B" w14:textId="4A1E855D" w:rsidR="00A92C54" w:rsidRPr="00E113C3" w:rsidRDefault="00AB02D2" w:rsidP="001E59C1">
      <w:pPr>
        <w:jc w:val="both"/>
        <w:rPr>
          <w:rFonts w:ascii="Arial" w:hAnsi="Arial" w:cs="Arial"/>
          <w:b/>
          <w:bCs/>
          <w:color w:val="262626" w:themeColor="text1" w:themeTint="D9"/>
          <w:sz w:val="28"/>
          <w:szCs w:val="28"/>
          <w:lang w:val="en-US"/>
        </w:rPr>
      </w:pPr>
      <w:r w:rsidRPr="00E113C3">
        <w:rPr>
          <w:rFonts w:ascii="Arial" w:hAnsi="Arial" w:cs="Arial"/>
          <w:b/>
          <w:bCs/>
          <w:color w:val="262626" w:themeColor="text1" w:themeTint="D9"/>
          <w:sz w:val="28"/>
          <w:szCs w:val="28"/>
          <w:lang w:val="en-US"/>
        </w:rPr>
        <w:lastRenderedPageBreak/>
        <w:t>Justification</w:t>
      </w:r>
      <w:r w:rsidR="00B24759" w:rsidRPr="00E113C3">
        <w:rPr>
          <w:rFonts w:ascii="Arial" w:hAnsi="Arial" w:cs="Arial"/>
          <w:b/>
          <w:bCs/>
          <w:color w:val="262626" w:themeColor="text1" w:themeTint="D9"/>
          <w:sz w:val="28"/>
          <w:szCs w:val="28"/>
          <w:lang w:val="en-US"/>
        </w:rPr>
        <w:t>:</w:t>
      </w:r>
    </w:p>
    <w:p w14:paraId="7A11F99B" w14:textId="3EB3CC0C" w:rsidR="00AF0F89" w:rsidRPr="00E83F86" w:rsidRDefault="000B0AEB" w:rsidP="00E83F86">
      <w:pPr>
        <w:jc w:val="both"/>
        <w:rPr>
          <w:rFonts w:ascii="Arial" w:eastAsia="Times New Roman" w:hAnsi="Arial" w:cs="Arial"/>
          <w:kern w:val="0"/>
          <w:lang w:eastAsia="en-GB"/>
          <w14:ligatures w14:val="none"/>
        </w:rPr>
      </w:pPr>
      <w:r w:rsidRPr="00C82120">
        <w:rPr>
          <w:rFonts w:ascii="Arial" w:eastAsia="Times New Roman" w:hAnsi="Arial" w:cs="Arial"/>
          <w:color w:val="000000"/>
          <w:kern w:val="0"/>
          <w:lang w:eastAsia="en-GB"/>
          <w14:ligatures w14:val="none"/>
        </w:rPr>
        <w:t>Improving digital visibility is essential for Green Haven Florists because most customers in the United Kingdom now search for florists through Google, online maps and social media platforms.</w:t>
      </w:r>
      <w:r w:rsidR="003010B3">
        <w:rPr>
          <w:rFonts w:ascii="Arial" w:eastAsia="Times New Roman" w:hAnsi="Arial" w:cs="Arial"/>
          <w:color w:val="000000"/>
          <w:kern w:val="0"/>
          <w:lang w:eastAsia="en-GB"/>
          <w14:ligatures w14:val="none"/>
        </w:rPr>
        <w:t xml:space="preserve"> </w:t>
      </w:r>
      <w:r w:rsidRPr="00C82120">
        <w:rPr>
          <w:rFonts w:ascii="Arial" w:eastAsia="Times New Roman" w:hAnsi="Arial" w:cs="Arial"/>
          <w:color w:val="000000"/>
          <w:kern w:val="0"/>
          <w:lang w:eastAsia="en-GB"/>
          <w14:ligatures w14:val="none"/>
        </w:rPr>
        <w:t>Enhancing the Google Business Profile, maintaining active social media pages and using targeted advertising within the local area allow the florist to appear in more local searches</w:t>
      </w:r>
      <w:r w:rsidR="003010B3">
        <w:rPr>
          <w:rFonts w:ascii="Arial" w:eastAsia="Times New Roman" w:hAnsi="Arial" w:cs="Arial"/>
          <w:color w:val="000000"/>
          <w:kern w:val="0"/>
          <w:lang w:eastAsia="en-GB"/>
          <w14:ligatures w14:val="none"/>
        </w:rPr>
        <w:t>.</w:t>
      </w:r>
      <w:r w:rsidRPr="00C82120">
        <w:rPr>
          <w:rFonts w:ascii="Arial" w:eastAsia="Times New Roman" w:hAnsi="Arial" w:cs="Arial"/>
          <w:color w:val="000000"/>
          <w:kern w:val="0"/>
          <w:lang w:eastAsia="en-GB"/>
          <w14:ligatures w14:val="none"/>
        </w:rPr>
        <w:t xml:space="preserve"> This increased visibility leads to more website visits, phone enquiries and orders, particularly for spontaneous or urgent purchases such as birthdays or sympathy arrangements. </w:t>
      </w:r>
    </w:p>
    <w:p w14:paraId="4E0E7022" w14:textId="2E7ABC23" w:rsidR="00425519" w:rsidRPr="006C0A1B" w:rsidRDefault="00425519" w:rsidP="00B22BAD">
      <w:pPr>
        <w:pStyle w:val="Heading1"/>
        <w:jc w:val="both"/>
        <w:rPr>
          <w:rFonts w:ascii="Arial" w:hAnsi="Arial" w:cs="Arial"/>
          <w:color w:val="262626" w:themeColor="text1" w:themeTint="D9"/>
          <w:sz w:val="24"/>
          <w:szCs w:val="24"/>
          <w:lang w:val="en-US"/>
        </w:rPr>
      </w:pPr>
      <w:r w:rsidRPr="006C0A1B">
        <w:rPr>
          <w:rFonts w:ascii="Arial" w:hAnsi="Arial" w:cs="Arial"/>
          <w:b/>
          <w:bCs/>
          <w:color w:val="262626" w:themeColor="text1" w:themeTint="D9"/>
          <w:sz w:val="28"/>
          <w:szCs w:val="28"/>
          <w:lang w:val="en-US"/>
        </w:rPr>
        <w:t>R</w:t>
      </w:r>
      <w:proofErr w:type="spellStart"/>
      <w:r w:rsidRPr="006C0A1B">
        <w:rPr>
          <w:rFonts w:ascii="Arial" w:hAnsi="Arial" w:cs="Arial"/>
          <w:b/>
          <w:bCs/>
          <w:color w:val="262626" w:themeColor="text1" w:themeTint="D9"/>
          <w:sz w:val="28"/>
          <w:szCs w:val="28"/>
        </w:rPr>
        <w:t>isk</w:t>
      </w:r>
      <w:proofErr w:type="spellEnd"/>
      <w:r w:rsidRPr="006C0A1B">
        <w:rPr>
          <w:rFonts w:ascii="Arial" w:hAnsi="Arial" w:cs="Arial"/>
          <w:b/>
          <w:bCs/>
          <w:color w:val="262626" w:themeColor="text1" w:themeTint="D9"/>
          <w:sz w:val="28"/>
          <w:szCs w:val="28"/>
        </w:rPr>
        <w:t xml:space="preserve"> Analysis of </w:t>
      </w:r>
      <w:r w:rsidR="00A42E9E" w:rsidRPr="006C0A1B">
        <w:rPr>
          <w:rFonts w:ascii="Arial" w:hAnsi="Arial" w:cs="Arial"/>
          <w:b/>
          <w:bCs/>
          <w:color w:val="262626" w:themeColor="text1" w:themeTint="D9"/>
          <w:sz w:val="28"/>
          <w:szCs w:val="28"/>
        </w:rPr>
        <w:t>Solution</w:t>
      </w:r>
      <w:r w:rsidR="00025F6F" w:rsidRPr="006C0A1B">
        <w:rPr>
          <w:rFonts w:ascii="Arial" w:hAnsi="Arial" w:cs="Arial"/>
          <w:b/>
          <w:bCs/>
          <w:color w:val="262626" w:themeColor="text1" w:themeTint="D9"/>
          <w:sz w:val="28"/>
          <w:szCs w:val="28"/>
        </w:rPr>
        <w:t xml:space="preserve"> </w:t>
      </w:r>
      <w:r w:rsidR="00A42E9E">
        <w:rPr>
          <w:rFonts w:ascii="Arial" w:hAnsi="Arial" w:cs="Arial"/>
          <w:b/>
          <w:bCs/>
          <w:color w:val="262626" w:themeColor="text1" w:themeTint="D9"/>
          <w:sz w:val="28"/>
          <w:szCs w:val="28"/>
        </w:rPr>
        <w:t>A</w:t>
      </w:r>
      <w:r w:rsidR="00303000" w:rsidRPr="006C0A1B">
        <w:rPr>
          <w:rFonts w:ascii="Arial" w:hAnsi="Arial" w:cs="Arial"/>
          <w:b/>
          <w:bCs/>
          <w:color w:val="262626" w:themeColor="text1" w:themeTint="D9"/>
          <w:sz w:val="28"/>
          <w:szCs w:val="28"/>
        </w:rPr>
        <w:t xml:space="preserve">: </w:t>
      </w:r>
      <w:r w:rsidR="00303000" w:rsidRPr="006C0A1B">
        <w:rPr>
          <w:rFonts w:ascii="Arial" w:hAnsi="Arial" w:cs="Arial"/>
          <w:color w:val="262626" w:themeColor="text1" w:themeTint="D9"/>
          <w:sz w:val="24"/>
          <w:szCs w:val="24"/>
          <w:lang w:val="en-US"/>
        </w:rPr>
        <w:t xml:space="preserve"> </w:t>
      </w:r>
    </w:p>
    <w:p w14:paraId="6EC85312" w14:textId="09CDF0B5" w:rsidR="00425519" w:rsidRPr="00425519" w:rsidRDefault="00425519" w:rsidP="007F4313">
      <w:pPr>
        <w:spacing w:line="360" w:lineRule="auto"/>
        <w:jc w:val="both"/>
        <w:rPr>
          <w:rFonts w:ascii="Arial" w:hAnsi="Arial" w:cs="Arial"/>
        </w:rPr>
      </w:pPr>
      <w:bookmarkStart w:id="2" w:name="_Hlk205982530"/>
      <w:r w:rsidRPr="00425519">
        <w:rPr>
          <w:rFonts w:ascii="Arial" w:hAnsi="Arial" w:cs="Arial"/>
        </w:rPr>
        <w:br/>
      </w:r>
      <w:r w:rsidRPr="00425519">
        <w:rPr>
          <w:rFonts w:ascii="Arial" w:hAnsi="Arial" w:cs="Arial"/>
          <w:color w:val="000000"/>
          <w:shd w:val="clear" w:color="auto" w:fill="FFFFFF"/>
        </w:rPr>
        <w:t>Improving digital visibility and partnering with local suppliers present several combined risks for Green Haven Florists. Relying heavily on online platforms exposes the business to algorithm changes, negative reviews and the need for continuous digital management. If online demand grows faster than operational capacity, service quality may decline. At the same time, depending on local suppliers may limit product availability due to seasonality, inconsistent supply or higher costs compared to imported flowers. Together, these risks could lead to operational strain, reduced customer satisfaction and financial pressure if not managed with careful planning, monitoring and adaptable strategies.</w:t>
      </w:r>
    </w:p>
    <w:bookmarkEnd w:id="2"/>
    <w:p w14:paraId="7365942E" w14:textId="77777777" w:rsidR="009841BB" w:rsidRDefault="009841BB" w:rsidP="00B22BAD">
      <w:pPr>
        <w:jc w:val="both"/>
        <w:rPr>
          <w:rFonts w:ascii="Arial" w:hAnsi="Arial" w:cs="Arial"/>
        </w:rPr>
      </w:pPr>
    </w:p>
    <w:p w14:paraId="4A6787CA" w14:textId="2B24D0C5" w:rsidR="00363FFD" w:rsidRDefault="00A42E9E" w:rsidP="00363FFD">
      <w:pPr>
        <w:pStyle w:val="Heading1"/>
        <w:rPr>
          <w:rFonts w:ascii="Arial" w:hAnsi="Arial" w:cs="Arial"/>
          <w:b/>
          <w:bCs/>
          <w:color w:val="47D459" w:themeColor="accent3" w:themeTint="99"/>
          <w:sz w:val="28"/>
          <w:szCs w:val="28"/>
          <w:lang w:val="en-US"/>
        </w:rPr>
      </w:pPr>
      <w:r w:rsidRPr="00E113C3">
        <w:rPr>
          <w:rFonts w:ascii="Arial" w:hAnsi="Arial" w:cs="Arial"/>
          <w:b/>
          <w:bCs/>
          <w:color w:val="262626" w:themeColor="text1" w:themeTint="D9"/>
          <w:sz w:val="28"/>
          <w:szCs w:val="28"/>
          <w:lang w:val="en-US"/>
        </w:rPr>
        <w:t>Solution B</w:t>
      </w:r>
      <w:r w:rsidR="00363FFD" w:rsidRPr="00363FFD">
        <w:rPr>
          <w:rFonts w:ascii="Arial" w:hAnsi="Arial" w:cs="Arial"/>
          <w:b/>
          <w:bCs/>
          <w:color w:val="47D459" w:themeColor="accent3" w:themeTint="99"/>
          <w:sz w:val="28"/>
          <w:szCs w:val="28"/>
          <w:lang w:val="en-US"/>
        </w:rPr>
        <w:t xml:space="preserve"> </w:t>
      </w:r>
    </w:p>
    <w:p w14:paraId="64A80543" w14:textId="77777777" w:rsidR="00A752B3" w:rsidRPr="00A752B3" w:rsidRDefault="00A752B3" w:rsidP="00A752B3">
      <w:pPr>
        <w:rPr>
          <w:lang w:val="en-US"/>
        </w:rPr>
      </w:pPr>
    </w:p>
    <w:p w14:paraId="00D138B0" w14:textId="3E69ECDC" w:rsidR="00363FFD" w:rsidRPr="0030477D" w:rsidRDefault="00363FFD" w:rsidP="00363FFD">
      <w:pPr>
        <w:rPr>
          <w:i/>
          <w:iCs/>
          <w:color w:val="262626" w:themeColor="text1" w:themeTint="D9"/>
          <w:sz w:val="28"/>
          <w:szCs w:val="28"/>
          <w:lang w:val="en-US"/>
        </w:rPr>
      </w:pPr>
      <w:r w:rsidRPr="0030477D">
        <w:rPr>
          <w:i/>
          <w:iCs/>
          <w:color w:val="262626" w:themeColor="text1" w:themeTint="D9"/>
          <w:sz w:val="28"/>
          <w:szCs w:val="28"/>
          <w:lang w:val="en-US"/>
        </w:rPr>
        <w:t>Reduce Costs and Waste through Partnerships with local Suppliers</w:t>
      </w:r>
    </w:p>
    <w:p w14:paraId="4B3C35C8" w14:textId="77777777" w:rsidR="00446F77" w:rsidRDefault="00363FFD" w:rsidP="00446F77">
      <w:pPr>
        <w:rPr>
          <w:rFonts w:ascii="Arial" w:hAnsi="Arial" w:cs="Arial"/>
          <w:lang w:val="en-US"/>
        </w:rPr>
      </w:pPr>
      <w:r w:rsidRPr="00FA1597">
        <w:rPr>
          <w:rFonts w:ascii="Arial" w:hAnsi="Arial" w:cs="Arial"/>
          <w:lang w:val="en-US"/>
        </w:rPr>
        <w:t>The problem solved losses due to perishability and import costs. Specifics actions such as collaborating with local flowers for more frequent purchases in smaller quantities, prioritize seasonal British flowers to reduce important costs, implement an inventory control system to minimize losses, offer a “bouquet of the day” with available flowers to quickly sell any surplus.</w:t>
      </w:r>
    </w:p>
    <w:p w14:paraId="3E7167DD" w14:textId="77777777" w:rsidR="00446F77" w:rsidRDefault="00446F77" w:rsidP="00446F77">
      <w:pPr>
        <w:rPr>
          <w:rFonts w:ascii="Arial" w:hAnsi="Arial" w:cs="Arial"/>
          <w:lang w:val="en-US"/>
        </w:rPr>
      </w:pPr>
    </w:p>
    <w:p w14:paraId="67618C05" w14:textId="77777777" w:rsidR="00446F77" w:rsidRDefault="00446F77" w:rsidP="00446F77">
      <w:pPr>
        <w:rPr>
          <w:rFonts w:ascii="Arial" w:hAnsi="Arial" w:cs="Arial"/>
          <w:lang w:val="en-US"/>
        </w:rPr>
      </w:pPr>
    </w:p>
    <w:p w14:paraId="18663834" w14:textId="77777777" w:rsidR="00446F77" w:rsidRDefault="00446F77" w:rsidP="00446F77">
      <w:pPr>
        <w:rPr>
          <w:rFonts w:ascii="Arial" w:hAnsi="Arial" w:cs="Arial"/>
          <w:lang w:val="en-US"/>
        </w:rPr>
      </w:pPr>
    </w:p>
    <w:p w14:paraId="6835F3A4" w14:textId="77777777" w:rsidR="00446F77" w:rsidRPr="00E113C3" w:rsidRDefault="00446F77" w:rsidP="00446F77">
      <w:pPr>
        <w:rPr>
          <w:rFonts w:ascii="Arial" w:hAnsi="Arial" w:cs="Arial"/>
          <w:lang w:val="en-US"/>
        </w:rPr>
      </w:pPr>
    </w:p>
    <w:p w14:paraId="5FE8118C" w14:textId="77777777" w:rsidR="00446F77" w:rsidRPr="00266A7F" w:rsidRDefault="00446F77" w:rsidP="00446F77">
      <w:pPr>
        <w:rPr>
          <w:rFonts w:ascii="Arial" w:hAnsi="Arial" w:cs="Arial"/>
          <w:b/>
          <w:bCs/>
          <w:color w:val="47D459" w:themeColor="accent3" w:themeTint="99"/>
          <w:sz w:val="28"/>
          <w:szCs w:val="28"/>
        </w:rPr>
      </w:pPr>
      <w:r w:rsidRPr="00E113C3">
        <w:rPr>
          <w:rFonts w:ascii="Arial" w:hAnsi="Arial" w:cs="Arial"/>
          <w:b/>
          <w:bCs/>
          <w:color w:val="262626" w:themeColor="text1" w:themeTint="D9"/>
          <w:sz w:val="28"/>
          <w:szCs w:val="28"/>
        </w:rPr>
        <w:lastRenderedPageBreak/>
        <w:t>PMI Analysis</w:t>
      </w:r>
    </w:p>
    <w:p w14:paraId="64F6042B" w14:textId="77777777" w:rsidR="00446F77" w:rsidRPr="000855BB" w:rsidRDefault="00446F77" w:rsidP="00446F77">
      <w:pPr>
        <w:rPr>
          <w:lang w:val="en-US"/>
        </w:rPr>
      </w:pPr>
      <w:bookmarkStart w:id="3" w:name="_Hlk214464402"/>
    </w:p>
    <w:tbl>
      <w:tblPr>
        <w:tblStyle w:val="TableGrid"/>
        <w:tblW w:w="9049" w:type="dxa"/>
        <w:tblInd w:w="-5" w:type="dxa"/>
        <w:tblLook w:val="04A0" w:firstRow="1" w:lastRow="0" w:firstColumn="1" w:lastColumn="0" w:noHBand="0" w:noVBand="1"/>
      </w:tblPr>
      <w:tblGrid>
        <w:gridCol w:w="3016"/>
        <w:gridCol w:w="3016"/>
        <w:gridCol w:w="3017"/>
      </w:tblGrid>
      <w:tr w:rsidR="00446F77" w14:paraId="3A767A03" w14:textId="77777777" w:rsidTr="0059295A">
        <w:trPr>
          <w:trHeight w:val="325"/>
        </w:trPr>
        <w:tc>
          <w:tcPr>
            <w:tcW w:w="3016" w:type="dxa"/>
          </w:tcPr>
          <w:p w14:paraId="4D0ADD6E" w14:textId="77777777" w:rsidR="00446F77" w:rsidRPr="00FC20B3" w:rsidRDefault="00446F77" w:rsidP="0059295A">
            <w:pPr>
              <w:rPr>
                <w:rFonts w:ascii="Arial" w:hAnsi="Arial" w:cs="Arial"/>
                <w:lang w:val="en-US"/>
              </w:rPr>
            </w:pPr>
            <w:r w:rsidRPr="00FC20B3">
              <w:rPr>
                <w:rFonts w:ascii="Arial" w:hAnsi="Arial" w:cs="Arial"/>
                <w:lang w:val="en-US"/>
              </w:rPr>
              <w:t>Plus</w:t>
            </w:r>
          </w:p>
        </w:tc>
        <w:tc>
          <w:tcPr>
            <w:tcW w:w="3016" w:type="dxa"/>
          </w:tcPr>
          <w:p w14:paraId="34DDAFCF" w14:textId="77777777" w:rsidR="00446F77" w:rsidRPr="00FC20B3" w:rsidRDefault="00446F77" w:rsidP="0059295A">
            <w:pPr>
              <w:rPr>
                <w:rFonts w:ascii="Arial" w:hAnsi="Arial" w:cs="Arial"/>
                <w:lang w:val="en-US"/>
              </w:rPr>
            </w:pPr>
            <w:r w:rsidRPr="00FC20B3">
              <w:rPr>
                <w:rFonts w:ascii="Arial" w:hAnsi="Arial" w:cs="Arial"/>
                <w:lang w:val="en-US"/>
              </w:rPr>
              <w:t>Minus</w:t>
            </w:r>
          </w:p>
        </w:tc>
        <w:tc>
          <w:tcPr>
            <w:tcW w:w="3017" w:type="dxa"/>
          </w:tcPr>
          <w:p w14:paraId="37AE72CA" w14:textId="77777777" w:rsidR="00446F77" w:rsidRPr="00FC20B3" w:rsidRDefault="00446F77" w:rsidP="0059295A">
            <w:pPr>
              <w:rPr>
                <w:rFonts w:ascii="Arial" w:hAnsi="Arial" w:cs="Arial"/>
                <w:lang w:val="en-US"/>
              </w:rPr>
            </w:pPr>
            <w:r w:rsidRPr="00FC20B3">
              <w:rPr>
                <w:rFonts w:ascii="Arial" w:hAnsi="Arial" w:cs="Arial"/>
                <w:lang w:val="en-US"/>
              </w:rPr>
              <w:t>Interesting / implications</w:t>
            </w:r>
          </w:p>
        </w:tc>
      </w:tr>
      <w:tr w:rsidR="00446F77" w14:paraId="7F55956D" w14:textId="77777777" w:rsidTr="0059295A">
        <w:trPr>
          <w:trHeight w:val="968"/>
        </w:trPr>
        <w:tc>
          <w:tcPr>
            <w:tcW w:w="3016" w:type="dxa"/>
          </w:tcPr>
          <w:p w14:paraId="6E339BA1" w14:textId="77777777" w:rsidR="00446F77" w:rsidRPr="00E22B69" w:rsidRDefault="00446F77" w:rsidP="0059295A">
            <w:pPr>
              <w:rPr>
                <w:rFonts w:ascii="Arial" w:eastAsia="Times New Roman" w:hAnsi="Arial" w:cs="Arial"/>
                <w:kern w:val="0"/>
                <w:lang w:eastAsia="en-GB"/>
                <w14:ligatures w14:val="none"/>
              </w:rPr>
            </w:pPr>
            <w:r w:rsidRPr="00E22B69">
              <w:rPr>
                <w:rFonts w:ascii="Arial" w:eastAsia="Times New Roman" w:hAnsi="Arial" w:cs="Arial"/>
                <w:color w:val="000000"/>
                <w:kern w:val="0"/>
                <w:lang w:eastAsia="en-GB"/>
                <w14:ligatures w14:val="none"/>
              </w:rPr>
              <w:t>Fresher products can be sourced more frequently, improving bouquet quality and customer satisfaction.</w:t>
            </w:r>
          </w:p>
          <w:p w14:paraId="4CE667D3" w14:textId="77777777" w:rsidR="00446F77" w:rsidRPr="00FC20B3" w:rsidRDefault="00446F77" w:rsidP="0059295A">
            <w:pPr>
              <w:rPr>
                <w:rFonts w:ascii="Arial" w:hAnsi="Arial" w:cs="Arial"/>
              </w:rPr>
            </w:pPr>
          </w:p>
        </w:tc>
        <w:tc>
          <w:tcPr>
            <w:tcW w:w="3016" w:type="dxa"/>
          </w:tcPr>
          <w:p w14:paraId="3E29D8B4" w14:textId="77777777" w:rsidR="00446F77" w:rsidRPr="0009633D" w:rsidRDefault="00446F77" w:rsidP="0059295A">
            <w:pPr>
              <w:rPr>
                <w:rFonts w:ascii="Arial" w:eastAsia="Times New Roman" w:hAnsi="Arial" w:cs="Arial"/>
                <w:kern w:val="0"/>
                <w:lang w:eastAsia="en-GB"/>
                <w14:ligatures w14:val="none"/>
              </w:rPr>
            </w:pPr>
            <w:r w:rsidRPr="0009633D">
              <w:rPr>
                <w:rFonts w:ascii="Arial" w:eastAsia="Times New Roman" w:hAnsi="Arial" w:cs="Arial"/>
                <w:color w:val="000000"/>
                <w:kern w:val="0"/>
                <w:lang w:eastAsia="en-GB"/>
                <w14:ligatures w14:val="none"/>
              </w:rPr>
              <w:t>Local suppliers may have limited seasonal availability, reducing the variety of flowers at certain times.</w:t>
            </w:r>
          </w:p>
          <w:p w14:paraId="666B3D11" w14:textId="77777777" w:rsidR="00446F77" w:rsidRPr="00FC20B3" w:rsidRDefault="00446F77" w:rsidP="0059295A">
            <w:pPr>
              <w:rPr>
                <w:rFonts w:ascii="Arial" w:hAnsi="Arial" w:cs="Arial"/>
              </w:rPr>
            </w:pPr>
          </w:p>
        </w:tc>
        <w:tc>
          <w:tcPr>
            <w:tcW w:w="3017" w:type="dxa"/>
          </w:tcPr>
          <w:p w14:paraId="3B12A08C" w14:textId="77777777" w:rsidR="00446F77" w:rsidRPr="00EF057B" w:rsidRDefault="00446F77" w:rsidP="0059295A">
            <w:pPr>
              <w:rPr>
                <w:rFonts w:ascii="Arial" w:eastAsia="Times New Roman" w:hAnsi="Arial" w:cs="Arial"/>
                <w:kern w:val="0"/>
                <w:lang w:eastAsia="en-GB"/>
                <w14:ligatures w14:val="none"/>
              </w:rPr>
            </w:pPr>
            <w:r w:rsidRPr="00EF057B">
              <w:rPr>
                <w:rFonts w:ascii="Arial" w:eastAsia="Times New Roman" w:hAnsi="Arial" w:cs="Arial"/>
                <w:color w:val="000000"/>
                <w:kern w:val="0"/>
                <w:lang w:eastAsia="en-GB"/>
                <w14:ligatures w14:val="none"/>
              </w:rPr>
              <w:t>Seasonal British flowers can become a distinctive feature of the brand, offering a unique selling point.</w:t>
            </w:r>
          </w:p>
          <w:p w14:paraId="54A5FFDD" w14:textId="77777777" w:rsidR="00446F77" w:rsidRPr="00FC20B3" w:rsidRDefault="00446F77" w:rsidP="0059295A">
            <w:pPr>
              <w:rPr>
                <w:rFonts w:ascii="Arial" w:hAnsi="Arial" w:cs="Arial"/>
              </w:rPr>
            </w:pPr>
          </w:p>
        </w:tc>
      </w:tr>
      <w:tr w:rsidR="00446F77" w14:paraId="2EF9F6B0" w14:textId="77777777" w:rsidTr="0059295A">
        <w:trPr>
          <w:trHeight w:val="968"/>
        </w:trPr>
        <w:tc>
          <w:tcPr>
            <w:tcW w:w="3016" w:type="dxa"/>
          </w:tcPr>
          <w:p w14:paraId="11527621" w14:textId="77777777" w:rsidR="00446F77" w:rsidRPr="00804300" w:rsidRDefault="00446F77" w:rsidP="0059295A">
            <w:pPr>
              <w:rPr>
                <w:rFonts w:ascii="Arial" w:eastAsia="Times New Roman" w:hAnsi="Arial" w:cs="Arial"/>
                <w:kern w:val="0"/>
                <w:lang w:eastAsia="en-GB"/>
                <w14:ligatures w14:val="none"/>
              </w:rPr>
            </w:pPr>
            <w:r w:rsidRPr="00804300">
              <w:rPr>
                <w:rFonts w:ascii="Arial" w:eastAsia="Times New Roman" w:hAnsi="Arial" w:cs="Arial"/>
                <w:color w:val="000000"/>
                <w:kern w:val="0"/>
                <w:lang w:eastAsia="en-GB"/>
                <w14:ligatures w14:val="none"/>
              </w:rPr>
              <w:t>Reduces financial losses by lowering waste from unsold or deteriorated flowers.</w:t>
            </w:r>
          </w:p>
          <w:p w14:paraId="238A8976" w14:textId="77777777" w:rsidR="00446F77" w:rsidRPr="00FC20B3" w:rsidRDefault="00446F77" w:rsidP="0059295A">
            <w:pPr>
              <w:rPr>
                <w:rFonts w:ascii="Arial" w:hAnsi="Arial" w:cs="Arial"/>
              </w:rPr>
            </w:pPr>
          </w:p>
        </w:tc>
        <w:tc>
          <w:tcPr>
            <w:tcW w:w="3016" w:type="dxa"/>
          </w:tcPr>
          <w:p w14:paraId="14C8338F" w14:textId="77777777" w:rsidR="00446F77" w:rsidRPr="00482A13" w:rsidRDefault="00446F77" w:rsidP="0059295A">
            <w:pPr>
              <w:rPr>
                <w:rFonts w:ascii="Arial" w:eastAsia="Times New Roman" w:hAnsi="Arial" w:cs="Arial"/>
                <w:kern w:val="0"/>
                <w:lang w:eastAsia="en-GB"/>
                <w14:ligatures w14:val="none"/>
              </w:rPr>
            </w:pPr>
            <w:r w:rsidRPr="00482A13">
              <w:rPr>
                <w:rFonts w:ascii="Arial" w:eastAsia="Times New Roman" w:hAnsi="Arial" w:cs="Arial"/>
                <w:color w:val="000000"/>
                <w:kern w:val="0"/>
                <w:lang w:eastAsia="en-GB"/>
                <w14:ligatures w14:val="none"/>
              </w:rPr>
              <w:t>Prices from small local growers can sometimes be higher than large import distributors.</w:t>
            </w:r>
          </w:p>
          <w:p w14:paraId="5F6EB78F" w14:textId="77777777" w:rsidR="00446F77" w:rsidRPr="00FC20B3" w:rsidRDefault="00446F77" w:rsidP="0059295A">
            <w:pPr>
              <w:rPr>
                <w:rFonts w:ascii="Arial" w:hAnsi="Arial" w:cs="Arial"/>
              </w:rPr>
            </w:pPr>
          </w:p>
        </w:tc>
        <w:tc>
          <w:tcPr>
            <w:tcW w:w="3017" w:type="dxa"/>
          </w:tcPr>
          <w:p w14:paraId="3584D526" w14:textId="77777777" w:rsidR="00446F77" w:rsidRPr="00F32707" w:rsidRDefault="00446F77" w:rsidP="0059295A">
            <w:pPr>
              <w:rPr>
                <w:rFonts w:ascii="Arial" w:eastAsia="Times New Roman" w:hAnsi="Arial" w:cs="Arial"/>
                <w:kern w:val="0"/>
                <w:lang w:eastAsia="en-GB"/>
                <w14:ligatures w14:val="none"/>
              </w:rPr>
            </w:pPr>
            <w:r w:rsidRPr="00F32707">
              <w:rPr>
                <w:rFonts w:ascii="Arial" w:eastAsia="Times New Roman" w:hAnsi="Arial" w:cs="Arial"/>
                <w:color w:val="000000"/>
                <w:kern w:val="0"/>
                <w:lang w:eastAsia="en-GB"/>
                <w14:ligatures w14:val="none"/>
              </w:rPr>
              <w:t>The florist can promote “farm-to-vase” storytelling, which resonates strongly with eco-conscious customers.</w:t>
            </w:r>
          </w:p>
          <w:p w14:paraId="43F1D15F" w14:textId="77777777" w:rsidR="00446F77" w:rsidRPr="00FC20B3" w:rsidRDefault="00446F77" w:rsidP="0059295A">
            <w:pPr>
              <w:rPr>
                <w:rFonts w:ascii="Arial" w:hAnsi="Arial" w:cs="Arial"/>
              </w:rPr>
            </w:pPr>
          </w:p>
        </w:tc>
      </w:tr>
      <w:tr w:rsidR="00446F77" w14:paraId="652211C8" w14:textId="77777777" w:rsidTr="0059295A">
        <w:trPr>
          <w:trHeight w:val="650"/>
        </w:trPr>
        <w:tc>
          <w:tcPr>
            <w:tcW w:w="3016" w:type="dxa"/>
          </w:tcPr>
          <w:p w14:paraId="46799B39" w14:textId="77777777" w:rsidR="00446F77" w:rsidRPr="00804300" w:rsidRDefault="00446F77" w:rsidP="0059295A">
            <w:pPr>
              <w:rPr>
                <w:rFonts w:ascii="Arial" w:eastAsia="Times New Roman" w:hAnsi="Arial" w:cs="Arial"/>
                <w:kern w:val="0"/>
                <w:lang w:eastAsia="en-GB"/>
                <w14:ligatures w14:val="none"/>
              </w:rPr>
            </w:pPr>
            <w:r w:rsidRPr="00804300">
              <w:rPr>
                <w:rFonts w:ascii="Arial" w:eastAsia="Times New Roman" w:hAnsi="Arial" w:cs="Arial"/>
                <w:color w:val="000000"/>
                <w:kern w:val="0"/>
                <w:lang w:eastAsia="en-GB"/>
                <w14:ligatures w14:val="none"/>
              </w:rPr>
              <w:t>Strengthens the brand’s sustainability image, an important selling point in the UK market.</w:t>
            </w:r>
          </w:p>
          <w:p w14:paraId="4244B904" w14:textId="77777777" w:rsidR="00446F77" w:rsidRPr="00FC20B3" w:rsidRDefault="00446F77" w:rsidP="0059295A">
            <w:pPr>
              <w:rPr>
                <w:rFonts w:ascii="Arial" w:hAnsi="Arial" w:cs="Arial"/>
              </w:rPr>
            </w:pPr>
          </w:p>
        </w:tc>
        <w:tc>
          <w:tcPr>
            <w:tcW w:w="3016" w:type="dxa"/>
          </w:tcPr>
          <w:p w14:paraId="617AAA17" w14:textId="77777777" w:rsidR="00446F77" w:rsidRPr="00001B17" w:rsidRDefault="00446F77" w:rsidP="0059295A">
            <w:pPr>
              <w:rPr>
                <w:rFonts w:ascii="Arial" w:eastAsia="Times New Roman" w:hAnsi="Arial" w:cs="Arial"/>
                <w:kern w:val="0"/>
                <w:lang w:eastAsia="en-GB"/>
                <w14:ligatures w14:val="none"/>
              </w:rPr>
            </w:pPr>
            <w:r w:rsidRPr="00001B17">
              <w:rPr>
                <w:rFonts w:ascii="Arial" w:eastAsia="Times New Roman" w:hAnsi="Arial" w:cs="Arial"/>
                <w:color w:val="000000"/>
                <w:kern w:val="0"/>
                <w:lang w:eastAsia="en-GB"/>
                <w14:ligatures w14:val="none"/>
              </w:rPr>
              <w:t>Requires negotiation, coordination and potential changes in stock management processes.</w:t>
            </w:r>
          </w:p>
          <w:p w14:paraId="39DC13D1" w14:textId="77777777" w:rsidR="00446F77" w:rsidRPr="00FC20B3" w:rsidRDefault="00446F77" w:rsidP="0059295A">
            <w:pPr>
              <w:rPr>
                <w:rFonts w:ascii="Arial" w:hAnsi="Arial" w:cs="Arial"/>
              </w:rPr>
            </w:pPr>
          </w:p>
        </w:tc>
        <w:tc>
          <w:tcPr>
            <w:tcW w:w="3017" w:type="dxa"/>
          </w:tcPr>
          <w:p w14:paraId="4AF0FC23" w14:textId="77777777" w:rsidR="00446F77" w:rsidRPr="00FC20B3" w:rsidRDefault="00446F77" w:rsidP="0059295A">
            <w:pPr>
              <w:rPr>
                <w:rFonts w:ascii="Arial" w:eastAsia="Times New Roman" w:hAnsi="Arial" w:cs="Arial"/>
                <w:kern w:val="0"/>
                <w:lang w:eastAsia="en-GB"/>
                <w14:ligatures w14:val="none"/>
              </w:rPr>
            </w:pPr>
            <w:r w:rsidRPr="00FC20B3">
              <w:rPr>
                <w:rFonts w:ascii="Arial" w:eastAsia="Times New Roman" w:hAnsi="Arial" w:cs="Arial"/>
                <w:color w:val="000000"/>
                <w:kern w:val="0"/>
                <w:lang w:eastAsia="en-GB"/>
                <w14:ligatures w14:val="none"/>
              </w:rPr>
              <w:t>Possibility to host workshops or events in collaboration with local growers, strengthening community engagement.</w:t>
            </w:r>
          </w:p>
          <w:p w14:paraId="1A05A1EF" w14:textId="77777777" w:rsidR="00446F77" w:rsidRPr="00FC20B3" w:rsidRDefault="00446F77" w:rsidP="0059295A">
            <w:pPr>
              <w:rPr>
                <w:rFonts w:ascii="Arial" w:hAnsi="Arial" w:cs="Arial"/>
              </w:rPr>
            </w:pPr>
          </w:p>
        </w:tc>
      </w:tr>
      <w:tr w:rsidR="00446F77" w14:paraId="1E0334B6" w14:textId="77777777" w:rsidTr="0059295A">
        <w:trPr>
          <w:trHeight w:val="642"/>
        </w:trPr>
        <w:tc>
          <w:tcPr>
            <w:tcW w:w="3016" w:type="dxa"/>
          </w:tcPr>
          <w:p w14:paraId="67111C31" w14:textId="77777777" w:rsidR="00446F77" w:rsidRPr="00080DE9" w:rsidRDefault="00446F77" w:rsidP="0059295A">
            <w:pPr>
              <w:shd w:val="clear" w:color="auto" w:fill="FFFFFF"/>
              <w:spacing w:after="180"/>
              <w:rPr>
                <w:rFonts w:ascii="Arial" w:eastAsia="Times New Roman" w:hAnsi="Arial" w:cs="Arial"/>
                <w:color w:val="000000"/>
                <w:kern w:val="0"/>
                <w:lang w:eastAsia="en-GB"/>
                <w14:ligatures w14:val="none"/>
              </w:rPr>
            </w:pPr>
            <w:r w:rsidRPr="00080DE9">
              <w:rPr>
                <w:rFonts w:ascii="Arial" w:eastAsia="Times New Roman" w:hAnsi="Arial" w:cs="Arial"/>
                <w:color w:val="000000"/>
                <w:kern w:val="0"/>
                <w:lang w:eastAsia="en-GB"/>
                <w14:ligatures w14:val="none"/>
              </w:rPr>
              <w:t>Supports local growers, creating stable and mutually beneficial relationships.</w:t>
            </w:r>
          </w:p>
          <w:p w14:paraId="16736B48" w14:textId="77777777" w:rsidR="00446F77" w:rsidRPr="00FC20B3" w:rsidRDefault="00446F77" w:rsidP="0059295A">
            <w:pPr>
              <w:rPr>
                <w:rFonts w:ascii="Arial" w:hAnsi="Arial" w:cs="Arial"/>
              </w:rPr>
            </w:pPr>
          </w:p>
        </w:tc>
        <w:tc>
          <w:tcPr>
            <w:tcW w:w="3016" w:type="dxa"/>
          </w:tcPr>
          <w:p w14:paraId="64E756B6" w14:textId="77777777" w:rsidR="00446F77" w:rsidRPr="00FC20B3" w:rsidRDefault="00446F77" w:rsidP="0059295A">
            <w:pPr>
              <w:rPr>
                <w:rFonts w:ascii="Arial" w:hAnsi="Arial" w:cs="Arial"/>
                <w:lang w:val="en-US"/>
              </w:rPr>
            </w:pPr>
          </w:p>
        </w:tc>
        <w:tc>
          <w:tcPr>
            <w:tcW w:w="3017" w:type="dxa"/>
          </w:tcPr>
          <w:p w14:paraId="19F66EBE" w14:textId="77777777" w:rsidR="00446F77" w:rsidRPr="00FC20B3" w:rsidRDefault="00446F77" w:rsidP="0059295A">
            <w:pPr>
              <w:rPr>
                <w:rFonts w:ascii="Arial" w:hAnsi="Arial" w:cs="Arial"/>
                <w:lang w:val="en-US"/>
              </w:rPr>
            </w:pPr>
          </w:p>
        </w:tc>
      </w:tr>
      <w:bookmarkEnd w:id="3"/>
    </w:tbl>
    <w:p w14:paraId="7C09DABE" w14:textId="77777777" w:rsidR="00446F77" w:rsidRDefault="00446F77" w:rsidP="00446F77">
      <w:pPr>
        <w:rPr>
          <w:lang w:val="en-US"/>
        </w:rPr>
      </w:pPr>
    </w:p>
    <w:p w14:paraId="2B6D9130" w14:textId="77777777" w:rsidR="00241A4D" w:rsidRDefault="00241A4D" w:rsidP="00363FFD">
      <w:pPr>
        <w:rPr>
          <w:rFonts w:ascii="Arial" w:hAnsi="Arial" w:cs="Arial"/>
          <w:lang w:val="en-US"/>
        </w:rPr>
      </w:pPr>
    </w:p>
    <w:p w14:paraId="38C31963" w14:textId="07FDB74C" w:rsidR="00363FFD" w:rsidRPr="00446F77" w:rsidRDefault="00363FFD" w:rsidP="00363FFD">
      <w:pPr>
        <w:rPr>
          <w:rFonts w:ascii="Arial" w:hAnsi="Arial" w:cs="Arial"/>
          <w:b/>
          <w:bCs/>
          <w:color w:val="262626" w:themeColor="text1" w:themeTint="D9"/>
          <w:sz w:val="28"/>
          <w:szCs w:val="28"/>
          <w:lang w:val="en-US"/>
        </w:rPr>
      </w:pPr>
      <w:r w:rsidRPr="00446F77">
        <w:rPr>
          <w:rFonts w:ascii="Arial" w:hAnsi="Arial" w:cs="Arial"/>
          <w:b/>
          <w:bCs/>
          <w:color w:val="262626" w:themeColor="text1" w:themeTint="D9"/>
          <w:sz w:val="28"/>
          <w:szCs w:val="28"/>
          <w:lang w:val="en-US"/>
        </w:rPr>
        <w:t>Justification</w:t>
      </w:r>
    </w:p>
    <w:p w14:paraId="2FB1C089" w14:textId="3B384D9F" w:rsidR="00363FFD" w:rsidRPr="00307ED2" w:rsidRDefault="00363FFD" w:rsidP="00363FFD">
      <w:pPr>
        <w:spacing w:after="0" w:line="240" w:lineRule="auto"/>
        <w:rPr>
          <w:rFonts w:ascii="Arial" w:eastAsia="Times New Roman" w:hAnsi="Arial" w:cs="Arial"/>
          <w:kern w:val="0"/>
          <w:lang w:eastAsia="en-GB"/>
          <w14:ligatures w14:val="none"/>
        </w:rPr>
      </w:pPr>
      <w:r w:rsidRPr="00307ED2">
        <w:rPr>
          <w:rFonts w:ascii="Arial" w:eastAsia="Times New Roman" w:hAnsi="Arial" w:cs="Arial"/>
          <w:color w:val="000000"/>
          <w:kern w:val="0"/>
          <w:lang w:eastAsia="en-GB"/>
          <w14:ligatures w14:val="none"/>
        </w:rPr>
        <w:t>Reducing costs and waste through partnerships with local suppliers is crucial due to the highly perishable nature of flowers, which represent the main operational expense for a florist.  Many florists in the UK also rely on imported flowers, which increases transportation costs, creates dependency on international supply chains and leads to longer delivery times. By working with local flower growers, Green Haven Florists can receive fresher products more frequently, purchase smaller quantities based on actual demand and significantly minimise waste</w:t>
      </w:r>
    </w:p>
    <w:p w14:paraId="51340BE1" w14:textId="77777777" w:rsidR="00363FFD" w:rsidRDefault="00363FFD" w:rsidP="00363FFD">
      <w:pPr>
        <w:rPr>
          <w:rFonts w:ascii="Arial" w:hAnsi="Arial" w:cs="Arial"/>
          <w:b/>
          <w:bCs/>
          <w:color w:val="47D459" w:themeColor="accent3" w:themeTint="99"/>
        </w:rPr>
      </w:pPr>
    </w:p>
    <w:p w14:paraId="54B894D9" w14:textId="77777777" w:rsidR="00363FFD" w:rsidRDefault="00363FFD" w:rsidP="00363FFD">
      <w:pPr>
        <w:rPr>
          <w:rFonts w:ascii="Arial" w:hAnsi="Arial" w:cs="Arial"/>
          <w:b/>
          <w:bCs/>
          <w:color w:val="47D459" w:themeColor="accent3" w:themeTint="99"/>
        </w:rPr>
      </w:pPr>
    </w:p>
    <w:p w14:paraId="48332811" w14:textId="77777777" w:rsidR="00363FFD" w:rsidRDefault="00363FFD" w:rsidP="00363FFD">
      <w:pPr>
        <w:rPr>
          <w:rFonts w:ascii="Arial" w:hAnsi="Arial" w:cs="Arial"/>
          <w:b/>
          <w:bCs/>
          <w:color w:val="47D459" w:themeColor="accent3" w:themeTint="99"/>
        </w:rPr>
      </w:pPr>
    </w:p>
    <w:p w14:paraId="051097D8" w14:textId="77777777" w:rsidR="00FC1162" w:rsidRDefault="00FC1162" w:rsidP="00817874">
      <w:pPr>
        <w:pStyle w:val="Heading1"/>
        <w:rPr>
          <w:rFonts w:ascii="Arial" w:hAnsi="Arial" w:cs="Arial"/>
          <w:b/>
          <w:bCs/>
          <w:color w:val="47D459" w:themeColor="accent3" w:themeTint="99"/>
          <w:sz w:val="28"/>
          <w:szCs w:val="28"/>
        </w:rPr>
      </w:pPr>
    </w:p>
    <w:p w14:paraId="638CD837" w14:textId="77777777" w:rsidR="00FC1162" w:rsidRPr="0009216A" w:rsidRDefault="003B629C" w:rsidP="009E56B5">
      <w:pPr>
        <w:pStyle w:val="Heading1"/>
        <w:rPr>
          <w:rFonts w:ascii="Arial" w:hAnsi="Arial" w:cs="Arial"/>
          <w:b/>
          <w:bCs/>
          <w:color w:val="262626" w:themeColor="text1" w:themeTint="D9"/>
          <w:sz w:val="28"/>
          <w:szCs w:val="28"/>
        </w:rPr>
      </w:pPr>
      <w:r w:rsidRPr="0009216A">
        <w:rPr>
          <w:rFonts w:ascii="Arial" w:hAnsi="Arial" w:cs="Arial"/>
          <w:b/>
          <w:bCs/>
          <w:color w:val="262626" w:themeColor="text1" w:themeTint="D9"/>
          <w:sz w:val="28"/>
          <w:szCs w:val="28"/>
        </w:rPr>
        <w:t xml:space="preserve">Plan to </w:t>
      </w:r>
      <w:r w:rsidR="003E1A46" w:rsidRPr="0009216A">
        <w:rPr>
          <w:rFonts w:ascii="Arial" w:hAnsi="Arial" w:cs="Arial"/>
          <w:b/>
          <w:bCs/>
          <w:color w:val="262626" w:themeColor="text1" w:themeTint="D9"/>
          <w:sz w:val="28"/>
          <w:szCs w:val="28"/>
        </w:rPr>
        <w:t>Implement</w:t>
      </w:r>
      <w:r w:rsidRPr="0009216A">
        <w:rPr>
          <w:rFonts w:ascii="Arial" w:hAnsi="Arial" w:cs="Arial"/>
          <w:b/>
          <w:bCs/>
          <w:color w:val="262626" w:themeColor="text1" w:themeTint="D9"/>
          <w:sz w:val="28"/>
          <w:szCs w:val="28"/>
        </w:rPr>
        <w:t xml:space="preserve"> the</w:t>
      </w:r>
      <w:r w:rsidR="003E1A46" w:rsidRPr="0009216A">
        <w:rPr>
          <w:rFonts w:ascii="Arial" w:hAnsi="Arial" w:cs="Arial"/>
          <w:b/>
          <w:bCs/>
          <w:color w:val="262626" w:themeColor="text1" w:themeTint="D9"/>
          <w:sz w:val="28"/>
          <w:szCs w:val="28"/>
        </w:rPr>
        <w:t xml:space="preserve"> Selected Solution</w:t>
      </w:r>
    </w:p>
    <w:p w14:paraId="18B46C8F" w14:textId="079BC79F" w:rsidR="00FC1162" w:rsidRPr="0009216A" w:rsidRDefault="009E56B5" w:rsidP="009E56B5">
      <w:pPr>
        <w:pStyle w:val="Heading1"/>
        <w:rPr>
          <w:color w:val="262626" w:themeColor="text1" w:themeTint="D9"/>
        </w:rPr>
      </w:pPr>
      <w:r w:rsidRPr="0009216A">
        <w:rPr>
          <w:color w:val="262626" w:themeColor="text1" w:themeTint="D9"/>
        </w:rPr>
        <w:t>The solution</w:t>
      </w:r>
      <w:r w:rsidR="00CA10A4" w:rsidRPr="0009216A">
        <w:rPr>
          <w:color w:val="262626" w:themeColor="text1" w:themeTint="D9"/>
        </w:rPr>
        <w:t>:</w:t>
      </w:r>
    </w:p>
    <w:p w14:paraId="2AD8BD07" w14:textId="733A2543" w:rsidR="009E56B5" w:rsidRPr="0009216A" w:rsidRDefault="009E56B5" w:rsidP="009E56B5">
      <w:pPr>
        <w:pStyle w:val="Heading1"/>
        <w:rPr>
          <w:i/>
          <w:iCs/>
          <w:color w:val="262626" w:themeColor="text1" w:themeTint="D9"/>
        </w:rPr>
      </w:pPr>
      <w:r w:rsidRPr="0009216A">
        <w:rPr>
          <w:color w:val="262626" w:themeColor="text1" w:themeTint="D9"/>
        </w:rPr>
        <w:t xml:space="preserve"> </w:t>
      </w:r>
      <w:r w:rsidRPr="0009216A">
        <w:rPr>
          <w:rFonts w:ascii="Arial" w:hAnsi="Arial" w:cs="Arial"/>
          <w:i/>
          <w:iCs/>
          <w:color w:val="262626" w:themeColor="text1" w:themeTint="D9"/>
          <w:sz w:val="24"/>
          <w:szCs w:val="24"/>
          <w:lang w:val="en-US"/>
        </w:rPr>
        <w:t xml:space="preserve">Improve digital visibility and attract local customers will be implanted. </w:t>
      </w:r>
    </w:p>
    <w:p w14:paraId="3E97DD2D" w14:textId="77777777" w:rsidR="00817874" w:rsidRPr="0009216A" w:rsidRDefault="00817874" w:rsidP="00817874">
      <w:pPr>
        <w:rPr>
          <w:color w:val="262626" w:themeColor="text1" w:themeTint="D9"/>
        </w:rPr>
      </w:pPr>
    </w:p>
    <w:tbl>
      <w:tblPr>
        <w:tblStyle w:val="TableGrid"/>
        <w:tblW w:w="9436" w:type="dxa"/>
        <w:tblLook w:val="04A0" w:firstRow="1" w:lastRow="0" w:firstColumn="1" w:lastColumn="0" w:noHBand="0" w:noVBand="1"/>
      </w:tblPr>
      <w:tblGrid>
        <w:gridCol w:w="1980"/>
        <w:gridCol w:w="2738"/>
        <w:gridCol w:w="2359"/>
        <w:gridCol w:w="2359"/>
      </w:tblGrid>
      <w:tr w:rsidR="00FB3EE9" w:rsidRPr="00817874" w14:paraId="48535362" w14:textId="77777777" w:rsidTr="003455FE">
        <w:trPr>
          <w:trHeight w:val="215"/>
        </w:trPr>
        <w:tc>
          <w:tcPr>
            <w:tcW w:w="1980" w:type="dxa"/>
          </w:tcPr>
          <w:p w14:paraId="5D605F08" w14:textId="6889701E" w:rsidR="00636886" w:rsidRPr="00817874" w:rsidRDefault="00636886" w:rsidP="004447A6">
            <w:pPr>
              <w:rPr>
                <w:rFonts w:ascii="Arial" w:hAnsi="Arial" w:cs="Arial"/>
                <w:color w:val="45B0E1" w:themeColor="accent1" w:themeTint="99"/>
                <w:sz w:val="20"/>
                <w:szCs w:val="20"/>
              </w:rPr>
            </w:pPr>
            <w:r w:rsidRPr="00817874">
              <w:rPr>
                <w:rFonts w:ascii="Arial" w:hAnsi="Arial" w:cs="Arial"/>
                <w:color w:val="45B0E1" w:themeColor="accent1" w:themeTint="99"/>
                <w:sz w:val="20"/>
                <w:szCs w:val="20"/>
              </w:rPr>
              <w:t>Actions</w:t>
            </w:r>
          </w:p>
        </w:tc>
        <w:tc>
          <w:tcPr>
            <w:tcW w:w="2738" w:type="dxa"/>
          </w:tcPr>
          <w:p w14:paraId="552A9BF5" w14:textId="3162EAA5" w:rsidR="00636886" w:rsidRPr="00817874" w:rsidRDefault="00636886" w:rsidP="004447A6">
            <w:pPr>
              <w:rPr>
                <w:rFonts w:ascii="Arial" w:hAnsi="Arial" w:cs="Arial"/>
                <w:color w:val="45B0E1" w:themeColor="accent1" w:themeTint="99"/>
                <w:sz w:val="20"/>
                <w:szCs w:val="20"/>
              </w:rPr>
            </w:pPr>
            <w:r w:rsidRPr="00817874">
              <w:rPr>
                <w:rFonts w:ascii="Arial" w:hAnsi="Arial" w:cs="Arial"/>
                <w:color w:val="45B0E1" w:themeColor="accent1" w:themeTint="99"/>
                <w:sz w:val="20"/>
                <w:szCs w:val="20"/>
              </w:rPr>
              <w:t>Description</w:t>
            </w:r>
          </w:p>
        </w:tc>
        <w:tc>
          <w:tcPr>
            <w:tcW w:w="2359" w:type="dxa"/>
          </w:tcPr>
          <w:p w14:paraId="5EADEEFA" w14:textId="50A6BDF6" w:rsidR="00636886" w:rsidRPr="00817874" w:rsidRDefault="00691975" w:rsidP="004447A6">
            <w:pPr>
              <w:rPr>
                <w:rFonts w:ascii="Arial" w:hAnsi="Arial" w:cs="Arial"/>
                <w:color w:val="45B0E1" w:themeColor="accent1" w:themeTint="99"/>
                <w:sz w:val="20"/>
                <w:szCs w:val="20"/>
              </w:rPr>
            </w:pPr>
            <w:r w:rsidRPr="00817874">
              <w:rPr>
                <w:rFonts w:ascii="Arial" w:hAnsi="Arial" w:cs="Arial"/>
                <w:color w:val="45B0E1" w:themeColor="accent1" w:themeTint="99"/>
                <w:sz w:val="20"/>
                <w:szCs w:val="20"/>
              </w:rPr>
              <w:t>Time frame</w:t>
            </w:r>
          </w:p>
        </w:tc>
        <w:tc>
          <w:tcPr>
            <w:tcW w:w="2359" w:type="dxa"/>
          </w:tcPr>
          <w:p w14:paraId="51B5D904" w14:textId="42939610" w:rsidR="00636886" w:rsidRPr="00817874" w:rsidRDefault="00691975" w:rsidP="004447A6">
            <w:pPr>
              <w:rPr>
                <w:rFonts w:ascii="Arial" w:hAnsi="Arial" w:cs="Arial"/>
                <w:color w:val="45B0E1" w:themeColor="accent1" w:themeTint="99"/>
                <w:sz w:val="20"/>
                <w:szCs w:val="20"/>
              </w:rPr>
            </w:pPr>
            <w:r w:rsidRPr="00817874">
              <w:rPr>
                <w:rFonts w:ascii="Arial" w:hAnsi="Arial" w:cs="Arial"/>
                <w:color w:val="45B0E1" w:themeColor="accent1" w:themeTint="99"/>
                <w:sz w:val="20"/>
                <w:szCs w:val="20"/>
              </w:rPr>
              <w:t>Staff responsible</w:t>
            </w:r>
          </w:p>
        </w:tc>
      </w:tr>
      <w:tr w:rsidR="00FB3EE9" w:rsidRPr="00817874" w14:paraId="04A5A498" w14:textId="77777777" w:rsidTr="003455FE">
        <w:trPr>
          <w:trHeight w:val="1565"/>
        </w:trPr>
        <w:tc>
          <w:tcPr>
            <w:tcW w:w="1980" w:type="dxa"/>
          </w:tcPr>
          <w:p w14:paraId="32A143B3" w14:textId="5F5D8EDD" w:rsidR="00672791" w:rsidRDefault="00F04C9E" w:rsidP="004447A6">
            <w:pPr>
              <w:rPr>
                <w:rFonts w:ascii="Arial" w:hAnsi="Arial" w:cs="Arial"/>
                <w:sz w:val="20"/>
                <w:szCs w:val="20"/>
              </w:rPr>
            </w:pPr>
            <w:r>
              <w:rPr>
                <w:rFonts w:ascii="Arial" w:hAnsi="Arial" w:cs="Arial"/>
                <w:sz w:val="20"/>
                <w:szCs w:val="20"/>
              </w:rPr>
              <w:t xml:space="preserve"> </w:t>
            </w:r>
            <w:r w:rsidR="00BE4543">
              <w:rPr>
                <w:rFonts w:ascii="Arial" w:hAnsi="Arial" w:cs="Arial"/>
                <w:sz w:val="20"/>
                <w:szCs w:val="20"/>
              </w:rPr>
              <w:t>Find a trainer</w:t>
            </w:r>
          </w:p>
          <w:p w14:paraId="013E6201" w14:textId="77777777" w:rsidR="00BE4543" w:rsidRDefault="00BE4543" w:rsidP="004447A6">
            <w:pPr>
              <w:rPr>
                <w:rFonts w:ascii="Arial" w:hAnsi="Arial" w:cs="Arial"/>
                <w:sz w:val="20"/>
                <w:szCs w:val="20"/>
              </w:rPr>
            </w:pPr>
          </w:p>
          <w:p w14:paraId="3FB2A3C7" w14:textId="28142043" w:rsidR="00672791" w:rsidRPr="00817874" w:rsidRDefault="00672791" w:rsidP="004447A6">
            <w:pPr>
              <w:rPr>
                <w:rFonts w:ascii="Arial" w:hAnsi="Arial" w:cs="Arial"/>
                <w:sz w:val="20"/>
                <w:szCs w:val="20"/>
              </w:rPr>
            </w:pPr>
          </w:p>
        </w:tc>
        <w:tc>
          <w:tcPr>
            <w:tcW w:w="2738" w:type="dxa"/>
          </w:tcPr>
          <w:p w14:paraId="4341E694" w14:textId="1F200881" w:rsidR="00751243" w:rsidRPr="003C04FB" w:rsidRDefault="00FF29F9" w:rsidP="004447A6">
            <w:pPr>
              <w:rPr>
                <w:rFonts w:ascii="Arial" w:hAnsi="Arial" w:cs="Arial"/>
                <w:b/>
                <w:bCs/>
                <w:sz w:val="20"/>
                <w:szCs w:val="20"/>
              </w:rPr>
            </w:pPr>
            <w:r>
              <w:rPr>
                <w:rFonts w:ascii="Arial" w:hAnsi="Arial" w:cs="Arial"/>
                <w:sz w:val="20"/>
                <w:szCs w:val="20"/>
              </w:rPr>
              <w:t xml:space="preserve">The owners </w:t>
            </w:r>
            <w:r w:rsidR="00FE3625">
              <w:rPr>
                <w:rFonts w:ascii="Arial" w:hAnsi="Arial" w:cs="Arial"/>
                <w:sz w:val="20"/>
                <w:szCs w:val="20"/>
              </w:rPr>
              <w:t>have a</w:t>
            </w:r>
            <w:r>
              <w:rPr>
                <w:rFonts w:ascii="Arial" w:hAnsi="Arial" w:cs="Arial"/>
                <w:sz w:val="20"/>
                <w:szCs w:val="20"/>
              </w:rPr>
              <w:t xml:space="preserve"> meeting </w:t>
            </w:r>
            <w:r w:rsidR="00C612EE">
              <w:rPr>
                <w:rFonts w:ascii="Arial" w:hAnsi="Arial" w:cs="Arial"/>
                <w:sz w:val="20"/>
                <w:szCs w:val="20"/>
              </w:rPr>
              <w:t xml:space="preserve">to </w:t>
            </w:r>
            <w:r w:rsidR="003C04FB">
              <w:rPr>
                <w:rFonts w:ascii="Arial" w:hAnsi="Arial" w:cs="Arial"/>
                <w:sz w:val="20"/>
                <w:szCs w:val="20"/>
              </w:rPr>
              <w:t>s</w:t>
            </w:r>
            <w:r w:rsidR="00C612EE" w:rsidRPr="00817874">
              <w:rPr>
                <w:rFonts w:ascii="Arial" w:hAnsi="Arial" w:cs="Arial"/>
                <w:sz w:val="20"/>
                <w:szCs w:val="20"/>
              </w:rPr>
              <w:t>elect an external digital marketing trainer or online training provider with experience in small retail businesses</w:t>
            </w:r>
            <w:r w:rsidR="00487CF4">
              <w:rPr>
                <w:rFonts w:ascii="Arial" w:hAnsi="Arial" w:cs="Arial"/>
                <w:sz w:val="20"/>
                <w:szCs w:val="20"/>
              </w:rPr>
              <w:t>.</w:t>
            </w:r>
          </w:p>
        </w:tc>
        <w:tc>
          <w:tcPr>
            <w:tcW w:w="2359" w:type="dxa"/>
          </w:tcPr>
          <w:p w14:paraId="52379B13" w14:textId="0BE5A5D1" w:rsidR="00636886" w:rsidRPr="00817874" w:rsidRDefault="0081317C" w:rsidP="004447A6">
            <w:pPr>
              <w:rPr>
                <w:rFonts w:ascii="Arial" w:hAnsi="Arial" w:cs="Arial"/>
                <w:sz w:val="20"/>
                <w:szCs w:val="20"/>
              </w:rPr>
            </w:pPr>
            <w:r>
              <w:rPr>
                <w:rFonts w:ascii="Arial" w:hAnsi="Arial" w:cs="Arial"/>
                <w:sz w:val="20"/>
                <w:szCs w:val="20"/>
              </w:rPr>
              <w:t>Week 1-2</w:t>
            </w:r>
          </w:p>
        </w:tc>
        <w:tc>
          <w:tcPr>
            <w:tcW w:w="2359" w:type="dxa"/>
          </w:tcPr>
          <w:p w14:paraId="70C9E8EE" w14:textId="77777777" w:rsidR="00636886" w:rsidRDefault="00FF29F9" w:rsidP="004447A6">
            <w:pPr>
              <w:rPr>
                <w:rFonts w:ascii="Arial" w:hAnsi="Arial" w:cs="Arial"/>
                <w:sz w:val="20"/>
                <w:szCs w:val="20"/>
              </w:rPr>
            </w:pPr>
            <w:r>
              <w:rPr>
                <w:rFonts w:ascii="Arial" w:hAnsi="Arial" w:cs="Arial"/>
                <w:sz w:val="20"/>
                <w:szCs w:val="20"/>
              </w:rPr>
              <w:t xml:space="preserve">Liam and </w:t>
            </w:r>
            <w:r w:rsidR="00FB5E0B">
              <w:rPr>
                <w:rFonts w:ascii="Arial" w:hAnsi="Arial" w:cs="Arial"/>
                <w:sz w:val="20"/>
                <w:szCs w:val="20"/>
              </w:rPr>
              <w:t>Priya</w:t>
            </w:r>
            <w:r>
              <w:rPr>
                <w:rFonts w:ascii="Arial" w:hAnsi="Arial" w:cs="Arial"/>
                <w:sz w:val="20"/>
                <w:szCs w:val="20"/>
              </w:rPr>
              <w:t xml:space="preserve"> Patel</w:t>
            </w:r>
          </w:p>
          <w:p w14:paraId="3A45038A" w14:textId="0DA8C87C" w:rsidR="00C612EE" w:rsidRPr="00817874" w:rsidRDefault="00C612EE" w:rsidP="00C612EE">
            <w:pPr>
              <w:rPr>
                <w:rFonts w:ascii="Arial" w:hAnsi="Arial" w:cs="Arial"/>
                <w:sz w:val="20"/>
                <w:szCs w:val="20"/>
              </w:rPr>
            </w:pPr>
          </w:p>
        </w:tc>
      </w:tr>
      <w:tr w:rsidR="00FB3EE9" w:rsidRPr="00817874" w14:paraId="47A297A8" w14:textId="77777777" w:rsidTr="003455FE">
        <w:trPr>
          <w:trHeight w:val="1512"/>
        </w:trPr>
        <w:tc>
          <w:tcPr>
            <w:tcW w:w="1980" w:type="dxa"/>
          </w:tcPr>
          <w:p w14:paraId="55815603" w14:textId="293A9016" w:rsidR="00F04C9E" w:rsidRDefault="0025165F" w:rsidP="00C46D63">
            <w:pPr>
              <w:rPr>
                <w:rFonts w:ascii="Arial" w:hAnsi="Arial" w:cs="Arial"/>
                <w:sz w:val="20"/>
                <w:szCs w:val="20"/>
              </w:rPr>
            </w:pPr>
            <w:r>
              <w:rPr>
                <w:rFonts w:ascii="Arial" w:hAnsi="Arial" w:cs="Arial"/>
                <w:sz w:val="20"/>
                <w:szCs w:val="20"/>
              </w:rPr>
              <w:t xml:space="preserve">Design an </w:t>
            </w:r>
            <w:r w:rsidR="00F04C9E">
              <w:rPr>
                <w:rFonts w:ascii="Arial" w:hAnsi="Arial" w:cs="Arial"/>
                <w:sz w:val="20"/>
                <w:szCs w:val="20"/>
              </w:rPr>
              <w:t>advertisement</w:t>
            </w:r>
            <w:r w:rsidR="009238A7">
              <w:rPr>
                <w:rFonts w:ascii="Arial" w:hAnsi="Arial" w:cs="Arial"/>
                <w:sz w:val="20"/>
                <w:szCs w:val="20"/>
              </w:rPr>
              <w:t xml:space="preserve"> and update</w:t>
            </w:r>
            <w:r w:rsidR="00E021E7">
              <w:rPr>
                <w:rFonts w:ascii="Arial" w:hAnsi="Arial" w:cs="Arial"/>
                <w:sz w:val="20"/>
                <w:szCs w:val="20"/>
              </w:rPr>
              <w:t xml:space="preserve"> Google Business Profile</w:t>
            </w:r>
          </w:p>
          <w:p w14:paraId="465C992D" w14:textId="77777777" w:rsidR="00651F3D" w:rsidRDefault="00651F3D" w:rsidP="00C46D63">
            <w:pPr>
              <w:rPr>
                <w:rFonts w:ascii="Arial" w:hAnsi="Arial" w:cs="Arial"/>
                <w:sz w:val="20"/>
                <w:szCs w:val="20"/>
              </w:rPr>
            </w:pPr>
          </w:p>
          <w:p w14:paraId="1C517D47" w14:textId="77777777" w:rsidR="00651F3D" w:rsidRDefault="00651F3D" w:rsidP="00C46D63">
            <w:pPr>
              <w:rPr>
                <w:rFonts w:ascii="Arial" w:hAnsi="Arial" w:cs="Arial"/>
                <w:sz w:val="20"/>
                <w:szCs w:val="20"/>
              </w:rPr>
            </w:pPr>
          </w:p>
          <w:p w14:paraId="0488757A" w14:textId="10FAF03C" w:rsidR="00636886" w:rsidRDefault="00F04C9E" w:rsidP="00C46D63">
            <w:pPr>
              <w:rPr>
                <w:rFonts w:ascii="Arial" w:hAnsi="Arial" w:cs="Arial"/>
                <w:sz w:val="20"/>
                <w:szCs w:val="20"/>
              </w:rPr>
            </w:pPr>
            <w:r>
              <w:rPr>
                <w:rFonts w:ascii="Arial" w:hAnsi="Arial" w:cs="Arial"/>
                <w:sz w:val="20"/>
                <w:szCs w:val="20"/>
              </w:rPr>
              <w:t xml:space="preserve"> </w:t>
            </w:r>
          </w:p>
          <w:p w14:paraId="44578FFD" w14:textId="77777777" w:rsidR="00F04C9E" w:rsidRDefault="00F04C9E" w:rsidP="00C46D63">
            <w:pPr>
              <w:rPr>
                <w:rFonts w:ascii="Arial" w:hAnsi="Arial" w:cs="Arial"/>
                <w:sz w:val="20"/>
                <w:szCs w:val="20"/>
              </w:rPr>
            </w:pPr>
          </w:p>
          <w:p w14:paraId="61A81E6D" w14:textId="5C383FE5" w:rsidR="00F04C9E" w:rsidRPr="00817874" w:rsidRDefault="00F04C9E" w:rsidP="00C46D63">
            <w:pPr>
              <w:rPr>
                <w:rFonts w:ascii="Arial" w:hAnsi="Arial" w:cs="Arial"/>
                <w:sz w:val="20"/>
                <w:szCs w:val="20"/>
              </w:rPr>
            </w:pPr>
          </w:p>
        </w:tc>
        <w:tc>
          <w:tcPr>
            <w:tcW w:w="2738" w:type="dxa"/>
          </w:tcPr>
          <w:p w14:paraId="09A4392E" w14:textId="4D1B158D" w:rsidR="00CE3FDA" w:rsidRPr="00817874" w:rsidRDefault="00D9493D" w:rsidP="004447A6">
            <w:pPr>
              <w:rPr>
                <w:rFonts w:ascii="Arial" w:hAnsi="Arial" w:cs="Arial"/>
                <w:sz w:val="20"/>
                <w:szCs w:val="20"/>
              </w:rPr>
            </w:pPr>
            <w:r>
              <w:rPr>
                <w:rFonts w:ascii="Arial" w:hAnsi="Arial" w:cs="Arial"/>
                <w:sz w:val="20"/>
                <w:szCs w:val="20"/>
              </w:rPr>
              <w:t xml:space="preserve">The </w:t>
            </w:r>
            <w:r w:rsidR="00873F3B">
              <w:rPr>
                <w:rFonts w:ascii="Arial" w:hAnsi="Arial" w:cs="Arial"/>
                <w:sz w:val="20"/>
                <w:szCs w:val="20"/>
              </w:rPr>
              <w:t xml:space="preserve">owners </w:t>
            </w:r>
            <w:r w:rsidR="0097593B">
              <w:rPr>
                <w:rFonts w:ascii="Arial" w:hAnsi="Arial" w:cs="Arial"/>
                <w:sz w:val="20"/>
                <w:szCs w:val="20"/>
              </w:rPr>
              <w:t>must upload 5-10</w:t>
            </w:r>
            <w:r w:rsidR="009E31F2">
              <w:rPr>
                <w:rFonts w:ascii="Arial" w:hAnsi="Arial" w:cs="Arial"/>
                <w:sz w:val="20"/>
                <w:szCs w:val="20"/>
              </w:rPr>
              <w:t xml:space="preserve"> high-quality</w:t>
            </w:r>
            <w:r w:rsidR="0097593B">
              <w:rPr>
                <w:rFonts w:ascii="Arial" w:hAnsi="Arial" w:cs="Arial"/>
                <w:sz w:val="20"/>
                <w:szCs w:val="20"/>
              </w:rPr>
              <w:t xml:space="preserve"> new photos of fresh arrangements, add a clear description “Sustainable local florist-same-day delivery in </w:t>
            </w:r>
            <w:r w:rsidR="003455FE">
              <w:rPr>
                <w:rFonts w:ascii="Arial" w:hAnsi="Arial" w:cs="Arial"/>
                <w:sz w:val="20"/>
                <w:szCs w:val="20"/>
              </w:rPr>
              <w:t xml:space="preserve">Norwich”. Also update hours and contact information. </w:t>
            </w:r>
          </w:p>
        </w:tc>
        <w:tc>
          <w:tcPr>
            <w:tcW w:w="2359" w:type="dxa"/>
          </w:tcPr>
          <w:p w14:paraId="7C325DAB" w14:textId="2C5219CA" w:rsidR="00636886" w:rsidRPr="00817874" w:rsidRDefault="00E9763C" w:rsidP="004447A6">
            <w:pPr>
              <w:rPr>
                <w:rFonts w:ascii="Arial" w:hAnsi="Arial" w:cs="Arial"/>
                <w:sz w:val="20"/>
                <w:szCs w:val="20"/>
              </w:rPr>
            </w:pPr>
            <w:r>
              <w:rPr>
                <w:rFonts w:ascii="Arial" w:hAnsi="Arial" w:cs="Arial"/>
                <w:sz w:val="20"/>
                <w:szCs w:val="20"/>
              </w:rPr>
              <w:t xml:space="preserve">Week </w:t>
            </w:r>
            <w:r w:rsidR="0081317C">
              <w:rPr>
                <w:rFonts w:ascii="Arial" w:hAnsi="Arial" w:cs="Arial"/>
                <w:sz w:val="20"/>
                <w:szCs w:val="20"/>
              </w:rPr>
              <w:t>2-3</w:t>
            </w:r>
          </w:p>
        </w:tc>
        <w:tc>
          <w:tcPr>
            <w:tcW w:w="2359" w:type="dxa"/>
          </w:tcPr>
          <w:p w14:paraId="33405FA9" w14:textId="0FB38739" w:rsidR="00636886" w:rsidRPr="00817874" w:rsidRDefault="003455FE" w:rsidP="004447A6">
            <w:pPr>
              <w:rPr>
                <w:rFonts w:ascii="Arial" w:hAnsi="Arial" w:cs="Arial"/>
                <w:sz w:val="20"/>
                <w:szCs w:val="20"/>
              </w:rPr>
            </w:pPr>
            <w:r>
              <w:rPr>
                <w:rFonts w:ascii="Arial" w:hAnsi="Arial" w:cs="Arial"/>
                <w:sz w:val="20"/>
                <w:szCs w:val="20"/>
              </w:rPr>
              <w:t>Liam and Priya Patel</w:t>
            </w:r>
            <w:r w:rsidR="002433D6">
              <w:rPr>
                <w:rFonts w:ascii="Arial" w:hAnsi="Arial" w:cs="Arial"/>
                <w:sz w:val="20"/>
                <w:szCs w:val="20"/>
              </w:rPr>
              <w:t xml:space="preserve"> + </w:t>
            </w:r>
            <w:r>
              <w:rPr>
                <w:rFonts w:ascii="Arial" w:hAnsi="Arial" w:cs="Arial"/>
                <w:sz w:val="20"/>
                <w:szCs w:val="20"/>
              </w:rPr>
              <w:t>Trainer</w:t>
            </w:r>
          </w:p>
        </w:tc>
      </w:tr>
      <w:tr w:rsidR="00FB3EE9" w:rsidRPr="00817874" w14:paraId="6A27733D" w14:textId="77777777" w:rsidTr="003455FE">
        <w:trPr>
          <w:trHeight w:val="1937"/>
        </w:trPr>
        <w:tc>
          <w:tcPr>
            <w:tcW w:w="1980" w:type="dxa"/>
          </w:tcPr>
          <w:p w14:paraId="43A0E9E3" w14:textId="1CFDE52E" w:rsidR="00636886" w:rsidRPr="00817874" w:rsidRDefault="003455FE" w:rsidP="004447A6">
            <w:pPr>
              <w:rPr>
                <w:rFonts w:ascii="Arial" w:hAnsi="Arial" w:cs="Arial"/>
                <w:sz w:val="20"/>
                <w:szCs w:val="20"/>
              </w:rPr>
            </w:pPr>
            <w:r>
              <w:rPr>
                <w:rFonts w:ascii="Arial" w:hAnsi="Arial" w:cs="Arial"/>
                <w:sz w:val="20"/>
                <w:szCs w:val="20"/>
              </w:rPr>
              <w:t>Decide where to advertise the flowers</w:t>
            </w:r>
          </w:p>
        </w:tc>
        <w:tc>
          <w:tcPr>
            <w:tcW w:w="2738" w:type="dxa"/>
          </w:tcPr>
          <w:p w14:paraId="0F398BD9" w14:textId="784F21EB" w:rsidR="009E31F2" w:rsidRPr="00D8140A" w:rsidRDefault="00D8140A" w:rsidP="004447A6">
            <w:pPr>
              <w:rPr>
                <w:rFonts w:ascii="Arial" w:hAnsi="Arial" w:cs="Arial"/>
                <w:sz w:val="20"/>
                <w:szCs w:val="20"/>
              </w:rPr>
            </w:pPr>
            <w:r w:rsidRPr="00D8140A">
              <w:rPr>
                <w:rFonts w:ascii="Arial" w:hAnsi="Arial" w:cs="Arial"/>
                <w:sz w:val="20"/>
                <w:szCs w:val="20"/>
                <w:lang w:val="en-US"/>
              </w:rPr>
              <w:t>Using Instagram, Facebook, Tik-Tok</w:t>
            </w:r>
            <w:r w:rsidR="00A7490A">
              <w:rPr>
                <w:rFonts w:ascii="Arial" w:hAnsi="Arial" w:cs="Arial"/>
                <w:sz w:val="20"/>
                <w:szCs w:val="20"/>
                <w:lang w:val="en-US"/>
              </w:rPr>
              <w:t xml:space="preserve"> and targeting your area, add WhatsApp links for quick orders and replies. Publish 2-3 posts and 2 stories including local hashtags</w:t>
            </w:r>
            <w:r w:rsidR="002433D6">
              <w:rPr>
                <w:rFonts w:ascii="Arial" w:hAnsi="Arial" w:cs="Arial"/>
                <w:sz w:val="20"/>
                <w:szCs w:val="20"/>
                <w:lang w:val="en-US"/>
              </w:rPr>
              <w:t xml:space="preserve"> and keywords relevant to Green Haven Florists ‘area </w:t>
            </w:r>
          </w:p>
        </w:tc>
        <w:tc>
          <w:tcPr>
            <w:tcW w:w="2359" w:type="dxa"/>
          </w:tcPr>
          <w:p w14:paraId="2DB6CA44" w14:textId="0C020C66" w:rsidR="00636886" w:rsidRPr="00817874" w:rsidRDefault="00E9763C" w:rsidP="004447A6">
            <w:pPr>
              <w:rPr>
                <w:rFonts w:ascii="Arial" w:hAnsi="Arial" w:cs="Arial"/>
                <w:sz w:val="20"/>
                <w:szCs w:val="20"/>
              </w:rPr>
            </w:pPr>
            <w:r>
              <w:rPr>
                <w:rFonts w:ascii="Arial" w:hAnsi="Arial" w:cs="Arial"/>
                <w:sz w:val="20"/>
                <w:szCs w:val="20"/>
              </w:rPr>
              <w:t>Week 2-4</w:t>
            </w:r>
          </w:p>
        </w:tc>
        <w:tc>
          <w:tcPr>
            <w:tcW w:w="2359" w:type="dxa"/>
          </w:tcPr>
          <w:p w14:paraId="587A62A7" w14:textId="687A38D2" w:rsidR="00636886" w:rsidRPr="00817874" w:rsidRDefault="00B044B9" w:rsidP="004447A6">
            <w:pPr>
              <w:rPr>
                <w:rFonts w:ascii="Arial" w:hAnsi="Arial" w:cs="Arial"/>
                <w:sz w:val="20"/>
                <w:szCs w:val="20"/>
              </w:rPr>
            </w:pPr>
            <w:r w:rsidRPr="00817874">
              <w:rPr>
                <w:rFonts w:ascii="Arial" w:hAnsi="Arial" w:cs="Arial"/>
                <w:sz w:val="20"/>
                <w:szCs w:val="20"/>
              </w:rPr>
              <w:t>Trainer +</w:t>
            </w:r>
            <w:r w:rsidR="002433D6">
              <w:rPr>
                <w:rFonts w:ascii="Arial" w:hAnsi="Arial" w:cs="Arial"/>
                <w:sz w:val="20"/>
                <w:szCs w:val="20"/>
              </w:rPr>
              <w:t xml:space="preserve"> Liam and Priya Patel </w:t>
            </w:r>
          </w:p>
        </w:tc>
      </w:tr>
      <w:tr w:rsidR="00FB3EE9" w:rsidRPr="00817874" w14:paraId="797F5D4D" w14:textId="77777777" w:rsidTr="003455FE">
        <w:trPr>
          <w:trHeight w:val="2157"/>
        </w:trPr>
        <w:tc>
          <w:tcPr>
            <w:tcW w:w="1980" w:type="dxa"/>
          </w:tcPr>
          <w:p w14:paraId="067CCB72" w14:textId="0C451CA0" w:rsidR="00636886" w:rsidRPr="00817874" w:rsidRDefault="002433D6" w:rsidP="004447A6">
            <w:pPr>
              <w:rPr>
                <w:rFonts w:ascii="Arial" w:hAnsi="Arial" w:cs="Arial"/>
                <w:sz w:val="20"/>
                <w:szCs w:val="20"/>
              </w:rPr>
            </w:pPr>
            <w:r>
              <w:rPr>
                <w:rFonts w:ascii="Arial" w:hAnsi="Arial" w:cs="Arial"/>
                <w:sz w:val="20"/>
                <w:szCs w:val="20"/>
              </w:rPr>
              <w:t>Create a simple posting strategy</w:t>
            </w:r>
          </w:p>
        </w:tc>
        <w:tc>
          <w:tcPr>
            <w:tcW w:w="2738" w:type="dxa"/>
          </w:tcPr>
          <w:p w14:paraId="572DF40F" w14:textId="77777777" w:rsidR="00636886" w:rsidRDefault="006B5DA2" w:rsidP="004447A6">
            <w:pPr>
              <w:rPr>
                <w:rFonts w:ascii="Arial" w:hAnsi="Arial" w:cs="Arial"/>
                <w:sz w:val="20"/>
                <w:szCs w:val="20"/>
              </w:rPr>
            </w:pPr>
            <w:r>
              <w:rPr>
                <w:rFonts w:ascii="Arial" w:hAnsi="Arial" w:cs="Arial"/>
                <w:sz w:val="20"/>
                <w:szCs w:val="20"/>
              </w:rPr>
              <w:t>Decide which days to post (e.g., 3 times a week)</w:t>
            </w:r>
          </w:p>
          <w:p w14:paraId="6CA2CBE0" w14:textId="77777777" w:rsidR="006B5DA2" w:rsidRDefault="006B5DA2" w:rsidP="004447A6">
            <w:pPr>
              <w:rPr>
                <w:rFonts w:ascii="Arial" w:hAnsi="Arial" w:cs="Arial"/>
                <w:sz w:val="20"/>
                <w:szCs w:val="20"/>
              </w:rPr>
            </w:pPr>
            <w:r>
              <w:rPr>
                <w:rFonts w:ascii="Arial" w:hAnsi="Arial" w:cs="Arial"/>
                <w:sz w:val="20"/>
                <w:szCs w:val="20"/>
              </w:rPr>
              <w:t xml:space="preserve">Monday: bouquet of the week </w:t>
            </w:r>
          </w:p>
          <w:p w14:paraId="0678F46E" w14:textId="77777777" w:rsidR="006B5DA2" w:rsidRDefault="006B5DA2" w:rsidP="004447A6">
            <w:pPr>
              <w:rPr>
                <w:rFonts w:ascii="Arial" w:hAnsi="Arial" w:cs="Arial"/>
                <w:sz w:val="20"/>
                <w:szCs w:val="20"/>
              </w:rPr>
            </w:pPr>
            <w:r>
              <w:rPr>
                <w:rFonts w:ascii="Arial" w:hAnsi="Arial" w:cs="Arial"/>
                <w:sz w:val="20"/>
                <w:szCs w:val="20"/>
              </w:rPr>
              <w:t>Wednesday: behind the scenes/preparation.</w:t>
            </w:r>
          </w:p>
          <w:p w14:paraId="20447BEC" w14:textId="77777777" w:rsidR="006B5DA2" w:rsidRDefault="006B5DA2" w:rsidP="004447A6">
            <w:pPr>
              <w:rPr>
                <w:rFonts w:ascii="Arial" w:hAnsi="Arial" w:cs="Arial"/>
                <w:sz w:val="20"/>
                <w:szCs w:val="20"/>
              </w:rPr>
            </w:pPr>
            <w:r>
              <w:rPr>
                <w:rFonts w:ascii="Arial" w:hAnsi="Arial" w:cs="Arial"/>
                <w:sz w:val="20"/>
                <w:szCs w:val="20"/>
              </w:rPr>
              <w:t>Friday: weekly offer or seasonal flowers</w:t>
            </w:r>
            <w:r w:rsidR="00435EFC">
              <w:rPr>
                <w:rFonts w:ascii="Arial" w:hAnsi="Arial" w:cs="Arial"/>
                <w:sz w:val="20"/>
                <w:szCs w:val="20"/>
              </w:rPr>
              <w:t xml:space="preserve"> to attract visitors to the florist. </w:t>
            </w:r>
          </w:p>
          <w:p w14:paraId="7C95978C" w14:textId="2F7DDFA1" w:rsidR="00435EFC" w:rsidRPr="00817874" w:rsidRDefault="00435EFC" w:rsidP="004447A6">
            <w:pPr>
              <w:rPr>
                <w:rFonts w:ascii="Arial" w:hAnsi="Arial" w:cs="Arial"/>
                <w:sz w:val="20"/>
                <w:szCs w:val="20"/>
              </w:rPr>
            </w:pPr>
            <w:r>
              <w:rPr>
                <w:rFonts w:ascii="Arial" w:hAnsi="Arial" w:cs="Arial"/>
                <w:sz w:val="20"/>
                <w:szCs w:val="20"/>
              </w:rPr>
              <w:t xml:space="preserve">Offer a “thank you” with a 10% discount on their next purchase. </w:t>
            </w:r>
          </w:p>
        </w:tc>
        <w:tc>
          <w:tcPr>
            <w:tcW w:w="2359" w:type="dxa"/>
          </w:tcPr>
          <w:p w14:paraId="11E3CC79" w14:textId="63C6C94E" w:rsidR="00636886" w:rsidRPr="00817874" w:rsidRDefault="00E9763C" w:rsidP="004447A6">
            <w:pPr>
              <w:rPr>
                <w:rFonts w:ascii="Arial" w:hAnsi="Arial" w:cs="Arial"/>
                <w:sz w:val="20"/>
                <w:szCs w:val="20"/>
              </w:rPr>
            </w:pPr>
            <w:r>
              <w:rPr>
                <w:rFonts w:ascii="Arial" w:hAnsi="Arial" w:cs="Arial"/>
                <w:sz w:val="20"/>
                <w:szCs w:val="20"/>
              </w:rPr>
              <w:t>Week 3-5</w:t>
            </w:r>
          </w:p>
        </w:tc>
        <w:tc>
          <w:tcPr>
            <w:tcW w:w="2359" w:type="dxa"/>
          </w:tcPr>
          <w:p w14:paraId="03B56FB8" w14:textId="77777777" w:rsidR="00636886" w:rsidRDefault="00564614" w:rsidP="004447A6">
            <w:pPr>
              <w:rPr>
                <w:rFonts w:ascii="Arial" w:hAnsi="Arial" w:cs="Arial"/>
                <w:sz w:val="20"/>
                <w:szCs w:val="20"/>
              </w:rPr>
            </w:pPr>
            <w:r w:rsidRPr="00817874">
              <w:rPr>
                <w:rFonts w:ascii="Arial" w:hAnsi="Arial" w:cs="Arial"/>
                <w:sz w:val="20"/>
                <w:szCs w:val="20"/>
              </w:rPr>
              <w:t>Trainer</w:t>
            </w:r>
            <w:r w:rsidR="00435EFC">
              <w:rPr>
                <w:rFonts w:ascii="Arial" w:hAnsi="Arial" w:cs="Arial"/>
                <w:sz w:val="20"/>
                <w:szCs w:val="20"/>
              </w:rPr>
              <w:t xml:space="preserve"> + Liam and Priya Patel</w:t>
            </w:r>
          </w:p>
          <w:p w14:paraId="219B13FC" w14:textId="77777777" w:rsidR="00435EFC" w:rsidRDefault="00435EFC" w:rsidP="004447A6">
            <w:pPr>
              <w:rPr>
                <w:rFonts w:ascii="Arial" w:hAnsi="Arial" w:cs="Arial"/>
                <w:sz w:val="20"/>
                <w:szCs w:val="20"/>
              </w:rPr>
            </w:pPr>
          </w:p>
          <w:p w14:paraId="078AF5B5" w14:textId="77777777" w:rsidR="00435EFC" w:rsidRDefault="00435EFC" w:rsidP="004447A6">
            <w:pPr>
              <w:rPr>
                <w:rFonts w:ascii="Arial" w:hAnsi="Arial" w:cs="Arial"/>
                <w:sz w:val="20"/>
                <w:szCs w:val="20"/>
              </w:rPr>
            </w:pPr>
          </w:p>
          <w:p w14:paraId="6B28061C" w14:textId="015B92E3" w:rsidR="00435EFC" w:rsidRPr="00817874" w:rsidRDefault="00435EFC" w:rsidP="004447A6">
            <w:pPr>
              <w:rPr>
                <w:rFonts w:ascii="Arial" w:hAnsi="Arial" w:cs="Arial"/>
                <w:sz w:val="20"/>
                <w:szCs w:val="20"/>
              </w:rPr>
            </w:pPr>
          </w:p>
        </w:tc>
      </w:tr>
      <w:tr w:rsidR="00FB3EE9" w:rsidRPr="00817874" w14:paraId="3C7BF5BB" w14:textId="77777777" w:rsidTr="003455FE">
        <w:trPr>
          <w:trHeight w:val="1725"/>
        </w:trPr>
        <w:tc>
          <w:tcPr>
            <w:tcW w:w="1980" w:type="dxa"/>
          </w:tcPr>
          <w:p w14:paraId="262B3A00" w14:textId="715D6A4A" w:rsidR="00636886" w:rsidRPr="00817874" w:rsidRDefault="00E32506" w:rsidP="004447A6">
            <w:pPr>
              <w:rPr>
                <w:rFonts w:ascii="Arial" w:hAnsi="Arial" w:cs="Arial"/>
                <w:sz w:val="20"/>
                <w:szCs w:val="20"/>
              </w:rPr>
            </w:pPr>
            <w:r>
              <w:rPr>
                <w:rFonts w:ascii="Arial" w:hAnsi="Arial" w:cs="Arial"/>
                <w:sz w:val="20"/>
                <w:szCs w:val="20"/>
              </w:rPr>
              <w:t>Track digital performance and progress</w:t>
            </w:r>
          </w:p>
        </w:tc>
        <w:tc>
          <w:tcPr>
            <w:tcW w:w="2738" w:type="dxa"/>
          </w:tcPr>
          <w:p w14:paraId="742CDA4A" w14:textId="77777777" w:rsidR="00636886" w:rsidRDefault="00E32506" w:rsidP="004447A6">
            <w:pPr>
              <w:rPr>
                <w:rFonts w:ascii="Arial" w:hAnsi="Arial" w:cs="Arial"/>
                <w:sz w:val="20"/>
                <w:szCs w:val="20"/>
              </w:rPr>
            </w:pPr>
            <w:r>
              <w:rPr>
                <w:rFonts w:ascii="Arial" w:hAnsi="Arial" w:cs="Arial"/>
                <w:sz w:val="20"/>
                <w:szCs w:val="20"/>
              </w:rPr>
              <w:t>Review insights, new followers, engagement, calls from Google.</w:t>
            </w:r>
          </w:p>
          <w:p w14:paraId="635CE28C" w14:textId="063C92B0" w:rsidR="00E32506" w:rsidRPr="00817874" w:rsidRDefault="00E32506" w:rsidP="004447A6">
            <w:pPr>
              <w:rPr>
                <w:rFonts w:ascii="Arial" w:hAnsi="Arial" w:cs="Arial"/>
                <w:sz w:val="20"/>
                <w:szCs w:val="20"/>
              </w:rPr>
            </w:pPr>
            <w:r>
              <w:rPr>
                <w:rFonts w:ascii="Arial" w:hAnsi="Arial" w:cs="Arial"/>
                <w:sz w:val="20"/>
                <w:szCs w:val="20"/>
              </w:rPr>
              <w:t xml:space="preserve">Evaluate what worked, what generate the most engagement and what led to sales. Celebrate achievements </w:t>
            </w:r>
          </w:p>
        </w:tc>
        <w:tc>
          <w:tcPr>
            <w:tcW w:w="2359" w:type="dxa"/>
          </w:tcPr>
          <w:p w14:paraId="7D6BF8CF" w14:textId="0D5EAB7A" w:rsidR="00636886" w:rsidRPr="00817874" w:rsidRDefault="00E9763C" w:rsidP="004447A6">
            <w:pPr>
              <w:rPr>
                <w:rFonts w:ascii="Arial" w:hAnsi="Arial" w:cs="Arial"/>
                <w:sz w:val="20"/>
                <w:szCs w:val="20"/>
              </w:rPr>
            </w:pPr>
            <w:r>
              <w:rPr>
                <w:rFonts w:ascii="Arial" w:hAnsi="Arial" w:cs="Arial"/>
                <w:sz w:val="20"/>
                <w:szCs w:val="20"/>
              </w:rPr>
              <w:t xml:space="preserve">Week </w:t>
            </w:r>
            <w:r w:rsidR="0081317C">
              <w:rPr>
                <w:rFonts w:ascii="Arial" w:hAnsi="Arial" w:cs="Arial"/>
                <w:sz w:val="20"/>
                <w:szCs w:val="20"/>
              </w:rPr>
              <w:t>5-7</w:t>
            </w:r>
          </w:p>
        </w:tc>
        <w:tc>
          <w:tcPr>
            <w:tcW w:w="2359" w:type="dxa"/>
          </w:tcPr>
          <w:p w14:paraId="3235293E" w14:textId="16664B87" w:rsidR="00636886" w:rsidRPr="00817874" w:rsidRDefault="00FC1162" w:rsidP="004447A6">
            <w:pPr>
              <w:rPr>
                <w:rFonts w:ascii="Arial" w:hAnsi="Arial" w:cs="Arial"/>
                <w:sz w:val="20"/>
                <w:szCs w:val="20"/>
              </w:rPr>
            </w:pPr>
            <w:r>
              <w:rPr>
                <w:rFonts w:ascii="Arial" w:hAnsi="Arial" w:cs="Arial"/>
                <w:sz w:val="20"/>
                <w:szCs w:val="20"/>
              </w:rPr>
              <w:t>Liam and Priya Patel</w:t>
            </w:r>
          </w:p>
        </w:tc>
      </w:tr>
    </w:tbl>
    <w:p w14:paraId="6156484B" w14:textId="77777777" w:rsidR="00FF671C" w:rsidRDefault="00FF671C" w:rsidP="007066A9">
      <w:pPr>
        <w:pStyle w:val="NormalWeb"/>
        <w:spacing w:before="0" w:after="0"/>
        <w:rPr>
          <w:rFonts w:ascii="Arial" w:hAnsi="Arial" w:cs="Arial"/>
          <w:b/>
          <w:bCs/>
          <w:color w:val="47D459" w:themeColor="accent3" w:themeTint="99"/>
          <w:sz w:val="28"/>
          <w:szCs w:val="28"/>
        </w:rPr>
      </w:pPr>
    </w:p>
    <w:p w14:paraId="0A2D1271" w14:textId="2C92C82E" w:rsidR="00A946C6" w:rsidRDefault="005463AE" w:rsidP="00FA231A">
      <w:pPr>
        <w:spacing w:line="360" w:lineRule="auto"/>
        <w:jc w:val="both"/>
        <w:rPr>
          <w:rFonts w:ascii="Times New Roman" w:eastAsia="Times New Roman" w:hAnsi="Times New Roman" w:cs="Times New Roman"/>
          <w:color w:val="000000"/>
          <w:kern w:val="0"/>
          <w:sz w:val="18"/>
          <w:szCs w:val="18"/>
          <w:lang w:eastAsia="en-GB"/>
          <w14:ligatures w14:val="none"/>
        </w:rPr>
      </w:pPr>
      <w:r w:rsidRPr="0009216A">
        <w:rPr>
          <w:rFonts w:ascii="Arial" w:hAnsi="Arial" w:cs="Arial"/>
          <w:b/>
          <w:bCs/>
          <w:color w:val="262626" w:themeColor="text1" w:themeTint="D9"/>
          <w:sz w:val="28"/>
          <w:szCs w:val="28"/>
        </w:rPr>
        <w:t>Monitoring and Evaluation</w:t>
      </w:r>
      <w:r w:rsidR="0009216A">
        <w:rPr>
          <w:rFonts w:ascii="Arial" w:hAnsi="Arial" w:cs="Arial"/>
          <w:b/>
          <w:bCs/>
          <w:color w:val="262626" w:themeColor="text1" w:themeTint="D9"/>
          <w:sz w:val="28"/>
          <w:szCs w:val="28"/>
        </w:rPr>
        <w:t>……………………………</w:t>
      </w:r>
      <w:r w:rsidR="000432F9">
        <w:rPr>
          <w:rFonts w:ascii="Arial" w:hAnsi="Arial" w:cs="Arial"/>
          <w:b/>
          <w:bCs/>
          <w:color w:val="262626" w:themeColor="text1" w:themeTint="D9"/>
          <w:sz w:val="28"/>
          <w:szCs w:val="28"/>
        </w:rPr>
        <w:t>…………………4</w:t>
      </w:r>
    </w:p>
    <w:p w14:paraId="0B59BF9D" w14:textId="3D56E947" w:rsidR="00BD1881" w:rsidRPr="007C63E4" w:rsidRDefault="00312ADE" w:rsidP="007C63E4">
      <w:pPr>
        <w:spacing w:line="360" w:lineRule="auto"/>
        <w:jc w:val="both"/>
        <w:rPr>
          <w:rFonts w:ascii="Arial" w:eastAsia="Times New Roman" w:hAnsi="Arial" w:cs="Arial"/>
          <w:kern w:val="0"/>
          <w:lang w:eastAsia="en-GB"/>
          <w14:ligatures w14:val="none"/>
        </w:rPr>
      </w:pPr>
      <w:r w:rsidRPr="00C94320">
        <w:rPr>
          <w:rFonts w:ascii="Arial" w:eastAsia="Times New Roman" w:hAnsi="Arial" w:cs="Arial"/>
          <w:color w:val="000000"/>
          <w:kern w:val="0"/>
          <w:lang w:eastAsia="en-GB"/>
          <w14:ligatures w14:val="none"/>
        </w:rPr>
        <w:t>Monitoring and evaluation will help Green Haven Florists track progress and understand whether the new digital strategy is working. The business will review social media activity each week, checking the number of posts, likes, comments and new followers. Google Business Profile data, such as calls and direction requests, will also be monitored to measure customer interest. At the end of the 30 days, the owners will compare results with the SMART objectives to see what improved and what still needs attention. Customer feedback, both in person and through online reviews, will be used to identify any adjustments needed for future actions.</w:t>
      </w:r>
    </w:p>
    <w:p w14:paraId="054571EB" w14:textId="77777777" w:rsidR="00BD1881" w:rsidRDefault="00BD1881" w:rsidP="007066A9">
      <w:pPr>
        <w:pStyle w:val="NormalWeb"/>
        <w:spacing w:before="0" w:after="0"/>
        <w:rPr>
          <w:rFonts w:ascii="Arial" w:hAnsi="Arial" w:cs="Arial"/>
          <w:b/>
          <w:bCs/>
          <w:color w:val="47D459" w:themeColor="accent3" w:themeTint="99"/>
          <w:sz w:val="28"/>
          <w:szCs w:val="28"/>
        </w:rPr>
      </w:pPr>
    </w:p>
    <w:p w14:paraId="3989DAF0" w14:textId="77777777" w:rsidR="00FF671C" w:rsidRDefault="00FF671C" w:rsidP="001B7B10">
      <w:pPr>
        <w:pStyle w:val="NormalWeb"/>
        <w:spacing w:before="0" w:after="0"/>
        <w:jc w:val="both"/>
        <w:rPr>
          <w:rFonts w:ascii="Arial" w:hAnsi="Arial" w:cs="Arial"/>
          <w:b/>
          <w:bCs/>
          <w:color w:val="47D459" w:themeColor="accent3" w:themeTint="99"/>
          <w:sz w:val="28"/>
          <w:szCs w:val="28"/>
        </w:rPr>
      </w:pPr>
    </w:p>
    <w:p w14:paraId="4F15A997" w14:textId="4D39940A" w:rsidR="007066A9" w:rsidRPr="0009216A" w:rsidRDefault="00BD1881" w:rsidP="007C63E4">
      <w:pPr>
        <w:pStyle w:val="NormalWeb"/>
        <w:spacing w:before="0" w:after="0" w:line="360" w:lineRule="auto"/>
        <w:jc w:val="both"/>
        <w:rPr>
          <w:rFonts w:ascii="Arial" w:eastAsia="Times New Roman" w:hAnsi="Arial" w:cs="Arial"/>
          <w:color w:val="262626" w:themeColor="text1" w:themeTint="D9"/>
          <w:bdr w:val="none" w:sz="0" w:space="0" w:color="auto"/>
          <w:lang w:val="en-GB"/>
        </w:rPr>
      </w:pPr>
      <w:r w:rsidRPr="0009216A">
        <w:rPr>
          <w:rFonts w:ascii="Arial" w:hAnsi="Arial" w:cs="Arial"/>
          <w:b/>
          <w:bCs/>
          <w:color w:val="262626" w:themeColor="text1" w:themeTint="D9"/>
          <w:sz w:val="28"/>
          <w:szCs w:val="28"/>
        </w:rPr>
        <w:t>Measuring the effectiveness of the implementation</w:t>
      </w:r>
      <w:r w:rsidR="0009216A">
        <w:rPr>
          <w:rFonts w:ascii="Arial" w:hAnsi="Arial" w:cs="Arial"/>
          <w:b/>
          <w:bCs/>
          <w:color w:val="262626" w:themeColor="text1" w:themeTint="D9"/>
          <w:sz w:val="28"/>
          <w:szCs w:val="28"/>
        </w:rPr>
        <w:t>…………………5</w:t>
      </w:r>
    </w:p>
    <w:p w14:paraId="6DB3EC13" w14:textId="77777777" w:rsidR="0088226E" w:rsidRPr="0088226E" w:rsidRDefault="0088226E" w:rsidP="007C63E4">
      <w:pPr>
        <w:shd w:val="clear" w:color="auto" w:fill="FFFFFF"/>
        <w:spacing w:after="0" w:line="360" w:lineRule="auto"/>
        <w:jc w:val="both"/>
        <w:rPr>
          <w:rFonts w:ascii="Arial" w:eastAsia="Times New Roman" w:hAnsi="Arial" w:cs="Arial"/>
          <w:color w:val="242424"/>
          <w:kern w:val="0"/>
          <w:lang w:eastAsia="en-GB"/>
          <w14:ligatures w14:val="none"/>
        </w:rPr>
      </w:pPr>
      <w:r w:rsidRPr="0088226E">
        <w:rPr>
          <w:rFonts w:ascii="Arial" w:eastAsia="Times New Roman" w:hAnsi="Arial" w:cs="Arial"/>
          <w:color w:val="000000"/>
          <w:kern w:val="0"/>
          <w:bdr w:val="none" w:sz="0" w:space="0" w:color="auto" w:frame="1"/>
          <w:lang w:eastAsia="en-GB"/>
          <w14:ligatures w14:val="none"/>
        </w:rPr>
        <w:br/>
        <w:t>The KPIs I proposed were chosen because they clearly show whether Green Haven Florists is improving its online presence and attracting more local customers. Counting the number of social media posts each week helps the business stay active online, which is important for being seen by people in the community. Measuring engagement, such as likes and comments, shows if customers enjoy the content and are interested in the shop. Checking Google Business Profile activity is also useful because many people search for florists on Google; more calls, messages or direction requests mean more potential customers. Gaining new local followers and more Google reviews helps build trust and shows that more people are connecting with the business.</w:t>
      </w:r>
    </w:p>
    <w:p w14:paraId="2A748BD1" w14:textId="4E761DAD" w:rsidR="0088226E" w:rsidRPr="0088226E" w:rsidRDefault="0088226E" w:rsidP="007C63E4">
      <w:pPr>
        <w:shd w:val="clear" w:color="auto" w:fill="FFFFFF"/>
        <w:spacing w:after="0" w:line="360" w:lineRule="auto"/>
        <w:jc w:val="both"/>
        <w:rPr>
          <w:rFonts w:ascii="Arial" w:eastAsia="Times New Roman" w:hAnsi="Arial" w:cs="Arial"/>
          <w:color w:val="242424"/>
          <w:kern w:val="0"/>
          <w:lang w:eastAsia="en-GB"/>
          <w14:ligatures w14:val="none"/>
        </w:rPr>
      </w:pPr>
    </w:p>
    <w:p w14:paraId="2A9C094E" w14:textId="18DF815B" w:rsidR="005349FB" w:rsidRPr="00BD1881" w:rsidRDefault="0088226E" w:rsidP="007C63E4">
      <w:pPr>
        <w:shd w:val="clear" w:color="auto" w:fill="FFFFFF"/>
        <w:spacing w:after="0" w:line="360" w:lineRule="auto"/>
        <w:jc w:val="both"/>
        <w:rPr>
          <w:rFonts w:ascii="Arial" w:eastAsia="Times New Roman" w:hAnsi="Arial" w:cs="Arial"/>
          <w:color w:val="242424"/>
          <w:kern w:val="0"/>
          <w:lang w:eastAsia="en-GB"/>
          <w14:ligatures w14:val="none"/>
        </w:rPr>
      </w:pPr>
      <w:r w:rsidRPr="0088226E">
        <w:rPr>
          <w:rFonts w:ascii="Arial" w:eastAsia="Times New Roman" w:hAnsi="Arial" w:cs="Arial"/>
          <w:color w:val="000000"/>
          <w:kern w:val="0"/>
          <w:bdr w:val="none" w:sz="0" w:space="0" w:color="auto" w:frame="1"/>
          <w:lang w:eastAsia="en-GB"/>
          <w14:ligatures w14:val="none"/>
        </w:rPr>
        <w:t xml:space="preserve">The SMART objectives were designed to be clear, realistic and easy for the two owners to manage. They are specific because they focus only on digital improvement; measurable because they include numbers that can be tracked; achievable because the goals are small and practical; relevant because digital growth will help increase sales and visibility; and time-bound because the targets must be reached within 30 days. These objectives guide the </w:t>
      </w:r>
      <w:r w:rsidR="003A575A" w:rsidRPr="0088226E">
        <w:rPr>
          <w:rFonts w:ascii="Arial" w:eastAsia="Times New Roman" w:hAnsi="Arial" w:cs="Arial"/>
          <w:color w:val="000000"/>
          <w:kern w:val="0"/>
          <w:bdr w:val="none" w:sz="0" w:space="0" w:color="auto" w:frame="1"/>
          <w:lang w:eastAsia="en-GB"/>
          <w14:ligatures w14:val="none"/>
        </w:rPr>
        <w:t>owner’s</w:t>
      </w:r>
      <w:r w:rsidRPr="0088226E">
        <w:rPr>
          <w:rFonts w:ascii="Arial" w:eastAsia="Times New Roman" w:hAnsi="Arial" w:cs="Arial"/>
          <w:color w:val="000000"/>
          <w:kern w:val="0"/>
          <w:bdr w:val="none" w:sz="0" w:space="0" w:color="auto" w:frame="1"/>
          <w:lang w:eastAsia="en-GB"/>
          <w14:ligatures w14:val="none"/>
        </w:rPr>
        <w:t xml:space="preserve"> step by step and help them make real progress in a short amount of time.</w:t>
      </w:r>
    </w:p>
    <w:p w14:paraId="745FD180" w14:textId="77777777" w:rsidR="005349FB" w:rsidRDefault="005349FB" w:rsidP="007C63E4">
      <w:pPr>
        <w:spacing w:line="360" w:lineRule="auto"/>
        <w:jc w:val="both"/>
        <w:rPr>
          <w:rFonts w:ascii="Arial" w:hAnsi="Arial" w:cs="Arial"/>
          <w:b/>
          <w:bCs/>
          <w:color w:val="47D459" w:themeColor="accent3" w:themeTint="99"/>
        </w:rPr>
      </w:pPr>
    </w:p>
    <w:p w14:paraId="1848E88E" w14:textId="77777777" w:rsidR="004B5A22" w:rsidRPr="00DF42BC" w:rsidRDefault="004B5A22" w:rsidP="001B7B10">
      <w:pPr>
        <w:jc w:val="both"/>
        <w:rPr>
          <w:rFonts w:ascii="Arial" w:hAnsi="Arial" w:cs="Arial"/>
          <w:b/>
          <w:bCs/>
          <w:color w:val="47D459" w:themeColor="accent3" w:themeTint="99"/>
        </w:rPr>
      </w:pPr>
    </w:p>
    <w:p w14:paraId="1E09F485" w14:textId="0383BB58" w:rsidR="004D5AF2" w:rsidRPr="00A51BB1" w:rsidRDefault="004D5AF2" w:rsidP="00E1030B">
      <w:pPr>
        <w:spacing w:line="360" w:lineRule="auto"/>
        <w:jc w:val="both"/>
        <w:rPr>
          <w:rFonts w:ascii="Arial" w:hAnsi="Arial" w:cs="Arial"/>
          <w:b/>
          <w:bCs/>
          <w:color w:val="262626" w:themeColor="text1" w:themeTint="D9"/>
          <w:sz w:val="28"/>
          <w:szCs w:val="28"/>
        </w:rPr>
      </w:pPr>
      <w:r w:rsidRPr="00A51BB1">
        <w:rPr>
          <w:rFonts w:ascii="Arial" w:hAnsi="Arial" w:cs="Arial"/>
          <w:b/>
          <w:bCs/>
          <w:color w:val="262626" w:themeColor="text1" w:themeTint="D9"/>
          <w:sz w:val="28"/>
          <w:szCs w:val="28"/>
        </w:rPr>
        <w:lastRenderedPageBreak/>
        <w:t>Conclusion</w:t>
      </w:r>
      <w:r w:rsidR="005360A1">
        <w:rPr>
          <w:rFonts w:ascii="Arial" w:hAnsi="Arial" w:cs="Arial"/>
          <w:b/>
          <w:bCs/>
          <w:color w:val="262626" w:themeColor="text1" w:themeTint="D9"/>
          <w:sz w:val="28"/>
          <w:szCs w:val="28"/>
        </w:rPr>
        <w:t>………………………………………………………………</w:t>
      </w:r>
      <w:proofErr w:type="gramStart"/>
      <w:r w:rsidR="005360A1">
        <w:rPr>
          <w:rFonts w:ascii="Arial" w:hAnsi="Arial" w:cs="Arial"/>
          <w:b/>
          <w:bCs/>
          <w:color w:val="262626" w:themeColor="text1" w:themeTint="D9"/>
          <w:sz w:val="28"/>
          <w:szCs w:val="28"/>
        </w:rPr>
        <w:t>…..</w:t>
      </w:r>
      <w:proofErr w:type="gramEnd"/>
      <w:r w:rsidR="005360A1">
        <w:rPr>
          <w:rFonts w:ascii="Arial" w:hAnsi="Arial" w:cs="Arial"/>
          <w:b/>
          <w:bCs/>
          <w:color w:val="262626" w:themeColor="text1" w:themeTint="D9"/>
          <w:sz w:val="28"/>
          <w:szCs w:val="28"/>
        </w:rPr>
        <w:t>5</w:t>
      </w:r>
    </w:p>
    <w:p w14:paraId="62C3E4E3" w14:textId="77777777" w:rsidR="00181681" w:rsidRDefault="00181681" w:rsidP="00E1030B">
      <w:pPr>
        <w:spacing w:after="0" w:line="360" w:lineRule="auto"/>
        <w:jc w:val="both"/>
        <w:rPr>
          <w:rFonts w:ascii="Times New Roman" w:eastAsia="Times New Roman" w:hAnsi="Times New Roman" w:cs="Times New Roman"/>
          <w:color w:val="000000"/>
          <w:kern w:val="0"/>
          <w:sz w:val="18"/>
          <w:szCs w:val="18"/>
          <w:lang w:eastAsia="en-GB"/>
          <w14:ligatures w14:val="none"/>
        </w:rPr>
      </w:pPr>
    </w:p>
    <w:p w14:paraId="395D132E" w14:textId="77777777" w:rsidR="00181681" w:rsidRPr="00125CA7" w:rsidRDefault="00181681" w:rsidP="00E1030B">
      <w:pPr>
        <w:spacing w:after="0" w:line="360" w:lineRule="auto"/>
        <w:jc w:val="both"/>
        <w:rPr>
          <w:rFonts w:ascii="Arial" w:eastAsia="Times New Roman" w:hAnsi="Arial" w:cs="Arial"/>
          <w:color w:val="000000"/>
          <w:kern w:val="0"/>
          <w:lang w:eastAsia="en-GB"/>
          <w14:ligatures w14:val="none"/>
        </w:rPr>
      </w:pPr>
    </w:p>
    <w:p w14:paraId="5B564A75" w14:textId="77777777" w:rsidR="0048452A" w:rsidRDefault="00125CA7" w:rsidP="00E1030B">
      <w:pPr>
        <w:shd w:val="clear" w:color="auto" w:fill="FFFFFF"/>
        <w:spacing w:after="0" w:line="360" w:lineRule="auto"/>
        <w:jc w:val="both"/>
        <w:rPr>
          <w:rFonts w:ascii="Arial" w:eastAsia="Times New Roman" w:hAnsi="Arial" w:cs="Arial"/>
          <w:color w:val="000000"/>
          <w:kern w:val="0"/>
          <w:bdr w:val="none" w:sz="0" w:space="0" w:color="auto" w:frame="1"/>
          <w:lang w:eastAsia="en-GB"/>
          <w14:ligatures w14:val="none"/>
        </w:rPr>
      </w:pPr>
      <w:r w:rsidRPr="00125CA7">
        <w:rPr>
          <w:rFonts w:ascii="Arial" w:eastAsia="Times New Roman" w:hAnsi="Arial" w:cs="Arial"/>
          <w:color w:val="000000"/>
          <w:kern w:val="0"/>
          <w:bdr w:val="none" w:sz="0" w:space="0" w:color="auto" w:frame="1"/>
          <w:lang w:eastAsia="en-GB"/>
          <w14:ligatures w14:val="none"/>
        </w:rPr>
        <w:t>This report shows that Green Haven Florists is dealing with several problems that are affecting its sales and ability to attract customers. There are four main findings.</w:t>
      </w:r>
    </w:p>
    <w:p w14:paraId="47805ED1" w14:textId="77777777" w:rsidR="0048452A" w:rsidRDefault="00125CA7" w:rsidP="00E1030B">
      <w:pPr>
        <w:shd w:val="clear" w:color="auto" w:fill="FFFFFF"/>
        <w:spacing w:after="0" w:line="360" w:lineRule="auto"/>
        <w:jc w:val="both"/>
        <w:rPr>
          <w:rFonts w:ascii="Arial" w:eastAsia="Times New Roman" w:hAnsi="Arial" w:cs="Arial"/>
          <w:color w:val="000000"/>
          <w:kern w:val="0"/>
          <w:bdr w:val="none" w:sz="0" w:space="0" w:color="auto" w:frame="1"/>
          <w:lang w:eastAsia="en-GB"/>
          <w14:ligatures w14:val="none"/>
        </w:rPr>
      </w:pPr>
      <w:r w:rsidRPr="00125CA7">
        <w:rPr>
          <w:rFonts w:ascii="Arial" w:eastAsia="Times New Roman" w:hAnsi="Arial" w:cs="Arial"/>
          <w:color w:val="000000"/>
          <w:kern w:val="0"/>
          <w:bdr w:val="none" w:sz="0" w:space="0" w:color="auto" w:frame="1"/>
          <w:lang w:eastAsia="en-GB"/>
          <w14:ligatures w14:val="none"/>
        </w:rPr>
        <w:t xml:space="preserve">First, fewer people are visiting the shop, which has caused sales to drop. </w:t>
      </w:r>
    </w:p>
    <w:p w14:paraId="66E1BE8D" w14:textId="77777777" w:rsidR="009B4D8A" w:rsidRDefault="00125CA7" w:rsidP="00E1030B">
      <w:pPr>
        <w:shd w:val="clear" w:color="auto" w:fill="FFFFFF"/>
        <w:spacing w:after="0" w:line="360" w:lineRule="auto"/>
        <w:jc w:val="both"/>
        <w:rPr>
          <w:rFonts w:ascii="Arial" w:eastAsia="Times New Roman" w:hAnsi="Arial" w:cs="Arial"/>
          <w:color w:val="000000"/>
          <w:kern w:val="0"/>
          <w:bdr w:val="none" w:sz="0" w:space="0" w:color="auto" w:frame="1"/>
          <w:lang w:eastAsia="en-GB"/>
          <w14:ligatures w14:val="none"/>
        </w:rPr>
      </w:pPr>
      <w:r w:rsidRPr="00125CA7">
        <w:rPr>
          <w:rFonts w:ascii="Arial" w:eastAsia="Times New Roman" w:hAnsi="Arial" w:cs="Arial"/>
          <w:color w:val="000000"/>
          <w:kern w:val="0"/>
          <w:bdr w:val="none" w:sz="0" w:space="0" w:color="auto" w:frame="1"/>
          <w:lang w:eastAsia="en-GB"/>
          <w14:ligatures w14:val="none"/>
        </w:rPr>
        <w:t xml:space="preserve">Second, the cost of running the business has increased, making it harder for the owners to maintain profits. </w:t>
      </w:r>
    </w:p>
    <w:p w14:paraId="34F10BB1" w14:textId="77777777" w:rsidR="009B4D8A" w:rsidRDefault="00125CA7" w:rsidP="00E1030B">
      <w:pPr>
        <w:shd w:val="clear" w:color="auto" w:fill="FFFFFF"/>
        <w:spacing w:after="0" w:line="360" w:lineRule="auto"/>
        <w:jc w:val="both"/>
        <w:rPr>
          <w:rFonts w:ascii="Arial" w:eastAsia="Times New Roman" w:hAnsi="Arial" w:cs="Arial"/>
          <w:color w:val="000000"/>
          <w:kern w:val="0"/>
          <w:bdr w:val="none" w:sz="0" w:space="0" w:color="auto" w:frame="1"/>
          <w:lang w:eastAsia="en-GB"/>
          <w14:ligatures w14:val="none"/>
        </w:rPr>
      </w:pPr>
      <w:r w:rsidRPr="00125CA7">
        <w:rPr>
          <w:rFonts w:ascii="Arial" w:eastAsia="Times New Roman" w:hAnsi="Arial" w:cs="Arial"/>
          <w:color w:val="000000"/>
          <w:kern w:val="0"/>
          <w:bdr w:val="none" w:sz="0" w:space="0" w:color="auto" w:frame="1"/>
          <w:lang w:eastAsia="en-GB"/>
          <w14:ligatures w14:val="none"/>
        </w:rPr>
        <w:t xml:space="preserve">Third, online flower companies are offering strong competition because they are easier for customers to find and order from. </w:t>
      </w:r>
    </w:p>
    <w:p w14:paraId="17F74AEE" w14:textId="7D580627" w:rsidR="00125CA7" w:rsidRPr="00125CA7" w:rsidRDefault="00125CA7" w:rsidP="00E1030B">
      <w:pPr>
        <w:shd w:val="clear" w:color="auto" w:fill="FFFFFF"/>
        <w:spacing w:after="0" w:line="360" w:lineRule="auto"/>
        <w:jc w:val="both"/>
        <w:rPr>
          <w:rFonts w:ascii="Arial" w:eastAsia="Times New Roman" w:hAnsi="Arial" w:cs="Arial"/>
          <w:color w:val="242424"/>
          <w:kern w:val="0"/>
          <w:lang w:eastAsia="en-GB"/>
          <w14:ligatures w14:val="none"/>
        </w:rPr>
      </w:pPr>
      <w:r w:rsidRPr="00125CA7">
        <w:rPr>
          <w:rFonts w:ascii="Arial" w:eastAsia="Times New Roman" w:hAnsi="Arial" w:cs="Arial"/>
          <w:color w:val="000000"/>
          <w:kern w:val="0"/>
          <w:bdr w:val="none" w:sz="0" w:space="0" w:color="auto" w:frame="1"/>
          <w:lang w:eastAsia="en-GB"/>
          <w14:ligatures w14:val="none"/>
        </w:rPr>
        <w:t>Fourth, the shop has a weak digital presence, with limited online activity and outdated marketing.</w:t>
      </w:r>
    </w:p>
    <w:p w14:paraId="45A5E5F8" w14:textId="74AF2C79" w:rsidR="00125CA7" w:rsidRPr="00125CA7" w:rsidRDefault="00125CA7" w:rsidP="00E1030B">
      <w:pPr>
        <w:shd w:val="clear" w:color="auto" w:fill="FFFFFF"/>
        <w:spacing w:after="0" w:line="360" w:lineRule="auto"/>
        <w:jc w:val="both"/>
        <w:rPr>
          <w:rFonts w:ascii="Arial" w:eastAsia="Times New Roman" w:hAnsi="Arial" w:cs="Arial"/>
          <w:color w:val="242424"/>
          <w:kern w:val="0"/>
          <w:lang w:eastAsia="en-GB"/>
          <w14:ligatures w14:val="none"/>
        </w:rPr>
      </w:pPr>
      <w:r w:rsidRPr="00125CA7">
        <w:rPr>
          <w:rFonts w:ascii="Arial" w:eastAsia="Times New Roman" w:hAnsi="Arial" w:cs="Arial"/>
          <w:color w:val="000000"/>
          <w:kern w:val="0"/>
          <w:bdr w:val="none" w:sz="0" w:space="0" w:color="auto" w:frame="1"/>
          <w:lang w:eastAsia="en-GB"/>
          <w14:ligatures w14:val="none"/>
        </w:rPr>
        <w:t>These findings show that Green Haven Florists needs to focus on improving its online visibility, updating its website, and offering services that match what customers want today, such as better delivery options or flower subscriptions. Making these changes will help the business attract more local customers and improve its situation in the long term.</w:t>
      </w:r>
    </w:p>
    <w:p w14:paraId="485158D8" w14:textId="77777777" w:rsidR="005349FB" w:rsidRPr="00125CA7" w:rsidRDefault="005349FB" w:rsidP="00E1030B">
      <w:pPr>
        <w:spacing w:after="0" w:line="360" w:lineRule="auto"/>
        <w:jc w:val="both"/>
        <w:rPr>
          <w:rFonts w:ascii="Arial" w:eastAsia="Times New Roman" w:hAnsi="Arial" w:cs="Arial"/>
          <w:color w:val="000000"/>
          <w:kern w:val="0"/>
          <w:lang w:eastAsia="en-GB"/>
          <w14:ligatures w14:val="none"/>
        </w:rPr>
      </w:pPr>
    </w:p>
    <w:p w14:paraId="2F38F209" w14:textId="77777777" w:rsidR="005349FB" w:rsidRPr="00125CA7" w:rsidRDefault="005349FB" w:rsidP="00E1030B">
      <w:pPr>
        <w:spacing w:after="0" w:line="360" w:lineRule="auto"/>
        <w:jc w:val="both"/>
        <w:rPr>
          <w:rFonts w:ascii="Arial" w:eastAsia="Times New Roman" w:hAnsi="Arial" w:cs="Arial"/>
          <w:color w:val="000000"/>
          <w:kern w:val="0"/>
          <w:lang w:eastAsia="en-GB"/>
          <w14:ligatures w14:val="none"/>
        </w:rPr>
      </w:pPr>
    </w:p>
    <w:p w14:paraId="35991EF3" w14:textId="77777777" w:rsidR="005349FB" w:rsidRPr="00125CA7" w:rsidRDefault="005349FB" w:rsidP="00E1030B">
      <w:pPr>
        <w:spacing w:after="0" w:line="360" w:lineRule="auto"/>
        <w:jc w:val="both"/>
        <w:rPr>
          <w:rFonts w:ascii="Arial" w:eastAsia="Times New Roman" w:hAnsi="Arial" w:cs="Arial"/>
          <w:color w:val="000000"/>
          <w:kern w:val="0"/>
          <w:lang w:eastAsia="en-GB"/>
          <w14:ligatures w14:val="none"/>
        </w:rPr>
      </w:pPr>
    </w:p>
    <w:p w14:paraId="4E95D0C2"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3354E107"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524DA378"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157758CB"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00B4E3FC"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6FF23620"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16BE511B"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3B42C15A"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2B8DFE3F"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456ED8B9"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008803B7"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7E40B39B"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4A070E44"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2774484C"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12AED528"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633F8913"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52F9C70B"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205E425E"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317C48BB"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5C72B8C4"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5029E91F"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42D0E401"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279D5B22"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433E2922"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60509337"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5D630071"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4AFB5E09"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1E5AF232"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79127167" w14:textId="77777777" w:rsidR="005349FB" w:rsidRDefault="005349FB"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1541570D" w14:textId="77777777" w:rsidR="00BD1881" w:rsidRDefault="00BD18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739B874C" w14:textId="77777777" w:rsidR="00BD1881" w:rsidRDefault="00BD18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25B6910B" w14:textId="2C4FB5B7" w:rsidR="00181681" w:rsidRPr="0048452A" w:rsidRDefault="005349FB" w:rsidP="004D5AF2">
      <w:pPr>
        <w:spacing w:after="0" w:line="240" w:lineRule="auto"/>
        <w:rPr>
          <w:rFonts w:ascii="Arial" w:eastAsia="Times New Roman" w:hAnsi="Arial" w:cs="Arial"/>
          <w:b/>
          <w:bCs/>
          <w:color w:val="262626" w:themeColor="text1" w:themeTint="D9"/>
          <w:kern w:val="0"/>
          <w:sz w:val="28"/>
          <w:szCs w:val="28"/>
          <w:lang w:eastAsia="en-GB"/>
          <w14:ligatures w14:val="none"/>
        </w:rPr>
      </w:pPr>
      <w:r w:rsidRPr="0048452A">
        <w:rPr>
          <w:rFonts w:ascii="Arial" w:eastAsia="Times New Roman" w:hAnsi="Arial" w:cs="Arial"/>
          <w:b/>
          <w:bCs/>
          <w:color w:val="262626" w:themeColor="text1" w:themeTint="D9"/>
          <w:kern w:val="0"/>
          <w:sz w:val="28"/>
          <w:szCs w:val="28"/>
          <w:lang w:eastAsia="en-GB"/>
          <w14:ligatures w14:val="none"/>
        </w:rPr>
        <w:t>References</w:t>
      </w:r>
      <w:r w:rsidR="00147B02">
        <w:rPr>
          <w:rFonts w:ascii="Arial" w:eastAsia="Times New Roman" w:hAnsi="Arial" w:cs="Arial"/>
          <w:b/>
          <w:bCs/>
          <w:color w:val="262626" w:themeColor="text1" w:themeTint="D9"/>
          <w:kern w:val="0"/>
          <w:sz w:val="28"/>
          <w:szCs w:val="28"/>
          <w:lang w:eastAsia="en-GB"/>
          <w14:ligatures w14:val="none"/>
        </w:rPr>
        <w:t>……………………………………………………………6</w:t>
      </w:r>
    </w:p>
    <w:p w14:paraId="2677100B" w14:textId="22F01720" w:rsidR="00181681" w:rsidRDefault="001816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1D047F8B" w14:textId="77777777" w:rsidR="00181681" w:rsidRDefault="001816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4C8F5A4D" w14:textId="77777777" w:rsidR="00181681" w:rsidRDefault="001816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6D42CF08" w14:textId="0E527813" w:rsidR="008136EB" w:rsidRPr="00DE7A57" w:rsidRDefault="008136EB" w:rsidP="004902F6">
      <w:pPr>
        <w:shd w:val="clear" w:color="auto" w:fill="FFFFFF"/>
        <w:spacing w:after="0" w:line="240" w:lineRule="auto"/>
        <w:jc w:val="both"/>
        <w:rPr>
          <w:rFonts w:ascii="Arial" w:eastAsia="Times New Roman" w:hAnsi="Arial" w:cs="Arial"/>
          <w:color w:val="000000"/>
          <w:kern w:val="0"/>
          <w:lang w:eastAsia="en-GB"/>
          <w14:ligatures w14:val="none"/>
        </w:rPr>
      </w:pPr>
      <w:r w:rsidRPr="008136EB">
        <w:rPr>
          <w:rFonts w:ascii="Arial" w:eastAsia="Times New Roman" w:hAnsi="Arial" w:cs="Arial"/>
          <w:color w:val="000000"/>
          <w:kern w:val="0"/>
          <w:bdr w:val="none" w:sz="0" w:space="0" w:color="auto" w:frame="1"/>
          <w:lang w:eastAsia="en-GB"/>
          <w14:ligatures w14:val="none"/>
        </w:rPr>
        <w:br/>
      </w:r>
    </w:p>
    <w:p w14:paraId="09F64830" w14:textId="77777777" w:rsidR="0075469C" w:rsidRDefault="0067097C" w:rsidP="004902F6">
      <w:pPr>
        <w:shd w:val="clear" w:color="auto" w:fill="FFFFFF"/>
        <w:spacing w:after="0" w:line="240" w:lineRule="auto"/>
        <w:jc w:val="both"/>
        <w:rPr>
          <w:rFonts w:ascii="Arial" w:eastAsia="Times New Roman" w:hAnsi="Arial" w:cs="Arial"/>
          <w:color w:val="242424"/>
          <w:kern w:val="0"/>
          <w:lang w:eastAsia="en-GB"/>
          <w14:ligatures w14:val="none"/>
        </w:rPr>
      </w:pPr>
      <w:r w:rsidRPr="0075469C">
        <w:rPr>
          <w:rFonts w:ascii="Arial" w:eastAsia="Times New Roman" w:hAnsi="Arial" w:cs="Arial"/>
          <w:color w:val="000000"/>
          <w:kern w:val="0"/>
          <w:bdr w:val="none" w:sz="0" w:space="0" w:color="auto" w:frame="1"/>
          <w:lang w:eastAsia="en-GB"/>
          <w14:ligatures w14:val="none"/>
        </w:rPr>
        <w:t>1.</w:t>
      </w:r>
      <w:r w:rsidR="003E1100" w:rsidRPr="0075469C">
        <w:rPr>
          <w:rFonts w:ascii="Arial" w:eastAsia="Times New Roman" w:hAnsi="Arial" w:cs="Arial"/>
          <w:color w:val="000000"/>
          <w:kern w:val="0"/>
          <w:bdr w:val="none" w:sz="0" w:space="0" w:color="auto" w:frame="1"/>
          <w:lang w:eastAsia="en-GB"/>
          <w14:ligatures w14:val="none"/>
        </w:rPr>
        <w:t xml:space="preserve">Kotler, Armstrong &amp; </w:t>
      </w:r>
      <w:proofErr w:type="spellStart"/>
      <w:r w:rsidR="003E1100" w:rsidRPr="0075469C">
        <w:rPr>
          <w:rFonts w:ascii="Arial" w:eastAsia="Times New Roman" w:hAnsi="Arial" w:cs="Arial"/>
          <w:color w:val="000000"/>
          <w:kern w:val="0"/>
          <w:bdr w:val="none" w:sz="0" w:space="0" w:color="auto" w:frame="1"/>
          <w:lang w:eastAsia="en-GB"/>
          <w14:ligatures w14:val="none"/>
        </w:rPr>
        <w:t>Opresnik</w:t>
      </w:r>
      <w:proofErr w:type="spellEnd"/>
      <w:r w:rsidR="003E1100" w:rsidRPr="0075469C">
        <w:rPr>
          <w:rFonts w:ascii="Arial" w:eastAsia="Times New Roman" w:hAnsi="Arial" w:cs="Arial"/>
          <w:color w:val="000000"/>
          <w:kern w:val="0"/>
          <w:bdr w:val="none" w:sz="0" w:space="0" w:color="auto" w:frame="1"/>
          <w:lang w:eastAsia="en-GB"/>
          <w14:ligatures w14:val="none"/>
        </w:rPr>
        <w:t xml:space="preserve"> (2021) </w:t>
      </w:r>
      <w:r w:rsidR="003E1100" w:rsidRPr="0075469C">
        <w:rPr>
          <w:rFonts w:ascii="Arial" w:eastAsia="Times New Roman" w:hAnsi="Arial" w:cs="Arial"/>
          <w:i/>
          <w:iCs/>
          <w:color w:val="000000"/>
          <w:kern w:val="0"/>
          <w:bdr w:val="none" w:sz="0" w:space="0" w:color="auto" w:frame="1"/>
          <w:lang w:eastAsia="en-GB"/>
          <w14:ligatures w14:val="none"/>
        </w:rPr>
        <w:t>Principles of Marketing</w:t>
      </w:r>
      <w:r w:rsidR="00DE2D92" w:rsidRPr="0075469C">
        <w:rPr>
          <w:rFonts w:ascii="Arial" w:eastAsia="Times New Roman" w:hAnsi="Arial" w:cs="Arial"/>
          <w:i/>
          <w:iCs/>
          <w:color w:val="000000"/>
          <w:kern w:val="0"/>
          <w:bdr w:val="none" w:sz="0" w:space="0" w:color="auto" w:frame="1"/>
          <w:lang w:eastAsia="en-GB"/>
          <w14:ligatures w14:val="none"/>
        </w:rPr>
        <w:t xml:space="preserve"> 18</w:t>
      </w:r>
      <w:r w:rsidR="00DE2D92" w:rsidRPr="0075469C">
        <w:rPr>
          <w:rFonts w:ascii="Arial" w:eastAsia="Times New Roman" w:hAnsi="Arial" w:cs="Arial"/>
          <w:i/>
          <w:iCs/>
          <w:color w:val="000000"/>
          <w:kern w:val="0"/>
          <w:bdr w:val="none" w:sz="0" w:space="0" w:color="auto" w:frame="1"/>
          <w:vertAlign w:val="superscript"/>
          <w:lang w:eastAsia="en-GB"/>
          <w14:ligatures w14:val="none"/>
        </w:rPr>
        <w:t>th</w:t>
      </w:r>
      <w:r w:rsidR="00DE2D92" w:rsidRPr="0075469C">
        <w:rPr>
          <w:rFonts w:ascii="Arial" w:eastAsia="Times New Roman" w:hAnsi="Arial" w:cs="Arial"/>
          <w:i/>
          <w:iCs/>
          <w:color w:val="000000"/>
          <w:kern w:val="0"/>
          <w:bdr w:val="none" w:sz="0" w:space="0" w:color="auto" w:frame="1"/>
          <w:lang w:eastAsia="en-GB"/>
          <w14:ligatures w14:val="none"/>
        </w:rPr>
        <w:t xml:space="preserve"> </w:t>
      </w:r>
      <w:r w:rsidRPr="0075469C">
        <w:rPr>
          <w:rFonts w:ascii="Arial" w:eastAsia="Times New Roman" w:hAnsi="Arial" w:cs="Arial"/>
          <w:i/>
          <w:iCs/>
          <w:color w:val="000000"/>
          <w:kern w:val="0"/>
          <w:bdr w:val="none" w:sz="0" w:space="0" w:color="auto" w:frame="1"/>
          <w:lang w:eastAsia="en-GB"/>
          <w14:ligatures w14:val="none"/>
        </w:rPr>
        <w:t>edition</w:t>
      </w:r>
      <w:r w:rsidRPr="0075469C">
        <w:rPr>
          <w:rFonts w:ascii="Arial" w:eastAsia="Times New Roman" w:hAnsi="Arial" w:cs="Arial"/>
          <w:color w:val="242424"/>
          <w:kern w:val="0"/>
          <w:lang w:eastAsia="en-GB"/>
          <w14:ligatures w14:val="none"/>
        </w:rPr>
        <w:t xml:space="preserve">. </w:t>
      </w:r>
    </w:p>
    <w:p w14:paraId="3EC1C8AA" w14:textId="4EEADBE5" w:rsidR="0067097C" w:rsidRPr="0075469C" w:rsidRDefault="001F2F0A" w:rsidP="004902F6">
      <w:pPr>
        <w:shd w:val="clear" w:color="auto" w:fill="FFFFFF"/>
        <w:spacing w:after="0" w:line="240" w:lineRule="auto"/>
        <w:jc w:val="both"/>
        <w:rPr>
          <w:rFonts w:ascii="Arial" w:eastAsia="Times New Roman" w:hAnsi="Arial" w:cs="Arial"/>
          <w:color w:val="242424"/>
          <w:kern w:val="0"/>
          <w:lang w:eastAsia="en-GB"/>
          <w14:ligatures w14:val="none"/>
        </w:rPr>
      </w:pPr>
      <w:r w:rsidRPr="0075469C">
        <w:rPr>
          <w:rFonts w:ascii="Arial" w:eastAsia="Times New Roman" w:hAnsi="Arial" w:cs="Arial"/>
          <w:color w:val="242424"/>
          <w:kern w:val="0"/>
          <w:lang w:eastAsia="en-GB"/>
          <w14:ligatures w14:val="none"/>
        </w:rPr>
        <w:t xml:space="preserve">Available at: </w:t>
      </w:r>
      <w:r w:rsidR="00A65C64" w:rsidRPr="0075469C">
        <w:rPr>
          <w:rFonts w:ascii="Arial" w:eastAsia="Times New Roman" w:hAnsi="Arial" w:cs="Arial"/>
          <w:color w:val="242424"/>
          <w:kern w:val="0"/>
          <w:lang w:eastAsia="en-GB"/>
          <w14:ligatures w14:val="none"/>
        </w:rPr>
        <w:t>(Principles</w:t>
      </w:r>
      <w:r w:rsidR="0067097C" w:rsidRPr="003E1100">
        <w:rPr>
          <w:rFonts w:ascii="Arial" w:eastAsia="Times New Roman" w:hAnsi="Arial" w:cs="Arial"/>
          <w:color w:val="000000"/>
          <w:kern w:val="0"/>
          <w:bdr w:val="none" w:sz="0" w:space="0" w:color="auto" w:frame="1"/>
          <w:lang w:eastAsia="en-GB"/>
          <w14:ligatures w14:val="none"/>
        </w:rPr>
        <w:t xml:space="preserve"> of Marketing 18th edition)</w:t>
      </w:r>
      <w:r w:rsidR="00D05672">
        <w:rPr>
          <w:rFonts w:ascii="Arial" w:eastAsia="Times New Roman" w:hAnsi="Arial" w:cs="Arial"/>
          <w:color w:val="000000"/>
          <w:kern w:val="0"/>
          <w:bdr w:val="none" w:sz="0" w:space="0" w:color="auto" w:frame="1"/>
          <w:lang w:eastAsia="en-GB"/>
          <w14:ligatures w14:val="none"/>
        </w:rPr>
        <w:t xml:space="preserve"> </w:t>
      </w:r>
    </w:p>
    <w:p w14:paraId="032B3F57" w14:textId="3B9ED7E4" w:rsidR="003E1100" w:rsidRDefault="0075469C" w:rsidP="004902F6">
      <w:pPr>
        <w:shd w:val="clear" w:color="auto" w:fill="FFFFFF"/>
        <w:spacing w:after="0" w:line="240" w:lineRule="auto"/>
        <w:jc w:val="both"/>
        <w:rPr>
          <w:rFonts w:ascii="Arial" w:eastAsia="Times New Roman" w:hAnsi="Arial" w:cs="Arial"/>
          <w:color w:val="0000FF"/>
          <w:kern w:val="0"/>
          <w:u w:val="single"/>
          <w:bdr w:val="none" w:sz="0" w:space="0" w:color="auto" w:frame="1"/>
          <w:lang w:eastAsia="en-GB"/>
          <w14:ligatures w14:val="none"/>
        </w:rPr>
      </w:pPr>
      <w:hyperlink r:id="rId8" w:history="1">
        <w:r w:rsidRPr="006F33A5">
          <w:rPr>
            <w:rStyle w:val="Hyperlink"/>
            <w:rFonts w:ascii="Arial" w:eastAsia="Times New Roman" w:hAnsi="Arial" w:cs="Arial"/>
            <w:kern w:val="0"/>
            <w:bdr w:val="none" w:sz="0" w:space="0" w:color="auto" w:frame="1"/>
            <w:lang w:eastAsia="en-GB"/>
            <w14:ligatures w14:val="none"/>
          </w:rPr>
          <w:t>https://www.pearson.com</w:t>
        </w:r>
      </w:hyperlink>
      <w:r w:rsidR="00107C3F">
        <w:rPr>
          <w:rFonts w:ascii="Arial" w:eastAsia="Times New Roman" w:hAnsi="Arial" w:cs="Arial"/>
          <w:color w:val="0000FF"/>
          <w:kern w:val="0"/>
          <w:u w:val="single"/>
          <w:bdr w:val="none" w:sz="0" w:space="0" w:color="auto" w:frame="1"/>
          <w:lang w:eastAsia="en-GB"/>
          <w14:ligatures w14:val="none"/>
        </w:rPr>
        <w:t xml:space="preserve"> </w:t>
      </w:r>
      <w:r w:rsidR="005A37F9">
        <w:rPr>
          <w:rFonts w:ascii="Arial" w:eastAsia="Times New Roman" w:hAnsi="Arial" w:cs="Arial"/>
          <w:color w:val="000000"/>
          <w:kern w:val="0"/>
          <w:bdr w:val="none" w:sz="0" w:space="0" w:color="auto" w:frame="1"/>
          <w:lang w:eastAsia="en-GB"/>
          <w14:ligatures w14:val="none"/>
        </w:rPr>
        <w:t>(Accessed 5 December 2025)</w:t>
      </w:r>
    </w:p>
    <w:p w14:paraId="08797CE4" w14:textId="4EEA0283" w:rsidR="00D05672" w:rsidRPr="0075469C" w:rsidRDefault="00D05672" w:rsidP="004902F6">
      <w:pPr>
        <w:shd w:val="clear" w:color="auto" w:fill="FFFFFF"/>
        <w:spacing w:after="0" w:line="240" w:lineRule="auto"/>
        <w:jc w:val="both"/>
        <w:rPr>
          <w:rFonts w:ascii="Arial" w:eastAsia="Times New Roman" w:hAnsi="Arial" w:cs="Arial"/>
          <w:color w:val="242424"/>
          <w:kern w:val="0"/>
          <w:lang w:eastAsia="en-GB"/>
          <w14:ligatures w14:val="none"/>
        </w:rPr>
      </w:pPr>
    </w:p>
    <w:p w14:paraId="14621DD3" w14:textId="5BD0F7B9" w:rsidR="003E1100" w:rsidRPr="003E1100" w:rsidRDefault="003E1100" w:rsidP="004902F6">
      <w:pPr>
        <w:shd w:val="clear" w:color="auto" w:fill="FFFFFF"/>
        <w:spacing w:after="0" w:line="240" w:lineRule="auto"/>
        <w:jc w:val="both"/>
        <w:rPr>
          <w:rFonts w:ascii="Arial" w:eastAsia="Times New Roman" w:hAnsi="Arial" w:cs="Arial"/>
          <w:color w:val="242424"/>
          <w:kern w:val="0"/>
          <w:lang w:eastAsia="en-GB"/>
          <w14:ligatures w14:val="none"/>
        </w:rPr>
      </w:pPr>
    </w:p>
    <w:p w14:paraId="1B651E73" w14:textId="77777777" w:rsidR="001F2F0A" w:rsidRPr="0075469C" w:rsidRDefault="003E1100" w:rsidP="004902F6">
      <w:pPr>
        <w:shd w:val="clear" w:color="auto" w:fill="FFFFFF"/>
        <w:spacing w:after="0" w:line="240" w:lineRule="auto"/>
        <w:jc w:val="both"/>
        <w:rPr>
          <w:rFonts w:ascii="Arial" w:eastAsia="Times New Roman" w:hAnsi="Arial" w:cs="Arial"/>
          <w:color w:val="000000"/>
          <w:kern w:val="0"/>
          <w:bdr w:val="none" w:sz="0" w:space="0" w:color="auto" w:frame="1"/>
          <w:lang w:eastAsia="en-GB"/>
          <w14:ligatures w14:val="none"/>
        </w:rPr>
      </w:pPr>
      <w:r w:rsidRPr="003E1100">
        <w:rPr>
          <w:rFonts w:ascii="Arial" w:eastAsia="Times New Roman" w:hAnsi="Arial" w:cs="Arial"/>
          <w:color w:val="000000"/>
          <w:kern w:val="0"/>
          <w:bdr w:val="none" w:sz="0" w:space="0" w:color="auto" w:frame="1"/>
          <w:lang w:eastAsia="en-GB"/>
          <w14:ligatures w14:val="none"/>
        </w:rPr>
        <w:t>2. Rowley, J. (</w:t>
      </w:r>
      <w:r w:rsidR="001F2F0A" w:rsidRPr="0075469C">
        <w:rPr>
          <w:rFonts w:ascii="Arial" w:eastAsia="Times New Roman" w:hAnsi="Arial" w:cs="Arial"/>
          <w:color w:val="000000"/>
          <w:kern w:val="0"/>
          <w:bdr w:val="none" w:sz="0" w:space="0" w:color="auto" w:frame="1"/>
          <w:lang w:eastAsia="en-GB"/>
          <w14:ligatures w14:val="none"/>
        </w:rPr>
        <w:t>2008</w:t>
      </w:r>
      <w:r w:rsidR="001F2F0A" w:rsidRPr="0075469C">
        <w:rPr>
          <w:rFonts w:ascii="Arial" w:eastAsia="Times New Roman" w:hAnsi="Arial" w:cs="Arial"/>
          <w:i/>
          <w:iCs/>
          <w:color w:val="000000"/>
          <w:kern w:val="0"/>
          <w:bdr w:val="none" w:sz="0" w:space="0" w:color="auto" w:frame="1"/>
          <w:lang w:eastAsia="en-GB"/>
          <w14:ligatures w14:val="none"/>
        </w:rPr>
        <w:t>) Understanding</w:t>
      </w:r>
      <w:r w:rsidRPr="003E1100">
        <w:rPr>
          <w:rFonts w:ascii="Arial" w:eastAsia="Times New Roman" w:hAnsi="Arial" w:cs="Arial"/>
          <w:i/>
          <w:iCs/>
          <w:color w:val="000000"/>
          <w:kern w:val="0"/>
          <w:bdr w:val="none" w:sz="0" w:space="0" w:color="auto" w:frame="1"/>
          <w:lang w:eastAsia="en-GB"/>
          <w14:ligatures w14:val="none"/>
        </w:rPr>
        <w:t xml:space="preserve"> digital content marketing</w:t>
      </w:r>
      <w:r w:rsidR="000D5ACD" w:rsidRPr="0075469C">
        <w:rPr>
          <w:rFonts w:ascii="Arial" w:eastAsia="Times New Roman" w:hAnsi="Arial" w:cs="Arial"/>
          <w:color w:val="000000"/>
          <w:kern w:val="0"/>
          <w:bdr w:val="none" w:sz="0" w:space="0" w:color="auto" w:frame="1"/>
          <w:lang w:eastAsia="en-GB"/>
          <w14:ligatures w14:val="none"/>
        </w:rPr>
        <w:t>.</w:t>
      </w:r>
    </w:p>
    <w:p w14:paraId="682E324B" w14:textId="06A9CBCD" w:rsidR="000D5ACD" w:rsidRPr="003E1100" w:rsidRDefault="000D5ACD" w:rsidP="004902F6">
      <w:pPr>
        <w:shd w:val="clear" w:color="auto" w:fill="FFFFFF"/>
        <w:spacing w:after="0" w:line="240" w:lineRule="auto"/>
        <w:jc w:val="both"/>
        <w:rPr>
          <w:rFonts w:ascii="Arial" w:eastAsia="Times New Roman" w:hAnsi="Arial" w:cs="Arial"/>
          <w:color w:val="242424"/>
          <w:kern w:val="0"/>
          <w:lang w:eastAsia="en-GB"/>
          <w14:ligatures w14:val="none"/>
        </w:rPr>
      </w:pPr>
      <w:r w:rsidRPr="0075469C">
        <w:rPr>
          <w:rFonts w:ascii="Arial" w:eastAsia="Times New Roman" w:hAnsi="Arial" w:cs="Arial"/>
          <w:color w:val="000000"/>
          <w:kern w:val="0"/>
          <w:bdr w:val="none" w:sz="0" w:space="0" w:color="auto" w:frame="1"/>
          <w:lang w:eastAsia="en-GB"/>
          <w14:ligatures w14:val="none"/>
        </w:rPr>
        <w:t xml:space="preserve"> </w:t>
      </w:r>
      <w:r w:rsidR="001F2F0A" w:rsidRPr="0075469C">
        <w:rPr>
          <w:rFonts w:ascii="Arial" w:eastAsia="Times New Roman" w:hAnsi="Arial" w:cs="Arial"/>
          <w:color w:val="000000"/>
          <w:kern w:val="0"/>
          <w:bdr w:val="none" w:sz="0" w:space="0" w:color="auto" w:frame="1"/>
          <w:lang w:eastAsia="en-GB"/>
          <w14:ligatures w14:val="none"/>
        </w:rPr>
        <w:t xml:space="preserve">Available at: </w:t>
      </w:r>
      <w:r w:rsidR="00A65C64" w:rsidRPr="0075469C">
        <w:rPr>
          <w:rFonts w:ascii="Arial" w:eastAsia="Times New Roman" w:hAnsi="Arial" w:cs="Arial"/>
          <w:color w:val="000000"/>
          <w:kern w:val="0"/>
          <w:bdr w:val="none" w:sz="0" w:space="0" w:color="auto" w:frame="1"/>
          <w:lang w:eastAsia="en-GB"/>
          <w14:ligatures w14:val="none"/>
        </w:rPr>
        <w:t>(</w:t>
      </w:r>
      <w:r w:rsidRPr="003E1100">
        <w:rPr>
          <w:rFonts w:ascii="Arial" w:eastAsia="Times New Roman" w:hAnsi="Arial" w:cs="Arial"/>
          <w:color w:val="000000"/>
          <w:kern w:val="0"/>
          <w:bdr w:val="none" w:sz="0" w:space="0" w:color="auto" w:frame="1"/>
          <w:lang w:eastAsia="en-GB"/>
          <w14:ligatures w14:val="none"/>
        </w:rPr>
        <w:t>Journal of Marketing Management Rowley 2008)</w:t>
      </w:r>
      <w:r w:rsidR="00052D24">
        <w:rPr>
          <w:rFonts w:ascii="Arial" w:eastAsia="Times New Roman" w:hAnsi="Arial" w:cs="Arial"/>
          <w:color w:val="000000"/>
          <w:kern w:val="0"/>
          <w:bdr w:val="none" w:sz="0" w:space="0" w:color="auto" w:frame="1"/>
          <w:lang w:eastAsia="en-GB"/>
          <w14:ligatures w14:val="none"/>
        </w:rPr>
        <w:t xml:space="preserve"> </w:t>
      </w:r>
    </w:p>
    <w:p w14:paraId="46E50A1C" w14:textId="77777777" w:rsidR="00FB77E4" w:rsidRPr="003E1100" w:rsidRDefault="003E1100" w:rsidP="004902F6">
      <w:pPr>
        <w:shd w:val="clear" w:color="auto" w:fill="FFFFFF"/>
        <w:spacing w:after="0" w:line="240" w:lineRule="auto"/>
        <w:jc w:val="both"/>
        <w:rPr>
          <w:rFonts w:ascii="Arial" w:eastAsia="Times New Roman" w:hAnsi="Arial" w:cs="Arial"/>
          <w:color w:val="242424"/>
          <w:kern w:val="0"/>
          <w:lang w:eastAsia="en-GB"/>
          <w14:ligatures w14:val="none"/>
        </w:rPr>
      </w:pPr>
      <w:r w:rsidRPr="003E1100">
        <w:rPr>
          <w:rFonts w:ascii="Arial" w:eastAsia="Times New Roman" w:hAnsi="Arial" w:cs="Arial"/>
          <w:color w:val="000000"/>
          <w:kern w:val="0"/>
          <w:bdr w:val="none" w:sz="0" w:space="0" w:color="auto" w:frame="1"/>
          <w:lang w:eastAsia="en-GB"/>
          <w14:ligatures w14:val="none"/>
        </w:rPr>
        <w:t> </w:t>
      </w:r>
      <w:hyperlink r:id="rId9" w:tgtFrame="_blank" w:tooltip="https://www.tandfonline.com" w:history="1">
        <w:r w:rsidRPr="003E1100">
          <w:rPr>
            <w:rFonts w:ascii="Arial" w:eastAsia="Times New Roman" w:hAnsi="Arial" w:cs="Arial"/>
            <w:color w:val="0000FF"/>
            <w:kern w:val="0"/>
            <w:u w:val="single"/>
            <w:bdr w:val="none" w:sz="0" w:space="0" w:color="auto" w:frame="1"/>
            <w:lang w:eastAsia="en-GB"/>
            <w14:ligatures w14:val="none"/>
          </w:rPr>
          <w:t>https://www.tandfonline.com</w:t>
        </w:r>
      </w:hyperlink>
      <w:r w:rsidR="00FB77E4">
        <w:rPr>
          <w:rFonts w:ascii="Arial" w:eastAsia="Times New Roman" w:hAnsi="Arial" w:cs="Arial"/>
          <w:color w:val="000000"/>
          <w:kern w:val="0"/>
          <w:bdr w:val="none" w:sz="0" w:space="0" w:color="auto" w:frame="1"/>
          <w:lang w:eastAsia="en-GB"/>
          <w14:ligatures w14:val="none"/>
        </w:rPr>
        <w:t xml:space="preserve"> (Accessed 5 December 2025)</w:t>
      </w:r>
    </w:p>
    <w:p w14:paraId="00ED851A" w14:textId="5BC1AB3D" w:rsidR="003E1100" w:rsidRPr="003E1100" w:rsidRDefault="003E1100" w:rsidP="004902F6">
      <w:pPr>
        <w:shd w:val="clear" w:color="auto" w:fill="FFFFFF"/>
        <w:spacing w:after="0" w:line="240" w:lineRule="auto"/>
        <w:jc w:val="both"/>
        <w:rPr>
          <w:rFonts w:ascii="Arial" w:eastAsia="Times New Roman" w:hAnsi="Arial" w:cs="Arial"/>
          <w:color w:val="242424"/>
          <w:kern w:val="0"/>
          <w:lang w:eastAsia="en-GB"/>
          <w14:ligatures w14:val="none"/>
        </w:rPr>
      </w:pPr>
    </w:p>
    <w:p w14:paraId="0D10B0D1" w14:textId="0DA3F2BD" w:rsidR="003E1100" w:rsidRPr="003E1100" w:rsidRDefault="003E1100" w:rsidP="004902F6">
      <w:pPr>
        <w:shd w:val="clear" w:color="auto" w:fill="FFFFFF"/>
        <w:spacing w:after="0" w:line="240" w:lineRule="auto"/>
        <w:jc w:val="both"/>
        <w:rPr>
          <w:rFonts w:ascii="Arial" w:eastAsia="Times New Roman" w:hAnsi="Arial" w:cs="Arial"/>
          <w:color w:val="242424"/>
          <w:kern w:val="0"/>
          <w:lang w:eastAsia="en-GB"/>
          <w14:ligatures w14:val="none"/>
        </w:rPr>
      </w:pPr>
      <w:r w:rsidRPr="003E1100">
        <w:rPr>
          <w:rFonts w:ascii="Arial" w:eastAsia="Times New Roman" w:hAnsi="Arial" w:cs="Arial"/>
          <w:color w:val="000000"/>
          <w:kern w:val="0"/>
          <w:bdr w:val="none" w:sz="0" w:space="0" w:color="auto" w:frame="1"/>
          <w:lang w:eastAsia="en-GB"/>
          <w14:ligatures w14:val="none"/>
        </w:rPr>
        <w:t> </w:t>
      </w:r>
    </w:p>
    <w:p w14:paraId="287F1D04" w14:textId="77777777" w:rsidR="000B5B51" w:rsidRPr="0075469C" w:rsidRDefault="003E1100" w:rsidP="004902F6">
      <w:pPr>
        <w:shd w:val="clear" w:color="auto" w:fill="FFFFFF"/>
        <w:spacing w:after="0" w:line="240" w:lineRule="auto"/>
        <w:jc w:val="both"/>
        <w:rPr>
          <w:rFonts w:ascii="Arial" w:eastAsia="Times New Roman" w:hAnsi="Arial" w:cs="Arial"/>
          <w:color w:val="000000"/>
          <w:kern w:val="0"/>
          <w:bdr w:val="none" w:sz="0" w:space="0" w:color="auto" w:frame="1"/>
          <w:lang w:eastAsia="en-GB"/>
          <w14:ligatures w14:val="none"/>
        </w:rPr>
      </w:pPr>
      <w:r w:rsidRPr="003E1100">
        <w:rPr>
          <w:rFonts w:ascii="Arial" w:eastAsia="Times New Roman" w:hAnsi="Arial" w:cs="Arial"/>
          <w:color w:val="000000"/>
          <w:kern w:val="0"/>
          <w:bdr w:val="none" w:sz="0" w:space="0" w:color="auto" w:frame="1"/>
          <w:lang w:eastAsia="en-GB"/>
          <w14:ligatures w14:val="none"/>
        </w:rPr>
        <w:t>3. Wright, Stone &amp; Abbott (2002</w:t>
      </w:r>
      <w:r w:rsidRPr="003E1100">
        <w:rPr>
          <w:rFonts w:ascii="Arial" w:eastAsia="Times New Roman" w:hAnsi="Arial" w:cs="Arial"/>
          <w:i/>
          <w:iCs/>
          <w:color w:val="000000"/>
          <w:kern w:val="0"/>
          <w:bdr w:val="none" w:sz="0" w:space="0" w:color="auto" w:frame="1"/>
          <w:lang w:eastAsia="en-GB"/>
          <w14:ligatures w14:val="none"/>
        </w:rPr>
        <w:t>) Consumer behaviour and relationship marketing</w:t>
      </w:r>
      <w:r w:rsidR="006E599E" w:rsidRPr="0075469C">
        <w:rPr>
          <w:rFonts w:ascii="Arial" w:eastAsia="Times New Roman" w:hAnsi="Arial" w:cs="Arial"/>
          <w:color w:val="000000"/>
          <w:kern w:val="0"/>
          <w:bdr w:val="none" w:sz="0" w:space="0" w:color="auto" w:frame="1"/>
          <w:lang w:eastAsia="en-GB"/>
          <w14:ligatures w14:val="none"/>
        </w:rPr>
        <w:t xml:space="preserve">. </w:t>
      </w:r>
      <w:r w:rsidR="00101F61" w:rsidRPr="0075469C">
        <w:rPr>
          <w:rFonts w:ascii="Arial" w:eastAsia="Times New Roman" w:hAnsi="Arial" w:cs="Arial"/>
          <w:color w:val="000000"/>
          <w:kern w:val="0"/>
          <w:bdr w:val="none" w:sz="0" w:space="0" w:color="auto" w:frame="1"/>
          <w:lang w:eastAsia="en-GB"/>
          <w14:ligatures w14:val="none"/>
        </w:rPr>
        <w:t xml:space="preserve"> </w:t>
      </w:r>
    </w:p>
    <w:p w14:paraId="476ABD3C" w14:textId="5B0F278D" w:rsidR="006E599E" w:rsidRPr="003E1100" w:rsidRDefault="00101F61" w:rsidP="004902F6">
      <w:pPr>
        <w:shd w:val="clear" w:color="auto" w:fill="FFFFFF"/>
        <w:spacing w:after="0" w:line="240" w:lineRule="auto"/>
        <w:jc w:val="both"/>
        <w:rPr>
          <w:rFonts w:ascii="Arial" w:eastAsia="Times New Roman" w:hAnsi="Arial" w:cs="Arial"/>
          <w:color w:val="242424"/>
          <w:kern w:val="0"/>
          <w:lang w:eastAsia="en-GB"/>
          <w14:ligatures w14:val="none"/>
        </w:rPr>
      </w:pPr>
      <w:r w:rsidRPr="0075469C">
        <w:rPr>
          <w:rFonts w:ascii="Arial" w:eastAsia="Times New Roman" w:hAnsi="Arial" w:cs="Arial"/>
          <w:color w:val="000000"/>
          <w:kern w:val="0"/>
          <w:bdr w:val="none" w:sz="0" w:space="0" w:color="auto" w:frame="1"/>
          <w:lang w:eastAsia="en-GB"/>
          <w14:ligatures w14:val="none"/>
        </w:rPr>
        <w:t xml:space="preserve">Available at: </w:t>
      </w:r>
      <w:r w:rsidR="00D8407C" w:rsidRPr="0075469C">
        <w:rPr>
          <w:rFonts w:ascii="Arial" w:eastAsia="Times New Roman" w:hAnsi="Arial" w:cs="Arial"/>
          <w:color w:val="000000"/>
          <w:kern w:val="0"/>
          <w:bdr w:val="none" w:sz="0" w:space="0" w:color="auto" w:frame="1"/>
          <w:lang w:eastAsia="en-GB"/>
          <w14:ligatures w14:val="none"/>
        </w:rPr>
        <w:t>(Journal</w:t>
      </w:r>
      <w:r w:rsidR="006E599E" w:rsidRPr="003E1100">
        <w:rPr>
          <w:rFonts w:ascii="Arial" w:eastAsia="Times New Roman" w:hAnsi="Arial" w:cs="Arial"/>
          <w:color w:val="000000"/>
          <w:kern w:val="0"/>
          <w:bdr w:val="none" w:sz="0" w:space="0" w:color="auto" w:frame="1"/>
          <w:lang w:eastAsia="en-GB"/>
          <w14:ligatures w14:val="none"/>
        </w:rPr>
        <w:t xml:space="preserve"> of Database Marketing 2002 Wright Stone Abbott)</w:t>
      </w:r>
      <w:r w:rsidR="00063D5C">
        <w:rPr>
          <w:rFonts w:ascii="Arial" w:eastAsia="Times New Roman" w:hAnsi="Arial" w:cs="Arial"/>
          <w:color w:val="000000"/>
          <w:kern w:val="0"/>
          <w:bdr w:val="none" w:sz="0" w:space="0" w:color="auto" w:frame="1"/>
          <w:lang w:eastAsia="en-GB"/>
          <w14:ligatures w14:val="none"/>
        </w:rPr>
        <w:t xml:space="preserve"> </w:t>
      </w:r>
    </w:p>
    <w:p w14:paraId="1ECEF6F5" w14:textId="77777777" w:rsidR="00C30A13" w:rsidRPr="003E1100" w:rsidRDefault="000B5B51" w:rsidP="004902F6">
      <w:pPr>
        <w:shd w:val="clear" w:color="auto" w:fill="FFFFFF"/>
        <w:spacing w:after="0" w:line="240" w:lineRule="auto"/>
        <w:jc w:val="both"/>
        <w:rPr>
          <w:rFonts w:ascii="Arial" w:eastAsia="Times New Roman" w:hAnsi="Arial" w:cs="Arial"/>
          <w:color w:val="242424"/>
          <w:kern w:val="0"/>
          <w:lang w:eastAsia="en-GB"/>
          <w14:ligatures w14:val="none"/>
        </w:rPr>
      </w:pPr>
      <w:hyperlink r:id="rId10" w:history="1">
        <w:r w:rsidRPr="003E1100">
          <w:rPr>
            <w:rStyle w:val="Hyperlink"/>
            <w:rFonts w:ascii="Arial" w:eastAsia="Times New Roman" w:hAnsi="Arial" w:cs="Arial"/>
            <w:kern w:val="0"/>
            <w:bdr w:val="none" w:sz="0" w:space="0" w:color="auto" w:frame="1"/>
            <w:lang w:eastAsia="en-GB"/>
            <w14:ligatures w14:val="none"/>
          </w:rPr>
          <w:t>https://link.springer.com</w:t>
        </w:r>
      </w:hyperlink>
      <w:r w:rsidR="00C30A13">
        <w:rPr>
          <w:rFonts w:ascii="Arial" w:eastAsia="Times New Roman" w:hAnsi="Arial" w:cs="Arial"/>
          <w:color w:val="0000FF"/>
          <w:kern w:val="0"/>
          <w:u w:val="single"/>
          <w:bdr w:val="none" w:sz="0" w:space="0" w:color="auto" w:frame="1"/>
          <w:lang w:eastAsia="en-GB"/>
          <w14:ligatures w14:val="none"/>
        </w:rPr>
        <w:t xml:space="preserve"> </w:t>
      </w:r>
      <w:r w:rsidR="00C30A13">
        <w:rPr>
          <w:rFonts w:ascii="Arial" w:eastAsia="Times New Roman" w:hAnsi="Arial" w:cs="Arial"/>
          <w:color w:val="000000"/>
          <w:kern w:val="0"/>
          <w:bdr w:val="none" w:sz="0" w:space="0" w:color="auto" w:frame="1"/>
          <w:lang w:eastAsia="en-GB"/>
          <w14:ligatures w14:val="none"/>
        </w:rPr>
        <w:t>(Accessed 7 December 2025)</w:t>
      </w:r>
    </w:p>
    <w:p w14:paraId="1F86A6F3" w14:textId="04E4D49F" w:rsidR="003E1100" w:rsidRPr="003E1100" w:rsidRDefault="003E1100" w:rsidP="004902F6">
      <w:pPr>
        <w:shd w:val="clear" w:color="auto" w:fill="FFFFFF"/>
        <w:spacing w:after="0" w:line="240" w:lineRule="auto"/>
        <w:jc w:val="both"/>
        <w:rPr>
          <w:rFonts w:ascii="Arial" w:eastAsia="Times New Roman" w:hAnsi="Arial" w:cs="Arial"/>
          <w:color w:val="242424"/>
          <w:kern w:val="0"/>
          <w:lang w:eastAsia="en-GB"/>
          <w14:ligatures w14:val="none"/>
        </w:rPr>
      </w:pPr>
    </w:p>
    <w:p w14:paraId="041D0F37" w14:textId="15D7C1F8" w:rsidR="003E1100" w:rsidRPr="003E1100" w:rsidRDefault="003E1100" w:rsidP="004902F6">
      <w:pPr>
        <w:shd w:val="clear" w:color="auto" w:fill="FFFFFF"/>
        <w:spacing w:after="0" w:line="240" w:lineRule="auto"/>
        <w:jc w:val="both"/>
        <w:rPr>
          <w:rFonts w:ascii="Arial" w:eastAsia="Times New Roman" w:hAnsi="Arial" w:cs="Arial"/>
          <w:color w:val="242424"/>
          <w:kern w:val="0"/>
          <w:lang w:eastAsia="en-GB"/>
          <w14:ligatures w14:val="none"/>
        </w:rPr>
      </w:pPr>
    </w:p>
    <w:p w14:paraId="081B903B" w14:textId="784B3109" w:rsidR="003E1100" w:rsidRPr="003E1100" w:rsidRDefault="003E1100" w:rsidP="004902F6">
      <w:pPr>
        <w:shd w:val="clear" w:color="auto" w:fill="FFFFFF"/>
        <w:spacing w:after="0" w:line="240" w:lineRule="auto"/>
        <w:jc w:val="both"/>
        <w:rPr>
          <w:rFonts w:ascii="Arial" w:eastAsia="Times New Roman" w:hAnsi="Arial" w:cs="Arial"/>
          <w:i/>
          <w:iCs/>
          <w:color w:val="242424"/>
          <w:kern w:val="0"/>
          <w:lang w:eastAsia="en-GB"/>
          <w14:ligatures w14:val="none"/>
        </w:rPr>
      </w:pPr>
      <w:r w:rsidRPr="003E1100">
        <w:rPr>
          <w:rFonts w:ascii="Arial" w:eastAsia="Times New Roman" w:hAnsi="Arial" w:cs="Arial"/>
          <w:color w:val="000000"/>
          <w:kern w:val="0"/>
          <w:bdr w:val="none" w:sz="0" w:space="0" w:color="auto" w:frame="1"/>
          <w:lang w:eastAsia="en-GB"/>
          <w14:ligatures w14:val="none"/>
        </w:rPr>
        <w:t xml:space="preserve">4. Mintel (2023) – </w:t>
      </w:r>
      <w:r w:rsidRPr="003E1100">
        <w:rPr>
          <w:rFonts w:ascii="Arial" w:eastAsia="Times New Roman" w:hAnsi="Arial" w:cs="Arial"/>
          <w:i/>
          <w:iCs/>
          <w:color w:val="000000"/>
          <w:kern w:val="0"/>
          <w:bdr w:val="none" w:sz="0" w:space="0" w:color="auto" w:frame="1"/>
          <w:lang w:eastAsia="en-GB"/>
          <w14:ligatures w14:val="none"/>
        </w:rPr>
        <w:t>UK Flowers and Plants Retailing Market Report</w:t>
      </w:r>
      <w:r w:rsidR="00E7198E">
        <w:rPr>
          <w:rFonts w:ascii="Arial" w:eastAsia="Times New Roman" w:hAnsi="Arial" w:cs="Arial"/>
          <w:i/>
          <w:iCs/>
          <w:color w:val="000000"/>
          <w:kern w:val="0"/>
          <w:bdr w:val="none" w:sz="0" w:space="0" w:color="auto" w:frame="1"/>
          <w:lang w:eastAsia="en-GB"/>
          <w14:ligatures w14:val="none"/>
        </w:rPr>
        <w:t xml:space="preserve">. </w:t>
      </w:r>
    </w:p>
    <w:p w14:paraId="12D38389" w14:textId="77777777" w:rsidR="00C30A13" w:rsidRPr="003E1100" w:rsidRDefault="003E1100" w:rsidP="004902F6">
      <w:pPr>
        <w:shd w:val="clear" w:color="auto" w:fill="FFFFFF"/>
        <w:spacing w:after="0" w:line="240" w:lineRule="auto"/>
        <w:jc w:val="both"/>
        <w:rPr>
          <w:rFonts w:ascii="Arial" w:eastAsia="Times New Roman" w:hAnsi="Arial" w:cs="Arial"/>
          <w:color w:val="242424"/>
          <w:kern w:val="0"/>
          <w:lang w:eastAsia="en-GB"/>
          <w14:ligatures w14:val="none"/>
        </w:rPr>
      </w:pPr>
      <w:r w:rsidRPr="003E1100">
        <w:rPr>
          <w:rFonts w:ascii="Arial" w:eastAsia="Times New Roman" w:hAnsi="Arial" w:cs="Arial"/>
          <w:color w:val="000000"/>
          <w:kern w:val="0"/>
          <w:bdr w:val="none" w:sz="0" w:space="0" w:color="auto" w:frame="1"/>
          <w:lang w:eastAsia="en-GB"/>
          <w14:ligatures w14:val="none"/>
        </w:rPr>
        <w:t> </w:t>
      </w:r>
      <w:hyperlink r:id="rId11" w:tgtFrame="_blank" w:tooltip="https://www.mintel.com" w:history="1">
        <w:r w:rsidRPr="003E1100">
          <w:rPr>
            <w:rFonts w:ascii="Arial" w:eastAsia="Times New Roman" w:hAnsi="Arial" w:cs="Arial"/>
            <w:color w:val="0000FF"/>
            <w:kern w:val="0"/>
            <w:u w:val="single"/>
            <w:bdr w:val="none" w:sz="0" w:space="0" w:color="auto" w:frame="1"/>
            <w:lang w:eastAsia="en-GB"/>
            <w14:ligatures w14:val="none"/>
          </w:rPr>
          <w:t>https://www.mintel.com</w:t>
        </w:r>
      </w:hyperlink>
      <w:r w:rsidR="00C30A13">
        <w:rPr>
          <w:rFonts w:ascii="Arial" w:eastAsia="Times New Roman" w:hAnsi="Arial" w:cs="Arial"/>
          <w:color w:val="000000"/>
          <w:kern w:val="0"/>
          <w:bdr w:val="none" w:sz="0" w:space="0" w:color="auto" w:frame="1"/>
          <w:lang w:eastAsia="en-GB"/>
          <w14:ligatures w14:val="none"/>
        </w:rPr>
        <w:t xml:space="preserve"> </w:t>
      </w:r>
      <w:r w:rsidR="00C30A13" w:rsidRPr="00C30A13">
        <w:rPr>
          <w:rFonts w:ascii="Arial" w:eastAsia="Times New Roman" w:hAnsi="Arial" w:cs="Arial"/>
          <w:color w:val="000000"/>
          <w:kern w:val="0"/>
          <w:bdr w:val="none" w:sz="0" w:space="0" w:color="auto" w:frame="1"/>
          <w:lang w:eastAsia="en-GB"/>
          <w14:ligatures w14:val="none"/>
        </w:rPr>
        <w:t>(Accessed 9 December 2025)</w:t>
      </w:r>
    </w:p>
    <w:p w14:paraId="2478E374" w14:textId="5769E13B" w:rsidR="003E1100" w:rsidRPr="003E1100" w:rsidRDefault="003E1100" w:rsidP="004902F6">
      <w:pPr>
        <w:shd w:val="clear" w:color="auto" w:fill="FFFFFF"/>
        <w:spacing w:after="0" w:line="240" w:lineRule="auto"/>
        <w:jc w:val="both"/>
        <w:rPr>
          <w:rFonts w:ascii="Arial" w:eastAsia="Times New Roman" w:hAnsi="Arial" w:cs="Arial"/>
          <w:color w:val="242424"/>
          <w:kern w:val="0"/>
          <w:lang w:eastAsia="en-GB"/>
          <w14:ligatures w14:val="none"/>
        </w:rPr>
      </w:pPr>
    </w:p>
    <w:p w14:paraId="55E30AC0" w14:textId="40EAE13E" w:rsidR="003E1100" w:rsidRPr="003E1100" w:rsidRDefault="003E1100" w:rsidP="004902F6">
      <w:pPr>
        <w:shd w:val="clear" w:color="auto" w:fill="FFFFFF"/>
        <w:spacing w:after="0" w:line="240" w:lineRule="auto"/>
        <w:jc w:val="both"/>
        <w:rPr>
          <w:rFonts w:ascii="Arial" w:eastAsia="Times New Roman" w:hAnsi="Arial" w:cs="Arial"/>
          <w:color w:val="242424"/>
          <w:kern w:val="0"/>
          <w:lang w:eastAsia="en-GB"/>
          <w14:ligatures w14:val="none"/>
        </w:rPr>
      </w:pPr>
    </w:p>
    <w:p w14:paraId="02205DEA" w14:textId="59035B0F" w:rsidR="003E1100" w:rsidRPr="003E1100" w:rsidRDefault="003E1100" w:rsidP="004902F6">
      <w:pPr>
        <w:shd w:val="clear" w:color="auto" w:fill="FFFFFF"/>
        <w:spacing w:after="0" w:line="240" w:lineRule="auto"/>
        <w:jc w:val="both"/>
        <w:rPr>
          <w:rFonts w:ascii="Arial" w:eastAsia="Times New Roman" w:hAnsi="Arial" w:cs="Arial"/>
          <w:color w:val="000000"/>
          <w:kern w:val="0"/>
          <w:bdr w:val="none" w:sz="0" w:space="0" w:color="auto" w:frame="1"/>
          <w:lang w:eastAsia="en-GB"/>
          <w14:ligatures w14:val="none"/>
        </w:rPr>
      </w:pPr>
      <w:r w:rsidRPr="003E1100">
        <w:rPr>
          <w:rFonts w:ascii="Arial" w:eastAsia="Times New Roman" w:hAnsi="Arial" w:cs="Arial"/>
          <w:color w:val="000000"/>
          <w:kern w:val="0"/>
          <w:bdr w:val="none" w:sz="0" w:space="0" w:color="auto" w:frame="1"/>
          <w:lang w:eastAsia="en-GB"/>
          <w14:ligatures w14:val="none"/>
        </w:rPr>
        <w:t>5. Harrigan, Ramsey &amp; Ibbotson (2012)</w:t>
      </w:r>
      <w:r w:rsidR="00027570">
        <w:rPr>
          <w:rFonts w:ascii="Arial" w:eastAsia="Times New Roman" w:hAnsi="Arial" w:cs="Arial"/>
          <w:color w:val="000000"/>
          <w:kern w:val="0"/>
          <w:bdr w:val="none" w:sz="0" w:space="0" w:color="auto" w:frame="1"/>
          <w:lang w:eastAsia="en-GB"/>
          <w14:ligatures w14:val="none"/>
        </w:rPr>
        <w:t xml:space="preserve"> </w:t>
      </w:r>
      <w:r w:rsidR="001F2F0A" w:rsidRPr="00027570">
        <w:rPr>
          <w:rFonts w:ascii="Arial" w:eastAsia="Times New Roman" w:hAnsi="Arial" w:cs="Arial"/>
          <w:i/>
          <w:iCs/>
          <w:color w:val="000000"/>
          <w:kern w:val="0"/>
          <w:bdr w:val="none" w:sz="0" w:space="0" w:color="auto" w:frame="1"/>
          <w:lang w:eastAsia="en-GB"/>
          <w14:ligatures w14:val="none"/>
        </w:rPr>
        <w:t>Social</w:t>
      </w:r>
      <w:r w:rsidRPr="003E1100">
        <w:rPr>
          <w:rFonts w:ascii="Arial" w:eastAsia="Times New Roman" w:hAnsi="Arial" w:cs="Arial"/>
          <w:i/>
          <w:iCs/>
          <w:color w:val="000000"/>
          <w:kern w:val="0"/>
          <w:bdr w:val="none" w:sz="0" w:space="0" w:color="auto" w:frame="1"/>
          <w:lang w:eastAsia="en-GB"/>
          <w14:ligatures w14:val="none"/>
        </w:rPr>
        <w:t xml:space="preserve"> media adoption by small businesses</w:t>
      </w:r>
      <w:r w:rsidR="00027570">
        <w:rPr>
          <w:rFonts w:ascii="Arial" w:eastAsia="Times New Roman" w:hAnsi="Arial" w:cs="Arial"/>
          <w:color w:val="000000"/>
          <w:kern w:val="0"/>
          <w:bdr w:val="none" w:sz="0" w:space="0" w:color="auto" w:frame="1"/>
          <w:lang w:eastAsia="en-GB"/>
          <w14:ligatures w14:val="none"/>
        </w:rPr>
        <w:t>.</w:t>
      </w:r>
    </w:p>
    <w:p w14:paraId="162FFF33" w14:textId="2C714AED" w:rsidR="003E1100" w:rsidRPr="003E1100" w:rsidRDefault="0075469C" w:rsidP="004902F6">
      <w:pPr>
        <w:shd w:val="clear" w:color="auto" w:fill="FFFFFF"/>
        <w:spacing w:after="0" w:line="240" w:lineRule="auto"/>
        <w:jc w:val="both"/>
        <w:rPr>
          <w:rFonts w:ascii="Arial" w:eastAsia="Times New Roman" w:hAnsi="Arial" w:cs="Arial"/>
          <w:color w:val="242424"/>
          <w:kern w:val="0"/>
          <w:lang w:eastAsia="en-GB"/>
          <w14:ligatures w14:val="none"/>
        </w:rPr>
      </w:pPr>
      <w:r>
        <w:rPr>
          <w:rFonts w:ascii="Arial" w:eastAsia="Times New Roman" w:hAnsi="Arial" w:cs="Arial"/>
          <w:color w:val="000000"/>
          <w:kern w:val="0"/>
          <w:bdr w:val="none" w:sz="0" w:space="0" w:color="auto" w:frame="1"/>
          <w:lang w:eastAsia="en-GB"/>
          <w14:ligatures w14:val="none"/>
        </w:rPr>
        <w:t>Available at: (</w:t>
      </w:r>
      <w:r w:rsidR="003E11BA" w:rsidRPr="003E1100">
        <w:rPr>
          <w:rFonts w:ascii="Arial" w:eastAsia="Times New Roman" w:hAnsi="Arial" w:cs="Arial"/>
          <w:color w:val="000000"/>
          <w:kern w:val="0"/>
          <w:bdr w:val="none" w:sz="0" w:space="0" w:color="auto" w:frame="1"/>
          <w:lang w:eastAsia="en-GB"/>
          <w14:ligatures w14:val="none"/>
        </w:rPr>
        <w:t>Journal of Small Business and Enterprise Development 2012 Harrigan)</w:t>
      </w:r>
      <w:r w:rsidR="00E7198E">
        <w:rPr>
          <w:rFonts w:ascii="Arial" w:eastAsia="Times New Roman" w:hAnsi="Arial" w:cs="Arial"/>
          <w:color w:val="000000"/>
          <w:kern w:val="0"/>
          <w:bdr w:val="none" w:sz="0" w:space="0" w:color="auto" w:frame="1"/>
          <w:lang w:eastAsia="en-GB"/>
          <w14:ligatures w14:val="none"/>
        </w:rPr>
        <w:t xml:space="preserve"> </w:t>
      </w:r>
    </w:p>
    <w:p w14:paraId="3BBD5B9A" w14:textId="77777777" w:rsidR="00C30A13" w:rsidRPr="003E1100" w:rsidRDefault="0075469C" w:rsidP="004902F6">
      <w:pPr>
        <w:shd w:val="clear" w:color="auto" w:fill="FFFFFF"/>
        <w:spacing w:after="0" w:line="240" w:lineRule="auto"/>
        <w:jc w:val="both"/>
        <w:rPr>
          <w:rFonts w:ascii="Arial" w:eastAsia="Times New Roman" w:hAnsi="Arial" w:cs="Arial"/>
          <w:color w:val="242424"/>
          <w:kern w:val="0"/>
          <w:lang w:eastAsia="en-GB"/>
          <w14:ligatures w14:val="none"/>
        </w:rPr>
      </w:pPr>
      <w:hyperlink r:id="rId12" w:history="1">
        <w:r w:rsidRPr="003E1100">
          <w:rPr>
            <w:rStyle w:val="Hyperlink"/>
            <w:rFonts w:ascii="Arial" w:eastAsia="Times New Roman" w:hAnsi="Arial" w:cs="Arial"/>
            <w:kern w:val="0"/>
            <w:bdr w:val="none" w:sz="0" w:space="0" w:color="auto" w:frame="1"/>
            <w:lang w:eastAsia="en-GB"/>
            <w14:ligatures w14:val="none"/>
          </w:rPr>
          <w:t>https://www.emerald.com/insight</w:t>
        </w:r>
      </w:hyperlink>
      <w:r w:rsidR="00C30A13">
        <w:rPr>
          <w:rFonts w:ascii="Arial" w:eastAsia="Times New Roman" w:hAnsi="Arial" w:cs="Arial"/>
          <w:color w:val="0000FF"/>
          <w:kern w:val="0"/>
          <w:u w:val="single"/>
          <w:bdr w:val="none" w:sz="0" w:space="0" w:color="auto" w:frame="1"/>
          <w:lang w:eastAsia="en-GB"/>
          <w14:ligatures w14:val="none"/>
        </w:rPr>
        <w:t xml:space="preserve">  </w:t>
      </w:r>
      <w:r w:rsidR="00C30A13">
        <w:rPr>
          <w:rFonts w:ascii="Arial" w:eastAsia="Times New Roman" w:hAnsi="Arial" w:cs="Arial"/>
          <w:color w:val="000000"/>
          <w:kern w:val="0"/>
          <w:bdr w:val="none" w:sz="0" w:space="0" w:color="auto" w:frame="1"/>
          <w:lang w:eastAsia="en-GB"/>
          <w14:ligatures w14:val="none"/>
        </w:rPr>
        <w:t>(Accessed 9 December 2025)</w:t>
      </w:r>
    </w:p>
    <w:p w14:paraId="2266527D" w14:textId="6A6FEA20" w:rsidR="003E1100" w:rsidRPr="003E1100" w:rsidRDefault="003E1100" w:rsidP="004902F6">
      <w:pPr>
        <w:shd w:val="clear" w:color="auto" w:fill="FFFFFF"/>
        <w:spacing w:after="0" w:line="240" w:lineRule="auto"/>
        <w:jc w:val="both"/>
        <w:rPr>
          <w:rFonts w:ascii="Arial" w:eastAsia="Times New Roman" w:hAnsi="Arial" w:cs="Arial"/>
          <w:color w:val="242424"/>
          <w:kern w:val="0"/>
          <w:lang w:eastAsia="en-GB"/>
          <w14:ligatures w14:val="none"/>
        </w:rPr>
      </w:pPr>
      <w:r w:rsidRPr="003E1100">
        <w:rPr>
          <w:rFonts w:ascii="Arial" w:eastAsia="Times New Roman" w:hAnsi="Arial" w:cs="Arial"/>
          <w:color w:val="000000"/>
          <w:kern w:val="0"/>
          <w:bdr w:val="none" w:sz="0" w:space="0" w:color="auto" w:frame="1"/>
          <w:lang w:eastAsia="en-GB"/>
          <w14:ligatures w14:val="none"/>
        </w:rPr>
        <w:br/>
      </w:r>
      <w:r w:rsidR="00DE7A57" w:rsidRPr="00DE7A57">
        <w:rPr>
          <w:rFonts w:ascii="Arial" w:eastAsia="Times New Roman" w:hAnsi="Arial" w:cs="Arial"/>
          <w:color w:val="242424"/>
          <w:kern w:val="0"/>
          <w:lang w:eastAsia="en-GB"/>
          <w14:ligatures w14:val="none"/>
        </w:rPr>
        <w:t xml:space="preserve"> </w:t>
      </w:r>
    </w:p>
    <w:p w14:paraId="28B6E9E0" w14:textId="77777777" w:rsidR="00181681" w:rsidRPr="00DE7A57" w:rsidRDefault="00181681" w:rsidP="004D5AF2">
      <w:pPr>
        <w:spacing w:after="0" w:line="240" w:lineRule="auto"/>
        <w:rPr>
          <w:rFonts w:ascii="Arial" w:eastAsia="Times New Roman" w:hAnsi="Arial" w:cs="Arial"/>
          <w:color w:val="000000"/>
          <w:kern w:val="0"/>
          <w:lang w:eastAsia="en-GB"/>
          <w14:ligatures w14:val="none"/>
        </w:rPr>
      </w:pPr>
    </w:p>
    <w:p w14:paraId="357BF66A" w14:textId="77777777" w:rsidR="00181681" w:rsidRPr="00DE7A57" w:rsidRDefault="00181681" w:rsidP="004D5AF2">
      <w:pPr>
        <w:spacing w:after="0" w:line="240" w:lineRule="auto"/>
        <w:rPr>
          <w:rFonts w:ascii="Arial" w:eastAsia="Times New Roman" w:hAnsi="Arial" w:cs="Arial"/>
          <w:color w:val="000000"/>
          <w:kern w:val="0"/>
          <w:lang w:eastAsia="en-GB"/>
          <w14:ligatures w14:val="none"/>
        </w:rPr>
      </w:pPr>
    </w:p>
    <w:p w14:paraId="44C960FD" w14:textId="77777777" w:rsidR="00181681" w:rsidRPr="00DE7A57" w:rsidRDefault="00181681" w:rsidP="004D5AF2">
      <w:pPr>
        <w:spacing w:after="0" w:line="240" w:lineRule="auto"/>
        <w:rPr>
          <w:rFonts w:ascii="Arial" w:eastAsia="Times New Roman" w:hAnsi="Arial" w:cs="Arial"/>
          <w:color w:val="000000"/>
          <w:kern w:val="0"/>
          <w:lang w:eastAsia="en-GB"/>
          <w14:ligatures w14:val="none"/>
        </w:rPr>
      </w:pPr>
    </w:p>
    <w:p w14:paraId="52525C63" w14:textId="77777777" w:rsidR="00181681" w:rsidRPr="00DE7A57" w:rsidRDefault="00181681" w:rsidP="004D5AF2">
      <w:pPr>
        <w:spacing w:after="0" w:line="240" w:lineRule="auto"/>
        <w:rPr>
          <w:rFonts w:ascii="Arial" w:eastAsia="Times New Roman" w:hAnsi="Arial" w:cs="Arial"/>
          <w:color w:val="000000"/>
          <w:kern w:val="0"/>
          <w:lang w:eastAsia="en-GB"/>
          <w14:ligatures w14:val="none"/>
        </w:rPr>
      </w:pPr>
    </w:p>
    <w:p w14:paraId="28345832" w14:textId="77777777" w:rsidR="00181681" w:rsidRPr="00DE7A57" w:rsidRDefault="00181681" w:rsidP="004D5AF2">
      <w:pPr>
        <w:spacing w:after="0" w:line="240" w:lineRule="auto"/>
        <w:rPr>
          <w:rFonts w:ascii="Arial" w:eastAsia="Times New Roman" w:hAnsi="Arial" w:cs="Arial"/>
          <w:color w:val="000000"/>
          <w:kern w:val="0"/>
          <w:lang w:eastAsia="en-GB"/>
          <w14:ligatures w14:val="none"/>
        </w:rPr>
      </w:pPr>
    </w:p>
    <w:p w14:paraId="50BAF444" w14:textId="77777777" w:rsidR="00181681" w:rsidRPr="00DE7A57" w:rsidRDefault="00181681" w:rsidP="004D5AF2">
      <w:pPr>
        <w:spacing w:after="0" w:line="240" w:lineRule="auto"/>
        <w:rPr>
          <w:rFonts w:ascii="Arial" w:eastAsia="Times New Roman" w:hAnsi="Arial" w:cs="Arial"/>
          <w:color w:val="000000"/>
          <w:kern w:val="0"/>
          <w:lang w:eastAsia="en-GB"/>
          <w14:ligatures w14:val="none"/>
        </w:rPr>
      </w:pPr>
    </w:p>
    <w:p w14:paraId="51576E46" w14:textId="77777777" w:rsidR="00181681" w:rsidRPr="00DE7A57" w:rsidRDefault="00181681" w:rsidP="004D5AF2">
      <w:pPr>
        <w:spacing w:after="0" w:line="240" w:lineRule="auto"/>
        <w:rPr>
          <w:rFonts w:ascii="Arial" w:eastAsia="Times New Roman" w:hAnsi="Arial" w:cs="Arial"/>
          <w:color w:val="000000"/>
          <w:kern w:val="0"/>
          <w:lang w:eastAsia="en-GB"/>
          <w14:ligatures w14:val="none"/>
        </w:rPr>
      </w:pPr>
    </w:p>
    <w:p w14:paraId="657F5FED" w14:textId="77777777" w:rsidR="00181681" w:rsidRPr="00DE7A57" w:rsidRDefault="00181681" w:rsidP="004D5AF2">
      <w:pPr>
        <w:spacing w:after="0" w:line="240" w:lineRule="auto"/>
        <w:rPr>
          <w:rFonts w:ascii="Arial" w:eastAsia="Times New Roman" w:hAnsi="Arial" w:cs="Arial"/>
          <w:color w:val="000000"/>
          <w:kern w:val="0"/>
          <w:sz w:val="18"/>
          <w:szCs w:val="18"/>
          <w:lang w:eastAsia="en-GB"/>
          <w14:ligatures w14:val="none"/>
        </w:rPr>
      </w:pPr>
    </w:p>
    <w:p w14:paraId="477E08C9" w14:textId="77777777" w:rsidR="00181681" w:rsidRDefault="001816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0275D294" w14:textId="77777777" w:rsidR="00181681" w:rsidRDefault="001816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3BF043FE" w14:textId="77777777" w:rsidR="00181681" w:rsidRDefault="001816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78CC8E30" w14:textId="77777777" w:rsidR="00181681" w:rsidRDefault="001816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3EFC3E4B" w14:textId="77777777" w:rsidR="00181681" w:rsidRDefault="001816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74BCD5CB" w14:textId="77777777" w:rsidR="00181681" w:rsidRDefault="001816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65D3B540" w14:textId="77777777" w:rsidR="00181681" w:rsidRDefault="001816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1469B06A" w14:textId="77777777" w:rsidR="00181681" w:rsidRDefault="001816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12D9EC7C" w14:textId="77777777" w:rsidR="00181681" w:rsidRDefault="001816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620811DF" w14:textId="77777777" w:rsidR="00181681" w:rsidRDefault="001816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771011AE" w14:textId="77777777" w:rsidR="00181681" w:rsidRDefault="00181681" w:rsidP="004D5AF2">
      <w:pPr>
        <w:spacing w:after="0" w:line="240" w:lineRule="auto"/>
        <w:rPr>
          <w:rFonts w:ascii="Times New Roman" w:eastAsia="Times New Roman" w:hAnsi="Times New Roman" w:cs="Times New Roman"/>
          <w:color w:val="000000"/>
          <w:kern w:val="0"/>
          <w:sz w:val="18"/>
          <w:szCs w:val="18"/>
          <w:lang w:eastAsia="en-GB"/>
          <w14:ligatures w14:val="none"/>
        </w:rPr>
      </w:pPr>
    </w:p>
    <w:p w14:paraId="18AB78CD" w14:textId="6F53F841" w:rsidR="004E7C6B" w:rsidRPr="002C4804" w:rsidRDefault="004E7C6B" w:rsidP="002C4804">
      <w:pPr>
        <w:rPr>
          <w:rFonts w:ascii="Arial" w:hAnsi="Arial" w:cs="Arial"/>
          <w:b/>
          <w:bCs/>
          <w:color w:val="FF0000"/>
        </w:rPr>
      </w:pPr>
    </w:p>
    <w:sectPr w:rsidR="004E7C6B" w:rsidRPr="002C480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0FCAE" w14:textId="77777777" w:rsidR="00DF781C" w:rsidRDefault="00DF781C" w:rsidP="00B244A8">
      <w:pPr>
        <w:spacing w:after="0" w:line="240" w:lineRule="auto"/>
      </w:pPr>
      <w:r>
        <w:separator/>
      </w:r>
    </w:p>
  </w:endnote>
  <w:endnote w:type="continuationSeparator" w:id="0">
    <w:p w14:paraId="7B8A7B34" w14:textId="77777777" w:rsidR="00DF781C" w:rsidRDefault="00DF781C"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153AA" w14:textId="77777777" w:rsidR="00DF781C" w:rsidRDefault="00DF781C" w:rsidP="00B244A8">
      <w:pPr>
        <w:spacing w:after="0" w:line="240" w:lineRule="auto"/>
      </w:pPr>
      <w:r>
        <w:separator/>
      </w:r>
    </w:p>
  </w:footnote>
  <w:footnote w:type="continuationSeparator" w:id="0">
    <w:p w14:paraId="5753AA7D" w14:textId="77777777" w:rsidR="00DF781C" w:rsidRDefault="00DF781C"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453CB"/>
    <w:multiLevelType w:val="multilevel"/>
    <w:tmpl w:val="8DE05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313D22"/>
    <w:multiLevelType w:val="multilevel"/>
    <w:tmpl w:val="1C2C26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C23B96"/>
    <w:multiLevelType w:val="hybridMultilevel"/>
    <w:tmpl w:val="11983E02"/>
    <w:numStyleLink w:val="ImportedStyle2"/>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E01AE9"/>
    <w:multiLevelType w:val="hybridMultilevel"/>
    <w:tmpl w:val="4A564972"/>
    <w:lvl w:ilvl="0" w:tplc="FD404B1E">
      <w:start w:val="1"/>
      <w:numFmt w:val="decimal"/>
      <w:lvlText w:val="%1."/>
      <w:lvlJc w:val="left"/>
      <w:pPr>
        <w:ind w:left="720" w:hanging="360"/>
      </w:pPr>
      <w:rPr>
        <w:rFonts w:ascii="Times New Roman" w:hAnsi="Times New Roman" w:cs="Times New Roman" w:hint="default"/>
        <w:b/>
        <w:color w:val="000000"/>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4"/>
  </w:num>
  <w:num w:numId="3" w16cid:durableId="373162920">
    <w:abstractNumId w:val="11"/>
  </w:num>
  <w:num w:numId="4" w16cid:durableId="728724007">
    <w:abstractNumId w:val="1"/>
  </w:num>
  <w:num w:numId="5" w16cid:durableId="1776901974">
    <w:abstractNumId w:val="5"/>
  </w:num>
  <w:num w:numId="6" w16cid:durableId="1242056885">
    <w:abstractNumId w:val="12"/>
  </w:num>
  <w:num w:numId="7" w16cid:durableId="2003004377">
    <w:abstractNumId w:val="7"/>
  </w:num>
  <w:num w:numId="8" w16cid:durableId="1409185463">
    <w:abstractNumId w:val="6"/>
  </w:num>
  <w:num w:numId="9" w16cid:durableId="1503398830">
    <w:abstractNumId w:val="0"/>
  </w:num>
  <w:num w:numId="10" w16cid:durableId="1229028175">
    <w:abstractNumId w:val="9"/>
  </w:num>
  <w:num w:numId="11" w16cid:durableId="1941452224">
    <w:abstractNumId w:val="3"/>
  </w:num>
  <w:num w:numId="12" w16cid:durableId="866212757">
    <w:abstractNumId w:val="2"/>
  </w:num>
  <w:num w:numId="13" w16cid:durableId="31962179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1B17"/>
    <w:rsid w:val="00025F6F"/>
    <w:rsid w:val="00027570"/>
    <w:rsid w:val="00027D6A"/>
    <w:rsid w:val="000432F9"/>
    <w:rsid w:val="00052D24"/>
    <w:rsid w:val="00057308"/>
    <w:rsid w:val="0005771F"/>
    <w:rsid w:val="00063C6B"/>
    <w:rsid w:val="00063D5C"/>
    <w:rsid w:val="00071ECD"/>
    <w:rsid w:val="0008001E"/>
    <w:rsid w:val="00080DE9"/>
    <w:rsid w:val="000855BB"/>
    <w:rsid w:val="0009216A"/>
    <w:rsid w:val="0009633D"/>
    <w:rsid w:val="000A35B7"/>
    <w:rsid w:val="000A7773"/>
    <w:rsid w:val="000B0AEB"/>
    <w:rsid w:val="000B4057"/>
    <w:rsid w:val="000B5B51"/>
    <w:rsid w:val="000C2E9F"/>
    <w:rsid w:val="000D5ACD"/>
    <w:rsid w:val="000E7A4C"/>
    <w:rsid w:val="000F06D2"/>
    <w:rsid w:val="000F18C4"/>
    <w:rsid w:val="00101F61"/>
    <w:rsid w:val="00106A91"/>
    <w:rsid w:val="00106B58"/>
    <w:rsid w:val="00107C3F"/>
    <w:rsid w:val="0011107E"/>
    <w:rsid w:val="00114619"/>
    <w:rsid w:val="00123A70"/>
    <w:rsid w:val="0012599A"/>
    <w:rsid w:val="00125CA7"/>
    <w:rsid w:val="00126578"/>
    <w:rsid w:val="0013486A"/>
    <w:rsid w:val="00136FD2"/>
    <w:rsid w:val="00147B02"/>
    <w:rsid w:val="00175C4B"/>
    <w:rsid w:val="00181681"/>
    <w:rsid w:val="00181CF8"/>
    <w:rsid w:val="001A61CE"/>
    <w:rsid w:val="001A68AC"/>
    <w:rsid w:val="001B0491"/>
    <w:rsid w:val="001B1ADB"/>
    <w:rsid w:val="001B614B"/>
    <w:rsid w:val="001B6531"/>
    <w:rsid w:val="001B7A1A"/>
    <w:rsid w:val="001B7B10"/>
    <w:rsid w:val="001C628A"/>
    <w:rsid w:val="001E38DB"/>
    <w:rsid w:val="001E59C1"/>
    <w:rsid w:val="001F2F0A"/>
    <w:rsid w:val="001F5807"/>
    <w:rsid w:val="0020079B"/>
    <w:rsid w:val="002036AA"/>
    <w:rsid w:val="0020453A"/>
    <w:rsid w:val="00207D65"/>
    <w:rsid w:val="00211482"/>
    <w:rsid w:val="002136EA"/>
    <w:rsid w:val="0021743A"/>
    <w:rsid w:val="00225B06"/>
    <w:rsid w:val="00230935"/>
    <w:rsid w:val="00231C1C"/>
    <w:rsid w:val="00234514"/>
    <w:rsid w:val="002352DE"/>
    <w:rsid w:val="00241A4D"/>
    <w:rsid w:val="002433D6"/>
    <w:rsid w:val="00251460"/>
    <w:rsid w:val="0025165F"/>
    <w:rsid w:val="002522C1"/>
    <w:rsid w:val="00252B80"/>
    <w:rsid w:val="002547D3"/>
    <w:rsid w:val="00254D81"/>
    <w:rsid w:val="00266A7F"/>
    <w:rsid w:val="00271968"/>
    <w:rsid w:val="00271EFA"/>
    <w:rsid w:val="0027531E"/>
    <w:rsid w:val="002832DB"/>
    <w:rsid w:val="002835DA"/>
    <w:rsid w:val="002931C6"/>
    <w:rsid w:val="002B4884"/>
    <w:rsid w:val="002B5361"/>
    <w:rsid w:val="002C4804"/>
    <w:rsid w:val="002D71CF"/>
    <w:rsid w:val="002D754D"/>
    <w:rsid w:val="002E2FF6"/>
    <w:rsid w:val="002E78A5"/>
    <w:rsid w:val="003010B3"/>
    <w:rsid w:val="003014B3"/>
    <w:rsid w:val="00303000"/>
    <w:rsid w:val="0030477D"/>
    <w:rsid w:val="00307ED2"/>
    <w:rsid w:val="00312ADE"/>
    <w:rsid w:val="00312FA9"/>
    <w:rsid w:val="0031356D"/>
    <w:rsid w:val="00314E03"/>
    <w:rsid w:val="00317B19"/>
    <w:rsid w:val="00332805"/>
    <w:rsid w:val="003332C2"/>
    <w:rsid w:val="00337B39"/>
    <w:rsid w:val="00341427"/>
    <w:rsid w:val="003430D0"/>
    <w:rsid w:val="003455FE"/>
    <w:rsid w:val="0035328C"/>
    <w:rsid w:val="00363FFD"/>
    <w:rsid w:val="0036441F"/>
    <w:rsid w:val="00372678"/>
    <w:rsid w:val="00380D2D"/>
    <w:rsid w:val="00394A9D"/>
    <w:rsid w:val="00395139"/>
    <w:rsid w:val="003A575A"/>
    <w:rsid w:val="003B1027"/>
    <w:rsid w:val="003B34AC"/>
    <w:rsid w:val="003B4403"/>
    <w:rsid w:val="003B629C"/>
    <w:rsid w:val="003C02B4"/>
    <w:rsid w:val="003C04FB"/>
    <w:rsid w:val="003C37E2"/>
    <w:rsid w:val="003D44BF"/>
    <w:rsid w:val="003E10EC"/>
    <w:rsid w:val="003E1100"/>
    <w:rsid w:val="003E11BA"/>
    <w:rsid w:val="003E1A46"/>
    <w:rsid w:val="003E4682"/>
    <w:rsid w:val="003F12CC"/>
    <w:rsid w:val="003F6295"/>
    <w:rsid w:val="004058F1"/>
    <w:rsid w:val="00406A13"/>
    <w:rsid w:val="00410BE8"/>
    <w:rsid w:val="00416907"/>
    <w:rsid w:val="00420052"/>
    <w:rsid w:val="00420CE1"/>
    <w:rsid w:val="00424723"/>
    <w:rsid w:val="00425331"/>
    <w:rsid w:val="00425519"/>
    <w:rsid w:val="00426E69"/>
    <w:rsid w:val="00430843"/>
    <w:rsid w:val="004352B0"/>
    <w:rsid w:val="004356E6"/>
    <w:rsid w:val="00435EFC"/>
    <w:rsid w:val="00437111"/>
    <w:rsid w:val="00440FE0"/>
    <w:rsid w:val="00443A56"/>
    <w:rsid w:val="004441D2"/>
    <w:rsid w:val="004447A6"/>
    <w:rsid w:val="0044556D"/>
    <w:rsid w:val="00446F77"/>
    <w:rsid w:val="00455AAA"/>
    <w:rsid w:val="00456C7C"/>
    <w:rsid w:val="00480870"/>
    <w:rsid w:val="00480CA6"/>
    <w:rsid w:val="00482A13"/>
    <w:rsid w:val="0048337F"/>
    <w:rsid w:val="0048452A"/>
    <w:rsid w:val="00487CF4"/>
    <w:rsid w:val="004902F6"/>
    <w:rsid w:val="00493112"/>
    <w:rsid w:val="00496CFE"/>
    <w:rsid w:val="004A63C1"/>
    <w:rsid w:val="004B5A22"/>
    <w:rsid w:val="004C195B"/>
    <w:rsid w:val="004C5006"/>
    <w:rsid w:val="004C698C"/>
    <w:rsid w:val="004D103B"/>
    <w:rsid w:val="004D1574"/>
    <w:rsid w:val="004D26A8"/>
    <w:rsid w:val="004D5AF2"/>
    <w:rsid w:val="004E2BAE"/>
    <w:rsid w:val="004E513A"/>
    <w:rsid w:val="004E7C6B"/>
    <w:rsid w:val="0051060D"/>
    <w:rsid w:val="00511720"/>
    <w:rsid w:val="00514B82"/>
    <w:rsid w:val="005161FA"/>
    <w:rsid w:val="00517B35"/>
    <w:rsid w:val="00517CCF"/>
    <w:rsid w:val="00520454"/>
    <w:rsid w:val="00521C4E"/>
    <w:rsid w:val="00522835"/>
    <w:rsid w:val="00532B9D"/>
    <w:rsid w:val="005349FB"/>
    <w:rsid w:val="00535DC8"/>
    <w:rsid w:val="005360A1"/>
    <w:rsid w:val="00540830"/>
    <w:rsid w:val="00541B7D"/>
    <w:rsid w:val="00542A51"/>
    <w:rsid w:val="00543D49"/>
    <w:rsid w:val="00545F35"/>
    <w:rsid w:val="005463AE"/>
    <w:rsid w:val="00550471"/>
    <w:rsid w:val="00562B81"/>
    <w:rsid w:val="0056404D"/>
    <w:rsid w:val="00564614"/>
    <w:rsid w:val="005724CA"/>
    <w:rsid w:val="0057402E"/>
    <w:rsid w:val="00582FA8"/>
    <w:rsid w:val="005A37F9"/>
    <w:rsid w:val="005B4360"/>
    <w:rsid w:val="005C7A32"/>
    <w:rsid w:val="005D11E9"/>
    <w:rsid w:val="005D61C7"/>
    <w:rsid w:val="005E6545"/>
    <w:rsid w:val="005F0CFD"/>
    <w:rsid w:val="005F1EF8"/>
    <w:rsid w:val="005F5E93"/>
    <w:rsid w:val="00604E4A"/>
    <w:rsid w:val="00631416"/>
    <w:rsid w:val="00636886"/>
    <w:rsid w:val="00651F3D"/>
    <w:rsid w:val="00652F35"/>
    <w:rsid w:val="00653491"/>
    <w:rsid w:val="006666E7"/>
    <w:rsid w:val="0067097C"/>
    <w:rsid w:val="00672791"/>
    <w:rsid w:val="00675990"/>
    <w:rsid w:val="00685C57"/>
    <w:rsid w:val="00691975"/>
    <w:rsid w:val="0069332C"/>
    <w:rsid w:val="006B5DA2"/>
    <w:rsid w:val="006C0A1B"/>
    <w:rsid w:val="006D1DB0"/>
    <w:rsid w:val="006D2652"/>
    <w:rsid w:val="006D424E"/>
    <w:rsid w:val="006D5A12"/>
    <w:rsid w:val="006D6A13"/>
    <w:rsid w:val="006D6EB8"/>
    <w:rsid w:val="006E599E"/>
    <w:rsid w:val="006E694B"/>
    <w:rsid w:val="00702E6F"/>
    <w:rsid w:val="007030AD"/>
    <w:rsid w:val="007066A9"/>
    <w:rsid w:val="007139CB"/>
    <w:rsid w:val="00721441"/>
    <w:rsid w:val="00726304"/>
    <w:rsid w:val="00744469"/>
    <w:rsid w:val="007452D2"/>
    <w:rsid w:val="00751243"/>
    <w:rsid w:val="0075469C"/>
    <w:rsid w:val="00765AA0"/>
    <w:rsid w:val="00767047"/>
    <w:rsid w:val="0077009B"/>
    <w:rsid w:val="00773D01"/>
    <w:rsid w:val="00774A59"/>
    <w:rsid w:val="0077525D"/>
    <w:rsid w:val="00776538"/>
    <w:rsid w:val="007768B0"/>
    <w:rsid w:val="0078052A"/>
    <w:rsid w:val="00782BB1"/>
    <w:rsid w:val="0078789D"/>
    <w:rsid w:val="007927FD"/>
    <w:rsid w:val="00792C0F"/>
    <w:rsid w:val="007953DB"/>
    <w:rsid w:val="007A7FC8"/>
    <w:rsid w:val="007B200A"/>
    <w:rsid w:val="007C63E4"/>
    <w:rsid w:val="007C7278"/>
    <w:rsid w:val="007D0502"/>
    <w:rsid w:val="007D3386"/>
    <w:rsid w:val="007D7FB3"/>
    <w:rsid w:val="007E5BC4"/>
    <w:rsid w:val="007E7154"/>
    <w:rsid w:val="007F4313"/>
    <w:rsid w:val="007F558A"/>
    <w:rsid w:val="008004BC"/>
    <w:rsid w:val="00804300"/>
    <w:rsid w:val="008102B6"/>
    <w:rsid w:val="0081317C"/>
    <w:rsid w:val="008136EB"/>
    <w:rsid w:val="00816B7F"/>
    <w:rsid w:val="00817874"/>
    <w:rsid w:val="00825B6C"/>
    <w:rsid w:val="00827C35"/>
    <w:rsid w:val="00830749"/>
    <w:rsid w:val="00835155"/>
    <w:rsid w:val="0085724A"/>
    <w:rsid w:val="00873F3B"/>
    <w:rsid w:val="0088226E"/>
    <w:rsid w:val="008832DA"/>
    <w:rsid w:val="00883CAF"/>
    <w:rsid w:val="0089170F"/>
    <w:rsid w:val="0089581E"/>
    <w:rsid w:val="008B76BB"/>
    <w:rsid w:val="008C0967"/>
    <w:rsid w:val="008C17CF"/>
    <w:rsid w:val="008C6A87"/>
    <w:rsid w:val="008D149F"/>
    <w:rsid w:val="008D5CD9"/>
    <w:rsid w:val="008F0589"/>
    <w:rsid w:val="008F5810"/>
    <w:rsid w:val="00905C48"/>
    <w:rsid w:val="009114AE"/>
    <w:rsid w:val="0091279E"/>
    <w:rsid w:val="00913529"/>
    <w:rsid w:val="009238A7"/>
    <w:rsid w:val="009263EF"/>
    <w:rsid w:val="00946742"/>
    <w:rsid w:val="009617B0"/>
    <w:rsid w:val="00962699"/>
    <w:rsid w:val="00963272"/>
    <w:rsid w:val="00974FC7"/>
    <w:rsid w:val="0097593B"/>
    <w:rsid w:val="009841BB"/>
    <w:rsid w:val="0099110B"/>
    <w:rsid w:val="009963C2"/>
    <w:rsid w:val="009A2A25"/>
    <w:rsid w:val="009A6C70"/>
    <w:rsid w:val="009B336B"/>
    <w:rsid w:val="009B4D8A"/>
    <w:rsid w:val="009C6C46"/>
    <w:rsid w:val="009D60A3"/>
    <w:rsid w:val="009E1F0E"/>
    <w:rsid w:val="009E31F2"/>
    <w:rsid w:val="009E5265"/>
    <w:rsid w:val="009E56B5"/>
    <w:rsid w:val="009F053E"/>
    <w:rsid w:val="009F73EA"/>
    <w:rsid w:val="00A01DAE"/>
    <w:rsid w:val="00A11038"/>
    <w:rsid w:val="00A1134B"/>
    <w:rsid w:val="00A12635"/>
    <w:rsid w:val="00A14A03"/>
    <w:rsid w:val="00A166BD"/>
    <w:rsid w:val="00A22BB0"/>
    <w:rsid w:val="00A230DB"/>
    <w:rsid w:val="00A2632F"/>
    <w:rsid w:val="00A31345"/>
    <w:rsid w:val="00A31690"/>
    <w:rsid w:val="00A35B06"/>
    <w:rsid w:val="00A401AF"/>
    <w:rsid w:val="00A42E9E"/>
    <w:rsid w:val="00A448A7"/>
    <w:rsid w:val="00A51BB1"/>
    <w:rsid w:val="00A55F84"/>
    <w:rsid w:val="00A56911"/>
    <w:rsid w:val="00A63114"/>
    <w:rsid w:val="00A65C64"/>
    <w:rsid w:val="00A66783"/>
    <w:rsid w:val="00A7490A"/>
    <w:rsid w:val="00A74C05"/>
    <w:rsid w:val="00A752B3"/>
    <w:rsid w:val="00A8044B"/>
    <w:rsid w:val="00A82B37"/>
    <w:rsid w:val="00A84DF1"/>
    <w:rsid w:val="00A8586A"/>
    <w:rsid w:val="00A905C7"/>
    <w:rsid w:val="00A92C54"/>
    <w:rsid w:val="00A946C6"/>
    <w:rsid w:val="00A97636"/>
    <w:rsid w:val="00AA0C53"/>
    <w:rsid w:val="00AA23A4"/>
    <w:rsid w:val="00AB02D2"/>
    <w:rsid w:val="00AB756F"/>
    <w:rsid w:val="00AB7E77"/>
    <w:rsid w:val="00AC678A"/>
    <w:rsid w:val="00AC6955"/>
    <w:rsid w:val="00AC7EBC"/>
    <w:rsid w:val="00AD0883"/>
    <w:rsid w:val="00AD74AC"/>
    <w:rsid w:val="00AE6D16"/>
    <w:rsid w:val="00AF0F89"/>
    <w:rsid w:val="00AF1028"/>
    <w:rsid w:val="00AF2CE1"/>
    <w:rsid w:val="00AF3C1C"/>
    <w:rsid w:val="00B0308A"/>
    <w:rsid w:val="00B03200"/>
    <w:rsid w:val="00B044B9"/>
    <w:rsid w:val="00B04B56"/>
    <w:rsid w:val="00B0788A"/>
    <w:rsid w:val="00B14506"/>
    <w:rsid w:val="00B152DF"/>
    <w:rsid w:val="00B176BA"/>
    <w:rsid w:val="00B21603"/>
    <w:rsid w:val="00B22716"/>
    <w:rsid w:val="00B22BAD"/>
    <w:rsid w:val="00B244A8"/>
    <w:rsid w:val="00B24759"/>
    <w:rsid w:val="00B34442"/>
    <w:rsid w:val="00B34E01"/>
    <w:rsid w:val="00B44334"/>
    <w:rsid w:val="00B53B22"/>
    <w:rsid w:val="00B62CBE"/>
    <w:rsid w:val="00B70C77"/>
    <w:rsid w:val="00B83702"/>
    <w:rsid w:val="00B91658"/>
    <w:rsid w:val="00BC373A"/>
    <w:rsid w:val="00BD1881"/>
    <w:rsid w:val="00BD2C28"/>
    <w:rsid w:val="00BD339A"/>
    <w:rsid w:val="00BE44C9"/>
    <w:rsid w:val="00BE4543"/>
    <w:rsid w:val="00C00F40"/>
    <w:rsid w:val="00C03A79"/>
    <w:rsid w:val="00C10F6A"/>
    <w:rsid w:val="00C15F83"/>
    <w:rsid w:val="00C17378"/>
    <w:rsid w:val="00C27EC8"/>
    <w:rsid w:val="00C30A13"/>
    <w:rsid w:val="00C41F15"/>
    <w:rsid w:val="00C46D63"/>
    <w:rsid w:val="00C53036"/>
    <w:rsid w:val="00C53212"/>
    <w:rsid w:val="00C60DAC"/>
    <w:rsid w:val="00C612EE"/>
    <w:rsid w:val="00C646DE"/>
    <w:rsid w:val="00C64959"/>
    <w:rsid w:val="00C66C3C"/>
    <w:rsid w:val="00C7222D"/>
    <w:rsid w:val="00C759CC"/>
    <w:rsid w:val="00C75A70"/>
    <w:rsid w:val="00C82120"/>
    <w:rsid w:val="00C87F94"/>
    <w:rsid w:val="00C94320"/>
    <w:rsid w:val="00C95025"/>
    <w:rsid w:val="00CA10A4"/>
    <w:rsid w:val="00CA413D"/>
    <w:rsid w:val="00CA62B2"/>
    <w:rsid w:val="00CB2FD1"/>
    <w:rsid w:val="00CC2080"/>
    <w:rsid w:val="00CC32EB"/>
    <w:rsid w:val="00CE3FDA"/>
    <w:rsid w:val="00D01CE1"/>
    <w:rsid w:val="00D0208B"/>
    <w:rsid w:val="00D05672"/>
    <w:rsid w:val="00D16077"/>
    <w:rsid w:val="00D1780F"/>
    <w:rsid w:val="00D26B90"/>
    <w:rsid w:val="00D31DE1"/>
    <w:rsid w:val="00D4335B"/>
    <w:rsid w:val="00D44BA2"/>
    <w:rsid w:val="00D50A2C"/>
    <w:rsid w:val="00D524D2"/>
    <w:rsid w:val="00D60EA3"/>
    <w:rsid w:val="00D6165C"/>
    <w:rsid w:val="00D754B8"/>
    <w:rsid w:val="00D8140A"/>
    <w:rsid w:val="00D82F37"/>
    <w:rsid w:val="00D8407C"/>
    <w:rsid w:val="00D846CE"/>
    <w:rsid w:val="00D85AB3"/>
    <w:rsid w:val="00D861A1"/>
    <w:rsid w:val="00D91D11"/>
    <w:rsid w:val="00D9493D"/>
    <w:rsid w:val="00DA1B79"/>
    <w:rsid w:val="00DA50D3"/>
    <w:rsid w:val="00DA51FF"/>
    <w:rsid w:val="00DA5E8F"/>
    <w:rsid w:val="00DA7353"/>
    <w:rsid w:val="00DC0355"/>
    <w:rsid w:val="00DC453A"/>
    <w:rsid w:val="00DC5F51"/>
    <w:rsid w:val="00DD0093"/>
    <w:rsid w:val="00DD1F20"/>
    <w:rsid w:val="00DD7498"/>
    <w:rsid w:val="00DE2D92"/>
    <w:rsid w:val="00DE7A57"/>
    <w:rsid w:val="00DF303B"/>
    <w:rsid w:val="00DF42BC"/>
    <w:rsid w:val="00DF77C0"/>
    <w:rsid w:val="00DF781C"/>
    <w:rsid w:val="00E0009B"/>
    <w:rsid w:val="00E021E7"/>
    <w:rsid w:val="00E100B7"/>
    <w:rsid w:val="00E1030B"/>
    <w:rsid w:val="00E113C3"/>
    <w:rsid w:val="00E11948"/>
    <w:rsid w:val="00E22B69"/>
    <w:rsid w:val="00E32506"/>
    <w:rsid w:val="00E34CFB"/>
    <w:rsid w:val="00E57780"/>
    <w:rsid w:val="00E677BB"/>
    <w:rsid w:val="00E7198E"/>
    <w:rsid w:val="00E73A93"/>
    <w:rsid w:val="00E83F86"/>
    <w:rsid w:val="00E9763C"/>
    <w:rsid w:val="00EA42A0"/>
    <w:rsid w:val="00EC4475"/>
    <w:rsid w:val="00EC62C6"/>
    <w:rsid w:val="00EC7860"/>
    <w:rsid w:val="00ED5336"/>
    <w:rsid w:val="00ED636D"/>
    <w:rsid w:val="00EE37EC"/>
    <w:rsid w:val="00EE474F"/>
    <w:rsid w:val="00EF057B"/>
    <w:rsid w:val="00F0190C"/>
    <w:rsid w:val="00F01BD7"/>
    <w:rsid w:val="00F04C9E"/>
    <w:rsid w:val="00F05096"/>
    <w:rsid w:val="00F050E4"/>
    <w:rsid w:val="00F13FC2"/>
    <w:rsid w:val="00F20C39"/>
    <w:rsid w:val="00F26554"/>
    <w:rsid w:val="00F30298"/>
    <w:rsid w:val="00F31FCC"/>
    <w:rsid w:val="00F32707"/>
    <w:rsid w:val="00F372C6"/>
    <w:rsid w:val="00F677CE"/>
    <w:rsid w:val="00F71DD9"/>
    <w:rsid w:val="00F92833"/>
    <w:rsid w:val="00F9541F"/>
    <w:rsid w:val="00FA1597"/>
    <w:rsid w:val="00FA231A"/>
    <w:rsid w:val="00FA36EB"/>
    <w:rsid w:val="00FB1D62"/>
    <w:rsid w:val="00FB3EE9"/>
    <w:rsid w:val="00FB5510"/>
    <w:rsid w:val="00FB5E0B"/>
    <w:rsid w:val="00FB77E4"/>
    <w:rsid w:val="00FC1162"/>
    <w:rsid w:val="00FC20B3"/>
    <w:rsid w:val="00FD197B"/>
    <w:rsid w:val="00FD47A2"/>
    <w:rsid w:val="00FD489D"/>
    <w:rsid w:val="00FE0ADA"/>
    <w:rsid w:val="00FE3625"/>
    <w:rsid w:val="00FE3F84"/>
    <w:rsid w:val="00FE7888"/>
    <w:rsid w:val="00FF29F9"/>
    <w:rsid w:val="00FF67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4785C06F-D274-4B4B-B7A2-3AE939789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95139"/>
    <w:rPr>
      <w:b/>
      <w:bCs/>
    </w:rPr>
  </w:style>
  <w:style w:type="character" w:styleId="UnresolvedMention">
    <w:name w:val="Unresolved Mention"/>
    <w:basedOn w:val="DefaultParagraphFont"/>
    <w:uiPriority w:val="99"/>
    <w:semiHidden/>
    <w:unhideWhenUsed/>
    <w:rsid w:val="000B5B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arson.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tel.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ink.springer.com" TargetMode="External"/><Relationship Id="rId4" Type="http://schemas.openxmlformats.org/officeDocument/2006/relationships/settings" Target="settings.xml"/><Relationship Id="rId9" Type="http://schemas.openxmlformats.org/officeDocument/2006/relationships/hyperlink" Target="https://www.tandfonline.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10</Pages>
  <Words>1998</Words>
  <Characters>11390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Yvn Yps Zpt</cp:lastModifiedBy>
  <cp:revision>132</cp:revision>
  <cp:lastPrinted>2025-08-13T10:56:00Z</cp:lastPrinted>
  <dcterms:created xsi:type="dcterms:W3CDTF">2025-12-10T12:46:00Z</dcterms:created>
  <dcterms:modified xsi:type="dcterms:W3CDTF">2025-12-10T18:29:00Z</dcterms:modified>
</cp:coreProperties>
</file>