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D41D55" w14:textId="699EE20D" w:rsidR="00796545" w:rsidRPr="00BE5E25" w:rsidRDefault="009F42A8" w:rsidP="00796545">
      <w:pPr>
        <w:pStyle w:val="ListParagraph"/>
        <w:rPr>
          <w:rFonts w:ascii="Arial" w:hAnsi="Arial" w:cs="Arial"/>
          <w:bCs/>
          <w:sz w:val="24"/>
          <w:szCs w:val="24"/>
        </w:rPr>
      </w:pPr>
      <w:r w:rsidRPr="002C61C6">
        <w:rPr>
          <w:noProof/>
          <w:lang w:val="en-US"/>
        </w:rPr>
        <mc:AlternateContent>
          <mc:Choice Requires="wps">
            <w:drawing>
              <wp:anchor distT="0" distB="0" distL="114300" distR="114300" simplePos="0" relativeHeight="251659264" behindDoc="0" locked="0" layoutInCell="1" allowOverlap="1" wp14:anchorId="77C8BE70" wp14:editId="6B3EC2C0">
                <wp:simplePos x="0" y="0"/>
                <wp:positionH relativeFrom="page">
                  <wp:posOffset>229235</wp:posOffset>
                </wp:positionH>
                <wp:positionV relativeFrom="page">
                  <wp:posOffset>1141730</wp:posOffset>
                </wp:positionV>
                <wp:extent cx="1712890" cy="3840480"/>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5550"/>
                              <w:gridCol w:w="2574"/>
                            </w:tblGrid>
                            <w:tr w:rsidR="009F42A8" w14:paraId="79258D1A" w14:textId="77777777">
                              <w:trPr>
                                <w:jc w:val="center"/>
                              </w:trPr>
                              <w:tc>
                                <w:tcPr>
                                  <w:tcW w:w="2568" w:type="pct"/>
                                  <w:vAlign w:val="center"/>
                                </w:tcPr>
                                <w:p w14:paraId="50DDD9FE" w14:textId="77777777" w:rsidR="009F42A8" w:rsidRPr="00A33B14" w:rsidRDefault="009F42A8" w:rsidP="00A33B14">
                                  <w:pPr>
                                    <w:jc w:val="right"/>
                                  </w:pPr>
                                  <w:r>
                                    <w:rPr>
                                      <w:noProof/>
                                    </w:rPr>
                                    <w:drawing>
                                      <wp:inline distT="0" distB="0" distL="0" distR="0" wp14:anchorId="7A26D74A" wp14:editId="3F1E3B4D">
                                        <wp:extent cx="3065006" cy="2045706"/>
                                        <wp:effectExtent l="0" t="0" r="2540" b="0"/>
                                        <wp:docPr id="1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pic:cNvPicPr/>
                                              </pic:nvPicPr>
                                              <pic:blipFill>
                                                <a:blip r:embed="rId7">
                                                  <a:extLst>
                                                    <a:ext uri="{28A0092B-C50C-407E-A947-70E740481C1C}">
                                                      <a14:useLocalDpi xmlns:a14="http://schemas.microsoft.com/office/drawing/2010/main" val="0"/>
                                                    </a:ext>
                                                  </a:extLst>
                                                </a:blip>
                                                <a:stretch>
                                                  <a:fillRect/>
                                                </a:stretch>
                                              </pic:blipFill>
                                              <pic:spPr>
                                                <a:xfrm>
                                                  <a:off x="0" y="0"/>
                                                  <a:ext cx="3065006" cy="2045706"/>
                                                </a:xfrm>
                                                <a:prstGeom prst="rect">
                                                  <a:avLst/>
                                                </a:prstGeom>
                                              </pic:spPr>
                                            </pic:pic>
                                          </a:graphicData>
                                        </a:graphic>
                                      </wp:inline>
                                    </w:drawing>
                                  </w:r>
                                </w:p>
                                <w:p w14:paraId="6A00BAEA" w14:textId="77777777" w:rsidR="009F42A8" w:rsidRDefault="009F42A8" w:rsidP="00A33B14">
                                  <w:pPr>
                                    <w:jc w:val="center"/>
                                  </w:pPr>
                                  <w:r>
                                    <w:br/>
                                  </w:r>
                                </w:p>
                                <w:sdt>
                                  <w:sdtPr>
                                    <w:rPr>
                                      <w:b/>
                                      <w:bCs/>
                                      <w:color w:val="000000"/>
                                      <w:sz w:val="28"/>
                                      <w:szCs w:val="28"/>
                                      <w:shd w:val="clear" w:color="auto" w:fill="FFFFFF"/>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90F9473" w14:textId="37BC4168" w:rsidR="009F42A8" w:rsidRDefault="00D93228">
                                      <w:pPr>
                                        <w:pStyle w:val="NoSpacing"/>
                                        <w:spacing w:line="312" w:lineRule="auto"/>
                                        <w:jc w:val="right"/>
                                        <w:rPr>
                                          <w:caps/>
                                          <w:color w:val="191919" w:themeColor="text1" w:themeTint="E6"/>
                                          <w:sz w:val="72"/>
                                          <w:szCs w:val="72"/>
                                        </w:rPr>
                                      </w:pPr>
                                      <w:r>
                                        <w:rPr>
                                          <w:b/>
                                          <w:bCs/>
                                          <w:color w:val="000000"/>
                                          <w:sz w:val="28"/>
                                          <w:szCs w:val="28"/>
                                          <w:shd w:val="clear" w:color="auto" w:fill="FFFFFF"/>
                                        </w:rPr>
                                        <w:t>M</w:t>
                                      </w:r>
                                      <w:r w:rsidR="009F42A8">
                                        <w:rPr>
                                          <w:b/>
                                          <w:bCs/>
                                          <w:color w:val="000000"/>
                                          <w:sz w:val="28"/>
                                          <w:szCs w:val="28"/>
                                          <w:shd w:val="clear" w:color="auto" w:fill="FFFFFF"/>
                                        </w:rPr>
                                        <w:t xml:space="preserve">arketing </w:t>
                                      </w:r>
                                      <w:r>
                                        <w:rPr>
                                          <w:b/>
                                          <w:bCs/>
                                          <w:color w:val="000000"/>
                                          <w:sz w:val="28"/>
                                          <w:szCs w:val="28"/>
                                          <w:shd w:val="clear" w:color="auto" w:fill="FFFFFF"/>
                                        </w:rPr>
                                        <w:t>plan</w:t>
                                      </w:r>
                                    </w:p>
                                  </w:sdtContent>
                                </w:sdt>
                                <w:sdt>
                                  <w:sdtPr>
                                    <w:rPr>
                                      <w:color w:val="000000" w:themeColor="text1"/>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25BED9C5" w14:textId="77777777" w:rsidR="009F42A8" w:rsidRDefault="009F42A8">
                                      <w:pPr>
                                        <w:jc w:val="right"/>
                                        <w:rPr>
                                          <w:szCs w:val="24"/>
                                        </w:rPr>
                                      </w:pPr>
                                      <w:r>
                                        <w:rPr>
                                          <w:color w:val="000000" w:themeColor="text1"/>
                                          <w:szCs w:val="24"/>
                                        </w:rPr>
                                        <w:t xml:space="preserve">     </w:t>
                                      </w:r>
                                    </w:p>
                                  </w:sdtContent>
                                </w:sdt>
                              </w:tc>
                              <w:tc>
                                <w:tcPr>
                                  <w:tcW w:w="2432" w:type="pct"/>
                                  <w:vAlign w:val="center"/>
                                </w:tcPr>
                                <w:p w14:paraId="25B513D0" w14:textId="77777777" w:rsidR="009F42A8" w:rsidRPr="00BE5E25" w:rsidRDefault="009F42A8" w:rsidP="00A33B14">
                                  <w:pPr>
                                    <w:pStyle w:val="ListParagraph"/>
                                    <w:rPr>
                                      <w:rFonts w:ascii="Arial" w:hAnsi="Arial" w:cs="Arial"/>
                                      <w:bCs/>
                                      <w:sz w:val="24"/>
                                      <w:szCs w:val="24"/>
                                    </w:rPr>
                                  </w:pPr>
                                  <w:r>
                                    <w:rPr>
                                      <w:rFonts w:ascii="Arial" w:hAnsi="Arial" w:cs="Arial"/>
                                      <w:bCs/>
                                      <w:sz w:val="24"/>
                                      <w:szCs w:val="24"/>
                                    </w:rPr>
                                    <w:t>Robert-Daniel Mihalcea</w:t>
                                  </w:r>
                                </w:p>
                                <w:p w14:paraId="2EC5E3B6" w14:textId="77777777" w:rsidR="009F42A8" w:rsidRPr="00BE5E25" w:rsidRDefault="009F42A8" w:rsidP="00A33B14">
                                  <w:pPr>
                                    <w:pStyle w:val="ListParagraph"/>
                                    <w:rPr>
                                      <w:rFonts w:ascii="Arial" w:hAnsi="Arial" w:cs="Arial"/>
                                      <w:bCs/>
                                      <w:sz w:val="24"/>
                                      <w:szCs w:val="24"/>
                                    </w:rPr>
                                  </w:pPr>
                                  <w:r>
                                    <w:rPr>
                                      <w:rFonts w:ascii="Arial" w:hAnsi="Arial" w:cs="Arial"/>
                                      <w:bCs/>
                                      <w:sz w:val="24"/>
                                      <w:szCs w:val="24"/>
                                    </w:rPr>
                                    <w:t>2240761</w:t>
                                  </w:r>
                                </w:p>
                                <w:p w14:paraId="78BD8C17" w14:textId="77777777" w:rsidR="009F42A8" w:rsidRPr="00BE5E25" w:rsidRDefault="009F42A8" w:rsidP="00A33B14">
                                  <w:pPr>
                                    <w:pStyle w:val="ListParagraph"/>
                                    <w:rPr>
                                      <w:rFonts w:ascii="Arial" w:hAnsi="Arial" w:cs="Arial"/>
                                      <w:bCs/>
                                      <w:sz w:val="24"/>
                                      <w:szCs w:val="24"/>
                                    </w:rPr>
                                  </w:pPr>
                                  <w:r w:rsidRPr="00BE5E25">
                                    <w:rPr>
                                      <w:rFonts w:ascii="Arial" w:hAnsi="Arial" w:cs="Arial"/>
                                      <w:bCs/>
                                      <w:sz w:val="24"/>
                                      <w:szCs w:val="24"/>
                                    </w:rPr>
                                    <w:t>Marketing Essentials BMIH4005</w:t>
                                  </w:r>
                                </w:p>
                                <w:p w14:paraId="1AB4396E" w14:textId="77777777" w:rsidR="009F42A8" w:rsidRDefault="009F42A8" w:rsidP="00A33B14">
                                  <w:pPr>
                                    <w:pStyle w:val="ListParagraph"/>
                                    <w:rPr>
                                      <w:rFonts w:ascii="Arial" w:hAnsi="Arial" w:cs="Arial"/>
                                      <w:bCs/>
                                      <w:sz w:val="24"/>
                                      <w:szCs w:val="24"/>
                                    </w:rPr>
                                  </w:pPr>
                                  <w:r>
                                    <w:rPr>
                                      <w:rFonts w:ascii="Arial" w:hAnsi="Arial" w:cs="Arial"/>
                                      <w:bCs/>
                                      <w:sz w:val="24"/>
                                      <w:szCs w:val="24"/>
                                    </w:rPr>
                                    <w:t>Dale Clarke</w:t>
                                  </w:r>
                                </w:p>
                                <w:p w14:paraId="598908DB" w14:textId="64FB7E99" w:rsidR="009F42A8" w:rsidRPr="006311AE" w:rsidRDefault="006311AE" w:rsidP="009F42A8">
                                  <w:pPr>
                                    <w:pStyle w:val="ListParagraph"/>
                                    <w:rPr>
                                      <w:rFonts w:ascii="Arial" w:hAnsi="Arial" w:cs="Arial"/>
                                    </w:rPr>
                                  </w:pPr>
                                  <w:r w:rsidRPr="006311AE">
                                    <w:rPr>
                                      <w:rFonts w:ascii="Arial" w:hAnsi="Arial" w:cs="Arial"/>
                                      <w:sz w:val="24"/>
                                      <w:szCs w:val="24"/>
                                    </w:rPr>
                                    <w:t>1242 Words</w:t>
                                  </w:r>
                                </w:p>
                              </w:tc>
                            </w:tr>
                          </w:tbl>
                          <w:p w14:paraId="30A30C97" w14:textId="77777777" w:rsidR="009F42A8" w:rsidRDefault="009F42A8" w:rsidP="009F42A8"/>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7C8BE70" id="_x0000_t202" coordsize="21600,21600" o:spt="202" path="m,l,21600r21600,l21600,xe">
                <v:stroke joinstyle="miter"/>
                <v:path gradientshapeok="t" o:connecttype="rect"/>
              </v:shapetype>
              <v:shape id="Text Box 40" o:spid="_x0000_s1026" type="#_x0000_t202" style="position:absolute;left:0;text-align:left;margin-left:18.05pt;margin-top:89.9pt;width:134.85pt;height:302.4pt;z-index:251659264;visibility:visible;mso-wrap-style:square;mso-width-percent:941;mso-height-percent:773;mso-wrap-distance-left:9pt;mso-wrap-distance-top:0;mso-wrap-distance-right:9pt;mso-wrap-distance-bottom:0;mso-position-horizontal:absolute;mso-position-horizontal-relative:page;mso-position-vertical:absolute;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Ks33b4AAAAAoBAAAPAAAA&#10;ZHJzL2Rvd25yZXYueG1sTI9BT8MwDIXvSPyHyEhcJpaOQTdK02kCgTghsQ5xzRrTVEuc0mRb+feY&#10;E9xsv6fn75Wr0TtxxCF2gRTMphkIpCaYjloF2/rpagkiJk1Gu0Co4BsjrKrzs1IXJpzoDY+b1AoO&#10;oVhoBTalvpAyNha9jtPQI7H2GQavE69DK82gTxzunbzOslx63RF/sLrHB4vNfnPwCvr9xyvZRtfv&#10;bmu/JuvJ4/ML1kpdXozrexAJx/Rnhl98RoeKmXbhQCYKp2Cez9jJ98UdV2DDPLvlYadgsbzJQVal&#10;/F+h+gEAAP//AwBQSwECLQAUAAYACAAAACEAtoM4kv4AAADhAQAAEwAAAAAAAAAAAAAAAAAAAAAA&#10;W0NvbnRlbnRfVHlwZXNdLnhtbFBLAQItABQABgAIAAAAIQA4/SH/1gAAAJQBAAALAAAAAAAAAAAA&#10;AAAAAC8BAABfcmVscy8ucmVsc1BLAQItABQABgAIAAAAIQBeCqR/bgIAAFgFAAAOAAAAAAAAAAAA&#10;AAAAAC4CAABkcnMvZTJvRG9jLnhtbFBLAQItABQABgAIAAAAIQDKs33b4AAAAAoBAAAPAAAAAAAA&#10;AAAAAAAAAMgEAABkcnMvZG93bnJldi54bWxQSwUGAAAAAAQABADzAAAA1QUAAAAA&#10;" fillcolor="white [3201]" stroked="f" strokeweight=".5pt">
                <v:textbox inset="0,0,0,0">
                  <w:txbxContent>
                    <w:tbl>
                      <w:tblPr>
                        <w:tblW w:w="5000"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5550"/>
                        <w:gridCol w:w="2574"/>
                      </w:tblGrid>
                      <w:tr w:rsidR="009F42A8" w14:paraId="79258D1A" w14:textId="77777777">
                        <w:trPr>
                          <w:jc w:val="center"/>
                        </w:trPr>
                        <w:tc>
                          <w:tcPr>
                            <w:tcW w:w="2568" w:type="pct"/>
                            <w:vAlign w:val="center"/>
                          </w:tcPr>
                          <w:p w14:paraId="50DDD9FE" w14:textId="77777777" w:rsidR="009F42A8" w:rsidRPr="00A33B14" w:rsidRDefault="009F42A8" w:rsidP="00A33B14">
                            <w:pPr>
                              <w:jc w:val="right"/>
                            </w:pPr>
                            <w:r>
                              <w:rPr>
                                <w:noProof/>
                              </w:rPr>
                              <w:drawing>
                                <wp:inline distT="0" distB="0" distL="0" distR="0" wp14:anchorId="7A26D74A" wp14:editId="3F1E3B4D">
                                  <wp:extent cx="3065006" cy="2045706"/>
                                  <wp:effectExtent l="0" t="0" r="2540" b="0"/>
                                  <wp:docPr id="1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pic:cNvPicPr/>
                                        </pic:nvPicPr>
                                        <pic:blipFill>
                                          <a:blip r:embed="rId7">
                                            <a:extLst>
                                              <a:ext uri="{28A0092B-C50C-407E-A947-70E740481C1C}">
                                                <a14:useLocalDpi xmlns:a14="http://schemas.microsoft.com/office/drawing/2010/main" val="0"/>
                                              </a:ext>
                                            </a:extLst>
                                          </a:blip>
                                          <a:stretch>
                                            <a:fillRect/>
                                          </a:stretch>
                                        </pic:blipFill>
                                        <pic:spPr>
                                          <a:xfrm>
                                            <a:off x="0" y="0"/>
                                            <a:ext cx="3065006" cy="2045706"/>
                                          </a:xfrm>
                                          <a:prstGeom prst="rect">
                                            <a:avLst/>
                                          </a:prstGeom>
                                        </pic:spPr>
                                      </pic:pic>
                                    </a:graphicData>
                                  </a:graphic>
                                </wp:inline>
                              </w:drawing>
                            </w:r>
                          </w:p>
                          <w:p w14:paraId="6A00BAEA" w14:textId="77777777" w:rsidR="009F42A8" w:rsidRDefault="009F42A8" w:rsidP="00A33B14">
                            <w:pPr>
                              <w:jc w:val="center"/>
                            </w:pPr>
                            <w:r>
                              <w:br/>
                            </w:r>
                          </w:p>
                          <w:sdt>
                            <w:sdtPr>
                              <w:rPr>
                                <w:b/>
                                <w:bCs/>
                                <w:color w:val="000000"/>
                                <w:sz w:val="28"/>
                                <w:szCs w:val="28"/>
                                <w:shd w:val="clear" w:color="auto" w:fill="FFFFFF"/>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90F9473" w14:textId="37BC4168" w:rsidR="009F42A8" w:rsidRDefault="00D93228">
                                <w:pPr>
                                  <w:pStyle w:val="NoSpacing"/>
                                  <w:spacing w:line="312" w:lineRule="auto"/>
                                  <w:jc w:val="right"/>
                                  <w:rPr>
                                    <w:caps/>
                                    <w:color w:val="191919" w:themeColor="text1" w:themeTint="E6"/>
                                    <w:sz w:val="72"/>
                                    <w:szCs w:val="72"/>
                                  </w:rPr>
                                </w:pPr>
                                <w:r>
                                  <w:rPr>
                                    <w:b/>
                                    <w:bCs/>
                                    <w:color w:val="000000"/>
                                    <w:sz w:val="28"/>
                                    <w:szCs w:val="28"/>
                                    <w:shd w:val="clear" w:color="auto" w:fill="FFFFFF"/>
                                  </w:rPr>
                                  <w:t>M</w:t>
                                </w:r>
                                <w:r w:rsidR="009F42A8">
                                  <w:rPr>
                                    <w:b/>
                                    <w:bCs/>
                                    <w:color w:val="000000"/>
                                    <w:sz w:val="28"/>
                                    <w:szCs w:val="28"/>
                                    <w:shd w:val="clear" w:color="auto" w:fill="FFFFFF"/>
                                  </w:rPr>
                                  <w:t xml:space="preserve">arketing </w:t>
                                </w:r>
                                <w:r>
                                  <w:rPr>
                                    <w:b/>
                                    <w:bCs/>
                                    <w:color w:val="000000"/>
                                    <w:sz w:val="28"/>
                                    <w:szCs w:val="28"/>
                                    <w:shd w:val="clear" w:color="auto" w:fill="FFFFFF"/>
                                  </w:rPr>
                                  <w:t>plan</w:t>
                                </w:r>
                              </w:p>
                            </w:sdtContent>
                          </w:sdt>
                          <w:sdt>
                            <w:sdtPr>
                              <w:rPr>
                                <w:color w:val="000000" w:themeColor="text1"/>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25BED9C5" w14:textId="77777777" w:rsidR="009F42A8" w:rsidRDefault="009F42A8">
                                <w:pPr>
                                  <w:jc w:val="right"/>
                                  <w:rPr>
                                    <w:szCs w:val="24"/>
                                  </w:rPr>
                                </w:pPr>
                                <w:r>
                                  <w:rPr>
                                    <w:color w:val="000000" w:themeColor="text1"/>
                                    <w:szCs w:val="24"/>
                                  </w:rPr>
                                  <w:t xml:space="preserve">     </w:t>
                                </w:r>
                              </w:p>
                            </w:sdtContent>
                          </w:sdt>
                        </w:tc>
                        <w:tc>
                          <w:tcPr>
                            <w:tcW w:w="2432" w:type="pct"/>
                            <w:vAlign w:val="center"/>
                          </w:tcPr>
                          <w:p w14:paraId="25B513D0" w14:textId="77777777" w:rsidR="009F42A8" w:rsidRPr="00BE5E25" w:rsidRDefault="009F42A8" w:rsidP="00A33B14">
                            <w:pPr>
                              <w:pStyle w:val="ListParagraph"/>
                              <w:rPr>
                                <w:rFonts w:ascii="Arial" w:hAnsi="Arial" w:cs="Arial"/>
                                <w:bCs/>
                                <w:sz w:val="24"/>
                                <w:szCs w:val="24"/>
                              </w:rPr>
                            </w:pPr>
                            <w:r>
                              <w:rPr>
                                <w:rFonts w:ascii="Arial" w:hAnsi="Arial" w:cs="Arial"/>
                                <w:bCs/>
                                <w:sz w:val="24"/>
                                <w:szCs w:val="24"/>
                              </w:rPr>
                              <w:t>Robert-Daniel Mihalcea</w:t>
                            </w:r>
                          </w:p>
                          <w:p w14:paraId="2EC5E3B6" w14:textId="77777777" w:rsidR="009F42A8" w:rsidRPr="00BE5E25" w:rsidRDefault="009F42A8" w:rsidP="00A33B14">
                            <w:pPr>
                              <w:pStyle w:val="ListParagraph"/>
                              <w:rPr>
                                <w:rFonts w:ascii="Arial" w:hAnsi="Arial" w:cs="Arial"/>
                                <w:bCs/>
                                <w:sz w:val="24"/>
                                <w:szCs w:val="24"/>
                              </w:rPr>
                            </w:pPr>
                            <w:r>
                              <w:rPr>
                                <w:rFonts w:ascii="Arial" w:hAnsi="Arial" w:cs="Arial"/>
                                <w:bCs/>
                                <w:sz w:val="24"/>
                                <w:szCs w:val="24"/>
                              </w:rPr>
                              <w:t>2240761</w:t>
                            </w:r>
                          </w:p>
                          <w:p w14:paraId="78BD8C17" w14:textId="77777777" w:rsidR="009F42A8" w:rsidRPr="00BE5E25" w:rsidRDefault="009F42A8" w:rsidP="00A33B14">
                            <w:pPr>
                              <w:pStyle w:val="ListParagraph"/>
                              <w:rPr>
                                <w:rFonts w:ascii="Arial" w:hAnsi="Arial" w:cs="Arial"/>
                                <w:bCs/>
                                <w:sz w:val="24"/>
                                <w:szCs w:val="24"/>
                              </w:rPr>
                            </w:pPr>
                            <w:r w:rsidRPr="00BE5E25">
                              <w:rPr>
                                <w:rFonts w:ascii="Arial" w:hAnsi="Arial" w:cs="Arial"/>
                                <w:bCs/>
                                <w:sz w:val="24"/>
                                <w:szCs w:val="24"/>
                              </w:rPr>
                              <w:t>Marketing Essentials BMIH4005</w:t>
                            </w:r>
                          </w:p>
                          <w:p w14:paraId="1AB4396E" w14:textId="77777777" w:rsidR="009F42A8" w:rsidRDefault="009F42A8" w:rsidP="00A33B14">
                            <w:pPr>
                              <w:pStyle w:val="ListParagraph"/>
                              <w:rPr>
                                <w:rFonts w:ascii="Arial" w:hAnsi="Arial" w:cs="Arial"/>
                                <w:bCs/>
                                <w:sz w:val="24"/>
                                <w:szCs w:val="24"/>
                              </w:rPr>
                            </w:pPr>
                            <w:r>
                              <w:rPr>
                                <w:rFonts w:ascii="Arial" w:hAnsi="Arial" w:cs="Arial"/>
                                <w:bCs/>
                                <w:sz w:val="24"/>
                                <w:szCs w:val="24"/>
                              </w:rPr>
                              <w:t>Dale Clarke</w:t>
                            </w:r>
                          </w:p>
                          <w:p w14:paraId="598908DB" w14:textId="64FB7E99" w:rsidR="009F42A8" w:rsidRPr="006311AE" w:rsidRDefault="006311AE" w:rsidP="009F42A8">
                            <w:pPr>
                              <w:pStyle w:val="ListParagraph"/>
                              <w:rPr>
                                <w:rFonts w:ascii="Arial" w:hAnsi="Arial" w:cs="Arial"/>
                              </w:rPr>
                            </w:pPr>
                            <w:r w:rsidRPr="006311AE">
                              <w:rPr>
                                <w:rFonts w:ascii="Arial" w:hAnsi="Arial" w:cs="Arial"/>
                                <w:sz w:val="24"/>
                                <w:szCs w:val="24"/>
                              </w:rPr>
                              <w:t>1242 Words</w:t>
                            </w:r>
                          </w:p>
                        </w:tc>
                      </w:tr>
                    </w:tbl>
                    <w:p w14:paraId="30A30C97" w14:textId="77777777" w:rsidR="009F42A8" w:rsidRDefault="009F42A8" w:rsidP="009F42A8"/>
                  </w:txbxContent>
                </v:textbox>
                <w10:wrap anchorx="page" anchory="page"/>
              </v:shape>
            </w:pict>
          </mc:Fallback>
        </mc:AlternateContent>
      </w:r>
    </w:p>
    <w:p w14:paraId="07763214" w14:textId="77777777" w:rsidR="00796545" w:rsidRPr="00BE5E25" w:rsidRDefault="00796545" w:rsidP="00796545">
      <w:pPr>
        <w:pStyle w:val="ListParagraph"/>
        <w:rPr>
          <w:rFonts w:ascii="Arial" w:hAnsi="Arial" w:cs="Arial"/>
          <w:bCs/>
          <w:sz w:val="24"/>
          <w:szCs w:val="24"/>
        </w:rPr>
      </w:pPr>
      <w:r>
        <w:rPr>
          <w:rFonts w:ascii="Arial" w:hAnsi="Arial" w:cs="Arial"/>
          <w:bCs/>
          <w:sz w:val="24"/>
          <w:szCs w:val="24"/>
        </w:rPr>
        <w:t>2240761</w:t>
      </w:r>
    </w:p>
    <w:p w14:paraId="5C6BE7D4" w14:textId="77777777" w:rsidR="00796545" w:rsidRPr="00BE5E25" w:rsidRDefault="00796545" w:rsidP="00796545">
      <w:pPr>
        <w:pStyle w:val="ListParagraph"/>
        <w:rPr>
          <w:rFonts w:ascii="Arial" w:hAnsi="Arial" w:cs="Arial"/>
          <w:bCs/>
          <w:sz w:val="24"/>
          <w:szCs w:val="24"/>
        </w:rPr>
      </w:pPr>
      <w:r w:rsidRPr="00BE5E25">
        <w:rPr>
          <w:rFonts w:ascii="Arial" w:hAnsi="Arial" w:cs="Arial"/>
          <w:bCs/>
          <w:sz w:val="24"/>
          <w:szCs w:val="24"/>
        </w:rPr>
        <w:t>Marketing Essentials BMIH4005</w:t>
      </w:r>
    </w:p>
    <w:p w14:paraId="32A9A38E" w14:textId="77777777" w:rsidR="00796545" w:rsidRDefault="00796545" w:rsidP="00796545">
      <w:pPr>
        <w:pStyle w:val="ListParagraph"/>
        <w:rPr>
          <w:rFonts w:ascii="Arial" w:hAnsi="Arial" w:cs="Arial"/>
          <w:bCs/>
          <w:sz w:val="24"/>
          <w:szCs w:val="24"/>
        </w:rPr>
      </w:pPr>
      <w:r>
        <w:rPr>
          <w:rFonts w:ascii="Arial" w:hAnsi="Arial" w:cs="Arial"/>
          <w:bCs/>
          <w:sz w:val="24"/>
          <w:szCs w:val="24"/>
        </w:rPr>
        <w:t>Dale Clarke</w:t>
      </w:r>
    </w:p>
    <w:p w14:paraId="30F45BDF" w14:textId="77777777" w:rsidR="00796545" w:rsidRPr="00EA5674" w:rsidRDefault="00796545" w:rsidP="00796545">
      <w:pPr>
        <w:pStyle w:val="ListParagraph"/>
        <w:rPr>
          <w:rFonts w:ascii="Arial" w:hAnsi="Arial" w:cs="Arial"/>
          <w:bCs/>
          <w:sz w:val="24"/>
          <w:szCs w:val="24"/>
        </w:rPr>
      </w:pPr>
      <w:r>
        <w:rPr>
          <w:rFonts w:ascii="Arial" w:hAnsi="Arial" w:cs="Arial"/>
          <w:bCs/>
          <w:sz w:val="24"/>
          <w:szCs w:val="24"/>
        </w:rPr>
        <w:t>1617</w:t>
      </w:r>
    </w:p>
    <w:p w14:paraId="78B12DC8" w14:textId="5D284F80" w:rsidR="009C6FC0" w:rsidRDefault="009C6FC0">
      <w:pPr>
        <w:spacing w:before="0" w:after="160" w:line="259" w:lineRule="auto"/>
        <w:jc w:val="left"/>
      </w:pPr>
      <w:r>
        <w:br w:type="page"/>
      </w:r>
    </w:p>
    <w:p w14:paraId="6E7ED6E9" w14:textId="77777777" w:rsidR="009C6FC0" w:rsidRPr="006007BF" w:rsidRDefault="009C6FC0" w:rsidP="009C6FC0"/>
    <w:p w14:paraId="40364A84" w14:textId="77777777" w:rsidR="009C6FC0" w:rsidRPr="006007BF" w:rsidRDefault="009C6FC0" w:rsidP="009C6FC0">
      <w:pPr>
        <w:spacing w:before="0" w:after="160" w:line="259" w:lineRule="auto"/>
        <w:jc w:val="left"/>
      </w:pPr>
    </w:p>
    <w:sdt>
      <w:sdtPr>
        <w:rPr>
          <w:rFonts w:asciiTheme="majorBidi" w:eastAsiaTheme="minorHAnsi" w:hAnsiTheme="majorBidi" w:cstheme="minorBidi"/>
          <w:color w:val="auto"/>
          <w:sz w:val="24"/>
          <w:szCs w:val="22"/>
        </w:rPr>
        <w:id w:val="-1186437845"/>
        <w:docPartObj>
          <w:docPartGallery w:val="Table of Contents"/>
          <w:docPartUnique/>
        </w:docPartObj>
      </w:sdtPr>
      <w:sdtEndPr>
        <w:rPr>
          <w:rFonts w:ascii="Times New Roman" w:hAnsi="Times New Roman"/>
          <w:b/>
          <w:bCs/>
          <w:noProof/>
        </w:rPr>
      </w:sdtEndPr>
      <w:sdtContent>
        <w:p w14:paraId="7DD58357" w14:textId="77777777" w:rsidR="009C6FC0" w:rsidRPr="006007BF" w:rsidRDefault="009C6FC0" w:rsidP="009C6FC0">
          <w:pPr>
            <w:pStyle w:val="TOCHeading"/>
            <w:jc w:val="center"/>
            <w:rPr>
              <w:rFonts w:ascii="Times New Roman" w:hAnsi="Times New Roman" w:cs="Times New Roman"/>
              <w:b/>
            </w:rPr>
          </w:pPr>
          <w:r w:rsidRPr="006007BF">
            <w:rPr>
              <w:rFonts w:ascii="Times New Roman" w:hAnsi="Times New Roman" w:cs="Times New Roman"/>
              <w:b/>
            </w:rPr>
            <w:t>Table of Contents</w:t>
          </w:r>
        </w:p>
        <w:p w14:paraId="4B39F230" w14:textId="5E64594B" w:rsidR="002124B4" w:rsidRDefault="009C6FC0">
          <w:pPr>
            <w:pStyle w:val="TOC1"/>
            <w:tabs>
              <w:tab w:val="right" w:leader="dot" w:pos="9350"/>
            </w:tabs>
            <w:rPr>
              <w:rFonts w:asciiTheme="minorHAnsi" w:eastAsiaTheme="minorEastAsia" w:hAnsiTheme="minorHAnsi"/>
              <w:noProof/>
              <w:kern w:val="2"/>
              <w:sz w:val="22"/>
              <w:lang w:eastAsia="en-GB"/>
              <w14:ligatures w14:val="standardContextual"/>
            </w:rPr>
          </w:pPr>
          <w:r w:rsidRPr="006007BF">
            <w:rPr>
              <w:rFonts w:cstheme="majorBidi"/>
            </w:rPr>
            <w:fldChar w:fldCharType="begin"/>
          </w:r>
          <w:r w:rsidRPr="006007BF">
            <w:rPr>
              <w:rFonts w:cstheme="majorBidi"/>
            </w:rPr>
            <w:instrText xml:space="preserve"> TOC \o "1-3" \h \z \u </w:instrText>
          </w:r>
          <w:r w:rsidRPr="006007BF">
            <w:rPr>
              <w:rFonts w:cstheme="majorBidi"/>
            </w:rPr>
            <w:fldChar w:fldCharType="separate"/>
          </w:r>
          <w:hyperlink w:anchor="_Toc137288303" w:history="1">
            <w:r w:rsidR="002124B4" w:rsidRPr="00885633">
              <w:rPr>
                <w:rStyle w:val="Hyperlink"/>
                <w:noProof/>
              </w:rPr>
              <w:t>Component A: Marketing Plan</w:t>
            </w:r>
            <w:r w:rsidR="002124B4">
              <w:rPr>
                <w:noProof/>
                <w:webHidden/>
              </w:rPr>
              <w:tab/>
            </w:r>
            <w:r w:rsidR="002124B4">
              <w:rPr>
                <w:noProof/>
                <w:webHidden/>
              </w:rPr>
              <w:fldChar w:fldCharType="begin"/>
            </w:r>
            <w:r w:rsidR="002124B4">
              <w:rPr>
                <w:noProof/>
                <w:webHidden/>
              </w:rPr>
              <w:instrText xml:space="preserve"> PAGEREF _Toc137288303 \h </w:instrText>
            </w:r>
            <w:r w:rsidR="002124B4">
              <w:rPr>
                <w:noProof/>
                <w:webHidden/>
              </w:rPr>
            </w:r>
            <w:r w:rsidR="002124B4">
              <w:rPr>
                <w:noProof/>
                <w:webHidden/>
              </w:rPr>
              <w:fldChar w:fldCharType="separate"/>
            </w:r>
            <w:r w:rsidR="002124B4">
              <w:rPr>
                <w:noProof/>
                <w:webHidden/>
              </w:rPr>
              <w:t>1</w:t>
            </w:r>
            <w:r w:rsidR="002124B4">
              <w:rPr>
                <w:noProof/>
                <w:webHidden/>
              </w:rPr>
              <w:fldChar w:fldCharType="end"/>
            </w:r>
          </w:hyperlink>
        </w:p>
        <w:p w14:paraId="090CE76B" w14:textId="672EA6EC" w:rsidR="002124B4" w:rsidRDefault="00000000">
          <w:pPr>
            <w:pStyle w:val="TOC2"/>
            <w:tabs>
              <w:tab w:val="right" w:leader="dot" w:pos="9350"/>
            </w:tabs>
            <w:rPr>
              <w:rFonts w:asciiTheme="minorHAnsi" w:eastAsiaTheme="minorEastAsia" w:hAnsiTheme="minorHAnsi"/>
              <w:noProof/>
              <w:kern w:val="2"/>
              <w:sz w:val="22"/>
              <w:lang w:eastAsia="en-GB"/>
              <w14:ligatures w14:val="standardContextual"/>
            </w:rPr>
          </w:pPr>
          <w:hyperlink w:anchor="_Toc137288304" w:history="1">
            <w:r w:rsidR="002124B4" w:rsidRPr="00885633">
              <w:rPr>
                <w:rStyle w:val="Hyperlink"/>
                <w:noProof/>
              </w:rPr>
              <w:t>Introduction</w:t>
            </w:r>
            <w:r w:rsidR="002124B4">
              <w:rPr>
                <w:noProof/>
                <w:webHidden/>
              </w:rPr>
              <w:tab/>
            </w:r>
            <w:r w:rsidR="002124B4">
              <w:rPr>
                <w:noProof/>
                <w:webHidden/>
              </w:rPr>
              <w:fldChar w:fldCharType="begin"/>
            </w:r>
            <w:r w:rsidR="002124B4">
              <w:rPr>
                <w:noProof/>
                <w:webHidden/>
              </w:rPr>
              <w:instrText xml:space="preserve"> PAGEREF _Toc137288304 \h </w:instrText>
            </w:r>
            <w:r w:rsidR="002124B4">
              <w:rPr>
                <w:noProof/>
                <w:webHidden/>
              </w:rPr>
            </w:r>
            <w:r w:rsidR="002124B4">
              <w:rPr>
                <w:noProof/>
                <w:webHidden/>
              </w:rPr>
              <w:fldChar w:fldCharType="separate"/>
            </w:r>
            <w:r w:rsidR="002124B4">
              <w:rPr>
                <w:noProof/>
                <w:webHidden/>
              </w:rPr>
              <w:t>1</w:t>
            </w:r>
            <w:r w:rsidR="002124B4">
              <w:rPr>
                <w:noProof/>
                <w:webHidden/>
              </w:rPr>
              <w:fldChar w:fldCharType="end"/>
            </w:r>
          </w:hyperlink>
        </w:p>
        <w:p w14:paraId="4F16AE64" w14:textId="53254113" w:rsidR="002124B4" w:rsidRDefault="00000000">
          <w:pPr>
            <w:pStyle w:val="TOC1"/>
            <w:tabs>
              <w:tab w:val="right" w:leader="dot" w:pos="9350"/>
            </w:tabs>
            <w:rPr>
              <w:rFonts w:asciiTheme="minorHAnsi" w:eastAsiaTheme="minorEastAsia" w:hAnsiTheme="minorHAnsi"/>
              <w:noProof/>
              <w:kern w:val="2"/>
              <w:sz w:val="22"/>
              <w:lang w:eastAsia="en-GB"/>
              <w14:ligatures w14:val="standardContextual"/>
            </w:rPr>
          </w:pPr>
          <w:hyperlink w:anchor="_Toc137288305" w:history="1">
            <w:r w:rsidR="002124B4" w:rsidRPr="00885633">
              <w:rPr>
                <w:rStyle w:val="Hyperlink"/>
                <w:noProof/>
                <w:lang w:val="en-US"/>
              </w:rPr>
              <w:t>Situation Analysis</w:t>
            </w:r>
            <w:r w:rsidR="002124B4">
              <w:rPr>
                <w:noProof/>
                <w:webHidden/>
              </w:rPr>
              <w:tab/>
            </w:r>
            <w:r w:rsidR="002124B4">
              <w:rPr>
                <w:noProof/>
                <w:webHidden/>
              </w:rPr>
              <w:fldChar w:fldCharType="begin"/>
            </w:r>
            <w:r w:rsidR="002124B4">
              <w:rPr>
                <w:noProof/>
                <w:webHidden/>
              </w:rPr>
              <w:instrText xml:space="preserve"> PAGEREF _Toc137288305 \h </w:instrText>
            </w:r>
            <w:r w:rsidR="002124B4">
              <w:rPr>
                <w:noProof/>
                <w:webHidden/>
              </w:rPr>
            </w:r>
            <w:r w:rsidR="002124B4">
              <w:rPr>
                <w:noProof/>
                <w:webHidden/>
              </w:rPr>
              <w:fldChar w:fldCharType="separate"/>
            </w:r>
            <w:r w:rsidR="002124B4">
              <w:rPr>
                <w:noProof/>
                <w:webHidden/>
              </w:rPr>
              <w:t>1</w:t>
            </w:r>
            <w:r w:rsidR="002124B4">
              <w:rPr>
                <w:noProof/>
                <w:webHidden/>
              </w:rPr>
              <w:fldChar w:fldCharType="end"/>
            </w:r>
          </w:hyperlink>
        </w:p>
        <w:p w14:paraId="342D06D9" w14:textId="5BCB3BCF" w:rsidR="002124B4" w:rsidRDefault="00000000">
          <w:pPr>
            <w:pStyle w:val="TOC3"/>
            <w:tabs>
              <w:tab w:val="right" w:leader="dot" w:pos="9350"/>
            </w:tabs>
            <w:rPr>
              <w:rFonts w:asciiTheme="minorHAnsi" w:eastAsiaTheme="minorEastAsia" w:hAnsiTheme="minorHAnsi"/>
              <w:noProof/>
              <w:kern w:val="2"/>
              <w:sz w:val="22"/>
              <w:lang w:eastAsia="en-GB"/>
              <w14:ligatures w14:val="standardContextual"/>
            </w:rPr>
          </w:pPr>
          <w:hyperlink w:anchor="_Toc137288306" w:history="1">
            <w:r w:rsidR="002124B4" w:rsidRPr="00885633">
              <w:rPr>
                <w:rStyle w:val="Hyperlink"/>
                <w:noProof/>
                <w:lang w:val="en-US"/>
              </w:rPr>
              <w:t>Company Analysis (SWOT)</w:t>
            </w:r>
            <w:r w:rsidR="002124B4">
              <w:rPr>
                <w:noProof/>
                <w:webHidden/>
              </w:rPr>
              <w:tab/>
            </w:r>
            <w:r w:rsidR="002124B4">
              <w:rPr>
                <w:noProof/>
                <w:webHidden/>
              </w:rPr>
              <w:fldChar w:fldCharType="begin"/>
            </w:r>
            <w:r w:rsidR="002124B4">
              <w:rPr>
                <w:noProof/>
                <w:webHidden/>
              </w:rPr>
              <w:instrText xml:space="preserve"> PAGEREF _Toc137288306 \h </w:instrText>
            </w:r>
            <w:r w:rsidR="002124B4">
              <w:rPr>
                <w:noProof/>
                <w:webHidden/>
              </w:rPr>
            </w:r>
            <w:r w:rsidR="002124B4">
              <w:rPr>
                <w:noProof/>
                <w:webHidden/>
              </w:rPr>
              <w:fldChar w:fldCharType="separate"/>
            </w:r>
            <w:r w:rsidR="002124B4">
              <w:rPr>
                <w:noProof/>
                <w:webHidden/>
              </w:rPr>
              <w:t>1</w:t>
            </w:r>
            <w:r w:rsidR="002124B4">
              <w:rPr>
                <w:noProof/>
                <w:webHidden/>
              </w:rPr>
              <w:fldChar w:fldCharType="end"/>
            </w:r>
          </w:hyperlink>
        </w:p>
        <w:p w14:paraId="3E6C887A" w14:textId="1C0D4F70" w:rsidR="002124B4" w:rsidRDefault="00000000">
          <w:pPr>
            <w:pStyle w:val="TOC3"/>
            <w:tabs>
              <w:tab w:val="right" w:leader="dot" w:pos="9350"/>
            </w:tabs>
            <w:rPr>
              <w:rFonts w:asciiTheme="minorHAnsi" w:eastAsiaTheme="minorEastAsia" w:hAnsiTheme="minorHAnsi"/>
              <w:noProof/>
              <w:kern w:val="2"/>
              <w:sz w:val="22"/>
              <w:lang w:eastAsia="en-GB"/>
              <w14:ligatures w14:val="standardContextual"/>
            </w:rPr>
          </w:pPr>
          <w:hyperlink w:anchor="_Toc137288307" w:history="1">
            <w:r w:rsidR="002124B4" w:rsidRPr="00885633">
              <w:rPr>
                <w:rStyle w:val="Hyperlink"/>
                <w:noProof/>
                <w:lang w:val="en-US"/>
              </w:rPr>
              <w:t>Customer Segmentation</w:t>
            </w:r>
            <w:r w:rsidR="002124B4">
              <w:rPr>
                <w:noProof/>
                <w:webHidden/>
              </w:rPr>
              <w:tab/>
            </w:r>
            <w:r w:rsidR="002124B4">
              <w:rPr>
                <w:noProof/>
                <w:webHidden/>
              </w:rPr>
              <w:fldChar w:fldCharType="begin"/>
            </w:r>
            <w:r w:rsidR="002124B4">
              <w:rPr>
                <w:noProof/>
                <w:webHidden/>
              </w:rPr>
              <w:instrText xml:space="preserve"> PAGEREF _Toc137288307 \h </w:instrText>
            </w:r>
            <w:r w:rsidR="002124B4">
              <w:rPr>
                <w:noProof/>
                <w:webHidden/>
              </w:rPr>
            </w:r>
            <w:r w:rsidR="002124B4">
              <w:rPr>
                <w:noProof/>
                <w:webHidden/>
              </w:rPr>
              <w:fldChar w:fldCharType="separate"/>
            </w:r>
            <w:r w:rsidR="002124B4">
              <w:rPr>
                <w:noProof/>
                <w:webHidden/>
              </w:rPr>
              <w:t>1</w:t>
            </w:r>
            <w:r w:rsidR="002124B4">
              <w:rPr>
                <w:noProof/>
                <w:webHidden/>
              </w:rPr>
              <w:fldChar w:fldCharType="end"/>
            </w:r>
          </w:hyperlink>
        </w:p>
        <w:p w14:paraId="64BC7B66" w14:textId="5A6F3755" w:rsidR="002124B4" w:rsidRDefault="00000000">
          <w:pPr>
            <w:pStyle w:val="TOC3"/>
            <w:tabs>
              <w:tab w:val="right" w:leader="dot" w:pos="9350"/>
            </w:tabs>
            <w:rPr>
              <w:rFonts w:asciiTheme="minorHAnsi" w:eastAsiaTheme="minorEastAsia" w:hAnsiTheme="minorHAnsi"/>
              <w:noProof/>
              <w:kern w:val="2"/>
              <w:sz w:val="22"/>
              <w:lang w:eastAsia="en-GB"/>
              <w14:ligatures w14:val="standardContextual"/>
            </w:rPr>
          </w:pPr>
          <w:hyperlink w:anchor="_Toc137288308" w:history="1">
            <w:r w:rsidR="002124B4" w:rsidRPr="00885633">
              <w:rPr>
                <w:rStyle w:val="Hyperlink"/>
                <w:noProof/>
                <w:lang w:val="en-US"/>
              </w:rPr>
              <w:t>Strategy</w:t>
            </w:r>
            <w:r w:rsidR="002124B4">
              <w:rPr>
                <w:noProof/>
                <w:webHidden/>
              </w:rPr>
              <w:tab/>
            </w:r>
            <w:r w:rsidR="002124B4">
              <w:rPr>
                <w:noProof/>
                <w:webHidden/>
              </w:rPr>
              <w:fldChar w:fldCharType="begin"/>
            </w:r>
            <w:r w:rsidR="002124B4">
              <w:rPr>
                <w:noProof/>
                <w:webHidden/>
              </w:rPr>
              <w:instrText xml:space="preserve"> PAGEREF _Toc137288308 \h </w:instrText>
            </w:r>
            <w:r w:rsidR="002124B4">
              <w:rPr>
                <w:noProof/>
                <w:webHidden/>
              </w:rPr>
            </w:r>
            <w:r w:rsidR="002124B4">
              <w:rPr>
                <w:noProof/>
                <w:webHidden/>
              </w:rPr>
              <w:fldChar w:fldCharType="separate"/>
            </w:r>
            <w:r w:rsidR="002124B4">
              <w:rPr>
                <w:noProof/>
                <w:webHidden/>
              </w:rPr>
              <w:t>2</w:t>
            </w:r>
            <w:r w:rsidR="002124B4">
              <w:rPr>
                <w:noProof/>
                <w:webHidden/>
              </w:rPr>
              <w:fldChar w:fldCharType="end"/>
            </w:r>
          </w:hyperlink>
        </w:p>
        <w:p w14:paraId="2DD6D20C" w14:textId="54DB7BBA" w:rsidR="002124B4" w:rsidRDefault="00000000">
          <w:pPr>
            <w:pStyle w:val="TOC3"/>
            <w:tabs>
              <w:tab w:val="right" w:leader="dot" w:pos="9350"/>
            </w:tabs>
            <w:rPr>
              <w:rFonts w:asciiTheme="minorHAnsi" w:eastAsiaTheme="minorEastAsia" w:hAnsiTheme="minorHAnsi"/>
              <w:noProof/>
              <w:kern w:val="2"/>
              <w:sz w:val="22"/>
              <w:lang w:eastAsia="en-GB"/>
              <w14:ligatures w14:val="standardContextual"/>
            </w:rPr>
          </w:pPr>
          <w:hyperlink w:anchor="_Toc137288309" w:history="1">
            <w:r w:rsidR="002124B4" w:rsidRPr="00885633">
              <w:rPr>
                <w:rStyle w:val="Hyperlink"/>
                <w:noProof/>
                <w:lang w:val="en-US"/>
              </w:rPr>
              <w:t>Collaborator Analysis</w:t>
            </w:r>
            <w:r w:rsidR="002124B4">
              <w:rPr>
                <w:noProof/>
                <w:webHidden/>
              </w:rPr>
              <w:tab/>
            </w:r>
            <w:r w:rsidR="002124B4">
              <w:rPr>
                <w:noProof/>
                <w:webHidden/>
              </w:rPr>
              <w:fldChar w:fldCharType="begin"/>
            </w:r>
            <w:r w:rsidR="002124B4">
              <w:rPr>
                <w:noProof/>
                <w:webHidden/>
              </w:rPr>
              <w:instrText xml:space="preserve"> PAGEREF _Toc137288309 \h </w:instrText>
            </w:r>
            <w:r w:rsidR="002124B4">
              <w:rPr>
                <w:noProof/>
                <w:webHidden/>
              </w:rPr>
            </w:r>
            <w:r w:rsidR="002124B4">
              <w:rPr>
                <w:noProof/>
                <w:webHidden/>
              </w:rPr>
              <w:fldChar w:fldCharType="separate"/>
            </w:r>
            <w:r w:rsidR="002124B4">
              <w:rPr>
                <w:noProof/>
                <w:webHidden/>
              </w:rPr>
              <w:t>2</w:t>
            </w:r>
            <w:r w:rsidR="002124B4">
              <w:rPr>
                <w:noProof/>
                <w:webHidden/>
              </w:rPr>
              <w:fldChar w:fldCharType="end"/>
            </w:r>
          </w:hyperlink>
        </w:p>
        <w:p w14:paraId="2544CF9B" w14:textId="3F147194" w:rsidR="002124B4" w:rsidRDefault="00000000">
          <w:pPr>
            <w:pStyle w:val="TOC3"/>
            <w:tabs>
              <w:tab w:val="right" w:leader="dot" w:pos="9350"/>
            </w:tabs>
            <w:rPr>
              <w:rFonts w:asciiTheme="minorHAnsi" w:eastAsiaTheme="minorEastAsia" w:hAnsiTheme="minorHAnsi"/>
              <w:noProof/>
              <w:kern w:val="2"/>
              <w:sz w:val="22"/>
              <w:lang w:eastAsia="en-GB"/>
              <w14:ligatures w14:val="standardContextual"/>
            </w:rPr>
          </w:pPr>
          <w:hyperlink w:anchor="_Toc137288310" w:history="1">
            <w:r w:rsidR="002124B4" w:rsidRPr="00885633">
              <w:rPr>
                <w:rStyle w:val="Hyperlink"/>
                <w:noProof/>
                <w:lang w:val="en-US"/>
              </w:rPr>
              <w:t>Climate Analysis (PESTLE)</w:t>
            </w:r>
            <w:r w:rsidR="002124B4">
              <w:rPr>
                <w:noProof/>
                <w:webHidden/>
              </w:rPr>
              <w:tab/>
            </w:r>
            <w:r w:rsidR="002124B4">
              <w:rPr>
                <w:noProof/>
                <w:webHidden/>
              </w:rPr>
              <w:fldChar w:fldCharType="begin"/>
            </w:r>
            <w:r w:rsidR="002124B4">
              <w:rPr>
                <w:noProof/>
                <w:webHidden/>
              </w:rPr>
              <w:instrText xml:space="preserve"> PAGEREF _Toc137288310 \h </w:instrText>
            </w:r>
            <w:r w:rsidR="002124B4">
              <w:rPr>
                <w:noProof/>
                <w:webHidden/>
              </w:rPr>
            </w:r>
            <w:r w:rsidR="002124B4">
              <w:rPr>
                <w:noProof/>
                <w:webHidden/>
              </w:rPr>
              <w:fldChar w:fldCharType="separate"/>
            </w:r>
            <w:r w:rsidR="002124B4">
              <w:rPr>
                <w:noProof/>
                <w:webHidden/>
              </w:rPr>
              <w:t>2</w:t>
            </w:r>
            <w:r w:rsidR="002124B4">
              <w:rPr>
                <w:noProof/>
                <w:webHidden/>
              </w:rPr>
              <w:fldChar w:fldCharType="end"/>
            </w:r>
          </w:hyperlink>
        </w:p>
        <w:p w14:paraId="5BDD3E74" w14:textId="2888352D" w:rsidR="002124B4" w:rsidRDefault="00000000">
          <w:pPr>
            <w:pStyle w:val="TOC3"/>
            <w:tabs>
              <w:tab w:val="right" w:leader="dot" w:pos="9350"/>
            </w:tabs>
            <w:rPr>
              <w:rFonts w:asciiTheme="minorHAnsi" w:eastAsiaTheme="minorEastAsia" w:hAnsiTheme="minorHAnsi"/>
              <w:noProof/>
              <w:kern w:val="2"/>
              <w:sz w:val="22"/>
              <w:lang w:eastAsia="en-GB"/>
              <w14:ligatures w14:val="standardContextual"/>
            </w:rPr>
          </w:pPr>
          <w:hyperlink w:anchor="_Toc137288311" w:history="1">
            <w:r w:rsidR="002124B4" w:rsidRPr="00885633">
              <w:rPr>
                <w:rStyle w:val="Hyperlink"/>
                <w:noProof/>
                <w:lang w:val="en-US"/>
              </w:rPr>
              <w:t>Marketing Mix</w:t>
            </w:r>
            <w:r w:rsidR="002124B4">
              <w:rPr>
                <w:noProof/>
                <w:webHidden/>
              </w:rPr>
              <w:tab/>
            </w:r>
            <w:r w:rsidR="002124B4">
              <w:rPr>
                <w:noProof/>
                <w:webHidden/>
              </w:rPr>
              <w:fldChar w:fldCharType="begin"/>
            </w:r>
            <w:r w:rsidR="002124B4">
              <w:rPr>
                <w:noProof/>
                <w:webHidden/>
              </w:rPr>
              <w:instrText xml:space="preserve"> PAGEREF _Toc137288311 \h </w:instrText>
            </w:r>
            <w:r w:rsidR="002124B4">
              <w:rPr>
                <w:noProof/>
                <w:webHidden/>
              </w:rPr>
            </w:r>
            <w:r w:rsidR="002124B4">
              <w:rPr>
                <w:noProof/>
                <w:webHidden/>
              </w:rPr>
              <w:fldChar w:fldCharType="separate"/>
            </w:r>
            <w:r w:rsidR="002124B4">
              <w:rPr>
                <w:noProof/>
                <w:webHidden/>
              </w:rPr>
              <w:t>2</w:t>
            </w:r>
            <w:r w:rsidR="002124B4">
              <w:rPr>
                <w:noProof/>
                <w:webHidden/>
              </w:rPr>
              <w:fldChar w:fldCharType="end"/>
            </w:r>
          </w:hyperlink>
        </w:p>
        <w:p w14:paraId="51B1DD7A" w14:textId="22741078" w:rsidR="002124B4" w:rsidRDefault="00000000">
          <w:pPr>
            <w:pStyle w:val="TOC3"/>
            <w:tabs>
              <w:tab w:val="right" w:leader="dot" w:pos="9350"/>
            </w:tabs>
            <w:rPr>
              <w:rFonts w:asciiTheme="minorHAnsi" w:eastAsiaTheme="minorEastAsia" w:hAnsiTheme="minorHAnsi"/>
              <w:noProof/>
              <w:kern w:val="2"/>
              <w:sz w:val="22"/>
              <w:lang w:eastAsia="en-GB"/>
              <w14:ligatures w14:val="standardContextual"/>
            </w:rPr>
          </w:pPr>
          <w:hyperlink w:anchor="_Toc137288312" w:history="1">
            <w:r w:rsidR="002124B4" w:rsidRPr="00885633">
              <w:rPr>
                <w:rStyle w:val="Hyperlink"/>
                <w:noProof/>
                <w:lang w:val="en-US"/>
              </w:rPr>
              <w:t>Objectives</w:t>
            </w:r>
            <w:r w:rsidR="002124B4">
              <w:rPr>
                <w:noProof/>
                <w:webHidden/>
              </w:rPr>
              <w:tab/>
            </w:r>
            <w:r w:rsidR="002124B4">
              <w:rPr>
                <w:noProof/>
                <w:webHidden/>
              </w:rPr>
              <w:fldChar w:fldCharType="begin"/>
            </w:r>
            <w:r w:rsidR="002124B4">
              <w:rPr>
                <w:noProof/>
                <w:webHidden/>
              </w:rPr>
              <w:instrText xml:space="preserve"> PAGEREF _Toc137288312 \h </w:instrText>
            </w:r>
            <w:r w:rsidR="002124B4">
              <w:rPr>
                <w:noProof/>
                <w:webHidden/>
              </w:rPr>
            </w:r>
            <w:r w:rsidR="002124B4">
              <w:rPr>
                <w:noProof/>
                <w:webHidden/>
              </w:rPr>
              <w:fldChar w:fldCharType="separate"/>
            </w:r>
            <w:r w:rsidR="002124B4">
              <w:rPr>
                <w:noProof/>
                <w:webHidden/>
              </w:rPr>
              <w:t>3</w:t>
            </w:r>
            <w:r w:rsidR="002124B4">
              <w:rPr>
                <w:noProof/>
                <w:webHidden/>
              </w:rPr>
              <w:fldChar w:fldCharType="end"/>
            </w:r>
          </w:hyperlink>
        </w:p>
        <w:p w14:paraId="2F8A7C65" w14:textId="48E22794" w:rsidR="002124B4" w:rsidRDefault="00000000">
          <w:pPr>
            <w:pStyle w:val="TOC3"/>
            <w:tabs>
              <w:tab w:val="right" w:leader="dot" w:pos="9350"/>
            </w:tabs>
            <w:rPr>
              <w:rFonts w:asciiTheme="minorHAnsi" w:eastAsiaTheme="minorEastAsia" w:hAnsiTheme="minorHAnsi"/>
              <w:noProof/>
              <w:kern w:val="2"/>
              <w:sz w:val="22"/>
              <w:lang w:eastAsia="en-GB"/>
              <w14:ligatures w14:val="standardContextual"/>
            </w:rPr>
          </w:pPr>
          <w:hyperlink w:anchor="_Toc137288313" w:history="1">
            <w:r w:rsidR="002124B4" w:rsidRPr="00885633">
              <w:rPr>
                <w:rStyle w:val="Hyperlink"/>
                <w:noProof/>
                <w:lang w:val="en-US"/>
              </w:rPr>
              <w:t>Strategy</w:t>
            </w:r>
            <w:r w:rsidR="002124B4">
              <w:rPr>
                <w:noProof/>
                <w:webHidden/>
              </w:rPr>
              <w:tab/>
            </w:r>
            <w:r w:rsidR="002124B4">
              <w:rPr>
                <w:noProof/>
                <w:webHidden/>
              </w:rPr>
              <w:fldChar w:fldCharType="begin"/>
            </w:r>
            <w:r w:rsidR="002124B4">
              <w:rPr>
                <w:noProof/>
                <w:webHidden/>
              </w:rPr>
              <w:instrText xml:space="preserve"> PAGEREF _Toc137288313 \h </w:instrText>
            </w:r>
            <w:r w:rsidR="002124B4">
              <w:rPr>
                <w:noProof/>
                <w:webHidden/>
              </w:rPr>
            </w:r>
            <w:r w:rsidR="002124B4">
              <w:rPr>
                <w:noProof/>
                <w:webHidden/>
              </w:rPr>
              <w:fldChar w:fldCharType="separate"/>
            </w:r>
            <w:r w:rsidR="002124B4">
              <w:rPr>
                <w:noProof/>
                <w:webHidden/>
              </w:rPr>
              <w:t>3</w:t>
            </w:r>
            <w:r w:rsidR="002124B4">
              <w:rPr>
                <w:noProof/>
                <w:webHidden/>
              </w:rPr>
              <w:fldChar w:fldCharType="end"/>
            </w:r>
          </w:hyperlink>
        </w:p>
        <w:p w14:paraId="6ED2F7D2" w14:textId="13C2C459" w:rsidR="002124B4" w:rsidRDefault="00000000">
          <w:pPr>
            <w:pStyle w:val="TOC3"/>
            <w:tabs>
              <w:tab w:val="right" w:leader="dot" w:pos="9350"/>
            </w:tabs>
            <w:rPr>
              <w:rFonts w:asciiTheme="minorHAnsi" w:eastAsiaTheme="minorEastAsia" w:hAnsiTheme="minorHAnsi"/>
              <w:noProof/>
              <w:kern w:val="2"/>
              <w:sz w:val="22"/>
              <w:lang w:eastAsia="en-GB"/>
              <w14:ligatures w14:val="standardContextual"/>
            </w:rPr>
          </w:pPr>
          <w:hyperlink w:anchor="_Toc137288314" w:history="1">
            <w:r w:rsidR="002124B4" w:rsidRPr="00885633">
              <w:rPr>
                <w:rStyle w:val="Hyperlink"/>
                <w:noProof/>
                <w:lang w:val="en-US"/>
              </w:rPr>
              <w:t>Tactics</w:t>
            </w:r>
            <w:r w:rsidR="002124B4">
              <w:rPr>
                <w:noProof/>
                <w:webHidden/>
              </w:rPr>
              <w:tab/>
            </w:r>
            <w:r w:rsidR="002124B4">
              <w:rPr>
                <w:noProof/>
                <w:webHidden/>
              </w:rPr>
              <w:fldChar w:fldCharType="begin"/>
            </w:r>
            <w:r w:rsidR="002124B4">
              <w:rPr>
                <w:noProof/>
                <w:webHidden/>
              </w:rPr>
              <w:instrText xml:space="preserve"> PAGEREF _Toc137288314 \h </w:instrText>
            </w:r>
            <w:r w:rsidR="002124B4">
              <w:rPr>
                <w:noProof/>
                <w:webHidden/>
              </w:rPr>
            </w:r>
            <w:r w:rsidR="002124B4">
              <w:rPr>
                <w:noProof/>
                <w:webHidden/>
              </w:rPr>
              <w:fldChar w:fldCharType="separate"/>
            </w:r>
            <w:r w:rsidR="002124B4">
              <w:rPr>
                <w:noProof/>
                <w:webHidden/>
              </w:rPr>
              <w:t>3</w:t>
            </w:r>
            <w:r w:rsidR="002124B4">
              <w:rPr>
                <w:noProof/>
                <w:webHidden/>
              </w:rPr>
              <w:fldChar w:fldCharType="end"/>
            </w:r>
          </w:hyperlink>
        </w:p>
        <w:p w14:paraId="2E7A17EB" w14:textId="726215F5" w:rsidR="002124B4" w:rsidRDefault="00000000">
          <w:pPr>
            <w:pStyle w:val="TOC3"/>
            <w:tabs>
              <w:tab w:val="right" w:leader="dot" w:pos="9350"/>
            </w:tabs>
            <w:rPr>
              <w:rFonts w:asciiTheme="minorHAnsi" w:eastAsiaTheme="minorEastAsia" w:hAnsiTheme="minorHAnsi"/>
              <w:noProof/>
              <w:kern w:val="2"/>
              <w:sz w:val="22"/>
              <w:lang w:eastAsia="en-GB"/>
              <w14:ligatures w14:val="standardContextual"/>
            </w:rPr>
          </w:pPr>
          <w:hyperlink w:anchor="_Toc137288315" w:history="1">
            <w:r w:rsidR="002124B4" w:rsidRPr="00885633">
              <w:rPr>
                <w:rStyle w:val="Hyperlink"/>
                <w:noProof/>
                <w:lang w:val="en-US"/>
              </w:rPr>
              <w:t>RACE Strategies</w:t>
            </w:r>
            <w:r w:rsidR="002124B4">
              <w:rPr>
                <w:noProof/>
                <w:webHidden/>
              </w:rPr>
              <w:tab/>
            </w:r>
            <w:r w:rsidR="002124B4">
              <w:rPr>
                <w:noProof/>
                <w:webHidden/>
              </w:rPr>
              <w:fldChar w:fldCharType="begin"/>
            </w:r>
            <w:r w:rsidR="002124B4">
              <w:rPr>
                <w:noProof/>
                <w:webHidden/>
              </w:rPr>
              <w:instrText xml:space="preserve"> PAGEREF _Toc137288315 \h </w:instrText>
            </w:r>
            <w:r w:rsidR="002124B4">
              <w:rPr>
                <w:noProof/>
                <w:webHidden/>
              </w:rPr>
            </w:r>
            <w:r w:rsidR="002124B4">
              <w:rPr>
                <w:noProof/>
                <w:webHidden/>
              </w:rPr>
              <w:fldChar w:fldCharType="separate"/>
            </w:r>
            <w:r w:rsidR="002124B4">
              <w:rPr>
                <w:noProof/>
                <w:webHidden/>
              </w:rPr>
              <w:t>3</w:t>
            </w:r>
            <w:r w:rsidR="002124B4">
              <w:rPr>
                <w:noProof/>
                <w:webHidden/>
              </w:rPr>
              <w:fldChar w:fldCharType="end"/>
            </w:r>
          </w:hyperlink>
        </w:p>
        <w:p w14:paraId="1CF46A1D" w14:textId="56AA8341" w:rsidR="002124B4" w:rsidRDefault="00000000">
          <w:pPr>
            <w:pStyle w:val="TOC3"/>
            <w:tabs>
              <w:tab w:val="right" w:leader="dot" w:pos="9350"/>
            </w:tabs>
            <w:rPr>
              <w:rFonts w:asciiTheme="minorHAnsi" w:eastAsiaTheme="minorEastAsia" w:hAnsiTheme="minorHAnsi"/>
              <w:noProof/>
              <w:kern w:val="2"/>
              <w:sz w:val="22"/>
              <w:lang w:eastAsia="en-GB"/>
              <w14:ligatures w14:val="standardContextual"/>
            </w:rPr>
          </w:pPr>
          <w:hyperlink w:anchor="_Toc137288316" w:history="1">
            <w:r w:rsidR="002124B4" w:rsidRPr="00885633">
              <w:rPr>
                <w:rStyle w:val="Hyperlink"/>
                <w:noProof/>
                <w:lang w:val="en-US"/>
              </w:rPr>
              <w:t>Communication Channels</w:t>
            </w:r>
            <w:r w:rsidR="002124B4">
              <w:rPr>
                <w:noProof/>
                <w:webHidden/>
              </w:rPr>
              <w:tab/>
            </w:r>
            <w:r w:rsidR="002124B4">
              <w:rPr>
                <w:noProof/>
                <w:webHidden/>
              </w:rPr>
              <w:fldChar w:fldCharType="begin"/>
            </w:r>
            <w:r w:rsidR="002124B4">
              <w:rPr>
                <w:noProof/>
                <w:webHidden/>
              </w:rPr>
              <w:instrText xml:space="preserve"> PAGEREF _Toc137288316 \h </w:instrText>
            </w:r>
            <w:r w:rsidR="002124B4">
              <w:rPr>
                <w:noProof/>
                <w:webHidden/>
              </w:rPr>
            </w:r>
            <w:r w:rsidR="002124B4">
              <w:rPr>
                <w:noProof/>
                <w:webHidden/>
              </w:rPr>
              <w:fldChar w:fldCharType="separate"/>
            </w:r>
            <w:r w:rsidR="002124B4">
              <w:rPr>
                <w:noProof/>
                <w:webHidden/>
              </w:rPr>
              <w:t>4</w:t>
            </w:r>
            <w:r w:rsidR="002124B4">
              <w:rPr>
                <w:noProof/>
                <w:webHidden/>
              </w:rPr>
              <w:fldChar w:fldCharType="end"/>
            </w:r>
          </w:hyperlink>
        </w:p>
        <w:p w14:paraId="6797A8E8" w14:textId="6C5C6FBC" w:rsidR="002124B4" w:rsidRDefault="00000000">
          <w:pPr>
            <w:pStyle w:val="TOC3"/>
            <w:tabs>
              <w:tab w:val="right" w:leader="dot" w:pos="9350"/>
            </w:tabs>
            <w:rPr>
              <w:rFonts w:asciiTheme="minorHAnsi" w:eastAsiaTheme="minorEastAsia" w:hAnsiTheme="minorHAnsi"/>
              <w:noProof/>
              <w:kern w:val="2"/>
              <w:sz w:val="22"/>
              <w:lang w:eastAsia="en-GB"/>
              <w14:ligatures w14:val="standardContextual"/>
            </w:rPr>
          </w:pPr>
          <w:hyperlink w:anchor="_Toc137288317" w:history="1">
            <w:r w:rsidR="002124B4" w:rsidRPr="00885633">
              <w:rPr>
                <w:rStyle w:val="Hyperlink"/>
                <w:noProof/>
                <w:lang w:val="en-US"/>
              </w:rPr>
              <w:t>Action</w:t>
            </w:r>
            <w:r w:rsidR="002124B4">
              <w:rPr>
                <w:noProof/>
                <w:webHidden/>
              </w:rPr>
              <w:tab/>
            </w:r>
            <w:r w:rsidR="002124B4">
              <w:rPr>
                <w:noProof/>
                <w:webHidden/>
              </w:rPr>
              <w:fldChar w:fldCharType="begin"/>
            </w:r>
            <w:r w:rsidR="002124B4">
              <w:rPr>
                <w:noProof/>
                <w:webHidden/>
              </w:rPr>
              <w:instrText xml:space="preserve"> PAGEREF _Toc137288317 \h </w:instrText>
            </w:r>
            <w:r w:rsidR="002124B4">
              <w:rPr>
                <w:noProof/>
                <w:webHidden/>
              </w:rPr>
            </w:r>
            <w:r w:rsidR="002124B4">
              <w:rPr>
                <w:noProof/>
                <w:webHidden/>
              </w:rPr>
              <w:fldChar w:fldCharType="separate"/>
            </w:r>
            <w:r w:rsidR="002124B4">
              <w:rPr>
                <w:noProof/>
                <w:webHidden/>
              </w:rPr>
              <w:t>5</w:t>
            </w:r>
            <w:r w:rsidR="002124B4">
              <w:rPr>
                <w:noProof/>
                <w:webHidden/>
              </w:rPr>
              <w:fldChar w:fldCharType="end"/>
            </w:r>
          </w:hyperlink>
        </w:p>
        <w:p w14:paraId="4037CC56" w14:textId="2FA569FF" w:rsidR="002124B4" w:rsidRDefault="00000000">
          <w:pPr>
            <w:pStyle w:val="TOC3"/>
            <w:tabs>
              <w:tab w:val="right" w:leader="dot" w:pos="9350"/>
            </w:tabs>
            <w:rPr>
              <w:rFonts w:asciiTheme="minorHAnsi" w:eastAsiaTheme="minorEastAsia" w:hAnsiTheme="minorHAnsi"/>
              <w:noProof/>
              <w:kern w:val="2"/>
              <w:sz w:val="22"/>
              <w:lang w:eastAsia="en-GB"/>
              <w14:ligatures w14:val="standardContextual"/>
            </w:rPr>
          </w:pPr>
          <w:hyperlink w:anchor="_Toc137288318" w:history="1">
            <w:r w:rsidR="002124B4" w:rsidRPr="00885633">
              <w:rPr>
                <w:rStyle w:val="Hyperlink"/>
                <w:noProof/>
                <w:lang w:val="en-US"/>
              </w:rPr>
              <w:t>Control</w:t>
            </w:r>
            <w:r w:rsidR="002124B4">
              <w:rPr>
                <w:noProof/>
                <w:webHidden/>
              </w:rPr>
              <w:tab/>
            </w:r>
            <w:r w:rsidR="002124B4">
              <w:rPr>
                <w:noProof/>
                <w:webHidden/>
              </w:rPr>
              <w:fldChar w:fldCharType="begin"/>
            </w:r>
            <w:r w:rsidR="002124B4">
              <w:rPr>
                <w:noProof/>
                <w:webHidden/>
              </w:rPr>
              <w:instrText xml:space="preserve"> PAGEREF _Toc137288318 \h </w:instrText>
            </w:r>
            <w:r w:rsidR="002124B4">
              <w:rPr>
                <w:noProof/>
                <w:webHidden/>
              </w:rPr>
            </w:r>
            <w:r w:rsidR="002124B4">
              <w:rPr>
                <w:noProof/>
                <w:webHidden/>
              </w:rPr>
              <w:fldChar w:fldCharType="separate"/>
            </w:r>
            <w:r w:rsidR="002124B4">
              <w:rPr>
                <w:noProof/>
                <w:webHidden/>
              </w:rPr>
              <w:t>5</w:t>
            </w:r>
            <w:r w:rsidR="002124B4">
              <w:rPr>
                <w:noProof/>
                <w:webHidden/>
              </w:rPr>
              <w:fldChar w:fldCharType="end"/>
            </w:r>
          </w:hyperlink>
        </w:p>
        <w:p w14:paraId="37A6C2FA" w14:textId="589BA75F" w:rsidR="002124B4" w:rsidRDefault="00000000">
          <w:pPr>
            <w:pStyle w:val="TOC1"/>
            <w:tabs>
              <w:tab w:val="right" w:leader="dot" w:pos="9350"/>
            </w:tabs>
            <w:rPr>
              <w:rFonts w:asciiTheme="minorHAnsi" w:eastAsiaTheme="minorEastAsia" w:hAnsiTheme="minorHAnsi"/>
              <w:noProof/>
              <w:kern w:val="2"/>
              <w:sz w:val="22"/>
              <w:lang w:eastAsia="en-GB"/>
              <w14:ligatures w14:val="standardContextual"/>
            </w:rPr>
          </w:pPr>
          <w:hyperlink w:anchor="_Toc137288319" w:history="1">
            <w:r w:rsidR="002124B4" w:rsidRPr="00885633">
              <w:rPr>
                <w:rStyle w:val="Hyperlink"/>
                <w:noProof/>
                <w:lang w:val="en-US"/>
              </w:rPr>
              <w:t>Conclusion</w:t>
            </w:r>
            <w:r w:rsidR="002124B4">
              <w:rPr>
                <w:noProof/>
                <w:webHidden/>
              </w:rPr>
              <w:tab/>
            </w:r>
            <w:r w:rsidR="002124B4">
              <w:rPr>
                <w:noProof/>
                <w:webHidden/>
              </w:rPr>
              <w:fldChar w:fldCharType="begin"/>
            </w:r>
            <w:r w:rsidR="002124B4">
              <w:rPr>
                <w:noProof/>
                <w:webHidden/>
              </w:rPr>
              <w:instrText xml:space="preserve"> PAGEREF _Toc137288319 \h </w:instrText>
            </w:r>
            <w:r w:rsidR="002124B4">
              <w:rPr>
                <w:noProof/>
                <w:webHidden/>
              </w:rPr>
            </w:r>
            <w:r w:rsidR="002124B4">
              <w:rPr>
                <w:noProof/>
                <w:webHidden/>
              </w:rPr>
              <w:fldChar w:fldCharType="separate"/>
            </w:r>
            <w:r w:rsidR="002124B4">
              <w:rPr>
                <w:noProof/>
                <w:webHidden/>
              </w:rPr>
              <w:t>6</w:t>
            </w:r>
            <w:r w:rsidR="002124B4">
              <w:rPr>
                <w:noProof/>
                <w:webHidden/>
              </w:rPr>
              <w:fldChar w:fldCharType="end"/>
            </w:r>
          </w:hyperlink>
        </w:p>
        <w:p w14:paraId="1392D274" w14:textId="3C8DADF9" w:rsidR="002124B4" w:rsidRDefault="00000000">
          <w:pPr>
            <w:pStyle w:val="TOC1"/>
            <w:tabs>
              <w:tab w:val="right" w:leader="dot" w:pos="9350"/>
            </w:tabs>
            <w:rPr>
              <w:rFonts w:asciiTheme="minorHAnsi" w:eastAsiaTheme="minorEastAsia" w:hAnsiTheme="minorHAnsi"/>
              <w:noProof/>
              <w:kern w:val="2"/>
              <w:sz w:val="22"/>
              <w:lang w:eastAsia="en-GB"/>
              <w14:ligatures w14:val="standardContextual"/>
            </w:rPr>
          </w:pPr>
          <w:hyperlink w:anchor="_Toc137288320" w:history="1">
            <w:r w:rsidR="002124B4" w:rsidRPr="00885633">
              <w:rPr>
                <w:rStyle w:val="Hyperlink"/>
                <w:noProof/>
                <w:lang w:val="en-US"/>
              </w:rPr>
              <w:t>References</w:t>
            </w:r>
            <w:r w:rsidR="002124B4">
              <w:rPr>
                <w:noProof/>
                <w:webHidden/>
              </w:rPr>
              <w:tab/>
            </w:r>
            <w:r w:rsidR="002124B4">
              <w:rPr>
                <w:noProof/>
                <w:webHidden/>
              </w:rPr>
              <w:fldChar w:fldCharType="begin"/>
            </w:r>
            <w:r w:rsidR="002124B4">
              <w:rPr>
                <w:noProof/>
                <w:webHidden/>
              </w:rPr>
              <w:instrText xml:space="preserve"> PAGEREF _Toc137288320 \h </w:instrText>
            </w:r>
            <w:r w:rsidR="002124B4">
              <w:rPr>
                <w:noProof/>
                <w:webHidden/>
              </w:rPr>
            </w:r>
            <w:r w:rsidR="002124B4">
              <w:rPr>
                <w:noProof/>
                <w:webHidden/>
              </w:rPr>
              <w:fldChar w:fldCharType="separate"/>
            </w:r>
            <w:r w:rsidR="002124B4">
              <w:rPr>
                <w:noProof/>
                <w:webHidden/>
              </w:rPr>
              <w:t>7</w:t>
            </w:r>
            <w:r w:rsidR="002124B4">
              <w:rPr>
                <w:noProof/>
                <w:webHidden/>
              </w:rPr>
              <w:fldChar w:fldCharType="end"/>
            </w:r>
          </w:hyperlink>
        </w:p>
        <w:p w14:paraId="02A0799F" w14:textId="0BBF47B1" w:rsidR="002124B4" w:rsidRDefault="00000000">
          <w:pPr>
            <w:pStyle w:val="TOC1"/>
            <w:tabs>
              <w:tab w:val="right" w:leader="dot" w:pos="9350"/>
            </w:tabs>
            <w:rPr>
              <w:rFonts w:asciiTheme="minorHAnsi" w:eastAsiaTheme="minorEastAsia" w:hAnsiTheme="minorHAnsi"/>
              <w:noProof/>
              <w:kern w:val="2"/>
              <w:sz w:val="22"/>
              <w:lang w:eastAsia="en-GB"/>
              <w14:ligatures w14:val="standardContextual"/>
            </w:rPr>
          </w:pPr>
          <w:hyperlink w:anchor="_Toc137288321" w:history="1">
            <w:r w:rsidR="002124B4" w:rsidRPr="00885633">
              <w:rPr>
                <w:rStyle w:val="Hyperlink"/>
                <w:noProof/>
                <w:lang w:val="en-US"/>
              </w:rPr>
              <w:t>Component B: Presentation</w:t>
            </w:r>
            <w:r w:rsidR="002124B4">
              <w:rPr>
                <w:noProof/>
                <w:webHidden/>
              </w:rPr>
              <w:tab/>
            </w:r>
            <w:r w:rsidR="002124B4">
              <w:rPr>
                <w:noProof/>
                <w:webHidden/>
              </w:rPr>
              <w:fldChar w:fldCharType="begin"/>
            </w:r>
            <w:r w:rsidR="002124B4">
              <w:rPr>
                <w:noProof/>
                <w:webHidden/>
              </w:rPr>
              <w:instrText xml:space="preserve"> PAGEREF _Toc137288321 \h </w:instrText>
            </w:r>
            <w:r w:rsidR="002124B4">
              <w:rPr>
                <w:noProof/>
                <w:webHidden/>
              </w:rPr>
            </w:r>
            <w:r w:rsidR="002124B4">
              <w:rPr>
                <w:noProof/>
                <w:webHidden/>
              </w:rPr>
              <w:fldChar w:fldCharType="separate"/>
            </w:r>
            <w:r w:rsidR="002124B4">
              <w:rPr>
                <w:noProof/>
                <w:webHidden/>
              </w:rPr>
              <w:t>8</w:t>
            </w:r>
            <w:r w:rsidR="002124B4">
              <w:rPr>
                <w:noProof/>
                <w:webHidden/>
              </w:rPr>
              <w:fldChar w:fldCharType="end"/>
            </w:r>
          </w:hyperlink>
        </w:p>
        <w:p w14:paraId="0EFFFCD1" w14:textId="61667531" w:rsidR="009C6FC0" w:rsidRPr="006007BF" w:rsidRDefault="009C6FC0" w:rsidP="009C6FC0">
          <w:pPr>
            <w:rPr>
              <w:rFonts w:cstheme="majorBidi"/>
            </w:rPr>
            <w:sectPr w:rsidR="009C6FC0" w:rsidRPr="006007BF" w:rsidSect="006E744D">
              <w:pgSz w:w="12240" w:h="15840"/>
              <w:pgMar w:top="1440" w:right="1440" w:bottom="1440" w:left="1440" w:header="720" w:footer="720" w:gutter="0"/>
              <w:cols w:space="720"/>
              <w:titlePg/>
              <w:docGrid w:linePitch="360"/>
            </w:sectPr>
          </w:pPr>
          <w:r w:rsidRPr="006007BF">
            <w:rPr>
              <w:rFonts w:cstheme="majorBidi"/>
              <w:b/>
              <w:bCs/>
              <w:noProof/>
            </w:rPr>
            <w:fldChar w:fldCharType="end"/>
          </w:r>
        </w:p>
      </w:sdtContent>
    </w:sdt>
    <w:p w14:paraId="0D92A9D5" w14:textId="77777777" w:rsidR="009C6FC0" w:rsidRDefault="009C6FC0" w:rsidP="009C6FC0">
      <w:pPr>
        <w:pStyle w:val="Heading1"/>
      </w:pPr>
      <w:bookmarkStart w:id="0" w:name="_Toc137288303"/>
      <w:r>
        <w:lastRenderedPageBreak/>
        <w:t>Component A: Marketing Plan</w:t>
      </w:r>
      <w:bookmarkEnd w:id="0"/>
    </w:p>
    <w:p w14:paraId="4E8A03EE" w14:textId="77777777" w:rsidR="009C6FC0" w:rsidRPr="00194F43" w:rsidRDefault="009C6FC0" w:rsidP="009C6FC0">
      <w:pPr>
        <w:pStyle w:val="Heading2"/>
      </w:pPr>
      <w:bookmarkStart w:id="1" w:name="_Toc137288304"/>
      <w:r>
        <w:t>Introduction</w:t>
      </w:r>
      <w:bookmarkEnd w:id="1"/>
    </w:p>
    <w:p w14:paraId="1FC59A1A" w14:textId="77777777" w:rsidR="009C6FC0" w:rsidRPr="00796195" w:rsidRDefault="009C6FC0" w:rsidP="009C6FC0">
      <w:pPr>
        <w:rPr>
          <w:rFonts w:asciiTheme="minorHAnsi" w:hAnsiTheme="minorHAnsi" w:cstheme="minorHAnsi"/>
          <w:sz w:val="22"/>
          <w:lang w:val="en-US"/>
        </w:rPr>
      </w:pPr>
      <w:r w:rsidRPr="00796195">
        <w:rPr>
          <w:rFonts w:asciiTheme="minorHAnsi" w:hAnsiTheme="minorHAnsi" w:cstheme="minorHAnsi"/>
          <w:sz w:val="22"/>
          <w:lang w:val="en-US"/>
        </w:rPr>
        <w:t>The marketing plan is to make an expansion in the African region for Six Senses Hotel. In this marketing plan, there will be discussions on internal and external analysis of the company itself by focusing on SWOT and PESTLE analysis. In addition, there will be implications for the SOSTAC model which incorporates Situation Analysis, Objectives, Strategy, Tactics, Action, and Control. Business strategy will be incorporated based on Ansoff Matrix. For marketing mix discussions, the 4P model will be incorporated.</w:t>
      </w:r>
    </w:p>
    <w:p w14:paraId="7AB5ACB6" w14:textId="77777777" w:rsidR="009C6FC0" w:rsidRDefault="009C6FC0" w:rsidP="00796195">
      <w:pPr>
        <w:pStyle w:val="Heading1"/>
        <w:rPr>
          <w:lang w:val="en-US"/>
        </w:rPr>
      </w:pPr>
      <w:bookmarkStart w:id="2" w:name="_Toc137288305"/>
      <w:r>
        <w:rPr>
          <w:lang w:val="en-US"/>
        </w:rPr>
        <w:t>Situation Analysis</w:t>
      </w:r>
      <w:bookmarkEnd w:id="2"/>
    </w:p>
    <w:p w14:paraId="26AFB715" w14:textId="77777777" w:rsidR="009C6FC0" w:rsidRPr="002C5C38" w:rsidRDefault="009C6FC0" w:rsidP="009C6FC0">
      <w:pPr>
        <w:pStyle w:val="Heading3"/>
        <w:rPr>
          <w:lang w:val="en-US"/>
        </w:rPr>
      </w:pPr>
      <w:bookmarkStart w:id="3" w:name="_Toc137288306"/>
      <w:r>
        <w:rPr>
          <w:lang w:val="en-US"/>
        </w:rPr>
        <w:t>Company Analysis (SWOT)</w:t>
      </w:r>
      <w:bookmarkEnd w:id="3"/>
    </w:p>
    <w:p w14:paraId="3E0F68EF" w14:textId="77777777" w:rsidR="009C6FC0" w:rsidRPr="00796195" w:rsidRDefault="009C6FC0" w:rsidP="009C6FC0">
      <w:pPr>
        <w:rPr>
          <w:rFonts w:asciiTheme="minorHAnsi" w:hAnsiTheme="minorHAnsi" w:cstheme="minorHAnsi"/>
          <w:sz w:val="22"/>
          <w:szCs w:val="20"/>
          <w:lang w:val="en-US"/>
        </w:rPr>
      </w:pPr>
      <w:r w:rsidRPr="00796195">
        <w:rPr>
          <w:rFonts w:asciiTheme="minorHAnsi" w:hAnsiTheme="minorHAnsi" w:cstheme="minorHAnsi"/>
          <w:sz w:val="22"/>
          <w:szCs w:val="20"/>
          <w:lang w:val="en-US"/>
        </w:rPr>
        <w:t xml:space="preserve">Six Senses Hotel is popularly known as a luxury brand for focusing on sustainability, wellness, and immersive experiences. However, one of the major weak points is that, because of luxury positioning, the company charges high prices in their hotel business and that is why it reduces accessibility for a broader market audience </w:t>
      </w:r>
      <w:r w:rsidRPr="00796195">
        <w:rPr>
          <w:rFonts w:asciiTheme="minorHAnsi" w:hAnsiTheme="minorHAnsi" w:cstheme="minorHAnsi"/>
          <w:sz w:val="22"/>
          <w:szCs w:val="20"/>
        </w:rPr>
        <w:t>(Armstrong et al., 2022)</w:t>
      </w:r>
      <w:r w:rsidRPr="00796195">
        <w:rPr>
          <w:rFonts w:asciiTheme="minorHAnsi" w:hAnsiTheme="minorHAnsi" w:cstheme="minorHAnsi"/>
          <w:sz w:val="22"/>
          <w:szCs w:val="20"/>
          <w:lang w:val="en-US"/>
        </w:rPr>
        <w:t xml:space="preserve">. There is still an opportunity for Six Senses Hotel to make expansion into new markets like Africa or South America. However, there might be some environmental and geopolitical risks in the international environment which could be a threat to the success of the business. </w:t>
      </w:r>
    </w:p>
    <w:p w14:paraId="70397D86" w14:textId="77777777" w:rsidR="009C6FC0" w:rsidRDefault="009C6FC0" w:rsidP="009C6FC0">
      <w:pPr>
        <w:pStyle w:val="Heading3"/>
        <w:rPr>
          <w:lang w:val="en-US"/>
        </w:rPr>
      </w:pPr>
      <w:bookmarkStart w:id="4" w:name="_Toc137288307"/>
      <w:r>
        <w:rPr>
          <w:lang w:val="en-US"/>
        </w:rPr>
        <w:t>Customer Segmentation</w:t>
      </w:r>
      <w:bookmarkEnd w:id="4"/>
    </w:p>
    <w:p w14:paraId="413B9631" w14:textId="77777777" w:rsidR="009C6FC0" w:rsidRPr="00796195" w:rsidRDefault="009C6FC0" w:rsidP="009C6FC0">
      <w:pPr>
        <w:rPr>
          <w:rFonts w:asciiTheme="minorHAnsi" w:hAnsiTheme="minorHAnsi" w:cstheme="minorHAnsi"/>
          <w:sz w:val="22"/>
          <w:szCs w:val="20"/>
          <w:lang w:val="en-US"/>
        </w:rPr>
      </w:pPr>
      <w:r w:rsidRPr="00796195">
        <w:rPr>
          <w:rFonts w:asciiTheme="minorHAnsi" w:hAnsiTheme="minorHAnsi" w:cstheme="minorHAnsi"/>
          <w:sz w:val="22"/>
          <w:szCs w:val="20"/>
          <w:lang w:val="en-US"/>
        </w:rPr>
        <w:t xml:space="preserve">From geographical segmentation, the major operations of Six Senses Hotel are in the US, UK, India, Australia, and Vietnam </w:t>
      </w:r>
      <w:r w:rsidRPr="00796195">
        <w:rPr>
          <w:rFonts w:asciiTheme="minorHAnsi" w:hAnsiTheme="minorHAnsi" w:cstheme="minorHAnsi"/>
          <w:sz w:val="22"/>
          <w:szCs w:val="20"/>
        </w:rPr>
        <w:t>(</w:t>
      </w:r>
      <w:proofErr w:type="spellStart"/>
      <w:r w:rsidRPr="00796195">
        <w:rPr>
          <w:rFonts w:asciiTheme="minorHAnsi" w:hAnsiTheme="minorHAnsi" w:cstheme="minorHAnsi"/>
          <w:sz w:val="22"/>
          <w:szCs w:val="20"/>
        </w:rPr>
        <w:t>Similarweb</w:t>
      </w:r>
      <w:proofErr w:type="spellEnd"/>
      <w:r w:rsidRPr="00796195">
        <w:rPr>
          <w:rFonts w:asciiTheme="minorHAnsi" w:hAnsiTheme="minorHAnsi" w:cstheme="minorHAnsi"/>
          <w:sz w:val="22"/>
          <w:szCs w:val="20"/>
        </w:rPr>
        <w:t>, 2023)</w:t>
      </w:r>
      <w:r w:rsidRPr="00796195">
        <w:rPr>
          <w:rFonts w:asciiTheme="minorHAnsi" w:hAnsiTheme="minorHAnsi" w:cstheme="minorHAnsi"/>
          <w:sz w:val="22"/>
          <w:szCs w:val="20"/>
          <w:lang w:val="en-US"/>
        </w:rPr>
        <w:t xml:space="preserve">. Normally Six Senses Hotel targets around 33% of people who are aged between 25 and 34 </w:t>
      </w:r>
      <w:r w:rsidRPr="00796195">
        <w:rPr>
          <w:rFonts w:asciiTheme="minorHAnsi" w:hAnsiTheme="minorHAnsi" w:cstheme="minorHAnsi"/>
          <w:sz w:val="22"/>
          <w:szCs w:val="20"/>
        </w:rPr>
        <w:t>(</w:t>
      </w:r>
      <w:proofErr w:type="spellStart"/>
      <w:r w:rsidRPr="00796195">
        <w:rPr>
          <w:rFonts w:asciiTheme="minorHAnsi" w:hAnsiTheme="minorHAnsi" w:cstheme="minorHAnsi"/>
          <w:sz w:val="22"/>
          <w:szCs w:val="20"/>
        </w:rPr>
        <w:t>Similarweb</w:t>
      </w:r>
      <w:proofErr w:type="spellEnd"/>
      <w:r w:rsidRPr="00796195">
        <w:rPr>
          <w:rFonts w:asciiTheme="minorHAnsi" w:hAnsiTheme="minorHAnsi" w:cstheme="minorHAnsi"/>
          <w:sz w:val="22"/>
          <w:szCs w:val="20"/>
        </w:rPr>
        <w:t>, 2023)</w:t>
      </w:r>
      <w:r w:rsidRPr="00796195">
        <w:rPr>
          <w:rFonts w:asciiTheme="minorHAnsi" w:hAnsiTheme="minorHAnsi" w:cstheme="minorHAnsi"/>
          <w:sz w:val="22"/>
          <w:szCs w:val="20"/>
          <w:lang w:val="en-US"/>
        </w:rPr>
        <w:t xml:space="preserve">. Female clients are more than 50% of Six Senses Hotels </w:t>
      </w:r>
      <w:r w:rsidRPr="00796195">
        <w:rPr>
          <w:rFonts w:asciiTheme="minorHAnsi" w:hAnsiTheme="minorHAnsi" w:cstheme="minorHAnsi"/>
          <w:sz w:val="22"/>
          <w:szCs w:val="20"/>
        </w:rPr>
        <w:t>(</w:t>
      </w:r>
      <w:proofErr w:type="spellStart"/>
      <w:r w:rsidRPr="00796195">
        <w:rPr>
          <w:rFonts w:asciiTheme="minorHAnsi" w:hAnsiTheme="minorHAnsi" w:cstheme="minorHAnsi"/>
          <w:sz w:val="22"/>
          <w:szCs w:val="20"/>
        </w:rPr>
        <w:t>Similarweb</w:t>
      </w:r>
      <w:proofErr w:type="spellEnd"/>
      <w:r w:rsidRPr="00796195">
        <w:rPr>
          <w:rFonts w:asciiTheme="minorHAnsi" w:hAnsiTheme="minorHAnsi" w:cstheme="minorHAnsi"/>
          <w:sz w:val="22"/>
          <w:szCs w:val="20"/>
        </w:rPr>
        <w:t>, 2023)</w:t>
      </w:r>
      <w:r w:rsidRPr="00796195">
        <w:rPr>
          <w:rFonts w:asciiTheme="minorHAnsi" w:hAnsiTheme="minorHAnsi" w:cstheme="minorHAnsi"/>
          <w:sz w:val="22"/>
          <w:szCs w:val="20"/>
          <w:lang w:val="en-US"/>
        </w:rPr>
        <w:t xml:space="preserve">. </w:t>
      </w:r>
    </w:p>
    <w:p w14:paraId="25FDB7E2" w14:textId="77777777" w:rsidR="009C6FC0" w:rsidRDefault="009C6FC0" w:rsidP="009C6FC0">
      <w:pPr>
        <w:pStyle w:val="Heading3"/>
        <w:rPr>
          <w:lang w:val="en-US"/>
        </w:rPr>
      </w:pPr>
      <w:bookmarkStart w:id="5" w:name="_Toc137288308"/>
      <w:r>
        <w:rPr>
          <w:lang w:val="en-US"/>
        </w:rPr>
        <w:t>Strategy</w:t>
      </w:r>
      <w:bookmarkEnd w:id="5"/>
    </w:p>
    <w:p w14:paraId="2450401C" w14:textId="77777777" w:rsidR="009C6FC0" w:rsidRPr="00796195" w:rsidRDefault="009C6FC0" w:rsidP="009C6FC0">
      <w:pPr>
        <w:rPr>
          <w:rFonts w:asciiTheme="minorHAnsi" w:hAnsiTheme="minorHAnsi" w:cstheme="minorHAnsi"/>
          <w:sz w:val="22"/>
          <w:szCs w:val="20"/>
          <w:lang w:val="en-US"/>
        </w:rPr>
      </w:pPr>
      <w:r w:rsidRPr="00796195">
        <w:rPr>
          <w:rFonts w:asciiTheme="minorHAnsi" w:hAnsiTheme="minorHAnsi" w:cstheme="minorHAnsi"/>
          <w:sz w:val="22"/>
          <w:szCs w:val="20"/>
          <w:lang w:val="en-US"/>
        </w:rPr>
        <w:t>Based on Bowman's strategy clock framework, Six Senses Hotel adopts mainly a differentiation strategy by providing sustainable and unique luxury experiences to a particular niche market segment. Based on the Perceptual Positioning model, it incorporates both high price and high quality.</w:t>
      </w:r>
    </w:p>
    <w:p w14:paraId="35B83A2E" w14:textId="77777777" w:rsidR="009C6FC0" w:rsidRDefault="009C6FC0" w:rsidP="009C6FC0">
      <w:pPr>
        <w:pStyle w:val="Heading3"/>
        <w:rPr>
          <w:lang w:val="en-US"/>
        </w:rPr>
      </w:pPr>
      <w:bookmarkStart w:id="6" w:name="_Toc137288309"/>
      <w:r>
        <w:rPr>
          <w:lang w:val="en-US"/>
        </w:rPr>
        <w:lastRenderedPageBreak/>
        <w:t>Collaborator Analysis</w:t>
      </w:r>
      <w:bookmarkEnd w:id="6"/>
    </w:p>
    <w:p w14:paraId="779CBF8A" w14:textId="77777777" w:rsidR="009C6FC0" w:rsidRPr="00796195" w:rsidRDefault="009C6FC0" w:rsidP="009C6FC0">
      <w:pPr>
        <w:rPr>
          <w:rFonts w:asciiTheme="minorHAnsi" w:hAnsiTheme="minorHAnsi" w:cstheme="minorHAnsi"/>
          <w:sz w:val="22"/>
          <w:szCs w:val="20"/>
          <w:lang w:val="en-US"/>
        </w:rPr>
      </w:pPr>
      <w:r w:rsidRPr="00796195">
        <w:rPr>
          <w:rFonts w:asciiTheme="minorHAnsi" w:hAnsiTheme="minorHAnsi" w:cstheme="minorHAnsi"/>
          <w:sz w:val="22"/>
          <w:szCs w:val="20"/>
          <w:lang w:val="en-US"/>
        </w:rPr>
        <w:t xml:space="preserve">There are some franchise agreements for Six Senses Hotel. For instance, in Turkey, Six Senses </w:t>
      </w:r>
      <w:proofErr w:type="spellStart"/>
      <w:r w:rsidRPr="00796195">
        <w:rPr>
          <w:rFonts w:asciiTheme="minorHAnsi" w:hAnsiTheme="minorHAnsi" w:cstheme="minorHAnsi"/>
          <w:sz w:val="22"/>
          <w:szCs w:val="20"/>
          <w:lang w:val="en-US"/>
        </w:rPr>
        <w:t>Kaplankaya</w:t>
      </w:r>
      <w:proofErr w:type="spellEnd"/>
      <w:r w:rsidRPr="00796195">
        <w:rPr>
          <w:rFonts w:asciiTheme="minorHAnsi" w:hAnsiTheme="minorHAnsi" w:cstheme="minorHAnsi"/>
          <w:sz w:val="22"/>
          <w:szCs w:val="20"/>
          <w:lang w:val="en-US"/>
        </w:rPr>
        <w:t xml:space="preserve"> Resort has been developed under a franchise agreement which will be monitored by Capital partners </w:t>
      </w:r>
      <w:r w:rsidRPr="00796195">
        <w:rPr>
          <w:rFonts w:asciiTheme="minorHAnsi" w:hAnsiTheme="minorHAnsi" w:cstheme="minorHAnsi"/>
          <w:sz w:val="22"/>
          <w:szCs w:val="20"/>
        </w:rPr>
        <w:t>(</w:t>
      </w:r>
      <w:proofErr w:type="spellStart"/>
      <w:r w:rsidRPr="00796195">
        <w:rPr>
          <w:rFonts w:asciiTheme="minorHAnsi" w:hAnsiTheme="minorHAnsi" w:cstheme="minorHAnsi"/>
          <w:sz w:val="22"/>
          <w:szCs w:val="20"/>
        </w:rPr>
        <w:t>Adsuiteminlife</w:t>
      </w:r>
      <w:proofErr w:type="spellEnd"/>
      <w:r w:rsidRPr="00796195">
        <w:rPr>
          <w:rFonts w:asciiTheme="minorHAnsi" w:hAnsiTheme="minorHAnsi" w:cstheme="minorHAnsi"/>
          <w:sz w:val="22"/>
          <w:szCs w:val="20"/>
        </w:rPr>
        <w:t>, 2020)</w:t>
      </w:r>
      <w:r w:rsidRPr="00796195">
        <w:rPr>
          <w:rFonts w:asciiTheme="minorHAnsi" w:hAnsiTheme="minorHAnsi" w:cstheme="minorHAnsi"/>
          <w:sz w:val="22"/>
          <w:szCs w:val="20"/>
          <w:lang w:val="en-US"/>
        </w:rPr>
        <w:t xml:space="preserve">. There are some other strategic partnerships for Six Senses Hotel like Six Senses La Sagesse in 2022 </w:t>
      </w:r>
      <w:r w:rsidRPr="00796195">
        <w:rPr>
          <w:rFonts w:asciiTheme="minorHAnsi" w:hAnsiTheme="minorHAnsi" w:cstheme="minorHAnsi"/>
          <w:sz w:val="22"/>
          <w:szCs w:val="20"/>
        </w:rPr>
        <w:t>(</w:t>
      </w:r>
      <w:proofErr w:type="spellStart"/>
      <w:r w:rsidRPr="00796195">
        <w:rPr>
          <w:rFonts w:asciiTheme="minorHAnsi" w:hAnsiTheme="minorHAnsi" w:cstheme="minorHAnsi"/>
          <w:sz w:val="22"/>
          <w:szCs w:val="20"/>
        </w:rPr>
        <w:t>Royist</w:t>
      </w:r>
      <w:proofErr w:type="spellEnd"/>
      <w:r w:rsidRPr="00796195">
        <w:rPr>
          <w:rFonts w:asciiTheme="minorHAnsi" w:hAnsiTheme="minorHAnsi" w:cstheme="minorHAnsi"/>
          <w:sz w:val="22"/>
          <w:szCs w:val="20"/>
        </w:rPr>
        <w:t>, 2022)</w:t>
      </w:r>
      <w:r w:rsidRPr="00796195">
        <w:rPr>
          <w:rFonts w:asciiTheme="minorHAnsi" w:hAnsiTheme="minorHAnsi" w:cstheme="minorHAnsi"/>
          <w:sz w:val="22"/>
          <w:szCs w:val="20"/>
          <w:lang w:val="en-US"/>
        </w:rPr>
        <w:t>.</w:t>
      </w:r>
    </w:p>
    <w:p w14:paraId="536D0040" w14:textId="77777777" w:rsidR="009C6FC0" w:rsidRDefault="009C6FC0" w:rsidP="009C6FC0">
      <w:pPr>
        <w:pStyle w:val="Heading3"/>
        <w:rPr>
          <w:lang w:val="en-US"/>
        </w:rPr>
      </w:pPr>
      <w:bookmarkStart w:id="7" w:name="_Toc137288310"/>
      <w:r>
        <w:rPr>
          <w:lang w:val="en-US"/>
        </w:rPr>
        <w:t>Climate Analysis (PESTLE)</w:t>
      </w:r>
      <w:bookmarkEnd w:id="7"/>
    </w:p>
    <w:p w14:paraId="17AF7F7A" w14:textId="77777777" w:rsidR="009C6FC0" w:rsidRPr="00796195" w:rsidRDefault="009C6FC0" w:rsidP="009C6FC0">
      <w:pPr>
        <w:pStyle w:val="ListParagraph"/>
        <w:numPr>
          <w:ilvl w:val="0"/>
          <w:numId w:val="2"/>
        </w:numPr>
        <w:spacing w:after="120" w:line="360" w:lineRule="auto"/>
        <w:contextualSpacing/>
        <w:rPr>
          <w:sz w:val="22"/>
          <w:szCs w:val="22"/>
          <w:lang w:val="en-US"/>
        </w:rPr>
      </w:pPr>
      <w:r w:rsidRPr="00796195">
        <w:rPr>
          <w:sz w:val="22"/>
          <w:szCs w:val="22"/>
          <w:lang w:val="en-US"/>
        </w:rPr>
        <w:t>Political factors like government politics or geopolitical risk might affect the business operation of Six Senses Hotel in different territories.</w:t>
      </w:r>
    </w:p>
    <w:p w14:paraId="42BA3832" w14:textId="77777777" w:rsidR="009C6FC0" w:rsidRPr="00796195" w:rsidRDefault="009C6FC0" w:rsidP="009C6FC0">
      <w:pPr>
        <w:pStyle w:val="ListParagraph"/>
        <w:numPr>
          <w:ilvl w:val="0"/>
          <w:numId w:val="2"/>
        </w:numPr>
        <w:spacing w:after="120" w:line="360" w:lineRule="auto"/>
        <w:contextualSpacing/>
        <w:rPr>
          <w:sz w:val="22"/>
          <w:szCs w:val="22"/>
          <w:lang w:val="en-US"/>
        </w:rPr>
      </w:pPr>
      <w:r w:rsidRPr="00796195">
        <w:rPr>
          <w:sz w:val="22"/>
          <w:szCs w:val="22"/>
          <w:lang w:val="en-US"/>
        </w:rPr>
        <w:t>Disposable income and economic cycle are important factors in terms of economic analysis.</w:t>
      </w:r>
    </w:p>
    <w:p w14:paraId="7D0ABDF0" w14:textId="77777777" w:rsidR="009C6FC0" w:rsidRPr="00796195" w:rsidRDefault="009C6FC0" w:rsidP="009C6FC0">
      <w:pPr>
        <w:pStyle w:val="ListParagraph"/>
        <w:numPr>
          <w:ilvl w:val="0"/>
          <w:numId w:val="2"/>
        </w:numPr>
        <w:spacing w:after="120" w:line="360" w:lineRule="auto"/>
        <w:contextualSpacing/>
        <w:rPr>
          <w:sz w:val="22"/>
          <w:szCs w:val="22"/>
          <w:lang w:val="en-US"/>
        </w:rPr>
      </w:pPr>
      <w:r w:rsidRPr="00796195">
        <w:rPr>
          <w:sz w:val="22"/>
          <w:szCs w:val="22"/>
          <w:lang w:val="en-US"/>
        </w:rPr>
        <w:t>Six Senses Hotel is always focusing on sustainability trends based on its social responsibility perspective.</w:t>
      </w:r>
    </w:p>
    <w:p w14:paraId="20258FFC" w14:textId="77777777" w:rsidR="009C6FC0" w:rsidRPr="00796195" w:rsidRDefault="009C6FC0" w:rsidP="009C6FC0">
      <w:pPr>
        <w:pStyle w:val="ListParagraph"/>
        <w:numPr>
          <w:ilvl w:val="0"/>
          <w:numId w:val="2"/>
        </w:numPr>
        <w:spacing w:after="120" w:line="360" w:lineRule="auto"/>
        <w:contextualSpacing/>
        <w:rPr>
          <w:sz w:val="22"/>
          <w:szCs w:val="22"/>
          <w:lang w:val="en-US"/>
        </w:rPr>
      </w:pPr>
      <w:r w:rsidRPr="00796195">
        <w:rPr>
          <w:sz w:val="22"/>
          <w:szCs w:val="22"/>
          <w:lang w:val="en-US"/>
        </w:rPr>
        <w:t>In addition, the company is investing in digital transformation like mobile applications or online booking platforms.</w:t>
      </w:r>
    </w:p>
    <w:p w14:paraId="5C116A52" w14:textId="77777777" w:rsidR="009C6FC0" w:rsidRPr="00796195" w:rsidRDefault="009C6FC0" w:rsidP="009C6FC0">
      <w:pPr>
        <w:pStyle w:val="ListParagraph"/>
        <w:numPr>
          <w:ilvl w:val="0"/>
          <w:numId w:val="2"/>
        </w:numPr>
        <w:spacing w:after="120" w:line="360" w:lineRule="auto"/>
        <w:contextualSpacing/>
        <w:rPr>
          <w:sz w:val="22"/>
          <w:szCs w:val="22"/>
          <w:lang w:val="en-US"/>
        </w:rPr>
      </w:pPr>
      <w:r w:rsidRPr="00796195">
        <w:rPr>
          <w:sz w:val="22"/>
          <w:szCs w:val="22"/>
          <w:lang w:val="en-US"/>
        </w:rPr>
        <w:t>It complies with regulatory activities,</w:t>
      </w:r>
    </w:p>
    <w:p w14:paraId="2328B956" w14:textId="77777777" w:rsidR="009C6FC0" w:rsidRPr="00796195" w:rsidRDefault="009C6FC0" w:rsidP="009C6FC0">
      <w:pPr>
        <w:pStyle w:val="ListParagraph"/>
        <w:numPr>
          <w:ilvl w:val="0"/>
          <w:numId w:val="2"/>
        </w:numPr>
        <w:spacing w:after="120" w:line="360" w:lineRule="auto"/>
        <w:contextualSpacing/>
        <w:rPr>
          <w:sz w:val="22"/>
          <w:szCs w:val="22"/>
          <w:lang w:val="en-US"/>
        </w:rPr>
      </w:pPr>
      <w:r w:rsidRPr="00796195">
        <w:rPr>
          <w:sz w:val="22"/>
          <w:szCs w:val="22"/>
          <w:lang w:val="en-US"/>
        </w:rPr>
        <w:t>Furthermore, the company takes different actions for reducing wastage and focusing on green initiatives.</w:t>
      </w:r>
    </w:p>
    <w:p w14:paraId="6C5AE125" w14:textId="77777777" w:rsidR="009C6FC0" w:rsidRDefault="009C6FC0" w:rsidP="009C6FC0">
      <w:pPr>
        <w:pStyle w:val="Heading3"/>
        <w:rPr>
          <w:lang w:val="en-US"/>
        </w:rPr>
      </w:pPr>
      <w:bookmarkStart w:id="8" w:name="_Toc137288311"/>
      <w:r>
        <w:rPr>
          <w:lang w:val="en-US"/>
        </w:rPr>
        <w:t>Marketing Mix</w:t>
      </w:r>
      <w:bookmarkEnd w:id="8"/>
    </w:p>
    <w:p w14:paraId="757C3E87" w14:textId="77777777" w:rsidR="009C6FC0" w:rsidRPr="00796195" w:rsidRDefault="009C6FC0" w:rsidP="009C6FC0">
      <w:pPr>
        <w:pStyle w:val="ListParagraph"/>
        <w:numPr>
          <w:ilvl w:val="0"/>
          <w:numId w:val="3"/>
        </w:numPr>
        <w:spacing w:after="120" w:line="360" w:lineRule="auto"/>
        <w:contextualSpacing/>
        <w:rPr>
          <w:sz w:val="22"/>
          <w:szCs w:val="22"/>
          <w:lang w:val="en-US"/>
        </w:rPr>
      </w:pPr>
      <w:r w:rsidRPr="00796195">
        <w:rPr>
          <w:sz w:val="22"/>
          <w:szCs w:val="22"/>
          <w:lang w:val="en-US"/>
        </w:rPr>
        <w:t>From the marketing mix analysis, the company provides different services like unique dining experiences, spa treatments, Wellness programs, etc.</w:t>
      </w:r>
    </w:p>
    <w:p w14:paraId="3A77A513" w14:textId="77777777" w:rsidR="009C6FC0" w:rsidRPr="00796195" w:rsidRDefault="009C6FC0" w:rsidP="009C6FC0">
      <w:pPr>
        <w:pStyle w:val="ListParagraph"/>
        <w:numPr>
          <w:ilvl w:val="0"/>
          <w:numId w:val="3"/>
        </w:numPr>
        <w:spacing w:after="120" w:line="360" w:lineRule="auto"/>
        <w:contextualSpacing/>
        <w:rPr>
          <w:sz w:val="22"/>
          <w:szCs w:val="22"/>
          <w:lang w:val="en-US"/>
        </w:rPr>
      </w:pPr>
      <w:r w:rsidRPr="00796195">
        <w:rPr>
          <w:sz w:val="22"/>
          <w:szCs w:val="22"/>
          <w:lang w:val="en-US"/>
        </w:rPr>
        <w:t xml:space="preserve">The company always focuses on a premium price-charging position </w:t>
      </w:r>
      <w:r w:rsidRPr="00796195">
        <w:rPr>
          <w:sz w:val="22"/>
          <w:szCs w:val="22"/>
        </w:rPr>
        <w:t>(Armstrong et al., 2022)</w:t>
      </w:r>
      <w:r w:rsidRPr="00796195">
        <w:rPr>
          <w:sz w:val="22"/>
          <w:szCs w:val="22"/>
          <w:lang w:val="en-US"/>
        </w:rPr>
        <w:t>.</w:t>
      </w:r>
    </w:p>
    <w:p w14:paraId="1B049043" w14:textId="77777777" w:rsidR="009C6FC0" w:rsidRPr="00796195" w:rsidRDefault="009C6FC0" w:rsidP="009C6FC0">
      <w:pPr>
        <w:pStyle w:val="ListParagraph"/>
        <w:numPr>
          <w:ilvl w:val="0"/>
          <w:numId w:val="3"/>
        </w:numPr>
        <w:spacing w:after="120" w:line="360" w:lineRule="auto"/>
        <w:contextualSpacing/>
        <w:rPr>
          <w:sz w:val="22"/>
          <w:szCs w:val="22"/>
          <w:lang w:val="en-US"/>
        </w:rPr>
      </w:pPr>
      <w:r w:rsidRPr="00796195">
        <w:rPr>
          <w:sz w:val="22"/>
          <w:szCs w:val="22"/>
          <w:lang w:val="en-US"/>
        </w:rPr>
        <w:t>The company operates its operations in six different locations across the entire world.</w:t>
      </w:r>
    </w:p>
    <w:p w14:paraId="191F2353" w14:textId="77777777" w:rsidR="009C6FC0" w:rsidRPr="00796195" w:rsidRDefault="009C6FC0" w:rsidP="009C6FC0">
      <w:pPr>
        <w:pStyle w:val="ListParagraph"/>
        <w:numPr>
          <w:ilvl w:val="0"/>
          <w:numId w:val="3"/>
        </w:numPr>
        <w:spacing w:after="120" w:line="360" w:lineRule="auto"/>
        <w:contextualSpacing/>
        <w:rPr>
          <w:sz w:val="22"/>
          <w:szCs w:val="22"/>
          <w:lang w:val="en-US"/>
        </w:rPr>
      </w:pPr>
      <w:r w:rsidRPr="00796195">
        <w:rPr>
          <w:sz w:val="22"/>
          <w:szCs w:val="22"/>
          <w:lang w:val="en-US"/>
        </w:rPr>
        <w:t>He makes promotional activities through social media campaigns, and digital marketing like search engine optimization along with some strategic partnerships.</w:t>
      </w:r>
    </w:p>
    <w:p w14:paraId="5A9AD77B" w14:textId="77777777" w:rsidR="009C6FC0" w:rsidRPr="00194F43" w:rsidRDefault="009C6FC0" w:rsidP="002124B4">
      <w:pPr>
        <w:pStyle w:val="Heading3"/>
        <w:rPr>
          <w:lang w:val="en-US"/>
        </w:rPr>
      </w:pPr>
      <w:bookmarkStart w:id="9" w:name="_Toc137288312"/>
      <w:r>
        <w:rPr>
          <w:lang w:val="en-US"/>
        </w:rPr>
        <w:t>Objectives</w:t>
      </w:r>
      <w:bookmarkEnd w:id="9"/>
    </w:p>
    <w:p w14:paraId="01496999" w14:textId="77777777" w:rsidR="009C6FC0" w:rsidRPr="00CC512C" w:rsidRDefault="009C6FC0" w:rsidP="009C6FC0">
      <w:pPr>
        <w:rPr>
          <w:rFonts w:asciiTheme="minorHAnsi" w:hAnsiTheme="minorHAnsi" w:cstheme="minorHAnsi"/>
          <w:sz w:val="22"/>
          <w:szCs w:val="20"/>
          <w:lang w:val="en-US"/>
        </w:rPr>
      </w:pPr>
      <w:r w:rsidRPr="00CC512C">
        <w:rPr>
          <w:rFonts w:asciiTheme="minorHAnsi" w:hAnsiTheme="minorHAnsi" w:cstheme="minorHAnsi"/>
          <w:sz w:val="22"/>
          <w:szCs w:val="20"/>
          <w:lang w:val="en-US"/>
        </w:rPr>
        <w:t>The marketing aim of Six Senses Hotel to expand in African Region would be - To expand its presence in Africa, Six Senses aims to increase brand awareness and secure partnerships with local investors or developers, resulting in the opening of at least 3 luxury eco-resorts in key African destinations within the next 4 years.</w:t>
      </w:r>
    </w:p>
    <w:p w14:paraId="7864B2DF" w14:textId="77777777" w:rsidR="009C6FC0" w:rsidRPr="00194F43" w:rsidRDefault="009C6FC0" w:rsidP="002124B4">
      <w:pPr>
        <w:pStyle w:val="Heading3"/>
        <w:rPr>
          <w:lang w:val="en-US"/>
        </w:rPr>
      </w:pPr>
      <w:bookmarkStart w:id="10" w:name="_Toc137288313"/>
      <w:r>
        <w:rPr>
          <w:lang w:val="en-US"/>
        </w:rPr>
        <w:lastRenderedPageBreak/>
        <w:t>Strategy</w:t>
      </w:r>
      <w:bookmarkEnd w:id="10"/>
    </w:p>
    <w:p w14:paraId="4A2F203B" w14:textId="77777777" w:rsidR="009C6FC0" w:rsidRPr="00CC512C" w:rsidRDefault="009C6FC0" w:rsidP="009C6FC0">
      <w:pPr>
        <w:rPr>
          <w:rFonts w:asciiTheme="minorHAnsi" w:hAnsiTheme="minorHAnsi" w:cstheme="minorHAnsi"/>
          <w:sz w:val="22"/>
          <w:szCs w:val="20"/>
          <w:lang w:val="en-US"/>
        </w:rPr>
      </w:pPr>
      <w:r w:rsidRPr="00CC512C">
        <w:rPr>
          <w:rFonts w:asciiTheme="minorHAnsi" w:hAnsiTheme="minorHAnsi" w:cstheme="minorHAnsi"/>
          <w:sz w:val="22"/>
          <w:szCs w:val="20"/>
          <w:lang w:val="en-US"/>
        </w:rPr>
        <w:t xml:space="preserve">From a strategic perspective, the Ansoff matrix is very essential </w:t>
      </w:r>
      <w:r w:rsidRPr="00CC512C">
        <w:rPr>
          <w:rFonts w:asciiTheme="minorHAnsi" w:hAnsiTheme="minorHAnsi" w:cstheme="minorHAnsi"/>
          <w:sz w:val="22"/>
          <w:szCs w:val="20"/>
        </w:rPr>
        <w:t>(Pride &amp; Ferrell, 2020)</w:t>
      </w:r>
      <w:r w:rsidRPr="00CC512C">
        <w:rPr>
          <w:rFonts w:asciiTheme="minorHAnsi" w:hAnsiTheme="minorHAnsi" w:cstheme="minorHAnsi"/>
          <w:sz w:val="22"/>
          <w:szCs w:val="20"/>
          <w:lang w:val="en-US"/>
        </w:rPr>
        <w:t xml:space="preserve">. This organization is currently focusing on differentiation because it provides unique and premium services to clients in different territories </w:t>
      </w:r>
      <w:r w:rsidRPr="00CC512C">
        <w:rPr>
          <w:rFonts w:asciiTheme="minorHAnsi" w:hAnsiTheme="minorHAnsi" w:cstheme="minorHAnsi"/>
          <w:sz w:val="22"/>
          <w:szCs w:val="20"/>
        </w:rPr>
        <w:t>(Pride &amp; Ferrell, 2020)</w:t>
      </w:r>
      <w:r w:rsidRPr="00CC512C">
        <w:rPr>
          <w:rFonts w:asciiTheme="minorHAnsi" w:hAnsiTheme="minorHAnsi" w:cstheme="minorHAnsi"/>
          <w:sz w:val="22"/>
          <w:szCs w:val="20"/>
          <w:lang w:val="en-US"/>
        </w:rPr>
        <w:t>. However, as the company is now thinking to expand in the African region then there will be a new market and the company will be trying to capture the market by providing their existing services. For this reason, the new strategy for operational expansion will be market development. In this new strategy, the company will be offering their current services like spa treatment or Wellness programs or providing customized services in top regions in African countries.</w:t>
      </w:r>
    </w:p>
    <w:p w14:paraId="0CF4492F" w14:textId="77777777" w:rsidR="009C6FC0" w:rsidRDefault="009C6FC0" w:rsidP="002124B4">
      <w:pPr>
        <w:pStyle w:val="Heading3"/>
        <w:rPr>
          <w:lang w:val="en-US"/>
        </w:rPr>
      </w:pPr>
      <w:bookmarkStart w:id="11" w:name="_Toc137288314"/>
      <w:r>
        <w:rPr>
          <w:lang w:val="en-US"/>
        </w:rPr>
        <w:t>Tactics</w:t>
      </w:r>
      <w:bookmarkEnd w:id="11"/>
    </w:p>
    <w:p w14:paraId="12A84A12" w14:textId="77777777" w:rsidR="009C6FC0" w:rsidRPr="00BA10C6" w:rsidRDefault="009C6FC0" w:rsidP="009C6FC0">
      <w:pPr>
        <w:pStyle w:val="Heading3"/>
        <w:rPr>
          <w:lang w:val="en-US"/>
        </w:rPr>
      </w:pPr>
      <w:bookmarkStart w:id="12" w:name="_Toc137288315"/>
      <w:r>
        <w:rPr>
          <w:lang w:val="en-US"/>
        </w:rPr>
        <w:t>RACE Strategies</w:t>
      </w:r>
      <w:bookmarkEnd w:id="12"/>
    </w:p>
    <w:p w14:paraId="5D2E5EA4" w14:textId="77777777" w:rsidR="009C6FC0" w:rsidRPr="00CC512C" w:rsidRDefault="009C6FC0" w:rsidP="009C6FC0">
      <w:pPr>
        <w:pStyle w:val="ListParagraph"/>
        <w:numPr>
          <w:ilvl w:val="0"/>
          <w:numId w:val="4"/>
        </w:numPr>
        <w:spacing w:after="120" w:line="360" w:lineRule="auto"/>
        <w:contextualSpacing/>
        <w:rPr>
          <w:sz w:val="22"/>
          <w:szCs w:val="22"/>
          <w:lang w:val="en-US"/>
        </w:rPr>
      </w:pPr>
      <w:r w:rsidRPr="00CC512C">
        <w:rPr>
          <w:sz w:val="22"/>
          <w:szCs w:val="22"/>
          <w:lang w:val="en-US"/>
        </w:rPr>
        <w:t>In the Reach Stage, Six Senses Hotel aims to reach the target market audience in the African region by employing different types of communication tactics. In this stage, the company can implement content marketing, and digital advertising like Google ads and social media channels.</w:t>
      </w:r>
    </w:p>
    <w:p w14:paraId="56F1AC11" w14:textId="77777777" w:rsidR="009C6FC0" w:rsidRPr="00CC512C" w:rsidRDefault="009C6FC0" w:rsidP="009C6FC0">
      <w:pPr>
        <w:pStyle w:val="ListParagraph"/>
        <w:numPr>
          <w:ilvl w:val="0"/>
          <w:numId w:val="4"/>
        </w:numPr>
        <w:spacing w:after="120" w:line="360" w:lineRule="auto"/>
        <w:contextualSpacing/>
        <w:rPr>
          <w:sz w:val="22"/>
          <w:szCs w:val="22"/>
          <w:lang w:val="en-US"/>
        </w:rPr>
      </w:pPr>
      <w:r w:rsidRPr="00CC512C">
        <w:rPr>
          <w:sz w:val="22"/>
          <w:szCs w:val="22"/>
          <w:lang w:val="en-US"/>
        </w:rPr>
        <w:t xml:space="preserve">In the second stage of the Act, the marketing plan aims to encourage different types of potential consumers in African regions for engaging with Six Senses Hotel. In this stage Six Senses Hotel can implement a website optimization strategy </w:t>
      </w:r>
      <w:r w:rsidRPr="00CC512C">
        <w:rPr>
          <w:sz w:val="22"/>
          <w:szCs w:val="22"/>
        </w:rPr>
        <w:t>(Baines et al., 2022)</w:t>
      </w:r>
      <w:r w:rsidRPr="00CC512C">
        <w:rPr>
          <w:sz w:val="22"/>
          <w:szCs w:val="22"/>
          <w:lang w:val="en-US"/>
        </w:rPr>
        <w:t>.</w:t>
      </w:r>
    </w:p>
    <w:p w14:paraId="1062F6FF" w14:textId="77777777" w:rsidR="009C6FC0" w:rsidRPr="00CC512C" w:rsidRDefault="009C6FC0" w:rsidP="009C6FC0">
      <w:pPr>
        <w:pStyle w:val="ListParagraph"/>
        <w:numPr>
          <w:ilvl w:val="0"/>
          <w:numId w:val="4"/>
        </w:numPr>
        <w:spacing w:after="120" w:line="360" w:lineRule="auto"/>
        <w:contextualSpacing/>
        <w:rPr>
          <w:sz w:val="22"/>
          <w:szCs w:val="22"/>
          <w:lang w:val="en-US"/>
        </w:rPr>
      </w:pPr>
      <w:r w:rsidRPr="00CC512C">
        <w:rPr>
          <w:sz w:val="22"/>
          <w:szCs w:val="22"/>
          <w:lang w:val="en-US"/>
        </w:rPr>
        <w:t xml:space="preserve">In the third stage of conversion, the aim is to convert the interested or attracted potential clients into regular and paying customers. In this stage, a proper communication strategy might be some personalized messaging or direct sales mechanism </w:t>
      </w:r>
      <w:r w:rsidRPr="00CC512C">
        <w:rPr>
          <w:sz w:val="22"/>
          <w:szCs w:val="22"/>
        </w:rPr>
        <w:t>(Baines et al., 2022)</w:t>
      </w:r>
      <w:r w:rsidRPr="00CC512C">
        <w:rPr>
          <w:sz w:val="22"/>
          <w:szCs w:val="22"/>
          <w:lang w:val="en-US"/>
        </w:rPr>
        <w:t>.</w:t>
      </w:r>
    </w:p>
    <w:p w14:paraId="3FAA60EA" w14:textId="77777777" w:rsidR="009C6FC0" w:rsidRPr="00CC512C" w:rsidRDefault="009C6FC0" w:rsidP="009C6FC0">
      <w:pPr>
        <w:pStyle w:val="ListParagraph"/>
        <w:numPr>
          <w:ilvl w:val="0"/>
          <w:numId w:val="4"/>
        </w:numPr>
        <w:spacing w:after="120" w:line="360" w:lineRule="auto"/>
        <w:contextualSpacing/>
        <w:rPr>
          <w:sz w:val="22"/>
          <w:szCs w:val="22"/>
          <w:lang w:val="en-US"/>
        </w:rPr>
      </w:pPr>
      <w:r w:rsidRPr="00CC512C">
        <w:rPr>
          <w:sz w:val="22"/>
          <w:szCs w:val="22"/>
          <w:lang w:val="en-US"/>
        </w:rPr>
        <w:t>Finally, in the Engage stage, the goal is to retain regular clients in Six Senses Hotel. In this stage Six Senses Hotel will have to properly implement the effective customer relationship management module.</w:t>
      </w:r>
    </w:p>
    <w:p w14:paraId="0654C767" w14:textId="77777777" w:rsidR="009C6FC0" w:rsidRPr="007A1CB8" w:rsidRDefault="009C6FC0" w:rsidP="009C6FC0">
      <w:pPr>
        <w:pStyle w:val="Heading3"/>
        <w:rPr>
          <w:lang w:val="en-US"/>
        </w:rPr>
      </w:pPr>
      <w:bookmarkStart w:id="13" w:name="_Toc137288316"/>
      <w:r>
        <w:rPr>
          <w:lang w:val="en-US"/>
        </w:rPr>
        <w:t>Communication Channels</w:t>
      </w:r>
      <w:bookmarkEnd w:id="13"/>
    </w:p>
    <w:p w14:paraId="79735095" w14:textId="77777777" w:rsidR="009C6FC0" w:rsidRPr="00CC512C" w:rsidRDefault="009C6FC0" w:rsidP="009C6FC0">
      <w:pPr>
        <w:rPr>
          <w:rFonts w:asciiTheme="minorHAnsi" w:hAnsiTheme="minorHAnsi" w:cstheme="minorHAnsi"/>
          <w:sz w:val="22"/>
          <w:szCs w:val="20"/>
          <w:lang w:val="en-US"/>
        </w:rPr>
      </w:pPr>
      <w:r w:rsidRPr="00CC512C">
        <w:rPr>
          <w:rFonts w:asciiTheme="minorHAnsi" w:hAnsiTheme="minorHAnsi" w:cstheme="minorHAnsi"/>
          <w:sz w:val="22"/>
          <w:szCs w:val="20"/>
          <w:lang w:val="en-US"/>
        </w:rPr>
        <w:t xml:space="preserve">From different types of marketing channels, currently around 53% of promotional activities are being performed by organic search methods </w:t>
      </w:r>
      <w:r w:rsidRPr="00CC512C">
        <w:rPr>
          <w:rFonts w:asciiTheme="minorHAnsi" w:hAnsiTheme="minorHAnsi" w:cstheme="minorHAnsi"/>
          <w:sz w:val="22"/>
          <w:szCs w:val="20"/>
        </w:rPr>
        <w:t>(</w:t>
      </w:r>
      <w:proofErr w:type="spellStart"/>
      <w:r w:rsidRPr="00CC512C">
        <w:rPr>
          <w:rFonts w:asciiTheme="minorHAnsi" w:hAnsiTheme="minorHAnsi" w:cstheme="minorHAnsi"/>
          <w:sz w:val="22"/>
          <w:szCs w:val="20"/>
        </w:rPr>
        <w:t>Similarweb</w:t>
      </w:r>
      <w:proofErr w:type="spellEnd"/>
      <w:r w:rsidRPr="00CC512C">
        <w:rPr>
          <w:rFonts w:asciiTheme="minorHAnsi" w:hAnsiTheme="minorHAnsi" w:cstheme="minorHAnsi"/>
          <w:sz w:val="22"/>
          <w:szCs w:val="20"/>
        </w:rPr>
        <w:t>, 2023)</w:t>
      </w:r>
      <w:r w:rsidRPr="00CC512C">
        <w:rPr>
          <w:rFonts w:asciiTheme="minorHAnsi" w:hAnsiTheme="minorHAnsi" w:cstheme="minorHAnsi"/>
          <w:sz w:val="22"/>
          <w:szCs w:val="20"/>
          <w:lang w:val="en-US"/>
        </w:rPr>
        <w:t xml:space="preserve">. In addition, direct marketing represents around 24% whereas social media marketing represents only 3% of their marketing channels </w:t>
      </w:r>
      <w:r w:rsidRPr="00CC512C">
        <w:rPr>
          <w:rFonts w:asciiTheme="minorHAnsi" w:hAnsiTheme="minorHAnsi" w:cstheme="minorHAnsi"/>
          <w:sz w:val="22"/>
          <w:szCs w:val="20"/>
        </w:rPr>
        <w:t>(</w:t>
      </w:r>
      <w:proofErr w:type="spellStart"/>
      <w:r w:rsidRPr="00CC512C">
        <w:rPr>
          <w:rFonts w:asciiTheme="minorHAnsi" w:hAnsiTheme="minorHAnsi" w:cstheme="minorHAnsi"/>
          <w:sz w:val="22"/>
          <w:szCs w:val="20"/>
        </w:rPr>
        <w:t>Similarweb</w:t>
      </w:r>
      <w:proofErr w:type="spellEnd"/>
      <w:r w:rsidRPr="00CC512C">
        <w:rPr>
          <w:rFonts w:asciiTheme="minorHAnsi" w:hAnsiTheme="minorHAnsi" w:cstheme="minorHAnsi"/>
          <w:sz w:val="22"/>
          <w:szCs w:val="20"/>
        </w:rPr>
        <w:t>, 2023)</w:t>
      </w:r>
      <w:r w:rsidRPr="00CC512C">
        <w:rPr>
          <w:rFonts w:asciiTheme="minorHAnsi" w:hAnsiTheme="minorHAnsi" w:cstheme="minorHAnsi"/>
          <w:sz w:val="22"/>
          <w:szCs w:val="20"/>
          <w:lang w:val="en-US"/>
        </w:rPr>
        <w:t xml:space="preserve">. Only 1% of marketing channel distribution goes to e-mail marketing. Around 10% of promotional activities are being conducted by referral programs </w:t>
      </w:r>
      <w:r w:rsidRPr="00CC512C">
        <w:rPr>
          <w:rFonts w:asciiTheme="minorHAnsi" w:hAnsiTheme="minorHAnsi" w:cstheme="minorHAnsi"/>
          <w:sz w:val="22"/>
          <w:szCs w:val="20"/>
        </w:rPr>
        <w:t>(</w:t>
      </w:r>
      <w:proofErr w:type="spellStart"/>
      <w:r w:rsidRPr="00CC512C">
        <w:rPr>
          <w:rFonts w:asciiTheme="minorHAnsi" w:hAnsiTheme="minorHAnsi" w:cstheme="minorHAnsi"/>
          <w:sz w:val="22"/>
          <w:szCs w:val="20"/>
        </w:rPr>
        <w:t>Similarweb</w:t>
      </w:r>
      <w:proofErr w:type="spellEnd"/>
      <w:r w:rsidRPr="00CC512C">
        <w:rPr>
          <w:rFonts w:asciiTheme="minorHAnsi" w:hAnsiTheme="minorHAnsi" w:cstheme="minorHAnsi"/>
          <w:sz w:val="22"/>
          <w:szCs w:val="20"/>
        </w:rPr>
        <w:t>, 2023)</w:t>
      </w:r>
      <w:r w:rsidRPr="00CC512C">
        <w:rPr>
          <w:rFonts w:asciiTheme="minorHAnsi" w:hAnsiTheme="minorHAnsi" w:cstheme="minorHAnsi"/>
          <w:sz w:val="22"/>
          <w:szCs w:val="20"/>
          <w:lang w:val="en-US"/>
        </w:rPr>
        <w:t xml:space="preserve">. From social media marketing channels, around 63% of marketing activities are conducted on a Facebook platform whereas </w:t>
      </w:r>
      <w:r w:rsidRPr="00CC512C">
        <w:rPr>
          <w:rFonts w:asciiTheme="minorHAnsi" w:hAnsiTheme="minorHAnsi" w:cstheme="minorHAnsi"/>
          <w:sz w:val="22"/>
          <w:szCs w:val="20"/>
          <w:lang w:val="en-US"/>
        </w:rPr>
        <w:lastRenderedPageBreak/>
        <w:t xml:space="preserve">15% of marketing activities are presented on a YouTube platform. </w:t>
      </w:r>
      <w:r w:rsidRPr="00CC512C">
        <w:rPr>
          <w:rFonts w:asciiTheme="minorHAnsi" w:hAnsiTheme="minorHAnsi" w:cstheme="minorHAnsi"/>
          <w:sz w:val="22"/>
          <w:szCs w:val="20"/>
        </w:rPr>
        <w:t>(</w:t>
      </w:r>
      <w:proofErr w:type="spellStart"/>
      <w:r w:rsidRPr="00CC512C">
        <w:rPr>
          <w:rFonts w:asciiTheme="minorHAnsi" w:hAnsiTheme="minorHAnsi" w:cstheme="minorHAnsi"/>
          <w:sz w:val="22"/>
          <w:szCs w:val="20"/>
        </w:rPr>
        <w:t>Similarweb</w:t>
      </w:r>
      <w:proofErr w:type="spellEnd"/>
      <w:r w:rsidRPr="00CC512C">
        <w:rPr>
          <w:rFonts w:asciiTheme="minorHAnsi" w:hAnsiTheme="minorHAnsi" w:cstheme="minorHAnsi"/>
          <w:sz w:val="22"/>
          <w:szCs w:val="20"/>
        </w:rPr>
        <w:t>, 2023)</w:t>
      </w:r>
      <w:r w:rsidRPr="00CC512C">
        <w:rPr>
          <w:rFonts w:asciiTheme="minorHAnsi" w:hAnsiTheme="minorHAnsi" w:cstheme="minorHAnsi"/>
          <w:sz w:val="22"/>
          <w:szCs w:val="20"/>
          <w:lang w:val="en-US"/>
        </w:rPr>
        <w:t xml:space="preserve"> Only 12% of marketing activities are being conducted on Instagram </w:t>
      </w:r>
      <w:r w:rsidRPr="00CC512C">
        <w:rPr>
          <w:rFonts w:asciiTheme="minorHAnsi" w:hAnsiTheme="minorHAnsi" w:cstheme="minorHAnsi"/>
          <w:sz w:val="22"/>
          <w:szCs w:val="20"/>
        </w:rPr>
        <w:t>(</w:t>
      </w:r>
      <w:proofErr w:type="spellStart"/>
      <w:r w:rsidRPr="00CC512C">
        <w:rPr>
          <w:rFonts w:asciiTheme="minorHAnsi" w:hAnsiTheme="minorHAnsi" w:cstheme="minorHAnsi"/>
          <w:sz w:val="22"/>
          <w:szCs w:val="20"/>
        </w:rPr>
        <w:t>Similarweb</w:t>
      </w:r>
      <w:proofErr w:type="spellEnd"/>
      <w:r w:rsidRPr="00CC512C">
        <w:rPr>
          <w:rFonts w:asciiTheme="minorHAnsi" w:hAnsiTheme="minorHAnsi" w:cstheme="minorHAnsi"/>
          <w:sz w:val="22"/>
          <w:szCs w:val="20"/>
        </w:rPr>
        <w:t>, 2023)</w:t>
      </w:r>
      <w:r w:rsidRPr="00CC512C">
        <w:rPr>
          <w:rFonts w:asciiTheme="minorHAnsi" w:hAnsiTheme="minorHAnsi" w:cstheme="minorHAnsi"/>
          <w:sz w:val="22"/>
          <w:szCs w:val="20"/>
          <w:lang w:val="en-US"/>
        </w:rPr>
        <w:t xml:space="preserve">. </w:t>
      </w:r>
    </w:p>
    <w:p w14:paraId="6337803E" w14:textId="77777777" w:rsidR="009C6FC0" w:rsidRDefault="009C6FC0" w:rsidP="009C6FC0">
      <w:pPr>
        <w:rPr>
          <w:lang w:val="en-US"/>
        </w:rPr>
      </w:pPr>
    </w:p>
    <w:p w14:paraId="633FB046" w14:textId="77777777" w:rsidR="009C6FC0" w:rsidRPr="00194F43" w:rsidRDefault="009C6FC0" w:rsidP="00657415">
      <w:pPr>
        <w:pStyle w:val="Heading3"/>
        <w:rPr>
          <w:lang w:val="en-US"/>
        </w:rPr>
      </w:pPr>
      <w:bookmarkStart w:id="14" w:name="_Toc137288317"/>
      <w:r>
        <w:rPr>
          <w:lang w:val="en-US"/>
        </w:rPr>
        <w:t>Action</w:t>
      </w:r>
      <w:bookmarkEnd w:id="14"/>
    </w:p>
    <w:p w14:paraId="1D5A60E6" w14:textId="77777777" w:rsidR="009C6FC0" w:rsidRDefault="009C6FC0" w:rsidP="009C6FC0">
      <w:pPr>
        <w:rPr>
          <w:lang w:val="en-US"/>
        </w:rPr>
      </w:pPr>
      <w:r w:rsidRPr="00BF3B8B">
        <w:rPr>
          <w:noProof/>
          <w:lang w:val="en-US"/>
        </w:rPr>
        <w:drawing>
          <wp:inline distT="0" distB="0" distL="0" distR="0" wp14:anchorId="1B49E5C6" wp14:editId="7D009CFD">
            <wp:extent cx="6018021" cy="2958860"/>
            <wp:effectExtent l="0" t="0" r="1905" b="0"/>
            <wp:docPr id="352844502"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844502" name="Picture 1" descr="A screenshot of a computer&#10;&#10;Description automatically generated with low confidence"/>
                    <pic:cNvPicPr/>
                  </pic:nvPicPr>
                  <pic:blipFill>
                    <a:blip r:embed="rId8"/>
                    <a:stretch>
                      <a:fillRect/>
                    </a:stretch>
                  </pic:blipFill>
                  <pic:spPr>
                    <a:xfrm>
                      <a:off x="0" y="0"/>
                      <a:ext cx="6058536" cy="2978780"/>
                    </a:xfrm>
                    <a:prstGeom prst="rect">
                      <a:avLst/>
                    </a:prstGeom>
                  </pic:spPr>
                </pic:pic>
              </a:graphicData>
            </a:graphic>
          </wp:inline>
        </w:drawing>
      </w:r>
    </w:p>
    <w:p w14:paraId="2F440783" w14:textId="77777777" w:rsidR="009C6FC0" w:rsidRPr="00657415" w:rsidRDefault="009C6FC0" w:rsidP="009C6FC0">
      <w:pPr>
        <w:pStyle w:val="Caption"/>
        <w:jc w:val="center"/>
        <w:rPr>
          <w:rFonts w:asciiTheme="minorHAnsi" w:hAnsiTheme="minorHAnsi" w:cstheme="minorHAnsi"/>
        </w:rPr>
      </w:pPr>
      <w:r w:rsidRPr="00657415">
        <w:rPr>
          <w:rFonts w:asciiTheme="minorHAnsi" w:hAnsiTheme="minorHAnsi" w:cstheme="minorHAnsi"/>
        </w:rPr>
        <w:t xml:space="preserve">Figure </w:t>
      </w:r>
      <w:r w:rsidRPr="00657415">
        <w:rPr>
          <w:rFonts w:asciiTheme="minorHAnsi" w:hAnsiTheme="minorHAnsi" w:cstheme="minorHAnsi"/>
        </w:rPr>
        <w:fldChar w:fldCharType="begin"/>
      </w:r>
      <w:r w:rsidRPr="00657415">
        <w:rPr>
          <w:rFonts w:asciiTheme="minorHAnsi" w:hAnsiTheme="minorHAnsi" w:cstheme="minorHAnsi"/>
        </w:rPr>
        <w:instrText xml:space="preserve"> SEQ Figure \* ARABIC </w:instrText>
      </w:r>
      <w:r w:rsidRPr="00657415">
        <w:rPr>
          <w:rFonts w:asciiTheme="minorHAnsi" w:hAnsiTheme="minorHAnsi" w:cstheme="minorHAnsi"/>
        </w:rPr>
        <w:fldChar w:fldCharType="separate"/>
      </w:r>
      <w:r w:rsidRPr="00657415">
        <w:rPr>
          <w:rFonts w:asciiTheme="minorHAnsi" w:hAnsiTheme="minorHAnsi" w:cstheme="minorHAnsi"/>
          <w:noProof/>
        </w:rPr>
        <w:t>4</w:t>
      </w:r>
      <w:r w:rsidRPr="00657415">
        <w:rPr>
          <w:rFonts w:asciiTheme="minorHAnsi" w:hAnsiTheme="minorHAnsi" w:cstheme="minorHAnsi"/>
        </w:rPr>
        <w:fldChar w:fldCharType="end"/>
      </w:r>
      <w:r w:rsidRPr="00657415">
        <w:rPr>
          <w:rFonts w:asciiTheme="minorHAnsi" w:hAnsiTheme="minorHAnsi" w:cstheme="minorHAnsi"/>
        </w:rPr>
        <w:t>: Gantt Chart (Source- Author)</w:t>
      </w:r>
    </w:p>
    <w:p w14:paraId="5FE0E9A8" w14:textId="050DCE8A" w:rsidR="009C6FC0" w:rsidRPr="00CC512C" w:rsidRDefault="009C6FC0" w:rsidP="009C6FC0">
      <w:pPr>
        <w:rPr>
          <w:rFonts w:asciiTheme="minorHAnsi" w:hAnsiTheme="minorHAnsi" w:cstheme="minorHAnsi"/>
          <w:sz w:val="22"/>
          <w:szCs w:val="20"/>
          <w:lang w:val="en-US"/>
        </w:rPr>
      </w:pPr>
      <w:r w:rsidRPr="00CC512C">
        <w:rPr>
          <w:rFonts w:asciiTheme="minorHAnsi" w:hAnsiTheme="minorHAnsi" w:cstheme="minorHAnsi"/>
          <w:sz w:val="22"/>
          <w:szCs w:val="20"/>
          <w:lang w:val="en-US"/>
        </w:rPr>
        <w:t xml:space="preserve">From the Gantt chart of the marketing plan, </w:t>
      </w:r>
      <w:proofErr w:type="gramStart"/>
      <w:r w:rsidRPr="00CC512C">
        <w:rPr>
          <w:rFonts w:asciiTheme="minorHAnsi" w:hAnsiTheme="minorHAnsi" w:cstheme="minorHAnsi"/>
          <w:sz w:val="22"/>
          <w:szCs w:val="20"/>
          <w:lang w:val="en-US"/>
        </w:rPr>
        <w:t>it can be seen that there</w:t>
      </w:r>
      <w:proofErr w:type="gramEnd"/>
      <w:r w:rsidRPr="00CC512C">
        <w:rPr>
          <w:rFonts w:asciiTheme="minorHAnsi" w:hAnsiTheme="minorHAnsi" w:cstheme="minorHAnsi"/>
          <w:sz w:val="22"/>
          <w:szCs w:val="20"/>
          <w:lang w:val="en-US"/>
        </w:rPr>
        <w:t xml:space="preserve"> will be implications for 3 channels for advertising purposes which are television commercials, radio communication, and social media communications. Personal meetings and sales presentations will be most valuable for personal selling because this will help Six Senses Hotel to make direct contact with proposed clients. Different types of offers and loyalty programs will be proposed to the new clients for sales promotion. Six Senses Hotel will show its road map in different trade exhibitions for more customer reach. Finally, e-mail marketing and SMS marketing are very popular for direct marketing channels </w:t>
      </w:r>
      <w:r w:rsidRPr="00CC512C">
        <w:rPr>
          <w:rFonts w:asciiTheme="minorHAnsi" w:hAnsiTheme="minorHAnsi" w:cstheme="minorHAnsi"/>
          <w:sz w:val="22"/>
          <w:szCs w:val="20"/>
        </w:rPr>
        <w:t>(Helfer et al., 2020)</w:t>
      </w:r>
      <w:r w:rsidRPr="00CC512C">
        <w:rPr>
          <w:rFonts w:asciiTheme="minorHAnsi" w:hAnsiTheme="minorHAnsi" w:cstheme="minorHAnsi"/>
          <w:sz w:val="22"/>
          <w:szCs w:val="20"/>
          <w:lang w:val="en-US"/>
        </w:rPr>
        <w:t>.</w:t>
      </w:r>
    </w:p>
    <w:p w14:paraId="5270AD4B" w14:textId="77777777" w:rsidR="009C6FC0" w:rsidRPr="00194F43" w:rsidRDefault="009C6FC0" w:rsidP="00657415">
      <w:pPr>
        <w:pStyle w:val="Heading3"/>
        <w:rPr>
          <w:lang w:val="en-US"/>
        </w:rPr>
      </w:pPr>
      <w:bookmarkStart w:id="15" w:name="_Toc137288318"/>
      <w:r>
        <w:rPr>
          <w:lang w:val="en-US"/>
        </w:rPr>
        <w:t>Control</w:t>
      </w:r>
      <w:bookmarkEnd w:id="15"/>
    </w:p>
    <w:p w14:paraId="47B4F93A" w14:textId="77777777" w:rsidR="009C6FC0" w:rsidRDefault="009C6FC0" w:rsidP="009C6FC0">
      <w:pPr>
        <w:rPr>
          <w:lang w:val="en-US"/>
        </w:rPr>
      </w:pPr>
      <w:r w:rsidRPr="00817BB3">
        <w:rPr>
          <w:rFonts w:asciiTheme="minorHAnsi" w:hAnsiTheme="minorHAnsi" w:cstheme="minorHAnsi"/>
          <w:sz w:val="22"/>
          <w:szCs w:val="20"/>
          <w:lang w:val="en-US"/>
        </w:rPr>
        <w:t xml:space="preserve">In terms of advertising channels, performances will be measured based on different metrics like the number of views in television commercials, promotional codes in radio communication uses, and engagement or reach numbers in social media posts. Based on a successful number of meetings and customer satisfaction ratings will be measured for personal selling channels. The number of bookings or </w:t>
      </w:r>
      <w:r w:rsidRPr="00817BB3">
        <w:rPr>
          <w:rFonts w:asciiTheme="minorHAnsi" w:hAnsiTheme="minorHAnsi" w:cstheme="minorHAnsi"/>
          <w:sz w:val="22"/>
          <w:szCs w:val="20"/>
          <w:lang w:val="en-US"/>
        </w:rPr>
        <w:lastRenderedPageBreak/>
        <w:t>conversion rate of promotional offers will be monitored for controlling sales promotional activities. Social media mentions and the number of advanced bookings will</w:t>
      </w:r>
      <w:r w:rsidRPr="00817BB3">
        <w:rPr>
          <w:sz w:val="22"/>
          <w:szCs w:val="20"/>
          <w:lang w:val="en-US"/>
        </w:rPr>
        <w:t xml:space="preserve"> </w:t>
      </w:r>
      <w:r w:rsidRPr="00404BEA">
        <w:rPr>
          <w:lang w:val="en-US"/>
        </w:rPr>
        <w:t xml:space="preserve">be measured for controlling public </w:t>
      </w:r>
      <w:r w:rsidRPr="00817BB3">
        <w:rPr>
          <w:rFonts w:asciiTheme="minorHAnsi" w:hAnsiTheme="minorHAnsi" w:cstheme="minorHAnsi"/>
          <w:sz w:val="22"/>
          <w:szCs w:val="20"/>
          <w:lang w:val="en-US"/>
        </w:rPr>
        <w:t xml:space="preserve">relation channel </w:t>
      </w:r>
      <w:r w:rsidRPr="00817BB3">
        <w:rPr>
          <w:rFonts w:asciiTheme="minorHAnsi" w:hAnsiTheme="minorHAnsi" w:cstheme="minorHAnsi"/>
          <w:sz w:val="22"/>
          <w:szCs w:val="20"/>
        </w:rPr>
        <w:t>(Helfer et al., 2020)</w:t>
      </w:r>
      <w:r w:rsidRPr="00817BB3">
        <w:rPr>
          <w:rFonts w:asciiTheme="minorHAnsi" w:hAnsiTheme="minorHAnsi" w:cstheme="minorHAnsi"/>
          <w:sz w:val="22"/>
          <w:szCs w:val="20"/>
          <w:lang w:val="en-US"/>
        </w:rPr>
        <w:t>. Finally, the open rate and response rate will be checked for measuring the success of direct marketing.</w:t>
      </w:r>
    </w:p>
    <w:p w14:paraId="04C9FDE4" w14:textId="77777777" w:rsidR="009C6FC0" w:rsidRPr="00194F43" w:rsidRDefault="009C6FC0" w:rsidP="00657415">
      <w:pPr>
        <w:pStyle w:val="Heading1"/>
        <w:rPr>
          <w:lang w:val="en-US"/>
        </w:rPr>
      </w:pPr>
      <w:bookmarkStart w:id="16" w:name="_Toc137288319"/>
      <w:r>
        <w:rPr>
          <w:lang w:val="en-US"/>
        </w:rPr>
        <w:t>Conclusion</w:t>
      </w:r>
      <w:bookmarkEnd w:id="16"/>
    </w:p>
    <w:p w14:paraId="541DC2CF" w14:textId="20CEA0D0" w:rsidR="009C6FC0" w:rsidRPr="00817BB3" w:rsidRDefault="009C6FC0" w:rsidP="009C6FC0">
      <w:pPr>
        <w:rPr>
          <w:rFonts w:asciiTheme="minorHAnsi" w:hAnsiTheme="minorHAnsi" w:cstheme="minorHAnsi"/>
          <w:sz w:val="22"/>
          <w:szCs w:val="20"/>
        </w:rPr>
      </w:pPr>
      <w:r w:rsidRPr="00817BB3">
        <w:rPr>
          <w:rFonts w:asciiTheme="minorHAnsi" w:hAnsiTheme="minorHAnsi" w:cstheme="minorHAnsi"/>
          <w:sz w:val="22"/>
          <w:szCs w:val="20"/>
          <w:lang w:val="en-US"/>
        </w:rPr>
        <w:t xml:space="preserve">Six Senses Hotel has </w:t>
      </w:r>
      <w:r w:rsidR="00817BB3" w:rsidRPr="00817BB3">
        <w:rPr>
          <w:rFonts w:asciiTheme="minorHAnsi" w:hAnsiTheme="minorHAnsi" w:cstheme="minorHAnsi"/>
          <w:sz w:val="22"/>
          <w:szCs w:val="20"/>
          <w:lang w:val="en-US"/>
        </w:rPr>
        <w:t>a unique</w:t>
      </w:r>
      <w:r w:rsidRPr="00817BB3">
        <w:rPr>
          <w:rFonts w:asciiTheme="minorHAnsi" w:hAnsiTheme="minorHAnsi" w:cstheme="minorHAnsi"/>
          <w:sz w:val="22"/>
          <w:szCs w:val="20"/>
          <w:lang w:val="en-US"/>
        </w:rPr>
        <w:t xml:space="preserve"> brand for its luxury user experience services, which is its major strength. The company has main target customers in the US, UK, India, Australia, and Vietnam. However, now the company is thinking of making expansion in other territories as well, specifically in the African region. For this reason, the company has planned to focus on different marketing channels like advertising channels, sales promotion channels, public relations channels, and direct marketing channels.</w:t>
      </w:r>
    </w:p>
    <w:p w14:paraId="14C754C5" w14:textId="77777777" w:rsidR="009C6FC0" w:rsidRDefault="009C6FC0" w:rsidP="009C6FC0">
      <w:pPr>
        <w:spacing w:before="0" w:after="160" w:line="259" w:lineRule="auto"/>
        <w:jc w:val="left"/>
      </w:pPr>
      <w:r>
        <w:br w:type="page"/>
      </w:r>
    </w:p>
    <w:p w14:paraId="3E0BCDAD" w14:textId="77777777" w:rsidR="009C6FC0" w:rsidRPr="00657415" w:rsidRDefault="009C6FC0" w:rsidP="00657415">
      <w:pPr>
        <w:pStyle w:val="Heading1"/>
        <w:rPr>
          <w:lang w:val="en-US"/>
        </w:rPr>
      </w:pPr>
      <w:bookmarkStart w:id="17" w:name="_Toc137288320"/>
      <w:r w:rsidRPr="00657415">
        <w:rPr>
          <w:lang w:val="en-US"/>
        </w:rPr>
        <w:lastRenderedPageBreak/>
        <w:t>References</w:t>
      </w:r>
      <w:bookmarkEnd w:id="17"/>
    </w:p>
    <w:p w14:paraId="65DE43F5" w14:textId="77777777" w:rsidR="009C6FC0" w:rsidRPr="00817BB3" w:rsidRDefault="009C6FC0" w:rsidP="009C6FC0">
      <w:pPr>
        <w:rPr>
          <w:rFonts w:asciiTheme="minorHAnsi" w:hAnsiTheme="minorHAnsi" w:cstheme="minorHAnsi"/>
          <w:sz w:val="22"/>
          <w:szCs w:val="20"/>
          <w:lang w:val="en-US"/>
        </w:rPr>
      </w:pPr>
      <w:proofErr w:type="spellStart"/>
      <w:r w:rsidRPr="00817BB3">
        <w:rPr>
          <w:rFonts w:asciiTheme="minorHAnsi" w:hAnsiTheme="minorHAnsi" w:cstheme="minorHAnsi"/>
          <w:sz w:val="22"/>
          <w:szCs w:val="20"/>
          <w:lang w:val="en-US"/>
        </w:rPr>
        <w:t>Adsuiteminlife</w:t>
      </w:r>
      <w:proofErr w:type="spellEnd"/>
      <w:r w:rsidRPr="00817BB3">
        <w:rPr>
          <w:rFonts w:asciiTheme="minorHAnsi" w:hAnsiTheme="minorHAnsi" w:cstheme="minorHAnsi"/>
          <w:sz w:val="22"/>
          <w:szCs w:val="20"/>
          <w:lang w:val="en-US"/>
        </w:rPr>
        <w:t xml:space="preserve"> (2020) </w:t>
      </w:r>
      <w:r w:rsidRPr="00817BB3">
        <w:rPr>
          <w:rFonts w:asciiTheme="minorHAnsi" w:hAnsiTheme="minorHAnsi" w:cstheme="minorHAnsi"/>
          <w:i/>
          <w:iCs/>
          <w:sz w:val="22"/>
          <w:szCs w:val="20"/>
          <w:lang w:val="en-US"/>
        </w:rPr>
        <w:t xml:space="preserve">Six senses head to </w:t>
      </w:r>
      <w:proofErr w:type="spellStart"/>
      <w:r w:rsidRPr="00817BB3">
        <w:rPr>
          <w:rFonts w:asciiTheme="minorHAnsi" w:hAnsiTheme="minorHAnsi" w:cstheme="minorHAnsi"/>
          <w:i/>
          <w:iCs/>
          <w:sz w:val="22"/>
          <w:szCs w:val="20"/>
          <w:lang w:val="en-US"/>
        </w:rPr>
        <w:t>Kaplankaya</w:t>
      </w:r>
      <w:proofErr w:type="spellEnd"/>
      <w:r w:rsidRPr="00817BB3">
        <w:rPr>
          <w:rFonts w:asciiTheme="minorHAnsi" w:hAnsiTheme="minorHAnsi" w:cstheme="minorHAnsi"/>
          <w:i/>
          <w:iCs/>
          <w:sz w:val="22"/>
          <w:szCs w:val="20"/>
          <w:lang w:val="en-US"/>
        </w:rPr>
        <w:t>, Turkey</w:t>
      </w:r>
      <w:r w:rsidRPr="00817BB3">
        <w:rPr>
          <w:rFonts w:asciiTheme="minorHAnsi" w:hAnsiTheme="minorHAnsi" w:cstheme="minorHAnsi"/>
          <w:sz w:val="22"/>
          <w:szCs w:val="20"/>
          <w:lang w:val="en-US"/>
        </w:rPr>
        <w:t xml:space="preserve">, </w:t>
      </w:r>
      <w:proofErr w:type="spellStart"/>
      <w:r w:rsidRPr="00817BB3">
        <w:rPr>
          <w:rFonts w:asciiTheme="minorHAnsi" w:hAnsiTheme="minorHAnsi" w:cstheme="minorHAnsi"/>
          <w:i/>
          <w:iCs/>
          <w:sz w:val="22"/>
          <w:szCs w:val="20"/>
          <w:lang w:val="en-US"/>
        </w:rPr>
        <w:t>TheSuiteLife</w:t>
      </w:r>
      <w:proofErr w:type="spellEnd"/>
      <w:r w:rsidRPr="00817BB3">
        <w:rPr>
          <w:rFonts w:asciiTheme="minorHAnsi" w:hAnsiTheme="minorHAnsi" w:cstheme="minorHAnsi"/>
          <w:i/>
          <w:iCs/>
          <w:sz w:val="22"/>
          <w:szCs w:val="20"/>
          <w:lang w:val="en-US"/>
        </w:rPr>
        <w:t xml:space="preserve"> by CHINMOYLAD</w:t>
      </w:r>
      <w:r w:rsidRPr="00817BB3">
        <w:rPr>
          <w:rFonts w:asciiTheme="minorHAnsi" w:hAnsiTheme="minorHAnsi" w:cstheme="minorHAnsi"/>
          <w:sz w:val="22"/>
          <w:szCs w:val="20"/>
          <w:lang w:val="en-US"/>
        </w:rPr>
        <w:t xml:space="preserve">. Available at: https://www.thesuitelife.com.hk/six-senses-heads-to-kaplankaya-turkey/ (Accessed: 07 June 2023). </w:t>
      </w:r>
    </w:p>
    <w:p w14:paraId="1AE1ED3E" w14:textId="77777777" w:rsidR="009C6FC0" w:rsidRPr="00817BB3" w:rsidRDefault="009C6FC0" w:rsidP="009C6FC0">
      <w:pPr>
        <w:rPr>
          <w:rFonts w:asciiTheme="minorHAnsi" w:hAnsiTheme="minorHAnsi" w:cstheme="minorHAnsi"/>
          <w:sz w:val="22"/>
          <w:szCs w:val="20"/>
          <w:lang w:val="en-US"/>
        </w:rPr>
      </w:pPr>
      <w:r w:rsidRPr="00817BB3">
        <w:rPr>
          <w:rFonts w:asciiTheme="minorHAnsi" w:hAnsiTheme="minorHAnsi" w:cstheme="minorHAnsi"/>
          <w:sz w:val="22"/>
          <w:szCs w:val="20"/>
          <w:lang w:val="en-US"/>
        </w:rPr>
        <w:t xml:space="preserve">Armstrong, G., Kotler, P. and </w:t>
      </w:r>
      <w:proofErr w:type="spellStart"/>
      <w:r w:rsidRPr="00817BB3">
        <w:rPr>
          <w:rFonts w:asciiTheme="minorHAnsi" w:hAnsiTheme="minorHAnsi" w:cstheme="minorHAnsi"/>
          <w:sz w:val="22"/>
          <w:szCs w:val="20"/>
          <w:lang w:val="en-US"/>
        </w:rPr>
        <w:t>Opresnik</w:t>
      </w:r>
      <w:proofErr w:type="spellEnd"/>
      <w:r w:rsidRPr="00817BB3">
        <w:rPr>
          <w:rFonts w:asciiTheme="minorHAnsi" w:hAnsiTheme="minorHAnsi" w:cstheme="minorHAnsi"/>
          <w:sz w:val="22"/>
          <w:szCs w:val="20"/>
          <w:lang w:val="en-US"/>
        </w:rPr>
        <w:t xml:space="preserve">, M.O. (2022) </w:t>
      </w:r>
      <w:r w:rsidRPr="00817BB3">
        <w:rPr>
          <w:rFonts w:asciiTheme="minorHAnsi" w:hAnsiTheme="minorHAnsi" w:cstheme="minorHAnsi"/>
          <w:i/>
          <w:iCs/>
          <w:sz w:val="22"/>
          <w:szCs w:val="20"/>
          <w:lang w:val="en-US"/>
        </w:rPr>
        <w:t>Marketing: An introduction</w:t>
      </w:r>
      <w:r w:rsidRPr="00817BB3">
        <w:rPr>
          <w:rFonts w:asciiTheme="minorHAnsi" w:hAnsiTheme="minorHAnsi" w:cstheme="minorHAnsi"/>
          <w:sz w:val="22"/>
          <w:szCs w:val="20"/>
          <w:lang w:val="en-US"/>
        </w:rPr>
        <w:t xml:space="preserve">. Harlow: Pearson. </w:t>
      </w:r>
    </w:p>
    <w:p w14:paraId="685711D4" w14:textId="77777777" w:rsidR="009C6FC0" w:rsidRPr="00817BB3" w:rsidRDefault="009C6FC0" w:rsidP="009C6FC0">
      <w:pPr>
        <w:rPr>
          <w:rFonts w:asciiTheme="minorHAnsi" w:hAnsiTheme="minorHAnsi" w:cstheme="minorHAnsi"/>
          <w:sz w:val="22"/>
          <w:szCs w:val="20"/>
          <w:lang w:val="en-US"/>
        </w:rPr>
      </w:pPr>
      <w:r w:rsidRPr="00817BB3">
        <w:rPr>
          <w:rFonts w:asciiTheme="minorHAnsi" w:hAnsiTheme="minorHAnsi" w:cstheme="minorHAnsi"/>
          <w:sz w:val="22"/>
          <w:szCs w:val="20"/>
          <w:lang w:val="en-US"/>
        </w:rPr>
        <w:t xml:space="preserve">Baines, P., Antonetti, P. and Rosengren, S. (2022) </w:t>
      </w:r>
      <w:r w:rsidRPr="00817BB3">
        <w:rPr>
          <w:rFonts w:asciiTheme="minorHAnsi" w:hAnsiTheme="minorHAnsi" w:cstheme="minorHAnsi"/>
          <w:i/>
          <w:iCs/>
          <w:sz w:val="22"/>
          <w:szCs w:val="20"/>
          <w:lang w:val="en-US"/>
        </w:rPr>
        <w:t>Marketing</w:t>
      </w:r>
      <w:r w:rsidRPr="00817BB3">
        <w:rPr>
          <w:rFonts w:asciiTheme="minorHAnsi" w:hAnsiTheme="minorHAnsi" w:cstheme="minorHAnsi"/>
          <w:sz w:val="22"/>
          <w:szCs w:val="20"/>
          <w:lang w:val="en-US"/>
        </w:rPr>
        <w:t xml:space="preserve">. Oxford: Oxford University Press. </w:t>
      </w:r>
    </w:p>
    <w:p w14:paraId="6F53D598" w14:textId="77777777" w:rsidR="009C6FC0" w:rsidRPr="00817BB3" w:rsidRDefault="009C6FC0" w:rsidP="009C6FC0">
      <w:pPr>
        <w:rPr>
          <w:rFonts w:asciiTheme="minorHAnsi" w:hAnsiTheme="minorHAnsi" w:cstheme="minorHAnsi"/>
          <w:sz w:val="22"/>
          <w:szCs w:val="20"/>
          <w:lang w:val="en-US"/>
        </w:rPr>
      </w:pPr>
      <w:r w:rsidRPr="00817BB3">
        <w:rPr>
          <w:rFonts w:asciiTheme="minorHAnsi" w:hAnsiTheme="minorHAnsi" w:cstheme="minorHAnsi"/>
          <w:sz w:val="22"/>
          <w:szCs w:val="20"/>
          <w:lang w:val="en-US"/>
        </w:rPr>
        <w:t xml:space="preserve">Helfer, J.-P., </w:t>
      </w:r>
      <w:proofErr w:type="spellStart"/>
      <w:r w:rsidRPr="00817BB3">
        <w:rPr>
          <w:rFonts w:asciiTheme="minorHAnsi" w:hAnsiTheme="minorHAnsi" w:cstheme="minorHAnsi"/>
          <w:sz w:val="22"/>
          <w:szCs w:val="20"/>
          <w:lang w:val="en-US"/>
        </w:rPr>
        <w:t>Orsoni</w:t>
      </w:r>
      <w:proofErr w:type="spellEnd"/>
      <w:r w:rsidRPr="00817BB3">
        <w:rPr>
          <w:rFonts w:asciiTheme="minorHAnsi" w:hAnsiTheme="minorHAnsi" w:cstheme="minorHAnsi"/>
          <w:sz w:val="22"/>
          <w:szCs w:val="20"/>
          <w:lang w:val="en-US"/>
        </w:rPr>
        <w:t xml:space="preserve">, J. and Sabri, O. (2020) </w:t>
      </w:r>
      <w:r w:rsidRPr="00817BB3">
        <w:rPr>
          <w:rFonts w:asciiTheme="minorHAnsi" w:hAnsiTheme="minorHAnsi" w:cstheme="minorHAnsi"/>
          <w:i/>
          <w:iCs/>
          <w:sz w:val="22"/>
          <w:szCs w:val="20"/>
          <w:lang w:val="en-US"/>
        </w:rPr>
        <w:t>Marketing</w:t>
      </w:r>
      <w:r w:rsidRPr="00817BB3">
        <w:rPr>
          <w:rFonts w:asciiTheme="minorHAnsi" w:hAnsiTheme="minorHAnsi" w:cstheme="minorHAnsi"/>
          <w:sz w:val="22"/>
          <w:szCs w:val="20"/>
          <w:lang w:val="en-US"/>
        </w:rPr>
        <w:t xml:space="preserve">. Paris: </w:t>
      </w:r>
      <w:proofErr w:type="spellStart"/>
      <w:r w:rsidRPr="00817BB3">
        <w:rPr>
          <w:rFonts w:asciiTheme="minorHAnsi" w:hAnsiTheme="minorHAnsi" w:cstheme="minorHAnsi"/>
          <w:sz w:val="22"/>
          <w:szCs w:val="20"/>
          <w:lang w:val="en-US"/>
        </w:rPr>
        <w:t>Vuibert</w:t>
      </w:r>
      <w:proofErr w:type="spellEnd"/>
      <w:r w:rsidRPr="00817BB3">
        <w:rPr>
          <w:rFonts w:asciiTheme="minorHAnsi" w:hAnsiTheme="minorHAnsi" w:cstheme="minorHAnsi"/>
          <w:sz w:val="22"/>
          <w:szCs w:val="20"/>
          <w:lang w:val="en-US"/>
        </w:rPr>
        <w:t xml:space="preserve">. </w:t>
      </w:r>
    </w:p>
    <w:p w14:paraId="7E36116A" w14:textId="77777777" w:rsidR="009C6FC0" w:rsidRPr="00817BB3" w:rsidRDefault="009C6FC0" w:rsidP="009C6FC0">
      <w:pPr>
        <w:rPr>
          <w:rFonts w:asciiTheme="minorHAnsi" w:hAnsiTheme="minorHAnsi" w:cstheme="minorHAnsi"/>
          <w:sz w:val="22"/>
          <w:szCs w:val="20"/>
          <w:lang w:val="en-US"/>
        </w:rPr>
      </w:pPr>
      <w:r w:rsidRPr="00817BB3">
        <w:rPr>
          <w:rFonts w:asciiTheme="minorHAnsi" w:hAnsiTheme="minorHAnsi" w:cstheme="minorHAnsi"/>
          <w:sz w:val="22"/>
          <w:szCs w:val="20"/>
          <w:lang w:val="en-US"/>
        </w:rPr>
        <w:t xml:space="preserve">Pride, W.M. and Ferrell, O.C. (2020) </w:t>
      </w:r>
      <w:r w:rsidRPr="00817BB3">
        <w:rPr>
          <w:rFonts w:asciiTheme="minorHAnsi" w:hAnsiTheme="minorHAnsi" w:cstheme="minorHAnsi"/>
          <w:i/>
          <w:iCs/>
          <w:sz w:val="22"/>
          <w:szCs w:val="20"/>
          <w:lang w:val="en-US"/>
        </w:rPr>
        <w:t>Marketing</w:t>
      </w:r>
      <w:r w:rsidRPr="00817BB3">
        <w:rPr>
          <w:rFonts w:asciiTheme="minorHAnsi" w:hAnsiTheme="minorHAnsi" w:cstheme="minorHAnsi"/>
          <w:sz w:val="22"/>
          <w:szCs w:val="20"/>
          <w:lang w:val="en-US"/>
        </w:rPr>
        <w:t xml:space="preserve">. Boston, MA: Cengage. </w:t>
      </w:r>
    </w:p>
    <w:p w14:paraId="7B47109B" w14:textId="77777777" w:rsidR="009C6FC0" w:rsidRPr="00817BB3" w:rsidRDefault="009C6FC0" w:rsidP="009C6FC0">
      <w:pPr>
        <w:rPr>
          <w:rFonts w:asciiTheme="minorHAnsi" w:hAnsiTheme="minorHAnsi" w:cstheme="minorHAnsi"/>
          <w:sz w:val="22"/>
          <w:szCs w:val="20"/>
          <w:lang w:val="en-US"/>
        </w:rPr>
      </w:pPr>
      <w:proofErr w:type="spellStart"/>
      <w:r w:rsidRPr="00817BB3">
        <w:rPr>
          <w:rFonts w:asciiTheme="minorHAnsi" w:hAnsiTheme="minorHAnsi" w:cstheme="minorHAnsi"/>
          <w:sz w:val="22"/>
          <w:szCs w:val="20"/>
          <w:lang w:val="en-US"/>
        </w:rPr>
        <w:t>Royist</w:t>
      </w:r>
      <w:proofErr w:type="spellEnd"/>
      <w:r w:rsidRPr="00817BB3">
        <w:rPr>
          <w:rFonts w:asciiTheme="minorHAnsi" w:hAnsiTheme="minorHAnsi" w:cstheme="minorHAnsi"/>
          <w:sz w:val="22"/>
          <w:szCs w:val="20"/>
          <w:lang w:val="en-US"/>
        </w:rPr>
        <w:t xml:space="preserve">, R. (2022) </w:t>
      </w:r>
      <w:r w:rsidRPr="00817BB3">
        <w:rPr>
          <w:rFonts w:asciiTheme="minorHAnsi" w:hAnsiTheme="minorHAnsi" w:cstheme="minorHAnsi"/>
          <w:i/>
          <w:iCs/>
          <w:sz w:val="22"/>
          <w:szCs w:val="20"/>
          <w:lang w:val="en-US"/>
        </w:rPr>
        <w:t>Six senses La Sagesse, Grenada set to open in late 2022</w:t>
      </w:r>
      <w:r w:rsidRPr="00817BB3">
        <w:rPr>
          <w:rFonts w:asciiTheme="minorHAnsi" w:hAnsiTheme="minorHAnsi" w:cstheme="minorHAnsi"/>
          <w:sz w:val="22"/>
          <w:szCs w:val="20"/>
          <w:lang w:val="en-US"/>
        </w:rPr>
        <w:t xml:space="preserve">, </w:t>
      </w:r>
      <w:proofErr w:type="spellStart"/>
      <w:r w:rsidRPr="00817BB3">
        <w:rPr>
          <w:rFonts w:asciiTheme="minorHAnsi" w:hAnsiTheme="minorHAnsi" w:cstheme="minorHAnsi"/>
          <w:i/>
          <w:iCs/>
          <w:sz w:val="22"/>
          <w:szCs w:val="20"/>
          <w:lang w:val="en-US"/>
        </w:rPr>
        <w:t>Royist</w:t>
      </w:r>
      <w:proofErr w:type="spellEnd"/>
      <w:r w:rsidRPr="00817BB3">
        <w:rPr>
          <w:rFonts w:asciiTheme="minorHAnsi" w:hAnsiTheme="minorHAnsi" w:cstheme="minorHAnsi"/>
          <w:sz w:val="22"/>
          <w:szCs w:val="20"/>
          <w:lang w:val="en-US"/>
        </w:rPr>
        <w:t xml:space="preserve">. Available at: https://www.royist.com/travel/six-senses-la-sagesse-grenada-set-to-open-in-late-2022/ (Accessed: 07 June 2023). </w:t>
      </w:r>
    </w:p>
    <w:p w14:paraId="7055094F" w14:textId="77777777" w:rsidR="009C6FC0" w:rsidRDefault="009C6FC0" w:rsidP="009C6FC0">
      <w:pPr>
        <w:rPr>
          <w:rFonts w:asciiTheme="minorHAnsi" w:hAnsiTheme="minorHAnsi" w:cstheme="minorHAnsi"/>
          <w:sz w:val="22"/>
          <w:szCs w:val="20"/>
          <w:lang w:val="en-US"/>
        </w:rPr>
      </w:pPr>
      <w:proofErr w:type="spellStart"/>
      <w:r w:rsidRPr="00817BB3">
        <w:rPr>
          <w:rFonts w:asciiTheme="minorHAnsi" w:hAnsiTheme="minorHAnsi" w:cstheme="minorHAnsi"/>
          <w:sz w:val="22"/>
          <w:szCs w:val="20"/>
          <w:lang w:val="en-US"/>
        </w:rPr>
        <w:t>Similarweb</w:t>
      </w:r>
      <w:proofErr w:type="spellEnd"/>
      <w:r w:rsidRPr="00817BB3">
        <w:rPr>
          <w:rFonts w:asciiTheme="minorHAnsi" w:hAnsiTheme="minorHAnsi" w:cstheme="minorHAnsi"/>
          <w:sz w:val="22"/>
          <w:szCs w:val="20"/>
          <w:lang w:val="en-US"/>
        </w:rPr>
        <w:t xml:space="preserve">, S. (2023) </w:t>
      </w:r>
      <w:r w:rsidRPr="00817BB3">
        <w:rPr>
          <w:rFonts w:asciiTheme="minorHAnsi" w:hAnsiTheme="minorHAnsi" w:cstheme="minorHAnsi"/>
          <w:i/>
          <w:iCs/>
          <w:sz w:val="22"/>
          <w:szCs w:val="20"/>
          <w:lang w:val="en-US"/>
        </w:rPr>
        <w:t xml:space="preserve">Sixsenses.com market share, </w:t>
      </w:r>
      <w:proofErr w:type="gramStart"/>
      <w:r w:rsidRPr="00817BB3">
        <w:rPr>
          <w:rFonts w:asciiTheme="minorHAnsi" w:hAnsiTheme="minorHAnsi" w:cstheme="minorHAnsi"/>
          <w:i/>
          <w:iCs/>
          <w:sz w:val="22"/>
          <w:szCs w:val="20"/>
          <w:lang w:val="en-US"/>
        </w:rPr>
        <w:t>revenue</w:t>
      </w:r>
      <w:proofErr w:type="gramEnd"/>
      <w:r w:rsidRPr="00817BB3">
        <w:rPr>
          <w:rFonts w:asciiTheme="minorHAnsi" w:hAnsiTheme="minorHAnsi" w:cstheme="minorHAnsi"/>
          <w:i/>
          <w:iCs/>
          <w:sz w:val="22"/>
          <w:szCs w:val="20"/>
          <w:lang w:val="en-US"/>
        </w:rPr>
        <w:t xml:space="preserve"> and Traffic Analytics - </w:t>
      </w:r>
      <w:proofErr w:type="spellStart"/>
      <w:r w:rsidRPr="00817BB3">
        <w:rPr>
          <w:rFonts w:asciiTheme="minorHAnsi" w:hAnsiTheme="minorHAnsi" w:cstheme="minorHAnsi"/>
          <w:i/>
          <w:iCs/>
          <w:sz w:val="22"/>
          <w:szCs w:val="20"/>
          <w:lang w:val="en-US"/>
        </w:rPr>
        <w:t>Similarweb</w:t>
      </w:r>
      <w:proofErr w:type="spellEnd"/>
      <w:r w:rsidRPr="00817BB3">
        <w:rPr>
          <w:rFonts w:asciiTheme="minorHAnsi" w:hAnsiTheme="minorHAnsi" w:cstheme="minorHAnsi"/>
          <w:sz w:val="22"/>
          <w:szCs w:val="20"/>
          <w:lang w:val="en-US"/>
        </w:rPr>
        <w:t xml:space="preserve">. Available at: https://www.similarweb.com/website/sixsenses.com/ (Accessed: 07 June 2023). </w:t>
      </w:r>
    </w:p>
    <w:p w14:paraId="02090DB8" w14:textId="77777777" w:rsidR="00E44F5C" w:rsidRPr="00E44F5C" w:rsidRDefault="00E44F5C" w:rsidP="00E44F5C">
      <w:pPr>
        <w:rPr>
          <w:sz w:val="22"/>
          <w:szCs w:val="20"/>
          <w:lang w:val="en-US"/>
        </w:rPr>
      </w:pPr>
      <w:proofErr w:type="spellStart"/>
      <w:r w:rsidRPr="00E44F5C">
        <w:rPr>
          <w:sz w:val="22"/>
          <w:szCs w:val="20"/>
          <w:lang w:val="en-US"/>
        </w:rPr>
        <w:t>Katemangostar</w:t>
      </w:r>
      <w:proofErr w:type="spellEnd"/>
      <w:r w:rsidRPr="00E44F5C">
        <w:rPr>
          <w:sz w:val="22"/>
          <w:szCs w:val="20"/>
          <w:lang w:val="en-US"/>
        </w:rPr>
        <w:t>. Available at: https://www.freepik.com/free-photo/modern-studio-apartment-design-with-bedroom-living-space_2448708.htm (Accessed: May 18, 2023)</w:t>
      </w:r>
    </w:p>
    <w:p w14:paraId="2EDC8CF0" w14:textId="77777777" w:rsidR="00E44F5C" w:rsidRPr="00817BB3" w:rsidRDefault="00E44F5C" w:rsidP="009C6FC0">
      <w:pPr>
        <w:rPr>
          <w:rFonts w:asciiTheme="minorHAnsi" w:hAnsiTheme="minorHAnsi" w:cstheme="minorHAnsi"/>
          <w:sz w:val="22"/>
          <w:szCs w:val="20"/>
          <w:lang w:val="en-US"/>
        </w:rPr>
      </w:pPr>
    </w:p>
    <w:p w14:paraId="09531769" w14:textId="77777777" w:rsidR="009C6FC0" w:rsidRPr="00832EF4" w:rsidRDefault="009C6FC0" w:rsidP="009C6FC0">
      <w:pPr>
        <w:rPr>
          <w:lang w:val="en-US"/>
        </w:rPr>
      </w:pPr>
    </w:p>
    <w:p w14:paraId="53B5C66C" w14:textId="77777777" w:rsidR="009C6FC0" w:rsidRDefault="009C6FC0" w:rsidP="009C6FC0">
      <w:pPr>
        <w:spacing w:before="0" w:after="160" w:line="259" w:lineRule="auto"/>
        <w:jc w:val="left"/>
        <w:rPr>
          <w:lang w:val="en-US"/>
        </w:rPr>
      </w:pPr>
      <w:r>
        <w:rPr>
          <w:lang w:val="en-US"/>
        </w:rPr>
        <w:br w:type="page"/>
      </w:r>
    </w:p>
    <w:p w14:paraId="7F8A0EAC" w14:textId="77777777" w:rsidR="009C6FC0" w:rsidRDefault="009C6FC0" w:rsidP="009C6FC0">
      <w:pPr>
        <w:pStyle w:val="Heading1"/>
        <w:rPr>
          <w:lang w:val="en-US"/>
        </w:rPr>
      </w:pPr>
      <w:bookmarkStart w:id="18" w:name="_Toc137288321"/>
      <w:r>
        <w:rPr>
          <w:lang w:val="en-US"/>
        </w:rPr>
        <w:lastRenderedPageBreak/>
        <w:t>Component B: Presentation</w:t>
      </w:r>
      <w:bookmarkEnd w:id="18"/>
    </w:p>
    <w:p w14:paraId="6E61DCD6" w14:textId="77777777" w:rsidR="009C6FC0" w:rsidRPr="00817BB3" w:rsidRDefault="009C6FC0" w:rsidP="009C6FC0">
      <w:pPr>
        <w:rPr>
          <w:rFonts w:asciiTheme="minorHAnsi" w:hAnsiTheme="minorHAnsi" w:cstheme="minorHAnsi"/>
        </w:rPr>
      </w:pPr>
      <w:r w:rsidRPr="00817BB3">
        <w:rPr>
          <w:rFonts w:asciiTheme="minorHAnsi" w:hAnsiTheme="minorHAnsi" w:cstheme="minorHAnsi"/>
        </w:rPr>
        <w:t>Slide 1</w:t>
      </w:r>
    </w:p>
    <w:p w14:paraId="3B61DD6D" w14:textId="77777777" w:rsidR="009C6FC0" w:rsidRDefault="009C6FC0" w:rsidP="009C6FC0"/>
    <w:p w14:paraId="347876CA" w14:textId="77777777" w:rsidR="009C6FC0" w:rsidRDefault="009C6FC0" w:rsidP="009C6FC0">
      <w:pPr>
        <w:jc w:val="center"/>
      </w:pPr>
      <w:r>
        <w:object w:dxaOrig="9605" w:dyaOrig="5393" w14:anchorId="4508161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5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5" DrawAspect="Content" ObjectID="_1748090111" r:id="rId10"/>
        </w:object>
      </w:r>
    </w:p>
    <w:p w14:paraId="0C71F535" w14:textId="77777777" w:rsidR="009C6FC0" w:rsidRDefault="009C6FC0" w:rsidP="009C6FC0">
      <w:pPr>
        <w:jc w:val="center"/>
      </w:pPr>
    </w:p>
    <w:p w14:paraId="0AD8B338" w14:textId="77777777" w:rsidR="009C6FC0" w:rsidRDefault="009C6FC0" w:rsidP="009C6FC0"/>
    <w:p w14:paraId="36603154" w14:textId="77777777" w:rsidR="009C6FC0" w:rsidRDefault="009C6FC0" w:rsidP="009C6FC0">
      <w:r>
        <w:br w:type="page"/>
      </w:r>
    </w:p>
    <w:p w14:paraId="23513005" w14:textId="77777777" w:rsidR="009C6FC0" w:rsidRPr="00817BB3" w:rsidRDefault="009C6FC0" w:rsidP="009C6FC0">
      <w:pPr>
        <w:rPr>
          <w:rFonts w:asciiTheme="minorHAnsi" w:hAnsiTheme="minorHAnsi" w:cstheme="minorHAnsi"/>
        </w:rPr>
      </w:pPr>
      <w:r w:rsidRPr="00817BB3">
        <w:rPr>
          <w:rFonts w:asciiTheme="minorHAnsi" w:hAnsiTheme="minorHAnsi" w:cstheme="minorHAnsi"/>
        </w:rPr>
        <w:lastRenderedPageBreak/>
        <w:t>Slide 2</w:t>
      </w:r>
    </w:p>
    <w:p w14:paraId="7CABF4BF" w14:textId="77777777" w:rsidR="009C6FC0" w:rsidRDefault="009C6FC0" w:rsidP="009C6FC0"/>
    <w:p w14:paraId="6BD947C8" w14:textId="77777777" w:rsidR="009C6FC0" w:rsidRDefault="009C6FC0" w:rsidP="009C6FC0">
      <w:pPr>
        <w:jc w:val="center"/>
      </w:pPr>
      <w:r>
        <w:object w:dxaOrig="9605" w:dyaOrig="5393" w14:anchorId="624478CC">
          <v:shape id="_x0000_i1026" type="#_x0000_t75" style="width:5in;height:202.85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6" DrawAspect="Content" ObjectID="_1748090112" r:id="rId12"/>
        </w:object>
      </w:r>
    </w:p>
    <w:p w14:paraId="09A3C25D" w14:textId="77777777" w:rsidR="009C6FC0" w:rsidRDefault="009C6FC0" w:rsidP="009C6FC0">
      <w:pPr>
        <w:jc w:val="center"/>
      </w:pPr>
    </w:p>
    <w:p w14:paraId="6A642341" w14:textId="77777777" w:rsidR="009C6FC0" w:rsidRDefault="009C6FC0" w:rsidP="009C6FC0"/>
    <w:p w14:paraId="1EA95AAB" w14:textId="77777777" w:rsidR="009C6FC0" w:rsidRDefault="009C6FC0" w:rsidP="009C6FC0">
      <w:r>
        <w:br w:type="page"/>
      </w:r>
    </w:p>
    <w:p w14:paraId="620814BB" w14:textId="77777777" w:rsidR="009C6FC0" w:rsidRPr="00817BB3" w:rsidRDefault="009C6FC0" w:rsidP="009C6FC0">
      <w:pPr>
        <w:rPr>
          <w:rFonts w:asciiTheme="minorHAnsi" w:hAnsiTheme="minorHAnsi" w:cstheme="minorHAnsi"/>
        </w:rPr>
      </w:pPr>
      <w:r w:rsidRPr="00817BB3">
        <w:rPr>
          <w:rFonts w:asciiTheme="minorHAnsi" w:hAnsiTheme="minorHAnsi" w:cstheme="minorHAnsi"/>
        </w:rPr>
        <w:lastRenderedPageBreak/>
        <w:t>Slide 3</w:t>
      </w:r>
    </w:p>
    <w:p w14:paraId="6B103621" w14:textId="77777777" w:rsidR="009C6FC0" w:rsidRDefault="009C6FC0" w:rsidP="009C6FC0"/>
    <w:p w14:paraId="67F974EA" w14:textId="77777777" w:rsidR="009C6FC0" w:rsidRDefault="009C6FC0" w:rsidP="009C6FC0">
      <w:pPr>
        <w:jc w:val="center"/>
      </w:pPr>
      <w:r>
        <w:object w:dxaOrig="9605" w:dyaOrig="5393" w14:anchorId="77DB2164">
          <v:shape id="_x0000_i1027" type="#_x0000_t75" style="width:5in;height:202.8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7" DrawAspect="Content" ObjectID="_1748090113" r:id="rId14"/>
        </w:object>
      </w:r>
    </w:p>
    <w:p w14:paraId="3950D3AA" w14:textId="77777777" w:rsidR="009C6FC0" w:rsidRDefault="009C6FC0" w:rsidP="009C6FC0">
      <w:pPr>
        <w:autoSpaceDE w:val="0"/>
        <w:autoSpaceDN w:val="0"/>
        <w:adjustRightInd w:val="0"/>
        <w:spacing w:after="0" w:line="240" w:lineRule="auto"/>
        <w:rPr>
          <w:rFonts w:ascii="Calibri" w:hAnsi="Calibri" w:cs="Calibri"/>
          <w:kern w:val="24"/>
          <w:szCs w:val="24"/>
          <w:lang w:val="en-US"/>
        </w:rPr>
      </w:pPr>
    </w:p>
    <w:p w14:paraId="6CD503A9" w14:textId="77777777" w:rsidR="009C6FC0" w:rsidRDefault="009C6FC0" w:rsidP="009C6FC0">
      <w:pPr>
        <w:autoSpaceDE w:val="0"/>
        <w:autoSpaceDN w:val="0"/>
        <w:adjustRightInd w:val="0"/>
        <w:spacing w:after="0" w:line="240" w:lineRule="auto"/>
        <w:rPr>
          <w:rFonts w:ascii="Arial" w:hAnsi="Arial" w:cs="Arial"/>
          <w:szCs w:val="24"/>
          <w:lang w:val="en-US"/>
        </w:rPr>
      </w:pPr>
    </w:p>
    <w:p w14:paraId="42FA619B" w14:textId="77777777" w:rsidR="009C6FC0" w:rsidRDefault="009C6FC0" w:rsidP="009C6FC0"/>
    <w:p w14:paraId="1A7F50DA" w14:textId="77777777" w:rsidR="009C6FC0" w:rsidRDefault="009C6FC0" w:rsidP="009C6FC0">
      <w:r>
        <w:br w:type="page"/>
      </w:r>
    </w:p>
    <w:p w14:paraId="214D70FF" w14:textId="77777777" w:rsidR="009C6FC0" w:rsidRPr="00817BB3" w:rsidRDefault="009C6FC0" w:rsidP="009C6FC0">
      <w:pPr>
        <w:rPr>
          <w:rFonts w:asciiTheme="minorHAnsi" w:hAnsiTheme="minorHAnsi" w:cstheme="minorHAnsi"/>
        </w:rPr>
      </w:pPr>
      <w:r w:rsidRPr="00817BB3">
        <w:rPr>
          <w:rFonts w:asciiTheme="minorHAnsi" w:hAnsiTheme="minorHAnsi" w:cstheme="minorHAnsi"/>
        </w:rPr>
        <w:lastRenderedPageBreak/>
        <w:t>Slide 4</w:t>
      </w:r>
    </w:p>
    <w:p w14:paraId="32F4AA26" w14:textId="77777777" w:rsidR="009C6FC0" w:rsidRDefault="009C6FC0" w:rsidP="009C6FC0"/>
    <w:p w14:paraId="6F304087" w14:textId="77777777" w:rsidR="009C6FC0" w:rsidRDefault="009C6FC0" w:rsidP="009C6FC0">
      <w:pPr>
        <w:jc w:val="center"/>
      </w:pPr>
      <w:r>
        <w:object w:dxaOrig="9605" w:dyaOrig="5393" w14:anchorId="2C9D0020">
          <v:shape id="_x0000_i1028" type="#_x0000_t75" style="width:5in;height:202.85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28" DrawAspect="Content" ObjectID="_1748090114" r:id="rId16"/>
        </w:object>
      </w:r>
    </w:p>
    <w:p w14:paraId="29287B3F" w14:textId="77777777" w:rsidR="009C6FC0" w:rsidRDefault="009C6FC0" w:rsidP="009C6FC0">
      <w:pPr>
        <w:jc w:val="center"/>
      </w:pPr>
    </w:p>
    <w:p w14:paraId="3B7445B9" w14:textId="77777777" w:rsidR="009C6FC0" w:rsidRDefault="009C6FC0" w:rsidP="009C6FC0">
      <w:pPr>
        <w:autoSpaceDE w:val="0"/>
        <w:autoSpaceDN w:val="0"/>
        <w:adjustRightInd w:val="0"/>
        <w:spacing w:after="0" w:line="240" w:lineRule="auto"/>
        <w:rPr>
          <w:rFonts w:ascii="Arial" w:hAnsi="Arial" w:cs="Arial"/>
          <w:szCs w:val="24"/>
          <w:lang w:val="en-US"/>
        </w:rPr>
      </w:pPr>
    </w:p>
    <w:p w14:paraId="76A39655" w14:textId="77777777" w:rsidR="009C6FC0" w:rsidRDefault="009C6FC0" w:rsidP="009C6FC0"/>
    <w:p w14:paraId="7CCB29B2" w14:textId="77777777" w:rsidR="009C6FC0" w:rsidRDefault="009C6FC0" w:rsidP="009C6FC0">
      <w:r>
        <w:br w:type="page"/>
      </w:r>
    </w:p>
    <w:p w14:paraId="190B8462" w14:textId="77777777" w:rsidR="009C6FC0" w:rsidRPr="00817BB3" w:rsidRDefault="009C6FC0" w:rsidP="009C6FC0">
      <w:pPr>
        <w:rPr>
          <w:rFonts w:asciiTheme="minorHAnsi" w:hAnsiTheme="minorHAnsi" w:cstheme="minorHAnsi"/>
        </w:rPr>
      </w:pPr>
      <w:r w:rsidRPr="00817BB3">
        <w:rPr>
          <w:rFonts w:asciiTheme="minorHAnsi" w:hAnsiTheme="minorHAnsi" w:cstheme="minorHAnsi"/>
        </w:rPr>
        <w:lastRenderedPageBreak/>
        <w:t>Slide 5</w:t>
      </w:r>
    </w:p>
    <w:p w14:paraId="69E25AAC" w14:textId="77777777" w:rsidR="009C6FC0" w:rsidRDefault="009C6FC0" w:rsidP="009C6FC0"/>
    <w:p w14:paraId="2BBD65BB" w14:textId="51864FB8" w:rsidR="009C6FC0" w:rsidRDefault="00422571" w:rsidP="009C6FC0">
      <w:pPr>
        <w:jc w:val="center"/>
      </w:pPr>
      <w:r>
        <w:rPr>
          <w:noProof/>
          <w14:ligatures w14:val="standardContextual"/>
        </w:rPr>
        <w:drawing>
          <wp:inline distT="0" distB="0" distL="0" distR="0" wp14:anchorId="28AD2647" wp14:editId="06935259">
            <wp:extent cx="5065776" cy="2880360"/>
            <wp:effectExtent l="0" t="0" r="1905" b="0"/>
            <wp:docPr id="195957358" name="Picture 1" descr="A close-up of a grap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57358" name="Picture 1" descr="A close-up of a graph&#10;&#10;Description automatically generated with low confidence"/>
                    <pic:cNvPicPr/>
                  </pic:nvPicPr>
                  <pic:blipFill>
                    <a:blip r:embed="rId17"/>
                    <a:stretch>
                      <a:fillRect/>
                    </a:stretch>
                  </pic:blipFill>
                  <pic:spPr>
                    <a:xfrm>
                      <a:off x="0" y="0"/>
                      <a:ext cx="5065776" cy="2880360"/>
                    </a:xfrm>
                    <a:prstGeom prst="rect">
                      <a:avLst/>
                    </a:prstGeom>
                  </pic:spPr>
                </pic:pic>
              </a:graphicData>
            </a:graphic>
          </wp:inline>
        </w:drawing>
      </w:r>
    </w:p>
    <w:p w14:paraId="729DCE07" w14:textId="77777777" w:rsidR="009C6FC0" w:rsidRDefault="009C6FC0" w:rsidP="009C6FC0">
      <w:pPr>
        <w:autoSpaceDE w:val="0"/>
        <w:autoSpaceDN w:val="0"/>
        <w:adjustRightInd w:val="0"/>
        <w:spacing w:after="0" w:line="240" w:lineRule="auto"/>
        <w:rPr>
          <w:rFonts w:ascii="Arial" w:hAnsi="Arial" w:cs="Arial"/>
          <w:szCs w:val="24"/>
          <w:lang w:val="en-US"/>
        </w:rPr>
      </w:pPr>
    </w:p>
    <w:p w14:paraId="2AF5D09D" w14:textId="77777777" w:rsidR="009C6FC0" w:rsidRDefault="009C6FC0" w:rsidP="009C6FC0"/>
    <w:p w14:paraId="3350EA6E" w14:textId="77777777" w:rsidR="009C6FC0" w:rsidRDefault="009C6FC0" w:rsidP="009C6FC0">
      <w:r>
        <w:br w:type="page"/>
      </w:r>
    </w:p>
    <w:p w14:paraId="423E5E2B" w14:textId="77777777" w:rsidR="009C6FC0" w:rsidRPr="00817BB3" w:rsidRDefault="009C6FC0" w:rsidP="009C6FC0">
      <w:pPr>
        <w:rPr>
          <w:rFonts w:asciiTheme="minorHAnsi" w:hAnsiTheme="minorHAnsi" w:cstheme="minorHAnsi"/>
        </w:rPr>
      </w:pPr>
      <w:r w:rsidRPr="00817BB3">
        <w:rPr>
          <w:rFonts w:asciiTheme="minorHAnsi" w:hAnsiTheme="minorHAnsi" w:cstheme="minorHAnsi"/>
        </w:rPr>
        <w:lastRenderedPageBreak/>
        <w:t>Slide 6</w:t>
      </w:r>
    </w:p>
    <w:p w14:paraId="6DAF7A26" w14:textId="77777777" w:rsidR="009C6FC0" w:rsidRDefault="009C6FC0" w:rsidP="009C6FC0"/>
    <w:p w14:paraId="7FEDFE89" w14:textId="77777777" w:rsidR="009C6FC0" w:rsidRDefault="009C6FC0" w:rsidP="009C6FC0">
      <w:pPr>
        <w:jc w:val="center"/>
      </w:pPr>
      <w:r>
        <w:object w:dxaOrig="9605" w:dyaOrig="5393" w14:anchorId="7DFD26E7">
          <v:shape id="_x0000_i1029" type="#_x0000_t75" style="width:5in;height:202.8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29" DrawAspect="Content" ObjectID="_1748090115" r:id="rId19"/>
        </w:object>
      </w:r>
    </w:p>
    <w:p w14:paraId="178402B1" w14:textId="77777777" w:rsidR="009C6FC0" w:rsidRDefault="009C6FC0" w:rsidP="009C6FC0">
      <w:pPr>
        <w:autoSpaceDE w:val="0"/>
        <w:autoSpaceDN w:val="0"/>
        <w:adjustRightInd w:val="0"/>
        <w:spacing w:after="0" w:line="240" w:lineRule="auto"/>
        <w:rPr>
          <w:rFonts w:ascii="Arial" w:hAnsi="Arial" w:cs="Arial"/>
          <w:szCs w:val="24"/>
          <w:lang w:val="en-US"/>
        </w:rPr>
      </w:pPr>
    </w:p>
    <w:p w14:paraId="3E680DA1" w14:textId="77777777" w:rsidR="009C6FC0" w:rsidRDefault="009C6FC0" w:rsidP="009C6FC0"/>
    <w:p w14:paraId="38DF9E59" w14:textId="77777777" w:rsidR="009C6FC0" w:rsidRDefault="009C6FC0" w:rsidP="009C6FC0">
      <w:r>
        <w:br w:type="page"/>
      </w:r>
    </w:p>
    <w:p w14:paraId="75CA9365" w14:textId="77777777" w:rsidR="009C6FC0" w:rsidRPr="00817BB3" w:rsidRDefault="009C6FC0" w:rsidP="009C6FC0">
      <w:pPr>
        <w:rPr>
          <w:rFonts w:asciiTheme="minorHAnsi" w:hAnsiTheme="minorHAnsi" w:cstheme="minorHAnsi"/>
        </w:rPr>
      </w:pPr>
      <w:r w:rsidRPr="00817BB3">
        <w:rPr>
          <w:rFonts w:asciiTheme="minorHAnsi" w:hAnsiTheme="minorHAnsi" w:cstheme="minorHAnsi"/>
        </w:rPr>
        <w:lastRenderedPageBreak/>
        <w:t>Slide 7</w:t>
      </w:r>
    </w:p>
    <w:p w14:paraId="77858C70" w14:textId="77777777" w:rsidR="009C6FC0" w:rsidRDefault="009C6FC0" w:rsidP="009C6FC0"/>
    <w:p w14:paraId="5969A38A" w14:textId="77777777" w:rsidR="009C6FC0" w:rsidRDefault="009C6FC0" w:rsidP="009C6FC0">
      <w:pPr>
        <w:jc w:val="center"/>
      </w:pPr>
      <w:r>
        <w:object w:dxaOrig="9605" w:dyaOrig="5393" w14:anchorId="73CA56FD">
          <v:shape id="_x0000_i1030" type="#_x0000_t75" style="width:5in;height:202.8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0" DrawAspect="Content" ObjectID="_1748090116" r:id="rId21"/>
        </w:object>
      </w:r>
    </w:p>
    <w:p w14:paraId="44B3D2E7" w14:textId="77777777" w:rsidR="009C6FC0" w:rsidRDefault="009C6FC0" w:rsidP="009C6FC0">
      <w:pPr>
        <w:jc w:val="center"/>
      </w:pPr>
    </w:p>
    <w:p w14:paraId="1B68D467" w14:textId="77777777" w:rsidR="009C6FC0" w:rsidRDefault="009C6FC0" w:rsidP="009C6FC0">
      <w:pPr>
        <w:autoSpaceDE w:val="0"/>
        <w:autoSpaceDN w:val="0"/>
        <w:adjustRightInd w:val="0"/>
        <w:spacing w:after="0" w:line="240" w:lineRule="auto"/>
        <w:rPr>
          <w:rFonts w:ascii="Arial" w:hAnsi="Arial" w:cs="Arial"/>
          <w:szCs w:val="24"/>
          <w:lang w:val="en-US"/>
        </w:rPr>
      </w:pPr>
    </w:p>
    <w:p w14:paraId="1FA92F23" w14:textId="77777777" w:rsidR="009C6FC0" w:rsidRDefault="009C6FC0" w:rsidP="009C6FC0"/>
    <w:p w14:paraId="388222A3" w14:textId="77777777" w:rsidR="009C6FC0" w:rsidRDefault="009C6FC0" w:rsidP="009C6FC0">
      <w:r>
        <w:br w:type="page"/>
      </w:r>
    </w:p>
    <w:p w14:paraId="7377A7A5" w14:textId="77777777" w:rsidR="009C6FC0" w:rsidRPr="00817BB3" w:rsidRDefault="009C6FC0" w:rsidP="009C6FC0">
      <w:pPr>
        <w:rPr>
          <w:rFonts w:asciiTheme="minorHAnsi" w:hAnsiTheme="minorHAnsi" w:cstheme="minorHAnsi"/>
        </w:rPr>
      </w:pPr>
      <w:r w:rsidRPr="00817BB3">
        <w:rPr>
          <w:rFonts w:asciiTheme="minorHAnsi" w:hAnsiTheme="minorHAnsi" w:cstheme="minorHAnsi"/>
        </w:rPr>
        <w:lastRenderedPageBreak/>
        <w:t>Slide 8</w:t>
      </w:r>
    </w:p>
    <w:p w14:paraId="50675C60" w14:textId="77777777" w:rsidR="009C6FC0" w:rsidRDefault="009C6FC0" w:rsidP="009C6FC0"/>
    <w:p w14:paraId="284FBD65" w14:textId="56275D4F" w:rsidR="009C6FC0" w:rsidRDefault="00FE6A23" w:rsidP="009C6FC0">
      <w:pPr>
        <w:jc w:val="center"/>
      </w:pPr>
      <w:r>
        <w:rPr>
          <w:noProof/>
          <w14:ligatures w14:val="standardContextual"/>
        </w:rPr>
        <w:drawing>
          <wp:inline distT="0" distB="0" distL="0" distR="0" wp14:anchorId="3F338C45" wp14:editId="1051CAE3">
            <wp:extent cx="5084064" cy="2898648"/>
            <wp:effectExtent l="0" t="0" r="2540" b="0"/>
            <wp:docPr id="358353663" name="Picture 1" descr="A picture containing text, screenshot, circle,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353663" name="Picture 1" descr="A picture containing text, screenshot, circle, font&#10;&#10;Description automatically generated"/>
                    <pic:cNvPicPr/>
                  </pic:nvPicPr>
                  <pic:blipFill>
                    <a:blip r:embed="rId22"/>
                    <a:stretch>
                      <a:fillRect/>
                    </a:stretch>
                  </pic:blipFill>
                  <pic:spPr>
                    <a:xfrm>
                      <a:off x="0" y="0"/>
                      <a:ext cx="5084064" cy="2898648"/>
                    </a:xfrm>
                    <a:prstGeom prst="rect">
                      <a:avLst/>
                    </a:prstGeom>
                  </pic:spPr>
                </pic:pic>
              </a:graphicData>
            </a:graphic>
          </wp:inline>
        </w:drawing>
      </w:r>
    </w:p>
    <w:p w14:paraId="5606DEF1" w14:textId="77777777" w:rsidR="009C6FC0" w:rsidRDefault="009C6FC0" w:rsidP="009C6FC0">
      <w:pPr>
        <w:autoSpaceDE w:val="0"/>
        <w:autoSpaceDN w:val="0"/>
        <w:adjustRightInd w:val="0"/>
        <w:spacing w:after="0" w:line="240" w:lineRule="auto"/>
        <w:rPr>
          <w:rFonts w:ascii="Arial" w:hAnsi="Arial" w:cs="Arial"/>
          <w:szCs w:val="24"/>
          <w:lang w:val="en-US"/>
        </w:rPr>
      </w:pPr>
    </w:p>
    <w:p w14:paraId="60A3AC99" w14:textId="77777777" w:rsidR="009C6FC0" w:rsidRDefault="009C6FC0" w:rsidP="009C6FC0"/>
    <w:p w14:paraId="02215CC0" w14:textId="77777777" w:rsidR="009C6FC0" w:rsidRDefault="009C6FC0" w:rsidP="009C6FC0">
      <w:r>
        <w:br w:type="page"/>
      </w:r>
    </w:p>
    <w:p w14:paraId="54EFEC31" w14:textId="77777777" w:rsidR="009C6FC0" w:rsidRPr="00817BB3" w:rsidRDefault="009C6FC0" w:rsidP="009C6FC0">
      <w:pPr>
        <w:rPr>
          <w:rFonts w:asciiTheme="minorHAnsi" w:hAnsiTheme="minorHAnsi" w:cstheme="minorHAnsi"/>
        </w:rPr>
      </w:pPr>
      <w:r w:rsidRPr="00817BB3">
        <w:rPr>
          <w:rFonts w:asciiTheme="minorHAnsi" w:hAnsiTheme="minorHAnsi" w:cstheme="minorHAnsi"/>
        </w:rPr>
        <w:lastRenderedPageBreak/>
        <w:t>Slide 9</w:t>
      </w:r>
    </w:p>
    <w:p w14:paraId="134507B8" w14:textId="77777777" w:rsidR="009C6FC0" w:rsidRDefault="009C6FC0" w:rsidP="009C6FC0"/>
    <w:p w14:paraId="5A45E83F" w14:textId="77777777" w:rsidR="009C6FC0" w:rsidRDefault="009C6FC0" w:rsidP="009C6FC0">
      <w:pPr>
        <w:jc w:val="center"/>
      </w:pPr>
      <w:r>
        <w:object w:dxaOrig="9605" w:dyaOrig="5393" w14:anchorId="7E298EFD">
          <v:shape id="_x0000_i1031" type="#_x0000_t75" style="width:5in;height:202.8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1" DrawAspect="Content" ObjectID="_1748090117" r:id="rId24"/>
        </w:object>
      </w:r>
    </w:p>
    <w:p w14:paraId="5A0D9F8E" w14:textId="77777777" w:rsidR="009C6FC0" w:rsidRDefault="009C6FC0" w:rsidP="009C6FC0">
      <w:pPr>
        <w:autoSpaceDE w:val="0"/>
        <w:autoSpaceDN w:val="0"/>
        <w:adjustRightInd w:val="0"/>
        <w:spacing w:after="0" w:line="240" w:lineRule="auto"/>
        <w:rPr>
          <w:rFonts w:ascii="Arial" w:hAnsi="Arial" w:cs="Arial"/>
          <w:szCs w:val="24"/>
          <w:lang w:val="en-US"/>
        </w:rPr>
      </w:pPr>
    </w:p>
    <w:p w14:paraId="57AEEF5D" w14:textId="77777777" w:rsidR="009C6FC0" w:rsidRDefault="009C6FC0" w:rsidP="009C6FC0"/>
    <w:p w14:paraId="6D21A863" w14:textId="77777777" w:rsidR="009C6FC0" w:rsidRDefault="009C6FC0" w:rsidP="009C6FC0">
      <w:r>
        <w:br w:type="page"/>
      </w:r>
    </w:p>
    <w:p w14:paraId="3F45C37E" w14:textId="77777777" w:rsidR="009C6FC0" w:rsidRPr="00817BB3" w:rsidRDefault="009C6FC0" w:rsidP="009C6FC0">
      <w:pPr>
        <w:rPr>
          <w:rFonts w:asciiTheme="minorHAnsi" w:hAnsiTheme="minorHAnsi" w:cstheme="minorHAnsi"/>
        </w:rPr>
      </w:pPr>
      <w:r w:rsidRPr="00817BB3">
        <w:rPr>
          <w:rFonts w:asciiTheme="minorHAnsi" w:hAnsiTheme="minorHAnsi" w:cstheme="minorHAnsi"/>
        </w:rPr>
        <w:lastRenderedPageBreak/>
        <w:t>Slide 10</w:t>
      </w:r>
    </w:p>
    <w:p w14:paraId="72699768" w14:textId="77777777" w:rsidR="009C6FC0" w:rsidRDefault="009C6FC0" w:rsidP="009C6FC0"/>
    <w:p w14:paraId="57E25A6E" w14:textId="77777777" w:rsidR="009C6FC0" w:rsidRDefault="009C6FC0" w:rsidP="009C6FC0">
      <w:pPr>
        <w:jc w:val="center"/>
      </w:pPr>
      <w:r>
        <w:object w:dxaOrig="9605" w:dyaOrig="5393" w14:anchorId="1B5F80CA">
          <v:shape id="_x0000_i1032" type="#_x0000_t75" style="width:5in;height:202.85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2" DrawAspect="Content" ObjectID="_1748090118" r:id="rId26"/>
        </w:object>
      </w:r>
    </w:p>
    <w:p w14:paraId="190F6841" w14:textId="77777777" w:rsidR="009C6FC0" w:rsidRDefault="009C6FC0" w:rsidP="009C6FC0">
      <w:pPr>
        <w:autoSpaceDE w:val="0"/>
        <w:autoSpaceDN w:val="0"/>
        <w:adjustRightInd w:val="0"/>
        <w:spacing w:after="0" w:line="240" w:lineRule="auto"/>
        <w:rPr>
          <w:rFonts w:ascii="Arial" w:hAnsi="Arial" w:cs="Arial"/>
          <w:szCs w:val="24"/>
          <w:lang w:val="en-US"/>
        </w:rPr>
      </w:pPr>
    </w:p>
    <w:p w14:paraId="7F1F4466" w14:textId="77777777" w:rsidR="009C6FC0" w:rsidRDefault="009C6FC0" w:rsidP="009C6FC0"/>
    <w:p w14:paraId="6D90057F" w14:textId="77777777" w:rsidR="009C6FC0" w:rsidRDefault="009C6FC0" w:rsidP="009C6FC0">
      <w:pPr>
        <w:jc w:val="left"/>
      </w:pPr>
    </w:p>
    <w:p w14:paraId="492FD07F" w14:textId="77777777" w:rsidR="009C6FC0" w:rsidRPr="009F44FF" w:rsidRDefault="009C6FC0" w:rsidP="009C6FC0">
      <w:pPr>
        <w:rPr>
          <w:lang w:val="en-US"/>
        </w:rPr>
      </w:pPr>
    </w:p>
    <w:p w14:paraId="55F263C8" w14:textId="69A71F2C" w:rsidR="00365BA4" w:rsidRPr="00767917" w:rsidRDefault="00365BA4" w:rsidP="00767917"/>
    <w:sectPr w:rsidR="00365BA4" w:rsidRPr="00767917" w:rsidSect="006E744D">
      <w:footerReference w:type="default" r:id="rId2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833629" w14:textId="77777777" w:rsidR="004C02B6" w:rsidRDefault="004C02B6">
      <w:pPr>
        <w:spacing w:before="0" w:after="0" w:line="240" w:lineRule="auto"/>
      </w:pPr>
      <w:r>
        <w:separator/>
      </w:r>
    </w:p>
  </w:endnote>
  <w:endnote w:type="continuationSeparator" w:id="0">
    <w:p w14:paraId="6EE284B8" w14:textId="77777777" w:rsidR="004C02B6" w:rsidRDefault="004C02B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8627932"/>
      <w:docPartObj>
        <w:docPartGallery w:val="Page Numbers (Bottom of Page)"/>
        <w:docPartUnique/>
      </w:docPartObj>
    </w:sdtPr>
    <w:sdtEndPr>
      <w:rPr>
        <w:noProof/>
      </w:rPr>
    </w:sdtEndPr>
    <w:sdtContent>
      <w:p w14:paraId="1B93A1BB" w14:textId="77777777" w:rsidR="00345F6A" w:rsidRDefault="00101594">
        <w:pPr>
          <w:pStyle w:val="Footer"/>
          <w:jc w:val="right"/>
        </w:pPr>
        <w:r>
          <w:fldChar w:fldCharType="begin"/>
        </w:r>
        <w:r>
          <w:instrText xml:space="preserve"> PAGE   \* MERGEFORMAT </w:instrText>
        </w:r>
        <w:r>
          <w:fldChar w:fldCharType="separate"/>
        </w:r>
        <w:r>
          <w:rPr>
            <w:noProof/>
          </w:rPr>
          <w:t>8</w:t>
        </w:r>
        <w:r>
          <w:rPr>
            <w:noProof/>
          </w:rPr>
          <w:fldChar w:fldCharType="end"/>
        </w:r>
      </w:p>
    </w:sdtContent>
  </w:sdt>
  <w:p w14:paraId="09B03451" w14:textId="77777777" w:rsidR="00345F6A" w:rsidRDefault="00000000">
    <w:pPr>
      <w:pStyle w:val="Footer"/>
    </w:pPr>
  </w:p>
  <w:p w14:paraId="47D3AF70" w14:textId="77777777" w:rsidR="002D40CD" w:rsidRDefault="0000000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BC4581" w14:textId="77777777" w:rsidR="004C02B6" w:rsidRDefault="004C02B6">
      <w:pPr>
        <w:spacing w:before="0" w:after="0" w:line="240" w:lineRule="auto"/>
      </w:pPr>
      <w:r>
        <w:separator/>
      </w:r>
    </w:p>
  </w:footnote>
  <w:footnote w:type="continuationSeparator" w:id="0">
    <w:p w14:paraId="1E4D1B1C" w14:textId="77777777" w:rsidR="004C02B6" w:rsidRDefault="004C02B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CA0AF8"/>
    <w:multiLevelType w:val="hybridMultilevel"/>
    <w:tmpl w:val="D736F4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FC72D5"/>
    <w:multiLevelType w:val="hybridMultilevel"/>
    <w:tmpl w:val="5F4C69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707360A"/>
    <w:multiLevelType w:val="hybridMultilevel"/>
    <w:tmpl w:val="A6F8E5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82561792">
    <w:abstractNumId w:val="1"/>
  </w:num>
  <w:num w:numId="2" w16cid:durableId="2147164893">
    <w:abstractNumId w:val="2"/>
  </w:num>
  <w:num w:numId="3" w16cid:durableId="940602877">
    <w:abstractNumId w:val="0"/>
  </w:num>
  <w:num w:numId="4" w16cid:durableId="7399857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222F"/>
    <w:rsid w:val="00006658"/>
    <w:rsid w:val="00007C4C"/>
    <w:rsid w:val="00101594"/>
    <w:rsid w:val="0019638F"/>
    <w:rsid w:val="001E702C"/>
    <w:rsid w:val="002124B4"/>
    <w:rsid w:val="002D1C9F"/>
    <w:rsid w:val="002E0501"/>
    <w:rsid w:val="00311BA5"/>
    <w:rsid w:val="003306F0"/>
    <w:rsid w:val="00365BA4"/>
    <w:rsid w:val="00406F05"/>
    <w:rsid w:val="00422571"/>
    <w:rsid w:val="00445C17"/>
    <w:rsid w:val="00493083"/>
    <w:rsid w:val="004C02B6"/>
    <w:rsid w:val="004F7548"/>
    <w:rsid w:val="005A736D"/>
    <w:rsid w:val="005D4748"/>
    <w:rsid w:val="00610284"/>
    <w:rsid w:val="006311AE"/>
    <w:rsid w:val="00657415"/>
    <w:rsid w:val="00684822"/>
    <w:rsid w:val="00742A95"/>
    <w:rsid w:val="00767917"/>
    <w:rsid w:val="00796195"/>
    <w:rsid w:val="00796545"/>
    <w:rsid w:val="00817BB3"/>
    <w:rsid w:val="0083563C"/>
    <w:rsid w:val="00850492"/>
    <w:rsid w:val="00864B54"/>
    <w:rsid w:val="0089166A"/>
    <w:rsid w:val="0098094F"/>
    <w:rsid w:val="009C2639"/>
    <w:rsid w:val="009C6FC0"/>
    <w:rsid w:val="009F42A8"/>
    <w:rsid w:val="00A012A3"/>
    <w:rsid w:val="00B10223"/>
    <w:rsid w:val="00C17686"/>
    <w:rsid w:val="00CC512C"/>
    <w:rsid w:val="00CF3EC1"/>
    <w:rsid w:val="00D93228"/>
    <w:rsid w:val="00D93B5B"/>
    <w:rsid w:val="00E155E7"/>
    <w:rsid w:val="00E44F5C"/>
    <w:rsid w:val="00E85F7A"/>
    <w:rsid w:val="00EA222F"/>
    <w:rsid w:val="00EF3B5E"/>
    <w:rsid w:val="00F7120B"/>
    <w:rsid w:val="00FB63AA"/>
    <w:rsid w:val="00FE177B"/>
    <w:rsid w:val="00FE6A23"/>
    <w:rsid w:val="00FF0D2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24E3A"/>
  <w15:chartTrackingRefBased/>
  <w15:docId w15:val="{FCBA19B2-BAA4-439A-A170-2CB9A9B427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6FC0"/>
    <w:pPr>
      <w:spacing w:before="120" w:after="120"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9C6FC0"/>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9"/>
    <w:qFormat/>
    <w:rsid w:val="00EF3B5E"/>
    <w:pPr>
      <w:keepNext/>
      <w:spacing w:before="240" w:after="60" w:line="276" w:lineRule="auto"/>
      <w:outlineLvl w:val="1"/>
    </w:pPr>
    <w:rPr>
      <w:rFonts w:ascii="Arial" w:eastAsia="Calibri" w:hAnsi="Arial" w:cs="Arial"/>
      <w:b/>
      <w:bCs/>
      <w:i/>
      <w:iCs/>
      <w:sz w:val="28"/>
      <w:szCs w:val="28"/>
    </w:rPr>
  </w:style>
  <w:style w:type="paragraph" w:styleId="Heading3">
    <w:name w:val="heading 3"/>
    <w:basedOn w:val="Normal"/>
    <w:next w:val="Normal"/>
    <w:link w:val="Heading3Char"/>
    <w:uiPriority w:val="9"/>
    <w:unhideWhenUsed/>
    <w:qFormat/>
    <w:rsid w:val="009C6FC0"/>
    <w:pPr>
      <w:keepNext/>
      <w:keepLines/>
      <w:spacing w:before="40" w:after="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F3B5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F3B5E"/>
    <w:rPr>
      <w:rFonts w:eastAsiaTheme="minorEastAsia"/>
      <w:kern w:val="0"/>
      <w:lang w:val="en-US"/>
      <w14:ligatures w14:val="none"/>
    </w:rPr>
  </w:style>
  <w:style w:type="character" w:customStyle="1" w:styleId="Heading2Char">
    <w:name w:val="Heading 2 Char"/>
    <w:basedOn w:val="DefaultParagraphFont"/>
    <w:link w:val="Heading2"/>
    <w:uiPriority w:val="99"/>
    <w:rsid w:val="00EF3B5E"/>
    <w:rPr>
      <w:rFonts w:ascii="Arial" w:eastAsia="Calibri" w:hAnsi="Arial" w:cs="Arial"/>
      <w:b/>
      <w:bCs/>
      <w:i/>
      <w:iCs/>
      <w:kern w:val="0"/>
      <w:sz w:val="28"/>
      <w:szCs w:val="28"/>
      <w14:ligatures w14:val="none"/>
    </w:rPr>
  </w:style>
  <w:style w:type="paragraph" w:styleId="ListParagraph">
    <w:name w:val="List Paragraph"/>
    <w:basedOn w:val="Normal"/>
    <w:uiPriority w:val="34"/>
    <w:qFormat/>
    <w:rsid w:val="00EF3B5E"/>
    <w:pPr>
      <w:spacing w:after="0" w:line="240" w:lineRule="auto"/>
      <w:ind w:left="720"/>
    </w:pPr>
    <w:rPr>
      <w:rFonts w:ascii="Calibri" w:eastAsia="Calibri" w:hAnsi="Calibri" w:cs="Calibri"/>
      <w:sz w:val="20"/>
      <w:szCs w:val="20"/>
      <w:lang w:eastAsia="en-GB"/>
    </w:rPr>
  </w:style>
  <w:style w:type="character" w:customStyle="1" w:styleId="Heading1Char">
    <w:name w:val="Heading 1 Char"/>
    <w:basedOn w:val="DefaultParagraphFont"/>
    <w:link w:val="Heading1"/>
    <w:uiPriority w:val="9"/>
    <w:rsid w:val="009C6FC0"/>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rsid w:val="009C6FC0"/>
    <w:rPr>
      <w:rFonts w:asciiTheme="majorHAnsi" w:eastAsiaTheme="majorEastAsia" w:hAnsiTheme="majorHAnsi" w:cstheme="majorBidi"/>
      <w:color w:val="243F60" w:themeColor="accent1" w:themeShade="7F"/>
      <w:sz w:val="24"/>
      <w:szCs w:val="24"/>
    </w:rPr>
  </w:style>
  <w:style w:type="paragraph" w:styleId="Caption">
    <w:name w:val="caption"/>
    <w:basedOn w:val="Normal"/>
    <w:next w:val="Normal"/>
    <w:uiPriority w:val="35"/>
    <w:unhideWhenUsed/>
    <w:qFormat/>
    <w:rsid w:val="009C6FC0"/>
    <w:pPr>
      <w:spacing w:before="0" w:after="200" w:line="240" w:lineRule="auto"/>
    </w:pPr>
    <w:rPr>
      <w:i/>
      <w:iCs/>
      <w:color w:val="1F497D" w:themeColor="text2"/>
      <w:sz w:val="18"/>
      <w:szCs w:val="18"/>
    </w:rPr>
  </w:style>
  <w:style w:type="paragraph" w:styleId="Footer">
    <w:name w:val="footer"/>
    <w:basedOn w:val="Normal"/>
    <w:link w:val="FooterChar"/>
    <w:uiPriority w:val="99"/>
    <w:unhideWhenUsed/>
    <w:rsid w:val="009C6FC0"/>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C6FC0"/>
    <w:rPr>
      <w:rFonts w:ascii="Times New Roman" w:hAnsi="Times New Roman"/>
      <w:kern w:val="0"/>
      <w:sz w:val="24"/>
      <w14:ligatures w14:val="none"/>
    </w:rPr>
  </w:style>
  <w:style w:type="paragraph" w:styleId="TOCHeading">
    <w:name w:val="TOC Heading"/>
    <w:basedOn w:val="Heading1"/>
    <w:next w:val="Normal"/>
    <w:uiPriority w:val="39"/>
    <w:unhideWhenUsed/>
    <w:qFormat/>
    <w:rsid w:val="009C6FC0"/>
    <w:pPr>
      <w:outlineLvl w:val="9"/>
    </w:pPr>
    <w:rPr>
      <w:color w:val="4F81BD" w:themeColor="accent1"/>
    </w:rPr>
  </w:style>
  <w:style w:type="paragraph" w:styleId="TOC1">
    <w:name w:val="toc 1"/>
    <w:basedOn w:val="Normal"/>
    <w:next w:val="Normal"/>
    <w:autoRedefine/>
    <w:uiPriority w:val="39"/>
    <w:unhideWhenUsed/>
    <w:rsid w:val="009C6FC0"/>
    <w:pPr>
      <w:spacing w:after="100"/>
    </w:pPr>
  </w:style>
  <w:style w:type="paragraph" w:styleId="TOC2">
    <w:name w:val="toc 2"/>
    <w:basedOn w:val="Normal"/>
    <w:next w:val="Normal"/>
    <w:autoRedefine/>
    <w:uiPriority w:val="39"/>
    <w:unhideWhenUsed/>
    <w:rsid w:val="009C6FC0"/>
    <w:pPr>
      <w:spacing w:after="100"/>
      <w:ind w:left="240"/>
    </w:pPr>
  </w:style>
  <w:style w:type="character" w:styleId="Hyperlink">
    <w:name w:val="Hyperlink"/>
    <w:basedOn w:val="DefaultParagraphFont"/>
    <w:uiPriority w:val="99"/>
    <w:unhideWhenUsed/>
    <w:rsid w:val="009C6FC0"/>
    <w:rPr>
      <w:color w:val="0000FF" w:themeColor="hyperlink"/>
      <w:u w:val="single"/>
    </w:rPr>
  </w:style>
  <w:style w:type="paragraph" w:styleId="TOC3">
    <w:name w:val="toc 3"/>
    <w:basedOn w:val="Normal"/>
    <w:next w:val="Normal"/>
    <w:autoRedefine/>
    <w:uiPriority w:val="39"/>
    <w:unhideWhenUsed/>
    <w:rsid w:val="009C6FC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emf"/><Relationship Id="rId18" Type="http://schemas.openxmlformats.org/officeDocument/2006/relationships/image" Target="media/image8.emf"/><Relationship Id="rId26" Type="http://schemas.openxmlformats.org/officeDocument/2006/relationships/package" Target="embeddings/Microsoft_PowerPoint_Slide7.sldx"/><Relationship Id="rId3" Type="http://schemas.openxmlformats.org/officeDocument/2006/relationships/settings" Target="settings.xml"/><Relationship Id="rId21" Type="http://schemas.openxmlformats.org/officeDocument/2006/relationships/package" Target="embeddings/Microsoft_PowerPoint_Slide5.sldx"/><Relationship Id="rId7" Type="http://schemas.openxmlformats.org/officeDocument/2006/relationships/image" Target="media/image1.jpeg"/><Relationship Id="rId12" Type="http://schemas.openxmlformats.org/officeDocument/2006/relationships/package" Target="embeddings/Microsoft_PowerPoint_Slide1.sldx"/><Relationship Id="rId17" Type="http://schemas.openxmlformats.org/officeDocument/2006/relationships/image" Target="media/image7.png"/><Relationship Id="rId25" Type="http://schemas.openxmlformats.org/officeDocument/2006/relationships/image" Target="media/image12.emf"/><Relationship Id="rId2" Type="http://schemas.openxmlformats.org/officeDocument/2006/relationships/styles" Target="styles.xml"/><Relationship Id="rId16" Type="http://schemas.openxmlformats.org/officeDocument/2006/relationships/package" Target="embeddings/Microsoft_PowerPoint_Slide3.sldx"/><Relationship Id="rId20" Type="http://schemas.openxmlformats.org/officeDocument/2006/relationships/image" Target="media/image9.emf"/><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emf"/><Relationship Id="rId24" Type="http://schemas.openxmlformats.org/officeDocument/2006/relationships/package" Target="embeddings/Microsoft_PowerPoint_Slide6.sldx"/><Relationship Id="rId5" Type="http://schemas.openxmlformats.org/officeDocument/2006/relationships/footnotes" Target="footnotes.xml"/><Relationship Id="rId15" Type="http://schemas.openxmlformats.org/officeDocument/2006/relationships/image" Target="media/image6.emf"/><Relationship Id="rId23" Type="http://schemas.openxmlformats.org/officeDocument/2006/relationships/image" Target="media/image11.emf"/><Relationship Id="rId28" Type="http://schemas.openxmlformats.org/officeDocument/2006/relationships/fontTable" Target="fontTable.xml"/><Relationship Id="rId10" Type="http://schemas.openxmlformats.org/officeDocument/2006/relationships/package" Target="embeddings/Microsoft_PowerPoint_Slide.sldx"/><Relationship Id="rId19" Type="http://schemas.openxmlformats.org/officeDocument/2006/relationships/package" Target="embeddings/Microsoft_PowerPoint_Slide4.sldx"/><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package" Target="embeddings/Microsoft_PowerPoint_Slide2.sldx"/><Relationship Id="rId22" Type="http://schemas.openxmlformats.org/officeDocument/2006/relationships/image" Target="media/image10.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642</TotalTime>
  <Pages>18</Pages>
  <Words>1711</Words>
  <Characters>9756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A comparison of the marketing methods of two multinational hotel brands</vt:lpstr>
    </vt:vector>
  </TitlesOfParts>
  <Company/>
  <LinksUpToDate>false</LinksUpToDate>
  <CharactersWithSpaces>11445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dc:title>
  <dc:subject/>
  <dc:creator>Yes I Am Robert</dc:creator>
  <cp:keywords/>
  <dc:description/>
  <cp:lastModifiedBy>Yes I Am Robert</cp:lastModifiedBy>
  <cp:revision>43</cp:revision>
  <dcterms:created xsi:type="dcterms:W3CDTF">2023-04-25T06:29:00Z</dcterms:created>
  <dcterms:modified xsi:type="dcterms:W3CDTF">2023-06-12T14:49:00Z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2ac38fa9f804343c604f315d7e63c07f71817b8291fecd671714330285e766f4</vt:lpwstr>
  </property>
</Properties>
</file>