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9A5EF3" w14:textId="77777777" w:rsidR="002857A6" w:rsidRPr="009351CB" w:rsidRDefault="00053963" w:rsidP="00E20A88">
      <w:pPr>
        <w:spacing w:line="276" w:lineRule="auto"/>
        <w:jc w:val="center"/>
        <w:rPr>
          <w:rFonts w:ascii="Arial" w:hAnsi="Arial" w:cs="Arial"/>
          <w:sz w:val="28"/>
          <w:szCs w:val="28"/>
        </w:rPr>
      </w:pPr>
      <w:r w:rsidRPr="009351CB">
        <w:rPr>
          <w:rFonts w:ascii="Arial" w:hAnsi="Arial" w:cs="Arial"/>
          <w:sz w:val="28"/>
          <w:szCs w:val="28"/>
        </w:rPr>
        <w:t>Module Title: Managing Food and Beverage Operations</w:t>
      </w:r>
    </w:p>
    <w:p w14:paraId="013949C0" w14:textId="77777777" w:rsidR="00F24C1A" w:rsidRDefault="00053963" w:rsidP="00E20A88">
      <w:pPr>
        <w:spacing w:line="276" w:lineRule="auto"/>
        <w:jc w:val="center"/>
        <w:rPr>
          <w:rFonts w:ascii="Arial" w:hAnsi="Arial" w:cs="Arial"/>
          <w:sz w:val="28"/>
          <w:szCs w:val="28"/>
        </w:rPr>
      </w:pPr>
      <w:r w:rsidRPr="009351CB">
        <w:rPr>
          <w:rFonts w:ascii="Arial" w:hAnsi="Arial" w:cs="Arial"/>
          <w:sz w:val="28"/>
          <w:szCs w:val="28"/>
        </w:rPr>
        <w:t>Module Code: BMIH6002</w:t>
      </w:r>
    </w:p>
    <w:p w14:paraId="74610A63" w14:textId="49F7D471" w:rsidR="009351CB" w:rsidRPr="009351CB" w:rsidRDefault="009351CB" w:rsidP="00E20A88">
      <w:pPr>
        <w:spacing w:line="276" w:lineRule="auto"/>
        <w:jc w:val="center"/>
        <w:rPr>
          <w:rFonts w:ascii="Arial" w:hAnsi="Arial" w:cs="Arial"/>
          <w:sz w:val="28"/>
          <w:szCs w:val="28"/>
        </w:rPr>
      </w:pPr>
      <w:r>
        <w:rPr>
          <w:rFonts w:ascii="Arial" w:hAnsi="Arial" w:cs="Arial"/>
          <w:sz w:val="28"/>
          <w:szCs w:val="28"/>
        </w:rPr>
        <w:t>Student Name: Sayeda Laila Yeasmine</w:t>
      </w:r>
    </w:p>
    <w:p w14:paraId="0DCF0A71" w14:textId="21E0AAFD" w:rsidR="00F24C1A" w:rsidRPr="009351CB" w:rsidRDefault="00053963" w:rsidP="00E20A88">
      <w:pPr>
        <w:spacing w:line="276" w:lineRule="auto"/>
        <w:jc w:val="center"/>
        <w:rPr>
          <w:rFonts w:ascii="Arial" w:hAnsi="Arial" w:cs="Arial"/>
          <w:sz w:val="28"/>
          <w:szCs w:val="28"/>
        </w:rPr>
      </w:pPr>
      <w:r w:rsidRPr="009351CB">
        <w:rPr>
          <w:rFonts w:ascii="Arial" w:hAnsi="Arial" w:cs="Arial"/>
          <w:sz w:val="28"/>
          <w:szCs w:val="28"/>
        </w:rPr>
        <w:t>Students ID:</w:t>
      </w:r>
      <w:r w:rsidR="009351CB" w:rsidRPr="009351CB">
        <w:rPr>
          <w:rFonts w:ascii="Arial" w:hAnsi="Arial" w:cs="Arial"/>
          <w:sz w:val="28"/>
          <w:szCs w:val="28"/>
        </w:rPr>
        <w:t xml:space="preserve"> 2119793</w:t>
      </w:r>
    </w:p>
    <w:p w14:paraId="05267219" w14:textId="77777777" w:rsidR="00F24C1A" w:rsidRPr="009351CB" w:rsidRDefault="00053963">
      <w:pPr>
        <w:spacing w:after="160" w:line="259" w:lineRule="auto"/>
        <w:jc w:val="left"/>
        <w:rPr>
          <w:rFonts w:ascii="Arial" w:hAnsi="Arial" w:cs="Arial"/>
          <w:sz w:val="28"/>
          <w:szCs w:val="28"/>
        </w:rPr>
      </w:pPr>
      <w:r w:rsidRPr="009351CB">
        <w:rPr>
          <w:rFonts w:ascii="Arial" w:hAnsi="Arial" w:cs="Arial"/>
          <w:sz w:val="28"/>
          <w:szCs w:val="28"/>
        </w:rPr>
        <w:br w:type="page"/>
      </w:r>
    </w:p>
    <w:sdt>
      <w:sdtPr>
        <w:rPr>
          <w:rFonts w:ascii="Arial" w:eastAsia="SimSun" w:hAnsi="Arial" w:cs="Arial"/>
          <w:color w:val="auto"/>
          <w:sz w:val="24"/>
          <w:szCs w:val="24"/>
        </w:rPr>
        <w:id w:val="1299875956"/>
        <w:docPartObj>
          <w:docPartGallery w:val="Table of Contents"/>
          <w:docPartUnique/>
        </w:docPartObj>
      </w:sdtPr>
      <w:sdtEndPr>
        <w:rPr>
          <w:b/>
          <w:bCs/>
          <w:noProof/>
        </w:rPr>
      </w:sdtEndPr>
      <w:sdtContent>
        <w:p w14:paraId="2EF3CFE5" w14:textId="77777777" w:rsidR="00874B0C" w:rsidRPr="009351CB" w:rsidRDefault="00874B0C" w:rsidP="009351CB">
          <w:pPr>
            <w:pStyle w:val="TOCHeading"/>
            <w:jc w:val="both"/>
            <w:rPr>
              <w:rFonts w:ascii="Arial" w:hAnsi="Arial" w:cs="Arial"/>
              <w:color w:val="auto"/>
              <w:sz w:val="24"/>
              <w:szCs w:val="24"/>
            </w:rPr>
          </w:pPr>
          <w:r w:rsidRPr="009351CB">
            <w:rPr>
              <w:rFonts w:ascii="Arial" w:hAnsi="Arial" w:cs="Arial"/>
              <w:color w:val="auto"/>
              <w:sz w:val="24"/>
              <w:szCs w:val="24"/>
            </w:rPr>
            <w:t>Contents</w:t>
          </w:r>
        </w:p>
        <w:p w14:paraId="3F0DA2CF" w14:textId="27659041" w:rsidR="00131E6D" w:rsidRPr="009351CB" w:rsidRDefault="00874B0C" w:rsidP="009351CB">
          <w:pPr>
            <w:pStyle w:val="TOC1"/>
            <w:tabs>
              <w:tab w:val="right" w:leader="dot" w:pos="9350"/>
            </w:tabs>
            <w:rPr>
              <w:rFonts w:ascii="Arial" w:eastAsiaTheme="minorEastAsia" w:hAnsi="Arial" w:cs="Arial"/>
              <w:noProof/>
              <w:kern w:val="2"/>
              <w:szCs w:val="24"/>
              <w14:ligatures w14:val="standardContextual"/>
            </w:rPr>
          </w:pPr>
          <w:r w:rsidRPr="009351CB">
            <w:rPr>
              <w:rFonts w:ascii="Arial" w:hAnsi="Arial" w:cs="Arial"/>
              <w:szCs w:val="24"/>
            </w:rPr>
            <w:fldChar w:fldCharType="begin"/>
          </w:r>
          <w:r w:rsidRPr="009351CB">
            <w:rPr>
              <w:rFonts w:ascii="Arial" w:hAnsi="Arial" w:cs="Arial"/>
              <w:szCs w:val="24"/>
            </w:rPr>
            <w:instrText xml:space="preserve"> TOC \o "1-3" \h \z \u </w:instrText>
          </w:r>
          <w:r w:rsidRPr="009351CB">
            <w:rPr>
              <w:rFonts w:ascii="Arial" w:hAnsi="Arial" w:cs="Arial"/>
              <w:szCs w:val="24"/>
            </w:rPr>
            <w:fldChar w:fldCharType="separate"/>
          </w:r>
          <w:hyperlink w:anchor="_Toc168275164" w:history="1">
            <w:r w:rsidR="00131E6D" w:rsidRPr="009351CB">
              <w:rPr>
                <w:rStyle w:val="Hyperlink"/>
                <w:rFonts w:ascii="Arial" w:hAnsi="Arial" w:cs="Arial"/>
                <w:noProof/>
                <w:color w:val="auto"/>
                <w:szCs w:val="24"/>
              </w:rPr>
              <w:t>Introduction</w:t>
            </w:r>
            <w:r w:rsidR="00131E6D" w:rsidRPr="009351CB">
              <w:rPr>
                <w:rFonts w:ascii="Arial" w:hAnsi="Arial" w:cs="Arial"/>
                <w:noProof/>
                <w:webHidden/>
                <w:szCs w:val="24"/>
              </w:rPr>
              <w:tab/>
            </w:r>
            <w:r w:rsidR="00131E6D" w:rsidRPr="009351CB">
              <w:rPr>
                <w:rFonts w:ascii="Arial" w:hAnsi="Arial" w:cs="Arial"/>
                <w:noProof/>
                <w:webHidden/>
                <w:szCs w:val="24"/>
              </w:rPr>
              <w:fldChar w:fldCharType="begin"/>
            </w:r>
            <w:r w:rsidR="00131E6D" w:rsidRPr="009351CB">
              <w:rPr>
                <w:rFonts w:ascii="Arial" w:hAnsi="Arial" w:cs="Arial"/>
                <w:noProof/>
                <w:webHidden/>
                <w:szCs w:val="24"/>
              </w:rPr>
              <w:instrText xml:space="preserve"> PAGEREF _Toc168275164 \h </w:instrText>
            </w:r>
            <w:r w:rsidR="00131E6D" w:rsidRPr="009351CB">
              <w:rPr>
                <w:rFonts w:ascii="Arial" w:hAnsi="Arial" w:cs="Arial"/>
                <w:noProof/>
                <w:webHidden/>
                <w:szCs w:val="24"/>
              </w:rPr>
            </w:r>
            <w:r w:rsidR="00131E6D" w:rsidRPr="009351CB">
              <w:rPr>
                <w:rFonts w:ascii="Arial" w:hAnsi="Arial" w:cs="Arial"/>
                <w:noProof/>
                <w:webHidden/>
                <w:szCs w:val="24"/>
              </w:rPr>
              <w:fldChar w:fldCharType="separate"/>
            </w:r>
            <w:r w:rsidR="00131E6D" w:rsidRPr="009351CB">
              <w:rPr>
                <w:rFonts w:ascii="Arial" w:hAnsi="Arial" w:cs="Arial"/>
                <w:noProof/>
                <w:webHidden/>
                <w:szCs w:val="24"/>
              </w:rPr>
              <w:t>1</w:t>
            </w:r>
            <w:r w:rsidR="00131E6D" w:rsidRPr="009351CB">
              <w:rPr>
                <w:rFonts w:ascii="Arial" w:hAnsi="Arial" w:cs="Arial"/>
                <w:noProof/>
                <w:webHidden/>
                <w:szCs w:val="24"/>
              </w:rPr>
              <w:fldChar w:fldCharType="end"/>
            </w:r>
          </w:hyperlink>
        </w:p>
        <w:p w14:paraId="092BC601" w14:textId="7B72A788" w:rsidR="00131E6D" w:rsidRPr="009351CB" w:rsidRDefault="009351CB" w:rsidP="009351CB">
          <w:pPr>
            <w:pStyle w:val="TOC1"/>
            <w:tabs>
              <w:tab w:val="right" w:leader="dot" w:pos="9350"/>
            </w:tabs>
            <w:rPr>
              <w:rFonts w:ascii="Arial" w:eastAsiaTheme="minorEastAsia" w:hAnsi="Arial" w:cs="Arial"/>
              <w:noProof/>
              <w:kern w:val="2"/>
              <w:szCs w:val="24"/>
              <w14:ligatures w14:val="standardContextual"/>
            </w:rPr>
          </w:pPr>
          <w:hyperlink w:anchor="_Toc168275165" w:history="1">
            <w:r w:rsidR="00131E6D" w:rsidRPr="009351CB">
              <w:rPr>
                <w:rStyle w:val="Hyperlink"/>
                <w:rFonts w:ascii="Arial" w:hAnsi="Arial" w:cs="Arial"/>
                <w:noProof/>
                <w:color w:val="auto"/>
                <w:szCs w:val="24"/>
              </w:rPr>
              <w:t>Section 1: Reflection on Experience and Personal Development</w:t>
            </w:r>
            <w:r w:rsidR="00131E6D" w:rsidRPr="009351CB">
              <w:rPr>
                <w:rFonts w:ascii="Arial" w:hAnsi="Arial" w:cs="Arial"/>
                <w:noProof/>
                <w:webHidden/>
                <w:szCs w:val="24"/>
              </w:rPr>
              <w:tab/>
            </w:r>
            <w:r w:rsidR="00131E6D" w:rsidRPr="009351CB">
              <w:rPr>
                <w:rFonts w:ascii="Arial" w:hAnsi="Arial" w:cs="Arial"/>
                <w:noProof/>
                <w:webHidden/>
                <w:szCs w:val="24"/>
              </w:rPr>
              <w:fldChar w:fldCharType="begin"/>
            </w:r>
            <w:r w:rsidR="00131E6D" w:rsidRPr="009351CB">
              <w:rPr>
                <w:rFonts w:ascii="Arial" w:hAnsi="Arial" w:cs="Arial"/>
                <w:noProof/>
                <w:webHidden/>
                <w:szCs w:val="24"/>
              </w:rPr>
              <w:instrText xml:space="preserve"> PAGEREF _Toc168275165 \h </w:instrText>
            </w:r>
            <w:r w:rsidR="00131E6D" w:rsidRPr="009351CB">
              <w:rPr>
                <w:rFonts w:ascii="Arial" w:hAnsi="Arial" w:cs="Arial"/>
                <w:noProof/>
                <w:webHidden/>
                <w:szCs w:val="24"/>
              </w:rPr>
            </w:r>
            <w:r w:rsidR="00131E6D" w:rsidRPr="009351CB">
              <w:rPr>
                <w:rFonts w:ascii="Arial" w:hAnsi="Arial" w:cs="Arial"/>
                <w:noProof/>
                <w:webHidden/>
                <w:szCs w:val="24"/>
              </w:rPr>
              <w:fldChar w:fldCharType="separate"/>
            </w:r>
            <w:r w:rsidR="00131E6D" w:rsidRPr="009351CB">
              <w:rPr>
                <w:rFonts w:ascii="Arial" w:hAnsi="Arial" w:cs="Arial"/>
                <w:noProof/>
                <w:webHidden/>
                <w:szCs w:val="24"/>
              </w:rPr>
              <w:t>2</w:t>
            </w:r>
            <w:r w:rsidR="00131E6D" w:rsidRPr="009351CB">
              <w:rPr>
                <w:rFonts w:ascii="Arial" w:hAnsi="Arial" w:cs="Arial"/>
                <w:noProof/>
                <w:webHidden/>
                <w:szCs w:val="24"/>
              </w:rPr>
              <w:fldChar w:fldCharType="end"/>
            </w:r>
          </w:hyperlink>
        </w:p>
        <w:p w14:paraId="6F57CFEE" w14:textId="543E4917" w:rsidR="00131E6D" w:rsidRPr="009351CB" w:rsidRDefault="009351CB" w:rsidP="009351CB">
          <w:pPr>
            <w:pStyle w:val="TOC1"/>
            <w:tabs>
              <w:tab w:val="right" w:leader="dot" w:pos="9350"/>
            </w:tabs>
            <w:rPr>
              <w:rFonts w:ascii="Arial" w:eastAsiaTheme="minorEastAsia" w:hAnsi="Arial" w:cs="Arial"/>
              <w:noProof/>
              <w:kern w:val="2"/>
              <w:szCs w:val="24"/>
              <w14:ligatures w14:val="standardContextual"/>
            </w:rPr>
          </w:pPr>
          <w:hyperlink w:anchor="_Toc168275166" w:history="1">
            <w:r w:rsidR="00131E6D" w:rsidRPr="009351CB">
              <w:rPr>
                <w:rStyle w:val="Hyperlink"/>
                <w:rFonts w:ascii="Arial" w:hAnsi="Arial" w:cs="Arial"/>
                <w:noProof/>
                <w:color w:val="auto"/>
                <w:szCs w:val="24"/>
              </w:rPr>
              <w:t>Section 2: Critical Analysis of Work-Based Skills and Technical Knowledge</w:t>
            </w:r>
            <w:r w:rsidR="00131E6D" w:rsidRPr="009351CB">
              <w:rPr>
                <w:rFonts w:ascii="Arial" w:hAnsi="Arial" w:cs="Arial"/>
                <w:noProof/>
                <w:webHidden/>
                <w:szCs w:val="24"/>
              </w:rPr>
              <w:tab/>
            </w:r>
            <w:r w:rsidR="00131E6D" w:rsidRPr="009351CB">
              <w:rPr>
                <w:rFonts w:ascii="Arial" w:hAnsi="Arial" w:cs="Arial"/>
                <w:noProof/>
                <w:webHidden/>
                <w:szCs w:val="24"/>
              </w:rPr>
              <w:fldChar w:fldCharType="begin"/>
            </w:r>
            <w:r w:rsidR="00131E6D" w:rsidRPr="009351CB">
              <w:rPr>
                <w:rFonts w:ascii="Arial" w:hAnsi="Arial" w:cs="Arial"/>
                <w:noProof/>
                <w:webHidden/>
                <w:szCs w:val="24"/>
              </w:rPr>
              <w:instrText xml:space="preserve"> PAGEREF _Toc168275166 \h </w:instrText>
            </w:r>
            <w:r w:rsidR="00131E6D" w:rsidRPr="009351CB">
              <w:rPr>
                <w:rFonts w:ascii="Arial" w:hAnsi="Arial" w:cs="Arial"/>
                <w:noProof/>
                <w:webHidden/>
                <w:szCs w:val="24"/>
              </w:rPr>
            </w:r>
            <w:r w:rsidR="00131E6D" w:rsidRPr="009351CB">
              <w:rPr>
                <w:rFonts w:ascii="Arial" w:hAnsi="Arial" w:cs="Arial"/>
                <w:noProof/>
                <w:webHidden/>
                <w:szCs w:val="24"/>
              </w:rPr>
              <w:fldChar w:fldCharType="separate"/>
            </w:r>
            <w:r w:rsidR="00131E6D" w:rsidRPr="009351CB">
              <w:rPr>
                <w:rFonts w:ascii="Arial" w:hAnsi="Arial" w:cs="Arial"/>
                <w:noProof/>
                <w:webHidden/>
                <w:szCs w:val="24"/>
              </w:rPr>
              <w:t>3</w:t>
            </w:r>
            <w:r w:rsidR="00131E6D" w:rsidRPr="009351CB">
              <w:rPr>
                <w:rFonts w:ascii="Arial" w:hAnsi="Arial" w:cs="Arial"/>
                <w:noProof/>
                <w:webHidden/>
                <w:szCs w:val="24"/>
              </w:rPr>
              <w:fldChar w:fldCharType="end"/>
            </w:r>
          </w:hyperlink>
        </w:p>
        <w:p w14:paraId="16D0C6D0" w14:textId="28DFB3A4" w:rsidR="00131E6D" w:rsidRPr="009351CB" w:rsidRDefault="009351CB" w:rsidP="009351CB">
          <w:pPr>
            <w:pStyle w:val="TOC1"/>
            <w:tabs>
              <w:tab w:val="right" w:leader="dot" w:pos="9350"/>
            </w:tabs>
            <w:rPr>
              <w:rFonts w:ascii="Arial" w:eastAsiaTheme="minorEastAsia" w:hAnsi="Arial" w:cs="Arial"/>
              <w:noProof/>
              <w:kern w:val="2"/>
              <w:szCs w:val="24"/>
              <w14:ligatures w14:val="standardContextual"/>
            </w:rPr>
          </w:pPr>
          <w:hyperlink w:anchor="_Toc168275167" w:history="1">
            <w:r w:rsidR="00131E6D" w:rsidRPr="009351CB">
              <w:rPr>
                <w:rStyle w:val="Hyperlink"/>
                <w:rFonts w:ascii="Arial" w:hAnsi="Arial" w:cs="Arial"/>
                <w:noProof/>
                <w:color w:val="auto"/>
                <w:szCs w:val="24"/>
              </w:rPr>
              <w:t>Section 3: Reflection on Organisational Issues</w:t>
            </w:r>
            <w:r w:rsidR="00131E6D" w:rsidRPr="009351CB">
              <w:rPr>
                <w:rFonts w:ascii="Arial" w:hAnsi="Arial" w:cs="Arial"/>
                <w:noProof/>
                <w:webHidden/>
                <w:szCs w:val="24"/>
              </w:rPr>
              <w:tab/>
            </w:r>
            <w:r w:rsidR="00131E6D" w:rsidRPr="009351CB">
              <w:rPr>
                <w:rFonts w:ascii="Arial" w:hAnsi="Arial" w:cs="Arial"/>
                <w:noProof/>
                <w:webHidden/>
                <w:szCs w:val="24"/>
              </w:rPr>
              <w:fldChar w:fldCharType="begin"/>
            </w:r>
            <w:r w:rsidR="00131E6D" w:rsidRPr="009351CB">
              <w:rPr>
                <w:rFonts w:ascii="Arial" w:hAnsi="Arial" w:cs="Arial"/>
                <w:noProof/>
                <w:webHidden/>
                <w:szCs w:val="24"/>
              </w:rPr>
              <w:instrText xml:space="preserve"> PAGEREF _Toc168275167 \h </w:instrText>
            </w:r>
            <w:r w:rsidR="00131E6D" w:rsidRPr="009351CB">
              <w:rPr>
                <w:rFonts w:ascii="Arial" w:hAnsi="Arial" w:cs="Arial"/>
                <w:noProof/>
                <w:webHidden/>
                <w:szCs w:val="24"/>
              </w:rPr>
            </w:r>
            <w:r w:rsidR="00131E6D" w:rsidRPr="009351CB">
              <w:rPr>
                <w:rFonts w:ascii="Arial" w:hAnsi="Arial" w:cs="Arial"/>
                <w:noProof/>
                <w:webHidden/>
                <w:szCs w:val="24"/>
              </w:rPr>
              <w:fldChar w:fldCharType="separate"/>
            </w:r>
            <w:r w:rsidR="00131E6D" w:rsidRPr="009351CB">
              <w:rPr>
                <w:rFonts w:ascii="Arial" w:hAnsi="Arial" w:cs="Arial"/>
                <w:noProof/>
                <w:webHidden/>
                <w:szCs w:val="24"/>
              </w:rPr>
              <w:t>4</w:t>
            </w:r>
            <w:r w:rsidR="00131E6D" w:rsidRPr="009351CB">
              <w:rPr>
                <w:rFonts w:ascii="Arial" w:hAnsi="Arial" w:cs="Arial"/>
                <w:noProof/>
                <w:webHidden/>
                <w:szCs w:val="24"/>
              </w:rPr>
              <w:fldChar w:fldCharType="end"/>
            </w:r>
          </w:hyperlink>
        </w:p>
        <w:p w14:paraId="6267DC06" w14:textId="65FD4EAA" w:rsidR="00131E6D" w:rsidRPr="009351CB" w:rsidRDefault="009351CB" w:rsidP="009351CB">
          <w:pPr>
            <w:pStyle w:val="TOC1"/>
            <w:tabs>
              <w:tab w:val="right" w:leader="dot" w:pos="9350"/>
            </w:tabs>
            <w:rPr>
              <w:rFonts w:ascii="Arial" w:eastAsiaTheme="minorEastAsia" w:hAnsi="Arial" w:cs="Arial"/>
              <w:noProof/>
              <w:kern w:val="2"/>
              <w:szCs w:val="24"/>
              <w14:ligatures w14:val="standardContextual"/>
            </w:rPr>
          </w:pPr>
          <w:hyperlink w:anchor="_Toc168275168" w:history="1">
            <w:r w:rsidR="00131E6D" w:rsidRPr="009351CB">
              <w:rPr>
                <w:rStyle w:val="Hyperlink"/>
                <w:rFonts w:ascii="Arial" w:hAnsi="Arial" w:cs="Arial"/>
                <w:noProof/>
                <w:color w:val="auto"/>
                <w:szCs w:val="24"/>
              </w:rPr>
              <w:t>Section 4: Future Action Plan</w:t>
            </w:r>
            <w:r w:rsidR="00131E6D" w:rsidRPr="009351CB">
              <w:rPr>
                <w:rFonts w:ascii="Arial" w:hAnsi="Arial" w:cs="Arial"/>
                <w:noProof/>
                <w:webHidden/>
                <w:szCs w:val="24"/>
              </w:rPr>
              <w:tab/>
            </w:r>
            <w:r w:rsidR="00131E6D" w:rsidRPr="009351CB">
              <w:rPr>
                <w:rFonts w:ascii="Arial" w:hAnsi="Arial" w:cs="Arial"/>
                <w:noProof/>
                <w:webHidden/>
                <w:szCs w:val="24"/>
              </w:rPr>
              <w:fldChar w:fldCharType="begin"/>
            </w:r>
            <w:r w:rsidR="00131E6D" w:rsidRPr="009351CB">
              <w:rPr>
                <w:rFonts w:ascii="Arial" w:hAnsi="Arial" w:cs="Arial"/>
                <w:noProof/>
                <w:webHidden/>
                <w:szCs w:val="24"/>
              </w:rPr>
              <w:instrText xml:space="preserve"> PAGEREF _Toc168275168 \h </w:instrText>
            </w:r>
            <w:r w:rsidR="00131E6D" w:rsidRPr="009351CB">
              <w:rPr>
                <w:rFonts w:ascii="Arial" w:hAnsi="Arial" w:cs="Arial"/>
                <w:noProof/>
                <w:webHidden/>
                <w:szCs w:val="24"/>
              </w:rPr>
            </w:r>
            <w:r w:rsidR="00131E6D" w:rsidRPr="009351CB">
              <w:rPr>
                <w:rFonts w:ascii="Arial" w:hAnsi="Arial" w:cs="Arial"/>
                <w:noProof/>
                <w:webHidden/>
                <w:szCs w:val="24"/>
              </w:rPr>
              <w:fldChar w:fldCharType="separate"/>
            </w:r>
            <w:r w:rsidR="00131E6D" w:rsidRPr="009351CB">
              <w:rPr>
                <w:rFonts w:ascii="Arial" w:hAnsi="Arial" w:cs="Arial"/>
                <w:noProof/>
                <w:webHidden/>
                <w:szCs w:val="24"/>
              </w:rPr>
              <w:t>5</w:t>
            </w:r>
            <w:r w:rsidR="00131E6D" w:rsidRPr="009351CB">
              <w:rPr>
                <w:rFonts w:ascii="Arial" w:hAnsi="Arial" w:cs="Arial"/>
                <w:noProof/>
                <w:webHidden/>
                <w:szCs w:val="24"/>
              </w:rPr>
              <w:fldChar w:fldCharType="end"/>
            </w:r>
          </w:hyperlink>
        </w:p>
        <w:p w14:paraId="4570B071" w14:textId="3A9B1BDD" w:rsidR="00131E6D" w:rsidRPr="009351CB" w:rsidRDefault="009351CB" w:rsidP="009351CB">
          <w:pPr>
            <w:pStyle w:val="TOC1"/>
            <w:tabs>
              <w:tab w:val="right" w:leader="dot" w:pos="9350"/>
            </w:tabs>
            <w:rPr>
              <w:rFonts w:ascii="Arial" w:eastAsiaTheme="minorEastAsia" w:hAnsi="Arial" w:cs="Arial"/>
              <w:noProof/>
              <w:kern w:val="2"/>
              <w:szCs w:val="24"/>
              <w14:ligatures w14:val="standardContextual"/>
            </w:rPr>
          </w:pPr>
          <w:hyperlink w:anchor="_Toc168275169" w:history="1">
            <w:r w:rsidR="00131E6D" w:rsidRPr="009351CB">
              <w:rPr>
                <w:rStyle w:val="Hyperlink"/>
                <w:rFonts w:ascii="Arial" w:hAnsi="Arial" w:cs="Arial"/>
                <w:noProof/>
                <w:color w:val="auto"/>
                <w:szCs w:val="24"/>
              </w:rPr>
              <w:t>Conclusion</w:t>
            </w:r>
            <w:r w:rsidR="00131E6D" w:rsidRPr="009351CB">
              <w:rPr>
                <w:rFonts w:ascii="Arial" w:hAnsi="Arial" w:cs="Arial"/>
                <w:noProof/>
                <w:webHidden/>
                <w:szCs w:val="24"/>
              </w:rPr>
              <w:tab/>
            </w:r>
            <w:r w:rsidR="00131E6D" w:rsidRPr="009351CB">
              <w:rPr>
                <w:rFonts w:ascii="Arial" w:hAnsi="Arial" w:cs="Arial"/>
                <w:noProof/>
                <w:webHidden/>
                <w:szCs w:val="24"/>
              </w:rPr>
              <w:fldChar w:fldCharType="begin"/>
            </w:r>
            <w:r w:rsidR="00131E6D" w:rsidRPr="009351CB">
              <w:rPr>
                <w:rFonts w:ascii="Arial" w:hAnsi="Arial" w:cs="Arial"/>
                <w:noProof/>
                <w:webHidden/>
                <w:szCs w:val="24"/>
              </w:rPr>
              <w:instrText xml:space="preserve"> PAGEREF _Toc168275169 \h </w:instrText>
            </w:r>
            <w:r w:rsidR="00131E6D" w:rsidRPr="009351CB">
              <w:rPr>
                <w:rFonts w:ascii="Arial" w:hAnsi="Arial" w:cs="Arial"/>
                <w:noProof/>
                <w:webHidden/>
                <w:szCs w:val="24"/>
              </w:rPr>
            </w:r>
            <w:r w:rsidR="00131E6D" w:rsidRPr="009351CB">
              <w:rPr>
                <w:rFonts w:ascii="Arial" w:hAnsi="Arial" w:cs="Arial"/>
                <w:noProof/>
                <w:webHidden/>
                <w:szCs w:val="24"/>
              </w:rPr>
              <w:fldChar w:fldCharType="separate"/>
            </w:r>
            <w:r w:rsidR="00131E6D" w:rsidRPr="009351CB">
              <w:rPr>
                <w:rFonts w:ascii="Arial" w:hAnsi="Arial" w:cs="Arial"/>
                <w:noProof/>
                <w:webHidden/>
                <w:szCs w:val="24"/>
              </w:rPr>
              <w:t>7</w:t>
            </w:r>
            <w:r w:rsidR="00131E6D" w:rsidRPr="009351CB">
              <w:rPr>
                <w:rFonts w:ascii="Arial" w:hAnsi="Arial" w:cs="Arial"/>
                <w:noProof/>
                <w:webHidden/>
                <w:szCs w:val="24"/>
              </w:rPr>
              <w:fldChar w:fldCharType="end"/>
            </w:r>
          </w:hyperlink>
        </w:p>
        <w:p w14:paraId="0F2DA5DC" w14:textId="661C9C66" w:rsidR="00131E6D" w:rsidRPr="009351CB" w:rsidRDefault="009351CB" w:rsidP="009351CB">
          <w:pPr>
            <w:pStyle w:val="TOC1"/>
            <w:tabs>
              <w:tab w:val="right" w:leader="dot" w:pos="9350"/>
            </w:tabs>
            <w:rPr>
              <w:rFonts w:ascii="Arial" w:eastAsiaTheme="minorEastAsia" w:hAnsi="Arial" w:cs="Arial"/>
              <w:noProof/>
              <w:kern w:val="2"/>
              <w:szCs w:val="24"/>
              <w14:ligatures w14:val="standardContextual"/>
            </w:rPr>
          </w:pPr>
          <w:hyperlink w:anchor="_Toc168275170" w:history="1">
            <w:r w:rsidR="00131E6D" w:rsidRPr="009351CB">
              <w:rPr>
                <w:rStyle w:val="Hyperlink"/>
                <w:rFonts w:ascii="Arial" w:hAnsi="Arial" w:cs="Arial"/>
                <w:noProof/>
                <w:color w:val="auto"/>
                <w:szCs w:val="24"/>
              </w:rPr>
              <w:t>References</w:t>
            </w:r>
            <w:r w:rsidR="00131E6D" w:rsidRPr="009351CB">
              <w:rPr>
                <w:rFonts w:ascii="Arial" w:hAnsi="Arial" w:cs="Arial"/>
                <w:noProof/>
                <w:webHidden/>
                <w:szCs w:val="24"/>
              </w:rPr>
              <w:tab/>
            </w:r>
            <w:r w:rsidR="00131E6D" w:rsidRPr="009351CB">
              <w:rPr>
                <w:rFonts w:ascii="Arial" w:hAnsi="Arial" w:cs="Arial"/>
                <w:noProof/>
                <w:webHidden/>
                <w:szCs w:val="24"/>
              </w:rPr>
              <w:fldChar w:fldCharType="begin"/>
            </w:r>
            <w:r w:rsidR="00131E6D" w:rsidRPr="009351CB">
              <w:rPr>
                <w:rFonts w:ascii="Arial" w:hAnsi="Arial" w:cs="Arial"/>
                <w:noProof/>
                <w:webHidden/>
                <w:szCs w:val="24"/>
              </w:rPr>
              <w:instrText xml:space="preserve"> PAGEREF _Toc168275170 \h </w:instrText>
            </w:r>
            <w:r w:rsidR="00131E6D" w:rsidRPr="009351CB">
              <w:rPr>
                <w:rFonts w:ascii="Arial" w:hAnsi="Arial" w:cs="Arial"/>
                <w:noProof/>
                <w:webHidden/>
                <w:szCs w:val="24"/>
              </w:rPr>
            </w:r>
            <w:r w:rsidR="00131E6D" w:rsidRPr="009351CB">
              <w:rPr>
                <w:rFonts w:ascii="Arial" w:hAnsi="Arial" w:cs="Arial"/>
                <w:noProof/>
                <w:webHidden/>
                <w:szCs w:val="24"/>
              </w:rPr>
              <w:fldChar w:fldCharType="separate"/>
            </w:r>
            <w:r w:rsidR="00131E6D" w:rsidRPr="009351CB">
              <w:rPr>
                <w:rFonts w:ascii="Arial" w:hAnsi="Arial" w:cs="Arial"/>
                <w:noProof/>
                <w:webHidden/>
                <w:szCs w:val="24"/>
              </w:rPr>
              <w:t>8</w:t>
            </w:r>
            <w:r w:rsidR="00131E6D" w:rsidRPr="009351CB">
              <w:rPr>
                <w:rFonts w:ascii="Arial" w:hAnsi="Arial" w:cs="Arial"/>
                <w:noProof/>
                <w:webHidden/>
                <w:szCs w:val="24"/>
              </w:rPr>
              <w:fldChar w:fldCharType="end"/>
            </w:r>
          </w:hyperlink>
        </w:p>
        <w:p w14:paraId="70C85156" w14:textId="6540B559" w:rsidR="00CC7A11" w:rsidRPr="009351CB" w:rsidRDefault="00874B0C" w:rsidP="009351CB">
          <w:pPr>
            <w:rPr>
              <w:rFonts w:ascii="Arial" w:hAnsi="Arial" w:cs="Arial"/>
              <w:szCs w:val="24"/>
            </w:rPr>
            <w:sectPr w:rsidR="00CC7A11" w:rsidRPr="009351CB" w:rsidSect="00CC7A11">
              <w:footerReference w:type="default" r:id="rId8"/>
              <w:pgSz w:w="12240" w:h="15840"/>
              <w:pgMar w:top="1440" w:right="1440" w:bottom="1440" w:left="1440" w:header="720" w:footer="720" w:gutter="0"/>
              <w:pgNumType w:fmt="lowerRoman"/>
              <w:cols w:space="720"/>
              <w:docGrid w:linePitch="360"/>
            </w:sectPr>
          </w:pPr>
          <w:r w:rsidRPr="009351CB">
            <w:rPr>
              <w:rFonts w:ascii="Arial" w:hAnsi="Arial" w:cs="Arial"/>
              <w:b/>
              <w:bCs/>
              <w:noProof/>
              <w:szCs w:val="24"/>
            </w:rPr>
            <w:fldChar w:fldCharType="end"/>
          </w:r>
        </w:p>
      </w:sdtContent>
    </w:sdt>
    <w:p w14:paraId="2E6FE82F" w14:textId="031F69D5" w:rsidR="00F24C1A" w:rsidRPr="009351CB" w:rsidRDefault="00053963" w:rsidP="009351CB">
      <w:pPr>
        <w:pStyle w:val="Heading1"/>
        <w:spacing w:line="276" w:lineRule="auto"/>
        <w:rPr>
          <w:rFonts w:ascii="Arial" w:hAnsi="Arial" w:cs="Arial"/>
          <w:color w:val="auto"/>
          <w:sz w:val="24"/>
          <w:szCs w:val="24"/>
        </w:rPr>
      </w:pPr>
      <w:bookmarkStart w:id="0" w:name="_Toc168275164"/>
      <w:r w:rsidRPr="009351CB">
        <w:rPr>
          <w:rFonts w:ascii="Arial" w:hAnsi="Arial" w:cs="Arial"/>
          <w:color w:val="auto"/>
          <w:sz w:val="24"/>
          <w:szCs w:val="24"/>
        </w:rPr>
        <w:lastRenderedPageBreak/>
        <w:t>Introduction</w:t>
      </w:r>
      <w:bookmarkEnd w:id="0"/>
    </w:p>
    <w:p w14:paraId="162B1E01" w14:textId="362B6A0C" w:rsidR="003A665B" w:rsidRPr="009351CB" w:rsidRDefault="00053963" w:rsidP="009351CB">
      <w:pPr>
        <w:rPr>
          <w:rFonts w:ascii="Arial" w:hAnsi="Arial" w:cs="Arial"/>
          <w:szCs w:val="24"/>
        </w:rPr>
      </w:pPr>
      <w:r w:rsidRPr="009351CB">
        <w:rPr>
          <w:rFonts w:ascii="Arial" w:hAnsi="Arial" w:cs="Arial"/>
          <w:szCs w:val="24"/>
        </w:rPr>
        <w:t>This essay has been developed on Managing Food and Beverage Operations topic</w:t>
      </w:r>
      <w:r w:rsidR="00EE4C4B" w:rsidRPr="009351CB">
        <w:rPr>
          <w:rFonts w:ascii="Arial" w:hAnsi="Arial" w:cs="Arial"/>
          <w:szCs w:val="24"/>
        </w:rPr>
        <w:t xml:space="preserve"> of Delta Hotel by Marriott situated at Bexleyheath</w:t>
      </w:r>
      <w:r w:rsidRPr="009351CB">
        <w:rPr>
          <w:rFonts w:ascii="Arial" w:hAnsi="Arial" w:cs="Arial"/>
          <w:szCs w:val="24"/>
        </w:rPr>
        <w:t xml:space="preserve">. Managing food and beverage operations is part restaurant, which is one of the most important parts of the hotel business. When a guest or tourist visit a hotel, they take their meals or ensure food supply from the restaurant of that hotel and the manager of the hotel </w:t>
      </w:r>
      <w:r w:rsidR="00163911" w:rsidRPr="009351CB">
        <w:rPr>
          <w:rFonts w:ascii="Arial" w:hAnsi="Arial" w:cs="Arial"/>
          <w:szCs w:val="24"/>
        </w:rPr>
        <w:t xml:space="preserve">has to prepare a team for operating the food and beverages to the guests according to the demand. The food and beverage department </w:t>
      </w:r>
      <w:r w:rsidR="00874B0C" w:rsidRPr="009351CB">
        <w:rPr>
          <w:rFonts w:ascii="Arial" w:hAnsi="Arial" w:cs="Arial"/>
          <w:szCs w:val="24"/>
        </w:rPr>
        <w:t>are</w:t>
      </w:r>
      <w:r w:rsidR="00163911" w:rsidRPr="009351CB">
        <w:rPr>
          <w:rFonts w:ascii="Arial" w:hAnsi="Arial" w:cs="Arial"/>
          <w:szCs w:val="24"/>
        </w:rPr>
        <w:t xml:space="preserve"> one of the integral parts of the hotel business or operation</w:t>
      </w:r>
      <w:r w:rsidR="00EE4C4B" w:rsidRPr="009351CB">
        <w:rPr>
          <w:rFonts w:ascii="Arial" w:hAnsi="Arial" w:cs="Arial"/>
          <w:szCs w:val="24"/>
        </w:rPr>
        <w:t xml:space="preserve"> of Delta Hotel by Marriott</w:t>
      </w:r>
      <w:r w:rsidR="00163911" w:rsidRPr="009351CB">
        <w:rPr>
          <w:rFonts w:ascii="Arial" w:hAnsi="Arial" w:cs="Arial"/>
          <w:szCs w:val="24"/>
        </w:rPr>
        <w:t xml:space="preserve">. This department is responsible for ensuring the food and drinks supply to the guest which can be in restaurants, bars or also in-room services. The main purpose of this team should be to ensure guest satisfaction through their services. </w:t>
      </w:r>
      <w:r w:rsidR="00AF01BF" w:rsidRPr="009351CB">
        <w:rPr>
          <w:rFonts w:ascii="Arial" w:hAnsi="Arial" w:cs="Arial"/>
          <w:szCs w:val="24"/>
        </w:rPr>
        <w:t xml:space="preserve">The main objective of this essay is to define various segments of the food services industry, how personal or technical skills are useful in this department, learn different operational aspects practically etc. This essay will portray the personal experiences of an employee who worked in this Food and Beverage management department. </w:t>
      </w:r>
    </w:p>
    <w:p w14:paraId="0F2AD86B" w14:textId="77777777" w:rsidR="00CA48DC" w:rsidRPr="009351CB" w:rsidRDefault="00CA48DC" w:rsidP="009351CB">
      <w:pPr>
        <w:rPr>
          <w:rFonts w:ascii="Arial" w:hAnsi="Arial" w:cs="Arial"/>
          <w:szCs w:val="24"/>
        </w:rPr>
      </w:pPr>
    </w:p>
    <w:p w14:paraId="79BD425B" w14:textId="77777777" w:rsidR="003D1F95" w:rsidRPr="009351CB" w:rsidRDefault="003D1F95" w:rsidP="009351CB">
      <w:pPr>
        <w:rPr>
          <w:rFonts w:ascii="Arial" w:hAnsi="Arial" w:cs="Arial"/>
          <w:szCs w:val="24"/>
        </w:rPr>
      </w:pPr>
    </w:p>
    <w:p w14:paraId="6CA793D1" w14:textId="77777777" w:rsidR="00AF01BF" w:rsidRPr="009351CB" w:rsidRDefault="00AF01BF" w:rsidP="009351CB">
      <w:pPr>
        <w:rPr>
          <w:rFonts w:ascii="Arial" w:hAnsi="Arial" w:cs="Arial"/>
          <w:szCs w:val="24"/>
        </w:rPr>
      </w:pPr>
    </w:p>
    <w:p w14:paraId="73DEB561" w14:textId="77777777" w:rsidR="00F24C1A" w:rsidRPr="009351CB" w:rsidRDefault="00053963" w:rsidP="009351CB">
      <w:pPr>
        <w:spacing w:after="160" w:line="259" w:lineRule="auto"/>
        <w:rPr>
          <w:rFonts w:ascii="Arial" w:hAnsi="Arial" w:cs="Arial"/>
          <w:szCs w:val="24"/>
        </w:rPr>
      </w:pPr>
      <w:r w:rsidRPr="009351CB">
        <w:rPr>
          <w:rFonts w:ascii="Arial" w:hAnsi="Arial" w:cs="Arial"/>
          <w:szCs w:val="24"/>
        </w:rPr>
        <w:br w:type="page"/>
      </w:r>
    </w:p>
    <w:p w14:paraId="2CDFF408" w14:textId="0CDFDFEA" w:rsidR="00E076D6" w:rsidRPr="009351CB" w:rsidRDefault="00E076D6" w:rsidP="009351CB">
      <w:pPr>
        <w:pStyle w:val="Heading1"/>
        <w:spacing w:line="276" w:lineRule="auto"/>
        <w:rPr>
          <w:rFonts w:ascii="Arial" w:hAnsi="Arial" w:cs="Arial"/>
          <w:color w:val="auto"/>
          <w:sz w:val="24"/>
          <w:szCs w:val="24"/>
        </w:rPr>
      </w:pPr>
      <w:bookmarkStart w:id="1" w:name="_Toc168275165"/>
      <w:r w:rsidRPr="009351CB">
        <w:rPr>
          <w:rFonts w:ascii="Arial" w:hAnsi="Arial" w:cs="Arial"/>
          <w:color w:val="auto"/>
          <w:sz w:val="24"/>
          <w:szCs w:val="24"/>
        </w:rPr>
        <w:lastRenderedPageBreak/>
        <w:t>Section 1: Reflection on Experience and Personal Development</w:t>
      </w:r>
      <w:bookmarkEnd w:id="1"/>
    </w:p>
    <w:p w14:paraId="41E13F34" w14:textId="3D637DDA" w:rsidR="00CA6E9C" w:rsidRPr="009351CB" w:rsidRDefault="00053963" w:rsidP="009351CB">
      <w:pPr>
        <w:rPr>
          <w:rFonts w:ascii="Arial" w:hAnsi="Arial" w:cs="Arial"/>
          <w:szCs w:val="24"/>
        </w:rPr>
      </w:pPr>
      <w:r w:rsidRPr="009351CB">
        <w:rPr>
          <w:rFonts w:ascii="Arial" w:hAnsi="Arial" w:cs="Arial"/>
          <w:szCs w:val="24"/>
        </w:rPr>
        <w:t xml:space="preserve">When an individual has to Manage food and beverage operations in a </w:t>
      </w:r>
      <w:r w:rsidR="00830006" w:rsidRPr="009351CB">
        <w:rPr>
          <w:rFonts w:ascii="Arial" w:hAnsi="Arial" w:cs="Arial"/>
          <w:szCs w:val="24"/>
        </w:rPr>
        <w:t>hotel</w:t>
      </w:r>
      <w:r w:rsidRPr="009351CB">
        <w:rPr>
          <w:rFonts w:ascii="Arial" w:hAnsi="Arial" w:cs="Arial"/>
          <w:szCs w:val="24"/>
        </w:rPr>
        <w:t>, he or she has to oversee many aspects</w:t>
      </w:r>
      <w:r w:rsidR="00830006" w:rsidRPr="009351CB">
        <w:rPr>
          <w:rFonts w:ascii="Arial" w:hAnsi="Arial" w:cs="Arial"/>
          <w:szCs w:val="24"/>
        </w:rPr>
        <w:t xml:space="preserve">. A reflective experience and opportunity for personal development have been described below from these aspects. </w:t>
      </w:r>
    </w:p>
    <w:p w14:paraId="79427631" w14:textId="0AD27D8A" w:rsidR="00830006" w:rsidRPr="009351CB" w:rsidRDefault="00053963" w:rsidP="009351CB">
      <w:pPr>
        <w:rPr>
          <w:rFonts w:ascii="Arial" w:hAnsi="Arial" w:cs="Arial"/>
          <w:szCs w:val="24"/>
        </w:rPr>
      </w:pPr>
      <w:r w:rsidRPr="009351CB">
        <w:rPr>
          <w:rFonts w:ascii="Arial" w:hAnsi="Arial" w:cs="Arial"/>
          <w:b/>
          <w:bCs/>
          <w:szCs w:val="24"/>
        </w:rPr>
        <w:t>Menu Planning:</w:t>
      </w:r>
      <w:r w:rsidRPr="009351CB">
        <w:rPr>
          <w:rFonts w:ascii="Arial" w:hAnsi="Arial" w:cs="Arial"/>
          <w:szCs w:val="24"/>
        </w:rPr>
        <w:t xml:space="preserve"> When </w:t>
      </w:r>
      <w:r w:rsidR="00EE4C4B" w:rsidRPr="009351CB">
        <w:rPr>
          <w:rFonts w:ascii="Arial" w:hAnsi="Arial" w:cs="Arial"/>
          <w:szCs w:val="24"/>
        </w:rPr>
        <w:t xml:space="preserve">I </w:t>
      </w:r>
      <w:r w:rsidRPr="009351CB">
        <w:rPr>
          <w:rFonts w:ascii="Arial" w:hAnsi="Arial" w:cs="Arial"/>
          <w:szCs w:val="24"/>
        </w:rPr>
        <w:t xml:space="preserve">plan for a menu, </w:t>
      </w:r>
      <w:r w:rsidR="00EE4C4B" w:rsidRPr="009351CB">
        <w:rPr>
          <w:rFonts w:ascii="Arial" w:hAnsi="Arial" w:cs="Arial"/>
          <w:szCs w:val="24"/>
        </w:rPr>
        <w:t xml:space="preserve">I </w:t>
      </w:r>
      <w:r w:rsidRPr="009351CB">
        <w:rPr>
          <w:rFonts w:ascii="Arial" w:hAnsi="Arial" w:cs="Arial"/>
          <w:szCs w:val="24"/>
        </w:rPr>
        <w:t xml:space="preserve">should have a clear idea about the </w:t>
      </w:r>
      <w:r w:rsidR="00EE4C4B" w:rsidRPr="009351CB">
        <w:rPr>
          <w:rFonts w:ascii="Arial" w:hAnsi="Arial" w:cs="Arial"/>
          <w:szCs w:val="24"/>
        </w:rPr>
        <w:t xml:space="preserve">Delta Hotel by Marriott’s </w:t>
      </w:r>
      <w:r w:rsidRPr="009351CB">
        <w:rPr>
          <w:rFonts w:ascii="Arial" w:hAnsi="Arial" w:cs="Arial"/>
          <w:szCs w:val="24"/>
        </w:rPr>
        <w:t xml:space="preserve">target audiences and prepare an analysis of their food habit. For that, the manager should have academic knowledge of how to prepare a customer's menu planning based on the target customer group of the hotel. </w:t>
      </w:r>
    </w:p>
    <w:p w14:paraId="05BD40DF" w14:textId="0181EC1F" w:rsidR="00830006" w:rsidRPr="009351CB" w:rsidRDefault="00053963" w:rsidP="009351CB">
      <w:pPr>
        <w:rPr>
          <w:rFonts w:ascii="Arial" w:hAnsi="Arial" w:cs="Arial"/>
          <w:szCs w:val="24"/>
        </w:rPr>
      </w:pPr>
      <w:r w:rsidRPr="009351CB">
        <w:rPr>
          <w:rFonts w:ascii="Arial" w:hAnsi="Arial" w:cs="Arial"/>
          <w:b/>
          <w:bCs/>
          <w:szCs w:val="24"/>
        </w:rPr>
        <w:t>Procurement and Investor:</w:t>
      </w:r>
      <w:r w:rsidRPr="009351CB">
        <w:rPr>
          <w:rFonts w:ascii="Arial" w:hAnsi="Arial" w:cs="Arial"/>
          <w:szCs w:val="24"/>
        </w:rPr>
        <w:t xml:space="preserve"> Now the food and beverage </w:t>
      </w:r>
      <w:r w:rsidR="00DF326D" w:rsidRPr="009351CB">
        <w:rPr>
          <w:rFonts w:ascii="Arial" w:hAnsi="Arial" w:cs="Arial"/>
          <w:szCs w:val="24"/>
        </w:rPr>
        <w:t xml:space="preserve">operation </w:t>
      </w:r>
      <w:r w:rsidRPr="009351CB">
        <w:rPr>
          <w:rFonts w:ascii="Arial" w:hAnsi="Arial" w:cs="Arial"/>
          <w:szCs w:val="24"/>
        </w:rPr>
        <w:t xml:space="preserve">manager </w:t>
      </w:r>
      <w:proofErr w:type="gramStart"/>
      <w:r w:rsidR="00DB15F2" w:rsidRPr="009351CB">
        <w:rPr>
          <w:rFonts w:ascii="Arial" w:hAnsi="Arial" w:cs="Arial"/>
          <w:szCs w:val="24"/>
        </w:rPr>
        <w:t>knows</w:t>
      </w:r>
      <w:proofErr w:type="gramEnd"/>
      <w:r w:rsidR="00DF326D" w:rsidRPr="009351CB">
        <w:rPr>
          <w:rFonts w:ascii="Arial" w:hAnsi="Arial" w:cs="Arial"/>
          <w:szCs w:val="24"/>
        </w:rPr>
        <w:t xml:space="preserve"> about the menu and he or she has to ensure the supply of food</w:t>
      </w:r>
      <w:r w:rsidR="0089087A" w:rsidRPr="009351CB">
        <w:rPr>
          <w:rFonts w:ascii="Arial" w:hAnsi="Arial" w:cs="Arial"/>
          <w:szCs w:val="24"/>
        </w:rPr>
        <w:t xml:space="preserve"> (Vallen &amp; Jerome, 2014)</w:t>
      </w:r>
      <w:r w:rsidR="00DF326D" w:rsidRPr="009351CB">
        <w:rPr>
          <w:rFonts w:ascii="Arial" w:hAnsi="Arial" w:cs="Arial"/>
          <w:szCs w:val="24"/>
        </w:rPr>
        <w:t xml:space="preserve">. For that, they should have a smooth procurement process from where the hotel would collect their raw materials of food and for how many and how long they would store the inventory. </w:t>
      </w:r>
    </w:p>
    <w:p w14:paraId="486E6348" w14:textId="77777777" w:rsidR="00DF326D" w:rsidRPr="009351CB" w:rsidRDefault="00053963" w:rsidP="009351CB">
      <w:pPr>
        <w:rPr>
          <w:rFonts w:ascii="Arial" w:hAnsi="Arial" w:cs="Arial"/>
          <w:szCs w:val="24"/>
        </w:rPr>
      </w:pPr>
      <w:r w:rsidRPr="009351CB">
        <w:rPr>
          <w:rFonts w:ascii="Arial" w:hAnsi="Arial" w:cs="Arial"/>
          <w:b/>
          <w:bCs/>
          <w:szCs w:val="24"/>
        </w:rPr>
        <w:t>Staffing and Training:</w:t>
      </w:r>
      <w:r w:rsidRPr="009351CB">
        <w:rPr>
          <w:rFonts w:ascii="Arial" w:hAnsi="Arial" w:cs="Arial"/>
          <w:szCs w:val="24"/>
        </w:rPr>
        <w:t xml:space="preserve"> Now the manager </w:t>
      </w:r>
      <w:r w:rsidR="00E56CDD" w:rsidRPr="009351CB">
        <w:rPr>
          <w:rFonts w:ascii="Arial" w:hAnsi="Arial" w:cs="Arial"/>
          <w:szCs w:val="24"/>
        </w:rPr>
        <w:t>needs</w:t>
      </w:r>
      <w:r w:rsidRPr="009351CB">
        <w:rPr>
          <w:rFonts w:ascii="Arial" w:hAnsi="Arial" w:cs="Arial"/>
          <w:szCs w:val="24"/>
        </w:rPr>
        <w:t xml:space="preserve"> to hire employees to support the food and beverage operation team including cooks, waiters, cleaners and many others. After the recruitment process is based on the hotel's demand and </w:t>
      </w:r>
      <w:r w:rsidR="00E56CDD" w:rsidRPr="009351CB">
        <w:rPr>
          <w:rFonts w:ascii="Arial" w:hAnsi="Arial" w:cs="Arial"/>
          <w:szCs w:val="24"/>
        </w:rPr>
        <w:t>applicants’</w:t>
      </w:r>
      <w:r w:rsidRPr="009351CB">
        <w:rPr>
          <w:rFonts w:ascii="Arial" w:hAnsi="Arial" w:cs="Arial"/>
          <w:szCs w:val="24"/>
        </w:rPr>
        <w:t xml:space="preserve"> abilities, </w:t>
      </w:r>
      <w:r w:rsidR="00E56CDD" w:rsidRPr="009351CB">
        <w:rPr>
          <w:rFonts w:ascii="Arial" w:hAnsi="Arial" w:cs="Arial"/>
          <w:szCs w:val="24"/>
        </w:rPr>
        <w:t>the manager needs to arrange a training session to adapt to the hotel's culture</w:t>
      </w:r>
      <w:r w:rsidR="0089087A" w:rsidRPr="009351CB">
        <w:rPr>
          <w:rFonts w:ascii="Arial" w:hAnsi="Arial" w:cs="Arial"/>
          <w:szCs w:val="24"/>
        </w:rPr>
        <w:t xml:space="preserve"> (Fallon, &amp; Rutherford, 2010)</w:t>
      </w:r>
      <w:r w:rsidR="00E56CDD" w:rsidRPr="009351CB">
        <w:rPr>
          <w:rFonts w:ascii="Arial" w:hAnsi="Arial" w:cs="Arial"/>
          <w:szCs w:val="24"/>
        </w:rPr>
        <w:t xml:space="preserve">. </w:t>
      </w:r>
    </w:p>
    <w:p w14:paraId="4DE3AACE" w14:textId="77777777" w:rsidR="008C35B8" w:rsidRPr="009351CB" w:rsidRDefault="00053963" w:rsidP="009351CB">
      <w:pPr>
        <w:rPr>
          <w:rFonts w:ascii="Arial" w:eastAsia="Times New Roman" w:hAnsi="Arial" w:cs="Arial"/>
          <w:szCs w:val="24"/>
        </w:rPr>
      </w:pPr>
      <w:r w:rsidRPr="009351CB">
        <w:rPr>
          <w:rFonts w:ascii="Arial" w:hAnsi="Arial" w:cs="Arial"/>
          <w:b/>
          <w:bCs/>
          <w:szCs w:val="24"/>
        </w:rPr>
        <w:t>Quality Control:</w:t>
      </w:r>
      <w:r w:rsidRPr="009351CB">
        <w:rPr>
          <w:rFonts w:ascii="Arial" w:hAnsi="Arial" w:cs="Arial"/>
          <w:szCs w:val="24"/>
        </w:rPr>
        <w:t xml:space="preserve"> The food and beverage operation team must have a quality control officer, who oversees the quality of food, which is served to the guests and will report to the manager</w:t>
      </w:r>
      <w:r w:rsidR="0089087A" w:rsidRPr="009351CB">
        <w:rPr>
          <w:rFonts w:ascii="Arial" w:hAnsi="Arial" w:cs="Arial"/>
          <w:szCs w:val="24"/>
        </w:rPr>
        <w:t xml:space="preserve"> </w:t>
      </w:r>
      <w:r w:rsidR="0089087A" w:rsidRPr="009351CB">
        <w:rPr>
          <w:rFonts w:ascii="Arial" w:eastAsia="Times New Roman" w:hAnsi="Arial" w:cs="Arial"/>
          <w:szCs w:val="24"/>
        </w:rPr>
        <w:t>(Alzoubi, 2021)</w:t>
      </w:r>
      <w:r w:rsidRPr="009351CB">
        <w:rPr>
          <w:rFonts w:ascii="Arial" w:hAnsi="Arial" w:cs="Arial"/>
          <w:szCs w:val="24"/>
        </w:rPr>
        <w:t xml:space="preserve">. </w:t>
      </w:r>
    </w:p>
    <w:p w14:paraId="321C7F06" w14:textId="1400CB4B" w:rsidR="008C35B8" w:rsidRPr="009351CB" w:rsidRDefault="00053963" w:rsidP="009351CB">
      <w:pPr>
        <w:rPr>
          <w:rFonts w:ascii="Arial" w:eastAsia="Times New Roman" w:hAnsi="Arial" w:cs="Arial"/>
          <w:szCs w:val="24"/>
        </w:rPr>
      </w:pPr>
      <w:r w:rsidRPr="009351CB">
        <w:rPr>
          <w:rFonts w:ascii="Arial" w:hAnsi="Arial" w:cs="Arial"/>
          <w:b/>
          <w:bCs/>
          <w:szCs w:val="24"/>
        </w:rPr>
        <w:t>Pric</w:t>
      </w:r>
      <w:r w:rsidR="00AB7853" w:rsidRPr="009351CB">
        <w:rPr>
          <w:rFonts w:ascii="Arial" w:hAnsi="Arial" w:cs="Arial"/>
          <w:b/>
          <w:bCs/>
          <w:szCs w:val="24"/>
        </w:rPr>
        <w:t>ing and Cost</w:t>
      </w:r>
      <w:r w:rsidRPr="009351CB">
        <w:rPr>
          <w:rFonts w:ascii="Arial" w:hAnsi="Arial" w:cs="Arial"/>
          <w:b/>
          <w:bCs/>
          <w:szCs w:val="24"/>
        </w:rPr>
        <w:t xml:space="preserve"> Control:</w:t>
      </w:r>
      <w:r w:rsidRPr="009351CB">
        <w:rPr>
          <w:rFonts w:ascii="Arial" w:hAnsi="Arial" w:cs="Arial"/>
          <w:szCs w:val="24"/>
        </w:rPr>
        <w:t xml:space="preserve"> </w:t>
      </w:r>
      <w:r w:rsidR="00AB7853" w:rsidRPr="009351CB">
        <w:rPr>
          <w:rFonts w:ascii="Arial" w:hAnsi="Arial" w:cs="Arial"/>
          <w:szCs w:val="24"/>
        </w:rPr>
        <w:t xml:space="preserve">The price of food should be reasonable if guest can take their necessary foods from the </w:t>
      </w:r>
      <w:r w:rsidR="00EE4C4B" w:rsidRPr="009351CB">
        <w:rPr>
          <w:rFonts w:ascii="Arial" w:hAnsi="Arial" w:cs="Arial"/>
          <w:szCs w:val="24"/>
        </w:rPr>
        <w:t xml:space="preserve">Delta Hotel by Marriott </w:t>
      </w:r>
      <w:r w:rsidR="0089087A" w:rsidRPr="009351CB">
        <w:rPr>
          <w:rFonts w:ascii="Arial" w:eastAsia="Times New Roman" w:hAnsi="Arial" w:cs="Arial"/>
          <w:szCs w:val="24"/>
        </w:rPr>
        <w:t>(Dopson and Hayes, 2020)</w:t>
      </w:r>
      <w:r w:rsidR="00AB7853" w:rsidRPr="009351CB">
        <w:rPr>
          <w:rFonts w:ascii="Arial" w:hAnsi="Arial" w:cs="Arial"/>
          <w:szCs w:val="24"/>
        </w:rPr>
        <w:t xml:space="preserve">. If the prices become high, they have to go outside to buy food and it must hurt the hotel. </w:t>
      </w:r>
    </w:p>
    <w:p w14:paraId="0A41C906" w14:textId="77777777" w:rsidR="003D1F95" w:rsidRPr="009351CB" w:rsidRDefault="00053963" w:rsidP="009351CB">
      <w:pPr>
        <w:rPr>
          <w:rFonts w:ascii="Arial" w:hAnsi="Arial" w:cs="Arial"/>
          <w:szCs w:val="24"/>
        </w:rPr>
      </w:pPr>
      <w:r w:rsidRPr="009351CB">
        <w:rPr>
          <w:rFonts w:ascii="Arial" w:hAnsi="Arial" w:cs="Arial"/>
          <w:b/>
          <w:bCs/>
          <w:szCs w:val="24"/>
        </w:rPr>
        <w:t>Guest experience:</w:t>
      </w:r>
      <w:r w:rsidRPr="009351CB">
        <w:rPr>
          <w:rFonts w:ascii="Arial" w:hAnsi="Arial" w:cs="Arial"/>
          <w:szCs w:val="24"/>
        </w:rPr>
        <w:t xml:space="preserve"> Finally, guest experience is the most important thing. To improve the entire visitor experience, concentrate on offering outstanding customer service</w:t>
      </w:r>
      <w:r w:rsidR="005477FE" w:rsidRPr="009351CB">
        <w:rPr>
          <w:rFonts w:ascii="Arial" w:hAnsi="Arial" w:cs="Arial"/>
          <w:szCs w:val="24"/>
        </w:rPr>
        <w:t xml:space="preserve"> (Wood, 2013)</w:t>
      </w:r>
      <w:r w:rsidRPr="009351CB">
        <w:rPr>
          <w:rFonts w:ascii="Arial" w:hAnsi="Arial" w:cs="Arial"/>
          <w:szCs w:val="24"/>
        </w:rPr>
        <w:t>. Teach employees to be aware, observant, and accommodating to the demands of visitors. Encourage evaluations and input regularly to quickly resolve any problems.</w:t>
      </w:r>
    </w:p>
    <w:p w14:paraId="18C9955E" w14:textId="77777777" w:rsidR="00AB7853" w:rsidRPr="009351CB" w:rsidRDefault="00AB7853" w:rsidP="009351CB">
      <w:pPr>
        <w:rPr>
          <w:rFonts w:ascii="Arial" w:hAnsi="Arial" w:cs="Arial"/>
          <w:szCs w:val="24"/>
        </w:rPr>
      </w:pPr>
    </w:p>
    <w:p w14:paraId="47441DDF" w14:textId="0FF8843D" w:rsidR="00E076D6" w:rsidRPr="009351CB" w:rsidRDefault="00E076D6" w:rsidP="009351CB">
      <w:pPr>
        <w:pStyle w:val="Heading1"/>
        <w:spacing w:line="276" w:lineRule="auto"/>
        <w:rPr>
          <w:rFonts w:ascii="Arial" w:hAnsi="Arial" w:cs="Arial"/>
          <w:color w:val="auto"/>
          <w:sz w:val="24"/>
          <w:szCs w:val="24"/>
        </w:rPr>
      </w:pPr>
      <w:bookmarkStart w:id="2" w:name="_Toc168275166"/>
      <w:r w:rsidRPr="009351CB">
        <w:rPr>
          <w:rFonts w:ascii="Arial" w:hAnsi="Arial" w:cs="Arial"/>
          <w:color w:val="auto"/>
          <w:sz w:val="24"/>
          <w:szCs w:val="24"/>
        </w:rPr>
        <w:t>Section 2: Critical Analysis of Work-Based Skills and Technical Knowledge</w:t>
      </w:r>
      <w:bookmarkEnd w:id="2"/>
    </w:p>
    <w:p w14:paraId="0873F4BE" w14:textId="39329FC2" w:rsidR="00C034C6" w:rsidRPr="009351CB" w:rsidRDefault="00053963" w:rsidP="009351CB">
      <w:pPr>
        <w:rPr>
          <w:rFonts w:ascii="Arial" w:eastAsia="Times New Roman" w:hAnsi="Arial" w:cs="Arial"/>
          <w:szCs w:val="24"/>
        </w:rPr>
      </w:pPr>
      <w:r w:rsidRPr="009351CB">
        <w:rPr>
          <w:rFonts w:ascii="Arial" w:hAnsi="Arial" w:cs="Arial"/>
          <w:szCs w:val="24"/>
        </w:rPr>
        <w:t xml:space="preserve">Work-based skill </w:t>
      </w:r>
      <w:r w:rsidR="00E076D6" w:rsidRPr="009351CB">
        <w:rPr>
          <w:rFonts w:ascii="Arial" w:hAnsi="Arial" w:cs="Arial"/>
          <w:szCs w:val="24"/>
        </w:rPr>
        <w:t>means</w:t>
      </w:r>
      <w:r w:rsidRPr="009351CB">
        <w:rPr>
          <w:rFonts w:ascii="Arial" w:hAnsi="Arial" w:cs="Arial"/>
          <w:szCs w:val="24"/>
        </w:rPr>
        <w:t xml:space="preserve"> the ability to do any task </w:t>
      </w:r>
      <w:r w:rsidR="009C0DE7" w:rsidRPr="009351CB">
        <w:rPr>
          <w:rFonts w:ascii="Arial" w:hAnsi="Arial" w:cs="Arial"/>
          <w:szCs w:val="24"/>
        </w:rPr>
        <w:t xml:space="preserve">one learns by doing work or from practical experiences. For example, in </w:t>
      </w:r>
      <w:r w:rsidR="00EE4C4B" w:rsidRPr="009351CB">
        <w:rPr>
          <w:rFonts w:ascii="Arial" w:hAnsi="Arial" w:cs="Arial"/>
          <w:szCs w:val="24"/>
        </w:rPr>
        <w:t>the</w:t>
      </w:r>
      <w:r w:rsidR="009C0DE7" w:rsidRPr="009351CB">
        <w:rPr>
          <w:rFonts w:ascii="Arial" w:hAnsi="Arial" w:cs="Arial"/>
          <w:szCs w:val="24"/>
        </w:rPr>
        <w:t xml:space="preserve"> restaurant</w:t>
      </w:r>
      <w:r w:rsidR="00EE4C4B" w:rsidRPr="009351CB">
        <w:rPr>
          <w:rFonts w:ascii="Arial" w:hAnsi="Arial" w:cs="Arial"/>
          <w:szCs w:val="24"/>
        </w:rPr>
        <w:t xml:space="preserve"> of Delta Hotel by Marriott</w:t>
      </w:r>
      <w:r w:rsidR="009C0DE7" w:rsidRPr="009351CB">
        <w:rPr>
          <w:rFonts w:ascii="Arial" w:hAnsi="Arial" w:cs="Arial"/>
          <w:szCs w:val="24"/>
        </w:rPr>
        <w:t>, a receptionist needs to communicate with customers by sensing the mood of the customers</w:t>
      </w:r>
      <w:r w:rsidR="0089087A" w:rsidRPr="009351CB">
        <w:rPr>
          <w:rFonts w:ascii="Arial" w:hAnsi="Arial" w:cs="Arial"/>
          <w:szCs w:val="24"/>
        </w:rPr>
        <w:t xml:space="preserve"> </w:t>
      </w:r>
      <w:r w:rsidR="0089087A" w:rsidRPr="009351CB">
        <w:rPr>
          <w:rFonts w:ascii="Arial" w:eastAsia="Times New Roman" w:hAnsi="Arial" w:cs="Arial"/>
          <w:szCs w:val="24"/>
        </w:rPr>
        <w:t>(Vogler et al., 2018)</w:t>
      </w:r>
      <w:r w:rsidR="009C0DE7" w:rsidRPr="009351CB">
        <w:rPr>
          <w:rFonts w:ascii="Arial" w:hAnsi="Arial" w:cs="Arial"/>
          <w:szCs w:val="24"/>
        </w:rPr>
        <w:t>. This kind of skill he or she would learn by working practically. It is not possible to develop work-based skills by reading books or doing technical classes. On the other hand, for operating food and beverage operations, one needs to learn the point-of-sale system, inventory system, how to take orders, reservation systems and many more. For this kind of skill development, one needs to get help from experts or academic books</w:t>
      </w:r>
      <w:r w:rsidR="007B5346" w:rsidRPr="009351CB">
        <w:rPr>
          <w:rFonts w:ascii="Arial" w:hAnsi="Arial" w:cs="Arial"/>
          <w:szCs w:val="24"/>
        </w:rPr>
        <w:t xml:space="preserve"> </w:t>
      </w:r>
      <w:r w:rsidR="007B5346" w:rsidRPr="009351CB">
        <w:rPr>
          <w:rFonts w:ascii="Arial" w:eastAsia="Times New Roman" w:hAnsi="Arial" w:cs="Arial"/>
          <w:szCs w:val="24"/>
        </w:rPr>
        <w:t>(Pauer and Russell Meade, 2020)</w:t>
      </w:r>
      <w:r w:rsidR="009C0DE7" w:rsidRPr="009351CB">
        <w:rPr>
          <w:rFonts w:ascii="Arial" w:hAnsi="Arial" w:cs="Arial"/>
          <w:szCs w:val="24"/>
        </w:rPr>
        <w:t xml:space="preserve">. It is not possible to develop these kinds of skills or gain knowledge by working in the field. </w:t>
      </w:r>
    </w:p>
    <w:p w14:paraId="6380DC56" w14:textId="77777777" w:rsidR="009C0DE7" w:rsidRPr="009351CB" w:rsidRDefault="00053963" w:rsidP="009351CB">
      <w:pPr>
        <w:rPr>
          <w:rFonts w:ascii="Arial" w:hAnsi="Arial" w:cs="Arial"/>
          <w:szCs w:val="24"/>
        </w:rPr>
      </w:pPr>
      <w:r w:rsidRPr="009351CB">
        <w:rPr>
          <w:rFonts w:ascii="Arial" w:hAnsi="Arial" w:cs="Arial"/>
          <w:szCs w:val="24"/>
        </w:rPr>
        <w:t>For food and beverage operations necessary work-based skills are-</w:t>
      </w:r>
    </w:p>
    <w:p w14:paraId="6191BBBD" w14:textId="77777777" w:rsidR="00C034C6" w:rsidRPr="009351CB" w:rsidRDefault="00053963" w:rsidP="009351CB">
      <w:pPr>
        <w:pStyle w:val="ListParagraph"/>
        <w:numPr>
          <w:ilvl w:val="0"/>
          <w:numId w:val="1"/>
        </w:numPr>
        <w:rPr>
          <w:rFonts w:ascii="Arial" w:hAnsi="Arial" w:cs="Arial"/>
          <w:szCs w:val="24"/>
        </w:rPr>
      </w:pPr>
      <w:r w:rsidRPr="009351CB">
        <w:rPr>
          <w:rFonts w:ascii="Arial" w:hAnsi="Arial" w:cs="Arial"/>
          <w:szCs w:val="24"/>
        </w:rPr>
        <w:t>Communication Skill</w:t>
      </w:r>
    </w:p>
    <w:p w14:paraId="2EDC1C1A" w14:textId="77777777" w:rsidR="007B5346" w:rsidRPr="009351CB" w:rsidRDefault="00053963" w:rsidP="009351CB">
      <w:pPr>
        <w:pStyle w:val="ListParagraph"/>
        <w:numPr>
          <w:ilvl w:val="0"/>
          <w:numId w:val="1"/>
        </w:numPr>
        <w:rPr>
          <w:rFonts w:ascii="Arial" w:hAnsi="Arial" w:cs="Arial"/>
          <w:szCs w:val="24"/>
        </w:rPr>
      </w:pPr>
      <w:r w:rsidRPr="009351CB">
        <w:rPr>
          <w:rFonts w:ascii="Arial" w:hAnsi="Arial" w:cs="Arial"/>
          <w:szCs w:val="24"/>
        </w:rPr>
        <w:t>Skill of working in a team</w:t>
      </w:r>
    </w:p>
    <w:p w14:paraId="4D2ECE23" w14:textId="77777777" w:rsidR="00C034C6" w:rsidRPr="009351CB" w:rsidRDefault="00053963" w:rsidP="009351CB">
      <w:pPr>
        <w:pStyle w:val="ListParagraph"/>
        <w:numPr>
          <w:ilvl w:val="0"/>
          <w:numId w:val="1"/>
        </w:numPr>
        <w:rPr>
          <w:rFonts w:ascii="Arial" w:hAnsi="Arial" w:cs="Arial"/>
          <w:szCs w:val="24"/>
        </w:rPr>
      </w:pPr>
      <w:r w:rsidRPr="009351CB">
        <w:rPr>
          <w:rFonts w:ascii="Arial" w:hAnsi="Arial" w:cs="Arial"/>
          <w:szCs w:val="24"/>
        </w:rPr>
        <w:t>Problem-solving skills or conflict management skill</w:t>
      </w:r>
      <w:r w:rsidR="007B5346" w:rsidRPr="009351CB">
        <w:rPr>
          <w:rFonts w:ascii="Arial" w:hAnsi="Arial" w:cs="Arial"/>
          <w:szCs w:val="24"/>
        </w:rPr>
        <w:t xml:space="preserve">s </w:t>
      </w:r>
      <w:r w:rsidR="007B5346" w:rsidRPr="009351CB">
        <w:rPr>
          <w:rFonts w:ascii="Arial" w:eastAsia="Times New Roman" w:hAnsi="Arial" w:cs="Arial"/>
          <w:szCs w:val="24"/>
        </w:rPr>
        <w:t>(Mumford, 2016)</w:t>
      </w:r>
    </w:p>
    <w:p w14:paraId="17A6F380" w14:textId="77777777" w:rsidR="00C034C6" w:rsidRPr="009351CB" w:rsidRDefault="00053963" w:rsidP="009351CB">
      <w:pPr>
        <w:pStyle w:val="ListParagraph"/>
        <w:numPr>
          <w:ilvl w:val="0"/>
          <w:numId w:val="1"/>
        </w:numPr>
        <w:rPr>
          <w:rFonts w:ascii="Arial" w:hAnsi="Arial" w:cs="Arial"/>
          <w:szCs w:val="24"/>
        </w:rPr>
      </w:pPr>
      <w:r w:rsidRPr="009351CB">
        <w:rPr>
          <w:rFonts w:ascii="Arial" w:hAnsi="Arial" w:cs="Arial"/>
          <w:szCs w:val="24"/>
        </w:rPr>
        <w:t>Decision-making skill</w:t>
      </w:r>
    </w:p>
    <w:p w14:paraId="7AD846B8" w14:textId="77777777" w:rsidR="00C034C6" w:rsidRPr="009351CB" w:rsidRDefault="00053963" w:rsidP="009351CB">
      <w:pPr>
        <w:pStyle w:val="ListParagraph"/>
        <w:numPr>
          <w:ilvl w:val="0"/>
          <w:numId w:val="1"/>
        </w:numPr>
        <w:rPr>
          <w:rFonts w:ascii="Arial" w:hAnsi="Arial" w:cs="Arial"/>
          <w:szCs w:val="24"/>
        </w:rPr>
      </w:pPr>
      <w:r w:rsidRPr="009351CB">
        <w:rPr>
          <w:rFonts w:ascii="Arial" w:hAnsi="Arial" w:cs="Arial"/>
          <w:szCs w:val="24"/>
        </w:rPr>
        <w:t xml:space="preserve">Creativity or </w:t>
      </w:r>
      <w:proofErr w:type="spellStart"/>
      <w:r w:rsidRPr="009351CB">
        <w:rPr>
          <w:rFonts w:ascii="Arial" w:hAnsi="Arial" w:cs="Arial"/>
          <w:szCs w:val="24"/>
        </w:rPr>
        <w:t>organising</w:t>
      </w:r>
      <w:proofErr w:type="spellEnd"/>
      <w:r w:rsidRPr="009351CB">
        <w:rPr>
          <w:rFonts w:ascii="Arial" w:hAnsi="Arial" w:cs="Arial"/>
          <w:szCs w:val="24"/>
        </w:rPr>
        <w:t xml:space="preserve"> skill</w:t>
      </w:r>
    </w:p>
    <w:p w14:paraId="561DFD26" w14:textId="77777777" w:rsidR="00C034C6" w:rsidRPr="009351CB" w:rsidRDefault="00053963" w:rsidP="009351CB">
      <w:pPr>
        <w:rPr>
          <w:rFonts w:ascii="Arial" w:hAnsi="Arial" w:cs="Arial"/>
          <w:szCs w:val="24"/>
        </w:rPr>
      </w:pPr>
      <w:r w:rsidRPr="009351CB">
        <w:rPr>
          <w:rFonts w:ascii="Arial" w:hAnsi="Arial" w:cs="Arial"/>
          <w:szCs w:val="24"/>
        </w:rPr>
        <w:t xml:space="preserve">For food and beverage operations necessary </w:t>
      </w:r>
      <w:r w:rsidR="007B5346" w:rsidRPr="009351CB">
        <w:rPr>
          <w:rFonts w:ascii="Arial" w:hAnsi="Arial" w:cs="Arial"/>
          <w:szCs w:val="24"/>
        </w:rPr>
        <w:t xml:space="preserve">technical knowledge </w:t>
      </w:r>
      <w:r w:rsidRPr="009351CB">
        <w:rPr>
          <w:rFonts w:ascii="Arial" w:hAnsi="Arial" w:cs="Arial"/>
          <w:szCs w:val="24"/>
        </w:rPr>
        <w:t>is-</w:t>
      </w:r>
    </w:p>
    <w:p w14:paraId="578581D4" w14:textId="77777777" w:rsidR="00C034C6" w:rsidRPr="009351CB" w:rsidRDefault="00053963" w:rsidP="009351CB">
      <w:pPr>
        <w:pStyle w:val="ListParagraph"/>
        <w:numPr>
          <w:ilvl w:val="0"/>
          <w:numId w:val="2"/>
        </w:numPr>
        <w:rPr>
          <w:rFonts w:ascii="Arial" w:hAnsi="Arial" w:cs="Arial"/>
          <w:szCs w:val="24"/>
        </w:rPr>
      </w:pPr>
      <w:r w:rsidRPr="009351CB">
        <w:rPr>
          <w:rFonts w:ascii="Arial" w:hAnsi="Arial" w:cs="Arial"/>
          <w:szCs w:val="24"/>
        </w:rPr>
        <w:t xml:space="preserve">Leadership and Flexibility </w:t>
      </w:r>
    </w:p>
    <w:p w14:paraId="37D298DA" w14:textId="77777777" w:rsidR="00CA48DC" w:rsidRPr="009351CB" w:rsidRDefault="00053963" w:rsidP="009351CB">
      <w:pPr>
        <w:pStyle w:val="ListParagraph"/>
        <w:numPr>
          <w:ilvl w:val="0"/>
          <w:numId w:val="2"/>
        </w:numPr>
        <w:rPr>
          <w:rFonts w:ascii="Arial" w:hAnsi="Arial" w:cs="Arial"/>
          <w:szCs w:val="24"/>
        </w:rPr>
      </w:pPr>
      <w:r w:rsidRPr="009351CB">
        <w:rPr>
          <w:rFonts w:ascii="Arial" w:hAnsi="Arial" w:cs="Arial"/>
          <w:szCs w:val="24"/>
        </w:rPr>
        <w:t xml:space="preserve">Inventory management </w:t>
      </w:r>
    </w:p>
    <w:p w14:paraId="253EC02F" w14:textId="77777777" w:rsidR="007B5346" w:rsidRPr="009351CB" w:rsidRDefault="00053963" w:rsidP="009351CB">
      <w:pPr>
        <w:pStyle w:val="ListParagraph"/>
        <w:numPr>
          <w:ilvl w:val="0"/>
          <w:numId w:val="2"/>
        </w:numPr>
        <w:rPr>
          <w:rFonts w:ascii="Arial" w:hAnsi="Arial" w:cs="Arial"/>
          <w:szCs w:val="24"/>
        </w:rPr>
      </w:pPr>
      <w:r w:rsidRPr="009351CB">
        <w:rPr>
          <w:rFonts w:ascii="Arial" w:hAnsi="Arial" w:cs="Arial"/>
          <w:szCs w:val="24"/>
        </w:rPr>
        <w:t xml:space="preserve">Learning and development of staff </w:t>
      </w:r>
    </w:p>
    <w:p w14:paraId="735F8E82" w14:textId="77777777" w:rsidR="00CA48DC" w:rsidRPr="009351CB" w:rsidRDefault="00053963" w:rsidP="009351CB">
      <w:pPr>
        <w:pStyle w:val="ListParagraph"/>
        <w:numPr>
          <w:ilvl w:val="0"/>
          <w:numId w:val="2"/>
        </w:numPr>
        <w:rPr>
          <w:rFonts w:ascii="Arial" w:hAnsi="Arial" w:cs="Arial"/>
          <w:szCs w:val="24"/>
        </w:rPr>
      </w:pPr>
      <w:r w:rsidRPr="009351CB">
        <w:rPr>
          <w:rFonts w:ascii="Arial" w:hAnsi="Arial" w:cs="Arial"/>
          <w:szCs w:val="24"/>
        </w:rPr>
        <w:t xml:space="preserve">Time management in order taking and delivering queue </w:t>
      </w:r>
      <w:r w:rsidR="007B5346" w:rsidRPr="009351CB">
        <w:rPr>
          <w:rFonts w:ascii="Arial" w:eastAsia="Times New Roman" w:hAnsi="Arial" w:cs="Arial"/>
          <w:szCs w:val="24"/>
        </w:rPr>
        <w:t>(</w:t>
      </w:r>
      <w:proofErr w:type="spellStart"/>
      <w:r w:rsidR="007B5346" w:rsidRPr="009351CB">
        <w:rPr>
          <w:rFonts w:ascii="Arial" w:eastAsia="Times New Roman" w:hAnsi="Arial" w:cs="Arial"/>
          <w:szCs w:val="24"/>
        </w:rPr>
        <w:t>Buhalis</w:t>
      </w:r>
      <w:proofErr w:type="spellEnd"/>
      <w:r w:rsidR="007B5346" w:rsidRPr="009351CB">
        <w:rPr>
          <w:rFonts w:ascii="Arial" w:eastAsia="Times New Roman" w:hAnsi="Arial" w:cs="Arial"/>
          <w:szCs w:val="24"/>
        </w:rPr>
        <w:t xml:space="preserve"> and Law, 2020)</w:t>
      </w:r>
    </w:p>
    <w:p w14:paraId="33EAFD59" w14:textId="77777777" w:rsidR="00CA48DC" w:rsidRPr="009351CB" w:rsidRDefault="00053963" w:rsidP="009351CB">
      <w:pPr>
        <w:pStyle w:val="ListParagraph"/>
        <w:numPr>
          <w:ilvl w:val="0"/>
          <w:numId w:val="2"/>
        </w:numPr>
        <w:rPr>
          <w:rFonts w:ascii="Arial" w:hAnsi="Arial" w:cs="Arial"/>
          <w:szCs w:val="24"/>
        </w:rPr>
      </w:pPr>
      <w:r w:rsidRPr="009351CB">
        <w:rPr>
          <w:rFonts w:ascii="Arial" w:hAnsi="Arial" w:cs="Arial"/>
          <w:szCs w:val="24"/>
        </w:rPr>
        <w:t>Event planning and promotion of hotel</w:t>
      </w:r>
    </w:p>
    <w:p w14:paraId="59061D5E" w14:textId="77777777" w:rsidR="00CA48DC" w:rsidRPr="009351CB" w:rsidRDefault="00CA48DC" w:rsidP="009351CB">
      <w:pPr>
        <w:rPr>
          <w:rFonts w:ascii="Arial" w:hAnsi="Arial" w:cs="Arial"/>
          <w:szCs w:val="24"/>
        </w:rPr>
      </w:pPr>
    </w:p>
    <w:p w14:paraId="3C6B8352" w14:textId="2883028B" w:rsidR="00E076D6" w:rsidRPr="009351CB" w:rsidRDefault="00E076D6" w:rsidP="009351CB">
      <w:pPr>
        <w:pStyle w:val="Heading1"/>
        <w:spacing w:line="276" w:lineRule="auto"/>
        <w:rPr>
          <w:rFonts w:ascii="Arial" w:hAnsi="Arial" w:cs="Arial"/>
          <w:color w:val="auto"/>
          <w:sz w:val="24"/>
          <w:szCs w:val="24"/>
        </w:rPr>
      </w:pPr>
      <w:bookmarkStart w:id="3" w:name="_Toc168275167"/>
      <w:r w:rsidRPr="009351CB">
        <w:rPr>
          <w:rFonts w:ascii="Arial" w:hAnsi="Arial" w:cs="Arial"/>
          <w:color w:val="auto"/>
          <w:sz w:val="24"/>
          <w:szCs w:val="24"/>
        </w:rPr>
        <w:lastRenderedPageBreak/>
        <w:t xml:space="preserve">Section 3: Reflection on </w:t>
      </w:r>
      <w:proofErr w:type="spellStart"/>
      <w:r w:rsidRPr="009351CB">
        <w:rPr>
          <w:rFonts w:ascii="Arial" w:hAnsi="Arial" w:cs="Arial"/>
          <w:color w:val="auto"/>
          <w:sz w:val="24"/>
          <w:szCs w:val="24"/>
        </w:rPr>
        <w:t>Organisational</w:t>
      </w:r>
      <w:proofErr w:type="spellEnd"/>
      <w:r w:rsidRPr="009351CB">
        <w:rPr>
          <w:rFonts w:ascii="Arial" w:hAnsi="Arial" w:cs="Arial"/>
          <w:color w:val="auto"/>
          <w:sz w:val="24"/>
          <w:szCs w:val="24"/>
        </w:rPr>
        <w:t xml:space="preserve"> Issues</w:t>
      </w:r>
      <w:bookmarkEnd w:id="3"/>
    </w:p>
    <w:p w14:paraId="5AA1776A" w14:textId="765CB39A" w:rsidR="006F56BD" w:rsidRPr="009351CB" w:rsidRDefault="00053963" w:rsidP="009351CB">
      <w:pPr>
        <w:rPr>
          <w:rFonts w:ascii="Arial" w:hAnsi="Arial" w:cs="Arial"/>
          <w:szCs w:val="24"/>
        </w:rPr>
      </w:pPr>
      <w:r w:rsidRPr="009351CB">
        <w:rPr>
          <w:rFonts w:ascii="Arial" w:hAnsi="Arial" w:cs="Arial"/>
          <w:szCs w:val="24"/>
        </w:rPr>
        <w:t xml:space="preserve">Here, I worked in </w:t>
      </w:r>
      <w:r w:rsidR="00EE4C4B" w:rsidRPr="009351CB">
        <w:rPr>
          <w:rFonts w:ascii="Arial" w:hAnsi="Arial" w:cs="Arial"/>
          <w:szCs w:val="24"/>
        </w:rPr>
        <w:t xml:space="preserve">Delta Hotel by Marriott </w:t>
      </w:r>
      <w:r w:rsidRPr="009351CB">
        <w:rPr>
          <w:rFonts w:ascii="Arial" w:hAnsi="Arial" w:cs="Arial"/>
          <w:szCs w:val="24"/>
        </w:rPr>
        <w:t xml:space="preserve">as a food and beverage operation manager. This part of the essay would describe the reflection, and what kind of situations I had to face during the operation management period. Gibb's model is the best framework to describe reflective experiences. </w:t>
      </w:r>
    </w:p>
    <w:p w14:paraId="7F6EF64B" w14:textId="77777777" w:rsidR="006F56BD" w:rsidRPr="009351CB" w:rsidRDefault="00053963" w:rsidP="009351CB">
      <w:pPr>
        <w:rPr>
          <w:rFonts w:ascii="Arial" w:hAnsi="Arial" w:cs="Arial"/>
          <w:szCs w:val="24"/>
        </w:rPr>
      </w:pPr>
      <w:r w:rsidRPr="009351CB">
        <w:rPr>
          <w:rFonts w:ascii="Arial" w:hAnsi="Arial" w:cs="Arial"/>
          <w:b/>
          <w:bCs/>
          <w:szCs w:val="24"/>
        </w:rPr>
        <w:t>Description:</w:t>
      </w:r>
      <w:r w:rsidRPr="009351CB">
        <w:rPr>
          <w:rFonts w:ascii="Arial" w:hAnsi="Arial" w:cs="Arial"/>
          <w:szCs w:val="24"/>
        </w:rPr>
        <w:t xml:space="preserve"> This part provides a brief about the rules and responsibilities, and what I had to perform in the </w:t>
      </w:r>
      <w:proofErr w:type="spellStart"/>
      <w:r w:rsidRPr="009351CB">
        <w:rPr>
          <w:rFonts w:ascii="Arial" w:hAnsi="Arial" w:cs="Arial"/>
          <w:szCs w:val="24"/>
        </w:rPr>
        <w:t>organisation</w:t>
      </w:r>
      <w:proofErr w:type="spellEnd"/>
      <w:r w:rsidRPr="009351CB">
        <w:rPr>
          <w:rFonts w:ascii="Arial" w:hAnsi="Arial" w:cs="Arial"/>
          <w:szCs w:val="24"/>
        </w:rPr>
        <w:t xml:space="preserve">. </w:t>
      </w:r>
    </w:p>
    <w:p w14:paraId="5EEBA4D0" w14:textId="77777777" w:rsidR="006F56BD" w:rsidRPr="009351CB" w:rsidRDefault="00053963" w:rsidP="009351CB">
      <w:pPr>
        <w:rPr>
          <w:rFonts w:ascii="Arial" w:eastAsia="Times New Roman" w:hAnsi="Arial" w:cs="Arial"/>
          <w:szCs w:val="24"/>
        </w:rPr>
      </w:pPr>
      <w:r w:rsidRPr="009351CB">
        <w:rPr>
          <w:rFonts w:ascii="Arial" w:hAnsi="Arial" w:cs="Arial"/>
          <w:b/>
          <w:bCs/>
          <w:szCs w:val="24"/>
        </w:rPr>
        <w:t>Feelings:</w:t>
      </w:r>
      <w:r w:rsidRPr="009351CB">
        <w:rPr>
          <w:rFonts w:ascii="Arial" w:hAnsi="Arial" w:cs="Arial"/>
          <w:szCs w:val="24"/>
        </w:rPr>
        <w:t xml:space="preserve"> Working practically in a</w:t>
      </w:r>
      <w:r w:rsidR="00DB3002" w:rsidRPr="009351CB">
        <w:rPr>
          <w:rFonts w:ascii="Arial" w:hAnsi="Arial" w:cs="Arial"/>
          <w:szCs w:val="24"/>
        </w:rPr>
        <w:t>n</w:t>
      </w:r>
      <w:r w:rsidRPr="009351CB">
        <w:rPr>
          <w:rFonts w:ascii="Arial" w:hAnsi="Arial" w:cs="Arial"/>
          <w:szCs w:val="24"/>
        </w:rPr>
        <w:t xml:space="preserve"> </w:t>
      </w:r>
      <w:proofErr w:type="spellStart"/>
      <w:r w:rsidRPr="009351CB">
        <w:rPr>
          <w:rFonts w:ascii="Arial" w:hAnsi="Arial" w:cs="Arial"/>
          <w:szCs w:val="24"/>
        </w:rPr>
        <w:t>organisation</w:t>
      </w:r>
      <w:proofErr w:type="spellEnd"/>
      <w:r w:rsidRPr="009351CB">
        <w:rPr>
          <w:rFonts w:ascii="Arial" w:hAnsi="Arial" w:cs="Arial"/>
          <w:szCs w:val="24"/>
        </w:rPr>
        <w:t xml:space="preserve"> in the hotel management industry is something </w:t>
      </w:r>
      <w:r w:rsidR="00DB3002" w:rsidRPr="009351CB">
        <w:rPr>
          <w:rFonts w:ascii="Arial" w:hAnsi="Arial" w:cs="Arial"/>
          <w:szCs w:val="24"/>
        </w:rPr>
        <w:t>wonderful for me. This experience would be helpful for me if I want to build my career in this field</w:t>
      </w:r>
      <w:r w:rsidR="007B5346" w:rsidRPr="009351CB">
        <w:rPr>
          <w:rFonts w:ascii="Arial" w:hAnsi="Arial" w:cs="Arial"/>
          <w:szCs w:val="24"/>
        </w:rPr>
        <w:t xml:space="preserve"> </w:t>
      </w:r>
      <w:r w:rsidR="007B5346" w:rsidRPr="009351CB">
        <w:rPr>
          <w:rFonts w:ascii="Arial" w:eastAsia="Times New Roman" w:hAnsi="Arial" w:cs="Arial"/>
          <w:szCs w:val="24"/>
        </w:rPr>
        <w:t>(Jeong et al., 2017)</w:t>
      </w:r>
      <w:r w:rsidR="00DB3002" w:rsidRPr="009351CB">
        <w:rPr>
          <w:rFonts w:ascii="Arial" w:hAnsi="Arial" w:cs="Arial"/>
          <w:szCs w:val="24"/>
        </w:rPr>
        <w:t xml:space="preserve">. </w:t>
      </w:r>
    </w:p>
    <w:p w14:paraId="111EAC49" w14:textId="77777777" w:rsidR="00DB3002" w:rsidRPr="009351CB" w:rsidRDefault="00053963" w:rsidP="009351CB">
      <w:pPr>
        <w:rPr>
          <w:rFonts w:ascii="Arial" w:hAnsi="Arial" w:cs="Arial"/>
          <w:szCs w:val="24"/>
        </w:rPr>
      </w:pPr>
      <w:r w:rsidRPr="009351CB">
        <w:rPr>
          <w:rFonts w:ascii="Arial" w:hAnsi="Arial" w:cs="Arial"/>
          <w:b/>
          <w:bCs/>
          <w:szCs w:val="24"/>
        </w:rPr>
        <w:t>Evaluation:</w:t>
      </w:r>
      <w:r w:rsidRPr="009351CB">
        <w:rPr>
          <w:rFonts w:ascii="Arial" w:hAnsi="Arial" w:cs="Arial"/>
          <w:szCs w:val="24"/>
        </w:rPr>
        <w:t xml:space="preserve"> As the manager of the operation, I had to manage many sectors as the parallel situation and my personal skills and academic knowledge helped me to do the task efficiently. </w:t>
      </w:r>
    </w:p>
    <w:p w14:paraId="60C4357F" w14:textId="77777777" w:rsidR="00CA48DC" w:rsidRPr="009351CB" w:rsidRDefault="00CA48DC" w:rsidP="009351CB">
      <w:pPr>
        <w:rPr>
          <w:rFonts w:ascii="Arial" w:hAnsi="Arial" w:cs="Arial"/>
          <w:szCs w:val="24"/>
        </w:rPr>
      </w:pPr>
    </w:p>
    <w:p w14:paraId="62454631" w14:textId="77777777" w:rsidR="00CA48DC" w:rsidRPr="009351CB" w:rsidRDefault="00053963" w:rsidP="009351CB">
      <w:pPr>
        <w:keepNext/>
        <w:rPr>
          <w:rFonts w:ascii="Arial" w:hAnsi="Arial" w:cs="Arial"/>
          <w:szCs w:val="24"/>
        </w:rPr>
      </w:pPr>
      <w:r w:rsidRPr="009351CB">
        <w:rPr>
          <w:rFonts w:ascii="Arial" w:hAnsi="Arial" w:cs="Arial"/>
          <w:noProof/>
          <w:szCs w:val="24"/>
        </w:rPr>
        <w:drawing>
          <wp:inline distT="0" distB="0" distL="0" distR="0" wp14:anchorId="172C04C6" wp14:editId="5E939123">
            <wp:extent cx="3003550" cy="3003550"/>
            <wp:effectExtent l="0" t="0" r="0" b="0"/>
            <wp:docPr id="1"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Gibbs Reflective Cycle - Free Template Download &amp; Guide"/>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003550" cy="3003550"/>
                    </a:xfrm>
                    <a:prstGeom prst="rect">
                      <a:avLst/>
                    </a:prstGeom>
                    <a:noFill/>
                    <a:ln>
                      <a:noFill/>
                    </a:ln>
                  </pic:spPr>
                </pic:pic>
              </a:graphicData>
            </a:graphic>
          </wp:inline>
        </w:drawing>
      </w:r>
    </w:p>
    <w:p w14:paraId="16A2A5B6" w14:textId="77777777" w:rsidR="00CA48DC" w:rsidRPr="009351CB" w:rsidRDefault="00053963" w:rsidP="009351CB">
      <w:pPr>
        <w:pStyle w:val="Caption"/>
        <w:rPr>
          <w:rFonts w:ascii="Arial" w:hAnsi="Arial" w:cs="Arial"/>
          <w:color w:val="auto"/>
          <w:sz w:val="24"/>
          <w:szCs w:val="24"/>
        </w:rPr>
      </w:pPr>
      <w:r w:rsidRPr="009351CB">
        <w:rPr>
          <w:rFonts w:ascii="Arial" w:hAnsi="Arial" w:cs="Arial"/>
          <w:color w:val="auto"/>
          <w:sz w:val="24"/>
          <w:szCs w:val="24"/>
        </w:rPr>
        <w:t xml:space="preserve">Figure </w:t>
      </w:r>
      <w:r w:rsidR="007736A9" w:rsidRPr="009351CB">
        <w:rPr>
          <w:rFonts w:ascii="Arial" w:hAnsi="Arial" w:cs="Arial"/>
          <w:color w:val="auto"/>
          <w:sz w:val="24"/>
          <w:szCs w:val="24"/>
        </w:rPr>
        <w:fldChar w:fldCharType="begin"/>
      </w:r>
      <w:r w:rsidR="007736A9" w:rsidRPr="009351CB">
        <w:rPr>
          <w:rFonts w:ascii="Arial" w:hAnsi="Arial" w:cs="Arial"/>
          <w:color w:val="auto"/>
          <w:sz w:val="24"/>
          <w:szCs w:val="24"/>
        </w:rPr>
        <w:instrText xml:space="preserve"> SEQ Figure \* ARABIC </w:instrText>
      </w:r>
      <w:r w:rsidR="007736A9" w:rsidRPr="009351CB">
        <w:rPr>
          <w:rFonts w:ascii="Arial" w:hAnsi="Arial" w:cs="Arial"/>
          <w:color w:val="auto"/>
          <w:sz w:val="24"/>
          <w:szCs w:val="24"/>
        </w:rPr>
        <w:fldChar w:fldCharType="separate"/>
      </w:r>
      <w:r w:rsidRPr="009351CB">
        <w:rPr>
          <w:rFonts w:ascii="Arial" w:hAnsi="Arial" w:cs="Arial"/>
          <w:noProof/>
          <w:color w:val="auto"/>
          <w:sz w:val="24"/>
          <w:szCs w:val="24"/>
        </w:rPr>
        <w:t>1</w:t>
      </w:r>
      <w:r w:rsidR="007736A9" w:rsidRPr="009351CB">
        <w:rPr>
          <w:rFonts w:ascii="Arial" w:hAnsi="Arial" w:cs="Arial"/>
          <w:noProof/>
          <w:color w:val="auto"/>
          <w:sz w:val="24"/>
          <w:szCs w:val="24"/>
        </w:rPr>
        <w:fldChar w:fldCharType="end"/>
      </w:r>
      <w:r w:rsidRPr="009351CB">
        <w:rPr>
          <w:rFonts w:ascii="Arial" w:hAnsi="Arial" w:cs="Arial"/>
          <w:color w:val="auto"/>
          <w:sz w:val="24"/>
          <w:szCs w:val="24"/>
        </w:rPr>
        <w:t>: Gibbs Reflection Model</w:t>
      </w:r>
    </w:p>
    <w:p w14:paraId="78BBFDC5" w14:textId="77777777" w:rsidR="00874493" w:rsidRPr="009351CB" w:rsidRDefault="00053963" w:rsidP="009351CB">
      <w:pPr>
        <w:spacing w:after="0" w:line="240" w:lineRule="auto"/>
        <w:rPr>
          <w:rFonts w:ascii="Arial" w:eastAsia="Times New Roman" w:hAnsi="Arial" w:cs="Arial"/>
          <w:szCs w:val="24"/>
        </w:rPr>
      </w:pPr>
      <w:r w:rsidRPr="009351CB">
        <w:rPr>
          <w:rFonts w:ascii="Arial" w:hAnsi="Arial" w:cs="Arial"/>
          <w:szCs w:val="24"/>
        </w:rPr>
        <w:t>Source:</w:t>
      </w:r>
      <w:r w:rsidR="007B5346" w:rsidRPr="009351CB">
        <w:rPr>
          <w:rFonts w:ascii="Arial" w:hAnsi="Arial" w:cs="Arial"/>
          <w:szCs w:val="24"/>
        </w:rPr>
        <w:t xml:space="preserve"> </w:t>
      </w:r>
      <w:r w:rsidR="007B5346" w:rsidRPr="009351CB">
        <w:rPr>
          <w:rFonts w:ascii="Arial" w:eastAsia="Times New Roman" w:hAnsi="Arial" w:cs="Arial"/>
          <w:szCs w:val="24"/>
        </w:rPr>
        <w:t>(</w:t>
      </w:r>
      <w:proofErr w:type="spellStart"/>
      <w:r w:rsidR="007B5346" w:rsidRPr="009351CB">
        <w:rPr>
          <w:rFonts w:ascii="Arial" w:eastAsia="Times New Roman" w:hAnsi="Arial" w:cs="Arial"/>
          <w:szCs w:val="24"/>
        </w:rPr>
        <w:t>Kusluvan</w:t>
      </w:r>
      <w:proofErr w:type="spellEnd"/>
      <w:r w:rsidR="007B5346" w:rsidRPr="009351CB">
        <w:rPr>
          <w:rFonts w:ascii="Arial" w:eastAsia="Times New Roman" w:hAnsi="Arial" w:cs="Arial"/>
          <w:szCs w:val="24"/>
        </w:rPr>
        <w:t xml:space="preserve"> et al., 2019)</w:t>
      </w:r>
    </w:p>
    <w:p w14:paraId="5F0379C8" w14:textId="77777777" w:rsidR="007B5346" w:rsidRPr="009351CB" w:rsidRDefault="007B5346" w:rsidP="009351CB">
      <w:pPr>
        <w:spacing w:after="0" w:line="240" w:lineRule="auto"/>
        <w:rPr>
          <w:rFonts w:ascii="Arial" w:eastAsia="Times New Roman" w:hAnsi="Arial" w:cs="Arial"/>
          <w:szCs w:val="24"/>
        </w:rPr>
      </w:pPr>
    </w:p>
    <w:p w14:paraId="2363DA61" w14:textId="77777777" w:rsidR="00CA48DC" w:rsidRPr="009351CB" w:rsidRDefault="00053963" w:rsidP="009351CB">
      <w:pPr>
        <w:rPr>
          <w:rFonts w:ascii="Arial" w:hAnsi="Arial" w:cs="Arial"/>
          <w:szCs w:val="24"/>
        </w:rPr>
      </w:pPr>
      <w:r w:rsidRPr="009351CB">
        <w:rPr>
          <w:rFonts w:ascii="Arial" w:hAnsi="Arial" w:cs="Arial"/>
          <w:b/>
          <w:bCs/>
          <w:szCs w:val="24"/>
        </w:rPr>
        <w:t>Analysis:</w:t>
      </w:r>
      <w:r w:rsidR="00874493" w:rsidRPr="009351CB">
        <w:rPr>
          <w:rFonts w:ascii="Arial" w:hAnsi="Arial" w:cs="Arial"/>
          <w:szCs w:val="24"/>
        </w:rPr>
        <w:t xml:space="preserve"> In the analysis part, I would describe the things that I performed in the whole experience and what type of challenges I had to face during the period of preparing this essay.  </w:t>
      </w:r>
    </w:p>
    <w:p w14:paraId="48BD8438" w14:textId="77777777" w:rsidR="00DB3002" w:rsidRPr="009351CB" w:rsidRDefault="00053963" w:rsidP="009351CB">
      <w:pPr>
        <w:rPr>
          <w:rFonts w:ascii="Arial" w:eastAsia="Times New Roman" w:hAnsi="Arial" w:cs="Arial"/>
          <w:szCs w:val="24"/>
        </w:rPr>
      </w:pPr>
      <w:r w:rsidRPr="009351CB">
        <w:rPr>
          <w:rFonts w:ascii="Arial" w:hAnsi="Arial" w:cs="Arial"/>
          <w:b/>
          <w:bCs/>
          <w:szCs w:val="24"/>
        </w:rPr>
        <w:t>Conclusion:</w:t>
      </w:r>
      <w:r w:rsidRPr="009351CB">
        <w:rPr>
          <w:rFonts w:ascii="Arial" w:hAnsi="Arial" w:cs="Arial"/>
          <w:szCs w:val="24"/>
        </w:rPr>
        <w:t xml:space="preserve"> In the conclusion part, I had the opportunity to self-analysis that I could do the task differently and I will keep it as learning</w:t>
      </w:r>
      <w:r w:rsidR="00874493" w:rsidRPr="009351CB">
        <w:rPr>
          <w:rFonts w:ascii="Arial" w:hAnsi="Arial" w:cs="Arial"/>
          <w:szCs w:val="24"/>
        </w:rPr>
        <w:t xml:space="preserve"> and apply it in the next task</w:t>
      </w:r>
      <w:r w:rsidR="007B5346" w:rsidRPr="009351CB">
        <w:rPr>
          <w:rFonts w:ascii="Arial" w:hAnsi="Arial" w:cs="Arial"/>
          <w:szCs w:val="24"/>
        </w:rPr>
        <w:t xml:space="preserve"> </w:t>
      </w:r>
      <w:r w:rsidR="007B5346" w:rsidRPr="009351CB">
        <w:rPr>
          <w:rFonts w:ascii="Arial" w:eastAsia="Times New Roman" w:hAnsi="Arial" w:cs="Arial"/>
          <w:szCs w:val="24"/>
        </w:rPr>
        <w:t>(Hans-Otto Georgii, 2015)</w:t>
      </w:r>
      <w:r w:rsidR="00874493" w:rsidRPr="009351CB">
        <w:rPr>
          <w:rFonts w:ascii="Arial" w:hAnsi="Arial" w:cs="Arial"/>
          <w:szCs w:val="24"/>
        </w:rPr>
        <w:t xml:space="preserve">. </w:t>
      </w:r>
    </w:p>
    <w:p w14:paraId="29862F0A" w14:textId="77777777" w:rsidR="00DB3002" w:rsidRPr="009351CB" w:rsidRDefault="00053963" w:rsidP="009351CB">
      <w:pPr>
        <w:rPr>
          <w:rFonts w:ascii="Arial" w:hAnsi="Arial" w:cs="Arial"/>
          <w:szCs w:val="24"/>
        </w:rPr>
      </w:pPr>
      <w:r w:rsidRPr="009351CB">
        <w:rPr>
          <w:rFonts w:ascii="Arial" w:hAnsi="Arial" w:cs="Arial"/>
          <w:b/>
          <w:bCs/>
          <w:szCs w:val="24"/>
        </w:rPr>
        <w:t>Action Plan:</w:t>
      </w:r>
      <w:r w:rsidRPr="009351CB">
        <w:rPr>
          <w:rFonts w:ascii="Arial" w:hAnsi="Arial" w:cs="Arial"/>
          <w:szCs w:val="24"/>
        </w:rPr>
        <w:t xml:space="preserve"> What skills or knowledge I need to develop or acquire after experiencing this task has been presented through an action plan, which has been written in the next part of the essay. </w:t>
      </w:r>
    </w:p>
    <w:p w14:paraId="1BC74C2E" w14:textId="77777777" w:rsidR="00CA48DC" w:rsidRPr="009351CB" w:rsidRDefault="00CA48DC" w:rsidP="009351CB">
      <w:pPr>
        <w:spacing w:after="160" w:line="259" w:lineRule="auto"/>
        <w:rPr>
          <w:rFonts w:ascii="Arial" w:hAnsi="Arial" w:cs="Arial"/>
          <w:szCs w:val="24"/>
        </w:rPr>
      </w:pPr>
    </w:p>
    <w:p w14:paraId="011B80FF" w14:textId="4A1EF595" w:rsidR="00E076D6" w:rsidRPr="009351CB" w:rsidRDefault="00E076D6" w:rsidP="009351CB">
      <w:pPr>
        <w:pStyle w:val="Heading1"/>
        <w:spacing w:line="276" w:lineRule="auto"/>
        <w:rPr>
          <w:rFonts w:ascii="Arial" w:hAnsi="Arial" w:cs="Arial"/>
          <w:color w:val="auto"/>
          <w:sz w:val="24"/>
          <w:szCs w:val="24"/>
        </w:rPr>
      </w:pPr>
      <w:bookmarkStart w:id="4" w:name="_Toc168275168"/>
      <w:r w:rsidRPr="009351CB">
        <w:rPr>
          <w:rFonts w:ascii="Arial" w:hAnsi="Arial" w:cs="Arial"/>
          <w:color w:val="auto"/>
          <w:sz w:val="24"/>
          <w:szCs w:val="24"/>
        </w:rPr>
        <w:t>Section 4: Future Action Plan</w:t>
      </w:r>
      <w:bookmarkEnd w:id="4"/>
    </w:p>
    <w:p w14:paraId="47C2475E" w14:textId="14C267F9" w:rsidR="00874493" w:rsidRPr="009351CB" w:rsidRDefault="00053963" w:rsidP="009351CB">
      <w:pPr>
        <w:rPr>
          <w:rFonts w:ascii="Arial" w:hAnsi="Arial" w:cs="Arial"/>
          <w:szCs w:val="24"/>
        </w:rPr>
      </w:pPr>
      <w:r w:rsidRPr="009351CB">
        <w:rPr>
          <w:rFonts w:ascii="Arial" w:hAnsi="Arial" w:cs="Arial"/>
          <w:szCs w:val="24"/>
        </w:rPr>
        <w:t>The future action plan of an individual has been developed from the reflective part of the essay.</w:t>
      </w:r>
    </w:p>
    <w:tbl>
      <w:tblPr>
        <w:tblStyle w:val="TableGrid"/>
        <w:tblW w:w="0" w:type="auto"/>
        <w:tblLook w:val="04A0" w:firstRow="1" w:lastRow="0" w:firstColumn="1" w:lastColumn="0" w:noHBand="0" w:noVBand="1"/>
      </w:tblPr>
      <w:tblGrid>
        <w:gridCol w:w="1377"/>
        <w:gridCol w:w="2096"/>
        <w:gridCol w:w="2141"/>
        <w:gridCol w:w="2398"/>
        <w:gridCol w:w="1338"/>
      </w:tblGrid>
      <w:tr w:rsidR="009351CB" w:rsidRPr="009351CB" w14:paraId="285244E9" w14:textId="77777777" w:rsidTr="005477FE">
        <w:tc>
          <w:tcPr>
            <w:tcW w:w="1194" w:type="dxa"/>
          </w:tcPr>
          <w:p w14:paraId="0338C602" w14:textId="77777777" w:rsidR="00874493" w:rsidRPr="009351CB" w:rsidRDefault="00053963" w:rsidP="009351CB">
            <w:pPr>
              <w:rPr>
                <w:rFonts w:ascii="Arial" w:hAnsi="Arial" w:cs="Arial"/>
                <w:b/>
                <w:bCs/>
                <w:szCs w:val="24"/>
              </w:rPr>
            </w:pPr>
            <w:r w:rsidRPr="009351CB">
              <w:rPr>
                <w:rFonts w:ascii="Arial" w:hAnsi="Arial" w:cs="Arial"/>
                <w:b/>
                <w:bCs/>
                <w:szCs w:val="24"/>
              </w:rPr>
              <w:t>Skills</w:t>
            </w:r>
          </w:p>
        </w:tc>
        <w:tc>
          <w:tcPr>
            <w:tcW w:w="2220" w:type="dxa"/>
          </w:tcPr>
          <w:p w14:paraId="3410DA92" w14:textId="77777777" w:rsidR="00874493" w:rsidRPr="009351CB" w:rsidRDefault="00053963" w:rsidP="009351CB">
            <w:pPr>
              <w:rPr>
                <w:rFonts w:ascii="Arial" w:hAnsi="Arial" w:cs="Arial"/>
                <w:b/>
                <w:bCs/>
                <w:szCs w:val="24"/>
              </w:rPr>
            </w:pPr>
            <w:r w:rsidRPr="009351CB">
              <w:rPr>
                <w:rFonts w:ascii="Arial" w:hAnsi="Arial" w:cs="Arial"/>
                <w:b/>
                <w:bCs/>
                <w:szCs w:val="24"/>
              </w:rPr>
              <w:t>Current Situation</w:t>
            </w:r>
          </w:p>
        </w:tc>
        <w:tc>
          <w:tcPr>
            <w:tcW w:w="2307" w:type="dxa"/>
          </w:tcPr>
          <w:p w14:paraId="059DF474" w14:textId="77777777" w:rsidR="00874493" w:rsidRPr="009351CB" w:rsidRDefault="00053963" w:rsidP="009351CB">
            <w:pPr>
              <w:rPr>
                <w:rFonts w:ascii="Arial" w:hAnsi="Arial" w:cs="Arial"/>
                <w:b/>
                <w:bCs/>
                <w:szCs w:val="24"/>
              </w:rPr>
            </w:pPr>
            <w:r w:rsidRPr="009351CB">
              <w:rPr>
                <w:rFonts w:ascii="Arial" w:hAnsi="Arial" w:cs="Arial"/>
                <w:b/>
                <w:bCs/>
                <w:szCs w:val="24"/>
              </w:rPr>
              <w:t>Goals</w:t>
            </w:r>
          </w:p>
        </w:tc>
        <w:tc>
          <w:tcPr>
            <w:tcW w:w="2416" w:type="dxa"/>
          </w:tcPr>
          <w:p w14:paraId="17B7AF5B" w14:textId="77777777" w:rsidR="00874493" w:rsidRPr="009351CB" w:rsidRDefault="00053963" w:rsidP="009351CB">
            <w:pPr>
              <w:rPr>
                <w:rFonts w:ascii="Arial" w:hAnsi="Arial" w:cs="Arial"/>
                <w:b/>
                <w:bCs/>
                <w:szCs w:val="24"/>
              </w:rPr>
            </w:pPr>
            <w:r w:rsidRPr="009351CB">
              <w:rPr>
                <w:rFonts w:ascii="Arial" w:hAnsi="Arial" w:cs="Arial"/>
                <w:b/>
                <w:bCs/>
                <w:szCs w:val="24"/>
              </w:rPr>
              <w:t>Resources</w:t>
            </w:r>
          </w:p>
        </w:tc>
        <w:tc>
          <w:tcPr>
            <w:tcW w:w="1439" w:type="dxa"/>
          </w:tcPr>
          <w:p w14:paraId="7CCEE5C9" w14:textId="77777777" w:rsidR="00874493" w:rsidRPr="009351CB" w:rsidRDefault="00053963" w:rsidP="009351CB">
            <w:pPr>
              <w:rPr>
                <w:rFonts w:ascii="Arial" w:hAnsi="Arial" w:cs="Arial"/>
                <w:b/>
                <w:bCs/>
                <w:szCs w:val="24"/>
              </w:rPr>
            </w:pPr>
            <w:r w:rsidRPr="009351CB">
              <w:rPr>
                <w:rFonts w:ascii="Arial" w:hAnsi="Arial" w:cs="Arial"/>
                <w:b/>
                <w:bCs/>
                <w:szCs w:val="24"/>
              </w:rPr>
              <w:t>Time Limit</w:t>
            </w:r>
          </w:p>
        </w:tc>
      </w:tr>
      <w:tr w:rsidR="009351CB" w:rsidRPr="009351CB" w14:paraId="13F5086F" w14:textId="77777777" w:rsidTr="005477FE">
        <w:tc>
          <w:tcPr>
            <w:tcW w:w="1194" w:type="dxa"/>
          </w:tcPr>
          <w:p w14:paraId="772A5FE7" w14:textId="77777777" w:rsidR="00874493" w:rsidRPr="009351CB" w:rsidRDefault="00053963" w:rsidP="009351CB">
            <w:pPr>
              <w:rPr>
                <w:rFonts w:ascii="Arial" w:hAnsi="Arial" w:cs="Arial"/>
                <w:szCs w:val="24"/>
              </w:rPr>
            </w:pPr>
            <w:r w:rsidRPr="009351CB">
              <w:rPr>
                <w:rFonts w:ascii="Arial" w:hAnsi="Arial" w:cs="Arial"/>
                <w:szCs w:val="24"/>
              </w:rPr>
              <w:t xml:space="preserve">Inventory Control </w:t>
            </w:r>
          </w:p>
        </w:tc>
        <w:tc>
          <w:tcPr>
            <w:tcW w:w="2220" w:type="dxa"/>
          </w:tcPr>
          <w:p w14:paraId="2FAE2924" w14:textId="77777777" w:rsidR="00874493" w:rsidRPr="009351CB" w:rsidRDefault="00053963" w:rsidP="009351CB">
            <w:pPr>
              <w:rPr>
                <w:rFonts w:ascii="Arial" w:hAnsi="Arial" w:cs="Arial"/>
                <w:szCs w:val="24"/>
              </w:rPr>
            </w:pPr>
            <w:r w:rsidRPr="009351CB">
              <w:rPr>
                <w:rFonts w:ascii="Arial" w:hAnsi="Arial" w:cs="Arial"/>
                <w:szCs w:val="24"/>
              </w:rPr>
              <w:t xml:space="preserve">I am still a beginner in inventory management. </w:t>
            </w:r>
          </w:p>
        </w:tc>
        <w:tc>
          <w:tcPr>
            <w:tcW w:w="2307" w:type="dxa"/>
          </w:tcPr>
          <w:p w14:paraId="476D063F" w14:textId="77777777" w:rsidR="00874493" w:rsidRPr="009351CB" w:rsidRDefault="00053963" w:rsidP="009351CB">
            <w:pPr>
              <w:rPr>
                <w:rFonts w:ascii="Arial" w:hAnsi="Arial" w:cs="Arial"/>
                <w:szCs w:val="24"/>
              </w:rPr>
            </w:pPr>
            <w:r w:rsidRPr="009351CB">
              <w:rPr>
                <w:rFonts w:ascii="Arial" w:hAnsi="Arial" w:cs="Arial"/>
                <w:szCs w:val="24"/>
              </w:rPr>
              <w:t xml:space="preserve">Need to control inventory as if any type of unwanted situation doesn't create in the </w:t>
            </w:r>
            <w:proofErr w:type="spellStart"/>
            <w:r w:rsidRPr="009351CB">
              <w:rPr>
                <w:rFonts w:ascii="Arial" w:hAnsi="Arial" w:cs="Arial"/>
                <w:szCs w:val="24"/>
              </w:rPr>
              <w:t>organisation</w:t>
            </w:r>
            <w:proofErr w:type="spellEnd"/>
            <w:r w:rsidRPr="009351CB">
              <w:rPr>
                <w:rFonts w:ascii="Arial" w:hAnsi="Arial" w:cs="Arial"/>
                <w:szCs w:val="24"/>
              </w:rPr>
              <w:t xml:space="preserve">. </w:t>
            </w:r>
          </w:p>
        </w:tc>
        <w:tc>
          <w:tcPr>
            <w:tcW w:w="2416" w:type="dxa"/>
          </w:tcPr>
          <w:p w14:paraId="3C957342" w14:textId="77777777" w:rsidR="00874493" w:rsidRPr="009351CB" w:rsidRDefault="00053963" w:rsidP="009351CB">
            <w:pPr>
              <w:pStyle w:val="ListParagraph"/>
              <w:numPr>
                <w:ilvl w:val="0"/>
                <w:numId w:val="3"/>
              </w:numPr>
              <w:rPr>
                <w:rFonts w:ascii="Arial" w:hAnsi="Arial" w:cs="Arial"/>
                <w:szCs w:val="24"/>
              </w:rPr>
            </w:pPr>
            <w:r w:rsidRPr="009351CB">
              <w:rPr>
                <w:rFonts w:ascii="Arial" w:hAnsi="Arial" w:cs="Arial"/>
                <w:szCs w:val="24"/>
              </w:rPr>
              <w:t>Articles</w:t>
            </w:r>
          </w:p>
          <w:p w14:paraId="4C7372AF" w14:textId="77777777" w:rsidR="00665337" w:rsidRPr="009351CB" w:rsidRDefault="00053963" w:rsidP="009351CB">
            <w:pPr>
              <w:pStyle w:val="ListParagraph"/>
              <w:numPr>
                <w:ilvl w:val="0"/>
                <w:numId w:val="3"/>
              </w:numPr>
              <w:rPr>
                <w:rFonts w:ascii="Arial" w:hAnsi="Arial" w:cs="Arial"/>
                <w:szCs w:val="24"/>
              </w:rPr>
            </w:pPr>
            <w:r w:rsidRPr="009351CB">
              <w:rPr>
                <w:rFonts w:ascii="Arial" w:hAnsi="Arial" w:cs="Arial"/>
                <w:szCs w:val="24"/>
              </w:rPr>
              <w:t xml:space="preserve">Courses on inventory management </w:t>
            </w:r>
          </w:p>
        </w:tc>
        <w:tc>
          <w:tcPr>
            <w:tcW w:w="1439" w:type="dxa"/>
          </w:tcPr>
          <w:p w14:paraId="040376E6" w14:textId="77777777" w:rsidR="00874493" w:rsidRPr="009351CB" w:rsidRDefault="00053963" w:rsidP="009351CB">
            <w:pPr>
              <w:rPr>
                <w:rFonts w:ascii="Arial" w:hAnsi="Arial" w:cs="Arial"/>
                <w:szCs w:val="24"/>
              </w:rPr>
            </w:pPr>
            <w:r w:rsidRPr="009351CB">
              <w:rPr>
                <w:rFonts w:ascii="Arial" w:hAnsi="Arial" w:cs="Arial"/>
                <w:szCs w:val="24"/>
              </w:rPr>
              <w:t xml:space="preserve">6 Months </w:t>
            </w:r>
          </w:p>
        </w:tc>
      </w:tr>
      <w:tr w:rsidR="009351CB" w:rsidRPr="009351CB" w14:paraId="0E55FBAE" w14:textId="77777777" w:rsidTr="005477FE">
        <w:tc>
          <w:tcPr>
            <w:tcW w:w="1194" w:type="dxa"/>
          </w:tcPr>
          <w:p w14:paraId="3A514A9D" w14:textId="77777777" w:rsidR="00874493" w:rsidRPr="009351CB" w:rsidRDefault="00053963" w:rsidP="009351CB">
            <w:pPr>
              <w:rPr>
                <w:rFonts w:ascii="Arial" w:hAnsi="Arial" w:cs="Arial"/>
                <w:szCs w:val="24"/>
              </w:rPr>
            </w:pPr>
            <w:r w:rsidRPr="009351CB">
              <w:rPr>
                <w:rFonts w:ascii="Arial" w:hAnsi="Arial" w:cs="Arial"/>
                <w:szCs w:val="24"/>
              </w:rPr>
              <w:t xml:space="preserve">Decision Making </w:t>
            </w:r>
          </w:p>
        </w:tc>
        <w:tc>
          <w:tcPr>
            <w:tcW w:w="2220" w:type="dxa"/>
          </w:tcPr>
          <w:p w14:paraId="5BA83D07" w14:textId="77777777" w:rsidR="00874493" w:rsidRPr="009351CB" w:rsidRDefault="00053963" w:rsidP="009351CB">
            <w:pPr>
              <w:rPr>
                <w:rFonts w:ascii="Arial" w:hAnsi="Arial" w:cs="Arial"/>
                <w:szCs w:val="24"/>
              </w:rPr>
            </w:pPr>
            <w:r w:rsidRPr="009351CB">
              <w:rPr>
                <w:rFonts w:ascii="Arial" w:hAnsi="Arial" w:cs="Arial"/>
                <w:szCs w:val="24"/>
              </w:rPr>
              <w:t xml:space="preserve">I am not an effective decision-maker. </w:t>
            </w:r>
          </w:p>
        </w:tc>
        <w:tc>
          <w:tcPr>
            <w:tcW w:w="2307" w:type="dxa"/>
          </w:tcPr>
          <w:p w14:paraId="603A2722" w14:textId="77777777" w:rsidR="00874493" w:rsidRPr="009351CB" w:rsidRDefault="00053963" w:rsidP="009351CB">
            <w:pPr>
              <w:rPr>
                <w:rFonts w:ascii="Arial" w:eastAsia="Times New Roman" w:hAnsi="Arial" w:cs="Arial"/>
                <w:szCs w:val="24"/>
              </w:rPr>
            </w:pPr>
            <w:r w:rsidRPr="009351CB">
              <w:rPr>
                <w:rFonts w:ascii="Arial" w:hAnsi="Arial" w:cs="Arial"/>
                <w:szCs w:val="24"/>
              </w:rPr>
              <w:t xml:space="preserve">Want to be a decision-maker considering all the factors which would influence my decision </w:t>
            </w:r>
            <w:r w:rsidRPr="009351CB">
              <w:rPr>
                <w:rFonts w:ascii="Arial" w:hAnsi="Arial" w:cs="Arial"/>
                <w:szCs w:val="24"/>
              </w:rPr>
              <w:lastRenderedPageBreak/>
              <w:t>positively</w:t>
            </w:r>
            <w:r w:rsidR="000A040E" w:rsidRPr="009351CB">
              <w:rPr>
                <w:rFonts w:ascii="Arial" w:hAnsi="Arial" w:cs="Arial"/>
                <w:szCs w:val="24"/>
              </w:rPr>
              <w:t xml:space="preserve"> </w:t>
            </w:r>
            <w:r w:rsidR="000A040E" w:rsidRPr="009351CB">
              <w:rPr>
                <w:rFonts w:ascii="Arial" w:eastAsia="Times New Roman" w:hAnsi="Arial" w:cs="Arial"/>
                <w:szCs w:val="24"/>
              </w:rPr>
              <w:t xml:space="preserve">(Kurniawan Arif </w:t>
            </w:r>
            <w:proofErr w:type="spellStart"/>
            <w:r w:rsidR="000A040E" w:rsidRPr="009351CB">
              <w:rPr>
                <w:rFonts w:ascii="Arial" w:eastAsia="Times New Roman" w:hAnsi="Arial" w:cs="Arial"/>
                <w:szCs w:val="24"/>
              </w:rPr>
              <w:t>Maspul</w:t>
            </w:r>
            <w:proofErr w:type="spellEnd"/>
            <w:r w:rsidR="000A040E" w:rsidRPr="009351CB">
              <w:rPr>
                <w:rFonts w:ascii="Arial" w:eastAsia="Times New Roman" w:hAnsi="Arial" w:cs="Arial"/>
                <w:szCs w:val="24"/>
              </w:rPr>
              <w:t>, 2023)</w:t>
            </w:r>
            <w:r w:rsidRPr="009351CB">
              <w:rPr>
                <w:rFonts w:ascii="Arial" w:hAnsi="Arial" w:cs="Arial"/>
                <w:szCs w:val="24"/>
              </w:rPr>
              <w:t xml:space="preserve">. </w:t>
            </w:r>
          </w:p>
        </w:tc>
        <w:tc>
          <w:tcPr>
            <w:tcW w:w="2416" w:type="dxa"/>
          </w:tcPr>
          <w:p w14:paraId="31FC2B47" w14:textId="77777777" w:rsidR="00874493" w:rsidRPr="009351CB" w:rsidRDefault="00053963" w:rsidP="009351CB">
            <w:pPr>
              <w:pStyle w:val="ListParagraph"/>
              <w:numPr>
                <w:ilvl w:val="0"/>
                <w:numId w:val="4"/>
              </w:numPr>
              <w:rPr>
                <w:rFonts w:ascii="Arial" w:hAnsi="Arial" w:cs="Arial"/>
                <w:szCs w:val="24"/>
              </w:rPr>
            </w:pPr>
            <w:r w:rsidRPr="009351CB">
              <w:rPr>
                <w:rFonts w:ascii="Arial" w:hAnsi="Arial" w:cs="Arial"/>
                <w:szCs w:val="24"/>
              </w:rPr>
              <w:lastRenderedPageBreak/>
              <w:t>Gaining</w:t>
            </w:r>
            <w:r w:rsidR="00665337" w:rsidRPr="009351CB">
              <w:rPr>
                <w:rFonts w:ascii="Arial" w:hAnsi="Arial" w:cs="Arial"/>
                <w:szCs w:val="24"/>
              </w:rPr>
              <w:t xml:space="preserve"> leadership knowledge </w:t>
            </w:r>
          </w:p>
          <w:p w14:paraId="32151A29" w14:textId="77777777" w:rsidR="00665337" w:rsidRPr="009351CB" w:rsidRDefault="00053963" w:rsidP="009351CB">
            <w:pPr>
              <w:pStyle w:val="ListParagraph"/>
              <w:numPr>
                <w:ilvl w:val="0"/>
                <w:numId w:val="4"/>
              </w:numPr>
              <w:rPr>
                <w:rFonts w:ascii="Arial" w:hAnsi="Arial" w:cs="Arial"/>
                <w:szCs w:val="24"/>
              </w:rPr>
            </w:pPr>
            <w:r w:rsidRPr="009351CB">
              <w:rPr>
                <w:rFonts w:ascii="Arial" w:hAnsi="Arial" w:cs="Arial"/>
                <w:szCs w:val="24"/>
              </w:rPr>
              <w:t xml:space="preserve">Stay connected </w:t>
            </w:r>
            <w:r w:rsidRPr="009351CB">
              <w:rPr>
                <w:rFonts w:ascii="Arial" w:hAnsi="Arial" w:cs="Arial"/>
                <w:szCs w:val="24"/>
              </w:rPr>
              <w:lastRenderedPageBreak/>
              <w:t xml:space="preserve">with practical field </w:t>
            </w:r>
          </w:p>
        </w:tc>
        <w:tc>
          <w:tcPr>
            <w:tcW w:w="1439" w:type="dxa"/>
          </w:tcPr>
          <w:p w14:paraId="6E9968CA" w14:textId="77777777" w:rsidR="00874493" w:rsidRPr="009351CB" w:rsidRDefault="00053963" w:rsidP="009351CB">
            <w:pPr>
              <w:rPr>
                <w:rFonts w:ascii="Arial" w:hAnsi="Arial" w:cs="Arial"/>
                <w:szCs w:val="24"/>
              </w:rPr>
            </w:pPr>
            <w:r w:rsidRPr="009351CB">
              <w:rPr>
                <w:rFonts w:ascii="Arial" w:hAnsi="Arial" w:cs="Arial"/>
                <w:szCs w:val="24"/>
              </w:rPr>
              <w:lastRenderedPageBreak/>
              <w:t xml:space="preserve">1 Year </w:t>
            </w:r>
          </w:p>
        </w:tc>
      </w:tr>
      <w:tr w:rsidR="009351CB" w:rsidRPr="009351CB" w14:paraId="528E2417" w14:textId="77777777" w:rsidTr="005477FE">
        <w:tc>
          <w:tcPr>
            <w:tcW w:w="1194" w:type="dxa"/>
          </w:tcPr>
          <w:p w14:paraId="13A50413" w14:textId="77777777" w:rsidR="00874493" w:rsidRPr="009351CB" w:rsidRDefault="00053963" w:rsidP="009351CB">
            <w:pPr>
              <w:rPr>
                <w:rFonts w:ascii="Arial" w:hAnsi="Arial" w:cs="Arial"/>
                <w:szCs w:val="24"/>
              </w:rPr>
            </w:pPr>
            <w:proofErr w:type="spellStart"/>
            <w:r w:rsidRPr="009351CB">
              <w:rPr>
                <w:rFonts w:ascii="Arial" w:hAnsi="Arial" w:cs="Arial"/>
                <w:szCs w:val="24"/>
              </w:rPr>
              <w:t>Organising</w:t>
            </w:r>
            <w:proofErr w:type="spellEnd"/>
            <w:r w:rsidRPr="009351CB">
              <w:rPr>
                <w:rFonts w:ascii="Arial" w:hAnsi="Arial" w:cs="Arial"/>
                <w:szCs w:val="24"/>
              </w:rPr>
              <w:t xml:space="preserve"> Skill </w:t>
            </w:r>
          </w:p>
        </w:tc>
        <w:tc>
          <w:tcPr>
            <w:tcW w:w="2220" w:type="dxa"/>
          </w:tcPr>
          <w:p w14:paraId="3C9A19C8" w14:textId="77777777" w:rsidR="00874493" w:rsidRPr="009351CB" w:rsidRDefault="00053963" w:rsidP="009351CB">
            <w:pPr>
              <w:rPr>
                <w:rFonts w:ascii="Arial" w:hAnsi="Arial" w:cs="Arial"/>
                <w:szCs w:val="24"/>
              </w:rPr>
            </w:pPr>
            <w:r w:rsidRPr="009351CB">
              <w:rPr>
                <w:rFonts w:ascii="Arial" w:hAnsi="Arial" w:cs="Arial"/>
                <w:szCs w:val="24"/>
              </w:rPr>
              <w:t xml:space="preserve">I have very poor knowledge of organizing different activities in an </w:t>
            </w:r>
            <w:proofErr w:type="spellStart"/>
            <w:r w:rsidRPr="009351CB">
              <w:rPr>
                <w:rFonts w:ascii="Arial" w:hAnsi="Arial" w:cs="Arial"/>
                <w:szCs w:val="24"/>
              </w:rPr>
              <w:t>organisation</w:t>
            </w:r>
            <w:proofErr w:type="spellEnd"/>
            <w:r w:rsidRPr="009351CB">
              <w:rPr>
                <w:rFonts w:ascii="Arial" w:hAnsi="Arial" w:cs="Arial"/>
                <w:szCs w:val="24"/>
              </w:rPr>
              <w:t xml:space="preserve"> </w:t>
            </w:r>
          </w:p>
        </w:tc>
        <w:tc>
          <w:tcPr>
            <w:tcW w:w="2307" w:type="dxa"/>
          </w:tcPr>
          <w:p w14:paraId="7EDBCF11" w14:textId="77777777" w:rsidR="00874493" w:rsidRPr="009351CB" w:rsidRDefault="00053963" w:rsidP="009351CB">
            <w:pPr>
              <w:rPr>
                <w:rFonts w:ascii="Arial" w:hAnsi="Arial" w:cs="Arial"/>
                <w:szCs w:val="24"/>
              </w:rPr>
            </w:pPr>
            <w:r w:rsidRPr="009351CB">
              <w:rPr>
                <w:rFonts w:ascii="Arial" w:hAnsi="Arial" w:cs="Arial"/>
                <w:szCs w:val="24"/>
              </w:rPr>
              <w:t>Want to be a good organizer.</w:t>
            </w:r>
          </w:p>
        </w:tc>
        <w:tc>
          <w:tcPr>
            <w:tcW w:w="2416" w:type="dxa"/>
          </w:tcPr>
          <w:p w14:paraId="51A3AEF8" w14:textId="77777777" w:rsidR="00874493" w:rsidRPr="009351CB" w:rsidRDefault="00053963" w:rsidP="009351CB">
            <w:pPr>
              <w:pStyle w:val="ListParagraph"/>
              <w:numPr>
                <w:ilvl w:val="0"/>
                <w:numId w:val="5"/>
              </w:numPr>
              <w:rPr>
                <w:rFonts w:ascii="Arial" w:hAnsi="Arial" w:cs="Arial"/>
                <w:szCs w:val="24"/>
              </w:rPr>
            </w:pPr>
            <w:r w:rsidRPr="009351CB">
              <w:rPr>
                <w:rFonts w:ascii="Arial" w:hAnsi="Arial" w:cs="Arial"/>
                <w:szCs w:val="24"/>
              </w:rPr>
              <w:t xml:space="preserve">Self-assessment by staying in the practical field </w:t>
            </w:r>
          </w:p>
          <w:p w14:paraId="0F7C3A3C" w14:textId="77777777" w:rsidR="00665337" w:rsidRPr="009351CB" w:rsidRDefault="00053963" w:rsidP="009351CB">
            <w:pPr>
              <w:pStyle w:val="ListParagraph"/>
              <w:numPr>
                <w:ilvl w:val="0"/>
                <w:numId w:val="5"/>
              </w:numPr>
              <w:rPr>
                <w:rFonts w:ascii="Arial" w:hAnsi="Arial" w:cs="Arial"/>
                <w:szCs w:val="24"/>
              </w:rPr>
            </w:pPr>
            <w:r w:rsidRPr="009351CB">
              <w:rPr>
                <w:rFonts w:ascii="Arial" w:hAnsi="Arial" w:cs="Arial"/>
                <w:szCs w:val="24"/>
              </w:rPr>
              <w:t xml:space="preserve">Taking online courses </w:t>
            </w:r>
          </w:p>
        </w:tc>
        <w:tc>
          <w:tcPr>
            <w:tcW w:w="1439" w:type="dxa"/>
          </w:tcPr>
          <w:p w14:paraId="2BD2D6FB" w14:textId="77777777" w:rsidR="00874493" w:rsidRPr="009351CB" w:rsidRDefault="00053963" w:rsidP="009351CB">
            <w:pPr>
              <w:rPr>
                <w:rFonts w:ascii="Arial" w:hAnsi="Arial" w:cs="Arial"/>
                <w:szCs w:val="24"/>
              </w:rPr>
            </w:pPr>
            <w:r w:rsidRPr="009351CB">
              <w:rPr>
                <w:rFonts w:ascii="Arial" w:hAnsi="Arial" w:cs="Arial"/>
                <w:szCs w:val="24"/>
              </w:rPr>
              <w:t xml:space="preserve">8 Months </w:t>
            </w:r>
          </w:p>
        </w:tc>
      </w:tr>
    </w:tbl>
    <w:p w14:paraId="320B5615" w14:textId="77777777" w:rsidR="00874493" w:rsidRPr="009351CB" w:rsidRDefault="00874493" w:rsidP="009351CB">
      <w:pPr>
        <w:rPr>
          <w:rFonts w:ascii="Arial" w:hAnsi="Arial" w:cs="Arial"/>
          <w:szCs w:val="24"/>
        </w:rPr>
      </w:pPr>
    </w:p>
    <w:p w14:paraId="1784E15B" w14:textId="77777777" w:rsidR="00F24C1A" w:rsidRPr="009351CB" w:rsidRDefault="00053963" w:rsidP="009351CB">
      <w:pPr>
        <w:pStyle w:val="Heading1"/>
        <w:spacing w:line="276" w:lineRule="auto"/>
        <w:rPr>
          <w:rFonts w:ascii="Arial" w:hAnsi="Arial" w:cs="Arial"/>
          <w:color w:val="auto"/>
          <w:sz w:val="24"/>
          <w:szCs w:val="24"/>
        </w:rPr>
      </w:pPr>
      <w:bookmarkStart w:id="5" w:name="_Toc168275169"/>
      <w:r w:rsidRPr="009351CB">
        <w:rPr>
          <w:rFonts w:ascii="Arial" w:hAnsi="Arial" w:cs="Arial"/>
          <w:color w:val="auto"/>
          <w:sz w:val="24"/>
          <w:szCs w:val="24"/>
        </w:rPr>
        <w:t>Conclusion</w:t>
      </w:r>
      <w:bookmarkEnd w:id="5"/>
      <w:r w:rsidRPr="009351CB">
        <w:rPr>
          <w:rFonts w:ascii="Arial" w:hAnsi="Arial" w:cs="Arial"/>
          <w:color w:val="auto"/>
          <w:sz w:val="24"/>
          <w:szCs w:val="24"/>
        </w:rPr>
        <w:t xml:space="preserve"> </w:t>
      </w:r>
    </w:p>
    <w:p w14:paraId="5FC62272" w14:textId="67DFD7F4" w:rsidR="005477FE" w:rsidRPr="009351CB" w:rsidRDefault="00053963" w:rsidP="009351CB">
      <w:pPr>
        <w:rPr>
          <w:rFonts w:ascii="Arial" w:hAnsi="Arial" w:cs="Arial"/>
          <w:szCs w:val="24"/>
        </w:rPr>
      </w:pPr>
      <w:r w:rsidRPr="009351CB">
        <w:rPr>
          <w:rFonts w:ascii="Arial" w:hAnsi="Arial" w:cs="Arial"/>
          <w:szCs w:val="24"/>
        </w:rPr>
        <w:t xml:space="preserve">This is a reflective essay, which has been prepared on Food and Beverage operating management of </w:t>
      </w:r>
      <w:r w:rsidR="00EE4C4B" w:rsidRPr="009351CB">
        <w:rPr>
          <w:rFonts w:ascii="Arial" w:hAnsi="Arial" w:cs="Arial"/>
          <w:szCs w:val="24"/>
        </w:rPr>
        <w:t xml:space="preserve">Delta Hotel by Marriott’s </w:t>
      </w:r>
      <w:r w:rsidRPr="009351CB">
        <w:rPr>
          <w:rFonts w:ascii="Arial" w:hAnsi="Arial" w:cs="Arial"/>
          <w:szCs w:val="24"/>
        </w:rPr>
        <w:t xml:space="preserve">hotel management. The hotel management industry is active in tourist spots of the country and in this place, companies need to offer quality services as tourists go there to have a good time. The responsibility of the food and beverage operation team is to ensure quality food with good services. </w:t>
      </w:r>
    </w:p>
    <w:p w14:paraId="4F2446B4" w14:textId="77777777" w:rsidR="005477FE" w:rsidRPr="009351CB" w:rsidRDefault="005477FE" w:rsidP="009351CB">
      <w:pPr>
        <w:rPr>
          <w:rFonts w:ascii="Arial" w:hAnsi="Arial" w:cs="Arial"/>
          <w:szCs w:val="24"/>
        </w:rPr>
      </w:pPr>
    </w:p>
    <w:p w14:paraId="3DB958AF" w14:textId="77777777" w:rsidR="00F24C1A" w:rsidRPr="009351CB" w:rsidRDefault="00053963" w:rsidP="009351CB">
      <w:pPr>
        <w:spacing w:after="160" w:line="259" w:lineRule="auto"/>
        <w:rPr>
          <w:rFonts w:ascii="Arial" w:hAnsi="Arial" w:cs="Arial"/>
          <w:szCs w:val="24"/>
        </w:rPr>
      </w:pPr>
      <w:r w:rsidRPr="009351CB">
        <w:rPr>
          <w:rFonts w:ascii="Arial" w:hAnsi="Arial" w:cs="Arial"/>
          <w:szCs w:val="24"/>
        </w:rPr>
        <w:br w:type="page"/>
      </w:r>
    </w:p>
    <w:p w14:paraId="0A8BFDA1" w14:textId="77777777" w:rsidR="00F24C1A" w:rsidRPr="009351CB" w:rsidRDefault="00053963" w:rsidP="009351CB">
      <w:pPr>
        <w:pStyle w:val="Heading1"/>
        <w:rPr>
          <w:rFonts w:ascii="Arial" w:hAnsi="Arial" w:cs="Arial"/>
          <w:color w:val="auto"/>
          <w:sz w:val="24"/>
          <w:szCs w:val="24"/>
        </w:rPr>
      </w:pPr>
      <w:bookmarkStart w:id="6" w:name="_Toc168275170"/>
      <w:r w:rsidRPr="009351CB">
        <w:rPr>
          <w:rFonts w:ascii="Arial" w:hAnsi="Arial" w:cs="Arial"/>
          <w:color w:val="auto"/>
          <w:sz w:val="24"/>
          <w:szCs w:val="24"/>
        </w:rPr>
        <w:lastRenderedPageBreak/>
        <w:t>References</w:t>
      </w:r>
      <w:bookmarkEnd w:id="6"/>
      <w:r w:rsidRPr="009351CB">
        <w:rPr>
          <w:rFonts w:ascii="Arial" w:hAnsi="Arial" w:cs="Arial"/>
          <w:color w:val="auto"/>
          <w:sz w:val="24"/>
          <w:szCs w:val="24"/>
        </w:rPr>
        <w:t xml:space="preserve"> </w:t>
      </w:r>
    </w:p>
    <w:p w14:paraId="378DCAFA" w14:textId="77777777" w:rsidR="000A040E" w:rsidRPr="009351CB" w:rsidRDefault="00053963" w:rsidP="009351CB">
      <w:pPr>
        <w:pStyle w:val="NormalWeb"/>
        <w:spacing w:before="0" w:beforeAutospacing="0" w:after="240" w:afterAutospacing="0" w:line="360" w:lineRule="auto"/>
        <w:jc w:val="both"/>
        <w:rPr>
          <w:rFonts w:ascii="Arial" w:hAnsi="Arial" w:cs="Arial"/>
        </w:rPr>
      </w:pPr>
      <w:r w:rsidRPr="009351CB">
        <w:rPr>
          <w:rFonts w:ascii="Arial" w:hAnsi="Arial" w:cs="Arial"/>
        </w:rPr>
        <w:t xml:space="preserve">Alzoubi, A. (2021). The Impact of Process Quality and Quality Control on Organizational Competitiveness at 5-star hotels in Dubai. </w:t>
      </w:r>
      <w:r w:rsidRPr="009351CB">
        <w:rPr>
          <w:rFonts w:ascii="Arial" w:hAnsi="Arial" w:cs="Arial"/>
          <w:i/>
          <w:iCs/>
        </w:rPr>
        <w:t>International Journal of Technology, Innovation and Management (IJTIM)</w:t>
      </w:r>
      <w:r w:rsidRPr="009351CB">
        <w:rPr>
          <w:rFonts w:ascii="Arial" w:hAnsi="Arial" w:cs="Arial"/>
        </w:rPr>
        <w:t xml:space="preserve">, 1(1), pp.54–68. </w:t>
      </w:r>
      <w:proofErr w:type="spellStart"/>
      <w:proofErr w:type="gramStart"/>
      <w:r w:rsidRPr="009351CB">
        <w:rPr>
          <w:rFonts w:ascii="Arial" w:hAnsi="Arial" w:cs="Arial"/>
        </w:rPr>
        <w:t>doi:https</w:t>
      </w:r>
      <w:proofErr w:type="spellEnd"/>
      <w:r w:rsidRPr="009351CB">
        <w:rPr>
          <w:rFonts w:ascii="Arial" w:hAnsi="Arial" w:cs="Arial"/>
        </w:rPr>
        <w:t>://doi.org/10.54489/ijtim.v1i1.14</w:t>
      </w:r>
      <w:proofErr w:type="gramEnd"/>
      <w:r w:rsidRPr="009351CB">
        <w:rPr>
          <w:rFonts w:ascii="Arial" w:hAnsi="Arial" w:cs="Arial"/>
        </w:rPr>
        <w:t>.</w:t>
      </w:r>
    </w:p>
    <w:p w14:paraId="55B0A938" w14:textId="77777777" w:rsidR="000A040E" w:rsidRPr="009351CB" w:rsidRDefault="00053963" w:rsidP="009351CB">
      <w:pPr>
        <w:pStyle w:val="NormalWeb"/>
        <w:spacing w:before="0" w:beforeAutospacing="0" w:after="240" w:afterAutospacing="0" w:line="360" w:lineRule="auto"/>
        <w:jc w:val="both"/>
        <w:rPr>
          <w:rFonts w:ascii="Arial" w:hAnsi="Arial" w:cs="Arial"/>
        </w:rPr>
      </w:pPr>
      <w:proofErr w:type="spellStart"/>
      <w:r w:rsidRPr="009351CB">
        <w:rPr>
          <w:rFonts w:ascii="Arial" w:hAnsi="Arial" w:cs="Arial"/>
        </w:rPr>
        <w:t>Buhalis</w:t>
      </w:r>
      <w:proofErr w:type="spellEnd"/>
      <w:r w:rsidRPr="009351CB">
        <w:rPr>
          <w:rFonts w:ascii="Arial" w:hAnsi="Arial" w:cs="Arial"/>
        </w:rPr>
        <w:t xml:space="preserve">, D. and Law, R. (2020). Progress in Information Technology and Tourism Management: 20 Years on and 10 Years after the Internet—The State of </w:t>
      </w:r>
      <w:proofErr w:type="spellStart"/>
      <w:r w:rsidRPr="009351CB">
        <w:rPr>
          <w:rFonts w:ascii="Arial" w:hAnsi="Arial" w:cs="Arial"/>
        </w:rPr>
        <w:t>eTourism</w:t>
      </w:r>
      <w:proofErr w:type="spellEnd"/>
      <w:r w:rsidRPr="009351CB">
        <w:rPr>
          <w:rFonts w:ascii="Arial" w:hAnsi="Arial" w:cs="Arial"/>
        </w:rPr>
        <w:t xml:space="preserve"> Research. </w:t>
      </w:r>
      <w:r w:rsidRPr="009351CB">
        <w:rPr>
          <w:rFonts w:ascii="Arial" w:hAnsi="Arial" w:cs="Arial"/>
          <w:i/>
          <w:iCs/>
        </w:rPr>
        <w:t>Tourism Management</w:t>
      </w:r>
      <w:r w:rsidRPr="009351CB">
        <w:rPr>
          <w:rFonts w:ascii="Arial" w:hAnsi="Arial" w:cs="Arial"/>
        </w:rPr>
        <w:t>, 29(4), pp.609–623.</w:t>
      </w:r>
    </w:p>
    <w:p w14:paraId="75589F5C" w14:textId="77777777" w:rsidR="000A040E" w:rsidRPr="009351CB" w:rsidRDefault="00053963" w:rsidP="009351CB">
      <w:pPr>
        <w:pStyle w:val="NormalWeb"/>
        <w:spacing w:before="0" w:beforeAutospacing="0" w:after="240" w:afterAutospacing="0" w:line="360" w:lineRule="auto"/>
        <w:jc w:val="both"/>
        <w:rPr>
          <w:rFonts w:ascii="Arial" w:hAnsi="Arial" w:cs="Arial"/>
        </w:rPr>
      </w:pPr>
      <w:r w:rsidRPr="009351CB">
        <w:rPr>
          <w:rFonts w:ascii="Arial" w:hAnsi="Arial" w:cs="Arial"/>
        </w:rPr>
        <w:t xml:space="preserve">Dopson, L.R. and Hayes, D.K. (2020). </w:t>
      </w:r>
      <w:r w:rsidRPr="009351CB">
        <w:rPr>
          <w:rFonts w:ascii="Arial" w:hAnsi="Arial" w:cs="Arial"/>
          <w:i/>
          <w:iCs/>
        </w:rPr>
        <w:t>Food and Beverage Cost Control</w:t>
      </w:r>
      <w:r w:rsidRPr="009351CB">
        <w:rPr>
          <w:rFonts w:ascii="Arial" w:hAnsi="Arial" w:cs="Arial"/>
        </w:rPr>
        <w:t>. 7th ed. Hoboken, New Jersey: John Wiley &amp; Sons, Inc.</w:t>
      </w:r>
    </w:p>
    <w:p w14:paraId="63E67A57" w14:textId="77777777" w:rsidR="000A040E" w:rsidRPr="009351CB" w:rsidRDefault="00053963" w:rsidP="009351CB">
      <w:pPr>
        <w:rPr>
          <w:rFonts w:ascii="Arial" w:hAnsi="Arial" w:cs="Arial"/>
          <w:szCs w:val="24"/>
        </w:rPr>
      </w:pPr>
      <w:r w:rsidRPr="009351CB">
        <w:rPr>
          <w:rFonts w:ascii="Arial" w:hAnsi="Arial" w:cs="Arial"/>
          <w:szCs w:val="24"/>
        </w:rPr>
        <w:t>Fallon, M.&amp; Rutherford, D. (2010) Hotel Management and Operations, Wiley, London.</w:t>
      </w:r>
    </w:p>
    <w:p w14:paraId="1BF0476E" w14:textId="77777777" w:rsidR="000A040E" w:rsidRPr="009351CB" w:rsidRDefault="00053963" w:rsidP="009351CB">
      <w:pPr>
        <w:pStyle w:val="NormalWeb"/>
        <w:spacing w:before="0" w:beforeAutospacing="0" w:after="240" w:afterAutospacing="0" w:line="360" w:lineRule="auto"/>
        <w:jc w:val="both"/>
        <w:rPr>
          <w:rFonts w:ascii="Arial" w:hAnsi="Arial" w:cs="Arial"/>
        </w:rPr>
      </w:pPr>
      <w:r w:rsidRPr="009351CB">
        <w:rPr>
          <w:rFonts w:ascii="Arial" w:hAnsi="Arial" w:cs="Arial"/>
        </w:rPr>
        <w:t xml:space="preserve">Hans-Otto Georgii (2015). </w:t>
      </w:r>
      <w:r w:rsidRPr="009351CB">
        <w:rPr>
          <w:rFonts w:ascii="Arial" w:hAnsi="Arial" w:cs="Arial"/>
          <w:i/>
          <w:iCs/>
        </w:rPr>
        <w:t>Gibbs measures and phase transitions</w:t>
      </w:r>
      <w:r w:rsidRPr="009351CB">
        <w:rPr>
          <w:rFonts w:ascii="Arial" w:hAnsi="Arial" w:cs="Arial"/>
        </w:rPr>
        <w:t xml:space="preserve">. </w:t>
      </w:r>
      <w:proofErr w:type="gramStart"/>
      <w:r w:rsidRPr="009351CB">
        <w:rPr>
          <w:rFonts w:ascii="Arial" w:hAnsi="Arial" w:cs="Arial"/>
        </w:rPr>
        <w:t>Berlin ;</w:t>
      </w:r>
      <w:proofErr w:type="gramEnd"/>
      <w:r w:rsidRPr="009351CB">
        <w:rPr>
          <w:rFonts w:ascii="Arial" w:hAnsi="Arial" w:cs="Arial"/>
        </w:rPr>
        <w:t xml:space="preserve"> New York: De Gruyter.</w:t>
      </w:r>
    </w:p>
    <w:p w14:paraId="6BF1090C" w14:textId="77777777" w:rsidR="000A040E" w:rsidRPr="009351CB" w:rsidRDefault="00053963" w:rsidP="009351CB">
      <w:pPr>
        <w:pStyle w:val="NormalWeb"/>
        <w:spacing w:before="0" w:beforeAutospacing="0" w:after="240" w:afterAutospacing="0" w:line="360" w:lineRule="auto"/>
        <w:jc w:val="both"/>
        <w:rPr>
          <w:rFonts w:ascii="Arial" w:hAnsi="Arial" w:cs="Arial"/>
        </w:rPr>
      </w:pPr>
      <w:r w:rsidRPr="009351CB">
        <w:rPr>
          <w:rFonts w:ascii="Arial" w:hAnsi="Arial" w:cs="Arial"/>
        </w:rPr>
        <w:t xml:space="preserve">Jeong, H.-J., Hwang, D.-Y., Ahn, J.-T., Chun, J.-Y., Han, K.-E., Lee, W.-M., Kwon, J.-K., Lee, Y.-J. and Kang, B.-C. (2017). Development of a Simple Method for Detecting </w:t>
      </w:r>
      <w:proofErr w:type="spellStart"/>
      <w:r w:rsidRPr="009351CB">
        <w:rPr>
          <w:rFonts w:ascii="Arial" w:hAnsi="Arial" w:cs="Arial"/>
        </w:rPr>
        <w:t>Capsaicinoids</w:t>
      </w:r>
      <w:proofErr w:type="spellEnd"/>
      <w:r w:rsidRPr="009351CB">
        <w:rPr>
          <w:rFonts w:ascii="Arial" w:hAnsi="Arial" w:cs="Arial"/>
        </w:rPr>
        <w:t xml:space="preserve"> Using Gibb’s Reagent in Pepper. </w:t>
      </w:r>
      <w:r w:rsidRPr="009351CB">
        <w:rPr>
          <w:rFonts w:ascii="Arial" w:hAnsi="Arial" w:cs="Arial"/>
          <w:i/>
          <w:iCs/>
        </w:rPr>
        <w:t>Korean Journal of Horticultural Science and Technology</w:t>
      </w:r>
      <w:r w:rsidRPr="009351CB">
        <w:rPr>
          <w:rFonts w:ascii="Arial" w:hAnsi="Arial" w:cs="Arial"/>
        </w:rPr>
        <w:t xml:space="preserve">, 30(3), pp.294–300. </w:t>
      </w:r>
      <w:proofErr w:type="spellStart"/>
      <w:proofErr w:type="gramStart"/>
      <w:r w:rsidRPr="009351CB">
        <w:rPr>
          <w:rFonts w:ascii="Arial" w:hAnsi="Arial" w:cs="Arial"/>
        </w:rPr>
        <w:t>doi:https</w:t>
      </w:r>
      <w:proofErr w:type="spellEnd"/>
      <w:r w:rsidRPr="009351CB">
        <w:rPr>
          <w:rFonts w:ascii="Arial" w:hAnsi="Arial" w:cs="Arial"/>
        </w:rPr>
        <w:t>://doi.org/10.7235/hort.2012.12011</w:t>
      </w:r>
      <w:proofErr w:type="gramEnd"/>
      <w:r w:rsidRPr="009351CB">
        <w:rPr>
          <w:rFonts w:ascii="Arial" w:hAnsi="Arial" w:cs="Arial"/>
        </w:rPr>
        <w:t>.</w:t>
      </w:r>
    </w:p>
    <w:p w14:paraId="18F4F325" w14:textId="77777777" w:rsidR="000A040E" w:rsidRPr="009351CB" w:rsidRDefault="00053963" w:rsidP="009351CB">
      <w:pPr>
        <w:pStyle w:val="NormalWeb"/>
        <w:spacing w:before="0" w:beforeAutospacing="0" w:after="240" w:afterAutospacing="0" w:line="360" w:lineRule="auto"/>
        <w:jc w:val="both"/>
        <w:rPr>
          <w:rFonts w:ascii="Arial" w:hAnsi="Arial" w:cs="Arial"/>
        </w:rPr>
      </w:pPr>
      <w:r w:rsidRPr="009351CB">
        <w:rPr>
          <w:rFonts w:ascii="Arial" w:hAnsi="Arial" w:cs="Arial"/>
        </w:rPr>
        <w:t xml:space="preserve">Kurniawan Arif </w:t>
      </w:r>
      <w:proofErr w:type="spellStart"/>
      <w:r w:rsidRPr="009351CB">
        <w:rPr>
          <w:rFonts w:ascii="Arial" w:hAnsi="Arial" w:cs="Arial"/>
        </w:rPr>
        <w:t>Maspul</w:t>
      </w:r>
      <w:proofErr w:type="spellEnd"/>
      <w:r w:rsidRPr="009351CB">
        <w:rPr>
          <w:rFonts w:ascii="Arial" w:hAnsi="Arial" w:cs="Arial"/>
        </w:rPr>
        <w:t xml:space="preserve"> (2023). </w:t>
      </w:r>
      <w:r w:rsidRPr="009351CB">
        <w:rPr>
          <w:rFonts w:ascii="Arial" w:hAnsi="Arial" w:cs="Arial"/>
          <w:i/>
          <w:iCs/>
        </w:rPr>
        <w:t>Beyond Self-Discovery: A Proactive Approach to Personal Growth and Empowerment</w:t>
      </w:r>
      <w:r w:rsidRPr="009351CB">
        <w:rPr>
          <w:rFonts w:ascii="Arial" w:hAnsi="Arial" w:cs="Arial"/>
        </w:rPr>
        <w:t xml:space="preserve">. </w:t>
      </w:r>
      <w:proofErr w:type="spellStart"/>
      <w:r w:rsidRPr="009351CB">
        <w:rPr>
          <w:rFonts w:ascii="Arial" w:hAnsi="Arial" w:cs="Arial"/>
        </w:rPr>
        <w:t>Literasi</w:t>
      </w:r>
      <w:proofErr w:type="spellEnd"/>
      <w:r w:rsidRPr="009351CB">
        <w:rPr>
          <w:rFonts w:ascii="Arial" w:hAnsi="Arial" w:cs="Arial"/>
        </w:rPr>
        <w:t xml:space="preserve"> Nusantara Abadi </w:t>
      </w:r>
      <w:proofErr w:type="spellStart"/>
      <w:r w:rsidRPr="009351CB">
        <w:rPr>
          <w:rFonts w:ascii="Arial" w:hAnsi="Arial" w:cs="Arial"/>
        </w:rPr>
        <w:t>Grup</w:t>
      </w:r>
      <w:proofErr w:type="spellEnd"/>
      <w:r w:rsidRPr="009351CB">
        <w:rPr>
          <w:rFonts w:ascii="Arial" w:hAnsi="Arial" w:cs="Arial"/>
        </w:rPr>
        <w:t>.</w:t>
      </w:r>
    </w:p>
    <w:p w14:paraId="08208792" w14:textId="77777777" w:rsidR="000A040E" w:rsidRPr="009351CB" w:rsidRDefault="00053963" w:rsidP="009351CB">
      <w:pPr>
        <w:pStyle w:val="NormalWeb"/>
        <w:spacing w:before="0" w:beforeAutospacing="0" w:after="240" w:afterAutospacing="0" w:line="360" w:lineRule="auto"/>
        <w:jc w:val="both"/>
        <w:rPr>
          <w:rFonts w:ascii="Arial" w:hAnsi="Arial" w:cs="Arial"/>
        </w:rPr>
      </w:pPr>
      <w:proofErr w:type="spellStart"/>
      <w:r w:rsidRPr="009351CB">
        <w:rPr>
          <w:rFonts w:ascii="Arial" w:hAnsi="Arial" w:cs="Arial"/>
        </w:rPr>
        <w:t>Kusluvan</w:t>
      </w:r>
      <w:proofErr w:type="spellEnd"/>
      <w:r w:rsidRPr="009351CB">
        <w:rPr>
          <w:rFonts w:ascii="Arial" w:hAnsi="Arial" w:cs="Arial"/>
        </w:rPr>
        <w:t xml:space="preserve">, S., </w:t>
      </w:r>
      <w:proofErr w:type="spellStart"/>
      <w:r w:rsidRPr="009351CB">
        <w:rPr>
          <w:rFonts w:ascii="Arial" w:hAnsi="Arial" w:cs="Arial"/>
        </w:rPr>
        <w:t>Kusluvan</w:t>
      </w:r>
      <w:proofErr w:type="spellEnd"/>
      <w:r w:rsidRPr="009351CB">
        <w:rPr>
          <w:rFonts w:ascii="Arial" w:hAnsi="Arial" w:cs="Arial"/>
        </w:rPr>
        <w:t xml:space="preserve">, Z., Ilhan, I. and </w:t>
      </w:r>
      <w:proofErr w:type="spellStart"/>
      <w:r w:rsidRPr="009351CB">
        <w:rPr>
          <w:rFonts w:ascii="Arial" w:hAnsi="Arial" w:cs="Arial"/>
        </w:rPr>
        <w:t>Buyruk</w:t>
      </w:r>
      <w:proofErr w:type="spellEnd"/>
      <w:r w:rsidRPr="009351CB">
        <w:rPr>
          <w:rFonts w:ascii="Arial" w:hAnsi="Arial" w:cs="Arial"/>
        </w:rPr>
        <w:t xml:space="preserve">, L. (2019). The Human Dimension: A review of human resources management issues in the tourism and hospitality industry. </w:t>
      </w:r>
      <w:r w:rsidRPr="009351CB">
        <w:rPr>
          <w:rFonts w:ascii="Arial" w:hAnsi="Arial" w:cs="Arial"/>
          <w:i/>
          <w:iCs/>
        </w:rPr>
        <w:t>Cornell Hospitality Quarterly</w:t>
      </w:r>
      <w:r w:rsidRPr="009351CB">
        <w:rPr>
          <w:rFonts w:ascii="Arial" w:hAnsi="Arial" w:cs="Arial"/>
        </w:rPr>
        <w:t xml:space="preserve">, 51(2), pp.171–214. </w:t>
      </w:r>
      <w:proofErr w:type="spellStart"/>
      <w:proofErr w:type="gramStart"/>
      <w:r w:rsidRPr="009351CB">
        <w:rPr>
          <w:rFonts w:ascii="Arial" w:hAnsi="Arial" w:cs="Arial"/>
        </w:rPr>
        <w:t>doi:https</w:t>
      </w:r>
      <w:proofErr w:type="spellEnd"/>
      <w:r w:rsidRPr="009351CB">
        <w:rPr>
          <w:rFonts w:ascii="Arial" w:hAnsi="Arial" w:cs="Arial"/>
        </w:rPr>
        <w:t>://doi.org/10.1177/1938965510362871</w:t>
      </w:r>
      <w:proofErr w:type="gramEnd"/>
      <w:r w:rsidRPr="009351CB">
        <w:rPr>
          <w:rFonts w:ascii="Arial" w:hAnsi="Arial" w:cs="Arial"/>
        </w:rPr>
        <w:t>.</w:t>
      </w:r>
    </w:p>
    <w:p w14:paraId="62FD9732" w14:textId="77777777" w:rsidR="000A040E" w:rsidRPr="009351CB" w:rsidRDefault="00053963" w:rsidP="009351CB">
      <w:pPr>
        <w:pStyle w:val="NormalWeb"/>
        <w:spacing w:before="0" w:beforeAutospacing="0" w:after="240" w:afterAutospacing="0" w:line="360" w:lineRule="auto"/>
        <w:jc w:val="both"/>
        <w:rPr>
          <w:rFonts w:ascii="Arial" w:hAnsi="Arial" w:cs="Arial"/>
        </w:rPr>
      </w:pPr>
      <w:proofErr w:type="spellStart"/>
      <w:r w:rsidRPr="009351CB">
        <w:rPr>
          <w:rFonts w:ascii="Arial" w:hAnsi="Arial" w:cs="Arial"/>
        </w:rPr>
        <w:t>Lombaerde</w:t>
      </w:r>
      <w:proofErr w:type="spellEnd"/>
      <w:r w:rsidRPr="009351CB">
        <w:rPr>
          <w:rFonts w:ascii="Arial" w:hAnsi="Arial" w:cs="Arial"/>
        </w:rPr>
        <w:t xml:space="preserve">, P. de and Acosta, E.J.S. (2017). </w:t>
      </w:r>
      <w:r w:rsidRPr="009351CB">
        <w:rPr>
          <w:rFonts w:ascii="Arial" w:hAnsi="Arial" w:cs="Arial"/>
          <w:i/>
          <w:iCs/>
        </w:rPr>
        <w:t>Indicator-based monitoring of regional economic integration: fourth world report on regional integration</w:t>
      </w:r>
      <w:r w:rsidRPr="009351CB">
        <w:rPr>
          <w:rFonts w:ascii="Arial" w:hAnsi="Arial" w:cs="Arial"/>
        </w:rPr>
        <w:t>. Cham, Switzerland: Springer.</w:t>
      </w:r>
    </w:p>
    <w:p w14:paraId="359E4AFB" w14:textId="77777777" w:rsidR="000A040E" w:rsidRPr="009351CB" w:rsidRDefault="00053963" w:rsidP="009351CB">
      <w:pPr>
        <w:pStyle w:val="NormalWeb"/>
        <w:spacing w:before="0" w:beforeAutospacing="0" w:after="240" w:afterAutospacing="0" w:line="360" w:lineRule="auto"/>
        <w:jc w:val="both"/>
        <w:rPr>
          <w:rFonts w:ascii="Arial" w:hAnsi="Arial" w:cs="Arial"/>
        </w:rPr>
      </w:pPr>
      <w:r w:rsidRPr="009351CB">
        <w:rPr>
          <w:rFonts w:ascii="Arial" w:hAnsi="Arial" w:cs="Arial"/>
        </w:rPr>
        <w:t xml:space="preserve">Mumford, J. (2016). </w:t>
      </w:r>
      <w:r w:rsidRPr="009351CB">
        <w:rPr>
          <w:rFonts w:ascii="Arial" w:hAnsi="Arial" w:cs="Arial"/>
          <w:i/>
          <w:iCs/>
        </w:rPr>
        <w:t>Understanding Work-Based Learning</w:t>
      </w:r>
      <w:r w:rsidRPr="009351CB">
        <w:rPr>
          <w:rFonts w:ascii="Arial" w:hAnsi="Arial" w:cs="Arial"/>
        </w:rPr>
        <w:t>. CRC Press.</w:t>
      </w:r>
    </w:p>
    <w:p w14:paraId="14AF55A7" w14:textId="77777777" w:rsidR="000A040E" w:rsidRPr="009351CB" w:rsidRDefault="00053963" w:rsidP="009351CB">
      <w:pPr>
        <w:pStyle w:val="NormalWeb"/>
        <w:spacing w:before="0" w:beforeAutospacing="0" w:after="240" w:afterAutospacing="0" w:line="360" w:lineRule="auto"/>
        <w:jc w:val="both"/>
        <w:rPr>
          <w:rFonts w:ascii="Arial" w:hAnsi="Arial" w:cs="Arial"/>
        </w:rPr>
      </w:pPr>
      <w:r w:rsidRPr="009351CB">
        <w:rPr>
          <w:rFonts w:ascii="Arial" w:hAnsi="Arial" w:cs="Arial"/>
        </w:rPr>
        <w:lastRenderedPageBreak/>
        <w:t xml:space="preserve">Pauer, E. and Russell Meade (2020). </w:t>
      </w:r>
      <w:r w:rsidRPr="009351CB">
        <w:rPr>
          <w:rFonts w:ascii="Arial" w:hAnsi="Arial" w:cs="Arial"/>
          <w:i/>
          <w:iCs/>
        </w:rPr>
        <w:t>Technical knowledge</w:t>
      </w:r>
      <w:r w:rsidRPr="009351CB">
        <w:rPr>
          <w:rFonts w:ascii="Arial" w:hAnsi="Arial" w:cs="Arial"/>
        </w:rPr>
        <w:t>. Kent: Renaissance Books.</w:t>
      </w:r>
    </w:p>
    <w:p w14:paraId="2575B2AC" w14:textId="77777777" w:rsidR="000A040E" w:rsidRPr="009351CB" w:rsidRDefault="00053963" w:rsidP="009351CB">
      <w:pPr>
        <w:rPr>
          <w:rFonts w:ascii="Arial" w:hAnsi="Arial" w:cs="Arial"/>
          <w:szCs w:val="24"/>
        </w:rPr>
      </w:pPr>
      <w:r w:rsidRPr="009351CB">
        <w:rPr>
          <w:rFonts w:ascii="Arial" w:hAnsi="Arial" w:cs="Arial"/>
          <w:szCs w:val="24"/>
        </w:rPr>
        <w:t>Vallen, G.K. &amp; Vallen, Jerome J. (2014) Check-in checkout: managing hotel operations Ninth edition.; Pearson new international.,</w:t>
      </w:r>
    </w:p>
    <w:p w14:paraId="2F544382" w14:textId="77777777" w:rsidR="000A040E" w:rsidRPr="009351CB" w:rsidRDefault="00053963" w:rsidP="009351CB">
      <w:pPr>
        <w:pStyle w:val="NormalWeb"/>
        <w:spacing w:before="0" w:beforeAutospacing="0" w:after="240" w:afterAutospacing="0" w:line="360" w:lineRule="auto"/>
        <w:jc w:val="both"/>
        <w:rPr>
          <w:rFonts w:ascii="Arial" w:hAnsi="Arial" w:cs="Arial"/>
        </w:rPr>
      </w:pPr>
      <w:r w:rsidRPr="009351CB">
        <w:rPr>
          <w:rFonts w:ascii="Arial" w:hAnsi="Arial" w:cs="Arial"/>
        </w:rPr>
        <w:t xml:space="preserve">Vogler, J.S., Thompson, P., Davis, D.W., Mayfield, B.E., Finley, P.M. and </w:t>
      </w:r>
      <w:proofErr w:type="spellStart"/>
      <w:r w:rsidRPr="009351CB">
        <w:rPr>
          <w:rFonts w:ascii="Arial" w:hAnsi="Arial" w:cs="Arial"/>
        </w:rPr>
        <w:t>Yasseri</w:t>
      </w:r>
      <w:proofErr w:type="spellEnd"/>
      <w:r w:rsidRPr="009351CB">
        <w:rPr>
          <w:rFonts w:ascii="Arial" w:hAnsi="Arial" w:cs="Arial"/>
        </w:rPr>
        <w:t xml:space="preserve">, D. (2018). The hard work of soft skills: augmenting the project-based learning experience with interdisciplinary teamwork. </w:t>
      </w:r>
      <w:r w:rsidRPr="009351CB">
        <w:rPr>
          <w:rFonts w:ascii="Arial" w:hAnsi="Arial" w:cs="Arial"/>
          <w:i/>
          <w:iCs/>
        </w:rPr>
        <w:t>Instructional Science</w:t>
      </w:r>
      <w:r w:rsidRPr="009351CB">
        <w:rPr>
          <w:rFonts w:ascii="Arial" w:hAnsi="Arial" w:cs="Arial"/>
        </w:rPr>
        <w:t xml:space="preserve">, [online] 46(3), pp.457–488. </w:t>
      </w:r>
      <w:proofErr w:type="spellStart"/>
      <w:proofErr w:type="gramStart"/>
      <w:r w:rsidRPr="009351CB">
        <w:rPr>
          <w:rFonts w:ascii="Arial" w:hAnsi="Arial" w:cs="Arial"/>
        </w:rPr>
        <w:t>doi:https</w:t>
      </w:r>
      <w:proofErr w:type="spellEnd"/>
      <w:r w:rsidRPr="009351CB">
        <w:rPr>
          <w:rFonts w:ascii="Arial" w:hAnsi="Arial" w:cs="Arial"/>
        </w:rPr>
        <w:t>://doi.org/10.1007/s11251-017-9438-9</w:t>
      </w:r>
      <w:proofErr w:type="gramEnd"/>
      <w:r w:rsidRPr="009351CB">
        <w:rPr>
          <w:rFonts w:ascii="Arial" w:hAnsi="Arial" w:cs="Arial"/>
        </w:rPr>
        <w:t>.</w:t>
      </w:r>
    </w:p>
    <w:p w14:paraId="4EAE8F98" w14:textId="77777777" w:rsidR="000A040E" w:rsidRPr="009351CB" w:rsidRDefault="00053963" w:rsidP="009351CB">
      <w:pPr>
        <w:rPr>
          <w:rFonts w:ascii="Arial" w:hAnsi="Arial" w:cs="Arial"/>
          <w:szCs w:val="24"/>
        </w:rPr>
      </w:pPr>
      <w:r w:rsidRPr="009351CB">
        <w:rPr>
          <w:rFonts w:ascii="Arial" w:hAnsi="Arial" w:cs="Arial"/>
          <w:szCs w:val="24"/>
        </w:rPr>
        <w:t>Wood, R. (2013) Key Concepts in Hospitality Management, Sage, London</w:t>
      </w:r>
    </w:p>
    <w:p w14:paraId="19C78AFE" w14:textId="77777777" w:rsidR="000A040E" w:rsidRPr="009351CB" w:rsidRDefault="000A040E" w:rsidP="00F24C1A">
      <w:pPr>
        <w:rPr>
          <w:rFonts w:ascii="Arial" w:hAnsi="Arial" w:cs="Arial"/>
        </w:rPr>
      </w:pPr>
    </w:p>
    <w:sectPr w:rsidR="000A040E" w:rsidRPr="009351CB" w:rsidSect="00CC7A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2CBAD4" w14:textId="77777777" w:rsidR="007736A9" w:rsidRDefault="007736A9" w:rsidP="00874B0C">
      <w:pPr>
        <w:spacing w:after="0" w:line="240" w:lineRule="auto"/>
      </w:pPr>
      <w:r>
        <w:separator/>
      </w:r>
    </w:p>
  </w:endnote>
  <w:endnote w:type="continuationSeparator" w:id="0">
    <w:p w14:paraId="00176601" w14:textId="77777777" w:rsidR="007736A9" w:rsidRDefault="007736A9" w:rsidP="00874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8701798"/>
      <w:docPartObj>
        <w:docPartGallery w:val="Page Numbers (Bottom of Page)"/>
        <w:docPartUnique/>
      </w:docPartObj>
    </w:sdtPr>
    <w:sdtEndPr>
      <w:rPr>
        <w:noProof/>
      </w:rPr>
    </w:sdtEndPr>
    <w:sdtContent>
      <w:p w14:paraId="5D7B0CEB" w14:textId="4AC51FFF" w:rsidR="00CC7A11" w:rsidRDefault="00CC7A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F409AE" w14:textId="77777777" w:rsidR="00CC7A11" w:rsidRDefault="00CC7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9FB0AA" w14:textId="77777777" w:rsidR="007736A9" w:rsidRDefault="007736A9" w:rsidP="00874B0C">
      <w:pPr>
        <w:spacing w:after="0" w:line="240" w:lineRule="auto"/>
      </w:pPr>
      <w:r>
        <w:separator/>
      </w:r>
    </w:p>
  </w:footnote>
  <w:footnote w:type="continuationSeparator" w:id="0">
    <w:p w14:paraId="3F37A753" w14:textId="77777777" w:rsidR="007736A9" w:rsidRDefault="007736A9" w:rsidP="00874B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0597D"/>
    <w:multiLevelType w:val="hybridMultilevel"/>
    <w:tmpl w:val="C8D07176"/>
    <w:lvl w:ilvl="0" w:tplc="E9641DE4">
      <w:start w:val="1"/>
      <w:numFmt w:val="bullet"/>
      <w:lvlText w:val=""/>
      <w:lvlJc w:val="left"/>
      <w:pPr>
        <w:ind w:left="720" w:hanging="360"/>
      </w:pPr>
      <w:rPr>
        <w:rFonts w:ascii="Symbol" w:hAnsi="Symbol" w:hint="default"/>
      </w:rPr>
    </w:lvl>
    <w:lvl w:ilvl="1" w:tplc="254E7FC4" w:tentative="1">
      <w:start w:val="1"/>
      <w:numFmt w:val="bullet"/>
      <w:lvlText w:val="o"/>
      <w:lvlJc w:val="left"/>
      <w:pPr>
        <w:ind w:left="1440" w:hanging="360"/>
      </w:pPr>
      <w:rPr>
        <w:rFonts w:ascii="Courier New" w:hAnsi="Courier New" w:cs="Courier New" w:hint="default"/>
      </w:rPr>
    </w:lvl>
    <w:lvl w:ilvl="2" w:tplc="E97E0CEE" w:tentative="1">
      <w:start w:val="1"/>
      <w:numFmt w:val="bullet"/>
      <w:lvlText w:val=""/>
      <w:lvlJc w:val="left"/>
      <w:pPr>
        <w:ind w:left="2160" w:hanging="360"/>
      </w:pPr>
      <w:rPr>
        <w:rFonts w:ascii="Wingdings" w:hAnsi="Wingdings" w:hint="default"/>
      </w:rPr>
    </w:lvl>
    <w:lvl w:ilvl="3" w:tplc="4B8EFFEC" w:tentative="1">
      <w:start w:val="1"/>
      <w:numFmt w:val="bullet"/>
      <w:lvlText w:val=""/>
      <w:lvlJc w:val="left"/>
      <w:pPr>
        <w:ind w:left="2880" w:hanging="360"/>
      </w:pPr>
      <w:rPr>
        <w:rFonts w:ascii="Symbol" w:hAnsi="Symbol" w:hint="default"/>
      </w:rPr>
    </w:lvl>
    <w:lvl w:ilvl="4" w:tplc="C9C4E84E" w:tentative="1">
      <w:start w:val="1"/>
      <w:numFmt w:val="bullet"/>
      <w:lvlText w:val="o"/>
      <w:lvlJc w:val="left"/>
      <w:pPr>
        <w:ind w:left="3600" w:hanging="360"/>
      </w:pPr>
      <w:rPr>
        <w:rFonts w:ascii="Courier New" w:hAnsi="Courier New" w:cs="Courier New" w:hint="default"/>
      </w:rPr>
    </w:lvl>
    <w:lvl w:ilvl="5" w:tplc="B9A21CEA" w:tentative="1">
      <w:start w:val="1"/>
      <w:numFmt w:val="bullet"/>
      <w:lvlText w:val=""/>
      <w:lvlJc w:val="left"/>
      <w:pPr>
        <w:ind w:left="4320" w:hanging="360"/>
      </w:pPr>
      <w:rPr>
        <w:rFonts w:ascii="Wingdings" w:hAnsi="Wingdings" w:hint="default"/>
      </w:rPr>
    </w:lvl>
    <w:lvl w:ilvl="6" w:tplc="C19879DC" w:tentative="1">
      <w:start w:val="1"/>
      <w:numFmt w:val="bullet"/>
      <w:lvlText w:val=""/>
      <w:lvlJc w:val="left"/>
      <w:pPr>
        <w:ind w:left="5040" w:hanging="360"/>
      </w:pPr>
      <w:rPr>
        <w:rFonts w:ascii="Symbol" w:hAnsi="Symbol" w:hint="default"/>
      </w:rPr>
    </w:lvl>
    <w:lvl w:ilvl="7" w:tplc="5BC4E88C" w:tentative="1">
      <w:start w:val="1"/>
      <w:numFmt w:val="bullet"/>
      <w:lvlText w:val="o"/>
      <w:lvlJc w:val="left"/>
      <w:pPr>
        <w:ind w:left="5760" w:hanging="360"/>
      </w:pPr>
      <w:rPr>
        <w:rFonts w:ascii="Courier New" w:hAnsi="Courier New" w:cs="Courier New" w:hint="default"/>
      </w:rPr>
    </w:lvl>
    <w:lvl w:ilvl="8" w:tplc="EFC2AB22" w:tentative="1">
      <w:start w:val="1"/>
      <w:numFmt w:val="bullet"/>
      <w:lvlText w:val=""/>
      <w:lvlJc w:val="left"/>
      <w:pPr>
        <w:ind w:left="6480" w:hanging="360"/>
      </w:pPr>
      <w:rPr>
        <w:rFonts w:ascii="Wingdings" w:hAnsi="Wingdings" w:hint="default"/>
      </w:rPr>
    </w:lvl>
  </w:abstractNum>
  <w:abstractNum w:abstractNumId="1" w15:restartNumberingAfterBreak="0">
    <w:nsid w:val="232A367B"/>
    <w:multiLevelType w:val="hybridMultilevel"/>
    <w:tmpl w:val="B5309C70"/>
    <w:lvl w:ilvl="0" w:tplc="352C5180">
      <w:start w:val="1"/>
      <w:numFmt w:val="bullet"/>
      <w:lvlText w:val=""/>
      <w:lvlJc w:val="left"/>
      <w:pPr>
        <w:ind w:left="720" w:hanging="360"/>
      </w:pPr>
      <w:rPr>
        <w:rFonts w:ascii="Wingdings" w:hAnsi="Wingdings" w:hint="default"/>
      </w:rPr>
    </w:lvl>
    <w:lvl w:ilvl="1" w:tplc="0FB26B3A" w:tentative="1">
      <w:start w:val="1"/>
      <w:numFmt w:val="bullet"/>
      <w:lvlText w:val="o"/>
      <w:lvlJc w:val="left"/>
      <w:pPr>
        <w:ind w:left="1440" w:hanging="360"/>
      </w:pPr>
      <w:rPr>
        <w:rFonts w:ascii="Courier New" w:hAnsi="Courier New" w:cs="Courier New" w:hint="default"/>
      </w:rPr>
    </w:lvl>
    <w:lvl w:ilvl="2" w:tplc="2976F5B4" w:tentative="1">
      <w:start w:val="1"/>
      <w:numFmt w:val="bullet"/>
      <w:lvlText w:val=""/>
      <w:lvlJc w:val="left"/>
      <w:pPr>
        <w:ind w:left="2160" w:hanging="360"/>
      </w:pPr>
      <w:rPr>
        <w:rFonts w:ascii="Wingdings" w:hAnsi="Wingdings" w:hint="default"/>
      </w:rPr>
    </w:lvl>
    <w:lvl w:ilvl="3" w:tplc="834EC0CC" w:tentative="1">
      <w:start w:val="1"/>
      <w:numFmt w:val="bullet"/>
      <w:lvlText w:val=""/>
      <w:lvlJc w:val="left"/>
      <w:pPr>
        <w:ind w:left="2880" w:hanging="360"/>
      </w:pPr>
      <w:rPr>
        <w:rFonts w:ascii="Symbol" w:hAnsi="Symbol" w:hint="default"/>
      </w:rPr>
    </w:lvl>
    <w:lvl w:ilvl="4" w:tplc="F54E6442" w:tentative="1">
      <w:start w:val="1"/>
      <w:numFmt w:val="bullet"/>
      <w:lvlText w:val="o"/>
      <w:lvlJc w:val="left"/>
      <w:pPr>
        <w:ind w:left="3600" w:hanging="360"/>
      </w:pPr>
      <w:rPr>
        <w:rFonts w:ascii="Courier New" w:hAnsi="Courier New" w:cs="Courier New" w:hint="default"/>
      </w:rPr>
    </w:lvl>
    <w:lvl w:ilvl="5" w:tplc="9E82679C" w:tentative="1">
      <w:start w:val="1"/>
      <w:numFmt w:val="bullet"/>
      <w:lvlText w:val=""/>
      <w:lvlJc w:val="left"/>
      <w:pPr>
        <w:ind w:left="4320" w:hanging="360"/>
      </w:pPr>
      <w:rPr>
        <w:rFonts w:ascii="Wingdings" w:hAnsi="Wingdings" w:hint="default"/>
      </w:rPr>
    </w:lvl>
    <w:lvl w:ilvl="6" w:tplc="30B640EA" w:tentative="1">
      <w:start w:val="1"/>
      <w:numFmt w:val="bullet"/>
      <w:lvlText w:val=""/>
      <w:lvlJc w:val="left"/>
      <w:pPr>
        <w:ind w:left="5040" w:hanging="360"/>
      </w:pPr>
      <w:rPr>
        <w:rFonts w:ascii="Symbol" w:hAnsi="Symbol" w:hint="default"/>
      </w:rPr>
    </w:lvl>
    <w:lvl w:ilvl="7" w:tplc="CE46DF94" w:tentative="1">
      <w:start w:val="1"/>
      <w:numFmt w:val="bullet"/>
      <w:lvlText w:val="o"/>
      <w:lvlJc w:val="left"/>
      <w:pPr>
        <w:ind w:left="5760" w:hanging="360"/>
      </w:pPr>
      <w:rPr>
        <w:rFonts w:ascii="Courier New" w:hAnsi="Courier New" w:cs="Courier New" w:hint="default"/>
      </w:rPr>
    </w:lvl>
    <w:lvl w:ilvl="8" w:tplc="CD560AD0" w:tentative="1">
      <w:start w:val="1"/>
      <w:numFmt w:val="bullet"/>
      <w:lvlText w:val=""/>
      <w:lvlJc w:val="left"/>
      <w:pPr>
        <w:ind w:left="6480" w:hanging="360"/>
      </w:pPr>
      <w:rPr>
        <w:rFonts w:ascii="Wingdings" w:hAnsi="Wingdings" w:hint="default"/>
      </w:rPr>
    </w:lvl>
  </w:abstractNum>
  <w:abstractNum w:abstractNumId="2" w15:restartNumberingAfterBreak="0">
    <w:nsid w:val="317D44A2"/>
    <w:multiLevelType w:val="hybridMultilevel"/>
    <w:tmpl w:val="72BAD538"/>
    <w:lvl w:ilvl="0" w:tplc="936C02C8">
      <w:start w:val="1"/>
      <w:numFmt w:val="bullet"/>
      <w:lvlText w:val=""/>
      <w:lvlJc w:val="left"/>
      <w:pPr>
        <w:ind w:left="720" w:hanging="360"/>
      </w:pPr>
      <w:rPr>
        <w:rFonts w:ascii="Symbol" w:hAnsi="Symbol" w:hint="default"/>
      </w:rPr>
    </w:lvl>
    <w:lvl w:ilvl="1" w:tplc="2D5A60D4" w:tentative="1">
      <w:start w:val="1"/>
      <w:numFmt w:val="bullet"/>
      <w:lvlText w:val="o"/>
      <w:lvlJc w:val="left"/>
      <w:pPr>
        <w:ind w:left="1440" w:hanging="360"/>
      </w:pPr>
      <w:rPr>
        <w:rFonts w:ascii="Courier New" w:hAnsi="Courier New" w:cs="Courier New" w:hint="default"/>
      </w:rPr>
    </w:lvl>
    <w:lvl w:ilvl="2" w:tplc="0816769C" w:tentative="1">
      <w:start w:val="1"/>
      <w:numFmt w:val="bullet"/>
      <w:lvlText w:val=""/>
      <w:lvlJc w:val="left"/>
      <w:pPr>
        <w:ind w:left="2160" w:hanging="360"/>
      </w:pPr>
      <w:rPr>
        <w:rFonts w:ascii="Wingdings" w:hAnsi="Wingdings" w:hint="default"/>
      </w:rPr>
    </w:lvl>
    <w:lvl w:ilvl="3" w:tplc="A9AE1CD6" w:tentative="1">
      <w:start w:val="1"/>
      <w:numFmt w:val="bullet"/>
      <w:lvlText w:val=""/>
      <w:lvlJc w:val="left"/>
      <w:pPr>
        <w:ind w:left="2880" w:hanging="360"/>
      </w:pPr>
      <w:rPr>
        <w:rFonts w:ascii="Symbol" w:hAnsi="Symbol" w:hint="default"/>
      </w:rPr>
    </w:lvl>
    <w:lvl w:ilvl="4" w:tplc="7D546514" w:tentative="1">
      <w:start w:val="1"/>
      <w:numFmt w:val="bullet"/>
      <w:lvlText w:val="o"/>
      <w:lvlJc w:val="left"/>
      <w:pPr>
        <w:ind w:left="3600" w:hanging="360"/>
      </w:pPr>
      <w:rPr>
        <w:rFonts w:ascii="Courier New" w:hAnsi="Courier New" w:cs="Courier New" w:hint="default"/>
      </w:rPr>
    </w:lvl>
    <w:lvl w:ilvl="5" w:tplc="416AF088" w:tentative="1">
      <w:start w:val="1"/>
      <w:numFmt w:val="bullet"/>
      <w:lvlText w:val=""/>
      <w:lvlJc w:val="left"/>
      <w:pPr>
        <w:ind w:left="4320" w:hanging="360"/>
      </w:pPr>
      <w:rPr>
        <w:rFonts w:ascii="Wingdings" w:hAnsi="Wingdings" w:hint="default"/>
      </w:rPr>
    </w:lvl>
    <w:lvl w:ilvl="6" w:tplc="2A508CD4" w:tentative="1">
      <w:start w:val="1"/>
      <w:numFmt w:val="bullet"/>
      <w:lvlText w:val=""/>
      <w:lvlJc w:val="left"/>
      <w:pPr>
        <w:ind w:left="5040" w:hanging="360"/>
      </w:pPr>
      <w:rPr>
        <w:rFonts w:ascii="Symbol" w:hAnsi="Symbol" w:hint="default"/>
      </w:rPr>
    </w:lvl>
    <w:lvl w:ilvl="7" w:tplc="1D8AB916" w:tentative="1">
      <w:start w:val="1"/>
      <w:numFmt w:val="bullet"/>
      <w:lvlText w:val="o"/>
      <w:lvlJc w:val="left"/>
      <w:pPr>
        <w:ind w:left="5760" w:hanging="360"/>
      </w:pPr>
      <w:rPr>
        <w:rFonts w:ascii="Courier New" w:hAnsi="Courier New" w:cs="Courier New" w:hint="default"/>
      </w:rPr>
    </w:lvl>
    <w:lvl w:ilvl="8" w:tplc="233E4A26" w:tentative="1">
      <w:start w:val="1"/>
      <w:numFmt w:val="bullet"/>
      <w:lvlText w:val=""/>
      <w:lvlJc w:val="left"/>
      <w:pPr>
        <w:ind w:left="6480" w:hanging="360"/>
      </w:pPr>
      <w:rPr>
        <w:rFonts w:ascii="Wingdings" w:hAnsi="Wingdings" w:hint="default"/>
      </w:rPr>
    </w:lvl>
  </w:abstractNum>
  <w:abstractNum w:abstractNumId="3" w15:restartNumberingAfterBreak="0">
    <w:nsid w:val="673F1C0F"/>
    <w:multiLevelType w:val="hybridMultilevel"/>
    <w:tmpl w:val="2E3E7854"/>
    <w:lvl w:ilvl="0" w:tplc="AEEACCE2">
      <w:start w:val="1"/>
      <w:numFmt w:val="bullet"/>
      <w:lvlText w:val=""/>
      <w:lvlJc w:val="left"/>
      <w:pPr>
        <w:ind w:left="720" w:hanging="360"/>
      </w:pPr>
      <w:rPr>
        <w:rFonts w:ascii="Symbol" w:hAnsi="Symbol" w:hint="default"/>
      </w:rPr>
    </w:lvl>
    <w:lvl w:ilvl="1" w:tplc="B2F4ACD6" w:tentative="1">
      <w:start w:val="1"/>
      <w:numFmt w:val="bullet"/>
      <w:lvlText w:val="o"/>
      <w:lvlJc w:val="left"/>
      <w:pPr>
        <w:ind w:left="1440" w:hanging="360"/>
      </w:pPr>
      <w:rPr>
        <w:rFonts w:ascii="Courier New" w:hAnsi="Courier New" w:cs="Courier New" w:hint="default"/>
      </w:rPr>
    </w:lvl>
    <w:lvl w:ilvl="2" w:tplc="073AAB04" w:tentative="1">
      <w:start w:val="1"/>
      <w:numFmt w:val="bullet"/>
      <w:lvlText w:val=""/>
      <w:lvlJc w:val="left"/>
      <w:pPr>
        <w:ind w:left="2160" w:hanging="360"/>
      </w:pPr>
      <w:rPr>
        <w:rFonts w:ascii="Wingdings" w:hAnsi="Wingdings" w:hint="default"/>
      </w:rPr>
    </w:lvl>
    <w:lvl w:ilvl="3" w:tplc="4E686436" w:tentative="1">
      <w:start w:val="1"/>
      <w:numFmt w:val="bullet"/>
      <w:lvlText w:val=""/>
      <w:lvlJc w:val="left"/>
      <w:pPr>
        <w:ind w:left="2880" w:hanging="360"/>
      </w:pPr>
      <w:rPr>
        <w:rFonts w:ascii="Symbol" w:hAnsi="Symbol" w:hint="default"/>
      </w:rPr>
    </w:lvl>
    <w:lvl w:ilvl="4" w:tplc="02524C44" w:tentative="1">
      <w:start w:val="1"/>
      <w:numFmt w:val="bullet"/>
      <w:lvlText w:val="o"/>
      <w:lvlJc w:val="left"/>
      <w:pPr>
        <w:ind w:left="3600" w:hanging="360"/>
      </w:pPr>
      <w:rPr>
        <w:rFonts w:ascii="Courier New" w:hAnsi="Courier New" w:cs="Courier New" w:hint="default"/>
      </w:rPr>
    </w:lvl>
    <w:lvl w:ilvl="5" w:tplc="20E8CBD6" w:tentative="1">
      <w:start w:val="1"/>
      <w:numFmt w:val="bullet"/>
      <w:lvlText w:val=""/>
      <w:lvlJc w:val="left"/>
      <w:pPr>
        <w:ind w:left="4320" w:hanging="360"/>
      </w:pPr>
      <w:rPr>
        <w:rFonts w:ascii="Wingdings" w:hAnsi="Wingdings" w:hint="default"/>
      </w:rPr>
    </w:lvl>
    <w:lvl w:ilvl="6" w:tplc="5FDACD98" w:tentative="1">
      <w:start w:val="1"/>
      <w:numFmt w:val="bullet"/>
      <w:lvlText w:val=""/>
      <w:lvlJc w:val="left"/>
      <w:pPr>
        <w:ind w:left="5040" w:hanging="360"/>
      </w:pPr>
      <w:rPr>
        <w:rFonts w:ascii="Symbol" w:hAnsi="Symbol" w:hint="default"/>
      </w:rPr>
    </w:lvl>
    <w:lvl w:ilvl="7" w:tplc="F62E0A50" w:tentative="1">
      <w:start w:val="1"/>
      <w:numFmt w:val="bullet"/>
      <w:lvlText w:val="o"/>
      <w:lvlJc w:val="left"/>
      <w:pPr>
        <w:ind w:left="5760" w:hanging="360"/>
      </w:pPr>
      <w:rPr>
        <w:rFonts w:ascii="Courier New" w:hAnsi="Courier New" w:cs="Courier New" w:hint="default"/>
      </w:rPr>
    </w:lvl>
    <w:lvl w:ilvl="8" w:tplc="1E121486" w:tentative="1">
      <w:start w:val="1"/>
      <w:numFmt w:val="bullet"/>
      <w:lvlText w:val=""/>
      <w:lvlJc w:val="left"/>
      <w:pPr>
        <w:ind w:left="6480" w:hanging="360"/>
      </w:pPr>
      <w:rPr>
        <w:rFonts w:ascii="Wingdings" w:hAnsi="Wingdings" w:hint="default"/>
      </w:rPr>
    </w:lvl>
  </w:abstractNum>
  <w:abstractNum w:abstractNumId="4" w15:restartNumberingAfterBreak="0">
    <w:nsid w:val="76031341"/>
    <w:multiLevelType w:val="hybridMultilevel"/>
    <w:tmpl w:val="A5EE3968"/>
    <w:lvl w:ilvl="0" w:tplc="1A8A81B0">
      <w:start w:val="1"/>
      <w:numFmt w:val="bullet"/>
      <w:lvlText w:val=""/>
      <w:lvlJc w:val="left"/>
      <w:pPr>
        <w:ind w:left="720" w:hanging="360"/>
      </w:pPr>
      <w:rPr>
        <w:rFonts w:ascii="Wingdings" w:hAnsi="Wingdings" w:hint="default"/>
      </w:rPr>
    </w:lvl>
    <w:lvl w:ilvl="1" w:tplc="E684E498" w:tentative="1">
      <w:start w:val="1"/>
      <w:numFmt w:val="bullet"/>
      <w:lvlText w:val="o"/>
      <w:lvlJc w:val="left"/>
      <w:pPr>
        <w:ind w:left="1440" w:hanging="360"/>
      </w:pPr>
      <w:rPr>
        <w:rFonts w:ascii="Courier New" w:hAnsi="Courier New" w:cs="Courier New" w:hint="default"/>
      </w:rPr>
    </w:lvl>
    <w:lvl w:ilvl="2" w:tplc="1900582C" w:tentative="1">
      <w:start w:val="1"/>
      <w:numFmt w:val="bullet"/>
      <w:lvlText w:val=""/>
      <w:lvlJc w:val="left"/>
      <w:pPr>
        <w:ind w:left="2160" w:hanging="360"/>
      </w:pPr>
      <w:rPr>
        <w:rFonts w:ascii="Wingdings" w:hAnsi="Wingdings" w:hint="default"/>
      </w:rPr>
    </w:lvl>
    <w:lvl w:ilvl="3" w:tplc="2ABE04F2" w:tentative="1">
      <w:start w:val="1"/>
      <w:numFmt w:val="bullet"/>
      <w:lvlText w:val=""/>
      <w:lvlJc w:val="left"/>
      <w:pPr>
        <w:ind w:left="2880" w:hanging="360"/>
      </w:pPr>
      <w:rPr>
        <w:rFonts w:ascii="Symbol" w:hAnsi="Symbol" w:hint="default"/>
      </w:rPr>
    </w:lvl>
    <w:lvl w:ilvl="4" w:tplc="199CFAF0" w:tentative="1">
      <w:start w:val="1"/>
      <w:numFmt w:val="bullet"/>
      <w:lvlText w:val="o"/>
      <w:lvlJc w:val="left"/>
      <w:pPr>
        <w:ind w:left="3600" w:hanging="360"/>
      </w:pPr>
      <w:rPr>
        <w:rFonts w:ascii="Courier New" w:hAnsi="Courier New" w:cs="Courier New" w:hint="default"/>
      </w:rPr>
    </w:lvl>
    <w:lvl w:ilvl="5" w:tplc="7E1A484C" w:tentative="1">
      <w:start w:val="1"/>
      <w:numFmt w:val="bullet"/>
      <w:lvlText w:val=""/>
      <w:lvlJc w:val="left"/>
      <w:pPr>
        <w:ind w:left="4320" w:hanging="360"/>
      </w:pPr>
      <w:rPr>
        <w:rFonts w:ascii="Wingdings" w:hAnsi="Wingdings" w:hint="default"/>
      </w:rPr>
    </w:lvl>
    <w:lvl w:ilvl="6" w:tplc="01DEE1A8" w:tentative="1">
      <w:start w:val="1"/>
      <w:numFmt w:val="bullet"/>
      <w:lvlText w:val=""/>
      <w:lvlJc w:val="left"/>
      <w:pPr>
        <w:ind w:left="5040" w:hanging="360"/>
      </w:pPr>
      <w:rPr>
        <w:rFonts w:ascii="Symbol" w:hAnsi="Symbol" w:hint="default"/>
      </w:rPr>
    </w:lvl>
    <w:lvl w:ilvl="7" w:tplc="8AE01B4E" w:tentative="1">
      <w:start w:val="1"/>
      <w:numFmt w:val="bullet"/>
      <w:lvlText w:val="o"/>
      <w:lvlJc w:val="left"/>
      <w:pPr>
        <w:ind w:left="5760" w:hanging="360"/>
      </w:pPr>
      <w:rPr>
        <w:rFonts w:ascii="Courier New" w:hAnsi="Courier New" w:cs="Courier New" w:hint="default"/>
      </w:rPr>
    </w:lvl>
    <w:lvl w:ilvl="8" w:tplc="F98E4D64" w:tentative="1">
      <w:start w:val="1"/>
      <w:numFmt w:val="bullet"/>
      <w:lvlText w:val=""/>
      <w:lvlJc w:val="left"/>
      <w:pPr>
        <w:ind w:left="6480" w:hanging="360"/>
      </w:pPr>
      <w:rPr>
        <w:rFonts w:ascii="Wingdings" w:hAnsi="Wingdings" w:hint="default"/>
      </w:rPr>
    </w:lvl>
  </w:abstractNum>
  <w:num w:numId="1" w16cid:durableId="758715591">
    <w:abstractNumId w:val="4"/>
  </w:num>
  <w:num w:numId="2" w16cid:durableId="233897991">
    <w:abstractNumId w:val="1"/>
  </w:num>
  <w:num w:numId="3" w16cid:durableId="561907669">
    <w:abstractNumId w:val="3"/>
  </w:num>
  <w:num w:numId="4" w16cid:durableId="1813905412">
    <w:abstractNumId w:val="2"/>
  </w:num>
  <w:num w:numId="5" w16cid:durableId="705056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189"/>
    <w:rsid w:val="00053963"/>
    <w:rsid w:val="000A040E"/>
    <w:rsid w:val="000E3837"/>
    <w:rsid w:val="00131E6D"/>
    <w:rsid w:val="001347E3"/>
    <w:rsid w:val="00163911"/>
    <w:rsid w:val="0028196B"/>
    <w:rsid w:val="002857A6"/>
    <w:rsid w:val="002D4CC4"/>
    <w:rsid w:val="0034638C"/>
    <w:rsid w:val="00390B8E"/>
    <w:rsid w:val="003A665B"/>
    <w:rsid w:val="003B020E"/>
    <w:rsid w:val="003D1F95"/>
    <w:rsid w:val="00400456"/>
    <w:rsid w:val="00436D0B"/>
    <w:rsid w:val="005477FE"/>
    <w:rsid w:val="005525DA"/>
    <w:rsid w:val="005565EC"/>
    <w:rsid w:val="005811CD"/>
    <w:rsid w:val="00582253"/>
    <w:rsid w:val="005B6C41"/>
    <w:rsid w:val="0062127F"/>
    <w:rsid w:val="00665337"/>
    <w:rsid w:val="0066778E"/>
    <w:rsid w:val="006F56BD"/>
    <w:rsid w:val="007736A9"/>
    <w:rsid w:val="007A7ED7"/>
    <w:rsid w:val="007B5346"/>
    <w:rsid w:val="008222A3"/>
    <w:rsid w:val="00830006"/>
    <w:rsid w:val="00874493"/>
    <w:rsid w:val="00874B0C"/>
    <w:rsid w:val="008846EA"/>
    <w:rsid w:val="0089087A"/>
    <w:rsid w:val="008C35B8"/>
    <w:rsid w:val="008F1E67"/>
    <w:rsid w:val="00910D42"/>
    <w:rsid w:val="009253C5"/>
    <w:rsid w:val="009351CB"/>
    <w:rsid w:val="009B1EE9"/>
    <w:rsid w:val="009B60DA"/>
    <w:rsid w:val="009C0DE7"/>
    <w:rsid w:val="009D488F"/>
    <w:rsid w:val="00A01048"/>
    <w:rsid w:val="00A24E1B"/>
    <w:rsid w:val="00A950F6"/>
    <w:rsid w:val="00AB7853"/>
    <w:rsid w:val="00AF01BF"/>
    <w:rsid w:val="00B14BBD"/>
    <w:rsid w:val="00C034C6"/>
    <w:rsid w:val="00CA48DC"/>
    <w:rsid w:val="00CA6E9C"/>
    <w:rsid w:val="00CC7A11"/>
    <w:rsid w:val="00D902F5"/>
    <w:rsid w:val="00DB15F2"/>
    <w:rsid w:val="00DB3002"/>
    <w:rsid w:val="00DF326D"/>
    <w:rsid w:val="00E00AE7"/>
    <w:rsid w:val="00E076D6"/>
    <w:rsid w:val="00E20A88"/>
    <w:rsid w:val="00E4320A"/>
    <w:rsid w:val="00E56CDD"/>
    <w:rsid w:val="00E62E37"/>
    <w:rsid w:val="00EE0917"/>
    <w:rsid w:val="00EE4C4B"/>
    <w:rsid w:val="00EF59A8"/>
    <w:rsid w:val="00F24C1A"/>
    <w:rsid w:val="00F70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14C2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4C6"/>
    <w:pPr>
      <w:spacing w:after="200" w:line="360" w:lineRule="auto"/>
      <w:jc w:val="both"/>
    </w:pPr>
    <w:rPr>
      <w:rFonts w:ascii="Times New Roman" w:eastAsia="SimSun" w:hAnsi="Times New Roman"/>
      <w:sz w:val="24"/>
    </w:rPr>
  </w:style>
  <w:style w:type="paragraph" w:styleId="Heading1">
    <w:name w:val="heading 1"/>
    <w:basedOn w:val="Normal"/>
    <w:next w:val="Normal"/>
    <w:link w:val="Heading1Char"/>
    <w:uiPriority w:val="9"/>
    <w:qFormat/>
    <w:rsid w:val="00A01048"/>
    <w:pPr>
      <w:keepNext/>
      <w:keepLines/>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9253C5"/>
    <w:pPr>
      <w:keepNext/>
      <w:keepLines/>
      <w:spacing w:before="4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9D488F"/>
    <w:pPr>
      <w:keepNext/>
      <w:keepLines/>
      <w:spacing w:before="4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04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9253C5"/>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semiHidden/>
    <w:rsid w:val="009D488F"/>
    <w:rPr>
      <w:rFonts w:ascii="Times New Roman" w:eastAsiaTheme="majorEastAsia" w:hAnsi="Times New Roman" w:cstheme="majorBidi"/>
      <w:color w:val="1F3763" w:themeColor="accent1" w:themeShade="7F"/>
      <w:sz w:val="24"/>
      <w:szCs w:val="24"/>
    </w:rPr>
  </w:style>
  <w:style w:type="paragraph" w:styleId="TOCHeading">
    <w:name w:val="TOC Heading"/>
    <w:basedOn w:val="Heading1"/>
    <w:next w:val="Normal"/>
    <w:uiPriority w:val="39"/>
    <w:unhideWhenUsed/>
    <w:qFormat/>
    <w:rsid w:val="003A665B"/>
    <w:pPr>
      <w:spacing w:after="0"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3A665B"/>
    <w:pPr>
      <w:spacing w:after="100"/>
    </w:pPr>
  </w:style>
  <w:style w:type="character" w:styleId="Hyperlink">
    <w:name w:val="Hyperlink"/>
    <w:basedOn w:val="DefaultParagraphFont"/>
    <w:uiPriority w:val="99"/>
    <w:unhideWhenUsed/>
    <w:rsid w:val="003A665B"/>
    <w:rPr>
      <w:color w:val="0563C1" w:themeColor="hyperlink"/>
      <w:u w:val="single"/>
    </w:rPr>
  </w:style>
  <w:style w:type="paragraph" w:styleId="ListParagraph">
    <w:name w:val="List Paragraph"/>
    <w:basedOn w:val="Normal"/>
    <w:uiPriority w:val="34"/>
    <w:qFormat/>
    <w:rsid w:val="00C034C6"/>
    <w:pPr>
      <w:ind w:left="720"/>
      <w:contextualSpacing/>
    </w:pPr>
  </w:style>
  <w:style w:type="paragraph" w:styleId="Caption">
    <w:name w:val="caption"/>
    <w:basedOn w:val="Normal"/>
    <w:next w:val="Normal"/>
    <w:uiPriority w:val="35"/>
    <w:unhideWhenUsed/>
    <w:qFormat/>
    <w:rsid w:val="00CA48DC"/>
    <w:pPr>
      <w:spacing w:line="240" w:lineRule="auto"/>
    </w:pPr>
    <w:rPr>
      <w:i/>
      <w:iCs/>
      <w:color w:val="44546A" w:themeColor="text2"/>
      <w:sz w:val="18"/>
      <w:szCs w:val="18"/>
    </w:rPr>
  </w:style>
  <w:style w:type="table" w:styleId="TableGrid">
    <w:name w:val="Table Grid"/>
    <w:basedOn w:val="TableNormal"/>
    <w:uiPriority w:val="39"/>
    <w:rsid w:val="00874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040E"/>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874B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B0C"/>
    <w:rPr>
      <w:rFonts w:ascii="Times New Roman" w:eastAsia="SimSun" w:hAnsi="Times New Roman"/>
      <w:sz w:val="24"/>
    </w:rPr>
  </w:style>
  <w:style w:type="paragraph" w:styleId="Footer">
    <w:name w:val="footer"/>
    <w:basedOn w:val="Normal"/>
    <w:link w:val="FooterChar"/>
    <w:uiPriority w:val="99"/>
    <w:unhideWhenUsed/>
    <w:rsid w:val="00874B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B0C"/>
    <w:rPr>
      <w:rFonts w:ascii="Times New Roman" w:eastAsia="SimSu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AC456-0589-402E-A462-558974571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1613</Words>
  <Characters>9200</Characters>
  <Application>Microsoft Office Word</Application>
  <DocSecurity>0</DocSecurity>
  <Lines>76</Lines>
  <Paragraphs>21</Paragraphs>
  <ScaleCrop>false</ScaleCrop>
  <Company/>
  <LinksUpToDate>false</LinksUpToDate>
  <CharactersWithSpaces>10792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2024-06-02T22:06:00Z</dcterms:created>
  <dcterms:modified xsi:type="dcterms:W3CDTF">2024-06-02T22:06:00Z</dcterms:modified>
</cp:coreProperties>
</file>