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75113482"/>
        <w:docPartObj>
          <w:docPartGallery w:val="Cover Pages"/>
          <w:docPartUnique/>
        </w:docPartObj>
      </w:sdtPr>
      <w:sdtContent>
        <w:p w14:paraId="14C53FD5" w14:textId="167D37EC" w:rsidR="00F12ED0" w:rsidRPr="00B41D7A" w:rsidRDefault="00F12ED0">
          <w:r w:rsidRPr="00B41D7A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4112" behindDoc="0" locked="0" layoutInCell="1" allowOverlap="1" wp14:anchorId="6E2E88E5" wp14:editId="4AB62A3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9964E0B" id="Group 157" o:spid="_x0000_s1026" style="position:absolute;margin-left:0;margin-top:0;width:8in;height:95.7pt;z-index:2516741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920" behindDoc="0" locked="0" layoutInCell="1" allowOverlap="1" wp14:anchorId="6A7A842D" wp14:editId="738315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0203D7" w14:textId="4A576B46" w:rsidR="00F12ED0" w:rsidRPr="00B41D7A" w:rsidRDefault="00F12ED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6A7A842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592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260203D7" w14:textId="4A576B46" w:rsidR="00F12ED0" w:rsidRPr="00B41D7A" w:rsidRDefault="00F12ED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7F1C46C" w14:textId="5CD7046B" w:rsidR="00F12ED0" w:rsidRPr="00B41D7A" w:rsidRDefault="009D3098">
          <w:r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3392" behindDoc="0" locked="0" layoutInCell="1" allowOverlap="1" wp14:anchorId="64453526" wp14:editId="0F8E173C">
                    <wp:simplePos x="0" y="0"/>
                    <wp:positionH relativeFrom="margin">
                      <wp:posOffset>-1295400</wp:posOffset>
                    </wp:positionH>
                    <wp:positionV relativeFrom="page">
                      <wp:posOffset>2838450</wp:posOffset>
                    </wp:positionV>
                    <wp:extent cx="7714615" cy="2933700"/>
                    <wp:effectExtent l="0" t="0" r="0" b="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14615" cy="2933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5A1D55" w14:textId="615EE320" w:rsidR="00F12ED0" w:rsidRPr="00B41D7A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57BDC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 xml:space="preserve">how to motivate </w:t>
                                    </w:r>
                                    <w:r w:rsidR="00475420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>freelance</w:t>
                                    </w:r>
                                    <w:r w:rsidR="00D57BDC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 xml:space="preserve"> photographers</w:t>
                                    </w:r>
                                    <w:r w:rsidR="00D57BDC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br/>
                                      <w:t>to enhance productivity</w:t>
                                    </w:r>
                                    <w:r w:rsidR="005E74CE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 xml:space="preserve"> and business growth</w:t>
                                    </w:r>
                                    <w:r w:rsidR="00D57BDC">
                                      <w:rPr>
                                        <w:caps/>
                                        <w:color w:val="156082" w:themeColor="accent1"/>
                                        <w:sz w:val="52"/>
                                        <w:szCs w:val="52"/>
                                      </w:rPr>
                                      <w:t>?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A2411A2" w14:textId="73D4A80D" w:rsidR="00F12ED0" w:rsidRPr="00B41D7A" w:rsidRDefault="00D57BD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Developing a Research Proposal (</w:t>
                                    </w:r>
                                    <w:r w:rsidR="00B412FC" w:rsidRPr="00B41D7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BMSW</w:t>
                                    </w:r>
                                    <w:r w:rsidR="00D84319" w:rsidRPr="00B41D7A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50</w:t>
                                    </w: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14)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453526" id="Text Box 163" o:spid="_x0000_s1027" type="#_x0000_t202" style="position:absolute;margin-left:-102pt;margin-top:223.5pt;width:607.45pt;height:231pt;z-index:251643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" filled="f" stroked="f" strokeweight=".5pt">
                    <v:textbox inset="126pt,0,54pt,0">
                      <w:txbxContent>
                        <w:p w14:paraId="365A1D55" w14:textId="615EE320" w:rsidR="00F12ED0" w:rsidRPr="00B41D7A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57BDC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 xml:space="preserve">how to motivate </w:t>
                              </w:r>
                              <w:r w:rsidR="00475420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>freelance</w:t>
                              </w:r>
                              <w:r w:rsidR="00D57BDC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 xml:space="preserve"> photographers</w:t>
                              </w:r>
                              <w:r w:rsidR="00D57BDC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br/>
                                <w:t>to enhance productivity</w:t>
                              </w:r>
                              <w:r w:rsidR="005E74CE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 xml:space="preserve"> and business growth</w:t>
                              </w:r>
                              <w:r w:rsidR="00D57BDC">
                                <w:rPr>
                                  <w:caps/>
                                  <w:color w:val="156082" w:themeColor="accent1"/>
                                  <w:sz w:val="52"/>
                                  <w:szCs w:val="52"/>
                                </w:rPr>
                                <w:t>?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A2411A2" w14:textId="73D4A80D" w:rsidR="00F12ED0" w:rsidRPr="00B41D7A" w:rsidRDefault="00D57BD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Developing a Research Proposal (</w:t>
                              </w:r>
                              <w:r w:rsidR="00B412FC" w:rsidRPr="00B41D7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BMSW</w:t>
                              </w:r>
                              <w:r w:rsidR="00D84319" w:rsidRPr="00B41D7A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50</w:t>
                              </w: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14)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E276F0"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5136" behindDoc="0" locked="0" layoutInCell="1" allowOverlap="1" wp14:anchorId="50938355" wp14:editId="7F8272D5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8531860</wp:posOffset>
                    </wp:positionV>
                    <wp:extent cx="2305050" cy="476250"/>
                    <wp:effectExtent l="0" t="0" r="0" b="0"/>
                    <wp:wrapNone/>
                    <wp:docPr id="613104025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305050" cy="4762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81E3F12" w14:textId="05BAFBF1" w:rsidR="00E276F0" w:rsidRPr="00B41D7A" w:rsidRDefault="00D57BDC" w:rsidP="00E276F0">
                                <w:pPr>
                                  <w:jc w:val="center"/>
                                  <w:rPr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sz w:val="28"/>
                                    <w:szCs w:val="28"/>
                                  </w:rPr>
                                  <w:t>5</w:t>
                                </w:r>
                                <w:r w:rsidR="00F164C8">
                                  <w:rPr>
                                    <w:sz w:val="28"/>
                                    <w:szCs w:val="28"/>
                                    <w:vertAlign w:val="superscript"/>
                                  </w:rPr>
                                  <w:t>t</w:t>
                                </w:r>
                                <w:r>
                                  <w:rPr>
                                    <w:sz w:val="28"/>
                                    <w:szCs w:val="28"/>
                                    <w:vertAlign w:val="superscript"/>
                                  </w:rPr>
                                  <w:t>h</w:t>
                                </w:r>
                                <w:r w:rsidR="00E276F0" w:rsidRPr="00B41D7A">
                                  <w:rPr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sz w:val="28"/>
                                    <w:szCs w:val="28"/>
                                  </w:rPr>
                                  <w:t>September</w:t>
                                </w:r>
                                <w:r w:rsidR="00E276F0" w:rsidRPr="00B41D7A">
                                  <w:rPr>
                                    <w:sz w:val="28"/>
                                    <w:szCs w:val="28"/>
                                  </w:rPr>
                                  <w:t xml:space="preserve"> 202</w:t>
                                </w:r>
                                <w:r w:rsidR="00B52656">
                                  <w:rPr>
                                    <w:sz w:val="28"/>
                                    <w:szCs w:val="28"/>
                                  </w:rPr>
                                  <w:t>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0938355" id="Text Box 6" o:spid="_x0000_s1028" type="#_x0000_t202" style="position:absolute;margin-left:0;margin-top:671.8pt;width:181.5pt;height:37.5pt;z-index:2516751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" fillcolor="white [3201]" stroked="f" strokeweight=".5pt">
                    <v:textbox>
                      <w:txbxContent>
                        <w:p w14:paraId="281E3F12" w14:textId="05BAFBF1" w:rsidR="00E276F0" w:rsidRPr="00B41D7A" w:rsidRDefault="00D57BDC" w:rsidP="00E276F0">
                          <w:pPr>
                            <w:jc w:val="center"/>
                            <w:rPr>
                              <w:sz w:val="28"/>
                              <w:szCs w:val="28"/>
                            </w:rPr>
                          </w:pPr>
                          <w:r>
                            <w:rPr>
                              <w:sz w:val="28"/>
                              <w:szCs w:val="28"/>
                            </w:rPr>
                            <w:t>5</w:t>
                          </w:r>
                          <w:r w:rsidR="00F164C8">
                            <w:rPr>
                              <w:sz w:val="28"/>
                              <w:szCs w:val="28"/>
                              <w:vertAlign w:val="superscript"/>
                            </w:rPr>
                            <w:t>t</w:t>
                          </w:r>
                          <w:r>
                            <w:rPr>
                              <w:sz w:val="28"/>
                              <w:szCs w:val="28"/>
                              <w:vertAlign w:val="superscript"/>
                            </w:rPr>
                            <w:t>h</w:t>
                          </w:r>
                          <w:r w:rsidR="00E276F0" w:rsidRPr="00B41D7A">
                            <w:rPr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sz w:val="28"/>
                              <w:szCs w:val="28"/>
                            </w:rPr>
                            <w:t>September</w:t>
                          </w:r>
                          <w:r w:rsidR="00E276F0" w:rsidRPr="00B41D7A">
                            <w:rPr>
                              <w:sz w:val="28"/>
                              <w:szCs w:val="28"/>
                            </w:rPr>
                            <w:t xml:space="preserve"> 202</w:t>
                          </w:r>
                          <w:r w:rsidR="00B52656">
                            <w:rPr>
                              <w:sz w:val="28"/>
                              <w:szCs w:val="28"/>
                            </w:rPr>
                            <w:t>5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737270" w:rsidRPr="00B41D7A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656" behindDoc="0" locked="0" layoutInCell="1" allowOverlap="1" wp14:anchorId="5577128B" wp14:editId="24C51A2A">
                    <wp:simplePos x="0" y="0"/>
                    <wp:positionH relativeFrom="margin">
                      <wp:posOffset>600075</wp:posOffset>
                    </wp:positionH>
                    <wp:positionV relativeFrom="page">
                      <wp:posOffset>7905750</wp:posOffset>
                    </wp:positionV>
                    <wp:extent cx="5819140" cy="914400"/>
                    <wp:effectExtent l="0" t="0" r="0" b="698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1914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lang w:val="en-GB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5E24A08" w14:textId="5B7EDD38" w:rsidR="00F12ED0" w:rsidRPr="00B41D7A" w:rsidRDefault="007D4E7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6"/>
                                        <w:szCs w:val="36"/>
                                        <w:lang w:val="en-GB"/>
                                      </w:rPr>
                                    </w:pPr>
                                    <w:r w:rsidRPr="00B41D7A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  <w:lang w:val="en-GB"/>
                                      </w:rPr>
                                      <w:t>University of Wales Trinity Saint David Aniko Batki (2313036)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5577128B" id="Text Box 159" o:spid="_x0000_s1029" type="#_x0000_t202" style="position:absolute;margin-left:47.25pt;margin-top:622.5pt;width:458.2pt;height:1in;z-index:251654656;visibility:visible;mso-wrap-style:square;mso-width-percent:0;mso-height-percent:92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2"/>
                              <w:szCs w:val="32"/>
                              <w:lang w:val="en-GB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5E24A08" w14:textId="5B7EDD38" w:rsidR="00F12ED0" w:rsidRPr="00B41D7A" w:rsidRDefault="007D4E7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6"/>
                                  <w:szCs w:val="36"/>
                                  <w:lang w:val="en-GB"/>
                                </w:rPr>
                              </w:pPr>
                              <w:r w:rsidRPr="00B41D7A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  <w:lang w:val="en-GB"/>
                                </w:rPr>
                                <w:t>University of Wales Trinity Saint David Aniko Batki (2313036)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F12ED0" w:rsidRPr="00B41D7A">
            <w:br w:type="page"/>
          </w:r>
          <w:r w:rsidR="00662213" w:rsidRPr="00B41D7A">
            <w:lastRenderedPageBreak/>
            <w:t> </w:t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</w:rPr>
        <w:id w:val="160137975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E66D332" w14:textId="19C4D8B3" w:rsidR="00E13D4B" w:rsidRPr="00B41D7A" w:rsidRDefault="00E13D4B">
          <w:pPr>
            <w:pStyle w:val="TOCHeading"/>
          </w:pPr>
          <w:r w:rsidRPr="00B41D7A">
            <w:t>Table of Contents</w:t>
          </w:r>
        </w:p>
        <w:p w14:paraId="111E6568" w14:textId="6ED0F39E" w:rsidR="00D62588" w:rsidRDefault="00E13D4B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r w:rsidRPr="00B41D7A">
            <w:fldChar w:fldCharType="begin"/>
          </w:r>
          <w:r w:rsidRPr="00B41D7A">
            <w:instrText xml:space="preserve"> TOC \o "1-3" \h \z \u </w:instrText>
          </w:r>
          <w:r w:rsidRPr="00B41D7A">
            <w:fldChar w:fldCharType="separate"/>
          </w:r>
          <w:hyperlink w:anchor="_Toc208000749" w:history="1">
            <w:r w:rsidR="00D62588" w:rsidRPr="0085249C">
              <w:rPr>
                <w:rStyle w:val="Hyperlink"/>
                <w:rFonts w:ascii="Arial" w:hAnsi="Arial" w:cs="Arial"/>
                <w:noProof/>
              </w:rPr>
              <w:t>1.</w:t>
            </w:r>
            <w:r w:rsidR="00D62588">
              <w:rPr>
                <w:noProof/>
                <w:lang w:eastAsia="en-GB"/>
              </w:rPr>
              <w:tab/>
            </w:r>
            <w:r w:rsidR="00D62588" w:rsidRPr="0085249C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D62588">
              <w:rPr>
                <w:noProof/>
                <w:webHidden/>
              </w:rPr>
              <w:tab/>
            </w:r>
            <w:r w:rsidR="00D62588">
              <w:rPr>
                <w:noProof/>
                <w:webHidden/>
              </w:rPr>
              <w:fldChar w:fldCharType="begin"/>
            </w:r>
            <w:r w:rsidR="00D62588">
              <w:rPr>
                <w:noProof/>
                <w:webHidden/>
              </w:rPr>
              <w:instrText xml:space="preserve"> PAGEREF _Toc208000749 \h </w:instrText>
            </w:r>
            <w:r w:rsidR="00D62588">
              <w:rPr>
                <w:noProof/>
                <w:webHidden/>
              </w:rPr>
            </w:r>
            <w:r w:rsidR="00D62588">
              <w:rPr>
                <w:noProof/>
                <w:webHidden/>
              </w:rPr>
              <w:fldChar w:fldCharType="separate"/>
            </w:r>
            <w:r w:rsidR="00D62588">
              <w:rPr>
                <w:noProof/>
                <w:webHidden/>
              </w:rPr>
              <w:t>2</w:t>
            </w:r>
            <w:r w:rsidR="00D62588">
              <w:rPr>
                <w:noProof/>
                <w:webHidden/>
              </w:rPr>
              <w:fldChar w:fldCharType="end"/>
            </w:r>
          </w:hyperlink>
        </w:p>
        <w:p w14:paraId="5624F2FD" w14:textId="7BFC454B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0" w:history="1">
            <w:r w:rsidRPr="0085249C">
              <w:rPr>
                <w:rStyle w:val="Hyperlink"/>
                <w:rFonts w:ascii="Arial" w:hAnsi="Arial" w:cs="Arial"/>
                <w:noProof/>
              </w:rPr>
              <w:t>2.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8AB431" w14:textId="1C376365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1" w:history="1">
            <w:r w:rsidRPr="0085249C">
              <w:rPr>
                <w:rStyle w:val="Hyperlink"/>
                <w:rFonts w:ascii="Arial" w:hAnsi="Arial" w:cs="Arial"/>
                <w:noProof/>
              </w:rPr>
              <w:t>3.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FA54C" w14:textId="018739C4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2" w:history="1">
            <w:r w:rsidRPr="0085249C">
              <w:rPr>
                <w:rStyle w:val="Hyperlink"/>
                <w:rFonts w:ascii="Arial" w:hAnsi="Arial" w:cs="Arial"/>
                <w:noProof/>
              </w:rPr>
              <w:t>4.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Proposed Methodology and Sampling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E54B3A" w14:textId="491F7B94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3" w:history="1">
            <w:r w:rsidRPr="0085249C">
              <w:rPr>
                <w:rStyle w:val="Hyperlink"/>
                <w:rFonts w:ascii="Arial" w:hAnsi="Arial" w:cs="Arial"/>
                <w:noProof/>
              </w:rPr>
              <w:t>5.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Ethical Considerations, Reliability and Validity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391DC" w14:textId="18DB0E0C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4" w:history="1">
            <w:r w:rsidRPr="0085249C">
              <w:rPr>
                <w:rStyle w:val="Hyperlink"/>
                <w:rFonts w:ascii="Arial" w:hAnsi="Arial" w:cs="Arial"/>
                <w:noProof/>
              </w:rPr>
              <w:t>6.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FA20E" w14:textId="4A22906D" w:rsidR="00D62588" w:rsidRDefault="00D62588">
          <w:pPr>
            <w:pStyle w:val="TOC2"/>
            <w:tabs>
              <w:tab w:val="left" w:pos="720"/>
              <w:tab w:val="right" w:leader="dot" w:pos="9016"/>
            </w:tabs>
            <w:rPr>
              <w:noProof/>
              <w:lang w:eastAsia="en-GB"/>
            </w:rPr>
          </w:pPr>
          <w:hyperlink w:anchor="_Toc208000755" w:history="1">
            <w:r w:rsidRPr="0085249C">
              <w:rPr>
                <w:rStyle w:val="Hyperlink"/>
                <w:rFonts w:ascii="Arial" w:hAnsi="Arial" w:cs="Arial"/>
                <w:noProof/>
              </w:rPr>
              <w:t>7.</w:t>
            </w:r>
            <w:r>
              <w:rPr>
                <w:noProof/>
                <w:lang w:eastAsia="en-GB"/>
              </w:rPr>
              <w:tab/>
            </w:r>
            <w:r w:rsidRPr="0085249C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_Toc208000755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C0E874" w14:textId="0878B3C1" w:rsidR="00E13D4B" w:rsidRPr="00B41D7A" w:rsidRDefault="00E13D4B">
          <w:r w:rsidRPr="00B41D7A">
            <w:rPr>
              <w:b/>
              <w:bCs/>
            </w:rPr>
            <w:fldChar w:fldCharType="end"/>
          </w:r>
        </w:p>
      </w:sdtContent>
    </w:sdt>
    <w:p w14:paraId="48C0CDC0" w14:textId="77777777" w:rsidR="00B412FC" w:rsidRPr="00B41D7A" w:rsidRDefault="00B412FC"/>
    <w:p w14:paraId="7DDBFE52" w14:textId="070B70D3" w:rsidR="00216A3D" w:rsidRPr="00B41D7A" w:rsidRDefault="00216A3D">
      <w:r w:rsidRPr="00B41D7A">
        <w:br w:type="page"/>
      </w:r>
    </w:p>
    <w:p w14:paraId="2317DDA9" w14:textId="7E3A9278" w:rsidR="000030FD" w:rsidRDefault="003D51BD" w:rsidP="00FF39ED">
      <w:pPr>
        <w:pStyle w:val="Heading2"/>
        <w:numPr>
          <w:ilvl w:val="0"/>
          <w:numId w:val="2"/>
        </w:numPr>
        <w:spacing w:before="120" w:after="160" w:line="360" w:lineRule="auto"/>
        <w:ind w:left="357" w:hanging="357"/>
        <w:rPr>
          <w:rFonts w:ascii="Arial" w:hAnsi="Arial" w:cs="Arial"/>
        </w:rPr>
      </w:pPr>
      <w:bookmarkStart w:id="0" w:name="_Hlk184403817"/>
      <w:bookmarkStart w:id="1" w:name="_Hlk170411364"/>
      <w:bookmarkStart w:id="2" w:name="_Toc208000749"/>
      <w:r w:rsidRPr="00B41D7A">
        <w:rPr>
          <w:rFonts w:ascii="Arial" w:hAnsi="Arial" w:cs="Arial"/>
        </w:rPr>
        <w:lastRenderedPageBreak/>
        <w:t>Introductio</w:t>
      </w:r>
      <w:r w:rsidR="000030FD">
        <w:rPr>
          <w:rFonts w:ascii="Arial" w:hAnsi="Arial" w:cs="Arial"/>
        </w:rPr>
        <w:t>n</w:t>
      </w:r>
      <w:bookmarkEnd w:id="2"/>
    </w:p>
    <w:p w14:paraId="3D4F409D" w14:textId="33F3587A" w:rsidR="006F3300" w:rsidRDefault="00000DF3" w:rsidP="000326B8">
      <w:pPr>
        <w:spacing w:line="360" w:lineRule="auto"/>
        <w:jc w:val="both"/>
        <w:rPr>
          <w:rFonts w:ascii="Arial" w:hAnsi="Arial" w:cs="Arial"/>
        </w:rPr>
      </w:pPr>
      <w:r w:rsidRPr="00000DF3">
        <w:rPr>
          <w:rFonts w:ascii="Arial" w:hAnsi="Arial" w:cs="Arial"/>
        </w:rPr>
        <w:t>Self-employed photographers are usually talented artists</w:t>
      </w:r>
      <w:r w:rsidR="001F1F4C">
        <w:rPr>
          <w:rFonts w:ascii="Arial" w:hAnsi="Arial" w:cs="Arial"/>
        </w:rPr>
        <w:t xml:space="preserve"> </w:t>
      </w:r>
      <w:r w:rsidR="00251AC7">
        <w:rPr>
          <w:rFonts w:ascii="Arial" w:hAnsi="Arial" w:cs="Arial"/>
        </w:rPr>
        <w:t xml:space="preserve">mostly </w:t>
      </w:r>
      <w:r w:rsidR="001F1F4C">
        <w:rPr>
          <w:rFonts w:ascii="Arial" w:hAnsi="Arial" w:cs="Arial"/>
        </w:rPr>
        <w:t xml:space="preserve">characterised by creative energy </w:t>
      </w:r>
      <w:r w:rsidR="00251AC7">
        <w:rPr>
          <w:rFonts w:ascii="Arial" w:hAnsi="Arial" w:cs="Arial"/>
        </w:rPr>
        <w:t xml:space="preserve">and excellent vision which </w:t>
      </w:r>
      <w:r w:rsidR="00D91AA3">
        <w:rPr>
          <w:rFonts w:ascii="Arial" w:hAnsi="Arial" w:cs="Arial"/>
        </w:rPr>
        <w:t xml:space="preserve">can </w:t>
      </w:r>
      <w:r w:rsidR="00251AC7">
        <w:rPr>
          <w:rFonts w:ascii="Arial" w:hAnsi="Arial" w:cs="Arial"/>
        </w:rPr>
        <w:t>dominate over logistic</w:t>
      </w:r>
      <w:r w:rsidR="00AB4898">
        <w:rPr>
          <w:rFonts w:ascii="Arial" w:hAnsi="Arial" w:cs="Arial"/>
        </w:rPr>
        <w:t>al skills</w:t>
      </w:r>
      <w:r w:rsidR="00251AC7">
        <w:rPr>
          <w:rFonts w:ascii="Arial" w:hAnsi="Arial" w:cs="Arial"/>
        </w:rPr>
        <w:t xml:space="preserve">. </w:t>
      </w:r>
      <w:r w:rsidR="006B0896">
        <w:rPr>
          <w:rFonts w:ascii="Arial" w:hAnsi="Arial" w:cs="Arial"/>
        </w:rPr>
        <w:t xml:space="preserve">However, </w:t>
      </w:r>
      <w:r w:rsidR="00D91AA3">
        <w:rPr>
          <w:rFonts w:ascii="Arial" w:hAnsi="Arial" w:cs="Arial"/>
        </w:rPr>
        <w:t>to keep alive even a fine art enterprise</w:t>
      </w:r>
      <w:r w:rsidR="002379D3">
        <w:rPr>
          <w:rFonts w:ascii="Arial" w:hAnsi="Arial" w:cs="Arial"/>
        </w:rPr>
        <w:t>, to get wider customer base,</w:t>
      </w:r>
      <w:r w:rsidR="00FF5F85">
        <w:rPr>
          <w:rFonts w:ascii="Arial" w:hAnsi="Arial" w:cs="Arial"/>
        </w:rPr>
        <w:t xml:space="preserve"> </w:t>
      </w:r>
      <w:r w:rsidR="002379D3">
        <w:rPr>
          <w:rFonts w:ascii="Arial" w:hAnsi="Arial" w:cs="Arial"/>
        </w:rPr>
        <w:t>to</w:t>
      </w:r>
      <w:r w:rsidR="00FF5F85">
        <w:rPr>
          <w:rFonts w:ascii="Arial" w:hAnsi="Arial" w:cs="Arial"/>
        </w:rPr>
        <w:t xml:space="preserve"> </w:t>
      </w:r>
      <w:r w:rsidR="00D91AA3">
        <w:rPr>
          <w:rFonts w:ascii="Arial" w:hAnsi="Arial" w:cs="Arial"/>
        </w:rPr>
        <w:t>increas</w:t>
      </w:r>
      <w:r w:rsidR="00FF5F85">
        <w:rPr>
          <w:rFonts w:ascii="Arial" w:hAnsi="Arial" w:cs="Arial"/>
        </w:rPr>
        <w:t>e</w:t>
      </w:r>
      <w:r w:rsidR="00D91AA3">
        <w:rPr>
          <w:rFonts w:ascii="Arial" w:hAnsi="Arial" w:cs="Arial"/>
        </w:rPr>
        <w:t xml:space="preserve"> performance and business growth, </w:t>
      </w:r>
      <w:r w:rsidR="00E947A0">
        <w:rPr>
          <w:rFonts w:ascii="Arial" w:hAnsi="Arial" w:cs="Arial"/>
        </w:rPr>
        <w:t xml:space="preserve">various business </w:t>
      </w:r>
      <w:r w:rsidR="00AB4898">
        <w:rPr>
          <w:rFonts w:ascii="Arial" w:hAnsi="Arial" w:cs="Arial"/>
        </w:rPr>
        <w:t xml:space="preserve">competencies </w:t>
      </w:r>
      <w:r w:rsidR="00D91AA3">
        <w:rPr>
          <w:rFonts w:ascii="Arial" w:hAnsi="Arial" w:cs="Arial"/>
        </w:rPr>
        <w:t xml:space="preserve">are essential </w:t>
      </w:r>
      <w:r w:rsidR="00AB4898">
        <w:rPr>
          <w:rFonts w:ascii="Arial" w:hAnsi="Arial" w:cs="Arial"/>
        </w:rPr>
        <w:t>in</w:t>
      </w:r>
      <w:r w:rsidR="006B0896">
        <w:rPr>
          <w:rFonts w:ascii="Arial" w:hAnsi="Arial" w:cs="Arial"/>
        </w:rPr>
        <w:t xml:space="preserve"> such </w:t>
      </w:r>
      <w:r w:rsidR="00D91AA3">
        <w:rPr>
          <w:rFonts w:ascii="Arial" w:hAnsi="Arial" w:cs="Arial"/>
        </w:rPr>
        <w:t>areas like</w:t>
      </w:r>
      <w:r w:rsidR="006B0896">
        <w:rPr>
          <w:rFonts w:ascii="Arial" w:hAnsi="Arial" w:cs="Arial"/>
        </w:rPr>
        <w:t xml:space="preserve"> marketing, sales, </w:t>
      </w:r>
      <w:r w:rsidR="00475420">
        <w:rPr>
          <w:rFonts w:ascii="Arial" w:hAnsi="Arial" w:cs="Arial"/>
        </w:rPr>
        <w:t xml:space="preserve">planning, pricing, </w:t>
      </w:r>
      <w:r w:rsidR="006B0896">
        <w:rPr>
          <w:rFonts w:ascii="Arial" w:hAnsi="Arial" w:cs="Arial"/>
        </w:rPr>
        <w:t xml:space="preserve">administration, accounting </w:t>
      </w:r>
      <w:r w:rsidR="00E947A0">
        <w:rPr>
          <w:rFonts w:ascii="Arial" w:hAnsi="Arial" w:cs="Arial"/>
        </w:rPr>
        <w:t xml:space="preserve">or customer service. </w:t>
      </w:r>
      <w:r w:rsidR="00601627">
        <w:rPr>
          <w:rFonts w:ascii="Arial" w:hAnsi="Arial" w:cs="Arial"/>
        </w:rPr>
        <w:t xml:space="preserve">Thus, staying </w:t>
      </w:r>
      <w:r w:rsidR="005E74CE">
        <w:rPr>
          <w:rFonts w:ascii="Arial" w:hAnsi="Arial" w:cs="Arial"/>
        </w:rPr>
        <w:t xml:space="preserve">inspired and </w:t>
      </w:r>
      <w:r w:rsidR="00601627">
        <w:rPr>
          <w:rFonts w:ascii="Arial" w:hAnsi="Arial" w:cs="Arial"/>
        </w:rPr>
        <w:t xml:space="preserve">motivated </w:t>
      </w:r>
      <w:r w:rsidR="002956D7">
        <w:rPr>
          <w:rFonts w:ascii="Arial" w:hAnsi="Arial" w:cs="Arial"/>
        </w:rPr>
        <w:t xml:space="preserve">in today’s intense business world </w:t>
      </w:r>
      <w:r w:rsidR="005E74CE">
        <w:rPr>
          <w:rFonts w:ascii="Arial" w:hAnsi="Arial" w:cs="Arial"/>
        </w:rPr>
        <w:t>can be extremely challenging</w:t>
      </w:r>
      <w:r w:rsidR="002956D7">
        <w:rPr>
          <w:rFonts w:ascii="Arial" w:hAnsi="Arial" w:cs="Arial"/>
        </w:rPr>
        <w:t xml:space="preserve"> for an artistic oriented </w:t>
      </w:r>
      <w:r w:rsidR="00475420">
        <w:rPr>
          <w:rFonts w:ascii="Arial" w:hAnsi="Arial" w:cs="Arial"/>
        </w:rPr>
        <w:t xml:space="preserve">freelance </w:t>
      </w:r>
      <w:r w:rsidR="002956D7">
        <w:rPr>
          <w:rFonts w:ascii="Arial" w:hAnsi="Arial" w:cs="Arial"/>
        </w:rPr>
        <w:t>photographer</w:t>
      </w:r>
      <w:r w:rsidR="006F3300">
        <w:rPr>
          <w:rFonts w:ascii="Arial" w:hAnsi="Arial" w:cs="Arial"/>
        </w:rPr>
        <w:t>.</w:t>
      </w:r>
      <w:r w:rsidR="00AB4898">
        <w:rPr>
          <w:rFonts w:ascii="Arial" w:hAnsi="Arial" w:cs="Arial"/>
        </w:rPr>
        <w:t xml:space="preserve"> </w:t>
      </w:r>
    </w:p>
    <w:p w14:paraId="2B3574B5" w14:textId="7F1386B3" w:rsidR="000030FD" w:rsidRDefault="006F3300" w:rsidP="000326B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B4898">
        <w:rPr>
          <w:rFonts w:ascii="Arial" w:hAnsi="Arial" w:cs="Arial"/>
        </w:rPr>
        <w:t>s freelancers are their own managers</w:t>
      </w:r>
      <w:r>
        <w:rPr>
          <w:rFonts w:ascii="Arial" w:hAnsi="Arial" w:cs="Arial"/>
        </w:rPr>
        <w:t xml:space="preserve"> in their own business, keeping up motivation </w:t>
      </w:r>
      <w:r w:rsidR="00D25346">
        <w:rPr>
          <w:rFonts w:ascii="Arial" w:hAnsi="Arial" w:cs="Arial"/>
        </w:rPr>
        <w:t>differs from</w:t>
      </w:r>
      <w:r>
        <w:rPr>
          <w:rFonts w:ascii="Arial" w:hAnsi="Arial" w:cs="Arial"/>
        </w:rPr>
        <w:t xml:space="preserve"> </w:t>
      </w:r>
      <w:r w:rsidR="00350221">
        <w:rPr>
          <w:rFonts w:ascii="Arial" w:hAnsi="Arial" w:cs="Arial"/>
        </w:rPr>
        <w:t xml:space="preserve">general </w:t>
      </w:r>
      <w:r w:rsidR="004E101F">
        <w:rPr>
          <w:rFonts w:ascii="Arial" w:hAnsi="Arial" w:cs="Arial"/>
        </w:rPr>
        <w:t>management strategies for employee motivation at work in organisations</w:t>
      </w:r>
      <w:r w:rsidR="00034EA7">
        <w:rPr>
          <w:rFonts w:ascii="Arial" w:hAnsi="Arial" w:cs="Arial"/>
        </w:rPr>
        <w:t xml:space="preserve"> </w:t>
      </w:r>
      <w:r w:rsidR="00293D9A">
        <w:rPr>
          <w:rFonts w:ascii="Arial" w:hAnsi="Arial" w:cs="Arial"/>
        </w:rPr>
        <w:t>(</w:t>
      </w:r>
      <w:r w:rsidR="001A6CBF">
        <w:rPr>
          <w:rFonts w:ascii="Arial" w:hAnsi="Arial" w:cs="Arial"/>
        </w:rPr>
        <w:t xml:space="preserve">e.g. </w:t>
      </w:r>
      <w:r w:rsidR="0029255B" w:rsidRPr="0029255B">
        <w:rPr>
          <w:rFonts w:ascii="Arial" w:eastAsia="Arial" w:hAnsi="Arial" w:cs="Arial"/>
        </w:rPr>
        <w:t>Ali</w:t>
      </w:r>
      <w:r w:rsidR="0029255B">
        <w:rPr>
          <w:rFonts w:ascii="Arial" w:eastAsia="Arial" w:hAnsi="Arial" w:cs="Arial"/>
        </w:rPr>
        <w:t xml:space="preserve"> and </w:t>
      </w:r>
      <w:r w:rsidR="0029255B" w:rsidRPr="0029255B">
        <w:rPr>
          <w:rFonts w:ascii="Arial" w:eastAsia="Arial" w:hAnsi="Arial" w:cs="Arial"/>
        </w:rPr>
        <w:t>Anwar,</w:t>
      </w:r>
      <w:r w:rsidR="0029255B">
        <w:rPr>
          <w:rFonts w:ascii="Arial" w:eastAsia="Arial" w:hAnsi="Arial" w:cs="Arial"/>
        </w:rPr>
        <w:t xml:space="preserve"> </w:t>
      </w:r>
      <w:r w:rsidR="0029255B" w:rsidRPr="0029255B">
        <w:rPr>
          <w:rFonts w:ascii="Arial" w:eastAsia="Arial" w:hAnsi="Arial" w:cs="Arial"/>
        </w:rPr>
        <w:t>2021</w:t>
      </w:r>
      <w:r w:rsidR="0029255B">
        <w:rPr>
          <w:rFonts w:ascii="Arial" w:eastAsia="Arial" w:hAnsi="Arial" w:cs="Arial"/>
        </w:rPr>
        <w:t>;</w:t>
      </w:r>
      <w:r w:rsidR="007E20AC">
        <w:rPr>
          <w:rFonts w:ascii="Arial" w:eastAsia="Arial" w:hAnsi="Arial" w:cs="Arial"/>
        </w:rPr>
        <w:t xml:space="preserve"> Bailey et al., 2017</w:t>
      </w:r>
      <w:r w:rsidR="00592532">
        <w:rPr>
          <w:rFonts w:ascii="Arial" w:hAnsi="Arial" w:cs="Arial"/>
        </w:rPr>
        <w:t xml:space="preserve">; </w:t>
      </w:r>
      <w:r w:rsidR="00592532" w:rsidRPr="00592532">
        <w:rPr>
          <w:rFonts w:ascii="Arial" w:eastAsia="Arial" w:hAnsi="Arial" w:cs="Arial"/>
        </w:rPr>
        <w:t>Uka</w:t>
      </w:r>
      <w:r w:rsidR="00592532">
        <w:rPr>
          <w:rFonts w:ascii="Arial" w:eastAsia="Arial" w:hAnsi="Arial" w:cs="Arial"/>
        </w:rPr>
        <w:t xml:space="preserve"> and</w:t>
      </w:r>
      <w:r w:rsidR="00592532" w:rsidRPr="00592532">
        <w:rPr>
          <w:rFonts w:ascii="Arial" w:eastAsia="Arial" w:hAnsi="Arial" w:cs="Arial"/>
        </w:rPr>
        <w:t xml:space="preserve"> Prendi, 2021</w:t>
      </w:r>
      <w:r w:rsidR="00293D9A">
        <w:rPr>
          <w:rFonts w:ascii="Arial" w:hAnsi="Arial" w:cs="Arial"/>
        </w:rPr>
        <w:t>)</w:t>
      </w:r>
      <w:r w:rsidR="00034EA7">
        <w:rPr>
          <w:rFonts w:ascii="Arial" w:hAnsi="Arial" w:cs="Arial"/>
        </w:rPr>
        <w:t xml:space="preserve"> and it is also </w:t>
      </w:r>
      <w:r w:rsidR="002379D3">
        <w:rPr>
          <w:rFonts w:ascii="Arial" w:hAnsi="Arial" w:cs="Arial"/>
        </w:rPr>
        <w:t>under</w:t>
      </w:r>
      <w:r w:rsidR="00034EA7">
        <w:rPr>
          <w:rFonts w:ascii="Arial" w:hAnsi="Arial" w:cs="Arial"/>
        </w:rPr>
        <w:t xml:space="preserve"> studied in academic debates (e.g. Schall, 2023).</w:t>
      </w:r>
      <w:r w:rsidR="004E101F">
        <w:rPr>
          <w:rFonts w:ascii="Arial" w:hAnsi="Arial" w:cs="Arial"/>
        </w:rPr>
        <w:t xml:space="preserve"> </w:t>
      </w:r>
    </w:p>
    <w:p w14:paraId="0A496595" w14:textId="77A1DE7D" w:rsidR="000749E3" w:rsidRPr="00000DF3" w:rsidRDefault="000749E3" w:rsidP="00FF39ED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Undoubtedly, there are </w:t>
      </w:r>
      <w:r w:rsidR="00E650E8">
        <w:rPr>
          <w:rFonts w:ascii="Arial" w:hAnsi="Arial" w:cs="Arial"/>
        </w:rPr>
        <w:t xml:space="preserve">some </w:t>
      </w:r>
      <w:r>
        <w:rPr>
          <w:rFonts w:ascii="Arial" w:hAnsi="Arial" w:cs="Arial"/>
        </w:rPr>
        <w:t xml:space="preserve">similar </w:t>
      </w:r>
      <w:r w:rsidR="00E650E8">
        <w:rPr>
          <w:rFonts w:ascii="Arial" w:hAnsi="Arial" w:cs="Arial"/>
        </w:rPr>
        <w:t xml:space="preserve">suggestions for </w:t>
      </w:r>
      <w:r w:rsidR="00B50A71">
        <w:rPr>
          <w:rFonts w:ascii="Arial" w:hAnsi="Arial" w:cs="Arial"/>
        </w:rPr>
        <w:t xml:space="preserve">fostering </w:t>
      </w:r>
      <w:r w:rsidR="00350221">
        <w:rPr>
          <w:rFonts w:ascii="Arial" w:hAnsi="Arial" w:cs="Arial"/>
        </w:rPr>
        <w:t>engag</w:t>
      </w:r>
      <w:r w:rsidR="00B50A71">
        <w:rPr>
          <w:rFonts w:ascii="Arial" w:hAnsi="Arial" w:cs="Arial"/>
        </w:rPr>
        <w:t xml:space="preserve">ed </w:t>
      </w:r>
      <w:r w:rsidR="00E650E8">
        <w:rPr>
          <w:rFonts w:ascii="Arial" w:hAnsi="Arial" w:cs="Arial"/>
        </w:rPr>
        <w:t>employees by managers</w:t>
      </w:r>
      <w:r w:rsidR="00B50A71">
        <w:rPr>
          <w:rFonts w:ascii="Arial" w:hAnsi="Arial" w:cs="Arial"/>
        </w:rPr>
        <w:t xml:space="preserve"> (CIPD, 2025)</w:t>
      </w:r>
      <w:r w:rsidR="007E20AC">
        <w:rPr>
          <w:rFonts w:ascii="Arial" w:hAnsi="Arial" w:cs="Arial"/>
        </w:rPr>
        <w:t xml:space="preserve"> </w:t>
      </w:r>
      <w:r w:rsidR="00E650E8">
        <w:rPr>
          <w:rFonts w:ascii="Arial" w:hAnsi="Arial" w:cs="Arial"/>
        </w:rPr>
        <w:t>or</w:t>
      </w:r>
      <w:r w:rsidR="00350221">
        <w:rPr>
          <w:rFonts w:ascii="Arial" w:hAnsi="Arial" w:cs="Arial"/>
        </w:rPr>
        <w:t xml:space="preserve"> staying motivated as</w:t>
      </w:r>
      <w:r w:rsidR="00E650E8">
        <w:rPr>
          <w:rFonts w:ascii="Arial" w:hAnsi="Arial" w:cs="Arial"/>
        </w:rPr>
        <w:t xml:space="preserve"> freelancer</w:t>
      </w:r>
      <w:r w:rsidR="00B50A71">
        <w:rPr>
          <w:rFonts w:ascii="Arial" w:hAnsi="Arial" w:cs="Arial"/>
        </w:rPr>
        <w:t>s</w:t>
      </w:r>
      <w:r w:rsidR="00E650E8">
        <w:rPr>
          <w:rFonts w:ascii="Arial" w:hAnsi="Arial" w:cs="Arial"/>
        </w:rPr>
        <w:t xml:space="preserve"> by themselves </w:t>
      </w:r>
      <w:r w:rsidR="0080414A">
        <w:rPr>
          <w:rFonts w:ascii="Arial" w:hAnsi="Arial" w:cs="Arial"/>
        </w:rPr>
        <w:t>(</w:t>
      </w:r>
      <w:proofErr w:type="spellStart"/>
      <w:r w:rsidR="0080414A">
        <w:rPr>
          <w:rFonts w:ascii="Arial" w:hAnsi="Arial" w:cs="Arial"/>
        </w:rPr>
        <w:t>Alihos</w:t>
      </w:r>
      <w:proofErr w:type="spellEnd"/>
      <w:r w:rsidR="0080414A">
        <w:rPr>
          <w:rFonts w:ascii="Arial" w:hAnsi="Arial" w:cs="Arial"/>
        </w:rPr>
        <w:t xml:space="preserve">, 2025) </w:t>
      </w:r>
      <w:r w:rsidR="00E650E8">
        <w:rPr>
          <w:rFonts w:ascii="Arial" w:hAnsi="Arial" w:cs="Arial"/>
        </w:rPr>
        <w:t xml:space="preserve">like </w:t>
      </w:r>
      <w:r w:rsidR="00B50A71">
        <w:rPr>
          <w:rFonts w:ascii="Arial" w:hAnsi="Arial" w:cs="Arial"/>
        </w:rPr>
        <w:t xml:space="preserve">making </w:t>
      </w:r>
      <w:r w:rsidR="00E650E8">
        <w:rPr>
          <w:rFonts w:ascii="Arial" w:hAnsi="Arial" w:cs="Arial"/>
        </w:rPr>
        <w:t>goals</w:t>
      </w:r>
      <w:r w:rsidR="00B50A71">
        <w:rPr>
          <w:rFonts w:ascii="Arial" w:hAnsi="Arial" w:cs="Arial"/>
        </w:rPr>
        <w:t xml:space="preserve"> clear</w:t>
      </w:r>
      <w:r w:rsidR="00E650E8">
        <w:rPr>
          <w:rFonts w:ascii="Arial" w:hAnsi="Arial" w:cs="Arial"/>
        </w:rPr>
        <w:t xml:space="preserve">, investing in learning or rewarding after hitting targets but </w:t>
      </w:r>
      <w:r w:rsidR="00D25346">
        <w:rPr>
          <w:rFonts w:ascii="Arial" w:hAnsi="Arial" w:cs="Arial"/>
        </w:rPr>
        <w:t>self-motivation requires a different approach</w:t>
      </w:r>
      <w:r w:rsidR="007E6973">
        <w:rPr>
          <w:rFonts w:ascii="Arial" w:hAnsi="Arial" w:cs="Arial"/>
        </w:rPr>
        <w:t xml:space="preserve"> (</w:t>
      </w:r>
      <w:r w:rsidR="007E6973" w:rsidRPr="007E6973">
        <w:rPr>
          <w:rFonts w:ascii="Arial" w:eastAsia="Arial" w:hAnsi="Arial" w:cs="Arial"/>
        </w:rPr>
        <w:t>McDonald</w:t>
      </w:r>
      <w:r w:rsidR="007E6973">
        <w:rPr>
          <w:rFonts w:ascii="Arial" w:eastAsia="Arial" w:hAnsi="Arial" w:cs="Arial"/>
        </w:rPr>
        <w:t xml:space="preserve"> et al</w:t>
      </w:r>
      <w:r w:rsidR="00877A4F">
        <w:rPr>
          <w:rFonts w:ascii="Arial" w:eastAsia="Arial" w:hAnsi="Arial" w:cs="Arial"/>
        </w:rPr>
        <w:t>.</w:t>
      </w:r>
      <w:r w:rsidR="007E6973">
        <w:rPr>
          <w:rFonts w:ascii="Arial" w:eastAsia="Arial" w:hAnsi="Arial" w:cs="Arial"/>
        </w:rPr>
        <w:t>, 2021)</w:t>
      </w:r>
      <w:r w:rsidR="00D25346">
        <w:rPr>
          <w:rFonts w:ascii="Arial" w:hAnsi="Arial" w:cs="Arial"/>
        </w:rPr>
        <w:t>.</w:t>
      </w:r>
    </w:p>
    <w:p w14:paraId="00B56ADE" w14:textId="6D6E3E25" w:rsidR="0059505B" w:rsidRDefault="0059505B" w:rsidP="00FF39ED">
      <w:pPr>
        <w:pStyle w:val="Heading2"/>
        <w:numPr>
          <w:ilvl w:val="0"/>
          <w:numId w:val="2"/>
        </w:numPr>
        <w:spacing w:before="120" w:after="160" w:line="360" w:lineRule="auto"/>
        <w:ind w:left="351" w:hanging="357"/>
        <w:rPr>
          <w:rFonts w:ascii="Arial" w:hAnsi="Arial" w:cs="Arial"/>
        </w:rPr>
      </w:pPr>
      <w:bookmarkStart w:id="3" w:name="_Toc208000750"/>
      <w:r w:rsidRPr="000030FD">
        <w:rPr>
          <w:rFonts w:ascii="Arial" w:hAnsi="Arial" w:cs="Arial"/>
        </w:rPr>
        <w:t>Aims and Objectives</w:t>
      </w:r>
      <w:bookmarkEnd w:id="3"/>
    </w:p>
    <w:p w14:paraId="0B903C64" w14:textId="030E7C25" w:rsidR="001A6CBF" w:rsidRDefault="009C5C0C" w:rsidP="009C5C0C">
      <w:pPr>
        <w:spacing w:line="360" w:lineRule="auto"/>
        <w:jc w:val="both"/>
        <w:rPr>
          <w:rFonts w:ascii="Arial" w:hAnsi="Arial" w:cs="Arial"/>
        </w:rPr>
      </w:pPr>
      <w:r w:rsidRPr="009C5C0C">
        <w:rPr>
          <w:rFonts w:ascii="Arial" w:hAnsi="Arial" w:cs="Arial"/>
        </w:rPr>
        <w:t>The aim of</w:t>
      </w:r>
      <w:r w:rsidR="000A56E5">
        <w:rPr>
          <w:rFonts w:ascii="Arial" w:hAnsi="Arial" w:cs="Arial"/>
        </w:rPr>
        <w:t xml:space="preserve"> the proposed</w:t>
      </w:r>
      <w:r w:rsidRPr="009C5C0C">
        <w:rPr>
          <w:rFonts w:ascii="Arial" w:hAnsi="Arial" w:cs="Arial"/>
        </w:rPr>
        <w:t xml:space="preserve"> research is to</w:t>
      </w:r>
      <w:r>
        <w:rPr>
          <w:rFonts w:ascii="Arial" w:hAnsi="Arial" w:cs="Arial"/>
        </w:rPr>
        <w:t xml:space="preserve"> </w:t>
      </w:r>
      <w:r w:rsidR="00540B90">
        <w:rPr>
          <w:rFonts w:ascii="Arial" w:hAnsi="Arial" w:cs="Arial"/>
        </w:rPr>
        <w:t>map motivation factors for freelance photographers that enhance their productivity and support their business to grow.</w:t>
      </w:r>
    </w:p>
    <w:p w14:paraId="125490C0" w14:textId="6BAFEF23" w:rsidR="00540B90" w:rsidRDefault="00A90883" w:rsidP="009C5C0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overall study will include the following </w:t>
      </w:r>
      <w:r w:rsidR="00C513AC">
        <w:rPr>
          <w:rFonts w:ascii="Arial" w:hAnsi="Arial" w:cs="Arial"/>
        </w:rPr>
        <w:t>objectives:</w:t>
      </w:r>
    </w:p>
    <w:p w14:paraId="7048CCED" w14:textId="2E684193" w:rsidR="00A21F4C" w:rsidRDefault="00A21F4C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 w:rsidRPr="00A21F4C">
        <w:rPr>
          <w:rFonts w:ascii="Arial" w:hAnsi="Arial" w:cs="Arial"/>
        </w:rPr>
        <w:t xml:space="preserve">Setting up clear goals </w:t>
      </w:r>
      <w:r w:rsidR="00204246">
        <w:rPr>
          <w:rFonts w:ascii="Arial" w:hAnsi="Arial" w:cs="Arial"/>
        </w:rPr>
        <w:t xml:space="preserve">with time scale </w:t>
      </w:r>
      <w:r w:rsidRPr="00A21F4C">
        <w:rPr>
          <w:rFonts w:ascii="Arial" w:hAnsi="Arial" w:cs="Arial"/>
        </w:rPr>
        <w:t>using visuals and supportive roadmaps</w:t>
      </w:r>
    </w:p>
    <w:p w14:paraId="0A228C1C" w14:textId="48F2814B" w:rsidR="00563933" w:rsidRDefault="00563933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Making a strong business plan and working out an efficient business strategy</w:t>
      </w:r>
    </w:p>
    <w:p w14:paraId="008B7638" w14:textId="4F0988D5" w:rsidR="00A21F4C" w:rsidRDefault="004930BD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Creating</w:t>
      </w:r>
      <w:r w:rsidR="00A930B2">
        <w:rPr>
          <w:rFonts w:ascii="Arial" w:hAnsi="Arial" w:cs="Arial"/>
        </w:rPr>
        <w:t xml:space="preserve"> </w:t>
      </w:r>
      <w:r w:rsidR="00204246">
        <w:rPr>
          <w:rFonts w:ascii="Arial" w:hAnsi="Arial" w:cs="Arial"/>
        </w:rPr>
        <w:t xml:space="preserve">daily and weekly </w:t>
      </w:r>
      <w:r w:rsidR="007B4FC1">
        <w:rPr>
          <w:rFonts w:ascii="Arial" w:hAnsi="Arial" w:cs="Arial"/>
        </w:rPr>
        <w:t xml:space="preserve">working </w:t>
      </w:r>
      <w:r w:rsidR="00A930B2">
        <w:rPr>
          <w:rFonts w:ascii="Arial" w:hAnsi="Arial" w:cs="Arial"/>
        </w:rPr>
        <w:t>structure</w:t>
      </w:r>
      <w:r w:rsidR="00204246">
        <w:rPr>
          <w:rFonts w:ascii="Arial" w:hAnsi="Arial" w:cs="Arial"/>
        </w:rPr>
        <w:t>s</w:t>
      </w:r>
      <w:r w:rsidR="007B4FC1">
        <w:rPr>
          <w:rFonts w:ascii="Arial" w:hAnsi="Arial" w:cs="Arial"/>
        </w:rPr>
        <w:t xml:space="preserve"> in alignment with creativity</w:t>
      </w:r>
    </w:p>
    <w:p w14:paraId="2674480C" w14:textId="17AAF854" w:rsidR="004930BD" w:rsidRDefault="006F35A7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Developing</w:t>
      </w:r>
      <w:r w:rsidR="004930BD">
        <w:rPr>
          <w:rFonts w:ascii="Arial" w:hAnsi="Arial" w:cs="Arial"/>
        </w:rPr>
        <w:t xml:space="preserve"> new habits </w:t>
      </w:r>
      <w:r>
        <w:rPr>
          <w:rFonts w:ascii="Arial" w:hAnsi="Arial" w:cs="Arial"/>
        </w:rPr>
        <w:t>to</w:t>
      </w:r>
      <w:r w:rsidR="007D2131">
        <w:rPr>
          <w:rFonts w:ascii="Arial" w:hAnsi="Arial" w:cs="Arial"/>
        </w:rPr>
        <w:t xml:space="preserve"> improv</w:t>
      </w:r>
      <w:r>
        <w:rPr>
          <w:rFonts w:ascii="Arial" w:hAnsi="Arial" w:cs="Arial"/>
        </w:rPr>
        <w:t>e</w:t>
      </w:r>
      <w:r w:rsidR="007D2131">
        <w:rPr>
          <w:rFonts w:ascii="Arial" w:hAnsi="Arial" w:cs="Arial"/>
        </w:rPr>
        <w:t xml:space="preserve"> effectiveness</w:t>
      </w:r>
    </w:p>
    <w:p w14:paraId="1E6250DF" w14:textId="24CA797D" w:rsidR="00FF39ED" w:rsidRDefault="00FF39ED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Staying inspired by boosting creative energy and </w:t>
      </w:r>
      <w:r w:rsidR="00C77E4D">
        <w:rPr>
          <w:rFonts w:ascii="Arial" w:hAnsi="Arial" w:cs="Arial"/>
        </w:rPr>
        <w:t xml:space="preserve">maintaining </w:t>
      </w:r>
      <w:r>
        <w:rPr>
          <w:rFonts w:ascii="Arial" w:hAnsi="Arial" w:cs="Arial"/>
        </w:rPr>
        <w:t>passi</w:t>
      </w:r>
      <w:r w:rsidR="00C77E4D">
        <w:rPr>
          <w:rFonts w:ascii="Arial" w:hAnsi="Arial" w:cs="Arial"/>
        </w:rPr>
        <w:t>on for photography</w:t>
      </w:r>
    </w:p>
    <w:p w14:paraId="09D160D3" w14:textId="0F7672B2" w:rsidR="002379D3" w:rsidRDefault="002379D3" w:rsidP="00A21F4C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Building new competences and </w:t>
      </w:r>
      <w:r w:rsidR="000238C0">
        <w:rPr>
          <w:rFonts w:ascii="Arial" w:hAnsi="Arial" w:cs="Arial"/>
        </w:rPr>
        <w:t>sharpening</w:t>
      </w:r>
      <w:r>
        <w:rPr>
          <w:rFonts w:ascii="Arial" w:hAnsi="Arial" w:cs="Arial"/>
        </w:rPr>
        <w:t xml:space="preserve"> existing skills by investing in courses</w:t>
      </w:r>
    </w:p>
    <w:p w14:paraId="0B47F68B" w14:textId="618906A6" w:rsidR="006F35A7" w:rsidRPr="006F35A7" w:rsidRDefault="006F35A7" w:rsidP="00D22C85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</w:t>
      </w:r>
      <w:r w:rsidR="000A56E5">
        <w:rPr>
          <w:rFonts w:ascii="Arial" w:hAnsi="Arial" w:cs="Arial"/>
        </w:rPr>
        <w:t xml:space="preserve"> proposed</w:t>
      </w:r>
      <w:r>
        <w:rPr>
          <w:rFonts w:ascii="Arial" w:hAnsi="Arial" w:cs="Arial"/>
        </w:rPr>
        <w:t xml:space="preserve"> research focuses on to present findings </w:t>
      </w:r>
      <w:r w:rsidR="00D35E63">
        <w:rPr>
          <w:rFonts w:ascii="Arial" w:hAnsi="Arial" w:cs="Arial"/>
        </w:rPr>
        <w:t>regarding</w:t>
      </w:r>
      <w:r>
        <w:rPr>
          <w:rFonts w:ascii="Arial" w:hAnsi="Arial" w:cs="Arial"/>
        </w:rPr>
        <w:t xml:space="preserve"> the following question: </w:t>
      </w:r>
      <w:r w:rsidR="003A1AF4">
        <w:rPr>
          <w:rFonts w:ascii="Arial" w:hAnsi="Arial" w:cs="Arial"/>
        </w:rPr>
        <w:t>how can professional freelance photographers be kept motivated to enhance their performance?</w:t>
      </w:r>
    </w:p>
    <w:p w14:paraId="2E63E232" w14:textId="09447AAC" w:rsidR="0059505B" w:rsidRDefault="0059505B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4" w:name="_Toc208000751"/>
      <w:r w:rsidRPr="000030FD">
        <w:rPr>
          <w:rFonts w:ascii="Arial" w:hAnsi="Arial" w:cs="Arial"/>
        </w:rPr>
        <w:t>Literature Review</w:t>
      </w:r>
      <w:bookmarkEnd w:id="4"/>
    </w:p>
    <w:p w14:paraId="6806B9BE" w14:textId="30A80F07" w:rsidR="001A6CBF" w:rsidRDefault="007F5235" w:rsidP="00593341">
      <w:pPr>
        <w:spacing w:line="360" w:lineRule="auto"/>
        <w:jc w:val="both"/>
        <w:rPr>
          <w:rFonts w:ascii="Arial" w:hAnsi="Arial" w:cs="Arial"/>
        </w:rPr>
      </w:pPr>
      <w:r w:rsidRPr="007F5235">
        <w:rPr>
          <w:rFonts w:ascii="Arial" w:hAnsi="Arial" w:cs="Arial"/>
        </w:rPr>
        <w:t xml:space="preserve">Employee engagement </w:t>
      </w:r>
      <w:r>
        <w:rPr>
          <w:rFonts w:ascii="Arial" w:hAnsi="Arial" w:cs="Arial"/>
        </w:rPr>
        <w:t xml:space="preserve">and </w:t>
      </w:r>
      <w:r w:rsidR="00D86DD2">
        <w:rPr>
          <w:rFonts w:ascii="Arial" w:hAnsi="Arial" w:cs="Arial"/>
        </w:rPr>
        <w:t xml:space="preserve">performance management </w:t>
      </w:r>
      <w:r w:rsidRPr="007F5235">
        <w:rPr>
          <w:rFonts w:ascii="Arial" w:hAnsi="Arial" w:cs="Arial"/>
        </w:rPr>
        <w:t xml:space="preserve">at work in organisations </w:t>
      </w:r>
      <w:r w:rsidR="008100E3">
        <w:rPr>
          <w:rFonts w:ascii="Arial" w:hAnsi="Arial" w:cs="Arial"/>
        </w:rPr>
        <w:t>are</w:t>
      </w:r>
      <w:r w:rsidRPr="007F5235">
        <w:rPr>
          <w:rFonts w:ascii="Arial" w:hAnsi="Arial" w:cs="Arial"/>
        </w:rPr>
        <w:t xml:space="preserve"> widely discussed in literatures (e.g. </w:t>
      </w:r>
      <w:r w:rsidR="00D86DD2">
        <w:rPr>
          <w:rFonts w:ascii="Arial" w:hAnsi="Arial" w:cs="Arial"/>
        </w:rPr>
        <w:t xml:space="preserve">Armstrong, 2022; </w:t>
      </w:r>
      <w:r w:rsidR="00593341">
        <w:rPr>
          <w:rFonts w:ascii="Arial" w:eastAsia="Arial" w:hAnsi="Arial" w:cs="Arial"/>
        </w:rPr>
        <w:t xml:space="preserve">Bailey et al., 2017; </w:t>
      </w:r>
      <w:r w:rsidRPr="007F5235">
        <w:rPr>
          <w:rFonts w:ascii="Arial" w:hAnsi="Arial" w:cs="Arial"/>
        </w:rPr>
        <w:t>CIPD, 2025</w:t>
      </w:r>
      <w:r>
        <w:rPr>
          <w:rFonts w:ascii="Arial" w:hAnsi="Arial" w:cs="Arial"/>
        </w:rPr>
        <w:t>; Mullins, 2019</w:t>
      </w:r>
      <w:r w:rsidR="00593341">
        <w:rPr>
          <w:rFonts w:ascii="Arial" w:hAnsi="Arial" w:cs="Arial"/>
        </w:rPr>
        <w:t>; Salah, 2016</w:t>
      </w:r>
      <w:r>
        <w:rPr>
          <w:rFonts w:ascii="Arial" w:hAnsi="Arial" w:cs="Arial"/>
        </w:rPr>
        <w:t>)</w:t>
      </w:r>
      <w:r w:rsidR="00593341">
        <w:rPr>
          <w:rFonts w:ascii="Arial" w:hAnsi="Arial" w:cs="Arial"/>
        </w:rPr>
        <w:t xml:space="preserve">. </w:t>
      </w:r>
      <w:r w:rsidR="002A4E6C">
        <w:rPr>
          <w:rFonts w:ascii="Arial" w:hAnsi="Arial" w:cs="Arial"/>
        </w:rPr>
        <w:t xml:space="preserve">Schein’s (1990) and Denison’s (1990) organisational culture theories agree </w:t>
      </w:r>
      <w:r w:rsidR="008100E3">
        <w:rPr>
          <w:rFonts w:ascii="Arial" w:hAnsi="Arial" w:cs="Arial"/>
        </w:rPr>
        <w:t>that there is</w:t>
      </w:r>
      <w:r w:rsidR="002A4E6C">
        <w:rPr>
          <w:rFonts w:ascii="Arial" w:hAnsi="Arial" w:cs="Arial"/>
        </w:rPr>
        <w:t xml:space="preserve"> a strong positive correlation </w:t>
      </w:r>
      <w:r w:rsidR="00D86DD2">
        <w:rPr>
          <w:rFonts w:ascii="Arial" w:hAnsi="Arial" w:cs="Arial"/>
        </w:rPr>
        <w:t>between</w:t>
      </w:r>
      <w:r w:rsidR="002A4E6C">
        <w:rPr>
          <w:rFonts w:ascii="Arial" w:hAnsi="Arial" w:cs="Arial"/>
        </w:rPr>
        <w:t xml:space="preserve"> employee engagement and productivity at work.</w:t>
      </w:r>
      <w:r w:rsidR="00D86DD2">
        <w:rPr>
          <w:rFonts w:ascii="Arial" w:hAnsi="Arial" w:cs="Arial"/>
        </w:rPr>
        <w:t xml:space="preserve"> </w:t>
      </w:r>
      <w:r w:rsidR="006459FD">
        <w:rPr>
          <w:rFonts w:ascii="Arial" w:hAnsi="Arial" w:cs="Arial"/>
        </w:rPr>
        <w:t>Armstrong (2022) highlights that motivating and encouraging individuals at work helps people reaching their potentials and makes them more effective</w:t>
      </w:r>
      <w:r w:rsidR="00F6206D">
        <w:rPr>
          <w:rFonts w:ascii="Arial" w:hAnsi="Arial" w:cs="Arial"/>
        </w:rPr>
        <w:t xml:space="preserve"> to</w:t>
      </w:r>
      <w:r w:rsidR="00107A25">
        <w:rPr>
          <w:rFonts w:ascii="Arial" w:hAnsi="Arial" w:cs="Arial"/>
        </w:rPr>
        <w:t xml:space="preserve"> reach</w:t>
      </w:r>
      <w:r w:rsidR="00F6206D">
        <w:rPr>
          <w:rFonts w:ascii="Arial" w:hAnsi="Arial" w:cs="Arial"/>
        </w:rPr>
        <w:t xml:space="preserve"> organisational success. Promoting </w:t>
      </w:r>
      <w:r w:rsidR="00C23867">
        <w:rPr>
          <w:rFonts w:ascii="Arial" w:hAnsi="Arial" w:cs="Arial"/>
        </w:rPr>
        <w:t xml:space="preserve">employee </w:t>
      </w:r>
      <w:r w:rsidR="00F6206D">
        <w:rPr>
          <w:rFonts w:ascii="Arial" w:hAnsi="Arial" w:cs="Arial"/>
        </w:rPr>
        <w:t>skills</w:t>
      </w:r>
      <w:r w:rsidR="00C23867">
        <w:rPr>
          <w:rFonts w:ascii="Arial" w:hAnsi="Arial" w:cs="Arial"/>
        </w:rPr>
        <w:t xml:space="preserve"> by ensuring career development and</w:t>
      </w:r>
      <w:r w:rsidR="00F6206D">
        <w:rPr>
          <w:rFonts w:ascii="Arial" w:hAnsi="Arial" w:cs="Arial"/>
        </w:rPr>
        <w:t xml:space="preserve"> </w:t>
      </w:r>
      <w:r w:rsidR="00C23867">
        <w:rPr>
          <w:rFonts w:ascii="Arial" w:hAnsi="Arial" w:cs="Arial"/>
        </w:rPr>
        <w:t xml:space="preserve">offering rewards such as extra paid time off, flexible working hours, </w:t>
      </w:r>
      <w:r w:rsidR="00571861">
        <w:rPr>
          <w:rFonts w:ascii="Arial" w:hAnsi="Arial" w:cs="Arial"/>
        </w:rPr>
        <w:t xml:space="preserve">memberships, </w:t>
      </w:r>
      <w:r w:rsidR="00C23867">
        <w:rPr>
          <w:rFonts w:ascii="Arial" w:hAnsi="Arial" w:cs="Arial"/>
        </w:rPr>
        <w:t xml:space="preserve">pay raises or bonuses </w:t>
      </w:r>
      <w:r w:rsidR="005E6E98">
        <w:rPr>
          <w:rFonts w:ascii="Arial" w:hAnsi="Arial" w:cs="Arial"/>
        </w:rPr>
        <w:t xml:space="preserve">can strongly influence employees to work harder to </w:t>
      </w:r>
      <w:r w:rsidR="00107A25">
        <w:rPr>
          <w:rFonts w:ascii="Arial" w:hAnsi="Arial" w:cs="Arial"/>
        </w:rPr>
        <w:t>achieve</w:t>
      </w:r>
      <w:r w:rsidR="005E6E98">
        <w:rPr>
          <w:rFonts w:ascii="Arial" w:hAnsi="Arial" w:cs="Arial"/>
        </w:rPr>
        <w:t xml:space="preserve"> </w:t>
      </w:r>
      <w:r w:rsidR="00107A25">
        <w:rPr>
          <w:rFonts w:ascii="Arial" w:hAnsi="Arial" w:cs="Arial"/>
        </w:rPr>
        <w:t>business</w:t>
      </w:r>
      <w:r w:rsidR="005E6E98">
        <w:rPr>
          <w:rFonts w:ascii="Arial" w:hAnsi="Arial" w:cs="Arial"/>
        </w:rPr>
        <w:t xml:space="preserve"> goals (Salah, 2016).</w:t>
      </w:r>
    </w:p>
    <w:p w14:paraId="5A506090" w14:textId="05646C46" w:rsidR="00D550D8" w:rsidRDefault="00487E23" w:rsidP="005933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Freelance photographers can also use </w:t>
      </w:r>
      <w:r w:rsidR="00A24BAC">
        <w:rPr>
          <w:rFonts w:ascii="Arial" w:hAnsi="Arial" w:cs="Arial"/>
        </w:rPr>
        <w:t xml:space="preserve">reward systems and </w:t>
      </w:r>
      <w:r>
        <w:rPr>
          <w:rFonts w:ascii="Arial" w:hAnsi="Arial" w:cs="Arial"/>
        </w:rPr>
        <w:t xml:space="preserve">investments in further learning </w:t>
      </w:r>
      <w:r w:rsidR="00A24BAC">
        <w:rPr>
          <w:rFonts w:ascii="Arial" w:hAnsi="Arial" w:cs="Arial"/>
        </w:rPr>
        <w:t xml:space="preserve">to gain or improve their skills in editing or lighting </w:t>
      </w:r>
      <w:r w:rsidR="00571861">
        <w:rPr>
          <w:rFonts w:ascii="Arial" w:hAnsi="Arial" w:cs="Arial"/>
        </w:rPr>
        <w:t xml:space="preserve">to stay motivated and </w:t>
      </w:r>
      <w:r w:rsidR="00A24BAC">
        <w:rPr>
          <w:rFonts w:ascii="Arial" w:hAnsi="Arial" w:cs="Arial"/>
        </w:rPr>
        <w:t>enhance</w:t>
      </w:r>
      <w:r w:rsidR="00571861">
        <w:rPr>
          <w:rFonts w:ascii="Arial" w:hAnsi="Arial" w:cs="Arial"/>
        </w:rPr>
        <w:t xml:space="preserve"> their performance</w:t>
      </w:r>
      <w:r w:rsidR="00B661C6">
        <w:rPr>
          <w:rFonts w:ascii="Arial" w:hAnsi="Arial" w:cs="Arial"/>
        </w:rPr>
        <w:t xml:space="preserve"> (</w:t>
      </w:r>
      <w:r w:rsidR="002514F2" w:rsidRPr="00C16C0B">
        <w:rPr>
          <w:rFonts w:ascii="Arial" w:eastAsia="Arial" w:hAnsi="Arial" w:cs="Arial"/>
        </w:rPr>
        <w:t>Crawford</w:t>
      </w:r>
      <w:r w:rsidR="002514F2">
        <w:rPr>
          <w:rFonts w:ascii="Arial" w:eastAsia="Arial" w:hAnsi="Arial" w:cs="Arial"/>
        </w:rPr>
        <w:t xml:space="preserve"> and</w:t>
      </w:r>
      <w:r w:rsidR="002514F2" w:rsidRPr="00C16C0B">
        <w:rPr>
          <w:rFonts w:ascii="Arial" w:eastAsia="Arial" w:hAnsi="Arial" w:cs="Arial"/>
        </w:rPr>
        <w:t xml:space="preserve"> </w:t>
      </w:r>
      <w:proofErr w:type="spellStart"/>
      <w:r w:rsidR="002514F2" w:rsidRPr="00C16C0B">
        <w:rPr>
          <w:rFonts w:ascii="Arial" w:eastAsia="Arial" w:hAnsi="Arial" w:cs="Arial"/>
        </w:rPr>
        <w:t>DeLaney</w:t>
      </w:r>
      <w:proofErr w:type="spellEnd"/>
      <w:r w:rsidR="002514F2" w:rsidRPr="00C16C0B">
        <w:rPr>
          <w:rFonts w:ascii="Arial" w:eastAsia="Arial" w:hAnsi="Arial" w:cs="Arial"/>
        </w:rPr>
        <w:t>, 2017</w:t>
      </w:r>
      <w:r w:rsidR="00B661C6">
        <w:rPr>
          <w:rFonts w:ascii="Arial" w:hAnsi="Arial" w:cs="Arial"/>
        </w:rPr>
        <w:t>)</w:t>
      </w:r>
      <w:r w:rsidR="00571861">
        <w:rPr>
          <w:rFonts w:ascii="Arial" w:hAnsi="Arial" w:cs="Arial"/>
        </w:rPr>
        <w:t>. However, some rewards like extra paid time off</w:t>
      </w:r>
      <w:r w:rsidR="00752D3C">
        <w:rPr>
          <w:rFonts w:ascii="Arial" w:hAnsi="Arial" w:cs="Arial"/>
        </w:rPr>
        <w:t>, flexible working patterns</w:t>
      </w:r>
      <w:r w:rsidR="00571861">
        <w:rPr>
          <w:rFonts w:ascii="Arial" w:hAnsi="Arial" w:cs="Arial"/>
        </w:rPr>
        <w:t xml:space="preserve"> or transportation perks does not work </w:t>
      </w:r>
      <w:r w:rsidR="00752D3C">
        <w:rPr>
          <w:rFonts w:ascii="Arial" w:hAnsi="Arial" w:cs="Arial"/>
        </w:rPr>
        <w:t>for sole traders as a motivation due to the nature of self-employment (e.g. they already work flexible and there is no management above them to claim</w:t>
      </w:r>
      <w:r w:rsidR="00B661C6">
        <w:rPr>
          <w:rFonts w:ascii="Arial" w:hAnsi="Arial" w:cs="Arial"/>
        </w:rPr>
        <w:t xml:space="preserve"> workplace perks)</w:t>
      </w:r>
      <w:r w:rsidR="00752D3C">
        <w:rPr>
          <w:rFonts w:ascii="Arial" w:hAnsi="Arial" w:cs="Arial"/>
        </w:rPr>
        <w:t>.</w:t>
      </w:r>
    </w:p>
    <w:p w14:paraId="75F9E5CA" w14:textId="27B522FD" w:rsidR="00107A25" w:rsidRDefault="00107A25" w:rsidP="005933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Sole trader photographers can </w:t>
      </w:r>
      <w:r w:rsidR="00DB6324">
        <w:rPr>
          <w:rFonts w:ascii="Arial" w:hAnsi="Arial" w:cs="Arial"/>
        </w:rPr>
        <w:t xml:space="preserve">create their own flexible working pattern and establish </w:t>
      </w:r>
      <w:r w:rsidR="00DB6324">
        <w:rPr>
          <w:rFonts w:ascii="Arial" w:hAnsi="Arial" w:cs="Arial"/>
        </w:rPr>
        <w:t>personalised</w:t>
      </w:r>
      <w:r w:rsidR="00DB6324">
        <w:rPr>
          <w:rFonts w:ascii="Arial" w:hAnsi="Arial" w:cs="Arial"/>
        </w:rPr>
        <w:t xml:space="preserve"> daily and weekly working structures which supports creativity to flourish but also business tasks </w:t>
      </w:r>
      <w:r w:rsidR="00E7423A">
        <w:rPr>
          <w:rFonts w:ascii="Arial" w:hAnsi="Arial" w:cs="Arial"/>
        </w:rPr>
        <w:t xml:space="preserve">are going </w:t>
      </w:r>
      <w:r w:rsidR="00DB6324">
        <w:rPr>
          <w:rFonts w:ascii="Arial" w:hAnsi="Arial" w:cs="Arial"/>
        </w:rPr>
        <w:t>to be completed</w:t>
      </w:r>
      <w:r w:rsidR="00AA4808">
        <w:rPr>
          <w:rFonts w:ascii="Arial" w:hAnsi="Arial" w:cs="Arial"/>
        </w:rPr>
        <w:t xml:space="preserve"> (e.g. Bateman, 2023)</w:t>
      </w:r>
      <w:r w:rsidR="00DB6324">
        <w:rPr>
          <w:rFonts w:ascii="Arial" w:hAnsi="Arial" w:cs="Arial"/>
        </w:rPr>
        <w:t>.</w:t>
      </w:r>
    </w:p>
    <w:p w14:paraId="6B79EB09" w14:textId="03B558A5" w:rsidR="00C43FE6" w:rsidRDefault="00C43FE6" w:rsidP="005933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Staying inspired and keeping the passion alive as a </w:t>
      </w:r>
      <w:r w:rsidR="004E0086">
        <w:rPr>
          <w:rFonts w:ascii="Arial" w:hAnsi="Arial" w:cs="Arial"/>
        </w:rPr>
        <w:t xml:space="preserve">professional </w:t>
      </w:r>
      <w:r>
        <w:rPr>
          <w:rFonts w:ascii="Arial" w:hAnsi="Arial" w:cs="Arial"/>
        </w:rPr>
        <w:t xml:space="preserve">photographer is essential </w:t>
      </w:r>
      <w:r w:rsidR="004E0086">
        <w:rPr>
          <w:rFonts w:ascii="Arial" w:hAnsi="Arial" w:cs="Arial"/>
        </w:rPr>
        <w:t xml:space="preserve">for creating great products and services. Joining to </w:t>
      </w:r>
      <w:r w:rsidR="00442575">
        <w:rPr>
          <w:rFonts w:ascii="Arial" w:hAnsi="Arial" w:cs="Arial"/>
        </w:rPr>
        <w:t xml:space="preserve">online </w:t>
      </w:r>
      <w:r w:rsidR="004E0086">
        <w:rPr>
          <w:rFonts w:ascii="Arial" w:hAnsi="Arial" w:cs="Arial"/>
        </w:rPr>
        <w:t>photography communities</w:t>
      </w:r>
      <w:r w:rsidR="00442575">
        <w:rPr>
          <w:rFonts w:ascii="Arial" w:hAnsi="Arial" w:cs="Arial"/>
        </w:rPr>
        <w:t>, experimenting</w:t>
      </w:r>
      <w:r w:rsidR="00B51C49">
        <w:rPr>
          <w:rFonts w:ascii="Arial" w:hAnsi="Arial" w:cs="Arial"/>
        </w:rPr>
        <w:t xml:space="preserve"> new styles, materials or techniques</w:t>
      </w:r>
      <w:r w:rsidR="00442575">
        <w:rPr>
          <w:rFonts w:ascii="Arial" w:hAnsi="Arial" w:cs="Arial"/>
        </w:rPr>
        <w:t>, participating a photography competition</w:t>
      </w:r>
      <w:r w:rsidR="004E0086">
        <w:rPr>
          <w:rFonts w:ascii="Arial" w:hAnsi="Arial" w:cs="Arial"/>
        </w:rPr>
        <w:t xml:space="preserve"> </w:t>
      </w:r>
      <w:r w:rsidR="00442575">
        <w:rPr>
          <w:rFonts w:ascii="Arial" w:hAnsi="Arial" w:cs="Arial"/>
        </w:rPr>
        <w:t>or looking out for other art</w:t>
      </w:r>
      <w:r w:rsidR="00B51C49">
        <w:rPr>
          <w:rFonts w:ascii="Arial" w:hAnsi="Arial" w:cs="Arial"/>
        </w:rPr>
        <w:t>istic expressions beyond photography like painting, drawing, sculpture or music</w:t>
      </w:r>
      <w:r w:rsidR="00442575">
        <w:rPr>
          <w:rFonts w:ascii="Arial" w:hAnsi="Arial" w:cs="Arial"/>
        </w:rPr>
        <w:t xml:space="preserve"> can all </w:t>
      </w:r>
      <w:r w:rsidR="004E0086">
        <w:rPr>
          <w:rFonts w:ascii="Arial" w:hAnsi="Arial" w:cs="Arial"/>
        </w:rPr>
        <w:t xml:space="preserve">support to </w:t>
      </w:r>
      <w:r w:rsidR="00442575">
        <w:rPr>
          <w:rFonts w:ascii="Arial" w:hAnsi="Arial" w:cs="Arial"/>
        </w:rPr>
        <w:t xml:space="preserve">stay fresh and </w:t>
      </w:r>
      <w:r w:rsidR="004E0086">
        <w:rPr>
          <w:rFonts w:ascii="Arial" w:hAnsi="Arial" w:cs="Arial"/>
        </w:rPr>
        <w:t>keep up with ideas</w:t>
      </w:r>
      <w:r w:rsidR="00442575">
        <w:rPr>
          <w:rFonts w:ascii="Arial" w:hAnsi="Arial" w:cs="Arial"/>
        </w:rPr>
        <w:t xml:space="preserve"> (Schall, 2023).</w:t>
      </w:r>
    </w:p>
    <w:p w14:paraId="2D18892B" w14:textId="04791B94" w:rsidR="00681241" w:rsidRDefault="00681241" w:rsidP="0059334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Herzberg’s (2017) two-factor theory</w:t>
      </w:r>
      <w:r w:rsidR="008100E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employee satisfaction is driven by hygiene and motivation factors. Hygiene factors such as payment</w:t>
      </w:r>
      <w:r w:rsidR="00E71BF7">
        <w:rPr>
          <w:rFonts w:ascii="Arial" w:hAnsi="Arial" w:cs="Arial"/>
        </w:rPr>
        <w:t xml:space="preserve">, working conditions </w:t>
      </w:r>
      <w:r w:rsidR="00E71BF7">
        <w:rPr>
          <w:rFonts w:ascii="Arial" w:hAnsi="Arial" w:cs="Arial"/>
        </w:rPr>
        <w:lastRenderedPageBreak/>
        <w:t xml:space="preserve">or </w:t>
      </w:r>
      <w:r w:rsidR="008100E3">
        <w:rPr>
          <w:rFonts w:ascii="Arial" w:hAnsi="Arial" w:cs="Arial"/>
        </w:rPr>
        <w:t xml:space="preserve">company policies and practices are fundamental aspects for the workers being satisfied but not necessarily </w:t>
      </w:r>
      <w:r w:rsidR="00361CC1">
        <w:rPr>
          <w:rFonts w:ascii="Arial" w:hAnsi="Arial" w:cs="Arial"/>
        </w:rPr>
        <w:t>motivated in work.</w:t>
      </w:r>
      <w:r w:rsidR="004D7543">
        <w:rPr>
          <w:rFonts w:ascii="Arial" w:hAnsi="Arial" w:cs="Arial"/>
        </w:rPr>
        <w:t xml:space="preserve"> Great motivation factors </w:t>
      </w:r>
      <w:r w:rsidR="00F705B2">
        <w:rPr>
          <w:rFonts w:ascii="Arial" w:hAnsi="Arial" w:cs="Arial"/>
        </w:rPr>
        <w:t xml:space="preserve">like recognition, </w:t>
      </w:r>
      <w:r w:rsidR="000D7D01">
        <w:rPr>
          <w:rFonts w:ascii="Arial" w:hAnsi="Arial" w:cs="Arial"/>
        </w:rPr>
        <w:t xml:space="preserve">interesting work, </w:t>
      </w:r>
      <w:r w:rsidR="00433651">
        <w:rPr>
          <w:rFonts w:ascii="Arial" w:hAnsi="Arial" w:cs="Arial"/>
        </w:rPr>
        <w:t xml:space="preserve">ensuring </w:t>
      </w:r>
      <w:r w:rsidR="00F705B2">
        <w:rPr>
          <w:rFonts w:ascii="Arial" w:hAnsi="Arial" w:cs="Arial"/>
        </w:rPr>
        <w:t>responsibility</w:t>
      </w:r>
      <w:r w:rsidR="00433651">
        <w:rPr>
          <w:rFonts w:ascii="Arial" w:hAnsi="Arial" w:cs="Arial"/>
        </w:rPr>
        <w:t xml:space="preserve"> and authority</w:t>
      </w:r>
      <w:r w:rsidR="00F705B2">
        <w:rPr>
          <w:rFonts w:ascii="Arial" w:hAnsi="Arial" w:cs="Arial"/>
        </w:rPr>
        <w:t xml:space="preserve"> or </w:t>
      </w:r>
      <w:r w:rsidR="00433651">
        <w:rPr>
          <w:rFonts w:ascii="Arial" w:hAnsi="Arial" w:cs="Arial"/>
        </w:rPr>
        <w:t xml:space="preserve">opportunities for personal </w:t>
      </w:r>
      <w:r w:rsidR="00CC7865">
        <w:rPr>
          <w:rFonts w:ascii="Arial" w:hAnsi="Arial" w:cs="Arial"/>
        </w:rPr>
        <w:t>growth are</w:t>
      </w:r>
      <w:r w:rsidR="004D7543">
        <w:rPr>
          <w:rFonts w:ascii="Arial" w:hAnsi="Arial" w:cs="Arial"/>
        </w:rPr>
        <w:t xml:space="preserve"> </w:t>
      </w:r>
      <w:r w:rsidR="00433651">
        <w:rPr>
          <w:rFonts w:ascii="Arial" w:hAnsi="Arial" w:cs="Arial"/>
        </w:rPr>
        <w:t>valuable rewards</w:t>
      </w:r>
      <w:r w:rsidR="004D7543">
        <w:rPr>
          <w:rFonts w:ascii="Arial" w:hAnsi="Arial" w:cs="Arial"/>
        </w:rPr>
        <w:t xml:space="preserve"> to get workers doing better and willing to work for higher organisational achievements</w:t>
      </w:r>
      <w:r w:rsidR="00433651">
        <w:rPr>
          <w:rFonts w:ascii="Arial" w:hAnsi="Arial" w:cs="Arial"/>
        </w:rPr>
        <w:t xml:space="preserve"> </w:t>
      </w:r>
      <w:r w:rsidR="00433651">
        <w:rPr>
          <w:rFonts w:ascii="Arial" w:hAnsi="Arial" w:cs="Arial"/>
        </w:rPr>
        <w:t>(</w:t>
      </w:r>
      <w:proofErr w:type="spellStart"/>
      <w:r w:rsidR="00433651" w:rsidRPr="00433651">
        <w:rPr>
          <w:rFonts w:ascii="Arial" w:hAnsi="Arial" w:cs="Arial"/>
        </w:rPr>
        <w:t>Peramatzis</w:t>
      </w:r>
      <w:proofErr w:type="spellEnd"/>
      <w:r w:rsidR="00433651">
        <w:rPr>
          <w:rFonts w:ascii="Arial" w:hAnsi="Arial" w:cs="Arial"/>
        </w:rPr>
        <w:t xml:space="preserve"> and </w:t>
      </w:r>
      <w:r w:rsidR="00433651" w:rsidRPr="00433651">
        <w:rPr>
          <w:rFonts w:ascii="Arial" w:hAnsi="Arial" w:cs="Arial"/>
        </w:rPr>
        <w:t>Galanakis, 2022</w:t>
      </w:r>
      <w:r w:rsidR="00433651">
        <w:rPr>
          <w:rFonts w:ascii="Arial" w:hAnsi="Arial" w:cs="Arial"/>
        </w:rPr>
        <w:t>)</w:t>
      </w:r>
      <w:r w:rsidR="004D7543">
        <w:rPr>
          <w:rFonts w:ascii="Arial" w:hAnsi="Arial" w:cs="Arial"/>
        </w:rPr>
        <w:t>.</w:t>
      </w:r>
    </w:p>
    <w:p w14:paraId="4DD8D9F0" w14:textId="52C1B17F" w:rsidR="000121C0" w:rsidRPr="007F5235" w:rsidRDefault="000121C0" w:rsidP="000D7D01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Herzberg’s (2017) motivation-hygiene theory c</w:t>
      </w:r>
      <w:r w:rsidR="000D7D01">
        <w:rPr>
          <w:rFonts w:ascii="Arial" w:hAnsi="Arial" w:cs="Arial"/>
        </w:rPr>
        <w:t>ould</w:t>
      </w:r>
      <w:r>
        <w:rPr>
          <w:rFonts w:ascii="Arial" w:hAnsi="Arial" w:cs="Arial"/>
        </w:rPr>
        <w:t xml:space="preserve"> be </w:t>
      </w:r>
      <w:r w:rsidR="000D7D01">
        <w:rPr>
          <w:rFonts w:ascii="Arial" w:hAnsi="Arial" w:cs="Arial"/>
        </w:rPr>
        <w:t xml:space="preserve">effectively </w:t>
      </w:r>
      <w:r>
        <w:rPr>
          <w:rFonts w:ascii="Arial" w:hAnsi="Arial" w:cs="Arial"/>
        </w:rPr>
        <w:t>applied to freelance photographers too</w:t>
      </w:r>
      <w:r w:rsidR="000D7D01">
        <w:rPr>
          <w:rFonts w:ascii="Arial" w:hAnsi="Arial" w:cs="Arial"/>
        </w:rPr>
        <w:t xml:space="preserve"> as recognition, passionate work, responsibility and authority, challenges, good salary and career </w:t>
      </w:r>
      <w:r w:rsidR="000D7D01">
        <w:rPr>
          <w:rFonts w:ascii="Arial" w:hAnsi="Arial" w:cs="Arial"/>
        </w:rPr>
        <w:t xml:space="preserve">development </w:t>
      </w:r>
      <w:r w:rsidR="000D7D01">
        <w:rPr>
          <w:rFonts w:ascii="Arial" w:hAnsi="Arial" w:cs="Arial"/>
        </w:rPr>
        <w:t>are all excellent motivating aspects</w:t>
      </w:r>
      <w:r w:rsidR="008D7131">
        <w:rPr>
          <w:rFonts w:ascii="Arial" w:hAnsi="Arial" w:cs="Arial"/>
        </w:rPr>
        <w:t xml:space="preserve"> for sole trader photographers</w:t>
      </w:r>
      <w:r>
        <w:rPr>
          <w:rFonts w:ascii="Arial" w:hAnsi="Arial" w:cs="Arial"/>
        </w:rPr>
        <w:t>.</w:t>
      </w:r>
      <w:r w:rsidR="000D7D0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Nevertheless, there is no research conducted on this specific topic.</w:t>
      </w:r>
    </w:p>
    <w:p w14:paraId="6A62C93C" w14:textId="7D3CD9A2" w:rsidR="0059505B" w:rsidRDefault="0059505B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5" w:name="_Toc208000752"/>
      <w:r w:rsidRPr="000030FD">
        <w:rPr>
          <w:rFonts w:ascii="Arial" w:hAnsi="Arial" w:cs="Arial"/>
        </w:rPr>
        <w:t>Proposed Methodology and Sampling Techniques</w:t>
      </w:r>
      <w:bookmarkEnd w:id="5"/>
    </w:p>
    <w:p w14:paraId="49CB11D5" w14:textId="3E2CCF09" w:rsidR="001A6CBF" w:rsidRDefault="00060F1E" w:rsidP="00060F1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60F1E">
        <w:rPr>
          <w:rFonts w:ascii="Arial" w:hAnsi="Arial" w:cs="Arial"/>
        </w:rPr>
        <w:t>It is very important to choose the right research method for a</w:t>
      </w:r>
      <w:r w:rsidR="00E6391B">
        <w:rPr>
          <w:rFonts w:ascii="Arial" w:hAnsi="Arial" w:cs="Arial"/>
        </w:rPr>
        <w:t>n academic</w:t>
      </w:r>
      <w:r w:rsidRPr="00060F1E">
        <w:rPr>
          <w:rFonts w:ascii="Arial" w:hAnsi="Arial" w:cs="Arial"/>
        </w:rPr>
        <w:t xml:space="preserve"> business study</w:t>
      </w:r>
      <w:r w:rsidR="00E21C01">
        <w:rPr>
          <w:rFonts w:ascii="Arial" w:hAnsi="Arial" w:cs="Arial"/>
        </w:rPr>
        <w:t xml:space="preserve"> as it is supposed to deliver the desired </w:t>
      </w:r>
      <w:r w:rsidR="00E6391B">
        <w:rPr>
          <w:rFonts w:ascii="Arial" w:hAnsi="Arial" w:cs="Arial"/>
        </w:rPr>
        <w:t>outcomes</w:t>
      </w:r>
      <w:r w:rsidR="00E21C01">
        <w:rPr>
          <w:rFonts w:ascii="Arial" w:hAnsi="Arial" w:cs="Arial"/>
        </w:rPr>
        <w:t xml:space="preserve"> for research questions</w:t>
      </w:r>
      <w:r w:rsidR="00984AB9">
        <w:rPr>
          <w:rFonts w:ascii="Arial" w:hAnsi="Arial" w:cs="Arial"/>
        </w:rPr>
        <w:t xml:space="preserve"> and</w:t>
      </w:r>
      <w:r w:rsidR="00E21C01">
        <w:rPr>
          <w:rFonts w:ascii="Arial" w:hAnsi="Arial" w:cs="Arial"/>
        </w:rPr>
        <w:t xml:space="preserve"> accomplish research </w:t>
      </w:r>
      <w:r w:rsidR="00984AB9">
        <w:rPr>
          <w:rFonts w:ascii="Arial" w:hAnsi="Arial" w:cs="Arial"/>
        </w:rPr>
        <w:t xml:space="preserve">aims and </w:t>
      </w:r>
      <w:r w:rsidR="00E21C01">
        <w:rPr>
          <w:rFonts w:ascii="Arial" w:hAnsi="Arial" w:cs="Arial"/>
        </w:rPr>
        <w:t xml:space="preserve">objectives. Research methods or </w:t>
      </w:r>
      <w:r w:rsidR="00E6391B">
        <w:rPr>
          <w:rFonts w:ascii="Arial" w:hAnsi="Arial" w:cs="Arial"/>
        </w:rPr>
        <w:t>also called</w:t>
      </w:r>
      <w:r w:rsidR="00E21C01">
        <w:rPr>
          <w:rFonts w:ascii="Arial" w:hAnsi="Arial" w:cs="Arial"/>
        </w:rPr>
        <w:t xml:space="preserve"> research design can be quantitative, qualitative or mixed</w:t>
      </w:r>
      <w:r w:rsidR="00984AB9">
        <w:rPr>
          <w:rFonts w:ascii="Arial" w:hAnsi="Arial" w:cs="Arial"/>
        </w:rPr>
        <w:t xml:space="preserve"> methods</w:t>
      </w:r>
      <w:r w:rsidR="00E6391B">
        <w:rPr>
          <w:rFonts w:ascii="Arial" w:hAnsi="Arial" w:cs="Arial"/>
        </w:rPr>
        <w:t xml:space="preserve">. It will indicate the source of data </w:t>
      </w:r>
      <w:r w:rsidR="00905B7C">
        <w:rPr>
          <w:rFonts w:ascii="Arial" w:hAnsi="Arial" w:cs="Arial"/>
        </w:rPr>
        <w:t>collection;</w:t>
      </w:r>
      <w:r w:rsidR="00E6391B">
        <w:rPr>
          <w:rFonts w:ascii="Arial" w:hAnsi="Arial" w:cs="Arial"/>
        </w:rPr>
        <w:t xml:space="preserve"> the mode of analysis will be carried out</w:t>
      </w:r>
      <w:r w:rsidR="00CE3A13">
        <w:rPr>
          <w:rFonts w:ascii="Arial" w:hAnsi="Arial" w:cs="Arial"/>
        </w:rPr>
        <w:t xml:space="preserve"> and discussion of ethical concerns too</w:t>
      </w:r>
      <w:r w:rsidR="00984AB9">
        <w:rPr>
          <w:rFonts w:ascii="Arial" w:hAnsi="Arial" w:cs="Arial"/>
          <w:color w:val="000000" w:themeColor="text1"/>
        </w:rPr>
        <w:t>.</w:t>
      </w:r>
      <w:r w:rsidR="00E6391B">
        <w:rPr>
          <w:rFonts w:ascii="Arial" w:hAnsi="Arial" w:cs="Arial"/>
          <w:color w:val="000000" w:themeColor="text1"/>
        </w:rPr>
        <w:t xml:space="preserve"> </w:t>
      </w:r>
      <w:r w:rsidR="009A3E23">
        <w:rPr>
          <w:rFonts w:ascii="Arial" w:hAnsi="Arial" w:cs="Arial"/>
          <w:color w:val="000000" w:themeColor="text1"/>
        </w:rPr>
        <w:t>Quantitative research methods</w:t>
      </w:r>
      <w:r w:rsidR="00905B7C">
        <w:rPr>
          <w:rFonts w:ascii="Arial" w:hAnsi="Arial" w:cs="Arial"/>
          <w:color w:val="000000" w:themeColor="text1"/>
        </w:rPr>
        <w:t xml:space="preserve"> cover numerical data acquisition</w:t>
      </w:r>
      <w:r w:rsidR="008279D4">
        <w:rPr>
          <w:rFonts w:ascii="Arial" w:hAnsi="Arial" w:cs="Arial"/>
          <w:color w:val="000000" w:themeColor="text1"/>
        </w:rPr>
        <w:t xml:space="preserve"> through processes such as obtaining information from questionnaires</w:t>
      </w:r>
      <w:r w:rsidR="005C0835">
        <w:rPr>
          <w:rFonts w:ascii="Arial" w:hAnsi="Arial" w:cs="Arial"/>
          <w:color w:val="000000" w:themeColor="text1"/>
        </w:rPr>
        <w:t xml:space="preserve"> and assessment techniques like statistical analysis</w:t>
      </w:r>
      <w:r w:rsidR="00905B7C">
        <w:rPr>
          <w:rFonts w:ascii="Arial" w:hAnsi="Arial" w:cs="Arial"/>
          <w:color w:val="000000" w:themeColor="text1"/>
        </w:rPr>
        <w:t>.</w:t>
      </w:r>
      <w:r w:rsidR="009A3E23">
        <w:rPr>
          <w:rFonts w:ascii="Arial" w:hAnsi="Arial" w:cs="Arial"/>
          <w:color w:val="000000" w:themeColor="text1"/>
        </w:rPr>
        <w:t xml:space="preserve"> </w:t>
      </w:r>
      <w:r w:rsidR="00FE7A9C">
        <w:rPr>
          <w:rFonts w:ascii="Arial" w:hAnsi="Arial" w:cs="Arial"/>
          <w:color w:val="000000" w:themeColor="text1"/>
        </w:rPr>
        <w:t>Qualitative</w:t>
      </w:r>
      <w:r w:rsidR="00E6391B">
        <w:rPr>
          <w:rFonts w:ascii="Arial" w:hAnsi="Arial" w:cs="Arial"/>
          <w:color w:val="000000" w:themeColor="text1"/>
        </w:rPr>
        <w:t xml:space="preserve"> methods include all kinds of </w:t>
      </w:r>
      <w:r w:rsidR="003C5809">
        <w:rPr>
          <w:rFonts w:ascii="Arial" w:hAnsi="Arial" w:cs="Arial"/>
          <w:color w:val="000000" w:themeColor="text1"/>
        </w:rPr>
        <w:t>non-numerical data collection of words,</w:t>
      </w:r>
      <w:r w:rsidR="00FE7A9C">
        <w:rPr>
          <w:rFonts w:ascii="Arial" w:hAnsi="Arial" w:cs="Arial"/>
          <w:color w:val="000000" w:themeColor="text1"/>
        </w:rPr>
        <w:t xml:space="preserve"> pictures or recordings</w:t>
      </w:r>
      <w:r w:rsidR="003C5809">
        <w:rPr>
          <w:rFonts w:ascii="Arial" w:hAnsi="Arial" w:cs="Arial"/>
          <w:color w:val="000000" w:themeColor="text1"/>
        </w:rPr>
        <w:t xml:space="preserve"> </w:t>
      </w:r>
      <w:r w:rsidR="00FE7A9C">
        <w:rPr>
          <w:rFonts w:ascii="Arial" w:hAnsi="Arial" w:cs="Arial"/>
          <w:color w:val="000000" w:themeColor="text1"/>
        </w:rPr>
        <w:t>carrying out</w:t>
      </w:r>
      <w:r w:rsidR="003C5809">
        <w:rPr>
          <w:rFonts w:ascii="Arial" w:hAnsi="Arial" w:cs="Arial"/>
          <w:color w:val="000000" w:themeColor="text1"/>
        </w:rPr>
        <w:t xml:space="preserve"> surveys, </w:t>
      </w:r>
      <w:r w:rsidR="00E6391B">
        <w:rPr>
          <w:rFonts w:ascii="Arial" w:hAnsi="Arial" w:cs="Arial"/>
          <w:color w:val="000000" w:themeColor="text1"/>
        </w:rPr>
        <w:t>interviews</w:t>
      </w:r>
      <w:r w:rsidR="009A3E23">
        <w:rPr>
          <w:rFonts w:ascii="Arial" w:hAnsi="Arial" w:cs="Arial"/>
          <w:color w:val="000000" w:themeColor="text1"/>
        </w:rPr>
        <w:t xml:space="preserve"> or observations.</w:t>
      </w:r>
      <w:r w:rsidR="005C0835">
        <w:rPr>
          <w:rFonts w:ascii="Arial" w:hAnsi="Arial" w:cs="Arial"/>
          <w:color w:val="000000" w:themeColor="text1"/>
        </w:rPr>
        <w:t xml:space="preserve"> If research uses both quantitative and qualitative methods, it is called mixed methods </w:t>
      </w:r>
      <w:r w:rsidR="005C0835">
        <w:rPr>
          <w:rFonts w:ascii="Arial" w:hAnsi="Arial" w:cs="Arial"/>
        </w:rPr>
        <w:t>(</w:t>
      </w:r>
      <w:r w:rsidR="005C0835" w:rsidRPr="00984AB9">
        <w:rPr>
          <w:rFonts w:ascii="Arial" w:hAnsi="Arial" w:cs="Arial"/>
          <w:color w:val="000000" w:themeColor="text1"/>
        </w:rPr>
        <w:t>Saunders</w:t>
      </w:r>
      <w:r w:rsidR="005C0835">
        <w:rPr>
          <w:rFonts w:ascii="Arial" w:hAnsi="Arial" w:cs="Arial"/>
          <w:color w:val="000000" w:themeColor="text1"/>
        </w:rPr>
        <w:t xml:space="preserve"> et al., 2023)</w:t>
      </w:r>
      <w:r w:rsidR="005C0835">
        <w:rPr>
          <w:rFonts w:ascii="Arial" w:hAnsi="Arial" w:cs="Arial"/>
          <w:color w:val="000000" w:themeColor="text1"/>
        </w:rPr>
        <w:t>.</w:t>
      </w:r>
    </w:p>
    <w:p w14:paraId="1E27F1D5" w14:textId="251312A6" w:rsidR="005C0835" w:rsidRDefault="005C0835" w:rsidP="00060F1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proposed research intends to use quantitative research method </w:t>
      </w:r>
      <w:r w:rsidR="008B39E8">
        <w:rPr>
          <w:rFonts w:ascii="Arial" w:hAnsi="Arial" w:cs="Arial"/>
          <w:color w:val="000000" w:themeColor="text1"/>
        </w:rPr>
        <w:t xml:space="preserve">applying </w:t>
      </w:r>
      <w:r w:rsidR="00DF6B4E">
        <w:rPr>
          <w:rFonts w:ascii="Arial" w:hAnsi="Arial" w:cs="Arial"/>
          <w:color w:val="000000" w:themeColor="text1"/>
        </w:rPr>
        <w:t xml:space="preserve">standardised </w:t>
      </w:r>
      <w:r w:rsidR="008B39E8">
        <w:rPr>
          <w:rFonts w:ascii="Arial" w:hAnsi="Arial" w:cs="Arial"/>
          <w:color w:val="000000" w:themeColor="text1"/>
        </w:rPr>
        <w:t xml:space="preserve">online questionnaires. The more respondents the research can collect information from, the more credible and realistic </w:t>
      </w:r>
      <w:r w:rsidR="00F208B8">
        <w:rPr>
          <w:rFonts w:ascii="Arial" w:hAnsi="Arial" w:cs="Arial"/>
          <w:color w:val="000000" w:themeColor="text1"/>
        </w:rPr>
        <w:t xml:space="preserve">the investigation </w:t>
      </w:r>
      <w:r w:rsidR="008B39E8">
        <w:rPr>
          <w:rFonts w:ascii="Arial" w:hAnsi="Arial" w:cs="Arial"/>
          <w:color w:val="000000" w:themeColor="text1"/>
        </w:rPr>
        <w:t>outcomes will be</w:t>
      </w:r>
      <w:r w:rsidR="00F208B8">
        <w:rPr>
          <w:rFonts w:ascii="Arial" w:hAnsi="Arial" w:cs="Arial"/>
          <w:color w:val="000000" w:themeColor="text1"/>
        </w:rPr>
        <w:t>.</w:t>
      </w:r>
      <w:r w:rsidR="006175B0">
        <w:rPr>
          <w:rFonts w:ascii="Arial" w:hAnsi="Arial" w:cs="Arial"/>
          <w:color w:val="000000" w:themeColor="text1"/>
        </w:rPr>
        <w:t xml:space="preserve"> Online questionnaires ensure to reach out lots of freelance photographers</w:t>
      </w:r>
      <w:r w:rsidR="00E8340D">
        <w:rPr>
          <w:rFonts w:ascii="Arial" w:hAnsi="Arial" w:cs="Arial"/>
          <w:color w:val="000000" w:themeColor="text1"/>
        </w:rPr>
        <w:t xml:space="preserve"> where short but purposeful</w:t>
      </w:r>
      <w:r w:rsidR="00F34FF0">
        <w:rPr>
          <w:rFonts w:ascii="Arial" w:hAnsi="Arial" w:cs="Arial"/>
          <w:color w:val="000000" w:themeColor="text1"/>
        </w:rPr>
        <w:t>,</w:t>
      </w:r>
      <w:r w:rsidR="00E8340D">
        <w:rPr>
          <w:rFonts w:ascii="Arial" w:hAnsi="Arial" w:cs="Arial"/>
          <w:color w:val="000000" w:themeColor="text1"/>
        </w:rPr>
        <w:t xml:space="preserve"> </w:t>
      </w:r>
      <w:r w:rsidR="00F34FF0">
        <w:rPr>
          <w:rFonts w:ascii="Arial" w:hAnsi="Arial" w:cs="Arial"/>
          <w:color w:val="000000" w:themeColor="text1"/>
        </w:rPr>
        <w:t xml:space="preserve">closed </w:t>
      </w:r>
      <w:r w:rsidR="00E8340D">
        <w:rPr>
          <w:rFonts w:ascii="Arial" w:hAnsi="Arial" w:cs="Arial"/>
          <w:color w:val="000000" w:themeColor="text1"/>
        </w:rPr>
        <w:t xml:space="preserve">questions can support quick and real answers </w:t>
      </w:r>
      <w:r w:rsidR="00C97A5F">
        <w:rPr>
          <w:rFonts w:ascii="Arial" w:hAnsi="Arial" w:cs="Arial"/>
          <w:color w:val="000000" w:themeColor="text1"/>
        </w:rPr>
        <w:t xml:space="preserve">about their motivation factors </w:t>
      </w:r>
      <w:r w:rsidR="00E8340D">
        <w:rPr>
          <w:rFonts w:ascii="Arial" w:hAnsi="Arial" w:cs="Arial"/>
          <w:color w:val="000000" w:themeColor="text1"/>
        </w:rPr>
        <w:t xml:space="preserve">instead of long and time-consuming survey or interviews. Time is money, they say especially in our recent </w:t>
      </w:r>
      <w:r w:rsidR="0073487B">
        <w:rPr>
          <w:rFonts w:ascii="Arial" w:hAnsi="Arial" w:cs="Arial"/>
          <w:color w:val="000000" w:themeColor="text1"/>
        </w:rPr>
        <w:t xml:space="preserve">fast-paced </w:t>
      </w:r>
      <w:r w:rsidR="00E8340D">
        <w:rPr>
          <w:rFonts w:ascii="Arial" w:hAnsi="Arial" w:cs="Arial"/>
          <w:color w:val="000000" w:themeColor="text1"/>
        </w:rPr>
        <w:t xml:space="preserve">business </w:t>
      </w:r>
      <w:r w:rsidR="0073487B">
        <w:rPr>
          <w:rFonts w:ascii="Arial" w:hAnsi="Arial" w:cs="Arial"/>
          <w:color w:val="000000" w:themeColor="text1"/>
        </w:rPr>
        <w:t>environment.</w:t>
      </w:r>
    </w:p>
    <w:p w14:paraId="4F5DB9FB" w14:textId="50B21E69" w:rsidR="00C97A5F" w:rsidRPr="00060F1E" w:rsidRDefault="00C97A5F" w:rsidP="00DF6B4E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lastRenderedPageBreak/>
        <w:t xml:space="preserve">For the sake of authenticity, the proposed research </w:t>
      </w:r>
      <w:r w:rsidR="00013824">
        <w:rPr>
          <w:rFonts w:ascii="Arial" w:hAnsi="Arial" w:cs="Arial"/>
          <w:color w:val="000000" w:themeColor="text1"/>
        </w:rPr>
        <w:t>is</w:t>
      </w:r>
      <w:r>
        <w:rPr>
          <w:rFonts w:ascii="Arial" w:hAnsi="Arial" w:cs="Arial"/>
          <w:color w:val="000000" w:themeColor="text1"/>
        </w:rPr>
        <w:t xml:space="preserve"> going to use random sampling techniques</w:t>
      </w:r>
      <w:r w:rsidR="00DF6B4E">
        <w:rPr>
          <w:rFonts w:ascii="Arial" w:hAnsi="Arial" w:cs="Arial"/>
          <w:color w:val="000000" w:themeColor="text1"/>
        </w:rPr>
        <w:t xml:space="preserve"> asking standardised questions from various freelance photographers who work in different areas of photography. </w:t>
      </w:r>
    </w:p>
    <w:p w14:paraId="7C57451F" w14:textId="6D1993C7" w:rsidR="0059505B" w:rsidRDefault="0059505B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6" w:name="_Toc208000753"/>
      <w:r w:rsidRPr="000030FD">
        <w:rPr>
          <w:rFonts w:ascii="Arial" w:hAnsi="Arial" w:cs="Arial"/>
        </w:rPr>
        <w:t>Ethical Considerations</w:t>
      </w:r>
      <w:r w:rsidR="005A55BF">
        <w:rPr>
          <w:rFonts w:ascii="Arial" w:hAnsi="Arial" w:cs="Arial"/>
        </w:rPr>
        <w:t>, Reliability and Validity</w:t>
      </w:r>
      <w:bookmarkEnd w:id="6"/>
    </w:p>
    <w:p w14:paraId="29972B66" w14:textId="602D4960" w:rsidR="001A6CBF" w:rsidRDefault="00F34FF0" w:rsidP="001E6748">
      <w:pPr>
        <w:spacing w:line="360" w:lineRule="auto"/>
        <w:jc w:val="both"/>
        <w:rPr>
          <w:rFonts w:ascii="Arial" w:hAnsi="Arial" w:cs="Arial"/>
        </w:rPr>
      </w:pPr>
      <w:r w:rsidRPr="00F34FF0">
        <w:rPr>
          <w:rFonts w:ascii="Arial" w:hAnsi="Arial" w:cs="Arial"/>
        </w:rPr>
        <w:t xml:space="preserve">The proposed research will </w:t>
      </w:r>
      <w:r w:rsidR="00D10631">
        <w:rPr>
          <w:rFonts w:ascii="Arial" w:hAnsi="Arial" w:cs="Arial"/>
        </w:rPr>
        <w:t xml:space="preserve">ensure that data collection will follow ethical principles and </w:t>
      </w:r>
      <w:r w:rsidRPr="00F34FF0">
        <w:rPr>
          <w:rFonts w:ascii="Arial" w:hAnsi="Arial" w:cs="Arial"/>
        </w:rPr>
        <w:t>conduct the random sampling technique on a voluntary</w:t>
      </w:r>
      <w:r>
        <w:rPr>
          <w:rFonts w:ascii="Arial" w:hAnsi="Arial" w:cs="Arial"/>
        </w:rPr>
        <w:t xml:space="preserve"> participation</w:t>
      </w:r>
      <w:r w:rsidRPr="00F34FF0">
        <w:rPr>
          <w:rFonts w:ascii="Arial" w:hAnsi="Arial" w:cs="Arial"/>
        </w:rPr>
        <w:t xml:space="preserve"> basis.</w:t>
      </w:r>
    </w:p>
    <w:p w14:paraId="30FCD57E" w14:textId="6E970DC6" w:rsidR="00A6524E" w:rsidRDefault="005A55BF" w:rsidP="001E674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Data collection by standardised questionnaire can be </w:t>
      </w:r>
      <w:r w:rsidR="007A0FF6">
        <w:rPr>
          <w:rFonts w:ascii="Arial" w:hAnsi="Arial" w:cs="Arial"/>
        </w:rPr>
        <w:t xml:space="preserve">consistently </w:t>
      </w:r>
      <w:r>
        <w:rPr>
          <w:rFonts w:ascii="Arial" w:hAnsi="Arial" w:cs="Arial"/>
        </w:rPr>
        <w:t>reproduced</w:t>
      </w:r>
      <w:r w:rsidR="007A0FF6">
        <w:rPr>
          <w:rFonts w:ascii="Arial" w:hAnsi="Arial" w:cs="Arial"/>
        </w:rPr>
        <w:t xml:space="preserve"> at any time with the same respondents. Nevertheless, if respondent photographers change, answers and results will be modified too.</w:t>
      </w:r>
    </w:p>
    <w:p w14:paraId="5A4706CA" w14:textId="1DD330DC" w:rsidR="00A6524E" w:rsidRPr="00F34FF0" w:rsidRDefault="00A6524E" w:rsidP="000B7B6E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guarantee valid</w:t>
      </w:r>
      <w:r w:rsidR="001E6748">
        <w:rPr>
          <w:rFonts w:ascii="Arial" w:hAnsi="Arial" w:cs="Arial"/>
        </w:rPr>
        <w:t xml:space="preserve"> and reliable</w:t>
      </w:r>
      <w:r>
        <w:rPr>
          <w:rFonts w:ascii="Arial" w:hAnsi="Arial" w:cs="Arial"/>
        </w:rPr>
        <w:t xml:space="preserve"> outcomes, the proposed research will </w:t>
      </w:r>
      <w:r w:rsidR="001E6748">
        <w:rPr>
          <w:rFonts w:ascii="Arial" w:hAnsi="Arial" w:cs="Arial"/>
        </w:rPr>
        <w:t>carefully design the</w:t>
      </w:r>
      <w:r>
        <w:rPr>
          <w:rFonts w:ascii="Arial" w:hAnsi="Arial" w:cs="Arial"/>
        </w:rPr>
        <w:t xml:space="preserve"> standardised online questionnaire</w:t>
      </w:r>
      <w:r w:rsidR="001E6748">
        <w:rPr>
          <w:rFonts w:ascii="Arial" w:hAnsi="Arial" w:cs="Arial"/>
        </w:rPr>
        <w:t xml:space="preserve"> which will ensure that all participants will be asked about the same questions.</w:t>
      </w:r>
    </w:p>
    <w:p w14:paraId="6E8E330C" w14:textId="07582F07" w:rsidR="00E425B1" w:rsidRDefault="00FC540E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7" w:name="_Toc208000754"/>
      <w:r w:rsidRPr="00B41D7A">
        <w:rPr>
          <w:rFonts w:ascii="Arial" w:hAnsi="Arial" w:cs="Arial"/>
        </w:rPr>
        <w:t>Conclusion</w:t>
      </w:r>
      <w:bookmarkEnd w:id="7"/>
    </w:p>
    <w:p w14:paraId="7DC2842D" w14:textId="5E31B529" w:rsidR="00A47609" w:rsidRDefault="00B55073" w:rsidP="00A47609">
      <w:pPr>
        <w:spacing w:line="360" w:lineRule="auto"/>
        <w:jc w:val="both"/>
        <w:rPr>
          <w:rFonts w:ascii="Arial" w:hAnsi="Arial" w:cs="Arial"/>
        </w:rPr>
      </w:pPr>
      <w:bookmarkStart w:id="8" w:name="_Hlk184407448"/>
      <w:bookmarkEnd w:id="0"/>
      <w:r w:rsidRPr="00B55073">
        <w:rPr>
          <w:rFonts w:ascii="Arial" w:hAnsi="Arial" w:cs="Arial"/>
        </w:rPr>
        <w:t xml:space="preserve">In summary, </w:t>
      </w:r>
      <w:bookmarkEnd w:id="8"/>
      <w:r w:rsidR="00A47609">
        <w:rPr>
          <w:rFonts w:ascii="Arial" w:hAnsi="Arial" w:cs="Arial"/>
        </w:rPr>
        <w:t xml:space="preserve">the proposed research will </w:t>
      </w:r>
      <w:r w:rsidR="00A47609">
        <w:rPr>
          <w:rFonts w:ascii="Arial" w:hAnsi="Arial" w:cs="Arial"/>
        </w:rPr>
        <w:t>map motivation factors for freelance photographers that enhance their productivity and support their business to grow.</w:t>
      </w:r>
      <w:r w:rsidR="00081995">
        <w:rPr>
          <w:rFonts w:ascii="Arial" w:hAnsi="Arial" w:cs="Arial"/>
        </w:rPr>
        <w:t xml:space="preserve"> Research objectives include s</w:t>
      </w:r>
      <w:r w:rsidR="00081995" w:rsidRPr="00A21F4C">
        <w:rPr>
          <w:rFonts w:ascii="Arial" w:hAnsi="Arial" w:cs="Arial"/>
        </w:rPr>
        <w:t xml:space="preserve">etting up clear goals </w:t>
      </w:r>
      <w:r w:rsidR="00081995">
        <w:rPr>
          <w:rFonts w:ascii="Arial" w:hAnsi="Arial" w:cs="Arial"/>
        </w:rPr>
        <w:t>with time scale</w:t>
      </w:r>
      <w:r w:rsidR="00081995">
        <w:rPr>
          <w:rFonts w:ascii="Arial" w:hAnsi="Arial" w:cs="Arial"/>
        </w:rPr>
        <w:t>, creating</w:t>
      </w:r>
      <w:r w:rsidR="00081995">
        <w:rPr>
          <w:rFonts w:ascii="Arial" w:hAnsi="Arial" w:cs="Arial"/>
        </w:rPr>
        <w:t xml:space="preserve"> a strong business plan</w:t>
      </w:r>
      <w:r w:rsidR="00081995">
        <w:rPr>
          <w:rFonts w:ascii="Arial" w:hAnsi="Arial" w:cs="Arial"/>
        </w:rPr>
        <w:t xml:space="preserve"> and </w:t>
      </w:r>
      <w:r w:rsidR="00081995">
        <w:rPr>
          <w:rFonts w:ascii="Arial" w:hAnsi="Arial" w:cs="Arial"/>
        </w:rPr>
        <w:t>working structures in alignment with creativity</w:t>
      </w:r>
      <w:r w:rsidR="00081995">
        <w:rPr>
          <w:rFonts w:ascii="Arial" w:hAnsi="Arial" w:cs="Arial"/>
        </w:rPr>
        <w:t>, s</w:t>
      </w:r>
      <w:r w:rsidR="00081995">
        <w:rPr>
          <w:rFonts w:ascii="Arial" w:hAnsi="Arial" w:cs="Arial"/>
        </w:rPr>
        <w:t>taying inspired by boosting creative energy</w:t>
      </w:r>
      <w:r w:rsidR="00081995">
        <w:rPr>
          <w:rFonts w:ascii="Arial" w:hAnsi="Arial" w:cs="Arial"/>
        </w:rPr>
        <w:t>, b</w:t>
      </w:r>
      <w:r w:rsidR="00081995">
        <w:rPr>
          <w:rFonts w:ascii="Arial" w:hAnsi="Arial" w:cs="Arial"/>
        </w:rPr>
        <w:t>uilding new competences</w:t>
      </w:r>
      <w:r w:rsidR="00081995">
        <w:rPr>
          <w:rFonts w:ascii="Arial" w:hAnsi="Arial" w:cs="Arial"/>
        </w:rPr>
        <w:t xml:space="preserve"> and </w:t>
      </w:r>
      <w:r w:rsidR="00081995">
        <w:rPr>
          <w:rFonts w:ascii="Arial" w:hAnsi="Arial" w:cs="Arial"/>
        </w:rPr>
        <w:t>sharpening existing skills</w:t>
      </w:r>
      <w:r w:rsidR="00081995">
        <w:rPr>
          <w:rFonts w:ascii="Arial" w:hAnsi="Arial" w:cs="Arial"/>
        </w:rPr>
        <w:t>.</w:t>
      </w:r>
    </w:p>
    <w:p w14:paraId="598DE286" w14:textId="058119BE" w:rsidR="00081995" w:rsidRDefault="00081995" w:rsidP="00A4760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Freelance photographers can use reward systems and investments in further learning to gain or improve their skills to stay motivated and enhance their performance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However, some rewards like extra paid time off</w:t>
      </w:r>
      <w:r w:rsidR="00590365">
        <w:rPr>
          <w:rFonts w:ascii="Arial" w:hAnsi="Arial" w:cs="Arial"/>
        </w:rPr>
        <w:t xml:space="preserve"> or</w:t>
      </w:r>
      <w:r>
        <w:rPr>
          <w:rFonts w:ascii="Arial" w:hAnsi="Arial" w:cs="Arial"/>
        </w:rPr>
        <w:t xml:space="preserve"> flexible working patterns does not work for sole traders as a motivation due to the nature of self-employment</w:t>
      </w:r>
      <w:r w:rsidR="00590365">
        <w:rPr>
          <w:rFonts w:ascii="Arial" w:hAnsi="Arial" w:cs="Arial"/>
        </w:rPr>
        <w:t>.</w:t>
      </w:r>
    </w:p>
    <w:p w14:paraId="1F9F114F" w14:textId="73C7A1AE" w:rsidR="00B55073" w:rsidRDefault="00590365" w:rsidP="000030FD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Joining to online photography communities, experimenting new styles, materials or techniques, participating a photography competition or looking out for other artistic expressions beyond photography</w:t>
      </w:r>
      <w:r>
        <w:rPr>
          <w:rFonts w:ascii="Arial" w:hAnsi="Arial" w:cs="Arial"/>
        </w:rPr>
        <w:t xml:space="preserve"> can support to s</w:t>
      </w:r>
      <w:r>
        <w:rPr>
          <w:rFonts w:ascii="Arial" w:hAnsi="Arial" w:cs="Arial"/>
        </w:rPr>
        <w:t>tay inspired and keep the passion alive</w:t>
      </w:r>
      <w:r>
        <w:rPr>
          <w:rFonts w:ascii="Arial" w:hAnsi="Arial" w:cs="Arial"/>
        </w:rPr>
        <w:t>.</w:t>
      </w:r>
    </w:p>
    <w:bookmarkEnd w:id="1"/>
    <w:p w14:paraId="5786A04D" w14:textId="267EEDD0" w:rsidR="009C7C39" w:rsidRDefault="00313650" w:rsidP="003136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motivation-hygiene theory could be effectively applied to freelance photographers too as recognition, passionate work, responsibility and authority, challenges, good </w:t>
      </w:r>
      <w:r>
        <w:rPr>
          <w:rFonts w:ascii="Arial" w:hAnsi="Arial" w:cs="Arial"/>
        </w:rPr>
        <w:lastRenderedPageBreak/>
        <w:t>salary and career development are all excellent motivating aspects for sole trader photographers.</w:t>
      </w:r>
    </w:p>
    <w:p w14:paraId="6242CA3D" w14:textId="7B79E8BF" w:rsidR="00C1402F" w:rsidRPr="00060F1E" w:rsidRDefault="00313650" w:rsidP="00C1402F">
      <w:pPr>
        <w:spacing w:after="24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The proposed research </w:t>
      </w:r>
      <w:r>
        <w:rPr>
          <w:rFonts w:ascii="Arial" w:hAnsi="Arial" w:cs="Arial"/>
          <w:color w:val="000000" w:themeColor="text1"/>
        </w:rPr>
        <w:t>will</w:t>
      </w:r>
      <w:r>
        <w:rPr>
          <w:rFonts w:ascii="Arial" w:hAnsi="Arial" w:cs="Arial"/>
          <w:color w:val="000000" w:themeColor="text1"/>
        </w:rPr>
        <w:t xml:space="preserve"> use quantitative research method applying standardised online questionnaires</w:t>
      </w:r>
      <w:r>
        <w:rPr>
          <w:rFonts w:ascii="Arial" w:hAnsi="Arial" w:cs="Arial"/>
          <w:color w:val="000000" w:themeColor="text1"/>
        </w:rPr>
        <w:t xml:space="preserve"> ensuring </w:t>
      </w:r>
      <w:r>
        <w:rPr>
          <w:rFonts w:ascii="Arial" w:hAnsi="Arial" w:cs="Arial"/>
          <w:color w:val="000000" w:themeColor="text1"/>
        </w:rPr>
        <w:t>to reach out lots of freelance photographers</w:t>
      </w:r>
      <w:r>
        <w:rPr>
          <w:rFonts w:ascii="Arial" w:hAnsi="Arial" w:cs="Arial"/>
          <w:color w:val="000000" w:themeColor="text1"/>
        </w:rPr>
        <w:t>.</w:t>
      </w:r>
      <w:r w:rsidR="00C1402F">
        <w:rPr>
          <w:rFonts w:ascii="Arial" w:hAnsi="Arial" w:cs="Arial"/>
          <w:color w:val="000000" w:themeColor="text1"/>
        </w:rPr>
        <w:t xml:space="preserve"> S</w:t>
      </w:r>
      <w:r w:rsidR="00C1402F">
        <w:rPr>
          <w:rFonts w:ascii="Arial" w:hAnsi="Arial" w:cs="Arial"/>
          <w:color w:val="000000" w:themeColor="text1"/>
        </w:rPr>
        <w:t>hort but purposeful, closed questions can support quick and real answers about their motivation factors</w:t>
      </w:r>
      <w:r w:rsidR="00C1402F">
        <w:rPr>
          <w:rFonts w:ascii="Arial" w:hAnsi="Arial" w:cs="Arial"/>
          <w:color w:val="000000" w:themeColor="text1"/>
        </w:rPr>
        <w:t>. The s</w:t>
      </w:r>
      <w:r w:rsidR="00C1402F">
        <w:rPr>
          <w:rFonts w:ascii="Arial" w:hAnsi="Arial" w:cs="Arial"/>
          <w:color w:val="000000" w:themeColor="text1"/>
        </w:rPr>
        <w:t xml:space="preserve">tandardised questions </w:t>
      </w:r>
      <w:r w:rsidR="00C1402F">
        <w:rPr>
          <w:rFonts w:ascii="Arial" w:hAnsi="Arial" w:cs="Arial"/>
          <w:color w:val="000000" w:themeColor="text1"/>
        </w:rPr>
        <w:t xml:space="preserve">will be asked </w:t>
      </w:r>
      <w:r w:rsidR="00C1402F">
        <w:rPr>
          <w:rFonts w:ascii="Arial" w:hAnsi="Arial" w:cs="Arial"/>
          <w:color w:val="000000" w:themeColor="text1"/>
        </w:rPr>
        <w:t>from various freelance photographers who work in different areas of photography.</w:t>
      </w:r>
    </w:p>
    <w:p w14:paraId="23B88EC9" w14:textId="200191C5" w:rsidR="00313650" w:rsidRDefault="000B7B6E" w:rsidP="00313650">
      <w:pPr>
        <w:spacing w:line="360" w:lineRule="auto"/>
        <w:jc w:val="both"/>
        <w:rPr>
          <w:rFonts w:ascii="Arial" w:hAnsi="Arial" w:cs="Arial"/>
        </w:rPr>
      </w:pPr>
      <w:r w:rsidRPr="00F34FF0">
        <w:rPr>
          <w:rFonts w:ascii="Arial" w:hAnsi="Arial" w:cs="Arial"/>
        </w:rPr>
        <w:t xml:space="preserve">The proposed research will </w:t>
      </w:r>
      <w:r>
        <w:rPr>
          <w:rFonts w:ascii="Arial" w:hAnsi="Arial" w:cs="Arial"/>
        </w:rPr>
        <w:t xml:space="preserve">ensure that data collection will follow ethical principles and </w:t>
      </w:r>
      <w:r w:rsidRPr="00F34FF0">
        <w:rPr>
          <w:rFonts w:ascii="Arial" w:hAnsi="Arial" w:cs="Arial"/>
        </w:rPr>
        <w:t>conduct the random sampling technique on a voluntary</w:t>
      </w:r>
      <w:r>
        <w:rPr>
          <w:rFonts w:ascii="Arial" w:hAnsi="Arial" w:cs="Arial"/>
        </w:rPr>
        <w:t xml:space="preserve"> participation</w:t>
      </w:r>
      <w:r w:rsidRPr="00F34FF0">
        <w:rPr>
          <w:rFonts w:ascii="Arial" w:hAnsi="Arial" w:cs="Arial"/>
        </w:rPr>
        <w:t xml:space="preserve"> basis.</w:t>
      </w:r>
    </w:p>
    <w:p w14:paraId="35AA4B1A" w14:textId="75262B8E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Limitations for the proposed research can be insufficient amount of time and data to collect from freelance photographers.</w:t>
      </w:r>
    </w:p>
    <w:p w14:paraId="2746A7DA" w14:textId="61513786" w:rsidR="000B7B6E" w:rsidRDefault="00D62588" w:rsidP="0031365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further research qualitative research methods can be also applied to gain more information about </w:t>
      </w:r>
      <w:r>
        <w:rPr>
          <w:rFonts w:ascii="Arial" w:hAnsi="Arial" w:cs="Arial"/>
        </w:rPr>
        <w:t xml:space="preserve">freelance photographers’ </w:t>
      </w:r>
      <w:r>
        <w:rPr>
          <w:rFonts w:ascii="Arial" w:hAnsi="Arial" w:cs="Arial"/>
        </w:rPr>
        <w:t>personal experiences regarding to boost motivation to increase their performance.</w:t>
      </w:r>
    </w:p>
    <w:p w14:paraId="4FDE1735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07DDEB88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6BEF259C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072404F3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05591F65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400FD8D5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7280BFEC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3D7D427B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4B97C952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5E50F03E" w14:textId="77777777" w:rsidR="000B7B6E" w:rsidRDefault="000B7B6E" w:rsidP="00313650">
      <w:pPr>
        <w:spacing w:line="360" w:lineRule="auto"/>
        <w:jc w:val="both"/>
        <w:rPr>
          <w:rFonts w:ascii="Arial" w:hAnsi="Arial" w:cs="Arial"/>
        </w:rPr>
      </w:pPr>
    </w:p>
    <w:p w14:paraId="41545EC8" w14:textId="77777777" w:rsidR="00D62588" w:rsidRPr="000B7B6E" w:rsidRDefault="00D62588" w:rsidP="00313650">
      <w:pPr>
        <w:spacing w:line="360" w:lineRule="auto"/>
        <w:jc w:val="both"/>
        <w:rPr>
          <w:rFonts w:ascii="Arial" w:hAnsi="Arial" w:cs="Arial"/>
        </w:rPr>
      </w:pPr>
    </w:p>
    <w:p w14:paraId="10469809" w14:textId="06404916" w:rsidR="00E13D4B" w:rsidRPr="00B41D7A" w:rsidRDefault="00E13D4B" w:rsidP="00FF39ED">
      <w:pPr>
        <w:pStyle w:val="Heading2"/>
        <w:numPr>
          <w:ilvl w:val="0"/>
          <w:numId w:val="2"/>
        </w:numPr>
        <w:spacing w:before="120" w:after="160" w:line="360" w:lineRule="auto"/>
        <w:ind w:left="357"/>
        <w:rPr>
          <w:rFonts w:ascii="Arial" w:hAnsi="Arial" w:cs="Arial"/>
        </w:rPr>
      </w:pPr>
      <w:bookmarkStart w:id="9" w:name="_Toc208000755"/>
      <w:r w:rsidRPr="00B41D7A">
        <w:rPr>
          <w:rFonts w:ascii="Arial" w:hAnsi="Arial" w:cs="Arial"/>
        </w:rPr>
        <w:lastRenderedPageBreak/>
        <w:t>Referenc</w:t>
      </w:r>
      <w:r w:rsidR="00FC540E" w:rsidRPr="00B41D7A">
        <w:rPr>
          <w:rFonts w:ascii="Arial" w:hAnsi="Arial" w:cs="Arial"/>
        </w:rPr>
        <w:t>e</w:t>
      </w:r>
      <w:r w:rsidRPr="00B41D7A">
        <w:rPr>
          <w:rFonts w:ascii="Arial" w:hAnsi="Arial" w:cs="Arial"/>
        </w:rPr>
        <w:t xml:space="preserve"> list</w:t>
      </w:r>
      <w:bookmarkEnd w:id="9"/>
    </w:p>
    <w:p w14:paraId="059BAABD" w14:textId="6833C01B" w:rsidR="0029255B" w:rsidRDefault="0029255B" w:rsidP="001D73CA">
      <w:pPr>
        <w:spacing w:line="240" w:lineRule="auto"/>
        <w:rPr>
          <w:rFonts w:ascii="Arial" w:eastAsia="Arial" w:hAnsi="Arial" w:cs="Arial"/>
        </w:rPr>
      </w:pPr>
      <w:r w:rsidRPr="0029255B">
        <w:rPr>
          <w:rFonts w:ascii="Arial" w:eastAsia="Arial" w:hAnsi="Arial" w:cs="Arial"/>
        </w:rPr>
        <w:t>Ali, B.J.</w:t>
      </w:r>
      <w:r>
        <w:rPr>
          <w:rFonts w:ascii="Arial" w:eastAsia="Arial" w:hAnsi="Arial" w:cs="Arial"/>
        </w:rPr>
        <w:t>,</w:t>
      </w:r>
      <w:r w:rsidRPr="0029255B">
        <w:rPr>
          <w:rFonts w:ascii="Arial" w:eastAsia="Arial" w:hAnsi="Arial" w:cs="Arial"/>
        </w:rPr>
        <w:t xml:space="preserve"> Anwar, G. </w:t>
      </w:r>
      <w:r>
        <w:rPr>
          <w:rFonts w:ascii="Arial" w:eastAsia="Arial" w:hAnsi="Arial" w:cs="Arial"/>
        </w:rPr>
        <w:t>(</w:t>
      </w:r>
      <w:r w:rsidRPr="0029255B">
        <w:rPr>
          <w:rFonts w:ascii="Arial" w:eastAsia="Arial" w:hAnsi="Arial" w:cs="Arial"/>
        </w:rPr>
        <w:t>2021</w:t>
      </w:r>
      <w:r>
        <w:rPr>
          <w:rFonts w:ascii="Arial" w:eastAsia="Arial" w:hAnsi="Arial" w:cs="Arial"/>
        </w:rPr>
        <w:t>)</w:t>
      </w:r>
      <w:r w:rsidRPr="0029255B">
        <w:rPr>
          <w:rFonts w:ascii="Arial" w:eastAsia="Arial" w:hAnsi="Arial" w:cs="Arial"/>
        </w:rPr>
        <w:t xml:space="preserve"> An empirical study of employees’ motivation and its influence job satisfaction</w:t>
      </w:r>
      <w:r w:rsidR="00984AB9">
        <w:rPr>
          <w:rFonts w:ascii="Arial" w:eastAsia="Arial" w:hAnsi="Arial" w:cs="Arial"/>
        </w:rPr>
        <w:t>.</w:t>
      </w:r>
      <w:r w:rsidRPr="0029255B">
        <w:rPr>
          <w:rFonts w:ascii="Arial" w:eastAsia="Arial" w:hAnsi="Arial" w:cs="Arial"/>
        </w:rPr>
        <w:t> </w:t>
      </w:r>
      <w:r w:rsidRPr="0029255B">
        <w:rPr>
          <w:rFonts w:ascii="Arial" w:eastAsia="Arial" w:hAnsi="Arial" w:cs="Arial"/>
          <w:i/>
          <w:iCs/>
        </w:rPr>
        <w:t>International Journal of Engineering, Business and Management</w:t>
      </w:r>
      <w:r w:rsidRPr="0029255B">
        <w:rPr>
          <w:rFonts w:ascii="Arial" w:eastAsia="Arial" w:hAnsi="Arial" w:cs="Arial"/>
        </w:rPr>
        <w:t>, </w:t>
      </w:r>
      <w:r w:rsidRPr="0029255B">
        <w:rPr>
          <w:rFonts w:ascii="Arial" w:eastAsia="Arial" w:hAnsi="Arial" w:cs="Arial"/>
          <w:i/>
          <w:iCs/>
        </w:rPr>
        <w:t>5</w:t>
      </w:r>
      <w:r w:rsidRPr="0029255B">
        <w:rPr>
          <w:rFonts w:ascii="Arial" w:eastAsia="Arial" w:hAnsi="Arial" w:cs="Arial"/>
        </w:rPr>
        <w:t>(2), pp.21-30.</w:t>
      </w:r>
    </w:p>
    <w:p w14:paraId="36F12C3F" w14:textId="63636BE3" w:rsidR="0080414A" w:rsidRDefault="0080414A" w:rsidP="001D73CA">
      <w:pPr>
        <w:spacing w:line="240" w:lineRule="auto"/>
        <w:rPr>
          <w:rFonts w:ascii="Arial" w:eastAsia="Arial" w:hAnsi="Arial" w:cs="Arial"/>
          <w:lang w:val="en-US"/>
        </w:rPr>
      </w:pPr>
      <w:proofErr w:type="spellStart"/>
      <w:r>
        <w:rPr>
          <w:rFonts w:ascii="Arial" w:eastAsia="Arial" w:hAnsi="Arial" w:cs="Arial"/>
        </w:rPr>
        <w:t>Alihos</w:t>
      </w:r>
      <w:proofErr w:type="spellEnd"/>
      <w:r>
        <w:rPr>
          <w:rFonts w:ascii="Arial" w:eastAsia="Arial" w:hAnsi="Arial" w:cs="Arial"/>
        </w:rPr>
        <w:t xml:space="preserve">, E. (2025) What is Freelance Photography? Available at: </w:t>
      </w:r>
      <w:hyperlink r:id="rId13" w:anchor=":~:text=Additionally%2C%20you%20should%20always%20be%20striving%20to,anticipating%20the%20preferences%20of%20your%20ideal%20clientele" w:history="1">
        <w:r w:rsidR="002A0D83" w:rsidRPr="00556315">
          <w:rPr>
            <w:rStyle w:val="Hyperlink"/>
            <w:rFonts w:ascii="Arial" w:eastAsia="Arial" w:hAnsi="Arial" w:cs="Arial"/>
          </w:rPr>
          <w:t>https://wildromanticphotography.com/melbourne/tips-advice/what-is-freelance-photography/#:~:text=Additionally%2C%20you%20should%20always%20be%20striving%20to,anticipating%20the%20preferences%20of%20your%20ideal%20clientele</w:t>
        </w:r>
      </w:hyperlink>
      <w:r w:rsidR="002A0D83">
        <w:rPr>
          <w:rFonts w:ascii="Arial" w:eastAsia="Arial" w:hAnsi="Arial" w:cs="Arial"/>
        </w:rPr>
        <w:t xml:space="preserve">, </w:t>
      </w:r>
      <w:r w:rsidR="002A0D83">
        <w:rPr>
          <w:rFonts w:ascii="Arial" w:eastAsia="Arial" w:hAnsi="Arial" w:cs="Arial"/>
          <w:lang w:val="en-US"/>
        </w:rPr>
        <w:t>[Accessed 2 September 2025]</w:t>
      </w:r>
      <w:r w:rsidR="00433651">
        <w:rPr>
          <w:rFonts w:ascii="Arial" w:eastAsia="Arial" w:hAnsi="Arial" w:cs="Arial"/>
          <w:lang w:val="en-US"/>
        </w:rPr>
        <w:t>.</w:t>
      </w:r>
    </w:p>
    <w:p w14:paraId="6697C2E6" w14:textId="19A57758" w:rsidR="00D86DD2" w:rsidRPr="00D86DD2" w:rsidRDefault="00D86DD2" w:rsidP="001D73CA">
      <w:pPr>
        <w:spacing w:line="240" w:lineRule="auto"/>
        <w:jc w:val="both"/>
        <w:rPr>
          <w:rFonts w:ascii="Arial" w:hAnsi="Arial" w:cs="Arial"/>
        </w:rPr>
      </w:pPr>
      <w:r w:rsidRPr="005549DA">
        <w:rPr>
          <w:rFonts w:ascii="Arial" w:hAnsi="Arial" w:cs="Arial"/>
        </w:rPr>
        <w:t xml:space="preserve">Armstrong, M. </w:t>
      </w:r>
      <w:r>
        <w:rPr>
          <w:rFonts w:ascii="Arial" w:hAnsi="Arial" w:cs="Arial"/>
        </w:rPr>
        <w:t>(</w:t>
      </w:r>
      <w:r w:rsidRPr="005549DA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5549DA">
        <w:rPr>
          <w:rFonts w:ascii="Arial" w:hAnsi="Arial" w:cs="Arial"/>
        </w:rPr>
        <w:t> </w:t>
      </w:r>
      <w:r w:rsidRPr="005549DA">
        <w:rPr>
          <w:rFonts w:ascii="Arial" w:hAnsi="Arial" w:cs="Arial"/>
          <w:i/>
          <w:iCs/>
        </w:rPr>
        <w:t>Armstrong's Handbook of Performance Management: An Evidence-Based Guide to Performance Leadership</w:t>
      </w:r>
      <w:r w:rsidR="002B318D">
        <w:rPr>
          <w:rFonts w:ascii="Arial" w:hAnsi="Arial" w:cs="Arial"/>
        </w:rPr>
        <w:t>.</w:t>
      </w:r>
      <w:r w:rsidRPr="005549D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Seventh edition. </w:t>
      </w:r>
      <w:r w:rsidRPr="005549DA">
        <w:rPr>
          <w:rFonts w:ascii="Arial" w:hAnsi="Arial" w:cs="Arial"/>
        </w:rPr>
        <w:t>Kogan Page Publishers.</w:t>
      </w:r>
    </w:p>
    <w:p w14:paraId="3C6BCFCA" w14:textId="10A11837" w:rsidR="007E20AC" w:rsidRDefault="007E20AC" w:rsidP="001D73CA">
      <w:pPr>
        <w:spacing w:line="240" w:lineRule="auto"/>
        <w:rPr>
          <w:rFonts w:ascii="Arial" w:eastAsia="Arial" w:hAnsi="Arial" w:cs="Arial"/>
        </w:rPr>
      </w:pPr>
      <w:r w:rsidRPr="007E20AC">
        <w:rPr>
          <w:rFonts w:ascii="Arial" w:eastAsia="Arial" w:hAnsi="Arial" w:cs="Arial"/>
        </w:rPr>
        <w:t>Bailey, C., Madden, A., Alfes, K.</w:t>
      </w:r>
      <w:r>
        <w:rPr>
          <w:rFonts w:ascii="Arial" w:eastAsia="Arial" w:hAnsi="Arial" w:cs="Arial"/>
        </w:rPr>
        <w:t>,</w:t>
      </w:r>
      <w:r w:rsidRPr="007E20AC">
        <w:rPr>
          <w:rFonts w:ascii="Arial" w:eastAsia="Arial" w:hAnsi="Arial" w:cs="Arial"/>
        </w:rPr>
        <w:t xml:space="preserve"> Fletcher, L. </w:t>
      </w:r>
      <w:r>
        <w:rPr>
          <w:rFonts w:ascii="Arial" w:eastAsia="Arial" w:hAnsi="Arial" w:cs="Arial"/>
        </w:rPr>
        <w:t>(</w:t>
      </w:r>
      <w:r w:rsidRPr="007E20AC">
        <w:rPr>
          <w:rFonts w:ascii="Arial" w:eastAsia="Arial" w:hAnsi="Arial" w:cs="Arial"/>
        </w:rPr>
        <w:t>2017</w:t>
      </w:r>
      <w:r>
        <w:rPr>
          <w:rFonts w:ascii="Arial" w:eastAsia="Arial" w:hAnsi="Arial" w:cs="Arial"/>
        </w:rPr>
        <w:t>)</w:t>
      </w:r>
      <w:r w:rsidRPr="007E20AC">
        <w:rPr>
          <w:rFonts w:ascii="Arial" w:eastAsia="Arial" w:hAnsi="Arial" w:cs="Arial"/>
        </w:rPr>
        <w:t xml:space="preserve"> The meaning, antecedents and outcomes of employee engagement: A narrative synthesis</w:t>
      </w:r>
      <w:r w:rsidR="002B318D">
        <w:rPr>
          <w:rFonts w:ascii="Arial" w:eastAsia="Arial" w:hAnsi="Arial" w:cs="Arial"/>
        </w:rPr>
        <w:t>.</w:t>
      </w:r>
      <w:r w:rsidRPr="007E20AC">
        <w:rPr>
          <w:rFonts w:ascii="Arial" w:eastAsia="Arial" w:hAnsi="Arial" w:cs="Arial"/>
        </w:rPr>
        <w:t> </w:t>
      </w:r>
      <w:r w:rsidRPr="007E20AC">
        <w:rPr>
          <w:rFonts w:ascii="Arial" w:eastAsia="Arial" w:hAnsi="Arial" w:cs="Arial"/>
          <w:i/>
          <w:iCs/>
        </w:rPr>
        <w:t>International journal of management reviews</w:t>
      </w:r>
      <w:r w:rsidRPr="007E20AC">
        <w:rPr>
          <w:rFonts w:ascii="Arial" w:eastAsia="Arial" w:hAnsi="Arial" w:cs="Arial"/>
        </w:rPr>
        <w:t>, </w:t>
      </w:r>
      <w:r w:rsidRPr="007E20AC">
        <w:rPr>
          <w:rFonts w:ascii="Arial" w:eastAsia="Arial" w:hAnsi="Arial" w:cs="Arial"/>
          <w:i/>
          <w:iCs/>
        </w:rPr>
        <w:t>19</w:t>
      </w:r>
      <w:r w:rsidRPr="007E20AC">
        <w:rPr>
          <w:rFonts w:ascii="Arial" w:eastAsia="Arial" w:hAnsi="Arial" w:cs="Arial"/>
        </w:rPr>
        <w:t>(1), pp.31-53.</w:t>
      </w:r>
    </w:p>
    <w:p w14:paraId="49C74CF7" w14:textId="74CF1F26" w:rsidR="00AA4808" w:rsidRDefault="00AA4808" w:rsidP="001D73CA">
      <w:pPr>
        <w:spacing w:line="24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</w:rPr>
        <w:t xml:space="preserve">Bateman, A. (2023) 9 Best tips </w:t>
      </w:r>
      <w:r w:rsidR="001D73CA">
        <w:rPr>
          <w:rFonts w:ascii="Arial" w:eastAsia="Arial" w:hAnsi="Arial" w:cs="Arial"/>
        </w:rPr>
        <w:t>to become a successful freelance photographer</w:t>
      </w:r>
      <w:r w:rsidR="002B318D">
        <w:rPr>
          <w:rFonts w:ascii="Arial" w:eastAsia="Arial" w:hAnsi="Arial" w:cs="Arial"/>
        </w:rPr>
        <w:t>.</w:t>
      </w:r>
      <w:r w:rsidR="001D73CA">
        <w:rPr>
          <w:rFonts w:ascii="Arial" w:eastAsia="Arial" w:hAnsi="Arial" w:cs="Arial"/>
        </w:rPr>
        <w:t xml:space="preserve"> Available at: </w:t>
      </w:r>
      <w:hyperlink r:id="rId14" w:history="1">
        <w:r w:rsidR="001D73CA" w:rsidRPr="00D85158">
          <w:rPr>
            <w:rStyle w:val="Hyperlink"/>
            <w:rFonts w:ascii="Arial" w:eastAsia="Arial" w:hAnsi="Arial" w:cs="Arial"/>
          </w:rPr>
          <w:t>https://enviragallery.com/9-best-tips-to-become-a-successful-freelance-photographer/</w:t>
        </w:r>
      </w:hyperlink>
      <w:r w:rsidR="001D73CA">
        <w:rPr>
          <w:rFonts w:ascii="Arial" w:eastAsia="Arial" w:hAnsi="Arial" w:cs="Arial"/>
        </w:rPr>
        <w:t xml:space="preserve">, </w:t>
      </w:r>
      <w:r w:rsidR="001D73CA">
        <w:rPr>
          <w:rFonts w:ascii="Arial" w:eastAsia="Arial" w:hAnsi="Arial" w:cs="Arial"/>
          <w:lang w:val="en-US"/>
        </w:rPr>
        <w:t xml:space="preserve">[Accessed </w:t>
      </w:r>
      <w:r w:rsidR="001D73CA">
        <w:rPr>
          <w:rFonts w:ascii="Arial" w:eastAsia="Arial" w:hAnsi="Arial" w:cs="Arial"/>
          <w:lang w:val="en-US"/>
        </w:rPr>
        <w:t>4</w:t>
      </w:r>
      <w:r w:rsidR="001D73CA">
        <w:rPr>
          <w:rFonts w:ascii="Arial" w:eastAsia="Arial" w:hAnsi="Arial" w:cs="Arial"/>
          <w:lang w:val="en-US"/>
        </w:rPr>
        <w:t xml:space="preserve"> September 2025]</w:t>
      </w:r>
      <w:r w:rsidR="00433651">
        <w:rPr>
          <w:rFonts w:ascii="Arial" w:eastAsia="Arial" w:hAnsi="Arial" w:cs="Arial"/>
          <w:lang w:val="en-US"/>
        </w:rPr>
        <w:t>.</w:t>
      </w:r>
    </w:p>
    <w:p w14:paraId="6993F50C" w14:textId="538D7505" w:rsidR="0035058B" w:rsidRDefault="00293D9A" w:rsidP="001D73CA">
      <w:pPr>
        <w:spacing w:line="24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>CIPD</w:t>
      </w:r>
      <w:r w:rsidR="00C65286">
        <w:rPr>
          <w:rFonts w:ascii="Arial" w:eastAsia="Arial" w:hAnsi="Arial" w:cs="Arial"/>
          <w:lang w:val="en-US"/>
        </w:rPr>
        <w:t xml:space="preserve"> (2025)</w:t>
      </w:r>
      <w:r>
        <w:rPr>
          <w:rFonts w:ascii="Arial" w:eastAsia="Arial" w:hAnsi="Arial" w:cs="Arial"/>
          <w:lang w:val="en-US"/>
        </w:rPr>
        <w:t xml:space="preserve"> Employee engagement and motivation</w:t>
      </w:r>
      <w:r w:rsidR="002B318D">
        <w:rPr>
          <w:rFonts w:ascii="Arial" w:eastAsia="Arial" w:hAnsi="Arial" w:cs="Arial"/>
          <w:lang w:val="en-US"/>
        </w:rPr>
        <w:t>.</w:t>
      </w:r>
      <w:r>
        <w:rPr>
          <w:rFonts w:ascii="Arial" w:eastAsia="Arial" w:hAnsi="Arial" w:cs="Arial"/>
          <w:lang w:val="en-US"/>
        </w:rPr>
        <w:t xml:space="preserve"> Available at: </w:t>
      </w:r>
      <w:hyperlink r:id="rId15" w:history="1">
        <w:r w:rsidRPr="009B6018">
          <w:rPr>
            <w:rStyle w:val="Hyperlink"/>
            <w:rFonts w:ascii="Arial" w:eastAsia="Arial" w:hAnsi="Arial" w:cs="Arial"/>
            <w:lang w:val="en-US"/>
          </w:rPr>
          <w:t>https://www.cipd.org/uk/knowledge/factsheets/engagement-factsheet/</w:t>
        </w:r>
      </w:hyperlink>
      <w:r>
        <w:rPr>
          <w:rFonts w:ascii="Arial" w:eastAsia="Arial" w:hAnsi="Arial" w:cs="Arial"/>
          <w:lang w:val="en-US"/>
        </w:rPr>
        <w:t xml:space="preserve">, [Accessed 1 </w:t>
      </w:r>
      <w:r w:rsidR="002B318D">
        <w:rPr>
          <w:rFonts w:ascii="Arial" w:eastAsia="Arial" w:hAnsi="Arial" w:cs="Arial"/>
          <w:lang w:val="en-US"/>
        </w:rPr>
        <w:t>September</w:t>
      </w:r>
      <w:r>
        <w:rPr>
          <w:rFonts w:ascii="Arial" w:eastAsia="Arial" w:hAnsi="Arial" w:cs="Arial"/>
          <w:lang w:val="en-US"/>
        </w:rPr>
        <w:t xml:space="preserve"> 2025]</w:t>
      </w:r>
      <w:r w:rsidR="00433651">
        <w:rPr>
          <w:rFonts w:ascii="Arial" w:eastAsia="Arial" w:hAnsi="Arial" w:cs="Arial"/>
          <w:lang w:val="en-US"/>
        </w:rPr>
        <w:t>.</w:t>
      </w:r>
    </w:p>
    <w:p w14:paraId="7201151F" w14:textId="2461F7ED" w:rsidR="00C16C0B" w:rsidRDefault="00C16C0B" w:rsidP="001D73CA">
      <w:pPr>
        <w:spacing w:line="240" w:lineRule="auto"/>
        <w:rPr>
          <w:rFonts w:ascii="Arial" w:eastAsia="Arial" w:hAnsi="Arial" w:cs="Arial"/>
          <w:lang w:val="en-US"/>
        </w:rPr>
      </w:pPr>
      <w:r w:rsidRPr="00C16C0B">
        <w:rPr>
          <w:rFonts w:ascii="Arial" w:eastAsia="Arial" w:hAnsi="Arial" w:cs="Arial"/>
        </w:rPr>
        <w:t>Crawford, T.</w:t>
      </w:r>
      <w:r>
        <w:rPr>
          <w:rFonts w:ascii="Arial" w:eastAsia="Arial" w:hAnsi="Arial" w:cs="Arial"/>
        </w:rPr>
        <w:t>,</w:t>
      </w:r>
      <w:r w:rsidRPr="00C16C0B">
        <w:rPr>
          <w:rFonts w:ascii="Arial" w:eastAsia="Arial" w:hAnsi="Arial" w:cs="Arial"/>
        </w:rPr>
        <w:t xml:space="preserve"> </w:t>
      </w:r>
      <w:proofErr w:type="spellStart"/>
      <w:r w:rsidRPr="00C16C0B">
        <w:rPr>
          <w:rFonts w:ascii="Arial" w:eastAsia="Arial" w:hAnsi="Arial" w:cs="Arial"/>
        </w:rPr>
        <w:t>DeLaney</w:t>
      </w:r>
      <w:proofErr w:type="spellEnd"/>
      <w:r w:rsidRPr="00C16C0B">
        <w:rPr>
          <w:rFonts w:ascii="Arial" w:eastAsia="Arial" w:hAnsi="Arial" w:cs="Arial"/>
        </w:rPr>
        <w:t xml:space="preserve">, C. </w:t>
      </w:r>
      <w:r>
        <w:rPr>
          <w:rFonts w:ascii="Arial" w:eastAsia="Arial" w:hAnsi="Arial" w:cs="Arial"/>
        </w:rPr>
        <w:t>(</w:t>
      </w:r>
      <w:r w:rsidRPr="00C16C0B">
        <w:rPr>
          <w:rFonts w:ascii="Arial" w:eastAsia="Arial" w:hAnsi="Arial" w:cs="Arial"/>
        </w:rPr>
        <w:t>2017</w:t>
      </w:r>
      <w:r>
        <w:rPr>
          <w:rFonts w:ascii="Arial" w:eastAsia="Arial" w:hAnsi="Arial" w:cs="Arial"/>
        </w:rPr>
        <w:t>)</w:t>
      </w:r>
      <w:r w:rsidRPr="00C16C0B">
        <w:rPr>
          <w:rFonts w:ascii="Arial" w:eastAsia="Arial" w:hAnsi="Arial" w:cs="Arial"/>
        </w:rPr>
        <w:t> </w:t>
      </w:r>
      <w:r w:rsidRPr="00C16C0B">
        <w:rPr>
          <w:rFonts w:ascii="Arial" w:eastAsia="Arial" w:hAnsi="Arial" w:cs="Arial"/>
          <w:i/>
          <w:iCs/>
        </w:rPr>
        <w:t>Starting your career as a freelance photographer</w:t>
      </w:r>
      <w:r w:rsidR="002B318D">
        <w:rPr>
          <w:rFonts w:ascii="Arial" w:eastAsia="Arial" w:hAnsi="Arial" w:cs="Arial"/>
        </w:rPr>
        <w:t>.</w:t>
      </w:r>
      <w:r w:rsidRPr="00C16C0B">
        <w:rPr>
          <w:rFonts w:ascii="Arial" w:eastAsia="Arial" w:hAnsi="Arial" w:cs="Arial"/>
        </w:rPr>
        <w:t xml:space="preserve"> Simon and Schuster.</w:t>
      </w:r>
    </w:p>
    <w:p w14:paraId="2D8A4527" w14:textId="668A85D9" w:rsidR="002A4E6C" w:rsidRDefault="002A4E6C" w:rsidP="001D73CA">
      <w:pPr>
        <w:spacing w:line="240" w:lineRule="auto"/>
        <w:jc w:val="both"/>
        <w:rPr>
          <w:rFonts w:ascii="Arial" w:hAnsi="Arial" w:cs="Arial"/>
        </w:rPr>
      </w:pPr>
      <w:r w:rsidRPr="009E7E76">
        <w:rPr>
          <w:rFonts w:ascii="Arial" w:hAnsi="Arial" w:cs="Arial"/>
        </w:rPr>
        <w:t>Denison, D. R. (1990) </w:t>
      </w:r>
      <w:r w:rsidRPr="009E7E76">
        <w:rPr>
          <w:rFonts w:ascii="Arial" w:hAnsi="Arial" w:cs="Arial"/>
          <w:i/>
          <w:iCs/>
        </w:rPr>
        <w:t>Corporate culture and organizational effectiveness.</w:t>
      </w:r>
      <w:r w:rsidRPr="009E7E76">
        <w:rPr>
          <w:rFonts w:ascii="Arial" w:hAnsi="Arial" w:cs="Arial"/>
        </w:rPr>
        <w:t xml:space="preserve"> New York: John Wiley &amp; Sons. </w:t>
      </w:r>
    </w:p>
    <w:p w14:paraId="2F57B919" w14:textId="786152FE" w:rsidR="00681241" w:rsidRPr="002A4E6C" w:rsidRDefault="00681241" w:rsidP="001D73CA">
      <w:pPr>
        <w:spacing w:line="240" w:lineRule="auto"/>
        <w:jc w:val="both"/>
        <w:rPr>
          <w:rFonts w:ascii="Arial" w:hAnsi="Arial" w:cs="Arial"/>
        </w:rPr>
      </w:pPr>
      <w:r w:rsidRPr="00681241">
        <w:rPr>
          <w:rFonts w:ascii="Arial" w:hAnsi="Arial" w:cs="Arial"/>
        </w:rPr>
        <w:t xml:space="preserve">Herzberg, F. </w:t>
      </w:r>
      <w:r>
        <w:rPr>
          <w:rFonts w:ascii="Arial" w:hAnsi="Arial" w:cs="Arial"/>
        </w:rPr>
        <w:t>(</w:t>
      </w:r>
      <w:r w:rsidRPr="00681241">
        <w:rPr>
          <w:rFonts w:ascii="Arial" w:hAnsi="Arial" w:cs="Arial"/>
        </w:rPr>
        <w:t>2017</w:t>
      </w:r>
      <w:r>
        <w:rPr>
          <w:rFonts w:ascii="Arial" w:hAnsi="Arial" w:cs="Arial"/>
        </w:rPr>
        <w:t>)</w:t>
      </w:r>
      <w:r w:rsidRPr="00681241">
        <w:rPr>
          <w:rFonts w:ascii="Arial" w:hAnsi="Arial" w:cs="Arial"/>
        </w:rPr>
        <w:t> </w:t>
      </w:r>
      <w:r w:rsidRPr="00681241">
        <w:rPr>
          <w:rFonts w:ascii="Arial" w:hAnsi="Arial" w:cs="Arial"/>
          <w:i/>
          <w:iCs/>
        </w:rPr>
        <w:t>Motivation to work</w:t>
      </w:r>
      <w:r w:rsidR="002B318D">
        <w:rPr>
          <w:rFonts w:ascii="Arial" w:hAnsi="Arial" w:cs="Arial"/>
        </w:rPr>
        <w:t>.</w:t>
      </w:r>
      <w:r w:rsidRPr="00681241">
        <w:rPr>
          <w:rFonts w:ascii="Arial" w:hAnsi="Arial" w:cs="Arial"/>
        </w:rPr>
        <w:t xml:space="preserve"> Routledge.</w:t>
      </w:r>
    </w:p>
    <w:p w14:paraId="5B1F50E8" w14:textId="66082FF2" w:rsidR="007E6973" w:rsidRDefault="007E6973" w:rsidP="001D73CA">
      <w:pPr>
        <w:spacing w:line="240" w:lineRule="auto"/>
        <w:rPr>
          <w:rFonts w:ascii="Arial" w:eastAsia="Arial" w:hAnsi="Arial" w:cs="Arial"/>
        </w:rPr>
      </w:pPr>
      <w:r w:rsidRPr="007E6973">
        <w:rPr>
          <w:rFonts w:ascii="Arial" w:eastAsia="Arial" w:hAnsi="Arial" w:cs="Arial"/>
        </w:rPr>
        <w:t>McDonald, P., Williams, P.</w:t>
      </w:r>
      <w:r>
        <w:rPr>
          <w:rFonts w:ascii="Arial" w:eastAsia="Arial" w:hAnsi="Arial" w:cs="Arial"/>
        </w:rPr>
        <w:t>,</w:t>
      </w:r>
      <w:r w:rsidRPr="007E6973">
        <w:rPr>
          <w:rFonts w:ascii="Arial" w:eastAsia="Arial" w:hAnsi="Arial" w:cs="Arial"/>
        </w:rPr>
        <w:t xml:space="preserve"> Mayes, R. </w:t>
      </w:r>
      <w:r>
        <w:rPr>
          <w:rFonts w:ascii="Arial" w:eastAsia="Arial" w:hAnsi="Arial" w:cs="Arial"/>
        </w:rPr>
        <w:t>(</w:t>
      </w:r>
      <w:r w:rsidRPr="007E6973">
        <w:rPr>
          <w:rFonts w:ascii="Arial" w:eastAsia="Arial" w:hAnsi="Arial" w:cs="Arial"/>
        </w:rPr>
        <w:t>2021</w:t>
      </w:r>
      <w:r>
        <w:rPr>
          <w:rFonts w:ascii="Arial" w:eastAsia="Arial" w:hAnsi="Arial" w:cs="Arial"/>
        </w:rPr>
        <w:t>)</w:t>
      </w:r>
      <w:r w:rsidRPr="007E6973">
        <w:rPr>
          <w:rFonts w:ascii="Arial" w:eastAsia="Arial" w:hAnsi="Arial" w:cs="Arial"/>
        </w:rPr>
        <w:t xml:space="preserve"> How professional photographers engage with and resist digital platform work</w:t>
      </w:r>
      <w:r w:rsidR="002B318D">
        <w:rPr>
          <w:rFonts w:ascii="Arial" w:eastAsia="Arial" w:hAnsi="Arial" w:cs="Arial"/>
        </w:rPr>
        <w:t>.</w:t>
      </w:r>
      <w:r w:rsidRPr="007E6973">
        <w:rPr>
          <w:rFonts w:ascii="Arial" w:eastAsia="Arial" w:hAnsi="Arial" w:cs="Arial"/>
        </w:rPr>
        <w:t> </w:t>
      </w:r>
      <w:r w:rsidRPr="007E6973">
        <w:rPr>
          <w:rFonts w:ascii="Arial" w:eastAsia="Arial" w:hAnsi="Arial" w:cs="Arial"/>
          <w:i/>
          <w:iCs/>
        </w:rPr>
        <w:t>New Media &amp; Society</w:t>
      </w:r>
      <w:r w:rsidRPr="007E6973">
        <w:rPr>
          <w:rFonts w:ascii="Arial" w:eastAsia="Arial" w:hAnsi="Arial" w:cs="Arial"/>
        </w:rPr>
        <w:t>, </w:t>
      </w:r>
      <w:r w:rsidRPr="007E6973">
        <w:rPr>
          <w:rFonts w:ascii="Arial" w:eastAsia="Arial" w:hAnsi="Arial" w:cs="Arial"/>
          <w:i/>
          <w:iCs/>
        </w:rPr>
        <w:t>23</w:t>
      </w:r>
      <w:r w:rsidRPr="007E6973">
        <w:rPr>
          <w:rFonts w:ascii="Arial" w:eastAsia="Arial" w:hAnsi="Arial" w:cs="Arial"/>
        </w:rPr>
        <w:t>(6), pp.1602-1623.</w:t>
      </w:r>
    </w:p>
    <w:p w14:paraId="2C329B2A" w14:textId="1C6643ED" w:rsidR="007F5235" w:rsidRDefault="007F5235" w:rsidP="001D73CA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Mullins, L. J. (2019) </w:t>
      </w:r>
      <w:r w:rsidRPr="006377E7">
        <w:rPr>
          <w:rFonts w:ascii="Arial" w:hAnsi="Arial" w:cs="Arial"/>
          <w:i/>
          <w:iCs/>
        </w:rPr>
        <w:t>Organisational Behaviour in the Workplace</w:t>
      </w:r>
      <w:r w:rsidR="002B318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12</w:t>
      </w:r>
      <w:r w:rsidRPr="00D355C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Ed. Pearson Education Limited,</w:t>
      </w:r>
      <w:r w:rsidRPr="006377E7">
        <w:rPr>
          <w:rFonts w:ascii="Arial" w:hAnsi="Arial" w:cs="Arial"/>
        </w:rPr>
        <w:t> UK.</w:t>
      </w:r>
      <w:r>
        <w:rPr>
          <w:rFonts w:ascii="Arial" w:hAnsi="Arial" w:cs="Arial"/>
        </w:rPr>
        <w:t xml:space="preserve"> Available at: </w:t>
      </w:r>
      <w:hyperlink r:id="rId16" w:history="1">
        <w:r w:rsidRPr="00F96940">
          <w:rPr>
            <w:rStyle w:val="Hyperlink"/>
            <w:rFonts w:ascii="Arial" w:hAnsi="Arial" w:cs="Arial"/>
          </w:rPr>
          <w:t>https://ebookcentral.proquest.com/lib/trinity/detail.action?docID=5830196</w:t>
        </w:r>
      </w:hyperlink>
      <w:r>
        <w:rPr>
          <w:rFonts w:ascii="Arial" w:hAnsi="Arial" w:cs="Arial"/>
          <w:color w:val="000000" w:themeColor="text1"/>
        </w:rPr>
        <w:t xml:space="preserve">, </w:t>
      </w:r>
      <w:r>
        <w:rPr>
          <w:rFonts w:ascii="Arial" w:hAnsi="Arial" w:cs="Arial"/>
        </w:rPr>
        <w:t>[2</w:t>
      </w:r>
      <w:r w:rsidR="002B318D">
        <w:rPr>
          <w:rFonts w:ascii="Arial" w:hAnsi="Arial" w:cs="Arial"/>
        </w:rPr>
        <w:t>0</w:t>
      </w:r>
      <w:r>
        <w:rPr>
          <w:rFonts w:ascii="Arial" w:hAnsi="Arial" w:cs="Arial"/>
        </w:rPr>
        <w:t xml:space="preserve"> February 2025].</w:t>
      </w:r>
    </w:p>
    <w:p w14:paraId="16D34029" w14:textId="3927C02D" w:rsidR="00433651" w:rsidRDefault="00433651" w:rsidP="001D73CA">
      <w:pPr>
        <w:spacing w:line="240" w:lineRule="auto"/>
        <w:rPr>
          <w:rFonts w:ascii="Arial" w:hAnsi="Arial" w:cs="Arial"/>
        </w:rPr>
      </w:pPr>
      <w:proofErr w:type="spellStart"/>
      <w:r w:rsidRPr="00433651">
        <w:rPr>
          <w:rFonts w:ascii="Arial" w:hAnsi="Arial" w:cs="Arial"/>
        </w:rPr>
        <w:t>Peramatzis</w:t>
      </w:r>
      <w:proofErr w:type="spellEnd"/>
      <w:r w:rsidRPr="00433651">
        <w:rPr>
          <w:rFonts w:ascii="Arial" w:hAnsi="Arial" w:cs="Arial"/>
        </w:rPr>
        <w:t>, G.</w:t>
      </w:r>
      <w:r>
        <w:rPr>
          <w:rFonts w:ascii="Arial" w:hAnsi="Arial" w:cs="Arial"/>
        </w:rPr>
        <w:t>,</w:t>
      </w:r>
      <w:r w:rsidRPr="00433651">
        <w:rPr>
          <w:rFonts w:ascii="Arial" w:hAnsi="Arial" w:cs="Arial"/>
        </w:rPr>
        <w:t xml:space="preserve"> Galanakis, M. </w:t>
      </w:r>
      <w:r>
        <w:rPr>
          <w:rFonts w:ascii="Arial" w:hAnsi="Arial" w:cs="Arial"/>
        </w:rPr>
        <w:t>(</w:t>
      </w:r>
      <w:r w:rsidRPr="00433651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433651">
        <w:rPr>
          <w:rFonts w:ascii="Arial" w:hAnsi="Arial" w:cs="Arial"/>
        </w:rPr>
        <w:t xml:space="preserve"> Herzberg’s motivation theory in workplace</w:t>
      </w:r>
      <w:r w:rsidR="002B318D">
        <w:rPr>
          <w:rFonts w:ascii="Arial" w:hAnsi="Arial" w:cs="Arial"/>
        </w:rPr>
        <w:t>.</w:t>
      </w:r>
      <w:r w:rsidRPr="00433651">
        <w:rPr>
          <w:rFonts w:ascii="Arial" w:hAnsi="Arial" w:cs="Arial"/>
        </w:rPr>
        <w:t> </w:t>
      </w:r>
      <w:r w:rsidRPr="00433651">
        <w:rPr>
          <w:rFonts w:ascii="Arial" w:hAnsi="Arial" w:cs="Arial"/>
          <w:i/>
          <w:iCs/>
        </w:rPr>
        <w:t>Psychology</w:t>
      </w:r>
      <w:r w:rsidRPr="00433651">
        <w:rPr>
          <w:rFonts w:ascii="Arial" w:hAnsi="Arial" w:cs="Arial"/>
        </w:rPr>
        <w:t>, </w:t>
      </w:r>
      <w:r w:rsidRPr="00433651">
        <w:rPr>
          <w:rFonts w:ascii="Arial" w:hAnsi="Arial" w:cs="Arial"/>
          <w:i/>
          <w:iCs/>
        </w:rPr>
        <w:t>12</w:t>
      </w:r>
      <w:r w:rsidRPr="00433651">
        <w:rPr>
          <w:rFonts w:ascii="Arial" w:hAnsi="Arial" w:cs="Arial"/>
        </w:rPr>
        <w:t>(12), pp.971-978.</w:t>
      </w:r>
    </w:p>
    <w:p w14:paraId="224E82A2" w14:textId="7F007BDA" w:rsidR="00593341" w:rsidRDefault="00593341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593341">
        <w:rPr>
          <w:rFonts w:ascii="Arial" w:hAnsi="Arial" w:cs="Arial"/>
          <w:color w:val="000000" w:themeColor="text1"/>
        </w:rPr>
        <w:t xml:space="preserve">Salah, M.R.A. </w:t>
      </w:r>
      <w:r>
        <w:rPr>
          <w:rFonts w:ascii="Arial" w:hAnsi="Arial" w:cs="Arial"/>
          <w:color w:val="000000" w:themeColor="text1"/>
        </w:rPr>
        <w:t>(</w:t>
      </w:r>
      <w:r w:rsidRPr="00593341">
        <w:rPr>
          <w:rFonts w:ascii="Arial" w:hAnsi="Arial" w:cs="Arial"/>
          <w:color w:val="000000" w:themeColor="text1"/>
        </w:rPr>
        <w:t>2016</w:t>
      </w:r>
      <w:r>
        <w:rPr>
          <w:rFonts w:ascii="Arial" w:hAnsi="Arial" w:cs="Arial"/>
          <w:color w:val="000000" w:themeColor="text1"/>
        </w:rPr>
        <w:t>)</w:t>
      </w:r>
      <w:r w:rsidRPr="00593341">
        <w:rPr>
          <w:rFonts w:ascii="Arial" w:hAnsi="Arial" w:cs="Arial"/>
          <w:color w:val="000000" w:themeColor="text1"/>
        </w:rPr>
        <w:t xml:space="preserve"> The influence of rewards on </w:t>
      </w:r>
      <w:proofErr w:type="gramStart"/>
      <w:r w:rsidRPr="00593341">
        <w:rPr>
          <w:rFonts w:ascii="Arial" w:hAnsi="Arial" w:cs="Arial"/>
          <w:color w:val="000000" w:themeColor="text1"/>
        </w:rPr>
        <w:t>employees</w:t>
      </w:r>
      <w:proofErr w:type="gramEnd"/>
      <w:r w:rsidRPr="00593341">
        <w:rPr>
          <w:rFonts w:ascii="Arial" w:hAnsi="Arial" w:cs="Arial"/>
          <w:color w:val="000000" w:themeColor="text1"/>
        </w:rPr>
        <w:t xml:space="preserve"> performance</w:t>
      </w:r>
      <w:r w:rsidR="002B318D">
        <w:rPr>
          <w:rFonts w:ascii="Arial" w:hAnsi="Arial" w:cs="Arial"/>
          <w:color w:val="000000" w:themeColor="text1"/>
        </w:rPr>
        <w:t>.</w:t>
      </w:r>
      <w:r w:rsidRPr="00593341">
        <w:rPr>
          <w:rFonts w:ascii="Arial" w:hAnsi="Arial" w:cs="Arial"/>
          <w:color w:val="000000" w:themeColor="text1"/>
        </w:rPr>
        <w:t> </w:t>
      </w:r>
      <w:r w:rsidRPr="00593341">
        <w:rPr>
          <w:rFonts w:ascii="Arial" w:hAnsi="Arial" w:cs="Arial"/>
          <w:i/>
          <w:iCs/>
          <w:color w:val="000000" w:themeColor="text1"/>
        </w:rPr>
        <w:t>British Journal of Economics, Management &amp; Trade</w:t>
      </w:r>
      <w:r w:rsidRPr="00593341">
        <w:rPr>
          <w:rFonts w:ascii="Arial" w:hAnsi="Arial" w:cs="Arial"/>
          <w:color w:val="000000" w:themeColor="text1"/>
        </w:rPr>
        <w:t>, </w:t>
      </w:r>
      <w:r w:rsidRPr="00593341">
        <w:rPr>
          <w:rFonts w:ascii="Arial" w:hAnsi="Arial" w:cs="Arial"/>
          <w:i/>
          <w:iCs/>
          <w:color w:val="000000" w:themeColor="text1"/>
        </w:rPr>
        <w:t>13</w:t>
      </w:r>
      <w:r w:rsidRPr="00593341">
        <w:rPr>
          <w:rFonts w:ascii="Arial" w:hAnsi="Arial" w:cs="Arial"/>
          <w:color w:val="000000" w:themeColor="text1"/>
        </w:rPr>
        <w:t>(4), pp.1-25.</w:t>
      </w:r>
    </w:p>
    <w:p w14:paraId="2CE60F3D" w14:textId="295CA476" w:rsidR="00984AB9" w:rsidRPr="00F96940" w:rsidRDefault="00984AB9" w:rsidP="001D73CA">
      <w:pPr>
        <w:spacing w:line="240" w:lineRule="auto"/>
        <w:rPr>
          <w:rFonts w:ascii="Arial" w:hAnsi="Arial" w:cs="Arial"/>
          <w:color w:val="000000" w:themeColor="text1"/>
        </w:rPr>
      </w:pPr>
      <w:r w:rsidRPr="00984AB9">
        <w:rPr>
          <w:rFonts w:ascii="Arial" w:hAnsi="Arial" w:cs="Arial"/>
          <w:color w:val="000000" w:themeColor="text1"/>
        </w:rPr>
        <w:t>Saunders, M.N.K., Lewis, P.</w:t>
      </w:r>
      <w:r>
        <w:rPr>
          <w:rFonts w:ascii="Arial" w:hAnsi="Arial" w:cs="Arial"/>
          <w:color w:val="000000" w:themeColor="text1"/>
        </w:rPr>
        <w:t>,</w:t>
      </w:r>
      <w:r w:rsidRPr="00984AB9">
        <w:rPr>
          <w:rFonts w:ascii="Arial" w:hAnsi="Arial" w:cs="Arial"/>
          <w:color w:val="000000" w:themeColor="text1"/>
        </w:rPr>
        <w:t xml:space="preserve"> Thornhill, A. (2023) </w:t>
      </w:r>
      <w:r w:rsidRPr="00984AB9">
        <w:rPr>
          <w:rFonts w:ascii="Arial" w:hAnsi="Arial" w:cs="Arial"/>
          <w:i/>
          <w:iCs/>
          <w:color w:val="000000" w:themeColor="text1"/>
        </w:rPr>
        <w:t>Research methods for business students</w:t>
      </w:r>
      <w:r w:rsidRPr="00984AB9">
        <w:rPr>
          <w:rFonts w:ascii="Arial" w:hAnsi="Arial" w:cs="Arial"/>
          <w:color w:val="000000" w:themeColor="text1"/>
        </w:rPr>
        <w:t>. Ninth edition. Harlow, England: Pearson Education Limited.</w:t>
      </w:r>
    </w:p>
    <w:p w14:paraId="0F7BF078" w14:textId="66823496" w:rsidR="001A6CBF" w:rsidRDefault="001A6CBF" w:rsidP="001D73CA">
      <w:pPr>
        <w:spacing w:line="24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lastRenderedPageBreak/>
        <w:t>Schall, R. (2023) How to stay motivated as a photographer</w:t>
      </w:r>
      <w:r w:rsidR="002B318D">
        <w:rPr>
          <w:rFonts w:ascii="Arial" w:eastAsia="Arial" w:hAnsi="Arial" w:cs="Arial"/>
          <w:lang w:val="en-US"/>
        </w:rPr>
        <w:t>.</w:t>
      </w:r>
      <w:r>
        <w:rPr>
          <w:rFonts w:ascii="Arial" w:eastAsia="Arial" w:hAnsi="Arial" w:cs="Arial"/>
          <w:lang w:val="en-US"/>
        </w:rPr>
        <w:t xml:space="preserve"> Available at: </w:t>
      </w:r>
      <w:hyperlink r:id="rId17" w:history="1">
        <w:r w:rsidRPr="009B6018">
          <w:rPr>
            <w:rStyle w:val="Hyperlink"/>
            <w:rFonts w:ascii="Arial" w:eastAsia="Arial" w:hAnsi="Arial" w:cs="Arial"/>
            <w:lang w:val="en-US"/>
          </w:rPr>
          <w:t>https://medium.com/full-frame/how-to-stay-motivated-as-a-photographer-6068a1aa9467</w:t>
        </w:r>
      </w:hyperlink>
      <w:r>
        <w:rPr>
          <w:rFonts w:ascii="Arial" w:eastAsia="Arial" w:hAnsi="Arial" w:cs="Arial"/>
          <w:lang w:val="en-US"/>
        </w:rPr>
        <w:t>, [Accessed 1 September 2025]</w:t>
      </w:r>
      <w:r w:rsidR="00433651">
        <w:rPr>
          <w:rFonts w:ascii="Arial" w:eastAsia="Arial" w:hAnsi="Arial" w:cs="Arial"/>
          <w:lang w:val="en-US"/>
        </w:rPr>
        <w:t>.</w:t>
      </w:r>
    </w:p>
    <w:p w14:paraId="25F0236D" w14:textId="31B0B6D9" w:rsidR="00592532" w:rsidRPr="00592532" w:rsidRDefault="00592532" w:rsidP="001D73CA">
      <w:pPr>
        <w:spacing w:line="240" w:lineRule="auto"/>
        <w:rPr>
          <w:rFonts w:ascii="Arial" w:eastAsia="Arial" w:hAnsi="Arial" w:cs="Arial"/>
          <w:lang w:val="en-US"/>
        </w:rPr>
      </w:pPr>
      <w:r w:rsidRPr="00592532">
        <w:rPr>
          <w:rFonts w:ascii="Arial" w:eastAsia="Arial" w:hAnsi="Arial" w:cs="Arial"/>
        </w:rPr>
        <w:t>Uka, A., Prendi, A. (2021) Motivation as an indicator of performance and productivity from the perspective of employees</w:t>
      </w:r>
      <w:r w:rsidR="002B318D">
        <w:rPr>
          <w:rFonts w:ascii="Arial" w:eastAsia="Arial" w:hAnsi="Arial" w:cs="Arial"/>
        </w:rPr>
        <w:t>.</w:t>
      </w:r>
      <w:r w:rsidRPr="00592532">
        <w:rPr>
          <w:rFonts w:ascii="Arial" w:eastAsia="Arial" w:hAnsi="Arial" w:cs="Arial"/>
        </w:rPr>
        <w:t> </w:t>
      </w:r>
      <w:r w:rsidRPr="00592532">
        <w:rPr>
          <w:rFonts w:ascii="Arial" w:eastAsia="Arial" w:hAnsi="Arial" w:cs="Arial"/>
          <w:i/>
          <w:iCs/>
        </w:rPr>
        <w:t>Management &amp; Marketing</w:t>
      </w:r>
      <w:r w:rsidRPr="00592532">
        <w:rPr>
          <w:rFonts w:ascii="Arial" w:eastAsia="Arial" w:hAnsi="Arial" w:cs="Arial"/>
        </w:rPr>
        <w:t>, </w:t>
      </w:r>
      <w:r w:rsidRPr="00592532">
        <w:rPr>
          <w:rFonts w:ascii="Arial" w:eastAsia="Arial" w:hAnsi="Arial" w:cs="Arial"/>
          <w:i/>
          <w:iCs/>
        </w:rPr>
        <w:t>16</w:t>
      </w:r>
      <w:r w:rsidRPr="00592532">
        <w:rPr>
          <w:rFonts w:ascii="Arial" w:eastAsia="Arial" w:hAnsi="Arial" w:cs="Arial"/>
        </w:rPr>
        <w:t>(3), pp.268-285.</w:t>
      </w:r>
    </w:p>
    <w:sectPr w:rsidR="00592532" w:rsidRPr="00592532" w:rsidSect="00F12ED0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0A782" w14:textId="77777777" w:rsidR="00164FD2" w:rsidRPr="00B41D7A" w:rsidRDefault="00164FD2" w:rsidP="000F1FA3">
      <w:pPr>
        <w:spacing w:after="0" w:line="240" w:lineRule="auto"/>
      </w:pPr>
      <w:r w:rsidRPr="00B41D7A">
        <w:separator/>
      </w:r>
    </w:p>
  </w:endnote>
  <w:endnote w:type="continuationSeparator" w:id="0">
    <w:p w14:paraId="70243BD8" w14:textId="77777777" w:rsidR="00164FD2" w:rsidRPr="00B41D7A" w:rsidRDefault="00164FD2" w:rsidP="000F1FA3">
      <w:pPr>
        <w:spacing w:after="0" w:line="240" w:lineRule="auto"/>
      </w:pPr>
      <w:r w:rsidRPr="00B41D7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59066186"/>
      <w:docPartObj>
        <w:docPartGallery w:val="Page Numbers (Bottom of Page)"/>
        <w:docPartUnique/>
      </w:docPartObj>
    </w:sdtPr>
    <w:sdtContent>
      <w:p w14:paraId="6F2FF6FC" w14:textId="458D6C04" w:rsidR="000F1FA3" w:rsidRPr="00B41D7A" w:rsidRDefault="000F1FA3">
        <w:pPr>
          <w:pStyle w:val="Footer"/>
          <w:jc w:val="right"/>
        </w:pPr>
        <w:r w:rsidRPr="00B41D7A">
          <w:fldChar w:fldCharType="begin"/>
        </w:r>
        <w:r w:rsidRPr="00B41D7A">
          <w:instrText xml:space="preserve"> PAGE   \* MERGEFORMAT </w:instrText>
        </w:r>
        <w:r w:rsidRPr="00B41D7A">
          <w:fldChar w:fldCharType="separate"/>
        </w:r>
        <w:r w:rsidRPr="00B41D7A">
          <w:t>2</w:t>
        </w:r>
        <w:r w:rsidRPr="00B41D7A">
          <w:fldChar w:fldCharType="end"/>
        </w:r>
      </w:p>
    </w:sdtContent>
  </w:sdt>
  <w:p w14:paraId="03AAF5E0" w14:textId="77777777" w:rsidR="000F1FA3" w:rsidRPr="00B41D7A" w:rsidRDefault="000F1F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ACBC67" w14:textId="77777777" w:rsidR="00164FD2" w:rsidRPr="00B41D7A" w:rsidRDefault="00164FD2" w:rsidP="000F1FA3">
      <w:pPr>
        <w:spacing w:after="0" w:line="240" w:lineRule="auto"/>
      </w:pPr>
      <w:r w:rsidRPr="00B41D7A">
        <w:separator/>
      </w:r>
    </w:p>
  </w:footnote>
  <w:footnote w:type="continuationSeparator" w:id="0">
    <w:p w14:paraId="12BB3E57" w14:textId="77777777" w:rsidR="00164FD2" w:rsidRPr="00B41D7A" w:rsidRDefault="00164FD2" w:rsidP="000F1FA3">
      <w:pPr>
        <w:spacing w:after="0" w:line="240" w:lineRule="auto"/>
      </w:pPr>
      <w:r w:rsidRPr="00B41D7A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E279BD" w14:textId="77777777" w:rsidR="00216A3D" w:rsidRPr="00B41D7A" w:rsidRDefault="00216A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B426C"/>
    <w:multiLevelType w:val="hybridMultilevel"/>
    <w:tmpl w:val="56542770"/>
    <w:lvl w:ilvl="0" w:tplc="72D006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0077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4AA020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22D2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222C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B0F7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AA5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94B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60E8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D1503"/>
    <w:multiLevelType w:val="hybridMultilevel"/>
    <w:tmpl w:val="09DCBA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0E82295"/>
    <w:multiLevelType w:val="hybridMultilevel"/>
    <w:tmpl w:val="E1B6C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457008"/>
    <w:multiLevelType w:val="hybridMultilevel"/>
    <w:tmpl w:val="73668BEC"/>
    <w:lvl w:ilvl="0" w:tplc="598483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7C23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61E7D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C422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3E09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BCF6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4CC87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C9891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DEF7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89804A3"/>
    <w:multiLevelType w:val="hybridMultilevel"/>
    <w:tmpl w:val="490E2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7F79EB"/>
    <w:multiLevelType w:val="hybridMultilevel"/>
    <w:tmpl w:val="69E606AC"/>
    <w:lvl w:ilvl="0" w:tplc="C97E64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1E3D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A24C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D613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39417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D6B4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5EA0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93281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DCE0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6D30C60"/>
    <w:multiLevelType w:val="hybridMultilevel"/>
    <w:tmpl w:val="C878492C"/>
    <w:lvl w:ilvl="0" w:tplc="9C3AE8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9C3E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7C0E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B0E0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0AC8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18383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03E3C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1481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A402C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A273A8B"/>
    <w:multiLevelType w:val="multilevel"/>
    <w:tmpl w:val="5CD0F682"/>
    <w:lvl w:ilvl="0">
      <w:start w:val="3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88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96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5040" w:hanging="2160"/>
      </w:pPr>
      <w:rPr>
        <w:rFonts w:hint="default"/>
      </w:rPr>
    </w:lvl>
  </w:abstractNum>
  <w:abstractNum w:abstractNumId="8" w15:restartNumberingAfterBreak="0">
    <w:nsid w:val="3A482DB8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3E160C39"/>
    <w:multiLevelType w:val="hybridMultilevel"/>
    <w:tmpl w:val="1B2CD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B1029D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810E1E7"/>
    <w:multiLevelType w:val="hybridMultilevel"/>
    <w:tmpl w:val="EC680F18"/>
    <w:lvl w:ilvl="0" w:tplc="8B42DE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7AFF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30BE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E014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3A3B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5633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DE80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CC1C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8083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F817AF"/>
    <w:multiLevelType w:val="hybridMultilevel"/>
    <w:tmpl w:val="7A14B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51B2332"/>
    <w:multiLevelType w:val="hybridMultilevel"/>
    <w:tmpl w:val="CCEAD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F02A9C"/>
    <w:multiLevelType w:val="hybridMultilevel"/>
    <w:tmpl w:val="EA266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7372C63"/>
    <w:multiLevelType w:val="hybridMultilevel"/>
    <w:tmpl w:val="32F2C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FEE78C3"/>
    <w:multiLevelType w:val="multilevel"/>
    <w:tmpl w:val="2D5EB4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8B7D5E9"/>
    <w:multiLevelType w:val="hybridMultilevel"/>
    <w:tmpl w:val="620E357A"/>
    <w:lvl w:ilvl="0" w:tplc="0CB860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62D2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D84A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4CE5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B261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04D4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34ED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B806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06B7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8E1A87"/>
    <w:multiLevelType w:val="hybridMultilevel"/>
    <w:tmpl w:val="B5483044"/>
    <w:lvl w:ilvl="0" w:tplc="E74877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182CB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E8A2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06863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CBE71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3B289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8E87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56DF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840D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E7E2669"/>
    <w:multiLevelType w:val="hybridMultilevel"/>
    <w:tmpl w:val="7EF851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EC30596"/>
    <w:multiLevelType w:val="multilevel"/>
    <w:tmpl w:val="8FC622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750B74BB"/>
    <w:multiLevelType w:val="multilevel"/>
    <w:tmpl w:val="F9D28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DE871E6"/>
    <w:multiLevelType w:val="hybridMultilevel"/>
    <w:tmpl w:val="BD26E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F6669C"/>
    <w:multiLevelType w:val="hybridMultilevel"/>
    <w:tmpl w:val="742C5F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7069173">
    <w:abstractNumId w:val="1"/>
  </w:num>
  <w:num w:numId="2" w16cid:durableId="325979609">
    <w:abstractNumId w:val="20"/>
  </w:num>
  <w:num w:numId="3" w16cid:durableId="493112494">
    <w:abstractNumId w:val="19"/>
  </w:num>
  <w:num w:numId="4" w16cid:durableId="1544053453">
    <w:abstractNumId w:val="2"/>
  </w:num>
  <w:num w:numId="5" w16cid:durableId="1637108040">
    <w:abstractNumId w:val="21"/>
  </w:num>
  <w:num w:numId="6" w16cid:durableId="185558935">
    <w:abstractNumId w:val="16"/>
  </w:num>
  <w:num w:numId="7" w16cid:durableId="830021617">
    <w:abstractNumId w:val="4"/>
  </w:num>
  <w:num w:numId="8" w16cid:durableId="1022247004">
    <w:abstractNumId w:val="12"/>
  </w:num>
  <w:num w:numId="9" w16cid:durableId="1096554549">
    <w:abstractNumId w:val="15"/>
  </w:num>
  <w:num w:numId="10" w16cid:durableId="849368926">
    <w:abstractNumId w:val="8"/>
  </w:num>
  <w:num w:numId="11" w16cid:durableId="1086684907">
    <w:abstractNumId w:val="7"/>
  </w:num>
  <w:num w:numId="12" w16cid:durableId="1619604778">
    <w:abstractNumId w:val="10"/>
  </w:num>
  <w:num w:numId="13" w16cid:durableId="839811040">
    <w:abstractNumId w:val="0"/>
  </w:num>
  <w:num w:numId="14" w16cid:durableId="628629951">
    <w:abstractNumId w:val="11"/>
  </w:num>
  <w:num w:numId="15" w16cid:durableId="1733498499">
    <w:abstractNumId w:val="17"/>
  </w:num>
  <w:num w:numId="16" w16cid:durableId="883832977">
    <w:abstractNumId w:val="14"/>
  </w:num>
  <w:num w:numId="17" w16cid:durableId="1740516157">
    <w:abstractNumId w:val="22"/>
  </w:num>
  <w:num w:numId="18" w16cid:durableId="555507045">
    <w:abstractNumId w:val="9"/>
  </w:num>
  <w:num w:numId="19" w16cid:durableId="2035575601">
    <w:abstractNumId w:val="23"/>
  </w:num>
  <w:num w:numId="20" w16cid:durableId="1717267956">
    <w:abstractNumId w:val="5"/>
  </w:num>
  <w:num w:numId="21" w16cid:durableId="1843549567">
    <w:abstractNumId w:val="6"/>
  </w:num>
  <w:num w:numId="22" w16cid:durableId="66268074">
    <w:abstractNumId w:val="3"/>
  </w:num>
  <w:num w:numId="23" w16cid:durableId="1885672321">
    <w:abstractNumId w:val="18"/>
  </w:num>
  <w:num w:numId="24" w16cid:durableId="7245718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2ED0"/>
    <w:rsid w:val="0000081B"/>
    <w:rsid w:val="00000DF3"/>
    <w:rsid w:val="000030FD"/>
    <w:rsid w:val="00005628"/>
    <w:rsid w:val="0000581A"/>
    <w:rsid w:val="0000641C"/>
    <w:rsid w:val="000065EB"/>
    <w:rsid w:val="000075D8"/>
    <w:rsid w:val="000103E3"/>
    <w:rsid w:val="000104F1"/>
    <w:rsid w:val="00012008"/>
    <w:rsid w:val="000121C0"/>
    <w:rsid w:val="00013824"/>
    <w:rsid w:val="00020C12"/>
    <w:rsid w:val="00021712"/>
    <w:rsid w:val="000238C0"/>
    <w:rsid w:val="00024DF1"/>
    <w:rsid w:val="00031E27"/>
    <w:rsid w:val="000326B8"/>
    <w:rsid w:val="00034EA7"/>
    <w:rsid w:val="0003681B"/>
    <w:rsid w:val="000423BC"/>
    <w:rsid w:val="0004271E"/>
    <w:rsid w:val="0004323C"/>
    <w:rsid w:val="00046117"/>
    <w:rsid w:val="00047B73"/>
    <w:rsid w:val="00047C9E"/>
    <w:rsid w:val="0005291B"/>
    <w:rsid w:val="00053B71"/>
    <w:rsid w:val="000546EA"/>
    <w:rsid w:val="00055219"/>
    <w:rsid w:val="00055CDE"/>
    <w:rsid w:val="0005656F"/>
    <w:rsid w:val="00057A26"/>
    <w:rsid w:val="00060CDD"/>
    <w:rsid w:val="00060F1E"/>
    <w:rsid w:val="00063938"/>
    <w:rsid w:val="00064C59"/>
    <w:rsid w:val="000654D7"/>
    <w:rsid w:val="000656A0"/>
    <w:rsid w:val="00067265"/>
    <w:rsid w:val="0006795C"/>
    <w:rsid w:val="00067A31"/>
    <w:rsid w:val="00067DD0"/>
    <w:rsid w:val="000706F0"/>
    <w:rsid w:val="00073EA2"/>
    <w:rsid w:val="000749E3"/>
    <w:rsid w:val="00077152"/>
    <w:rsid w:val="00081995"/>
    <w:rsid w:val="00081D2E"/>
    <w:rsid w:val="000857A2"/>
    <w:rsid w:val="00086A22"/>
    <w:rsid w:val="0009789C"/>
    <w:rsid w:val="000A194B"/>
    <w:rsid w:val="000A41B5"/>
    <w:rsid w:val="000A56E5"/>
    <w:rsid w:val="000A6B3B"/>
    <w:rsid w:val="000A727C"/>
    <w:rsid w:val="000A74D2"/>
    <w:rsid w:val="000B0986"/>
    <w:rsid w:val="000B0FB6"/>
    <w:rsid w:val="000B36F3"/>
    <w:rsid w:val="000B7B6E"/>
    <w:rsid w:val="000C040E"/>
    <w:rsid w:val="000C42EF"/>
    <w:rsid w:val="000C5C8F"/>
    <w:rsid w:val="000C7AB7"/>
    <w:rsid w:val="000D03BB"/>
    <w:rsid w:val="000D0CFC"/>
    <w:rsid w:val="000D1826"/>
    <w:rsid w:val="000D1C25"/>
    <w:rsid w:val="000D304C"/>
    <w:rsid w:val="000D3EBA"/>
    <w:rsid w:val="000D7345"/>
    <w:rsid w:val="000D7930"/>
    <w:rsid w:val="000D7AB1"/>
    <w:rsid w:val="000D7D01"/>
    <w:rsid w:val="000E0F5D"/>
    <w:rsid w:val="000E42D1"/>
    <w:rsid w:val="000E530B"/>
    <w:rsid w:val="000F0226"/>
    <w:rsid w:val="000F1DD0"/>
    <w:rsid w:val="000F1FA3"/>
    <w:rsid w:val="000F3DED"/>
    <w:rsid w:val="000F4C52"/>
    <w:rsid w:val="00106F2F"/>
    <w:rsid w:val="00107A25"/>
    <w:rsid w:val="00115B2A"/>
    <w:rsid w:val="00115D38"/>
    <w:rsid w:val="001172F1"/>
    <w:rsid w:val="00121F76"/>
    <w:rsid w:val="00123D30"/>
    <w:rsid w:val="00127660"/>
    <w:rsid w:val="00133C05"/>
    <w:rsid w:val="00142B5F"/>
    <w:rsid w:val="00144FAB"/>
    <w:rsid w:val="0015360F"/>
    <w:rsid w:val="00153AC0"/>
    <w:rsid w:val="00153E8E"/>
    <w:rsid w:val="00161111"/>
    <w:rsid w:val="00162525"/>
    <w:rsid w:val="00162590"/>
    <w:rsid w:val="00164D5E"/>
    <w:rsid w:val="00164FD2"/>
    <w:rsid w:val="001663F7"/>
    <w:rsid w:val="0017334B"/>
    <w:rsid w:val="00174FEF"/>
    <w:rsid w:val="0017636C"/>
    <w:rsid w:val="00176777"/>
    <w:rsid w:val="00182142"/>
    <w:rsid w:val="00183349"/>
    <w:rsid w:val="00185102"/>
    <w:rsid w:val="0018531F"/>
    <w:rsid w:val="00186588"/>
    <w:rsid w:val="001865C0"/>
    <w:rsid w:val="00190D40"/>
    <w:rsid w:val="00193911"/>
    <w:rsid w:val="00193CD0"/>
    <w:rsid w:val="00193EDF"/>
    <w:rsid w:val="00193F15"/>
    <w:rsid w:val="001957FE"/>
    <w:rsid w:val="00197A48"/>
    <w:rsid w:val="001A2EF2"/>
    <w:rsid w:val="001A3661"/>
    <w:rsid w:val="001A43B1"/>
    <w:rsid w:val="001A6CBF"/>
    <w:rsid w:val="001B0C47"/>
    <w:rsid w:val="001B15E0"/>
    <w:rsid w:val="001B1682"/>
    <w:rsid w:val="001B1C2A"/>
    <w:rsid w:val="001B5A73"/>
    <w:rsid w:val="001B688A"/>
    <w:rsid w:val="001C2FB1"/>
    <w:rsid w:val="001C3091"/>
    <w:rsid w:val="001D0679"/>
    <w:rsid w:val="001D2D20"/>
    <w:rsid w:val="001D4AE1"/>
    <w:rsid w:val="001D5530"/>
    <w:rsid w:val="001D73CA"/>
    <w:rsid w:val="001E0097"/>
    <w:rsid w:val="001E0D9D"/>
    <w:rsid w:val="001E2F16"/>
    <w:rsid w:val="001E6748"/>
    <w:rsid w:val="001E6BE8"/>
    <w:rsid w:val="001F127E"/>
    <w:rsid w:val="001F1F4C"/>
    <w:rsid w:val="001F3432"/>
    <w:rsid w:val="001F4039"/>
    <w:rsid w:val="001F5C78"/>
    <w:rsid w:val="002002F7"/>
    <w:rsid w:val="00201FE2"/>
    <w:rsid w:val="0020330D"/>
    <w:rsid w:val="00204246"/>
    <w:rsid w:val="0021038C"/>
    <w:rsid w:val="00210423"/>
    <w:rsid w:val="00211B58"/>
    <w:rsid w:val="002134F0"/>
    <w:rsid w:val="00214370"/>
    <w:rsid w:val="00216A3D"/>
    <w:rsid w:val="00220CE6"/>
    <w:rsid w:val="00222ECD"/>
    <w:rsid w:val="00226E2E"/>
    <w:rsid w:val="00233185"/>
    <w:rsid w:val="00233CA8"/>
    <w:rsid w:val="00236E0F"/>
    <w:rsid w:val="002379D3"/>
    <w:rsid w:val="00240DE7"/>
    <w:rsid w:val="002432A5"/>
    <w:rsid w:val="002440D6"/>
    <w:rsid w:val="002514F2"/>
    <w:rsid w:val="00251AC7"/>
    <w:rsid w:val="00252C98"/>
    <w:rsid w:val="00253809"/>
    <w:rsid w:val="00253D0B"/>
    <w:rsid w:val="00261214"/>
    <w:rsid w:val="00264266"/>
    <w:rsid w:val="002665F5"/>
    <w:rsid w:val="002706D8"/>
    <w:rsid w:val="00274D35"/>
    <w:rsid w:val="00275041"/>
    <w:rsid w:val="0028526B"/>
    <w:rsid w:val="0028656E"/>
    <w:rsid w:val="00286932"/>
    <w:rsid w:val="00286DBA"/>
    <w:rsid w:val="00291DEF"/>
    <w:rsid w:val="0029255B"/>
    <w:rsid w:val="00293D9A"/>
    <w:rsid w:val="002951D5"/>
    <w:rsid w:val="002956D7"/>
    <w:rsid w:val="0029734D"/>
    <w:rsid w:val="00297DDA"/>
    <w:rsid w:val="00297ED9"/>
    <w:rsid w:val="002A0D83"/>
    <w:rsid w:val="002A1EF8"/>
    <w:rsid w:val="002A2DC5"/>
    <w:rsid w:val="002A4E6C"/>
    <w:rsid w:val="002B1B73"/>
    <w:rsid w:val="002B1DDE"/>
    <w:rsid w:val="002B2200"/>
    <w:rsid w:val="002B318D"/>
    <w:rsid w:val="002B502D"/>
    <w:rsid w:val="002C09B3"/>
    <w:rsid w:val="002C4576"/>
    <w:rsid w:val="002C64AC"/>
    <w:rsid w:val="002D158A"/>
    <w:rsid w:val="002D1954"/>
    <w:rsid w:val="002D60B4"/>
    <w:rsid w:val="002D63DB"/>
    <w:rsid w:val="002D740E"/>
    <w:rsid w:val="002D7D1D"/>
    <w:rsid w:val="002E1B61"/>
    <w:rsid w:val="002E2A0B"/>
    <w:rsid w:val="002E3DB5"/>
    <w:rsid w:val="002E3E05"/>
    <w:rsid w:val="002E5B9D"/>
    <w:rsid w:val="002F0668"/>
    <w:rsid w:val="002F1FF2"/>
    <w:rsid w:val="002F3E76"/>
    <w:rsid w:val="002F660E"/>
    <w:rsid w:val="003024D3"/>
    <w:rsid w:val="00306EA4"/>
    <w:rsid w:val="003103D2"/>
    <w:rsid w:val="00312156"/>
    <w:rsid w:val="00313650"/>
    <w:rsid w:val="00314535"/>
    <w:rsid w:val="00316E42"/>
    <w:rsid w:val="00320423"/>
    <w:rsid w:val="00320D4D"/>
    <w:rsid w:val="0032577C"/>
    <w:rsid w:val="00327816"/>
    <w:rsid w:val="00335857"/>
    <w:rsid w:val="00335BA4"/>
    <w:rsid w:val="00337B28"/>
    <w:rsid w:val="0034187C"/>
    <w:rsid w:val="003428BA"/>
    <w:rsid w:val="00342A47"/>
    <w:rsid w:val="00344842"/>
    <w:rsid w:val="00347AA8"/>
    <w:rsid w:val="00350221"/>
    <w:rsid w:val="0035058B"/>
    <w:rsid w:val="00351A02"/>
    <w:rsid w:val="0035387B"/>
    <w:rsid w:val="003549BF"/>
    <w:rsid w:val="00357132"/>
    <w:rsid w:val="00357343"/>
    <w:rsid w:val="00360466"/>
    <w:rsid w:val="0036106F"/>
    <w:rsid w:val="003612B5"/>
    <w:rsid w:val="00361CC1"/>
    <w:rsid w:val="003678BD"/>
    <w:rsid w:val="00372BD3"/>
    <w:rsid w:val="00374514"/>
    <w:rsid w:val="00374ACE"/>
    <w:rsid w:val="003771D7"/>
    <w:rsid w:val="003773FA"/>
    <w:rsid w:val="003802AD"/>
    <w:rsid w:val="00384902"/>
    <w:rsid w:val="00385873"/>
    <w:rsid w:val="00386A1E"/>
    <w:rsid w:val="00386D17"/>
    <w:rsid w:val="003913D2"/>
    <w:rsid w:val="003A1AC0"/>
    <w:rsid w:val="003A1AF4"/>
    <w:rsid w:val="003A203C"/>
    <w:rsid w:val="003A3708"/>
    <w:rsid w:val="003B03A8"/>
    <w:rsid w:val="003B0EFB"/>
    <w:rsid w:val="003B1F35"/>
    <w:rsid w:val="003B617D"/>
    <w:rsid w:val="003C38BF"/>
    <w:rsid w:val="003C4D94"/>
    <w:rsid w:val="003C5809"/>
    <w:rsid w:val="003D0B87"/>
    <w:rsid w:val="003D2082"/>
    <w:rsid w:val="003D51BD"/>
    <w:rsid w:val="003E62EE"/>
    <w:rsid w:val="003F01BC"/>
    <w:rsid w:val="003F1295"/>
    <w:rsid w:val="003F281C"/>
    <w:rsid w:val="003F3AB6"/>
    <w:rsid w:val="003F4372"/>
    <w:rsid w:val="003F5036"/>
    <w:rsid w:val="003F616D"/>
    <w:rsid w:val="004020CB"/>
    <w:rsid w:val="004024F5"/>
    <w:rsid w:val="00402500"/>
    <w:rsid w:val="00403D6D"/>
    <w:rsid w:val="00404E8C"/>
    <w:rsid w:val="00406FAC"/>
    <w:rsid w:val="0040738D"/>
    <w:rsid w:val="00413326"/>
    <w:rsid w:val="00413FFB"/>
    <w:rsid w:val="0041516A"/>
    <w:rsid w:val="00415668"/>
    <w:rsid w:val="00421E7D"/>
    <w:rsid w:val="00426C13"/>
    <w:rsid w:val="00432763"/>
    <w:rsid w:val="00433651"/>
    <w:rsid w:val="00434828"/>
    <w:rsid w:val="00442575"/>
    <w:rsid w:val="004447CD"/>
    <w:rsid w:val="00450963"/>
    <w:rsid w:val="00455B07"/>
    <w:rsid w:val="00461F36"/>
    <w:rsid w:val="0046338F"/>
    <w:rsid w:val="00463BBF"/>
    <w:rsid w:val="0046405E"/>
    <w:rsid w:val="00464452"/>
    <w:rsid w:val="00464522"/>
    <w:rsid w:val="00464F92"/>
    <w:rsid w:val="00465131"/>
    <w:rsid w:val="004657E2"/>
    <w:rsid w:val="004666A2"/>
    <w:rsid w:val="00466953"/>
    <w:rsid w:val="00467401"/>
    <w:rsid w:val="00472D29"/>
    <w:rsid w:val="00475420"/>
    <w:rsid w:val="004834B6"/>
    <w:rsid w:val="00483FDF"/>
    <w:rsid w:val="004862B0"/>
    <w:rsid w:val="004864BD"/>
    <w:rsid w:val="00486AF9"/>
    <w:rsid w:val="0048729B"/>
    <w:rsid w:val="00487E23"/>
    <w:rsid w:val="004913DB"/>
    <w:rsid w:val="00491E9D"/>
    <w:rsid w:val="004930BD"/>
    <w:rsid w:val="004A608F"/>
    <w:rsid w:val="004B0C1A"/>
    <w:rsid w:val="004B1CA1"/>
    <w:rsid w:val="004B70D9"/>
    <w:rsid w:val="004B7CAA"/>
    <w:rsid w:val="004C1465"/>
    <w:rsid w:val="004C2EB8"/>
    <w:rsid w:val="004C3A46"/>
    <w:rsid w:val="004C4F24"/>
    <w:rsid w:val="004C5183"/>
    <w:rsid w:val="004D3169"/>
    <w:rsid w:val="004D3307"/>
    <w:rsid w:val="004D4888"/>
    <w:rsid w:val="004D5211"/>
    <w:rsid w:val="004D73D4"/>
    <w:rsid w:val="004D7543"/>
    <w:rsid w:val="004E0086"/>
    <w:rsid w:val="004E101F"/>
    <w:rsid w:val="004E1839"/>
    <w:rsid w:val="004E2470"/>
    <w:rsid w:val="004E44EF"/>
    <w:rsid w:val="004E4FA8"/>
    <w:rsid w:val="004E50B0"/>
    <w:rsid w:val="004F1920"/>
    <w:rsid w:val="004F5838"/>
    <w:rsid w:val="004F66BC"/>
    <w:rsid w:val="0050020A"/>
    <w:rsid w:val="005009E5"/>
    <w:rsid w:val="00504364"/>
    <w:rsid w:val="00505AB3"/>
    <w:rsid w:val="0050682F"/>
    <w:rsid w:val="00512393"/>
    <w:rsid w:val="0051368C"/>
    <w:rsid w:val="00513A01"/>
    <w:rsid w:val="00514865"/>
    <w:rsid w:val="00515EE1"/>
    <w:rsid w:val="005168A1"/>
    <w:rsid w:val="00522C04"/>
    <w:rsid w:val="0052795D"/>
    <w:rsid w:val="00530FC7"/>
    <w:rsid w:val="00532720"/>
    <w:rsid w:val="00532AAE"/>
    <w:rsid w:val="00534DCC"/>
    <w:rsid w:val="005408E5"/>
    <w:rsid w:val="00540B90"/>
    <w:rsid w:val="00547585"/>
    <w:rsid w:val="005547D8"/>
    <w:rsid w:val="005549DA"/>
    <w:rsid w:val="00555704"/>
    <w:rsid w:val="00555E5B"/>
    <w:rsid w:val="00560A3B"/>
    <w:rsid w:val="00561F3A"/>
    <w:rsid w:val="00562DAC"/>
    <w:rsid w:val="00563933"/>
    <w:rsid w:val="00564812"/>
    <w:rsid w:val="00564DC2"/>
    <w:rsid w:val="0056710C"/>
    <w:rsid w:val="00571861"/>
    <w:rsid w:val="00573372"/>
    <w:rsid w:val="005736E4"/>
    <w:rsid w:val="005771BD"/>
    <w:rsid w:val="00577D74"/>
    <w:rsid w:val="00580D83"/>
    <w:rsid w:val="00581A24"/>
    <w:rsid w:val="00581AD8"/>
    <w:rsid w:val="00581BAF"/>
    <w:rsid w:val="00581D57"/>
    <w:rsid w:val="00585E01"/>
    <w:rsid w:val="005863F2"/>
    <w:rsid w:val="00590365"/>
    <w:rsid w:val="0059047E"/>
    <w:rsid w:val="005911C2"/>
    <w:rsid w:val="00592532"/>
    <w:rsid w:val="00593341"/>
    <w:rsid w:val="00594F13"/>
    <w:rsid w:val="0059505B"/>
    <w:rsid w:val="005A19A9"/>
    <w:rsid w:val="005A2F3D"/>
    <w:rsid w:val="005A3A1D"/>
    <w:rsid w:val="005A3FD6"/>
    <w:rsid w:val="005A55BF"/>
    <w:rsid w:val="005A78B0"/>
    <w:rsid w:val="005B0507"/>
    <w:rsid w:val="005B0A69"/>
    <w:rsid w:val="005B4CA8"/>
    <w:rsid w:val="005B627B"/>
    <w:rsid w:val="005B77A2"/>
    <w:rsid w:val="005C0835"/>
    <w:rsid w:val="005C1FAB"/>
    <w:rsid w:val="005C262A"/>
    <w:rsid w:val="005C54B0"/>
    <w:rsid w:val="005D0FE2"/>
    <w:rsid w:val="005D1515"/>
    <w:rsid w:val="005D39B1"/>
    <w:rsid w:val="005D683C"/>
    <w:rsid w:val="005D68E2"/>
    <w:rsid w:val="005D6BCD"/>
    <w:rsid w:val="005E5813"/>
    <w:rsid w:val="005E5C04"/>
    <w:rsid w:val="005E6E98"/>
    <w:rsid w:val="005E74CE"/>
    <w:rsid w:val="005F1F20"/>
    <w:rsid w:val="005F2CF4"/>
    <w:rsid w:val="005F55DD"/>
    <w:rsid w:val="005F6624"/>
    <w:rsid w:val="005F67C7"/>
    <w:rsid w:val="00601627"/>
    <w:rsid w:val="00604CAC"/>
    <w:rsid w:val="006057ED"/>
    <w:rsid w:val="00605F90"/>
    <w:rsid w:val="006175B0"/>
    <w:rsid w:val="00617E7D"/>
    <w:rsid w:val="00630536"/>
    <w:rsid w:val="00630722"/>
    <w:rsid w:val="00630FFE"/>
    <w:rsid w:val="006377E7"/>
    <w:rsid w:val="0063795E"/>
    <w:rsid w:val="00640F82"/>
    <w:rsid w:val="00641D5A"/>
    <w:rsid w:val="006459FD"/>
    <w:rsid w:val="006505B6"/>
    <w:rsid w:val="00662213"/>
    <w:rsid w:val="006713DE"/>
    <w:rsid w:val="00672E51"/>
    <w:rsid w:val="0067336B"/>
    <w:rsid w:val="0067398A"/>
    <w:rsid w:val="00676F66"/>
    <w:rsid w:val="006801A7"/>
    <w:rsid w:val="00681241"/>
    <w:rsid w:val="00683E33"/>
    <w:rsid w:val="00686642"/>
    <w:rsid w:val="006878C3"/>
    <w:rsid w:val="00687F8C"/>
    <w:rsid w:val="00694C7E"/>
    <w:rsid w:val="00696D2D"/>
    <w:rsid w:val="006977AE"/>
    <w:rsid w:val="006A2CF8"/>
    <w:rsid w:val="006A3068"/>
    <w:rsid w:val="006A59BF"/>
    <w:rsid w:val="006A6910"/>
    <w:rsid w:val="006A7B96"/>
    <w:rsid w:val="006B0896"/>
    <w:rsid w:val="006B15E5"/>
    <w:rsid w:val="006C1F5B"/>
    <w:rsid w:val="006C31EA"/>
    <w:rsid w:val="006C6313"/>
    <w:rsid w:val="006D30E1"/>
    <w:rsid w:val="006D5942"/>
    <w:rsid w:val="006D594F"/>
    <w:rsid w:val="006D5D22"/>
    <w:rsid w:val="006D6C70"/>
    <w:rsid w:val="006D6DED"/>
    <w:rsid w:val="006D7994"/>
    <w:rsid w:val="006E033E"/>
    <w:rsid w:val="006E413E"/>
    <w:rsid w:val="006E6C97"/>
    <w:rsid w:val="006F3300"/>
    <w:rsid w:val="006F35A7"/>
    <w:rsid w:val="006F4CC7"/>
    <w:rsid w:val="006F5B67"/>
    <w:rsid w:val="006F5BFA"/>
    <w:rsid w:val="006F6409"/>
    <w:rsid w:val="00700B4E"/>
    <w:rsid w:val="00702EEC"/>
    <w:rsid w:val="00704195"/>
    <w:rsid w:val="00707408"/>
    <w:rsid w:val="007100AA"/>
    <w:rsid w:val="00713FEA"/>
    <w:rsid w:val="00715217"/>
    <w:rsid w:val="00715F8C"/>
    <w:rsid w:val="0072006B"/>
    <w:rsid w:val="0072372C"/>
    <w:rsid w:val="007238AC"/>
    <w:rsid w:val="00723B2D"/>
    <w:rsid w:val="00726FB1"/>
    <w:rsid w:val="00727329"/>
    <w:rsid w:val="00727F27"/>
    <w:rsid w:val="00730762"/>
    <w:rsid w:val="0073145D"/>
    <w:rsid w:val="00732D2F"/>
    <w:rsid w:val="00734868"/>
    <w:rsid w:val="0073487B"/>
    <w:rsid w:val="007353AF"/>
    <w:rsid w:val="007355DB"/>
    <w:rsid w:val="00736F0A"/>
    <w:rsid w:val="00737270"/>
    <w:rsid w:val="00737A88"/>
    <w:rsid w:val="00737E5B"/>
    <w:rsid w:val="00740F66"/>
    <w:rsid w:val="00752D3C"/>
    <w:rsid w:val="00753120"/>
    <w:rsid w:val="0075363F"/>
    <w:rsid w:val="00753751"/>
    <w:rsid w:val="00755E8A"/>
    <w:rsid w:val="007720C9"/>
    <w:rsid w:val="00774765"/>
    <w:rsid w:val="00774960"/>
    <w:rsid w:val="00774E49"/>
    <w:rsid w:val="007762EF"/>
    <w:rsid w:val="00777CFD"/>
    <w:rsid w:val="007803B0"/>
    <w:rsid w:val="007809AF"/>
    <w:rsid w:val="007826B7"/>
    <w:rsid w:val="007852E1"/>
    <w:rsid w:val="00787069"/>
    <w:rsid w:val="00794306"/>
    <w:rsid w:val="007A0FF6"/>
    <w:rsid w:val="007A14F0"/>
    <w:rsid w:val="007A27BC"/>
    <w:rsid w:val="007A29D6"/>
    <w:rsid w:val="007A55E6"/>
    <w:rsid w:val="007A6AE4"/>
    <w:rsid w:val="007A7101"/>
    <w:rsid w:val="007B0294"/>
    <w:rsid w:val="007B08D9"/>
    <w:rsid w:val="007B4A57"/>
    <w:rsid w:val="007B4FC1"/>
    <w:rsid w:val="007B56D9"/>
    <w:rsid w:val="007B7106"/>
    <w:rsid w:val="007C008F"/>
    <w:rsid w:val="007C01DB"/>
    <w:rsid w:val="007C088F"/>
    <w:rsid w:val="007C32F8"/>
    <w:rsid w:val="007C4E28"/>
    <w:rsid w:val="007C6699"/>
    <w:rsid w:val="007D2131"/>
    <w:rsid w:val="007D4562"/>
    <w:rsid w:val="007D46D7"/>
    <w:rsid w:val="007D4E71"/>
    <w:rsid w:val="007D6B0F"/>
    <w:rsid w:val="007D7220"/>
    <w:rsid w:val="007E0688"/>
    <w:rsid w:val="007E1732"/>
    <w:rsid w:val="007E20AC"/>
    <w:rsid w:val="007E6973"/>
    <w:rsid w:val="007F47E3"/>
    <w:rsid w:val="007F5235"/>
    <w:rsid w:val="007F69E2"/>
    <w:rsid w:val="008012D6"/>
    <w:rsid w:val="0080414A"/>
    <w:rsid w:val="008065DC"/>
    <w:rsid w:val="0080713E"/>
    <w:rsid w:val="008100E3"/>
    <w:rsid w:val="00810ABC"/>
    <w:rsid w:val="00812F38"/>
    <w:rsid w:val="00814076"/>
    <w:rsid w:val="008160D4"/>
    <w:rsid w:val="0081634E"/>
    <w:rsid w:val="00817209"/>
    <w:rsid w:val="008173A2"/>
    <w:rsid w:val="0081779E"/>
    <w:rsid w:val="008209B0"/>
    <w:rsid w:val="00820BCF"/>
    <w:rsid w:val="00820EA4"/>
    <w:rsid w:val="00826552"/>
    <w:rsid w:val="008279D4"/>
    <w:rsid w:val="00827D2D"/>
    <w:rsid w:val="00831AC3"/>
    <w:rsid w:val="00834CAF"/>
    <w:rsid w:val="008372F4"/>
    <w:rsid w:val="00845946"/>
    <w:rsid w:val="00850A18"/>
    <w:rsid w:val="0086564E"/>
    <w:rsid w:val="0087070F"/>
    <w:rsid w:val="00872A37"/>
    <w:rsid w:val="00872E71"/>
    <w:rsid w:val="00877A4F"/>
    <w:rsid w:val="00882754"/>
    <w:rsid w:val="00887C41"/>
    <w:rsid w:val="008919D1"/>
    <w:rsid w:val="008A3BF6"/>
    <w:rsid w:val="008A405A"/>
    <w:rsid w:val="008A68A7"/>
    <w:rsid w:val="008B39E8"/>
    <w:rsid w:val="008B3C49"/>
    <w:rsid w:val="008B4626"/>
    <w:rsid w:val="008B5694"/>
    <w:rsid w:val="008B7901"/>
    <w:rsid w:val="008C082E"/>
    <w:rsid w:val="008C3123"/>
    <w:rsid w:val="008C6D99"/>
    <w:rsid w:val="008D1A55"/>
    <w:rsid w:val="008D5A5C"/>
    <w:rsid w:val="008D70AD"/>
    <w:rsid w:val="008D7131"/>
    <w:rsid w:val="008D7245"/>
    <w:rsid w:val="008E73CB"/>
    <w:rsid w:val="008F15C0"/>
    <w:rsid w:val="008F6E97"/>
    <w:rsid w:val="009055C0"/>
    <w:rsid w:val="00905B7C"/>
    <w:rsid w:val="00906E5D"/>
    <w:rsid w:val="00910EF2"/>
    <w:rsid w:val="00913855"/>
    <w:rsid w:val="00913AA0"/>
    <w:rsid w:val="0091511D"/>
    <w:rsid w:val="00922503"/>
    <w:rsid w:val="00922C8C"/>
    <w:rsid w:val="00922CEB"/>
    <w:rsid w:val="00922F96"/>
    <w:rsid w:val="009246A8"/>
    <w:rsid w:val="00925A78"/>
    <w:rsid w:val="00925ACD"/>
    <w:rsid w:val="009317DD"/>
    <w:rsid w:val="009335F1"/>
    <w:rsid w:val="00933CDE"/>
    <w:rsid w:val="009342B4"/>
    <w:rsid w:val="00934801"/>
    <w:rsid w:val="0093630D"/>
    <w:rsid w:val="00943816"/>
    <w:rsid w:val="00946D4A"/>
    <w:rsid w:val="009508E7"/>
    <w:rsid w:val="00951F25"/>
    <w:rsid w:val="00952311"/>
    <w:rsid w:val="00953D09"/>
    <w:rsid w:val="0095494E"/>
    <w:rsid w:val="0096034B"/>
    <w:rsid w:val="00967AA9"/>
    <w:rsid w:val="00967F14"/>
    <w:rsid w:val="00970CCE"/>
    <w:rsid w:val="00970FE0"/>
    <w:rsid w:val="00976EA6"/>
    <w:rsid w:val="009814C9"/>
    <w:rsid w:val="00982A1D"/>
    <w:rsid w:val="009834C4"/>
    <w:rsid w:val="00984AB9"/>
    <w:rsid w:val="009863B9"/>
    <w:rsid w:val="00990B4A"/>
    <w:rsid w:val="00991D01"/>
    <w:rsid w:val="009A00CF"/>
    <w:rsid w:val="009A10A7"/>
    <w:rsid w:val="009A11D6"/>
    <w:rsid w:val="009A3768"/>
    <w:rsid w:val="009A3E23"/>
    <w:rsid w:val="009A4F5B"/>
    <w:rsid w:val="009A7FF8"/>
    <w:rsid w:val="009B28BA"/>
    <w:rsid w:val="009B2A09"/>
    <w:rsid w:val="009B57A3"/>
    <w:rsid w:val="009C211F"/>
    <w:rsid w:val="009C3A55"/>
    <w:rsid w:val="009C5C0C"/>
    <w:rsid w:val="009C635B"/>
    <w:rsid w:val="009C68EA"/>
    <w:rsid w:val="009C7C39"/>
    <w:rsid w:val="009D3098"/>
    <w:rsid w:val="009E02B0"/>
    <w:rsid w:val="009E2022"/>
    <w:rsid w:val="009E2C98"/>
    <w:rsid w:val="009E2CAF"/>
    <w:rsid w:val="009E3976"/>
    <w:rsid w:val="009E7E76"/>
    <w:rsid w:val="009F15E9"/>
    <w:rsid w:val="009F6F9F"/>
    <w:rsid w:val="00A0321C"/>
    <w:rsid w:val="00A0349D"/>
    <w:rsid w:val="00A05399"/>
    <w:rsid w:val="00A10C1D"/>
    <w:rsid w:val="00A1121E"/>
    <w:rsid w:val="00A11F63"/>
    <w:rsid w:val="00A128A0"/>
    <w:rsid w:val="00A12B95"/>
    <w:rsid w:val="00A13BAE"/>
    <w:rsid w:val="00A14E32"/>
    <w:rsid w:val="00A155F4"/>
    <w:rsid w:val="00A16938"/>
    <w:rsid w:val="00A17D3A"/>
    <w:rsid w:val="00A21F4C"/>
    <w:rsid w:val="00A220D7"/>
    <w:rsid w:val="00A24BAC"/>
    <w:rsid w:val="00A25874"/>
    <w:rsid w:val="00A27021"/>
    <w:rsid w:val="00A30589"/>
    <w:rsid w:val="00A34683"/>
    <w:rsid w:val="00A34CA2"/>
    <w:rsid w:val="00A3688D"/>
    <w:rsid w:val="00A36E7E"/>
    <w:rsid w:val="00A40648"/>
    <w:rsid w:val="00A47609"/>
    <w:rsid w:val="00A5269C"/>
    <w:rsid w:val="00A5294F"/>
    <w:rsid w:val="00A607EE"/>
    <w:rsid w:val="00A612C3"/>
    <w:rsid w:val="00A6268A"/>
    <w:rsid w:val="00A636E6"/>
    <w:rsid w:val="00A64080"/>
    <w:rsid w:val="00A6524E"/>
    <w:rsid w:val="00A66005"/>
    <w:rsid w:val="00A6690C"/>
    <w:rsid w:val="00A7074E"/>
    <w:rsid w:val="00A71170"/>
    <w:rsid w:val="00A71C89"/>
    <w:rsid w:val="00A72E86"/>
    <w:rsid w:val="00A73EAC"/>
    <w:rsid w:val="00A7582D"/>
    <w:rsid w:val="00A7664C"/>
    <w:rsid w:val="00A77545"/>
    <w:rsid w:val="00A90883"/>
    <w:rsid w:val="00A930B2"/>
    <w:rsid w:val="00A94E37"/>
    <w:rsid w:val="00A95D01"/>
    <w:rsid w:val="00AA15AF"/>
    <w:rsid w:val="00AA44BD"/>
    <w:rsid w:val="00AA472A"/>
    <w:rsid w:val="00AA4808"/>
    <w:rsid w:val="00AA5060"/>
    <w:rsid w:val="00AB0064"/>
    <w:rsid w:val="00AB154E"/>
    <w:rsid w:val="00AB1570"/>
    <w:rsid w:val="00AB2AC7"/>
    <w:rsid w:val="00AB46EB"/>
    <w:rsid w:val="00AB4898"/>
    <w:rsid w:val="00AB58D4"/>
    <w:rsid w:val="00AC1B97"/>
    <w:rsid w:val="00AC1D09"/>
    <w:rsid w:val="00AC3858"/>
    <w:rsid w:val="00AC7F69"/>
    <w:rsid w:val="00AD3115"/>
    <w:rsid w:val="00AD3143"/>
    <w:rsid w:val="00AE1027"/>
    <w:rsid w:val="00AE25E7"/>
    <w:rsid w:val="00AE2925"/>
    <w:rsid w:val="00AE3589"/>
    <w:rsid w:val="00AE51EA"/>
    <w:rsid w:val="00AE6ED7"/>
    <w:rsid w:val="00AF088C"/>
    <w:rsid w:val="00AF1143"/>
    <w:rsid w:val="00AF38DE"/>
    <w:rsid w:val="00AF3D0D"/>
    <w:rsid w:val="00AF541E"/>
    <w:rsid w:val="00AF74A9"/>
    <w:rsid w:val="00B02159"/>
    <w:rsid w:val="00B035F1"/>
    <w:rsid w:val="00B10E37"/>
    <w:rsid w:val="00B16772"/>
    <w:rsid w:val="00B167BD"/>
    <w:rsid w:val="00B17DBC"/>
    <w:rsid w:val="00B22CF1"/>
    <w:rsid w:val="00B30F10"/>
    <w:rsid w:val="00B32A73"/>
    <w:rsid w:val="00B33839"/>
    <w:rsid w:val="00B33942"/>
    <w:rsid w:val="00B412FC"/>
    <w:rsid w:val="00B41D7A"/>
    <w:rsid w:val="00B46564"/>
    <w:rsid w:val="00B5073D"/>
    <w:rsid w:val="00B50A71"/>
    <w:rsid w:val="00B511C5"/>
    <w:rsid w:val="00B51C49"/>
    <w:rsid w:val="00B52656"/>
    <w:rsid w:val="00B55073"/>
    <w:rsid w:val="00B56AE8"/>
    <w:rsid w:val="00B56F63"/>
    <w:rsid w:val="00B5774D"/>
    <w:rsid w:val="00B6404F"/>
    <w:rsid w:val="00B65604"/>
    <w:rsid w:val="00B661C6"/>
    <w:rsid w:val="00B71B0D"/>
    <w:rsid w:val="00B77D08"/>
    <w:rsid w:val="00B8133E"/>
    <w:rsid w:val="00B81641"/>
    <w:rsid w:val="00B86B0C"/>
    <w:rsid w:val="00B97677"/>
    <w:rsid w:val="00BA0592"/>
    <w:rsid w:val="00BA3582"/>
    <w:rsid w:val="00BA4A92"/>
    <w:rsid w:val="00BB0390"/>
    <w:rsid w:val="00BB32D3"/>
    <w:rsid w:val="00BB563E"/>
    <w:rsid w:val="00BB76E3"/>
    <w:rsid w:val="00BC0330"/>
    <w:rsid w:val="00BC3214"/>
    <w:rsid w:val="00BC36EA"/>
    <w:rsid w:val="00BC41D0"/>
    <w:rsid w:val="00BC60F7"/>
    <w:rsid w:val="00BD0C73"/>
    <w:rsid w:val="00BD3DD4"/>
    <w:rsid w:val="00BD4397"/>
    <w:rsid w:val="00BD4C78"/>
    <w:rsid w:val="00BE0AC4"/>
    <w:rsid w:val="00BE2332"/>
    <w:rsid w:val="00BE24A7"/>
    <w:rsid w:val="00BE2E4A"/>
    <w:rsid w:val="00BE470C"/>
    <w:rsid w:val="00BE4940"/>
    <w:rsid w:val="00BE4C78"/>
    <w:rsid w:val="00BF1751"/>
    <w:rsid w:val="00BF4D5E"/>
    <w:rsid w:val="00BF525F"/>
    <w:rsid w:val="00BF6C49"/>
    <w:rsid w:val="00C0055D"/>
    <w:rsid w:val="00C05DD1"/>
    <w:rsid w:val="00C06320"/>
    <w:rsid w:val="00C11D35"/>
    <w:rsid w:val="00C12E44"/>
    <w:rsid w:val="00C1402F"/>
    <w:rsid w:val="00C163A4"/>
    <w:rsid w:val="00C16C0B"/>
    <w:rsid w:val="00C21F96"/>
    <w:rsid w:val="00C22086"/>
    <w:rsid w:val="00C23867"/>
    <w:rsid w:val="00C24116"/>
    <w:rsid w:val="00C2573C"/>
    <w:rsid w:val="00C32248"/>
    <w:rsid w:val="00C36F23"/>
    <w:rsid w:val="00C36F7B"/>
    <w:rsid w:val="00C4133D"/>
    <w:rsid w:val="00C419D5"/>
    <w:rsid w:val="00C42A37"/>
    <w:rsid w:val="00C43CB7"/>
    <w:rsid w:val="00C43FE6"/>
    <w:rsid w:val="00C4632B"/>
    <w:rsid w:val="00C50985"/>
    <w:rsid w:val="00C513AC"/>
    <w:rsid w:val="00C53218"/>
    <w:rsid w:val="00C54F74"/>
    <w:rsid w:val="00C565F4"/>
    <w:rsid w:val="00C56949"/>
    <w:rsid w:val="00C57B1A"/>
    <w:rsid w:val="00C60A3D"/>
    <w:rsid w:val="00C63504"/>
    <w:rsid w:val="00C65286"/>
    <w:rsid w:val="00C6560A"/>
    <w:rsid w:val="00C712F5"/>
    <w:rsid w:val="00C72C67"/>
    <w:rsid w:val="00C7315C"/>
    <w:rsid w:val="00C774BF"/>
    <w:rsid w:val="00C77762"/>
    <w:rsid w:val="00C77E4D"/>
    <w:rsid w:val="00C84631"/>
    <w:rsid w:val="00C91799"/>
    <w:rsid w:val="00C91F05"/>
    <w:rsid w:val="00C94DBF"/>
    <w:rsid w:val="00C97A5F"/>
    <w:rsid w:val="00CA14C6"/>
    <w:rsid w:val="00CA4C10"/>
    <w:rsid w:val="00CA4F46"/>
    <w:rsid w:val="00CB0375"/>
    <w:rsid w:val="00CC028C"/>
    <w:rsid w:val="00CC3922"/>
    <w:rsid w:val="00CC3D4F"/>
    <w:rsid w:val="00CC7865"/>
    <w:rsid w:val="00CC7A51"/>
    <w:rsid w:val="00CD0076"/>
    <w:rsid w:val="00CD10E6"/>
    <w:rsid w:val="00CD62F5"/>
    <w:rsid w:val="00CD63E4"/>
    <w:rsid w:val="00CE1043"/>
    <w:rsid w:val="00CE294D"/>
    <w:rsid w:val="00CE3A13"/>
    <w:rsid w:val="00CE5A04"/>
    <w:rsid w:val="00CE68CD"/>
    <w:rsid w:val="00CE758B"/>
    <w:rsid w:val="00CF2CD1"/>
    <w:rsid w:val="00CF3FC5"/>
    <w:rsid w:val="00CF746F"/>
    <w:rsid w:val="00D01A61"/>
    <w:rsid w:val="00D01CA7"/>
    <w:rsid w:val="00D03E5F"/>
    <w:rsid w:val="00D07B2D"/>
    <w:rsid w:val="00D10631"/>
    <w:rsid w:val="00D11028"/>
    <w:rsid w:val="00D115F8"/>
    <w:rsid w:val="00D11603"/>
    <w:rsid w:val="00D12313"/>
    <w:rsid w:val="00D12E38"/>
    <w:rsid w:val="00D14CE9"/>
    <w:rsid w:val="00D15635"/>
    <w:rsid w:val="00D15B6F"/>
    <w:rsid w:val="00D17305"/>
    <w:rsid w:val="00D21512"/>
    <w:rsid w:val="00D22C85"/>
    <w:rsid w:val="00D25346"/>
    <w:rsid w:val="00D267F0"/>
    <w:rsid w:val="00D305C5"/>
    <w:rsid w:val="00D30A4F"/>
    <w:rsid w:val="00D355CB"/>
    <w:rsid w:val="00D355FB"/>
    <w:rsid w:val="00D35683"/>
    <w:rsid w:val="00D35E63"/>
    <w:rsid w:val="00D37A38"/>
    <w:rsid w:val="00D37BEA"/>
    <w:rsid w:val="00D406D8"/>
    <w:rsid w:val="00D4089A"/>
    <w:rsid w:val="00D4120A"/>
    <w:rsid w:val="00D422F5"/>
    <w:rsid w:val="00D46F2C"/>
    <w:rsid w:val="00D52DB9"/>
    <w:rsid w:val="00D54D5D"/>
    <w:rsid w:val="00D54F66"/>
    <w:rsid w:val="00D550D8"/>
    <w:rsid w:val="00D57812"/>
    <w:rsid w:val="00D57BDC"/>
    <w:rsid w:val="00D62588"/>
    <w:rsid w:val="00D67670"/>
    <w:rsid w:val="00D72DE3"/>
    <w:rsid w:val="00D75D14"/>
    <w:rsid w:val="00D76391"/>
    <w:rsid w:val="00D80793"/>
    <w:rsid w:val="00D820AA"/>
    <w:rsid w:val="00D84319"/>
    <w:rsid w:val="00D86857"/>
    <w:rsid w:val="00D86DD2"/>
    <w:rsid w:val="00D9032A"/>
    <w:rsid w:val="00D91AA3"/>
    <w:rsid w:val="00DA0753"/>
    <w:rsid w:val="00DA3537"/>
    <w:rsid w:val="00DA6120"/>
    <w:rsid w:val="00DB4DDF"/>
    <w:rsid w:val="00DB6324"/>
    <w:rsid w:val="00DB7578"/>
    <w:rsid w:val="00DB78E4"/>
    <w:rsid w:val="00DB7C8B"/>
    <w:rsid w:val="00DC0887"/>
    <w:rsid w:val="00DC32B3"/>
    <w:rsid w:val="00DC35DD"/>
    <w:rsid w:val="00DC54D0"/>
    <w:rsid w:val="00DC6D5A"/>
    <w:rsid w:val="00DD4B25"/>
    <w:rsid w:val="00DD5608"/>
    <w:rsid w:val="00DE6F60"/>
    <w:rsid w:val="00DE7329"/>
    <w:rsid w:val="00DF1594"/>
    <w:rsid w:val="00DF1679"/>
    <w:rsid w:val="00DF2F6D"/>
    <w:rsid w:val="00DF6B4E"/>
    <w:rsid w:val="00DF6BB4"/>
    <w:rsid w:val="00E01F9C"/>
    <w:rsid w:val="00E027DA"/>
    <w:rsid w:val="00E028F5"/>
    <w:rsid w:val="00E03F94"/>
    <w:rsid w:val="00E03F99"/>
    <w:rsid w:val="00E124CD"/>
    <w:rsid w:val="00E13D4B"/>
    <w:rsid w:val="00E148B1"/>
    <w:rsid w:val="00E16ADF"/>
    <w:rsid w:val="00E21622"/>
    <w:rsid w:val="00E21C01"/>
    <w:rsid w:val="00E23614"/>
    <w:rsid w:val="00E237E6"/>
    <w:rsid w:val="00E23A68"/>
    <w:rsid w:val="00E2430E"/>
    <w:rsid w:val="00E276F0"/>
    <w:rsid w:val="00E34C2D"/>
    <w:rsid w:val="00E35AAE"/>
    <w:rsid w:val="00E365AB"/>
    <w:rsid w:val="00E3692E"/>
    <w:rsid w:val="00E425B1"/>
    <w:rsid w:val="00E42880"/>
    <w:rsid w:val="00E43554"/>
    <w:rsid w:val="00E51602"/>
    <w:rsid w:val="00E55D3E"/>
    <w:rsid w:val="00E57CD3"/>
    <w:rsid w:val="00E62AEF"/>
    <w:rsid w:val="00E62BD9"/>
    <w:rsid w:val="00E6391B"/>
    <w:rsid w:val="00E650E8"/>
    <w:rsid w:val="00E67A25"/>
    <w:rsid w:val="00E70BA9"/>
    <w:rsid w:val="00E70CE5"/>
    <w:rsid w:val="00E71645"/>
    <w:rsid w:val="00E71BF7"/>
    <w:rsid w:val="00E73891"/>
    <w:rsid w:val="00E7423A"/>
    <w:rsid w:val="00E75B8D"/>
    <w:rsid w:val="00E75D98"/>
    <w:rsid w:val="00E804B1"/>
    <w:rsid w:val="00E8329B"/>
    <w:rsid w:val="00E8337E"/>
    <w:rsid w:val="00E8340D"/>
    <w:rsid w:val="00E83B9A"/>
    <w:rsid w:val="00E90FC3"/>
    <w:rsid w:val="00E93111"/>
    <w:rsid w:val="00E93327"/>
    <w:rsid w:val="00E93DD5"/>
    <w:rsid w:val="00E947A0"/>
    <w:rsid w:val="00E96339"/>
    <w:rsid w:val="00E96E1F"/>
    <w:rsid w:val="00E97EC1"/>
    <w:rsid w:val="00EA1206"/>
    <w:rsid w:val="00EA2C2F"/>
    <w:rsid w:val="00EA5606"/>
    <w:rsid w:val="00EA60E0"/>
    <w:rsid w:val="00EA7E89"/>
    <w:rsid w:val="00EB0740"/>
    <w:rsid w:val="00EB18AB"/>
    <w:rsid w:val="00EB23BF"/>
    <w:rsid w:val="00EB48D7"/>
    <w:rsid w:val="00EB537F"/>
    <w:rsid w:val="00EB561B"/>
    <w:rsid w:val="00EB776C"/>
    <w:rsid w:val="00EC0487"/>
    <w:rsid w:val="00EC05D5"/>
    <w:rsid w:val="00EC08CC"/>
    <w:rsid w:val="00EC1D87"/>
    <w:rsid w:val="00EC22F9"/>
    <w:rsid w:val="00ED023E"/>
    <w:rsid w:val="00EE0722"/>
    <w:rsid w:val="00EE24A9"/>
    <w:rsid w:val="00EE3140"/>
    <w:rsid w:val="00EE64E0"/>
    <w:rsid w:val="00EE6A80"/>
    <w:rsid w:val="00EF0547"/>
    <w:rsid w:val="00EF25AC"/>
    <w:rsid w:val="00EF29C5"/>
    <w:rsid w:val="00EF6AA9"/>
    <w:rsid w:val="00F00C95"/>
    <w:rsid w:val="00F10479"/>
    <w:rsid w:val="00F10D51"/>
    <w:rsid w:val="00F12ED0"/>
    <w:rsid w:val="00F157C9"/>
    <w:rsid w:val="00F16424"/>
    <w:rsid w:val="00F164C8"/>
    <w:rsid w:val="00F16D61"/>
    <w:rsid w:val="00F208B8"/>
    <w:rsid w:val="00F209D1"/>
    <w:rsid w:val="00F2663F"/>
    <w:rsid w:val="00F2754D"/>
    <w:rsid w:val="00F334C6"/>
    <w:rsid w:val="00F334D7"/>
    <w:rsid w:val="00F33571"/>
    <w:rsid w:val="00F34FF0"/>
    <w:rsid w:val="00F3789F"/>
    <w:rsid w:val="00F40B03"/>
    <w:rsid w:val="00F442FD"/>
    <w:rsid w:val="00F52FFA"/>
    <w:rsid w:val="00F53260"/>
    <w:rsid w:val="00F558AA"/>
    <w:rsid w:val="00F56FC7"/>
    <w:rsid w:val="00F5732E"/>
    <w:rsid w:val="00F6206D"/>
    <w:rsid w:val="00F622BB"/>
    <w:rsid w:val="00F63E08"/>
    <w:rsid w:val="00F6692F"/>
    <w:rsid w:val="00F672DB"/>
    <w:rsid w:val="00F705B2"/>
    <w:rsid w:val="00F72066"/>
    <w:rsid w:val="00F83497"/>
    <w:rsid w:val="00F83D82"/>
    <w:rsid w:val="00F91B55"/>
    <w:rsid w:val="00F96940"/>
    <w:rsid w:val="00F969E9"/>
    <w:rsid w:val="00F97E7D"/>
    <w:rsid w:val="00FA18AE"/>
    <w:rsid w:val="00FA6BAD"/>
    <w:rsid w:val="00FB3C5B"/>
    <w:rsid w:val="00FB5220"/>
    <w:rsid w:val="00FB5B2A"/>
    <w:rsid w:val="00FC2D96"/>
    <w:rsid w:val="00FC51BA"/>
    <w:rsid w:val="00FC540E"/>
    <w:rsid w:val="00FC64F9"/>
    <w:rsid w:val="00FC6FBD"/>
    <w:rsid w:val="00FD2198"/>
    <w:rsid w:val="00FD5262"/>
    <w:rsid w:val="00FD5B4B"/>
    <w:rsid w:val="00FD7B1B"/>
    <w:rsid w:val="00FE21A5"/>
    <w:rsid w:val="00FE6B76"/>
    <w:rsid w:val="00FE7A9C"/>
    <w:rsid w:val="00FF2238"/>
    <w:rsid w:val="00FF39ED"/>
    <w:rsid w:val="00FF4153"/>
    <w:rsid w:val="00FF56C9"/>
    <w:rsid w:val="00FF5F85"/>
    <w:rsid w:val="00FF7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8CBF999"/>
  <w15:chartTrackingRefBased/>
  <w15:docId w15:val="{39F0E5FE-A3C9-4E4C-AD83-D0C716E0F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2E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2E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2E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2E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2E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2E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2E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2E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2E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E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2E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12E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2E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2E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2E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2E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2E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2E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2E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2E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2E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2E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2E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2E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2E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2E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2E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2E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2ED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12ED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12ED0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0F1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1FA3"/>
  </w:style>
  <w:style w:type="paragraph" w:styleId="Footer">
    <w:name w:val="footer"/>
    <w:basedOn w:val="Normal"/>
    <w:link w:val="FooterChar"/>
    <w:uiPriority w:val="99"/>
    <w:unhideWhenUsed/>
    <w:rsid w:val="000F1F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1FA3"/>
  </w:style>
  <w:style w:type="paragraph" w:styleId="TOCHeading">
    <w:name w:val="TOC Heading"/>
    <w:basedOn w:val="Heading1"/>
    <w:next w:val="Normal"/>
    <w:uiPriority w:val="39"/>
    <w:unhideWhenUsed/>
    <w:qFormat/>
    <w:rsid w:val="00B412FC"/>
    <w:pPr>
      <w:spacing w:before="240" w:after="0" w:line="259" w:lineRule="auto"/>
      <w:outlineLvl w:val="9"/>
    </w:pPr>
    <w:rPr>
      <w:kern w:val="0"/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B412FC"/>
    <w:pPr>
      <w:spacing w:after="100"/>
    </w:pPr>
    <w:rPr>
      <w:rFonts w:eastAsiaTheme="minorEastAsia"/>
      <w:lang w:eastAsia="zh-CN"/>
    </w:rPr>
  </w:style>
  <w:style w:type="character" w:styleId="Hyperlink">
    <w:name w:val="Hyperlink"/>
    <w:basedOn w:val="DefaultParagraphFont"/>
    <w:uiPriority w:val="99"/>
    <w:unhideWhenUsed/>
    <w:rsid w:val="00B412FC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412FC"/>
    <w:pPr>
      <w:spacing w:after="100"/>
      <w:ind w:left="240"/>
    </w:pPr>
    <w:rPr>
      <w:rFonts w:eastAsiaTheme="minorEastAsia"/>
      <w:lang w:eastAsia="zh-CN"/>
    </w:rPr>
  </w:style>
  <w:style w:type="paragraph" w:styleId="TOC3">
    <w:name w:val="toc 3"/>
    <w:basedOn w:val="Normal"/>
    <w:next w:val="Normal"/>
    <w:autoRedefine/>
    <w:uiPriority w:val="39"/>
    <w:unhideWhenUsed/>
    <w:rsid w:val="00403D6D"/>
    <w:pPr>
      <w:spacing w:after="100"/>
      <w:ind w:left="480"/>
    </w:pPr>
  </w:style>
  <w:style w:type="character" w:customStyle="1" w:styleId="bcx0">
    <w:name w:val="bcx0"/>
    <w:basedOn w:val="DefaultParagraphFont"/>
    <w:rsid w:val="00077152"/>
  </w:style>
  <w:style w:type="character" w:customStyle="1" w:styleId="normaltextrun">
    <w:name w:val="normaltextrun"/>
    <w:basedOn w:val="DefaultParagraphFont"/>
    <w:rsid w:val="00077152"/>
  </w:style>
  <w:style w:type="character" w:customStyle="1" w:styleId="contextualspellingandgrammarerrorzoomed">
    <w:name w:val="contextualspellingandgrammarerrorzoomed"/>
    <w:basedOn w:val="DefaultParagraphFont"/>
    <w:rsid w:val="00F97E7D"/>
  </w:style>
  <w:style w:type="table" w:styleId="TableGrid">
    <w:name w:val="Table Grid"/>
    <w:basedOn w:val="TableNormal"/>
    <w:uiPriority w:val="59"/>
    <w:rsid w:val="00F91B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F91B5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5">
    <w:name w:val="Plain Table 5"/>
    <w:basedOn w:val="TableNormal"/>
    <w:uiPriority w:val="45"/>
    <w:rsid w:val="00F91B55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GridLight">
    <w:name w:val="Grid Table Light"/>
    <w:basedOn w:val="TableNormal"/>
    <w:uiPriority w:val="40"/>
    <w:rsid w:val="00F91B5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F91B55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F91B55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53272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8D5A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eop">
    <w:name w:val="eop"/>
    <w:basedOn w:val="DefaultParagraphFont"/>
    <w:rsid w:val="008D5A5C"/>
  </w:style>
  <w:style w:type="character" w:styleId="FollowedHyperlink">
    <w:name w:val="FollowedHyperlink"/>
    <w:basedOn w:val="DefaultParagraphFont"/>
    <w:uiPriority w:val="99"/>
    <w:semiHidden/>
    <w:unhideWhenUsed/>
    <w:rsid w:val="00201FE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4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7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7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74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16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58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705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3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7853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872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66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26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45248">
          <w:marLeft w:val="36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028015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936786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367731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93811">
          <w:marLeft w:val="360"/>
          <w:marRight w:val="0"/>
          <w:marTop w:val="20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280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806277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70558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3602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861201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895267">
          <w:marLeft w:val="36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55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75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6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750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1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5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4232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70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24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83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7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ildromanticphotography.com/melbourne/tips-advice/what-is-freelance-photography/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medium.com/full-frame/how-to-stay-motivated-as-a-photographer-6068a1aa9467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bookcentral.proquest.com/lib/trinity/detail.action?docID=5830196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cipd.org/uk/knowledge/factsheets/engagement-factsheet/" TargetMode="Externa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nviragallery.com/9-best-tips-to-become-a-successful-freelance-photograph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9" ma:contentTypeDescription="Create a new document." ma:contentTypeScope="" ma:versionID="972814b97f174f5632abfb24e833ffe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7a7373ec9b79ea836bef4ce4b295c0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53BF09-D4CF-44B3-99CF-70D0648FDBE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E24987E-2716-4B6D-B2F9-CCBE26C5A5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87158FF-5229-4F50-9CD8-A77392DB7E17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4.xml><?xml version="1.0" encoding="utf-8"?>
<ds:datastoreItem xmlns:ds="http://schemas.openxmlformats.org/officeDocument/2006/customXml" ds:itemID="{912407BC-3A95-4EAC-B02A-3896BE1847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2328</TotalTime>
  <Pages>9</Pages>
  <Words>2012</Words>
  <Characters>11472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motivate freelance photographers
to enhance productivity and business growth?</vt:lpstr>
    </vt:vector>
  </TitlesOfParts>
  <Company/>
  <LinksUpToDate>false</LinksUpToDate>
  <CharactersWithSpaces>13458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motivate freelance photographers
to enhance productivity and business growth?</dc:title>
  <dc:subject>Developing a Research Proposal (BMSW5014)</dc:subject>
  <dc:creator>University of Wales Trinity Saint David Aniko Batki (2313036)</dc:creator>
  <cp:keywords/>
  <dc:description/>
  <cp:lastModifiedBy>Aniko Batki (2313036)</cp:lastModifiedBy>
  <cp:revision>51</cp:revision>
  <dcterms:created xsi:type="dcterms:W3CDTF">2025-09-01T10:46:00Z</dcterms:created>
  <dcterms:modified xsi:type="dcterms:W3CDTF">2025-09-05T20:39:00Z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