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8D1" w:rsidRPr="0083485A" w:rsidRDefault="0083485A" w:rsidP="0083485A">
      <w:pPr>
        <w:spacing w:line="360" w:lineRule="auto"/>
        <w:jc w:val="both"/>
        <w:rPr>
          <w:rFonts w:ascii="Times New Roman" w:hAnsi="Times New Roman" w:cs="Times New Roman"/>
          <w:sz w:val="32"/>
        </w:rPr>
      </w:pPr>
      <w:r w:rsidRPr="0083485A">
        <w:rPr>
          <w:rFonts w:ascii="Times New Roman" w:hAnsi="Times New Roman" w:cs="Times New Roman"/>
          <w:sz w:val="28"/>
        </w:rPr>
        <w:t>S</w:t>
      </w:r>
      <w:r w:rsidR="00E03873" w:rsidRPr="0083485A">
        <w:rPr>
          <w:rFonts w:ascii="Times New Roman" w:hAnsi="Times New Roman" w:cs="Times New Roman"/>
          <w:sz w:val="32"/>
        </w:rPr>
        <w:t>JIE 6006</w:t>
      </w:r>
    </w:p>
    <w:p w:rsidR="00E03873" w:rsidRPr="0083485A" w:rsidRDefault="00E03873" w:rsidP="0083485A">
      <w:pPr>
        <w:spacing w:line="360" w:lineRule="auto"/>
        <w:jc w:val="both"/>
        <w:rPr>
          <w:rFonts w:ascii="Times New Roman" w:hAnsi="Times New Roman" w:cs="Times New Roman"/>
          <w:sz w:val="32"/>
        </w:rPr>
      </w:pPr>
      <w:r w:rsidRPr="0083485A">
        <w:rPr>
          <w:rFonts w:ascii="Times New Roman" w:hAnsi="Times New Roman" w:cs="Times New Roman"/>
          <w:sz w:val="32"/>
        </w:rPr>
        <w:t xml:space="preserve">Critically discuss barriers to engagement in education for children in one country. Take a global perspective and refer to local and global policies, compare your findings to the situation for children in the UK. </w:t>
      </w:r>
    </w:p>
    <w:p w:rsidR="00E03873" w:rsidRPr="0083485A" w:rsidRDefault="00E03873" w:rsidP="0083485A">
      <w:pPr>
        <w:spacing w:line="360" w:lineRule="auto"/>
        <w:jc w:val="both"/>
        <w:rPr>
          <w:rFonts w:ascii="Times New Roman" w:hAnsi="Times New Roman" w:cs="Times New Roman"/>
          <w:sz w:val="32"/>
        </w:rPr>
      </w:pPr>
    </w:p>
    <w:p w:rsidR="00CD7E8A" w:rsidRPr="0083485A" w:rsidRDefault="00023359" w:rsidP="0083485A">
      <w:pPr>
        <w:spacing w:line="360" w:lineRule="auto"/>
        <w:jc w:val="both"/>
        <w:rPr>
          <w:rFonts w:ascii="Times New Roman" w:hAnsi="Times New Roman" w:cs="Times New Roman"/>
          <w:sz w:val="24"/>
        </w:rPr>
      </w:pPr>
      <w:r w:rsidRPr="0083485A">
        <w:rPr>
          <w:rFonts w:ascii="Times New Roman" w:hAnsi="Times New Roman" w:cs="Times New Roman"/>
          <w:sz w:val="24"/>
        </w:rPr>
        <w:t>This essay will look at the how children are educated over the world</w:t>
      </w:r>
      <w:r w:rsidR="008F2483" w:rsidRPr="0083485A">
        <w:rPr>
          <w:rFonts w:ascii="Times New Roman" w:hAnsi="Times New Roman" w:cs="Times New Roman"/>
          <w:sz w:val="24"/>
        </w:rPr>
        <w:t>. It will examine the rights that children everywhere have with particular focus on their educational rights. It will look at policies created by the UN designed to improve schooling throughout the world. The essay will contain statistics relating to the numbers of children who are currently not in education and then go on to examine the reasons why this may be. The second part of this paper will focus on the country of Uganda. It will consider issues and barriers that are specific to this country when it comes to children who are not in school with an increased focus on girls in the country. Additionally it will analyse the policies that are currently in place in Uganda to try to improve the rates of children in school</w:t>
      </w:r>
      <w:r w:rsidR="00D60525" w:rsidRPr="0083485A">
        <w:rPr>
          <w:rFonts w:ascii="Times New Roman" w:hAnsi="Times New Roman" w:cs="Times New Roman"/>
          <w:sz w:val="24"/>
        </w:rPr>
        <w:t xml:space="preserve"> and some of the initiatives that are ongoing in the country with the aim of improving the situation for children and young people in Uganda.</w:t>
      </w:r>
    </w:p>
    <w:p w:rsidR="00261C22" w:rsidRPr="0083485A" w:rsidRDefault="00261C22" w:rsidP="0083485A">
      <w:pPr>
        <w:spacing w:line="360" w:lineRule="auto"/>
        <w:jc w:val="both"/>
        <w:rPr>
          <w:rFonts w:ascii="Times New Roman" w:hAnsi="Times New Roman" w:cs="Times New Roman"/>
          <w:sz w:val="24"/>
        </w:rPr>
      </w:pPr>
    </w:p>
    <w:p w:rsidR="00D60525" w:rsidRPr="0083485A" w:rsidRDefault="00D60525" w:rsidP="0083485A">
      <w:pPr>
        <w:spacing w:line="360" w:lineRule="auto"/>
        <w:jc w:val="both"/>
        <w:rPr>
          <w:rFonts w:ascii="Times New Roman" w:hAnsi="Times New Roman" w:cs="Times New Roman"/>
          <w:sz w:val="24"/>
        </w:rPr>
      </w:pPr>
      <w:r w:rsidRPr="0083485A">
        <w:rPr>
          <w:rFonts w:ascii="Times New Roman" w:hAnsi="Times New Roman" w:cs="Times New Roman"/>
          <w:sz w:val="24"/>
        </w:rPr>
        <w:t xml:space="preserve">Education is a concept that is </w:t>
      </w:r>
      <w:r w:rsidR="00A53238" w:rsidRPr="0083485A">
        <w:rPr>
          <w:rFonts w:ascii="Times New Roman" w:hAnsi="Times New Roman" w:cs="Times New Roman"/>
          <w:sz w:val="24"/>
        </w:rPr>
        <w:t xml:space="preserve">universal but varied throughout the world. Different countries adopt their own way of teaching children in formal and informal settings. However, in recent years, advances in travel and technology have made comparisons between countries easier and </w:t>
      </w:r>
      <w:r w:rsidR="00D30AE6" w:rsidRPr="0083485A">
        <w:rPr>
          <w:rFonts w:ascii="Times New Roman" w:hAnsi="Times New Roman" w:cs="Times New Roman"/>
          <w:sz w:val="24"/>
        </w:rPr>
        <w:t>employing</w:t>
      </w:r>
      <w:r w:rsidR="00A53238" w:rsidRPr="0083485A">
        <w:rPr>
          <w:rFonts w:ascii="Times New Roman" w:hAnsi="Times New Roman" w:cs="Times New Roman"/>
          <w:sz w:val="24"/>
        </w:rPr>
        <w:t xml:space="preserve"> techniques that are different and successful in other countries </w:t>
      </w:r>
      <w:r w:rsidR="00D30AE6" w:rsidRPr="0083485A">
        <w:rPr>
          <w:rFonts w:ascii="Times New Roman" w:hAnsi="Times New Roman" w:cs="Times New Roman"/>
          <w:sz w:val="24"/>
        </w:rPr>
        <w:t xml:space="preserve">in now common practice </w:t>
      </w:r>
      <w:r w:rsidR="00A53238" w:rsidRPr="0083485A">
        <w:rPr>
          <w:rFonts w:ascii="Times New Roman" w:hAnsi="Times New Roman" w:cs="Times New Roman"/>
          <w:sz w:val="24"/>
        </w:rPr>
        <w:t xml:space="preserve">(Tomlinson, 2017). This globalisation of education can be seen as both a beneficial and </w:t>
      </w:r>
      <w:r w:rsidR="00891E94" w:rsidRPr="0083485A">
        <w:rPr>
          <w:rFonts w:ascii="Times New Roman" w:hAnsi="Times New Roman" w:cs="Times New Roman"/>
          <w:sz w:val="24"/>
        </w:rPr>
        <w:t xml:space="preserve">destructive thing. Cultural imperialism in the past has meant that many western cultures have influenced the way that children are taught in developing countries. </w:t>
      </w:r>
      <w:proofErr w:type="spellStart"/>
      <w:r w:rsidR="00891E94" w:rsidRPr="0083485A">
        <w:rPr>
          <w:rFonts w:ascii="Times New Roman" w:hAnsi="Times New Roman" w:cs="Times New Roman"/>
          <w:sz w:val="24"/>
        </w:rPr>
        <w:t>Ritzer</w:t>
      </w:r>
      <w:proofErr w:type="spellEnd"/>
      <w:r w:rsidR="00891E94" w:rsidRPr="0083485A">
        <w:rPr>
          <w:rFonts w:ascii="Times New Roman" w:hAnsi="Times New Roman" w:cs="Times New Roman"/>
          <w:sz w:val="24"/>
        </w:rPr>
        <w:t xml:space="preserve"> (2008) notes that an advantageous way of merging cultures and education styles is hybridisation. This involves mixing global strategies with local culture. This allows countries to utilise the most successful ways to educate their children whilst keeping their sense of identit</w:t>
      </w:r>
      <w:r w:rsidR="00D30AE6" w:rsidRPr="0083485A">
        <w:rPr>
          <w:rFonts w:ascii="Times New Roman" w:hAnsi="Times New Roman" w:cs="Times New Roman"/>
          <w:sz w:val="24"/>
        </w:rPr>
        <w:t>y as a culture and ensuring</w:t>
      </w:r>
      <w:r w:rsidR="00891E94" w:rsidRPr="0083485A">
        <w:rPr>
          <w:rFonts w:ascii="Times New Roman" w:hAnsi="Times New Roman" w:cs="Times New Roman"/>
          <w:sz w:val="24"/>
        </w:rPr>
        <w:t xml:space="preserve"> that local traditions and customs are not lost in the globalisation process. </w:t>
      </w:r>
      <w:r w:rsidR="00D30AE6" w:rsidRPr="0083485A">
        <w:rPr>
          <w:rFonts w:ascii="Times New Roman" w:hAnsi="Times New Roman" w:cs="Times New Roman"/>
          <w:sz w:val="24"/>
        </w:rPr>
        <w:t xml:space="preserve">Furthermore, as it becomes easier to access information about everywhere else in the world, teaching young people about the planet, different countries and sustainability is essential to build global citizens who not only feel connected to their family and community, but feel that they are part </w:t>
      </w:r>
      <w:r w:rsidR="00D30AE6" w:rsidRPr="0083485A">
        <w:rPr>
          <w:rFonts w:ascii="Times New Roman" w:hAnsi="Times New Roman" w:cs="Times New Roman"/>
          <w:sz w:val="24"/>
        </w:rPr>
        <w:lastRenderedPageBreak/>
        <w:t>of the country and world. This will allow the next generation to work more harmoniously when solving global issues (Global Citizenship is…, 2015).</w:t>
      </w:r>
    </w:p>
    <w:p w:rsidR="00D60525" w:rsidRPr="0083485A" w:rsidRDefault="00D60525" w:rsidP="0083485A">
      <w:pPr>
        <w:spacing w:line="360" w:lineRule="auto"/>
        <w:jc w:val="both"/>
        <w:rPr>
          <w:rFonts w:ascii="Times New Roman" w:hAnsi="Times New Roman" w:cs="Times New Roman"/>
          <w:sz w:val="24"/>
        </w:rPr>
      </w:pPr>
    </w:p>
    <w:p w:rsidR="00122B49" w:rsidRPr="0083485A" w:rsidRDefault="000B4E1B" w:rsidP="0083485A">
      <w:pPr>
        <w:spacing w:line="360" w:lineRule="auto"/>
        <w:jc w:val="both"/>
        <w:rPr>
          <w:rFonts w:ascii="Times New Roman" w:hAnsi="Times New Roman" w:cs="Times New Roman"/>
          <w:sz w:val="24"/>
        </w:rPr>
      </w:pPr>
      <w:r w:rsidRPr="0083485A">
        <w:rPr>
          <w:rFonts w:ascii="Times New Roman" w:hAnsi="Times New Roman" w:cs="Times New Roman"/>
          <w:sz w:val="24"/>
        </w:rPr>
        <w:t>In 1989</w:t>
      </w:r>
      <w:r w:rsidR="00983640" w:rsidRPr="0083485A">
        <w:rPr>
          <w:rFonts w:ascii="Times New Roman" w:hAnsi="Times New Roman" w:cs="Times New Roman"/>
          <w:sz w:val="24"/>
        </w:rPr>
        <w:t>, the United Nations held the Convention on the Rights of the Child</w:t>
      </w:r>
      <w:r w:rsidR="004C665B" w:rsidRPr="0083485A">
        <w:rPr>
          <w:rFonts w:ascii="Times New Roman" w:hAnsi="Times New Roman" w:cs="Times New Roman"/>
          <w:sz w:val="24"/>
        </w:rPr>
        <w:t xml:space="preserve"> (UNCRC, 1989). This convention, which has been ratified by all UN members except for the USA, outlines the rights that every child throughout the world should have access to. </w:t>
      </w:r>
      <w:r w:rsidR="0079769D" w:rsidRPr="0083485A">
        <w:rPr>
          <w:rFonts w:ascii="Times New Roman" w:hAnsi="Times New Roman" w:cs="Times New Roman"/>
          <w:sz w:val="24"/>
        </w:rPr>
        <w:t xml:space="preserve">These rights aim to offer children protection from abuse, inequality and violence as well as outlining what they are entitled to. As part of the UNCRC, article 28 states that all children have the right to primary education which is free from cost </w:t>
      </w:r>
      <w:r w:rsidR="00AE791E" w:rsidRPr="0083485A">
        <w:rPr>
          <w:rFonts w:ascii="Times New Roman" w:hAnsi="Times New Roman" w:cs="Times New Roman"/>
          <w:sz w:val="24"/>
        </w:rPr>
        <w:t>and secondary education should be available to all children. Furtherm</w:t>
      </w:r>
      <w:r w:rsidR="00AE0C1A" w:rsidRPr="0083485A">
        <w:rPr>
          <w:rFonts w:ascii="Times New Roman" w:hAnsi="Times New Roman" w:cs="Times New Roman"/>
          <w:sz w:val="24"/>
        </w:rPr>
        <w:t>ore, article 29 goes on to clarify that the education should develop children’s talents, personality and abilities as well as respecting their culture. Whilst these rights apply to all of the 2.2 billion children in</w:t>
      </w:r>
      <w:r w:rsidR="00122B49" w:rsidRPr="0083485A">
        <w:rPr>
          <w:rFonts w:ascii="Times New Roman" w:hAnsi="Times New Roman" w:cs="Times New Roman"/>
          <w:sz w:val="24"/>
        </w:rPr>
        <w:t xml:space="preserve"> the world (UNICEF, 2017), when it comes to education</w:t>
      </w:r>
      <w:r w:rsidR="00D30AE6" w:rsidRPr="0083485A">
        <w:rPr>
          <w:rFonts w:ascii="Times New Roman" w:hAnsi="Times New Roman" w:cs="Times New Roman"/>
          <w:sz w:val="24"/>
        </w:rPr>
        <w:t>,</w:t>
      </w:r>
      <w:r w:rsidR="00122B49" w:rsidRPr="0083485A">
        <w:rPr>
          <w:rFonts w:ascii="Times New Roman" w:hAnsi="Times New Roman" w:cs="Times New Roman"/>
          <w:sz w:val="24"/>
        </w:rPr>
        <w:t xml:space="preserve"> a significant number do not have access. UNESCO (2018) found that in 2017, around 262 million children and young people were not in school. This included 64 million primary school age children, 61 million 12-14 year olds and 138 million older children aged 15 to 17. </w:t>
      </w:r>
    </w:p>
    <w:p w:rsidR="00122B49" w:rsidRPr="0083485A" w:rsidRDefault="00122B49" w:rsidP="0083485A">
      <w:pPr>
        <w:spacing w:line="360" w:lineRule="auto"/>
        <w:jc w:val="both"/>
        <w:rPr>
          <w:rFonts w:ascii="Times New Roman" w:hAnsi="Times New Roman" w:cs="Times New Roman"/>
          <w:sz w:val="24"/>
        </w:rPr>
      </w:pPr>
    </w:p>
    <w:p w:rsidR="00122B49" w:rsidRPr="0083485A" w:rsidRDefault="00ED1686" w:rsidP="0083485A">
      <w:pPr>
        <w:spacing w:line="360" w:lineRule="auto"/>
        <w:jc w:val="both"/>
        <w:rPr>
          <w:rFonts w:ascii="Times New Roman" w:hAnsi="Times New Roman" w:cs="Times New Roman"/>
          <w:sz w:val="24"/>
        </w:rPr>
      </w:pPr>
      <w:r w:rsidRPr="0083485A">
        <w:rPr>
          <w:rFonts w:ascii="Times New Roman" w:hAnsi="Times New Roman" w:cs="Times New Roman"/>
          <w:sz w:val="24"/>
        </w:rPr>
        <w:t xml:space="preserve">In 2015 the United Nations adopted 17 Sustainable Development Goals (SDGs) (UN, 2018). These goals aim to make the world a more sustainable place and targets have been set concerning poverty, climate change, gender equality and many more. </w:t>
      </w:r>
      <w:r w:rsidR="00564A15" w:rsidRPr="0083485A">
        <w:rPr>
          <w:rFonts w:ascii="Times New Roman" w:hAnsi="Times New Roman" w:cs="Times New Roman"/>
          <w:sz w:val="24"/>
        </w:rPr>
        <w:t>The goals form the 2030 Agenda for Sustainable Development with the aim that they will all have succeeded by that time. SDG 4 relates to global education and includes targets for 2030 that comprise of ensuring all children have access to quality education, ensuring equal access to all forms of education for men and women, increasing the worldwide levels of literacy and promoting skills for employment</w:t>
      </w:r>
      <w:r w:rsidR="0066258E" w:rsidRPr="0083485A">
        <w:rPr>
          <w:rFonts w:ascii="Times New Roman" w:hAnsi="Times New Roman" w:cs="Times New Roman"/>
          <w:sz w:val="24"/>
        </w:rPr>
        <w:t>,</w:t>
      </w:r>
      <w:r w:rsidR="00564A15" w:rsidRPr="0083485A">
        <w:rPr>
          <w:rFonts w:ascii="Times New Roman" w:hAnsi="Times New Roman" w:cs="Times New Roman"/>
          <w:sz w:val="24"/>
        </w:rPr>
        <w:t xml:space="preserve"> and educating youth about sustainability. </w:t>
      </w:r>
      <w:r w:rsidR="00E6327F" w:rsidRPr="0083485A">
        <w:rPr>
          <w:rFonts w:ascii="Times New Roman" w:hAnsi="Times New Roman" w:cs="Times New Roman"/>
          <w:sz w:val="24"/>
        </w:rPr>
        <w:t>The most recent review of SDG 4 found that more than half of the children in the world do not meet minimum proficiency levels in their education. However, in some areas there have been improvements. When looked at on a global scale the numbers of boys and girls who are not in education is now nearly identical and figures for upper secondary age children show that for every 100 girls in education there are only 101 boys (UNESCO, 2018). Of course, this is a worldwide perspective and averages can cover inequalities in countries</w:t>
      </w:r>
      <w:r w:rsidR="0066258E" w:rsidRPr="0083485A">
        <w:rPr>
          <w:rFonts w:ascii="Times New Roman" w:hAnsi="Times New Roman" w:cs="Times New Roman"/>
          <w:sz w:val="24"/>
        </w:rPr>
        <w:t>, nevertheless</w:t>
      </w:r>
      <w:r w:rsidR="00E6327F" w:rsidRPr="0083485A">
        <w:rPr>
          <w:rFonts w:ascii="Times New Roman" w:hAnsi="Times New Roman" w:cs="Times New Roman"/>
          <w:sz w:val="24"/>
        </w:rPr>
        <w:t xml:space="preserve"> a move towards gender equality can only be a good thing. </w:t>
      </w:r>
    </w:p>
    <w:p w:rsidR="00891E94" w:rsidRPr="0083485A" w:rsidRDefault="00891E94" w:rsidP="0083485A">
      <w:pPr>
        <w:spacing w:line="360" w:lineRule="auto"/>
        <w:jc w:val="both"/>
        <w:rPr>
          <w:rFonts w:ascii="Times New Roman" w:hAnsi="Times New Roman" w:cs="Times New Roman"/>
          <w:sz w:val="24"/>
        </w:rPr>
      </w:pPr>
    </w:p>
    <w:p w:rsidR="00122B49" w:rsidRPr="0083485A" w:rsidRDefault="00216917" w:rsidP="0083485A">
      <w:pPr>
        <w:spacing w:line="360" w:lineRule="auto"/>
        <w:jc w:val="both"/>
        <w:rPr>
          <w:rFonts w:ascii="Times New Roman" w:hAnsi="Times New Roman" w:cs="Times New Roman"/>
          <w:sz w:val="24"/>
        </w:rPr>
      </w:pPr>
      <w:r w:rsidRPr="0083485A">
        <w:rPr>
          <w:rFonts w:ascii="Times New Roman" w:hAnsi="Times New Roman" w:cs="Times New Roman"/>
          <w:sz w:val="24"/>
        </w:rPr>
        <w:lastRenderedPageBreak/>
        <w:t>When thinking about the number of children who are currently not exercising their right to education it is important to consider the reasons why. There are many different reasons why a child may not be in school and these can vary significantly depending on where they live. UNESCO (2015) found that the most common barrier to accessing education is that the systems in place put certain groups of children at an advantage. That is to say that those with money are often in a better position than those without. Even when schooling is free for all</w:t>
      </w:r>
      <w:r w:rsidR="0066258E" w:rsidRPr="0083485A">
        <w:rPr>
          <w:rFonts w:ascii="Times New Roman" w:hAnsi="Times New Roman" w:cs="Times New Roman"/>
          <w:sz w:val="24"/>
        </w:rPr>
        <w:t>,</w:t>
      </w:r>
      <w:r w:rsidRPr="0083485A">
        <w:rPr>
          <w:rFonts w:ascii="Times New Roman" w:hAnsi="Times New Roman" w:cs="Times New Roman"/>
          <w:sz w:val="24"/>
        </w:rPr>
        <w:t xml:space="preserve"> certain children are belittled because of their lack of resources or have responsibilities to earn money for their family rather than go to school. This is particularly prevalent in countries such as India, Pakistan and Bangladesh where child labour is common. Another, perhaps expected, example of areas where children are more likely to be out of education is war torn countries. Countries that are affected by conflict make up 50% of the </w:t>
      </w:r>
      <w:r w:rsidR="00F652C1" w:rsidRPr="0083485A">
        <w:rPr>
          <w:rFonts w:ascii="Times New Roman" w:hAnsi="Times New Roman" w:cs="Times New Roman"/>
          <w:sz w:val="24"/>
        </w:rPr>
        <w:t>worlds</w:t>
      </w:r>
      <w:r w:rsidRPr="0083485A">
        <w:rPr>
          <w:rFonts w:ascii="Times New Roman" w:hAnsi="Times New Roman" w:cs="Times New Roman"/>
          <w:sz w:val="24"/>
        </w:rPr>
        <w:t xml:space="preserve"> </w:t>
      </w:r>
      <w:r w:rsidR="00F652C1" w:rsidRPr="0083485A">
        <w:rPr>
          <w:rFonts w:ascii="Times New Roman" w:hAnsi="Times New Roman" w:cs="Times New Roman"/>
          <w:sz w:val="24"/>
        </w:rPr>
        <w:t xml:space="preserve">out of school children due to displacement, lack of stability and resources, and issues of safety. </w:t>
      </w:r>
    </w:p>
    <w:p w:rsidR="00F652C1" w:rsidRPr="0083485A" w:rsidRDefault="00F652C1" w:rsidP="0083485A">
      <w:pPr>
        <w:spacing w:line="360" w:lineRule="auto"/>
        <w:jc w:val="both"/>
        <w:rPr>
          <w:rFonts w:ascii="Times New Roman" w:hAnsi="Times New Roman" w:cs="Times New Roman"/>
          <w:sz w:val="24"/>
        </w:rPr>
      </w:pPr>
    </w:p>
    <w:p w:rsidR="00F652C1" w:rsidRPr="0083485A" w:rsidRDefault="00F652C1" w:rsidP="0083485A">
      <w:pPr>
        <w:spacing w:line="360" w:lineRule="auto"/>
        <w:jc w:val="both"/>
        <w:rPr>
          <w:rFonts w:ascii="Times New Roman" w:hAnsi="Times New Roman" w:cs="Times New Roman"/>
          <w:sz w:val="24"/>
        </w:rPr>
      </w:pPr>
      <w:r w:rsidRPr="0083485A">
        <w:rPr>
          <w:rFonts w:ascii="Times New Roman" w:hAnsi="Times New Roman" w:cs="Times New Roman"/>
          <w:sz w:val="24"/>
        </w:rPr>
        <w:t>Some of the highest levels of school non attendees are in Sub Saharan Africa, where 31% of all girls and 23% of all boys are not in education (UNESCO, 2015). This disparity in gender equality can be somewhat explained by the prevalence of child marriage in this area of the world. Around 7.5 million girls marry illegally before they are 18 each year halting their education, the majority</w:t>
      </w:r>
      <w:r w:rsidR="0066258E" w:rsidRPr="0083485A">
        <w:rPr>
          <w:rFonts w:ascii="Times New Roman" w:hAnsi="Times New Roman" w:cs="Times New Roman"/>
          <w:sz w:val="24"/>
        </w:rPr>
        <w:t xml:space="preserve"> of which reside</w:t>
      </w:r>
      <w:r w:rsidRPr="0083485A">
        <w:rPr>
          <w:rFonts w:ascii="Times New Roman" w:hAnsi="Times New Roman" w:cs="Times New Roman"/>
          <w:sz w:val="24"/>
        </w:rPr>
        <w:t xml:space="preserve"> in these countries (</w:t>
      </w:r>
      <w:proofErr w:type="spellStart"/>
      <w:r w:rsidRPr="0083485A">
        <w:rPr>
          <w:rFonts w:ascii="Times New Roman" w:hAnsi="Times New Roman" w:cs="Times New Roman"/>
          <w:sz w:val="24"/>
        </w:rPr>
        <w:t>Wodon</w:t>
      </w:r>
      <w:proofErr w:type="spellEnd"/>
      <w:r w:rsidRPr="0083485A">
        <w:rPr>
          <w:rFonts w:ascii="Times New Roman" w:hAnsi="Times New Roman" w:cs="Times New Roman"/>
          <w:sz w:val="24"/>
        </w:rPr>
        <w:t xml:space="preserve"> </w:t>
      </w:r>
      <w:r w:rsidRPr="0083485A">
        <w:rPr>
          <w:rFonts w:ascii="Times New Roman" w:hAnsi="Times New Roman" w:cs="Times New Roman"/>
          <w:i/>
          <w:sz w:val="24"/>
        </w:rPr>
        <w:t xml:space="preserve">et al, </w:t>
      </w:r>
      <w:r w:rsidRPr="0083485A">
        <w:rPr>
          <w:rFonts w:ascii="Times New Roman" w:hAnsi="Times New Roman" w:cs="Times New Roman"/>
          <w:sz w:val="24"/>
        </w:rPr>
        <w:t xml:space="preserve">2017). Cultural differences mean that this is expected of these girls and </w:t>
      </w:r>
      <w:r w:rsidR="0066258E" w:rsidRPr="0083485A">
        <w:rPr>
          <w:rFonts w:ascii="Times New Roman" w:hAnsi="Times New Roman" w:cs="Times New Roman"/>
          <w:sz w:val="24"/>
        </w:rPr>
        <w:t xml:space="preserve">it </w:t>
      </w:r>
      <w:r w:rsidRPr="0083485A">
        <w:rPr>
          <w:rFonts w:ascii="Times New Roman" w:hAnsi="Times New Roman" w:cs="Times New Roman"/>
          <w:sz w:val="24"/>
        </w:rPr>
        <w:t xml:space="preserve">requires a change in education to attempt to overcome this problem. Finally, one of the most universal barriers to education is disability. All over the world children who are disabled have </w:t>
      </w:r>
      <w:r w:rsidR="009B3ECF" w:rsidRPr="0083485A">
        <w:rPr>
          <w:rFonts w:ascii="Times New Roman" w:hAnsi="Times New Roman" w:cs="Times New Roman"/>
          <w:sz w:val="24"/>
        </w:rPr>
        <w:t>difficulties accessing appropriate schooling. In more developing countries, issues may stem from societal prejudices to a simple lack of appropriate infrastructure</w:t>
      </w:r>
      <w:r w:rsidR="0066258E" w:rsidRPr="0083485A">
        <w:rPr>
          <w:rFonts w:ascii="Times New Roman" w:hAnsi="Times New Roman" w:cs="Times New Roman"/>
          <w:sz w:val="24"/>
        </w:rPr>
        <w:t>. H</w:t>
      </w:r>
      <w:r w:rsidR="009B3ECF" w:rsidRPr="0083485A">
        <w:rPr>
          <w:rFonts w:ascii="Times New Roman" w:hAnsi="Times New Roman" w:cs="Times New Roman"/>
          <w:sz w:val="24"/>
        </w:rPr>
        <w:t>owever</w:t>
      </w:r>
      <w:r w:rsidR="0066258E" w:rsidRPr="0083485A">
        <w:rPr>
          <w:rFonts w:ascii="Times New Roman" w:hAnsi="Times New Roman" w:cs="Times New Roman"/>
          <w:sz w:val="24"/>
        </w:rPr>
        <w:t>,</w:t>
      </w:r>
      <w:r w:rsidR="009B3ECF" w:rsidRPr="0083485A">
        <w:rPr>
          <w:rFonts w:ascii="Times New Roman" w:hAnsi="Times New Roman" w:cs="Times New Roman"/>
          <w:sz w:val="24"/>
        </w:rPr>
        <w:t xml:space="preserve"> these barriers can be witnessed in more developed countries also. In order to improve school rates for disabled children a cultural shift to remove social and physical barriers needs to occur (UNESCO, 2015). In short, the best way to improve the situation for children who are not in education is to improve the education systems currently in practice to help target these marginalised groups. </w:t>
      </w:r>
    </w:p>
    <w:p w:rsidR="00657C82" w:rsidRPr="0083485A" w:rsidRDefault="00657C82" w:rsidP="0083485A">
      <w:pPr>
        <w:spacing w:line="360" w:lineRule="auto"/>
        <w:jc w:val="both"/>
        <w:rPr>
          <w:rFonts w:ascii="Times New Roman" w:hAnsi="Times New Roman" w:cs="Times New Roman"/>
          <w:sz w:val="24"/>
        </w:rPr>
      </w:pPr>
    </w:p>
    <w:p w:rsidR="00596320" w:rsidRPr="0083485A" w:rsidRDefault="00742897" w:rsidP="0083485A">
      <w:pPr>
        <w:spacing w:line="360" w:lineRule="auto"/>
        <w:jc w:val="both"/>
        <w:rPr>
          <w:rFonts w:ascii="Times New Roman" w:hAnsi="Times New Roman" w:cs="Times New Roman"/>
          <w:sz w:val="24"/>
        </w:rPr>
      </w:pPr>
      <w:r w:rsidRPr="0083485A">
        <w:rPr>
          <w:rFonts w:ascii="Times New Roman" w:hAnsi="Times New Roman" w:cs="Times New Roman"/>
          <w:sz w:val="24"/>
        </w:rPr>
        <w:t xml:space="preserve">A country that has a relatively high out of school rate is Uganda. Uganda is a country situated in Sub-Saharan Africa. Uganda was under British rule until 1962 when it declared its independence. The official language of the country is still English and children are educated in this language. There are around 41 million people living in Uganda and it has one of the </w:t>
      </w:r>
      <w:r w:rsidRPr="0083485A">
        <w:rPr>
          <w:rFonts w:ascii="Times New Roman" w:hAnsi="Times New Roman" w:cs="Times New Roman"/>
          <w:sz w:val="24"/>
        </w:rPr>
        <w:lastRenderedPageBreak/>
        <w:t>youngest and fastest growing populations in the world with almost half (47.84%) of the population a</w:t>
      </w:r>
      <w:r w:rsidR="003C7774" w:rsidRPr="0083485A">
        <w:rPr>
          <w:rFonts w:ascii="Times New Roman" w:hAnsi="Times New Roman" w:cs="Times New Roman"/>
          <w:sz w:val="24"/>
        </w:rPr>
        <w:t xml:space="preserve">ged 0-14 years old. The education system is somewhat successful with 78.4% of the population proving to be literate and the average school life expectancy being 10 years (CIA, 2019). The country is moderately poor, the Gross National Income (GNI) is $589 and 41.6% of the population live on less than $1.90 a day. In comparison the GNI of the UK is $39,071 and only 0.2% live on less than $1.90 a day. 14% of the population of Uganda have never been to school and the retention rate significantly drops as children get older. </w:t>
      </w:r>
      <w:r w:rsidR="00232F26" w:rsidRPr="0083485A">
        <w:rPr>
          <w:rFonts w:ascii="Times New Roman" w:hAnsi="Times New Roman" w:cs="Times New Roman"/>
          <w:sz w:val="24"/>
        </w:rPr>
        <w:t>Around 13% of primary aged children are out of school. This increases to 27% for lower secondary age students and up to 65% for upper secondary age</w:t>
      </w:r>
      <w:r w:rsidR="003B55E9" w:rsidRPr="0083485A">
        <w:rPr>
          <w:rFonts w:ascii="Times New Roman" w:hAnsi="Times New Roman" w:cs="Times New Roman"/>
          <w:sz w:val="24"/>
        </w:rPr>
        <w:t xml:space="preserve"> (UNESCO</w:t>
      </w:r>
      <w:r w:rsidR="00232F26" w:rsidRPr="0083485A">
        <w:rPr>
          <w:rFonts w:ascii="Times New Roman" w:hAnsi="Times New Roman" w:cs="Times New Roman"/>
          <w:sz w:val="24"/>
        </w:rPr>
        <w:t>, 2016), 7 percentage points higher than the Sub-Saharan average for this age group (58%) and 29 percentage points higher than the world average (36%) (UNESCO, 2018). There is also an apparent gender inequality when viewing the figures for the upper secondary age group. 72% of females aged 15-17 are out of education due to cultural expectations of girls in Uganda.</w:t>
      </w:r>
    </w:p>
    <w:p w:rsidR="00596320" w:rsidRPr="0083485A" w:rsidRDefault="00596320" w:rsidP="0083485A">
      <w:pPr>
        <w:spacing w:line="360" w:lineRule="auto"/>
        <w:jc w:val="both"/>
        <w:rPr>
          <w:rFonts w:ascii="Times New Roman" w:hAnsi="Times New Roman" w:cs="Times New Roman"/>
          <w:sz w:val="24"/>
        </w:rPr>
      </w:pPr>
    </w:p>
    <w:p w:rsidR="00261C22" w:rsidRPr="0083485A" w:rsidRDefault="00596320" w:rsidP="0083485A">
      <w:pPr>
        <w:spacing w:line="360" w:lineRule="auto"/>
        <w:jc w:val="both"/>
        <w:rPr>
          <w:rFonts w:ascii="Times New Roman" w:hAnsi="Times New Roman" w:cs="Times New Roman"/>
          <w:sz w:val="24"/>
        </w:rPr>
      </w:pPr>
      <w:r w:rsidRPr="0083485A">
        <w:rPr>
          <w:rFonts w:ascii="Times New Roman" w:hAnsi="Times New Roman" w:cs="Times New Roman"/>
          <w:sz w:val="24"/>
        </w:rPr>
        <w:t>Although general consensus in Uganda is that things are getting better there are still issues with the education system (Worldwide Teen: Being 17, 2019)</w:t>
      </w:r>
      <w:r w:rsidR="00F13380" w:rsidRPr="0083485A">
        <w:rPr>
          <w:rFonts w:ascii="Times New Roman" w:hAnsi="Times New Roman" w:cs="Times New Roman"/>
          <w:sz w:val="24"/>
        </w:rPr>
        <w:t>. One of the biggest issues is that of poverty. As previously mentioned, nearly half of all Ugandans live below the internationally recogni</w:t>
      </w:r>
      <w:r w:rsidR="00154366" w:rsidRPr="0083485A">
        <w:rPr>
          <w:rFonts w:ascii="Times New Roman" w:hAnsi="Times New Roman" w:cs="Times New Roman"/>
          <w:sz w:val="24"/>
        </w:rPr>
        <w:t xml:space="preserve">sed poverty line (UNESCO, 2016). </w:t>
      </w:r>
      <w:r w:rsidR="00345E32" w:rsidRPr="0083485A">
        <w:rPr>
          <w:rFonts w:ascii="Times New Roman" w:hAnsi="Times New Roman" w:cs="Times New Roman"/>
          <w:sz w:val="24"/>
        </w:rPr>
        <w:t>Despite the fact that primary education in Uganda is free, secondary education can be expensive and places are limited. This can lead to competition for education even for those who can afford it (</w:t>
      </w:r>
      <w:proofErr w:type="spellStart"/>
      <w:r w:rsidR="00D41772" w:rsidRPr="0083485A">
        <w:rPr>
          <w:rFonts w:ascii="Times New Roman" w:hAnsi="Times New Roman" w:cs="Times New Roman"/>
          <w:sz w:val="24"/>
        </w:rPr>
        <w:t>Sperandio</w:t>
      </w:r>
      <w:proofErr w:type="spellEnd"/>
      <w:r w:rsidR="00D41772" w:rsidRPr="0083485A">
        <w:rPr>
          <w:rFonts w:ascii="Times New Roman" w:hAnsi="Times New Roman" w:cs="Times New Roman"/>
          <w:sz w:val="24"/>
        </w:rPr>
        <w:t xml:space="preserve"> and </w:t>
      </w:r>
      <w:proofErr w:type="spellStart"/>
      <w:r w:rsidR="00D41772" w:rsidRPr="0083485A">
        <w:rPr>
          <w:rFonts w:ascii="Times New Roman" w:hAnsi="Times New Roman" w:cs="Times New Roman"/>
          <w:sz w:val="24"/>
        </w:rPr>
        <w:t>Kagoda</w:t>
      </w:r>
      <w:proofErr w:type="spellEnd"/>
      <w:r w:rsidR="00D41772" w:rsidRPr="0083485A">
        <w:rPr>
          <w:rFonts w:ascii="Times New Roman" w:hAnsi="Times New Roman" w:cs="Times New Roman"/>
          <w:sz w:val="24"/>
        </w:rPr>
        <w:t>, 2009).</w:t>
      </w:r>
      <w:r w:rsidR="00CD7FA9" w:rsidRPr="0083485A">
        <w:rPr>
          <w:rFonts w:ascii="Times New Roman" w:hAnsi="Times New Roman" w:cs="Times New Roman"/>
          <w:sz w:val="24"/>
        </w:rPr>
        <w:t xml:space="preserve"> The AIDS pandemic that afflicted Uganda in the 1980s has led to an increase in the number of orphans in the country (Kelly, 2008).</w:t>
      </w:r>
      <w:r w:rsidR="00D41772" w:rsidRPr="0083485A">
        <w:rPr>
          <w:rFonts w:ascii="Times New Roman" w:hAnsi="Times New Roman" w:cs="Times New Roman"/>
          <w:sz w:val="24"/>
        </w:rPr>
        <w:t xml:space="preserve"> Even those who are able to attend school have to learn in classes with over 50 c</w:t>
      </w:r>
      <w:r w:rsidR="00CD7FA9" w:rsidRPr="0083485A">
        <w:rPr>
          <w:rFonts w:ascii="Times New Roman" w:hAnsi="Times New Roman" w:cs="Times New Roman"/>
          <w:sz w:val="24"/>
        </w:rPr>
        <w:t xml:space="preserve">hildren </w:t>
      </w:r>
      <w:r w:rsidR="00D41772" w:rsidRPr="0083485A">
        <w:rPr>
          <w:rFonts w:ascii="Times New Roman" w:hAnsi="Times New Roman" w:cs="Times New Roman"/>
          <w:sz w:val="24"/>
        </w:rPr>
        <w:t xml:space="preserve">(Worldwide Teen: Being 17, 2019). </w:t>
      </w:r>
    </w:p>
    <w:p w:rsidR="00865065" w:rsidRPr="0083485A" w:rsidRDefault="00865065" w:rsidP="0083485A">
      <w:pPr>
        <w:spacing w:line="360" w:lineRule="auto"/>
        <w:jc w:val="both"/>
        <w:rPr>
          <w:rFonts w:ascii="Times New Roman" w:hAnsi="Times New Roman" w:cs="Times New Roman"/>
          <w:sz w:val="24"/>
        </w:rPr>
      </w:pPr>
    </w:p>
    <w:p w:rsidR="00865065" w:rsidRPr="0083485A" w:rsidRDefault="000A0598" w:rsidP="0083485A">
      <w:pPr>
        <w:spacing w:line="360" w:lineRule="auto"/>
        <w:jc w:val="both"/>
        <w:rPr>
          <w:rFonts w:ascii="Times New Roman" w:hAnsi="Times New Roman" w:cs="Times New Roman"/>
          <w:sz w:val="24"/>
        </w:rPr>
      </w:pPr>
      <w:r w:rsidRPr="0083485A">
        <w:rPr>
          <w:rFonts w:ascii="Times New Roman" w:hAnsi="Times New Roman" w:cs="Times New Roman"/>
          <w:sz w:val="24"/>
        </w:rPr>
        <w:t xml:space="preserve">For girls in Uganda there are additional barriers. </w:t>
      </w:r>
      <w:r w:rsidR="000049BD" w:rsidRPr="0083485A">
        <w:rPr>
          <w:rFonts w:ascii="Times New Roman" w:hAnsi="Times New Roman" w:cs="Times New Roman"/>
          <w:sz w:val="24"/>
        </w:rPr>
        <w:t>Girls face multiple problems when it comes to schooling which are not applicable to boys. Whilst historically girls and young women would have been educated at home, learning how to run a household and work on family farms they are now more welcome at school (</w:t>
      </w:r>
      <w:proofErr w:type="spellStart"/>
      <w:r w:rsidR="000049BD" w:rsidRPr="0083485A">
        <w:rPr>
          <w:rFonts w:ascii="Times New Roman" w:hAnsi="Times New Roman" w:cs="Times New Roman"/>
          <w:sz w:val="24"/>
        </w:rPr>
        <w:t>Sperandio</w:t>
      </w:r>
      <w:proofErr w:type="spellEnd"/>
      <w:r w:rsidR="000049BD" w:rsidRPr="0083485A">
        <w:rPr>
          <w:rFonts w:ascii="Times New Roman" w:hAnsi="Times New Roman" w:cs="Times New Roman"/>
          <w:sz w:val="24"/>
        </w:rPr>
        <w:t xml:space="preserve"> and </w:t>
      </w:r>
      <w:proofErr w:type="spellStart"/>
      <w:r w:rsidR="000049BD" w:rsidRPr="0083485A">
        <w:rPr>
          <w:rFonts w:ascii="Times New Roman" w:hAnsi="Times New Roman" w:cs="Times New Roman"/>
          <w:sz w:val="24"/>
        </w:rPr>
        <w:t>Kagoda</w:t>
      </w:r>
      <w:proofErr w:type="spellEnd"/>
      <w:r w:rsidR="000049BD" w:rsidRPr="0083485A">
        <w:rPr>
          <w:rFonts w:ascii="Times New Roman" w:hAnsi="Times New Roman" w:cs="Times New Roman"/>
          <w:sz w:val="24"/>
        </w:rPr>
        <w:t xml:space="preserve">, 2009). However, actually getting to school and staying in school are issues. </w:t>
      </w:r>
      <w:r w:rsidR="00C94F6C" w:rsidRPr="0083485A">
        <w:rPr>
          <w:rFonts w:ascii="Times New Roman" w:hAnsi="Times New Roman" w:cs="Times New Roman"/>
          <w:sz w:val="24"/>
        </w:rPr>
        <w:t>Girls in rural areas may have to travel long distances to get to their school. This journey can be extremely dangerous, sexual assault and rape are common in Uganda and little is done to prevent these things happening (</w:t>
      </w:r>
      <w:proofErr w:type="spellStart"/>
      <w:r w:rsidR="00C94F6C" w:rsidRPr="0083485A">
        <w:rPr>
          <w:rFonts w:ascii="Times New Roman" w:hAnsi="Times New Roman" w:cs="Times New Roman"/>
          <w:sz w:val="24"/>
        </w:rPr>
        <w:t>Mpamira-Kaguri</w:t>
      </w:r>
      <w:proofErr w:type="spellEnd"/>
      <w:r w:rsidR="00C94F6C" w:rsidRPr="0083485A">
        <w:rPr>
          <w:rFonts w:ascii="Times New Roman" w:hAnsi="Times New Roman" w:cs="Times New Roman"/>
          <w:sz w:val="24"/>
        </w:rPr>
        <w:t xml:space="preserve">, 2019). In the past, girls who became pregnant as a result of rape or exploitation would be sent </w:t>
      </w:r>
      <w:r w:rsidR="00C94F6C" w:rsidRPr="0083485A">
        <w:rPr>
          <w:rFonts w:ascii="Times New Roman" w:hAnsi="Times New Roman" w:cs="Times New Roman"/>
          <w:sz w:val="24"/>
        </w:rPr>
        <w:lastRenderedPageBreak/>
        <w:t>to die on what was colloquially known as ‘Punishment Island’</w:t>
      </w:r>
      <w:r w:rsidR="00481BFF" w:rsidRPr="0083485A">
        <w:rPr>
          <w:rFonts w:ascii="Times New Roman" w:hAnsi="Times New Roman" w:cs="Times New Roman"/>
          <w:sz w:val="24"/>
        </w:rPr>
        <w:t xml:space="preserve"> (BBC, 2017)</w:t>
      </w:r>
      <w:r w:rsidR="00C94F6C" w:rsidRPr="0083485A">
        <w:rPr>
          <w:rFonts w:ascii="Times New Roman" w:hAnsi="Times New Roman" w:cs="Times New Roman"/>
          <w:sz w:val="24"/>
        </w:rPr>
        <w:t>. Whilst this practice has long since been abandoned, girls and young women who become pregnant before marriage are looked down on and frequently regarded as worthless by their family; due to the fact that men are less likely to want to marry them (</w:t>
      </w:r>
      <w:r w:rsidR="00481BFF" w:rsidRPr="0083485A">
        <w:rPr>
          <w:rFonts w:ascii="Times New Roman" w:hAnsi="Times New Roman" w:cs="Times New Roman"/>
          <w:sz w:val="24"/>
        </w:rPr>
        <w:t xml:space="preserve">Uganda: Where pregnant girls were sent to die, 2017). </w:t>
      </w:r>
    </w:p>
    <w:p w:rsidR="00261C22" w:rsidRPr="0083485A" w:rsidRDefault="00261C22" w:rsidP="0083485A">
      <w:pPr>
        <w:spacing w:line="360" w:lineRule="auto"/>
        <w:jc w:val="both"/>
        <w:rPr>
          <w:rFonts w:ascii="Times New Roman" w:hAnsi="Times New Roman" w:cs="Times New Roman"/>
          <w:sz w:val="24"/>
        </w:rPr>
      </w:pPr>
    </w:p>
    <w:p w:rsidR="00481BFF" w:rsidRPr="0083485A" w:rsidRDefault="00EF5499" w:rsidP="0083485A">
      <w:pPr>
        <w:spacing w:line="360" w:lineRule="auto"/>
        <w:jc w:val="both"/>
        <w:rPr>
          <w:rFonts w:ascii="Times New Roman" w:hAnsi="Times New Roman" w:cs="Times New Roman"/>
          <w:sz w:val="24"/>
        </w:rPr>
      </w:pPr>
      <w:r w:rsidRPr="0083485A">
        <w:rPr>
          <w:rFonts w:ascii="Times New Roman" w:hAnsi="Times New Roman" w:cs="Times New Roman"/>
          <w:sz w:val="24"/>
        </w:rPr>
        <w:t>Girls are also more susceptible than boys to drop out of school before they graduat</w:t>
      </w:r>
      <w:r w:rsidR="00692068" w:rsidRPr="0083485A">
        <w:rPr>
          <w:rFonts w:ascii="Times New Roman" w:hAnsi="Times New Roman" w:cs="Times New Roman"/>
          <w:sz w:val="24"/>
        </w:rPr>
        <w:t>e (</w:t>
      </w:r>
      <w:proofErr w:type="spellStart"/>
      <w:r w:rsidR="00692068" w:rsidRPr="0083485A">
        <w:rPr>
          <w:rFonts w:ascii="Times New Roman" w:hAnsi="Times New Roman" w:cs="Times New Roman"/>
          <w:sz w:val="24"/>
        </w:rPr>
        <w:t>Sperandio</w:t>
      </w:r>
      <w:proofErr w:type="spellEnd"/>
      <w:r w:rsidR="00692068" w:rsidRPr="0083485A">
        <w:rPr>
          <w:rFonts w:ascii="Times New Roman" w:hAnsi="Times New Roman" w:cs="Times New Roman"/>
          <w:sz w:val="24"/>
        </w:rPr>
        <w:t xml:space="preserve"> and </w:t>
      </w:r>
      <w:proofErr w:type="spellStart"/>
      <w:r w:rsidR="00692068" w:rsidRPr="0083485A">
        <w:rPr>
          <w:rFonts w:ascii="Times New Roman" w:hAnsi="Times New Roman" w:cs="Times New Roman"/>
          <w:sz w:val="24"/>
        </w:rPr>
        <w:t>Kagoda</w:t>
      </w:r>
      <w:proofErr w:type="spellEnd"/>
      <w:r w:rsidR="00692068" w:rsidRPr="0083485A">
        <w:rPr>
          <w:rFonts w:ascii="Times New Roman" w:hAnsi="Times New Roman" w:cs="Times New Roman"/>
          <w:sz w:val="24"/>
        </w:rPr>
        <w:t xml:space="preserve">, 2009). Facilities in schools for girls who are menstruating are often lacking and issues surrounding a lack of education in this area can lead to stigma and bullying for girls who are on their period. This can lead to girls skipping school and sometimes </w:t>
      </w:r>
      <w:r w:rsidR="0003334D" w:rsidRPr="0083485A">
        <w:rPr>
          <w:rFonts w:ascii="Times New Roman" w:hAnsi="Times New Roman" w:cs="Times New Roman"/>
          <w:sz w:val="24"/>
        </w:rPr>
        <w:t>not returning (</w:t>
      </w:r>
      <w:proofErr w:type="spellStart"/>
      <w:r w:rsidR="0003334D" w:rsidRPr="0083485A">
        <w:rPr>
          <w:rFonts w:ascii="Times New Roman" w:hAnsi="Times New Roman" w:cs="Times New Roman"/>
          <w:sz w:val="24"/>
        </w:rPr>
        <w:t>Batha</w:t>
      </w:r>
      <w:proofErr w:type="spellEnd"/>
      <w:r w:rsidR="0003334D" w:rsidRPr="0083485A">
        <w:rPr>
          <w:rFonts w:ascii="Times New Roman" w:hAnsi="Times New Roman" w:cs="Times New Roman"/>
          <w:sz w:val="24"/>
        </w:rPr>
        <w:t>, 2017). Additionally, girls who are on their periods can also struggle with affording sanitary products</w:t>
      </w:r>
      <w:r w:rsidR="00AD147F" w:rsidRPr="0083485A">
        <w:rPr>
          <w:rFonts w:ascii="Times New Roman" w:hAnsi="Times New Roman" w:cs="Times New Roman"/>
          <w:sz w:val="24"/>
        </w:rPr>
        <w:t xml:space="preserve"> and often resort to using rags or banana leaves (Days for Girls: Enterprises in Uganda, 2018)</w:t>
      </w:r>
      <w:r w:rsidR="0003334D" w:rsidRPr="0083485A">
        <w:rPr>
          <w:rFonts w:ascii="Times New Roman" w:hAnsi="Times New Roman" w:cs="Times New Roman"/>
          <w:sz w:val="24"/>
        </w:rPr>
        <w:t xml:space="preserve">. </w:t>
      </w:r>
      <w:proofErr w:type="spellStart"/>
      <w:r w:rsidR="0003334D" w:rsidRPr="0083485A">
        <w:rPr>
          <w:rFonts w:ascii="Times New Roman" w:hAnsi="Times New Roman" w:cs="Times New Roman"/>
          <w:sz w:val="24"/>
        </w:rPr>
        <w:t>Batha</w:t>
      </w:r>
      <w:proofErr w:type="spellEnd"/>
      <w:r w:rsidR="0003334D" w:rsidRPr="0083485A">
        <w:rPr>
          <w:rFonts w:ascii="Times New Roman" w:hAnsi="Times New Roman" w:cs="Times New Roman"/>
          <w:sz w:val="24"/>
        </w:rPr>
        <w:t xml:space="preserve"> (2017) reports that young girls are pressured into having sex with older boys who promise to buy them sanitary products and sometimes forced into child marriages by families who cannot afford these items. Child marriage is a problem in Uganda still. Girls Not Brides (2017) found that 40% of girls in Uganda </w:t>
      </w:r>
      <w:r w:rsidR="00FD7CBF" w:rsidRPr="0083485A">
        <w:rPr>
          <w:rFonts w:ascii="Times New Roman" w:hAnsi="Times New Roman" w:cs="Times New Roman"/>
          <w:sz w:val="24"/>
        </w:rPr>
        <w:t>are married before their eighteenth birthday, with 10% married before they are 15. This trend of child marriages is born from an idea that girls are only worth what potential husbands will pay for them. A lack of education and cultural and community expectations mean that the problem of child marriage is one of the biggest barriers to education for girls and will take a significant change in ideology to improve (</w:t>
      </w:r>
      <w:proofErr w:type="spellStart"/>
      <w:r w:rsidR="00FD7CBF" w:rsidRPr="0083485A">
        <w:rPr>
          <w:rFonts w:ascii="Times New Roman" w:hAnsi="Times New Roman" w:cs="Times New Roman"/>
          <w:sz w:val="24"/>
        </w:rPr>
        <w:t>Nabimanya</w:t>
      </w:r>
      <w:proofErr w:type="spellEnd"/>
      <w:r w:rsidR="00FD7CBF" w:rsidRPr="0083485A">
        <w:rPr>
          <w:rFonts w:ascii="Times New Roman" w:hAnsi="Times New Roman" w:cs="Times New Roman"/>
          <w:sz w:val="24"/>
        </w:rPr>
        <w:t>, 2015).</w:t>
      </w:r>
    </w:p>
    <w:p w:rsidR="00D72040" w:rsidRPr="0083485A" w:rsidRDefault="00D72040" w:rsidP="0083485A">
      <w:pPr>
        <w:spacing w:line="360" w:lineRule="auto"/>
        <w:jc w:val="both"/>
        <w:rPr>
          <w:rFonts w:ascii="Times New Roman" w:hAnsi="Times New Roman" w:cs="Times New Roman"/>
          <w:sz w:val="24"/>
        </w:rPr>
      </w:pPr>
    </w:p>
    <w:p w:rsidR="00D72040" w:rsidRPr="0083485A" w:rsidRDefault="00D72040" w:rsidP="0083485A">
      <w:pPr>
        <w:spacing w:line="360" w:lineRule="auto"/>
        <w:jc w:val="both"/>
        <w:rPr>
          <w:rFonts w:ascii="Times New Roman" w:hAnsi="Times New Roman" w:cs="Times New Roman"/>
          <w:sz w:val="24"/>
        </w:rPr>
      </w:pPr>
      <w:r w:rsidRPr="0083485A">
        <w:rPr>
          <w:rFonts w:ascii="Times New Roman" w:hAnsi="Times New Roman" w:cs="Times New Roman"/>
          <w:sz w:val="24"/>
        </w:rPr>
        <w:t xml:space="preserve">Many of these barriers are not applicable in the United Kingdom but there are children who miss out on school due to poverty and disability. </w:t>
      </w:r>
      <w:r w:rsidR="009A07FC" w:rsidRPr="0083485A">
        <w:rPr>
          <w:rFonts w:ascii="Times New Roman" w:hAnsi="Times New Roman" w:cs="Times New Roman"/>
          <w:sz w:val="24"/>
        </w:rPr>
        <w:t xml:space="preserve">Only 1% of children do not complete lower secondary school but this rate increases to 17% in upper secondary (UNESCO, 2016). Policies such as The Equality Act in 2010 make clear that schools may not refuse a child education because of their disability by law (Department for Education, 2014). There are also strategies in place to assist those who are living in poverty. Policies such as Free School Meals (Welsh Government, 2013), uniform grants (Welsh Government, no date) and breakfast clubs (Wales: Pupil Wellbeing Branch, 2015) ensure that children who cannot afford basic amenities are having their needs met whilst at school. Initiatives like this could be very beneficial in countries such as Uganda to provide </w:t>
      </w:r>
      <w:r w:rsidR="00EA79BF" w:rsidRPr="0083485A">
        <w:rPr>
          <w:rFonts w:ascii="Times New Roman" w:hAnsi="Times New Roman" w:cs="Times New Roman"/>
          <w:sz w:val="24"/>
        </w:rPr>
        <w:t xml:space="preserve">for those children who have the most need. </w:t>
      </w:r>
    </w:p>
    <w:p w:rsidR="00FD7CBF" w:rsidRPr="0083485A" w:rsidRDefault="00FD7CBF" w:rsidP="0083485A">
      <w:pPr>
        <w:spacing w:line="360" w:lineRule="auto"/>
        <w:jc w:val="both"/>
        <w:rPr>
          <w:rFonts w:ascii="Times New Roman" w:hAnsi="Times New Roman" w:cs="Times New Roman"/>
          <w:sz w:val="24"/>
        </w:rPr>
      </w:pPr>
    </w:p>
    <w:p w:rsidR="00FD7CBF" w:rsidRPr="0083485A" w:rsidRDefault="00435123" w:rsidP="0083485A">
      <w:pPr>
        <w:spacing w:line="360" w:lineRule="auto"/>
        <w:jc w:val="both"/>
        <w:rPr>
          <w:rFonts w:ascii="Times New Roman" w:hAnsi="Times New Roman" w:cs="Times New Roman"/>
          <w:sz w:val="24"/>
        </w:rPr>
      </w:pPr>
      <w:r w:rsidRPr="0083485A">
        <w:rPr>
          <w:rFonts w:ascii="Times New Roman" w:hAnsi="Times New Roman" w:cs="Times New Roman"/>
          <w:sz w:val="24"/>
        </w:rPr>
        <w:t xml:space="preserve">There are policies and practices currently in place that are helping to alleviate the situation in Uganda. Additional to the UNCRC (1989) which delineated the rights that all children throughout the world should have access to, </w:t>
      </w:r>
      <w:r w:rsidR="00370AEE" w:rsidRPr="0083485A">
        <w:rPr>
          <w:rFonts w:ascii="Times New Roman" w:hAnsi="Times New Roman" w:cs="Times New Roman"/>
          <w:sz w:val="24"/>
        </w:rPr>
        <w:t xml:space="preserve">47 of the 54 countries in Africa have ratified the African Charter on the Rights and Welfare of the Child (ACRWC) (African Union, 1990). </w:t>
      </w:r>
      <w:r w:rsidR="006F663C" w:rsidRPr="0083485A">
        <w:rPr>
          <w:rFonts w:ascii="Times New Roman" w:hAnsi="Times New Roman" w:cs="Times New Roman"/>
          <w:sz w:val="24"/>
        </w:rPr>
        <w:t>This charter adds rights that are more specific to children in Africa, and expands on several of the points made in the UNCRC</w:t>
      </w:r>
      <w:r w:rsidR="0016620A" w:rsidRPr="0083485A">
        <w:rPr>
          <w:rFonts w:ascii="Times New Roman" w:hAnsi="Times New Roman" w:cs="Times New Roman"/>
          <w:sz w:val="24"/>
        </w:rPr>
        <w:t>. Article 11 of the ACRWC (1990), similarly to Article 28 of the UNCRC (1989), states that all children have a right to education that develops their personality and talents. However the ACRWC (1990) expands on this by stating that the education should reinforce positive African values and morals. It also states that governments should ensure that female, disadvantaged and gifted children should all have equal access to education. In relation to the situation in Uganda</w:t>
      </w:r>
      <w:r w:rsidR="0075394A" w:rsidRPr="0083485A">
        <w:rPr>
          <w:rFonts w:ascii="Times New Roman" w:hAnsi="Times New Roman" w:cs="Times New Roman"/>
          <w:sz w:val="24"/>
        </w:rPr>
        <w:t>,</w:t>
      </w:r>
      <w:r w:rsidR="0016620A" w:rsidRPr="0083485A">
        <w:rPr>
          <w:rFonts w:ascii="Times New Roman" w:hAnsi="Times New Roman" w:cs="Times New Roman"/>
          <w:sz w:val="24"/>
        </w:rPr>
        <w:t xml:space="preserve"> </w:t>
      </w:r>
      <w:r w:rsidR="0075394A" w:rsidRPr="0083485A">
        <w:rPr>
          <w:rFonts w:ascii="Times New Roman" w:hAnsi="Times New Roman" w:cs="Times New Roman"/>
          <w:sz w:val="24"/>
        </w:rPr>
        <w:t xml:space="preserve">Article 21 emphasises that children should not be exploited by harmful cultural practices like child marriage. However, despite </w:t>
      </w:r>
      <w:r w:rsidR="00AD147F" w:rsidRPr="0083485A">
        <w:rPr>
          <w:rFonts w:ascii="Times New Roman" w:hAnsi="Times New Roman" w:cs="Times New Roman"/>
          <w:sz w:val="24"/>
        </w:rPr>
        <w:t xml:space="preserve">the ACRWC coming into effect nearly 30 years ago UNICEF (no date) reports that 55% of children under 5 in Uganda are still deprived of at least two of their rights. </w:t>
      </w:r>
    </w:p>
    <w:p w:rsidR="00AD147F" w:rsidRPr="0083485A" w:rsidRDefault="00AD147F" w:rsidP="0083485A">
      <w:pPr>
        <w:spacing w:line="360" w:lineRule="auto"/>
        <w:jc w:val="both"/>
        <w:rPr>
          <w:rFonts w:ascii="Times New Roman" w:hAnsi="Times New Roman" w:cs="Times New Roman"/>
          <w:sz w:val="24"/>
        </w:rPr>
      </w:pPr>
    </w:p>
    <w:p w:rsidR="00AD147F" w:rsidRPr="0083485A" w:rsidRDefault="00AD147F" w:rsidP="0083485A">
      <w:pPr>
        <w:spacing w:line="360" w:lineRule="auto"/>
        <w:jc w:val="both"/>
        <w:rPr>
          <w:rFonts w:ascii="Times New Roman" w:hAnsi="Times New Roman" w:cs="Times New Roman"/>
          <w:sz w:val="24"/>
        </w:rPr>
      </w:pPr>
      <w:r w:rsidRPr="0083485A">
        <w:rPr>
          <w:rFonts w:ascii="Times New Roman" w:hAnsi="Times New Roman" w:cs="Times New Roman"/>
          <w:sz w:val="24"/>
        </w:rPr>
        <w:t xml:space="preserve">Governments and international organisations </w:t>
      </w:r>
      <w:r w:rsidR="00C50550" w:rsidRPr="0083485A">
        <w:rPr>
          <w:rFonts w:ascii="Times New Roman" w:hAnsi="Times New Roman" w:cs="Times New Roman"/>
          <w:sz w:val="24"/>
        </w:rPr>
        <w:t xml:space="preserve">are also attempting to improve education in Uganda. The Global Partnership for Education (2010) created the </w:t>
      </w:r>
      <w:r w:rsidR="00C50550" w:rsidRPr="0083485A">
        <w:rPr>
          <w:rFonts w:ascii="Times New Roman" w:hAnsi="Times New Roman" w:cs="Times New Roman"/>
          <w:i/>
          <w:sz w:val="24"/>
        </w:rPr>
        <w:t>Education Sector Strategic Plan 2010-2015</w:t>
      </w:r>
      <w:r w:rsidR="000F3613" w:rsidRPr="0083485A">
        <w:rPr>
          <w:rFonts w:ascii="Times New Roman" w:hAnsi="Times New Roman" w:cs="Times New Roman"/>
          <w:i/>
          <w:sz w:val="24"/>
        </w:rPr>
        <w:t xml:space="preserve">. </w:t>
      </w:r>
      <w:r w:rsidR="000F3613" w:rsidRPr="0083485A">
        <w:rPr>
          <w:rFonts w:ascii="Times New Roman" w:hAnsi="Times New Roman" w:cs="Times New Roman"/>
          <w:sz w:val="24"/>
        </w:rPr>
        <w:t>This plan aims to increase equitable access and completion of primary and secondary education with particular emphasis on increasing girl’s participation. It also aims to improve the quality and delivery of all education in the country. Although initially the project only ran for five years, funding for these improvements is still being granted to Uganda. Additionally, the UK Department for International Development (DFID)</w:t>
      </w:r>
      <w:r w:rsidR="00C117E4" w:rsidRPr="0083485A">
        <w:rPr>
          <w:rFonts w:ascii="Times New Roman" w:hAnsi="Times New Roman" w:cs="Times New Roman"/>
          <w:sz w:val="24"/>
        </w:rPr>
        <w:t xml:space="preserve"> sends aid to Uganda to strengthen health services and education and support 200,000 women and girls to receive and education. The money that the UK sends also helps to remove barriers for </w:t>
      </w:r>
      <w:r w:rsidR="00A5606D" w:rsidRPr="0083485A">
        <w:rPr>
          <w:rFonts w:ascii="Times New Roman" w:hAnsi="Times New Roman" w:cs="Times New Roman"/>
          <w:sz w:val="24"/>
        </w:rPr>
        <w:t>young disabled people in Uganda (DFID, 2018).</w:t>
      </w:r>
    </w:p>
    <w:p w:rsidR="00A5606D" w:rsidRPr="0083485A" w:rsidRDefault="00A5606D" w:rsidP="0083485A">
      <w:pPr>
        <w:spacing w:line="360" w:lineRule="auto"/>
        <w:jc w:val="both"/>
        <w:rPr>
          <w:rFonts w:ascii="Times New Roman" w:hAnsi="Times New Roman" w:cs="Times New Roman"/>
          <w:sz w:val="24"/>
        </w:rPr>
      </w:pPr>
    </w:p>
    <w:p w:rsidR="00A5606D" w:rsidRPr="0083485A" w:rsidRDefault="00DE24D9" w:rsidP="0083485A">
      <w:pPr>
        <w:spacing w:line="360" w:lineRule="auto"/>
        <w:jc w:val="both"/>
        <w:rPr>
          <w:rFonts w:ascii="Times New Roman" w:hAnsi="Times New Roman" w:cs="Times New Roman"/>
          <w:sz w:val="24"/>
        </w:rPr>
      </w:pPr>
      <w:r w:rsidRPr="0083485A">
        <w:rPr>
          <w:rFonts w:ascii="Times New Roman" w:hAnsi="Times New Roman" w:cs="Times New Roman"/>
          <w:sz w:val="24"/>
        </w:rPr>
        <w:t xml:space="preserve">There are initiatives currently in place in Uganda </w:t>
      </w:r>
      <w:r w:rsidR="00C11EB8" w:rsidRPr="0083485A">
        <w:rPr>
          <w:rFonts w:ascii="Times New Roman" w:hAnsi="Times New Roman" w:cs="Times New Roman"/>
          <w:sz w:val="24"/>
        </w:rPr>
        <w:t xml:space="preserve">aiming </w:t>
      </w:r>
      <w:r w:rsidR="001136C3" w:rsidRPr="0083485A">
        <w:rPr>
          <w:rFonts w:ascii="Times New Roman" w:hAnsi="Times New Roman" w:cs="Times New Roman"/>
          <w:sz w:val="24"/>
        </w:rPr>
        <w:t xml:space="preserve">to improve the general situation in the country. Charities such as Viva, an organisation with strong links in Uganda aims to keep girls in education and prevent them dropping out of school and falling victim to child marriage. Viva </w:t>
      </w:r>
      <w:r w:rsidR="00797A47" w:rsidRPr="0083485A">
        <w:rPr>
          <w:rFonts w:ascii="Times New Roman" w:hAnsi="Times New Roman" w:cs="Times New Roman"/>
          <w:sz w:val="24"/>
        </w:rPr>
        <w:t xml:space="preserve">have established Creative Learning Centres throughout the country in order to help girls </w:t>
      </w:r>
      <w:r w:rsidR="00EA4F50" w:rsidRPr="0083485A">
        <w:rPr>
          <w:rFonts w:ascii="Times New Roman" w:hAnsi="Times New Roman" w:cs="Times New Roman"/>
          <w:sz w:val="24"/>
        </w:rPr>
        <w:t xml:space="preserve">catch up with education that they may have missed. The centres help girls who have missed or </w:t>
      </w:r>
      <w:r w:rsidR="00EA4F50" w:rsidRPr="0083485A">
        <w:rPr>
          <w:rFonts w:ascii="Times New Roman" w:hAnsi="Times New Roman" w:cs="Times New Roman"/>
          <w:sz w:val="24"/>
        </w:rPr>
        <w:lastRenderedPageBreak/>
        <w:t xml:space="preserve">dropped out of school early because of health reasons, family circumstances and pregnancy. Girls can learn in informal, safe settings which help them catch up on basic maths and English skills as well as giving them access to IT equipment and mobile libraries. The centres aim to catch girls up on what they have missed so that they can be reintegrated into mainstream school. The charity has helped 2,242 girls return to school in the last four years including nearly 200 children with learning difficulties (Viva, 2017). The </w:t>
      </w:r>
      <w:r w:rsidR="00E97167" w:rsidRPr="0083485A">
        <w:rPr>
          <w:rFonts w:ascii="Times New Roman" w:hAnsi="Times New Roman" w:cs="Times New Roman"/>
          <w:sz w:val="24"/>
        </w:rPr>
        <w:t xml:space="preserve">initiative helps girls to feel confident about returning to school and gives them aspirations for their future (Martin, 2019). </w:t>
      </w:r>
    </w:p>
    <w:p w:rsidR="00E97167" w:rsidRPr="0083485A" w:rsidRDefault="00E97167" w:rsidP="0083485A">
      <w:pPr>
        <w:spacing w:line="360" w:lineRule="auto"/>
        <w:jc w:val="both"/>
        <w:rPr>
          <w:rFonts w:ascii="Times New Roman" w:hAnsi="Times New Roman" w:cs="Times New Roman"/>
          <w:sz w:val="24"/>
        </w:rPr>
      </w:pPr>
    </w:p>
    <w:p w:rsidR="00E478CB" w:rsidRPr="0083485A" w:rsidRDefault="00703784" w:rsidP="0083485A">
      <w:pPr>
        <w:spacing w:line="360" w:lineRule="auto"/>
        <w:jc w:val="both"/>
        <w:rPr>
          <w:rFonts w:ascii="Times New Roman" w:hAnsi="Times New Roman" w:cs="Times New Roman"/>
          <w:sz w:val="24"/>
        </w:rPr>
      </w:pPr>
      <w:r w:rsidRPr="0083485A">
        <w:rPr>
          <w:rFonts w:ascii="Times New Roman" w:hAnsi="Times New Roman" w:cs="Times New Roman"/>
          <w:sz w:val="24"/>
        </w:rPr>
        <w:t>In line with the Sustainable Development Goal number 5, which focuses on Gender Equality</w:t>
      </w:r>
      <w:r w:rsidR="002A46A0" w:rsidRPr="0083485A">
        <w:rPr>
          <w:rFonts w:ascii="Times New Roman" w:hAnsi="Times New Roman" w:cs="Times New Roman"/>
          <w:sz w:val="24"/>
        </w:rPr>
        <w:t xml:space="preserve">, Uganda aims to eliminate child marriage by 2030 (UN, 2018). </w:t>
      </w:r>
      <w:r w:rsidR="000042DC" w:rsidRPr="0083485A">
        <w:rPr>
          <w:rFonts w:ascii="Times New Roman" w:hAnsi="Times New Roman" w:cs="Times New Roman"/>
          <w:sz w:val="24"/>
        </w:rPr>
        <w:t xml:space="preserve">In an attempt to rectify the problem of child marriage in the country, Uganda also ratified the African Charter on Human and People’s Rights on the Rights of Women in Africa in 2010 which, along with other things, specified that the legal marriage age in the country is 18 (Girls Not Brides, 2015). As an attempt to resolve the problems of girls dropping out of school because they cannot afford sanitary </w:t>
      </w:r>
      <w:r w:rsidR="00F54CFF" w:rsidRPr="0083485A">
        <w:rPr>
          <w:rFonts w:ascii="Times New Roman" w:hAnsi="Times New Roman" w:cs="Times New Roman"/>
          <w:sz w:val="24"/>
        </w:rPr>
        <w:t>wear, aid agencies are establishing menstrual hygiene clubs in schools which aim to educate girls and boys about periods and give girls an opportunity to make their own reusable sanitary pads, therefore removing the barrier and hopefully keeping them in school (</w:t>
      </w:r>
      <w:proofErr w:type="spellStart"/>
      <w:r w:rsidR="00F54CFF" w:rsidRPr="0083485A">
        <w:rPr>
          <w:rFonts w:ascii="Times New Roman" w:hAnsi="Times New Roman" w:cs="Times New Roman"/>
          <w:sz w:val="24"/>
        </w:rPr>
        <w:t>Batha</w:t>
      </w:r>
      <w:proofErr w:type="spellEnd"/>
      <w:r w:rsidR="00F54CFF" w:rsidRPr="0083485A">
        <w:rPr>
          <w:rFonts w:ascii="Times New Roman" w:hAnsi="Times New Roman" w:cs="Times New Roman"/>
          <w:sz w:val="24"/>
        </w:rPr>
        <w:t xml:space="preserve">, 2017).  </w:t>
      </w:r>
    </w:p>
    <w:p w:rsidR="00261C22" w:rsidRPr="0083485A" w:rsidRDefault="00261C22" w:rsidP="0083485A">
      <w:pPr>
        <w:spacing w:line="360" w:lineRule="auto"/>
        <w:jc w:val="both"/>
        <w:rPr>
          <w:rFonts w:ascii="Times New Roman" w:hAnsi="Times New Roman" w:cs="Times New Roman"/>
          <w:sz w:val="24"/>
        </w:rPr>
      </w:pPr>
    </w:p>
    <w:p w:rsidR="00261C22" w:rsidRPr="0083485A" w:rsidRDefault="00F54CFF" w:rsidP="0083485A">
      <w:pPr>
        <w:spacing w:line="360" w:lineRule="auto"/>
        <w:jc w:val="both"/>
        <w:rPr>
          <w:rFonts w:ascii="Times New Roman" w:hAnsi="Times New Roman" w:cs="Times New Roman"/>
          <w:sz w:val="24"/>
        </w:rPr>
      </w:pPr>
      <w:r w:rsidRPr="0083485A">
        <w:rPr>
          <w:rFonts w:ascii="Times New Roman" w:hAnsi="Times New Roman" w:cs="Times New Roman"/>
          <w:sz w:val="24"/>
        </w:rPr>
        <w:t xml:space="preserve">Obviously there is still more to be done in Uganda. </w:t>
      </w:r>
      <w:r w:rsidR="00A53A41" w:rsidRPr="0083485A">
        <w:rPr>
          <w:rFonts w:ascii="Times New Roman" w:hAnsi="Times New Roman" w:cs="Times New Roman"/>
          <w:sz w:val="24"/>
        </w:rPr>
        <w:t xml:space="preserve">Despite the countries improvements with regard to schooling and a push towards equal opportunities in education </w:t>
      </w:r>
      <w:r w:rsidR="007D1ADC" w:rsidRPr="0083485A">
        <w:rPr>
          <w:rFonts w:ascii="Times New Roman" w:hAnsi="Times New Roman" w:cs="Times New Roman"/>
          <w:sz w:val="24"/>
        </w:rPr>
        <w:t>there is still a problem with school completion, particularly for girls. However, changing education systems and improving outcomes for all will need a large amount of additional resources in a country that will struggl</w:t>
      </w:r>
      <w:r w:rsidR="000807C3" w:rsidRPr="0083485A">
        <w:rPr>
          <w:rFonts w:ascii="Times New Roman" w:hAnsi="Times New Roman" w:cs="Times New Roman"/>
          <w:sz w:val="24"/>
        </w:rPr>
        <w:t>e to afford it (UNESCO, 2015). Nevertheless an increase in funding and charitable incentives to encourage girls to stay in education are a step in the right direction. Providing quality, relevant education for girls can lead to a more economically successful generation boosts national prosperity (</w:t>
      </w:r>
      <w:proofErr w:type="spellStart"/>
      <w:r w:rsidR="000807C3" w:rsidRPr="0083485A">
        <w:rPr>
          <w:rFonts w:ascii="Times New Roman" w:hAnsi="Times New Roman" w:cs="Times New Roman"/>
          <w:sz w:val="24"/>
        </w:rPr>
        <w:t>Batha</w:t>
      </w:r>
      <w:proofErr w:type="spellEnd"/>
      <w:r w:rsidR="000807C3" w:rsidRPr="0083485A">
        <w:rPr>
          <w:rFonts w:ascii="Times New Roman" w:hAnsi="Times New Roman" w:cs="Times New Roman"/>
          <w:sz w:val="24"/>
        </w:rPr>
        <w:t xml:space="preserve">, 2017). As </w:t>
      </w:r>
      <w:r w:rsidR="000807C3" w:rsidRPr="0083485A">
        <w:rPr>
          <w:rFonts w:ascii="Times New Roman" w:hAnsi="Times New Roman" w:cs="Times New Roman"/>
          <w:sz w:val="24"/>
        </w:rPr>
        <w:t>Plan International's child protection programme manager in Uganda</w:t>
      </w:r>
      <w:r w:rsidR="000807C3" w:rsidRPr="0083485A">
        <w:rPr>
          <w:rFonts w:ascii="Times New Roman" w:hAnsi="Times New Roman" w:cs="Times New Roman"/>
          <w:sz w:val="24"/>
        </w:rPr>
        <w:t xml:space="preserve">, Patrick </w:t>
      </w:r>
      <w:proofErr w:type="spellStart"/>
      <w:r w:rsidR="000807C3" w:rsidRPr="0083485A">
        <w:rPr>
          <w:rFonts w:ascii="Times New Roman" w:hAnsi="Times New Roman" w:cs="Times New Roman"/>
          <w:sz w:val="24"/>
        </w:rPr>
        <w:t>Adupa</w:t>
      </w:r>
      <w:proofErr w:type="spellEnd"/>
      <w:r w:rsidR="000807C3" w:rsidRPr="0083485A">
        <w:rPr>
          <w:rFonts w:ascii="Times New Roman" w:hAnsi="Times New Roman" w:cs="Times New Roman"/>
          <w:sz w:val="24"/>
        </w:rPr>
        <w:t>, states, “We have a saying in Uganda, educate a girl, educate a nation” (</w:t>
      </w:r>
      <w:proofErr w:type="spellStart"/>
      <w:r w:rsidR="00023359" w:rsidRPr="0083485A">
        <w:rPr>
          <w:rFonts w:ascii="Times New Roman" w:hAnsi="Times New Roman" w:cs="Times New Roman"/>
          <w:sz w:val="24"/>
        </w:rPr>
        <w:t>Adupa</w:t>
      </w:r>
      <w:proofErr w:type="spellEnd"/>
      <w:r w:rsidR="00023359" w:rsidRPr="0083485A">
        <w:rPr>
          <w:rFonts w:ascii="Times New Roman" w:hAnsi="Times New Roman" w:cs="Times New Roman"/>
          <w:sz w:val="24"/>
        </w:rPr>
        <w:t xml:space="preserve">, 2017 </w:t>
      </w:r>
      <w:r w:rsidR="00023359" w:rsidRPr="0083485A">
        <w:rPr>
          <w:rFonts w:ascii="Times New Roman" w:hAnsi="Times New Roman" w:cs="Times New Roman"/>
          <w:i/>
          <w:sz w:val="24"/>
        </w:rPr>
        <w:t xml:space="preserve">cited in </w:t>
      </w:r>
      <w:proofErr w:type="spellStart"/>
      <w:r w:rsidR="00023359" w:rsidRPr="0083485A">
        <w:rPr>
          <w:rFonts w:ascii="Times New Roman" w:hAnsi="Times New Roman" w:cs="Times New Roman"/>
          <w:sz w:val="24"/>
        </w:rPr>
        <w:t>Batha</w:t>
      </w:r>
      <w:proofErr w:type="spellEnd"/>
      <w:r w:rsidR="00023359" w:rsidRPr="0083485A">
        <w:rPr>
          <w:rFonts w:ascii="Times New Roman" w:hAnsi="Times New Roman" w:cs="Times New Roman"/>
          <w:sz w:val="24"/>
        </w:rPr>
        <w:t xml:space="preserve">, 2017, para. 35). </w:t>
      </w:r>
    </w:p>
    <w:p w:rsidR="00261C22" w:rsidRDefault="00261C22">
      <w:pPr>
        <w:rPr>
          <w:sz w:val="24"/>
        </w:rPr>
      </w:pPr>
    </w:p>
    <w:p w:rsidR="00261C22" w:rsidRDefault="00261C22">
      <w:pPr>
        <w:rPr>
          <w:sz w:val="24"/>
        </w:rPr>
      </w:pPr>
    </w:p>
    <w:p w:rsidR="00261C22" w:rsidRDefault="00261C22">
      <w:pPr>
        <w:rPr>
          <w:sz w:val="24"/>
        </w:rPr>
      </w:pPr>
    </w:p>
    <w:sdt>
      <w:sdtPr>
        <w:rPr>
          <w:rFonts w:ascii="Times New Roman" w:hAnsi="Times New Roman" w:cs="Times New Roman"/>
          <w:sz w:val="22"/>
          <w:szCs w:val="22"/>
        </w:rPr>
        <w:id w:val="658276987"/>
        <w:docPartObj>
          <w:docPartGallery w:val="Bibliographies"/>
          <w:docPartUnique/>
        </w:docPartObj>
      </w:sdtPr>
      <w:sdtEndPr>
        <w:rPr>
          <w:rFonts w:eastAsiaTheme="minorHAnsi"/>
          <w:color w:val="auto"/>
          <w:lang w:val="en-GB"/>
        </w:rPr>
      </w:sdtEndPr>
      <w:sdtContent>
        <w:p w:rsidR="00261C22" w:rsidRPr="0083485A" w:rsidRDefault="00261C22">
          <w:pPr>
            <w:pStyle w:val="Heading1"/>
            <w:rPr>
              <w:rFonts w:ascii="Times New Roman" w:hAnsi="Times New Roman" w:cs="Times New Roman"/>
              <w:szCs w:val="22"/>
            </w:rPr>
          </w:pPr>
          <w:r w:rsidRPr="0083485A">
            <w:rPr>
              <w:rFonts w:ascii="Times New Roman" w:hAnsi="Times New Roman" w:cs="Times New Roman"/>
              <w:szCs w:val="22"/>
            </w:rPr>
            <w:t>References</w:t>
          </w:r>
        </w:p>
        <w:p w:rsidR="00370AEE" w:rsidRPr="0083485A" w:rsidRDefault="00370AEE" w:rsidP="00370AEE">
          <w:pPr>
            <w:rPr>
              <w:rFonts w:ascii="Times New Roman" w:hAnsi="Times New Roman" w:cs="Times New Roman"/>
              <w:i/>
              <w:lang w:val="en-US"/>
            </w:rPr>
          </w:pPr>
          <w:r w:rsidRPr="0083485A">
            <w:rPr>
              <w:rFonts w:ascii="Times New Roman" w:hAnsi="Times New Roman" w:cs="Times New Roman"/>
              <w:lang w:val="en-US"/>
            </w:rPr>
            <w:t xml:space="preserve">African Union (1990) </w:t>
          </w:r>
          <w:r w:rsidRPr="0083485A">
            <w:rPr>
              <w:rFonts w:ascii="Times New Roman" w:hAnsi="Times New Roman" w:cs="Times New Roman"/>
              <w:i/>
              <w:lang w:val="en-US"/>
            </w:rPr>
            <w:t xml:space="preserve">African Charter on the Rights and Welfare of the Child. </w:t>
          </w:r>
        </w:p>
        <w:p w:rsidR="0003334D" w:rsidRPr="0083485A" w:rsidRDefault="0003334D" w:rsidP="00122B49">
          <w:pPr>
            <w:rPr>
              <w:rFonts w:ascii="Times New Roman" w:hAnsi="Times New Roman" w:cs="Times New Roman"/>
              <w:lang w:val="en-US"/>
            </w:rPr>
          </w:pPr>
          <w:proofErr w:type="spellStart"/>
          <w:r w:rsidRPr="0083485A">
            <w:rPr>
              <w:rFonts w:ascii="Times New Roman" w:hAnsi="Times New Roman" w:cs="Times New Roman"/>
              <w:lang w:val="en-US"/>
            </w:rPr>
            <w:t>Batha</w:t>
          </w:r>
          <w:proofErr w:type="spellEnd"/>
          <w:r w:rsidRPr="0083485A">
            <w:rPr>
              <w:rFonts w:ascii="Times New Roman" w:hAnsi="Times New Roman" w:cs="Times New Roman"/>
              <w:lang w:val="en-US"/>
            </w:rPr>
            <w:t xml:space="preserve">, E. (2017) </w:t>
          </w:r>
          <w:r w:rsidRPr="0083485A">
            <w:rPr>
              <w:rFonts w:ascii="Times New Roman" w:hAnsi="Times New Roman" w:cs="Times New Roman"/>
              <w:i/>
              <w:lang w:val="en-US"/>
            </w:rPr>
            <w:t xml:space="preserve">Underage girls in Uganda being forced into child marriages because they cannot afford sanitary products. </w:t>
          </w:r>
          <w:hyperlink r:id="rId7" w:history="1">
            <w:r w:rsidRPr="0083485A">
              <w:rPr>
                <w:rStyle w:val="Hyperlink"/>
                <w:rFonts w:ascii="Times New Roman" w:hAnsi="Times New Roman" w:cs="Times New Roman"/>
              </w:rPr>
              <w:t>https://www.independent.co.uk/news/world/africa/uganda-underage-marriages-sanitary-pads-hygiene-products-menstruation-a8016651.html</w:t>
            </w:r>
          </w:hyperlink>
          <w:r w:rsidRPr="0083485A">
            <w:rPr>
              <w:rFonts w:ascii="Times New Roman" w:hAnsi="Times New Roman" w:cs="Times New Roman"/>
            </w:rPr>
            <w:t xml:space="preserve"> (Accessed: 24</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481BFF" w:rsidRPr="0083485A" w:rsidRDefault="00481BFF" w:rsidP="00122B49">
          <w:pPr>
            <w:rPr>
              <w:rFonts w:ascii="Times New Roman" w:hAnsi="Times New Roman" w:cs="Times New Roman"/>
              <w:lang w:val="en-US"/>
            </w:rPr>
          </w:pPr>
          <w:r w:rsidRPr="0083485A">
            <w:rPr>
              <w:rFonts w:ascii="Times New Roman" w:hAnsi="Times New Roman" w:cs="Times New Roman"/>
              <w:lang w:val="en-US"/>
            </w:rPr>
            <w:t xml:space="preserve">BBC (2017) </w:t>
          </w:r>
          <w:r w:rsidRPr="0083485A">
            <w:rPr>
              <w:rFonts w:ascii="Times New Roman" w:hAnsi="Times New Roman" w:cs="Times New Roman"/>
              <w:i/>
              <w:lang w:val="en-US"/>
            </w:rPr>
            <w:t xml:space="preserve">Uganda's Punishment Island: 'I was left to die on an island for getting pregnant'. </w:t>
          </w:r>
          <w:hyperlink r:id="rId8" w:history="1">
            <w:r w:rsidRPr="0083485A">
              <w:rPr>
                <w:rStyle w:val="Hyperlink"/>
                <w:rFonts w:ascii="Times New Roman" w:hAnsi="Times New Roman" w:cs="Times New Roman"/>
              </w:rPr>
              <w:t>https://www.bbc.co.uk/news/world-africa-39576510</w:t>
            </w:r>
          </w:hyperlink>
          <w:r w:rsidRPr="0083485A">
            <w:rPr>
              <w:rFonts w:ascii="Times New Roman" w:hAnsi="Times New Roman" w:cs="Times New Roman"/>
            </w:rPr>
            <w:t xml:space="preserve">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 </w:t>
          </w:r>
        </w:p>
        <w:p w:rsidR="003B55E9" w:rsidRPr="0083485A" w:rsidRDefault="003B55E9" w:rsidP="00122B49">
          <w:pPr>
            <w:rPr>
              <w:rFonts w:ascii="Times New Roman" w:hAnsi="Times New Roman" w:cs="Times New Roman"/>
            </w:rPr>
          </w:pPr>
          <w:r w:rsidRPr="0083485A">
            <w:rPr>
              <w:rFonts w:ascii="Times New Roman" w:hAnsi="Times New Roman" w:cs="Times New Roman"/>
              <w:lang w:val="en-US"/>
            </w:rPr>
            <w:t xml:space="preserve">CIA (2019) </w:t>
          </w:r>
          <w:proofErr w:type="gramStart"/>
          <w:r w:rsidRPr="0083485A">
            <w:rPr>
              <w:rFonts w:ascii="Times New Roman" w:hAnsi="Times New Roman" w:cs="Times New Roman"/>
              <w:i/>
              <w:lang w:val="en-US"/>
            </w:rPr>
            <w:t>The</w:t>
          </w:r>
          <w:proofErr w:type="gramEnd"/>
          <w:r w:rsidRPr="0083485A">
            <w:rPr>
              <w:rFonts w:ascii="Times New Roman" w:hAnsi="Times New Roman" w:cs="Times New Roman"/>
              <w:i/>
              <w:lang w:val="en-US"/>
            </w:rPr>
            <w:t xml:space="preserve"> World </w:t>
          </w:r>
          <w:proofErr w:type="spellStart"/>
          <w:r w:rsidRPr="0083485A">
            <w:rPr>
              <w:rFonts w:ascii="Times New Roman" w:hAnsi="Times New Roman" w:cs="Times New Roman"/>
              <w:i/>
              <w:lang w:val="en-US"/>
            </w:rPr>
            <w:t>Factbook</w:t>
          </w:r>
          <w:proofErr w:type="spellEnd"/>
          <w:r w:rsidRPr="0083485A">
            <w:rPr>
              <w:rFonts w:ascii="Times New Roman" w:hAnsi="Times New Roman" w:cs="Times New Roman"/>
              <w:i/>
              <w:lang w:val="en-US"/>
            </w:rPr>
            <w:t xml:space="preserve">: Uganda. </w:t>
          </w:r>
          <w:hyperlink r:id="rId9" w:history="1">
            <w:r w:rsidRPr="0083485A">
              <w:rPr>
                <w:rStyle w:val="Hyperlink"/>
                <w:rFonts w:ascii="Times New Roman" w:hAnsi="Times New Roman" w:cs="Times New Roman"/>
              </w:rPr>
              <w:t>https://www.cia.gov/library/publications/the-world-factbook/geos/ug.html</w:t>
            </w:r>
          </w:hyperlink>
          <w:r w:rsidRPr="0083485A">
            <w:rPr>
              <w:rFonts w:ascii="Times New Roman" w:hAnsi="Times New Roman" w:cs="Times New Roman"/>
            </w:rPr>
            <w:t xml:space="preserve"> (Accessed: 24</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AD147F" w:rsidRPr="0083485A" w:rsidRDefault="00AD147F" w:rsidP="00122B49">
          <w:pPr>
            <w:rPr>
              <w:rFonts w:ascii="Times New Roman" w:hAnsi="Times New Roman" w:cs="Times New Roman"/>
            </w:rPr>
          </w:pPr>
          <w:r w:rsidRPr="0083485A">
            <w:rPr>
              <w:rFonts w:ascii="Times New Roman" w:hAnsi="Times New Roman" w:cs="Times New Roman"/>
              <w:i/>
            </w:rPr>
            <w:t xml:space="preserve">Days for Girls: Enterprises in Uganda </w:t>
          </w:r>
          <w:r w:rsidRPr="0083485A">
            <w:rPr>
              <w:rFonts w:ascii="Times New Roman" w:hAnsi="Times New Roman" w:cs="Times New Roman"/>
            </w:rPr>
            <w:t xml:space="preserve">(2018) </w:t>
          </w:r>
          <w:proofErr w:type="spellStart"/>
          <w:r w:rsidRPr="0083485A">
            <w:rPr>
              <w:rFonts w:ascii="Times New Roman" w:hAnsi="Times New Roman" w:cs="Times New Roman"/>
            </w:rPr>
            <w:t>Youtube</w:t>
          </w:r>
          <w:proofErr w:type="spellEnd"/>
          <w:r w:rsidRPr="0083485A">
            <w:rPr>
              <w:rFonts w:ascii="Times New Roman" w:hAnsi="Times New Roman" w:cs="Times New Roman"/>
            </w:rPr>
            <w:t xml:space="preserve">: </w:t>
          </w:r>
          <w:hyperlink r:id="rId10" w:history="1">
            <w:r w:rsidRPr="0083485A">
              <w:rPr>
                <w:rStyle w:val="Hyperlink"/>
                <w:rFonts w:ascii="Times New Roman" w:hAnsi="Times New Roman" w:cs="Times New Roman"/>
              </w:rPr>
              <w:t>https://www.youtube.com/watch?v=ycuuXjJcPk0</w:t>
            </w:r>
          </w:hyperlink>
          <w:r w:rsidRPr="0083485A">
            <w:rPr>
              <w:rFonts w:ascii="Times New Roman" w:hAnsi="Times New Roman" w:cs="Times New Roman"/>
            </w:rPr>
            <w:t>, 17</w:t>
          </w:r>
          <w:r w:rsidRPr="0083485A">
            <w:rPr>
              <w:rFonts w:ascii="Times New Roman" w:hAnsi="Times New Roman" w:cs="Times New Roman"/>
              <w:vertAlign w:val="superscript"/>
            </w:rPr>
            <w:t>th</w:t>
          </w:r>
          <w:r w:rsidRPr="0083485A">
            <w:rPr>
              <w:rFonts w:ascii="Times New Roman" w:hAnsi="Times New Roman" w:cs="Times New Roman"/>
            </w:rPr>
            <w:t xml:space="preserve"> October.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9A07FC" w:rsidRPr="0083485A" w:rsidRDefault="009A07FC" w:rsidP="00122B49">
          <w:pPr>
            <w:rPr>
              <w:rFonts w:ascii="Times New Roman" w:hAnsi="Times New Roman" w:cs="Times New Roman"/>
            </w:rPr>
          </w:pPr>
          <w:r w:rsidRPr="0083485A">
            <w:rPr>
              <w:rFonts w:ascii="Times New Roman" w:hAnsi="Times New Roman" w:cs="Times New Roman"/>
            </w:rPr>
            <w:t xml:space="preserve">Department for Education (2014) </w:t>
          </w:r>
          <w:r w:rsidRPr="0083485A">
            <w:rPr>
              <w:rFonts w:ascii="Times New Roman" w:hAnsi="Times New Roman" w:cs="Times New Roman"/>
              <w:i/>
            </w:rPr>
            <w:t xml:space="preserve">The Equality Act 2010 and schools. </w:t>
          </w:r>
          <w:r w:rsidRPr="0083485A">
            <w:rPr>
              <w:rFonts w:ascii="Times New Roman" w:hAnsi="Times New Roman" w:cs="Times New Roman"/>
            </w:rPr>
            <w:t>London: Crown Copyright.</w:t>
          </w:r>
        </w:p>
        <w:p w:rsidR="00A5606D" w:rsidRPr="0083485A" w:rsidRDefault="00A5606D" w:rsidP="00122B49">
          <w:pPr>
            <w:rPr>
              <w:rFonts w:ascii="Times New Roman" w:hAnsi="Times New Roman" w:cs="Times New Roman"/>
            </w:rPr>
          </w:pPr>
          <w:r w:rsidRPr="0083485A">
            <w:rPr>
              <w:rFonts w:ascii="Times New Roman" w:hAnsi="Times New Roman" w:cs="Times New Roman"/>
            </w:rPr>
            <w:t xml:space="preserve">DFID (2018) </w:t>
          </w:r>
          <w:r w:rsidRPr="0083485A">
            <w:rPr>
              <w:rFonts w:ascii="Times New Roman" w:hAnsi="Times New Roman" w:cs="Times New Roman"/>
              <w:i/>
            </w:rPr>
            <w:t>DFID Uganda</w:t>
          </w:r>
          <w:r w:rsidRPr="0083485A">
            <w:rPr>
              <w:rFonts w:ascii="Times New Roman" w:hAnsi="Times New Roman" w:cs="Times New Roman"/>
            </w:rPr>
            <w:t xml:space="preserve"> London: Crown Copyright</w:t>
          </w:r>
        </w:p>
        <w:p w:rsidR="00A5606D" w:rsidRPr="0083485A" w:rsidRDefault="00A5606D" w:rsidP="00122B49">
          <w:pPr>
            <w:rPr>
              <w:rFonts w:ascii="Times New Roman" w:hAnsi="Times New Roman" w:cs="Times New Roman"/>
            </w:rPr>
          </w:pPr>
          <w:r w:rsidRPr="0083485A">
            <w:rPr>
              <w:rFonts w:ascii="Times New Roman" w:hAnsi="Times New Roman" w:cs="Times New Roman"/>
            </w:rPr>
            <w:t xml:space="preserve">Girls Not Brides (2017) </w:t>
          </w:r>
          <w:r w:rsidRPr="0083485A">
            <w:rPr>
              <w:rFonts w:ascii="Times New Roman" w:hAnsi="Times New Roman" w:cs="Times New Roman"/>
              <w:i/>
            </w:rPr>
            <w:t xml:space="preserve">Uganda. </w:t>
          </w:r>
          <w:hyperlink r:id="rId11" w:history="1">
            <w:r w:rsidRPr="0083485A">
              <w:rPr>
                <w:rStyle w:val="Hyperlink"/>
                <w:rFonts w:ascii="Times New Roman" w:hAnsi="Times New Roman" w:cs="Times New Roman"/>
              </w:rPr>
              <w:t>https://www.girlsnotbrides.org/child-marriage/uganda/</w:t>
            </w:r>
          </w:hyperlink>
          <w:r w:rsidRPr="0083485A">
            <w:rPr>
              <w:rFonts w:ascii="Times New Roman" w:hAnsi="Times New Roman" w:cs="Times New Roman"/>
            </w:rPr>
            <w:t xml:space="preserve">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D30AE6" w:rsidRPr="0083485A" w:rsidRDefault="00D30AE6" w:rsidP="00122B49">
          <w:pPr>
            <w:rPr>
              <w:rFonts w:ascii="Times New Roman" w:hAnsi="Times New Roman" w:cs="Times New Roman"/>
            </w:rPr>
          </w:pPr>
          <w:r w:rsidRPr="0083485A">
            <w:rPr>
              <w:rFonts w:ascii="Times New Roman" w:hAnsi="Times New Roman" w:cs="Times New Roman"/>
              <w:i/>
            </w:rPr>
            <w:t xml:space="preserve">Global Citizenship is… UNESCO </w:t>
          </w:r>
          <w:r w:rsidRPr="0083485A">
            <w:rPr>
              <w:rFonts w:ascii="Times New Roman" w:hAnsi="Times New Roman" w:cs="Times New Roman"/>
            </w:rPr>
            <w:t xml:space="preserve">(2015) </w:t>
          </w:r>
          <w:proofErr w:type="spellStart"/>
          <w:r w:rsidRPr="0083485A">
            <w:rPr>
              <w:rFonts w:ascii="Times New Roman" w:hAnsi="Times New Roman" w:cs="Times New Roman"/>
            </w:rPr>
            <w:t>Youtube</w:t>
          </w:r>
          <w:proofErr w:type="spellEnd"/>
          <w:r w:rsidRPr="0083485A">
            <w:rPr>
              <w:rFonts w:ascii="Times New Roman" w:hAnsi="Times New Roman" w:cs="Times New Roman"/>
            </w:rPr>
            <w:t xml:space="preserve">: </w:t>
          </w:r>
          <w:hyperlink r:id="rId12" w:history="1">
            <w:r w:rsidRPr="0083485A">
              <w:rPr>
                <w:rStyle w:val="Hyperlink"/>
                <w:rFonts w:ascii="Times New Roman" w:hAnsi="Times New Roman" w:cs="Times New Roman"/>
              </w:rPr>
              <w:t>https://www.youtube.com/watch?v=XVSgbU6WVSk</w:t>
            </w:r>
          </w:hyperlink>
          <w:r w:rsidRPr="0083485A">
            <w:rPr>
              <w:rFonts w:ascii="Times New Roman" w:hAnsi="Times New Roman" w:cs="Times New Roman"/>
            </w:rPr>
            <w:t>, 30</w:t>
          </w:r>
          <w:r w:rsidRPr="0083485A">
            <w:rPr>
              <w:rFonts w:ascii="Times New Roman" w:hAnsi="Times New Roman" w:cs="Times New Roman"/>
              <w:vertAlign w:val="superscript"/>
            </w:rPr>
            <w:t>th</w:t>
          </w:r>
          <w:r w:rsidRPr="0083485A">
            <w:rPr>
              <w:rFonts w:ascii="Times New Roman" w:hAnsi="Times New Roman" w:cs="Times New Roman"/>
            </w:rPr>
            <w:t xml:space="preserve"> January. (Accessed: 28</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C50550" w:rsidRPr="0083485A" w:rsidRDefault="00C50550" w:rsidP="00122B49">
          <w:pPr>
            <w:rPr>
              <w:rFonts w:ascii="Times New Roman" w:hAnsi="Times New Roman" w:cs="Times New Roman"/>
              <w:i/>
            </w:rPr>
          </w:pPr>
          <w:r w:rsidRPr="0083485A">
            <w:rPr>
              <w:rFonts w:ascii="Times New Roman" w:hAnsi="Times New Roman" w:cs="Times New Roman"/>
            </w:rPr>
            <w:t xml:space="preserve">Global Partnership for Education (2010) </w:t>
          </w:r>
          <w:r w:rsidRPr="0083485A">
            <w:rPr>
              <w:rFonts w:ascii="Times New Roman" w:hAnsi="Times New Roman" w:cs="Times New Roman"/>
              <w:i/>
            </w:rPr>
            <w:t xml:space="preserve">Education Sector Strategic Plan 2010-2015. </w:t>
          </w:r>
        </w:p>
        <w:p w:rsidR="00CD7FA9" w:rsidRPr="0083485A" w:rsidRDefault="00CD7FA9" w:rsidP="00122B49">
          <w:pPr>
            <w:rPr>
              <w:rFonts w:ascii="Times New Roman" w:hAnsi="Times New Roman" w:cs="Times New Roman"/>
            </w:rPr>
          </w:pPr>
          <w:r w:rsidRPr="0083485A">
            <w:rPr>
              <w:rFonts w:ascii="Times New Roman" w:hAnsi="Times New Roman" w:cs="Times New Roman"/>
            </w:rPr>
            <w:t xml:space="preserve">Kelly, A. (2008) </w:t>
          </w:r>
          <w:r w:rsidRPr="0083485A">
            <w:rPr>
              <w:rFonts w:ascii="Times New Roman" w:hAnsi="Times New Roman" w:cs="Times New Roman"/>
              <w:i/>
            </w:rPr>
            <w:t xml:space="preserve">Background: HIV/AIDs in Uganda. </w:t>
          </w:r>
          <w:hyperlink r:id="rId13" w:history="1">
            <w:r w:rsidRPr="0083485A">
              <w:rPr>
                <w:rStyle w:val="Hyperlink"/>
                <w:rFonts w:ascii="Times New Roman" w:hAnsi="Times New Roman" w:cs="Times New Roman"/>
              </w:rPr>
              <w:t>https://www.theguardian.com/katine/2008/dec/01/world-aids-day-uganda</w:t>
            </w:r>
          </w:hyperlink>
          <w:r w:rsidRPr="0083485A">
            <w:rPr>
              <w:rFonts w:ascii="Times New Roman" w:hAnsi="Times New Roman" w:cs="Times New Roman"/>
            </w:rPr>
            <w:t xml:space="preserve">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E97167" w:rsidRPr="0083485A" w:rsidRDefault="00E97167" w:rsidP="00122B49">
          <w:pPr>
            <w:rPr>
              <w:rFonts w:ascii="Times New Roman" w:hAnsi="Times New Roman" w:cs="Times New Roman"/>
              <w:i/>
            </w:rPr>
          </w:pPr>
          <w:r w:rsidRPr="0083485A">
            <w:rPr>
              <w:rFonts w:ascii="Times New Roman" w:hAnsi="Times New Roman" w:cs="Times New Roman"/>
            </w:rPr>
            <w:t xml:space="preserve">Martin, B. (2019) </w:t>
          </w:r>
          <w:r w:rsidRPr="0083485A">
            <w:rPr>
              <w:rFonts w:ascii="Times New Roman" w:hAnsi="Times New Roman" w:cs="Times New Roman"/>
              <w:i/>
            </w:rPr>
            <w:t xml:space="preserve">“I’m Unstoppable” </w:t>
          </w:r>
          <w:hyperlink r:id="rId14" w:history="1">
            <w:r w:rsidRPr="0083485A">
              <w:rPr>
                <w:rStyle w:val="Hyperlink"/>
                <w:rFonts w:ascii="Times New Roman" w:hAnsi="Times New Roman" w:cs="Times New Roman"/>
              </w:rPr>
              <w:t>http://blog.viva.org/2019/02/07/im-unstoppable/</w:t>
            </w:r>
          </w:hyperlink>
          <w:r w:rsidRPr="0083485A">
            <w:rPr>
              <w:rFonts w:ascii="Times New Roman" w:hAnsi="Times New Roman" w:cs="Times New Roman"/>
            </w:rPr>
            <w:t xml:space="preserve">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C94F6C" w:rsidRPr="0083485A" w:rsidRDefault="00C94F6C" w:rsidP="00122B49">
          <w:pPr>
            <w:rPr>
              <w:rFonts w:ascii="Times New Roman" w:hAnsi="Times New Roman" w:cs="Times New Roman"/>
            </w:rPr>
          </w:pPr>
          <w:proofErr w:type="spellStart"/>
          <w:r w:rsidRPr="0083485A">
            <w:rPr>
              <w:rFonts w:ascii="Times New Roman" w:hAnsi="Times New Roman" w:cs="Times New Roman"/>
            </w:rPr>
            <w:t>Mpamira-Kaguri</w:t>
          </w:r>
          <w:proofErr w:type="spellEnd"/>
          <w:r w:rsidRPr="0083485A">
            <w:rPr>
              <w:rFonts w:ascii="Times New Roman" w:hAnsi="Times New Roman" w:cs="Times New Roman"/>
            </w:rPr>
            <w:t xml:space="preserve">, T. (2019) </w:t>
          </w:r>
          <w:r w:rsidRPr="0083485A">
            <w:rPr>
              <w:rFonts w:ascii="Times New Roman" w:hAnsi="Times New Roman" w:cs="Times New Roman"/>
              <w:i/>
            </w:rPr>
            <w:t xml:space="preserve">From Victim to Victor: Surviving Sexual Assault in Uganda. </w:t>
          </w:r>
          <w:hyperlink r:id="rId15" w:history="1">
            <w:r w:rsidRPr="0083485A">
              <w:rPr>
                <w:rStyle w:val="Hyperlink"/>
                <w:rFonts w:ascii="Times New Roman" w:hAnsi="Times New Roman" w:cs="Times New Roman"/>
              </w:rPr>
              <w:t>https://womensenews.org/2019/04/from-victim-to-victor-surviving-sexual-assault-in-uganda/</w:t>
            </w:r>
          </w:hyperlink>
          <w:r w:rsidRPr="0083485A">
            <w:rPr>
              <w:rFonts w:ascii="Times New Roman" w:hAnsi="Times New Roman" w:cs="Times New Roman"/>
            </w:rPr>
            <w:t xml:space="preserve">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A5606D" w:rsidRPr="0083485A" w:rsidRDefault="00A5606D" w:rsidP="00122B49">
          <w:pPr>
            <w:rPr>
              <w:rFonts w:ascii="Times New Roman" w:hAnsi="Times New Roman" w:cs="Times New Roman"/>
            </w:rPr>
          </w:pPr>
          <w:proofErr w:type="spellStart"/>
          <w:r w:rsidRPr="0083485A">
            <w:rPr>
              <w:rFonts w:ascii="Times New Roman" w:hAnsi="Times New Roman" w:cs="Times New Roman"/>
            </w:rPr>
            <w:t>Nabimanya</w:t>
          </w:r>
          <w:proofErr w:type="spellEnd"/>
          <w:r w:rsidRPr="0083485A">
            <w:rPr>
              <w:rFonts w:ascii="Times New Roman" w:hAnsi="Times New Roman" w:cs="Times New Roman"/>
            </w:rPr>
            <w:t xml:space="preserve">, H. (2015) </w:t>
          </w:r>
          <w:r w:rsidRPr="0083485A">
            <w:rPr>
              <w:rFonts w:ascii="Times New Roman" w:hAnsi="Times New Roman" w:cs="Times New Roman"/>
              <w:i/>
            </w:rPr>
            <w:t xml:space="preserve">Why Child Marriage in Uganda should be fought. </w:t>
          </w:r>
          <w:hyperlink r:id="rId16" w:history="1">
            <w:r w:rsidRPr="0083485A">
              <w:rPr>
                <w:rStyle w:val="Hyperlink"/>
                <w:rFonts w:ascii="Times New Roman" w:hAnsi="Times New Roman" w:cs="Times New Roman"/>
              </w:rPr>
              <w:t>https://www.newvision.co.ug/new_vision/news/1410917/child-marriage-uganda-fought</w:t>
            </w:r>
          </w:hyperlink>
          <w:r w:rsidRPr="0083485A">
            <w:rPr>
              <w:rFonts w:ascii="Times New Roman" w:hAnsi="Times New Roman" w:cs="Times New Roman"/>
            </w:rPr>
            <w:t xml:space="preserve"> (Access</w:t>
          </w:r>
          <w:r w:rsidR="00804E4D" w:rsidRPr="0083485A">
            <w:rPr>
              <w:rFonts w:ascii="Times New Roman" w:hAnsi="Times New Roman" w:cs="Times New Roman"/>
            </w:rPr>
            <w:t>ed: 25</w:t>
          </w:r>
          <w:r w:rsidR="00804E4D" w:rsidRPr="0083485A">
            <w:rPr>
              <w:rFonts w:ascii="Times New Roman" w:hAnsi="Times New Roman" w:cs="Times New Roman"/>
              <w:vertAlign w:val="superscript"/>
            </w:rPr>
            <w:t>th</w:t>
          </w:r>
          <w:r w:rsidR="00804E4D" w:rsidRPr="0083485A">
            <w:rPr>
              <w:rFonts w:ascii="Times New Roman" w:hAnsi="Times New Roman" w:cs="Times New Roman"/>
            </w:rPr>
            <w:t xml:space="preserve"> April 2019)</w:t>
          </w:r>
        </w:p>
        <w:p w:rsidR="00891E94" w:rsidRPr="0083485A" w:rsidRDefault="00D30AE6" w:rsidP="00122B49">
          <w:pPr>
            <w:rPr>
              <w:rFonts w:ascii="Times New Roman" w:hAnsi="Times New Roman" w:cs="Times New Roman"/>
            </w:rPr>
          </w:pPr>
          <w:proofErr w:type="spellStart"/>
          <w:r w:rsidRPr="0083485A">
            <w:rPr>
              <w:rFonts w:ascii="Times New Roman" w:hAnsi="Times New Roman" w:cs="Times New Roman"/>
            </w:rPr>
            <w:t>Ritzer</w:t>
          </w:r>
          <w:proofErr w:type="spellEnd"/>
          <w:r w:rsidRPr="0083485A">
            <w:rPr>
              <w:rFonts w:ascii="Times New Roman" w:hAnsi="Times New Roman" w:cs="Times New Roman"/>
            </w:rPr>
            <w:t xml:space="preserve">, G. (2008) </w:t>
          </w:r>
          <w:r w:rsidRPr="0083485A">
            <w:rPr>
              <w:rFonts w:ascii="Times New Roman" w:hAnsi="Times New Roman" w:cs="Times New Roman"/>
              <w:i/>
            </w:rPr>
            <w:t xml:space="preserve">Modern Sociological Theory </w:t>
          </w:r>
          <w:r w:rsidRPr="0083485A">
            <w:rPr>
              <w:rFonts w:ascii="Times New Roman" w:hAnsi="Times New Roman" w:cs="Times New Roman"/>
            </w:rPr>
            <w:t>(7</w:t>
          </w:r>
          <w:r w:rsidRPr="0083485A">
            <w:rPr>
              <w:rFonts w:ascii="Times New Roman" w:hAnsi="Times New Roman" w:cs="Times New Roman"/>
              <w:vertAlign w:val="superscript"/>
            </w:rPr>
            <w:t>th</w:t>
          </w:r>
          <w:r w:rsidRPr="0083485A">
            <w:rPr>
              <w:rFonts w:ascii="Times New Roman" w:hAnsi="Times New Roman" w:cs="Times New Roman"/>
            </w:rPr>
            <w:t xml:space="preserve"> </w:t>
          </w:r>
          <w:proofErr w:type="spellStart"/>
          <w:r w:rsidRPr="0083485A">
            <w:rPr>
              <w:rFonts w:ascii="Times New Roman" w:hAnsi="Times New Roman" w:cs="Times New Roman"/>
            </w:rPr>
            <w:t>Edn</w:t>
          </w:r>
          <w:proofErr w:type="spellEnd"/>
          <w:r w:rsidRPr="0083485A">
            <w:rPr>
              <w:rFonts w:ascii="Times New Roman" w:hAnsi="Times New Roman" w:cs="Times New Roman"/>
            </w:rPr>
            <w:t>.) Boston: McGraw Hill.</w:t>
          </w:r>
        </w:p>
        <w:p w:rsidR="00CD7FA9" w:rsidRPr="0083485A" w:rsidRDefault="00CD7FA9" w:rsidP="00122B49">
          <w:pPr>
            <w:rPr>
              <w:rFonts w:ascii="Times New Roman" w:hAnsi="Times New Roman" w:cs="Times New Roman"/>
            </w:rPr>
          </w:pPr>
          <w:proofErr w:type="spellStart"/>
          <w:r w:rsidRPr="0083485A">
            <w:rPr>
              <w:rFonts w:ascii="Times New Roman" w:hAnsi="Times New Roman" w:cs="Times New Roman"/>
            </w:rPr>
            <w:t>Sperandio</w:t>
          </w:r>
          <w:proofErr w:type="spellEnd"/>
          <w:r w:rsidRPr="0083485A">
            <w:rPr>
              <w:rFonts w:ascii="Times New Roman" w:hAnsi="Times New Roman" w:cs="Times New Roman"/>
            </w:rPr>
            <w:t xml:space="preserve">, J. and </w:t>
          </w:r>
          <w:proofErr w:type="spellStart"/>
          <w:r w:rsidRPr="0083485A">
            <w:rPr>
              <w:rFonts w:ascii="Times New Roman" w:hAnsi="Times New Roman" w:cs="Times New Roman"/>
            </w:rPr>
            <w:t>Kagoda</w:t>
          </w:r>
          <w:proofErr w:type="spellEnd"/>
          <w:r w:rsidRPr="0083485A">
            <w:rPr>
              <w:rFonts w:ascii="Times New Roman" w:hAnsi="Times New Roman" w:cs="Times New Roman"/>
            </w:rPr>
            <w:t>, A. (2009) ‘Learning from experience: improving equality of access and outcomes for girls in Uganda’s universal post-primary education and training initiative’, in Baker, D. and Wiseman, A. (</w:t>
          </w:r>
          <w:proofErr w:type="spellStart"/>
          <w:proofErr w:type="gramStart"/>
          <w:r w:rsidRPr="0083485A">
            <w:rPr>
              <w:rFonts w:ascii="Times New Roman" w:hAnsi="Times New Roman" w:cs="Times New Roman"/>
            </w:rPr>
            <w:t>eds</w:t>
          </w:r>
          <w:proofErr w:type="spellEnd"/>
          <w:proofErr w:type="gramEnd"/>
          <w:r w:rsidRPr="0083485A">
            <w:rPr>
              <w:rFonts w:ascii="Times New Roman" w:hAnsi="Times New Roman" w:cs="Times New Roman"/>
            </w:rPr>
            <w:t xml:space="preserve">) </w:t>
          </w:r>
          <w:r w:rsidRPr="0083485A">
            <w:rPr>
              <w:rFonts w:ascii="Times New Roman" w:hAnsi="Times New Roman" w:cs="Times New Roman"/>
              <w:i/>
            </w:rPr>
            <w:t xml:space="preserve">Gender, Equality and Education from International and Comparative Perspectives. </w:t>
          </w:r>
          <w:r w:rsidRPr="0083485A">
            <w:rPr>
              <w:rFonts w:ascii="Times New Roman" w:hAnsi="Times New Roman" w:cs="Times New Roman"/>
            </w:rPr>
            <w:t xml:space="preserve">Bingley: Emerald Group Publishing Ltd, pp. 89-123. </w:t>
          </w:r>
        </w:p>
        <w:p w:rsidR="00A53238" w:rsidRPr="0083485A" w:rsidRDefault="00A53238" w:rsidP="00122B49">
          <w:pPr>
            <w:rPr>
              <w:rFonts w:ascii="Times New Roman" w:hAnsi="Times New Roman" w:cs="Times New Roman"/>
              <w:lang w:val="en-US"/>
            </w:rPr>
          </w:pPr>
          <w:r w:rsidRPr="0083485A">
            <w:rPr>
              <w:rFonts w:ascii="Times New Roman" w:hAnsi="Times New Roman" w:cs="Times New Roman"/>
            </w:rPr>
            <w:t xml:space="preserve">Tomlinson, J. (2017) </w:t>
          </w:r>
          <w:r w:rsidRPr="0083485A">
            <w:rPr>
              <w:rFonts w:ascii="Times New Roman" w:hAnsi="Times New Roman" w:cs="Times New Roman"/>
              <w:i/>
            </w:rPr>
            <w:t xml:space="preserve">Managing the Economy, Managing the People: Narratives of Economic Life in Britain from Beveridge to Brexit. </w:t>
          </w:r>
          <w:r w:rsidRPr="0083485A">
            <w:rPr>
              <w:rFonts w:ascii="Times New Roman" w:hAnsi="Times New Roman" w:cs="Times New Roman"/>
            </w:rPr>
            <w:t xml:space="preserve">Oxford: Oxford Scholarship. </w:t>
          </w:r>
        </w:p>
        <w:p w:rsidR="00481BFF" w:rsidRPr="0083485A" w:rsidRDefault="00481BFF" w:rsidP="00122B49">
          <w:pPr>
            <w:rPr>
              <w:rFonts w:ascii="Times New Roman" w:hAnsi="Times New Roman" w:cs="Times New Roman"/>
              <w:lang w:val="en-US"/>
            </w:rPr>
          </w:pPr>
          <w:r w:rsidRPr="0083485A">
            <w:rPr>
              <w:rFonts w:ascii="Times New Roman" w:hAnsi="Times New Roman" w:cs="Times New Roman"/>
              <w:i/>
              <w:lang w:val="en-US"/>
            </w:rPr>
            <w:t xml:space="preserve">Uganda: Where pregnant girls were sent to die – BBC Stories </w:t>
          </w:r>
          <w:r w:rsidRPr="0083485A">
            <w:rPr>
              <w:rFonts w:ascii="Times New Roman" w:hAnsi="Times New Roman" w:cs="Times New Roman"/>
              <w:lang w:val="en-US"/>
            </w:rPr>
            <w:t xml:space="preserve">(2017) </w:t>
          </w:r>
          <w:proofErr w:type="spellStart"/>
          <w:r w:rsidRPr="0083485A">
            <w:rPr>
              <w:rFonts w:ascii="Times New Roman" w:hAnsi="Times New Roman" w:cs="Times New Roman"/>
              <w:lang w:val="en-US"/>
            </w:rPr>
            <w:t>Youtube</w:t>
          </w:r>
          <w:proofErr w:type="spellEnd"/>
          <w:r w:rsidRPr="0083485A">
            <w:rPr>
              <w:rFonts w:ascii="Times New Roman" w:hAnsi="Times New Roman" w:cs="Times New Roman"/>
              <w:lang w:val="en-US"/>
            </w:rPr>
            <w:t xml:space="preserve">: </w:t>
          </w:r>
          <w:hyperlink r:id="rId17" w:history="1">
            <w:r w:rsidRPr="0083485A">
              <w:rPr>
                <w:rStyle w:val="Hyperlink"/>
                <w:rFonts w:ascii="Times New Roman" w:hAnsi="Times New Roman" w:cs="Times New Roman"/>
              </w:rPr>
              <w:t>https://www.youtube.com/watch?v=sG76uk-Vdps</w:t>
            </w:r>
          </w:hyperlink>
          <w:r w:rsidRPr="0083485A">
            <w:rPr>
              <w:rFonts w:ascii="Times New Roman" w:hAnsi="Times New Roman" w:cs="Times New Roman"/>
            </w:rPr>
            <w:t>, 2</w:t>
          </w:r>
          <w:r w:rsidRPr="0083485A">
            <w:rPr>
              <w:rFonts w:ascii="Times New Roman" w:hAnsi="Times New Roman" w:cs="Times New Roman"/>
              <w:vertAlign w:val="superscript"/>
            </w:rPr>
            <w:t>nd</w:t>
          </w:r>
          <w:r w:rsidRPr="0083485A">
            <w:rPr>
              <w:rFonts w:ascii="Times New Roman" w:hAnsi="Times New Roman" w:cs="Times New Roman"/>
            </w:rPr>
            <w:t xml:space="preserve"> May.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ED1686" w:rsidRPr="0083485A" w:rsidRDefault="00ED1686" w:rsidP="00122B49">
          <w:pPr>
            <w:rPr>
              <w:rFonts w:ascii="Times New Roman" w:hAnsi="Times New Roman" w:cs="Times New Roman"/>
            </w:rPr>
          </w:pPr>
          <w:r w:rsidRPr="0083485A">
            <w:rPr>
              <w:rFonts w:ascii="Times New Roman" w:hAnsi="Times New Roman" w:cs="Times New Roman"/>
              <w:lang w:val="en-US"/>
            </w:rPr>
            <w:t xml:space="preserve">UN (2018) </w:t>
          </w:r>
          <w:r w:rsidRPr="0083485A">
            <w:rPr>
              <w:rFonts w:ascii="Times New Roman" w:hAnsi="Times New Roman" w:cs="Times New Roman"/>
              <w:i/>
              <w:lang w:val="en-US"/>
            </w:rPr>
            <w:t xml:space="preserve">Sustainable Development Goals Knowledge Platform. </w:t>
          </w:r>
          <w:hyperlink r:id="rId18" w:history="1">
            <w:r w:rsidRPr="0083485A">
              <w:rPr>
                <w:rStyle w:val="Hyperlink"/>
                <w:rFonts w:ascii="Times New Roman" w:hAnsi="Times New Roman" w:cs="Times New Roman"/>
              </w:rPr>
              <w:t>https://sustainabledevelopment.un.org/</w:t>
            </w:r>
          </w:hyperlink>
          <w:r w:rsidRPr="0083485A">
            <w:rPr>
              <w:rFonts w:ascii="Times New Roman" w:hAnsi="Times New Roman" w:cs="Times New Roman"/>
            </w:rPr>
            <w:t xml:space="preserve"> (Accessed: 14</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0627C6" w:rsidRPr="0083485A" w:rsidRDefault="000627C6" w:rsidP="00122B49">
          <w:pPr>
            <w:rPr>
              <w:rFonts w:ascii="Times New Roman" w:hAnsi="Times New Roman" w:cs="Times New Roman"/>
            </w:rPr>
          </w:pPr>
          <w:r w:rsidRPr="0083485A">
            <w:rPr>
              <w:rFonts w:ascii="Times New Roman" w:hAnsi="Times New Roman" w:cs="Times New Roman"/>
            </w:rPr>
            <w:lastRenderedPageBreak/>
            <w:t xml:space="preserve">UNESCO (2015) </w:t>
          </w:r>
          <w:r w:rsidRPr="0083485A">
            <w:rPr>
              <w:rFonts w:ascii="Times New Roman" w:hAnsi="Times New Roman" w:cs="Times New Roman"/>
              <w:i/>
            </w:rPr>
            <w:t xml:space="preserve">Fixing the Broken Promise of Education </w:t>
          </w:r>
          <w:proofErr w:type="gramStart"/>
          <w:r w:rsidRPr="0083485A">
            <w:rPr>
              <w:rFonts w:ascii="Times New Roman" w:hAnsi="Times New Roman" w:cs="Times New Roman"/>
              <w:i/>
            </w:rPr>
            <w:t>For</w:t>
          </w:r>
          <w:proofErr w:type="gramEnd"/>
          <w:r w:rsidRPr="0083485A">
            <w:rPr>
              <w:rFonts w:ascii="Times New Roman" w:hAnsi="Times New Roman" w:cs="Times New Roman"/>
              <w:i/>
            </w:rPr>
            <w:t xml:space="preserve"> All. </w:t>
          </w:r>
          <w:r w:rsidRPr="0083485A">
            <w:rPr>
              <w:rFonts w:ascii="Times New Roman" w:hAnsi="Times New Roman" w:cs="Times New Roman"/>
            </w:rPr>
            <w:t>UNESCO.</w:t>
          </w:r>
        </w:p>
        <w:p w:rsidR="003B55E9" w:rsidRPr="0083485A" w:rsidRDefault="003B55E9" w:rsidP="00122B49">
          <w:pPr>
            <w:rPr>
              <w:rFonts w:ascii="Times New Roman" w:hAnsi="Times New Roman" w:cs="Times New Roman"/>
            </w:rPr>
          </w:pPr>
          <w:r w:rsidRPr="0083485A">
            <w:rPr>
              <w:rFonts w:ascii="Times New Roman" w:hAnsi="Times New Roman" w:cs="Times New Roman"/>
            </w:rPr>
            <w:t xml:space="preserve">UNESCO (2016) </w:t>
          </w:r>
          <w:r w:rsidRPr="0083485A">
            <w:rPr>
              <w:rFonts w:ascii="Times New Roman" w:hAnsi="Times New Roman" w:cs="Times New Roman"/>
              <w:i/>
            </w:rPr>
            <w:t xml:space="preserve">World Inequality Database on Education. </w:t>
          </w:r>
          <w:hyperlink r:id="rId19" w:anchor="?dimension=all&amp;group=all&amp;year=latest" w:history="1">
            <w:r w:rsidRPr="0083485A">
              <w:rPr>
                <w:rStyle w:val="Hyperlink"/>
                <w:rFonts w:ascii="Times New Roman" w:hAnsi="Times New Roman" w:cs="Times New Roman"/>
              </w:rPr>
              <w:t>https://www.education-inequalities.org/countries/uganda#?dimension=all&amp;group=all&amp;year=latest</w:t>
            </w:r>
          </w:hyperlink>
          <w:r w:rsidRPr="0083485A">
            <w:rPr>
              <w:rFonts w:ascii="Times New Roman" w:hAnsi="Times New Roman" w:cs="Times New Roman"/>
            </w:rPr>
            <w:t xml:space="preserve"> (Accessed: 24</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122B49" w:rsidRPr="0083485A" w:rsidRDefault="00122B49" w:rsidP="00122B49">
          <w:pPr>
            <w:rPr>
              <w:rFonts w:ascii="Times New Roman" w:hAnsi="Times New Roman" w:cs="Times New Roman"/>
              <w:lang w:val="en-US"/>
            </w:rPr>
          </w:pPr>
          <w:r w:rsidRPr="0083485A">
            <w:rPr>
              <w:rFonts w:ascii="Times New Roman" w:hAnsi="Times New Roman" w:cs="Times New Roman"/>
              <w:lang w:val="en-US"/>
            </w:rPr>
            <w:t xml:space="preserve">UNESCO (2018) </w:t>
          </w:r>
          <w:proofErr w:type="gramStart"/>
          <w:r w:rsidRPr="0083485A">
            <w:rPr>
              <w:rFonts w:ascii="Times New Roman" w:hAnsi="Times New Roman" w:cs="Times New Roman"/>
              <w:i/>
              <w:lang w:val="en-US"/>
            </w:rPr>
            <w:t>One</w:t>
          </w:r>
          <w:proofErr w:type="gramEnd"/>
          <w:r w:rsidRPr="0083485A">
            <w:rPr>
              <w:rFonts w:ascii="Times New Roman" w:hAnsi="Times New Roman" w:cs="Times New Roman"/>
              <w:i/>
              <w:lang w:val="en-US"/>
            </w:rPr>
            <w:t xml:space="preserve"> in Five Children, Adolescents and Youth is Out of School. </w:t>
          </w:r>
          <w:r w:rsidRPr="0083485A">
            <w:rPr>
              <w:rFonts w:ascii="Times New Roman" w:hAnsi="Times New Roman" w:cs="Times New Roman"/>
              <w:lang w:val="en-US"/>
            </w:rPr>
            <w:t xml:space="preserve">UNESCO. </w:t>
          </w:r>
        </w:p>
        <w:p w:rsidR="00055F52" w:rsidRPr="0083485A" w:rsidRDefault="00055F52">
          <w:pPr>
            <w:rPr>
              <w:rFonts w:ascii="Times New Roman" w:hAnsi="Times New Roman" w:cs="Times New Roman"/>
              <w:lang w:val="en-US"/>
            </w:rPr>
          </w:pPr>
          <w:r w:rsidRPr="0083485A">
            <w:rPr>
              <w:rFonts w:ascii="Times New Roman" w:hAnsi="Times New Roman" w:cs="Times New Roman"/>
              <w:lang w:val="en-US"/>
            </w:rPr>
            <w:t xml:space="preserve">UNCRC (1989) </w:t>
          </w:r>
          <w:proofErr w:type="gramStart"/>
          <w:r w:rsidRPr="0083485A">
            <w:rPr>
              <w:rFonts w:ascii="Times New Roman" w:hAnsi="Times New Roman" w:cs="Times New Roman"/>
              <w:i/>
              <w:lang w:val="en-US"/>
            </w:rPr>
            <w:t>The</w:t>
          </w:r>
          <w:proofErr w:type="gramEnd"/>
          <w:r w:rsidRPr="0083485A">
            <w:rPr>
              <w:rFonts w:ascii="Times New Roman" w:hAnsi="Times New Roman" w:cs="Times New Roman"/>
              <w:i/>
              <w:lang w:val="en-US"/>
            </w:rPr>
            <w:t xml:space="preserve"> United Nations Convention on the Rights of the Child. </w:t>
          </w:r>
          <w:r w:rsidRPr="0083485A">
            <w:rPr>
              <w:rFonts w:ascii="Times New Roman" w:hAnsi="Times New Roman" w:cs="Times New Roman"/>
              <w:lang w:val="en-US"/>
            </w:rPr>
            <w:t>London: UNICEF.</w:t>
          </w:r>
        </w:p>
        <w:p w:rsidR="000627C6" w:rsidRPr="0083485A" w:rsidRDefault="00261C22">
          <w:pPr>
            <w:rPr>
              <w:rFonts w:ascii="Times New Roman" w:hAnsi="Times New Roman" w:cs="Times New Roman"/>
            </w:rPr>
          </w:pPr>
          <w:r w:rsidRPr="0083485A">
            <w:rPr>
              <w:rFonts w:ascii="Times New Roman" w:hAnsi="Times New Roman" w:cs="Times New Roman"/>
            </w:rPr>
            <w:t xml:space="preserve">UNICEF (2017) </w:t>
          </w:r>
          <w:r w:rsidRPr="0083485A">
            <w:rPr>
              <w:rFonts w:ascii="Times New Roman" w:hAnsi="Times New Roman" w:cs="Times New Roman"/>
              <w:i/>
            </w:rPr>
            <w:t xml:space="preserve">UNICEF – The State of the World’s Children 2017. </w:t>
          </w:r>
          <w:r w:rsidRPr="0083485A">
            <w:rPr>
              <w:rFonts w:ascii="Times New Roman" w:hAnsi="Times New Roman" w:cs="Times New Roman"/>
            </w:rPr>
            <w:t xml:space="preserve">USA: UNICEF. </w:t>
          </w:r>
        </w:p>
        <w:p w:rsidR="00AD147F" w:rsidRPr="0083485A" w:rsidRDefault="00AD147F">
          <w:pPr>
            <w:rPr>
              <w:rFonts w:ascii="Times New Roman" w:hAnsi="Times New Roman" w:cs="Times New Roman"/>
            </w:rPr>
          </w:pPr>
          <w:r w:rsidRPr="0083485A">
            <w:rPr>
              <w:rFonts w:ascii="Times New Roman" w:hAnsi="Times New Roman" w:cs="Times New Roman"/>
            </w:rPr>
            <w:t xml:space="preserve">UNICEF (no date) </w:t>
          </w:r>
          <w:r w:rsidRPr="0083485A">
            <w:rPr>
              <w:rFonts w:ascii="Times New Roman" w:hAnsi="Times New Roman" w:cs="Times New Roman"/>
              <w:i/>
            </w:rPr>
            <w:t xml:space="preserve">Situation of children in Uganda. </w:t>
          </w:r>
          <w:hyperlink r:id="rId20" w:history="1">
            <w:r w:rsidRPr="0083485A">
              <w:rPr>
                <w:rStyle w:val="Hyperlink"/>
                <w:rFonts w:ascii="Times New Roman" w:hAnsi="Times New Roman" w:cs="Times New Roman"/>
              </w:rPr>
              <w:t>https://www.unicef.org/uganda/who-we-are</w:t>
            </w:r>
          </w:hyperlink>
          <w:r w:rsidRPr="0083485A">
            <w:rPr>
              <w:rFonts w:ascii="Times New Roman" w:hAnsi="Times New Roman" w:cs="Times New Roman"/>
            </w:rPr>
            <w:t xml:space="preserve">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w:t>
          </w:r>
          <w:r w:rsidR="00703784" w:rsidRPr="0083485A">
            <w:rPr>
              <w:rFonts w:ascii="Times New Roman" w:hAnsi="Times New Roman" w:cs="Times New Roman"/>
            </w:rPr>
            <w:t xml:space="preserve"> 2019</w:t>
          </w:r>
          <w:r w:rsidRPr="0083485A">
            <w:rPr>
              <w:rFonts w:ascii="Times New Roman" w:hAnsi="Times New Roman" w:cs="Times New Roman"/>
            </w:rPr>
            <w:t>)</w:t>
          </w:r>
        </w:p>
        <w:p w:rsidR="00703784" w:rsidRPr="0083485A" w:rsidRDefault="00703784">
          <w:pPr>
            <w:rPr>
              <w:rFonts w:ascii="Times New Roman" w:hAnsi="Times New Roman" w:cs="Times New Roman"/>
            </w:rPr>
          </w:pPr>
          <w:r w:rsidRPr="0083485A">
            <w:rPr>
              <w:rFonts w:ascii="Times New Roman" w:hAnsi="Times New Roman" w:cs="Times New Roman"/>
            </w:rPr>
            <w:t xml:space="preserve">Viva (2017) </w:t>
          </w:r>
          <w:r w:rsidRPr="0083485A">
            <w:rPr>
              <w:rFonts w:ascii="Times New Roman" w:hAnsi="Times New Roman" w:cs="Times New Roman"/>
              <w:i/>
            </w:rPr>
            <w:t xml:space="preserve">Catch-Up Education. </w:t>
          </w:r>
          <w:hyperlink r:id="rId21" w:anchor="case" w:history="1">
            <w:r w:rsidRPr="0083485A">
              <w:rPr>
                <w:rStyle w:val="Hyperlink"/>
                <w:rFonts w:ascii="Times New Roman" w:hAnsi="Times New Roman" w:cs="Times New Roman"/>
              </w:rPr>
              <w:t>https://www.viva.org/what-we-do/catchupeducation/#case</w:t>
            </w:r>
          </w:hyperlink>
          <w:r w:rsidRPr="0083485A">
            <w:rPr>
              <w:rFonts w:ascii="Times New Roman" w:hAnsi="Times New Roman" w:cs="Times New Roman"/>
            </w:rPr>
            <w:t xml:space="preserve">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EA79BF" w:rsidRPr="0083485A" w:rsidRDefault="00EA79BF">
          <w:pPr>
            <w:rPr>
              <w:rFonts w:ascii="Times New Roman" w:hAnsi="Times New Roman" w:cs="Times New Roman"/>
            </w:rPr>
          </w:pPr>
          <w:r w:rsidRPr="0083485A">
            <w:rPr>
              <w:rFonts w:ascii="Times New Roman" w:hAnsi="Times New Roman" w:cs="Times New Roman"/>
            </w:rPr>
            <w:t xml:space="preserve">Wales: Pupil Wellbeing Branch, (2015) </w:t>
          </w:r>
          <w:r w:rsidRPr="0083485A">
            <w:rPr>
              <w:rFonts w:ascii="Times New Roman" w:hAnsi="Times New Roman" w:cs="Times New Roman"/>
              <w:i/>
              <w:iCs/>
            </w:rPr>
            <w:t xml:space="preserve">Free Breakfast in Primary Schools. </w:t>
          </w:r>
          <w:r w:rsidRPr="0083485A">
            <w:rPr>
              <w:rFonts w:ascii="Times New Roman" w:hAnsi="Times New Roman" w:cs="Times New Roman"/>
            </w:rPr>
            <w:t xml:space="preserve">Cardiff: Welsh Government. [Online]. Available at: </w:t>
          </w:r>
          <w:hyperlink r:id="rId22" w:history="1">
            <w:r w:rsidRPr="0083485A">
              <w:rPr>
                <w:rStyle w:val="Hyperlink"/>
                <w:rFonts w:ascii="Times New Roman" w:hAnsi="Times New Roman" w:cs="Times New Roman"/>
              </w:rPr>
              <w:t>http://gov.wales/docs/dcells/publications/150512-free-breakfast-leaflet-en.pdf</w:t>
            </w:r>
          </w:hyperlink>
          <w:r w:rsidRPr="0083485A">
            <w:rPr>
              <w:rFonts w:ascii="Times New Roman" w:hAnsi="Times New Roman" w:cs="Times New Roman"/>
            </w:rPr>
            <w:t xml:space="preserve"> (Accessed: 6th April 2019)</w:t>
          </w:r>
        </w:p>
        <w:p w:rsidR="00EA79BF" w:rsidRPr="0083485A" w:rsidRDefault="00EA79BF">
          <w:pPr>
            <w:rPr>
              <w:rFonts w:ascii="Times New Roman" w:hAnsi="Times New Roman" w:cs="Times New Roman"/>
              <w:i/>
            </w:rPr>
          </w:pPr>
          <w:r w:rsidRPr="0083485A">
            <w:rPr>
              <w:rFonts w:ascii="Times New Roman" w:hAnsi="Times New Roman" w:cs="Times New Roman"/>
            </w:rPr>
            <w:t>Welsh Government (2013)</w:t>
          </w:r>
          <w:r w:rsidRPr="0083485A">
            <w:rPr>
              <w:rFonts w:ascii="Times New Roman" w:hAnsi="Times New Roman" w:cs="Times New Roman"/>
              <w:i/>
            </w:rPr>
            <w:t xml:space="preserve"> </w:t>
          </w:r>
          <w:r w:rsidRPr="0083485A">
            <w:rPr>
              <w:rFonts w:ascii="Times New Roman" w:hAnsi="Times New Roman" w:cs="Times New Roman"/>
              <w:i/>
              <w:iCs/>
            </w:rPr>
            <w:t xml:space="preserve">Free School Meals. </w:t>
          </w:r>
          <w:hyperlink r:id="rId23" w:history="1">
            <w:r w:rsidRPr="0083485A">
              <w:rPr>
                <w:rStyle w:val="Hyperlink"/>
                <w:rFonts w:ascii="Times New Roman" w:hAnsi="Times New Roman" w:cs="Times New Roman"/>
              </w:rPr>
              <w:t>http://gov.wales/topics/educationandskills/schoolshome/foodanddrink/freeschoolmeals/?lang=en</w:t>
            </w:r>
          </w:hyperlink>
          <w:r w:rsidRPr="0083485A">
            <w:rPr>
              <w:rFonts w:ascii="Times New Roman" w:hAnsi="Times New Roman" w:cs="Times New Roman"/>
            </w:rPr>
            <w:t xml:space="preserve"> (Accessed: 6</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EA79BF" w:rsidRPr="0083485A" w:rsidRDefault="00EA79BF">
          <w:pPr>
            <w:rPr>
              <w:rFonts w:ascii="Times New Roman" w:hAnsi="Times New Roman" w:cs="Times New Roman"/>
              <w:i/>
            </w:rPr>
          </w:pPr>
          <w:r w:rsidRPr="0083485A">
            <w:rPr>
              <w:rFonts w:ascii="Times New Roman" w:hAnsi="Times New Roman" w:cs="Times New Roman"/>
            </w:rPr>
            <w:t>Welsh Government, (no date)</w:t>
          </w:r>
          <w:r w:rsidRPr="0083485A">
            <w:rPr>
              <w:rFonts w:ascii="Times New Roman" w:hAnsi="Times New Roman" w:cs="Times New Roman"/>
              <w:i/>
            </w:rPr>
            <w:t xml:space="preserve"> </w:t>
          </w:r>
          <w:r w:rsidRPr="0083485A">
            <w:rPr>
              <w:rFonts w:ascii="Times New Roman" w:hAnsi="Times New Roman" w:cs="Times New Roman"/>
              <w:i/>
              <w:iCs/>
            </w:rPr>
            <w:t xml:space="preserve">School Uniform Grant. </w:t>
          </w:r>
          <w:r w:rsidRPr="0083485A">
            <w:rPr>
              <w:rFonts w:ascii="Times New Roman" w:hAnsi="Times New Roman" w:cs="Times New Roman"/>
            </w:rPr>
            <w:t>Cardiff: Welsh Government.</w:t>
          </w:r>
          <w:r w:rsidRPr="0083485A">
            <w:rPr>
              <w:rFonts w:ascii="Times New Roman" w:hAnsi="Times New Roman" w:cs="Times New Roman"/>
              <w:i/>
            </w:rPr>
            <w:t xml:space="preserve"> </w:t>
          </w:r>
          <w:r w:rsidRPr="0083485A">
            <w:rPr>
              <w:rFonts w:ascii="Times New Roman" w:hAnsi="Times New Roman" w:cs="Times New Roman"/>
            </w:rPr>
            <w:t xml:space="preserve">[Online]. Available at: </w:t>
          </w:r>
          <w:hyperlink r:id="rId24" w:history="1">
            <w:r w:rsidRPr="0083485A">
              <w:rPr>
                <w:rStyle w:val="Hyperlink"/>
                <w:rFonts w:ascii="Times New Roman" w:hAnsi="Times New Roman" w:cs="Times New Roman"/>
              </w:rPr>
              <w:t>http://gov.wales/docs/dcells/publications/150610-school-uniform-grant-en.pdf</w:t>
            </w:r>
          </w:hyperlink>
          <w:r w:rsidRPr="0083485A">
            <w:rPr>
              <w:rFonts w:ascii="Times New Roman" w:hAnsi="Times New Roman" w:cs="Times New Roman"/>
              <w:i/>
            </w:rPr>
            <w:t xml:space="preserve"> </w:t>
          </w:r>
          <w:r w:rsidRPr="0083485A">
            <w:rPr>
              <w:rFonts w:ascii="Times New Roman" w:hAnsi="Times New Roman" w:cs="Times New Roman"/>
            </w:rPr>
            <w:t>(accessed: 6th April 2019)</w:t>
          </w:r>
        </w:p>
        <w:p w:rsidR="00596320" w:rsidRPr="0083485A" w:rsidRDefault="000627C6">
          <w:pPr>
            <w:rPr>
              <w:rFonts w:ascii="Times New Roman" w:hAnsi="Times New Roman" w:cs="Times New Roman"/>
            </w:rPr>
          </w:pPr>
          <w:proofErr w:type="spellStart"/>
          <w:r w:rsidRPr="0083485A">
            <w:rPr>
              <w:rFonts w:ascii="Times New Roman" w:hAnsi="Times New Roman" w:cs="Times New Roman"/>
            </w:rPr>
            <w:t>Wodon</w:t>
          </w:r>
          <w:proofErr w:type="spellEnd"/>
          <w:r w:rsidRPr="0083485A">
            <w:rPr>
              <w:rFonts w:ascii="Times New Roman" w:hAnsi="Times New Roman" w:cs="Times New Roman"/>
            </w:rPr>
            <w:t xml:space="preserve">, Q., Tavares, P., </w:t>
          </w:r>
          <w:proofErr w:type="spellStart"/>
          <w:r w:rsidRPr="0083485A">
            <w:rPr>
              <w:rFonts w:ascii="Times New Roman" w:hAnsi="Times New Roman" w:cs="Times New Roman"/>
            </w:rPr>
            <w:t>Fiala</w:t>
          </w:r>
          <w:proofErr w:type="spellEnd"/>
          <w:r w:rsidRPr="0083485A">
            <w:rPr>
              <w:rFonts w:ascii="Times New Roman" w:hAnsi="Times New Roman" w:cs="Times New Roman"/>
            </w:rPr>
            <w:t xml:space="preserve">, O., Le </w:t>
          </w:r>
          <w:proofErr w:type="spellStart"/>
          <w:r w:rsidRPr="0083485A">
            <w:rPr>
              <w:rFonts w:ascii="Times New Roman" w:hAnsi="Times New Roman" w:cs="Times New Roman"/>
            </w:rPr>
            <w:t>Nestour</w:t>
          </w:r>
          <w:proofErr w:type="spellEnd"/>
          <w:r w:rsidRPr="0083485A">
            <w:rPr>
              <w:rFonts w:ascii="Times New Roman" w:hAnsi="Times New Roman" w:cs="Times New Roman"/>
            </w:rPr>
            <w:t xml:space="preserve">, A. and Wise, L. (2017) </w:t>
          </w:r>
          <w:r w:rsidRPr="0083485A">
            <w:rPr>
              <w:rFonts w:ascii="Times New Roman" w:hAnsi="Times New Roman" w:cs="Times New Roman"/>
              <w:i/>
            </w:rPr>
            <w:t xml:space="preserve">Ending Child Marriage: Child Marriage Laws and their Limitations. </w:t>
          </w:r>
          <w:r w:rsidRPr="0083485A">
            <w:rPr>
              <w:rFonts w:ascii="Times New Roman" w:hAnsi="Times New Roman" w:cs="Times New Roman"/>
            </w:rPr>
            <w:t>Washington: Global Partnership for Education.</w:t>
          </w:r>
        </w:p>
        <w:p w:rsidR="00261C22" w:rsidRPr="0083485A" w:rsidRDefault="00596320">
          <w:pPr>
            <w:rPr>
              <w:rFonts w:ascii="Times New Roman" w:hAnsi="Times New Roman" w:cs="Times New Roman"/>
            </w:rPr>
          </w:pPr>
          <w:r w:rsidRPr="0083485A">
            <w:rPr>
              <w:rFonts w:ascii="Times New Roman" w:hAnsi="Times New Roman" w:cs="Times New Roman"/>
              <w:i/>
            </w:rPr>
            <w:t xml:space="preserve">Worldwide Teen: Being 17 </w:t>
          </w:r>
          <w:r w:rsidRPr="0083485A">
            <w:rPr>
              <w:rFonts w:ascii="Times New Roman" w:hAnsi="Times New Roman" w:cs="Times New Roman"/>
            </w:rPr>
            <w:t xml:space="preserve">(2019) BBC Newsbeat Documentaries, 28 February. </w:t>
          </w:r>
        </w:p>
      </w:sdtContent>
    </w:sdt>
    <w:p w:rsidR="00261C22" w:rsidRDefault="00261C22">
      <w:pPr>
        <w:rPr>
          <w:sz w:val="24"/>
        </w:rPr>
      </w:pPr>
    </w:p>
    <w:p w:rsidR="00EA0542" w:rsidRDefault="00EA0542">
      <w:pPr>
        <w:rPr>
          <w:sz w:val="24"/>
        </w:rPr>
      </w:pPr>
    </w:p>
    <w:p w:rsidR="00EA0542" w:rsidRDefault="00EA0542">
      <w:pPr>
        <w:rPr>
          <w:sz w:val="24"/>
        </w:rPr>
      </w:pPr>
    </w:p>
    <w:p w:rsidR="00EA0542" w:rsidRDefault="00EA0542">
      <w:pPr>
        <w:rPr>
          <w:sz w:val="24"/>
        </w:rPr>
      </w:pPr>
    </w:p>
    <w:p w:rsidR="0083485A" w:rsidRDefault="0083485A">
      <w:pPr>
        <w:rPr>
          <w:sz w:val="24"/>
        </w:rPr>
      </w:pPr>
    </w:p>
    <w:p w:rsidR="0083485A" w:rsidRDefault="0083485A">
      <w:pPr>
        <w:rPr>
          <w:sz w:val="24"/>
        </w:rPr>
      </w:pPr>
    </w:p>
    <w:p w:rsidR="0083485A" w:rsidRDefault="0083485A">
      <w:pPr>
        <w:rPr>
          <w:sz w:val="24"/>
        </w:rPr>
      </w:pPr>
    </w:p>
    <w:p w:rsidR="0083485A" w:rsidRDefault="0083485A">
      <w:pPr>
        <w:rPr>
          <w:sz w:val="24"/>
        </w:rPr>
      </w:pPr>
    </w:p>
    <w:p w:rsidR="0083485A" w:rsidRDefault="0083485A">
      <w:pPr>
        <w:rPr>
          <w:sz w:val="24"/>
        </w:rPr>
      </w:pPr>
    </w:p>
    <w:p w:rsidR="0083485A" w:rsidRDefault="0083485A">
      <w:pPr>
        <w:rPr>
          <w:sz w:val="24"/>
        </w:rPr>
      </w:pPr>
    </w:p>
    <w:p w:rsidR="0083485A" w:rsidRDefault="0083485A">
      <w:pPr>
        <w:rPr>
          <w:sz w:val="24"/>
        </w:rPr>
      </w:pPr>
    </w:p>
    <w:sdt>
      <w:sdtPr>
        <w:id w:val="33203492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A0542" w:rsidRPr="0083485A" w:rsidRDefault="00EA0542">
          <w:pPr>
            <w:pStyle w:val="Heading1"/>
            <w:rPr>
              <w:rFonts w:ascii="Times New Roman" w:hAnsi="Times New Roman" w:cs="Times New Roman"/>
            </w:rPr>
          </w:pPr>
          <w:r w:rsidRPr="0083485A">
            <w:rPr>
              <w:rFonts w:ascii="Times New Roman" w:hAnsi="Times New Roman" w:cs="Times New Roman"/>
            </w:rPr>
            <w:t>Bibliography</w:t>
          </w:r>
          <w:bookmarkStart w:id="0" w:name="_GoBack"/>
          <w:bookmarkEnd w:id="0"/>
        </w:p>
        <w:sdt>
          <w:sdtPr>
            <w:rPr>
              <w:rFonts w:ascii="Times New Roman" w:hAnsi="Times New Roman" w:cs="Times New Roman"/>
            </w:rPr>
            <w:id w:val="111145805"/>
            <w:bibliography/>
          </w:sdtPr>
          <w:sdtContent>
            <w:p w:rsidR="002567AA" w:rsidRPr="0083485A" w:rsidRDefault="002567AA">
              <w:pPr>
                <w:rPr>
                  <w:rFonts w:ascii="Times New Roman" w:hAnsi="Times New Roman" w:cs="Times New Roman"/>
                </w:rPr>
              </w:pPr>
              <w:r w:rsidRPr="0083485A">
                <w:rPr>
                  <w:rFonts w:ascii="Times New Roman" w:hAnsi="Times New Roman" w:cs="Times New Roman"/>
                </w:rPr>
                <w:t xml:space="preserve">British Council (2016) </w:t>
              </w:r>
              <w:r w:rsidRPr="0083485A">
                <w:rPr>
                  <w:rFonts w:ascii="Times New Roman" w:hAnsi="Times New Roman" w:cs="Times New Roman"/>
                  <w:i/>
                </w:rPr>
                <w:t xml:space="preserve">51% A global snapshot of women’s experiences in 2016. </w:t>
              </w:r>
              <w:r w:rsidRPr="0083485A">
                <w:rPr>
                  <w:rFonts w:ascii="Times New Roman" w:hAnsi="Times New Roman" w:cs="Times New Roman"/>
                </w:rPr>
                <w:t>UK: British Council.</w:t>
              </w:r>
            </w:p>
            <w:p w:rsidR="0083485A" w:rsidRPr="0083485A" w:rsidRDefault="0083485A">
              <w:pPr>
                <w:rPr>
                  <w:rFonts w:ascii="Times New Roman" w:hAnsi="Times New Roman" w:cs="Times New Roman"/>
                </w:rPr>
              </w:pPr>
              <w:r w:rsidRPr="0083485A">
                <w:rPr>
                  <w:rFonts w:ascii="Times New Roman" w:hAnsi="Times New Roman" w:cs="Times New Roman"/>
                </w:rPr>
                <w:t xml:space="preserve">Crews, R. (2019) </w:t>
              </w:r>
              <w:r w:rsidRPr="0083485A">
                <w:rPr>
                  <w:rFonts w:ascii="Times New Roman" w:hAnsi="Times New Roman" w:cs="Times New Roman"/>
                  <w:i/>
                </w:rPr>
                <w:t xml:space="preserve">Creating change for girls in Uganda. </w:t>
              </w:r>
              <w:hyperlink r:id="rId25" w:history="1">
                <w:r w:rsidRPr="0083485A">
                  <w:rPr>
                    <w:rStyle w:val="Hyperlink"/>
                    <w:rFonts w:ascii="Times New Roman" w:hAnsi="Times New Roman" w:cs="Times New Roman"/>
                  </w:rPr>
                  <w:t>https://plan-uk.org/blogs/creating-change-for-girls-in-uganda</w:t>
                </w:r>
              </w:hyperlink>
              <w:r w:rsidRPr="0083485A">
                <w:rPr>
                  <w:rFonts w:ascii="Times New Roman" w:hAnsi="Times New Roman" w:cs="Times New Roman"/>
                </w:rPr>
                <w:t xml:space="preserve"> (Accessed: 26</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2567AA" w:rsidRPr="0083485A" w:rsidRDefault="002567AA">
              <w:pPr>
                <w:rPr>
                  <w:rFonts w:ascii="Times New Roman" w:hAnsi="Times New Roman" w:cs="Times New Roman"/>
                </w:rPr>
              </w:pPr>
              <w:r w:rsidRPr="0083485A">
                <w:rPr>
                  <w:rFonts w:ascii="Times New Roman" w:hAnsi="Times New Roman" w:cs="Times New Roman"/>
                </w:rPr>
                <w:t xml:space="preserve">Green, C., </w:t>
              </w:r>
              <w:proofErr w:type="spellStart"/>
              <w:r w:rsidRPr="0083485A">
                <w:rPr>
                  <w:rFonts w:ascii="Times New Roman" w:hAnsi="Times New Roman" w:cs="Times New Roman"/>
                </w:rPr>
                <w:t>Mukuria</w:t>
              </w:r>
              <w:proofErr w:type="spellEnd"/>
              <w:r w:rsidRPr="0083485A">
                <w:rPr>
                  <w:rFonts w:ascii="Times New Roman" w:hAnsi="Times New Roman" w:cs="Times New Roman"/>
                </w:rPr>
                <w:t xml:space="preserve">, A. and Rubin, D. (2009) </w:t>
              </w:r>
              <w:r w:rsidRPr="0083485A">
                <w:rPr>
                  <w:rFonts w:ascii="Times New Roman" w:hAnsi="Times New Roman" w:cs="Times New Roman"/>
                  <w:i/>
                </w:rPr>
                <w:t xml:space="preserve">Addressing Early Marriage in Uganda. </w:t>
              </w:r>
              <w:r w:rsidRPr="0083485A">
                <w:rPr>
                  <w:rFonts w:ascii="Times New Roman" w:hAnsi="Times New Roman" w:cs="Times New Roman"/>
                </w:rPr>
                <w:t>Washington DC: Futures Group.</w:t>
              </w:r>
            </w:p>
            <w:p w:rsidR="0083485A" w:rsidRPr="0083485A" w:rsidRDefault="0083485A">
              <w:pPr>
                <w:rPr>
                  <w:rFonts w:ascii="Times New Roman" w:hAnsi="Times New Roman" w:cs="Times New Roman"/>
                </w:rPr>
              </w:pPr>
              <w:r w:rsidRPr="0083485A">
                <w:rPr>
                  <w:rFonts w:ascii="Times New Roman" w:hAnsi="Times New Roman" w:cs="Times New Roman"/>
                </w:rPr>
                <w:t xml:space="preserve">Ortega, R. (2017) </w:t>
              </w:r>
              <w:r w:rsidRPr="0083485A">
                <w:rPr>
                  <w:rFonts w:ascii="Times New Roman" w:hAnsi="Times New Roman" w:cs="Times New Roman"/>
                  <w:i/>
                </w:rPr>
                <w:t xml:space="preserve">Girls in Uganda Just </w:t>
              </w:r>
              <w:proofErr w:type="gramStart"/>
              <w:r w:rsidRPr="0083485A">
                <w:rPr>
                  <w:rFonts w:ascii="Times New Roman" w:hAnsi="Times New Roman" w:cs="Times New Roman"/>
                  <w:i/>
                </w:rPr>
                <w:t>Want</w:t>
              </w:r>
              <w:proofErr w:type="gramEnd"/>
              <w:r w:rsidRPr="0083485A">
                <w:rPr>
                  <w:rFonts w:ascii="Times New Roman" w:hAnsi="Times New Roman" w:cs="Times New Roman"/>
                  <w:i/>
                </w:rPr>
                <w:t xml:space="preserve"> to go to School. </w:t>
              </w:r>
              <w:hyperlink r:id="rId26" w:anchor="sthash.DtHoTm3y.WdL46Ule.dpbs" w:history="1">
                <w:r w:rsidRPr="0083485A">
                  <w:rPr>
                    <w:rStyle w:val="Hyperlink"/>
                    <w:rFonts w:ascii="Times New Roman" w:hAnsi="Times New Roman" w:cs="Times New Roman"/>
                  </w:rPr>
                  <w:t>https://www.girlup.org/girls-in-uganda-just-want-to-go-to-school/#sthash.DtHoTm3y.WdL46Ule.dpbs</w:t>
                </w:r>
              </w:hyperlink>
              <w:r w:rsidRPr="0083485A">
                <w:rPr>
                  <w:rFonts w:ascii="Times New Roman" w:hAnsi="Times New Roman" w:cs="Times New Roman"/>
                </w:rPr>
                <w:t xml:space="preserve"> (Accessed: 26</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2567AA" w:rsidRPr="0083485A" w:rsidRDefault="002567AA">
              <w:pPr>
                <w:rPr>
                  <w:rFonts w:ascii="Times New Roman" w:hAnsi="Times New Roman" w:cs="Times New Roman"/>
                  <w:i/>
                </w:rPr>
              </w:pPr>
              <w:r w:rsidRPr="0083485A">
                <w:rPr>
                  <w:rFonts w:ascii="Times New Roman" w:hAnsi="Times New Roman" w:cs="Times New Roman"/>
                </w:rPr>
                <w:t xml:space="preserve">UNESCO (2018) </w:t>
              </w:r>
              <w:r w:rsidRPr="0083485A">
                <w:rPr>
                  <w:rFonts w:ascii="Times New Roman" w:hAnsi="Times New Roman" w:cs="Times New Roman"/>
                  <w:i/>
                </w:rPr>
                <w:t>Global Initiative on out of school children, South Sudan.</w:t>
              </w:r>
            </w:p>
            <w:p w:rsidR="002567AA" w:rsidRPr="0083485A" w:rsidRDefault="002567AA">
              <w:pPr>
                <w:rPr>
                  <w:rFonts w:ascii="Times New Roman" w:hAnsi="Times New Roman" w:cs="Times New Roman"/>
                </w:rPr>
              </w:pPr>
              <w:r w:rsidRPr="0083485A">
                <w:rPr>
                  <w:rFonts w:ascii="Times New Roman" w:hAnsi="Times New Roman" w:cs="Times New Roman"/>
                </w:rPr>
                <w:t xml:space="preserve">Verger, A., </w:t>
              </w:r>
              <w:proofErr w:type="spellStart"/>
              <w:r w:rsidRPr="0083485A">
                <w:rPr>
                  <w:rFonts w:ascii="Times New Roman" w:hAnsi="Times New Roman" w:cs="Times New Roman"/>
                </w:rPr>
                <w:t>Novelli</w:t>
              </w:r>
              <w:proofErr w:type="spellEnd"/>
              <w:r w:rsidRPr="0083485A">
                <w:rPr>
                  <w:rFonts w:ascii="Times New Roman" w:hAnsi="Times New Roman" w:cs="Times New Roman"/>
                </w:rPr>
                <w:t xml:space="preserve">, M. and </w:t>
              </w:r>
              <w:proofErr w:type="spellStart"/>
              <w:r w:rsidRPr="0083485A">
                <w:rPr>
                  <w:rFonts w:ascii="Times New Roman" w:hAnsi="Times New Roman" w:cs="Times New Roman"/>
                </w:rPr>
                <w:t>Altinyelken</w:t>
              </w:r>
              <w:proofErr w:type="spellEnd"/>
              <w:r w:rsidRPr="0083485A">
                <w:rPr>
                  <w:rFonts w:ascii="Times New Roman" w:hAnsi="Times New Roman" w:cs="Times New Roman"/>
                </w:rPr>
                <w:t xml:space="preserve">, H. (2012) </w:t>
              </w:r>
              <w:r w:rsidRPr="0083485A">
                <w:rPr>
                  <w:rFonts w:ascii="Times New Roman" w:hAnsi="Times New Roman" w:cs="Times New Roman"/>
                  <w:i/>
                </w:rPr>
                <w:t xml:space="preserve">Global Education Policy and International Development. </w:t>
              </w:r>
              <w:r w:rsidRPr="0083485A">
                <w:rPr>
                  <w:rFonts w:ascii="Times New Roman" w:hAnsi="Times New Roman" w:cs="Times New Roman"/>
                </w:rPr>
                <w:t>London: Bloomsbury.</w:t>
              </w:r>
            </w:p>
            <w:p w:rsidR="002567AA" w:rsidRPr="0083485A" w:rsidRDefault="002567AA">
              <w:pPr>
                <w:rPr>
                  <w:rFonts w:ascii="Times New Roman" w:hAnsi="Times New Roman" w:cs="Times New Roman"/>
                </w:rPr>
              </w:pPr>
              <w:r w:rsidRPr="0083485A">
                <w:rPr>
                  <w:rFonts w:ascii="Times New Roman" w:hAnsi="Times New Roman" w:cs="Times New Roman"/>
                </w:rPr>
                <w:t xml:space="preserve">Viva (2016) </w:t>
              </w:r>
              <w:proofErr w:type="gramStart"/>
              <w:r w:rsidRPr="0083485A">
                <w:rPr>
                  <w:rFonts w:ascii="Times New Roman" w:hAnsi="Times New Roman" w:cs="Times New Roman"/>
                  <w:i/>
                </w:rPr>
                <w:t>From</w:t>
              </w:r>
              <w:proofErr w:type="gramEnd"/>
              <w:r w:rsidRPr="0083485A">
                <w:rPr>
                  <w:rFonts w:ascii="Times New Roman" w:hAnsi="Times New Roman" w:cs="Times New Roman"/>
                  <w:i/>
                </w:rPr>
                <w:t xml:space="preserve"> cot to classroom to community: Claire’s story. </w:t>
              </w:r>
              <w:hyperlink r:id="rId27" w:history="1">
                <w:r w:rsidRPr="0083485A">
                  <w:rPr>
                    <w:rStyle w:val="Hyperlink"/>
                    <w:rFonts w:ascii="Times New Roman" w:hAnsi="Times New Roman" w:cs="Times New Roman"/>
                  </w:rPr>
                  <w:t>http://blog.viva.org/2016/12/06/from-cot-to-classroom-to-community-claires-story/</w:t>
                </w:r>
              </w:hyperlink>
              <w:r w:rsidRPr="0083485A">
                <w:rPr>
                  <w:rFonts w:ascii="Times New Roman" w:hAnsi="Times New Roman" w:cs="Times New Roman"/>
                </w:rPr>
                <w:t xml:space="preserve">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p w:rsidR="00EA0542" w:rsidRDefault="002567AA">
              <w:r w:rsidRPr="0083485A">
                <w:rPr>
                  <w:rFonts w:ascii="Times New Roman" w:hAnsi="Times New Roman" w:cs="Times New Roman"/>
                </w:rPr>
                <w:t xml:space="preserve">Viva (2017) </w:t>
              </w:r>
              <w:proofErr w:type="gramStart"/>
              <w:r w:rsidRPr="0083485A">
                <w:rPr>
                  <w:rFonts w:ascii="Times New Roman" w:hAnsi="Times New Roman" w:cs="Times New Roman"/>
                  <w:i/>
                </w:rPr>
                <w:t>Back</w:t>
              </w:r>
              <w:proofErr w:type="gramEnd"/>
              <w:r w:rsidRPr="0083485A">
                <w:rPr>
                  <w:rFonts w:ascii="Times New Roman" w:hAnsi="Times New Roman" w:cs="Times New Roman"/>
                  <w:i/>
                </w:rPr>
                <w:t xml:space="preserve"> in the classroom – with your help.</w:t>
              </w:r>
              <w:r w:rsidRPr="0083485A">
                <w:rPr>
                  <w:rFonts w:ascii="Times New Roman" w:hAnsi="Times New Roman" w:cs="Times New Roman"/>
                </w:rPr>
                <w:t xml:space="preserve"> </w:t>
              </w:r>
              <w:hyperlink r:id="rId28" w:history="1">
                <w:r w:rsidRPr="0083485A">
                  <w:rPr>
                    <w:rStyle w:val="Hyperlink"/>
                    <w:rFonts w:ascii="Times New Roman" w:hAnsi="Times New Roman" w:cs="Times New Roman"/>
                  </w:rPr>
                  <w:t>http://blog.viva.org/2017/06/30/back-in-the-classroom/</w:t>
                </w:r>
              </w:hyperlink>
              <w:r w:rsidRPr="0083485A">
                <w:rPr>
                  <w:rFonts w:ascii="Times New Roman" w:hAnsi="Times New Roman" w:cs="Times New Roman"/>
                </w:rPr>
                <w:t xml:space="preserve"> (Accessed: 25</w:t>
              </w:r>
              <w:r w:rsidRPr="0083485A">
                <w:rPr>
                  <w:rFonts w:ascii="Times New Roman" w:hAnsi="Times New Roman" w:cs="Times New Roman"/>
                  <w:vertAlign w:val="superscript"/>
                </w:rPr>
                <w:t>th</w:t>
              </w:r>
              <w:r w:rsidRPr="0083485A">
                <w:rPr>
                  <w:rFonts w:ascii="Times New Roman" w:hAnsi="Times New Roman" w:cs="Times New Roman"/>
                </w:rPr>
                <w:t xml:space="preserve"> April 2019)</w:t>
              </w:r>
            </w:p>
          </w:sdtContent>
        </w:sdt>
      </w:sdtContent>
    </w:sdt>
    <w:p w:rsidR="002567AA" w:rsidRDefault="002567AA"/>
    <w:p w:rsidR="00EA0542" w:rsidRPr="00CD7E8A" w:rsidRDefault="00EA0542">
      <w:pPr>
        <w:rPr>
          <w:sz w:val="24"/>
        </w:rPr>
      </w:pPr>
    </w:p>
    <w:sectPr w:rsidR="00EA0542" w:rsidRPr="00CD7E8A">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8EA" w:rsidRDefault="004358EA" w:rsidP="00E03873">
      <w:pPr>
        <w:spacing w:after="0" w:line="240" w:lineRule="auto"/>
      </w:pPr>
      <w:r>
        <w:separator/>
      </w:r>
    </w:p>
  </w:endnote>
  <w:endnote w:type="continuationSeparator" w:id="0">
    <w:p w:rsidR="004358EA" w:rsidRDefault="004358EA" w:rsidP="00E0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5238083"/>
      <w:docPartObj>
        <w:docPartGallery w:val="Page Numbers (Bottom of Page)"/>
        <w:docPartUnique/>
      </w:docPartObj>
    </w:sdtPr>
    <w:sdtEndPr>
      <w:rPr>
        <w:noProof/>
      </w:rPr>
    </w:sdtEndPr>
    <w:sdtContent>
      <w:p w:rsidR="0083485A" w:rsidRDefault="0083485A">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83485A" w:rsidRDefault="008348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8EA" w:rsidRDefault="004358EA" w:rsidP="00E03873">
      <w:pPr>
        <w:spacing w:after="0" w:line="240" w:lineRule="auto"/>
      </w:pPr>
      <w:r>
        <w:separator/>
      </w:r>
    </w:p>
  </w:footnote>
  <w:footnote w:type="continuationSeparator" w:id="0">
    <w:p w:rsidR="004358EA" w:rsidRDefault="004358EA" w:rsidP="00E038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873" w:rsidRDefault="00E03873">
    <w:pPr>
      <w:pStyle w:val="Header"/>
    </w:pPr>
    <w:r>
      <w:t>Keira Martin 1502423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873"/>
    <w:rsid w:val="000042DC"/>
    <w:rsid w:val="000049BD"/>
    <w:rsid w:val="00023359"/>
    <w:rsid w:val="0003334D"/>
    <w:rsid w:val="00055F52"/>
    <w:rsid w:val="000627C6"/>
    <w:rsid w:val="000714E3"/>
    <w:rsid w:val="000807C3"/>
    <w:rsid w:val="000A0598"/>
    <w:rsid w:val="000B4E1B"/>
    <w:rsid w:val="000F3613"/>
    <w:rsid w:val="001136C3"/>
    <w:rsid w:val="00122B49"/>
    <w:rsid w:val="00154366"/>
    <w:rsid w:val="0016620A"/>
    <w:rsid w:val="001862C9"/>
    <w:rsid w:val="00216917"/>
    <w:rsid w:val="00217950"/>
    <w:rsid w:val="00232F26"/>
    <w:rsid w:val="002567AA"/>
    <w:rsid w:val="00261C22"/>
    <w:rsid w:val="002A46A0"/>
    <w:rsid w:val="002D5F2C"/>
    <w:rsid w:val="00330D85"/>
    <w:rsid w:val="00345E32"/>
    <w:rsid w:val="003558D8"/>
    <w:rsid w:val="00370AEE"/>
    <w:rsid w:val="003B55E9"/>
    <w:rsid w:val="003C7774"/>
    <w:rsid w:val="00435123"/>
    <w:rsid w:val="004358EA"/>
    <w:rsid w:val="00481BFF"/>
    <w:rsid w:val="004C665B"/>
    <w:rsid w:val="005058F4"/>
    <w:rsid w:val="005171AC"/>
    <w:rsid w:val="00564A15"/>
    <w:rsid w:val="00596320"/>
    <w:rsid w:val="00657C82"/>
    <w:rsid w:val="00661141"/>
    <w:rsid w:val="0066258E"/>
    <w:rsid w:val="00692068"/>
    <w:rsid w:val="006F663C"/>
    <w:rsid w:val="00703784"/>
    <w:rsid w:val="00742897"/>
    <w:rsid w:val="0075394A"/>
    <w:rsid w:val="0075540B"/>
    <w:rsid w:val="0079769D"/>
    <w:rsid w:val="00797A47"/>
    <w:rsid w:val="007D1ADC"/>
    <w:rsid w:val="00804E4D"/>
    <w:rsid w:val="0083485A"/>
    <w:rsid w:val="00865065"/>
    <w:rsid w:val="00891E94"/>
    <w:rsid w:val="008F2483"/>
    <w:rsid w:val="0090670B"/>
    <w:rsid w:val="009823E4"/>
    <w:rsid w:val="00983640"/>
    <w:rsid w:val="009A07FC"/>
    <w:rsid w:val="009A08D1"/>
    <w:rsid w:val="009B3ECF"/>
    <w:rsid w:val="009D0F03"/>
    <w:rsid w:val="009F7564"/>
    <w:rsid w:val="00A53238"/>
    <w:rsid w:val="00A53A41"/>
    <w:rsid w:val="00A5606D"/>
    <w:rsid w:val="00AD147F"/>
    <w:rsid w:val="00AE0C1A"/>
    <w:rsid w:val="00AE791E"/>
    <w:rsid w:val="00B16A7E"/>
    <w:rsid w:val="00C117E4"/>
    <w:rsid w:val="00C11EB8"/>
    <w:rsid w:val="00C50550"/>
    <w:rsid w:val="00C62DB8"/>
    <w:rsid w:val="00C94F6C"/>
    <w:rsid w:val="00CD7E8A"/>
    <w:rsid w:val="00CD7FA9"/>
    <w:rsid w:val="00CE20B5"/>
    <w:rsid w:val="00D30AE6"/>
    <w:rsid w:val="00D41772"/>
    <w:rsid w:val="00D60525"/>
    <w:rsid w:val="00D72040"/>
    <w:rsid w:val="00DE24D9"/>
    <w:rsid w:val="00E03873"/>
    <w:rsid w:val="00E478CB"/>
    <w:rsid w:val="00E6327F"/>
    <w:rsid w:val="00E97167"/>
    <w:rsid w:val="00EA0542"/>
    <w:rsid w:val="00EA4F50"/>
    <w:rsid w:val="00EA79BF"/>
    <w:rsid w:val="00ED1686"/>
    <w:rsid w:val="00EF5499"/>
    <w:rsid w:val="00F03651"/>
    <w:rsid w:val="00F13380"/>
    <w:rsid w:val="00F52C9E"/>
    <w:rsid w:val="00F54CFF"/>
    <w:rsid w:val="00F652C1"/>
    <w:rsid w:val="00FB4A2E"/>
    <w:rsid w:val="00FD7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30D9EE-4F92-4FF6-A879-93EEC8E0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1C2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3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873"/>
  </w:style>
  <w:style w:type="paragraph" w:styleId="Footer">
    <w:name w:val="footer"/>
    <w:basedOn w:val="Normal"/>
    <w:link w:val="FooterChar"/>
    <w:uiPriority w:val="99"/>
    <w:unhideWhenUsed/>
    <w:rsid w:val="00E03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873"/>
  </w:style>
  <w:style w:type="character" w:customStyle="1" w:styleId="Heading1Char">
    <w:name w:val="Heading 1 Char"/>
    <w:basedOn w:val="DefaultParagraphFont"/>
    <w:link w:val="Heading1"/>
    <w:uiPriority w:val="9"/>
    <w:rsid w:val="00261C22"/>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ED16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706939">
      <w:bodyDiv w:val="1"/>
      <w:marLeft w:val="0"/>
      <w:marRight w:val="0"/>
      <w:marTop w:val="0"/>
      <w:marBottom w:val="0"/>
      <w:divBdr>
        <w:top w:val="none" w:sz="0" w:space="0" w:color="auto"/>
        <w:left w:val="none" w:sz="0" w:space="0" w:color="auto"/>
        <w:bottom w:val="none" w:sz="0" w:space="0" w:color="auto"/>
        <w:right w:val="none" w:sz="0" w:space="0" w:color="auto"/>
      </w:divBdr>
    </w:div>
    <w:div w:id="1939674757">
      <w:bodyDiv w:val="1"/>
      <w:marLeft w:val="0"/>
      <w:marRight w:val="0"/>
      <w:marTop w:val="0"/>
      <w:marBottom w:val="0"/>
      <w:divBdr>
        <w:top w:val="none" w:sz="0" w:space="0" w:color="auto"/>
        <w:left w:val="none" w:sz="0" w:space="0" w:color="auto"/>
        <w:bottom w:val="none" w:sz="0" w:space="0" w:color="auto"/>
        <w:right w:val="none" w:sz="0" w:space="0" w:color="auto"/>
      </w:divBdr>
    </w:div>
    <w:div w:id="1952200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africa-39576510" TargetMode="External"/><Relationship Id="rId13" Type="http://schemas.openxmlformats.org/officeDocument/2006/relationships/hyperlink" Target="https://www.theguardian.com/katine/2008/dec/01/world-aids-day-uganda" TargetMode="External"/><Relationship Id="rId18" Type="http://schemas.openxmlformats.org/officeDocument/2006/relationships/hyperlink" Target="https://sustainabledevelopment.un.org/" TargetMode="External"/><Relationship Id="rId26" Type="http://schemas.openxmlformats.org/officeDocument/2006/relationships/hyperlink" Target="https://www.girlup.org/girls-in-uganda-just-want-to-go-to-school/" TargetMode="External"/><Relationship Id="rId3" Type="http://schemas.openxmlformats.org/officeDocument/2006/relationships/settings" Target="settings.xml"/><Relationship Id="rId21" Type="http://schemas.openxmlformats.org/officeDocument/2006/relationships/hyperlink" Target="https://www.viva.org/what-we-do/catchupeducation/" TargetMode="External"/><Relationship Id="rId7" Type="http://schemas.openxmlformats.org/officeDocument/2006/relationships/hyperlink" Target="https://www.independent.co.uk/news/world/africa/uganda-underage-marriages-sanitary-pads-hygiene-products-menstruation-a8016651.html" TargetMode="External"/><Relationship Id="rId12" Type="http://schemas.openxmlformats.org/officeDocument/2006/relationships/hyperlink" Target="https://www.youtube.com/watch?v=XVSgbU6WVSk" TargetMode="External"/><Relationship Id="rId17" Type="http://schemas.openxmlformats.org/officeDocument/2006/relationships/hyperlink" Target="https://www.youtube.com/watch?v=sG76uk-Vdps" TargetMode="External"/><Relationship Id="rId25" Type="http://schemas.openxmlformats.org/officeDocument/2006/relationships/hyperlink" Target="https://plan-uk.org/blogs/creating-change-for-girls-in-uganda" TargetMode="External"/><Relationship Id="rId2" Type="http://schemas.openxmlformats.org/officeDocument/2006/relationships/styles" Target="styles.xml"/><Relationship Id="rId16" Type="http://schemas.openxmlformats.org/officeDocument/2006/relationships/hyperlink" Target="https://www.newvision.co.ug/new_vision/news/1410917/child-marriage-uganda-fought" TargetMode="External"/><Relationship Id="rId20" Type="http://schemas.openxmlformats.org/officeDocument/2006/relationships/hyperlink" Target="https://www.unicef.org/uganda/who-we-ar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irlsnotbrides.org/child-marriage/uganda/" TargetMode="External"/><Relationship Id="rId24" Type="http://schemas.openxmlformats.org/officeDocument/2006/relationships/hyperlink" Target="http://gov.wales/docs/dcells/publications/150610-school-uniform-grant-en.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omensenews.org/2019/04/from-victim-to-victor-surviving-sexual-assault-in-uganda/" TargetMode="External"/><Relationship Id="rId23" Type="http://schemas.openxmlformats.org/officeDocument/2006/relationships/hyperlink" Target="http://gov.wales/topics/educationandskills/schoolshome/foodanddrink/freeschoolmeals/?lang=en" TargetMode="External"/><Relationship Id="rId28" Type="http://schemas.openxmlformats.org/officeDocument/2006/relationships/hyperlink" Target="http://blog.viva.org/2017/06/30/back-in-the-classroom/" TargetMode="External"/><Relationship Id="rId10" Type="http://schemas.openxmlformats.org/officeDocument/2006/relationships/hyperlink" Target="https://www.youtube.com/watch?v=ycuuXjJcPk0" TargetMode="External"/><Relationship Id="rId19" Type="http://schemas.openxmlformats.org/officeDocument/2006/relationships/hyperlink" Target="https://www.education-inequalities.org/countries/uganda"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a.gov/library/publications/the-world-factbook/geos/ug.html" TargetMode="External"/><Relationship Id="rId14" Type="http://schemas.openxmlformats.org/officeDocument/2006/relationships/hyperlink" Target="http://blog.viva.org/2019/02/07/im-unstoppable/" TargetMode="External"/><Relationship Id="rId22" Type="http://schemas.openxmlformats.org/officeDocument/2006/relationships/hyperlink" Target="http://gov.wales/docs/dcells/publications/150512-free-breakfast-leaflet-en.pdf" TargetMode="External"/><Relationship Id="rId27" Type="http://schemas.openxmlformats.org/officeDocument/2006/relationships/hyperlink" Target="http://blog.viva.org/2016/12/06/from-cot-to-classroom-to-community-claires-story/"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17E35-FE1A-4D0A-8C58-89C1FCD88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8413</TotalTime>
  <Pages>10</Pages>
  <Words>3788</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kiwifruit_2005@hotmail.co.uk</dc:creator>
  <cp:keywords/>
  <dc:description/>
  <cp:lastModifiedBy>kiwifruit_2005@hotmail.co.uk</cp:lastModifiedBy>
  <cp:revision>18</cp:revision>
  <dcterms:created xsi:type="dcterms:W3CDTF">2019-04-21T16:48:00Z</dcterms:created>
  <dcterms:modified xsi:type="dcterms:W3CDTF">2019-04-28T16:51:00Z</dcterms:modified>
</cp:coreProperties>
</file>