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4472C4" w:themeColor="accent1"/>
          <w:lang w:val="en-GB"/>
          <w14:ligatures w14:val="standardContextual"/>
        </w:rPr>
        <w:id w:val="607864955"/>
        <w:docPartObj>
          <w:docPartGallery w:val="Cover Pages"/>
          <w:docPartUnique/>
        </w:docPartObj>
      </w:sdtPr>
      <w:sdtEndPr>
        <w:rPr>
          <w:color w:val="auto"/>
        </w:rPr>
      </w:sdtEndPr>
      <w:sdtContent>
        <w:p w14:paraId="1A80A296" w14:textId="74C058DD" w:rsidR="002743B9" w:rsidRDefault="002743B9">
          <w:pPr>
            <w:pStyle w:val="NoSpacing"/>
            <w:spacing w:before="1540" w:after="240"/>
            <w:jc w:val="center"/>
            <w:rPr>
              <w:color w:val="4472C4" w:themeColor="accent1"/>
            </w:rPr>
          </w:pPr>
          <w:r>
            <w:rPr>
              <w:noProof/>
              <w:color w:val="4472C4" w:themeColor="accent1"/>
              <w:lang w:val="en-GB" w:eastAsia="en-GB"/>
            </w:rPr>
            <w:drawing>
              <wp:inline distT="0" distB="0" distL="0" distR="0" wp14:anchorId="7D1E2A01" wp14:editId="093E5C9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3EA220B" w14:textId="4EA31AE2" w:rsidR="002743B9" w:rsidRPr="00440023" w:rsidRDefault="00440023" w:rsidP="0044002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440023">
            <w:rPr>
              <w:rFonts w:asciiTheme="majorHAnsi" w:eastAsiaTheme="majorEastAsia" w:hAnsiTheme="majorHAnsi" w:cstheme="majorBidi"/>
              <w:caps/>
              <w:color w:val="4472C4" w:themeColor="accent1"/>
              <w:sz w:val="56"/>
              <w:szCs w:val="56"/>
            </w:rPr>
            <w:t>Business Report -</w:t>
          </w:r>
          <w:r>
            <w:rPr>
              <w:rFonts w:asciiTheme="majorHAnsi" w:eastAsiaTheme="majorEastAsia" w:hAnsiTheme="majorHAnsi" w:cstheme="majorBidi"/>
              <w:caps/>
              <w:color w:val="4472C4" w:themeColor="accent1"/>
              <w:sz w:val="56"/>
              <w:szCs w:val="56"/>
            </w:rPr>
            <w:t xml:space="preserve"> </w:t>
          </w:r>
          <w:r w:rsidRPr="00440023">
            <w:rPr>
              <w:rFonts w:asciiTheme="majorHAnsi" w:eastAsiaTheme="majorEastAsia" w:hAnsiTheme="majorHAnsi" w:cstheme="majorBidi"/>
              <w:caps/>
              <w:color w:val="4472C4" w:themeColor="accent1"/>
              <w:sz w:val="56"/>
              <w:szCs w:val="56"/>
            </w:rPr>
            <w:t>Comparison of Two</w:t>
          </w:r>
          <w:r>
            <w:rPr>
              <w:rFonts w:asciiTheme="majorHAnsi" w:eastAsiaTheme="majorEastAsia" w:hAnsiTheme="majorHAnsi" w:cstheme="majorBidi"/>
              <w:caps/>
              <w:color w:val="4472C4" w:themeColor="accent1"/>
              <w:sz w:val="56"/>
              <w:szCs w:val="56"/>
            </w:rPr>
            <w:t xml:space="preserve"> </w:t>
          </w:r>
          <w:r w:rsidRPr="00440023">
            <w:rPr>
              <w:rFonts w:asciiTheme="majorHAnsi" w:eastAsiaTheme="majorEastAsia" w:hAnsiTheme="majorHAnsi" w:cstheme="majorBidi"/>
              <w:caps/>
              <w:color w:val="4472C4" w:themeColor="accent1"/>
              <w:sz w:val="56"/>
              <w:szCs w:val="56"/>
            </w:rPr>
            <w:t xml:space="preserve">Hospitality Organisations </w:t>
          </w:r>
        </w:p>
        <w:p w14:paraId="5828D9C2" w14:textId="7FD7F41A" w:rsidR="002743B9" w:rsidRDefault="00440023">
          <w:pPr>
            <w:pStyle w:val="NoSpacing"/>
            <w:jc w:val="center"/>
            <w:rPr>
              <w:color w:val="4472C4" w:themeColor="accent1"/>
              <w:sz w:val="28"/>
              <w:szCs w:val="28"/>
            </w:rPr>
          </w:pPr>
          <w:r w:rsidRPr="00440023">
            <w:rPr>
              <w:color w:val="4472C4" w:themeColor="accent1"/>
              <w:sz w:val="28"/>
              <w:szCs w:val="28"/>
            </w:rPr>
            <w:t>BMIH5007</w:t>
          </w:r>
          <w:r>
            <w:rPr>
              <w:color w:val="4472C4" w:themeColor="accent1"/>
              <w:sz w:val="28"/>
              <w:szCs w:val="28"/>
            </w:rPr>
            <w:t xml:space="preserve">: </w:t>
          </w:r>
          <w:r w:rsidRPr="00440023">
            <w:rPr>
              <w:color w:val="4472C4" w:themeColor="accent1"/>
              <w:sz w:val="28"/>
              <w:szCs w:val="28"/>
            </w:rPr>
            <w:t>Financial Management for the Hotel Industry</w:t>
          </w:r>
        </w:p>
        <w:p w14:paraId="3236D88B" w14:textId="77777777" w:rsidR="002743B9" w:rsidRDefault="002743B9">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3872691E" wp14:editId="1837651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4DBA4" w14:textId="77777777" w:rsidR="00440023" w:rsidRPr="00440023" w:rsidRDefault="00440023" w:rsidP="00440023">
                                <w:pPr>
                                  <w:pStyle w:val="NoSpacing"/>
                                  <w:jc w:val="center"/>
                                  <w:rPr>
                                    <w:caps/>
                                    <w:color w:val="4472C4" w:themeColor="accent1"/>
                                    <w:sz w:val="28"/>
                                    <w:szCs w:val="28"/>
                                  </w:rPr>
                                </w:pPr>
                                <w:r w:rsidRPr="00440023">
                                  <w:rPr>
                                    <w:caps/>
                                    <w:color w:val="4472C4" w:themeColor="accent1"/>
                                    <w:sz w:val="28"/>
                                    <w:szCs w:val="28"/>
                                  </w:rPr>
                                  <w:t xml:space="preserve">NAME: GULAM SHAH NAWAJ  </w:t>
                                </w:r>
                              </w:p>
                              <w:p w14:paraId="3B8EF6F1" w14:textId="113AF886" w:rsidR="002743B9" w:rsidRDefault="00440023" w:rsidP="00440023">
                                <w:pPr>
                                  <w:pStyle w:val="NoSpacing"/>
                                  <w:jc w:val="center"/>
                                  <w:rPr>
                                    <w:caps/>
                                    <w:color w:val="4472C4" w:themeColor="accent1"/>
                                    <w:sz w:val="28"/>
                                    <w:szCs w:val="28"/>
                                  </w:rPr>
                                </w:pPr>
                                <w:r w:rsidRPr="00440023">
                                  <w:rPr>
                                    <w:caps/>
                                    <w:color w:val="4472C4" w:themeColor="accent1"/>
                                    <w:sz w:val="28"/>
                                    <w:szCs w:val="28"/>
                                  </w:rPr>
                                  <w:t>STUDENT ID: 2209347</w:t>
                                </w:r>
                              </w:p>
                              <w:p w14:paraId="361AC878" w14:textId="3C897D95" w:rsidR="00EA6DD9" w:rsidRDefault="00EA6DD9" w:rsidP="00440023">
                                <w:pPr>
                                  <w:pStyle w:val="NoSpacing"/>
                                  <w:jc w:val="center"/>
                                  <w:rPr>
                                    <w:color w:val="4472C4" w:themeColor="accent1"/>
                                  </w:rPr>
                                </w:pPr>
                                <w:r>
                                  <w:rPr>
                                    <w:caps/>
                                    <w:color w:val="4472C4" w:themeColor="accent1"/>
                                    <w:sz w:val="28"/>
                                    <w:szCs w:val="28"/>
                                  </w:rPr>
                                  <w:t>Lecturer : TRISTAN HAWKINS</w:t>
                                </w:r>
                                <w:bookmarkStart w:id="0" w:name="_GoBack"/>
                                <w:bookmarkEnd w:id="0"/>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FUpdgIAAFU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NGQVSl2AgAAVQUAAA4AAAAAAAAA&#10;AAAAAAAALgIAAGRycy9lMm9Eb2MueG1sUEsBAi0AFAAGAAgAAAAhAOiYQrTaAAAABQEAAA8AAAAA&#10;AAAAAAAAAAAA0AQAAGRycy9kb3ducmV2LnhtbFBLBQYAAAAABAAEAPMAAADXBQAAAAA=&#10;" filled="f" stroked="f" strokeweight=".5pt">
                    <v:textbox style="mso-fit-shape-to-text:t" inset="0,0,0,0">
                      <w:txbxContent>
                        <w:p w14:paraId="4E14DBA4" w14:textId="77777777" w:rsidR="00440023" w:rsidRPr="00440023" w:rsidRDefault="00440023" w:rsidP="00440023">
                          <w:pPr>
                            <w:pStyle w:val="NoSpacing"/>
                            <w:jc w:val="center"/>
                            <w:rPr>
                              <w:caps/>
                              <w:color w:val="4472C4" w:themeColor="accent1"/>
                              <w:sz w:val="28"/>
                              <w:szCs w:val="28"/>
                            </w:rPr>
                          </w:pPr>
                          <w:r w:rsidRPr="00440023">
                            <w:rPr>
                              <w:caps/>
                              <w:color w:val="4472C4" w:themeColor="accent1"/>
                              <w:sz w:val="28"/>
                              <w:szCs w:val="28"/>
                            </w:rPr>
                            <w:t xml:space="preserve">NAME: GULAM SHAH NAWAJ  </w:t>
                          </w:r>
                        </w:p>
                        <w:p w14:paraId="3B8EF6F1" w14:textId="113AF886" w:rsidR="002743B9" w:rsidRDefault="00440023" w:rsidP="00440023">
                          <w:pPr>
                            <w:pStyle w:val="NoSpacing"/>
                            <w:jc w:val="center"/>
                            <w:rPr>
                              <w:caps/>
                              <w:color w:val="4472C4" w:themeColor="accent1"/>
                              <w:sz w:val="28"/>
                              <w:szCs w:val="28"/>
                            </w:rPr>
                          </w:pPr>
                          <w:r w:rsidRPr="00440023">
                            <w:rPr>
                              <w:caps/>
                              <w:color w:val="4472C4" w:themeColor="accent1"/>
                              <w:sz w:val="28"/>
                              <w:szCs w:val="28"/>
                            </w:rPr>
                            <w:t>STUDENT ID: 2209347</w:t>
                          </w:r>
                        </w:p>
                        <w:p w14:paraId="361AC878" w14:textId="3C897D95" w:rsidR="00EA6DD9" w:rsidRDefault="00EA6DD9" w:rsidP="00440023">
                          <w:pPr>
                            <w:pStyle w:val="NoSpacing"/>
                            <w:jc w:val="center"/>
                            <w:rPr>
                              <w:color w:val="4472C4" w:themeColor="accent1"/>
                            </w:rPr>
                          </w:pPr>
                          <w:r>
                            <w:rPr>
                              <w:caps/>
                              <w:color w:val="4472C4" w:themeColor="accent1"/>
                              <w:sz w:val="28"/>
                              <w:szCs w:val="28"/>
                            </w:rPr>
                            <w:t>Lecturer : TRISTAN HAWKINS</w:t>
                          </w:r>
                          <w:bookmarkStart w:id="1" w:name="_GoBack"/>
                          <w:bookmarkEnd w:id="1"/>
                        </w:p>
                      </w:txbxContent>
                    </v:textbox>
                    <w10:wrap anchorx="margin" anchory="page"/>
                  </v:shape>
                </w:pict>
              </mc:Fallback>
            </mc:AlternateContent>
          </w:r>
          <w:r>
            <w:rPr>
              <w:noProof/>
              <w:color w:val="4472C4" w:themeColor="accent1"/>
              <w:lang w:val="en-GB" w:eastAsia="en-GB"/>
            </w:rPr>
            <w:drawing>
              <wp:inline distT="0" distB="0" distL="0" distR="0" wp14:anchorId="202DD7E2" wp14:editId="19BFB93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3CD04C" w14:textId="280D3A63" w:rsidR="002743B9" w:rsidRDefault="002743B9" w:rsidP="004634D6">
          <w:r>
            <w:br w:type="page"/>
          </w:r>
        </w:p>
      </w:sdtContent>
    </w:sdt>
    <w:p w14:paraId="2CE16080" w14:textId="58C6DA58" w:rsidR="008748AE" w:rsidRPr="00440023" w:rsidRDefault="002743B9" w:rsidP="004634D6">
      <w:pPr>
        <w:rPr>
          <w:b/>
          <w:bCs/>
          <w:sz w:val="24"/>
          <w:szCs w:val="24"/>
        </w:rPr>
      </w:pPr>
      <w:r w:rsidRPr="00440023">
        <w:rPr>
          <w:b/>
          <w:bCs/>
          <w:sz w:val="24"/>
          <w:szCs w:val="24"/>
        </w:rPr>
        <w:lastRenderedPageBreak/>
        <w:t>Executive Summary</w:t>
      </w:r>
    </w:p>
    <w:p w14:paraId="799FEAA7" w14:textId="4F954281" w:rsidR="002743B9" w:rsidRDefault="00440023" w:rsidP="004634D6">
      <w:r>
        <w:t>This business research provides a thorough analysis and comparison of Corinthia Hotels and Ibis Hotels, showcasing their contrasting financial management techniques in the hospitality sector. Corinthia Hotels, which operates in the luxury market, focuses on high-end services and exclusive settings, whereas Ibis Hotels, part of the Accor Group, caters to budget-conscious customers by emphasizing efficiency and accessibility</w:t>
      </w:r>
      <w:r w:rsidR="00DB1355">
        <w:t xml:space="preserve"> (Colcol, 2023)</w:t>
      </w:r>
      <w:r>
        <w:t>. The report examines crucial elements such as revenue creation, market positioning, development potential, and financial commitment to CSR initiatives. Each hotel group receives recommendations to improve its operational performance and market presence, which are tailored to its specific market sectors and business objectives. This analysis seeks to provide practical insights that will assist both hotel organizations improve their strategic operations and financial performance.</w:t>
      </w:r>
      <w:r w:rsidR="002743B9">
        <w:br w:type="page"/>
      </w:r>
    </w:p>
    <w:sdt>
      <w:sdtPr>
        <w:rPr>
          <w:b w:val="0"/>
          <w:bCs w:val="0"/>
          <w:sz w:val="22"/>
          <w:szCs w:val="22"/>
          <w:lang w:val="en-GB"/>
          <w14:ligatures w14:val="standardContextual"/>
        </w:rPr>
        <w:id w:val="-585533156"/>
        <w:docPartObj>
          <w:docPartGallery w:val="Table of Contents"/>
          <w:docPartUnique/>
        </w:docPartObj>
      </w:sdtPr>
      <w:sdtEndPr>
        <w:rPr>
          <w:noProof/>
        </w:rPr>
      </w:sdtEndPr>
      <w:sdtContent>
        <w:p w14:paraId="1EC498FB" w14:textId="5722D68A" w:rsidR="002743B9" w:rsidRDefault="002743B9" w:rsidP="004634D6">
          <w:pPr>
            <w:pStyle w:val="TOCHeading"/>
          </w:pPr>
          <w:r>
            <w:t>Table of Contents</w:t>
          </w:r>
        </w:p>
        <w:p w14:paraId="62186635" w14:textId="3070BECE" w:rsidR="00440023" w:rsidRDefault="002743B9">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67589619" w:history="1">
            <w:r w:rsidR="00440023" w:rsidRPr="00BF03B4">
              <w:rPr>
                <w:rStyle w:val="Hyperlink"/>
                <w:noProof/>
              </w:rPr>
              <w:t>Introduction</w:t>
            </w:r>
            <w:r w:rsidR="00440023">
              <w:rPr>
                <w:noProof/>
                <w:webHidden/>
              </w:rPr>
              <w:tab/>
            </w:r>
            <w:r w:rsidR="00440023">
              <w:rPr>
                <w:noProof/>
                <w:webHidden/>
              </w:rPr>
              <w:fldChar w:fldCharType="begin"/>
            </w:r>
            <w:r w:rsidR="00440023">
              <w:rPr>
                <w:noProof/>
                <w:webHidden/>
              </w:rPr>
              <w:instrText xml:space="preserve"> PAGEREF _Toc167589619 \h </w:instrText>
            </w:r>
            <w:r w:rsidR="00440023">
              <w:rPr>
                <w:noProof/>
                <w:webHidden/>
              </w:rPr>
            </w:r>
            <w:r w:rsidR="00440023">
              <w:rPr>
                <w:noProof/>
                <w:webHidden/>
              </w:rPr>
              <w:fldChar w:fldCharType="separate"/>
            </w:r>
            <w:r w:rsidR="00440023">
              <w:rPr>
                <w:noProof/>
                <w:webHidden/>
              </w:rPr>
              <w:t>3</w:t>
            </w:r>
            <w:r w:rsidR="00440023">
              <w:rPr>
                <w:noProof/>
                <w:webHidden/>
              </w:rPr>
              <w:fldChar w:fldCharType="end"/>
            </w:r>
          </w:hyperlink>
        </w:p>
        <w:p w14:paraId="5D15E754" w14:textId="23A39B34" w:rsidR="00440023" w:rsidRDefault="00BB365A">
          <w:pPr>
            <w:pStyle w:val="TOC1"/>
            <w:tabs>
              <w:tab w:val="right" w:leader="dot" w:pos="9016"/>
            </w:tabs>
            <w:rPr>
              <w:rFonts w:eastAsiaTheme="minorEastAsia"/>
              <w:noProof/>
              <w:kern w:val="2"/>
              <w:lang w:eastAsia="en-GB"/>
            </w:rPr>
          </w:pPr>
          <w:hyperlink w:anchor="_Toc167589620" w:history="1">
            <w:r w:rsidR="00440023" w:rsidRPr="00BF03B4">
              <w:rPr>
                <w:rStyle w:val="Hyperlink"/>
                <w:noProof/>
              </w:rPr>
              <w:t>Financial Management Comparison</w:t>
            </w:r>
            <w:r w:rsidR="00440023">
              <w:rPr>
                <w:noProof/>
                <w:webHidden/>
              </w:rPr>
              <w:tab/>
            </w:r>
            <w:r w:rsidR="00440023">
              <w:rPr>
                <w:noProof/>
                <w:webHidden/>
              </w:rPr>
              <w:fldChar w:fldCharType="begin"/>
            </w:r>
            <w:r w:rsidR="00440023">
              <w:rPr>
                <w:noProof/>
                <w:webHidden/>
              </w:rPr>
              <w:instrText xml:space="preserve"> PAGEREF _Toc167589620 \h </w:instrText>
            </w:r>
            <w:r w:rsidR="00440023">
              <w:rPr>
                <w:noProof/>
                <w:webHidden/>
              </w:rPr>
            </w:r>
            <w:r w:rsidR="00440023">
              <w:rPr>
                <w:noProof/>
                <w:webHidden/>
              </w:rPr>
              <w:fldChar w:fldCharType="separate"/>
            </w:r>
            <w:r w:rsidR="00440023">
              <w:rPr>
                <w:noProof/>
                <w:webHidden/>
              </w:rPr>
              <w:t>3</w:t>
            </w:r>
            <w:r w:rsidR="00440023">
              <w:rPr>
                <w:noProof/>
                <w:webHidden/>
              </w:rPr>
              <w:fldChar w:fldCharType="end"/>
            </w:r>
          </w:hyperlink>
        </w:p>
        <w:p w14:paraId="2C5866D2" w14:textId="62CEDB79" w:rsidR="00440023" w:rsidRDefault="00BB365A">
          <w:pPr>
            <w:pStyle w:val="TOC2"/>
            <w:tabs>
              <w:tab w:val="right" w:leader="dot" w:pos="9016"/>
            </w:tabs>
            <w:rPr>
              <w:rFonts w:eastAsiaTheme="minorEastAsia"/>
              <w:noProof/>
              <w:kern w:val="2"/>
              <w:lang w:eastAsia="en-GB"/>
            </w:rPr>
          </w:pPr>
          <w:hyperlink w:anchor="_Toc167589621" w:history="1">
            <w:r w:rsidR="00440023" w:rsidRPr="00BF03B4">
              <w:rPr>
                <w:rStyle w:val="Hyperlink"/>
                <w:noProof/>
              </w:rPr>
              <w:t>Total Revenue</w:t>
            </w:r>
            <w:r w:rsidR="00440023">
              <w:rPr>
                <w:noProof/>
                <w:webHidden/>
              </w:rPr>
              <w:tab/>
            </w:r>
            <w:r w:rsidR="00440023">
              <w:rPr>
                <w:noProof/>
                <w:webHidden/>
              </w:rPr>
              <w:fldChar w:fldCharType="begin"/>
            </w:r>
            <w:r w:rsidR="00440023">
              <w:rPr>
                <w:noProof/>
                <w:webHidden/>
              </w:rPr>
              <w:instrText xml:space="preserve"> PAGEREF _Toc167589621 \h </w:instrText>
            </w:r>
            <w:r w:rsidR="00440023">
              <w:rPr>
                <w:noProof/>
                <w:webHidden/>
              </w:rPr>
            </w:r>
            <w:r w:rsidR="00440023">
              <w:rPr>
                <w:noProof/>
                <w:webHidden/>
              </w:rPr>
              <w:fldChar w:fldCharType="separate"/>
            </w:r>
            <w:r w:rsidR="00440023">
              <w:rPr>
                <w:noProof/>
                <w:webHidden/>
              </w:rPr>
              <w:t>3</w:t>
            </w:r>
            <w:r w:rsidR="00440023">
              <w:rPr>
                <w:noProof/>
                <w:webHidden/>
              </w:rPr>
              <w:fldChar w:fldCharType="end"/>
            </w:r>
          </w:hyperlink>
        </w:p>
        <w:p w14:paraId="566D4FF1" w14:textId="5820FEEA" w:rsidR="00440023" w:rsidRDefault="00BB365A">
          <w:pPr>
            <w:pStyle w:val="TOC2"/>
            <w:tabs>
              <w:tab w:val="right" w:leader="dot" w:pos="9016"/>
            </w:tabs>
            <w:rPr>
              <w:rFonts w:eastAsiaTheme="minorEastAsia"/>
              <w:noProof/>
              <w:kern w:val="2"/>
              <w:lang w:eastAsia="en-GB"/>
            </w:rPr>
          </w:pPr>
          <w:hyperlink w:anchor="_Toc167589622" w:history="1">
            <w:r w:rsidR="00440023" w:rsidRPr="00BF03B4">
              <w:rPr>
                <w:rStyle w:val="Hyperlink"/>
                <w:noProof/>
              </w:rPr>
              <w:t>Market Position</w:t>
            </w:r>
            <w:r w:rsidR="00440023">
              <w:rPr>
                <w:noProof/>
                <w:webHidden/>
              </w:rPr>
              <w:tab/>
            </w:r>
            <w:r w:rsidR="00440023">
              <w:rPr>
                <w:noProof/>
                <w:webHidden/>
              </w:rPr>
              <w:fldChar w:fldCharType="begin"/>
            </w:r>
            <w:r w:rsidR="00440023">
              <w:rPr>
                <w:noProof/>
                <w:webHidden/>
              </w:rPr>
              <w:instrText xml:space="preserve"> PAGEREF _Toc167589622 \h </w:instrText>
            </w:r>
            <w:r w:rsidR="00440023">
              <w:rPr>
                <w:noProof/>
                <w:webHidden/>
              </w:rPr>
            </w:r>
            <w:r w:rsidR="00440023">
              <w:rPr>
                <w:noProof/>
                <w:webHidden/>
              </w:rPr>
              <w:fldChar w:fldCharType="separate"/>
            </w:r>
            <w:r w:rsidR="00440023">
              <w:rPr>
                <w:noProof/>
                <w:webHidden/>
              </w:rPr>
              <w:t>3</w:t>
            </w:r>
            <w:r w:rsidR="00440023">
              <w:rPr>
                <w:noProof/>
                <w:webHidden/>
              </w:rPr>
              <w:fldChar w:fldCharType="end"/>
            </w:r>
          </w:hyperlink>
        </w:p>
        <w:p w14:paraId="3AA0BF98" w14:textId="4138BA81" w:rsidR="00440023" w:rsidRDefault="00BB365A">
          <w:pPr>
            <w:pStyle w:val="TOC2"/>
            <w:tabs>
              <w:tab w:val="right" w:leader="dot" w:pos="9016"/>
            </w:tabs>
            <w:rPr>
              <w:rFonts w:eastAsiaTheme="minorEastAsia"/>
              <w:noProof/>
              <w:kern w:val="2"/>
              <w:lang w:eastAsia="en-GB"/>
            </w:rPr>
          </w:pPr>
          <w:hyperlink w:anchor="_Toc167589623" w:history="1">
            <w:r w:rsidR="00440023" w:rsidRPr="00BF03B4">
              <w:rPr>
                <w:rStyle w:val="Hyperlink"/>
                <w:noProof/>
              </w:rPr>
              <w:t>Growth Potential</w:t>
            </w:r>
            <w:r w:rsidR="00440023">
              <w:rPr>
                <w:noProof/>
                <w:webHidden/>
              </w:rPr>
              <w:tab/>
            </w:r>
            <w:r w:rsidR="00440023">
              <w:rPr>
                <w:noProof/>
                <w:webHidden/>
              </w:rPr>
              <w:fldChar w:fldCharType="begin"/>
            </w:r>
            <w:r w:rsidR="00440023">
              <w:rPr>
                <w:noProof/>
                <w:webHidden/>
              </w:rPr>
              <w:instrText xml:space="preserve"> PAGEREF _Toc167589623 \h </w:instrText>
            </w:r>
            <w:r w:rsidR="00440023">
              <w:rPr>
                <w:noProof/>
                <w:webHidden/>
              </w:rPr>
            </w:r>
            <w:r w:rsidR="00440023">
              <w:rPr>
                <w:noProof/>
                <w:webHidden/>
              </w:rPr>
              <w:fldChar w:fldCharType="separate"/>
            </w:r>
            <w:r w:rsidR="00440023">
              <w:rPr>
                <w:noProof/>
                <w:webHidden/>
              </w:rPr>
              <w:t>4</w:t>
            </w:r>
            <w:r w:rsidR="00440023">
              <w:rPr>
                <w:noProof/>
                <w:webHidden/>
              </w:rPr>
              <w:fldChar w:fldCharType="end"/>
            </w:r>
          </w:hyperlink>
        </w:p>
        <w:p w14:paraId="43E30B67" w14:textId="57AAB867" w:rsidR="00440023" w:rsidRDefault="00BB365A">
          <w:pPr>
            <w:pStyle w:val="TOC2"/>
            <w:tabs>
              <w:tab w:val="right" w:leader="dot" w:pos="9016"/>
            </w:tabs>
            <w:rPr>
              <w:rFonts w:eastAsiaTheme="minorEastAsia"/>
              <w:noProof/>
              <w:kern w:val="2"/>
              <w:lang w:eastAsia="en-GB"/>
            </w:rPr>
          </w:pPr>
          <w:hyperlink w:anchor="_Toc167589624" w:history="1">
            <w:r w:rsidR="00440023" w:rsidRPr="00BF03B4">
              <w:rPr>
                <w:rStyle w:val="Hyperlink"/>
                <w:noProof/>
              </w:rPr>
              <w:t>Financial Commitment to CSR</w:t>
            </w:r>
            <w:r w:rsidR="00440023">
              <w:rPr>
                <w:noProof/>
                <w:webHidden/>
              </w:rPr>
              <w:tab/>
            </w:r>
            <w:r w:rsidR="00440023">
              <w:rPr>
                <w:noProof/>
                <w:webHidden/>
              </w:rPr>
              <w:fldChar w:fldCharType="begin"/>
            </w:r>
            <w:r w:rsidR="00440023">
              <w:rPr>
                <w:noProof/>
                <w:webHidden/>
              </w:rPr>
              <w:instrText xml:space="preserve"> PAGEREF _Toc167589624 \h </w:instrText>
            </w:r>
            <w:r w:rsidR="00440023">
              <w:rPr>
                <w:noProof/>
                <w:webHidden/>
              </w:rPr>
            </w:r>
            <w:r w:rsidR="00440023">
              <w:rPr>
                <w:noProof/>
                <w:webHidden/>
              </w:rPr>
              <w:fldChar w:fldCharType="separate"/>
            </w:r>
            <w:r w:rsidR="00440023">
              <w:rPr>
                <w:noProof/>
                <w:webHidden/>
              </w:rPr>
              <w:t>4</w:t>
            </w:r>
            <w:r w:rsidR="00440023">
              <w:rPr>
                <w:noProof/>
                <w:webHidden/>
              </w:rPr>
              <w:fldChar w:fldCharType="end"/>
            </w:r>
          </w:hyperlink>
        </w:p>
        <w:p w14:paraId="78393872" w14:textId="707FF1A9" w:rsidR="00440023" w:rsidRDefault="00BB365A">
          <w:pPr>
            <w:pStyle w:val="TOC1"/>
            <w:tabs>
              <w:tab w:val="right" w:leader="dot" w:pos="9016"/>
            </w:tabs>
            <w:rPr>
              <w:rFonts w:eastAsiaTheme="minorEastAsia"/>
              <w:noProof/>
              <w:kern w:val="2"/>
              <w:lang w:eastAsia="en-GB"/>
            </w:rPr>
          </w:pPr>
          <w:hyperlink w:anchor="_Toc167589625" w:history="1">
            <w:r w:rsidR="00440023" w:rsidRPr="00BF03B4">
              <w:rPr>
                <w:rStyle w:val="Hyperlink"/>
                <w:noProof/>
              </w:rPr>
              <w:t>Analysis of Financial Management Practices</w:t>
            </w:r>
            <w:r w:rsidR="00440023">
              <w:rPr>
                <w:noProof/>
                <w:webHidden/>
              </w:rPr>
              <w:tab/>
            </w:r>
            <w:r w:rsidR="00440023">
              <w:rPr>
                <w:noProof/>
                <w:webHidden/>
              </w:rPr>
              <w:fldChar w:fldCharType="begin"/>
            </w:r>
            <w:r w:rsidR="00440023">
              <w:rPr>
                <w:noProof/>
                <w:webHidden/>
              </w:rPr>
              <w:instrText xml:space="preserve"> PAGEREF _Toc167589625 \h </w:instrText>
            </w:r>
            <w:r w:rsidR="00440023">
              <w:rPr>
                <w:noProof/>
                <w:webHidden/>
              </w:rPr>
            </w:r>
            <w:r w:rsidR="00440023">
              <w:rPr>
                <w:noProof/>
                <w:webHidden/>
              </w:rPr>
              <w:fldChar w:fldCharType="separate"/>
            </w:r>
            <w:r w:rsidR="00440023">
              <w:rPr>
                <w:noProof/>
                <w:webHidden/>
              </w:rPr>
              <w:t>5</w:t>
            </w:r>
            <w:r w:rsidR="00440023">
              <w:rPr>
                <w:noProof/>
                <w:webHidden/>
              </w:rPr>
              <w:fldChar w:fldCharType="end"/>
            </w:r>
          </w:hyperlink>
        </w:p>
        <w:p w14:paraId="463758F0" w14:textId="0F35429C" w:rsidR="00440023" w:rsidRDefault="00BB365A">
          <w:pPr>
            <w:pStyle w:val="TOC2"/>
            <w:tabs>
              <w:tab w:val="right" w:leader="dot" w:pos="9016"/>
            </w:tabs>
            <w:rPr>
              <w:rFonts w:eastAsiaTheme="minorEastAsia"/>
              <w:noProof/>
              <w:kern w:val="2"/>
              <w:lang w:eastAsia="en-GB"/>
            </w:rPr>
          </w:pPr>
          <w:hyperlink w:anchor="_Toc167589626" w:history="1">
            <w:r w:rsidR="00440023" w:rsidRPr="00BF03B4">
              <w:rPr>
                <w:rStyle w:val="Hyperlink"/>
                <w:noProof/>
              </w:rPr>
              <w:t>Financial Strategies</w:t>
            </w:r>
            <w:r w:rsidR="00440023">
              <w:rPr>
                <w:noProof/>
                <w:webHidden/>
              </w:rPr>
              <w:tab/>
            </w:r>
            <w:r w:rsidR="00440023">
              <w:rPr>
                <w:noProof/>
                <w:webHidden/>
              </w:rPr>
              <w:fldChar w:fldCharType="begin"/>
            </w:r>
            <w:r w:rsidR="00440023">
              <w:rPr>
                <w:noProof/>
                <w:webHidden/>
              </w:rPr>
              <w:instrText xml:space="preserve"> PAGEREF _Toc167589626 \h </w:instrText>
            </w:r>
            <w:r w:rsidR="00440023">
              <w:rPr>
                <w:noProof/>
                <w:webHidden/>
              </w:rPr>
            </w:r>
            <w:r w:rsidR="00440023">
              <w:rPr>
                <w:noProof/>
                <w:webHidden/>
              </w:rPr>
              <w:fldChar w:fldCharType="separate"/>
            </w:r>
            <w:r w:rsidR="00440023">
              <w:rPr>
                <w:noProof/>
                <w:webHidden/>
              </w:rPr>
              <w:t>5</w:t>
            </w:r>
            <w:r w:rsidR="00440023">
              <w:rPr>
                <w:noProof/>
                <w:webHidden/>
              </w:rPr>
              <w:fldChar w:fldCharType="end"/>
            </w:r>
          </w:hyperlink>
        </w:p>
        <w:p w14:paraId="545BBBD7" w14:textId="3C383583" w:rsidR="00440023" w:rsidRDefault="00BB365A">
          <w:pPr>
            <w:pStyle w:val="TOC2"/>
            <w:tabs>
              <w:tab w:val="right" w:leader="dot" w:pos="9016"/>
            </w:tabs>
            <w:rPr>
              <w:rFonts w:eastAsiaTheme="minorEastAsia"/>
              <w:noProof/>
              <w:kern w:val="2"/>
              <w:lang w:eastAsia="en-GB"/>
            </w:rPr>
          </w:pPr>
          <w:hyperlink w:anchor="_Toc167589627" w:history="1">
            <w:r w:rsidR="00440023" w:rsidRPr="00BF03B4">
              <w:rPr>
                <w:rStyle w:val="Hyperlink"/>
                <w:noProof/>
              </w:rPr>
              <w:t>Cost Management and Efficiency</w:t>
            </w:r>
            <w:r w:rsidR="00440023">
              <w:rPr>
                <w:noProof/>
                <w:webHidden/>
              </w:rPr>
              <w:tab/>
            </w:r>
            <w:r w:rsidR="00440023">
              <w:rPr>
                <w:noProof/>
                <w:webHidden/>
              </w:rPr>
              <w:fldChar w:fldCharType="begin"/>
            </w:r>
            <w:r w:rsidR="00440023">
              <w:rPr>
                <w:noProof/>
                <w:webHidden/>
              </w:rPr>
              <w:instrText xml:space="preserve"> PAGEREF _Toc167589627 \h </w:instrText>
            </w:r>
            <w:r w:rsidR="00440023">
              <w:rPr>
                <w:noProof/>
                <w:webHidden/>
              </w:rPr>
            </w:r>
            <w:r w:rsidR="00440023">
              <w:rPr>
                <w:noProof/>
                <w:webHidden/>
              </w:rPr>
              <w:fldChar w:fldCharType="separate"/>
            </w:r>
            <w:r w:rsidR="00440023">
              <w:rPr>
                <w:noProof/>
                <w:webHidden/>
              </w:rPr>
              <w:t>6</w:t>
            </w:r>
            <w:r w:rsidR="00440023">
              <w:rPr>
                <w:noProof/>
                <w:webHidden/>
              </w:rPr>
              <w:fldChar w:fldCharType="end"/>
            </w:r>
          </w:hyperlink>
        </w:p>
        <w:p w14:paraId="5E41F9FA" w14:textId="2FBC4A2E" w:rsidR="00440023" w:rsidRDefault="00BB365A">
          <w:pPr>
            <w:pStyle w:val="TOC2"/>
            <w:tabs>
              <w:tab w:val="right" w:leader="dot" w:pos="9016"/>
            </w:tabs>
            <w:rPr>
              <w:rFonts w:eastAsiaTheme="minorEastAsia"/>
              <w:noProof/>
              <w:kern w:val="2"/>
              <w:lang w:eastAsia="en-GB"/>
            </w:rPr>
          </w:pPr>
          <w:hyperlink w:anchor="_Toc167589628" w:history="1">
            <w:r w:rsidR="00440023" w:rsidRPr="00BF03B4">
              <w:rPr>
                <w:rStyle w:val="Hyperlink"/>
                <w:noProof/>
              </w:rPr>
              <w:t>Risk Management</w:t>
            </w:r>
            <w:r w:rsidR="00440023">
              <w:rPr>
                <w:noProof/>
                <w:webHidden/>
              </w:rPr>
              <w:tab/>
            </w:r>
            <w:r w:rsidR="00440023">
              <w:rPr>
                <w:noProof/>
                <w:webHidden/>
              </w:rPr>
              <w:fldChar w:fldCharType="begin"/>
            </w:r>
            <w:r w:rsidR="00440023">
              <w:rPr>
                <w:noProof/>
                <w:webHidden/>
              </w:rPr>
              <w:instrText xml:space="preserve"> PAGEREF _Toc167589628 \h </w:instrText>
            </w:r>
            <w:r w:rsidR="00440023">
              <w:rPr>
                <w:noProof/>
                <w:webHidden/>
              </w:rPr>
            </w:r>
            <w:r w:rsidR="00440023">
              <w:rPr>
                <w:noProof/>
                <w:webHidden/>
              </w:rPr>
              <w:fldChar w:fldCharType="separate"/>
            </w:r>
            <w:r w:rsidR="00440023">
              <w:rPr>
                <w:noProof/>
                <w:webHidden/>
              </w:rPr>
              <w:t>6</w:t>
            </w:r>
            <w:r w:rsidR="00440023">
              <w:rPr>
                <w:noProof/>
                <w:webHidden/>
              </w:rPr>
              <w:fldChar w:fldCharType="end"/>
            </w:r>
          </w:hyperlink>
        </w:p>
        <w:p w14:paraId="241FC19E" w14:textId="28938039" w:rsidR="00440023" w:rsidRDefault="00BB365A">
          <w:pPr>
            <w:pStyle w:val="TOC1"/>
            <w:tabs>
              <w:tab w:val="right" w:leader="dot" w:pos="9016"/>
            </w:tabs>
            <w:rPr>
              <w:rFonts w:eastAsiaTheme="minorEastAsia"/>
              <w:noProof/>
              <w:kern w:val="2"/>
              <w:lang w:eastAsia="en-GB"/>
            </w:rPr>
          </w:pPr>
          <w:hyperlink w:anchor="_Toc167589629" w:history="1">
            <w:r w:rsidR="00440023" w:rsidRPr="00BF03B4">
              <w:rPr>
                <w:rStyle w:val="Hyperlink"/>
                <w:noProof/>
              </w:rPr>
              <w:t>Recommendations</w:t>
            </w:r>
            <w:r w:rsidR="00440023">
              <w:rPr>
                <w:noProof/>
                <w:webHidden/>
              </w:rPr>
              <w:tab/>
            </w:r>
            <w:r w:rsidR="00440023">
              <w:rPr>
                <w:noProof/>
                <w:webHidden/>
              </w:rPr>
              <w:fldChar w:fldCharType="begin"/>
            </w:r>
            <w:r w:rsidR="00440023">
              <w:rPr>
                <w:noProof/>
                <w:webHidden/>
              </w:rPr>
              <w:instrText xml:space="preserve"> PAGEREF _Toc167589629 \h </w:instrText>
            </w:r>
            <w:r w:rsidR="00440023">
              <w:rPr>
                <w:noProof/>
                <w:webHidden/>
              </w:rPr>
            </w:r>
            <w:r w:rsidR="00440023">
              <w:rPr>
                <w:noProof/>
                <w:webHidden/>
              </w:rPr>
              <w:fldChar w:fldCharType="separate"/>
            </w:r>
            <w:r w:rsidR="00440023">
              <w:rPr>
                <w:noProof/>
                <w:webHidden/>
              </w:rPr>
              <w:t>6</w:t>
            </w:r>
            <w:r w:rsidR="00440023">
              <w:rPr>
                <w:noProof/>
                <w:webHidden/>
              </w:rPr>
              <w:fldChar w:fldCharType="end"/>
            </w:r>
          </w:hyperlink>
        </w:p>
        <w:p w14:paraId="71537D0C" w14:textId="18EE37F2" w:rsidR="00440023" w:rsidRDefault="00BB365A">
          <w:pPr>
            <w:pStyle w:val="TOC2"/>
            <w:tabs>
              <w:tab w:val="right" w:leader="dot" w:pos="9016"/>
            </w:tabs>
            <w:rPr>
              <w:rFonts w:eastAsiaTheme="minorEastAsia"/>
              <w:noProof/>
              <w:kern w:val="2"/>
              <w:lang w:eastAsia="en-GB"/>
            </w:rPr>
          </w:pPr>
          <w:hyperlink w:anchor="_Toc167589630" w:history="1">
            <w:r w:rsidR="00440023" w:rsidRPr="00BF03B4">
              <w:rPr>
                <w:rStyle w:val="Hyperlink"/>
                <w:noProof/>
              </w:rPr>
              <w:t>Corinthia Hotels</w:t>
            </w:r>
            <w:r w:rsidR="00440023">
              <w:rPr>
                <w:noProof/>
                <w:webHidden/>
              </w:rPr>
              <w:tab/>
            </w:r>
            <w:r w:rsidR="00440023">
              <w:rPr>
                <w:noProof/>
                <w:webHidden/>
              </w:rPr>
              <w:fldChar w:fldCharType="begin"/>
            </w:r>
            <w:r w:rsidR="00440023">
              <w:rPr>
                <w:noProof/>
                <w:webHidden/>
              </w:rPr>
              <w:instrText xml:space="preserve"> PAGEREF _Toc167589630 \h </w:instrText>
            </w:r>
            <w:r w:rsidR="00440023">
              <w:rPr>
                <w:noProof/>
                <w:webHidden/>
              </w:rPr>
            </w:r>
            <w:r w:rsidR="00440023">
              <w:rPr>
                <w:noProof/>
                <w:webHidden/>
              </w:rPr>
              <w:fldChar w:fldCharType="separate"/>
            </w:r>
            <w:r w:rsidR="00440023">
              <w:rPr>
                <w:noProof/>
                <w:webHidden/>
              </w:rPr>
              <w:t>6</w:t>
            </w:r>
            <w:r w:rsidR="00440023">
              <w:rPr>
                <w:noProof/>
                <w:webHidden/>
              </w:rPr>
              <w:fldChar w:fldCharType="end"/>
            </w:r>
          </w:hyperlink>
        </w:p>
        <w:p w14:paraId="2AF12D79" w14:textId="4BB03E22" w:rsidR="00440023" w:rsidRDefault="00BB365A">
          <w:pPr>
            <w:pStyle w:val="TOC2"/>
            <w:tabs>
              <w:tab w:val="right" w:leader="dot" w:pos="9016"/>
            </w:tabs>
            <w:rPr>
              <w:rFonts w:eastAsiaTheme="minorEastAsia"/>
              <w:noProof/>
              <w:kern w:val="2"/>
              <w:lang w:eastAsia="en-GB"/>
            </w:rPr>
          </w:pPr>
          <w:hyperlink w:anchor="_Toc167589631" w:history="1">
            <w:r w:rsidR="00440023" w:rsidRPr="00BF03B4">
              <w:rPr>
                <w:rStyle w:val="Hyperlink"/>
                <w:noProof/>
              </w:rPr>
              <w:t>Ibis Hotels</w:t>
            </w:r>
            <w:r w:rsidR="00440023">
              <w:rPr>
                <w:noProof/>
                <w:webHidden/>
              </w:rPr>
              <w:tab/>
            </w:r>
            <w:r w:rsidR="00440023">
              <w:rPr>
                <w:noProof/>
                <w:webHidden/>
              </w:rPr>
              <w:fldChar w:fldCharType="begin"/>
            </w:r>
            <w:r w:rsidR="00440023">
              <w:rPr>
                <w:noProof/>
                <w:webHidden/>
              </w:rPr>
              <w:instrText xml:space="preserve"> PAGEREF _Toc167589631 \h </w:instrText>
            </w:r>
            <w:r w:rsidR="00440023">
              <w:rPr>
                <w:noProof/>
                <w:webHidden/>
              </w:rPr>
            </w:r>
            <w:r w:rsidR="00440023">
              <w:rPr>
                <w:noProof/>
                <w:webHidden/>
              </w:rPr>
              <w:fldChar w:fldCharType="separate"/>
            </w:r>
            <w:r w:rsidR="00440023">
              <w:rPr>
                <w:noProof/>
                <w:webHidden/>
              </w:rPr>
              <w:t>7</w:t>
            </w:r>
            <w:r w:rsidR="00440023">
              <w:rPr>
                <w:noProof/>
                <w:webHidden/>
              </w:rPr>
              <w:fldChar w:fldCharType="end"/>
            </w:r>
          </w:hyperlink>
        </w:p>
        <w:p w14:paraId="016A3508" w14:textId="6C902AF8" w:rsidR="00440023" w:rsidRDefault="00BB365A">
          <w:pPr>
            <w:pStyle w:val="TOC1"/>
            <w:tabs>
              <w:tab w:val="right" w:leader="dot" w:pos="9016"/>
            </w:tabs>
            <w:rPr>
              <w:rFonts w:eastAsiaTheme="minorEastAsia"/>
              <w:noProof/>
              <w:kern w:val="2"/>
              <w:lang w:eastAsia="en-GB"/>
            </w:rPr>
          </w:pPr>
          <w:hyperlink w:anchor="_Toc167589632" w:history="1">
            <w:r w:rsidR="00440023" w:rsidRPr="00BF03B4">
              <w:rPr>
                <w:rStyle w:val="Hyperlink"/>
                <w:noProof/>
              </w:rPr>
              <w:t>Conclusion</w:t>
            </w:r>
            <w:r w:rsidR="00440023">
              <w:rPr>
                <w:noProof/>
                <w:webHidden/>
              </w:rPr>
              <w:tab/>
            </w:r>
            <w:r w:rsidR="00440023">
              <w:rPr>
                <w:noProof/>
                <w:webHidden/>
              </w:rPr>
              <w:fldChar w:fldCharType="begin"/>
            </w:r>
            <w:r w:rsidR="00440023">
              <w:rPr>
                <w:noProof/>
                <w:webHidden/>
              </w:rPr>
              <w:instrText xml:space="preserve"> PAGEREF _Toc167589632 \h </w:instrText>
            </w:r>
            <w:r w:rsidR="00440023">
              <w:rPr>
                <w:noProof/>
                <w:webHidden/>
              </w:rPr>
            </w:r>
            <w:r w:rsidR="00440023">
              <w:rPr>
                <w:noProof/>
                <w:webHidden/>
              </w:rPr>
              <w:fldChar w:fldCharType="separate"/>
            </w:r>
            <w:r w:rsidR="00440023">
              <w:rPr>
                <w:noProof/>
                <w:webHidden/>
              </w:rPr>
              <w:t>7</w:t>
            </w:r>
            <w:r w:rsidR="00440023">
              <w:rPr>
                <w:noProof/>
                <w:webHidden/>
              </w:rPr>
              <w:fldChar w:fldCharType="end"/>
            </w:r>
          </w:hyperlink>
        </w:p>
        <w:p w14:paraId="62811E9D" w14:textId="2C22F0B1" w:rsidR="00440023" w:rsidRDefault="00BB365A">
          <w:pPr>
            <w:pStyle w:val="TOC1"/>
            <w:tabs>
              <w:tab w:val="right" w:leader="dot" w:pos="9016"/>
            </w:tabs>
            <w:rPr>
              <w:rFonts w:eastAsiaTheme="minorEastAsia"/>
              <w:noProof/>
              <w:kern w:val="2"/>
              <w:lang w:eastAsia="en-GB"/>
            </w:rPr>
          </w:pPr>
          <w:hyperlink w:anchor="_Toc167589633" w:history="1">
            <w:r w:rsidR="00440023" w:rsidRPr="00BF03B4">
              <w:rPr>
                <w:rStyle w:val="Hyperlink"/>
                <w:noProof/>
              </w:rPr>
              <w:t>References</w:t>
            </w:r>
            <w:r w:rsidR="00440023">
              <w:rPr>
                <w:noProof/>
                <w:webHidden/>
              </w:rPr>
              <w:tab/>
            </w:r>
            <w:r w:rsidR="00440023">
              <w:rPr>
                <w:noProof/>
                <w:webHidden/>
              </w:rPr>
              <w:fldChar w:fldCharType="begin"/>
            </w:r>
            <w:r w:rsidR="00440023">
              <w:rPr>
                <w:noProof/>
                <w:webHidden/>
              </w:rPr>
              <w:instrText xml:space="preserve"> PAGEREF _Toc167589633 \h </w:instrText>
            </w:r>
            <w:r w:rsidR="00440023">
              <w:rPr>
                <w:noProof/>
                <w:webHidden/>
              </w:rPr>
            </w:r>
            <w:r w:rsidR="00440023">
              <w:rPr>
                <w:noProof/>
                <w:webHidden/>
              </w:rPr>
              <w:fldChar w:fldCharType="separate"/>
            </w:r>
            <w:r w:rsidR="00440023">
              <w:rPr>
                <w:noProof/>
                <w:webHidden/>
              </w:rPr>
              <w:t>8</w:t>
            </w:r>
            <w:r w:rsidR="00440023">
              <w:rPr>
                <w:noProof/>
                <w:webHidden/>
              </w:rPr>
              <w:fldChar w:fldCharType="end"/>
            </w:r>
          </w:hyperlink>
        </w:p>
        <w:p w14:paraId="772D9C23" w14:textId="0E805B69" w:rsidR="002743B9" w:rsidRDefault="002743B9" w:rsidP="004634D6">
          <w:r>
            <w:rPr>
              <w:noProof/>
            </w:rPr>
            <w:fldChar w:fldCharType="end"/>
          </w:r>
        </w:p>
      </w:sdtContent>
    </w:sdt>
    <w:p w14:paraId="40FC8724" w14:textId="403CE059" w:rsidR="002743B9" w:rsidRDefault="002743B9" w:rsidP="004634D6">
      <w:r>
        <w:br w:type="page"/>
      </w:r>
    </w:p>
    <w:p w14:paraId="7A777DCF" w14:textId="19843D90" w:rsidR="002743B9" w:rsidRPr="004634D6" w:rsidRDefault="002743B9" w:rsidP="004634D6">
      <w:pPr>
        <w:pStyle w:val="Heading1"/>
      </w:pPr>
      <w:bookmarkStart w:id="2" w:name="_Toc167589619"/>
      <w:r w:rsidRPr="004634D6">
        <w:lastRenderedPageBreak/>
        <w:t>Introduction</w:t>
      </w:r>
      <w:bookmarkEnd w:id="2"/>
    </w:p>
    <w:p w14:paraId="64C560F6" w14:textId="328315AF" w:rsidR="002743B9" w:rsidRDefault="00440023" w:rsidP="004634D6">
      <w:r>
        <w:t>This paper provides an in-depth comparison of Corinthia Hotels and Ibis Hotels, two unique entities in the worldwide hospitality business. Corinthia represents the luxury class, known for its high-end service and unique locations, whilst Ibis, a member of the bigger Accor Group, caters to the budget-conscious tourist with efficiency and wide accessibility</w:t>
      </w:r>
      <w:r w:rsidR="00DB1355">
        <w:t xml:space="preserve"> (Colcol, 2023)</w:t>
      </w:r>
      <w:r>
        <w:t>. By assessing their financial management, growth strategies, CSR commitments, and risk management methods, this analysis intends to highlight their operational success and provide strategic insights customized to their respective market positions.</w:t>
      </w:r>
    </w:p>
    <w:p w14:paraId="587C2C01" w14:textId="77777777" w:rsidR="002743B9" w:rsidRDefault="002743B9" w:rsidP="004634D6"/>
    <w:p w14:paraId="59CA9CE8" w14:textId="115C6169" w:rsidR="002743B9" w:rsidRDefault="002743B9" w:rsidP="004634D6">
      <w:pPr>
        <w:pStyle w:val="Heading1"/>
      </w:pPr>
      <w:bookmarkStart w:id="3" w:name="_Toc167589620"/>
      <w:r>
        <w:t>Financial Management Comparison</w:t>
      </w:r>
      <w:bookmarkEnd w:id="3"/>
    </w:p>
    <w:p w14:paraId="2B199AC7" w14:textId="6DAF4601" w:rsidR="004634D6" w:rsidRPr="004634D6" w:rsidRDefault="004634D6" w:rsidP="004634D6">
      <w:pPr>
        <w:pStyle w:val="Heading2"/>
      </w:pPr>
      <w:bookmarkStart w:id="4" w:name="_Toc167589621"/>
      <w:r w:rsidRPr="004634D6">
        <w:t>Total Revenue</w:t>
      </w:r>
      <w:bookmarkEnd w:id="4"/>
    </w:p>
    <w:p w14:paraId="43E4E485" w14:textId="691DB1D5" w:rsidR="002743B9" w:rsidRPr="004634D6" w:rsidRDefault="002743B9" w:rsidP="004634D6">
      <w:r w:rsidRPr="004634D6">
        <w:t>Corinthia Hotels had a total revenue of €287.8 million in 2023</w:t>
      </w:r>
      <w:r w:rsidR="00DB1355">
        <w:t xml:space="preserve"> (</w:t>
      </w:r>
      <w:r w:rsidR="00DB1355">
        <w:rPr>
          <w:i/>
          <w:iCs/>
        </w:rPr>
        <w:t>Corinthia Group</w:t>
      </w:r>
      <w:r w:rsidR="00DB1355">
        <w:t xml:space="preserve"> 2023)</w:t>
      </w:r>
      <w:r w:rsidRPr="004634D6">
        <w:t>. This statistic shows the financial performance of a premium hotel group with global operations. In contrast, Ibis Hotels, a subsidiary of the Accor Group, operates in a distinct market niche, focusing on cheap and economy lodgings and generating around 5.06 billion euros in sales for 2023</w:t>
      </w:r>
      <w:r w:rsidR="00DB1355">
        <w:t xml:space="preserve"> (</w:t>
      </w:r>
      <w:r w:rsidR="00DB1355">
        <w:rPr>
          <w:i/>
          <w:iCs/>
        </w:rPr>
        <w:t>Ibis Hotels</w:t>
      </w:r>
      <w:r w:rsidR="00DB1355">
        <w:t xml:space="preserve"> 2023)</w:t>
      </w:r>
      <w:r w:rsidRPr="004634D6">
        <w:t>. Accor's financial success is influenced by its various brands, notably Ibis.</w:t>
      </w:r>
    </w:p>
    <w:p w14:paraId="2D90DF03" w14:textId="4C0FB894" w:rsidR="002743B9" w:rsidRDefault="002743B9" w:rsidP="004634D6">
      <w:r>
        <w:t>Corinthia's revenue comes primarily from its luxury accommodations, event facilities, and expensive eating selections</w:t>
      </w:r>
      <w:r w:rsidR="00DB1355">
        <w:t xml:space="preserve"> (</w:t>
      </w:r>
      <w:r w:rsidR="00DB1355">
        <w:rPr>
          <w:i/>
          <w:iCs/>
        </w:rPr>
        <w:t>About Corinthia: Corinthia Hotels International: Corinthia.com</w:t>
      </w:r>
      <w:r w:rsidR="00DB1355">
        <w:t xml:space="preserve"> 2023)</w:t>
      </w:r>
      <w:r>
        <w:t>. The group's concentration on high-end services appeals to affluent clients. Ibis earns revenue mostly from budget hotel stays, emphasizing cost-efficiency and basic facilities, appealing to customers seeking affordability</w:t>
      </w:r>
      <w:r w:rsidR="00DB1355">
        <w:t xml:space="preserve"> (</w:t>
      </w:r>
      <w:r w:rsidR="00DB1355">
        <w:rPr>
          <w:i/>
          <w:iCs/>
        </w:rPr>
        <w:t>Ibis Budget Hotel Financial Overview, employee count, and competitors</w:t>
      </w:r>
      <w:r w:rsidR="00DB1355">
        <w:t xml:space="preserve"> 2023)</w:t>
      </w:r>
      <w:r>
        <w:t>. Moreover, Corinthia's revenue has followed a pattern driven by global travel patterns and its growth into new luxury markets. The post-pandemic recovery showed a positive trend in 2023, indicating a rebound from previous dips. Ibis Hotels, owned by Accor, faced variable revenues due to the pandemic's impact on budget travel. However, they are now showing signs of recovery as worldwide travel restrictions ease</w:t>
      </w:r>
      <w:r w:rsidR="00DB1355">
        <w:t xml:space="preserve"> (Caputo et al., 2021)</w:t>
      </w:r>
      <w:r>
        <w:t>.</w:t>
      </w:r>
    </w:p>
    <w:p w14:paraId="793529F8" w14:textId="068EDF05" w:rsidR="002743B9" w:rsidRDefault="004634D6" w:rsidP="004634D6">
      <w:r>
        <w:t xml:space="preserve">To sum it up, </w:t>
      </w:r>
      <w:r w:rsidR="002743B9">
        <w:t>Corinthia considers global economic conditions, the state of the luxury travel sector, and strategic expansion into new countries. Ibis Hotels' revenue is vulnerable to economic downturns, which impact budget tourism, operational efficiencies, and the competitive environment of economy hotels.</w:t>
      </w:r>
    </w:p>
    <w:p w14:paraId="079801E3" w14:textId="320E67C2" w:rsidR="002743B9" w:rsidRDefault="002743B9" w:rsidP="004634D6">
      <w:pPr>
        <w:pStyle w:val="Heading2"/>
      </w:pPr>
      <w:bookmarkStart w:id="5" w:name="_Toc167589622"/>
      <w:r>
        <w:t>Market Position</w:t>
      </w:r>
      <w:bookmarkEnd w:id="5"/>
    </w:p>
    <w:p w14:paraId="496DA824" w14:textId="443282FC" w:rsidR="002743B9" w:rsidRDefault="002743B9" w:rsidP="004634D6">
      <w:r>
        <w:t>Corinthia, operating in the luxury segment, holds a niche market share focused on exclusive destinations and bespoke services</w:t>
      </w:r>
      <w:r w:rsidR="00DB1355">
        <w:t xml:space="preserve"> (</w:t>
      </w:r>
      <w:r w:rsidR="00DB1355">
        <w:rPr>
          <w:i/>
          <w:iCs/>
        </w:rPr>
        <w:t>Corinthia Group</w:t>
      </w:r>
      <w:r w:rsidR="00DB1355">
        <w:t xml:space="preserve"> 2023)</w:t>
      </w:r>
      <w:r>
        <w:t>. In contrast, Ibis, with a broad base of locations globally, captures a significant share of the budget hotel market, leveraging the strength and reach of the Accor network</w:t>
      </w:r>
      <w:r w:rsidR="00DB1355">
        <w:t xml:space="preserve"> (</w:t>
      </w:r>
      <w:r w:rsidR="00DB1355">
        <w:rPr>
          <w:i/>
          <w:iCs/>
        </w:rPr>
        <w:t>Ibis Hotels</w:t>
      </w:r>
      <w:r w:rsidR="00DB1355">
        <w:t xml:space="preserve"> 2023)</w:t>
      </w:r>
      <w:r>
        <w:t>.</w:t>
      </w:r>
      <w:r w:rsidR="004634D6">
        <w:t xml:space="preserve"> Furthermore, </w:t>
      </w:r>
      <w:r>
        <w:t>Corinthia targets high-income individuals and business executives seeking luxury experiences and premium services</w:t>
      </w:r>
      <w:r w:rsidR="004634D6">
        <w:t xml:space="preserve">, whereas, </w:t>
      </w:r>
      <w:r>
        <w:t xml:space="preserve">Ibis attracts cost-conscious business and leisure </w:t>
      </w:r>
      <w:r w:rsidR="004634D6">
        <w:t>travellers</w:t>
      </w:r>
      <w:r>
        <w:t xml:space="preserve"> who prioritize affordability and convenience over luxury​.</w:t>
      </w:r>
    </w:p>
    <w:p w14:paraId="7319DA4C" w14:textId="2E316075" w:rsidR="002743B9" w:rsidRDefault="00440023" w:rsidP="004634D6">
      <w:r>
        <w:lastRenderedPageBreak/>
        <w:t xml:space="preserve">In contrast, </w:t>
      </w:r>
      <w:r w:rsidR="002743B9">
        <w:t xml:space="preserve">Corinthia is positioned as a provider of luxurious hospitality experiences, emphasizing quality and exclusivity. Its brand perception is aligned with opulence and personalized service. Ibis positions itself as an accessible option for </w:t>
      </w:r>
      <w:r w:rsidR="004634D6">
        <w:t>travellers</w:t>
      </w:r>
      <w:r w:rsidR="002743B9">
        <w:t>, emphasizing value for money, consistency, and convenience, appealing to a broad demographic seeking practical accommodations.</w:t>
      </w:r>
    </w:p>
    <w:p w14:paraId="6B082BCB" w14:textId="651ED24B" w:rsidR="004634D6" w:rsidRDefault="004634D6" w:rsidP="004634D6">
      <w:pPr>
        <w:pStyle w:val="Heading2"/>
      </w:pPr>
      <w:bookmarkStart w:id="6" w:name="_Toc167589623"/>
      <w:r>
        <w:t>Growth Potential</w:t>
      </w:r>
      <w:bookmarkEnd w:id="6"/>
    </w:p>
    <w:p w14:paraId="48C92BD5" w14:textId="0FDC81DF" w:rsidR="004634D6" w:rsidRDefault="004634D6" w:rsidP="004634D6">
      <w:r>
        <w:t>Corinthia Hotels has consistently focused on expanding its luxury portfolio by strategically entering It is expanding into new markets while also strengthening its position in existing ones. The group's most recent projects involve the construction of new properties in desirable locales such as Rome, New York, and Brussels</w:t>
      </w:r>
      <w:r w:rsidR="00037C89">
        <w:t xml:space="preserve"> (</w:t>
      </w:r>
      <w:r w:rsidR="00037C89">
        <w:rPr>
          <w:i/>
          <w:iCs/>
        </w:rPr>
        <w:t>Corinthia London: Luxury Hotel in London: Corinthia Hotels</w:t>
      </w:r>
      <w:r w:rsidR="00037C89">
        <w:t xml:space="preserve"> 2023)</w:t>
      </w:r>
      <w:r>
        <w:t>. Corinthia's concentration on upmarket hospitality services aligns with its selection of places with substantial tourist influx and robust business travel sectors. Corinthia's expansion plan not only broadens its geographical footprint, but also strengthens its brand position in the worldwide luxury market</w:t>
      </w:r>
      <w:r w:rsidR="00037C89">
        <w:t xml:space="preserve"> (Leroy, 2024)</w:t>
      </w:r>
      <w:r>
        <w:t>.</w:t>
      </w:r>
    </w:p>
    <w:p w14:paraId="1D5F45CD" w14:textId="2F31F77A" w:rsidR="004634D6" w:rsidRDefault="004634D6" w:rsidP="004634D6">
      <w:r>
        <w:t>In contrast, Ibis Hotels, a brand under Accor's umbrella, has adopted a growth strategy based on scalability and accessibility. Ibis has been aggressive in its expansion into emerging areas, with a strong concentration on Asia and Eastern Europe</w:t>
      </w:r>
      <w:r w:rsidR="00037C89">
        <w:t xml:space="preserve"> (Cheng, 2019)</w:t>
      </w:r>
      <w:r>
        <w:t>. The brand capitalizes on the growing middle-class population and urbanization in these regions, which generates demand for low-cost lodging. Ibis' approach comprises standardized hotel services for uniformity and efficiency, enabling quick scaling across varied markets</w:t>
      </w:r>
      <w:r w:rsidR="00037C89">
        <w:t xml:space="preserve"> (Cheng, 2019)</w:t>
      </w:r>
      <w:r>
        <w:t>.</w:t>
      </w:r>
    </w:p>
    <w:p w14:paraId="755E054C" w14:textId="02E60CE0" w:rsidR="004634D6" w:rsidRDefault="00440023" w:rsidP="004634D6">
      <w:r>
        <w:t xml:space="preserve">Moreover, </w:t>
      </w:r>
      <w:r w:rsidR="004634D6">
        <w:t>Corinthia capitalizes on market opportunities by attracting affluent business and leisure travellers. The group invests in properties in culturally rich and economically stable cities with a rising luxury tourism market</w:t>
      </w:r>
      <w:r w:rsidR="00037C89">
        <w:t xml:space="preserve"> (Bansal et al., 2019)</w:t>
      </w:r>
      <w:r w:rsidR="004634D6">
        <w:t>. Corinthia incorporates local cultural themes into its hotel architecture and services to enhance visitor experiences and attract niche markets seeking unique and elegant vacation experiences</w:t>
      </w:r>
      <w:r w:rsidR="00037C89">
        <w:t xml:space="preserve"> (</w:t>
      </w:r>
      <w:r w:rsidR="00037C89">
        <w:rPr>
          <w:i/>
          <w:iCs/>
        </w:rPr>
        <w:t>Corinthia Group</w:t>
      </w:r>
      <w:r w:rsidR="00037C89">
        <w:t xml:space="preserve"> 2023)</w:t>
      </w:r>
      <w:r w:rsidR="004634D6">
        <w:t>.</w:t>
      </w:r>
      <w:r>
        <w:t xml:space="preserve"> </w:t>
      </w:r>
      <w:r w:rsidR="004634D6">
        <w:t>Ibis, with its strategic emphasis on low-cost accommodations, targets a broader clientele. The brand capitalizes on prospects in highly populated cities, where there is a great demand for economical, dependable, and conveniently located lodging solutions</w:t>
      </w:r>
      <w:r w:rsidR="00037C89">
        <w:t xml:space="preserve"> (</w:t>
      </w:r>
      <w:r w:rsidR="00037C89">
        <w:rPr>
          <w:i/>
          <w:iCs/>
        </w:rPr>
        <w:t>Ibis Hotels</w:t>
      </w:r>
      <w:r w:rsidR="00037C89">
        <w:t xml:space="preserve"> 2023)</w:t>
      </w:r>
      <w:r w:rsidR="004634D6">
        <w:t>. Accor's new sub-brands, 'Ibis Styles' and 'Ibis Budget', cater to various segments of the economic class, including budget-conscious visitors and business travellers</w:t>
      </w:r>
      <w:r w:rsidR="00037C89">
        <w:t xml:space="preserve"> (</w:t>
      </w:r>
      <w:r w:rsidR="00037C89">
        <w:rPr>
          <w:i/>
          <w:iCs/>
        </w:rPr>
        <w:t>Ibis Hotels</w:t>
      </w:r>
      <w:r w:rsidR="00037C89">
        <w:t xml:space="preserve"> 2023)</w:t>
      </w:r>
      <w:r w:rsidR="004634D6">
        <w:t>.</w:t>
      </w:r>
    </w:p>
    <w:p w14:paraId="57C88EEC" w14:textId="3CCD535F" w:rsidR="004634D6" w:rsidRDefault="004634D6" w:rsidP="004634D6">
      <w:r>
        <w:t>Corinthia and Ibis' growth paths may encounter obstacles. Corinthia views the luxury market's exposure to global economic changes as a big danger. Luxury travel frequently suffers severe drops during economic downturns, as discretionary expenditure is decreased</w:t>
      </w:r>
      <w:r w:rsidR="00037C89">
        <w:t xml:space="preserve"> (Colcol, 2023)</w:t>
      </w:r>
      <w:r>
        <w:t>. Developing luxury homes in overseas markets can be challenging due to regulatory constraints such as zoning rules and environmental regulations, hindering growth plans.</w:t>
      </w:r>
    </w:p>
    <w:p w14:paraId="244A5413" w14:textId="2045AC66" w:rsidR="004634D6" w:rsidRDefault="004634D6" w:rsidP="004634D6">
      <w:r>
        <w:t>Ibis Hotels, despite benefiting from a more resilient market segment during economic downturns, confronts problems such as fierce rivalry from other budget hotel chains and alternative lodging options like Airbnb</w:t>
      </w:r>
      <w:r w:rsidR="00037C89">
        <w:t xml:space="preserve"> (</w:t>
      </w:r>
      <w:r w:rsidR="00037C89">
        <w:rPr>
          <w:i/>
          <w:iCs/>
        </w:rPr>
        <w:t>Ibis Budget Hotel Financial Overview, employee count, and competitors</w:t>
      </w:r>
      <w:r w:rsidR="00037C89">
        <w:t xml:space="preserve"> 2023)</w:t>
      </w:r>
      <w:r>
        <w:t>. Maintaining quality and service standards across worldwide locations is challenging and requires effective operating strategies and ongoing training programs.</w:t>
      </w:r>
    </w:p>
    <w:p w14:paraId="0CA0D77A" w14:textId="50A105BD" w:rsidR="004634D6" w:rsidRDefault="004634D6" w:rsidP="004634D6">
      <w:pPr>
        <w:pStyle w:val="Heading2"/>
      </w:pPr>
      <w:bookmarkStart w:id="7" w:name="_Toc167589624"/>
      <w:r>
        <w:t>Financial Commitment to CSR</w:t>
      </w:r>
      <w:bookmarkEnd w:id="7"/>
    </w:p>
    <w:p w14:paraId="431F23C9" w14:textId="7F96B404" w:rsidR="004634D6" w:rsidRDefault="004634D6" w:rsidP="004634D6">
      <w:r>
        <w:lastRenderedPageBreak/>
        <w:t>Corinthia's CSR programs are strongly ingrained in its brand concept, emphasizing sustainability and ethical business practices</w:t>
      </w:r>
      <w:r w:rsidR="009627FD">
        <w:t xml:space="preserve"> (</w:t>
      </w:r>
      <w:r w:rsidR="009627FD">
        <w:rPr>
          <w:i/>
          <w:iCs/>
        </w:rPr>
        <w:t>About Corinthia: Corinthia Hotels International: Corinthia.com</w:t>
      </w:r>
      <w:r w:rsidR="009627FD">
        <w:t xml:space="preserve"> 2023)</w:t>
      </w:r>
      <w:r>
        <w:t>. The organization has pledged to reduce its environmental effect through a variety of green initiatives, including energy-efficient building designs and waste-reduction programs. Corinthia supports the community by promoting local employment and supporting local companies.</w:t>
      </w:r>
    </w:p>
    <w:p w14:paraId="312CAB22" w14:textId="06065704" w:rsidR="004634D6" w:rsidRDefault="004634D6" w:rsidP="004634D6">
      <w:r>
        <w:t>Ibis, on the other hand, focuses on developing sustainable hotels and minimizing environmental consequences during operations</w:t>
      </w:r>
      <w:r w:rsidR="009627FD">
        <w:t xml:space="preserve"> (</w:t>
      </w:r>
      <w:r w:rsidR="009627FD">
        <w:rPr>
          <w:i/>
          <w:iCs/>
        </w:rPr>
        <w:t>Ibis Hotels</w:t>
      </w:r>
      <w:r w:rsidR="009627FD">
        <w:t xml:space="preserve"> 2023)</w:t>
      </w:r>
      <w:r>
        <w:t>. The company takes part in Accor's 'Planet 21' program, which establishes ambitious sustainable development goals targeted at 'positive hospitality.'</w:t>
      </w:r>
      <w:r w:rsidR="009627FD">
        <w:t xml:space="preserve"> (</w:t>
      </w:r>
      <w:r w:rsidR="009627FD">
        <w:rPr>
          <w:i/>
          <w:iCs/>
        </w:rPr>
        <w:t>Accor: Our planet 21 sustainable development program</w:t>
      </w:r>
      <w:r w:rsidR="009627FD">
        <w:t xml:space="preserve"> 2023).</w:t>
      </w:r>
      <w:r>
        <w:t xml:space="preserve"> This involves optimizing energy, water, and trash management, as well as raising environmental awareness among staff and tourists.</w:t>
      </w:r>
    </w:p>
    <w:p w14:paraId="15B29421" w14:textId="200F9561" w:rsidR="004634D6" w:rsidRDefault="004634D6" w:rsidP="004634D6">
      <w:r>
        <w:t>Both Corinthia and Ibis have made significant financial commitments in CSR activities, albeit their tactics and priorities may differ. Corinthia's expenditures are frequently directed toward high-end environmental projects and community programs that are consistent with its luxury branding</w:t>
      </w:r>
      <w:r w:rsidR="009627FD">
        <w:t xml:space="preserve"> (</w:t>
      </w:r>
      <w:r w:rsidR="009627FD">
        <w:rPr>
          <w:i/>
          <w:iCs/>
        </w:rPr>
        <w:t>Corinthia Group</w:t>
      </w:r>
      <w:r w:rsidR="009627FD">
        <w:t xml:space="preserve"> 2023)</w:t>
      </w:r>
      <w:r>
        <w:t>. Ibis prioritizes cost-effective sustainability solutions for long-term savings and operational improvements, particularly in the budget hospitality industry</w:t>
      </w:r>
      <w:r w:rsidR="009627FD">
        <w:t xml:space="preserve"> (</w:t>
      </w:r>
      <w:r w:rsidR="009627FD">
        <w:rPr>
          <w:i/>
          <w:iCs/>
        </w:rPr>
        <w:t>Ibis Hotels</w:t>
      </w:r>
      <w:r w:rsidR="009627FD">
        <w:t xml:space="preserve"> 2023)</w:t>
      </w:r>
      <w:r>
        <w:t>.</w:t>
      </w:r>
    </w:p>
    <w:p w14:paraId="473BDC53" w14:textId="77777777" w:rsidR="004634D6" w:rsidRDefault="004634D6" w:rsidP="004634D6">
      <w:r>
        <w:t>The financial commitment to CSR has benefited both Corinthia and Ibis, but in different ways. Corinthia's CSR efforts help it build a reputation as a responsible luxury brand, attracting customers who respect ethical and sustainable business practices. This reputation contributes to keeping a competitive edge in the luxury market.</w:t>
      </w:r>
    </w:p>
    <w:p w14:paraId="047658E7" w14:textId="375750DD" w:rsidR="004634D6" w:rsidRDefault="004634D6" w:rsidP="004634D6">
      <w:r>
        <w:t>For Ibis, sustainable practices provide in operational efficiencies and cost savings, which are critical for keeping room prices low while also attracting a rising demographic of environmentally concerned guests. These measures create a favourable business image, which not only retains consumers but also attracts those who want eco-friendly hotels.</w:t>
      </w:r>
    </w:p>
    <w:p w14:paraId="658078D3" w14:textId="77777777" w:rsidR="004634D6" w:rsidRDefault="004634D6" w:rsidP="004634D6"/>
    <w:p w14:paraId="5C2F7B90" w14:textId="77777777" w:rsidR="004634D6" w:rsidRDefault="004634D6" w:rsidP="004634D6">
      <w:pPr>
        <w:pStyle w:val="Heading1"/>
      </w:pPr>
      <w:bookmarkStart w:id="8" w:name="_Toc167589625"/>
      <w:r>
        <w:t>Analysis of Financial Management Practices</w:t>
      </w:r>
      <w:bookmarkEnd w:id="8"/>
    </w:p>
    <w:p w14:paraId="20483F0A" w14:textId="6B2A98A9" w:rsidR="004634D6" w:rsidRDefault="004634D6" w:rsidP="004634D6">
      <w:pPr>
        <w:pStyle w:val="Heading2"/>
      </w:pPr>
      <w:bookmarkStart w:id="9" w:name="_Toc167589626"/>
      <w:r>
        <w:t>Financial Strategies</w:t>
      </w:r>
      <w:bookmarkEnd w:id="9"/>
    </w:p>
    <w:p w14:paraId="6426E210" w14:textId="67EF8D54" w:rsidR="004634D6" w:rsidRDefault="004634D6" w:rsidP="004634D6">
      <w:r>
        <w:t>Corinthia Hotels and Ibis Hotels' financial strategies, while focused at profitability and sustainability, reflect their respective market positions and operating scales</w:t>
      </w:r>
      <w:r w:rsidR="001C6FD7">
        <w:t xml:space="preserve"> (Leroy, 2024)</w:t>
      </w:r>
      <w:r>
        <w:t>. This requires major investment in property aesthetics, guest amenities, and marketing methods that appeal to affluent customers. The group's strategic acquisitions and initiatives in major luxury markets demonstrate a commitment to increasing its worldwide footprint while strengthening its competitive position in the elite hospitality industry</w:t>
      </w:r>
      <w:r w:rsidR="001C6FD7">
        <w:t xml:space="preserve"> (Pohlman, 2017)</w:t>
      </w:r>
      <w:r>
        <w:t>.</w:t>
      </w:r>
    </w:p>
    <w:p w14:paraId="2FA9DA05" w14:textId="6C58EAA0" w:rsidR="004634D6" w:rsidRDefault="004634D6" w:rsidP="004634D6">
      <w:r>
        <w:t>In contrast, Ibis Hotels, which is known for its low-cost rooms, employs financial tactics that prioritize cost-effectiveness and operational efficiency. The brand, which is part of the broader Accor Group, uses economies of scale to cut expenses while maintaining competitive pricing. Ibis' financial plan also includes standardizing rooms and services, which streamlines operations and lowers administrative costs</w:t>
      </w:r>
      <w:r w:rsidR="001C6FD7">
        <w:t xml:space="preserve"> (</w:t>
      </w:r>
      <w:r w:rsidR="001C6FD7">
        <w:rPr>
          <w:i/>
          <w:iCs/>
        </w:rPr>
        <w:t>Ibis Hotels</w:t>
      </w:r>
      <w:r w:rsidR="001C6FD7">
        <w:t xml:space="preserve"> 2023)</w:t>
      </w:r>
      <w:r>
        <w:t>. This method not only assures consistency across sites, but also helps to manage financial expectations and outcomes more predictably.</w:t>
      </w:r>
    </w:p>
    <w:p w14:paraId="4B238472" w14:textId="152E8576" w:rsidR="004634D6" w:rsidRDefault="004634D6" w:rsidP="004634D6">
      <w:r>
        <w:lastRenderedPageBreak/>
        <w:t>Corinthia's financial management strategies have been efficient in maintaining premium service standards while expanding its market footprint. The group's focus on selective geographical and market segment expansion has enabled it to optimise revenue streams and boost brand prestige, which is critical for attracting investment and collaboration opportunities</w:t>
      </w:r>
      <w:r w:rsidR="001C6FD7">
        <w:t xml:space="preserve"> (</w:t>
      </w:r>
      <w:r w:rsidR="001C6FD7">
        <w:rPr>
          <w:i/>
          <w:iCs/>
        </w:rPr>
        <w:t>Corinthia Group</w:t>
      </w:r>
      <w:r w:rsidR="001C6FD7">
        <w:t xml:space="preserve"> 2023)</w:t>
      </w:r>
      <w:r>
        <w:t>. Furthermore, Corinthia's financial strategy supports its long-term ambition of being the market leader in luxury hotels, which is consistent with its corporate objectives of expansion and hospitality excellence.</w:t>
      </w:r>
    </w:p>
    <w:p w14:paraId="14BFFA3B" w14:textId="34BC7AA1" w:rsidR="004634D6" w:rsidRDefault="004634D6" w:rsidP="004634D6">
      <w:r>
        <w:t>Ibis' financial management strategies are effective in sustaining its strong position in the budget hotel sector. Its emphasis on cost reduction and efficiency ensures profitability even in low-margin market areas</w:t>
      </w:r>
      <w:r w:rsidR="001C6FD7">
        <w:t xml:space="preserve"> (</w:t>
      </w:r>
      <w:r w:rsidR="001C6FD7">
        <w:rPr>
          <w:i/>
          <w:iCs/>
        </w:rPr>
        <w:t>Ibis Hotels</w:t>
      </w:r>
      <w:r w:rsidR="001C6FD7">
        <w:t xml:space="preserve"> 2023)</w:t>
      </w:r>
      <w:r>
        <w:t>. The financial strategy is consistent with Ibis's commercial goals of broad accessibility and market penetration, ensuring that the brand remains appealing to price-sensitive consumers while extending its global presence.</w:t>
      </w:r>
    </w:p>
    <w:p w14:paraId="5CC3B08E" w14:textId="1AD7B0EE" w:rsidR="004634D6" w:rsidRDefault="004634D6" w:rsidP="004634D6">
      <w:pPr>
        <w:pStyle w:val="Heading2"/>
      </w:pPr>
      <w:bookmarkStart w:id="10" w:name="_Toc167589627"/>
      <w:r>
        <w:t>Cost Management and Efficiency</w:t>
      </w:r>
      <w:bookmarkEnd w:id="10"/>
    </w:p>
    <w:p w14:paraId="51D3C56A" w14:textId="029DE12E" w:rsidR="004634D6" w:rsidRDefault="004634D6" w:rsidP="004634D6">
      <w:r>
        <w:t>Cost management is a crucial emphasis for both hotel groups, although it is implemented differently depending on their business strategies</w:t>
      </w:r>
      <w:r w:rsidR="001C6FD7">
        <w:t xml:space="preserve"> (</w:t>
      </w:r>
      <w:proofErr w:type="spellStart"/>
      <w:r w:rsidR="001C6FD7">
        <w:t>Grivina</w:t>
      </w:r>
      <w:proofErr w:type="spellEnd"/>
      <w:r w:rsidR="001C6FD7">
        <w:t>, 2023)</w:t>
      </w:r>
      <w:r>
        <w:t>. Corinthia's cost-cutting strategies frequently include precise capital management, with investments in high-quality materials and services that guarantee durability and guest happiness, justifying higher room rates. Corinthia also invests in strategic financial planning to ensure that expenditures line with predicted income, particularly in new developments</w:t>
      </w:r>
      <w:r w:rsidR="001C6FD7">
        <w:t xml:space="preserve"> (Leroy, 2024)</w:t>
      </w:r>
      <w:r>
        <w:t>.</w:t>
      </w:r>
    </w:p>
    <w:p w14:paraId="6EC27F13" w14:textId="2A53E2D2" w:rsidR="004634D6" w:rsidRDefault="004634D6" w:rsidP="004634D6">
      <w:r>
        <w:t xml:space="preserve">Ibis, on the other hand, manages costs through streamlined operations and the elimination of unnecessary services. The brand's investment in technology for operational chores, such as automated check-ins and energy management systems, lowers </w:t>
      </w:r>
      <w:r w:rsidR="009627FD">
        <w:t>labour</w:t>
      </w:r>
      <w:r>
        <w:t xml:space="preserve"> expenses while increasing productivity</w:t>
      </w:r>
      <w:r w:rsidR="001C6FD7">
        <w:t xml:space="preserve"> (Krishnan et al., 2024)</w:t>
      </w:r>
      <w:r>
        <w:t>.</w:t>
      </w:r>
    </w:p>
    <w:p w14:paraId="2BC6F96F" w14:textId="3A68A83F" w:rsidR="004634D6" w:rsidRDefault="004634D6" w:rsidP="004634D6">
      <w:r>
        <w:t>Corinthia maintains operational efficiency through a combination of manual oversight and technological integration, ensuring that each property meets the brand's luxury standards while avoiding superfluous costs. In contrast, Ibis heavily relies on technology and standardized procedures to ensure great operational efficiency throughout its larger network of hotels, which is critical for maintaining cheap per-room costs and high availability</w:t>
      </w:r>
      <w:r w:rsidR="001C6FD7">
        <w:t xml:space="preserve"> (</w:t>
      </w:r>
      <w:r w:rsidR="001C6FD7">
        <w:rPr>
          <w:i/>
          <w:iCs/>
        </w:rPr>
        <w:t>Ibis Hotels in Central London</w:t>
      </w:r>
      <w:r w:rsidR="001C6FD7">
        <w:t xml:space="preserve"> 2023)</w:t>
      </w:r>
      <w:r>
        <w:t>.</w:t>
      </w:r>
    </w:p>
    <w:p w14:paraId="50C30567" w14:textId="24734193" w:rsidR="004634D6" w:rsidRDefault="004634D6" w:rsidP="004634D6">
      <w:pPr>
        <w:pStyle w:val="Heading2"/>
      </w:pPr>
      <w:bookmarkStart w:id="11" w:name="_Toc167589628"/>
      <w:r>
        <w:t>Risk Management</w:t>
      </w:r>
      <w:bookmarkEnd w:id="11"/>
    </w:p>
    <w:p w14:paraId="4FC93A80" w14:textId="1DF6C930" w:rsidR="004634D6" w:rsidRDefault="004634D6" w:rsidP="004634D6">
      <w:r>
        <w:t xml:space="preserve">Corinthia and Ibis both confront financial risks, such as market volatility and economic downturns, but their management tactics are different. </w:t>
      </w:r>
      <w:r w:rsidR="001C6FD7">
        <w:t>The hotel</w:t>
      </w:r>
      <w:r>
        <w:t xml:space="preserve"> mitigates risks by diversifying its portfolio and conducting thorough market research before entering or growing into new markets</w:t>
      </w:r>
      <w:r w:rsidR="001C6FD7">
        <w:t xml:space="preserve"> (</w:t>
      </w:r>
      <w:r w:rsidR="001C6FD7">
        <w:rPr>
          <w:i/>
          <w:iCs/>
        </w:rPr>
        <w:t>Corinthia London: Luxury Hotel in London: Corinthia Hotels</w:t>
      </w:r>
      <w:r w:rsidR="001C6FD7">
        <w:t xml:space="preserve"> 2023)</w:t>
      </w:r>
      <w:r>
        <w:t>. Its financial risk management strategy also includes having a large reserve fund to protect against unanticipated downturns.</w:t>
      </w:r>
    </w:p>
    <w:p w14:paraId="08C77509" w14:textId="70FE2DD6" w:rsidR="004634D6" w:rsidRDefault="004634D6" w:rsidP="004634D6">
      <w:r>
        <w:t>Ibis' risk management strategy incorporates pricing and cost structure flexibility, which allows it to respond fast to market demand changes. Furthermore, being part of the bigger Accor Group provides financial stability and resources for better risk management</w:t>
      </w:r>
      <w:r w:rsidR="001C6FD7">
        <w:t xml:space="preserve"> (</w:t>
      </w:r>
      <w:r w:rsidR="001C6FD7">
        <w:rPr>
          <w:i/>
          <w:iCs/>
        </w:rPr>
        <w:t>Ibis Hotels</w:t>
      </w:r>
      <w:r w:rsidR="001C6FD7">
        <w:t xml:space="preserve"> 2023)</w:t>
      </w:r>
      <w:r>
        <w:t>.</w:t>
      </w:r>
    </w:p>
    <w:p w14:paraId="27C1159C" w14:textId="44728233" w:rsidR="004634D6" w:rsidRDefault="004634D6" w:rsidP="004634D6">
      <w:r>
        <w:t>Corinthia and Ibis have been able to preserve their business models despite changing economic conditions because to effective risk management practices</w:t>
      </w:r>
      <w:r w:rsidR="001C6FD7">
        <w:t xml:space="preserve"> (</w:t>
      </w:r>
      <w:r w:rsidR="001C6FD7">
        <w:rPr>
          <w:i/>
          <w:iCs/>
        </w:rPr>
        <w:t xml:space="preserve">About Corinthia: Corinthia Hotels </w:t>
      </w:r>
      <w:r w:rsidR="001C6FD7">
        <w:rPr>
          <w:i/>
          <w:iCs/>
        </w:rPr>
        <w:lastRenderedPageBreak/>
        <w:t>International: Corinthia.com</w:t>
      </w:r>
      <w:r w:rsidR="001C6FD7">
        <w:t xml:space="preserve"> 2023)</w:t>
      </w:r>
      <w:r>
        <w:t>. For Corinthia, this means retaining the attractiveness and exclusivity of its brand, whereas for Ibis, it means maintaining profitability through cost efficiency and market adaptation. In both cases, risk management helps businesses achieve long-term financial sustainability by preparing them to deal with uncertainty in the global hospitality market.</w:t>
      </w:r>
    </w:p>
    <w:p w14:paraId="1D82E4DC" w14:textId="77777777" w:rsidR="004634D6" w:rsidRDefault="004634D6" w:rsidP="004634D6"/>
    <w:p w14:paraId="4FAC5198" w14:textId="221362B9" w:rsidR="004634D6" w:rsidRDefault="004634D6" w:rsidP="004634D6">
      <w:pPr>
        <w:pStyle w:val="Heading1"/>
      </w:pPr>
      <w:bookmarkStart w:id="12" w:name="_Toc167589629"/>
      <w:r>
        <w:t>Recommendations</w:t>
      </w:r>
      <w:bookmarkEnd w:id="12"/>
    </w:p>
    <w:p w14:paraId="763B8467" w14:textId="5BBAA330" w:rsidR="004634D6" w:rsidRDefault="004634D6" w:rsidP="004634D6">
      <w:pPr>
        <w:pStyle w:val="Heading2"/>
      </w:pPr>
      <w:bookmarkStart w:id="13" w:name="_Toc167589630"/>
      <w:r>
        <w:t>Corinthia Hotels</w:t>
      </w:r>
      <w:bookmarkEnd w:id="13"/>
    </w:p>
    <w:p w14:paraId="3BCA47F8" w14:textId="28EF9281" w:rsidR="00440023" w:rsidRDefault="00440023" w:rsidP="004634D6">
      <w:r>
        <w:t>Corinthia Hotels should improve its digital marketing strategy to better attract affluent visitors, who are increasingly reliant on digital platforms for travel inspiration and booking. This might include using advanced data analytics to personalize marketing content and offers, boosting interaction on social media platforms, and collaborating with luxury travel influencers</w:t>
      </w:r>
      <w:r w:rsidR="001C6FD7">
        <w:t xml:space="preserve"> (Shelton et al., 2023)</w:t>
      </w:r>
      <w:r>
        <w:t>.</w:t>
      </w:r>
    </w:p>
    <w:p w14:paraId="1E358FAA" w14:textId="5203AFB9" w:rsidR="00440023" w:rsidRDefault="00440023" w:rsidP="004634D6">
      <w:r>
        <w:t xml:space="preserve">Corinthia, a premium hotel company, competes in a highly competitive market where customer experience and brand reputation are critical. </w:t>
      </w:r>
      <w:r w:rsidR="001C6FD7">
        <w:t>Their</w:t>
      </w:r>
      <w:r>
        <w:t xml:space="preserve"> digital marketing activities should be improved to better engage with its target audience, adjusting to changing trends in which luxury travellers want more personalized and unique experiences online.</w:t>
      </w:r>
    </w:p>
    <w:p w14:paraId="3BDEA78B" w14:textId="3C843E3D" w:rsidR="004634D6" w:rsidRDefault="00440023" w:rsidP="004634D6">
      <w:r>
        <w:t>Corinthia would benefit from increased direct bookings, a stronger online presence, and higher client loyalty if digital engagement was improved. This strategic approach would increase the brand's awareness while also improving its capacity to compete on a global scale, ultimately increasing revenue growth and market share in the premium class</w:t>
      </w:r>
      <w:r w:rsidR="001C6FD7">
        <w:t xml:space="preserve"> (Shelton et al., 2023)</w:t>
      </w:r>
      <w:r>
        <w:t>.</w:t>
      </w:r>
    </w:p>
    <w:p w14:paraId="6F0D0F07" w14:textId="042C4DED" w:rsidR="004634D6" w:rsidRDefault="004634D6" w:rsidP="004634D6">
      <w:pPr>
        <w:pStyle w:val="Heading2"/>
      </w:pPr>
      <w:bookmarkStart w:id="14" w:name="_Toc167589631"/>
      <w:r>
        <w:t>Ibis Hotels</w:t>
      </w:r>
      <w:bookmarkEnd w:id="14"/>
    </w:p>
    <w:p w14:paraId="7CDEDA12" w14:textId="693DE759" w:rsidR="00440023" w:rsidRDefault="00440023" w:rsidP="004634D6">
      <w:r>
        <w:t>Ibis Hotels should prioritize increasing its sustainable practices throughout its properties, incorporating green technologies and sustainable building materials into new and existing hotels. This project should be heavily promoted to demonstrate the brand's dedication to environmental sustainability</w:t>
      </w:r>
      <w:r w:rsidR="001C6FD7">
        <w:t xml:space="preserve"> (</w:t>
      </w:r>
      <w:proofErr w:type="spellStart"/>
      <w:r w:rsidR="001C6FD7">
        <w:t>Baynova</w:t>
      </w:r>
      <w:proofErr w:type="spellEnd"/>
      <w:r w:rsidR="001C6FD7">
        <w:t>, 2023)</w:t>
      </w:r>
      <w:r>
        <w:t>.</w:t>
      </w:r>
    </w:p>
    <w:p w14:paraId="45ADA606" w14:textId="77777777" w:rsidR="00440023" w:rsidRDefault="00440023" w:rsidP="004634D6">
      <w:r>
        <w:t>Sustainability is becoming an important consideration in customer decisions, particularly in the hotel business. Ibis may reach a larger population of environmentally sensitive customers by focusing more on eco-friendly operations. Furthermore, sustainable methods can result in long-term operational cost reductions through improved energy efficiency and waste reduction.</w:t>
      </w:r>
    </w:p>
    <w:p w14:paraId="7BC6A44C" w14:textId="020F056D" w:rsidR="004634D6" w:rsidRDefault="00440023" w:rsidP="004634D6">
      <w:r>
        <w:t>This step would not only strengthen Ibis' brand name as a responsible corporate citizen, but would also be consistent with global environmental trends. It has the potential to boost customer loyalty and attract new customers who value environmental factors in their booking selections</w:t>
      </w:r>
      <w:r w:rsidR="001C6FD7">
        <w:t xml:space="preserve"> (</w:t>
      </w:r>
      <w:proofErr w:type="spellStart"/>
      <w:r w:rsidR="001C6FD7">
        <w:t>Baynova</w:t>
      </w:r>
      <w:proofErr w:type="spellEnd"/>
      <w:r w:rsidR="001C6FD7">
        <w:t>, 2023)</w:t>
      </w:r>
      <w:r>
        <w:t>. Financially, long-term savings from lower energy costs and waste could outweigh initial investments, reinforcing the brand's commitment to affordability and value.</w:t>
      </w:r>
    </w:p>
    <w:p w14:paraId="04538152" w14:textId="77777777" w:rsidR="00440023" w:rsidRDefault="00440023" w:rsidP="004634D6"/>
    <w:p w14:paraId="756BFE84" w14:textId="487411E1" w:rsidR="00440023" w:rsidRDefault="00440023" w:rsidP="00440023">
      <w:pPr>
        <w:pStyle w:val="Heading1"/>
      </w:pPr>
      <w:bookmarkStart w:id="15" w:name="_Toc167589632"/>
      <w:r>
        <w:t>Conclusion</w:t>
      </w:r>
      <w:bookmarkEnd w:id="15"/>
    </w:p>
    <w:p w14:paraId="563F4340" w14:textId="77777777" w:rsidR="00440023" w:rsidRDefault="00440023" w:rsidP="00440023">
      <w:r>
        <w:t xml:space="preserve">The comparison of Corinthia Hotels vs Ibis Hotels provides valuable insights into the financial management practices that promote success in various segments of the hospitality industry. Corinthia's focus on luxury and unique service offerings complements its sophisticated financial </w:t>
      </w:r>
      <w:r>
        <w:lastRenderedPageBreak/>
        <w:t>strategies and CSR initiatives, which increase brand value and client loyalty. On the other hand, Ibis Hotels' concentration on cost-efficiency and broad market accessibility strengthens its position in the budget hospitality sector, indicating the efficacy of its operational methods and risk management techniques.</w:t>
      </w:r>
    </w:p>
    <w:p w14:paraId="26A6CC6C" w14:textId="7675636C" w:rsidR="00440023" w:rsidRDefault="00440023" w:rsidP="00440023">
      <w:r>
        <w:t>Both hotel organizations have strong foundations for financial sustainability, although their techniques differ significantly due to target markets and corporate objectives. To leverage on its luxury positioning, Corinthia should improve its digital marketing efforts and increase client involvement online. Ibis sees developing sustainable practices as a method to attract environmentally concerned customers while also lowering operational costs, in line with worldwide sustainability trends. Finally, these recommendations are intended to strengthen each brand's strengths and handle the unique issues it faces, assuring its long-term growth and success in the growing hospitality market.</w:t>
      </w:r>
    </w:p>
    <w:p w14:paraId="335A333C" w14:textId="266C63A8" w:rsidR="00440023" w:rsidRDefault="00440023">
      <w:pPr>
        <w:spacing w:line="259" w:lineRule="auto"/>
        <w:jc w:val="left"/>
      </w:pPr>
      <w:r>
        <w:br w:type="page"/>
      </w:r>
    </w:p>
    <w:p w14:paraId="2737FC39" w14:textId="5F93722B" w:rsidR="00440023" w:rsidRDefault="00440023" w:rsidP="00440023">
      <w:pPr>
        <w:pStyle w:val="Heading1"/>
      </w:pPr>
      <w:bookmarkStart w:id="16" w:name="_Toc167589633"/>
      <w:r>
        <w:lastRenderedPageBreak/>
        <w:t>References</w:t>
      </w:r>
      <w:bookmarkEnd w:id="16"/>
    </w:p>
    <w:p w14:paraId="7AD36294" w14:textId="77777777" w:rsidR="001C6FD7" w:rsidRDefault="001C6FD7" w:rsidP="001C6FD7">
      <w:r>
        <w:t xml:space="preserve">About Corinthia: Corinthia Hotels International: Corinthia.com (2023) Corinthia. Available at: https://www.corinthia.com/en-gb/our-story/ (Accessed: 31 May 2024). </w:t>
      </w:r>
    </w:p>
    <w:p w14:paraId="1A79C832" w14:textId="77777777" w:rsidR="001C6FD7" w:rsidRDefault="001C6FD7" w:rsidP="001C6FD7">
      <w:r>
        <w:t xml:space="preserve">Accor: Our planet 21 sustainable development program (2023) Accor. Available at: https://all.accor.com/gb/sustainable-development/index.shtml (Accessed: 31 May 2024). </w:t>
      </w:r>
    </w:p>
    <w:p w14:paraId="4D01E687" w14:textId="77777777" w:rsidR="001C6FD7" w:rsidRDefault="001C6FD7" w:rsidP="001C6FD7">
      <w:r>
        <w:t>Bansal, H. et al. (2019) Tourism and Economic Development: Which investments produce gains for regions</w:t>
      </w:r>
      <w:proofErr w:type="gramStart"/>
      <w:r>
        <w:t>?,</w:t>
      </w:r>
      <w:proofErr w:type="gramEnd"/>
      <w:r>
        <w:t xml:space="preserve"> Tourism Management. Available at: https://www.sciencedirect.com/science/article/abs/pii/S0261517708001866 (Accessed: 31 May 2024). </w:t>
      </w:r>
    </w:p>
    <w:p w14:paraId="57124D0E" w14:textId="77777777" w:rsidR="00F73A2D" w:rsidRDefault="00F73A2D" w:rsidP="00F73A2D">
      <w:proofErr w:type="spellStart"/>
      <w:r>
        <w:t>Baynova</w:t>
      </w:r>
      <w:proofErr w:type="spellEnd"/>
      <w:r>
        <w:t xml:space="preserve">, Y. (2023) The importance of environmental sustainability in the hospitality industry, Clock. Available at: https://www.clock-software.com/blog/hotel-sustainability (Accessed: 31 May 2024). </w:t>
      </w:r>
    </w:p>
    <w:p w14:paraId="5CF5A401" w14:textId="77777777" w:rsidR="001C6FD7" w:rsidRDefault="001C6FD7" w:rsidP="001C6FD7">
      <w:r>
        <w:t xml:space="preserve">Caputo, P. et al. (2021) Return to a world transformed, Deloitte Insights. Available at: https://www2.deloitte.com/us/en/insights/focus/transportation/future-of-business-travel-post-covid.html (Accessed: 31 May 2024). </w:t>
      </w:r>
    </w:p>
    <w:p w14:paraId="56A1A7D5" w14:textId="77777777" w:rsidR="001C6FD7" w:rsidRDefault="001C6FD7" w:rsidP="001C6FD7">
      <w:r>
        <w:t xml:space="preserve">Cheng, J. (2019) Research and suggestions on declining market shares of Ibis Budget Hotels, SCIRP. Available at: https://www.scirp.org/journal/paperinformation?paperid=97885 (Accessed: 31 May 2024). </w:t>
      </w:r>
    </w:p>
    <w:p w14:paraId="12B07EAF" w14:textId="77777777" w:rsidR="001C6FD7" w:rsidRDefault="001C6FD7" w:rsidP="001C6FD7">
      <w:r>
        <w:t xml:space="preserve">Colcol, S. (2023) Hotel pricing: Strategy and optimisation guide, SiteMinder. Available at: https://www.siteminder.com/r/hotel-pricing/ (Accessed: 31 May 2024). </w:t>
      </w:r>
    </w:p>
    <w:p w14:paraId="17F8AD0F" w14:textId="77777777" w:rsidR="001C6FD7" w:rsidRDefault="001C6FD7" w:rsidP="001C6FD7">
      <w:r>
        <w:t xml:space="preserve">Corinthia Group (2023) Corinthia Group - Owners, Developers &amp; Operators of the Corinthia Hotels and Real Estate Brand. Available at: https://www.corinthiagroup.com/ (Accessed: 31 May 2024). </w:t>
      </w:r>
    </w:p>
    <w:p w14:paraId="3A13D5BE" w14:textId="77777777" w:rsidR="001C6FD7" w:rsidRDefault="001C6FD7" w:rsidP="001C6FD7">
      <w:r>
        <w:t xml:space="preserve">Corinthia London: Luxury Hotel in London: Corinthia Hotels (2023) Corinthia. Available at: https://www.corinthia.com/en-gb/london/ (Accessed: 31 May 2024). </w:t>
      </w:r>
    </w:p>
    <w:p w14:paraId="25FBA3D4" w14:textId="77777777" w:rsidR="001C6FD7" w:rsidRDefault="001C6FD7" w:rsidP="001C6FD7">
      <w:proofErr w:type="spellStart"/>
      <w:r>
        <w:t>Grivina</w:t>
      </w:r>
      <w:proofErr w:type="spellEnd"/>
      <w:r>
        <w:t xml:space="preserve">, A.S. (2023) ‘Hotel Cost Planning: General Approaches and problems’, </w:t>
      </w:r>
      <w:proofErr w:type="spellStart"/>
      <w:r>
        <w:t>Gostinichnoe</w:t>
      </w:r>
      <w:proofErr w:type="spellEnd"/>
      <w:r>
        <w:t xml:space="preserve"> </w:t>
      </w:r>
      <w:proofErr w:type="spellStart"/>
      <w:r>
        <w:t>delo</w:t>
      </w:r>
      <w:proofErr w:type="spellEnd"/>
      <w:r>
        <w:t xml:space="preserve"> (Hotel Business), (9), pp. 523–531. doi:10.33920/igt-2-2309-02. </w:t>
      </w:r>
    </w:p>
    <w:p w14:paraId="41C8D2A2" w14:textId="77777777" w:rsidR="001C6FD7" w:rsidRDefault="001C6FD7" w:rsidP="001C6FD7">
      <w:r>
        <w:t xml:space="preserve">Ibis Budget Hotel Financial Overview, employee count, and competitors (2023) Apollo.io. Available at: https://www.apollo.io/companies/ibis-budget-Hotel/559213a2736964199bfe5400 (Accessed: 31 May 2024). </w:t>
      </w:r>
    </w:p>
    <w:p w14:paraId="504569CA" w14:textId="77777777" w:rsidR="001C6FD7" w:rsidRDefault="001C6FD7" w:rsidP="001C6FD7">
      <w:r>
        <w:t xml:space="preserve">Ibis Hotels (2023) all.accor.com. Available at: https://all.accor.com/brands/ibis.en.shtml (Accessed: 31 May 2024). </w:t>
      </w:r>
    </w:p>
    <w:p w14:paraId="11F85B87" w14:textId="77777777" w:rsidR="001C6FD7" w:rsidRDefault="001C6FD7" w:rsidP="001C6FD7">
      <w:r>
        <w:t xml:space="preserve">Ibis Hotels in Central London (2023) Explore ibis hotels in central London. Excellent budget hotels compared. Available at: https://www.londontoolkit.com/accommodation/ibis_london.htm (Accessed: 31 May 2024). </w:t>
      </w:r>
    </w:p>
    <w:p w14:paraId="7FDC0828" w14:textId="77777777" w:rsidR="001C6FD7" w:rsidRDefault="001C6FD7" w:rsidP="001C6FD7">
      <w:r>
        <w:t xml:space="preserve">Krishnan, R. et al. (2024) ‘Enhancing logistics operations through technological advancements for superior service efficiency’, Innovative Technologies for Increasing Service Productivity, pp. 61–82. doi:10.4018/979-8-3693-2019-8.ch004. </w:t>
      </w:r>
    </w:p>
    <w:p w14:paraId="3731D6A0" w14:textId="77777777" w:rsidR="001C6FD7" w:rsidRDefault="001C6FD7" w:rsidP="001C6FD7">
      <w:r>
        <w:lastRenderedPageBreak/>
        <w:t xml:space="preserve">Leroy, S. (2024) Corinthia hotels expands internationally with four openings, including in New York, Newsletter subscription with news and jobs. Available at: https://www.journaldespalaces.com/en/article-69154-Corinthia-Hotels-expands-internationally-with-four-openings-including-in-New-York.html (Accessed: 31 May 2024). </w:t>
      </w:r>
    </w:p>
    <w:p w14:paraId="431CF6EF" w14:textId="0E0387C7" w:rsidR="00440023" w:rsidRDefault="001C6FD7" w:rsidP="001C6FD7">
      <w:r>
        <w:t>Pohlman, M. (2017) Mergers and acquisitions in hospitality expected to accelerate, Hotel Management. Available at: https://www.hotelmanagement.net/transactions/mergers-and-acquisitions-hospitality-expected-to-accelerate (Accessed: 31 May 2024).</w:t>
      </w:r>
    </w:p>
    <w:p w14:paraId="41CDB5DA" w14:textId="77777777" w:rsidR="00F73A2D" w:rsidRDefault="00F73A2D" w:rsidP="00F73A2D">
      <w:r>
        <w:t>Shelton, A., Zick, C. and Jha, A. (2023) How do you leverage social media data to improve your customer journey and loyalty</w:t>
      </w:r>
      <w:proofErr w:type="gramStart"/>
      <w:r>
        <w:t>?,</w:t>
      </w:r>
      <w:proofErr w:type="gramEnd"/>
      <w:r>
        <w:t xml:space="preserve"> How to Use Social Media Analytics to Boost Customer Loyalty. Available at: https://www.linkedin.com/advice/0/how-do-you-leverage-social-media-data-improve (Accessed: 31 May 2024).</w:t>
      </w:r>
    </w:p>
    <w:p w14:paraId="4D0B33C4" w14:textId="77777777" w:rsidR="00F73A2D" w:rsidRDefault="00F73A2D" w:rsidP="001C6FD7"/>
    <w:sectPr w:rsidR="00F73A2D" w:rsidSect="002743B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96A30" w14:textId="77777777" w:rsidR="00BB365A" w:rsidRDefault="00BB365A" w:rsidP="0029014D">
      <w:pPr>
        <w:spacing w:after="0" w:line="240" w:lineRule="auto"/>
      </w:pPr>
      <w:r>
        <w:separator/>
      </w:r>
    </w:p>
  </w:endnote>
  <w:endnote w:type="continuationSeparator" w:id="0">
    <w:p w14:paraId="50B6C643" w14:textId="77777777" w:rsidR="00BB365A" w:rsidRDefault="00BB365A" w:rsidP="00290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45195" w14:textId="77777777" w:rsidR="00BB365A" w:rsidRDefault="00BB365A" w:rsidP="0029014D">
      <w:pPr>
        <w:spacing w:after="0" w:line="240" w:lineRule="auto"/>
      </w:pPr>
      <w:r>
        <w:separator/>
      </w:r>
    </w:p>
  </w:footnote>
  <w:footnote w:type="continuationSeparator" w:id="0">
    <w:p w14:paraId="62FB546A" w14:textId="77777777" w:rsidR="00BB365A" w:rsidRDefault="00BB365A" w:rsidP="002901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3B9"/>
    <w:rsid w:val="00037C89"/>
    <w:rsid w:val="00096695"/>
    <w:rsid w:val="001C6FD7"/>
    <w:rsid w:val="002743B9"/>
    <w:rsid w:val="0029014D"/>
    <w:rsid w:val="00440023"/>
    <w:rsid w:val="004634D6"/>
    <w:rsid w:val="00466F2D"/>
    <w:rsid w:val="0067676D"/>
    <w:rsid w:val="00710D1C"/>
    <w:rsid w:val="008748AE"/>
    <w:rsid w:val="009627FD"/>
    <w:rsid w:val="00BB365A"/>
    <w:rsid w:val="00C000EA"/>
    <w:rsid w:val="00DB1355"/>
    <w:rsid w:val="00EA6DD9"/>
    <w:rsid w:val="00F0675F"/>
    <w:rsid w:val="00F73A2D"/>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D0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4D6"/>
    <w:pPr>
      <w:spacing w:line="276" w:lineRule="auto"/>
      <w:jc w:val="both"/>
    </w:pPr>
  </w:style>
  <w:style w:type="paragraph" w:styleId="Heading1">
    <w:name w:val="heading 1"/>
    <w:basedOn w:val="Normal"/>
    <w:next w:val="Normal"/>
    <w:link w:val="Heading1Char"/>
    <w:uiPriority w:val="9"/>
    <w:qFormat/>
    <w:rsid w:val="004634D6"/>
    <w:pPr>
      <w:outlineLvl w:val="0"/>
    </w:pPr>
    <w:rPr>
      <w:b/>
      <w:bCs/>
      <w:sz w:val="24"/>
      <w:szCs w:val="24"/>
    </w:rPr>
  </w:style>
  <w:style w:type="paragraph" w:styleId="Heading2">
    <w:name w:val="heading 2"/>
    <w:basedOn w:val="Normal"/>
    <w:next w:val="Normal"/>
    <w:link w:val="Heading2Char"/>
    <w:uiPriority w:val="9"/>
    <w:unhideWhenUsed/>
    <w:qFormat/>
    <w:rsid w:val="004634D6"/>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43B9"/>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2743B9"/>
    <w:rPr>
      <w:rFonts w:eastAsiaTheme="minorEastAsia"/>
      <w:lang w:val="en-US"/>
      <w14:ligatures w14:val="none"/>
    </w:rPr>
  </w:style>
  <w:style w:type="character" w:customStyle="1" w:styleId="Heading1Char">
    <w:name w:val="Heading 1 Char"/>
    <w:basedOn w:val="DefaultParagraphFont"/>
    <w:link w:val="Heading1"/>
    <w:uiPriority w:val="9"/>
    <w:rsid w:val="004634D6"/>
    <w:rPr>
      <w:b/>
      <w:bCs/>
      <w:sz w:val="24"/>
      <w:szCs w:val="24"/>
    </w:rPr>
  </w:style>
  <w:style w:type="paragraph" w:styleId="TOCHeading">
    <w:name w:val="TOC Heading"/>
    <w:basedOn w:val="Heading1"/>
    <w:next w:val="Normal"/>
    <w:uiPriority w:val="39"/>
    <w:unhideWhenUsed/>
    <w:qFormat/>
    <w:rsid w:val="002743B9"/>
    <w:pPr>
      <w:outlineLvl w:val="9"/>
    </w:pPr>
    <w:rPr>
      <w:lang w:val="en-US"/>
      <w14:ligatures w14:val="none"/>
    </w:rPr>
  </w:style>
  <w:style w:type="character" w:customStyle="1" w:styleId="Heading2Char">
    <w:name w:val="Heading 2 Char"/>
    <w:basedOn w:val="DefaultParagraphFont"/>
    <w:link w:val="Heading2"/>
    <w:uiPriority w:val="9"/>
    <w:rsid w:val="004634D6"/>
    <w:rPr>
      <w:b/>
      <w:bCs/>
    </w:rPr>
  </w:style>
  <w:style w:type="paragraph" w:styleId="TOC1">
    <w:name w:val="toc 1"/>
    <w:basedOn w:val="Normal"/>
    <w:next w:val="Normal"/>
    <w:autoRedefine/>
    <w:uiPriority w:val="39"/>
    <w:unhideWhenUsed/>
    <w:rsid w:val="004634D6"/>
    <w:pPr>
      <w:spacing w:after="100"/>
    </w:pPr>
  </w:style>
  <w:style w:type="paragraph" w:styleId="TOC2">
    <w:name w:val="toc 2"/>
    <w:basedOn w:val="Normal"/>
    <w:next w:val="Normal"/>
    <w:autoRedefine/>
    <w:uiPriority w:val="39"/>
    <w:unhideWhenUsed/>
    <w:rsid w:val="004634D6"/>
    <w:pPr>
      <w:spacing w:after="100"/>
      <w:ind w:left="220"/>
    </w:pPr>
  </w:style>
  <w:style w:type="character" w:styleId="Hyperlink">
    <w:name w:val="Hyperlink"/>
    <w:basedOn w:val="DefaultParagraphFont"/>
    <w:uiPriority w:val="99"/>
    <w:unhideWhenUsed/>
    <w:rsid w:val="004634D6"/>
    <w:rPr>
      <w:color w:val="0563C1" w:themeColor="hyperlink"/>
      <w:u w:val="single"/>
    </w:rPr>
  </w:style>
  <w:style w:type="paragraph" w:styleId="Header">
    <w:name w:val="header"/>
    <w:basedOn w:val="Normal"/>
    <w:link w:val="HeaderChar"/>
    <w:uiPriority w:val="99"/>
    <w:unhideWhenUsed/>
    <w:rsid w:val="00290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14D"/>
  </w:style>
  <w:style w:type="paragraph" w:styleId="Footer">
    <w:name w:val="footer"/>
    <w:basedOn w:val="Normal"/>
    <w:link w:val="FooterChar"/>
    <w:uiPriority w:val="99"/>
    <w:unhideWhenUsed/>
    <w:rsid w:val="00290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14D"/>
  </w:style>
  <w:style w:type="paragraph" w:styleId="BalloonText">
    <w:name w:val="Balloon Text"/>
    <w:basedOn w:val="Normal"/>
    <w:link w:val="BalloonTextChar"/>
    <w:uiPriority w:val="99"/>
    <w:semiHidden/>
    <w:unhideWhenUsed/>
    <w:rsid w:val="00EA6D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D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4D6"/>
    <w:pPr>
      <w:spacing w:line="276" w:lineRule="auto"/>
      <w:jc w:val="both"/>
    </w:pPr>
  </w:style>
  <w:style w:type="paragraph" w:styleId="Heading1">
    <w:name w:val="heading 1"/>
    <w:basedOn w:val="Normal"/>
    <w:next w:val="Normal"/>
    <w:link w:val="Heading1Char"/>
    <w:uiPriority w:val="9"/>
    <w:qFormat/>
    <w:rsid w:val="004634D6"/>
    <w:pPr>
      <w:outlineLvl w:val="0"/>
    </w:pPr>
    <w:rPr>
      <w:b/>
      <w:bCs/>
      <w:sz w:val="24"/>
      <w:szCs w:val="24"/>
    </w:rPr>
  </w:style>
  <w:style w:type="paragraph" w:styleId="Heading2">
    <w:name w:val="heading 2"/>
    <w:basedOn w:val="Normal"/>
    <w:next w:val="Normal"/>
    <w:link w:val="Heading2Char"/>
    <w:uiPriority w:val="9"/>
    <w:unhideWhenUsed/>
    <w:qFormat/>
    <w:rsid w:val="004634D6"/>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43B9"/>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2743B9"/>
    <w:rPr>
      <w:rFonts w:eastAsiaTheme="minorEastAsia"/>
      <w:lang w:val="en-US"/>
      <w14:ligatures w14:val="none"/>
    </w:rPr>
  </w:style>
  <w:style w:type="character" w:customStyle="1" w:styleId="Heading1Char">
    <w:name w:val="Heading 1 Char"/>
    <w:basedOn w:val="DefaultParagraphFont"/>
    <w:link w:val="Heading1"/>
    <w:uiPriority w:val="9"/>
    <w:rsid w:val="004634D6"/>
    <w:rPr>
      <w:b/>
      <w:bCs/>
      <w:sz w:val="24"/>
      <w:szCs w:val="24"/>
    </w:rPr>
  </w:style>
  <w:style w:type="paragraph" w:styleId="TOCHeading">
    <w:name w:val="TOC Heading"/>
    <w:basedOn w:val="Heading1"/>
    <w:next w:val="Normal"/>
    <w:uiPriority w:val="39"/>
    <w:unhideWhenUsed/>
    <w:qFormat/>
    <w:rsid w:val="002743B9"/>
    <w:pPr>
      <w:outlineLvl w:val="9"/>
    </w:pPr>
    <w:rPr>
      <w:lang w:val="en-US"/>
      <w14:ligatures w14:val="none"/>
    </w:rPr>
  </w:style>
  <w:style w:type="character" w:customStyle="1" w:styleId="Heading2Char">
    <w:name w:val="Heading 2 Char"/>
    <w:basedOn w:val="DefaultParagraphFont"/>
    <w:link w:val="Heading2"/>
    <w:uiPriority w:val="9"/>
    <w:rsid w:val="004634D6"/>
    <w:rPr>
      <w:b/>
      <w:bCs/>
    </w:rPr>
  </w:style>
  <w:style w:type="paragraph" w:styleId="TOC1">
    <w:name w:val="toc 1"/>
    <w:basedOn w:val="Normal"/>
    <w:next w:val="Normal"/>
    <w:autoRedefine/>
    <w:uiPriority w:val="39"/>
    <w:unhideWhenUsed/>
    <w:rsid w:val="004634D6"/>
    <w:pPr>
      <w:spacing w:after="100"/>
    </w:pPr>
  </w:style>
  <w:style w:type="paragraph" w:styleId="TOC2">
    <w:name w:val="toc 2"/>
    <w:basedOn w:val="Normal"/>
    <w:next w:val="Normal"/>
    <w:autoRedefine/>
    <w:uiPriority w:val="39"/>
    <w:unhideWhenUsed/>
    <w:rsid w:val="004634D6"/>
    <w:pPr>
      <w:spacing w:after="100"/>
      <w:ind w:left="220"/>
    </w:pPr>
  </w:style>
  <w:style w:type="character" w:styleId="Hyperlink">
    <w:name w:val="Hyperlink"/>
    <w:basedOn w:val="DefaultParagraphFont"/>
    <w:uiPriority w:val="99"/>
    <w:unhideWhenUsed/>
    <w:rsid w:val="004634D6"/>
    <w:rPr>
      <w:color w:val="0563C1" w:themeColor="hyperlink"/>
      <w:u w:val="single"/>
    </w:rPr>
  </w:style>
  <w:style w:type="paragraph" w:styleId="Header">
    <w:name w:val="header"/>
    <w:basedOn w:val="Normal"/>
    <w:link w:val="HeaderChar"/>
    <w:uiPriority w:val="99"/>
    <w:unhideWhenUsed/>
    <w:rsid w:val="00290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14D"/>
  </w:style>
  <w:style w:type="paragraph" w:styleId="Footer">
    <w:name w:val="footer"/>
    <w:basedOn w:val="Normal"/>
    <w:link w:val="FooterChar"/>
    <w:uiPriority w:val="99"/>
    <w:unhideWhenUsed/>
    <w:rsid w:val="00290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14D"/>
  </w:style>
  <w:style w:type="paragraph" w:styleId="BalloonText">
    <w:name w:val="Balloon Text"/>
    <w:basedOn w:val="Normal"/>
    <w:link w:val="BalloonTextChar"/>
    <w:uiPriority w:val="99"/>
    <w:semiHidden/>
    <w:unhideWhenUsed/>
    <w:rsid w:val="00EA6D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D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21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3451</Words>
  <Characters>19677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2024-05-25T22:24:00Z</dcterms:created>
  <dcterms:modified xsi:type="dcterms:W3CDTF">2024-05-31T18:08:00Z</dcterms:modified>
</cp:coreProperties>
</file>