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54EAF" w:rsidRDefault="009D5C6B">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extent cx="3657600" cy="5486400"/>
            <wp:effectExtent l="0" t="0" r="0" b="0"/>
            <wp:docPr id="1" name="Picture 1" descr="Bright blue glacial lake surrounded by white ice on a dark mount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657600" cy="5486400"/>
                    </a:xfrm>
                    <a:prstGeom prst="rect">
                      <a:avLst/>
                    </a:prstGeom>
                    <a:noFill/>
                    <a:ln>
                      <a:noFill/>
                      <a:prstDash/>
                    </a:ln>
                  </pic:spPr>
                </pic:pic>
              </a:graphicData>
            </a:graphic>
          </wp:inline>
        </w:drawing>
      </w:r>
    </w:p>
    <w:bookmarkEnd w:id="0"/>
    <w:bookmarkEnd w:id="1"/>
    <w:bookmarkEnd w:id="2"/>
    <w:bookmarkEnd w:id="3"/>
    <w:bookmarkEnd w:id="4"/>
    <w:p w:rsidR="00A54EAF" w:rsidRDefault="009D5C6B">
      <w:pPr>
        <w:pStyle w:val="Title"/>
      </w:pPr>
      <w:r>
        <w:t>Ethics Report</w:t>
      </w:r>
    </w:p>
    <w:p w:rsidR="00A54EAF" w:rsidRDefault="009D5C6B">
      <w:pPr>
        <w:pStyle w:val="Subtitle"/>
      </w:pPr>
      <w:r>
        <w:t xml:space="preserve">Sustainablity and CSR in Aldi </w:t>
      </w:r>
    </w:p>
    <w:p w:rsidR="00A54EAF" w:rsidRDefault="009D5C6B">
      <w:pPr>
        <w:pStyle w:val="ContactInfo"/>
      </w:pPr>
      <w:r>
        <w:t xml:space="preserve">Matthew Rothwell | Ethics | </w:t>
      </w:r>
    </w:p>
    <w:p w:rsidR="00A54EAF" w:rsidRPr="00196922" w:rsidRDefault="009D5C6B">
      <w:pPr>
        <w:pStyle w:val="Heading1"/>
        <w:pageBreakBefore/>
        <w:rPr>
          <w:color w:val="auto"/>
        </w:rPr>
      </w:pPr>
      <w:r w:rsidRPr="00196922">
        <w:rPr>
          <w:color w:val="auto"/>
        </w:rPr>
        <w:lastRenderedPageBreak/>
        <w:t xml:space="preserve">Content Page </w:t>
      </w:r>
    </w:p>
    <w:p w:rsidR="00A54EAF" w:rsidRPr="00196922" w:rsidRDefault="00A54EAF">
      <w:pPr>
        <w:rPr>
          <w:color w:val="auto"/>
        </w:rPr>
      </w:pPr>
    </w:p>
    <w:p w:rsidR="00A54EAF" w:rsidRPr="00196922" w:rsidRDefault="009D5C6B">
      <w:pPr>
        <w:rPr>
          <w:color w:val="auto"/>
        </w:rPr>
      </w:pPr>
      <w:r w:rsidRPr="00196922">
        <w:rPr>
          <w:color w:val="auto"/>
        </w:rPr>
        <w:t>Executive Summary – Page 2</w:t>
      </w:r>
    </w:p>
    <w:p w:rsidR="00A54EAF" w:rsidRPr="00196922" w:rsidRDefault="009D5C6B">
      <w:pPr>
        <w:rPr>
          <w:color w:val="auto"/>
        </w:rPr>
      </w:pPr>
      <w:r w:rsidRPr="00196922">
        <w:rPr>
          <w:color w:val="auto"/>
        </w:rPr>
        <w:t>Introduction – Page 3-4</w:t>
      </w:r>
    </w:p>
    <w:p w:rsidR="00A54EAF" w:rsidRPr="00196922" w:rsidRDefault="009D5C6B">
      <w:pPr>
        <w:rPr>
          <w:color w:val="auto"/>
        </w:rPr>
      </w:pPr>
      <w:r w:rsidRPr="00196922">
        <w:rPr>
          <w:color w:val="auto"/>
        </w:rPr>
        <w:t>Aldi’s Sustainability – Page 5-7</w:t>
      </w:r>
    </w:p>
    <w:p w:rsidR="00A54EAF" w:rsidRPr="00196922" w:rsidRDefault="009D5C6B">
      <w:pPr>
        <w:rPr>
          <w:color w:val="auto"/>
        </w:rPr>
      </w:pPr>
      <w:r w:rsidRPr="00196922">
        <w:rPr>
          <w:color w:val="auto"/>
        </w:rPr>
        <w:t xml:space="preserve">Aldi </w:t>
      </w:r>
      <w:r w:rsidRPr="00196922">
        <w:rPr>
          <w:color w:val="auto"/>
        </w:rPr>
        <w:t>Future and Recommendations  - Page 8-9</w:t>
      </w:r>
    </w:p>
    <w:p w:rsidR="00A54EAF" w:rsidRPr="00196922" w:rsidRDefault="009D5C6B">
      <w:pPr>
        <w:rPr>
          <w:color w:val="auto"/>
        </w:rPr>
      </w:pPr>
      <w:r w:rsidRPr="00196922">
        <w:rPr>
          <w:color w:val="auto"/>
        </w:rPr>
        <w:t>Summary – Page 10</w:t>
      </w:r>
    </w:p>
    <w:p w:rsidR="00A54EAF" w:rsidRPr="00196922" w:rsidRDefault="009D5C6B">
      <w:pPr>
        <w:rPr>
          <w:color w:val="auto"/>
        </w:rPr>
      </w:pPr>
      <w:r w:rsidRPr="00196922">
        <w:rPr>
          <w:color w:val="auto"/>
        </w:rPr>
        <w:t>References – Page 11</w:t>
      </w:r>
    </w:p>
    <w:p w:rsidR="00A54EAF" w:rsidRPr="00196922" w:rsidRDefault="009D5C6B">
      <w:pPr>
        <w:rPr>
          <w:color w:val="auto"/>
        </w:rPr>
      </w:pPr>
      <w:r w:rsidRPr="00196922">
        <w:rPr>
          <w:color w:val="auto"/>
        </w:rPr>
        <w:t xml:space="preserve"> </w:t>
      </w: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9D5C6B">
      <w:pPr>
        <w:pStyle w:val="Heading1"/>
        <w:rPr>
          <w:color w:val="auto"/>
        </w:rPr>
      </w:pPr>
      <w:r w:rsidRPr="00196922">
        <w:rPr>
          <w:color w:val="auto"/>
        </w:rPr>
        <w:lastRenderedPageBreak/>
        <w:t xml:space="preserve">Executive Summary </w:t>
      </w:r>
    </w:p>
    <w:p w:rsidR="00A54EAF" w:rsidRPr="00196922" w:rsidRDefault="00A54EAF">
      <w:pPr>
        <w:rPr>
          <w:color w:val="auto"/>
        </w:rPr>
      </w:pPr>
    </w:p>
    <w:p w:rsidR="00A54EAF" w:rsidRPr="00196922" w:rsidRDefault="009D5C6B">
      <w:pPr>
        <w:rPr>
          <w:color w:val="auto"/>
        </w:rPr>
      </w:pPr>
      <w:r w:rsidRPr="00196922">
        <w:rPr>
          <w:color w:val="auto"/>
        </w:rPr>
        <w:t xml:space="preserve">Within this report there will be research into the sustainability capability within the supermarket business Aldi, analyzing the current </w:t>
      </w:r>
      <w:r w:rsidRPr="00196922">
        <w:rPr>
          <w:color w:val="auto"/>
        </w:rPr>
        <w:t xml:space="preserve">policies and practices, comparing these areas to related studies and market competitors. </w:t>
      </w:r>
    </w:p>
    <w:p w:rsidR="00A54EAF" w:rsidRPr="00196922" w:rsidRDefault="009D5C6B">
      <w:pPr>
        <w:rPr>
          <w:color w:val="auto"/>
        </w:rPr>
      </w:pPr>
      <w:r w:rsidRPr="00196922">
        <w:rPr>
          <w:color w:val="auto"/>
        </w:rPr>
        <w:t xml:space="preserve">In relation to the research of Aldi at its current polices there will be an in-depth examination of the structure and elements which make up the businesses cooperate </w:t>
      </w:r>
      <w:r w:rsidRPr="00196922">
        <w:rPr>
          <w:color w:val="auto"/>
        </w:rPr>
        <w:t xml:space="preserve">social responsibility (CSR) and the way that the business implements those elements within its everyday business. </w:t>
      </w:r>
    </w:p>
    <w:p w:rsidR="00A54EAF" w:rsidRPr="00196922" w:rsidRDefault="009D5C6B">
      <w:pPr>
        <w:rPr>
          <w:color w:val="auto"/>
        </w:rPr>
      </w:pPr>
      <w:r w:rsidRPr="00196922">
        <w:rPr>
          <w:color w:val="auto"/>
        </w:rPr>
        <w:t>This report will define and outline what CSR is and how every business has its own style of CSR to match the businesses demands and needs, wi</w:t>
      </w:r>
      <w:r w:rsidRPr="00196922">
        <w:rPr>
          <w:color w:val="auto"/>
        </w:rPr>
        <w:t>thin the modern-day business world as the business world changes and the public view on the sustainability of businesses are becoming more key and in the publics interests due to the media becoming more open with the information of businesses practices and</w:t>
      </w:r>
      <w:r w:rsidRPr="00196922">
        <w:rPr>
          <w:color w:val="auto"/>
        </w:rPr>
        <w:t xml:space="preserve"> the relation to the environment and other worldly aspects.</w:t>
      </w:r>
    </w:p>
    <w:p w:rsidR="00A54EAF" w:rsidRPr="00196922" w:rsidRDefault="009D5C6B">
      <w:pPr>
        <w:rPr>
          <w:color w:val="auto"/>
        </w:rPr>
      </w:pPr>
      <w:r w:rsidRPr="00196922">
        <w:rPr>
          <w:color w:val="auto"/>
        </w:rPr>
        <w:t>The definition will then lead onto the understanding of how CSR plays key part in the foundations, ethos, and basic morals of a business, thus giving the employees the same ethos and outlook on th</w:t>
      </w:r>
      <w:r w:rsidRPr="00196922">
        <w:rPr>
          <w:color w:val="auto"/>
        </w:rPr>
        <w:t xml:space="preserve">e long-term future of the business. </w:t>
      </w:r>
    </w:p>
    <w:p w:rsidR="00A54EAF" w:rsidRPr="00196922" w:rsidRDefault="009D5C6B">
      <w:pPr>
        <w:rPr>
          <w:color w:val="auto"/>
        </w:rPr>
      </w:pPr>
      <w:r w:rsidRPr="00196922">
        <w:rPr>
          <w:color w:val="auto"/>
        </w:rPr>
        <w:t>Furthermore, relation to Aldi there will be highlighted areas in which the business struggles with certain challenges which are forced via the changes of laws and public thoughts, and the effect this has on the business</w:t>
      </w:r>
      <w:r w:rsidRPr="00196922">
        <w:rPr>
          <w:color w:val="auto"/>
        </w:rPr>
        <w:t xml:space="preserve">, it will also highlight the possible stagnation of adapting which could be occurring within the business. </w:t>
      </w: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9D5C6B">
      <w:pPr>
        <w:pStyle w:val="Heading1"/>
        <w:rPr>
          <w:color w:val="auto"/>
        </w:rPr>
      </w:pPr>
      <w:r w:rsidRPr="00196922">
        <w:rPr>
          <w:color w:val="auto"/>
        </w:rPr>
        <w:lastRenderedPageBreak/>
        <w:t>Introduction</w:t>
      </w:r>
    </w:p>
    <w:p w:rsidR="00A54EAF" w:rsidRPr="00196922" w:rsidRDefault="009D5C6B">
      <w:pPr>
        <w:pStyle w:val="Subtitle"/>
        <w:rPr>
          <w:color w:val="auto"/>
        </w:rPr>
      </w:pPr>
      <w:r w:rsidRPr="00196922">
        <w:rPr>
          <w:color w:val="auto"/>
        </w:rPr>
        <w:t xml:space="preserve"> Sustainability </w:t>
      </w:r>
    </w:p>
    <w:p w:rsidR="00A54EAF" w:rsidRPr="00196922" w:rsidRDefault="009D5C6B">
      <w:pPr>
        <w:rPr>
          <w:color w:val="auto"/>
        </w:rPr>
      </w:pPr>
      <w:r w:rsidRPr="00196922">
        <w:rPr>
          <w:color w:val="auto"/>
        </w:rPr>
        <w:t>Sustainability has multiple definitions and there are plenty of theories and resources which cover what it is</w:t>
      </w:r>
      <w:r w:rsidRPr="00196922">
        <w:rPr>
          <w:color w:val="auto"/>
        </w:rPr>
        <w:t xml:space="preserve"> to be sustainable as a business. Within book ‘The Triple Bottom Line’ A. Henriques and Richardson stated that ‘There are two main kinds of approach to sustainability – ‘top down’ and ‘inside out’ </w:t>
      </w:r>
      <w:bookmarkStart w:id="5" w:name="_Hlk503782193"/>
      <w:r w:rsidRPr="00196922">
        <w:rPr>
          <w:color w:val="auto"/>
        </w:rPr>
        <w:t xml:space="preserve">(Henriques, Richardson TTBL 2004. Pre-introduction) </w:t>
      </w:r>
      <w:bookmarkEnd w:id="5"/>
      <w:r w:rsidRPr="00196922">
        <w:rPr>
          <w:color w:val="auto"/>
        </w:rPr>
        <w:t>this bo</w:t>
      </w:r>
      <w:r w:rsidRPr="00196922">
        <w:rPr>
          <w:color w:val="auto"/>
        </w:rPr>
        <w:t>ok assesses the sustainability of business and CSR. The two main kinds of sustainability in which they state are two very different approaches.</w:t>
      </w:r>
    </w:p>
    <w:p w:rsidR="00A54EAF" w:rsidRPr="00196922" w:rsidRDefault="009D5C6B">
      <w:pPr>
        <w:rPr>
          <w:color w:val="auto"/>
        </w:rPr>
      </w:pPr>
      <w:r w:rsidRPr="00196922">
        <w:rPr>
          <w:color w:val="auto"/>
        </w:rPr>
        <w:t>The top-down approaches ‘emphasize management, measurement and control’ they then continue to state that, it may</w:t>
      </w:r>
      <w:r w:rsidRPr="00196922">
        <w:rPr>
          <w:color w:val="auto"/>
        </w:rPr>
        <w:t xml:space="preserve"> be that business isn’t structured in a way which you can fully operate in the way you want to and there are barriers which are more commonly the way the business operates. The statement then continues to explain ‘Working within the structures of the curre</w:t>
      </w:r>
      <w:r w:rsidRPr="00196922">
        <w:rPr>
          <w:color w:val="auto"/>
        </w:rPr>
        <w:t xml:space="preserve">nt paradigm can lead to the lowest common denominator approaches and anomalies that reward process without regard to performance and vice versa’. </w:t>
      </w:r>
    </w:p>
    <w:p w:rsidR="00A54EAF" w:rsidRPr="00196922" w:rsidRDefault="009D5C6B">
      <w:pPr>
        <w:rPr>
          <w:color w:val="auto"/>
        </w:rPr>
      </w:pPr>
      <w:r w:rsidRPr="00196922">
        <w:rPr>
          <w:color w:val="auto"/>
        </w:rPr>
        <w:t>The second approach which is inside-out stresses ‘the importance of change and innovation’ the way the busine</w:t>
      </w:r>
      <w:r w:rsidRPr="00196922">
        <w:rPr>
          <w:color w:val="auto"/>
        </w:rPr>
        <w:t>ss allows changes and uses the process in which becoming sustainable in business practices and other ways can make the business flexible to any challenges or barriers it may come across in new trends and after new technology advances which can allow the bu</w:t>
      </w:r>
      <w:r w:rsidRPr="00196922">
        <w:rPr>
          <w:color w:val="auto"/>
        </w:rPr>
        <w:t>siness to grow in its sustainability this can also be around environment and becoming a greener business. Advances in which Henriques and Richardson use this explanation of ‘Innovation allows new systems and methods to be tried and may facilitate a quantum</w:t>
      </w:r>
      <w:r w:rsidRPr="00196922">
        <w:rPr>
          <w:color w:val="auto"/>
        </w:rPr>
        <w:t xml:space="preserve"> leap towards higher, and more sustainable, level of operation’ </w:t>
      </w:r>
    </w:p>
    <w:p w:rsidR="00A54EAF" w:rsidRPr="00196922" w:rsidRDefault="009D5C6B">
      <w:pPr>
        <w:rPr>
          <w:color w:val="auto"/>
        </w:rPr>
      </w:pPr>
      <w:r w:rsidRPr="00196922">
        <w:rPr>
          <w:color w:val="auto"/>
        </w:rPr>
        <w:t>These two approaches highlight the difference in which businesses can be either stuck and not able to grow like in the top-down approach which doesn’t allow much movement, were as the inside-</w:t>
      </w:r>
      <w:r w:rsidRPr="00196922">
        <w:rPr>
          <w:color w:val="auto"/>
        </w:rPr>
        <w:t xml:space="preserve">out approach allows massive change and constant if required. </w:t>
      </w:r>
    </w:p>
    <w:p w:rsidR="00A54EAF" w:rsidRPr="00196922" w:rsidRDefault="00A54EAF">
      <w:pPr>
        <w:rPr>
          <w:color w:val="auto"/>
        </w:rPr>
      </w:pPr>
    </w:p>
    <w:p w:rsidR="00A54EAF" w:rsidRPr="00196922" w:rsidRDefault="009D5C6B">
      <w:pPr>
        <w:pStyle w:val="Subtitle"/>
        <w:rPr>
          <w:color w:val="auto"/>
        </w:rPr>
      </w:pPr>
      <w:r w:rsidRPr="00196922">
        <w:rPr>
          <w:color w:val="auto"/>
        </w:rPr>
        <w:t xml:space="preserve">CSR – Corporate Social Responsibiltiy </w:t>
      </w:r>
    </w:p>
    <w:p w:rsidR="00A54EAF" w:rsidRPr="00196922" w:rsidRDefault="009D5C6B">
      <w:pPr>
        <w:rPr>
          <w:color w:val="auto"/>
        </w:rPr>
      </w:pPr>
      <w:r w:rsidRPr="00196922">
        <w:rPr>
          <w:color w:val="auto"/>
        </w:rPr>
        <w:t>Corporate Social Responsibility (CSR) is defined by J.G. Frynas as the following ‘has emerged as a business approach for addressing the social an environm</w:t>
      </w:r>
      <w:r w:rsidRPr="00196922">
        <w:rPr>
          <w:color w:val="auto"/>
        </w:rPr>
        <w:t xml:space="preserve">ental impact of company activities.’  </w:t>
      </w:r>
      <w:bookmarkStart w:id="6" w:name="_Hlk503781308"/>
      <w:r w:rsidRPr="00196922">
        <w:rPr>
          <w:color w:val="auto"/>
        </w:rPr>
        <w:t>(J.G.Frynas. 2009. Pg 1)</w:t>
      </w:r>
      <w:bookmarkEnd w:id="6"/>
    </w:p>
    <w:p w:rsidR="00A54EAF" w:rsidRPr="00196922" w:rsidRDefault="009D5C6B">
      <w:pPr>
        <w:rPr>
          <w:color w:val="auto"/>
        </w:rPr>
      </w:pPr>
      <w:r w:rsidRPr="00196922">
        <w:rPr>
          <w:color w:val="auto"/>
        </w:rPr>
        <w:t xml:space="preserve"> can be factored into the sustainability of a business, because of its nature with a business. J.G.Frynas makes the point in 2009 that ‘the emergence of CSR has been explained </w:t>
      </w:r>
      <w:r w:rsidRPr="00196922">
        <w:rPr>
          <w:color w:val="auto"/>
        </w:rPr>
        <w:lastRenderedPageBreak/>
        <w:t>because of the ac</w:t>
      </w:r>
      <w:r w:rsidRPr="00196922">
        <w:rPr>
          <w:color w:val="auto"/>
        </w:rPr>
        <w:t>tion or inaction of governments and changing global governance.’ (J.G.Frynas. 2009. Pg 12) ‘the company responses to these global trends have been differently interpreted.  Furthermore, Michael Blowfield and Alan Murray in the third edition of Corporate Re</w:t>
      </w:r>
      <w:r w:rsidRPr="00196922">
        <w:rPr>
          <w:color w:val="auto"/>
        </w:rPr>
        <w:t>sponsibility refer to CSR as something which can’t be so easily defined as it states within the section of the book titled ‘Definitions of corporate responsibility’ it is concluded by ‘The field so called “corporate social responsibility” began with a focu</w:t>
      </w:r>
      <w:r w:rsidRPr="00196922">
        <w:rPr>
          <w:color w:val="auto"/>
        </w:rPr>
        <w:t xml:space="preserve">s on the rile of business leaders, particularly on how they managed their companies with a view to society and how they gave back to their local communities.’ </w:t>
      </w:r>
      <w:bookmarkStart w:id="7" w:name="_Hlk503782098"/>
      <w:r w:rsidRPr="00196922">
        <w:rPr>
          <w:color w:val="auto"/>
        </w:rPr>
        <w:t>(M.Blowfield and A.Murray 2008, Pg.6)</w:t>
      </w:r>
      <w:bookmarkEnd w:id="7"/>
    </w:p>
    <w:p w:rsidR="00A54EAF" w:rsidRPr="00196922" w:rsidRDefault="00A54EAF">
      <w:pPr>
        <w:pStyle w:val="Subtitle"/>
        <w:rPr>
          <w:color w:val="auto"/>
        </w:rPr>
      </w:pPr>
    </w:p>
    <w:p w:rsidR="00A54EAF" w:rsidRPr="00196922" w:rsidRDefault="009D5C6B">
      <w:pPr>
        <w:pStyle w:val="Subtitle"/>
        <w:rPr>
          <w:color w:val="auto"/>
        </w:rPr>
      </w:pPr>
      <w:r w:rsidRPr="00196922">
        <w:rPr>
          <w:color w:val="auto"/>
        </w:rPr>
        <w:t xml:space="preserve">Aldi Intorduction </w:t>
      </w:r>
    </w:p>
    <w:p w:rsidR="00A54EAF" w:rsidRPr="00196922" w:rsidRDefault="009D5C6B">
      <w:pPr>
        <w:rPr>
          <w:color w:val="auto"/>
        </w:rPr>
      </w:pPr>
      <w:r w:rsidRPr="00196922">
        <w:rPr>
          <w:color w:val="auto"/>
        </w:rPr>
        <w:t>‘Aldi started life in 1946, when Karl a</w:t>
      </w:r>
      <w:r w:rsidRPr="00196922">
        <w:rPr>
          <w:color w:val="auto"/>
        </w:rPr>
        <w:t>nd Theo Albrecht took control of their mother’s Grocery store in the German city of Essen. From the small provincial store, they built one of Germany’s biggest retailers, which became renowned for its low prices’ Graham Ruddick stated in 2013, in an articl</w:t>
      </w:r>
      <w:r w:rsidRPr="00196922">
        <w:rPr>
          <w:color w:val="auto"/>
        </w:rPr>
        <w:t xml:space="preserve">e based on the growth of Aldi. </w:t>
      </w:r>
      <w:bookmarkStart w:id="8" w:name="_Hlk503782896"/>
      <w:r w:rsidRPr="00196922">
        <w:rPr>
          <w:color w:val="auto"/>
        </w:rPr>
        <w:t>(Graham Ruddick 2013)</w:t>
      </w:r>
      <w:bookmarkEnd w:id="8"/>
    </w:p>
    <w:p w:rsidR="00A54EAF" w:rsidRPr="00196922" w:rsidRDefault="009D5C6B">
      <w:pPr>
        <w:rPr>
          <w:color w:val="auto"/>
        </w:rPr>
      </w:pPr>
      <w:r w:rsidRPr="00196922">
        <w:rPr>
          <w:color w:val="auto"/>
        </w:rPr>
        <w:t>Aldi has become a household name across the United Kingdom and has won the ‘Which best’ award for best value supermarket four years in a row, they have developed a very clever sustainable business withou</w:t>
      </w:r>
      <w:r w:rsidRPr="00196922">
        <w:rPr>
          <w:color w:val="auto"/>
        </w:rPr>
        <w:t>t getting a lot of media attention. The business has grown a lot and developed multiple sustainable strategies, the business has the approach which was explained before the inside-out approach, allowing it to grow and change under pressure and other challe</w:t>
      </w:r>
      <w:r w:rsidRPr="00196922">
        <w:rPr>
          <w:color w:val="auto"/>
        </w:rPr>
        <w:t xml:space="preserve">nges. </w:t>
      </w:r>
    </w:p>
    <w:p w:rsidR="00A54EAF" w:rsidRPr="00196922" w:rsidRDefault="009D5C6B">
      <w:pPr>
        <w:rPr>
          <w:color w:val="auto"/>
        </w:rPr>
      </w:pPr>
      <w:r w:rsidRPr="00196922">
        <w:rPr>
          <w:color w:val="auto"/>
        </w:rPr>
        <w:t xml:space="preserve">Matthew Barnes, chief executive of Aldi UK and Ireland, said: “Since 1990 when we arrived in the UK our approach has been based on the long game, not short-term profit.” </w:t>
      </w:r>
      <w:bookmarkStart w:id="9" w:name="_Hlk503792460"/>
      <w:r w:rsidRPr="00196922">
        <w:rPr>
          <w:color w:val="auto"/>
        </w:rPr>
        <w:t>(Sarah Butler 2017) Aldi are continuing opening stores and have developed new w</w:t>
      </w:r>
      <w:r w:rsidRPr="00196922">
        <w:rPr>
          <w:color w:val="auto"/>
        </w:rPr>
        <w:t>arehouses and regional offices for better access and becoming more productive as an entire business.</w:t>
      </w:r>
    </w:p>
    <w:bookmarkEnd w:id="9"/>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196922" w:rsidRDefault="00196922">
      <w:pPr>
        <w:suppressAutoHyphens w:val="0"/>
        <w:rPr>
          <w:color w:val="auto"/>
        </w:rPr>
      </w:pPr>
      <w:r>
        <w:rPr>
          <w:color w:val="auto"/>
        </w:rPr>
        <w:br w:type="page"/>
      </w:r>
    </w:p>
    <w:p w:rsidR="00A54EAF" w:rsidRPr="00196922" w:rsidRDefault="009D5C6B">
      <w:pPr>
        <w:pStyle w:val="Heading5"/>
        <w:rPr>
          <w:color w:val="auto"/>
          <w:sz w:val="32"/>
          <w:szCs w:val="32"/>
        </w:rPr>
      </w:pPr>
      <w:r w:rsidRPr="00196922">
        <w:rPr>
          <w:color w:val="auto"/>
          <w:sz w:val="32"/>
          <w:szCs w:val="32"/>
        </w:rPr>
        <w:lastRenderedPageBreak/>
        <w:t xml:space="preserve">Aldi’s Sustainability </w:t>
      </w:r>
    </w:p>
    <w:p w:rsidR="00A54EAF" w:rsidRPr="00196922" w:rsidRDefault="00A54EAF">
      <w:pPr>
        <w:rPr>
          <w:color w:val="auto"/>
        </w:rPr>
      </w:pPr>
    </w:p>
    <w:p w:rsidR="00A54EAF" w:rsidRPr="00196922" w:rsidRDefault="009D5C6B">
      <w:pPr>
        <w:rPr>
          <w:color w:val="auto"/>
        </w:rPr>
      </w:pPr>
      <w:r w:rsidRPr="00196922">
        <w:rPr>
          <w:color w:val="auto"/>
          <w:shd w:val="clear" w:color="auto" w:fill="FFFFFF"/>
        </w:rPr>
        <w:t>‘Our CR Principles summarise our commitments to people and planet. In the International CR Report 2015, we describe in deta</w:t>
      </w:r>
      <w:r w:rsidRPr="00196922">
        <w:rPr>
          <w:color w:val="auto"/>
          <w:shd w:val="clear" w:color="auto" w:fill="FFFFFF"/>
        </w:rPr>
        <w:t>il how we are approaching the numerous challenges and what we have achieved up to now. As part of the international activities, we portray our contribution to the Sustainable Development Goals and illustrate selected activities for improving working condit</w:t>
      </w:r>
      <w:r w:rsidRPr="00196922">
        <w:rPr>
          <w:color w:val="auto"/>
          <w:shd w:val="clear" w:color="auto" w:fill="FFFFFF"/>
        </w:rPr>
        <w:t xml:space="preserve">ions and protecting the environment along the supply chain.’ This statement is on the Aldi website just before the sustainability report. </w:t>
      </w:r>
      <w:bookmarkStart w:id="10" w:name="_Hlk503794462"/>
      <w:r w:rsidRPr="00196922">
        <w:rPr>
          <w:color w:val="auto"/>
          <w:shd w:val="clear" w:color="auto" w:fill="FFFFFF"/>
        </w:rPr>
        <w:t xml:space="preserve">(Aldi Sustainability Statement 2015) </w:t>
      </w:r>
      <w:bookmarkEnd w:id="10"/>
    </w:p>
    <w:p w:rsidR="00A54EAF" w:rsidRPr="00196922" w:rsidRDefault="009D5C6B">
      <w:pPr>
        <w:pStyle w:val="NoSpacing"/>
        <w:rPr>
          <w:color w:val="auto"/>
        </w:rPr>
      </w:pPr>
      <w:r w:rsidRPr="00196922">
        <w:rPr>
          <w:color w:val="auto"/>
        </w:rPr>
        <w:t xml:space="preserve">Aldi have five key principles in which are: customers, supply chain, people, </w:t>
      </w:r>
      <w:r w:rsidRPr="00196922">
        <w:rPr>
          <w:color w:val="auto"/>
        </w:rPr>
        <w:t xml:space="preserve">community, and environment. These five principles have been separated by Aldi and highlighted in importance. </w:t>
      </w:r>
    </w:p>
    <w:p w:rsidR="00A54EAF" w:rsidRPr="00196922" w:rsidRDefault="00A54EAF">
      <w:pPr>
        <w:pStyle w:val="NoSpacing"/>
        <w:rPr>
          <w:color w:val="auto"/>
        </w:rPr>
      </w:pPr>
    </w:p>
    <w:p w:rsidR="00A54EAF" w:rsidRPr="00196922" w:rsidRDefault="009D5C6B">
      <w:pPr>
        <w:pStyle w:val="NoSpacing"/>
        <w:rPr>
          <w:color w:val="auto"/>
        </w:rPr>
      </w:pPr>
      <w:r w:rsidRPr="00196922">
        <w:rPr>
          <w:color w:val="auto"/>
        </w:rPr>
        <w:t>Customers - It is our responsibility to design our select product range in a way that meets our customers’ everyday needs. </w:t>
      </w:r>
    </w:p>
    <w:p w:rsidR="00A54EAF" w:rsidRPr="00196922" w:rsidRDefault="009D5C6B">
      <w:pPr>
        <w:pStyle w:val="NoSpacing"/>
        <w:rPr>
          <w:color w:val="auto"/>
        </w:rPr>
      </w:pPr>
      <w:r w:rsidRPr="00196922">
        <w:rPr>
          <w:color w:val="auto"/>
        </w:rPr>
        <w:t>For us, quality inclu</w:t>
      </w:r>
      <w:r w:rsidRPr="00196922">
        <w:rPr>
          <w:color w:val="auto"/>
        </w:rPr>
        <w:t>des consumer safety, health and well-being, and the sustainability of our products and their production. </w:t>
      </w:r>
    </w:p>
    <w:p w:rsidR="00A54EAF" w:rsidRPr="00196922" w:rsidRDefault="009D5C6B">
      <w:pPr>
        <w:rPr>
          <w:color w:val="auto"/>
        </w:rPr>
      </w:pPr>
      <w:r w:rsidRPr="00196922">
        <w:rPr>
          <w:color w:val="auto"/>
        </w:rPr>
        <w:t>Supply chain –</w:t>
      </w:r>
      <w:r w:rsidRPr="00196922">
        <w:rPr>
          <w:rFonts w:cs="Arial"/>
          <w:color w:val="auto"/>
          <w:shd w:val="clear" w:color="auto" w:fill="FFFFFF"/>
        </w:rPr>
        <w:t xml:space="preserve">Sustainable buying practices are essential for the long-term success of our business. We assume responsibility across our global supply </w:t>
      </w:r>
      <w:r w:rsidRPr="00196922">
        <w:rPr>
          <w:rFonts w:cs="Arial"/>
          <w:color w:val="auto"/>
          <w:shd w:val="clear" w:color="auto" w:fill="FFFFFF"/>
        </w:rPr>
        <w:t>chains and for the resources used in the production of our goods.</w:t>
      </w:r>
    </w:p>
    <w:p w:rsidR="00A54EAF" w:rsidRPr="00196922" w:rsidRDefault="009D5C6B">
      <w:pPr>
        <w:rPr>
          <w:color w:val="auto"/>
        </w:rPr>
      </w:pPr>
      <w:r w:rsidRPr="00196922">
        <w:rPr>
          <w:color w:val="auto"/>
        </w:rPr>
        <w:t xml:space="preserve">People – </w:t>
      </w:r>
      <w:r w:rsidRPr="00196922">
        <w:rPr>
          <w:rFonts w:cs="Arial"/>
          <w:color w:val="auto"/>
          <w:shd w:val="clear" w:color="auto" w:fill="FFFFFF"/>
        </w:rPr>
        <w:t>Our employees are the key to our success. They are the ones that define the ALDI business day after day and distinguish us from our competitors.</w:t>
      </w:r>
    </w:p>
    <w:p w:rsidR="00A54EAF" w:rsidRPr="00196922" w:rsidRDefault="009D5C6B">
      <w:pPr>
        <w:pStyle w:val="NormalWeb"/>
        <w:shd w:val="clear" w:color="auto" w:fill="FFFFFF"/>
        <w:spacing w:before="0" w:after="180"/>
      </w:pPr>
      <w:r w:rsidRPr="00196922">
        <w:rPr>
          <w:rFonts w:ascii="Constantia" w:hAnsi="Constantia"/>
          <w:sz w:val="22"/>
          <w:szCs w:val="22"/>
        </w:rPr>
        <w:t>Community – A</w:t>
      </w:r>
      <w:r w:rsidRPr="00196922">
        <w:rPr>
          <w:rFonts w:ascii="Constantia" w:hAnsi="Constantia" w:cs="Arial"/>
          <w:sz w:val="22"/>
          <w:szCs w:val="22"/>
        </w:rPr>
        <w:t xml:space="preserve">LDI is part of the </w:t>
      </w:r>
      <w:r w:rsidRPr="00196922">
        <w:rPr>
          <w:rFonts w:ascii="Constantia" w:hAnsi="Constantia" w:cs="Arial"/>
          <w:sz w:val="22"/>
          <w:szCs w:val="22"/>
        </w:rPr>
        <w:t>community. To us, responsibility means making a positive contribution to the community by applying our skills and resources beyond our core business operations.</w:t>
      </w:r>
    </w:p>
    <w:p w:rsidR="00A54EAF" w:rsidRPr="00196922" w:rsidRDefault="009D5C6B">
      <w:pPr>
        <w:pStyle w:val="NormalWeb"/>
        <w:shd w:val="clear" w:color="auto" w:fill="FFFFFF"/>
        <w:spacing w:before="0" w:after="180"/>
        <w:rPr>
          <w:rFonts w:ascii="Constantia" w:hAnsi="Constantia" w:cs="Arial"/>
          <w:sz w:val="22"/>
          <w:szCs w:val="22"/>
        </w:rPr>
      </w:pPr>
      <w:r w:rsidRPr="00196922">
        <w:rPr>
          <w:rFonts w:ascii="Constantia" w:hAnsi="Constantia" w:cs="Arial"/>
          <w:sz w:val="22"/>
          <w:szCs w:val="22"/>
        </w:rPr>
        <w:t>The objective of our community activities is to deliver a sustainable societal impact. This wil</w:t>
      </w:r>
      <w:r w:rsidRPr="00196922">
        <w:rPr>
          <w:rFonts w:ascii="Constantia" w:hAnsi="Constantia" w:cs="Arial"/>
          <w:sz w:val="22"/>
          <w:szCs w:val="22"/>
        </w:rPr>
        <w:t>l be achieved by engaging in long-term partnerships with charitable organisations and focussing on key issues and target groups. This strategic investment in the public good is supplemented by funding local and regional initiatives within our local communi</w:t>
      </w:r>
      <w:r w:rsidRPr="00196922">
        <w:rPr>
          <w:rFonts w:ascii="Constantia" w:hAnsi="Constantia" w:cs="Arial"/>
          <w:sz w:val="22"/>
          <w:szCs w:val="22"/>
        </w:rPr>
        <w:t>ties.</w:t>
      </w:r>
    </w:p>
    <w:p w:rsidR="00A54EAF" w:rsidRPr="00196922" w:rsidRDefault="009D5C6B">
      <w:pPr>
        <w:pStyle w:val="NormalWeb"/>
        <w:shd w:val="clear" w:color="auto" w:fill="FFFFFF"/>
        <w:spacing w:before="0" w:after="180"/>
      </w:pPr>
      <w:r w:rsidRPr="00196922">
        <w:rPr>
          <w:rFonts w:ascii="Constantia" w:hAnsi="Constantia"/>
          <w:sz w:val="22"/>
          <w:szCs w:val="22"/>
        </w:rPr>
        <w:t xml:space="preserve">Environment - </w:t>
      </w:r>
      <w:r w:rsidRPr="00196922">
        <w:rPr>
          <w:rFonts w:ascii="Constantia" w:hAnsi="Constantia" w:cs="Arial"/>
          <w:sz w:val="22"/>
          <w:szCs w:val="22"/>
        </w:rPr>
        <w:t>Our business activities have a significant impact on climate and the environment. This is a result not only of the products we sell but of our entire operations, from the construction and operational running of buildings to the transpor</w:t>
      </w:r>
      <w:r w:rsidRPr="00196922">
        <w:rPr>
          <w:rFonts w:ascii="Constantia" w:hAnsi="Constantia" w:cs="Arial"/>
          <w:sz w:val="22"/>
          <w:szCs w:val="22"/>
        </w:rPr>
        <w:t>t of goods.</w:t>
      </w:r>
    </w:p>
    <w:p w:rsidR="00A54EAF" w:rsidRPr="00196922" w:rsidRDefault="009D5C6B">
      <w:pPr>
        <w:pStyle w:val="NormalWeb"/>
        <w:shd w:val="clear" w:color="auto" w:fill="FFFFFF"/>
        <w:spacing w:before="0" w:after="180"/>
        <w:rPr>
          <w:rFonts w:ascii="Constantia" w:hAnsi="Constantia" w:cs="Arial"/>
          <w:sz w:val="22"/>
          <w:szCs w:val="22"/>
        </w:rPr>
      </w:pPr>
      <w:r w:rsidRPr="00196922">
        <w:rPr>
          <w:rFonts w:ascii="Constantia" w:hAnsi="Constantia" w:cs="Arial"/>
          <w:sz w:val="22"/>
          <w:szCs w:val="22"/>
        </w:rPr>
        <w:t>We aim to minimise the ecological footprint of our entire business. We strive to become a climate-neutral company and are therefore committed to the continuous reduction of our greenhouse gas emissions.</w:t>
      </w:r>
    </w:p>
    <w:p w:rsidR="00A54EAF" w:rsidRPr="00196922" w:rsidRDefault="009D5C6B">
      <w:pPr>
        <w:rPr>
          <w:color w:val="auto"/>
        </w:rPr>
      </w:pPr>
      <w:bookmarkStart w:id="11" w:name="_Hlk503796891"/>
      <w:r w:rsidRPr="00196922">
        <w:rPr>
          <w:color w:val="auto"/>
        </w:rPr>
        <w:t>(Aldi South, CSR Report 2015)</w:t>
      </w:r>
    </w:p>
    <w:p w:rsidR="00A54EAF" w:rsidRPr="00196922" w:rsidRDefault="00A54EAF">
      <w:pPr>
        <w:rPr>
          <w:color w:val="auto"/>
        </w:rPr>
      </w:pPr>
    </w:p>
    <w:p w:rsidR="00A54EAF" w:rsidRPr="00196922" w:rsidRDefault="009D5C6B">
      <w:pPr>
        <w:rPr>
          <w:color w:val="auto"/>
        </w:rPr>
      </w:pPr>
      <w:r w:rsidRPr="00196922">
        <w:rPr>
          <w:color w:val="auto"/>
        </w:rPr>
        <w:lastRenderedPageBreak/>
        <w:t>In compari</w:t>
      </w:r>
      <w:r w:rsidRPr="00196922">
        <w:rPr>
          <w:color w:val="auto"/>
        </w:rPr>
        <w:t>son to these principles and policies which Aldi have made the foundations of the business, some companies choose not to practice CSR, thus meaning that they would rather be part of a free enterprise system and not be so stuck in a dead end with constant pr</w:t>
      </w:r>
      <w:r w:rsidRPr="00196922">
        <w:rPr>
          <w:color w:val="auto"/>
        </w:rPr>
        <w:t xml:space="preserve">oblems which are at the heart of corporate responsibility which are ‘a natural consequence of the industrialized quest for profits and represent the raw edge of business values rubbing against the social values of human communities and the ecosystems that </w:t>
      </w:r>
      <w:r w:rsidRPr="00196922">
        <w:rPr>
          <w:color w:val="auto"/>
        </w:rPr>
        <w:t xml:space="preserve">sustain those communities’ </w:t>
      </w:r>
      <w:bookmarkStart w:id="12" w:name="_Hlk503799207"/>
      <w:r w:rsidRPr="00196922">
        <w:rPr>
          <w:color w:val="auto"/>
        </w:rPr>
        <w:t>(Frederick, 2006, p.59)</w:t>
      </w:r>
      <w:bookmarkEnd w:id="12"/>
    </w:p>
    <w:bookmarkEnd w:id="11"/>
    <w:p w:rsidR="00A54EAF" w:rsidRPr="00196922" w:rsidRDefault="009D5C6B">
      <w:pPr>
        <w:rPr>
          <w:color w:val="auto"/>
        </w:rPr>
      </w:pPr>
      <w:r w:rsidRPr="00196922">
        <w:rPr>
          <w:color w:val="auto"/>
        </w:rPr>
        <w:t>Retailers are currently under a lot of pressure to become sustainable in the environmental circumstances sense, due to the fact of more awareness of the public. This is caused by the research done, and the</w:t>
      </w:r>
      <w:r w:rsidRPr="00196922">
        <w:rPr>
          <w:color w:val="auto"/>
        </w:rPr>
        <w:t xml:space="preserve"> statistics of the waste caused by damaged stock and out of date products, this is a major issue for a business-like Aldi, due to the fact it sells fresh products which could end up in these landfills. This area is one of many barriers which Aldi faces in </w:t>
      </w:r>
      <w:r w:rsidRPr="00196922">
        <w:rPr>
          <w:color w:val="auto"/>
        </w:rPr>
        <w:t>its sustainability and its corporate social reasonability, the business faces many more barriers and other hurdles to overcome, which are the following points:</w:t>
      </w:r>
    </w:p>
    <w:p w:rsidR="00A54EAF" w:rsidRPr="00196922" w:rsidRDefault="009D5C6B">
      <w:pPr>
        <w:pStyle w:val="ListParagraph"/>
        <w:numPr>
          <w:ilvl w:val="0"/>
          <w:numId w:val="3"/>
        </w:numPr>
        <w:rPr>
          <w:color w:val="auto"/>
        </w:rPr>
      </w:pPr>
      <w:r w:rsidRPr="00196922">
        <w:rPr>
          <w:color w:val="auto"/>
        </w:rPr>
        <w:t>Employee Wage</w:t>
      </w:r>
    </w:p>
    <w:p w:rsidR="00A54EAF" w:rsidRPr="00196922" w:rsidRDefault="009D5C6B">
      <w:pPr>
        <w:pStyle w:val="ListParagraph"/>
        <w:numPr>
          <w:ilvl w:val="0"/>
          <w:numId w:val="3"/>
        </w:numPr>
        <w:rPr>
          <w:color w:val="auto"/>
        </w:rPr>
      </w:pPr>
      <w:r w:rsidRPr="00196922">
        <w:rPr>
          <w:color w:val="auto"/>
        </w:rPr>
        <w:t xml:space="preserve">Factory Welfare </w:t>
      </w:r>
    </w:p>
    <w:p w:rsidR="00A54EAF" w:rsidRPr="00196922" w:rsidRDefault="009D5C6B">
      <w:pPr>
        <w:pStyle w:val="ListParagraph"/>
        <w:numPr>
          <w:ilvl w:val="0"/>
          <w:numId w:val="3"/>
        </w:numPr>
        <w:rPr>
          <w:color w:val="auto"/>
        </w:rPr>
      </w:pPr>
      <w:r w:rsidRPr="00196922">
        <w:rPr>
          <w:color w:val="auto"/>
        </w:rPr>
        <w:t xml:space="preserve">Charity support </w:t>
      </w:r>
    </w:p>
    <w:p w:rsidR="00A54EAF" w:rsidRPr="00196922" w:rsidRDefault="009D5C6B">
      <w:pPr>
        <w:pStyle w:val="ListParagraph"/>
        <w:numPr>
          <w:ilvl w:val="0"/>
          <w:numId w:val="3"/>
        </w:numPr>
        <w:rPr>
          <w:color w:val="auto"/>
        </w:rPr>
      </w:pPr>
      <w:r w:rsidRPr="00196922">
        <w:rPr>
          <w:color w:val="auto"/>
        </w:rPr>
        <w:t xml:space="preserve">Unhealthy eating </w:t>
      </w:r>
    </w:p>
    <w:p w:rsidR="00A54EAF" w:rsidRPr="00196922" w:rsidRDefault="009D5C6B">
      <w:pPr>
        <w:pStyle w:val="ListParagraph"/>
        <w:numPr>
          <w:ilvl w:val="0"/>
          <w:numId w:val="3"/>
        </w:numPr>
        <w:rPr>
          <w:color w:val="auto"/>
        </w:rPr>
      </w:pPr>
      <w:r w:rsidRPr="00196922">
        <w:rPr>
          <w:color w:val="auto"/>
        </w:rPr>
        <w:t>Green production of electricit</w:t>
      </w:r>
      <w:r w:rsidRPr="00196922">
        <w:rPr>
          <w:color w:val="auto"/>
        </w:rPr>
        <w:t xml:space="preserve">y </w:t>
      </w:r>
    </w:p>
    <w:p w:rsidR="00A54EAF" w:rsidRPr="00196922" w:rsidRDefault="009D5C6B">
      <w:pPr>
        <w:pStyle w:val="ListParagraph"/>
        <w:numPr>
          <w:ilvl w:val="0"/>
          <w:numId w:val="3"/>
        </w:numPr>
        <w:rPr>
          <w:color w:val="auto"/>
        </w:rPr>
      </w:pPr>
      <w:r w:rsidRPr="00196922">
        <w:rPr>
          <w:color w:val="auto"/>
        </w:rPr>
        <w:t>Food charity support</w:t>
      </w:r>
    </w:p>
    <w:p w:rsidR="00A54EAF" w:rsidRPr="00196922" w:rsidRDefault="009D5C6B">
      <w:pPr>
        <w:pStyle w:val="ListParagraph"/>
        <w:numPr>
          <w:ilvl w:val="0"/>
          <w:numId w:val="3"/>
        </w:numPr>
        <w:rPr>
          <w:color w:val="auto"/>
        </w:rPr>
      </w:pPr>
      <w:r w:rsidRPr="00196922">
        <w:rPr>
          <w:color w:val="auto"/>
        </w:rPr>
        <w:t xml:space="preserve">Sustainable products </w:t>
      </w:r>
    </w:p>
    <w:p w:rsidR="00A54EAF" w:rsidRPr="00196922" w:rsidRDefault="009D5C6B">
      <w:pPr>
        <w:pStyle w:val="ListParagraph"/>
        <w:numPr>
          <w:ilvl w:val="0"/>
          <w:numId w:val="3"/>
        </w:numPr>
        <w:rPr>
          <w:color w:val="auto"/>
        </w:rPr>
      </w:pPr>
      <w:r w:rsidRPr="00196922">
        <w:rPr>
          <w:color w:val="auto"/>
        </w:rPr>
        <w:t xml:space="preserve">British Suppliers </w:t>
      </w:r>
    </w:p>
    <w:p w:rsidR="00A54EAF" w:rsidRPr="00196922" w:rsidRDefault="009D5C6B">
      <w:pPr>
        <w:pStyle w:val="ListParagraph"/>
        <w:numPr>
          <w:ilvl w:val="0"/>
          <w:numId w:val="3"/>
        </w:numPr>
        <w:rPr>
          <w:color w:val="auto"/>
        </w:rPr>
      </w:pPr>
      <w:r w:rsidRPr="00196922">
        <w:rPr>
          <w:color w:val="auto"/>
        </w:rPr>
        <w:t xml:space="preserve">Employee satisfaction </w:t>
      </w:r>
    </w:p>
    <w:p w:rsidR="00A54EAF" w:rsidRPr="00196922" w:rsidRDefault="009D5C6B">
      <w:pPr>
        <w:pStyle w:val="ListParagraph"/>
        <w:numPr>
          <w:ilvl w:val="0"/>
          <w:numId w:val="3"/>
        </w:numPr>
        <w:rPr>
          <w:color w:val="auto"/>
        </w:rPr>
      </w:pPr>
      <w:r w:rsidRPr="00196922">
        <w:rPr>
          <w:color w:val="auto"/>
        </w:rPr>
        <w:t xml:space="preserve">Certified products </w:t>
      </w:r>
    </w:p>
    <w:p w:rsidR="00A54EAF" w:rsidRPr="00196922" w:rsidRDefault="009D5C6B">
      <w:pPr>
        <w:pStyle w:val="ListParagraph"/>
        <w:numPr>
          <w:ilvl w:val="0"/>
          <w:numId w:val="3"/>
        </w:numPr>
        <w:rPr>
          <w:color w:val="auto"/>
        </w:rPr>
      </w:pPr>
      <w:r w:rsidRPr="00196922">
        <w:rPr>
          <w:color w:val="auto"/>
        </w:rPr>
        <w:t xml:space="preserve">Low Carbon output </w:t>
      </w:r>
    </w:p>
    <w:p w:rsidR="00A54EAF" w:rsidRPr="00196922" w:rsidRDefault="009D5C6B">
      <w:pPr>
        <w:pStyle w:val="ListParagraph"/>
        <w:numPr>
          <w:ilvl w:val="0"/>
          <w:numId w:val="3"/>
        </w:numPr>
        <w:rPr>
          <w:color w:val="auto"/>
        </w:rPr>
      </w:pPr>
      <w:r w:rsidRPr="00196922">
        <w:rPr>
          <w:color w:val="auto"/>
        </w:rPr>
        <w:t xml:space="preserve">Green Energy </w:t>
      </w:r>
    </w:p>
    <w:p w:rsidR="00A54EAF" w:rsidRPr="00196922" w:rsidRDefault="009D5C6B">
      <w:pPr>
        <w:rPr>
          <w:color w:val="auto"/>
        </w:rPr>
      </w:pPr>
      <w:r w:rsidRPr="00196922">
        <w:rPr>
          <w:color w:val="auto"/>
        </w:rPr>
        <w:t>These are just some of the aspects in which Aldi can suffer setbacks and major issues, thus being caused by externa</w:t>
      </w:r>
      <w:r w:rsidRPr="00196922">
        <w:rPr>
          <w:color w:val="auto"/>
        </w:rPr>
        <w:t xml:space="preserve">l and internal factors and pressures. </w:t>
      </w:r>
    </w:p>
    <w:p w:rsidR="00A54EAF" w:rsidRPr="00196922" w:rsidRDefault="009D5C6B">
      <w:pPr>
        <w:rPr>
          <w:color w:val="auto"/>
        </w:rPr>
      </w:pPr>
      <w:r w:rsidRPr="00196922">
        <w:rPr>
          <w:color w:val="auto"/>
        </w:rPr>
        <w:t>In 2017 Aldi released a document updating staff members on the corporate social reasonability growth of the business, with this document there was a brief poster which allowed the basic highlights of the twenty-sevent</w:t>
      </w:r>
      <w:r w:rsidRPr="00196922">
        <w:rPr>
          <w:color w:val="auto"/>
        </w:rPr>
        <w:t xml:space="preserve">een year. </w:t>
      </w:r>
    </w:p>
    <w:p w:rsidR="00A54EAF" w:rsidRPr="00196922" w:rsidRDefault="00A54EAF">
      <w:pPr>
        <w:rPr>
          <w:color w:val="auto"/>
        </w:rPr>
      </w:pPr>
    </w:p>
    <w:p w:rsidR="00A54EAF" w:rsidRPr="00196922" w:rsidRDefault="009D5C6B">
      <w:pPr>
        <w:rPr>
          <w:color w:val="auto"/>
        </w:rPr>
      </w:pPr>
      <w:r w:rsidRPr="00196922">
        <w:rPr>
          <w:noProof/>
          <w:color w:val="auto"/>
        </w:rPr>
        <w:drawing>
          <wp:anchor distT="0" distB="0" distL="114300" distR="114300" simplePos="0" relativeHeight="251659264" behindDoc="0" locked="0" layoutInCell="1" allowOverlap="1">
            <wp:simplePos x="0" y="0"/>
            <wp:positionH relativeFrom="margin">
              <wp:align>center</wp:align>
            </wp:positionH>
            <wp:positionV relativeFrom="paragraph">
              <wp:posOffset>192</wp:posOffset>
            </wp:positionV>
            <wp:extent cx="4348712" cy="5981501"/>
            <wp:effectExtent l="0" t="0" r="0" b="199"/>
            <wp:wrapTight wrapText="bothSides">
              <wp:wrapPolygon edited="0">
                <wp:start x="0" y="0"/>
                <wp:lineTo x="0" y="21533"/>
                <wp:lineTo x="21480" y="21533"/>
                <wp:lineTo x="21480" y="0"/>
                <wp:lineTo x="0" y="0"/>
              </wp:wrapPolygon>
            </wp:wrapTight>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348712" cy="5981501"/>
                    </a:xfrm>
                    <a:prstGeom prst="rect">
                      <a:avLst/>
                    </a:prstGeom>
                    <a:noFill/>
                    <a:ln>
                      <a:noFill/>
                      <a:prstDash/>
                    </a:ln>
                  </pic:spPr>
                </pic:pic>
              </a:graphicData>
            </a:graphic>
          </wp:anchor>
        </w:drawing>
      </w:r>
    </w:p>
    <w:p w:rsidR="00A54EAF" w:rsidRPr="00196922" w:rsidRDefault="00A54EAF">
      <w:pPr>
        <w:rPr>
          <w:color w:val="auto"/>
        </w:rPr>
      </w:pPr>
    </w:p>
    <w:p w:rsidR="00A54EAF" w:rsidRPr="00196922" w:rsidRDefault="00A54EAF">
      <w:pPr>
        <w:rPr>
          <w:rFonts w:ascii="Calibri Light" w:hAnsi="Calibri Light" w:cs="Calibri Light"/>
          <w:color w:val="auto"/>
          <w:sz w:val="32"/>
          <w:u w:val="single"/>
        </w:rPr>
      </w:pPr>
    </w:p>
    <w:p w:rsidR="00A54EAF" w:rsidRPr="00196922" w:rsidRDefault="00A54EAF">
      <w:pPr>
        <w:rPr>
          <w:rFonts w:ascii="Calibri Light" w:hAnsi="Calibri Light" w:cs="Calibri Light"/>
          <w:color w:val="auto"/>
          <w:sz w:val="32"/>
          <w:u w:val="single"/>
        </w:rPr>
      </w:pPr>
    </w:p>
    <w:p w:rsidR="00A54EAF" w:rsidRPr="00196922" w:rsidRDefault="00A54EAF">
      <w:pPr>
        <w:rPr>
          <w:rFonts w:ascii="Calibri Light" w:hAnsi="Calibri Light" w:cs="Calibri Light"/>
          <w:color w:val="auto"/>
          <w:sz w:val="32"/>
          <w:u w:val="single"/>
        </w:rPr>
      </w:pPr>
    </w:p>
    <w:p w:rsidR="00A54EAF" w:rsidRPr="00196922" w:rsidRDefault="00A54EAF">
      <w:pPr>
        <w:rPr>
          <w:rFonts w:ascii="Calibri Light" w:hAnsi="Calibri Light" w:cs="Calibri Light"/>
          <w:color w:val="auto"/>
          <w:sz w:val="32"/>
          <w:u w:val="single"/>
        </w:rPr>
      </w:pPr>
    </w:p>
    <w:p w:rsidR="00A54EAF" w:rsidRPr="00196922" w:rsidRDefault="00A54EAF">
      <w:pPr>
        <w:rPr>
          <w:rFonts w:ascii="Calibri Light" w:hAnsi="Calibri Light" w:cs="Calibri Light"/>
          <w:color w:val="auto"/>
          <w:sz w:val="32"/>
          <w:u w:val="single"/>
        </w:rPr>
      </w:pPr>
    </w:p>
    <w:p w:rsidR="00A54EAF" w:rsidRPr="00196922" w:rsidRDefault="00A54EAF">
      <w:pPr>
        <w:rPr>
          <w:rFonts w:ascii="Calibri Light" w:hAnsi="Calibri Light" w:cs="Calibri Light"/>
          <w:color w:val="auto"/>
          <w:sz w:val="32"/>
          <w:u w:val="single"/>
        </w:rPr>
      </w:pPr>
    </w:p>
    <w:p w:rsidR="00A54EAF" w:rsidRPr="00196922" w:rsidRDefault="00A54EAF">
      <w:pPr>
        <w:rPr>
          <w:rFonts w:ascii="Calibri Light" w:hAnsi="Calibri Light" w:cs="Calibri Light"/>
          <w:color w:val="auto"/>
          <w:sz w:val="32"/>
          <w:u w:val="single"/>
        </w:rPr>
      </w:pPr>
    </w:p>
    <w:p w:rsidR="00A54EAF" w:rsidRPr="00196922" w:rsidRDefault="00A54EAF">
      <w:pPr>
        <w:rPr>
          <w:rFonts w:ascii="Calibri Light" w:hAnsi="Calibri Light" w:cs="Calibri Light"/>
          <w:color w:val="auto"/>
          <w:sz w:val="32"/>
          <w:u w:val="single"/>
        </w:rPr>
      </w:pPr>
    </w:p>
    <w:p w:rsidR="00A54EAF" w:rsidRPr="00196922" w:rsidRDefault="00A54EAF">
      <w:pPr>
        <w:rPr>
          <w:rFonts w:ascii="Calibri Light" w:hAnsi="Calibri Light" w:cs="Calibri Light"/>
          <w:color w:val="auto"/>
          <w:sz w:val="32"/>
          <w:u w:val="single"/>
        </w:rPr>
      </w:pPr>
    </w:p>
    <w:p w:rsidR="00A54EAF" w:rsidRPr="00196922" w:rsidRDefault="00A54EAF">
      <w:pPr>
        <w:rPr>
          <w:rFonts w:ascii="Calibri Light" w:hAnsi="Calibri Light" w:cs="Calibri Light"/>
          <w:color w:val="auto"/>
          <w:sz w:val="32"/>
          <w:u w:val="single"/>
        </w:rPr>
      </w:pPr>
    </w:p>
    <w:p w:rsidR="00A54EAF" w:rsidRPr="00196922" w:rsidRDefault="00A54EAF">
      <w:pPr>
        <w:rPr>
          <w:rFonts w:ascii="Calibri Light" w:hAnsi="Calibri Light" w:cs="Calibri Light"/>
          <w:color w:val="auto"/>
          <w:sz w:val="32"/>
          <w:u w:val="single"/>
        </w:rPr>
      </w:pPr>
    </w:p>
    <w:p w:rsidR="00A54EAF" w:rsidRPr="00196922" w:rsidRDefault="00A54EAF">
      <w:pPr>
        <w:rPr>
          <w:rFonts w:ascii="Calibri Light" w:hAnsi="Calibri Light" w:cs="Calibri Light"/>
          <w:color w:val="auto"/>
          <w:sz w:val="32"/>
          <w:u w:val="single"/>
        </w:rPr>
      </w:pPr>
    </w:p>
    <w:p w:rsidR="00A54EAF" w:rsidRPr="00196922" w:rsidRDefault="00A54EAF">
      <w:pPr>
        <w:rPr>
          <w:rFonts w:ascii="Calibri Light" w:hAnsi="Calibri Light" w:cs="Calibri Light"/>
          <w:color w:val="auto"/>
          <w:sz w:val="32"/>
          <w:u w:val="single"/>
        </w:rPr>
      </w:pPr>
    </w:p>
    <w:p w:rsidR="00A54EAF" w:rsidRPr="00196922" w:rsidRDefault="00A54EAF">
      <w:pPr>
        <w:rPr>
          <w:rFonts w:ascii="Calibri Light" w:hAnsi="Calibri Light" w:cs="Calibri Light"/>
          <w:color w:val="auto"/>
          <w:sz w:val="32"/>
          <w:u w:val="single"/>
        </w:rPr>
      </w:pPr>
    </w:p>
    <w:p w:rsidR="00A54EAF" w:rsidRPr="00196922" w:rsidRDefault="009D5C6B">
      <w:pPr>
        <w:rPr>
          <w:rFonts w:cs="Calibri Light"/>
          <w:color w:val="auto"/>
          <w:sz w:val="28"/>
          <w:szCs w:val="28"/>
          <w:u w:val="single"/>
        </w:rPr>
      </w:pPr>
      <w:r w:rsidRPr="00196922">
        <w:rPr>
          <w:rFonts w:cs="Calibri Light"/>
          <w:color w:val="auto"/>
          <w:sz w:val="28"/>
          <w:szCs w:val="28"/>
          <w:u w:val="single"/>
        </w:rPr>
        <w:t>CSR highlight poster</w:t>
      </w:r>
    </w:p>
    <w:p w:rsidR="00A54EAF" w:rsidRPr="00196922" w:rsidRDefault="009D5C6B">
      <w:pPr>
        <w:rPr>
          <w:color w:val="auto"/>
        </w:rPr>
      </w:pPr>
      <w:r w:rsidRPr="00196922">
        <w:rPr>
          <w:color w:val="auto"/>
        </w:rPr>
        <w:t xml:space="preserve">All the potential barriers which were mentioned before, Aldi have noticed those areas and have aimed, built, and completed goals and completed targets which the business have set out. </w:t>
      </w:r>
    </w:p>
    <w:p w:rsidR="00A54EAF" w:rsidRPr="00196922" w:rsidRDefault="00A54EAF">
      <w:pPr>
        <w:rPr>
          <w:color w:val="auto"/>
        </w:rPr>
      </w:pPr>
    </w:p>
    <w:p w:rsidR="00A54EAF" w:rsidRPr="00196922" w:rsidRDefault="009D5C6B">
      <w:pPr>
        <w:rPr>
          <w:rFonts w:cs="Calibri"/>
          <w:color w:val="auto"/>
          <w:sz w:val="32"/>
        </w:rPr>
      </w:pPr>
      <w:r w:rsidRPr="00196922">
        <w:rPr>
          <w:rFonts w:cs="Calibri"/>
          <w:color w:val="auto"/>
          <w:sz w:val="32"/>
        </w:rPr>
        <w:lastRenderedPageBreak/>
        <w:t xml:space="preserve">Aldi Future and </w:t>
      </w:r>
      <w:r w:rsidRPr="00196922">
        <w:rPr>
          <w:rFonts w:cs="Calibri"/>
          <w:color w:val="auto"/>
          <w:sz w:val="32"/>
        </w:rPr>
        <w:t>Recommendations</w:t>
      </w:r>
    </w:p>
    <w:p w:rsidR="00A54EAF" w:rsidRPr="00196922" w:rsidRDefault="009D5C6B">
      <w:pPr>
        <w:rPr>
          <w:rFonts w:cs="Calibri"/>
          <w:color w:val="auto"/>
          <w:szCs w:val="24"/>
        </w:rPr>
      </w:pPr>
      <w:r w:rsidRPr="00196922">
        <w:rPr>
          <w:rFonts w:cs="Calibri"/>
          <w:color w:val="auto"/>
          <w:szCs w:val="24"/>
        </w:rPr>
        <w:t>As Aldi pushes forward towards a greater general sustainable business, on multiple dimensions from employee wellbeing too becoming a better source of charity food, there will barriers which will alter the way the business can handle and pro</w:t>
      </w:r>
      <w:r w:rsidRPr="00196922">
        <w:rPr>
          <w:rFonts w:cs="Calibri"/>
          <w:color w:val="auto"/>
          <w:szCs w:val="24"/>
        </w:rPr>
        <w:t>gress towards its goals and targets. In this section there will be recommendations for the barriers which Aldi have faced but from other angels, as some areas have improved those parts are at the full potential which Aldi could achieve.</w:t>
      </w:r>
    </w:p>
    <w:p w:rsidR="00A54EAF" w:rsidRPr="00196922" w:rsidRDefault="009D5C6B">
      <w:pPr>
        <w:rPr>
          <w:color w:val="auto"/>
        </w:rPr>
      </w:pPr>
      <w:r w:rsidRPr="00196922">
        <w:rPr>
          <w:color w:val="auto"/>
        </w:rPr>
        <w:t>Employee Wage – Thi</w:t>
      </w:r>
      <w:r w:rsidRPr="00196922">
        <w:rPr>
          <w:color w:val="auto"/>
        </w:rPr>
        <w:t>s section can be highlight as issue due to the reviews left from current staff and ex-staff members, in one statement on indeed.com there is one review which goes into the detail of this factor stating ‘</w:t>
      </w:r>
      <w:r w:rsidRPr="00196922">
        <w:rPr>
          <w:color w:val="auto"/>
          <w:shd w:val="clear" w:color="auto" w:fill="FFFFFF"/>
        </w:rPr>
        <w:t xml:space="preserve">They may pay slightly more but IMO you're better off </w:t>
      </w:r>
      <w:r w:rsidRPr="00196922">
        <w:rPr>
          <w:color w:val="auto"/>
          <w:shd w:val="clear" w:color="auto" w:fill="FFFFFF"/>
        </w:rPr>
        <w:t xml:space="preserve">working at one of the big three as you won't be running round like a mad man and being treated like a slave.’ </w:t>
      </w:r>
      <w:bookmarkStart w:id="13" w:name="_Hlk504472251"/>
      <w:r w:rsidRPr="00196922">
        <w:rPr>
          <w:color w:val="auto"/>
          <w:shd w:val="clear" w:color="auto" w:fill="FFFFFF"/>
        </w:rPr>
        <w:t>(Indeed 2015)</w:t>
      </w:r>
      <w:bookmarkEnd w:id="13"/>
      <w:r w:rsidRPr="00196922">
        <w:rPr>
          <w:color w:val="auto"/>
          <w:shd w:val="clear" w:color="auto" w:fill="FFFFFF"/>
        </w:rPr>
        <w:t xml:space="preserve"> This points out the amount of work that employees do doesn’t match (sustain) the amount of work which is required. Aldi needs to sus</w:t>
      </w:r>
      <w:r w:rsidRPr="00196922">
        <w:rPr>
          <w:color w:val="auto"/>
          <w:shd w:val="clear" w:color="auto" w:fill="FFFFFF"/>
        </w:rPr>
        <w:t>tain a happy workforce, before the business is viewed as a poor business to work for.</w:t>
      </w:r>
    </w:p>
    <w:p w:rsidR="00A54EAF" w:rsidRPr="00196922" w:rsidRDefault="009D5C6B">
      <w:pPr>
        <w:rPr>
          <w:color w:val="auto"/>
        </w:rPr>
      </w:pPr>
      <w:r w:rsidRPr="00196922">
        <w:rPr>
          <w:color w:val="auto"/>
        </w:rPr>
        <w:t>Factory Welfare – The factory welfare improvements in the production of products, Aldi could investigate sustainable ways to increase this and make it business wide, in t</w:t>
      </w:r>
      <w:r w:rsidRPr="00196922">
        <w:rPr>
          <w:color w:val="auto"/>
        </w:rPr>
        <w:t>he way that the welfare in all of Aldi’s operations are sustainable to employees, the environment and the business itself. This could be achieved by researching the health and safety issues surrounding these areas and making improvements.</w:t>
      </w:r>
    </w:p>
    <w:p w:rsidR="00A54EAF" w:rsidRPr="00196922" w:rsidRDefault="009D5C6B">
      <w:pPr>
        <w:rPr>
          <w:color w:val="auto"/>
        </w:rPr>
      </w:pPr>
      <w:r w:rsidRPr="00196922">
        <w:rPr>
          <w:color w:val="auto"/>
        </w:rPr>
        <w:t>Charity support –</w:t>
      </w:r>
      <w:r w:rsidRPr="00196922">
        <w:rPr>
          <w:color w:val="auto"/>
        </w:rPr>
        <w:t xml:space="preserve"> Aldi currently allows employees to vote for which charity that they want to be linked with for the next period of time, currently it is Teenage Cancer Trust, which was voted for 2016, it is a good start as it also is linked with the sales of the plastic b</w:t>
      </w:r>
      <w:r w:rsidRPr="00196922">
        <w:rPr>
          <w:color w:val="auto"/>
        </w:rPr>
        <w:t>ags, a small amount of this money goes to the RSCPA, but Aldi could allow more charitable opportunities happen, such as the huge issue with food waste, the business could partner with food shelters and homeless shelters to support the local community aroun</w:t>
      </w:r>
      <w:r w:rsidRPr="00196922">
        <w:rPr>
          <w:color w:val="auto"/>
        </w:rPr>
        <w:t xml:space="preserve">d the businesses. </w:t>
      </w:r>
    </w:p>
    <w:p w:rsidR="00A54EAF" w:rsidRPr="00196922" w:rsidRDefault="009D5C6B">
      <w:pPr>
        <w:rPr>
          <w:color w:val="auto"/>
        </w:rPr>
      </w:pPr>
      <w:r w:rsidRPr="00196922">
        <w:rPr>
          <w:color w:val="auto"/>
        </w:rPr>
        <w:t>Unhealthy eating – Aldi has reduced the amount of sugar in its own branded products but there are concerns about the amount of fat still in the products, Sarah Moore a wellbeing blogger compared some of Aldi own made brands to other majo</w:t>
      </w:r>
      <w:r w:rsidRPr="00196922">
        <w:rPr>
          <w:color w:val="auto"/>
        </w:rPr>
        <w:t>r brands and it resulted in realization that Aldi products did contain more fats, both unsaturated and saturated but in some cases the products did contain more nutrients. Aldi could try to reduce the fat content of its products and a line the business wit</w:t>
      </w:r>
      <w:r w:rsidRPr="00196922">
        <w:rPr>
          <w:color w:val="auto"/>
        </w:rPr>
        <w:t>h more of a healthy long term sustainable plan.</w:t>
      </w:r>
    </w:p>
    <w:p w:rsidR="00A54EAF" w:rsidRPr="00196922" w:rsidRDefault="009D5C6B">
      <w:pPr>
        <w:rPr>
          <w:color w:val="auto"/>
        </w:rPr>
      </w:pPr>
      <w:r w:rsidRPr="00196922">
        <w:rPr>
          <w:color w:val="auto"/>
        </w:rPr>
        <w:t>Greener business ethics – With Aldi using green electricity, the recommendations that would improve its sustainability in the environmental sense, firstly the transportation of deliveries to the stores, are c</w:t>
      </w:r>
      <w:r w:rsidRPr="00196922">
        <w:rPr>
          <w:color w:val="auto"/>
        </w:rPr>
        <w:t xml:space="preserve">urrently by different size of lorries. With the advancement of electric motor vehicles and the growing support for non-carbon transportation, Aldi could investigate his area and become one of the founders in retail of using this technology. The </w:t>
      </w:r>
      <w:r w:rsidRPr="00196922">
        <w:rPr>
          <w:color w:val="auto"/>
        </w:rPr>
        <w:lastRenderedPageBreak/>
        <w:t>other recom</w:t>
      </w:r>
      <w:r w:rsidRPr="00196922">
        <w:rPr>
          <w:color w:val="auto"/>
        </w:rPr>
        <w:t>mendation is to follow suit from a rival retail business which has stated recently ‘</w:t>
      </w:r>
      <w:r w:rsidRPr="00196922">
        <w:rPr>
          <w:color w:val="auto"/>
          <w:szCs w:val="26"/>
          <w:shd w:val="clear" w:color="auto" w:fill="FFFFFF"/>
        </w:rPr>
        <w:t xml:space="preserve">The onus is on retailers, as leading contributors to plastic packaging pollution and waste, to take a stand and deliver meaningful change.’ </w:t>
      </w:r>
      <w:bookmarkStart w:id="14" w:name="_Hlk504474332"/>
      <w:r w:rsidRPr="00196922">
        <w:rPr>
          <w:color w:val="auto"/>
          <w:szCs w:val="26"/>
          <w:shd w:val="clear" w:color="auto" w:fill="FFFFFF"/>
        </w:rPr>
        <w:t>Richard Walker (2018, Telegraph)</w:t>
      </w:r>
      <w:bookmarkEnd w:id="14"/>
      <w:r w:rsidRPr="00196922">
        <w:rPr>
          <w:color w:val="auto"/>
          <w:szCs w:val="26"/>
          <w:shd w:val="clear" w:color="auto" w:fill="FFFFFF"/>
        </w:rPr>
        <w:t xml:space="preserve"> stated as the managing director of Iceland as the government calls for the reduction of plastic waste. He continued to point out that ‘there really is no excuse any more for excessive packaging that creates needless waste and damages our environment’ As I</w:t>
      </w:r>
      <w:r w:rsidRPr="00196922">
        <w:rPr>
          <w:color w:val="auto"/>
          <w:szCs w:val="26"/>
          <w:shd w:val="clear" w:color="auto" w:fill="FFFFFF"/>
        </w:rPr>
        <w:t>celand has become one of the first major retail businesses to do this, Aldi must react and follow suit.</w:t>
      </w:r>
    </w:p>
    <w:p w:rsidR="00A54EAF" w:rsidRPr="00196922" w:rsidRDefault="009D5C6B">
      <w:pPr>
        <w:rPr>
          <w:color w:val="auto"/>
        </w:rPr>
      </w:pPr>
      <w:r w:rsidRPr="00196922">
        <w:rPr>
          <w:color w:val="auto"/>
        </w:rPr>
        <w:t xml:space="preserve">British Suppliers – Aldi sources most of it produce from overseas due to growers being cheap to use, but it has an impact due to the airmiles which the </w:t>
      </w:r>
      <w:r w:rsidRPr="00196922">
        <w:rPr>
          <w:color w:val="auto"/>
        </w:rPr>
        <w:t xml:space="preserve">food travel, but there is a current issue with using British suppliers. The use of certain pesticides which are sprayed over farm land and the produce has caused up roar within the industry. </w:t>
      </w:r>
      <w:bookmarkStart w:id="15" w:name="_Hlk504475142"/>
      <w:r w:rsidRPr="00196922">
        <w:rPr>
          <w:color w:val="auto"/>
        </w:rPr>
        <w:t xml:space="preserve">(EcoWatch Research) Aldi could achieve a sustainable outcome for </w:t>
      </w:r>
      <w:r w:rsidRPr="00196922">
        <w:rPr>
          <w:color w:val="auto"/>
        </w:rPr>
        <w:t>both issues, by using European growers instead of growers from parts of Africa and Southern America, this would decrease the carbo footprint. The pesticide issue could be avoided by setting up a process center in which the produce is cleaned, tested, and c</w:t>
      </w:r>
      <w:r w:rsidRPr="00196922">
        <w:rPr>
          <w:color w:val="auto"/>
        </w:rPr>
        <w:t xml:space="preserve">hecked, for damages, and mainly for chemicals which are proven to overtime to damage and are proven to be harmful to humans. </w:t>
      </w:r>
    </w:p>
    <w:bookmarkEnd w:id="15"/>
    <w:p w:rsidR="00A54EAF" w:rsidRPr="00196922" w:rsidRDefault="009D5C6B">
      <w:pPr>
        <w:rPr>
          <w:color w:val="auto"/>
        </w:rPr>
      </w:pPr>
      <w:r w:rsidRPr="00196922">
        <w:rPr>
          <w:color w:val="auto"/>
          <w:sz w:val="28"/>
        </w:rPr>
        <w:t xml:space="preserve">Overview </w:t>
      </w:r>
    </w:p>
    <w:p w:rsidR="00A54EAF" w:rsidRPr="00196922" w:rsidRDefault="009D5C6B">
      <w:pPr>
        <w:rPr>
          <w:rFonts w:cs="Calibri"/>
          <w:color w:val="auto"/>
          <w:szCs w:val="24"/>
        </w:rPr>
      </w:pPr>
      <w:r w:rsidRPr="00196922">
        <w:rPr>
          <w:rFonts w:cs="Calibri"/>
          <w:color w:val="auto"/>
          <w:szCs w:val="24"/>
        </w:rPr>
        <w:t xml:space="preserve">The recommendations which have been made are the current trend, within the business world trends and demands change due </w:t>
      </w:r>
      <w:r w:rsidRPr="00196922">
        <w:rPr>
          <w:rFonts w:cs="Calibri"/>
          <w:color w:val="auto"/>
          <w:szCs w:val="24"/>
        </w:rPr>
        <w:t>to research and technology advances, this can lead to these recommendations not being correct in certain situations. Currently these recommendations could be applied but, yet the other issue is how to apply such changes, it is all down to the management sy</w:t>
      </w:r>
      <w:r w:rsidRPr="00196922">
        <w:rPr>
          <w:rFonts w:cs="Calibri"/>
          <w:color w:val="auto"/>
          <w:szCs w:val="24"/>
        </w:rPr>
        <w:t>stem, and the flexibility, desire, and other factors whether Aldi could implement these changes correctly.</w:t>
      </w: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Default="00A54EAF">
      <w:pPr>
        <w:rPr>
          <w:color w:val="auto"/>
        </w:rPr>
      </w:pPr>
    </w:p>
    <w:p w:rsidR="00196922" w:rsidRDefault="00196922">
      <w:pPr>
        <w:rPr>
          <w:color w:val="auto"/>
        </w:rPr>
      </w:pPr>
    </w:p>
    <w:p w:rsidR="00196922" w:rsidRDefault="00196922">
      <w:pPr>
        <w:rPr>
          <w:color w:val="auto"/>
        </w:rPr>
      </w:pPr>
    </w:p>
    <w:p w:rsidR="00196922" w:rsidRPr="00196922" w:rsidRDefault="00196922">
      <w:pPr>
        <w:rPr>
          <w:color w:val="auto"/>
        </w:rPr>
      </w:pPr>
    </w:p>
    <w:p w:rsidR="00A54EAF" w:rsidRPr="00196922" w:rsidRDefault="009D5C6B">
      <w:pPr>
        <w:rPr>
          <w:rFonts w:cs="Calibri"/>
          <w:color w:val="auto"/>
          <w:sz w:val="32"/>
          <w:szCs w:val="24"/>
        </w:rPr>
      </w:pPr>
      <w:r w:rsidRPr="00196922">
        <w:rPr>
          <w:rFonts w:cs="Calibri"/>
          <w:color w:val="auto"/>
          <w:sz w:val="32"/>
          <w:szCs w:val="24"/>
        </w:rPr>
        <w:lastRenderedPageBreak/>
        <w:t xml:space="preserve">Summary </w:t>
      </w:r>
    </w:p>
    <w:p w:rsidR="00A54EAF" w:rsidRPr="00196922" w:rsidRDefault="009D5C6B">
      <w:pPr>
        <w:rPr>
          <w:color w:val="auto"/>
        </w:rPr>
      </w:pPr>
      <w:bookmarkStart w:id="16" w:name="_Hlk504402797"/>
      <w:r w:rsidRPr="00196922">
        <w:rPr>
          <w:rFonts w:cs="Calibri"/>
          <w:color w:val="auto"/>
        </w:rPr>
        <w:t xml:space="preserve">A.Henriques (CSR pg.27) </w:t>
      </w:r>
      <w:bookmarkEnd w:id="16"/>
      <w:r w:rsidRPr="00196922">
        <w:rPr>
          <w:rFonts w:cs="Calibri"/>
          <w:color w:val="auto"/>
        </w:rPr>
        <w:t xml:space="preserve">summarizes the argument if sustainability only has three main dimensions which are environmental, social </w:t>
      </w:r>
      <w:r w:rsidRPr="00196922">
        <w:rPr>
          <w:rFonts w:cs="Calibri"/>
          <w:color w:val="auto"/>
        </w:rPr>
        <w:t>and economic, which one is more dominant f that is the case by stating ‘it is not to the priority of one dimension over another. Or to put it the other way round, while it is possible to show that the economic is “nothing but” the social, it is also possib</w:t>
      </w:r>
      <w:r w:rsidRPr="00196922">
        <w:rPr>
          <w:rFonts w:cs="Calibri"/>
          <w:color w:val="auto"/>
        </w:rPr>
        <w:t>le to reduce any one of  the dimensions to either of the others, and it has been argued that a constant focus on the monetary returns from environmental and social performance is the best route to sustainability’ he then goes on the argue this point by mak</w:t>
      </w:r>
      <w:r w:rsidRPr="00196922">
        <w:rPr>
          <w:rFonts w:cs="Calibri"/>
          <w:color w:val="auto"/>
        </w:rPr>
        <w:t xml:space="preserve">ing the remarks ‘On the other hand, nothing in such analyses suggests that these three dimensions </w:t>
      </w:r>
      <w:r w:rsidRPr="00196922">
        <w:rPr>
          <w:rFonts w:cs="Calibri"/>
          <w:i/>
          <w:color w:val="auto"/>
        </w:rPr>
        <w:t>must</w:t>
      </w:r>
      <w:r w:rsidRPr="00196922">
        <w:rPr>
          <w:rFonts w:cs="Calibri"/>
          <w:color w:val="auto"/>
        </w:rPr>
        <w:t xml:space="preserve"> exhaust the field of sustainability. And such confirmation is unlikely, given the ever-moving spirit of the concept of sustainability.’</w:t>
      </w:r>
    </w:p>
    <w:p w:rsidR="00A54EAF" w:rsidRPr="00196922" w:rsidRDefault="009D5C6B">
      <w:pPr>
        <w:rPr>
          <w:rFonts w:cs="Calibri"/>
          <w:color w:val="auto"/>
        </w:rPr>
      </w:pPr>
      <w:r w:rsidRPr="00196922">
        <w:rPr>
          <w:rFonts w:cs="Calibri"/>
          <w:color w:val="auto"/>
        </w:rPr>
        <w:t>Aldi has a good k</w:t>
      </w:r>
      <w:r w:rsidRPr="00196922">
        <w:rPr>
          <w:rFonts w:cs="Calibri"/>
          <w:color w:val="auto"/>
        </w:rPr>
        <w:t xml:space="preserve">nowledge and understanding within the area of becoming sustainable and operating also with a strong CSR. </w:t>
      </w: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A54EAF" w:rsidRPr="00196922" w:rsidRDefault="00A54EAF">
      <w:pPr>
        <w:rPr>
          <w:color w:val="auto"/>
        </w:rPr>
      </w:pPr>
    </w:p>
    <w:p w:rsidR="00196922" w:rsidRDefault="00196922">
      <w:pPr>
        <w:rPr>
          <w:color w:val="auto"/>
        </w:rPr>
      </w:pPr>
    </w:p>
    <w:p w:rsidR="00196922" w:rsidRDefault="00196922">
      <w:pPr>
        <w:rPr>
          <w:color w:val="auto"/>
          <w:sz w:val="32"/>
          <w:szCs w:val="32"/>
        </w:rPr>
      </w:pPr>
    </w:p>
    <w:p w:rsidR="00196922" w:rsidRDefault="00196922">
      <w:pPr>
        <w:rPr>
          <w:color w:val="auto"/>
          <w:sz w:val="32"/>
          <w:szCs w:val="32"/>
        </w:rPr>
      </w:pPr>
    </w:p>
    <w:p w:rsidR="00196922" w:rsidRDefault="00196922">
      <w:pPr>
        <w:rPr>
          <w:color w:val="auto"/>
          <w:sz w:val="32"/>
          <w:szCs w:val="32"/>
        </w:rPr>
      </w:pPr>
    </w:p>
    <w:p w:rsidR="00A54EAF" w:rsidRPr="00196922" w:rsidRDefault="009D5C6B">
      <w:pPr>
        <w:rPr>
          <w:color w:val="auto"/>
          <w:sz w:val="32"/>
          <w:szCs w:val="32"/>
        </w:rPr>
      </w:pPr>
      <w:r w:rsidRPr="00196922">
        <w:rPr>
          <w:color w:val="auto"/>
          <w:sz w:val="32"/>
          <w:szCs w:val="32"/>
        </w:rPr>
        <w:lastRenderedPageBreak/>
        <w:t xml:space="preserve">References </w:t>
      </w:r>
    </w:p>
    <w:p w:rsidR="00A54EAF" w:rsidRPr="00196922" w:rsidRDefault="009D5C6B">
      <w:pPr>
        <w:rPr>
          <w:color w:val="auto"/>
        </w:rPr>
      </w:pPr>
      <w:r w:rsidRPr="00196922">
        <w:rPr>
          <w:color w:val="auto"/>
        </w:rPr>
        <w:t>(Henriques, Richardson TTBL 2004) – The Triple Bottom Line, Assessing the sustainability of business and CSR.</w:t>
      </w:r>
    </w:p>
    <w:p w:rsidR="00A54EAF" w:rsidRPr="00196922" w:rsidRDefault="009D5C6B">
      <w:pPr>
        <w:pStyle w:val="ListParagraph"/>
        <w:numPr>
          <w:ilvl w:val="0"/>
          <w:numId w:val="4"/>
        </w:numPr>
        <w:rPr>
          <w:color w:val="auto"/>
        </w:rPr>
      </w:pPr>
      <w:r w:rsidRPr="00196922">
        <w:rPr>
          <w:color w:val="auto"/>
        </w:rPr>
        <w:t xml:space="preserve">(Henriques, </w:t>
      </w:r>
      <w:r w:rsidRPr="00196922">
        <w:rPr>
          <w:color w:val="auto"/>
        </w:rPr>
        <w:t>Richardson TTBL 2004. Pre-introduction)</w:t>
      </w:r>
    </w:p>
    <w:p w:rsidR="00A54EAF" w:rsidRPr="00196922" w:rsidRDefault="009D5C6B">
      <w:pPr>
        <w:pStyle w:val="ListParagraph"/>
        <w:numPr>
          <w:ilvl w:val="0"/>
          <w:numId w:val="4"/>
        </w:numPr>
        <w:rPr>
          <w:color w:val="auto"/>
        </w:rPr>
      </w:pPr>
      <w:r w:rsidRPr="00196922">
        <w:rPr>
          <w:rFonts w:cs="Calibri"/>
          <w:color w:val="auto"/>
        </w:rPr>
        <w:t>A.Henriques (CSR pg.27)</w:t>
      </w:r>
    </w:p>
    <w:p w:rsidR="00A54EAF" w:rsidRPr="00196922" w:rsidRDefault="009D5C6B">
      <w:pPr>
        <w:rPr>
          <w:color w:val="auto"/>
        </w:rPr>
      </w:pPr>
      <w:bookmarkStart w:id="17" w:name="_GoBack"/>
      <w:bookmarkEnd w:id="17"/>
      <w:r w:rsidRPr="00196922">
        <w:rPr>
          <w:color w:val="auto"/>
        </w:rPr>
        <w:t>(J.G.Frynas. 2009) – Beyond Corporate Social Responsibility – Oil multinationals and Social Challenges.</w:t>
      </w:r>
    </w:p>
    <w:p w:rsidR="00A54EAF" w:rsidRPr="00196922" w:rsidRDefault="009D5C6B">
      <w:pPr>
        <w:pStyle w:val="ListParagraph"/>
        <w:numPr>
          <w:ilvl w:val="0"/>
          <w:numId w:val="5"/>
        </w:numPr>
        <w:rPr>
          <w:color w:val="auto"/>
        </w:rPr>
      </w:pPr>
      <w:r w:rsidRPr="00196922">
        <w:rPr>
          <w:color w:val="auto"/>
        </w:rPr>
        <w:t>(J.G.Frynas. 2009. Pg. 1)</w:t>
      </w:r>
    </w:p>
    <w:p w:rsidR="00A54EAF" w:rsidRPr="00196922" w:rsidRDefault="009D5C6B">
      <w:pPr>
        <w:pStyle w:val="ListParagraph"/>
        <w:numPr>
          <w:ilvl w:val="0"/>
          <w:numId w:val="5"/>
        </w:numPr>
        <w:rPr>
          <w:color w:val="auto"/>
        </w:rPr>
      </w:pPr>
      <w:r w:rsidRPr="00196922">
        <w:rPr>
          <w:color w:val="auto"/>
        </w:rPr>
        <w:t>(J.G.Frynas. 2009. Pg. 12)</w:t>
      </w:r>
    </w:p>
    <w:p w:rsidR="00A54EAF" w:rsidRPr="00196922" w:rsidRDefault="00A54EAF">
      <w:pPr>
        <w:pStyle w:val="ListParagraph"/>
        <w:numPr>
          <w:ilvl w:val="0"/>
          <w:numId w:val="5"/>
        </w:numPr>
        <w:rPr>
          <w:color w:val="auto"/>
        </w:rPr>
      </w:pPr>
    </w:p>
    <w:p w:rsidR="00A54EAF" w:rsidRPr="00196922" w:rsidRDefault="009D5C6B">
      <w:pPr>
        <w:rPr>
          <w:color w:val="auto"/>
        </w:rPr>
      </w:pPr>
      <w:r w:rsidRPr="00196922">
        <w:rPr>
          <w:color w:val="auto"/>
        </w:rPr>
        <w:t xml:space="preserve">(M.Blowfield and A.Murray 2008) – </w:t>
      </w:r>
      <w:r w:rsidRPr="00196922">
        <w:rPr>
          <w:color w:val="auto"/>
        </w:rPr>
        <w:t>Corporate Responsibility 3</w:t>
      </w:r>
      <w:r w:rsidRPr="00196922">
        <w:rPr>
          <w:color w:val="auto"/>
          <w:vertAlign w:val="superscript"/>
        </w:rPr>
        <w:t>rd</w:t>
      </w:r>
      <w:r w:rsidRPr="00196922">
        <w:rPr>
          <w:color w:val="auto"/>
        </w:rPr>
        <w:t xml:space="preserve"> edition</w:t>
      </w:r>
    </w:p>
    <w:p w:rsidR="00A54EAF" w:rsidRPr="00196922" w:rsidRDefault="009D5C6B">
      <w:pPr>
        <w:pStyle w:val="ListParagraph"/>
        <w:numPr>
          <w:ilvl w:val="0"/>
          <w:numId w:val="6"/>
        </w:numPr>
        <w:rPr>
          <w:color w:val="auto"/>
        </w:rPr>
      </w:pPr>
      <w:r w:rsidRPr="00196922">
        <w:rPr>
          <w:color w:val="auto"/>
        </w:rPr>
        <w:t>(M.Blowfield and A.Murray 2008, Pg.6)</w:t>
      </w:r>
    </w:p>
    <w:p w:rsidR="00A54EAF" w:rsidRPr="00196922" w:rsidRDefault="009D5C6B">
      <w:pPr>
        <w:rPr>
          <w:color w:val="auto"/>
        </w:rPr>
      </w:pPr>
      <w:r w:rsidRPr="00196922">
        <w:rPr>
          <w:color w:val="auto"/>
        </w:rPr>
        <w:t xml:space="preserve">(Graham Ruddick 2013) - </w:t>
      </w:r>
      <w:hyperlink r:id="rId10" w:history="1">
        <w:r w:rsidRPr="00196922">
          <w:rPr>
            <w:rStyle w:val="Hyperlink"/>
            <w:color w:val="auto"/>
          </w:rPr>
          <w:t>http://www.telegr</w:t>
        </w:r>
        <w:r w:rsidRPr="00196922">
          <w:rPr>
            <w:rStyle w:val="Hyperlink"/>
            <w:color w:val="auto"/>
          </w:rPr>
          <w:t>aph.co.uk/finance/newsbysector/retailandconsumer/10343032/Aldi-a-history-of-the-low-cost-supermarket.html</w:t>
        </w:r>
      </w:hyperlink>
      <w:r w:rsidRPr="00196922">
        <w:rPr>
          <w:color w:val="auto"/>
        </w:rPr>
        <w:t xml:space="preserve"> </w:t>
      </w:r>
    </w:p>
    <w:p w:rsidR="00A54EAF" w:rsidRPr="00196922" w:rsidRDefault="009D5C6B">
      <w:pPr>
        <w:rPr>
          <w:color w:val="auto"/>
        </w:rPr>
      </w:pPr>
      <w:r w:rsidRPr="00196922">
        <w:rPr>
          <w:color w:val="auto"/>
        </w:rPr>
        <w:t xml:space="preserve">(Sarah Butler 2017) - </w:t>
      </w:r>
      <w:hyperlink r:id="rId11" w:history="1">
        <w:r w:rsidRPr="00196922">
          <w:rPr>
            <w:rStyle w:val="Hyperlink"/>
            <w:color w:val="auto"/>
          </w:rPr>
          <w:t>https://www.theguardian.c</w:t>
        </w:r>
        <w:r w:rsidRPr="00196922">
          <w:rPr>
            <w:rStyle w:val="Hyperlink"/>
            <w:color w:val="auto"/>
          </w:rPr>
          <w:t>om/business/2017/sep/25/aldi-uk-profit-drops-despite-growth</w:t>
        </w:r>
      </w:hyperlink>
      <w:r w:rsidRPr="00196922">
        <w:rPr>
          <w:color w:val="auto"/>
        </w:rPr>
        <w:t xml:space="preserve"> </w:t>
      </w:r>
    </w:p>
    <w:p w:rsidR="00A54EAF" w:rsidRPr="00196922" w:rsidRDefault="009D5C6B">
      <w:pPr>
        <w:rPr>
          <w:rFonts w:cs="Arial"/>
          <w:color w:val="auto"/>
          <w:szCs w:val="18"/>
          <w:shd w:val="clear" w:color="auto" w:fill="FFFFFF"/>
        </w:rPr>
      </w:pPr>
      <w:r w:rsidRPr="00196922">
        <w:rPr>
          <w:rFonts w:cs="Arial"/>
          <w:color w:val="auto"/>
          <w:szCs w:val="18"/>
          <w:shd w:val="clear" w:color="auto" w:fill="FFFFFF"/>
        </w:rPr>
        <w:t>(Aldi Sustainability Statement 2015) – https://www.aldi.co.uk/corporate-responsibility</w:t>
      </w:r>
    </w:p>
    <w:p w:rsidR="00A54EAF" w:rsidRPr="00196922" w:rsidRDefault="009D5C6B">
      <w:pPr>
        <w:rPr>
          <w:color w:val="auto"/>
        </w:rPr>
      </w:pPr>
      <w:r w:rsidRPr="00196922">
        <w:rPr>
          <w:color w:val="auto"/>
        </w:rPr>
        <w:t xml:space="preserve">(Aldi South, CSR Report 2015) - </w:t>
      </w:r>
      <w:hyperlink r:id="rId12" w:history="1">
        <w:r w:rsidRPr="00196922">
          <w:rPr>
            <w:rStyle w:val="Hyperlink"/>
            <w:color w:val="auto"/>
          </w:rPr>
          <w:t>https://cr.aldisouthgroup.com/en/cr-principles/customers/</w:t>
        </w:r>
      </w:hyperlink>
    </w:p>
    <w:p w:rsidR="00A54EAF" w:rsidRPr="00196922" w:rsidRDefault="009D5C6B">
      <w:pPr>
        <w:rPr>
          <w:color w:val="auto"/>
        </w:rPr>
      </w:pPr>
      <w:r w:rsidRPr="00196922">
        <w:rPr>
          <w:color w:val="auto"/>
        </w:rPr>
        <w:t>(Frederick, 2006, p.59) – Frederick W.C. 2006, Corporation be good! The story of corporate social responsibility.</w:t>
      </w:r>
    </w:p>
    <w:p w:rsidR="00A54EAF" w:rsidRPr="00196922" w:rsidRDefault="009D5C6B">
      <w:pPr>
        <w:rPr>
          <w:color w:val="auto"/>
        </w:rPr>
      </w:pPr>
      <w:r w:rsidRPr="00196922">
        <w:rPr>
          <w:color w:val="auto"/>
          <w:shd w:val="clear" w:color="auto" w:fill="FFFFFF"/>
        </w:rPr>
        <w:t>(Indeed 2015) - https://www.indeed.co.uk/cmp/Aldi/reviews?sort=rating_asc</w:t>
      </w:r>
    </w:p>
    <w:p w:rsidR="00A54EAF" w:rsidRPr="00196922" w:rsidRDefault="009D5C6B">
      <w:pPr>
        <w:rPr>
          <w:color w:val="auto"/>
        </w:rPr>
      </w:pPr>
      <w:r w:rsidRPr="00196922">
        <w:rPr>
          <w:color w:val="auto"/>
        </w:rPr>
        <w:t xml:space="preserve">S.Moore – </w:t>
      </w:r>
      <w:r w:rsidRPr="00196922">
        <w:rPr>
          <w:color w:val="auto"/>
        </w:rPr>
        <w:t xml:space="preserve">Research link - </w:t>
      </w:r>
      <w:hyperlink r:id="rId13" w:history="1">
        <w:r w:rsidRPr="00196922">
          <w:rPr>
            <w:rStyle w:val="Hyperlink"/>
            <w:color w:val="auto"/>
          </w:rPr>
          <w:t>http://sarahmoorewellness.com.au/are-aldi-brands-unhealthy/</w:t>
        </w:r>
      </w:hyperlink>
    </w:p>
    <w:p w:rsidR="00A54EAF" w:rsidRPr="00196922" w:rsidRDefault="009D5C6B">
      <w:pPr>
        <w:rPr>
          <w:color w:val="auto"/>
        </w:rPr>
      </w:pPr>
      <w:r w:rsidRPr="00196922">
        <w:rPr>
          <w:color w:val="auto"/>
          <w:szCs w:val="26"/>
          <w:shd w:val="clear" w:color="auto" w:fill="FFFFFF"/>
        </w:rPr>
        <w:t xml:space="preserve">Richard Walker (2018, Telegraph) - </w:t>
      </w:r>
      <w:hyperlink r:id="rId14" w:history="1">
        <w:r w:rsidRPr="00196922">
          <w:rPr>
            <w:rStyle w:val="Hyperlink"/>
            <w:color w:val="auto"/>
            <w:szCs w:val="26"/>
            <w:shd w:val="clear" w:color="auto" w:fill="FFFFFF"/>
          </w:rPr>
          <w:t>http://www.telegraph.co.uk/news/2018/01/16/iceland-pledges-go-plastic-free/</w:t>
        </w:r>
      </w:hyperlink>
      <w:r w:rsidRPr="00196922">
        <w:rPr>
          <w:color w:val="auto"/>
          <w:szCs w:val="26"/>
          <w:shd w:val="clear" w:color="auto" w:fill="FFFFFF"/>
        </w:rPr>
        <w:t xml:space="preserve"> </w:t>
      </w:r>
    </w:p>
    <w:p w:rsidR="00A54EAF" w:rsidRPr="00196922" w:rsidRDefault="009D5C6B">
      <w:pPr>
        <w:rPr>
          <w:color w:val="auto"/>
        </w:rPr>
      </w:pPr>
      <w:r w:rsidRPr="00196922">
        <w:rPr>
          <w:color w:val="auto"/>
        </w:rPr>
        <w:t xml:space="preserve">(EcoWatch Research) - </w:t>
      </w:r>
      <w:hyperlink r:id="rId15" w:history="1">
        <w:r w:rsidRPr="00196922">
          <w:rPr>
            <w:rStyle w:val="Hyperlink"/>
            <w:color w:val="auto"/>
          </w:rPr>
          <w:t>https://</w:t>
        </w:r>
        <w:r w:rsidRPr="00196922">
          <w:rPr>
            <w:rStyle w:val="Hyperlink"/>
            <w:color w:val="auto"/>
          </w:rPr>
          <w:t>www.ecowatch.com/5-facts-you-should-know-about-pesticides-on-fruits-and-vegetables-1891133398.html</w:t>
        </w:r>
      </w:hyperlink>
      <w:r w:rsidRPr="00196922">
        <w:rPr>
          <w:color w:val="auto"/>
        </w:rPr>
        <w:t xml:space="preserve"> </w:t>
      </w:r>
    </w:p>
    <w:p w:rsidR="00A54EAF" w:rsidRDefault="00A54EAF"/>
    <w:sectPr w:rsidR="00A54EAF">
      <w:footerReference w:type="default" r:id="rId16"/>
      <w:pgSz w:w="12240" w:h="15840"/>
      <w:pgMar w:top="1728" w:right="1800" w:bottom="1440" w:left="180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D5C6B" w:rsidRDefault="009D5C6B">
      <w:pPr>
        <w:spacing w:before="0" w:after="0" w:line="240" w:lineRule="auto"/>
      </w:pPr>
      <w:r>
        <w:separator/>
      </w:r>
    </w:p>
  </w:endnote>
  <w:endnote w:type="continuationSeparator" w:id="0">
    <w:p w:rsidR="009D5C6B" w:rsidRDefault="009D5C6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69C6" w:rsidRDefault="009D5C6B">
    <w:pPr>
      <w:pStyle w:val="Footer"/>
    </w:pPr>
    <w:r>
      <w:t xml:space="preserve">Page </w:t>
    </w:r>
    <w:r>
      <w:fldChar w:fldCharType="begin"/>
    </w:r>
    <w:r>
      <w:instrText xml:space="preserve"> PAGE \* ARABIC </w:instrText>
    </w:r>
    <w:r>
      <w:fldChar w:fldCharType="separate"/>
    </w:r>
    <w:r w:rsidR="00712970">
      <w:rPr>
        <w:noProof/>
      </w:rPr>
      <w:t>12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D5C6B" w:rsidRDefault="009D5C6B">
      <w:pPr>
        <w:spacing w:before="0" w:after="0" w:line="240" w:lineRule="auto"/>
      </w:pPr>
      <w:r>
        <w:separator/>
      </w:r>
    </w:p>
  </w:footnote>
  <w:footnote w:type="continuationSeparator" w:id="0">
    <w:p w:rsidR="009D5C6B" w:rsidRDefault="009D5C6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F702F"/>
    <w:multiLevelType w:val="multilevel"/>
    <w:tmpl w:val="2136592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11052AB8"/>
    <w:multiLevelType w:val="multilevel"/>
    <w:tmpl w:val="43E87A12"/>
    <w:styleLink w:val="LFO3"/>
    <w:lvl w:ilvl="0">
      <w:start w:val="1"/>
      <w:numFmt w:val="decimal"/>
      <w:pStyle w:val="ListNumber"/>
      <w:lvlText w:val="%1."/>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2" w15:restartNumberingAfterBreak="0">
    <w:nsid w:val="3DD84931"/>
    <w:multiLevelType w:val="multilevel"/>
    <w:tmpl w:val="35EC2F5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415A5288"/>
    <w:multiLevelType w:val="multilevel"/>
    <w:tmpl w:val="05F4C1F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4B105F5C"/>
    <w:multiLevelType w:val="multilevel"/>
    <w:tmpl w:val="4EB86E98"/>
    <w:styleLink w:val="LFO4"/>
    <w:lvl w:ilvl="0">
      <w:numFmt w:val="bullet"/>
      <w:pStyle w:val="ListBullet"/>
      <w:lvlText w:val="−"/>
      <w:lvlJc w:val="left"/>
      <w:pPr>
        <w:ind w:left="720" w:hanging="360"/>
      </w:pPr>
      <w:rPr>
        <w:rFonts w:ascii="Century Gothic" w:hAnsi="Century Gothic"/>
        <w:color w:val="0D0D0D"/>
      </w:r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5" w15:restartNumberingAfterBreak="0">
    <w:nsid w:val="54E65079"/>
    <w:multiLevelType w:val="multilevel"/>
    <w:tmpl w:val="16C49FB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1"/>
  </w:num>
  <w:num w:numId="2">
    <w:abstractNumId w:val="4"/>
  </w:num>
  <w:num w:numId="3">
    <w:abstractNumId w:val="3"/>
  </w:num>
  <w:num w:numId="4">
    <w:abstractNumId w:val="2"/>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A54EAF"/>
    <w:rsid w:val="00196922"/>
    <w:rsid w:val="00712970"/>
    <w:rsid w:val="009D5C6B"/>
    <w:rsid w:val="00A54E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79FD9"/>
  <w15:docId w15:val="{38600EE9-6E01-4535-9A3E-066E694CF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nstantia" w:eastAsia="Constantia" w:hAnsi="Constantia" w:cs="Times New Roman"/>
        <w:color w:val="595959"/>
        <w:sz w:val="22"/>
        <w:szCs w:val="22"/>
        <w:lang w:val="en-US" w:eastAsia="en-US" w:bidi="ar-SA"/>
      </w:rPr>
    </w:rPrDefault>
    <w:pPrDefault>
      <w:pPr>
        <w:autoSpaceDN w:val="0"/>
        <w:spacing w:before="120" w:after="200" w:line="264"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paragraph" w:styleId="Heading1">
    <w:name w:val="heading 1"/>
    <w:basedOn w:val="Normal"/>
    <w:next w:val="Normal"/>
    <w:pPr>
      <w:keepNext/>
      <w:keepLines/>
      <w:spacing w:before="600" w:after="60"/>
      <w:outlineLvl w:val="0"/>
    </w:pPr>
    <w:rPr>
      <w:rFonts w:eastAsia="Times New Roman"/>
      <w:color w:val="007789"/>
      <w:sz w:val="32"/>
    </w:rPr>
  </w:style>
  <w:style w:type="paragraph" w:styleId="Heading2">
    <w:name w:val="heading 2"/>
    <w:basedOn w:val="Normal"/>
    <w:next w:val="Normal"/>
    <w:pPr>
      <w:keepNext/>
      <w:keepLines/>
      <w:spacing w:before="240" w:after="0"/>
      <w:outlineLvl w:val="1"/>
    </w:pPr>
    <w:rPr>
      <w:rFonts w:eastAsia="Times New Roman"/>
      <w:caps/>
      <w:color w:val="007789"/>
      <w:sz w:val="24"/>
    </w:rPr>
  </w:style>
  <w:style w:type="paragraph" w:styleId="Heading3">
    <w:name w:val="heading 3"/>
    <w:basedOn w:val="Normal"/>
    <w:next w:val="Normal"/>
    <w:pPr>
      <w:keepNext/>
      <w:keepLines/>
      <w:spacing w:before="40" w:after="0"/>
      <w:outlineLvl w:val="2"/>
    </w:pPr>
    <w:rPr>
      <w:rFonts w:eastAsia="Times New Roman"/>
      <w:color w:val="004F5B"/>
      <w:sz w:val="24"/>
      <w:szCs w:val="24"/>
    </w:rPr>
  </w:style>
  <w:style w:type="paragraph" w:styleId="Heading5">
    <w:name w:val="heading 5"/>
    <w:basedOn w:val="Normal"/>
    <w:next w:val="Normal"/>
    <w:pPr>
      <w:keepNext/>
      <w:keepLines/>
      <w:spacing w:before="40" w:after="0"/>
      <w:outlineLvl w:val="4"/>
    </w:pPr>
    <w:rPr>
      <w:rFonts w:eastAsia="Times New Roman"/>
      <w:color w:val="007789"/>
    </w:rPr>
  </w:style>
  <w:style w:type="paragraph" w:styleId="Heading6">
    <w:name w:val="heading 6"/>
    <w:basedOn w:val="Normal"/>
    <w:next w:val="Normal"/>
    <w:pPr>
      <w:keepNext/>
      <w:keepLines/>
      <w:spacing w:before="40" w:after="0"/>
      <w:outlineLvl w:val="5"/>
    </w:pPr>
    <w:rPr>
      <w:rFonts w:eastAsia="Times New Roman"/>
      <w:color w:val="004F5B"/>
    </w:rPr>
  </w:style>
  <w:style w:type="paragraph" w:styleId="Heading7">
    <w:name w:val="heading 7"/>
    <w:basedOn w:val="Normal"/>
    <w:next w:val="Normal"/>
    <w:pPr>
      <w:keepNext/>
      <w:keepLines/>
      <w:spacing w:before="40" w:after="0"/>
      <w:outlineLvl w:val="6"/>
    </w:pPr>
    <w:rPr>
      <w:rFonts w:eastAsia="Times New Roman"/>
      <w:i/>
      <w:iCs/>
      <w:color w:val="004F5B"/>
    </w:rPr>
  </w:style>
  <w:style w:type="paragraph" w:styleId="Heading8">
    <w:name w:val="heading 8"/>
    <w:basedOn w:val="Normal"/>
    <w:next w:val="Normal"/>
    <w:pPr>
      <w:keepNext/>
      <w:keepLines/>
      <w:spacing w:before="40" w:after="0"/>
      <w:outlineLvl w:val="7"/>
    </w:pPr>
    <w:rPr>
      <w:rFonts w:eastAsia="Times New Roman"/>
      <w:color w:val="272727"/>
      <w:szCs w:val="21"/>
    </w:rPr>
  </w:style>
  <w:style w:type="paragraph" w:styleId="Heading9">
    <w:name w:val="heading 9"/>
    <w:basedOn w:val="Normal"/>
    <w:next w:val="Normal"/>
    <w:pPr>
      <w:keepNext/>
      <w:keepLines/>
      <w:spacing w:before="40" w:after="0"/>
      <w:outlineLvl w:val="8"/>
    </w:pPr>
    <w:rPr>
      <w:rFonts w:eastAsia="Times New Roman"/>
      <w:i/>
      <w:iCs/>
      <w:color w:val="272727"/>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onstantia" w:eastAsia="Times New Roman" w:hAnsi="Constantia" w:cs="Times New Roman"/>
      <w:color w:val="007789"/>
      <w:sz w:val="32"/>
    </w:rPr>
  </w:style>
  <w:style w:type="character" w:customStyle="1" w:styleId="Heading2Char">
    <w:name w:val="Heading 2 Char"/>
    <w:basedOn w:val="DefaultParagraphFont"/>
    <w:rPr>
      <w:rFonts w:ascii="Constantia" w:eastAsia="Times New Roman" w:hAnsi="Constantia" w:cs="Times New Roman"/>
      <w:caps/>
      <w:color w:val="007789"/>
      <w:sz w:val="24"/>
    </w:rPr>
  </w:style>
  <w:style w:type="paragraph" w:customStyle="1" w:styleId="ContactInfo">
    <w:name w:val="Contact Info"/>
    <w:basedOn w:val="Normal"/>
    <w:pPr>
      <w:spacing w:before="0" w:after="0"/>
      <w:jc w:val="center"/>
    </w:pPr>
  </w:style>
  <w:style w:type="paragraph" w:styleId="ListBullet">
    <w:name w:val="List Bullet"/>
    <w:basedOn w:val="Normal"/>
    <w:pPr>
      <w:numPr>
        <w:numId w:val="2"/>
      </w:numPr>
    </w:pPr>
  </w:style>
  <w:style w:type="paragraph" w:styleId="Title">
    <w:name w:val="Title"/>
    <w:basedOn w:val="Normal"/>
    <w:pPr>
      <w:spacing w:before="480" w:after="40" w:line="240" w:lineRule="auto"/>
      <w:jc w:val="center"/>
    </w:pPr>
    <w:rPr>
      <w:rFonts w:eastAsia="Times New Roman"/>
      <w:color w:val="007789"/>
      <w:kern w:val="3"/>
      <w:sz w:val="60"/>
    </w:rPr>
  </w:style>
  <w:style w:type="character" w:customStyle="1" w:styleId="TitleChar">
    <w:name w:val="Title Char"/>
    <w:basedOn w:val="DefaultParagraphFont"/>
    <w:rPr>
      <w:rFonts w:ascii="Constantia" w:eastAsia="Times New Roman" w:hAnsi="Constantia" w:cs="Times New Roman"/>
      <w:color w:val="007789"/>
      <w:kern w:val="3"/>
      <w:sz w:val="60"/>
    </w:rPr>
  </w:style>
  <w:style w:type="paragraph" w:styleId="Subtitle">
    <w:name w:val="Subtitle"/>
    <w:basedOn w:val="Normal"/>
    <w:pPr>
      <w:spacing w:before="0" w:after="480"/>
      <w:jc w:val="center"/>
    </w:pPr>
    <w:rPr>
      <w:rFonts w:eastAsia="Times New Roman"/>
      <w:caps/>
      <w:sz w:val="26"/>
    </w:rPr>
  </w:style>
  <w:style w:type="character" w:customStyle="1" w:styleId="SubtitleChar">
    <w:name w:val="Subtitle Char"/>
    <w:basedOn w:val="DefaultParagraphFont"/>
    <w:rPr>
      <w:rFonts w:ascii="Constantia" w:eastAsia="Times New Roman" w:hAnsi="Constantia" w:cs="Times New Roman"/>
      <w:caps/>
      <w:sz w:val="26"/>
    </w:rPr>
  </w:style>
  <w:style w:type="paragraph" w:styleId="Footer">
    <w:name w:val="footer"/>
    <w:basedOn w:val="Normal"/>
    <w:pPr>
      <w:spacing w:before="0" w:after="0" w:line="240" w:lineRule="auto"/>
      <w:jc w:val="right"/>
    </w:pPr>
    <w:rPr>
      <w:caps/>
    </w:rPr>
  </w:style>
  <w:style w:type="character" w:customStyle="1" w:styleId="FooterChar">
    <w:name w:val="Footer Char"/>
    <w:basedOn w:val="DefaultParagraphFont"/>
    <w:rPr>
      <w:caps/>
    </w:rPr>
  </w:style>
  <w:style w:type="paragraph" w:customStyle="1" w:styleId="Photo">
    <w:name w:val="Photo"/>
    <w:basedOn w:val="Normal"/>
    <w:pPr>
      <w:spacing w:before="0" w:after="0" w:line="240" w:lineRule="auto"/>
      <w:jc w:val="center"/>
    </w:pPr>
  </w:style>
  <w:style w:type="paragraph" w:styleId="Header">
    <w:name w:val="header"/>
    <w:basedOn w:val="Normal"/>
    <w:pPr>
      <w:spacing w:before="0" w:after="0" w:line="240" w:lineRule="auto"/>
    </w:pPr>
  </w:style>
  <w:style w:type="character" w:customStyle="1" w:styleId="HeaderChar">
    <w:name w:val="Header Char"/>
    <w:basedOn w:val="DefaultParagraphFont"/>
    <w:rPr>
      <w:color w:val="595959"/>
      <w:sz w:val="20"/>
      <w:szCs w:val="20"/>
      <w:lang w:eastAsia="ja-JP"/>
    </w:rPr>
  </w:style>
  <w:style w:type="paragraph" w:styleId="ListNumber">
    <w:name w:val="List Number"/>
    <w:basedOn w:val="Normal"/>
    <w:pPr>
      <w:numPr>
        <w:numId w:val="1"/>
      </w:numPr>
    </w:pPr>
  </w:style>
  <w:style w:type="character" w:customStyle="1" w:styleId="Heading3Char">
    <w:name w:val="Heading 3 Char"/>
    <w:basedOn w:val="DefaultParagraphFont"/>
    <w:rPr>
      <w:rFonts w:ascii="Constantia" w:eastAsia="Times New Roman" w:hAnsi="Constantia" w:cs="Times New Roman"/>
      <w:color w:val="004F5B"/>
      <w:sz w:val="24"/>
      <w:szCs w:val="24"/>
    </w:rPr>
  </w:style>
  <w:style w:type="character" w:customStyle="1" w:styleId="Heading8Char">
    <w:name w:val="Heading 8 Char"/>
    <w:basedOn w:val="DefaultParagraphFont"/>
    <w:rPr>
      <w:rFonts w:ascii="Constantia" w:eastAsia="Times New Roman" w:hAnsi="Constantia" w:cs="Times New Roman"/>
      <w:color w:val="272727"/>
      <w:szCs w:val="21"/>
    </w:rPr>
  </w:style>
  <w:style w:type="character" w:customStyle="1" w:styleId="Heading9Char">
    <w:name w:val="Heading 9 Char"/>
    <w:basedOn w:val="DefaultParagraphFont"/>
    <w:rPr>
      <w:rFonts w:ascii="Constantia" w:eastAsia="Times New Roman" w:hAnsi="Constantia" w:cs="Times New Roman"/>
      <w:i/>
      <w:iCs/>
      <w:color w:val="272727"/>
      <w:szCs w:val="21"/>
    </w:rPr>
  </w:style>
  <w:style w:type="character" w:styleId="IntenseEmphasis">
    <w:name w:val="Intense Emphasis"/>
    <w:basedOn w:val="DefaultParagraphFont"/>
    <w:rPr>
      <w:i/>
      <w:iCs/>
      <w:color w:val="007789"/>
    </w:rPr>
  </w:style>
  <w:style w:type="paragraph" w:styleId="IntenseQuote">
    <w:name w:val="Intense Quote"/>
    <w:basedOn w:val="Normal"/>
    <w:next w:val="Normal"/>
    <w:pPr>
      <w:pBdr>
        <w:top w:val="single" w:sz="4" w:space="10" w:color="007789"/>
        <w:bottom w:val="single" w:sz="4" w:space="10" w:color="007789"/>
      </w:pBdr>
      <w:spacing w:before="360" w:after="360"/>
      <w:ind w:left="864" w:right="864"/>
      <w:jc w:val="center"/>
    </w:pPr>
    <w:rPr>
      <w:i/>
      <w:iCs/>
      <w:color w:val="007789"/>
    </w:rPr>
  </w:style>
  <w:style w:type="character" w:customStyle="1" w:styleId="IntenseQuoteChar">
    <w:name w:val="Intense Quote Char"/>
    <w:basedOn w:val="DefaultParagraphFont"/>
    <w:rPr>
      <w:i/>
      <w:iCs/>
      <w:color w:val="007789"/>
    </w:rPr>
  </w:style>
  <w:style w:type="character" w:styleId="IntenseReference">
    <w:name w:val="Intense Reference"/>
    <w:basedOn w:val="DefaultParagraphFont"/>
    <w:rPr>
      <w:b/>
      <w:bCs/>
      <w:caps w:val="0"/>
      <w:smallCaps/>
      <w:color w:val="007789"/>
      <w:spacing w:val="5"/>
    </w:rPr>
  </w:style>
  <w:style w:type="paragraph" w:styleId="Caption">
    <w:name w:val="caption"/>
    <w:basedOn w:val="Normal"/>
    <w:next w:val="Normal"/>
    <w:pPr>
      <w:spacing w:before="0" w:line="240" w:lineRule="auto"/>
    </w:pPr>
    <w:rPr>
      <w:i/>
      <w:iCs/>
      <w:color w:val="4E5B6F"/>
      <w:szCs w:val="18"/>
    </w:rPr>
  </w:style>
  <w:style w:type="paragraph" w:styleId="BalloonText">
    <w:name w:val="Balloon Text"/>
    <w:basedOn w:val="Normal"/>
    <w:pPr>
      <w:spacing w:before="0" w:after="0" w:line="240" w:lineRule="auto"/>
    </w:pPr>
    <w:rPr>
      <w:rFonts w:ascii="Segoe UI" w:hAnsi="Segoe UI" w:cs="Segoe UI"/>
      <w:szCs w:val="18"/>
    </w:rPr>
  </w:style>
  <w:style w:type="character" w:customStyle="1" w:styleId="BalloonTextChar">
    <w:name w:val="Balloon Text Char"/>
    <w:basedOn w:val="DefaultParagraphFont"/>
    <w:rPr>
      <w:rFonts w:ascii="Segoe UI" w:hAnsi="Segoe UI" w:cs="Segoe UI"/>
      <w:szCs w:val="18"/>
    </w:rPr>
  </w:style>
  <w:style w:type="paragraph" w:styleId="BlockText">
    <w:name w:val="Block Text"/>
    <w:basedOn w:val="Normal"/>
    <w:pPr>
      <w:pBdr>
        <w:top w:val="single" w:sz="2" w:space="10" w:color="007789"/>
        <w:left w:val="single" w:sz="2" w:space="10" w:color="007789"/>
        <w:bottom w:val="single" w:sz="2" w:space="10" w:color="007789"/>
        <w:right w:val="single" w:sz="2" w:space="10" w:color="007789"/>
      </w:pBdr>
      <w:ind w:left="1152" w:right="1152"/>
    </w:pPr>
    <w:rPr>
      <w:rFonts w:eastAsia="Times New Roman"/>
      <w:i/>
      <w:iCs/>
      <w:color w:val="007789"/>
    </w:rPr>
  </w:style>
  <w:style w:type="paragraph" w:styleId="BodyText3">
    <w:name w:val="Body Text 3"/>
    <w:basedOn w:val="Normal"/>
    <w:pPr>
      <w:spacing w:after="120"/>
    </w:pPr>
    <w:rPr>
      <w:szCs w:val="16"/>
    </w:rPr>
  </w:style>
  <w:style w:type="character" w:customStyle="1" w:styleId="BodyText3Char">
    <w:name w:val="Body Text 3 Char"/>
    <w:basedOn w:val="DefaultParagraphFont"/>
    <w:rPr>
      <w:szCs w:val="16"/>
    </w:rPr>
  </w:style>
  <w:style w:type="paragraph" w:styleId="BodyTextIndent3">
    <w:name w:val="Body Text Indent 3"/>
    <w:basedOn w:val="Normal"/>
    <w:pPr>
      <w:spacing w:after="120"/>
      <w:ind w:left="360"/>
    </w:pPr>
    <w:rPr>
      <w:szCs w:val="16"/>
    </w:rPr>
  </w:style>
  <w:style w:type="character" w:customStyle="1" w:styleId="BodyTextIndent3Char">
    <w:name w:val="Body Text Indent 3 Char"/>
    <w:basedOn w:val="DefaultParagraphFont"/>
    <w:rPr>
      <w:szCs w:val="16"/>
    </w:rPr>
  </w:style>
  <w:style w:type="character" w:styleId="CommentReference">
    <w:name w:val="annotation reference"/>
    <w:basedOn w:val="DefaultParagraphFont"/>
    <w:rPr>
      <w:sz w:val="22"/>
      <w:szCs w:val="16"/>
    </w:rPr>
  </w:style>
  <w:style w:type="paragraph" w:styleId="CommentText">
    <w:name w:val="annotation text"/>
    <w:basedOn w:val="Normal"/>
    <w:pPr>
      <w:spacing w:line="240" w:lineRule="auto"/>
    </w:pPr>
    <w:rPr>
      <w:szCs w:val="20"/>
    </w:rPr>
  </w:style>
  <w:style w:type="character" w:customStyle="1" w:styleId="CommentTextChar">
    <w:name w:val="Comment Text Char"/>
    <w:basedOn w:val="DefaultParagraphFont"/>
    <w:rPr>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Cs w:val="20"/>
    </w:rPr>
  </w:style>
  <w:style w:type="paragraph" w:styleId="DocumentMap">
    <w:name w:val="Document Map"/>
    <w:basedOn w:val="Normal"/>
    <w:pPr>
      <w:spacing w:before="0" w:after="0" w:line="240" w:lineRule="auto"/>
    </w:pPr>
    <w:rPr>
      <w:rFonts w:ascii="Segoe UI" w:hAnsi="Segoe UI" w:cs="Segoe UI"/>
      <w:szCs w:val="16"/>
    </w:rPr>
  </w:style>
  <w:style w:type="character" w:customStyle="1" w:styleId="DocumentMapChar">
    <w:name w:val="Document Map Char"/>
    <w:basedOn w:val="DefaultParagraphFont"/>
    <w:rPr>
      <w:rFonts w:ascii="Segoe UI" w:hAnsi="Segoe UI" w:cs="Segoe UI"/>
      <w:szCs w:val="16"/>
    </w:rPr>
  </w:style>
  <w:style w:type="paragraph" w:styleId="EndnoteText">
    <w:name w:val="endnote text"/>
    <w:basedOn w:val="Normal"/>
    <w:pPr>
      <w:spacing w:before="0" w:after="0" w:line="240" w:lineRule="auto"/>
    </w:pPr>
    <w:rPr>
      <w:szCs w:val="20"/>
    </w:rPr>
  </w:style>
  <w:style w:type="character" w:customStyle="1" w:styleId="EndnoteTextChar">
    <w:name w:val="Endnote Text Char"/>
    <w:basedOn w:val="DefaultParagraphFont"/>
    <w:rPr>
      <w:szCs w:val="20"/>
    </w:rPr>
  </w:style>
  <w:style w:type="paragraph" w:styleId="EnvelopeReturn">
    <w:name w:val="envelope return"/>
    <w:basedOn w:val="Normal"/>
    <w:pPr>
      <w:spacing w:before="0" w:after="0" w:line="240" w:lineRule="auto"/>
    </w:pPr>
    <w:rPr>
      <w:rFonts w:eastAsia="Times New Roman"/>
      <w:szCs w:val="20"/>
    </w:rPr>
  </w:style>
  <w:style w:type="character" w:styleId="FollowedHyperlink">
    <w:name w:val="FollowedHyperlink"/>
    <w:basedOn w:val="DefaultParagraphFont"/>
    <w:rPr>
      <w:color w:val="007789"/>
      <w:u w:val="single"/>
    </w:rPr>
  </w:style>
  <w:style w:type="paragraph" w:styleId="FootnoteText">
    <w:name w:val="footnote text"/>
    <w:basedOn w:val="Normal"/>
    <w:pPr>
      <w:spacing w:before="0" w:after="0" w:line="240" w:lineRule="auto"/>
    </w:pPr>
    <w:rPr>
      <w:szCs w:val="20"/>
    </w:rPr>
  </w:style>
  <w:style w:type="character" w:customStyle="1" w:styleId="FootnoteTextChar">
    <w:name w:val="Footnote Text Char"/>
    <w:basedOn w:val="DefaultParagraphFont"/>
    <w:rPr>
      <w:szCs w:val="20"/>
    </w:rPr>
  </w:style>
  <w:style w:type="character" w:styleId="HTMLCode">
    <w:name w:val="HTML Code"/>
    <w:basedOn w:val="DefaultParagraphFont"/>
    <w:rPr>
      <w:rFonts w:ascii="Consolas" w:hAnsi="Consolas"/>
      <w:sz w:val="22"/>
      <w:szCs w:val="20"/>
    </w:rPr>
  </w:style>
  <w:style w:type="character" w:styleId="HTMLKeyboard">
    <w:name w:val="HTML Keyboard"/>
    <w:basedOn w:val="DefaultParagraphFont"/>
    <w:rPr>
      <w:rFonts w:ascii="Consolas" w:hAnsi="Consolas"/>
      <w:sz w:val="22"/>
      <w:szCs w:val="20"/>
    </w:rPr>
  </w:style>
  <w:style w:type="paragraph" w:styleId="HTMLPreformatted">
    <w:name w:val="HTML Preformatted"/>
    <w:basedOn w:val="Normal"/>
    <w:pPr>
      <w:spacing w:before="0" w:after="0" w:line="240" w:lineRule="auto"/>
    </w:pPr>
    <w:rPr>
      <w:rFonts w:ascii="Consolas" w:hAnsi="Consolas"/>
      <w:szCs w:val="20"/>
    </w:rPr>
  </w:style>
  <w:style w:type="character" w:customStyle="1" w:styleId="HTMLPreformattedChar">
    <w:name w:val="HTML Preformatted Char"/>
    <w:basedOn w:val="DefaultParagraphFont"/>
    <w:rPr>
      <w:rFonts w:ascii="Consolas" w:hAnsi="Consolas"/>
      <w:szCs w:val="20"/>
    </w:rPr>
  </w:style>
  <w:style w:type="character" w:styleId="HTMLTypewriter">
    <w:name w:val="HTML Typewriter"/>
    <w:basedOn w:val="DefaultParagraphFont"/>
    <w:rPr>
      <w:rFonts w:ascii="Consolas" w:hAnsi="Consolas"/>
      <w:sz w:val="22"/>
      <w:szCs w:val="20"/>
    </w:rPr>
  </w:style>
  <w:style w:type="character" w:styleId="Hyperlink">
    <w:name w:val="Hyperlink"/>
    <w:basedOn w:val="DefaultParagraphFont"/>
    <w:rPr>
      <w:color w:val="835D00"/>
      <w:u w:val="single"/>
    </w:rPr>
  </w:style>
  <w:style w:type="paragraph" w:styleId="MacroText">
    <w:name w:val="macro"/>
    <w:pPr>
      <w:tabs>
        <w:tab w:val="left" w:pos="480"/>
        <w:tab w:val="left" w:pos="960"/>
        <w:tab w:val="left" w:pos="1440"/>
        <w:tab w:val="left" w:pos="1920"/>
        <w:tab w:val="left" w:pos="2400"/>
        <w:tab w:val="left" w:pos="2880"/>
        <w:tab w:val="left" w:pos="3360"/>
        <w:tab w:val="left" w:pos="3840"/>
        <w:tab w:val="left" w:pos="4320"/>
      </w:tabs>
      <w:suppressAutoHyphens/>
      <w:spacing w:after="0"/>
    </w:pPr>
    <w:rPr>
      <w:rFonts w:ascii="Consolas" w:hAnsi="Consolas"/>
      <w:szCs w:val="20"/>
    </w:rPr>
  </w:style>
  <w:style w:type="character" w:customStyle="1" w:styleId="MacroTextChar">
    <w:name w:val="Macro Text Char"/>
    <w:basedOn w:val="DefaultParagraphFont"/>
    <w:rPr>
      <w:rFonts w:ascii="Consolas" w:hAnsi="Consolas"/>
      <w:szCs w:val="20"/>
    </w:rPr>
  </w:style>
  <w:style w:type="character" w:styleId="PlaceholderText">
    <w:name w:val="Placeholder Text"/>
    <w:basedOn w:val="DefaultParagraphFont"/>
    <w:rPr>
      <w:color w:val="595959"/>
    </w:rPr>
  </w:style>
  <w:style w:type="paragraph" w:styleId="PlainText">
    <w:name w:val="Plain Text"/>
    <w:basedOn w:val="Normal"/>
    <w:pPr>
      <w:spacing w:before="0" w:after="0" w:line="240" w:lineRule="auto"/>
    </w:pPr>
    <w:rPr>
      <w:rFonts w:ascii="Consolas" w:hAnsi="Consolas"/>
      <w:szCs w:val="21"/>
    </w:rPr>
  </w:style>
  <w:style w:type="character" w:customStyle="1" w:styleId="PlainTextChar">
    <w:name w:val="Plain Text Char"/>
    <w:basedOn w:val="DefaultParagraphFont"/>
    <w:rPr>
      <w:rFonts w:ascii="Consolas" w:hAnsi="Consolas"/>
      <w:szCs w:val="21"/>
    </w:rPr>
  </w:style>
  <w:style w:type="character" w:customStyle="1" w:styleId="Heading7Char">
    <w:name w:val="Heading 7 Char"/>
    <w:basedOn w:val="DefaultParagraphFont"/>
    <w:rPr>
      <w:rFonts w:ascii="Constantia" w:eastAsia="Times New Roman" w:hAnsi="Constantia" w:cs="Times New Roman"/>
      <w:i/>
      <w:iCs/>
      <w:color w:val="004F5B"/>
    </w:rPr>
  </w:style>
  <w:style w:type="character" w:customStyle="1" w:styleId="Heading6Char">
    <w:name w:val="Heading 6 Char"/>
    <w:basedOn w:val="DefaultParagraphFont"/>
    <w:rPr>
      <w:rFonts w:ascii="Constantia" w:eastAsia="Times New Roman" w:hAnsi="Constantia" w:cs="Times New Roman"/>
      <w:color w:val="004F5B"/>
    </w:rPr>
  </w:style>
  <w:style w:type="character" w:customStyle="1" w:styleId="Heading5Char">
    <w:name w:val="Heading 5 Char"/>
    <w:basedOn w:val="DefaultParagraphFont"/>
    <w:rPr>
      <w:rFonts w:ascii="Constantia" w:eastAsia="Times New Roman" w:hAnsi="Constantia" w:cs="Times New Roman"/>
      <w:color w:val="007789"/>
    </w:rPr>
  </w:style>
  <w:style w:type="paragraph" w:styleId="NoSpacing">
    <w:name w:val="No Spacing"/>
    <w:pPr>
      <w:suppressAutoHyphens/>
      <w:spacing w:before="0" w:after="0" w:line="240" w:lineRule="auto"/>
    </w:pPr>
  </w:style>
  <w:style w:type="paragraph" w:styleId="NormalWeb">
    <w:name w:val="Normal (Web)"/>
    <w:basedOn w:val="Normal"/>
    <w:pPr>
      <w:spacing w:before="100" w:after="100" w:line="240" w:lineRule="auto"/>
    </w:pPr>
    <w:rPr>
      <w:rFonts w:ascii="Times New Roman" w:eastAsia="Times New Roman" w:hAnsi="Times New Roman"/>
      <w:color w:val="auto"/>
      <w:sz w:val="24"/>
      <w:szCs w:val="24"/>
      <w:lang w:val="en-GB" w:eastAsia="en-GB"/>
    </w:rPr>
  </w:style>
  <w:style w:type="paragraph" w:styleId="ListParagraph">
    <w:name w:val="List Paragraph"/>
    <w:basedOn w:val="Normal"/>
    <w:pPr>
      <w:ind w:left="720"/>
    </w:pPr>
  </w:style>
  <w:style w:type="numbering" w:customStyle="1" w:styleId="LFO3">
    <w:name w:val="LFO3"/>
    <w:basedOn w:val="NoList"/>
    <w:pPr>
      <w:numPr>
        <w:numId w:val="1"/>
      </w:numPr>
    </w:pPr>
  </w:style>
  <w:style w:type="numbering" w:customStyle="1" w:styleId="LFO4">
    <w:name w:val="LFO4"/>
    <w:basedOn w:val="NoList"/>
    <w:pPr>
      <w:numPr>
        <w:numId w:val="2"/>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arahmoorewellness.com.au/are-aldi-brands-unhealth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r.aldisouthgroup.com/en/cr-principles/customer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17/sep/25/aldi-uk-profit-drops-despite-growth" TargetMode="External"/><Relationship Id="rId5" Type="http://schemas.openxmlformats.org/officeDocument/2006/relationships/webSettings" Target="webSettings.xml"/><Relationship Id="rId15" Type="http://schemas.openxmlformats.org/officeDocument/2006/relationships/hyperlink" Target="https://www.ecowatch.com/5-facts-you-should-know-about-pesticides-on-fruits-and-vegetables-1891133398.html" TargetMode="External"/><Relationship Id="rId10" Type="http://schemas.openxmlformats.org/officeDocument/2006/relationships/hyperlink" Target="http://www.telegraph.co.uk/finance/newsbysector/retailandconsumer/10343032/Aldi-a-history-of-the-low-cost-supermarket.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telegraph.co.uk/news/2018/01/16/iceland-pledges-go-plastic-fre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Student%20report%20with%20cover%20phot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1231A1-1638-4B18-907C-3B79F83B47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Student%20report%20with%20cover%20photo</Template>
  <TotalTime>0</TotalTime>
  <Pages>12</Pages>
  <Words>2790</Words>
  <Characters>15905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dc:creator>
  <dc:description/>
  <cp:lastModifiedBy>Matthew Rothwell (P150153)</cp:lastModifiedBy>
  <cp:revision>2</cp:revision>
  <dcterms:created xsi:type="dcterms:W3CDTF">2018-01-27T13:17:00Z</dcterms:created>
  <dcterms:modified xsi:type="dcterms:W3CDTF">2018-01-27T13:17:00Z</dcterms:modified>
</cp:coreProperties>
</file>