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27118" w14:textId="1FCF4021" w:rsidR="00782CF4" w:rsidRDefault="00AD2EEF" w:rsidP="003E59F9">
      <w:r>
        <w:t>Gina  Luca</w:t>
      </w:r>
      <w:r w:rsidR="008A2B98">
        <w:t>(1917569)</w:t>
      </w:r>
      <w:r w:rsidR="00EF1C8D">
        <w:t xml:space="preserve">                  </w:t>
      </w:r>
    </w:p>
    <w:p w14:paraId="3F899596" w14:textId="69F2DC57" w:rsidR="00782CF4" w:rsidRDefault="00184B18" w:rsidP="003E59F9">
      <w:r>
        <w:t>Module name:BMSW400</w:t>
      </w:r>
      <w:r w:rsidR="008E0004">
        <w:t>3</w:t>
      </w:r>
    </w:p>
    <w:p w14:paraId="1C3C7C9A" w14:textId="45CC4856" w:rsidR="00782CF4" w:rsidRDefault="00184B18" w:rsidP="00782CF4">
      <w:pPr>
        <w:rPr>
          <w:rFonts w:cs="Times New Roman"/>
          <w:szCs w:val="24"/>
        </w:rPr>
      </w:pPr>
      <w:r>
        <w:rPr>
          <w:rFonts w:cs="Times New Roman"/>
          <w:szCs w:val="24"/>
        </w:rPr>
        <w:t xml:space="preserve">Module </w:t>
      </w:r>
      <w:r w:rsidR="003D5446">
        <w:rPr>
          <w:rFonts w:cs="Times New Roman"/>
          <w:szCs w:val="24"/>
        </w:rPr>
        <w:t xml:space="preserve">teacher name: </w:t>
      </w:r>
      <w:proofErr w:type="spellStart"/>
      <w:r w:rsidR="003D5446">
        <w:rPr>
          <w:rFonts w:cs="Times New Roman"/>
          <w:szCs w:val="24"/>
        </w:rPr>
        <w:t>Amitave</w:t>
      </w:r>
      <w:proofErr w:type="spellEnd"/>
      <w:r w:rsidR="003D5446">
        <w:rPr>
          <w:rFonts w:cs="Times New Roman"/>
          <w:szCs w:val="24"/>
        </w:rPr>
        <w:t xml:space="preserve"> </w:t>
      </w:r>
      <w:proofErr w:type="spellStart"/>
      <w:r w:rsidR="003D5446">
        <w:rPr>
          <w:rFonts w:cs="Times New Roman"/>
          <w:szCs w:val="24"/>
        </w:rPr>
        <w:t>Banik</w:t>
      </w:r>
      <w:proofErr w:type="spellEnd"/>
    </w:p>
    <w:p w14:paraId="5784E301" w14:textId="77777777" w:rsidR="00782CF4" w:rsidRDefault="00782CF4" w:rsidP="00782CF4">
      <w:pPr>
        <w:rPr>
          <w:rFonts w:cs="Times New Roman"/>
          <w:szCs w:val="24"/>
        </w:rPr>
      </w:pPr>
    </w:p>
    <w:p w14:paraId="20058D02" w14:textId="77777777" w:rsidR="00782CF4" w:rsidRDefault="00782CF4" w:rsidP="00782CF4">
      <w:pPr>
        <w:rPr>
          <w:rFonts w:cs="Times New Roman"/>
          <w:szCs w:val="24"/>
        </w:rPr>
      </w:pPr>
    </w:p>
    <w:p w14:paraId="0FFF51EF" w14:textId="77777777" w:rsidR="00782CF4" w:rsidRDefault="00782CF4" w:rsidP="00782CF4">
      <w:pPr>
        <w:rPr>
          <w:rFonts w:cs="Times New Roman"/>
          <w:szCs w:val="24"/>
        </w:rPr>
      </w:pPr>
    </w:p>
    <w:p w14:paraId="50F6E6E2" w14:textId="77777777" w:rsidR="00782CF4" w:rsidRDefault="00782CF4" w:rsidP="00782CF4">
      <w:pPr>
        <w:rPr>
          <w:rFonts w:cs="Times New Roman"/>
          <w:szCs w:val="24"/>
        </w:rPr>
      </w:pPr>
    </w:p>
    <w:p w14:paraId="2B045A9F" w14:textId="77777777" w:rsidR="00782CF4" w:rsidRDefault="00782CF4" w:rsidP="00782CF4">
      <w:pPr>
        <w:rPr>
          <w:rFonts w:cs="Times New Roman"/>
          <w:szCs w:val="24"/>
        </w:rPr>
      </w:pPr>
    </w:p>
    <w:p w14:paraId="61155C87" w14:textId="77777777" w:rsidR="00782CF4" w:rsidRPr="00782CF4" w:rsidRDefault="00E720AB" w:rsidP="00782CF4">
      <w:pPr>
        <w:pStyle w:val="Title"/>
      </w:pPr>
      <w:r w:rsidRPr="00782CF4">
        <w:t>Research proposal and analysis of Virtual Learning Environment</w:t>
      </w:r>
    </w:p>
    <w:p w14:paraId="0B8B8DEC" w14:textId="77777777" w:rsidR="00782CF4" w:rsidRDefault="00782CF4" w:rsidP="00782CF4">
      <w:pPr>
        <w:rPr>
          <w:rFonts w:cs="Times New Roman"/>
          <w:szCs w:val="24"/>
        </w:rPr>
      </w:pPr>
    </w:p>
    <w:p w14:paraId="03D05946" w14:textId="77777777" w:rsidR="00782CF4" w:rsidRDefault="00782CF4" w:rsidP="00782CF4">
      <w:pPr>
        <w:rPr>
          <w:rFonts w:cs="Times New Roman"/>
          <w:szCs w:val="24"/>
        </w:rPr>
      </w:pPr>
    </w:p>
    <w:p w14:paraId="6AFD914B" w14:textId="77777777" w:rsidR="00782CF4" w:rsidRDefault="00782CF4" w:rsidP="00782CF4">
      <w:pPr>
        <w:rPr>
          <w:rFonts w:cs="Times New Roman"/>
          <w:szCs w:val="24"/>
        </w:rPr>
      </w:pPr>
    </w:p>
    <w:p w14:paraId="1CBBD34C" w14:textId="77777777" w:rsidR="00782CF4" w:rsidRDefault="00782CF4" w:rsidP="00782CF4">
      <w:pPr>
        <w:rPr>
          <w:rFonts w:cs="Times New Roman"/>
          <w:szCs w:val="24"/>
        </w:rPr>
      </w:pPr>
    </w:p>
    <w:p w14:paraId="6CA5D78F" w14:textId="77777777" w:rsidR="00782CF4" w:rsidRDefault="00782CF4" w:rsidP="00782CF4">
      <w:pPr>
        <w:rPr>
          <w:rFonts w:cs="Times New Roman"/>
          <w:szCs w:val="24"/>
        </w:rPr>
      </w:pPr>
    </w:p>
    <w:p w14:paraId="314B77B2" w14:textId="77777777" w:rsidR="00782CF4" w:rsidRDefault="00782CF4" w:rsidP="00782CF4">
      <w:pPr>
        <w:rPr>
          <w:rFonts w:cs="Times New Roman"/>
          <w:szCs w:val="24"/>
        </w:rPr>
      </w:pPr>
    </w:p>
    <w:p w14:paraId="373BAD20" w14:textId="77777777" w:rsidR="00782CF4" w:rsidRDefault="00782CF4" w:rsidP="00782CF4">
      <w:pPr>
        <w:rPr>
          <w:rFonts w:cs="Times New Roman"/>
          <w:szCs w:val="24"/>
        </w:rPr>
      </w:pPr>
    </w:p>
    <w:p w14:paraId="076D66B7" w14:textId="77777777" w:rsidR="00782CF4" w:rsidRDefault="00782CF4" w:rsidP="00782CF4">
      <w:pPr>
        <w:rPr>
          <w:rFonts w:cs="Times New Roman"/>
          <w:szCs w:val="24"/>
        </w:rPr>
      </w:pPr>
    </w:p>
    <w:p w14:paraId="0B0A35E7" w14:textId="77777777" w:rsidR="00782CF4" w:rsidRDefault="00782CF4" w:rsidP="00782CF4">
      <w:pPr>
        <w:rPr>
          <w:rFonts w:cs="Times New Roman"/>
          <w:szCs w:val="24"/>
        </w:rPr>
      </w:pPr>
    </w:p>
    <w:p w14:paraId="21C293F8" w14:textId="77777777" w:rsidR="00782CF4" w:rsidRDefault="00782CF4" w:rsidP="00782CF4">
      <w:pPr>
        <w:rPr>
          <w:rFonts w:cs="Times New Roman"/>
          <w:szCs w:val="24"/>
        </w:rPr>
      </w:pPr>
    </w:p>
    <w:p w14:paraId="40B35BA6" w14:textId="77777777" w:rsidR="00782CF4" w:rsidRDefault="00782CF4" w:rsidP="00782CF4">
      <w:pPr>
        <w:rPr>
          <w:rFonts w:cs="Times New Roman"/>
          <w:szCs w:val="24"/>
        </w:rPr>
      </w:pPr>
    </w:p>
    <w:p w14:paraId="3BCFBEE1" w14:textId="77777777" w:rsidR="00782CF4" w:rsidRDefault="00782CF4" w:rsidP="00782CF4">
      <w:pPr>
        <w:rPr>
          <w:rFonts w:cs="Times New Roman"/>
          <w:szCs w:val="24"/>
        </w:rPr>
      </w:pPr>
    </w:p>
    <w:p w14:paraId="2BDA93D5" w14:textId="77777777" w:rsidR="00782CF4" w:rsidRDefault="00782CF4" w:rsidP="00782CF4">
      <w:pPr>
        <w:rPr>
          <w:rFonts w:cs="Times New Roman"/>
          <w:szCs w:val="24"/>
        </w:rPr>
      </w:pPr>
    </w:p>
    <w:p w14:paraId="7B6620E7" w14:textId="77777777" w:rsidR="00782CF4" w:rsidRDefault="00782CF4" w:rsidP="00782CF4">
      <w:pPr>
        <w:rPr>
          <w:rFonts w:cs="Times New Roman"/>
          <w:szCs w:val="24"/>
        </w:rPr>
      </w:pPr>
    </w:p>
    <w:p w14:paraId="1809258C" w14:textId="77777777" w:rsidR="00782CF4" w:rsidRPr="00916E65" w:rsidRDefault="00E720AB" w:rsidP="00782CF4">
      <w:pPr>
        <w:rPr>
          <w:rFonts w:cs="Times New Roman"/>
          <w:szCs w:val="24"/>
        </w:rPr>
      </w:pPr>
      <w:r>
        <w:rPr>
          <w:rFonts w:cs="Times New Roman"/>
          <w:szCs w:val="24"/>
        </w:rPr>
        <w:t xml:space="preserve">Executive Summary: </w:t>
      </w:r>
      <w:r w:rsidRPr="00916E65">
        <w:rPr>
          <w:rFonts w:cs="Times New Roman"/>
          <w:szCs w:val="24"/>
        </w:rPr>
        <w:t>The assignment is the preparation of a research proposal and the research analysis to be carried out. The topic is on the need for digital equation through virtual learning platforms</w:t>
      </w:r>
      <w:r>
        <w:rPr>
          <w:rFonts w:cs="Times New Roman"/>
          <w:szCs w:val="24"/>
        </w:rPr>
        <w:t>. In this Research, students are using the Moodle application, which has been developed on open source. The Research starts with outlining of the rationale, i.e. need to carry out the Research. Research objectives follow this. Total of three objectives is outlined. The next phase is the methodology in which the following are detailed – design, technique, data collection, sampling method. Next part is on primary data analysis – qualitative and quantitative, this followed by secondary data analysis. The final part is the conclusion and recommendations.</w:t>
      </w:r>
      <w:r w:rsidR="00A54EFB">
        <w:rPr>
          <w:rFonts w:cs="Times New Roman"/>
          <w:szCs w:val="24"/>
        </w:rPr>
        <w:t xml:space="preserve"> </w:t>
      </w:r>
    </w:p>
    <w:p w14:paraId="31F2276E" w14:textId="77777777" w:rsidR="00782CF4" w:rsidRDefault="00E720AB" w:rsidP="003E59F9">
      <w:r>
        <w:t xml:space="preserve"> </w:t>
      </w:r>
    </w:p>
    <w:p w14:paraId="31DF69F3" w14:textId="77777777" w:rsidR="00782CF4" w:rsidRDefault="00782CF4" w:rsidP="003E59F9"/>
    <w:p w14:paraId="62F05196" w14:textId="77777777" w:rsidR="00782CF4" w:rsidRDefault="00782CF4" w:rsidP="003E59F9"/>
    <w:p w14:paraId="3876DE2E" w14:textId="77777777" w:rsidR="00782CF4" w:rsidRDefault="00782CF4" w:rsidP="003E59F9"/>
    <w:p w14:paraId="433659C3" w14:textId="77777777" w:rsidR="00782CF4" w:rsidRDefault="00782CF4" w:rsidP="003E59F9"/>
    <w:p w14:paraId="171E5985" w14:textId="77777777" w:rsidR="00782CF4" w:rsidRDefault="00782CF4" w:rsidP="003E59F9"/>
    <w:p w14:paraId="025D0854" w14:textId="77777777" w:rsidR="00782CF4" w:rsidRDefault="00782CF4" w:rsidP="003E59F9"/>
    <w:p w14:paraId="46153D28" w14:textId="77777777" w:rsidR="00782CF4" w:rsidRDefault="00782CF4" w:rsidP="003E59F9"/>
    <w:p w14:paraId="37D7FBAE" w14:textId="77777777" w:rsidR="00782CF4" w:rsidRDefault="00782CF4" w:rsidP="003E59F9"/>
    <w:p w14:paraId="73DF0C03" w14:textId="77777777" w:rsidR="00782CF4" w:rsidRDefault="00782CF4" w:rsidP="003E59F9"/>
    <w:p w14:paraId="4EDCCC12" w14:textId="77777777" w:rsidR="00782CF4" w:rsidRDefault="00782CF4" w:rsidP="003E59F9"/>
    <w:p w14:paraId="078DA77C" w14:textId="77777777" w:rsidR="00782CF4" w:rsidRDefault="00782CF4" w:rsidP="003E59F9"/>
    <w:p w14:paraId="605EE476" w14:textId="77777777" w:rsidR="00782CF4" w:rsidRDefault="00782CF4" w:rsidP="003E59F9"/>
    <w:p w14:paraId="336F6759" w14:textId="77777777" w:rsidR="00782CF4" w:rsidRDefault="00782CF4" w:rsidP="003E59F9"/>
    <w:p w14:paraId="53DC8B10" w14:textId="77777777" w:rsidR="00782CF4" w:rsidRDefault="00782CF4" w:rsidP="003E59F9"/>
    <w:sdt>
      <w:sdtPr>
        <w:rPr>
          <w:rFonts w:ascii="Times New Roman" w:eastAsiaTheme="minorHAnsi" w:hAnsi="Times New Roman" w:cstheme="minorBidi"/>
          <w:b w:val="0"/>
          <w:bCs w:val="0"/>
          <w:color w:val="auto"/>
          <w:sz w:val="24"/>
          <w:szCs w:val="22"/>
          <w:lang w:val="en-IN" w:eastAsia="en-US"/>
        </w:rPr>
        <w:id w:val="-141738112"/>
        <w:docPartObj>
          <w:docPartGallery w:val="Table of Contents"/>
          <w:docPartUnique/>
        </w:docPartObj>
      </w:sdtPr>
      <w:sdtEndPr>
        <w:rPr>
          <w:noProof/>
        </w:rPr>
      </w:sdtEndPr>
      <w:sdtContent>
        <w:p w14:paraId="4ECFB476" w14:textId="77777777" w:rsidR="00375C0E" w:rsidRDefault="00375C0E">
          <w:pPr>
            <w:pStyle w:val="TOCHeading"/>
          </w:pPr>
          <w:r>
            <w:t>Contents</w:t>
          </w:r>
        </w:p>
        <w:p w14:paraId="114AEFEE" w14:textId="77777777" w:rsidR="00375C0E" w:rsidRDefault="00375C0E">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8413136" w:history="1">
            <w:r w:rsidRPr="00377792">
              <w:rPr>
                <w:rStyle w:val="Hyperlink"/>
                <w:noProof/>
              </w:rPr>
              <w:t>Research rationale -</w:t>
            </w:r>
            <w:r>
              <w:rPr>
                <w:noProof/>
                <w:webHidden/>
              </w:rPr>
              <w:tab/>
            </w:r>
            <w:r>
              <w:rPr>
                <w:noProof/>
                <w:webHidden/>
              </w:rPr>
              <w:fldChar w:fldCharType="begin"/>
            </w:r>
            <w:r>
              <w:rPr>
                <w:noProof/>
                <w:webHidden/>
              </w:rPr>
              <w:instrText xml:space="preserve"> PAGEREF _Toc48413136 \h </w:instrText>
            </w:r>
            <w:r>
              <w:rPr>
                <w:noProof/>
                <w:webHidden/>
              </w:rPr>
            </w:r>
            <w:r>
              <w:rPr>
                <w:noProof/>
                <w:webHidden/>
              </w:rPr>
              <w:fldChar w:fldCharType="separate"/>
            </w:r>
            <w:r>
              <w:rPr>
                <w:noProof/>
                <w:webHidden/>
              </w:rPr>
              <w:t>4</w:t>
            </w:r>
            <w:r>
              <w:rPr>
                <w:noProof/>
                <w:webHidden/>
              </w:rPr>
              <w:fldChar w:fldCharType="end"/>
            </w:r>
          </w:hyperlink>
        </w:p>
        <w:p w14:paraId="02E347DE"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37" w:history="1">
            <w:r w:rsidR="00375C0E" w:rsidRPr="00377792">
              <w:rPr>
                <w:rStyle w:val="Hyperlink"/>
                <w:noProof/>
              </w:rPr>
              <w:t>Research objectives -</w:t>
            </w:r>
            <w:r w:rsidR="00375C0E">
              <w:rPr>
                <w:noProof/>
                <w:webHidden/>
              </w:rPr>
              <w:tab/>
            </w:r>
            <w:r w:rsidR="00375C0E">
              <w:rPr>
                <w:noProof/>
                <w:webHidden/>
              </w:rPr>
              <w:fldChar w:fldCharType="begin"/>
            </w:r>
            <w:r w:rsidR="00375C0E">
              <w:rPr>
                <w:noProof/>
                <w:webHidden/>
              </w:rPr>
              <w:instrText xml:space="preserve"> PAGEREF _Toc48413137 \h </w:instrText>
            </w:r>
            <w:r w:rsidR="00375C0E">
              <w:rPr>
                <w:noProof/>
                <w:webHidden/>
              </w:rPr>
            </w:r>
            <w:r w:rsidR="00375C0E">
              <w:rPr>
                <w:noProof/>
                <w:webHidden/>
              </w:rPr>
              <w:fldChar w:fldCharType="separate"/>
            </w:r>
            <w:r w:rsidR="00375C0E">
              <w:rPr>
                <w:noProof/>
                <w:webHidden/>
              </w:rPr>
              <w:t>4</w:t>
            </w:r>
            <w:r w:rsidR="00375C0E">
              <w:rPr>
                <w:noProof/>
                <w:webHidden/>
              </w:rPr>
              <w:fldChar w:fldCharType="end"/>
            </w:r>
          </w:hyperlink>
        </w:p>
        <w:p w14:paraId="6448D149"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38" w:history="1">
            <w:r w:rsidR="00375C0E" w:rsidRPr="00377792">
              <w:rPr>
                <w:rStyle w:val="Hyperlink"/>
                <w:noProof/>
              </w:rPr>
              <w:t>Methodology -</w:t>
            </w:r>
            <w:r w:rsidR="00375C0E">
              <w:rPr>
                <w:noProof/>
                <w:webHidden/>
              </w:rPr>
              <w:tab/>
            </w:r>
            <w:r w:rsidR="00375C0E">
              <w:rPr>
                <w:noProof/>
                <w:webHidden/>
              </w:rPr>
              <w:fldChar w:fldCharType="begin"/>
            </w:r>
            <w:r w:rsidR="00375C0E">
              <w:rPr>
                <w:noProof/>
                <w:webHidden/>
              </w:rPr>
              <w:instrText xml:space="preserve"> PAGEREF _Toc48413138 \h </w:instrText>
            </w:r>
            <w:r w:rsidR="00375C0E">
              <w:rPr>
                <w:noProof/>
                <w:webHidden/>
              </w:rPr>
            </w:r>
            <w:r w:rsidR="00375C0E">
              <w:rPr>
                <w:noProof/>
                <w:webHidden/>
              </w:rPr>
              <w:fldChar w:fldCharType="separate"/>
            </w:r>
            <w:r w:rsidR="00375C0E">
              <w:rPr>
                <w:noProof/>
                <w:webHidden/>
              </w:rPr>
              <w:t>5</w:t>
            </w:r>
            <w:r w:rsidR="00375C0E">
              <w:rPr>
                <w:noProof/>
                <w:webHidden/>
              </w:rPr>
              <w:fldChar w:fldCharType="end"/>
            </w:r>
          </w:hyperlink>
        </w:p>
        <w:p w14:paraId="5891BBDB"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39" w:history="1">
            <w:r w:rsidR="00375C0E" w:rsidRPr="00377792">
              <w:rPr>
                <w:rStyle w:val="Hyperlink"/>
                <w:noProof/>
              </w:rPr>
              <w:t>Primary data analysis –</w:t>
            </w:r>
            <w:r w:rsidR="00375C0E">
              <w:rPr>
                <w:noProof/>
                <w:webHidden/>
              </w:rPr>
              <w:tab/>
            </w:r>
            <w:r w:rsidR="00375C0E">
              <w:rPr>
                <w:noProof/>
                <w:webHidden/>
              </w:rPr>
              <w:fldChar w:fldCharType="begin"/>
            </w:r>
            <w:r w:rsidR="00375C0E">
              <w:rPr>
                <w:noProof/>
                <w:webHidden/>
              </w:rPr>
              <w:instrText xml:space="preserve"> PAGEREF _Toc48413139 \h </w:instrText>
            </w:r>
            <w:r w:rsidR="00375C0E">
              <w:rPr>
                <w:noProof/>
                <w:webHidden/>
              </w:rPr>
            </w:r>
            <w:r w:rsidR="00375C0E">
              <w:rPr>
                <w:noProof/>
                <w:webHidden/>
              </w:rPr>
              <w:fldChar w:fldCharType="separate"/>
            </w:r>
            <w:r w:rsidR="00375C0E">
              <w:rPr>
                <w:noProof/>
                <w:webHidden/>
              </w:rPr>
              <w:t>7</w:t>
            </w:r>
            <w:r w:rsidR="00375C0E">
              <w:rPr>
                <w:noProof/>
                <w:webHidden/>
              </w:rPr>
              <w:fldChar w:fldCharType="end"/>
            </w:r>
          </w:hyperlink>
        </w:p>
        <w:p w14:paraId="69E0A556"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40" w:history="1">
            <w:r w:rsidR="00375C0E" w:rsidRPr="00377792">
              <w:rPr>
                <w:rStyle w:val="Hyperlink"/>
                <w:noProof/>
              </w:rPr>
              <w:t>Secondary data analysis –</w:t>
            </w:r>
            <w:r w:rsidR="00375C0E">
              <w:rPr>
                <w:noProof/>
                <w:webHidden/>
              </w:rPr>
              <w:tab/>
            </w:r>
            <w:r w:rsidR="00375C0E">
              <w:rPr>
                <w:noProof/>
                <w:webHidden/>
              </w:rPr>
              <w:fldChar w:fldCharType="begin"/>
            </w:r>
            <w:r w:rsidR="00375C0E">
              <w:rPr>
                <w:noProof/>
                <w:webHidden/>
              </w:rPr>
              <w:instrText xml:space="preserve"> PAGEREF _Toc48413140 \h </w:instrText>
            </w:r>
            <w:r w:rsidR="00375C0E">
              <w:rPr>
                <w:noProof/>
                <w:webHidden/>
              </w:rPr>
            </w:r>
            <w:r w:rsidR="00375C0E">
              <w:rPr>
                <w:noProof/>
                <w:webHidden/>
              </w:rPr>
              <w:fldChar w:fldCharType="separate"/>
            </w:r>
            <w:r w:rsidR="00375C0E">
              <w:rPr>
                <w:noProof/>
                <w:webHidden/>
              </w:rPr>
              <w:t>10</w:t>
            </w:r>
            <w:r w:rsidR="00375C0E">
              <w:rPr>
                <w:noProof/>
                <w:webHidden/>
              </w:rPr>
              <w:fldChar w:fldCharType="end"/>
            </w:r>
          </w:hyperlink>
        </w:p>
        <w:p w14:paraId="6A33B9D8"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41" w:history="1">
            <w:r w:rsidR="00375C0E" w:rsidRPr="00377792">
              <w:rPr>
                <w:rStyle w:val="Hyperlink"/>
                <w:noProof/>
              </w:rPr>
              <w:t>Conclusions –</w:t>
            </w:r>
            <w:r w:rsidR="00375C0E">
              <w:rPr>
                <w:noProof/>
                <w:webHidden/>
              </w:rPr>
              <w:tab/>
            </w:r>
            <w:r w:rsidR="00375C0E">
              <w:rPr>
                <w:noProof/>
                <w:webHidden/>
              </w:rPr>
              <w:fldChar w:fldCharType="begin"/>
            </w:r>
            <w:r w:rsidR="00375C0E">
              <w:rPr>
                <w:noProof/>
                <w:webHidden/>
              </w:rPr>
              <w:instrText xml:space="preserve"> PAGEREF _Toc48413141 \h </w:instrText>
            </w:r>
            <w:r w:rsidR="00375C0E">
              <w:rPr>
                <w:noProof/>
                <w:webHidden/>
              </w:rPr>
            </w:r>
            <w:r w:rsidR="00375C0E">
              <w:rPr>
                <w:noProof/>
                <w:webHidden/>
              </w:rPr>
              <w:fldChar w:fldCharType="separate"/>
            </w:r>
            <w:r w:rsidR="00375C0E">
              <w:rPr>
                <w:noProof/>
                <w:webHidden/>
              </w:rPr>
              <w:t>11</w:t>
            </w:r>
            <w:r w:rsidR="00375C0E">
              <w:rPr>
                <w:noProof/>
                <w:webHidden/>
              </w:rPr>
              <w:fldChar w:fldCharType="end"/>
            </w:r>
          </w:hyperlink>
        </w:p>
        <w:p w14:paraId="5D6D78FF"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42" w:history="1">
            <w:r w:rsidR="00375C0E" w:rsidRPr="00377792">
              <w:rPr>
                <w:rStyle w:val="Hyperlink"/>
                <w:noProof/>
              </w:rPr>
              <w:t>Recommendations –</w:t>
            </w:r>
            <w:r w:rsidR="00375C0E">
              <w:rPr>
                <w:noProof/>
                <w:webHidden/>
              </w:rPr>
              <w:tab/>
            </w:r>
            <w:r w:rsidR="00375C0E">
              <w:rPr>
                <w:noProof/>
                <w:webHidden/>
              </w:rPr>
              <w:fldChar w:fldCharType="begin"/>
            </w:r>
            <w:r w:rsidR="00375C0E">
              <w:rPr>
                <w:noProof/>
                <w:webHidden/>
              </w:rPr>
              <w:instrText xml:space="preserve"> PAGEREF _Toc48413142 \h </w:instrText>
            </w:r>
            <w:r w:rsidR="00375C0E">
              <w:rPr>
                <w:noProof/>
                <w:webHidden/>
              </w:rPr>
            </w:r>
            <w:r w:rsidR="00375C0E">
              <w:rPr>
                <w:noProof/>
                <w:webHidden/>
              </w:rPr>
              <w:fldChar w:fldCharType="separate"/>
            </w:r>
            <w:r w:rsidR="00375C0E">
              <w:rPr>
                <w:noProof/>
                <w:webHidden/>
              </w:rPr>
              <w:t>11</w:t>
            </w:r>
            <w:r w:rsidR="00375C0E">
              <w:rPr>
                <w:noProof/>
                <w:webHidden/>
              </w:rPr>
              <w:fldChar w:fldCharType="end"/>
            </w:r>
          </w:hyperlink>
        </w:p>
        <w:p w14:paraId="4BC7AD32" w14:textId="77777777" w:rsidR="00375C0E" w:rsidRDefault="008E0004">
          <w:pPr>
            <w:pStyle w:val="TOC1"/>
            <w:tabs>
              <w:tab w:val="right" w:leader="dot" w:pos="9016"/>
            </w:tabs>
            <w:rPr>
              <w:rFonts w:asciiTheme="minorHAnsi" w:eastAsiaTheme="minorEastAsia" w:hAnsiTheme="minorHAnsi"/>
              <w:noProof/>
              <w:sz w:val="22"/>
              <w:lang w:eastAsia="en-IN"/>
            </w:rPr>
          </w:pPr>
          <w:hyperlink w:anchor="_Toc48413143" w:history="1">
            <w:r w:rsidR="00375C0E" w:rsidRPr="00377792">
              <w:rPr>
                <w:rStyle w:val="Hyperlink"/>
                <w:noProof/>
              </w:rPr>
              <w:t>References:</w:t>
            </w:r>
            <w:r w:rsidR="00375C0E">
              <w:rPr>
                <w:noProof/>
                <w:webHidden/>
              </w:rPr>
              <w:tab/>
            </w:r>
            <w:r w:rsidR="00375C0E">
              <w:rPr>
                <w:noProof/>
                <w:webHidden/>
              </w:rPr>
              <w:fldChar w:fldCharType="begin"/>
            </w:r>
            <w:r w:rsidR="00375C0E">
              <w:rPr>
                <w:noProof/>
                <w:webHidden/>
              </w:rPr>
              <w:instrText xml:space="preserve"> PAGEREF _Toc48413143 \h </w:instrText>
            </w:r>
            <w:r w:rsidR="00375C0E">
              <w:rPr>
                <w:noProof/>
                <w:webHidden/>
              </w:rPr>
            </w:r>
            <w:r w:rsidR="00375C0E">
              <w:rPr>
                <w:noProof/>
                <w:webHidden/>
              </w:rPr>
              <w:fldChar w:fldCharType="separate"/>
            </w:r>
            <w:r w:rsidR="00375C0E">
              <w:rPr>
                <w:noProof/>
                <w:webHidden/>
              </w:rPr>
              <w:t>12</w:t>
            </w:r>
            <w:r w:rsidR="00375C0E">
              <w:rPr>
                <w:noProof/>
                <w:webHidden/>
              </w:rPr>
              <w:fldChar w:fldCharType="end"/>
            </w:r>
          </w:hyperlink>
        </w:p>
        <w:p w14:paraId="464C39D8" w14:textId="77777777" w:rsidR="00375C0E" w:rsidRDefault="00375C0E">
          <w:r>
            <w:rPr>
              <w:b/>
              <w:bCs/>
              <w:noProof/>
            </w:rPr>
            <w:fldChar w:fldCharType="end"/>
          </w:r>
        </w:p>
      </w:sdtContent>
    </w:sdt>
    <w:p w14:paraId="7553F5C6" w14:textId="77777777" w:rsidR="00782CF4" w:rsidRDefault="00782CF4" w:rsidP="003E59F9"/>
    <w:p w14:paraId="310892C2" w14:textId="77777777" w:rsidR="00782CF4" w:rsidRDefault="00782CF4" w:rsidP="003E59F9"/>
    <w:p w14:paraId="30F2F09F" w14:textId="77777777" w:rsidR="00782CF4" w:rsidRDefault="00782CF4" w:rsidP="003E59F9"/>
    <w:p w14:paraId="7305DCEC" w14:textId="77777777" w:rsidR="00782CF4" w:rsidRDefault="00782CF4" w:rsidP="003E59F9"/>
    <w:p w14:paraId="42F94FC8" w14:textId="77777777" w:rsidR="00782CF4" w:rsidRDefault="00782CF4" w:rsidP="003E59F9"/>
    <w:p w14:paraId="717683D8" w14:textId="77777777" w:rsidR="00782CF4" w:rsidRDefault="00782CF4" w:rsidP="003E59F9"/>
    <w:p w14:paraId="6AACEDA7" w14:textId="77777777" w:rsidR="00782CF4" w:rsidRDefault="00782CF4" w:rsidP="003E59F9"/>
    <w:p w14:paraId="072606FF" w14:textId="77777777" w:rsidR="00782CF4" w:rsidRDefault="00782CF4" w:rsidP="003E59F9"/>
    <w:p w14:paraId="58E72A9E" w14:textId="77777777" w:rsidR="00782CF4" w:rsidRDefault="00782CF4" w:rsidP="003E59F9"/>
    <w:p w14:paraId="375AE244" w14:textId="77777777" w:rsidR="00782CF4" w:rsidRDefault="00782CF4" w:rsidP="003E59F9"/>
    <w:p w14:paraId="34A70FA3" w14:textId="77777777" w:rsidR="00782CF4" w:rsidRDefault="00782CF4" w:rsidP="003E59F9"/>
    <w:p w14:paraId="080FBE41" w14:textId="77777777" w:rsidR="00A54EFB" w:rsidRDefault="00A54EFB" w:rsidP="003E59F9"/>
    <w:p w14:paraId="5F027584" w14:textId="77777777" w:rsidR="00A54EFB" w:rsidRDefault="00A54EFB" w:rsidP="003E59F9"/>
    <w:p w14:paraId="7C6321BD" w14:textId="77777777" w:rsidR="00A54EFB" w:rsidRDefault="00A54EFB" w:rsidP="003E59F9"/>
    <w:p w14:paraId="0212593C" w14:textId="77777777" w:rsidR="00A54EFB" w:rsidRDefault="00A54EFB" w:rsidP="003E59F9"/>
    <w:p w14:paraId="14F5F2CB" w14:textId="77777777" w:rsidR="00A54EFB" w:rsidRDefault="00A54EFB" w:rsidP="003E59F9"/>
    <w:p w14:paraId="3A701EBB" w14:textId="77777777" w:rsidR="00A54EFB" w:rsidRDefault="00A54EFB" w:rsidP="003E59F9"/>
    <w:p w14:paraId="7A57B343" w14:textId="77777777" w:rsidR="00A54EFB" w:rsidRDefault="00A54EFB" w:rsidP="003E59F9"/>
    <w:p w14:paraId="11850E8C" w14:textId="77777777" w:rsidR="00A54EFB" w:rsidRDefault="00A54EFB" w:rsidP="003E59F9"/>
    <w:p w14:paraId="388BD86B" w14:textId="77777777" w:rsidR="00A54EFB" w:rsidRDefault="00A54EFB" w:rsidP="003E59F9"/>
    <w:p w14:paraId="67FA4641" w14:textId="77777777" w:rsidR="00A54EFB" w:rsidRDefault="00A54EFB" w:rsidP="003E59F9"/>
    <w:p w14:paraId="07660D19" w14:textId="77777777" w:rsidR="00A54EFB" w:rsidRDefault="00A54EFB" w:rsidP="003E59F9"/>
    <w:p w14:paraId="7111379E" w14:textId="77777777" w:rsidR="00A54EFB" w:rsidRDefault="00A54EFB" w:rsidP="003E59F9"/>
    <w:p w14:paraId="3C8FA9CD" w14:textId="77777777" w:rsidR="00A54EFB" w:rsidRDefault="00A54EFB" w:rsidP="003E59F9"/>
    <w:p w14:paraId="6E71EB9F" w14:textId="77777777" w:rsidR="00A54EFB" w:rsidRDefault="00A54EFB" w:rsidP="003E59F9"/>
    <w:p w14:paraId="23691DE9" w14:textId="77777777" w:rsidR="00C52787" w:rsidRDefault="00E720AB" w:rsidP="00C52787">
      <w:pPr>
        <w:pStyle w:val="Heading1"/>
      </w:pPr>
      <w:bookmarkStart w:id="0" w:name="_Toc48413136"/>
      <w:r>
        <w:t xml:space="preserve">Research </w:t>
      </w:r>
      <w:r w:rsidR="00C52787">
        <w:t>rationale -</w:t>
      </w:r>
      <w:bookmarkEnd w:id="0"/>
      <w:r w:rsidR="00C52787">
        <w:t xml:space="preserve"> </w:t>
      </w:r>
    </w:p>
    <w:p w14:paraId="12AD43E5" w14:textId="77777777" w:rsidR="009623F9" w:rsidRDefault="00F54634" w:rsidP="003E59F9">
      <w:r>
        <w:t>Research is being undertaken to assess the impact level on stu</w:t>
      </w:r>
      <w:r w:rsidR="00E720AB">
        <w:t>dent’s course curriculum studies through a Virtual Learning E</w:t>
      </w:r>
      <w:r>
        <w:t>nvironment</w:t>
      </w:r>
      <w:r w:rsidR="00E720AB">
        <w:t xml:space="preserve"> (VLE)</w:t>
      </w:r>
      <w:r>
        <w:t xml:space="preserve">. </w:t>
      </w:r>
      <w:r w:rsidR="00E720AB">
        <w:t>T</w:t>
      </w:r>
      <w:r>
        <w:t>he Covid 19 outbreak has restricted classroom sessions i</w:t>
      </w:r>
      <w:r w:rsidR="00E720AB">
        <w:t>n the campuses across the globe.</w:t>
      </w:r>
      <w:r>
        <w:t xml:space="preserve"> </w:t>
      </w:r>
    </w:p>
    <w:p w14:paraId="1C127046" w14:textId="77777777" w:rsidR="00C52787" w:rsidRDefault="00E720AB" w:rsidP="00C52787">
      <w:pPr>
        <w:pStyle w:val="Heading1"/>
      </w:pPr>
      <w:bookmarkStart w:id="1" w:name="_Toc48413137"/>
      <w:r>
        <w:t xml:space="preserve">Research </w:t>
      </w:r>
      <w:r w:rsidR="00C52787">
        <w:t>objectives -</w:t>
      </w:r>
      <w:bookmarkEnd w:id="1"/>
      <w:r w:rsidR="00C52787">
        <w:t xml:space="preserve"> </w:t>
      </w:r>
      <w:r>
        <w:t xml:space="preserve"> </w:t>
      </w:r>
    </w:p>
    <w:p w14:paraId="0A69FD3B" w14:textId="77777777" w:rsidR="00B225C3" w:rsidRDefault="00354542" w:rsidP="003E59F9">
      <w:r>
        <w:t xml:space="preserve">A research objective is created based on the single point aim of the Research. Every </w:t>
      </w:r>
      <w:r w:rsidR="008546A9">
        <w:t>Research</w:t>
      </w:r>
      <w:r>
        <w:t xml:space="preserve"> has multiple objectives depending upon the rationale and the aim</w:t>
      </w:r>
      <w:r w:rsidR="008546A9">
        <w:t xml:space="preserve">. This is the base on which objectives are chartered out. It is a broad-based attempt to find the solution to the limitations of the existing system and process being followed. </w:t>
      </w:r>
      <w:r>
        <w:t xml:space="preserve">  </w:t>
      </w:r>
      <w:r w:rsidR="008546A9">
        <w:t>The following are the objectives of this Research</w:t>
      </w:r>
      <w:r w:rsidR="00471399" w:rsidRPr="00471399">
        <w:rPr>
          <w:rFonts w:ascii="Arial" w:hAnsi="Arial" w:cs="Arial"/>
          <w:color w:val="222222"/>
          <w:sz w:val="20"/>
          <w:szCs w:val="20"/>
          <w:shd w:val="clear" w:color="auto" w:fill="FFFFFF"/>
        </w:rPr>
        <w:t xml:space="preserve"> </w:t>
      </w:r>
      <w:r w:rsidR="00471399" w:rsidRPr="00471399">
        <w:rPr>
          <w:rFonts w:cs="Times New Roman"/>
          <w:color w:val="222222"/>
          <w:szCs w:val="24"/>
          <w:shd w:val="clear" w:color="auto" w:fill="FFFFFF"/>
        </w:rPr>
        <w:t>(Ary et al., 2018)</w:t>
      </w:r>
      <w:r w:rsidR="008546A9" w:rsidRPr="00471399">
        <w:rPr>
          <w:rFonts w:cs="Times New Roman"/>
          <w:szCs w:val="24"/>
        </w:rPr>
        <w:t>.</w:t>
      </w:r>
      <w:r w:rsidR="008546A9">
        <w:t xml:space="preserve"> </w:t>
      </w:r>
    </w:p>
    <w:p w14:paraId="1F248512" w14:textId="77777777" w:rsidR="00E357DD" w:rsidRDefault="00E720AB" w:rsidP="003E59F9">
      <w:r>
        <w:t xml:space="preserve">1. To understand the </w:t>
      </w:r>
      <w:r w:rsidR="00354542">
        <w:t xml:space="preserve">impact of VLE on the ability of the student to learn their course topics in </w:t>
      </w:r>
      <w:r w:rsidR="008546A9">
        <w:t>an</w:t>
      </w:r>
      <w:r w:rsidR="00354542">
        <w:t xml:space="preserve"> equally fast manner as compared to normal classroom sessions. </w:t>
      </w:r>
      <w:r w:rsidR="008546A9">
        <w:t>All open classroom sessions enable teachers to communicate</w:t>
      </w:r>
      <w:r w:rsidR="007D3007">
        <w:t xml:space="preserve"> verbally and orally. </w:t>
      </w:r>
      <w:r w:rsidR="008546A9">
        <w:t xml:space="preserve"> </w:t>
      </w:r>
      <w:r w:rsidR="007D3007">
        <w:t xml:space="preserve">The students can also exchange communication the other way round with equal ease. </w:t>
      </w:r>
      <w:r w:rsidR="00337AF5">
        <w:t>However, through</w:t>
      </w:r>
      <w:r w:rsidR="00C15755">
        <w:t xml:space="preserve"> the VLE courseware delivery module, online chat and video sessions, interaction is curtailed and may or may not have a knowledge imparting limitation.  </w:t>
      </w:r>
    </w:p>
    <w:p w14:paraId="5711C5B3" w14:textId="77777777" w:rsidR="001C03AE" w:rsidRDefault="00E720AB" w:rsidP="003E59F9">
      <w:r>
        <w:t>2.</w:t>
      </w:r>
      <w:r w:rsidR="00C15755">
        <w:t xml:space="preserve"> To understand the preferences of the students at</w:t>
      </w:r>
      <w:r w:rsidR="00C15755" w:rsidRPr="00C15755">
        <w:rPr>
          <w:rFonts w:cs="Times New Roman"/>
          <w:szCs w:val="24"/>
        </w:rPr>
        <w:t xml:space="preserve"> </w:t>
      </w:r>
      <w:r w:rsidR="00C15755" w:rsidRPr="000C305B">
        <w:rPr>
          <w:rFonts w:cs="Times New Roman"/>
          <w:szCs w:val="24"/>
        </w:rPr>
        <w:t>the University of Wales Tr</w:t>
      </w:r>
      <w:r w:rsidR="00C15755">
        <w:rPr>
          <w:rFonts w:cs="Times New Roman"/>
          <w:szCs w:val="24"/>
        </w:rPr>
        <w:t>inity Saint David London Campus</w:t>
      </w:r>
      <w:r w:rsidR="00C15755">
        <w:t xml:space="preserve"> in the different types of VLE such as </w:t>
      </w:r>
      <w:r>
        <w:t xml:space="preserve">- </w:t>
      </w:r>
    </w:p>
    <w:p w14:paraId="5FDA4CC7" w14:textId="77777777" w:rsidR="001C03AE" w:rsidRDefault="00E720AB" w:rsidP="003E59F9">
      <w:r>
        <w:t xml:space="preserve">Moodle - VLE and online learning platform developed on open source and distributed under the General Public License </w:t>
      </w:r>
      <w:r>
        <w:rPr>
          <w:rFonts w:ascii="Arial" w:hAnsi="Arial" w:cs="Arial"/>
          <w:color w:val="000000"/>
          <w:sz w:val="20"/>
          <w:szCs w:val="20"/>
          <w:shd w:val="clear" w:color="auto" w:fill="FFFFFF"/>
        </w:rPr>
        <w:t xml:space="preserve">(Moodle - Open-source learning platform | Moodle.org, 2020). </w:t>
      </w:r>
    </w:p>
    <w:p w14:paraId="54C04595" w14:textId="77777777" w:rsidR="001C03AE" w:rsidRDefault="00E720AB" w:rsidP="003E59F9">
      <w:r>
        <w:t>Blackboard</w:t>
      </w:r>
      <w:r w:rsidR="00471399">
        <w:t xml:space="preserve"> - </w:t>
      </w:r>
      <w:r>
        <w:t>VLE platform developed by the education technology company Blackboard Inc. is based on an open ar</w:t>
      </w:r>
      <w:r w:rsidR="00471399">
        <w:t xml:space="preserve">chitecture that is customisable. </w:t>
      </w:r>
    </w:p>
    <w:p w14:paraId="6F3A566B" w14:textId="77777777" w:rsidR="001C03AE" w:rsidRDefault="00E720AB" w:rsidP="003E59F9">
      <w:r>
        <w:t>University’s b</w:t>
      </w:r>
      <w:r w:rsidR="00C15755">
        <w:t>espoke system</w:t>
      </w:r>
      <w:r>
        <w:t xml:space="preserve"> (online learning platform, developed by the University itself to deliver their course curriculum). </w:t>
      </w:r>
    </w:p>
    <w:p w14:paraId="2C12394A" w14:textId="77777777" w:rsidR="00C15755" w:rsidRDefault="00E720AB" w:rsidP="003E59F9">
      <w:r>
        <w:t xml:space="preserve"> In terms of features, are all</w:t>
      </w:r>
      <w:r w:rsidR="00271BE8">
        <w:t xml:space="preserve"> the students happy with the web </w:t>
      </w:r>
      <w:r>
        <w:t xml:space="preserve">course delivery </w:t>
      </w:r>
      <w:r w:rsidR="00271BE8">
        <w:t>mechanism of</w:t>
      </w:r>
      <w:r>
        <w:t xml:space="preserve"> Moodle? </w:t>
      </w:r>
    </w:p>
    <w:p w14:paraId="522C8D72" w14:textId="77777777" w:rsidR="00C15755" w:rsidRDefault="00E720AB" w:rsidP="003E59F9">
      <w:r>
        <w:t>3.</w:t>
      </w:r>
      <w:r w:rsidR="00356A94">
        <w:t xml:space="preserve"> Are s</w:t>
      </w:r>
      <w:r>
        <w:t xml:space="preserve">tudents and educators </w:t>
      </w:r>
      <w:r w:rsidR="00356A94">
        <w:t xml:space="preserve">feeling confident about the future of VLE in higher learning? </w:t>
      </w:r>
      <w:r>
        <w:t xml:space="preserve"> </w:t>
      </w:r>
      <w:r w:rsidR="00356A94">
        <w:t xml:space="preserve">Is it helping them to identify the </w:t>
      </w:r>
      <w:r>
        <w:t>scope and opportunities to plan for higher studies</w:t>
      </w:r>
      <w:r w:rsidR="00356A94">
        <w:t>? This</w:t>
      </w:r>
      <w:r>
        <w:t xml:space="preserve"> </w:t>
      </w:r>
      <w:r w:rsidR="00356A94">
        <w:t>should be in the perspective of getting</w:t>
      </w:r>
      <w:r>
        <w:t xml:space="preserve"> details of all different courses</w:t>
      </w:r>
      <w:r w:rsidR="00356A94">
        <w:t xml:space="preserve">, and the various career options that can be taken up through these courses. </w:t>
      </w:r>
    </w:p>
    <w:p w14:paraId="123B25C9" w14:textId="77777777" w:rsidR="00785BB9" w:rsidRDefault="00E720AB" w:rsidP="00C52787">
      <w:pPr>
        <w:pStyle w:val="Heading1"/>
      </w:pPr>
      <w:bookmarkStart w:id="2" w:name="_Toc48413138"/>
      <w:r>
        <w:t>Methodology -</w:t>
      </w:r>
      <w:bookmarkEnd w:id="2"/>
      <w:r>
        <w:t xml:space="preserve">  </w:t>
      </w:r>
    </w:p>
    <w:p w14:paraId="02253B8F" w14:textId="77777777" w:rsidR="00FE72AE" w:rsidRDefault="00E720AB" w:rsidP="003E59F9">
      <w:r>
        <w:t>It is the direction in which the entire Research will proceed. In other words, it is the end to end approach. The methodology should be prepared in the very beginning itself as the very success of the Research, and its outcome depends on the same. It details the different steps that need to be carried out in such a manner so that desired results in accordance with fulfilling the objectives are met. It starts with problem identification which necessitates the Research and then moves on to the methods of data collection and its analysis. Here the problem is the restrictions in having classroom sessions in higher learning due to the Covid 19 pandemic and the need to switch over to VLE. The benefit of shifting to an online learning platform has to be found out herein through the Research</w:t>
      </w:r>
      <w:r w:rsidR="00471399" w:rsidRPr="00471399">
        <w:rPr>
          <w:rFonts w:ascii="Arial" w:hAnsi="Arial" w:cs="Arial"/>
          <w:color w:val="222222"/>
          <w:sz w:val="20"/>
          <w:szCs w:val="20"/>
          <w:shd w:val="clear" w:color="auto" w:fill="FFFFFF"/>
        </w:rPr>
        <w:t xml:space="preserve"> </w:t>
      </w:r>
      <w:r w:rsidR="00471399">
        <w:rPr>
          <w:rFonts w:ascii="Arial" w:hAnsi="Arial" w:cs="Arial"/>
          <w:color w:val="222222"/>
          <w:sz w:val="20"/>
          <w:szCs w:val="20"/>
          <w:shd w:val="clear" w:color="auto" w:fill="FFFFFF"/>
        </w:rPr>
        <w:t>(Kumar,  2019)</w:t>
      </w:r>
      <w:r>
        <w:t xml:space="preserve">.  </w:t>
      </w:r>
    </w:p>
    <w:p w14:paraId="696A7E84" w14:textId="77777777" w:rsidR="00C14E0B" w:rsidRDefault="00E720AB" w:rsidP="003E59F9">
      <w:r>
        <w:t>Research Design</w:t>
      </w:r>
      <w:r w:rsidR="008D5831">
        <w:t xml:space="preserve">: </w:t>
      </w:r>
    </w:p>
    <w:p w14:paraId="3584762F" w14:textId="77777777" w:rsidR="00C14E0B" w:rsidRDefault="00E720AB" w:rsidP="003E59F9">
      <w:r>
        <w:t>For any research to be carried out smoothly, it is necessary to have a research design. Through the design, the researcher will zero in on the methods which are linked to the subject. The design is structured with the focus on the problem. Another feature of</w:t>
      </w:r>
      <w:r w:rsidR="006205C8">
        <w:t xml:space="preserve"> the design is the selection and usage of the tools. There are three types of designs in most of the researches. These are experimental, review based, correlational. The steps involved in this research design of VLE suitability are – data collection, measurement of the data, analysis based on the results of the data. It is experimental as the attempt is to establish a cause and effect relationship</w:t>
      </w:r>
      <w:r w:rsidR="00471399" w:rsidRPr="00471399">
        <w:rPr>
          <w:rFonts w:ascii="Arial" w:hAnsi="Arial" w:cs="Arial"/>
          <w:color w:val="222222"/>
          <w:sz w:val="20"/>
          <w:szCs w:val="20"/>
          <w:shd w:val="clear" w:color="auto" w:fill="FFFFFF"/>
        </w:rPr>
        <w:t xml:space="preserve"> </w:t>
      </w:r>
      <w:r w:rsidR="00471399">
        <w:rPr>
          <w:rFonts w:ascii="Arial" w:hAnsi="Arial" w:cs="Arial"/>
          <w:color w:val="222222"/>
          <w:sz w:val="20"/>
          <w:szCs w:val="20"/>
          <w:shd w:val="clear" w:color="auto" w:fill="FFFFFF"/>
        </w:rPr>
        <w:t>(</w:t>
      </w:r>
      <w:proofErr w:type="spellStart"/>
      <w:r w:rsidR="00471399">
        <w:rPr>
          <w:rFonts w:ascii="Arial" w:hAnsi="Arial" w:cs="Arial"/>
          <w:color w:val="222222"/>
          <w:sz w:val="20"/>
          <w:szCs w:val="20"/>
          <w:shd w:val="clear" w:color="auto" w:fill="FFFFFF"/>
        </w:rPr>
        <w:t>Creswell</w:t>
      </w:r>
      <w:proofErr w:type="spellEnd"/>
      <w:r w:rsidR="00471399">
        <w:rPr>
          <w:rFonts w:ascii="Arial" w:hAnsi="Arial" w:cs="Arial"/>
          <w:color w:val="222222"/>
          <w:sz w:val="20"/>
          <w:szCs w:val="20"/>
          <w:shd w:val="clear" w:color="auto" w:fill="FFFFFF"/>
        </w:rPr>
        <w:t xml:space="preserve"> and </w:t>
      </w:r>
      <w:proofErr w:type="spellStart"/>
      <w:r w:rsidR="00471399">
        <w:rPr>
          <w:rFonts w:ascii="Arial" w:hAnsi="Arial" w:cs="Arial"/>
          <w:color w:val="222222"/>
          <w:sz w:val="20"/>
          <w:szCs w:val="20"/>
          <w:shd w:val="clear" w:color="auto" w:fill="FFFFFF"/>
        </w:rPr>
        <w:t>Creswell</w:t>
      </w:r>
      <w:proofErr w:type="spellEnd"/>
      <w:r w:rsidR="00471399">
        <w:rPr>
          <w:rFonts w:ascii="Arial" w:hAnsi="Arial" w:cs="Arial"/>
          <w:color w:val="222222"/>
          <w:sz w:val="20"/>
          <w:szCs w:val="20"/>
          <w:shd w:val="clear" w:color="auto" w:fill="FFFFFF"/>
        </w:rPr>
        <w:t>, 2017)</w:t>
      </w:r>
      <w:r w:rsidR="006205C8">
        <w:t xml:space="preserve">. </w:t>
      </w:r>
    </w:p>
    <w:p w14:paraId="35B6A697" w14:textId="77777777" w:rsidR="009F1BD8" w:rsidRDefault="00C52787" w:rsidP="003E59F9">
      <w:r>
        <w:t xml:space="preserve">Research method: </w:t>
      </w:r>
    </w:p>
    <w:p w14:paraId="3B21CD91" w14:textId="77777777" w:rsidR="007C5EB8" w:rsidRDefault="00E720AB" w:rsidP="003E59F9">
      <w:r>
        <w:t xml:space="preserve">It follows the design and is the core part of the entire research process. It is the strategy and the method to collect the data which will be used for the research purpose. </w:t>
      </w:r>
      <w:r w:rsidR="00620649">
        <w:t xml:space="preserve">This data is the factual evidence used for arriving at the results of the Research. </w:t>
      </w:r>
      <w:r w:rsidR="00362497">
        <w:t>It</w:t>
      </w:r>
      <w:r>
        <w:t xml:space="preserve"> gives presents new information about the subject which till now was not existing. </w:t>
      </w:r>
    </w:p>
    <w:p w14:paraId="1AD7FDEF" w14:textId="77777777" w:rsidR="009F1BD8" w:rsidRDefault="00E720AB" w:rsidP="003E59F9">
      <w:r>
        <w:t>The following are the methods of data collection done for this particular Research on the impact and effectiveness of VLE platforms.</w:t>
      </w:r>
    </w:p>
    <w:p w14:paraId="6B356D86" w14:textId="77777777" w:rsidR="00B152B8" w:rsidRDefault="00E720AB" w:rsidP="00B152B8">
      <w:pPr>
        <w:rPr>
          <w:rFonts w:cs="Times New Roman"/>
          <w:szCs w:val="24"/>
        </w:rPr>
      </w:pPr>
      <w:r>
        <w:t xml:space="preserve">Quantitative </w:t>
      </w:r>
      <w:r w:rsidR="005E71FA">
        <w:t>techniques:</w:t>
      </w:r>
      <w:r>
        <w:t xml:space="preserve"> These are numerical and statistical data that is collected in different ways. The most common form is the surveys prepared in the form of questionnaires and distributed to </w:t>
      </w:r>
      <w:r w:rsidR="00440003">
        <w:t>respondents</w:t>
      </w:r>
      <w:r>
        <w:t xml:space="preserve"> having </w:t>
      </w:r>
      <w:r w:rsidR="00440003">
        <w:t xml:space="preserve">direct involvement in the research topic. </w:t>
      </w:r>
      <w:r w:rsidR="00DA4DEC">
        <w:t xml:space="preserve">The results give information about real-time opinions. It can be presented in percentages through graphs, bar diagrams and pie charts. </w:t>
      </w:r>
      <w:r w:rsidR="00A0759F">
        <w:t xml:space="preserve">Another method is </w:t>
      </w:r>
      <w:r>
        <w:t xml:space="preserve">observation, and here, an event which occurs several times is recorded numerically. In this </w:t>
      </w:r>
      <w:r w:rsidR="00362497">
        <w:t>scenario,</w:t>
      </w:r>
      <w:r>
        <w:t xml:space="preserve"> quantitative data is collected through a questionnaire. This is distributed to a sample size of 56 students of the </w:t>
      </w:r>
      <w:r w:rsidRPr="000C305B">
        <w:rPr>
          <w:rFonts w:cs="Times New Roman"/>
          <w:szCs w:val="24"/>
        </w:rPr>
        <w:t xml:space="preserve">University of Wales Trinity Saint David London Campus. </w:t>
      </w:r>
      <w:r>
        <w:rPr>
          <w:rFonts w:cs="Times New Roman"/>
          <w:szCs w:val="24"/>
        </w:rPr>
        <w:t xml:space="preserve">All questions are related to learning via an online platform. </w:t>
      </w:r>
      <w:r w:rsidR="00AB04E3">
        <w:rPr>
          <w:rFonts w:cs="Times New Roman"/>
          <w:szCs w:val="24"/>
        </w:rPr>
        <w:t>There will be a total of 5 questions, and all of them be multiple choice objective questions</w:t>
      </w:r>
      <w:r w:rsidR="00471399" w:rsidRPr="00471399">
        <w:rPr>
          <w:rFonts w:ascii="Arial" w:hAnsi="Arial" w:cs="Arial"/>
          <w:color w:val="222222"/>
          <w:sz w:val="20"/>
          <w:szCs w:val="20"/>
          <w:shd w:val="clear" w:color="auto" w:fill="FFFFFF"/>
        </w:rPr>
        <w:t xml:space="preserve"> </w:t>
      </w:r>
      <w:r w:rsidR="00471399">
        <w:rPr>
          <w:rFonts w:ascii="Arial" w:hAnsi="Arial" w:cs="Arial"/>
          <w:color w:val="222222"/>
          <w:sz w:val="20"/>
          <w:szCs w:val="20"/>
          <w:shd w:val="clear" w:color="auto" w:fill="FFFFFF"/>
        </w:rPr>
        <w:t>(</w:t>
      </w:r>
      <w:proofErr w:type="spellStart"/>
      <w:r w:rsidR="00471399">
        <w:rPr>
          <w:rFonts w:ascii="Arial" w:hAnsi="Arial" w:cs="Arial"/>
          <w:color w:val="222222"/>
          <w:sz w:val="20"/>
          <w:szCs w:val="20"/>
          <w:shd w:val="clear" w:color="auto" w:fill="FFFFFF"/>
        </w:rPr>
        <w:t>Goertzen</w:t>
      </w:r>
      <w:proofErr w:type="spellEnd"/>
      <w:r w:rsidR="00471399">
        <w:rPr>
          <w:rFonts w:ascii="Arial" w:hAnsi="Arial" w:cs="Arial"/>
          <w:color w:val="222222"/>
          <w:sz w:val="20"/>
          <w:szCs w:val="20"/>
          <w:shd w:val="clear" w:color="auto" w:fill="FFFFFF"/>
        </w:rPr>
        <w:t>, 2017)</w:t>
      </w:r>
      <w:r w:rsidR="00AB04E3">
        <w:rPr>
          <w:rFonts w:cs="Times New Roman"/>
          <w:szCs w:val="24"/>
        </w:rPr>
        <w:t xml:space="preserve">. </w:t>
      </w:r>
    </w:p>
    <w:p w14:paraId="7BB79441" w14:textId="77777777" w:rsidR="0026255D" w:rsidRDefault="00E720AB" w:rsidP="0026255D">
      <w:pPr>
        <w:rPr>
          <w:rFonts w:cs="Times New Roman"/>
          <w:szCs w:val="24"/>
        </w:rPr>
      </w:pPr>
      <w:r>
        <w:rPr>
          <w:rFonts w:cs="Times New Roman"/>
          <w:szCs w:val="24"/>
        </w:rPr>
        <w:t xml:space="preserve">Qualitative </w:t>
      </w:r>
      <w:r w:rsidR="004559FD">
        <w:t>techniques:</w:t>
      </w:r>
      <w:r>
        <w:t xml:space="preserve">  These are</w:t>
      </w:r>
      <w:r w:rsidR="005E71FA">
        <w:t xml:space="preserve"> purely</w:t>
      </w:r>
      <w:r>
        <w:t xml:space="preserve"> descriptive by nature. The common method used is interview wherein some open-ended questions will be asked to a few individuals related to the research topic. These interviews may be completely or partially structured questions. Another method is focus groups</w:t>
      </w:r>
      <w:r w:rsidR="00E9317E">
        <w:t>.</w:t>
      </w:r>
      <w:r>
        <w:t xml:space="preserve"> In the case of this given research assignment, the qualitative method </w:t>
      </w:r>
      <w:r w:rsidR="00DA1B29">
        <w:t xml:space="preserve">selected is </w:t>
      </w:r>
      <w:r>
        <w:t xml:space="preserve">an interview with some of the teachers of the </w:t>
      </w:r>
      <w:r w:rsidRPr="000C305B">
        <w:rPr>
          <w:rFonts w:cs="Times New Roman"/>
          <w:szCs w:val="24"/>
        </w:rPr>
        <w:t xml:space="preserve">University of Wales Trinity Saint David London Campus. </w:t>
      </w:r>
      <w:r>
        <w:rPr>
          <w:rFonts w:cs="Times New Roman"/>
          <w:szCs w:val="24"/>
        </w:rPr>
        <w:t>It will ask their opinions on the student benefit and growth through VLE or LMS platforms</w:t>
      </w:r>
      <w:r w:rsidR="00471399" w:rsidRPr="00471399">
        <w:rPr>
          <w:rFonts w:ascii="Arial" w:hAnsi="Arial" w:cs="Arial"/>
          <w:color w:val="222222"/>
          <w:sz w:val="20"/>
          <w:szCs w:val="20"/>
          <w:shd w:val="clear" w:color="auto" w:fill="FFFFFF"/>
        </w:rPr>
        <w:t xml:space="preserve"> </w:t>
      </w:r>
      <w:r w:rsidR="00471399">
        <w:rPr>
          <w:rFonts w:ascii="Arial" w:hAnsi="Arial" w:cs="Arial"/>
          <w:color w:val="222222"/>
          <w:sz w:val="20"/>
          <w:szCs w:val="20"/>
          <w:shd w:val="clear" w:color="auto" w:fill="FFFFFF"/>
        </w:rPr>
        <w:t>(Mason, 2017)</w:t>
      </w:r>
      <w:r>
        <w:rPr>
          <w:rFonts w:cs="Times New Roman"/>
          <w:szCs w:val="24"/>
        </w:rPr>
        <w:t xml:space="preserve">. </w:t>
      </w:r>
    </w:p>
    <w:p w14:paraId="4CBF7514" w14:textId="77777777" w:rsidR="00362497" w:rsidRDefault="00362497" w:rsidP="0026255D">
      <w:pPr>
        <w:rPr>
          <w:rFonts w:cs="Times New Roman"/>
          <w:szCs w:val="24"/>
        </w:rPr>
      </w:pPr>
    </w:p>
    <w:p w14:paraId="67FB56A8" w14:textId="77777777" w:rsidR="00DA1B29" w:rsidRDefault="00E720AB" w:rsidP="0026255D">
      <w:pPr>
        <w:rPr>
          <w:rFonts w:cs="Times New Roman"/>
          <w:szCs w:val="24"/>
        </w:rPr>
      </w:pPr>
      <w:r>
        <w:rPr>
          <w:rFonts w:cs="Times New Roman"/>
          <w:szCs w:val="24"/>
        </w:rPr>
        <w:t xml:space="preserve">Data collection Method:  </w:t>
      </w:r>
      <w:r w:rsidR="00E9317E">
        <w:rPr>
          <w:rFonts w:cs="Times New Roman"/>
          <w:szCs w:val="24"/>
        </w:rPr>
        <w:t>Collection of data is very much important as it will give the desired level of accuracy in the Research. Any incorrect data and information collection may lead to inaccurate answers, thereby defatting the very purpose of the Research. There are two types of data used in every Research.</w:t>
      </w:r>
    </w:p>
    <w:p w14:paraId="3038556E" w14:textId="77777777" w:rsidR="00E9317E" w:rsidRDefault="00C52787" w:rsidP="0026255D">
      <w:pPr>
        <w:rPr>
          <w:rFonts w:cs="Times New Roman"/>
          <w:szCs w:val="24"/>
        </w:rPr>
      </w:pPr>
      <w:r>
        <w:rPr>
          <w:rFonts w:cs="Times New Roman"/>
          <w:szCs w:val="24"/>
        </w:rPr>
        <w:t>Primary data:</w:t>
      </w:r>
      <w:r w:rsidR="00E720AB">
        <w:rPr>
          <w:rFonts w:cs="Times New Roman"/>
          <w:szCs w:val="24"/>
        </w:rPr>
        <w:t xml:space="preserve"> The information collected directly from respondents which serve as the basis of analysis. The methods are surveys through questionnaires. This can be collected by directly meeting the respondents</w:t>
      </w:r>
      <w:r w:rsidR="00E4256B">
        <w:rPr>
          <w:rFonts w:cs="Times New Roman"/>
          <w:szCs w:val="24"/>
        </w:rPr>
        <w:t>,</w:t>
      </w:r>
      <w:r w:rsidR="00E720AB">
        <w:rPr>
          <w:rFonts w:cs="Times New Roman"/>
          <w:szCs w:val="24"/>
        </w:rPr>
        <w:t xml:space="preserve"> information sent postal</w:t>
      </w:r>
      <w:r w:rsidR="00E4256B">
        <w:rPr>
          <w:rFonts w:cs="Times New Roman"/>
          <w:szCs w:val="24"/>
        </w:rPr>
        <w:t>,</w:t>
      </w:r>
      <w:r w:rsidR="00E720AB">
        <w:rPr>
          <w:rFonts w:cs="Times New Roman"/>
          <w:szCs w:val="24"/>
        </w:rPr>
        <w:t xml:space="preserve"> or through online</w:t>
      </w:r>
      <w:r w:rsidR="00E4256B">
        <w:rPr>
          <w:rFonts w:cs="Times New Roman"/>
          <w:szCs w:val="24"/>
        </w:rPr>
        <w:t>, phone</w:t>
      </w:r>
      <w:r w:rsidR="00E720AB">
        <w:rPr>
          <w:rFonts w:cs="Times New Roman"/>
          <w:szCs w:val="24"/>
        </w:rPr>
        <w:t xml:space="preserve">. In this Research, the online method, </w:t>
      </w:r>
      <w:r w:rsidR="00E4256B">
        <w:rPr>
          <w:rFonts w:cs="Times New Roman"/>
          <w:szCs w:val="24"/>
        </w:rPr>
        <w:t>via email,</w:t>
      </w:r>
      <w:r w:rsidR="00E720AB">
        <w:rPr>
          <w:rFonts w:cs="Times New Roman"/>
          <w:szCs w:val="24"/>
        </w:rPr>
        <w:t xml:space="preserve"> has been selected due to the outbreak of Covid 19 pandemic. </w:t>
      </w:r>
    </w:p>
    <w:p w14:paraId="7C323419" w14:textId="77777777" w:rsidR="00471399" w:rsidRDefault="00E720AB" w:rsidP="0026255D">
      <w:pPr>
        <w:rPr>
          <w:rFonts w:ascii="Arial" w:hAnsi="Arial" w:cs="Arial"/>
          <w:color w:val="222222"/>
          <w:sz w:val="20"/>
          <w:szCs w:val="20"/>
          <w:shd w:val="clear" w:color="auto" w:fill="FFFFFF"/>
        </w:rPr>
      </w:pPr>
      <w:r>
        <w:rPr>
          <w:rFonts w:cs="Times New Roman"/>
          <w:szCs w:val="24"/>
        </w:rPr>
        <w:t xml:space="preserve">Sampling </w:t>
      </w:r>
      <w:r w:rsidR="00C52787">
        <w:rPr>
          <w:rFonts w:cs="Times New Roman"/>
          <w:szCs w:val="24"/>
        </w:rPr>
        <w:t>technique:</w:t>
      </w:r>
      <w:r>
        <w:rPr>
          <w:rFonts w:cs="Times New Roman"/>
          <w:szCs w:val="24"/>
        </w:rPr>
        <w:t xml:space="preserve"> There are 55 respondents who constitute the sample size. All of them are students of </w:t>
      </w:r>
      <w:proofErr w:type="spellStart"/>
      <w:r>
        <w:rPr>
          <w:rFonts w:cs="Times New Roman"/>
          <w:szCs w:val="24"/>
        </w:rPr>
        <w:t>UWTSDLC</w:t>
      </w:r>
      <w:proofErr w:type="spellEnd"/>
      <w:r>
        <w:rPr>
          <w:rFonts w:cs="Times New Roman"/>
          <w:szCs w:val="24"/>
        </w:rPr>
        <w:t xml:space="preserve">.  Out of them, 32 students have started their higher post. Graduation studies while 23 students are in the final year graduation stream. The sample selection has been done through random sampling method. This is because sample </w:t>
      </w:r>
      <w:r w:rsidR="00FD250A">
        <w:rPr>
          <w:rFonts w:cs="Times New Roman"/>
          <w:szCs w:val="24"/>
        </w:rPr>
        <w:t>constituents will</w:t>
      </w:r>
      <w:r>
        <w:rPr>
          <w:rFonts w:cs="Times New Roman"/>
          <w:szCs w:val="24"/>
        </w:rPr>
        <w:t xml:space="preserve"> be unbiased.  </w:t>
      </w:r>
      <w:r w:rsidR="00FD250A">
        <w:rPr>
          <w:rFonts w:cs="Times New Roman"/>
          <w:szCs w:val="24"/>
        </w:rPr>
        <w:t>In this technique, every sample has an equal probability of selection. The accuracy level of results will be high</w:t>
      </w:r>
      <w:r w:rsidRPr="00471399">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Ghauri</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Grønhaug</w:t>
      </w:r>
      <w:proofErr w:type="spellEnd"/>
      <w:r>
        <w:rPr>
          <w:rFonts w:ascii="Arial" w:hAnsi="Arial" w:cs="Arial"/>
          <w:color w:val="222222"/>
          <w:sz w:val="20"/>
          <w:szCs w:val="20"/>
          <w:shd w:val="clear" w:color="auto" w:fill="FFFFFF"/>
        </w:rPr>
        <w:t xml:space="preserve"> and Strange, 2020). </w:t>
      </w:r>
      <w:r w:rsidRPr="00471399">
        <w:rPr>
          <w:rFonts w:ascii="Arial" w:hAnsi="Arial" w:cs="Arial"/>
          <w:color w:val="222222"/>
          <w:sz w:val="20"/>
          <w:szCs w:val="20"/>
          <w:shd w:val="clear" w:color="auto" w:fill="FFFFFF"/>
        </w:rPr>
        <w:t xml:space="preserve"> </w:t>
      </w:r>
    </w:p>
    <w:p w14:paraId="2D05ACCD" w14:textId="77777777" w:rsidR="00E4256B" w:rsidRDefault="00E720AB" w:rsidP="0026255D">
      <w:pPr>
        <w:rPr>
          <w:rFonts w:cs="Times New Roman"/>
          <w:szCs w:val="24"/>
        </w:rPr>
      </w:pPr>
      <w:r>
        <w:rPr>
          <w:rFonts w:cs="Times New Roman"/>
          <w:szCs w:val="24"/>
        </w:rPr>
        <w:t>Secondary data: Books, journals, publications, review articles and magazines form part of secondary data. The research will make a thematic discussion of the topic under study and present it in the form of notes and findings of the usage of online course curriculum in college educations</w:t>
      </w:r>
      <w:r w:rsidR="00483507" w:rsidRPr="00483507">
        <w:rPr>
          <w:rFonts w:ascii="Arial" w:hAnsi="Arial" w:cs="Arial"/>
          <w:color w:val="222222"/>
          <w:sz w:val="20"/>
          <w:szCs w:val="20"/>
          <w:shd w:val="clear" w:color="auto" w:fill="FFFFFF"/>
        </w:rPr>
        <w:t xml:space="preserve"> </w:t>
      </w:r>
      <w:r w:rsidR="00483507">
        <w:rPr>
          <w:rFonts w:ascii="Arial" w:hAnsi="Arial" w:cs="Arial"/>
          <w:color w:val="222222"/>
          <w:sz w:val="20"/>
          <w:szCs w:val="20"/>
          <w:shd w:val="clear" w:color="auto" w:fill="FFFFFF"/>
        </w:rPr>
        <w:t>(Johnston, 2017)</w:t>
      </w:r>
      <w:r>
        <w:rPr>
          <w:rFonts w:cs="Times New Roman"/>
          <w:szCs w:val="24"/>
        </w:rPr>
        <w:t xml:space="preserve">. </w:t>
      </w:r>
    </w:p>
    <w:p w14:paraId="4DC308EB" w14:textId="77777777" w:rsidR="00DA1B29" w:rsidRDefault="00E720AB" w:rsidP="00C52787">
      <w:pPr>
        <w:pStyle w:val="Heading1"/>
      </w:pPr>
      <w:bookmarkStart w:id="3" w:name="_Toc48413139"/>
      <w:r>
        <w:t>Primary data analysis –</w:t>
      </w:r>
      <w:bookmarkEnd w:id="3"/>
      <w:r>
        <w:t xml:space="preserve"> </w:t>
      </w:r>
    </w:p>
    <w:p w14:paraId="4E39EE0C" w14:textId="77777777" w:rsidR="0057495D" w:rsidRDefault="00E720AB" w:rsidP="0026255D">
      <w:pPr>
        <w:rPr>
          <w:rFonts w:cs="Times New Roman"/>
          <w:szCs w:val="24"/>
        </w:rPr>
      </w:pPr>
      <w:r>
        <w:rPr>
          <w:rFonts w:cs="Times New Roman"/>
          <w:szCs w:val="24"/>
        </w:rPr>
        <w:t xml:space="preserve">Qualitative Technique: </w:t>
      </w:r>
    </w:p>
    <w:p w14:paraId="1F6E1190" w14:textId="77777777" w:rsidR="008269A1" w:rsidRDefault="00E720AB" w:rsidP="0026255D">
      <w:pPr>
        <w:rPr>
          <w:rFonts w:cs="Times New Roman"/>
          <w:szCs w:val="24"/>
        </w:rPr>
      </w:pPr>
      <w:r>
        <w:rPr>
          <w:rFonts w:cs="Times New Roman"/>
          <w:szCs w:val="24"/>
        </w:rPr>
        <w:t xml:space="preserve">Total of 5 questions in the questionnaire: Sample Size is 55. </w:t>
      </w:r>
    </w:p>
    <w:p w14:paraId="5CA47490" w14:textId="77777777" w:rsidR="008269A1" w:rsidRDefault="00E720AB" w:rsidP="0026255D">
      <w:pPr>
        <w:rPr>
          <w:rFonts w:cs="Times New Roman"/>
          <w:szCs w:val="24"/>
        </w:rPr>
      </w:pPr>
      <w:r>
        <w:rPr>
          <w:rFonts w:cs="Times New Roman"/>
          <w:szCs w:val="24"/>
        </w:rPr>
        <w:t xml:space="preserve">Question 1 – The factors which are the most compelling in terms of shifting to online education – </w:t>
      </w:r>
    </w:p>
    <w:tbl>
      <w:tblPr>
        <w:tblStyle w:val="TableGrid"/>
        <w:tblW w:w="0" w:type="auto"/>
        <w:tblLook w:val="04A0" w:firstRow="1" w:lastRow="0" w:firstColumn="1" w:lastColumn="0" w:noHBand="0" w:noVBand="1"/>
      </w:tblPr>
      <w:tblGrid>
        <w:gridCol w:w="2315"/>
        <w:gridCol w:w="2312"/>
        <w:gridCol w:w="2303"/>
      </w:tblGrid>
      <w:tr w:rsidR="0091172D" w14:paraId="47F26781" w14:textId="77777777" w:rsidTr="0026229D">
        <w:tc>
          <w:tcPr>
            <w:tcW w:w="2315" w:type="dxa"/>
          </w:tcPr>
          <w:p w14:paraId="2C189B72" w14:textId="77777777" w:rsidR="0026229D" w:rsidRPr="00EC2E79" w:rsidRDefault="00E720AB" w:rsidP="00FE558A">
            <w:pPr>
              <w:rPr>
                <w:b/>
                <w:bCs/>
                <w:szCs w:val="24"/>
                <w:lang w:val="en-GB"/>
              </w:rPr>
            </w:pPr>
            <w:r>
              <w:rPr>
                <w:b/>
                <w:bCs/>
                <w:szCs w:val="24"/>
                <w:lang w:val="en-GB"/>
              </w:rPr>
              <w:t xml:space="preserve">Factor </w:t>
            </w:r>
          </w:p>
        </w:tc>
        <w:tc>
          <w:tcPr>
            <w:tcW w:w="2312" w:type="dxa"/>
          </w:tcPr>
          <w:p w14:paraId="471023CE" w14:textId="77777777" w:rsidR="0026229D" w:rsidRPr="00EC2E79" w:rsidRDefault="00E720AB" w:rsidP="00FE558A">
            <w:pPr>
              <w:rPr>
                <w:b/>
                <w:bCs/>
                <w:szCs w:val="24"/>
                <w:lang w:val="en-GB"/>
              </w:rPr>
            </w:pPr>
            <w:r w:rsidRPr="00EC2E79">
              <w:rPr>
                <w:b/>
                <w:bCs/>
                <w:szCs w:val="24"/>
                <w:lang w:val="en-GB"/>
              </w:rPr>
              <w:t>Total number of respondents</w:t>
            </w:r>
          </w:p>
        </w:tc>
        <w:tc>
          <w:tcPr>
            <w:tcW w:w="2303" w:type="dxa"/>
          </w:tcPr>
          <w:p w14:paraId="513A62F0" w14:textId="77777777" w:rsidR="0026229D" w:rsidRPr="00EC2E79" w:rsidRDefault="00E720AB" w:rsidP="00FE558A">
            <w:pPr>
              <w:jc w:val="center"/>
              <w:rPr>
                <w:b/>
                <w:bCs/>
                <w:szCs w:val="24"/>
                <w:lang w:val="en-GB"/>
              </w:rPr>
            </w:pPr>
            <w:r w:rsidRPr="00EC2E79">
              <w:rPr>
                <w:b/>
                <w:bCs/>
                <w:szCs w:val="24"/>
                <w:lang w:val="en-GB"/>
              </w:rPr>
              <w:t>Percentage (%)</w:t>
            </w:r>
          </w:p>
        </w:tc>
      </w:tr>
      <w:tr w:rsidR="0091172D" w14:paraId="3B25F612" w14:textId="77777777" w:rsidTr="0026229D">
        <w:tc>
          <w:tcPr>
            <w:tcW w:w="2315" w:type="dxa"/>
          </w:tcPr>
          <w:p w14:paraId="3979A34B" w14:textId="77777777" w:rsidR="0026229D" w:rsidRPr="00EC2E79" w:rsidRDefault="00E720AB" w:rsidP="00FE558A">
            <w:pPr>
              <w:rPr>
                <w:szCs w:val="24"/>
                <w:lang w:val="en-GB"/>
              </w:rPr>
            </w:pPr>
            <w:r>
              <w:rPr>
                <w:szCs w:val="24"/>
                <w:lang w:val="en-GB"/>
              </w:rPr>
              <w:t xml:space="preserve">It is the future – like it or not  </w:t>
            </w:r>
          </w:p>
        </w:tc>
        <w:tc>
          <w:tcPr>
            <w:tcW w:w="2312" w:type="dxa"/>
          </w:tcPr>
          <w:p w14:paraId="0A7A4F83" w14:textId="77777777" w:rsidR="0026229D" w:rsidRPr="00EC2E79" w:rsidRDefault="00E720AB" w:rsidP="00FE558A">
            <w:pPr>
              <w:jc w:val="center"/>
              <w:rPr>
                <w:szCs w:val="24"/>
                <w:lang w:val="en-GB"/>
              </w:rPr>
            </w:pPr>
            <w:r>
              <w:rPr>
                <w:szCs w:val="24"/>
                <w:lang w:val="en-GB"/>
              </w:rPr>
              <w:t>17</w:t>
            </w:r>
          </w:p>
        </w:tc>
        <w:tc>
          <w:tcPr>
            <w:tcW w:w="2303" w:type="dxa"/>
          </w:tcPr>
          <w:p w14:paraId="11491136" w14:textId="77777777" w:rsidR="0026229D" w:rsidRPr="00EC2E79" w:rsidRDefault="00E720AB" w:rsidP="00FE558A">
            <w:pPr>
              <w:jc w:val="center"/>
              <w:rPr>
                <w:szCs w:val="24"/>
                <w:lang w:val="en-GB"/>
              </w:rPr>
            </w:pPr>
            <w:r>
              <w:rPr>
                <w:szCs w:val="24"/>
                <w:lang w:val="en-GB"/>
              </w:rPr>
              <w:t>31</w:t>
            </w:r>
          </w:p>
        </w:tc>
      </w:tr>
      <w:tr w:rsidR="0091172D" w14:paraId="4D2ECB54" w14:textId="77777777" w:rsidTr="0026229D">
        <w:tc>
          <w:tcPr>
            <w:tcW w:w="2315" w:type="dxa"/>
          </w:tcPr>
          <w:p w14:paraId="3A5DE5E2" w14:textId="77777777" w:rsidR="0026229D" w:rsidRPr="00EC2E79" w:rsidRDefault="00E720AB" w:rsidP="00FE558A">
            <w:pPr>
              <w:rPr>
                <w:szCs w:val="24"/>
                <w:lang w:val="en-GB"/>
              </w:rPr>
            </w:pPr>
            <w:r>
              <w:rPr>
                <w:szCs w:val="24"/>
                <w:lang w:val="en-GB"/>
              </w:rPr>
              <w:t xml:space="preserve">Covid 19 Lockdown issues </w:t>
            </w:r>
          </w:p>
        </w:tc>
        <w:tc>
          <w:tcPr>
            <w:tcW w:w="2312" w:type="dxa"/>
          </w:tcPr>
          <w:p w14:paraId="3F48E4AC" w14:textId="77777777" w:rsidR="0026229D" w:rsidRPr="00EC2E79" w:rsidRDefault="00E720AB" w:rsidP="00FE558A">
            <w:pPr>
              <w:jc w:val="center"/>
              <w:rPr>
                <w:szCs w:val="24"/>
                <w:lang w:val="en-GB"/>
              </w:rPr>
            </w:pPr>
            <w:r>
              <w:rPr>
                <w:szCs w:val="24"/>
                <w:lang w:val="en-GB"/>
              </w:rPr>
              <w:t>5</w:t>
            </w:r>
          </w:p>
        </w:tc>
        <w:tc>
          <w:tcPr>
            <w:tcW w:w="2303" w:type="dxa"/>
          </w:tcPr>
          <w:p w14:paraId="6A795E98" w14:textId="77777777" w:rsidR="0026229D" w:rsidRPr="00EC2E79" w:rsidRDefault="00E720AB" w:rsidP="00FE558A">
            <w:pPr>
              <w:jc w:val="center"/>
              <w:rPr>
                <w:szCs w:val="24"/>
                <w:lang w:val="en-GB"/>
              </w:rPr>
            </w:pPr>
            <w:r>
              <w:rPr>
                <w:szCs w:val="24"/>
                <w:lang w:val="en-GB"/>
              </w:rPr>
              <w:t>9</w:t>
            </w:r>
          </w:p>
        </w:tc>
      </w:tr>
      <w:tr w:rsidR="0091172D" w14:paraId="40CBCEFA" w14:textId="77777777" w:rsidTr="0026229D">
        <w:tc>
          <w:tcPr>
            <w:tcW w:w="2315" w:type="dxa"/>
          </w:tcPr>
          <w:p w14:paraId="173B34C1" w14:textId="77777777" w:rsidR="0026229D" w:rsidRPr="00EC2E79" w:rsidRDefault="00E720AB" w:rsidP="00FE558A">
            <w:pPr>
              <w:rPr>
                <w:szCs w:val="24"/>
                <w:lang w:val="en-GB"/>
              </w:rPr>
            </w:pPr>
            <w:r>
              <w:rPr>
                <w:szCs w:val="24"/>
                <w:lang w:val="en-GB"/>
              </w:rPr>
              <w:t>Preferable to classroom sessions</w:t>
            </w:r>
          </w:p>
        </w:tc>
        <w:tc>
          <w:tcPr>
            <w:tcW w:w="2312" w:type="dxa"/>
          </w:tcPr>
          <w:p w14:paraId="55637E6B" w14:textId="77777777" w:rsidR="0026229D" w:rsidRPr="00EC2E79" w:rsidRDefault="00E720AB" w:rsidP="00FE558A">
            <w:pPr>
              <w:jc w:val="center"/>
              <w:rPr>
                <w:szCs w:val="24"/>
                <w:lang w:val="en-GB"/>
              </w:rPr>
            </w:pPr>
            <w:r>
              <w:rPr>
                <w:szCs w:val="24"/>
                <w:lang w:val="en-GB"/>
              </w:rPr>
              <w:t>9</w:t>
            </w:r>
          </w:p>
        </w:tc>
        <w:tc>
          <w:tcPr>
            <w:tcW w:w="2303" w:type="dxa"/>
          </w:tcPr>
          <w:p w14:paraId="64F5B273" w14:textId="77777777" w:rsidR="0026229D" w:rsidRPr="00EC2E79" w:rsidRDefault="00E720AB" w:rsidP="00FE558A">
            <w:pPr>
              <w:jc w:val="center"/>
              <w:rPr>
                <w:szCs w:val="24"/>
                <w:lang w:val="en-GB"/>
              </w:rPr>
            </w:pPr>
            <w:r>
              <w:rPr>
                <w:szCs w:val="24"/>
                <w:lang w:val="en-GB"/>
              </w:rPr>
              <w:t>16</w:t>
            </w:r>
          </w:p>
        </w:tc>
      </w:tr>
      <w:tr w:rsidR="0091172D" w14:paraId="6250C768" w14:textId="77777777" w:rsidTr="0026229D">
        <w:tc>
          <w:tcPr>
            <w:tcW w:w="2315" w:type="dxa"/>
          </w:tcPr>
          <w:p w14:paraId="65D0278E" w14:textId="77777777" w:rsidR="0026229D" w:rsidRPr="00EC2E79" w:rsidRDefault="00E720AB" w:rsidP="00FE558A">
            <w:pPr>
              <w:rPr>
                <w:szCs w:val="24"/>
                <w:lang w:val="en-GB"/>
              </w:rPr>
            </w:pPr>
            <w:r>
              <w:rPr>
                <w:szCs w:val="24"/>
                <w:lang w:val="en-GB"/>
              </w:rPr>
              <w:t xml:space="preserve">Ease of course material access </w:t>
            </w:r>
          </w:p>
        </w:tc>
        <w:tc>
          <w:tcPr>
            <w:tcW w:w="2312" w:type="dxa"/>
          </w:tcPr>
          <w:p w14:paraId="7D8A7183" w14:textId="77777777" w:rsidR="0026229D" w:rsidRPr="00EC2E79" w:rsidRDefault="00E720AB" w:rsidP="00FE558A">
            <w:pPr>
              <w:jc w:val="center"/>
              <w:rPr>
                <w:szCs w:val="24"/>
                <w:lang w:val="en-GB"/>
              </w:rPr>
            </w:pPr>
            <w:r>
              <w:rPr>
                <w:szCs w:val="24"/>
                <w:lang w:val="en-GB"/>
              </w:rPr>
              <w:t>18</w:t>
            </w:r>
          </w:p>
        </w:tc>
        <w:tc>
          <w:tcPr>
            <w:tcW w:w="2303" w:type="dxa"/>
          </w:tcPr>
          <w:p w14:paraId="4331A341" w14:textId="77777777" w:rsidR="0026229D" w:rsidRPr="00EC2E79" w:rsidRDefault="00E720AB" w:rsidP="00FE558A">
            <w:pPr>
              <w:jc w:val="center"/>
              <w:rPr>
                <w:szCs w:val="24"/>
                <w:lang w:val="en-GB"/>
              </w:rPr>
            </w:pPr>
            <w:r>
              <w:rPr>
                <w:szCs w:val="24"/>
                <w:lang w:val="en-GB"/>
              </w:rPr>
              <w:t>33</w:t>
            </w:r>
          </w:p>
        </w:tc>
      </w:tr>
      <w:tr w:rsidR="0091172D" w14:paraId="60CE72DD" w14:textId="77777777" w:rsidTr="0026229D">
        <w:tc>
          <w:tcPr>
            <w:tcW w:w="2315" w:type="dxa"/>
          </w:tcPr>
          <w:p w14:paraId="4FFED5F8" w14:textId="77777777" w:rsidR="0026229D" w:rsidRPr="00EC2E79" w:rsidRDefault="00E720AB" w:rsidP="00FE558A">
            <w:pPr>
              <w:rPr>
                <w:szCs w:val="24"/>
                <w:lang w:val="en-GB"/>
              </w:rPr>
            </w:pPr>
            <w:r>
              <w:rPr>
                <w:szCs w:val="24"/>
                <w:lang w:val="en-GB"/>
              </w:rPr>
              <w:t xml:space="preserve">Saves commutation time.  </w:t>
            </w:r>
          </w:p>
        </w:tc>
        <w:tc>
          <w:tcPr>
            <w:tcW w:w="2312" w:type="dxa"/>
          </w:tcPr>
          <w:p w14:paraId="7E63683A" w14:textId="77777777" w:rsidR="0026229D" w:rsidRPr="00EC2E79" w:rsidRDefault="00E720AB" w:rsidP="00FE558A">
            <w:pPr>
              <w:jc w:val="center"/>
              <w:rPr>
                <w:szCs w:val="24"/>
                <w:lang w:val="en-GB"/>
              </w:rPr>
            </w:pPr>
            <w:r>
              <w:rPr>
                <w:szCs w:val="24"/>
                <w:lang w:val="en-GB"/>
              </w:rPr>
              <w:t>6</w:t>
            </w:r>
          </w:p>
        </w:tc>
        <w:tc>
          <w:tcPr>
            <w:tcW w:w="2303" w:type="dxa"/>
          </w:tcPr>
          <w:p w14:paraId="46A270CE" w14:textId="77777777" w:rsidR="0026229D" w:rsidRPr="00EC2E79" w:rsidRDefault="00E720AB" w:rsidP="00FE558A">
            <w:pPr>
              <w:jc w:val="center"/>
              <w:rPr>
                <w:szCs w:val="24"/>
                <w:lang w:val="en-GB"/>
              </w:rPr>
            </w:pPr>
            <w:r>
              <w:rPr>
                <w:szCs w:val="24"/>
                <w:lang w:val="en-GB"/>
              </w:rPr>
              <w:t>11</w:t>
            </w:r>
          </w:p>
        </w:tc>
      </w:tr>
    </w:tbl>
    <w:p w14:paraId="6B1974EE" w14:textId="77777777" w:rsidR="008269A1" w:rsidRDefault="00E720AB" w:rsidP="0026255D">
      <w:pPr>
        <w:rPr>
          <w:rFonts w:cs="Times New Roman"/>
          <w:szCs w:val="24"/>
        </w:rPr>
      </w:pPr>
      <w:r>
        <w:rPr>
          <w:rFonts w:cs="Times New Roman"/>
          <w:szCs w:val="24"/>
        </w:rPr>
        <w:t xml:space="preserve"> </w:t>
      </w:r>
    </w:p>
    <w:p w14:paraId="4AA7B6D6" w14:textId="77777777" w:rsidR="008269A1" w:rsidRDefault="00E720AB" w:rsidP="0026255D">
      <w:pPr>
        <w:rPr>
          <w:rFonts w:cs="Times New Roman"/>
          <w:szCs w:val="24"/>
        </w:rPr>
      </w:pPr>
      <w:r>
        <w:rPr>
          <w:rFonts w:cs="Times New Roman"/>
          <w:szCs w:val="24"/>
        </w:rPr>
        <w:t xml:space="preserve">Little less than one fifth (18%) of the sample size questioned were comfortable with the access of Moodle in getting the courseware for their subjects. This was the main reason for preferring VLE. About 17% answered objectively that it was the future and hence the need to know it. But less than 10% preferred it as compared to classroom sessions. </w:t>
      </w:r>
    </w:p>
    <w:p w14:paraId="1F1E0AA2" w14:textId="77777777" w:rsidR="008269A1" w:rsidRDefault="00E720AB" w:rsidP="0026255D">
      <w:pPr>
        <w:rPr>
          <w:rFonts w:cs="Times New Roman"/>
          <w:szCs w:val="24"/>
        </w:rPr>
      </w:pPr>
      <w:r>
        <w:rPr>
          <w:rFonts w:cs="Times New Roman"/>
          <w:szCs w:val="24"/>
        </w:rPr>
        <w:t xml:space="preserve">Question 2 – </w:t>
      </w:r>
    </w:p>
    <w:p w14:paraId="5E8AA8FD" w14:textId="77777777" w:rsidR="006E51F6" w:rsidRDefault="00E720AB" w:rsidP="0026255D">
      <w:pPr>
        <w:rPr>
          <w:rFonts w:cs="Times New Roman"/>
          <w:szCs w:val="24"/>
        </w:rPr>
      </w:pPr>
      <w:r>
        <w:rPr>
          <w:rFonts w:cs="Times New Roman"/>
          <w:szCs w:val="24"/>
        </w:rPr>
        <w:t>Which form of VLE is the most satisfying in terms of features, ease of use, course content?</w:t>
      </w:r>
    </w:p>
    <w:p w14:paraId="0881DE56" w14:textId="77777777" w:rsidR="006E51F6" w:rsidRDefault="006E51F6" w:rsidP="0026255D">
      <w:pPr>
        <w:rPr>
          <w:rFonts w:cs="Times New Roman"/>
          <w:szCs w:val="24"/>
        </w:rPr>
      </w:pPr>
    </w:p>
    <w:p w14:paraId="793B3659" w14:textId="77777777" w:rsidR="006E51F6" w:rsidRDefault="006E51F6" w:rsidP="0026255D">
      <w:pPr>
        <w:rPr>
          <w:rFonts w:cs="Times New Roman"/>
          <w:szCs w:val="24"/>
        </w:rPr>
      </w:pPr>
    </w:p>
    <w:p w14:paraId="6FA0DB81" w14:textId="77777777" w:rsidR="008D19CA" w:rsidRDefault="008D19CA" w:rsidP="0026255D">
      <w:pPr>
        <w:rPr>
          <w:rFonts w:cs="Times New Roman"/>
          <w:szCs w:val="24"/>
        </w:rPr>
      </w:pPr>
    </w:p>
    <w:p w14:paraId="0911E8B7" w14:textId="77777777" w:rsidR="008D19CA" w:rsidRPr="000C305B" w:rsidRDefault="008D19CA" w:rsidP="0026255D">
      <w:pPr>
        <w:rPr>
          <w:rFonts w:cs="Times New Roman"/>
          <w:szCs w:val="24"/>
        </w:rPr>
      </w:pPr>
    </w:p>
    <w:tbl>
      <w:tblPr>
        <w:tblStyle w:val="TableGrid"/>
        <w:tblW w:w="0" w:type="auto"/>
        <w:tblLook w:val="04A0" w:firstRow="1" w:lastRow="0" w:firstColumn="1" w:lastColumn="0" w:noHBand="0" w:noVBand="1"/>
      </w:tblPr>
      <w:tblGrid>
        <w:gridCol w:w="2315"/>
        <w:gridCol w:w="2312"/>
        <w:gridCol w:w="2303"/>
      </w:tblGrid>
      <w:tr w:rsidR="0091172D" w14:paraId="7B92D0A7" w14:textId="77777777" w:rsidTr="00FE558A">
        <w:tc>
          <w:tcPr>
            <w:tcW w:w="2315" w:type="dxa"/>
          </w:tcPr>
          <w:p w14:paraId="0F1969E8" w14:textId="77777777" w:rsidR="006E51F6" w:rsidRPr="00EC2E79" w:rsidRDefault="00E720AB" w:rsidP="00FE558A">
            <w:pPr>
              <w:rPr>
                <w:b/>
                <w:bCs/>
                <w:szCs w:val="24"/>
                <w:lang w:val="en-GB"/>
              </w:rPr>
            </w:pPr>
            <w:r>
              <w:rPr>
                <w:b/>
                <w:bCs/>
                <w:szCs w:val="24"/>
                <w:lang w:val="en-GB"/>
              </w:rPr>
              <w:t xml:space="preserve">Factor </w:t>
            </w:r>
          </w:p>
        </w:tc>
        <w:tc>
          <w:tcPr>
            <w:tcW w:w="2312" w:type="dxa"/>
          </w:tcPr>
          <w:p w14:paraId="5D00B050" w14:textId="77777777" w:rsidR="006E51F6" w:rsidRPr="00EC2E79" w:rsidRDefault="00E720AB" w:rsidP="00FE558A">
            <w:pPr>
              <w:rPr>
                <w:b/>
                <w:bCs/>
                <w:szCs w:val="24"/>
                <w:lang w:val="en-GB"/>
              </w:rPr>
            </w:pPr>
            <w:r w:rsidRPr="00EC2E79">
              <w:rPr>
                <w:b/>
                <w:bCs/>
                <w:szCs w:val="24"/>
                <w:lang w:val="en-GB"/>
              </w:rPr>
              <w:t>Total number of respondents</w:t>
            </w:r>
          </w:p>
        </w:tc>
        <w:tc>
          <w:tcPr>
            <w:tcW w:w="2303" w:type="dxa"/>
          </w:tcPr>
          <w:p w14:paraId="7E78CE64" w14:textId="77777777" w:rsidR="006E51F6" w:rsidRPr="00EC2E79" w:rsidRDefault="00E720AB" w:rsidP="00FE558A">
            <w:pPr>
              <w:jc w:val="center"/>
              <w:rPr>
                <w:b/>
                <w:bCs/>
                <w:szCs w:val="24"/>
                <w:lang w:val="en-GB"/>
              </w:rPr>
            </w:pPr>
            <w:r w:rsidRPr="00EC2E79">
              <w:rPr>
                <w:b/>
                <w:bCs/>
                <w:szCs w:val="24"/>
                <w:lang w:val="en-GB"/>
              </w:rPr>
              <w:t>Percentage (%)</w:t>
            </w:r>
          </w:p>
        </w:tc>
      </w:tr>
      <w:tr w:rsidR="0091172D" w14:paraId="3A10E9CD" w14:textId="77777777" w:rsidTr="00FE558A">
        <w:tc>
          <w:tcPr>
            <w:tcW w:w="2315" w:type="dxa"/>
          </w:tcPr>
          <w:p w14:paraId="4A5BA076" w14:textId="77777777" w:rsidR="006E51F6" w:rsidRPr="00EC2E79" w:rsidRDefault="00E720AB" w:rsidP="00FE558A">
            <w:pPr>
              <w:rPr>
                <w:szCs w:val="24"/>
                <w:lang w:val="en-GB"/>
              </w:rPr>
            </w:pPr>
            <w:r>
              <w:rPr>
                <w:szCs w:val="24"/>
                <w:lang w:val="en-GB"/>
              </w:rPr>
              <w:t xml:space="preserve">Blackboard Inc  </w:t>
            </w:r>
          </w:p>
        </w:tc>
        <w:tc>
          <w:tcPr>
            <w:tcW w:w="2312" w:type="dxa"/>
          </w:tcPr>
          <w:p w14:paraId="3827AA35" w14:textId="77777777" w:rsidR="006E51F6" w:rsidRPr="00EC2E79" w:rsidRDefault="00E720AB" w:rsidP="00FE558A">
            <w:pPr>
              <w:jc w:val="center"/>
              <w:rPr>
                <w:szCs w:val="24"/>
                <w:lang w:val="en-GB"/>
              </w:rPr>
            </w:pPr>
            <w:r>
              <w:rPr>
                <w:szCs w:val="24"/>
                <w:lang w:val="en-GB"/>
              </w:rPr>
              <w:t>9</w:t>
            </w:r>
          </w:p>
        </w:tc>
        <w:tc>
          <w:tcPr>
            <w:tcW w:w="2303" w:type="dxa"/>
          </w:tcPr>
          <w:p w14:paraId="64B976D6" w14:textId="77777777" w:rsidR="006E51F6" w:rsidRPr="00EC2E79" w:rsidRDefault="00E720AB" w:rsidP="00FE558A">
            <w:pPr>
              <w:jc w:val="center"/>
              <w:rPr>
                <w:szCs w:val="24"/>
                <w:lang w:val="en-GB"/>
              </w:rPr>
            </w:pPr>
            <w:r>
              <w:rPr>
                <w:szCs w:val="24"/>
                <w:lang w:val="en-GB"/>
              </w:rPr>
              <w:t>16</w:t>
            </w:r>
          </w:p>
        </w:tc>
      </w:tr>
      <w:tr w:rsidR="0091172D" w14:paraId="606D9502" w14:textId="77777777" w:rsidTr="00FE558A">
        <w:tc>
          <w:tcPr>
            <w:tcW w:w="2315" w:type="dxa"/>
          </w:tcPr>
          <w:p w14:paraId="35E63331" w14:textId="77777777" w:rsidR="006E51F6" w:rsidRPr="00EC2E79" w:rsidRDefault="00E720AB" w:rsidP="00FE558A">
            <w:pPr>
              <w:rPr>
                <w:szCs w:val="24"/>
                <w:lang w:val="en-GB"/>
              </w:rPr>
            </w:pPr>
            <w:r>
              <w:rPr>
                <w:szCs w:val="24"/>
                <w:lang w:val="en-GB"/>
              </w:rPr>
              <w:t xml:space="preserve">Moodle </w:t>
            </w:r>
          </w:p>
        </w:tc>
        <w:tc>
          <w:tcPr>
            <w:tcW w:w="2312" w:type="dxa"/>
          </w:tcPr>
          <w:p w14:paraId="5B46B0D9" w14:textId="77777777" w:rsidR="006E51F6" w:rsidRPr="00EC2E79" w:rsidRDefault="00E720AB" w:rsidP="00FE558A">
            <w:pPr>
              <w:jc w:val="center"/>
              <w:rPr>
                <w:szCs w:val="24"/>
                <w:lang w:val="en-GB"/>
              </w:rPr>
            </w:pPr>
            <w:r>
              <w:rPr>
                <w:szCs w:val="24"/>
                <w:lang w:val="en-GB"/>
              </w:rPr>
              <w:t>33</w:t>
            </w:r>
          </w:p>
        </w:tc>
        <w:tc>
          <w:tcPr>
            <w:tcW w:w="2303" w:type="dxa"/>
          </w:tcPr>
          <w:p w14:paraId="41FB4AB3" w14:textId="77777777" w:rsidR="006E51F6" w:rsidRPr="00EC2E79" w:rsidRDefault="00E720AB" w:rsidP="00FE558A">
            <w:pPr>
              <w:jc w:val="center"/>
              <w:rPr>
                <w:szCs w:val="24"/>
                <w:lang w:val="en-GB"/>
              </w:rPr>
            </w:pPr>
            <w:r>
              <w:rPr>
                <w:szCs w:val="24"/>
                <w:lang w:val="en-GB"/>
              </w:rPr>
              <w:t>60</w:t>
            </w:r>
          </w:p>
        </w:tc>
      </w:tr>
      <w:tr w:rsidR="0091172D" w14:paraId="28864033" w14:textId="77777777" w:rsidTr="00FE558A">
        <w:tc>
          <w:tcPr>
            <w:tcW w:w="2315" w:type="dxa"/>
          </w:tcPr>
          <w:p w14:paraId="66FA61B7" w14:textId="77777777" w:rsidR="006E51F6" w:rsidRPr="00EC2E79" w:rsidRDefault="00E720AB" w:rsidP="00FE558A">
            <w:pPr>
              <w:rPr>
                <w:szCs w:val="24"/>
                <w:lang w:val="en-GB"/>
              </w:rPr>
            </w:pPr>
            <w:r>
              <w:rPr>
                <w:szCs w:val="24"/>
                <w:lang w:val="en-GB"/>
              </w:rPr>
              <w:t xml:space="preserve">Google learning </w:t>
            </w:r>
          </w:p>
        </w:tc>
        <w:tc>
          <w:tcPr>
            <w:tcW w:w="2312" w:type="dxa"/>
          </w:tcPr>
          <w:p w14:paraId="2E838A37" w14:textId="77777777" w:rsidR="006E51F6" w:rsidRPr="00EC2E79" w:rsidRDefault="00E720AB" w:rsidP="00FE558A">
            <w:pPr>
              <w:jc w:val="center"/>
              <w:rPr>
                <w:szCs w:val="24"/>
                <w:lang w:val="en-GB"/>
              </w:rPr>
            </w:pPr>
            <w:r>
              <w:rPr>
                <w:szCs w:val="24"/>
                <w:lang w:val="en-GB"/>
              </w:rPr>
              <w:t>4</w:t>
            </w:r>
          </w:p>
        </w:tc>
        <w:tc>
          <w:tcPr>
            <w:tcW w:w="2303" w:type="dxa"/>
          </w:tcPr>
          <w:p w14:paraId="075A2691" w14:textId="77777777" w:rsidR="006E51F6" w:rsidRPr="00EC2E79" w:rsidRDefault="00E720AB" w:rsidP="00FE558A">
            <w:pPr>
              <w:jc w:val="center"/>
              <w:rPr>
                <w:szCs w:val="24"/>
                <w:lang w:val="en-GB"/>
              </w:rPr>
            </w:pPr>
            <w:r>
              <w:rPr>
                <w:szCs w:val="24"/>
                <w:lang w:val="en-GB"/>
              </w:rPr>
              <w:t>7</w:t>
            </w:r>
          </w:p>
        </w:tc>
      </w:tr>
      <w:tr w:rsidR="0091172D" w14:paraId="5E6C8976" w14:textId="77777777" w:rsidTr="00FE558A">
        <w:tc>
          <w:tcPr>
            <w:tcW w:w="2315" w:type="dxa"/>
          </w:tcPr>
          <w:p w14:paraId="4159AEDB" w14:textId="77777777" w:rsidR="006E51F6" w:rsidRPr="00EC2E79" w:rsidRDefault="00E720AB" w:rsidP="00FE558A">
            <w:pPr>
              <w:rPr>
                <w:szCs w:val="24"/>
                <w:lang w:val="en-GB"/>
              </w:rPr>
            </w:pPr>
            <w:proofErr w:type="spellStart"/>
            <w:r>
              <w:rPr>
                <w:szCs w:val="24"/>
                <w:lang w:val="en-GB"/>
              </w:rPr>
              <w:t>Docebo</w:t>
            </w:r>
            <w:proofErr w:type="spellEnd"/>
            <w:r>
              <w:rPr>
                <w:szCs w:val="24"/>
                <w:lang w:val="en-GB"/>
              </w:rPr>
              <w:t xml:space="preserve"> LMS </w:t>
            </w:r>
          </w:p>
        </w:tc>
        <w:tc>
          <w:tcPr>
            <w:tcW w:w="2312" w:type="dxa"/>
          </w:tcPr>
          <w:p w14:paraId="2895E898" w14:textId="77777777" w:rsidR="006E51F6" w:rsidRPr="00EC2E79" w:rsidRDefault="00E720AB" w:rsidP="00FE558A">
            <w:pPr>
              <w:jc w:val="center"/>
              <w:rPr>
                <w:szCs w:val="24"/>
                <w:lang w:val="en-GB"/>
              </w:rPr>
            </w:pPr>
            <w:r>
              <w:rPr>
                <w:szCs w:val="24"/>
                <w:lang w:val="en-GB"/>
              </w:rPr>
              <w:t>8</w:t>
            </w:r>
          </w:p>
        </w:tc>
        <w:tc>
          <w:tcPr>
            <w:tcW w:w="2303" w:type="dxa"/>
          </w:tcPr>
          <w:p w14:paraId="1A08CB50" w14:textId="77777777" w:rsidR="006E51F6" w:rsidRPr="00EC2E79" w:rsidRDefault="00E720AB" w:rsidP="00FE558A">
            <w:pPr>
              <w:jc w:val="center"/>
              <w:rPr>
                <w:szCs w:val="24"/>
                <w:lang w:val="en-GB"/>
              </w:rPr>
            </w:pPr>
            <w:r>
              <w:rPr>
                <w:szCs w:val="24"/>
                <w:lang w:val="en-GB"/>
              </w:rPr>
              <w:t>15</w:t>
            </w:r>
          </w:p>
        </w:tc>
      </w:tr>
      <w:tr w:rsidR="0091172D" w14:paraId="735EFA2E" w14:textId="77777777" w:rsidTr="00FE558A">
        <w:tc>
          <w:tcPr>
            <w:tcW w:w="2315" w:type="dxa"/>
          </w:tcPr>
          <w:p w14:paraId="04E26610" w14:textId="77777777" w:rsidR="006E51F6" w:rsidRPr="00EC2E79" w:rsidRDefault="00E720AB" w:rsidP="00FE558A">
            <w:pPr>
              <w:rPr>
                <w:szCs w:val="24"/>
                <w:lang w:val="en-GB"/>
              </w:rPr>
            </w:pPr>
            <w:r>
              <w:t xml:space="preserve">University’s bespoke system </w:t>
            </w:r>
          </w:p>
        </w:tc>
        <w:tc>
          <w:tcPr>
            <w:tcW w:w="2312" w:type="dxa"/>
          </w:tcPr>
          <w:p w14:paraId="7C722064" w14:textId="77777777" w:rsidR="006E51F6" w:rsidRPr="00EC2E79" w:rsidRDefault="00E720AB" w:rsidP="00FE558A">
            <w:pPr>
              <w:jc w:val="center"/>
              <w:rPr>
                <w:szCs w:val="24"/>
                <w:lang w:val="en-GB"/>
              </w:rPr>
            </w:pPr>
            <w:r>
              <w:rPr>
                <w:szCs w:val="24"/>
                <w:lang w:val="en-GB"/>
              </w:rPr>
              <w:t>1</w:t>
            </w:r>
          </w:p>
        </w:tc>
        <w:tc>
          <w:tcPr>
            <w:tcW w:w="2303" w:type="dxa"/>
          </w:tcPr>
          <w:p w14:paraId="41519F74" w14:textId="77777777" w:rsidR="006E51F6" w:rsidRPr="00EC2E79" w:rsidRDefault="00E720AB" w:rsidP="00FE558A">
            <w:pPr>
              <w:jc w:val="center"/>
              <w:rPr>
                <w:szCs w:val="24"/>
                <w:lang w:val="en-GB"/>
              </w:rPr>
            </w:pPr>
            <w:r>
              <w:rPr>
                <w:szCs w:val="24"/>
                <w:lang w:val="en-GB"/>
              </w:rPr>
              <w:t>2</w:t>
            </w:r>
          </w:p>
        </w:tc>
      </w:tr>
    </w:tbl>
    <w:p w14:paraId="1DB0BD22" w14:textId="77777777" w:rsidR="00AB04E3" w:rsidRDefault="00E720AB" w:rsidP="00B152B8">
      <w:pPr>
        <w:rPr>
          <w:rFonts w:cs="Times New Roman"/>
          <w:szCs w:val="24"/>
        </w:rPr>
      </w:pPr>
      <w:r>
        <w:rPr>
          <w:rFonts w:cs="Times New Roman"/>
          <w:szCs w:val="24"/>
        </w:rPr>
        <w:t xml:space="preserve"> </w:t>
      </w:r>
    </w:p>
    <w:p w14:paraId="20549619" w14:textId="77777777" w:rsidR="008D19CA" w:rsidRPr="000C305B" w:rsidRDefault="00E720AB" w:rsidP="00B152B8">
      <w:pPr>
        <w:rPr>
          <w:rFonts w:cs="Times New Roman"/>
          <w:szCs w:val="24"/>
        </w:rPr>
      </w:pPr>
      <w:r>
        <w:rPr>
          <w:rFonts w:cs="Times New Roman"/>
          <w:szCs w:val="24"/>
        </w:rPr>
        <w:t xml:space="preserve">For the students at the </w:t>
      </w:r>
      <w:proofErr w:type="spellStart"/>
      <w:r w:rsidR="00A9651F">
        <w:rPr>
          <w:rFonts w:cs="Times New Roman"/>
          <w:szCs w:val="24"/>
        </w:rPr>
        <w:t>UWTSDLC</w:t>
      </w:r>
      <w:proofErr w:type="spellEnd"/>
      <w:r w:rsidR="00A9651F">
        <w:rPr>
          <w:rFonts w:cs="Times New Roman"/>
          <w:szCs w:val="24"/>
        </w:rPr>
        <w:t xml:space="preserve">, Moodle was the most preferred software as the VLE platform. The other opinions were given on the basis of student’s own experience with other applications. Almost 33% preferred to use Moodle placing it way ahead. Blackboard came next with 9%. </w:t>
      </w:r>
    </w:p>
    <w:p w14:paraId="680F0144" w14:textId="77777777" w:rsidR="007B0786" w:rsidRDefault="00E720AB" w:rsidP="003E59F9">
      <w:r>
        <w:t xml:space="preserve">Question 3 – </w:t>
      </w:r>
    </w:p>
    <w:p w14:paraId="22B072C9" w14:textId="77777777" w:rsidR="0080099C" w:rsidRDefault="00E720AB" w:rsidP="003E59F9">
      <w:r>
        <w:t xml:space="preserve">What are the features you will look forward to while pursuing a VLE or LMS for higher studies – </w:t>
      </w:r>
    </w:p>
    <w:tbl>
      <w:tblPr>
        <w:tblStyle w:val="TableGrid"/>
        <w:tblW w:w="0" w:type="auto"/>
        <w:tblLook w:val="04A0" w:firstRow="1" w:lastRow="0" w:firstColumn="1" w:lastColumn="0" w:noHBand="0" w:noVBand="1"/>
      </w:tblPr>
      <w:tblGrid>
        <w:gridCol w:w="2315"/>
        <w:gridCol w:w="2312"/>
        <w:gridCol w:w="2303"/>
      </w:tblGrid>
      <w:tr w:rsidR="0091172D" w14:paraId="0D1FF588" w14:textId="77777777" w:rsidTr="00FE558A">
        <w:tc>
          <w:tcPr>
            <w:tcW w:w="2315" w:type="dxa"/>
          </w:tcPr>
          <w:p w14:paraId="66303DC4" w14:textId="77777777" w:rsidR="0080099C" w:rsidRPr="00EC2E79" w:rsidRDefault="00E720AB" w:rsidP="00FE558A">
            <w:pPr>
              <w:rPr>
                <w:b/>
                <w:bCs/>
                <w:szCs w:val="24"/>
                <w:lang w:val="en-GB"/>
              </w:rPr>
            </w:pPr>
            <w:r>
              <w:rPr>
                <w:b/>
                <w:bCs/>
                <w:szCs w:val="24"/>
                <w:lang w:val="en-GB"/>
              </w:rPr>
              <w:t xml:space="preserve">Feature </w:t>
            </w:r>
          </w:p>
        </w:tc>
        <w:tc>
          <w:tcPr>
            <w:tcW w:w="2312" w:type="dxa"/>
          </w:tcPr>
          <w:p w14:paraId="63BE839C" w14:textId="77777777" w:rsidR="0080099C" w:rsidRPr="00EC2E79" w:rsidRDefault="00E720AB" w:rsidP="00FE558A">
            <w:pPr>
              <w:rPr>
                <w:b/>
                <w:bCs/>
                <w:szCs w:val="24"/>
                <w:lang w:val="en-GB"/>
              </w:rPr>
            </w:pPr>
            <w:r w:rsidRPr="00EC2E79">
              <w:rPr>
                <w:b/>
                <w:bCs/>
                <w:szCs w:val="24"/>
                <w:lang w:val="en-GB"/>
              </w:rPr>
              <w:t>Total number of respondents</w:t>
            </w:r>
          </w:p>
        </w:tc>
        <w:tc>
          <w:tcPr>
            <w:tcW w:w="2303" w:type="dxa"/>
          </w:tcPr>
          <w:p w14:paraId="1ECBD7BB" w14:textId="77777777" w:rsidR="0080099C" w:rsidRPr="00EC2E79" w:rsidRDefault="00E720AB" w:rsidP="00FE558A">
            <w:pPr>
              <w:jc w:val="center"/>
              <w:rPr>
                <w:b/>
                <w:bCs/>
                <w:szCs w:val="24"/>
                <w:lang w:val="en-GB"/>
              </w:rPr>
            </w:pPr>
            <w:r w:rsidRPr="00EC2E79">
              <w:rPr>
                <w:b/>
                <w:bCs/>
                <w:szCs w:val="24"/>
                <w:lang w:val="en-GB"/>
              </w:rPr>
              <w:t>Percentage (%)</w:t>
            </w:r>
          </w:p>
        </w:tc>
      </w:tr>
      <w:tr w:rsidR="0091172D" w14:paraId="311AD085" w14:textId="77777777" w:rsidTr="00FE558A">
        <w:tc>
          <w:tcPr>
            <w:tcW w:w="2315" w:type="dxa"/>
          </w:tcPr>
          <w:p w14:paraId="1E1B18A8" w14:textId="77777777" w:rsidR="0080099C" w:rsidRPr="00EC2E79" w:rsidRDefault="00E720AB" w:rsidP="00FE558A">
            <w:pPr>
              <w:rPr>
                <w:szCs w:val="24"/>
                <w:lang w:val="en-GB"/>
              </w:rPr>
            </w:pPr>
            <w:r>
              <w:rPr>
                <w:szCs w:val="24"/>
                <w:lang w:val="en-GB"/>
              </w:rPr>
              <w:t xml:space="preserve">General Pubic License   </w:t>
            </w:r>
          </w:p>
        </w:tc>
        <w:tc>
          <w:tcPr>
            <w:tcW w:w="2312" w:type="dxa"/>
          </w:tcPr>
          <w:p w14:paraId="108DABFE" w14:textId="77777777" w:rsidR="0080099C" w:rsidRPr="00EC2E79" w:rsidRDefault="00E720AB" w:rsidP="00FE558A">
            <w:pPr>
              <w:jc w:val="center"/>
              <w:rPr>
                <w:szCs w:val="24"/>
                <w:lang w:val="en-GB"/>
              </w:rPr>
            </w:pPr>
            <w:r>
              <w:rPr>
                <w:szCs w:val="24"/>
                <w:lang w:val="en-GB"/>
              </w:rPr>
              <w:t>24</w:t>
            </w:r>
          </w:p>
        </w:tc>
        <w:tc>
          <w:tcPr>
            <w:tcW w:w="2303" w:type="dxa"/>
          </w:tcPr>
          <w:p w14:paraId="260BE347" w14:textId="77777777" w:rsidR="0080099C" w:rsidRPr="00EC2E79" w:rsidRDefault="00E720AB" w:rsidP="00FE558A">
            <w:pPr>
              <w:jc w:val="center"/>
              <w:rPr>
                <w:szCs w:val="24"/>
                <w:lang w:val="en-GB"/>
              </w:rPr>
            </w:pPr>
            <w:r>
              <w:rPr>
                <w:szCs w:val="24"/>
                <w:lang w:val="en-GB"/>
              </w:rPr>
              <w:t>44</w:t>
            </w:r>
          </w:p>
        </w:tc>
      </w:tr>
      <w:tr w:rsidR="0091172D" w14:paraId="2A3094F9" w14:textId="77777777" w:rsidTr="00FE558A">
        <w:tc>
          <w:tcPr>
            <w:tcW w:w="2315" w:type="dxa"/>
          </w:tcPr>
          <w:p w14:paraId="6CBE3ADB" w14:textId="77777777" w:rsidR="0080099C" w:rsidRPr="00EC2E79" w:rsidRDefault="00E720AB" w:rsidP="00FE558A">
            <w:pPr>
              <w:rPr>
                <w:szCs w:val="24"/>
                <w:lang w:val="en-GB"/>
              </w:rPr>
            </w:pPr>
            <w:r>
              <w:rPr>
                <w:szCs w:val="24"/>
                <w:lang w:val="en-GB"/>
              </w:rPr>
              <w:t>SCORM</w:t>
            </w:r>
          </w:p>
        </w:tc>
        <w:tc>
          <w:tcPr>
            <w:tcW w:w="2312" w:type="dxa"/>
          </w:tcPr>
          <w:p w14:paraId="58E4DAC5" w14:textId="77777777" w:rsidR="0080099C" w:rsidRPr="00EC2E79" w:rsidRDefault="00E720AB" w:rsidP="00FE558A">
            <w:pPr>
              <w:jc w:val="center"/>
              <w:rPr>
                <w:szCs w:val="24"/>
                <w:lang w:val="en-GB"/>
              </w:rPr>
            </w:pPr>
            <w:r>
              <w:rPr>
                <w:szCs w:val="24"/>
                <w:lang w:val="en-GB"/>
              </w:rPr>
              <w:t>5</w:t>
            </w:r>
          </w:p>
        </w:tc>
        <w:tc>
          <w:tcPr>
            <w:tcW w:w="2303" w:type="dxa"/>
          </w:tcPr>
          <w:p w14:paraId="5EA9911B" w14:textId="77777777" w:rsidR="0080099C" w:rsidRPr="00EC2E79" w:rsidRDefault="00E720AB" w:rsidP="00FE558A">
            <w:pPr>
              <w:jc w:val="center"/>
              <w:rPr>
                <w:szCs w:val="24"/>
                <w:lang w:val="en-GB"/>
              </w:rPr>
            </w:pPr>
            <w:r>
              <w:rPr>
                <w:szCs w:val="24"/>
                <w:lang w:val="en-GB"/>
              </w:rPr>
              <w:t>9</w:t>
            </w:r>
          </w:p>
        </w:tc>
      </w:tr>
      <w:tr w:rsidR="0091172D" w14:paraId="2236E6AA" w14:textId="77777777" w:rsidTr="00FE558A">
        <w:tc>
          <w:tcPr>
            <w:tcW w:w="2315" w:type="dxa"/>
          </w:tcPr>
          <w:p w14:paraId="24CFD7F8" w14:textId="77777777" w:rsidR="0080099C" w:rsidRPr="00EC2E79" w:rsidRDefault="00E720AB" w:rsidP="00FE558A">
            <w:pPr>
              <w:rPr>
                <w:szCs w:val="24"/>
                <w:lang w:val="en-GB"/>
              </w:rPr>
            </w:pPr>
            <w:r>
              <w:rPr>
                <w:szCs w:val="24"/>
                <w:lang w:val="en-GB"/>
              </w:rPr>
              <w:t xml:space="preserve">Tin Can </w:t>
            </w:r>
          </w:p>
        </w:tc>
        <w:tc>
          <w:tcPr>
            <w:tcW w:w="2312" w:type="dxa"/>
          </w:tcPr>
          <w:p w14:paraId="549D11D2" w14:textId="77777777" w:rsidR="0080099C" w:rsidRPr="00EC2E79" w:rsidRDefault="00E720AB" w:rsidP="00FE558A">
            <w:pPr>
              <w:jc w:val="center"/>
              <w:rPr>
                <w:szCs w:val="24"/>
                <w:lang w:val="en-GB"/>
              </w:rPr>
            </w:pPr>
            <w:r>
              <w:rPr>
                <w:szCs w:val="24"/>
                <w:lang w:val="en-GB"/>
              </w:rPr>
              <w:t>2</w:t>
            </w:r>
          </w:p>
        </w:tc>
        <w:tc>
          <w:tcPr>
            <w:tcW w:w="2303" w:type="dxa"/>
          </w:tcPr>
          <w:p w14:paraId="28C17F21" w14:textId="77777777" w:rsidR="0080099C" w:rsidRPr="00EC2E79" w:rsidRDefault="00E720AB" w:rsidP="00FE558A">
            <w:pPr>
              <w:jc w:val="center"/>
              <w:rPr>
                <w:szCs w:val="24"/>
                <w:lang w:val="en-GB"/>
              </w:rPr>
            </w:pPr>
            <w:r>
              <w:rPr>
                <w:szCs w:val="24"/>
                <w:lang w:val="en-GB"/>
              </w:rPr>
              <w:t>4</w:t>
            </w:r>
          </w:p>
        </w:tc>
      </w:tr>
      <w:tr w:rsidR="0091172D" w14:paraId="7B48E28D" w14:textId="77777777" w:rsidTr="00FE558A">
        <w:tc>
          <w:tcPr>
            <w:tcW w:w="2315" w:type="dxa"/>
          </w:tcPr>
          <w:p w14:paraId="2F3BBAC9" w14:textId="77777777" w:rsidR="0080099C" w:rsidRPr="00EC2E79" w:rsidRDefault="00E720AB" w:rsidP="00FE558A">
            <w:pPr>
              <w:rPr>
                <w:szCs w:val="24"/>
                <w:lang w:val="en-GB"/>
              </w:rPr>
            </w:pPr>
            <w:r>
              <w:rPr>
                <w:szCs w:val="24"/>
                <w:lang w:val="en-GB"/>
              </w:rPr>
              <w:t xml:space="preserve">Community users  </w:t>
            </w:r>
          </w:p>
        </w:tc>
        <w:tc>
          <w:tcPr>
            <w:tcW w:w="2312" w:type="dxa"/>
          </w:tcPr>
          <w:p w14:paraId="21797F3F" w14:textId="77777777" w:rsidR="0080099C" w:rsidRPr="00EC2E79" w:rsidRDefault="00E720AB" w:rsidP="00FE558A">
            <w:pPr>
              <w:jc w:val="center"/>
              <w:rPr>
                <w:szCs w:val="24"/>
                <w:lang w:val="en-GB"/>
              </w:rPr>
            </w:pPr>
            <w:r>
              <w:rPr>
                <w:szCs w:val="24"/>
                <w:lang w:val="en-GB"/>
              </w:rPr>
              <w:t>3</w:t>
            </w:r>
          </w:p>
        </w:tc>
        <w:tc>
          <w:tcPr>
            <w:tcW w:w="2303" w:type="dxa"/>
          </w:tcPr>
          <w:p w14:paraId="4D135FA4" w14:textId="77777777" w:rsidR="0080099C" w:rsidRPr="00EC2E79" w:rsidRDefault="00E720AB" w:rsidP="00FE558A">
            <w:pPr>
              <w:jc w:val="center"/>
              <w:rPr>
                <w:szCs w:val="24"/>
                <w:lang w:val="en-GB"/>
              </w:rPr>
            </w:pPr>
            <w:r>
              <w:rPr>
                <w:szCs w:val="24"/>
                <w:lang w:val="en-GB"/>
              </w:rPr>
              <w:t>5</w:t>
            </w:r>
          </w:p>
        </w:tc>
      </w:tr>
      <w:tr w:rsidR="0091172D" w14:paraId="0E8669AF" w14:textId="77777777" w:rsidTr="00FE558A">
        <w:tc>
          <w:tcPr>
            <w:tcW w:w="2315" w:type="dxa"/>
          </w:tcPr>
          <w:p w14:paraId="36284278" w14:textId="77777777" w:rsidR="0080099C" w:rsidRPr="00EC2E79" w:rsidRDefault="00E720AB" w:rsidP="00FE558A">
            <w:pPr>
              <w:rPr>
                <w:szCs w:val="24"/>
                <w:lang w:val="en-GB"/>
              </w:rPr>
            </w:pPr>
            <w:r>
              <w:rPr>
                <w:szCs w:val="24"/>
                <w:lang w:val="en-GB"/>
              </w:rPr>
              <w:t xml:space="preserve">Don’t know </w:t>
            </w:r>
          </w:p>
        </w:tc>
        <w:tc>
          <w:tcPr>
            <w:tcW w:w="2312" w:type="dxa"/>
          </w:tcPr>
          <w:p w14:paraId="418ACA30" w14:textId="77777777" w:rsidR="0080099C" w:rsidRPr="00EC2E79" w:rsidRDefault="00E720AB" w:rsidP="00FE558A">
            <w:pPr>
              <w:jc w:val="center"/>
              <w:rPr>
                <w:szCs w:val="24"/>
                <w:lang w:val="en-GB"/>
              </w:rPr>
            </w:pPr>
            <w:r>
              <w:rPr>
                <w:szCs w:val="24"/>
                <w:lang w:val="en-GB"/>
              </w:rPr>
              <w:t>21</w:t>
            </w:r>
          </w:p>
        </w:tc>
        <w:tc>
          <w:tcPr>
            <w:tcW w:w="2303" w:type="dxa"/>
          </w:tcPr>
          <w:p w14:paraId="047B700E" w14:textId="77777777" w:rsidR="0080099C" w:rsidRPr="00EC2E79" w:rsidRDefault="00E720AB" w:rsidP="00FE558A">
            <w:pPr>
              <w:jc w:val="center"/>
              <w:rPr>
                <w:szCs w:val="24"/>
                <w:lang w:val="en-GB"/>
              </w:rPr>
            </w:pPr>
            <w:r>
              <w:rPr>
                <w:szCs w:val="24"/>
                <w:lang w:val="en-GB"/>
              </w:rPr>
              <w:t>38</w:t>
            </w:r>
          </w:p>
        </w:tc>
      </w:tr>
    </w:tbl>
    <w:p w14:paraId="55911293" w14:textId="77777777" w:rsidR="0080099C" w:rsidRDefault="00E720AB" w:rsidP="003E59F9">
      <w:r>
        <w:t xml:space="preserve"> </w:t>
      </w:r>
    </w:p>
    <w:p w14:paraId="39826D7D" w14:textId="77777777" w:rsidR="00A9651F" w:rsidRDefault="00E720AB" w:rsidP="003E59F9">
      <w:r>
        <w:t xml:space="preserve">This question was regarding the technicalities. It was obvious that not many were aware of its features like the standard that most LMS or VLE platform should have. The students were of with GPL since it gave them unlimited access. </w:t>
      </w:r>
    </w:p>
    <w:p w14:paraId="5BAF3750" w14:textId="77777777" w:rsidR="0071557A" w:rsidRDefault="00E720AB" w:rsidP="003E59F9">
      <w:r>
        <w:t xml:space="preserve">Question 4 – What are the features that you look forward to when opting for a VLE or LMS course? </w:t>
      </w:r>
    </w:p>
    <w:tbl>
      <w:tblPr>
        <w:tblStyle w:val="TableGrid"/>
        <w:tblW w:w="0" w:type="auto"/>
        <w:tblLook w:val="04A0" w:firstRow="1" w:lastRow="0" w:firstColumn="1" w:lastColumn="0" w:noHBand="0" w:noVBand="1"/>
      </w:tblPr>
      <w:tblGrid>
        <w:gridCol w:w="2315"/>
        <w:gridCol w:w="2312"/>
        <w:gridCol w:w="2303"/>
      </w:tblGrid>
      <w:tr w:rsidR="0091172D" w14:paraId="00005C58" w14:textId="77777777" w:rsidTr="00FE558A">
        <w:tc>
          <w:tcPr>
            <w:tcW w:w="2315" w:type="dxa"/>
          </w:tcPr>
          <w:p w14:paraId="6BE9EF45" w14:textId="77777777" w:rsidR="0071557A" w:rsidRPr="00EC2E79" w:rsidRDefault="00E720AB" w:rsidP="00FE558A">
            <w:pPr>
              <w:rPr>
                <w:b/>
                <w:bCs/>
                <w:szCs w:val="24"/>
                <w:lang w:val="en-GB"/>
              </w:rPr>
            </w:pPr>
            <w:r>
              <w:rPr>
                <w:b/>
                <w:bCs/>
                <w:szCs w:val="24"/>
                <w:lang w:val="en-GB"/>
              </w:rPr>
              <w:t xml:space="preserve">Feature </w:t>
            </w:r>
          </w:p>
        </w:tc>
        <w:tc>
          <w:tcPr>
            <w:tcW w:w="2312" w:type="dxa"/>
          </w:tcPr>
          <w:p w14:paraId="088D29E6" w14:textId="77777777" w:rsidR="0071557A" w:rsidRPr="00EC2E79" w:rsidRDefault="00E720AB" w:rsidP="00FE558A">
            <w:pPr>
              <w:rPr>
                <w:b/>
                <w:bCs/>
                <w:szCs w:val="24"/>
                <w:lang w:val="en-GB"/>
              </w:rPr>
            </w:pPr>
            <w:r w:rsidRPr="00EC2E79">
              <w:rPr>
                <w:b/>
                <w:bCs/>
                <w:szCs w:val="24"/>
                <w:lang w:val="en-GB"/>
              </w:rPr>
              <w:t>Total number of respondents</w:t>
            </w:r>
          </w:p>
        </w:tc>
        <w:tc>
          <w:tcPr>
            <w:tcW w:w="2303" w:type="dxa"/>
          </w:tcPr>
          <w:p w14:paraId="2A8D0B89" w14:textId="77777777" w:rsidR="0071557A" w:rsidRPr="00EC2E79" w:rsidRDefault="00E720AB" w:rsidP="00FE558A">
            <w:pPr>
              <w:jc w:val="center"/>
              <w:rPr>
                <w:b/>
                <w:bCs/>
                <w:szCs w:val="24"/>
                <w:lang w:val="en-GB"/>
              </w:rPr>
            </w:pPr>
            <w:r w:rsidRPr="00EC2E79">
              <w:rPr>
                <w:b/>
                <w:bCs/>
                <w:szCs w:val="24"/>
                <w:lang w:val="en-GB"/>
              </w:rPr>
              <w:t>Percentage (%)</w:t>
            </w:r>
          </w:p>
        </w:tc>
      </w:tr>
      <w:tr w:rsidR="0091172D" w14:paraId="5142E63A" w14:textId="77777777" w:rsidTr="00FE558A">
        <w:tc>
          <w:tcPr>
            <w:tcW w:w="2315" w:type="dxa"/>
          </w:tcPr>
          <w:p w14:paraId="28E339B8" w14:textId="77777777" w:rsidR="0071557A" w:rsidRPr="00EC2E79" w:rsidRDefault="00E720AB" w:rsidP="00FE558A">
            <w:pPr>
              <w:rPr>
                <w:szCs w:val="24"/>
                <w:lang w:val="en-GB"/>
              </w:rPr>
            </w:pPr>
            <w:r>
              <w:rPr>
                <w:szCs w:val="24"/>
                <w:lang w:val="en-GB"/>
              </w:rPr>
              <w:t xml:space="preserve">Customised Content    </w:t>
            </w:r>
          </w:p>
        </w:tc>
        <w:tc>
          <w:tcPr>
            <w:tcW w:w="2312" w:type="dxa"/>
          </w:tcPr>
          <w:p w14:paraId="3029FF98" w14:textId="77777777" w:rsidR="0071557A" w:rsidRPr="00EC2E79" w:rsidRDefault="00E720AB" w:rsidP="00FE558A">
            <w:pPr>
              <w:jc w:val="center"/>
              <w:rPr>
                <w:szCs w:val="24"/>
                <w:lang w:val="en-GB"/>
              </w:rPr>
            </w:pPr>
            <w:r>
              <w:rPr>
                <w:szCs w:val="24"/>
                <w:lang w:val="en-GB"/>
              </w:rPr>
              <w:t>17</w:t>
            </w:r>
          </w:p>
        </w:tc>
        <w:tc>
          <w:tcPr>
            <w:tcW w:w="2303" w:type="dxa"/>
          </w:tcPr>
          <w:p w14:paraId="563F30E0" w14:textId="77777777" w:rsidR="0071557A" w:rsidRPr="00EC2E79" w:rsidRDefault="00E720AB" w:rsidP="00FE558A">
            <w:pPr>
              <w:jc w:val="center"/>
              <w:rPr>
                <w:szCs w:val="24"/>
                <w:lang w:val="en-GB"/>
              </w:rPr>
            </w:pPr>
            <w:r>
              <w:rPr>
                <w:szCs w:val="24"/>
                <w:lang w:val="en-GB"/>
              </w:rPr>
              <w:t>31</w:t>
            </w:r>
          </w:p>
        </w:tc>
      </w:tr>
      <w:tr w:rsidR="0091172D" w14:paraId="56D812EB" w14:textId="77777777" w:rsidTr="00FE558A">
        <w:tc>
          <w:tcPr>
            <w:tcW w:w="2315" w:type="dxa"/>
          </w:tcPr>
          <w:p w14:paraId="0E872BA5" w14:textId="77777777" w:rsidR="0071557A" w:rsidRPr="00EC2E79" w:rsidRDefault="00E720AB" w:rsidP="00FE558A">
            <w:pPr>
              <w:rPr>
                <w:szCs w:val="24"/>
                <w:lang w:val="en-GB"/>
              </w:rPr>
            </w:pPr>
            <w:r>
              <w:rPr>
                <w:szCs w:val="24"/>
                <w:lang w:val="en-GB"/>
              </w:rPr>
              <w:t>Video clippings</w:t>
            </w:r>
          </w:p>
        </w:tc>
        <w:tc>
          <w:tcPr>
            <w:tcW w:w="2312" w:type="dxa"/>
          </w:tcPr>
          <w:p w14:paraId="72A213FB" w14:textId="77777777" w:rsidR="0071557A" w:rsidRPr="00EC2E79" w:rsidRDefault="00E720AB" w:rsidP="00FE558A">
            <w:pPr>
              <w:jc w:val="center"/>
              <w:rPr>
                <w:szCs w:val="24"/>
                <w:lang w:val="en-GB"/>
              </w:rPr>
            </w:pPr>
            <w:r>
              <w:rPr>
                <w:szCs w:val="24"/>
                <w:lang w:val="en-GB"/>
              </w:rPr>
              <w:t>7</w:t>
            </w:r>
          </w:p>
        </w:tc>
        <w:tc>
          <w:tcPr>
            <w:tcW w:w="2303" w:type="dxa"/>
          </w:tcPr>
          <w:p w14:paraId="4EE5897B" w14:textId="77777777" w:rsidR="0071557A" w:rsidRPr="00EC2E79" w:rsidRDefault="00E720AB" w:rsidP="00FE558A">
            <w:pPr>
              <w:jc w:val="center"/>
              <w:rPr>
                <w:szCs w:val="24"/>
                <w:lang w:val="en-GB"/>
              </w:rPr>
            </w:pPr>
            <w:r>
              <w:rPr>
                <w:szCs w:val="24"/>
                <w:lang w:val="en-GB"/>
              </w:rPr>
              <w:t>13</w:t>
            </w:r>
          </w:p>
        </w:tc>
      </w:tr>
      <w:tr w:rsidR="0091172D" w14:paraId="5524D5AA" w14:textId="77777777" w:rsidTr="00FE558A">
        <w:tc>
          <w:tcPr>
            <w:tcW w:w="2315" w:type="dxa"/>
          </w:tcPr>
          <w:p w14:paraId="3A5A960A" w14:textId="77777777" w:rsidR="0071557A" w:rsidRPr="00EC2E79" w:rsidRDefault="00E720AB" w:rsidP="00FE558A">
            <w:pPr>
              <w:rPr>
                <w:szCs w:val="24"/>
                <w:lang w:val="en-GB"/>
              </w:rPr>
            </w:pPr>
            <w:r>
              <w:rPr>
                <w:szCs w:val="24"/>
                <w:lang w:val="en-GB"/>
              </w:rPr>
              <w:t xml:space="preserve">Live classroom sessions  </w:t>
            </w:r>
          </w:p>
        </w:tc>
        <w:tc>
          <w:tcPr>
            <w:tcW w:w="2312" w:type="dxa"/>
          </w:tcPr>
          <w:p w14:paraId="403AE136" w14:textId="77777777" w:rsidR="0071557A" w:rsidRPr="00EC2E79" w:rsidRDefault="00E720AB" w:rsidP="00FE558A">
            <w:pPr>
              <w:jc w:val="center"/>
              <w:rPr>
                <w:szCs w:val="24"/>
                <w:lang w:val="en-GB"/>
              </w:rPr>
            </w:pPr>
            <w:r>
              <w:rPr>
                <w:szCs w:val="24"/>
                <w:lang w:val="en-GB"/>
              </w:rPr>
              <w:t>20</w:t>
            </w:r>
          </w:p>
        </w:tc>
        <w:tc>
          <w:tcPr>
            <w:tcW w:w="2303" w:type="dxa"/>
          </w:tcPr>
          <w:p w14:paraId="2DDEBDD1" w14:textId="77777777" w:rsidR="0071557A" w:rsidRPr="00EC2E79" w:rsidRDefault="00E720AB" w:rsidP="00FE558A">
            <w:pPr>
              <w:jc w:val="center"/>
              <w:rPr>
                <w:szCs w:val="24"/>
                <w:lang w:val="en-GB"/>
              </w:rPr>
            </w:pPr>
            <w:r>
              <w:rPr>
                <w:szCs w:val="24"/>
                <w:lang w:val="en-GB"/>
              </w:rPr>
              <w:t>36</w:t>
            </w:r>
          </w:p>
        </w:tc>
      </w:tr>
      <w:tr w:rsidR="0091172D" w14:paraId="1F0B02A5" w14:textId="77777777" w:rsidTr="00FE558A">
        <w:tc>
          <w:tcPr>
            <w:tcW w:w="2315" w:type="dxa"/>
          </w:tcPr>
          <w:p w14:paraId="0125B354" w14:textId="77777777" w:rsidR="0071557A" w:rsidRPr="00EC2E79" w:rsidRDefault="00E720AB" w:rsidP="00FE558A">
            <w:pPr>
              <w:rPr>
                <w:szCs w:val="24"/>
                <w:lang w:val="en-GB"/>
              </w:rPr>
            </w:pPr>
            <w:r>
              <w:rPr>
                <w:szCs w:val="24"/>
                <w:lang w:val="en-GB"/>
              </w:rPr>
              <w:t xml:space="preserve">Skill development tests   </w:t>
            </w:r>
          </w:p>
        </w:tc>
        <w:tc>
          <w:tcPr>
            <w:tcW w:w="2312" w:type="dxa"/>
          </w:tcPr>
          <w:p w14:paraId="1E5D4574" w14:textId="77777777" w:rsidR="0071557A" w:rsidRPr="00EC2E79" w:rsidRDefault="00E720AB" w:rsidP="00FE558A">
            <w:pPr>
              <w:jc w:val="center"/>
              <w:rPr>
                <w:szCs w:val="24"/>
                <w:lang w:val="en-GB"/>
              </w:rPr>
            </w:pPr>
            <w:r>
              <w:rPr>
                <w:szCs w:val="24"/>
                <w:lang w:val="en-GB"/>
              </w:rPr>
              <w:t>2</w:t>
            </w:r>
          </w:p>
        </w:tc>
        <w:tc>
          <w:tcPr>
            <w:tcW w:w="2303" w:type="dxa"/>
          </w:tcPr>
          <w:p w14:paraId="7B3E45DC" w14:textId="77777777" w:rsidR="0071557A" w:rsidRPr="00EC2E79" w:rsidRDefault="00E720AB" w:rsidP="00FE558A">
            <w:pPr>
              <w:jc w:val="center"/>
              <w:rPr>
                <w:szCs w:val="24"/>
                <w:lang w:val="en-GB"/>
              </w:rPr>
            </w:pPr>
            <w:r>
              <w:rPr>
                <w:szCs w:val="24"/>
                <w:lang w:val="en-GB"/>
              </w:rPr>
              <w:t>4</w:t>
            </w:r>
          </w:p>
        </w:tc>
      </w:tr>
      <w:tr w:rsidR="0091172D" w14:paraId="249C54B6" w14:textId="77777777" w:rsidTr="00FE558A">
        <w:tc>
          <w:tcPr>
            <w:tcW w:w="2315" w:type="dxa"/>
          </w:tcPr>
          <w:p w14:paraId="04713D9A" w14:textId="77777777" w:rsidR="0071557A" w:rsidRPr="00EC2E79" w:rsidRDefault="00E720AB" w:rsidP="00FE558A">
            <w:pPr>
              <w:rPr>
                <w:szCs w:val="24"/>
                <w:lang w:val="en-GB"/>
              </w:rPr>
            </w:pPr>
            <w:r>
              <w:rPr>
                <w:szCs w:val="24"/>
                <w:lang w:val="en-GB"/>
              </w:rPr>
              <w:t xml:space="preserve">Cyber tutoring (one to one)  </w:t>
            </w:r>
          </w:p>
        </w:tc>
        <w:tc>
          <w:tcPr>
            <w:tcW w:w="2312" w:type="dxa"/>
          </w:tcPr>
          <w:p w14:paraId="0754DF44" w14:textId="77777777" w:rsidR="0071557A" w:rsidRPr="00EC2E79" w:rsidRDefault="00E720AB" w:rsidP="00FE558A">
            <w:pPr>
              <w:jc w:val="center"/>
              <w:rPr>
                <w:szCs w:val="24"/>
                <w:lang w:val="en-GB"/>
              </w:rPr>
            </w:pPr>
            <w:r>
              <w:rPr>
                <w:szCs w:val="24"/>
                <w:lang w:val="en-GB"/>
              </w:rPr>
              <w:t>9</w:t>
            </w:r>
          </w:p>
        </w:tc>
        <w:tc>
          <w:tcPr>
            <w:tcW w:w="2303" w:type="dxa"/>
          </w:tcPr>
          <w:p w14:paraId="5E05EE85" w14:textId="77777777" w:rsidR="0071557A" w:rsidRPr="00EC2E79" w:rsidRDefault="00E720AB" w:rsidP="00FE558A">
            <w:pPr>
              <w:jc w:val="center"/>
              <w:rPr>
                <w:szCs w:val="24"/>
                <w:lang w:val="en-GB"/>
              </w:rPr>
            </w:pPr>
            <w:r>
              <w:rPr>
                <w:szCs w:val="24"/>
                <w:lang w:val="en-GB"/>
              </w:rPr>
              <w:t>16</w:t>
            </w:r>
          </w:p>
        </w:tc>
      </w:tr>
    </w:tbl>
    <w:p w14:paraId="1C6A8F47" w14:textId="77777777" w:rsidR="0071557A" w:rsidRDefault="00E720AB" w:rsidP="003E59F9">
      <w:r>
        <w:t xml:space="preserve"> </w:t>
      </w:r>
    </w:p>
    <w:p w14:paraId="3F07635F" w14:textId="77777777" w:rsidR="009F1D50" w:rsidRDefault="00E720AB" w:rsidP="003E59F9">
      <w:r>
        <w:t xml:space="preserve">The answers received made it very clear that ins spite of digital education making deep inroads, in the </w:t>
      </w:r>
      <w:proofErr w:type="spellStart"/>
      <w:r>
        <w:rPr>
          <w:rFonts w:cs="Times New Roman"/>
          <w:szCs w:val="24"/>
        </w:rPr>
        <w:t>UWTSDLC</w:t>
      </w:r>
      <w:proofErr w:type="spellEnd"/>
      <w:r>
        <w:rPr>
          <w:rFonts w:cs="Times New Roman"/>
          <w:szCs w:val="24"/>
        </w:rPr>
        <w:t xml:space="preserve">, the traditional method of having interaction with the teacher was the preferred way. Almost 20% agreed on this. </w:t>
      </w:r>
      <w:r w:rsidR="00A63667">
        <w:rPr>
          <w:rFonts w:cs="Times New Roman"/>
          <w:szCs w:val="24"/>
        </w:rPr>
        <w:t xml:space="preserve">About 17% were ok as long as course ware was tailored according to syllabus. </w:t>
      </w:r>
    </w:p>
    <w:p w14:paraId="197BFF6B" w14:textId="77777777" w:rsidR="007C5EB8" w:rsidRDefault="00E720AB" w:rsidP="003E59F9">
      <w:r>
        <w:t>Question</w:t>
      </w:r>
      <w:r w:rsidR="00302E82">
        <w:t xml:space="preserve"> 5</w:t>
      </w:r>
      <w:r>
        <w:t xml:space="preserve"> – What is your comfort level in studies after accessing VLE and stopping the classroom face to face sessions </w:t>
      </w:r>
      <w:r w:rsidR="00302E82">
        <w:t>–</w:t>
      </w:r>
      <w:r>
        <w:t xml:space="preserve"> </w:t>
      </w:r>
    </w:p>
    <w:p w14:paraId="45025F6C" w14:textId="77777777" w:rsidR="00302E82" w:rsidRDefault="00302E82" w:rsidP="003E59F9"/>
    <w:tbl>
      <w:tblPr>
        <w:tblStyle w:val="TableGrid"/>
        <w:tblW w:w="0" w:type="auto"/>
        <w:tblLook w:val="04A0" w:firstRow="1" w:lastRow="0" w:firstColumn="1" w:lastColumn="0" w:noHBand="0" w:noVBand="1"/>
      </w:tblPr>
      <w:tblGrid>
        <w:gridCol w:w="2315"/>
        <w:gridCol w:w="2312"/>
        <w:gridCol w:w="2303"/>
      </w:tblGrid>
      <w:tr w:rsidR="0091172D" w14:paraId="61E1CCBA" w14:textId="77777777" w:rsidTr="00FE558A">
        <w:tc>
          <w:tcPr>
            <w:tcW w:w="2315" w:type="dxa"/>
          </w:tcPr>
          <w:p w14:paraId="07138AE1" w14:textId="77777777" w:rsidR="00302E82" w:rsidRPr="00EC2E79" w:rsidRDefault="00E720AB" w:rsidP="00FE558A">
            <w:pPr>
              <w:rPr>
                <w:b/>
                <w:bCs/>
                <w:szCs w:val="24"/>
                <w:lang w:val="en-GB"/>
              </w:rPr>
            </w:pPr>
            <w:r>
              <w:rPr>
                <w:b/>
                <w:bCs/>
                <w:szCs w:val="24"/>
                <w:lang w:val="en-GB"/>
              </w:rPr>
              <w:t xml:space="preserve">Ranking </w:t>
            </w:r>
          </w:p>
        </w:tc>
        <w:tc>
          <w:tcPr>
            <w:tcW w:w="2312" w:type="dxa"/>
          </w:tcPr>
          <w:p w14:paraId="13C388A5" w14:textId="77777777" w:rsidR="00302E82" w:rsidRPr="00EC2E79" w:rsidRDefault="00E720AB" w:rsidP="00FE558A">
            <w:pPr>
              <w:rPr>
                <w:b/>
                <w:bCs/>
                <w:szCs w:val="24"/>
                <w:lang w:val="en-GB"/>
              </w:rPr>
            </w:pPr>
            <w:r w:rsidRPr="00EC2E79">
              <w:rPr>
                <w:b/>
                <w:bCs/>
                <w:szCs w:val="24"/>
                <w:lang w:val="en-GB"/>
              </w:rPr>
              <w:t>Total number of respondents</w:t>
            </w:r>
          </w:p>
        </w:tc>
        <w:tc>
          <w:tcPr>
            <w:tcW w:w="2303" w:type="dxa"/>
          </w:tcPr>
          <w:p w14:paraId="4F5DF08A" w14:textId="77777777" w:rsidR="00302E82" w:rsidRPr="00EC2E79" w:rsidRDefault="00E720AB" w:rsidP="00FE558A">
            <w:pPr>
              <w:jc w:val="center"/>
              <w:rPr>
                <w:b/>
                <w:bCs/>
                <w:szCs w:val="24"/>
                <w:lang w:val="en-GB"/>
              </w:rPr>
            </w:pPr>
            <w:r w:rsidRPr="00EC2E79">
              <w:rPr>
                <w:b/>
                <w:bCs/>
                <w:szCs w:val="24"/>
                <w:lang w:val="en-GB"/>
              </w:rPr>
              <w:t>Percentage (%)</w:t>
            </w:r>
          </w:p>
        </w:tc>
      </w:tr>
      <w:tr w:rsidR="0091172D" w14:paraId="5A49B932" w14:textId="77777777" w:rsidTr="00FE558A">
        <w:tc>
          <w:tcPr>
            <w:tcW w:w="2315" w:type="dxa"/>
          </w:tcPr>
          <w:p w14:paraId="2E77D94F" w14:textId="77777777" w:rsidR="00302E82" w:rsidRPr="00EC2E79" w:rsidRDefault="00E720AB" w:rsidP="00FE558A">
            <w:pPr>
              <w:rPr>
                <w:szCs w:val="24"/>
                <w:lang w:val="en-GB"/>
              </w:rPr>
            </w:pPr>
            <w:r>
              <w:rPr>
                <w:szCs w:val="24"/>
                <w:lang w:val="en-GB"/>
              </w:rPr>
              <w:t xml:space="preserve">Highly satisfied     </w:t>
            </w:r>
          </w:p>
        </w:tc>
        <w:tc>
          <w:tcPr>
            <w:tcW w:w="2312" w:type="dxa"/>
          </w:tcPr>
          <w:p w14:paraId="46D86817" w14:textId="77777777" w:rsidR="00302E82" w:rsidRPr="00EC2E79" w:rsidRDefault="00E720AB" w:rsidP="00FE558A">
            <w:pPr>
              <w:jc w:val="center"/>
              <w:rPr>
                <w:szCs w:val="24"/>
                <w:lang w:val="en-GB"/>
              </w:rPr>
            </w:pPr>
            <w:r>
              <w:rPr>
                <w:szCs w:val="24"/>
                <w:lang w:val="en-GB"/>
              </w:rPr>
              <w:t>11</w:t>
            </w:r>
          </w:p>
        </w:tc>
        <w:tc>
          <w:tcPr>
            <w:tcW w:w="2303" w:type="dxa"/>
          </w:tcPr>
          <w:p w14:paraId="771E23A0" w14:textId="77777777" w:rsidR="00302E82" w:rsidRPr="00EC2E79" w:rsidRDefault="00E720AB" w:rsidP="00FE558A">
            <w:pPr>
              <w:jc w:val="center"/>
              <w:rPr>
                <w:szCs w:val="24"/>
                <w:lang w:val="en-GB"/>
              </w:rPr>
            </w:pPr>
            <w:r>
              <w:rPr>
                <w:szCs w:val="24"/>
                <w:lang w:val="en-GB"/>
              </w:rPr>
              <w:t>20</w:t>
            </w:r>
          </w:p>
        </w:tc>
      </w:tr>
      <w:tr w:rsidR="0091172D" w14:paraId="694F3605" w14:textId="77777777" w:rsidTr="00FE558A">
        <w:tc>
          <w:tcPr>
            <w:tcW w:w="2315" w:type="dxa"/>
          </w:tcPr>
          <w:p w14:paraId="5952879B" w14:textId="77777777" w:rsidR="00302E82" w:rsidRPr="00EC2E79" w:rsidRDefault="00E720AB" w:rsidP="00FE558A">
            <w:pPr>
              <w:rPr>
                <w:szCs w:val="24"/>
                <w:lang w:val="en-GB"/>
              </w:rPr>
            </w:pPr>
            <w:r>
              <w:rPr>
                <w:szCs w:val="24"/>
                <w:lang w:val="en-GB"/>
              </w:rPr>
              <w:t xml:space="preserve">Satisfied </w:t>
            </w:r>
          </w:p>
        </w:tc>
        <w:tc>
          <w:tcPr>
            <w:tcW w:w="2312" w:type="dxa"/>
          </w:tcPr>
          <w:p w14:paraId="4E293A59" w14:textId="77777777" w:rsidR="00302E82" w:rsidRPr="00EC2E79" w:rsidRDefault="00E720AB" w:rsidP="00FE558A">
            <w:pPr>
              <w:jc w:val="center"/>
              <w:rPr>
                <w:szCs w:val="24"/>
                <w:lang w:val="en-GB"/>
              </w:rPr>
            </w:pPr>
            <w:r>
              <w:rPr>
                <w:szCs w:val="24"/>
                <w:lang w:val="en-GB"/>
              </w:rPr>
              <w:t>25</w:t>
            </w:r>
          </w:p>
        </w:tc>
        <w:tc>
          <w:tcPr>
            <w:tcW w:w="2303" w:type="dxa"/>
          </w:tcPr>
          <w:p w14:paraId="1EB03789" w14:textId="77777777" w:rsidR="00302E82" w:rsidRPr="00EC2E79" w:rsidRDefault="00E720AB" w:rsidP="00FE558A">
            <w:pPr>
              <w:jc w:val="center"/>
              <w:rPr>
                <w:szCs w:val="24"/>
                <w:lang w:val="en-GB"/>
              </w:rPr>
            </w:pPr>
            <w:r>
              <w:rPr>
                <w:szCs w:val="24"/>
                <w:lang w:val="en-GB"/>
              </w:rPr>
              <w:t>46</w:t>
            </w:r>
          </w:p>
        </w:tc>
      </w:tr>
      <w:tr w:rsidR="0091172D" w14:paraId="34506B07" w14:textId="77777777" w:rsidTr="00FE558A">
        <w:tc>
          <w:tcPr>
            <w:tcW w:w="2315" w:type="dxa"/>
          </w:tcPr>
          <w:p w14:paraId="1ED840F3" w14:textId="77777777" w:rsidR="00302E82" w:rsidRPr="00EC2E79" w:rsidRDefault="00E720AB" w:rsidP="00FE558A">
            <w:pPr>
              <w:rPr>
                <w:szCs w:val="24"/>
                <w:lang w:val="en-GB"/>
              </w:rPr>
            </w:pPr>
            <w:r>
              <w:rPr>
                <w:szCs w:val="24"/>
                <w:lang w:val="en-GB"/>
              </w:rPr>
              <w:t xml:space="preserve">Still not sure   </w:t>
            </w:r>
          </w:p>
        </w:tc>
        <w:tc>
          <w:tcPr>
            <w:tcW w:w="2312" w:type="dxa"/>
          </w:tcPr>
          <w:p w14:paraId="694069AA" w14:textId="77777777" w:rsidR="00302E82" w:rsidRPr="00EC2E79" w:rsidRDefault="00E720AB" w:rsidP="00FE558A">
            <w:pPr>
              <w:jc w:val="center"/>
              <w:rPr>
                <w:szCs w:val="24"/>
                <w:lang w:val="en-GB"/>
              </w:rPr>
            </w:pPr>
            <w:r>
              <w:rPr>
                <w:szCs w:val="24"/>
                <w:lang w:val="en-GB"/>
              </w:rPr>
              <w:t>8</w:t>
            </w:r>
          </w:p>
        </w:tc>
        <w:tc>
          <w:tcPr>
            <w:tcW w:w="2303" w:type="dxa"/>
          </w:tcPr>
          <w:p w14:paraId="67229238" w14:textId="77777777" w:rsidR="00302E82" w:rsidRPr="00EC2E79" w:rsidRDefault="00E720AB" w:rsidP="00FE558A">
            <w:pPr>
              <w:jc w:val="center"/>
              <w:rPr>
                <w:szCs w:val="24"/>
                <w:lang w:val="en-GB"/>
              </w:rPr>
            </w:pPr>
            <w:r>
              <w:rPr>
                <w:szCs w:val="24"/>
                <w:lang w:val="en-GB"/>
              </w:rPr>
              <w:t>14</w:t>
            </w:r>
          </w:p>
        </w:tc>
      </w:tr>
      <w:tr w:rsidR="0091172D" w14:paraId="327158A7" w14:textId="77777777" w:rsidTr="00FE558A">
        <w:tc>
          <w:tcPr>
            <w:tcW w:w="2315" w:type="dxa"/>
          </w:tcPr>
          <w:p w14:paraId="0C26A89D" w14:textId="77777777" w:rsidR="00302E82" w:rsidRPr="00EC2E79" w:rsidRDefault="00E720AB" w:rsidP="00FE558A">
            <w:pPr>
              <w:rPr>
                <w:szCs w:val="24"/>
                <w:lang w:val="en-GB"/>
              </w:rPr>
            </w:pPr>
            <w:r>
              <w:rPr>
                <w:szCs w:val="24"/>
                <w:lang w:val="en-GB"/>
              </w:rPr>
              <w:t xml:space="preserve">Highly dissatisfied    </w:t>
            </w:r>
          </w:p>
        </w:tc>
        <w:tc>
          <w:tcPr>
            <w:tcW w:w="2312" w:type="dxa"/>
          </w:tcPr>
          <w:p w14:paraId="421F43EF" w14:textId="77777777" w:rsidR="00302E82" w:rsidRPr="00EC2E79" w:rsidRDefault="00E720AB" w:rsidP="00FE558A">
            <w:pPr>
              <w:jc w:val="center"/>
              <w:rPr>
                <w:szCs w:val="24"/>
                <w:lang w:val="en-GB"/>
              </w:rPr>
            </w:pPr>
            <w:r>
              <w:rPr>
                <w:szCs w:val="24"/>
                <w:lang w:val="en-GB"/>
              </w:rPr>
              <w:t>5</w:t>
            </w:r>
          </w:p>
        </w:tc>
        <w:tc>
          <w:tcPr>
            <w:tcW w:w="2303" w:type="dxa"/>
          </w:tcPr>
          <w:p w14:paraId="447E0ACE" w14:textId="77777777" w:rsidR="00302E82" w:rsidRPr="00EC2E79" w:rsidRDefault="00E720AB" w:rsidP="00AB64E0">
            <w:pPr>
              <w:rPr>
                <w:szCs w:val="24"/>
                <w:lang w:val="en-GB"/>
              </w:rPr>
            </w:pPr>
            <w:r>
              <w:rPr>
                <w:szCs w:val="24"/>
                <w:lang w:val="en-GB"/>
              </w:rPr>
              <w:t xml:space="preserve">                 9</w:t>
            </w:r>
          </w:p>
        </w:tc>
      </w:tr>
      <w:tr w:rsidR="0091172D" w14:paraId="1B8439FA" w14:textId="77777777" w:rsidTr="00FE558A">
        <w:tc>
          <w:tcPr>
            <w:tcW w:w="2315" w:type="dxa"/>
          </w:tcPr>
          <w:p w14:paraId="4162D403" w14:textId="77777777" w:rsidR="00302E82" w:rsidRPr="00EC2E79" w:rsidRDefault="00E720AB" w:rsidP="00FE558A">
            <w:pPr>
              <w:rPr>
                <w:szCs w:val="24"/>
                <w:lang w:val="en-GB"/>
              </w:rPr>
            </w:pPr>
            <w:r>
              <w:rPr>
                <w:szCs w:val="24"/>
                <w:lang w:val="en-GB"/>
              </w:rPr>
              <w:t xml:space="preserve">Dissatisfied   </w:t>
            </w:r>
          </w:p>
        </w:tc>
        <w:tc>
          <w:tcPr>
            <w:tcW w:w="2312" w:type="dxa"/>
          </w:tcPr>
          <w:p w14:paraId="076C4CA9" w14:textId="77777777" w:rsidR="00302E82" w:rsidRPr="00EC2E79" w:rsidRDefault="00E720AB" w:rsidP="00FE558A">
            <w:pPr>
              <w:jc w:val="center"/>
              <w:rPr>
                <w:szCs w:val="24"/>
                <w:lang w:val="en-GB"/>
              </w:rPr>
            </w:pPr>
            <w:r>
              <w:rPr>
                <w:szCs w:val="24"/>
                <w:lang w:val="en-GB"/>
              </w:rPr>
              <w:t>6</w:t>
            </w:r>
          </w:p>
        </w:tc>
        <w:tc>
          <w:tcPr>
            <w:tcW w:w="2303" w:type="dxa"/>
          </w:tcPr>
          <w:p w14:paraId="60C5B381" w14:textId="77777777" w:rsidR="00302E82" w:rsidRPr="00EC2E79" w:rsidRDefault="00E720AB" w:rsidP="00FE558A">
            <w:pPr>
              <w:jc w:val="center"/>
              <w:rPr>
                <w:szCs w:val="24"/>
                <w:lang w:val="en-GB"/>
              </w:rPr>
            </w:pPr>
            <w:r>
              <w:rPr>
                <w:szCs w:val="24"/>
                <w:lang w:val="en-GB"/>
              </w:rPr>
              <w:t>11</w:t>
            </w:r>
          </w:p>
        </w:tc>
      </w:tr>
    </w:tbl>
    <w:p w14:paraId="3AB0E4B1" w14:textId="77777777" w:rsidR="00302E82" w:rsidRDefault="00E720AB" w:rsidP="003E59F9">
      <w:r>
        <w:t xml:space="preserve"> </w:t>
      </w:r>
    </w:p>
    <w:p w14:paraId="2F422EF9" w14:textId="77777777" w:rsidR="00A63667" w:rsidRDefault="00E720AB" w:rsidP="003E59F9">
      <w:r>
        <w:t xml:space="preserve">The answers gave the indication that mostly students were rather comfortable with pursuing their higher studies on a VLE or LMS platform. Only 5% was totally digital learning as a concept. </w:t>
      </w:r>
    </w:p>
    <w:p w14:paraId="1910C3AD" w14:textId="77777777" w:rsidR="00A63667" w:rsidRDefault="00A63667" w:rsidP="0057495D">
      <w:pPr>
        <w:rPr>
          <w:rFonts w:cs="Times New Roman"/>
          <w:szCs w:val="24"/>
        </w:rPr>
      </w:pPr>
    </w:p>
    <w:p w14:paraId="332F86AF" w14:textId="77777777" w:rsidR="0057495D" w:rsidRDefault="00E720AB" w:rsidP="0057495D">
      <w:pPr>
        <w:rPr>
          <w:rFonts w:cs="Times New Roman"/>
          <w:szCs w:val="24"/>
        </w:rPr>
      </w:pPr>
      <w:r>
        <w:rPr>
          <w:rFonts w:cs="Times New Roman"/>
          <w:szCs w:val="24"/>
        </w:rPr>
        <w:t xml:space="preserve">Qualitative Technique: </w:t>
      </w:r>
    </w:p>
    <w:p w14:paraId="414EC250" w14:textId="77777777" w:rsidR="0057495D" w:rsidRDefault="00E720AB" w:rsidP="0057495D">
      <w:pPr>
        <w:rPr>
          <w:rFonts w:cs="Times New Roman"/>
          <w:szCs w:val="24"/>
        </w:rPr>
      </w:pPr>
      <w:r>
        <w:rPr>
          <w:rFonts w:cs="Times New Roman"/>
          <w:szCs w:val="24"/>
        </w:rPr>
        <w:t xml:space="preserve">Interview questions with trainers / educators at </w:t>
      </w:r>
      <w:proofErr w:type="spellStart"/>
      <w:r>
        <w:rPr>
          <w:rFonts w:cs="Times New Roman"/>
          <w:szCs w:val="24"/>
        </w:rPr>
        <w:t>UWTSDLC</w:t>
      </w:r>
      <w:proofErr w:type="spellEnd"/>
      <w:r>
        <w:rPr>
          <w:rFonts w:cs="Times New Roman"/>
          <w:szCs w:val="24"/>
        </w:rPr>
        <w:t xml:space="preserve">.  </w:t>
      </w:r>
    </w:p>
    <w:p w14:paraId="05814FA2" w14:textId="77777777" w:rsidR="0010176F" w:rsidRDefault="00E720AB" w:rsidP="0057495D">
      <w:pPr>
        <w:rPr>
          <w:rFonts w:cs="Times New Roman"/>
          <w:szCs w:val="24"/>
        </w:rPr>
      </w:pPr>
      <w:r>
        <w:rPr>
          <w:rFonts w:cs="Times New Roman"/>
          <w:szCs w:val="24"/>
        </w:rPr>
        <w:t>1. The growth of digital technologies in university education is an inherent phenomenon- It gives students a lot of opportunity to expand their career horizons. It is necessary that students should understand every aspect of VLE in order to gain advantage. Please explain on this</w:t>
      </w:r>
      <w:r w:rsidR="00CA319C" w:rsidRPr="00CA319C">
        <w:rPr>
          <w:rFonts w:ascii="Arial" w:hAnsi="Arial" w:cs="Arial"/>
          <w:color w:val="222222"/>
          <w:sz w:val="20"/>
          <w:szCs w:val="20"/>
          <w:shd w:val="clear" w:color="auto" w:fill="FFFFFF"/>
        </w:rPr>
        <w:t xml:space="preserve"> </w:t>
      </w:r>
      <w:r w:rsidR="00CA319C">
        <w:rPr>
          <w:rFonts w:ascii="Arial" w:hAnsi="Arial" w:cs="Arial"/>
          <w:color w:val="222222"/>
          <w:sz w:val="20"/>
          <w:szCs w:val="20"/>
          <w:shd w:val="clear" w:color="auto" w:fill="FFFFFF"/>
        </w:rPr>
        <w:t>(</w:t>
      </w:r>
      <w:proofErr w:type="spellStart"/>
      <w:r w:rsidR="00CA319C">
        <w:rPr>
          <w:rFonts w:ascii="Arial" w:hAnsi="Arial" w:cs="Arial"/>
          <w:color w:val="222222"/>
          <w:sz w:val="20"/>
          <w:szCs w:val="20"/>
          <w:shd w:val="clear" w:color="auto" w:fill="FFFFFF"/>
        </w:rPr>
        <w:t>Aarsand</w:t>
      </w:r>
      <w:proofErr w:type="spellEnd"/>
      <w:r w:rsidR="00CA319C">
        <w:rPr>
          <w:rFonts w:ascii="Arial" w:hAnsi="Arial" w:cs="Arial"/>
          <w:color w:val="222222"/>
          <w:sz w:val="20"/>
          <w:szCs w:val="20"/>
          <w:shd w:val="clear" w:color="auto" w:fill="FFFFFF"/>
        </w:rPr>
        <w:t xml:space="preserve">, and </w:t>
      </w:r>
      <w:proofErr w:type="spellStart"/>
      <w:r w:rsidR="00CA319C">
        <w:rPr>
          <w:rFonts w:ascii="Arial" w:hAnsi="Arial" w:cs="Arial"/>
          <w:color w:val="222222"/>
          <w:sz w:val="20"/>
          <w:szCs w:val="20"/>
          <w:shd w:val="clear" w:color="auto" w:fill="FFFFFF"/>
        </w:rPr>
        <w:t>Aarsand</w:t>
      </w:r>
      <w:proofErr w:type="spellEnd"/>
      <w:r w:rsidR="00CA319C">
        <w:rPr>
          <w:rFonts w:ascii="Arial" w:hAnsi="Arial" w:cs="Arial"/>
          <w:color w:val="222222"/>
          <w:sz w:val="20"/>
          <w:szCs w:val="20"/>
          <w:shd w:val="clear" w:color="auto" w:fill="FFFFFF"/>
        </w:rPr>
        <w:t>, 2019)</w:t>
      </w:r>
      <w:r>
        <w:rPr>
          <w:rFonts w:cs="Times New Roman"/>
          <w:szCs w:val="24"/>
        </w:rPr>
        <w:t xml:space="preserve">. </w:t>
      </w:r>
    </w:p>
    <w:p w14:paraId="4CD8A1CA" w14:textId="77777777" w:rsidR="0010176F" w:rsidRDefault="00E720AB" w:rsidP="0057495D">
      <w:pPr>
        <w:rPr>
          <w:rFonts w:cs="Times New Roman"/>
          <w:szCs w:val="24"/>
        </w:rPr>
      </w:pPr>
      <w:r>
        <w:rPr>
          <w:rFonts w:cs="Times New Roman"/>
          <w:szCs w:val="24"/>
        </w:rPr>
        <w:t xml:space="preserve">2. It seems that globally reputed colleges like </w:t>
      </w:r>
      <w:proofErr w:type="spellStart"/>
      <w:r>
        <w:rPr>
          <w:rFonts w:cs="Times New Roman"/>
          <w:szCs w:val="24"/>
        </w:rPr>
        <w:t>UWTSDLC</w:t>
      </w:r>
      <w:proofErr w:type="spellEnd"/>
      <w:r>
        <w:rPr>
          <w:rFonts w:cs="Times New Roman"/>
          <w:szCs w:val="24"/>
        </w:rPr>
        <w:t xml:space="preserve"> has to develop a bespoke university syllabus apart from Moodle platforms. This will give students the chance to constant tutor interaction throughout the course module on various digital media like video, audio and chat. What is your opinion on this? </w:t>
      </w:r>
    </w:p>
    <w:p w14:paraId="2DC3951B" w14:textId="77777777" w:rsidR="0030094E" w:rsidRDefault="00E720AB" w:rsidP="00C52787">
      <w:pPr>
        <w:pStyle w:val="Heading1"/>
      </w:pPr>
      <w:bookmarkStart w:id="4" w:name="_Toc48413140"/>
      <w:r>
        <w:t>Secondary data analysis –</w:t>
      </w:r>
      <w:bookmarkEnd w:id="4"/>
      <w:r>
        <w:t xml:space="preserve"> </w:t>
      </w:r>
    </w:p>
    <w:p w14:paraId="433BF4AA" w14:textId="77777777" w:rsidR="0030094E" w:rsidRDefault="00E720AB" w:rsidP="003E59F9">
      <w:r>
        <w:t xml:space="preserve">This has been done through the use of books, journals, publications, online bogs and articles. Since the segment of Virtual learning or learning management systems is growing exponentially, there is no shortage of any information or published on the same. There are also many tech magazines that give technical details like latest version release, new features that have been added. Students and academicians can make use </w:t>
      </w:r>
      <w:r w:rsidR="00886E6B">
        <w:t>of Gartner’s</w:t>
      </w:r>
      <w:r>
        <w:t xml:space="preserve"> Quadrant report on Moodle and other VLE platforms </w:t>
      </w:r>
      <w:r w:rsidR="00886E6B">
        <w:t xml:space="preserve">in order to understand their market usage. </w:t>
      </w:r>
      <w:r>
        <w:t xml:space="preserve"> </w:t>
      </w:r>
      <w:r w:rsidR="00886E6B">
        <w:t>These have been used in the Research as well. Some of the popular tech magazines and publications of 2020, that have provided material for secondary Research includes. – Computer World, MIT technology Review, Wired Magazine, E&amp;T, Digit Magazine, Geek Time.  There are also review reports and opinions given by community members. There are as of now 21 Moodle plugins and the most popular among them are Completion progress, essential theme, offline quiz. The completion progress is compatible with version 3.4 and it helps students to have a lot to benefit from visual reminders. Again 201-20 saw a lot of download of essential themes. It is highly user friendly with a customisable layout.</w:t>
      </w:r>
    </w:p>
    <w:p w14:paraId="6E25FF03" w14:textId="77777777" w:rsidR="00BA73DD" w:rsidRDefault="00E720AB" w:rsidP="00C52787">
      <w:pPr>
        <w:pStyle w:val="Heading1"/>
      </w:pPr>
      <w:bookmarkStart w:id="5" w:name="_Toc48413141"/>
      <w:r>
        <w:t>Conclusions –</w:t>
      </w:r>
      <w:bookmarkEnd w:id="5"/>
      <w:r>
        <w:t xml:space="preserve"> </w:t>
      </w:r>
    </w:p>
    <w:p w14:paraId="42B50D73" w14:textId="77777777" w:rsidR="00F5170F" w:rsidRDefault="00E720AB" w:rsidP="003E59F9">
      <w:r>
        <w:t>It is clear that students have keenly taken to VLE in order to further their studies. There has been large scale acceptance of digital learning through collaborations, courseware study, cyber tutoring. But teacher interaction is something many of the respondents were very keen to continue</w:t>
      </w:r>
      <w:r w:rsidR="00CA319C" w:rsidRPr="00CA319C">
        <w:rPr>
          <w:rFonts w:ascii="Arial" w:hAnsi="Arial" w:cs="Arial"/>
          <w:color w:val="222222"/>
          <w:sz w:val="20"/>
          <w:szCs w:val="20"/>
          <w:shd w:val="clear" w:color="auto" w:fill="FFFFFF"/>
        </w:rPr>
        <w:t xml:space="preserve"> </w:t>
      </w:r>
      <w:r w:rsidR="00CA319C">
        <w:rPr>
          <w:rFonts w:ascii="Arial" w:hAnsi="Arial" w:cs="Arial"/>
          <w:color w:val="222222"/>
          <w:sz w:val="20"/>
          <w:szCs w:val="20"/>
          <w:shd w:val="clear" w:color="auto" w:fill="FFFFFF"/>
        </w:rPr>
        <w:t>(Hales,  2016)</w:t>
      </w:r>
      <w:r>
        <w:t xml:space="preserve">. </w:t>
      </w:r>
    </w:p>
    <w:p w14:paraId="36D1DC41" w14:textId="77777777" w:rsidR="00F5170F" w:rsidRDefault="00E720AB" w:rsidP="003E59F9">
      <w:r>
        <w:t xml:space="preserve">The students preferred Moodle as a VLE platform compared to many other similar applications. Even Google meet was far behind. This shows that Moodle is globally accepted in terms of courseware and other web based access features. </w:t>
      </w:r>
    </w:p>
    <w:p w14:paraId="2BFB7D89" w14:textId="77777777" w:rsidR="00F5170F" w:rsidRDefault="00E720AB" w:rsidP="003E59F9">
      <w:r>
        <w:t xml:space="preserve">Both students are trainers were confident of the future of VLE in higher studies. However certain improvements were required on this. </w:t>
      </w:r>
    </w:p>
    <w:p w14:paraId="6A0BB507" w14:textId="77777777" w:rsidR="00F5170F" w:rsidRDefault="00E720AB" w:rsidP="00C52787">
      <w:pPr>
        <w:pStyle w:val="Heading1"/>
      </w:pPr>
      <w:bookmarkStart w:id="6" w:name="_Toc48413142"/>
      <w:r>
        <w:t>Recommendations –</w:t>
      </w:r>
      <w:bookmarkEnd w:id="6"/>
      <w:r>
        <w:t xml:space="preserve"> </w:t>
      </w:r>
    </w:p>
    <w:p w14:paraId="5E2CB997" w14:textId="77777777" w:rsidR="00E71B92" w:rsidRDefault="00E720AB" w:rsidP="003E59F9">
      <w:pPr>
        <w:rPr>
          <w:szCs w:val="24"/>
          <w:lang w:val="en-GB"/>
        </w:rPr>
      </w:pPr>
      <w:r>
        <w:t xml:space="preserve">Many of the technical aspects in terms of standards like </w:t>
      </w:r>
      <w:r>
        <w:rPr>
          <w:szCs w:val="24"/>
          <w:lang w:val="en-GB"/>
        </w:rPr>
        <w:t xml:space="preserve">SCORM and Tin Can, are still not familiar for students. It is necessary for the University to make the students give more depth knowledge about digital education before proceeding with the course. </w:t>
      </w:r>
    </w:p>
    <w:p w14:paraId="74D8ACD8" w14:textId="77777777" w:rsidR="00E71B92" w:rsidRDefault="00E720AB" w:rsidP="003E59F9">
      <w:r>
        <w:rPr>
          <w:szCs w:val="24"/>
          <w:lang w:val="en-GB"/>
        </w:rPr>
        <w:t xml:space="preserve">Every course should have a more of interactional modes through video classes, cyber tutoring and also online class sessions. Only textual web access will reduce confidence level since, they are not used to face to face interactions with teachers. </w:t>
      </w:r>
    </w:p>
    <w:p w14:paraId="376BD640" w14:textId="77777777" w:rsidR="00F5170F" w:rsidRDefault="00F5170F" w:rsidP="003E59F9"/>
    <w:p w14:paraId="3F0731C9" w14:textId="77777777" w:rsidR="00F5170F" w:rsidRDefault="00F5170F" w:rsidP="003E59F9"/>
    <w:p w14:paraId="120DD260" w14:textId="77777777" w:rsidR="00223965" w:rsidRDefault="00223965" w:rsidP="003E59F9"/>
    <w:p w14:paraId="374C64FF" w14:textId="77777777" w:rsidR="00223965" w:rsidRDefault="00223965" w:rsidP="003E59F9"/>
    <w:p w14:paraId="08CB665A" w14:textId="77777777" w:rsidR="00223965" w:rsidRDefault="00223965" w:rsidP="003E59F9"/>
    <w:p w14:paraId="7E224AC1" w14:textId="77777777" w:rsidR="00223965" w:rsidRDefault="00223965" w:rsidP="003E59F9"/>
    <w:p w14:paraId="049AD9EF" w14:textId="77777777" w:rsidR="00223965" w:rsidRDefault="00223965" w:rsidP="003E59F9"/>
    <w:p w14:paraId="43A75734" w14:textId="77777777" w:rsidR="00223965" w:rsidRDefault="00223965" w:rsidP="003E59F9"/>
    <w:p w14:paraId="05C93445" w14:textId="77777777" w:rsidR="00223965" w:rsidRDefault="00223965" w:rsidP="003E59F9"/>
    <w:p w14:paraId="12E6EE65" w14:textId="77777777" w:rsidR="00223965" w:rsidRDefault="00223965" w:rsidP="003E59F9"/>
    <w:p w14:paraId="40545C6D" w14:textId="77777777" w:rsidR="00223965" w:rsidRDefault="00223965" w:rsidP="003E59F9"/>
    <w:p w14:paraId="7F6AA33A" w14:textId="77777777" w:rsidR="00223965" w:rsidRDefault="00223965" w:rsidP="003E59F9"/>
    <w:p w14:paraId="3904DBE9" w14:textId="77777777" w:rsidR="00223965" w:rsidRDefault="00E720AB" w:rsidP="00C52787">
      <w:pPr>
        <w:pStyle w:val="Heading1"/>
      </w:pPr>
      <w:bookmarkStart w:id="7" w:name="_Toc48413143"/>
      <w:r>
        <w:t>References:</w:t>
      </w:r>
      <w:bookmarkEnd w:id="7"/>
      <w:r>
        <w:t xml:space="preserve"> </w:t>
      </w:r>
    </w:p>
    <w:p w14:paraId="0A754C98" w14:textId="77777777" w:rsidR="00223965" w:rsidRPr="00D324A1" w:rsidRDefault="00E720AB" w:rsidP="00223965">
      <w:pPr>
        <w:rPr>
          <w:rFonts w:cs="Times New Roman"/>
          <w:color w:val="222222"/>
          <w:szCs w:val="24"/>
          <w:shd w:val="clear" w:color="auto" w:fill="FFFFFF"/>
        </w:rPr>
      </w:pPr>
      <w:proofErr w:type="spellStart"/>
      <w:r w:rsidRPr="00D324A1">
        <w:rPr>
          <w:rFonts w:cs="Times New Roman"/>
          <w:color w:val="222222"/>
          <w:szCs w:val="24"/>
          <w:shd w:val="clear" w:color="auto" w:fill="FFFFFF"/>
        </w:rPr>
        <w:t>Aarsand</w:t>
      </w:r>
      <w:proofErr w:type="spellEnd"/>
      <w:r w:rsidRPr="00D324A1">
        <w:rPr>
          <w:rFonts w:cs="Times New Roman"/>
          <w:color w:val="222222"/>
          <w:szCs w:val="24"/>
          <w:shd w:val="clear" w:color="auto" w:fill="FFFFFF"/>
        </w:rPr>
        <w:t xml:space="preserve">, L. and </w:t>
      </w:r>
      <w:proofErr w:type="spellStart"/>
      <w:r w:rsidRPr="00D324A1">
        <w:rPr>
          <w:rFonts w:cs="Times New Roman"/>
          <w:color w:val="222222"/>
          <w:szCs w:val="24"/>
          <w:shd w:val="clear" w:color="auto" w:fill="FFFFFF"/>
        </w:rPr>
        <w:t>Aarsand</w:t>
      </w:r>
      <w:proofErr w:type="spellEnd"/>
      <w:r w:rsidRPr="00D324A1">
        <w:rPr>
          <w:rFonts w:cs="Times New Roman"/>
          <w:color w:val="222222"/>
          <w:szCs w:val="24"/>
          <w:shd w:val="clear" w:color="auto" w:fill="FFFFFF"/>
        </w:rPr>
        <w:t>, P., 2019. Framing and switches at the outset of qualitative research interviews. </w:t>
      </w:r>
      <w:r w:rsidRPr="00D324A1">
        <w:rPr>
          <w:rFonts w:cs="Times New Roman"/>
          <w:i/>
          <w:iCs/>
          <w:color w:val="222222"/>
          <w:szCs w:val="24"/>
          <w:shd w:val="clear" w:color="auto" w:fill="FFFFFF"/>
        </w:rPr>
        <w:t>Qualitative Research</w:t>
      </w:r>
      <w:r w:rsidRPr="00D324A1">
        <w:rPr>
          <w:rFonts w:cs="Times New Roman"/>
          <w:color w:val="222222"/>
          <w:szCs w:val="24"/>
          <w:shd w:val="clear" w:color="auto" w:fill="FFFFFF"/>
        </w:rPr>
        <w:t>, </w:t>
      </w:r>
      <w:r w:rsidRPr="00D324A1">
        <w:rPr>
          <w:rFonts w:cs="Times New Roman"/>
          <w:i/>
          <w:iCs/>
          <w:color w:val="222222"/>
          <w:szCs w:val="24"/>
          <w:shd w:val="clear" w:color="auto" w:fill="FFFFFF"/>
        </w:rPr>
        <w:t>19</w:t>
      </w:r>
      <w:r w:rsidRPr="00D324A1">
        <w:rPr>
          <w:rFonts w:cs="Times New Roman"/>
          <w:color w:val="222222"/>
          <w:szCs w:val="24"/>
          <w:shd w:val="clear" w:color="auto" w:fill="FFFFFF"/>
        </w:rPr>
        <w:t>(6), pp.635-652.</w:t>
      </w:r>
    </w:p>
    <w:p w14:paraId="5108199E" w14:textId="77777777" w:rsidR="00223965" w:rsidRPr="00D324A1" w:rsidRDefault="00E720AB" w:rsidP="00223965">
      <w:pPr>
        <w:rPr>
          <w:rFonts w:cs="Times New Roman"/>
          <w:color w:val="222222"/>
          <w:szCs w:val="24"/>
          <w:shd w:val="clear" w:color="auto" w:fill="FFFFFF"/>
        </w:rPr>
      </w:pPr>
      <w:r w:rsidRPr="00D324A1">
        <w:rPr>
          <w:rFonts w:cs="Times New Roman"/>
          <w:color w:val="222222"/>
          <w:szCs w:val="24"/>
          <w:shd w:val="clear" w:color="auto" w:fill="FFFFFF"/>
        </w:rPr>
        <w:t>Ary, D., Jacobs, L.C., Irvine, C.K.S. and Walker, D., 2018. </w:t>
      </w:r>
      <w:r w:rsidRPr="00D324A1">
        <w:rPr>
          <w:rFonts w:cs="Times New Roman"/>
          <w:i/>
          <w:iCs/>
          <w:color w:val="222222"/>
          <w:szCs w:val="24"/>
          <w:shd w:val="clear" w:color="auto" w:fill="FFFFFF"/>
        </w:rPr>
        <w:t>Introduction to Research in education</w:t>
      </w:r>
      <w:r w:rsidRPr="00D324A1">
        <w:rPr>
          <w:rFonts w:cs="Times New Roman"/>
          <w:color w:val="222222"/>
          <w:szCs w:val="24"/>
          <w:shd w:val="clear" w:color="auto" w:fill="FFFFFF"/>
        </w:rPr>
        <w:t xml:space="preserve">. </w:t>
      </w:r>
      <w:proofErr w:type="spellStart"/>
      <w:r w:rsidRPr="00D324A1">
        <w:rPr>
          <w:rFonts w:cs="Times New Roman"/>
          <w:color w:val="222222"/>
          <w:szCs w:val="24"/>
          <w:shd w:val="clear" w:color="auto" w:fill="FFFFFF"/>
        </w:rPr>
        <w:t>Cengage</w:t>
      </w:r>
      <w:proofErr w:type="spellEnd"/>
      <w:r w:rsidRPr="00D324A1">
        <w:rPr>
          <w:rFonts w:cs="Times New Roman"/>
          <w:color w:val="222222"/>
          <w:szCs w:val="24"/>
          <w:shd w:val="clear" w:color="auto" w:fill="FFFFFF"/>
        </w:rPr>
        <w:t xml:space="preserve"> Learning.</w:t>
      </w:r>
    </w:p>
    <w:p w14:paraId="3ECB974B" w14:textId="77777777" w:rsidR="00223965" w:rsidRPr="00D324A1" w:rsidRDefault="00E720AB" w:rsidP="00223965">
      <w:pPr>
        <w:rPr>
          <w:rFonts w:cs="Times New Roman"/>
          <w:color w:val="222222"/>
          <w:szCs w:val="24"/>
          <w:shd w:val="clear" w:color="auto" w:fill="FFFFFF"/>
        </w:rPr>
      </w:pPr>
      <w:proofErr w:type="spellStart"/>
      <w:r w:rsidRPr="00D324A1">
        <w:rPr>
          <w:rFonts w:cs="Times New Roman"/>
          <w:color w:val="222222"/>
          <w:szCs w:val="24"/>
          <w:shd w:val="clear" w:color="auto" w:fill="FFFFFF"/>
        </w:rPr>
        <w:t>Creswell</w:t>
      </w:r>
      <w:proofErr w:type="spellEnd"/>
      <w:r w:rsidRPr="00D324A1">
        <w:rPr>
          <w:rFonts w:cs="Times New Roman"/>
          <w:color w:val="222222"/>
          <w:szCs w:val="24"/>
          <w:shd w:val="clear" w:color="auto" w:fill="FFFFFF"/>
        </w:rPr>
        <w:t xml:space="preserve">, J.W. and </w:t>
      </w:r>
      <w:proofErr w:type="spellStart"/>
      <w:r w:rsidRPr="00D324A1">
        <w:rPr>
          <w:rFonts w:cs="Times New Roman"/>
          <w:color w:val="222222"/>
          <w:szCs w:val="24"/>
          <w:shd w:val="clear" w:color="auto" w:fill="FFFFFF"/>
        </w:rPr>
        <w:t>Creswell</w:t>
      </w:r>
      <w:proofErr w:type="spellEnd"/>
      <w:r w:rsidRPr="00D324A1">
        <w:rPr>
          <w:rFonts w:cs="Times New Roman"/>
          <w:color w:val="222222"/>
          <w:szCs w:val="24"/>
          <w:shd w:val="clear" w:color="auto" w:fill="FFFFFF"/>
        </w:rPr>
        <w:t>, J.D., 2017. </w:t>
      </w:r>
      <w:r w:rsidRPr="00D324A1">
        <w:rPr>
          <w:rFonts w:cs="Times New Roman"/>
          <w:i/>
          <w:iCs/>
          <w:color w:val="222222"/>
          <w:szCs w:val="24"/>
          <w:shd w:val="clear" w:color="auto" w:fill="FFFFFF"/>
        </w:rPr>
        <w:t>Research design: Qualitative, quantitative, and mixed methods approaches</w:t>
      </w:r>
      <w:r w:rsidRPr="00D324A1">
        <w:rPr>
          <w:rFonts w:cs="Times New Roman"/>
          <w:color w:val="222222"/>
          <w:szCs w:val="24"/>
          <w:shd w:val="clear" w:color="auto" w:fill="FFFFFF"/>
        </w:rPr>
        <w:t>. Sage publications.</w:t>
      </w:r>
    </w:p>
    <w:p w14:paraId="2377EA5F" w14:textId="77777777" w:rsidR="00223965" w:rsidRPr="00D324A1" w:rsidRDefault="00E720AB" w:rsidP="00223965">
      <w:pPr>
        <w:rPr>
          <w:rFonts w:cs="Times New Roman"/>
          <w:color w:val="222222"/>
          <w:szCs w:val="24"/>
          <w:shd w:val="clear" w:color="auto" w:fill="FFFFFF"/>
        </w:rPr>
      </w:pPr>
      <w:proofErr w:type="spellStart"/>
      <w:r w:rsidRPr="00D324A1">
        <w:rPr>
          <w:rFonts w:cs="Times New Roman"/>
          <w:color w:val="222222"/>
          <w:szCs w:val="24"/>
          <w:shd w:val="clear" w:color="auto" w:fill="FFFFFF"/>
        </w:rPr>
        <w:t>Ghauri</w:t>
      </w:r>
      <w:proofErr w:type="spellEnd"/>
      <w:r w:rsidRPr="00D324A1">
        <w:rPr>
          <w:rFonts w:cs="Times New Roman"/>
          <w:color w:val="222222"/>
          <w:szCs w:val="24"/>
          <w:shd w:val="clear" w:color="auto" w:fill="FFFFFF"/>
        </w:rPr>
        <w:t xml:space="preserve">, P., </w:t>
      </w:r>
      <w:proofErr w:type="spellStart"/>
      <w:r w:rsidRPr="00D324A1">
        <w:rPr>
          <w:rFonts w:cs="Times New Roman"/>
          <w:color w:val="222222"/>
          <w:szCs w:val="24"/>
          <w:shd w:val="clear" w:color="auto" w:fill="FFFFFF"/>
        </w:rPr>
        <w:t>Grønhaug</w:t>
      </w:r>
      <w:proofErr w:type="spellEnd"/>
      <w:r w:rsidRPr="00D324A1">
        <w:rPr>
          <w:rFonts w:cs="Times New Roman"/>
          <w:color w:val="222222"/>
          <w:szCs w:val="24"/>
          <w:shd w:val="clear" w:color="auto" w:fill="FFFFFF"/>
        </w:rPr>
        <w:t>, K. and Strange, R., 2020. </w:t>
      </w:r>
      <w:r w:rsidRPr="00D324A1">
        <w:rPr>
          <w:rFonts w:cs="Times New Roman"/>
          <w:i/>
          <w:iCs/>
          <w:color w:val="222222"/>
          <w:szCs w:val="24"/>
          <w:shd w:val="clear" w:color="auto" w:fill="FFFFFF"/>
        </w:rPr>
        <w:t>Research methods in business studies</w:t>
      </w:r>
      <w:r w:rsidRPr="00D324A1">
        <w:rPr>
          <w:rFonts w:cs="Times New Roman"/>
          <w:color w:val="222222"/>
          <w:szCs w:val="24"/>
          <w:shd w:val="clear" w:color="auto" w:fill="FFFFFF"/>
        </w:rPr>
        <w:t>. Cambridge University Press.</w:t>
      </w:r>
    </w:p>
    <w:p w14:paraId="4A66F4FC" w14:textId="77777777" w:rsidR="00223965" w:rsidRPr="00D324A1" w:rsidRDefault="00E720AB" w:rsidP="00223965">
      <w:pPr>
        <w:rPr>
          <w:rFonts w:cs="Times New Roman"/>
          <w:color w:val="222222"/>
          <w:szCs w:val="24"/>
          <w:shd w:val="clear" w:color="auto" w:fill="FFFFFF"/>
        </w:rPr>
      </w:pPr>
      <w:proofErr w:type="spellStart"/>
      <w:r w:rsidRPr="00D324A1">
        <w:rPr>
          <w:rFonts w:cs="Times New Roman"/>
          <w:color w:val="222222"/>
          <w:szCs w:val="24"/>
          <w:shd w:val="clear" w:color="auto" w:fill="FFFFFF"/>
        </w:rPr>
        <w:t>Goertzen</w:t>
      </w:r>
      <w:proofErr w:type="spellEnd"/>
      <w:r w:rsidRPr="00D324A1">
        <w:rPr>
          <w:rFonts w:cs="Times New Roman"/>
          <w:color w:val="222222"/>
          <w:szCs w:val="24"/>
          <w:shd w:val="clear" w:color="auto" w:fill="FFFFFF"/>
        </w:rPr>
        <w:t xml:space="preserve">, M.J., 2017. Introduction to quantitative Research and data. </w:t>
      </w:r>
      <w:r w:rsidRPr="00D324A1">
        <w:rPr>
          <w:rFonts w:cs="Times New Roman"/>
          <w:i/>
          <w:iCs/>
          <w:color w:val="222222"/>
          <w:szCs w:val="24"/>
          <w:shd w:val="clear" w:color="auto" w:fill="FFFFFF"/>
        </w:rPr>
        <w:t>Library Technology Reports</w:t>
      </w:r>
      <w:r w:rsidRPr="00D324A1">
        <w:rPr>
          <w:rFonts w:cs="Times New Roman"/>
          <w:color w:val="222222"/>
          <w:szCs w:val="24"/>
          <w:shd w:val="clear" w:color="auto" w:fill="FFFFFF"/>
        </w:rPr>
        <w:t>, </w:t>
      </w:r>
      <w:r w:rsidRPr="00D324A1">
        <w:rPr>
          <w:rFonts w:cs="Times New Roman"/>
          <w:i/>
          <w:iCs/>
          <w:color w:val="222222"/>
          <w:szCs w:val="24"/>
          <w:shd w:val="clear" w:color="auto" w:fill="FFFFFF"/>
        </w:rPr>
        <w:t>53</w:t>
      </w:r>
      <w:r w:rsidRPr="00D324A1">
        <w:rPr>
          <w:rFonts w:cs="Times New Roman"/>
          <w:color w:val="222222"/>
          <w:szCs w:val="24"/>
          <w:shd w:val="clear" w:color="auto" w:fill="FFFFFF"/>
        </w:rPr>
        <w:t>(4), pp.12-18.</w:t>
      </w:r>
    </w:p>
    <w:p w14:paraId="6AD14368" w14:textId="77777777" w:rsidR="00223965" w:rsidRPr="00D324A1" w:rsidRDefault="00E720AB" w:rsidP="00223965">
      <w:pPr>
        <w:rPr>
          <w:rFonts w:cs="Times New Roman"/>
          <w:color w:val="222222"/>
          <w:szCs w:val="24"/>
          <w:shd w:val="clear" w:color="auto" w:fill="FFFFFF"/>
        </w:rPr>
      </w:pPr>
      <w:r w:rsidRPr="00D324A1">
        <w:rPr>
          <w:rFonts w:cs="Times New Roman"/>
          <w:color w:val="222222"/>
          <w:szCs w:val="24"/>
          <w:shd w:val="clear" w:color="auto" w:fill="FFFFFF"/>
        </w:rPr>
        <w:t xml:space="preserve">Hales, A.H., 2016. Does the conclusion follow from the evidence? Recommendations for improving Research. </w:t>
      </w:r>
      <w:r w:rsidRPr="00D324A1">
        <w:rPr>
          <w:rFonts w:cs="Times New Roman"/>
          <w:i/>
          <w:iCs/>
          <w:color w:val="222222"/>
          <w:szCs w:val="24"/>
          <w:shd w:val="clear" w:color="auto" w:fill="FFFFFF"/>
        </w:rPr>
        <w:t>Journal of Experimental Social Psychology</w:t>
      </w:r>
      <w:r w:rsidRPr="00D324A1">
        <w:rPr>
          <w:rFonts w:cs="Times New Roman"/>
          <w:color w:val="222222"/>
          <w:szCs w:val="24"/>
          <w:shd w:val="clear" w:color="auto" w:fill="FFFFFF"/>
        </w:rPr>
        <w:t>, </w:t>
      </w:r>
      <w:r w:rsidRPr="00D324A1">
        <w:rPr>
          <w:rFonts w:cs="Times New Roman"/>
          <w:i/>
          <w:iCs/>
          <w:color w:val="222222"/>
          <w:szCs w:val="24"/>
          <w:shd w:val="clear" w:color="auto" w:fill="FFFFFF"/>
        </w:rPr>
        <w:t>66</w:t>
      </w:r>
      <w:r w:rsidRPr="00D324A1">
        <w:rPr>
          <w:rFonts w:cs="Times New Roman"/>
          <w:color w:val="222222"/>
          <w:szCs w:val="24"/>
          <w:shd w:val="clear" w:color="auto" w:fill="FFFFFF"/>
        </w:rPr>
        <w:t>, pp.39-46.</w:t>
      </w:r>
    </w:p>
    <w:p w14:paraId="7913E124" w14:textId="77777777" w:rsidR="00223965" w:rsidRPr="00D324A1" w:rsidRDefault="00E720AB" w:rsidP="00223965">
      <w:pPr>
        <w:rPr>
          <w:rFonts w:cs="Times New Roman"/>
          <w:color w:val="222222"/>
          <w:szCs w:val="24"/>
          <w:shd w:val="clear" w:color="auto" w:fill="FFFFFF"/>
        </w:rPr>
      </w:pPr>
      <w:r w:rsidRPr="00D324A1">
        <w:rPr>
          <w:rFonts w:cs="Times New Roman"/>
          <w:color w:val="222222"/>
          <w:szCs w:val="24"/>
          <w:shd w:val="clear" w:color="auto" w:fill="FFFFFF"/>
        </w:rPr>
        <w:t>Johnston, M.P., 2017. Secondary data analysis: A method of which the time has come. </w:t>
      </w:r>
      <w:r w:rsidRPr="00D324A1">
        <w:rPr>
          <w:rFonts w:cs="Times New Roman"/>
          <w:i/>
          <w:iCs/>
          <w:color w:val="222222"/>
          <w:szCs w:val="24"/>
          <w:shd w:val="clear" w:color="auto" w:fill="FFFFFF"/>
        </w:rPr>
        <w:t>Qualitative and quantitative methods in libraries</w:t>
      </w:r>
      <w:r w:rsidRPr="00D324A1">
        <w:rPr>
          <w:rFonts w:cs="Times New Roman"/>
          <w:color w:val="222222"/>
          <w:szCs w:val="24"/>
          <w:shd w:val="clear" w:color="auto" w:fill="FFFFFF"/>
        </w:rPr>
        <w:t>, </w:t>
      </w:r>
      <w:r w:rsidRPr="00D324A1">
        <w:rPr>
          <w:rFonts w:cs="Times New Roman"/>
          <w:i/>
          <w:iCs/>
          <w:color w:val="222222"/>
          <w:szCs w:val="24"/>
          <w:shd w:val="clear" w:color="auto" w:fill="FFFFFF"/>
        </w:rPr>
        <w:t>3</w:t>
      </w:r>
      <w:r w:rsidRPr="00D324A1">
        <w:rPr>
          <w:rFonts w:cs="Times New Roman"/>
          <w:color w:val="222222"/>
          <w:szCs w:val="24"/>
          <w:shd w:val="clear" w:color="auto" w:fill="FFFFFF"/>
        </w:rPr>
        <w:t>(3), pp.619-626.</w:t>
      </w:r>
    </w:p>
    <w:p w14:paraId="0AB125BB" w14:textId="77777777" w:rsidR="00223965" w:rsidRPr="00D324A1" w:rsidRDefault="00E720AB" w:rsidP="00223965">
      <w:pPr>
        <w:rPr>
          <w:rFonts w:cs="Times New Roman"/>
          <w:color w:val="222222"/>
          <w:szCs w:val="24"/>
          <w:shd w:val="clear" w:color="auto" w:fill="FFFFFF"/>
        </w:rPr>
      </w:pPr>
      <w:r w:rsidRPr="00D324A1">
        <w:rPr>
          <w:rFonts w:cs="Times New Roman"/>
          <w:color w:val="222222"/>
          <w:szCs w:val="24"/>
          <w:shd w:val="clear" w:color="auto" w:fill="FFFFFF"/>
        </w:rPr>
        <w:t>Kumar, R., 2019. </w:t>
      </w:r>
      <w:r w:rsidRPr="00D324A1">
        <w:rPr>
          <w:rFonts w:cs="Times New Roman"/>
          <w:i/>
          <w:iCs/>
          <w:color w:val="222222"/>
          <w:szCs w:val="24"/>
          <w:shd w:val="clear" w:color="auto" w:fill="FFFFFF"/>
        </w:rPr>
        <w:t>Research methodology: A step-by-step guide for beginners</w:t>
      </w:r>
      <w:r w:rsidRPr="00D324A1">
        <w:rPr>
          <w:rFonts w:cs="Times New Roman"/>
          <w:color w:val="222222"/>
          <w:szCs w:val="24"/>
          <w:shd w:val="clear" w:color="auto" w:fill="FFFFFF"/>
        </w:rPr>
        <w:t>. Sage Publications Limited.</w:t>
      </w:r>
    </w:p>
    <w:p w14:paraId="49012FF4" w14:textId="77777777" w:rsidR="00223965" w:rsidRPr="00D324A1" w:rsidRDefault="00E720AB" w:rsidP="00223965">
      <w:pPr>
        <w:rPr>
          <w:rFonts w:cs="Times New Roman"/>
          <w:color w:val="222222"/>
          <w:szCs w:val="24"/>
          <w:shd w:val="clear" w:color="auto" w:fill="FFFFFF"/>
        </w:rPr>
      </w:pPr>
      <w:r w:rsidRPr="00D324A1">
        <w:rPr>
          <w:rFonts w:cs="Times New Roman"/>
          <w:color w:val="222222"/>
          <w:szCs w:val="24"/>
          <w:shd w:val="clear" w:color="auto" w:fill="FFFFFF"/>
        </w:rPr>
        <w:t>Mason, J., 2017. </w:t>
      </w:r>
      <w:r w:rsidRPr="00D324A1">
        <w:rPr>
          <w:rFonts w:cs="Times New Roman"/>
          <w:i/>
          <w:iCs/>
          <w:color w:val="222222"/>
          <w:szCs w:val="24"/>
          <w:shd w:val="clear" w:color="auto" w:fill="FFFFFF"/>
        </w:rPr>
        <w:t>Qualitative researching</w:t>
      </w:r>
      <w:r w:rsidRPr="00D324A1">
        <w:rPr>
          <w:rFonts w:cs="Times New Roman"/>
          <w:color w:val="222222"/>
          <w:szCs w:val="24"/>
          <w:shd w:val="clear" w:color="auto" w:fill="FFFFFF"/>
        </w:rPr>
        <w:t>. Sage.</w:t>
      </w:r>
    </w:p>
    <w:p w14:paraId="4D99863F" w14:textId="77777777" w:rsidR="00223965" w:rsidRPr="00D324A1" w:rsidRDefault="00E720AB" w:rsidP="00223965">
      <w:pPr>
        <w:rPr>
          <w:rFonts w:cs="Times New Roman"/>
          <w:color w:val="000000"/>
          <w:szCs w:val="24"/>
          <w:shd w:val="clear" w:color="auto" w:fill="FFFFFF"/>
        </w:rPr>
      </w:pPr>
      <w:r w:rsidRPr="00D324A1">
        <w:rPr>
          <w:rFonts w:cs="Times New Roman"/>
          <w:color w:val="000000"/>
          <w:szCs w:val="24"/>
          <w:shd w:val="clear" w:color="auto" w:fill="FFFFFF"/>
        </w:rPr>
        <w:t>Moodle.org. 2020. </w:t>
      </w:r>
      <w:r w:rsidRPr="00D324A1">
        <w:rPr>
          <w:rFonts w:cs="Times New Roman"/>
          <w:i/>
          <w:iCs/>
          <w:color w:val="000000"/>
          <w:szCs w:val="24"/>
          <w:shd w:val="clear" w:color="auto" w:fill="FFFFFF"/>
        </w:rPr>
        <w:t>Moodle - Open-Source Learning Platform | Moodle.Org</w:t>
      </w:r>
      <w:r w:rsidRPr="00D324A1">
        <w:rPr>
          <w:rFonts w:cs="Times New Roman"/>
          <w:color w:val="000000"/>
          <w:szCs w:val="24"/>
          <w:shd w:val="clear" w:color="auto" w:fill="FFFFFF"/>
        </w:rPr>
        <w:t>. [online] Available at: &lt;https://moodle.org/&gt; [Accessed 15 August 2020].</w:t>
      </w:r>
    </w:p>
    <w:p w14:paraId="15BFFA3A" w14:textId="77777777" w:rsidR="00223965" w:rsidRDefault="00E720AB" w:rsidP="003E59F9">
      <w:r>
        <w:t xml:space="preserve"> </w:t>
      </w:r>
    </w:p>
    <w:p w14:paraId="00EF46A9" w14:textId="77777777" w:rsidR="00F5170F" w:rsidRDefault="00F5170F" w:rsidP="003E59F9"/>
    <w:p w14:paraId="76766EB9" w14:textId="77777777" w:rsidR="00BA73DD" w:rsidRDefault="00BA73DD" w:rsidP="003E59F9"/>
    <w:p w14:paraId="3882AB4A" w14:textId="77777777" w:rsidR="0057495D" w:rsidRPr="003E59F9" w:rsidRDefault="0057495D" w:rsidP="003E59F9"/>
    <w:sectPr w:rsidR="0057495D" w:rsidRPr="003E59F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BFAEE" w14:textId="77777777" w:rsidR="008219B5" w:rsidRDefault="008219B5" w:rsidP="00A54EFB">
      <w:pPr>
        <w:spacing w:after="0" w:line="240" w:lineRule="auto"/>
      </w:pPr>
      <w:r>
        <w:separator/>
      </w:r>
    </w:p>
  </w:endnote>
  <w:endnote w:type="continuationSeparator" w:id="0">
    <w:p w14:paraId="3073E44F" w14:textId="77777777" w:rsidR="008219B5" w:rsidRDefault="008219B5" w:rsidP="00A54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5253262"/>
      <w:docPartObj>
        <w:docPartGallery w:val="Page Numbers (Bottom of Page)"/>
        <w:docPartUnique/>
      </w:docPartObj>
    </w:sdtPr>
    <w:sdtEndPr>
      <w:rPr>
        <w:noProof/>
      </w:rPr>
    </w:sdtEndPr>
    <w:sdtContent>
      <w:p w14:paraId="74E45923" w14:textId="77777777" w:rsidR="00A54EFB" w:rsidRDefault="00A54EFB">
        <w:pPr>
          <w:pStyle w:val="Footer"/>
          <w:jc w:val="right"/>
        </w:pPr>
        <w:r>
          <w:fldChar w:fldCharType="begin"/>
        </w:r>
        <w:r>
          <w:instrText xml:space="preserve"> PAGE   \* MERGEFORMAT </w:instrText>
        </w:r>
        <w:r>
          <w:fldChar w:fldCharType="separate"/>
        </w:r>
        <w:r w:rsidR="00375C0E">
          <w:rPr>
            <w:noProof/>
          </w:rPr>
          <w:t>3</w:t>
        </w:r>
        <w:r>
          <w:rPr>
            <w:noProof/>
          </w:rPr>
          <w:fldChar w:fldCharType="end"/>
        </w:r>
      </w:p>
    </w:sdtContent>
  </w:sdt>
  <w:p w14:paraId="773C7E43" w14:textId="77777777" w:rsidR="00A54EFB" w:rsidRDefault="00A54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5D4783" w14:textId="77777777" w:rsidR="008219B5" w:rsidRDefault="008219B5" w:rsidP="00A54EFB">
      <w:pPr>
        <w:spacing w:after="0" w:line="240" w:lineRule="auto"/>
      </w:pPr>
      <w:r>
        <w:separator/>
      </w:r>
    </w:p>
  </w:footnote>
  <w:footnote w:type="continuationSeparator" w:id="0">
    <w:p w14:paraId="6DAACF7A" w14:textId="77777777" w:rsidR="008219B5" w:rsidRDefault="008219B5" w:rsidP="00A54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7DA22" w14:textId="77777777" w:rsidR="00A54EFB" w:rsidRDefault="00A54EFB">
    <w:pPr>
      <w:pStyle w:val="Header"/>
    </w:pPr>
  </w:p>
  <w:p w14:paraId="72683F50" w14:textId="77777777" w:rsidR="00A54EFB" w:rsidRDefault="00A54E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7EE"/>
    <w:rsid w:val="000C305B"/>
    <w:rsid w:val="000C443E"/>
    <w:rsid w:val="0010176F"/>
    <w:rsid w:val="00184B18"/>
    <w:rsid w:val="001C03AE"/>
    <w:rsid w:val="001D38FC"/>
    <w:rsid w:val="00223965"/>
    <w:rsid w:val="00246152"/>
    <w:rsid w:val="0026229D"/>
    <w:rsid w:val="0026255D"/>
    <w:rsid w:val="00271BE8"/>
    <w:rsid w:val="0030094E"/>
    <w:rsid w:val="00302E82"/>
    <w:rsid w:val="003221FA"/>
    <w:rsid w:val="00337AF5"/>
    <w:rsid w:val="00354542"/>
    <w:rsid w:val="00356A94"/>
    <w:rsid w:val="00362497"/>
    <w:rsid w:val="00375C0E"/>
    <w:rsid w:val="003D5446"/>
    <w:rsid w:val="003E3CED"/>
    <w:rsid w:val="003E59F9"/>
    <w:rsid w:val="00425395"/>
    <w:rsid w:val="00440003"/>
    <w:rsid w:val="004559FD"/>
    <w:rsid w:val="00471399"/>
    <w:rsid w:val="00477EE0"/>
    <w:rsid w:val="00483507"/>
    <w:rsid w:val="0051153E"/>
    <w:rsid w:val="0057495D"/>
    <w:rsid w:val="005E2955"/>
    <w:rsid w:val="005E71FA"/>
    <w:rsid w:val="006205C8"/>
    <w:rsid w:val="00620649"/>
    <w:rsid w:val="006E51F6"/>
    <w:rsid w:val="00703AB8"/>
    <w:rsid w:val="0071557A"/>
    <w:rsid w:val="00752B02"/>
    <w:rsid w:val="00782CF4"/>
    <w:rsid w:val="00785BB9"/>
    <w:rsid w:val="00791797"/>
    <w:rsid w:val="007B0786"/>
    <w:rsid w:val="007C5EB8"/>
    <w:rsid w:val="007D3007"/>
    <w:rsid w:val="0080099C"/>
    <w:rsid w:val="008219B5"/>
    <w:rsid w:val="00826580"/>
    <w:rsid w:val="008269A1"/>
    <w:rsid w:val="008546A9"/>
    <w:rsid w:val="008577EE"/>
    <w:rsid w:val="00886E6B"/>
    <w:rsid w:val="008A2B98"/>
    <w:rsid w:val="008D19CA"/>
    <w:rsid w:val="008D5831"/>
    <w:rsid w:val="008E0004"/>
    <w:rsid w:val="0091172D"/>
    <w:rsid w:val="00916E65"/>
    <w:rsid w:val="009623F9"/>
    <w:rsid w:val="009F1BD8"/>
    <w:rsid w:val="009F1D50"/>
    <w:rsid w:val="00A0759F"/>
    <w:rsid w:val="00A54EFB"/>
    <w:rsid w:val="00A63667"/>
    <w:rsid w:val="00A9651F"/>
    <w:rsid w:val="00AB04E3"/>
    <w:rsid w:val="00AB64E0"/>
    <w:rsid w:val="00AD2EEF"/>
    <w:rsid w:val="00B152B8"/>
    <w:rsid w:val="00B225C3"/>
    <w:rsid w:val="00B5362F"/>
    <w:rsid w:val="00B64FEF"/>
    <w:rsid w:val="00B97823"/>
    <w:rsid w:val="00BA73DD"/>
    <w:rsid w:val="00BF6C9F"/>
    <w:rsid w:val="00C14E0B"/>
    <w:rsid w:val="00C15755"/>
    <w:rsid w:val="00C4016C"/>
    <w:rsid w:val="00C52787"/>
    <w:rsid w:val="00C91DF2"/>
    <w:rsid w:val="00CA319C"/>
    <w:rsid w:val="00D13F25"/>
    <w:rsid w:val="00D324A1"/>
    <w:rsid w:val="00D764FC"/>
    <w:rsid w:val="00DA1B29"/>
    <w:rsid w:val="00DA4DEC"/>
    <w:rsid w:val="00E357DD"/>
    <w:rsid w:val="00E4256B"/>
    <w:rsid w:val="00E71B92"/>
    <w:rsid w:val="00E720AB"/>
    <w:rsid w:val="00E9317E"/>
    <w:rsid w:val="00EC2E79"/>
    <w:rsid w:val="00ED5FBD"/>
    <w:rsid w:val="00EF1C8D"/>
    <w:rsid w:val="00F5170F"/>
    <w:rsid w:val="00F54634"/>
    <w:rsid w:val="00FD250A"/>
    <w:rsid w:val="00FE558A"/>
    <w:rsid w:val="00FE72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8736"/>
  <w15:docId w15:val="{605775FE-4B3C-4510-9526-A67FDE27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paragraph" w:styleId="ListParagraph">
    <w:name w:val="List Paragraph"/>
    <w:basedOn w:val="Normal"/>
    <w:uiPriority w:val="34"/>
    <w:qFormat/>
    <w:rsid w:val="00271BE8"/>
    <w:pPr>
      <w:ind w:left="720"/>
      <w:contextualSpacing/>
    </w:pPr>
  </w:style>
  <w:style w:type="table" w:styleId="TableGrid">
    <w:name w:val="Table Grid"/>
    <w:basedOn w:val="TableNormal"/>
    <w:uiPriority w:val="59"/>
    <w:rsid w:val="008269A1"/>
    <w:pPr>
      <w:spacing w:after="0" w:line="240" w:lineRule="auto"/>
    </w:pPr>
    <w:rPr>
      <w:rFonts w:eastAsiaTheme="minorEastAsia"/>
      <w:szCs w:val="28"/>
      <w:lang w:val="en-US" w:bidi="bn-B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782C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CF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54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EFB"/>
    <w:rPr>
      <w:rFonts w:ascii="Times New Roman" w:hAnsi="Times New Roman"/>
      <w:sz w:val="24"/>
    </w:rPr>
  </w:style>
  <w:style w:type="paragraph" w:styleId="Footer">
    <w:name w:val="footer"/>
    <w:basedOn w:val="Normal"/>
    <w:link w:val="FooterChar"/>
    <w:uiPriority w:val="99"/>
    <w:unhideWhenUsed/>
    <w:rsid w:val="00A54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EF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D4487EC-4BD4-4417-9915-D61F8ED427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Gina Luca (1917569)</cp:lastModifiedBy>
  <cp:revision>57</cp:revision>
  <dcterms:created xsi:type="dcterms:W3CDTF">2019-04-16T17:31:00Z</dcterms:created>
  <dcterms:modified xsi:type="dcterms:W3CDTF">2020-08-27T13:29:00Z</dcterms:modified>
</cp:coreProperties>
</file>