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6A132C" w14:textId="1BA2DFC2" w:rsidR="002A0339" w:rsidRPr="002A0339" w:rsidRDefault="002A0339" w:rsidP="002A0339">
      <w:pPr>
        <w:ind w:left="360"/>
        <w:jc w:val="center"/>
        <w:rPr>
          <w:rFonts w:ascii="Cambria" w:hAnsi="Cambria"/>
          <w:b/>
          <w:bCs/>
          <w:sz w:val="28"/>
          <w:szCs w:val="28"/>
          <w:u w:val="single"/>
          <w:lang w:val="en-US"/>
        </w:rPr>
      </w:pPr>
      <w:r w:rsidRPr="002A0339">
        <w:rPr>
          <w:rFonts w:ascii="Cambria" w:hAnsi="Cambria"/>
          <w:b/>
          <w:bCs/>
          <w:sz w:val="28"/>
          <w:szCs w:val="28"/>
          <w:u w:val="single"/>
          <w:lang w:val="en-US"/>
        </w:rPr>
        <w:t>Academic skills Referencing activities.</w:t>
      </w:r>
    </w:p>
    <w:p w14:paraId="13FA5D8F" w14:textId="77777777" w:rsidR="00C10DC0" w:rsidRDefault="002A0339" w:rsidP="002A0339">
      <w:pPr>
        <w:ind w:left="360"/>
        <w:rPr>
          <w:rFonts w:ascii="Cambria" w:hAnsi="Cambria"/>
          <w:b/>
          <w:bCs/>
          <w:sz w:val="28"/>
          <w:szCs w:val="28"/>
          <w:u w:val="single"/>
          <w:lang w:val="en-US"/>
        </w:rPr>
      </w:pPr>
      <w:r w:rsidRPr="002A0339">
        <w:rPr>
          <w:rFonts w:ascii="Cambria" w:hAnsi="Cambria"/>
          <w:b/>
          <w:bCs/>
          <w:sz w:val="28"/>
          <w:szCs w:val="28"/>
          <w:u w:val="single"/>
          <w:lang w:val="en-US"/>
        </w:rPr>
        <w:t>Use the Harvard referencing guidelines to order the reference list entries correctly.</w:t>
      </w:r>
    </w:p>
    <w:p w14:paraId="5C97B495" w14:textId="1EB3AAC9" w:rsidR="002A0339" w:rsidRPr="002A0339" w:rsidRDefault="002A0339" w:rsidP="002A0339">
      <w:pPr>
        <w:ind w:left="360"/>
        <w:rPr>
          <w:rFonts w:ascii="Cambria" w:hAnsi="Cambria"/>
          <w:b/>
          <w:bCs/>
          <w:sz w:val="28"/>
          <w:szCs w:val="28"/>
          <w:u w:val="single"/>
          <w:lang w:val="en-US"/>
        </w:rPr>
      </w:pPr>
      <w:r w:rsidRPr="002A0339">
        <w:rPr>
          <w:rFonts w:ascii="Cambria" w:hAnsi="Cambria"/>
          <w:b/>
          <w:bCs/>
          <w:sz w:val="28"/>
          <w:szCs w:val="28"/>
          <w:u w:val="single"/>
        </w:rPr>
        <w:br/>
      </w:r>
      <w:r w:rsidR="00C10DC0">
        <w:rPr>
          <w:rFonts w:ascii="Cambria" w:hAnsi="Cambria"/>
          <w:b/>
          <w:bCs/>
          <w:sz w:val="28"/>
          <w:szCs w:val="28"/>
          <w:u w:val="single"/>
          <w:lang w:val="en-US"/>
        </w:rPr>
        <w:t>Activity A: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355"/>
        <w:gridCol w:w="6655"/>
      </w:tblGrid>
      <w:tr w:rsidR="002A0339" w:rsidRPr="002A0339" w14:paraId="4944D7D1" w14:textId="77777777">
        <w:trPr>
          <w:trHeight w:val="750"/>
        </w:trPr>
        <w:tc>
          <w:tcPr>
            <w:tcW w:w="2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2F7A034" w14:textId="77777777" w:rsidR="002A0339" w:rsidRPr="002A0339" w:rsidRDefault="002A0339" w:rsidP="002A0339">
            <w:pPr>
              <w:numPr>
                <w:ilvl w:val="0"/>
                <w:numId w:val="2"/>
              </w:numPr>
              <w:rPr>
                <w:rFonts w:ascii="Cambria" w:hAnsi="Cambria"/>
              </w:rPr>
            </w:pPr>
            <w:r w:rsidRPr="002A0339">
              <w:rPr>
                <w:rFonts w:ascii="Cambria" w:hAnsi="Cambria"/>
                <w:lang w:val="en-US"/>
              </w:rPr>
              <w:t>Academic journal article</w:t>
            </w:r>
            <w:r w:rsidRPr="002A0339">
              <w:rPr>
                <w:rFonts w:ascii="Cambria" w:hAnsi="Cambria"/>
              </w:rPr>
              <w:t> </w:t>
            </w:r>
          </w:p>
        </w:tc>
        <w:tc>
          <w:tcPr>
            <w:tcW w:w="70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0C9D032" w14:textId="77777777" w:rsidR="002A0339" w:rsidRPr="002A0339" w:rsidRDefault="002A0339" w:rsidP="002A0339">
            <w:pPr>
              <w:rPr>
                <w:rFonts w:ascii="Cambria" w:hAnsi="Cambria"/>
              </w:rPr>
            </w:pPr>
            <w:r w:rsidRPr="002A0339">
              <w:rPr>
                <w:rFonts w:ascii="Cambria" w:hAnsi="Cambria"/>
                <w:i/>
                <w:iCs/>
                <w:lang w:val="en-US"/>
              </w:rPr>
              <w:t>Journal of Healthcare</w:t>
            </w:r>
            <w:r w:rsidRPr="002A0339">
              <w:rPr>
                <w:rFonts w:ascii="Cambria" w:hAnsi="Cambria"/>
                <w:lang w:val="en-US"/>
              </w:rPr>
              <w:t xml:space="preserve"> / 72(4) / (2018) / Contact sports and severe brain trauma.  / 543-546 / Heinze, H. J., and Hinrichs, H. </w:t>
            </w:r>
            <w:r w:rsidRPr="002A0339">
              <w:rPr>
                <w:rFonts w:ascii="Cambria" w:hAnsi="Cambria"/>
              </w:rPr>
              <w:t> </w:t>
            </w:r>
          </w:p>
        </w:tc>
      </w:tr>
      <w:tr w:rsidR="002A0339" w:rsidRPr="002A0339" w14:paraId="1635DFE6" w14:textId="77777777">
        <w:trPr>
          <w:trHeight w:val="690"/>
        </w:trPr>
        <w:tc>
          <w:tcPr>
            <w:tcW w:w="2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1185BF8" w14:textId="77777777" w:rsidR="002A0339" w:rsidRPr="002A0339" w:rsidRDefault="002A0339" w:rsidP="002A0339">
            <w:pPr>
              <w:numPr>
                <w:ilvl w:val="0"/>
                <w:numId w:val="3"/>
              </w:numPr>
              <w:rPr>
                <w:rFonts w:ascii="Cambria" w:hAnsi="Cambria"/>
              </w:rPr>
            </w:pPr>
            <w:r w:rsidRPr="002A0339">
              <w:rPr>
                <w:rFonts w:ascii="Cambria" w:hAnsi="Cambria"/>
                <w:lang w:val="en-US"/>
              </w:rPr>
              <w:t>Chapter reporting a research paper in an edited book</w:t>
            </w:r>
            <w:r w:rsidRPr="002A0339">
              <w:rPr>
                <w:rFonts w:ascii="Cambria" w:hAnsi="Cambria"/>
              </w:rPr>
              <w:t> </w:t>
            </w:r>
          </w:p>
        </w:tc>
        <w:tc>
          <w:tcPr>
            <w:tcW w:w="70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E8D1A46" w14:textId="77777777" w:rsidR="002A0339" w:rsidRPr="002A0339" w:rsidRDefault="002A0339" w:rsidP="002A0339">
            <w:pPr>
              <w:rPr>
                <w:rFonts w:ascii="Cambria" w:hAnsi="Cambria"/>
              </w:rPr>
            </w:pPr>
            <w:r w:rsidRPr="002A0339">
              <w:rPr>
                <w:rFonts w:ascii="Cambria" w:hAnsi="Cambria"/>
                <w:lang w:val="en-US"/>
              </w:rPr>
              <w:t xml:space="preserve">In: </w:t>
            </w:r>
            <w:r w:rsidRPr="002A0339">
              <w:rPr>
                <w:rFonts w:ascii="Cambria" w:hAnsi="Cambria"/>
                <w:i/>
                <w:iCs/>
                <w:lang w:val="en-US"/>
              </w:rPr>
              <w:t>New approaches to health research</w:t>
            </w:r>
            <w:r w:rsidRPr="002A0339">
              <w:rPr>
                <w:rFonts w:ascii="Cambria" w:hAnsi="Cambria"/>
                <w:lang w:val="en-US"/>
              </w:rPr>
              <w:t xml:space="preserve"> / Oxford / (B. Owusu, ed.)  / (2019). / Focus groups in childcare research.  / pp. 123-321. / Oxford University Press / </w:t>
            </w:r>
            <w:proofErr w:type="spellStart"/>
            <w:r w:rsidRPr="002A0339">
              <w:rPr>
                <w:rFonts w:ascii="Cambria" w:hAnsi="Cambria"/>
                <w:lang w:val="en-US"/>
              </w:rPr>
              <w:t>Osmand</w:t>
            </w:r>
            <w:proofErr w:type="spellEnd"/>
            <w:r w:rsidRPr="002A0339">
              <w:rPr>
                <w:rFonts w:ascii="Cambria" w:hAnsi="Cambria"/>
                <w:lang w:val="en-US"/>
              </w:rPr>
              <w:t>, J.</w:t>
            </w:r>
            <w:r w:rsidRPr="002A0339">
              <w:rPr>
                <w:rFonts w:ascii="Cambria" w:hAnsi="Cambria"/>
              </w:rPr>
              <w:t> </w:t>
            </w:r>
          </w:p>
        </w:tc>
      </w:tr>
      <w:tr w:rsidR="002A0339" w:rsidRPr="002A0339" w14:paraId="4E5DAF2F" w14:textId="77777777">
        <w:trPr>
          <w:trHeight w:val="690"/>
        </w:trPr>
        <w:tc>
          <w:tcPr>
            <w:tcW w:w="2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BDB46AF" w14:textId="77777777" w:rsidR="002A0339" w:rsidRPr="002A0339" w:rsidRDefault="002A0339" w:rsidP="002A0339">
            <w:pPr>
              <w:numPr>
                <w:ilvl w:val="0"/>
                <w:numId w:val="4"/>
              </w:numPr>
              <w:rPr>
                <w:rFonts w:ascii="Cambria" w:hAnsi="Cambria"/>
              </w:rPr>
            </w:pPr>
            <w:proofErr w:type="spellStart"/>
            <w:r w:rsidRPr="002A0339">
              <w:rPr>
                <w:rFonts w:ascii="Cambria" w:hAnsi="Cambria"/>
                <w:lang w:val="en-US"/>
              </w:rPr>
              <w:t>Organisation</w:t>
            </w:r>
            <w:proofErr w:type="spellEnd"/>
            <w:r w:rsidRPr="002A0339">
              <w:rPr>
                <w:rFonts w:ascii="Cambria" w:hAnsi="Cambria"/>
                <w:lang w:val="en-US"/>
              </w:rPr>
              <w:t xml:space="preserve"> webpage</w:t>
            </w:r>
            <w:r w:rsidRPr="002A0339">
              <w:rPr>
                <w:rFonts w:ascii="Cambria" w:hAnsi="Cambria"/>
              </w:rPr>
              <w:t> </w:t>
            </w:r>
          </w:p>
        </w:tc>
        <w:tc>
          <w:tcPr>
            <w:tcW w:w="70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6337008" w14:textId="77777777" w:rsidR="002A0339" w:rsidRPr="002A0339" w:rsidRDefault="002A0339" w:rsidP="002A0339">
            <w:pPr>
              <w:rPr>
                <w:rFonts w:ascii="Cambria" w:hAnsi="Cambria"/>
              </w:rPr>
            </w:pPr>
            <w:hyperlink r:id="rId5" w:tgtFrame="_blank" w:history="1">
              <w:r w:rsidRPr="002A0339">
                <w:rPr>
                  <w:rStyle w:val="Hyperlink"/>
                  <w:rFonts w:ascii="Cambria" w:hAnsi="Cambria"/>
                  <w:lang w:val="en-US"/>
                </w:rPr>
                <w:t>https://www.nmc.org.uk/standards-framework-for-nursing</w:t>
              </w:r>
            </w:hyperlink>
            <w:r w:rsidRPr="002A0339">
              <w:rPr>
                <w:rFonts w:ascii="Cambria" w:hAnsi="Cambria"/>
                <w:u w:val="single"/>
                <w:lang w:val="en-US"/>
              </w:rPr>
              <w:t xml:space="preserve"> </w:t>
            </w:r>
            <w:r w:rsidRPr="002A0339">
              <w:rPr>
                <w:rFonts w:ascii="Cambria" w:hAnsi="Cambria"/>
                <w:lang w:val="en-US"/>
              </w:rPr>
              <w:t xml:space="preserve">/ Nursing and Midwifery Council / </w:t>
            </w:r>
            <w:r w:rsidRPr="002A0339">
              <w:rPr>
                <w:rFonts w:ascii="Cambria" w:hAnsi="Cambria"/>
                <w:i/>
                <w:iCs/>
                <w:lang w:val="en-US"/>
              </w:rPr>
              <w:t>Standards framework for nursing</w:t>
            </w:r>
            <w:r w:rsidRPr="002A0339">
              <w:rPr>
                <w:rFonts w:ascii="Cambria" w:hAnsi="Cambria" w:cs="Arial"/>
                <w:i/>
                <w:iCs/>
                <w:lang w:val="en-US"/>
              </w:rPr>
              <w:t> </w:t>
            </w:r>
            <w:r w:rsidRPr="002A0339">
              <w:rPr>
                <w:rFonts w:ascii="Cambria" w:hAnsi="Cambria"/>
                <w:lang w:val="en-US"/>
              </w:rPr>
              <w:t>/ (accessed on December 18, 2020) / (2019) </w:t>
            </w:r>
            <w:r w:rsidRPr="002A0339">
              <w:rPr>
                <w:rFonts w:ascii="Cambria" w:hAnsi="Cambria"/>
              </w:rPr>
              <w:t> </w:t>
            </w:r>
          </w:p>
        </w:tc>
      </w:tr>
      <w:tr w:rsidR="002A0339" w:rsidRPr="002A0339" w14:paraId="49EF6EA1" w14:textId="77777777">
        <w:trPr>
          <w:trHeight w:val="555"/>
        </w:trPr>
        <w:tc>
          <w:tcPr>
            <w:tcW w:w="2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B167477" w14:textId="77777777" w:rsidR="002A0339" w:rsidRPr="002A0339" w:rsidRDefault="002A0339" w:rsidP="002A0339">
            <w:pPr>
              <w:numPr>
                <w:ilvl w:val="0"/>
                <w:numId w:val="5"/>
              </w:numPr>
              <w:rPr>
                <w:rFonts w:ascii="Cambria" w:hAnsi="Cambria"/>
              </w:rPr>
            </w:pPr>
            <w:r w:rsidRPr="002A0339">
              <w:rPr>
                <w:rFonts w:ascii="Cambria" w:hAnsi="Cambria"/>
                <w:lang w:val="en-US"/>
              </w:rPr>
              <w:t>Academic book</w:t>
            </w:r>
            <w:r w:rsidRPr="002A0339">
              <w:rPr>
                <w:rFonts w:ascii="Cambria" w:hAnsi="Cambria"/>
              </w:rPr>
              <w:t> </w:t>
            </w:r>
          </w:p>
        </w:tc>
        <w:tc>
          <w:tcPr>
            <w:tcW w:w="70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77EE3A1" w14:textId="77777777" w:rsidR="002A0339" w:rsidRPr="002A0339" w:rsidRDefault="002A0339" w:rsidP="002A0339">
            <w:pPr>
              <w:rPr>
                <w:rFonts w:ascii="Cambria" w:hAnsi="Cambria"/>
              </w:rPr>
            </w:pPr>
            <w:r w:rsidRPr="002A0339">
              <w:rPr>
                <w:rFonts w:ascii="Cambria" w:hAnsi="Cambria"/>
                <w:lang w:val="en-US"/>
              </w:rPr>
              <w:t xml:space="preserve">Elsevier Publishing / (2013) / </w:t>
            </w:r>
            <w:r w:rsidRPr="002A0339">
              <w:rPr>
                <w:rFonts w:ascii="Cambria" w:hAnsi="Cambria"/>
                <w:i/>
                <w:iCs/>
                <w:lang w:val="en-US"/>
              </w:rPr>
              <w:t xml:space="preserve">An introduction to dental materials / </w:t>
            </w:r>
            <w:r w:rsidRPr="002A0339">
              <w:rPr>
                <w:rFonts w:ascii="Cambria" w:hAnsi="Cambria"/>
                <w:lang w:val="en-US"/>
              </w:rPr>
              <w:t>Noort, R. / New York</w:t>
            </w:r>
            <w:r w:rsidRPr="002A0339">
              <w:rPr>
                <w:rFonts w:ascii="Cambria" w:hAnsi="Cambria"/>
              </w:rPr>
              <w:t> </w:t>
            </w:r>
          </w:p>
        </w:tc>
      </w:tr>
    </w:tbl>
    <w:p w14:paraId="0173F9D9" w14:textId="7AB50DDE" w:rsidR="002A0339" w:rsidRPr="002A0339" w:rsidRDefault="002A0339" w:rsidP="002A0339">
      <w:pPr>
        <w:rPr>
          <w:rFonts w:ascii="Cambria" w:hAnsi="Cambria"/>
        </w:rPr>
      </w:pPr>
      <w:r w:rsidRPr="002A0339">
        <w:rPr>
          <w:rFonts w:ascii="Cambria" w:hAnsi="Cambria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378"/>
        <w:gridCol w:w="6632"/>
      </w:tblGrid>
      <w:tr w:rsidR="002A0339" w:rsidRPr="002A0339" w14:paraId="72B7CCC9" w14:textId="77777777" w:rsidTr="002A0339">
        <w:trPr>
          <w:trHeight w:val="750"/>
        </w:trPr>
        <w:tc>
          <w:tcPr>
            <w:tcW w:w="2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D7DE470" w14:textId="3734B0A7" w:rsidR="002A0339" w:rsidRPr="002A0339" w:rsidRDefault="002A0339" w:rsidP="002A0339">
            <w:pPr>
              <w:pStyle w:val="ListParagraph"/>
              <w:numPr>
                <w:ilvl w:val="0"/>
                <w:numId w:val="6"/>
              </w:numPr>
              <w:rPr>
                <w:rFonts w:ascii="Cambria" w:hAnsi="Cambria"/>
              </w:rPr>
            </w:pPr>
            <w:r w:rsidRPr="002A0339">
              <w:rPr>
                <w:rFonts w:ascii="Cambria" w:hAnsi="Cambria"/>
                <w:lang w:val="en-US"/>
              </w:rPr>
              <w:t>Academic journal article</w:t>
            </w:r>
            <w:r w:rsidRPr="002A0339">
              <w:rPr>
                <w:rFonts w:ascii="Cambria" w:hAnsi="Cambria"/>
              </w:rPr>
              <w:t> </w:t>
            </w:r>
          </w:p>
        </w:tc>
        <w:tc>
          <w:tcPr>
            <w:tcW w:w="70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14:paraId="61B187E8" w14:textId="671B6012" w:rsidR="002A0339" w:rsidRPr="002A0339" w:rsidRDefault="002A0339" w:rsidP="004C4CF9">
            <w:pPr>
              <w:rPr>
                <w:rFonts w:ascii="Cambria" w:hAnsi="Cambria"/>
              </w:rPr>
            </w:pPr>
          </w:p>
        </w:tc>
      </w:tr>
      <w:tr w:rsidR="002A0339" w:rsidRPr="002A0339" w14:paraId="0A5BA178" w14:textId="77777777" w:rsidTr="002A0339">
        <w:trPr>
          <w:trHeight w:val="690"/>
        </w:trPr>
        <w:tc>
          <w:tcPr>
            <w:tcW w:w="2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0381E61" w14:textId="4FE209B8" w:rsidR="002A0339" w:rsidRPr="002A0339" w:rsidRDefault="002A0339" w:rsidP="002A0339">
            <w:pPr>
              <w:pStyle w:val="ListParagraph"/>
              <w:numPr>
                <w:ilvl w:val="0"/>
                <w:numId w:val="6"/>
              </w:numPr>
              <w:rPr>
                <w:rFonts w:ascii="Cambria" w:hAnsi="Cambria"/>
              </w:rPr>
            </w:pPr>
            <w:r w:rsidRPr="002A0339">
              <w:rPr>
                <w:rFonts w:ascii="Cambria" w:hAnsi="Cambria"/>
                <w:lang w:val="en-US"/>
              </w:rPr>
              <w:t>Chapter reporting a research paper in an edited book</w:t>
            </w:r>
            <w:r w:rsidRPr="002A0339">
              <w:rPr>
                <w:rFonts w:ascii="Cambria" w:hAnsi="Cambria"/>
              </w:rPr>
              <w:t> </w:t>
            </w:r>
          </w:p>
        </w:tc>
        <w:tc>
          <w:tcPr>
            <w:tcW w:w="70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14:paraId="53F21D51" w14:textId="20416DCE" w:rsidR="002A0339" w:rsidRPr="002A0339" w:rsidRDefault="002A0339" w:rsidP="004C4CF9">
            <w:pPr>
              <w:rPr>
                <w:rFonts w:ascii="Cambria" w:hAnsi="Cambria"/>
              </w:rPr>
            </w:pPr>
          </w:p>
        </w:tc>
      </w:tr>
      <w:tr w:rsidR="002A0339" w:rsidRPr="002A0339" w14:paraId="121DB489" w14:textId="77777777" w:rsidTr="002A0339">
        <w:trPr>
          <w:trHeight w:val="690"/>
        </w:trPr>
        <w:tc>
          <w:tcPr>
            <w:tcW w:w="2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84E216D" w14:textId="17477531" w:rsidR="002A0339" w:rsidRPr="002A0339" w:rsidRDefault="002A0339" w:rsidP="002A0339">
            <w:pPr>
              <w:pStyle w:val="ListParagraph"/>
              <w:numPr>
                <w:ilvl w:val="0"/>
                <w:numId w:val="6"/>
              </w:numPr>
              <w:rPr>
                <w:rFonts w:ascii="Cambria" w:hAnsi="Cambria"/>
              </w:rPr>
            </w:pPr>
            <w:proofErr w:type="spellStart"/>
            <w:r w:rsidRPr="002A0339">
              <w:rPr>
                <w:rFonts w:ascii="Cambria" w:hAnsi="Cambria"/>
                <w:lang w:val="en-US"/>
              </w:rPr>
              <w:t>Organisation</w:t>
            </w:r>
            <w:proofErr w:type="spellEnd"/>
            <w:r w:rsidRPr="002A0339">
              <w:rPr>
                <w:rFonts w:ascii="Cambria" w:hAnsi="Cambria"/>
                <w:lang w:val="en-US"/>
              </w:rPr>
              <w:t xml:space="preserve"> webpage</w:t>
            </w:r>
            <w:r w:rsidRPr="002A0339">
              <w:rPr>
                <w:rFonts w:ascii="Cambria" w:hAnsi="Cambria"/>
              </w:rPr>
              <w:t> </w:t>
            </w:r>
          </w:p>
        </w:tc>
        <w:tc>
          <w:tcPr>
            <w:tcW w:w="70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14:paraId="68655293" w14:textId="091E3475" w:rsidR="002A0339" w:rsidRPr="002A0339" w:rsidRDefault="002A0339" w:rsidP="004C4CF9">
            <w:pPr>
              <w:rPr>
                <w:rFonts w:ascii="Cambria" w:hAnsi="Cambria"/>
              </w:rPr>
            </w:pPr>
          </w:p>
        </w:tc>
      </w:tr>
      <w:tr w:rsidR="002A0339" w:rsidRPr="002A0339" w14:paraId="039ADCF5" w14:textId="77777777" w:rsidTr="002A0339">
        <w:trPr>
          <w:trHeight w:val="555"/>
        </w:trPr>
        <w:tc>
          <w:tcPr>
            <w:tcW w:w="2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8A3AB29" w14:textId="77777777" w:rsidR="002A0339" w:rsidRPr="002A0339" w:rsidRDefault="002A0339" w:rsidP="002A0339">
            <w:pPr>
              <w:numPr>
                <w:ilvl w:val="0"/>
                <w:numId w:val="6"/>
              </w:numPr>
              <w:tabs>
                <w:tab w:val="num" w:pos="720"/>
              </w:tabs>
              <w:rPr>
                <w:rFonts w:ascii="Cambria" w:hAnsi="Cambria"/>
              </w:rPr>
            </w:pPr>
            <w:r w:rsidRPr="002A0339">
              <w:rPr>
                <w:rFonts w:ascii="Cambria" w:hAnsi="Cambria"/>
                <w:lang w:val="en-US"/>
              </w:rPr>
              <w:t>Academic book</w:t>
            </w:r>
            <w:r w:rsidRPr="002A0339">
              <w:rPr>
                <w:rFonts w:ascii="Cambria" w:hAnsi="Cambria"/>
              </w:rPr>
              <w:t> </w:t>
            </w:r>
          </w:p>
        </w:tc>
        <w:tc>
          <w:tcPr>
            <w:tcW w:w="70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14:paraId="59EA10FF" w14:textId="66CF1DF4" w:rsidR="002A0339" w:rsidRPr="002A0339" w:rsidRDefault="002A0339" w:rsidP="004C4CF9">
            <w:pPr>
              <w:rPr>
                <w:rFonts w:ascii="Cambria" w:hAnsi="Cambria"/>
              </w:rPr>
            </w:pPr>
          </w:p>
        </w:tc>
      </w:tr>
    </w:tbl>
    <w:p w14:paraId="0EAC27C2" w14:textId="77777777" w:rsidR="002A0339" w:rsidRPr="002A0339" w:rsidRDefault="002A0339" w:rsidP="002A0339">
      <w:pPr>
        <w:rPr>
          <w:rFonts w:ascii="Cambria" w:hAnsi="Cambria"/>
        </w:rPr>
      </w:pPr>
    </w:p>
    <w:p w14:paraId="5944A7C3" w14:textId="62914E5A" w:rsidR="002A0339" w:rsidRPr="002A0339" w:rsidRDefault="002A0339" w:rsidP="002A0339">
      <w:pPr>
        <w:rPr>
          <w:rFonts w:ascii="Cambria" w:hAnsi="Cambria"/>
        </w:rPr>
      </w:pPr>
      <w:r w:rsidRPr="002A0339">
        <w:rPr>
          <w:rFonts w:ascii="Cambria" w:hAnsi="Cambria"/>
        </w:rPr>
        <w:t>In what order should they appear in the list of references</w:t>
      </w:r>
      <w:r>
        <w:rPr>
          <w:rFonts w:ascii="Cambria" w:hAnsi="Cambria"/>
        </w:rPr>
        <w:t>?</w:t>
      </w:r>
      <w:r w:rsidRPr="002A0339">
        <w:rPr>
          <w:rFonts w:ascii="Cambria" w:hAnsi="Cambria"/>
        </w:rPr>
        <w:t xml:space="preserve"> (put the source numbers in the correct order)</w:t>
      </w:r>
      <w:r w:rsidRPr="002A0339">
        <w:rPr>
          <w:rFonts w:ascii="Cambria" w:hAnsi="Cambria"/>
        </w:rPr>
        <w:t> </w:t>
      </w:r>
    </w:p>
    <w:p w14:paraId="4B09BBF9" w14:textId="77777777" w:rsidR="002A0339" w:rsidRDefault="002A0339">
      <w:pPr>
        <w:rPr>
          <w:rFonts w:ascii="Cambria" w:hAnsi="Cambria"/>
        </w:rPr>
      </w:pPr>
    </w:p>
    <w:p w14:paraId="4FE9720A" w14:textId="77777777" w:rsidR="00700BBA" w:rsidRDefault="00700BBA">
      <w:pPr>
        <w:rPr>
          <w:rFonts w:ascii="Cambria" w:hAnsi="Cambria"/>
        </w:rPr>
      </w:pPr>
    </w:p>
    <w:p w14:paraId="3994C160" w14:textId="77777777" w:rsidR="00700BBA" w:rsidRDefault="00700BBA">
      <w:pPr>
        <w:rPr>
          <w:rFonts w:ascii="Cambria" w:hAnsi="Cambria"/>
        </w:rPr>
      </w:pPr>
    </w:p>
    <w:p w14:paraId="04A285A6" w14:textId="77777777" w:rsidR="00700BBA" w:rsidRPr="002A0339" w:rsidRDefault="00700BBA">
      <w:pPr>
        <w:rPr>
          <w:rFonts w:ascii="Cambria" w:hAnsi="Cambria"/>
        </w:rPr>
      </w:pPr>
    </w:p>
    <w:sectPr w:rsidR="00700BBA" w:rsidRPr="002A03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983CAD"/>
    <w:multiLevelType w:val="multilevel"/>
    <w:tmpl w:val="0AE2C61A"/>
    <w:lvl w:ilvl="0">
      <w:start w:val="4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upp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upp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upp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upp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upp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upp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upp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20A2AEE"/>
    <w:multiLevelType w:val="multilevel"/>
    <w:tmpl w:val="38DE2D46"/>
    <w:lvl w:ilvl="0">
      <w:start w:val="3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upp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upp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upp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upp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upp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upp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upp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27F4362"/>
    <w:multiLevelType w:val="multilevel"/>
    <w:tmpl w:val="72B2783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3303E56"/>
    <w:multiLevelType w:val="multilevel"/>
    <w:tmpl w:val="50B45E4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B9E52EE"/>
    <w:multiLevelType w:val="multilevel"/>
    <w:tmpl w:val="5434ABAE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7C55C66"/>
    <w:multiLevelType w:val="hybridMultilevel"/>
    <w:tmpl w:val="B04A9A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137C3E"/>
    <w:multiLevelType w:val="multilevel"/>
    <w:tmpl w:val="4AE6B2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20584802">
    <w:abstractNumId w:val="1"/>
  </w:num>
  <w:num w:numId="2" w16cid:durableId="1196386377">
    <w:abstractNumId w:val="6"/>
  </w:num>
  <w:num w:numId="3" w16cid:durableId="1854032333">
    <w:abstractNumId w:val="3"/>
  </w:num>
  <w:num w:numId="4" w16cid:durableId="421724714">
    <w:abstractNumId w:val="2"/>
  </w:num>
  <w:num w:numId="5" w16cid:durableId="1529754697">
    <w:abstractNumId w:val="4"/>
  </w:num>
  <w:num w:numId="6" w16cid:durableId="1601530115">
    <w:abstractNumId w:val="5"/>
  </w:num>
  <w:num w:numId="7" w16cid:durableId="10173924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0339"/>
    <w:rsid w:val="001F6DA2"/>
    <w:rsid w:val="002A0339"/>
    <w:rsid w:val="00700BBA"/>
    <w:rsid w:val="008871D0"/>
    <w:rsid w:val="00AC3FDD"/>
    <w:rsid w:val="00C10DC0"/>
    <w:rsid w:val="00CF38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AA5360"/>
  <w15:chartTrackingRefBased/>
  <w15:docId w15:val="{CBD32123-891A-4590-BDCD-55C3807369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03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03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03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03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03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03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03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03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03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03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03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03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03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03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03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03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03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03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03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03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03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03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03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03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03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03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03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03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033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A033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033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nmc.org.uk/standards-framework-for-nursin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2</Pages>
  <Words>169</Words>
  <Characters>967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2</cp:revision>
  <dcterms:created xsi:type="dcterms:W3CDTF">2026-09-12T15:07:00Z</dcterms:created>
  <dcterms:modified xsi:type="dcterms:W3CDTF">2026-09-12T15:07:00Z</dcterms:modified>
</cp:coreProperties>
</file>