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id w:val="-2029632822"/>
        <w:docPartObj>
          <w:docPartGallery w:val="Cover Pages"/>
          <w:docPartUnique/>
        </w:docPartObj>
      </w:sdtPr>
      <w:sdtEndPr>
        <w:rPr>
          <w:b/>
          <w:bCs/>
          <w:color w:val="FFFFFF" w:themeColor="background1"/>
          <w:sz w:val="32"/>
          <w:szCs w:val="32"/>
        </w:rPr>
      </w:sdtEndPr>
      <w:sdtContent>
        <w:p w14:paraId="493D5D56" w14:textId="1F921D86" w:rsidR="00D56074" w:rsidRDefault="00D56074"/>
        <w:p w14:paraId="591DCE39" w14:textId="77777777" w:rsidR="00B357A8" w:rsidRDefault="00B357A8" w:rsidP="00D56074">
          <w:pPr>
            <w:jc w:val="center"/>
            <w:rPr>
              <w:b/>
              <w:bCs/>
              <w:color w:val="FFFFFF" w:themeColor="background1"/>
              <w:sz w:val="52"/>
              <w:szCs w:val="52"/>
            </w:rPr>
          </w:pPr>
        </w:p>
        <w:p w14:paraId="7428981E" w14:textId="77777777" w:rsidR="00B357A8" w:rsidRDefault="00B357A8" w:rsidP="00B357A8">
          <w:pPr>
            <w:jc w:val="center"/>
            <w:rPr>
              <w:b/>
              <w:bCs/>
              <w:color w:val="FFFFFF" w:themeColor="background1"/>
              <w:sz w:val="44"/>
              <w:szCs w:val="44"/>
            </w:rPr>
          </w:pPr>
          <w:r>
            <w:rPr>
              <w:b/>
              <w:bCs/>
              <w:color w:val="FFFFFF" w:themeColor="background1"/>
              <w:sz w:val="44"/>
              <w:szCs w:val="44"/>
            </w:rPr>
            <w:t xml:space="preserve">UNIVERSITY OF WALES TRINITY SAINT DAVID </w:t>
          </w:r>
        </w:p>
        <w:p w14:paraId="5460A3EB" w14:textId="77777777" w:rsidR="00B357A8" w:rsidRDefault="00B357A8" w:rsidP="00B357A8">
          <w:pPr>
            <w:jc w:val="center"/>
            <w:rPr>
              <w:b/>
              <w:bCs/>
              <w:color w:val="FFFFFF" w:themeColor="background1"/>
              <w:sz w:val="44"/>
              <w:szCs w:val="44"/>
            </w:rPr>
          </w:pPr>
        </w:p>
        <w:p w14:paraId="4BA32E5D" w14:textId="77777777" w:rsidR="00B357A8" w:rsidRDefault="00B357A8" w:rsidP="00D56074">
          <w:pPr>
            <w:jc w:val="center"/>
            <w:rPr>
              <w:b/>
              <w:bCs/>
              <w:color w:val="FFFFFF" w:themeColor="background1"/>
              <w:sz w:val="52"/>
              <w:szCs w:val="52"/>
            </w:rPr>
          </w:pPr>
        </w:p>
        <w:p w14:paraId="1F03E9AF" w14:textId="77777777" w:rsidR="00B357A8" w:rsidRDefault="00B357A8" w:rsidP="00D56074">
          <w:pPr>
            <w:jc w:val="center"/>
            <w:rPr>
              <w:b/>
              <w:bCs/>
              <w:color w:val="FFFFFF" w:themeColor="background1"/>
              <w:sz w:val="52"/>
              <w:szCs w:val="52"/>
            </w:rPr>
          </w:pPr>
        </w:p>
        <w:p w14:paraId="6756F4F5" w14:textId="6197C003" w:rsidR="00D56074" w:rsidRPr="00B357A8" w:rsidRDefault="00D56074" w:rsidP="00D56074">
          <w:pPr>
            <w:jc w:val="center"/>
            <w:rPr>
              <w:b/>
              <w:bCs/>
              <w:color w:val="FFFFFF" w:themeColor="background1"/>
              <w:sz w:val="52"/>
              <w:szCs w:val="52"/>
              <w:lang w:val="fr-FR"/>
            </w:rPr>
          </w:pPr>
          <w:r w:rsidRPr="00B357A8">
            <w:rPr>
              <w:b/>
              <w:bCs/>
              <w:color w:val="FFFFFF" w:themeColor="background1"/>
              <w:sz w:val="52"/>
              <w:szCs w:val="52"/>
              <w:lang w:val="fr-FR"/>
            </w:rPr>
            <w:t xml:space="preserve">Change Management </w:t>
          </w:r>
        </w:p>
        <w:p w14:paraId="3ABB5FD6" w14:textId="77777777" w:rsidR="00D56074" w:rsidRPr="00B357A8" w:rsidRDefault="00D56074" w:rsidP="00D56074">
          <w:pPr>
            <w:jc w:val="center"/>
            <w:rPr>
              <w:b/>
              <w:bCs/>
              <w:color w:val="FFFFFF" w:themeColor="background1"/>
              <w:sz w:val="44"/>
              <w:szCs w:val="44"/>
              <w:lang w:val="fr-FR"/>
            </w:rPr>
          </w:pPr>
        </w:p>
        <w:p w14:paraId="794C33A6" w14:textId="77777777" w:rsidR="00D56074" w:rsidRPr="00B357A8" w:rsidRDefault="00D56074" w:rsidP="00D56074">
          <w:pPr>
            <w:jc w:val="center"/>
            <w:rPr>
              <w:b/>
              <w:bCs/>
              <w:color w:val="FFFFFF" w:themeColor="background1"/>
              <w:sz w:val="44"/>
              <w:szCs w:val="44"/>
              <w:lang w:val="fr-FR"/>
            </w:rPr>
          </w:pPr>
        </w:p>
        <w:p w14:paraId="23E28949" w14:textId="77777777" w:rsidR="00D56074" w:rsidRPr="00B357A8" w:rsidRDefault="00D56074" w:rsidP="00D56074">
          <w:pPr>
            <w:jc w:val="center"/>
            <w:rPr>
              <w:b/>
              <w:bCs/>
              <w:color w:val="FFFFFF" w:themeColor="background1"/>
              <w:sz w:val="44"/>
              <w:szCs w:val="44"/>
              <w:lang w:val="fr-FR"/>
            </w:rPr>
          </w:pPr>
        </w:p>
        <w:p w14:paraId="1CE317ED" w14:textId="77777777" w:rsidR="00D56074" w:rsidRPr="00B357A8" w:rsidRDefault="00D56074" w:rsidP="00D56074">
          <w:pPr>
            <w:jc w:val="center"/>
            <w:rPr>
              <w:b/>
              <w:bCs/>
              <w:color w:val="FFFFFF" w:themeColor="background1"/>
              <w:sz w:val="44"/>
              <w:szCs w:val="44"/>
              <w:lang w:val="fr-FR"/>
            </w:rPr>
          </w:pPr>
        </w:p>
        <w:p w14:paraId="3FB0A901" w14:textId="54F17E26" w:rsidR="00D56074" w:rsidRPr="00B357A8" w:rsidRDefault="00D56074" w:rsidP="00D56074">
          <w:pPr>
            <w:jc w:val="center"/>
            <w:rPr>
              <w:b/>
              <w:bCs/>
              <w:color w:val="FFFFFF" w:themeColor="background1"/>
              <w:sz w:val="44"/>
              <w:szCs w:val="44"/>
              <w:lang w:val="fr-FR"/>
            </w:rPr>
          </w:pPr>
          <w:r w:rsidRPr="00B357A8">
            <w:rPr>
              <w:b/>
              <w:bCs/>
              <w:color w:val="FFFFFF" w:themeColor="background1"/>
              <w:sz w:val="44"/>
              <w:szCs w:val="44"/>
              <w:lang w:val="fr-FR"/>
            </w:rPr>
            <w:t xml:space="preserve">MBA – TOURISM MANGEMENT </w:t>
          </w:r>
        </w:p>
        <w:p w14:paraId="6030A59E" w14:textId="77777777" w:rsidR="00D56074" w:rsidRPr="00B357A8" w:rsidRDefault="00D56074" w:rsidP="00D56074">
          <w:pPr>
            <w:jc w:val="center"/>
            <w:rPr>
              <w:b/>
              <w:bCs/>
              <w:color w:val="FFFFFF" w:themeColor="background1"/>
              <w:sz w:val="44"/>
              <w:szCs w:val="44"/>
              <w:lang w:val="fr-FR"/>
            </w:rPr>
          </w:pPr>
        </w:p>
        <w:p w14:paraId="6E398FE6" w14:textId="2FAA32AA" w:rsidR="00D56074" w:rsidRDefault="00D56074" w:rsidP="00D56074">
          <w:pPr>
            <w:jc w:val="center"/>
            <w:rPr>
              <w:b/>
              <w:bCs/>
              <w:color w:val="FFFFFF" w:themeColor="background1"/>
              <w:sz w:val="44"/>
              <w:szCs w:val="44"/>
              <w:lang w:val="fr-FR"/>
            </w:rPr>
          </w:pPr>
        </w:p>
        <w:p w14:paraId="2F667F65" w14:textId="0A322527" w:rsidR="00B357A8" w:rsidRDefault="00B357A8" w:rsidP="00D56074">
          <w:pPr>
            <w:jc w:val="center"/>
            <w:rPr>
              <w:b/>
              <w:bCs/>
              <w:color w:val="FFFFFF" w:themeColor="background1"/>
              <w:sz w:val="44"/>
              <w:szCs w:val="44"/>
              <w:lang w:val="fr-FR"/>
            </w:rPr>
          </w:pPr>
        </w:p>
        <w:p w14:paraId="40C80C61" w14:textId="558FBC74" w:rsidR="00B357A8" w:rsidRDefault="00B357A8" w:rsidP="00D56074">
          <w:pPr>
            <w:jc w:val="center"/>
            <w:rPr>
              <w:b/>
              <w:bCs/>
              <w:color w:val="FFFFFF" w:themeColor="background1"/>
              <w:sz w:val="44"/>
              <w:szCs w:val="44"/>
              <w:lang w:val="fr-FR"/>
            </w:rPr>
          </w:pPr>
        </w:p>
        <w:p w14:paraId="063D9878" w14:textId="040EDD68" w:rsidR="00B357A8" w:rsidRDefault="00B357A8" w:rsidP="00D56074">
          <w:pPr>
            <w:jc w:val="center"/>
            <w:rPr>
              <w:b/>
              <w:bCs/>
              <w:color w:val="FFFFFF" w:themeColor="background1"/>
              <w:sz w:val="44"/>
              <w:szCs w:val="44"/>
              <w:lang w:val="fr-FR"/>
            </w:rPr>
          </w:pPr>
        </w:p>
        <w:p w14:paraId="49509FE5" w14:textId="77777777" w:rsidR="00B357A8" w:rsidRPr="00B357A8" w:rsidRDefault="00B357A8" w:rsidP="00D56074">
          <w:pPr>
            <w:jc w:val="center"/>
            <w:rPr>
              <w:b/>
              <w:bCs/>
              <w:color w:val="FFFFFF" w:themeColor="background1"/>
              <w:sz w:val="44"/>
              <w:szCs w:val="44"/>
              <w:lang w:val="fr-FR"/>
            </w:rPr>
          </w:pPr>
        </w:p>
        <w:p w14:paraId="4027399F" w14:textId="77777777" w:rsidR="00D56074" w:rsidRPr="00B357A8" w:rsidRDefault="00D56074" w:rsidP="00D56074">
          <w:pPr>
            <w:jc w:val="center"/>
            <w:rPr>
              <w:b/>
              <w:bCs/>
              <w:color w:val="FFFFFF" w:themeColor="background1"/>
              <w:sz w:val="44"/>
              <w:szCs w:val="44"/>
              <w:lang w:val="fr-FR"/>
            </w:rPr>
          </w:pPr>
        </w:p>
        <w:p w14:paraId="45A64CDD" w14:textId="77777777" w:rsidR="00D56074" w:rsidRPr="00B357A8" w:rsidRDefault="00D56074" w:rsidP="00D56074">
          <w:pPr>
            <w:jc w:val="center"/>
            <w:rPr>
              <w:b/>
              <w:bCs/>
              <w:color w:val="FFFFFF" w:themeColor="background1"/>
              <w:sz w:val="44"/>
              <w:szCs w:val="44"/>
              <w:lang w:val="fr-FR"/>
            </w:rPr>
          </w:pPr>
        </w:p>
        <w:p w14:paraId="79A0E602" w14:textId="77777777" w:rsidR="00D56074" w:rsidRPr="00B357A8" w:rsidRDefault="00D56074" w:rsidP="00D56074">
          <w:pPr>
            <w:jc w:val="center"/>
            <w:rPr>
              <w:b/>
              <w:bCs/>
              <w:color w:val="FFFFFF" w:themeColor="background1"/>
              <w:sz w:val="44"/>
              <w:szCs w:val="44"/>
              <w:lang w:val="fr-FR"/>
            </w:rPr>
          </w:pPr>
        </w:p>
        <w:p w14:paraId="1B0B0481" w14:textId="3E4996ED" w:rsidR="00D56074" w:rsidRPr="00B357A8" w:rsidRDefault="00D56074" w:rsidP="00D56074">
          <w:pPr>
            <w:jc w:val="center"/>
            <w:rPr>
              <w:b/>
              <w:bCs/>
              <w:color w:val="FFFFFF" w:themeColor="background1"/>
              <w:sz w:val="36"/>
              <w:szCs w:val="36"/>
              <w:lang w:val="fr-FR"/>
            </w:rPr>
          </w:pPr>
          <w:proofErr w:type="spellStart"/>
          <w:r w:rsidRPr="00B357A8">
            <w:rPr>
              <w:b/>
              <w:bCs/>
              <w:color w:val="FFFFFF" w:themeColor="background1"/>
              <w:sz w:val="36"/>
              <w:szCs w:val="36"/>
              <w:lang w:val="fr-FR"/>
            </w:rPr>
            <w:t>Jaliya</w:t>
          </w:r>
          <w:proofErr w:type="spellEnd"/>
          <w:r w:rsidRPr="00B357A8">
            <w:rPr>
              <w:b/>
              <w:bCs/>
              <w:color w:val="FFFFFF" w:themeColor="background1"/>
              <w:sz w:val="36"/>
              <w:szCs w:val="36"/>
              <w:lang w:val="fr-FR"/>
            </w:rPr>
            <w:t xml:space="preserve"> de Silva – 1803778</w:t>
          </w:r>
        </w:p>
        <w:p w14:paraId="282FE036" w14:textId="4FB9307D" w:rsidR="00365905" w:rsidRPr="00B357A8" w:rsidRDefault="00365905" w:rsidP="00D56074">
          <w:pPr>
            <w:jc w:val="center"/>
            <w:rPr>
              <w:b/>
              <w:bCs/>
              <w:color w:val="FFFFFF" w:themeColor="background1"/>
              <w:sz w:val="36"/>
              <w:szCs w:val="36"/>
              <w:lang w:val="fr-FR"/>
            </w:rPr>
          </w:pPr>
        </w:p>
        <w:p w14:paraId="0E860015" w14:textId="7DC925FF" w:rsidR="00365905" w:rsidRPr="00B357A8" w:rsidRDefault="00365905" w:rsidP="00D56074">
          <w:pPr>
            <w:jc w:val="center"/>
            <w:rPr>
              <w:b/>
              <w:bCs/>
              <w:color w:val="FFFFFF" w:themeColor="background1"/>
              <w:sz w:val="36"/>
              <w:szCs w:val="36"/>
              <w:lang w:val="fr-FR"/>
            </w:rPr>
          </w:pPr>
          <w:proofErr w:type="spellStart"/>
          <w:r w:rsidRPr="00B357A8">
            <w:rPr>
              <w:b/>
              <w:bCs/>
              <w:color w:val="FFFFFF" w:themeColor="background1"/>
              <w:sz w:val="36"/>
              <w:szCs w:val="36"/>
              <w:lang w:val="fr-FR"/>
            </w:rPr>
            <w:t>Submission</w:t>
          </w:r>
          <w:proofErr w:type="spellEnd"/>
          <w:r w:rsidRPr="00B357A8">
            <w:rPr>
              <w:b/>
              <w:bCs/>
              <w:color w:val="FFFFFF" w:themeColor="background1"/>
              <w:sz w:val="36"/>
              <w:szCs w:val="36"/>
              <w:lang w:val="fr-FR"/>
            </w:rPr>
            <w:t xml:space="preserve"> Date – 2</w:t>
          </w:r>
          <w:r w:rsidRPr="00B357A8">
            <w:rPr>
              <w:b/>
              <w:bCs/>
              <w:color w:val="FFFFFF" w:themeColor="background1"/>
              <w:sz w:val="36"/>
              <w:szCs w:val="36"/>
              <w:vertAlign w:val="superscript"/>
              <w:lang w:val="fr-FR"/>
            </w:rPr>
            <w:t>nd</w:t>
          </w:r>
          <w:r w:rsidRPr="00B357A8">
            <w:rPr>
              <w:b/>
              <w:bCs/>
              <w:color w:val="FFFFFF" w:themeColor="background1"/>
              <w:sz w:val="36"/>
              <w:szCs w:val="36"/>
              <w:lang w:val="fr-FR"/>
            </w:rPr>
            <w:t xml:space="preserve"> </w:t>
          </w:r>
          <w:proofErr w:type="spellStart"/>
          <w:r w:rsidRPr="00B357A8">
            <w:rPr>
              <w:b/>
              <w:bCs/>
              <w:color w:val="FFFFFF" w:themeColor="background1"/>
              <w:sz w:val="36"/>
              <w:szCs w:val="36"/>
              <w:lang w:val="fr-FR"/>
            </w:rPr>
            <w:t>September</w:t>
          </w:r>
          <w:proofErr w:type="spellEnd"/>
          <w:r w:rsidRPr="00B357A8">
            <w:rPr>
              <w:b/>
              <w:bCs/>
              <w:color w:val="FFFFFF" w:themeColor="background1"/>
              <w:sz w:val="36"/>
              <w:szCs w:val="36"/>
              <w:lang w:val="fr-FR"/>
            </w:rPr>
            <w:t xml:space="preserve"> 2021</w:t>
          </w:r>
        </w:p>
        <w:p w14:paraId="78BF3CBB" w14:textId="202A8A5E" w:rsidR="00D56074" w:rsidRDefault="00D56074" w:rsidP="00D56074">
          <w:pPr>
            <w:jc w:val="center"/>
            <w:rPr>
              <w:b/>
              <w:bCs/>
              <w:color w:val="FFFFFF" w:themeColor="background1"/>
              <w:sz w:val="32"/>
              <w:szCs w:val="32"/>
            </w:rPr>
          </w:pPr>
          <w:r w:rsidRPr="00B357A8">
            <w:rPr>
              <w:b/>
              <w:bCs/>
              <w:color w:val="FFFFFF" w:themeColor="background1"/>
              <w:sz w:val="32"/>
              <w:szCs w:val="32"/>
              <w:lang w:val="fr-FR"/>
            </w:rPr>
            <w:br w:type="page"/>
          </w:r>
        </w:p>
      </w:sdtContent>
    </w:sdt>
    <w:p w14:paraId="5A8FDEC7" w14:textId="235B5D1E" w:rsidR="0094555F" w:rsidRPr="0037362A" w:rsidRDefault="00365426" w:rsidP="0037362A">
      <w:pPr>
        <w:rPr>
          <w:b/>
          <w:bCs/>
          <w:color w:val="FFFFFF" w:themeColor="background1"/>
          <w:sz w:val="32"/>
          <w:szCs w:val="32"/>
        </w:rPr>
      </w:pPr>
      <w:r w:rsidRPr="0037362A">
        <w:rPr>
          <w:b/>
          <w:bCs/>
          <w:color w:val="FFFFFF" w:themeColor="background1"/>
          <w:sz w:val="32"/>
          <w:szCs w:val="32"/>
        </w:rPr>
        <w:lastRenderedPageBreak/>
        <w:t xml:space="preserve">Executive Summary </w:t>
      </w:r>
    </w:p>
    <w:p w14:paraId="5C625055" w14:textId="77777777" w:rsidR="00252CA2" w:rsidRPr="00D20A61" w:rsidRDefault="00252CA2" w:rsidP="00D20A61">
      <w:pPr>
        <w:spacing w:line="360" w:lineRule="auto"/>
        <w:jc w:val="both"/>
        <w:rPr>
          <w:rFonts w:ascii="Times New Roman" w:hAnsi="Times New Roman" w:cs="Times New Roman"/>
          <w:b/>
          <w:bCs/>
          <w:color w:val="FFFFFF" w:themeColor="background1"/>
        </w:rPr>
      </w:pPr>
    </w:p>
    <w:p w14:paraId="42B0B721" w14:textId="77777777" w:rsidR="0094555F"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 xml:space="preserve">This paper aims to learn about different change management theories and how they apply to Ola's company culture. Corporate culture and change management have a long history of working together because cultural change is the most </w:t>
      </w:r>
      <w:r w:rsidRPr="00D20A61">
        <w:rPr>
          <w:rFonts w:ascii="Times New Roman" w:hAnsi="Times New Roman" w:cs="Times New Roman"/>
          <w:color w:val="FFFFFF" w:themeColor="background1"/>
        </w:rPr>
        <w:t>challenging change management aspect.</w:t>
      </w:r>
      <w:r w:rsidR="00334971" w:rsidRPr="00D20A61">
        <w:rPr>
          <w:rFonts w:ascii="Times New Roman" w:hAnsi="Times New Roman" w:cs="Times New Roman"/>
          <w:color w:val="FFFFFF" w:themeColor="background1"/>
        </w:rPr>
        <w:t xml:space="preserve"> Ola had a problem with its corporate culture, which negatively influenced its staff, customers, and brand value. This is due to many incidents of lack </w:t>
      </w:r>
      <w:r w:rsidR="00252CA2" w:rsidRPr="00D20A61">
        <w:rPr>
          <w:rFonts w:ascii="Times New Roman" w:hAnsi="Times New Roman" w:cs="Times New Roman"/>
          <w:color w:val="FFFFFF" w:themeColor="background1"/>
        </w:rPr>
        <w:t>of learning</w:t>
      </w:r>
      <w:r w:rsidR="00334971" w:rsidRPr="00D20A61">
        <w:rPr>
          <w:rFonts w:ascii="Times New Roman" w:hAnsi="Times New Roman" w:cs="Times New Roman"/>
          <w:color w:val="FFFFFF" w:themeColor="background1"/>
        </w:rPr>
        <w:t xml:space="preserve"> facilities, harassment, and discrimination in the workplace. As a result, Kurt Lewin devised a strategy to address this issue. A change model can be employed. This concept aids in persuading managers to recognize the need for change and to implement change management in a methodical way</w:t>
      </w:r>
      <w:r w:rsidR="004D07DD">
        <w:rPr>
          <w:rFonts w:ascii="Times New Roman" w:hAnsi="Times New Roman" w:cs="Times New Roman"/>
          <w:color w:val="FFFFFF" w:themeColor="background1"/>
        </w:rPr>
        <w:t xml:space="preserve">. </w:t>
      </w:r>
    </w:p>
    <w:p w14:paraId="106E3632" w14:textId="77777777" w:rsidR="004D07DD" w:rsidRPr="00D20A61" w:rsidRDefault="00365426" w:rsidP="00D20A61">
      <w:pPr>
        <w:spacing w:line="360" w:lineRule="auto"/>
        <w:jc w:val="both"/>
        <w:rPr>
          <w:rFonts w:ascii="Times New Roman" w:hAnsi="Times New Roman" w:cs="Times New Roman"/>
          <w:color w:val="FFFFFF" w:themeColor="background1"/>
        </w:rPr>
      </w:pPr>
      <w:r>
        <w:rPr>
          <w:rFonts w:ascii="Times New Roman" w:hAnsi="Times New Roman" w:cs="Times New Roman"/>
          <w:color w:val="FFFFFF" w:themeColor="background1"/>
        </w:rPr>
        <w:t>Ola</w:t>
      </w:r>
      <w:r w:rsidRPr="004D07DD">
        <w:rPr>
          <w:rFonts w:ascii="Times New Roman" w:hAnsi="Times New Roman" w:cs="Times New Roman"/>
          <w:color w:val="FFFFFF" w:themeColor="background1"/>
        </w:rPr>
        <w:t xml:space="preserve"> unveiled a corpor</w:t>
      </w:r>
      <w:r w:rsidRPr="004D07DD">
        <w:rPr>
          <w:rFonts w:ascii="Times New Roman" w:hAnsi="Times New Roman" w:cs="Times New Roman"/>
          <w:color w:val="FFFFFF" w:themeColor="background1"/>
        </w:rPr>
        <w:t>ate education program prototype to address the firm's far-reaching and fundamental cultural issues – an unusual move for a company in crisis</w:t>
      </w:r>
      <w:r>
        <w:rPr>
          <w:rFonts w:ascii="Times New Roman" w:hAnsi="Times New Roman" w:cs="Times New Roman"/>
          <w:color w:val="FFFFFF" w:themeColor="background1"/>
        </w:rPr>
        <w:t xml:space="preserve">. </w:t>
      </w:r>
      <w:r w:rsidRPr="001917C8">
        <w:rPr>
          <w:rFonts w:ascii="Times New Roman" w:hAnsi="Times New Roman" w:cs="Times New Roman"/>
          <w:color w:val="FFFFFF" w:themeColor="background1"/>
        </w:rPr>
        <w:t>This is a reactive strategy used in tuning point scenarios to avoid business failure. There was no other option fo</w:t>
      </w:r>
      <w:r w:rsidRPr="001917C8">
        <w:rPr>
          <w:rFonts w:ascii="Times New Roman" w:hAnsi="Times New Roman" w:cs="Times New Roman"/>
          <w:color w:val="FFFFFF" w:themeColor="background1"/>
        </w:rPr>
        <w:t>r saving Ola cabs except to pivot and focus public attention on good improvements, learning, and growth.</w:t>
      </w:r>
      <w:r>
        <w:rPr>
          <w:rFonts w:ascii="Times New Roman" w:hAnsi="Times New Roman" w:cs="Times New Roman"/>
          <w:color w:val="FFFFFF" w:themeColor="background1"/>
        </w:rPr>
        <w:t xml:space="preserve"> </w:t>
      </w:r>
      <w:r w:rsidRPr="001917C8">
        <w:rPr>
          <w:rFonts w:ascii="Times New Roman" w:hAnsi="Times New Roman" w:cs="Times New Roman"/>
          <w:color w:val="FFFFFF" w:themeColor="background1"/>
        </w:rPr>
        <w:t xml:space="preserve">Ola Cabs was ripe for immediate action, as opposed to </w:t>
      </w:r>
      <w:r>
        <w:rPr>
          <w:rFonts w:ascii="Times New Roman" w:hAnsi="Times New Roman" w:cs="Times New Roman"/>
          <w:color w:val="FFFFFF" w:themeColor="background1"/>
        </w:rPr>
        <w:t>planned</w:t>
      </w:r>
      <w:r w:rsidRPr="001917C8">
        <w:rPr>
          <w:rFonts w:ascii="Times New Roman" w:hAnsi="Times New Roman" w:cs="Times New Roman"/>
          <w:color w:val="FFFFFF" w:themeColor="background1"/>
        </w:rPr>
        <w:t xml:space="preserve"> change, which occurs when a corporation recognizes that its current tactics are still gen</w:t>
      </w:r>
      <w:r w:rsidRPr="001917C8">
        <w:rPr>
          <w:rFonts w:ascii="Times New Roman" w:hAnsi="Times New Roman" w:cs="Times New Roman"/>
          <w:color w:val="FFFFFF" w:themeColor="background1"/>
        </w:rPr>
        <w:t>erating but, on the decline, and can gradually execute new game plans, Ola Cabs was ripe for instant action.</w:t>
      </w:r>
    </w:p>
    <w:p w14:paraId="6F21E165" w14:textId="77777777" w:rsidR="0094555F" w:rsidRPr="00D20A61" w:rsidRDefault="0094555F" w:rsidP="00D20A61">
      <w:pPr>
        <w:spacing w:line="360" w:lineRule="auto"/>
        <w:jc w:val="both"/>
        <w:rPr>
          <w:rFonts w:ascii="Times New Roman" w:hAnsi="Times New Roman" w:cs="Times New Roman"/>
          <w:color w:val="FFFFFF" w:themeColor="background1"/>
        </w:rPr>
      </w:pPr>
    </w:p>
    <w:p w14:paraId="01D0D99B" w14:textId="77777777" w:rsidR="0094555F" w:rsidRPr="00D20A61" w:rsidRDefault="00365426" w:rsidP="00D20A61">
      <w:pPr>
        <w:rPr>
          <w:rFonts w:ascii="Times New Roman" w:hAnsi="Times New Roman" w:cs="Times New Roman"/>
          <w:color w:val="FFFFFF" w:themeColor="background1"/>
        </w:rPr>
      </w:pPr>
      <w:r w:rsidRPr="00D20A61">
        <w:rPr>
          <w:rFonts w:ascii="Times New Roman" w:hAnsi="Times New Roman" w:cs="Times New Roman"/>
          <w:color w:val="FFFFFF" w:themeColor="background1"/>
        </w:rPr>
        <w:br w:type="page"/>
      </w:r>
    </w:p>
    <w:p w14:paraId="6215F138" w14:textId="542729DD" w:rsidR="00FB01D5" w:rsidRDefault="00FB01D5" w:rsidP="00FB01D5"/>
    <w:p w14:paraId="7D7DE5BD" w14:textId="4726D9A2" w:rsidR="00EE3071" w:rsidRPr="00EE3071" w:rsidRDefault="00EE3071" w:rsidP="00FB01D5">
      <w:pPr>
        <w:rPr>
          <w:b/>
          <w:bCs/>
          <w:color w:val="FFFFFF" w:themeColor="background1"/>
          <w:sz w:val="32"/>
          <w:szCs w:val="32"/>
          <w:u w:val="single"/>
        </w:rPr>
      </w:pPr>
      <w:r w:rsidRPr="00EE3071">
        <w:rPr>
          <w:b/>
          <w:bCs/>
          <w:color w:val="FFFFFF" w:themeColor="background1"/>
          <w:sz w:val="32"/>
          <w:szCs w:val="32"/>
          <w:u w:val="single"/>
        </w:rPr>
        <w:t xml:space="preserve">Table of Content </w:t>
      </w:r>
    </w:p>
    <w:p w14:paraId="6E695C7F" w14:textId="5B0E746A" w:rsidR="00EE3071" w:rsidRDefault="00EE3071" w:rsidP="00FB01D5"/>
    <w:p w14:paraId="5494DF26" w14:textId="6E418A12" w:rsidR="00EE3071" w:rsidRDefault="00EE3071" w:rsidP="00FB01D5"/>
    <w:p w14:paraId="635AC980" w14:textId="2CF1222C" w:rsidR="00EE3071" w:rsidRDefault="00EE3071" w:rsidP="00FB01D5"/>
    <w:p w14:paraId="39B8B053" w14:textId="77777777" w:rsidR="00EE3071" w:rsidRPr="00FB01D5" w:rsidRDefault="00EE3071" w:rsidP="00FB01D5"/>
    <w:p w14:paraId="7CC26292" w14:textId="286DEEA8" w:rsidR="00745580" w:rsidRPr="00745580" w:rsidRDefault="00745580" w:rsidP="00745580">
      <w:pPr>
        <w:pStyle w:val="TOC1"/>
        <w:tabs>
          <w:tab w:val="left" w:pos="720"/>
          <w:tab w:val="right" w:leader="dot" w:pos="9010"/>
        </w:tabs>
        <w:spacing w:line="480" w:lineRule="auto"/>
        <w:rPr>
          <w:rFonts w:eastAsiaTheme="minorEastAsia"/>
          <w:b w:val="0"/>
          <w:bCs w:val="0"/>
          <w:caps w:val="0"/>
          <w:noProof/>
          <w:color w:val="FFFFFF" w:themeColor="background1"/>
          <w:sz w:val="24"/>
          <w:szCs w:val="24"/>
          <w:lang w:val="en-FR" w:eastAsia="en-GB"/>
        </w:rPr>
      </w:pPr>
      <w:r w:rsidRPr="00745580">
        <w:rPr>
          <w:b w:val="0"/>
          <w:bCs w:val="0"/>
          <w:color w:val="FFFFFF" w:themeColor="background1"/>
          <w:sz w:val="40"/>
          <w:szCs w:val="40"/>
        </w:rPr>
        <w:fldChar w:fldCharType="begin"/>
      </w:r>
      <w:r w:rsidRPr="00745580">
        <w:rPr>
          <w:b w:val="0"/>
          <w:bCs w:val="0"/>
          <w:color w:val="FFFFFF" w:themeColor="background1"/>
          <w:sz w:val="40"/>
          <w:szCs w:val="40"/>
        </w:rPr>
        <w:instrText xml:space="preserve"> TOC \o "1-3" \h \z \u </w:instrText>
      </w:r>
      <w:r w:rsidRPr="00745580">
        <w:rPr>
          <w:b w:val="0"/>
          <w:bCs w:val="0"/>
          <w:color w:val="FFFFFF" w:themeColor="background1"/>
          <w:sz w:val="40"/>
          <w:szCs w:val="40"/>
        </w:rPr>
        <w:fldChar w:fldCharType="separate"/>
      </w:r>
      <w:hyperlink w:anchor="_Toc81514329" w:history="1">
        <w:r w:rsidRPr="00745580">
          <w:rPr>
            <w:rStyle w:val="Hyperlink"/>
            <w:noProof/>
            <w:color w:val="FFFFFF" w:themeColor="background1"/>
          </w:rPr>
          <w:t>1.1.1.</w:t>
        </w:r>
        <w:r w:rsidRPr="00745580">
          <w:rPr>
            <w:rFonts w:eastAsiaTheme="minorEastAsia"/>
            <w:b w:val="0"/>
            <w:bCs w:val="0"/>
            <w:caps w:val="0"/>
            <w:noProof/>
            <w:color w:val="FFFFFF" w:themeColor="background1"/>
            <w:sz w:val="24"/>
            <w:szCs w:val="24"/>
            <w:lang w:val="en-FR" w:eastAsia="en-GB"/>
          </w:rPr>
          <w:tab/>
        </w:r>
        <w:r w:rsidRPr="00745580">
          <w:rPr>
            <w:rStyle w:val="Hyperlink"/>
            <w:noProof/>
            <w:color w:val="FFFFFF" w:themeColor="background1"/>
          </w:rPr>
          <w:t>Introduction</w:t>
        </w:r>
        <w:r w:rsidRPr="00745580">
          <w:rPr>
            <w:noProof/>
            <w:webHidden/>
            <w:color w:val="FFFFFF" w:themeColor="background1"/>
          </w:rPr>
          <w:tab/>
        </w:r>
        <w:r w:rsidRPr="00745580">
          <w:rPr>
            <w:noProof/>
            <w:webHidden/>
            <w:color w:val="FFFFFF" w:themeColor="background1"/>
          </w:rPr>
          <w:fldChar w:fldCharType="begin"/>
        </w:r>
        <w:r w:rsidRPr="00745580">
          <w:rPr>
            <w:noProof/>
            <w:webHidden/>
            <w:color w:val="FFFFFF" w:themeColor="background1"/>
          </w:rPr>
          <w:instrText xml:space="preserve"> PAGEREF _Toc81514329 \h </w:instrText>
        </w:r>
        <w:r w:rsidRPr="00745580">
          <w:rPr>
            <w:noProof/>
            <w:webHidden/>
            <w:color w:val="FFFFFF" w:themeColor="background1"/>
          </w:rPr>
        </w:r>
        <w:r w:rsidRPr="00745580">
          <w:rPr>
            <w:noProof/>
            <w:webHidden/>
            <w:color w:val="FFFFFF" w:themeColor="background1"/>
          </w:rPr>
          <w:fldChar w:fldCharType="separate"/>
        </w:r>
        <w:r w:rsidRPr="00745580">
          <w:rPr>
            <w:noProof/>
            <w:webHidden/>
            <w:color w:val="FFFFFF" w:themeColor="background1"/>
          </w:rPr>
          <w:t>3</w:t>
        </w:r>
        <w:r w:rsidRPr="00745580">
          <w:rPr>
            <w:noProof/>
            <w:webHidden/>
            <w:color w:val="FFFFFF" w:themeColor="background1"/>
          </w:rPr>
          <w:fldChar w:fldCharType="end"/>
        </w:r>
      </w:hyperlink>
    </w:p>
    <w:p w14:paraId="484C81C3" w14:textId="2E601E66" w:rsidR="00745580" w:rsidRPr="00EE3071" w:rsidRDefault="00745580" w:rsidP="00745580">
      <w:pPr>
        <w:pStyle w:val="TOC2"/>
        <w:tabs>
          <w:tab w:val="right" w:leader="dot" w:pos="9010"/>
        </w:tabs>
        <w:spacing w:line="480" w:lineRule="auto"/>
        <w:rPr>
          <w:rFonts w:eastAsiaTheme="minorEastAsia"/>
          <w:smallCaps w:val="0"/>
          <w:noProof/>
          <w:color w:val="FFFFFF" w:themeColor="background1"/>
          <w:sz w:val="24"/>
          <w:szCs w:val="24"/>
          <w:lang w:val="en-FR" w:eastAsia="en-GB"/>
        </w:rPr>
      </w:pPr>
      <w:hyperlink w:anchor="_Toc81514330" w:history="1">
        <w:r w:rsidRPr="00EE3071">
          <w:rPr>
            <w:rStyle w:val="Hyperlink"/>
            <w:noProof/>
            <w:color w:val="FFFFFF" w:themeColor="background1"/>
          </w:rPr>
          <w:t>1.2. Change management</w:t>
        </w:r>
        <w:r w:rsidRPr="00EE3071">
          <w:rPr>
            <w:noProof/>
            <w:webHidden/>
            <w:color w:val="FFFFFF" w:themeColor="background1"/>
          </w:rPr>
          <w:tab/>
        </w:r>
        <w:r w:rsidRPr="00EE3071">
          <w:rPr>
            <w:noProof/>
            <w:webHidden/>
            <w:color w:val="FFFFFF" w:themeColor="background1"/>
          </w:rPr>
          <w:fldChar w:fldCharType="begin"/>
        </w:r>
        <w:r w:rsidRPr="00EE3071">
          <w:rPr>
            <w:noProof/>
            <w:webHidden/>
            <w:color w:val="FFFFFF" w:themeColor="background1"/>
          </w:rPr>
          <w:instrText xml:space="preserve"> PAGEREF _Toc81514330 \h </w:instrText>
        </w:r>
        <w:r w:rsidRPr="00EE3071">
          <w:rPr>
            <w:noProof/>
            <w:webHidden/>
            <w:color w:val="FFFFFF" w:themeColor="background1"/>
          </w:rPr>
        </w:r>
        <w:r w:rsidRPr="00EE3071">
          <w:rPr>
            <w:noProof/>
            <w:webHidden/>
            <w:color w:val="FFFFFF" w:themeColor="background1"/>
          </w:rPr>
          <w:fldChar w:fldCharType="separate"/>
        </w:r>
        <w:r w:rsidRPr="00EE3071">
          <w:rPr>
            <w:noProof/>
            <w:webHidden/>
            <w:color w:val="FFFFFF" w:themeColor="background1"/>
          </w:rPr>
          <w:t>4</w:t>
        </w:r>
        <w:r w:rsidRPr="00EE3071">
          <w:rPr>
            <w:noProof/>
            <w:webHidden/>
            <w:color w:val="FFFFFF" w:themeColor="background1"/>
          </w:rPr>
          <w:fldChar w:fldCharType="end"/>
        </w:r>
      </w:hyperlink>
    </w:p>
    <w:p w14:paraId="3A1AE018" w14:textId="610E161E" w:rsidR="00745580" w:rsidRPr="00EE3071" w:rsidRDefault="00745580" w:rsidP="00745580">
      <w:pPr>
        <w:pStyle w:val="TOC1"/>
        <w:tabs>
          <w:tab w:val="left" w:pos="720"/>
          <w:tab w:val="right" w:leader="dot" w:pos="9010"/>
        </w:tabs>
        <w:spacing w:line="480" w:lineRule="auto"/>
        <w:rPr>
          <w:rFonts w:eastAsiaTheme="minorEastAsia"/>
          <w:b w:val="0"/>
          <w:bCs w:val="0"/>
          <w:caps w:val="0"/>
          <w:noProof/>
          <w:color w:val="FFFFFF" w:themeColor="background1"/>
          <w:sz w:val="24"/>
          <w:szCs w:val="24"/>
          <w:lang w:val="en-FR" w:eastAsia="en-GB"/>
        </w:rPr>
      </w:pPr>
      <w:hyperlink w:anchor="_Toc81514331" w:history="1">
        <w:r w:rsidRPr="00EE3071">
          <w:rPr>
            <w:rStyle w:val="Hyperlink"/>
            <w:b w:val="0"/>
            <w:bCs w:val="0"/>
            <w:noProof/>
            <w:color w:val="FFFFFF" w:themeColor="background1"/>
          </w:rPr>
          <w:t>1.1.2.</w:t>
        </w:r>
        <w:r w:rsidRPr="00EE3071">
          <w:rPr>
            <w:rFonts w:eastAsiaTheme="minorEastAsia"/>
            <w:b w:val="0"/>
            <w:bCs w:val="0"/>
            <w:caps w:val="0"/>
            <w:noProof/>
            <w:color w:val="FFFFFF" w:themeColor="background1"/>
            <w:sz w:val="24"/>
            <w:szCs w:val="24"/>
            <w:lang w:val="en-FR" w:eastAsia="en-GB"/>
          </w:rPr>
          <w:tab/>
        </w:r>
        <w:r w:rsidRPr="00EE3071">
          <w:rPr>
            <w:rStyle w:val="Hyperlink"/>
            <w:b w:val="0"/>
            <w:bCs w:val="0"/>
            <w:noProof/>
            <w:color w:val="FFFFFF" w:themeColor="background1"/>
          </w:rPr>
          <w:t>Culture's Impact on Change Management</w:t>
        </w:r>
        <w:r w:rsidRPr="00EE3071">
          <w:rPr>
            <w:b w:val="0"/>
            <w:bCs w:val="0"/>
            <w:noProof/>
            <w:webHidden/>
            <w:color w:val="FFFFFF" w:themeColor="background1"/>
          </w:rPr>
          <w:tab/>
        </w:r>
        <w:r w:rsidRPr="00EE3071">
          <w:rPr>
            <w:b w:val="0"/>
            <w:bCs w:val="0"/>
            <w:noProof/>
            <w:webHidden/>
            <w:color w:val="FFFFFF" w:themeColor="background1"/>
          </w:rPr>
          <w:fldChar w:fldCharType="begin"/>
        </w:r>
        <w:r w:rsidRPr="00EE3071">
          <w:rPr>
            <w:b w:val="0"/>
            <w:bCs w:val="0"/>
            <w:noProof/>
            <w:webHidden/>
            <w:color w:val="FFFFFF" w:themeColor="background1"/>
          </w:rPr>
          <w:instrText xml:space="preserve"> PAGEREF _Toc81514331 \h </w:instrText>
        </w:r>
        <w:r w:rsidRPr="00EE3071">
          <w:rPr>
            <w:b w:val="0"/>
            <w:bCs w:val="0"/>
            <w:noProof/>
            <w:webHidden/>
            <w:color w:val="FFFFFF" w:themeColor="background1"/>
          </w:rPr>
        </w:r>
        <w:r w:rsidRPr="00EE3071">
          <w:rPr>
            <w:b w:val="0"/>
            <w:bCs w:val="0"/>
            <w:noProof/>
            <w:webHidden/>
            <w:color w:val="FFFFFF" w:themeColor="background1"/>
          </w:rPr>
          <w:fldChar w:fldCharType="separate"/>
        </w:r>
        <w:r w:rsidRPr="00EE3071">
          <w:rPr>
            <w:b w:val="0"/>
            <w:bCs w:val="0"/>
            <w:noProof/>
            <w:webHidden/>
            <w:color w:val="FFFFFF" w:themeColor="background1"/>
          </w:rPr>
          <w:t>5</w:t>
        </w:r>
        <w:r w:rsidRPr="00EE3071">
          <w:rPr>
            <w:b w:val="0"/>
            <w:bCs w:val="0"/>
            <w:noProof/>
            <w:webHidden/>
            <w:color w:val="FFFFFF" w:themeColor="background1"/>
          </w:rPr>
          <w:fldChar w:fldCharType="end"/>
        </w:r>
      </w:hyperlink>
    </w:p>
    <w:p w14:paraId="3413D2C9" w14:textId="1CBC7D25" w:rsidR="00745580" w:rsidRPr="00EE3071" w:rsidRDefault="00745580" w:rsidP="00745580">
      <w:pPr>
        <w:pStyle w:val="TOC1"/>
        <w:tabs>
          <w:tab w:val="left" w:pos="720"/>
          <w:tab w:val="right" w:leader="dot" w:pos="9010"/>
        </w:tabs>
        <w:spacing w:line="480" w:lineRule="auto"/>
        <w:rPr>
          <w:rFonts w:eastAsiaTheme="minorEastAsia"/>
          <w:b w:val="0"/>
          <w:bCs w:val="0"/>
          <w:caps w:val="0"/>
          <w:noProof/>
          <w:color w:val="FFFFFF" w:themeColor="background1"/>
          <w:sz w:val="24"/>
          <w:szCs w:val="24"/>
          <w:lang w:val="en-FR" w:eastAsia="en-GB"/>
        </w:rPr>
      </w:pPr>
      <w:hyperlink w:anchor="_Toc81514332" w:history="1">
        <w:r w:rsidRPr="00EE3071">
          <w:rPr>
            <w:rStyle w:val="Hyperlink"/>
            <w:b w:val="0"/>
            <w:bCs w:val="0"/>
            <w:noProof/>
            <w:color w:val="FFFFFF" w:themeColor="background1"/>
          </w:rPr>
          <w:t>1.1.3.</w:t>
        </w:r>
        <w:r w:rsidRPr="00EE3071">
          <w:rPr>
            <w:rFonts w:eastAsiaTheme="minorEastAsia"/>
            <w:b w:val="0"/>
            <w:bCs w:val="0"/>
            <w:caps w:val="0"/>
            <w:noProof/>
            <w:color w:val="FFFFFF" w:themeColor="background1"/>
            <w:sz w:val="24"/>
            <w:szCs w:val="24"/>
            <w:lang w:val="en-FR" w:eastAsia="en-GB"/>
          </w:rPr>
          <w:tab/>
        </w:r>
        <w:r w:rsidRPr="00EE3071">
          <w:rPr>
            <w:rStyle w:val="Hyperlink"/>
            <w:b w:val="0"/>
            <w:bCs w:val="0"/>
            <w:noProof/>
            <w:color w:val="FFFFFF" w:themeColor="background1"/>
          </w:rPr>
          <w:t>Ola's Corporate Culture Complications</w:t>
        </w:r>
        <w:r w:rsidRPr="00EE3071">
          <w:rPr>
            <w:b w:val="0"/>
            <w:bCs w:val="0"/>
            <w:noProof/>
            <w:webHidden/>
            <w:color w:val="FFFFFF" w:themeColor="background1"/>
          </w:rPr>
          <w:tab/>
        </w:r>
        <w:r w:rsidRPr="00EE3071">
          <w:rPr>
            <w:b w:val="0"/>
            <w:bCs w:val="0"/>
            <w:noProof/>
            <w:webHidden/>
            <w:color w:val="FFFFFF" w:themeColor="background1"/>
          </w:rPr>
          <w:fldChar w:fldCharType="begin"/>
        </w:r>
        <w:r w:rsidRPr="00EE3071">
          <w:rPr>
            <w:b w:val="0"/>
            <w:bCs w:val="0"/>
            <w:noProof/>
            <w:webHidden/>
            <w:color w:val="FFFFFF" w:themeColor="background1"/>
          </w:rPr>
          <w:instrText xml:space="preserve"> PAGEREF _Toc81514332 \h </w:instrText>
        </w:r>
        <w:r w:rsidRPr="00EE3071">
          <w:rPr>
            <w:b w:val="0"/>
            <w:bCs w:val="0"/>
            <w:noProof/>
            <w:webHidden/>
            <w:color w:val="FFFFFF" w:themeColor="background1"/>
          </w:rPr>
        </w:r>
        <w:r w:rsidRPr="00EE3071">
          <w:rPr>
            <w:b w:val="0"/>
            <w:bCs w:val="0"/>
            <w:noProof/>
            <w:webHidden/>
            <w:color w:val="FFFFFF" w:themeColor="background1"/>
          </w:rPr>
          <w:fldChar w:fldCharType="separate"/>
        </w:r>
        <w:r w:rsidRPr="00EE3071">
          <w:rPr>
            <w:b w:val="0"/>
            <w:bCs w:val="0"/>
            <w:noProof/>
            <w:webHidden/>
            <w:color w:val="FFFFFF" w:themeColor="background1"/>
          </w:rPr>
          <w:t>6</w:t>
        </w:r>
        <w:r w:rsidRPr="00EE3071">
          <w:rPr>
            <w:b w:val="0"/>
            <w:bCs w:val="0"/>
            <w:noProof/>
            <w:webHidden/>
            <w:color w:val="FFFFFF" w:themeColor="background1"/>
          </w:rPr>
          <w:fldChar w:fldCharType="end"/>
        </w:r>
      </w:hyperlink>
    </w:p>
    <w:p w14:paraId="778A293B" w14:textId="56969A0D" w:rsidR="00745580" w:rsidRPr="00EE3071" w:rsidRDefault="00745580" w:rsidP="00745580">
      <w:pPr>
        <w:pStyle w:val="TOC1"/>
        <w:tabs>
          <w:tab w:val="left" w:pos="720"/>
          <w:tab w:val="right" w:leader="dot" w:pos="9010"/>
        </w:tabs>
        <w:spacing w:line="480" w:lineRule="auto"/>
        <w:rPr>
          <w:rFonts w:eastAsiaTheme="minorEastAsia"/>
          <w:b w:val="0"/>
          <w:bCs w:val="0"/>
          <w:caps w:val="0"/>
          <w:noProof/>
          <w:color w:val="FFFFFF" w:themeColor="background1"/>
          <w:sz w:val="24"/>
          <w:szCs w:val="24"/>
          <w:lang w:val="en-FR" w:eastAsia="en-GB"/>
        </w:rPr>
      </w:pPr>
      <w:hyperlink w:anchor="_Toc81514333" w:history="1">
        <w:r w:rsidRPr="00EE3071">
          <w:rPr>
            <w:rStyle w:val="Hyperlink"/>
            <w:b w:val="0"/>
            <w:bCs w:val="0"/>
            <w:noProof/>
            <w:color w:val="FFFFFF" w:themeColor="background1"/>
          </w:rPr>
          <w:t>1.1.4.</w:t>
        </w:r>
        <w:r w:rsidRPr="00EE3071">
          <w:rPr>
            <w:rFonts w:eastAsiaTheme="minorEastAsia"/>
            <w:b w:val="0"/>
            <w:bCs w:val="0"/>
            <w:caps w:val="0"/>
            <w:noProof/>
            <w:color w:val="FFFFFF" w:themeColor="background1"/>
            <w:sz w:val="24"/>
            <w:szCs w:val="24"/>
            <w:lang w:val="en-FR" w:eastAsia="en-GB"/>
          </w:rPr>
          <w:tab/>
        </w:r>
        <w:r w:rsidRPr="00EE3071">
          <w:rPr>
            <w:rStyle w:val="Hyperlink"/>
            <w:b w:val="0"/>
            <w:bCs w:val="0"/>
            <w:noProof/>
            <w:color w:val="FFFFFF" w:themeColor="background1"/>
          </w:rPr>
          <w:t>Planning the Process of Change</w:t>
        </w:r>
        <w:r w:rsidRPr="00EE3071">
          <w:rPr>
            <w:b w:val="0"/>
            <w:bCs w:val="0"/>
            <w:noProof/>
            <w:webHidden/>
            <w:color w:val="FFFFFF" w:themeColor="background1"/>
          </w:rPr>
          <w:tab/>
        </w:r>
        <w:r w:rsidRPr="00EE3071">
          <w:rPr>
            <w:b w:val="0"/>
            <w:bCs w:val="0"/>
            <w:noProof/>
            <w:webHidden/>
            <w:color w:val="FFFFFF" w:themeColor="background1"/>
          </w:rPr>
          <w:fldChar w:fldCharType="begin"/>
        </w:r>
        <w:r w:rsidRPr="00EE3071">
          <w:rPr>
            <w:b w:val="0"/>
            <w:bCs w:val="0"/>
            <w:noProof/>
            <w:webHidden/>
            <w:color w:val="FFFFFF" w:themeColor="background1"/>
          </w:rPr>
          <w:instrText xml:space="preserve"> PAGEREF _Toc81514333 \h </w:instrText>
        </w:r>
        <w:r w:rsidRPr="00EE3071">
          <w:rPr>
            <w:b w:val="0"/>
            <w:bCs w:val="0"/>
            <w:noProof/>
            <w:webHidden/>
            <w:color w:val="FFFFFF" w:themeColor="background1"/>
          </w:rPr>
        </w:r>
        <w:r w:rsidRPr="00EE3071">
          <w:rPr>
            <w:b w:val="0"/>
            <w:bCs w:val="0"/>
            <w:noProof/>
            <w:webHidden/>
            <w:color w:val="FFFFFF" w:themeColor="background1"/>
          </w:rPr>
          <w:fldChar w:fldCharType="separate"/>
        </w:r>
        <w:r w:rsidRPr="00EE3071">
          <w:rPr>
            <w:b w:val="0"/>
            <w:bCs w:val="0"/>
            <w:noProof/>
            <w:webHidden/>
            <w:color w:val="FFFFFF" w:themeColor="background1"/>
          </w:rPr>
          <w:t>6</w:t>
        </w:r>
        <w:r w:rsidRPr="00EE3071">
          <w:rPr>
            <w:b w:val="0"/>
            <w:bCs w:val="0"/>
            <w:noProof/>
            <w:webHidden/>
            <w:color w:val="FFFFFF" w:themeColor="background1"/>
          </w:rPr>
          <w:fldChar w:fldCharType="end"/>
        </w:r>
      </w:hyperlink>
    </w:p>
    <w:p w14:paraId="0A5CAFD4" w14:textId="724FC34A" w:rsidR="00745580" w:rsidRPr="00EE3071" w:rsidRDefault="00745580" w:rsidP="00745580">
      <w:pPr>
        <w:pStyle w:val="TOC1"/>
        <w:tabs>
          <w:tab w:val="left" w:pos="720"/>
          <w:tab w:val="right" w:leader="dot" w:pos="9010"/>
        </w:tabs>
        <w:spacing w:line="480" w:lineRule="auto"/>
        <w:rPr>
          <w:rFonts w:eastAsiaTheme="minorEastAsia"/>
          <w:b w:val="0"/>
          <w:bCs w:val="0"/>
          <w:caps w:val="0"/>
          <w:noProof/>
          <w:color w:val="FFFFFF" w:themeColor="background1"/>
          <w:sz w:val="32"/>
          <w:szCs w:val="32"/>
          <w:lang w:val="en-FR" w:eastAsia="en-GB"/>
        </w:rPr>
      </w:pPr>
      <w:hyperlink w:anchor="_Toc81514334" w:history="1">
        <w:r w:rsidRPr="00EE3071">
          <w:rPr>
            <w:rStyle w:val="Hyperlink"/>
            <w:b w:val="0"/>
            <w:bCs w:val="0"/>
            <w:noProof/>
            <w:color w:val="FFFFFF" w:themeColor="background1"/>
            <w:sz w:val="22"/>
            <w:szCs w:val="22"/>
          </w:rPr>
          <w:t>1.1.5.</w:t>
        </w:r>
        <w:r w:rsidRPr="00EE3071">
          <w:rPr>
            <w:rFonts w:eastAsiaTheme="minorEastAsia"/>
            <w:b w:val="0"/>
            <w:bCs w:val="0"/>
            <w:caps w:val="0"/>
            <w:noProof/>
            <w:color w:val="FFFFFF" w:themeColor="background1"/>
            <w:sz w:val="32"/>
            <w:szCs w:val="32"/>
            <w:lang w:val="en-FR" w:eastAsia="en-GB"/>
          </w:rPr>
          <w:tab/>
        </w:r>
        <w:r w:rsidRPr="00EE3071">
          <w:rPr>
            <w:rStyle w:val="Hyperlink"/>
            <w:b w:val="0"/>
            <w:bCs w:val="0"/>
            <w:noProof/>
            <w:color w:val="FFFFFF" w:themeColor="background1"/>
            <w:sz w:val="22"/>
            <w:szCs w:val="22"/>
          </w:rPr>
          <w:t>Structural factors</w:t>
        </w:r>
        <w:r w:rsidRPr="00EE3071">
          <w:rPr>
            <w:b w:val="0"/>
            <w:bCs w:val="0"/>
            <w:noProof/>
            <w:webHidden/>
            <w:color w:val="FFFFFF" w:themeColor="background1"/>
            <w:sz w:val="22"/>
            <w:szCs w:val="22"/>
          </w:rPr>
          <w:tab/>
        </w:r>
        <w:r w:rsidRPr="00EE3071">
          <w:rPr>
            <w:b w:val="0"/>
            <w:bCs w:val="0"/>
            <w:noProof/>
            <w:webHidden/>
            <w:color w:val="FFFFFF" w:themeColor="background1"/>
            <w:sz w:val="22"/>
            <w:szCs w:val="22"/>
          </w:rPr>
          <w:fldChar w:fldCharType="begin"/>
        </w:r>
        <w:r w:rsidRPr="00EE3071">
          <w:rPr>
            <w:b w:val="0"/>
            <w:bCs w:val="0"/>
            <w:noProof/>
            <w:webHidden/>
            <w:color w:val="FFFFFF" w:themeColor="background1"/>
            <w:sz w:val="22"/>
            <w:szCs w:val="22"/>
          </w:rPr>
          <w:instrText xml:space="preserve"> PAGEREF _Toc81514334 \h </w:instrText>
        </w:r>
        <w:r w:rsidRPr="00EE3071">
          <w:rPr>
            <w:b w:val="0"/>
            <w:bCs w:val="0"/>
            <w:noProof/>
            <w:webHidden/>
            <w:color w:val="FFFFFF" w:themeColor="background1"/>
            <w:sz w:val="22"/>
            <w:szCs w:val="22"/>
          </w:rPr>
        </w:r>
        <w:r w:rsidRPr="00EE3071">
          <w:rPr>
            <w:b w:val="0"/>
            <w:bCs w:val="0"/>
            <w:noProof/>
            <w:webHidden/>
            <w:color w:val="FFFFFF" w:themeColor="background1"/>
            <w:sz w:val="22"/>
            <w:szCs w:val="22"/>
          </w:rPr>
          <w:fldChar w:fldCharType="separate"/>
        </w:r>
        <w:r w:rsidRPr="00EE3071">
          <w:rPr>
            <w:b w:val="0"/>
            <w:bCs w:val="0"/>
            <w:noProof/>
            <w:webHidden/>
            <w:color w:val="FFFFFF" w:themeColor="background1"/>
            <w:sz w:val="22"/>
            <w:szCs w:val="22"/>
          </w:rPr>
          <w:t>7</w:t>
        </w:r>
        <w:r w:rsidRPr="00EE3071">
          <w:rPr>
            <w:b w:val="0"/>
            <w:bCs w:val="0"/>
            <w:noProof/>
            <w:webHidden/>
            <w:color w:val="FFFFFF" w:themeColor="background1"/>
            <w:sz w:val="22"/>
            <w:szCs w:val="22"/>
          </w:rPr>
          <w:fldChar w:fldCharType="end"/>
        </w:r>
      </w:hyperlink>
    </w:p>
    <w:p w14:paraId="20D20101" w14:textId="5FF3244D" w:rsidR="00745580" w:rsidRPr="00EE3071" w:rsidRDefault="00745580" w:rsidP="00745580">
      <w:pPr>
        <w:pStyle w:val="TOC2"/>
        <w:tabs>
          <w:tab w:val="left" w:pos="720"/>
          <w:tab w:val="right" w:leader="dot" w:pos="9010"/>
        </w:tabs>
        <w:spacing w:line="480" w:lineRule="auto"/>
        <w:rPr>
          <w:rFonts w:eastAsiaTheme="minorEastAsia"/>
          <w:smallCaps w:val="0"/>
          <w:noProof/>
          <w:color w:val="FFFFFF" w:themeColor="background1"/>
          <w:sz w:val="32"/>
          <w:szCs w:val="32"/>
          <w:lang w:val="en-FR" w:eastAsia="en-GB"/>
        </w:rPr>
      </w:pPr>
      <w:hyperlink w:anchor="_Toc81514335" w:history="1">
        <w:r w:rsidRPr="00EE3071">
          <w:rPr>
            <w:rStyle w:val="Hyperlink"/>
            <w:noProof/>
            <w:color w:val="FFFFFF" w:themeColor="background1"/>
            <w:sz w:val="22"/>
            <w:szCs w:val="22"/>
          </w:rPr>
          <w:t>2.</w:t>
        </w:r>
        <w:r w:rsidRPr="00EE3071">
          <w:rPr>
            <w:rFonts w:eastAsiaTheme="minorEastAsia"/>
            <w:smallCaps w:val="0"/>
            <w:noProof/>
            <w:color w:val="FFFFFF" w:themeColor="background1"/>
            <w:sz w:val="32"/>
            <w:szCs w:val="32"/>
            <w:lang w:val="en-FR" w:eastAsia="en-GB"/>
          </w:rPr>
          <w:tab/>
        </w:r>
        <w:r w:rsidRPr="00EE3071">
          <w:rPr>
            <w:rStyle w:val="Hyperlink"/>
            <w:noProof/>
            <w:color w:val="FFFFFF" w:themeColor="background1"/>
            <w:sz w:val="22"/>
            <w:szCs w:val="22"/>
          </w:rPr>
          <w:t>Mendelow’s power/interest matrix of Ola Cab Operations</w:t>
        </w:r>
        <w:r w:rsidRPr="00EE3071">
          <w:rPr>
            <w:noProof/>
            <w:webHidden/>
            <w:color w:val="FFFFFF" w:themeColor="background1"/>
            <w:sz w:val="22"/>
            <w:szCs w:val="22"/>
          </w:rPr>
          <w:tab/>
        </w:r>
        <w:r w:rsidRPr="00EE3071">
          <w:rPr>
            <w:noProof/>
            <w:webHidden/>
            <w:color w:val="FFFFFF" w:themeColor="background1"/>
            <w:sz w:val="22"/>
            <w:szCs w:val="22"/>
          </w:rPr>
          <w:fldChar w:fldCharType="begin"/>
        </w:r>
        <w:r w:rsidRPr="00EE3071">
          <w:rPr>
            <w:noProof/>
            <w:webHidden/>
            <w:color w:val="FFFFFF" w:themeColor="background1"/>
            <w:sz w:val="22"/>
            <w:szCs w:val="22"/>
          </w:rPr>
          <w:instrText xml:space="preserve"> PAGEREF _Toc81514335 \h </w:instrText>
        </w:r>
        <w:r w:rsidRPr="00EE3071">
          <w:rPr>
            <w:noProof/>
            <w:webHidden/>
            <w:color w:val="FFFFFF" w:themeColor="background1"/>
            <w:sz w:val="22"/>
            <w:szCs w:val="22"/>
          </w:rPr>
        </w:r>
        <w:r w:rsidRPr="00EE3071">
          <w:rPr>
            <w:noProof/>
            <w:webHidden/>
            <w:color w:val="FFFFFF" w:themeColor="background1"/>
            <w:sz w:val="22"/>
            <w:szCs w:val="22"/>
          </w:rPr>
          <w:fldChar w:fldCharType="separate"/>
        </w:r>
        <w:r w:rsidRPr="00EE3071">
          <w:rPr>
            <w:noProof/>
            <w:webHidden/>
            <w:color w:val="FFFFFF" w:themeColor="background1"/>
            <w:sz w:val="22"/>
            <w:szCs w:val="22"/>
          </w:rPr>
          <w:t>8</w:t>
        </w:r>
        <w:r w:rsidRPr="00EE3071">
          <w:rPr>
            <w:noProof/>
            <w:webHidden/>
            <w:color w:val="FFFFFF" w:themeColor="background1"/>
            <w:sz w:val="22"/>
            <w:szCs w:val="22"/>
          </w:rPr>
          <w:fldChar w:fldCharType="end"/>
        </w:r>
      </w:hyperlink>
    </w:p>
    <w:p w14:paraId="337D448D" w14:textId="1B78E7F1" w:rsidR="00745580" w:rsidRPr="00EE3071" w:rsidRDefault="00745580" w:rsidP="00745580">
      <w:pPr>
        <w:pStyle w:val="TOC2"/>
        <w:tabs>
          <w:tab w:val="left" w:pos="960"/>
          <w:tab w:val="right" w:leader="dot" w:pos="9010"/>
        </w:tabs>
        <w:spacing w:line="480" w:lineRule="auto"/>
        <w:rPr>
          <w:rFonts w:eastAsiaTheme="minorEastAsia"/>
          <w:smallCaps w:val="0"/>
          <w:noProof/>
          <w:color w:val="FFFFFF" w:themeColor="background1"/>
          <w:sz w:val="32"/>
          <w:szCs w:val="32"/>
          <w:lang w:val="en-FR" w:eastAsia="en-GB"/>
        </w:rPr>
      </w:pPr>
      <w:hyperlink w:anchor="_Toc81514336" w:history="1">
        <w:r w:rsidRPr="00EE3071">
          <w:rPr>
            <w:rStyle w:val="Hyperlink"/>
            <w:noProof/>
            <w:color w:val="FFFFFF" w:themeColor="background1"/>
            <w:sz w:val="22"/>
            <w:szCs w:val="22"/>
          </w:rPr>
          <w:t>2.1.</w:t>
        </w:r>
        <w:r w:rsidRPr="00EE3071">
          <w:rPr>
            <w:rFonts w:eastAsiaTheme="minorEastAsia"/>
            <w:smallCaps w:val="0"/>
            <w:noProof/>
            <w:color w:val="FFFFFF" w:themeColor="background1"/>
            <w:sz w:val="32"/>
            <w:szCs w:val="32"/>
            <w:lang w:val="en-FR" w:eastAsia="en-GB"/>
          </w:rPr>
          <w:tab/>
        </w:r>
        <w:r w:rsidRPr="00EE3071">
          <w:rPr>
            <w:rStyle w:val="Hyperlink"/>
            <w:noProof/>
            <w:color w:val="FFFFFF" w:themeColor="background1"/>
            <w:sz w:val="22"/>
            <w:szCs w:val="22"/>
          </w:rPr>
          <w:t>Ola's difficulties were encountered during the change process.</w:t>
        </w:r>
        <w:r w:rsidRPr="00EE3071">
          <w:rPr>
            <w:noProof/>
            <w:webHidden/>
            <w:color w:val="FFFFFF" w:themeColor="background1"/>
            <w:sz w:val="22"/>
            <w:szCs w:val="22"/>
          </w:rPr>
          <w:tab/>
        </w:r>
        <w:r w:rsidRPr="00EE3071">
          <w:rPr>
            <w:noProof/>
            <w:webHidden/>
            <w:color w:val="FFFFFF" w:themeColor="background1"/>
            <w:sz w:val="22"/>
            <w:szCs w:val="22"/>
          </w:rPr>
          <w:fldChar w:fldCharType="begin"/>
        </w:r>
        <w:r w:rsidRPr="00EE3071">
          <w:rPr>
            <w:noProof/>
            <w:webHidden/>
            <w:color w:val="FFFFFF" w:themeColor="background1"/>
            <w:sz w:val="22"/>
            <w:szCs w:val="22"/>
          </w:rPr>
          <w:instrText xml:space="preserve"> PAGEREF _Toc81514336 \h </w:instrText>
        </w:r>
        <w:r w:rsidRPr="00EE3071">
          <w:rPr>
            <w:noProof/>
            <w:webHidden/>
            <w:color w:val="FFFFFF" w:themeColor="background1"/>
            <w:sz w:val="22"/>
            <w:szCs w:val="22"/>
          </w:rPr>
        </w:r>
        <w:r w:rsidRPr="00EE3071">
          <w:rPr>
            <w:noProof/>
            <w:webHidden/>
            <w:color w:val="FFFFFF" w:themeColor="background1"/>
            <w:sz w:val="22"/>
            <w:szCs w:val="22"/>
          </w:rPr>
          <w:fldChar w:fldCharType="separate"/>
        </w:r>
        <w:r w:rsidRPr="00EE3071">
          <w:rPr>
            <w:noProof/>
            <w:webHidden/>
            <w:color w:val="FFFFFF" w:themeColor="background1"/>
            <w:sz w:val="22"/>
            <w:szCs w:val="22"/>
          </w:rPr>
          <w:t>10</w:t>
        </w:r>
        <w:r w:rsidRPr="00EE3071">
          <w:rPr>
            <w:noProof/>
            <w:webHidden/>
            <w:color w:val="FFFFFF" w:themeColor="background1"/>
            <w:sz w:val="22"/>
            <w:szCs w:val="22"/>
          </w:rPr>
          <w:fldChar w:fldCharType="end"/>
        </w:r>
      </w:hyperlink>
    </w:p>
    <w:p w14:paraId="67BBB01C" w14:textId="0E6DEAF2" w:rsidR="00745580" w:rsidRPr="00EE3071" w:rsidRDefault="00745580" w:rsidP="00745580">
      <w:pPr>
        <w:pStyle w:val="TOC2"/>
        <w:tabs>
          <w:tab w:val="left" w:pos="960"/>
          <w:tab w:val="right" w:leader="dot" w:pos="9010"/>
        </w:tabs>
        <w:spacing w:line="480" w:lineRule="auto"/>
        <w:rPr>
          <w:rFonts w:eastAsiaTheme="minorEastAsia"/>
          <w:smallCaps w:val="0"/>
          <w:noProof/>
          <w:color w:val="FFFFFF" w:themeColor="background1"/>
          <w:sz w:val="32"/>
          <w:szCs w:val="32"/>
          <w:lang w:val="en-FR" w:eastAsia="en-GB"/>
        </w:rPr>
      </w:pPr>
      <w:hyperlink w:anchor="_Toc81514337" w:history="1">
        <w:r w:rsidRPr="00EE3071">
          <w:rPr>
            <w:rStyle w:val="Hyperlink"/>
            <w:noProof/>
            <w:color w:val="FFFFFF" w:themeColor="background1"/>
            <w:sz w:val="22"/>
            <w:szCs w:val="22"/>
          </w:rPr>
          <w:t>2.2.</w:t>
        </w:r>
        <w:r w:rsidRPr="00EE3071">
          <w:rPr>
            <w:rFonts w:eastAsiaTheme="minorEastAsia"/>
            <w:smallCaps w:val="0"/>
            <w:noProof/>
            <w:color w:val="FFFFFF" w:themeColor="background1"/>
            <w:sz w:val="32"/>
            <w:szCs w:val="32"/>
            <w:lang w:val="en-FR" w:eastAsia="en-GB"/>
          </w:rPr>
          <w:tab/>
        </w:r>
        <w:r w:rsidRPr="00EE3071">
          <w:rPr>
            <w:rStyle w:val="Hyperlink"/>
            <w:noProof/>
            <w:color w:val="FFFFFF" w:themeColor="background1"/>
            <w:sz w:val="22"/>
            <w:szCs w:val="22"/>
          </w:rPr>
          <w:t>Recommendations for resolving the challenges.</w:t>
        </w:r>
        <w:r w:rsidRPr="00EE3071">
          <w:rPr>
            <w:noProof/>
            <w:webHidden/>
            <w:color w:val="FFFFFF" w:themeColor="background1"/>
            <w:sz w:val="22"/>
            <w:szCs w:val="22"/>
          </w:rPr>
          <w:tab/>
        </w:r>
        <w:r w:rsidRPr="00EE3071">
          <w:rPr>
            <w:noProof/>
            <w:webHidden/>
            <w:color w:val="FFFFFF" w:themeColor="background1"/>
            <w:sz w:val="22"/>
            <w:szCs w:val="22"/>
          </w:rPr>
          <w:fldChar w:fldCharType="begin"/>
        </w:r>
        <w:r w:rsidRPr="00EE3071">
          <w:rPr>
            <w:noProof/>
            <w:webHidden/>
            <w:color w:val="FFFFFF" w:themeColor="background1"/>
            <w:sz w:val="22"/>
            <w:szCs w:val="22"/>
          </w:rPr>
          <w:instrText xml:space="preserve"> PAGEREF _Toc81514337 \h </w:instrText>
        </w:r>
        <w:r w:rsidRPr="00EE3071">
          <w:rPr>
            <w:noProof/>
            <w:webHidden/>
            <w:color w:val="FFFFFF" w:themeColor="background1"/>
            <w:sz w:val="22"/>
            <w:szCs w:val="22"/>
          </w:rPr>
        </w:r>
        <w:r w:rsidRPr="00EE3071">
          <w:rPr>
            <w:noProof/>
            <w:webHidden/>
            <w:color w:val="FFFFFF" w:themeColor="background1"/>
            <w:sz w:val="22"/>
            <w:szCs w:val="22"/>
          </w:rPr>
          <w:fldChar w:fldCharType="separate"/>
        </w:r>
        <w:r w:rsidRPr="00EE3071">
          <w:rPr>
            <w:noProof/>
            <w:webHidden/>
            <w:color w:val="FFFFFF" w:themeColor="background1"/>
            <w:sz w:val="22"/>
            <w:szCs w:val="22"/>
          </w:rPr>
          <w:t>12</w:t>
        </w:r>
        <w:r w:rsidRPr="00EE3071">
          <w:rPr>
            <w:noProof/>
            <w:webHidden/>
            <w:color w:val="FFFFFF" w:themeColor="background1"/>
            <w:sz w:val="22"/>
            <w:szCs w:val="22"/>
          </w:rPr>
          <w:fldChar w:fldCharType="end"/>
        </w:r>
      </w:hyperlink>
    </w:p>
    <w:p w14:paraId="266008AD" w14:textId="4E795F29" w:rsidR="00745580" w:rsidRPr="00EE3071" w:rsidRDefault="00745580" w:rsidP="00745580">
      <w:pPr>
        <w:pStyle w:val="TOC2"/>
        <w:tabs>
          <w:tab w:val="left" w:pos="720"/>
          <w:tab w:val="right" w:leader="dot" w:pos="9010"/>
        </w:tabs>
        <w:spacing w:line="480" w:lineRule="auto"/>
        <w:rPr>
          <w:rFonts w:eastAsiaTheme="minorEastAsia"/>
          <w:smallCaps w:val="0"/>
          <w:noProof/>
          <w:color w:val="FFFFFF" w:themeColor="background1"/>
          <w:sz w:val="32"/>
          <w:szCs w:val="32"/>
          <w:lang w:val="en-FR" w:eastAsia="en-GB"/>
        </w:rPr>
      </w:pPr>
      <w:hyperlink w:anchor="_Toc81514338" w:history="1">
        <w:r w:rsidRPr="00EE3071">
          <w:rPr>
            <w:rStyle w:val="Hyperlink"/>
            <w:b/>
            <w:bCs/>
            <w:noProof/>
            <w:color w:val="FFFFFF" w:themeColor="background1"/>
            <w:sz w:val="22"/>
            <w:szCs w:val="22"/>
          </w:rPr>
          <w:t>3.</w:t>
        </w:r>
        <w:r w:rsidRPr="00EE3071">
          <w:rPr>
            <w:rFonts w:eastAsiaTheme="minorEastAsia"/>
            <w:smallCaps w:val="0"/>
            <w:noProof/>
            <w:color w:val="FFFFFF" w:themeColor="background1"/>
            <w:sz w:val="32"/>
            <w:szCs w:val="32"/>
            <w:lang w:val="en-FR" w:eastAsia="en-GB"/>
          </w:rPr>
          <w:tab/>
        </w:r>
        <w:r w:rsidRPr="00EE3071">
          <w:rPr>
            <w:rStyle w:val="Hyperlink"/>
            <w:b/>
            <w:bCs/>
            <w:noProof/>
            <w:color w:val="FFFFFF" w:themeColor="background1"/>
            <w:sz w:val="22"/>
            <w:szCs w:val="22"/>
          </w:rPr>
          <w:t>Conclusion</w:t>
        </w:r>
        <w:r w:rsidRPr="00EE3071">
          <w:rPr>
            <w:noProof/>
            <w:webHidden/>
            <w:color w:val="FFFFFF" w:themeColor="background1"/>
            <w:sz w:val="22"/>
            <w:szCs w:val="22"/>
          </w:rPr>
          <w:tab/>
        </w:r>
        <w:r w:rsidRPr="00EE3071">
          <w:rPr>
            <w:noProof/>
            <w:webHidden/>
            <w:color w:val="FFFFFF" w:themeColor="background1"/>
            <w:sz w:val="22"/>
            <w:szCs w:val="22"/>
          </w:rPr>
          <w:fldChar w:fldCharType="begin"/>
        </w:r>
        <w:r w:rsidRPr="00EE3071">
          <w:rPr>
            <w:noProof/>
            <w:webHidden/>
            <w:color w:val="FFFFFF" w:themeColor="background1"/>
            <w:sz w:val="22"/>
            <w:szCs w:val="22"/>
          </w:rPr>
          <w:instrText xml:space="preserve"> PAGEREF _Toc81514338 \h </w:instrText>
        </w:r>
        <w:r w:rsidRPr="00EE3071">
          <w:rPr>
            <w:noProof/>
            <w:webHidden/>
            <w:color w:val="FFFFFF" w:themeColor="background1"/>
            <w:sz w:val="22"/>
            <w:szCs w:val="22"/>
          </w:rPr>
        </w:r>
        <w:r w:rsidRPr="00EE3071">
          <w:rPr>
            <w:noProof/>
            <w:webHidden/>
            <w:color w:val="FFFFFF" w:themeColor="background1"/>
            <w:sz w:val="22"/>
            <w:szCs w:val="22"/>
          </w:rPr>
          <w:fldChar w:fldCharType="separate"/>
        </w:r>
        <w:r w:rsidRPr="00EE3071">
          <w:rPr>
            <w:noProof/>
            <w:webHidden/>
            <w:color w:val="FFFFFF" w:themeColor="background1"/>
            <w:sz w:val="22"/>
            <w:szCs w:val="22"/>
          </w:rPr>
          <w:t>13</w:t>
        </w:r>
        <w:r w:rsidRPr="00EE3071">
          <w:rPr>
            <w:noProof/>
            <w:webHidden/>
            <w:color w:val="FFFFFF" w:themeColor="background1"/>
            <w:sz w:val="22"/>
            <w:szCs w:val="22"/>
          </w:rPr>
          <w:fldChar w:fldCharType="end"/>
        </w:r>
      </w:hyperlink>
    </w:p>
    <w:p w14:paraId="4D399AE8" w14:textId="7EC193A6" w:rsidR="00745580" w:rsidRPr="00745580" w:rsidRDefault="00745580" w:rsidP="00745580">
      <w:pPr>
        <w:pStyle w:val="TOC1"/>
        <w:tabs>
          <w:tab w:val="left" w:pos="720"/>
          <w:tab w:val="right" w:leader="dot" w:pos="9010"/>
        </w:tabs>
        <w:spacing w:line="480" w:lineRule="auto"/>
        <w:rPr>
          <w:rFonts w:eastAsiaTheme="minorEastAsia"/>
          <w:b w:val="0"/>
          <w:bCs w:val="0"/>
          <w:caps w:val="0"/>
          <w:noProof/>
          <w:color w:val="FFFFFF" w:themeColor="background1"/>
          <w:sz w:val="24"/>
          <w:szCs w:val="24"/>
          <w:lang w:val="en-FR" w:eastAsia="en-GB"/>
        </w:rPr>
      </w:pPr>
      <w:hyperlink w:anchor="_Toc81514339" w:history="1">
        <w:r w:rsidRPr="00EE3071">
          <w:rPr>
            <w:rStyle w:val="Hyperlink"/>
            <w:noProof/>
            <w:color w:val="FFFFFF" w:themeColor="background1"/>
            <w:sz w:val="22"/>
            <w:szCs w:val="22"/>
          </w:rPr>
          <w:t>3.1.1.</w:t>
        </w:r>
        <w:r w:rsidRPr="00EE3071">
          <w:rPr>
            <w:rFonts w:eastAsiaTheme="minorEastAsia"/>
            <w:b w:val="0"/>
            <w:bCs w:val="0"/>
            <w:caps w:val="0"/>
            <w:noProof/>
            <w:color w:val="FFFFFF" w:themeColor="background1"/>
            <w:sz w:val="32"/>
            <w:szCs w:val="32"/>
            <w:lang w:val="en-FR" w:eastAsia="en-GB"/>
          </w:rPr>
          <w:tab/>
        </w:r>
        <w:r w:rsidRPr="00EE3071">
          <w:rPr>
            <w:rStyle w:val="Hyperlink"/>
            <w:noProof/>
            <w:color w:val="FFFFFF" w:themeColor="background1"/>
            <w:sz w:val="22"/>
            <w:szCs w:val="22"/>
          </w:rPr>
          <w:t>Reference</w:t>
        </w:r>
        <w:r w:rsidRPr="00EE3071">
          <w:rPr>
            <w:noProof/>
            <w:webHidden/>
            <w:color w:val="FFFFFF" w:themeColor="background1"/>
            <w:sz w:val="22"/>
            <w:szCs w:val="22"/>
          </w:rPr>
          <w:tab/>
        </w:r>
        <w:r w:rsidRPr="00EE3071">
          <w:rPr>
            <w:noProof/>
            <w:webHidden/>
            <w:color w:val="FFFFFF" w:themeColor="background1"/>
            <w:sz w:val="22"/>
            <w:szCs w:val="22"/>
          </w:rPr>
          <w:fldChar w:fldCharType="begin"/>
        </w:r>
        <w:r w:rsidRPr="00EE3071">
          <w:rPr>
            <w:noProof/>
            <w:webHidden/>
            <w:color w:val="FFFFFF" w:themeColor="background1"/>
            <w:sz w:val="22"/>
            <w:szCs w:val="22"/>
          </w:rPr>
          <w:instrText xml:space="preserve"> PAGEREF _Toc81514339 \h </w:instrText>
        </w:r>
        <w:r w:rsidRPr="00EE3071">
          <w:rPr>
            <w:noProof/>
            <w:webHidden/>
            <w:color w:val="FFFFFF" w:themeColor="background1"/>
            <w:sz w:val="22"/>
            <w:szCs w:val="22"/>
          </w:rPr>
        </w:r>
        <w:r w:rsidRPr="00EE3071">
          <w:rPr>
            <w:noProof/>
            <w:webHidden/>
            <w:color w:val="FFFFFF" w:themeColor="background1"/>
            <w:sz w:val="22"/>
            <w:szCs w:val="22"/>
          </w:rPr>
          <w:fldChar w:fldCharType="separate"/>
        </w:r>
        <w:r w:rsidRPr="00EE3071">
          <w:rPr>
            <w:noProof/>
            <w:webHidden/>
            <w:color w:val="FFFFFF" w:themeColor="background1"/>
            <w:sz w:val="22"/>
            <w:szCs w:val="22"/>
          </w:rPr>
          <w:t>14</w:t>
        </w:r>
        <w:r w:rsidRPr="00EE3071">
          <w:rPr>
            <w:noProof/>
            <w:webHidden/>
            <w:color w:val="FFFFFF" w:themeColor="background1"/>
            <w:sz w:val="22"/>
            <w:szCs w:val="22"/>
          </w:rPr>
          <w:fldChar w:fldCharType="end"/>
        </w:r>
      </w:hyperlink>
    </w:p>
    <w:p w14:paraId="3441F378" w14:textId="35F889C1" w:rsidR="00FB01D5" w:rsidRPr="00745580" w:rsidRDefault="00745580" w:rsidP="00745580">
      <w:pPr>
        <w:pStyle w:val="NoSpacing"/>
        <w:spacing w:line="480" w:lineRule="auto"/>
        <w:ind w:left="360"/>
        <w:jc w:val="both"/>
        <w:rPr>
          <w:b/>
          <w:bCs/>
          <w:color w:val="FFFFFF" w:themeColor="background1"/>
          <w:sz w:val="40"/>
          <w:szCs w:val="40"/>
        </w:rPr>
      </w:pPr>
      <w:r w:rsidRPr="00745580">
        <w:rPr>
          <w:b/>
          <w:bCs/>
          <w:color w:val="FFFFFF" w:themeColor="background1"/>
          <w:sz w:val="40"/>
          <w:szCs w:val="40"/>
        </w:rPr>
        <w:fldChar w:fldCharType="end"/>
      </w:r>
    </w:p>
    <w:p w14:paraId="4E7162C7" w14:textId="7BE6B68B" w:rsidR="00745580" w:rsidRDefault="00745580"/>
    <w:p w14:paraId="0D4609B3" w14:textId="77777777" w:rsidR="00FB01D5" w:rsidRDefault="00FB01D5">
      <w:pPr>
        <w:rPr>
          <w:b/>
          <w:bCs/>
          <w:color w:val="FFFFFF" w:themeColor="background1"/>
          <w:sz w:val="40"/>
          <w:szCs w:val="40"/>
        </w:rPr>
      </w:pPr>
      <w:r>
        <w:rPr>
          <w:b/>
          <w:bCs/>
          <w:color w:val="FFFFFF" w:themeColor="background1"/>
          <w:sz w:val="40"/>
          <w:szCs w:val="40"/>
        </w:rPr>
        <w:br w:type="page"/>
      </w:r>
    </w:p>
    <w:p w14:paraId="2D71E180" w14:textId="612616D0" w:rsidR="008D0772" w:rsidRPr="00745580" w:rsidRDefault="008D0772" w:rsidP="00BA2576">
      <w:pPr>
        <w:pStyle w:val="Heading1"/>
      </w:pPr>
      <w:bookmarkStart w:id="0" w:name="_Toc81514329"/>
      <w:r w:rsidRPr="00745580">
        <w:lastRenderedPageBreak/>
        <w:t>Introduction</w:t>
      </w:r>
      <w:bookmarkEnd w:id="0"/>
      <w:r w:rsidRPr="00745580">
        <w:t xml:space="preserve"> </w:t>
      </w:r>
    </w:p>
    <w:p w14:paraId="60CC7FCB" w14:textId="77777777" w:rsidR="0037362A" w:rsidRPr="0037362A" w:rsidRDefault="0037362A" w:rsidP="0037362A">
      <w:pPr>
        <w:pStyle w:val="NoSpacing"/>
        <w:rPr>
          <w:b/>
          <w:bCs/>
          <w:color w:val="FFFFFF" w:themeColor="background1"/>
          <w:sz w:val="40"/>
          <w:szCs w:val="40"/>
        </w:rPr>
      </w:pPr>
    </w:p>
    <w:p w14:paraId="4438B0CD" w14:textId="6566A26B" w:rsidR="00327EA3"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D</w:t>
      </w:r>
      <w:r w:rsidRPr="00D20A61">
        <w:rPr>
          <w:rFonts w:ascii="Times New Roman" w:hAnsi="Times New Roman" w:cs="Times New Roman"/>
          <w:color w:val="FFFFFF" w:themeColor="background1"/>
        </w:rPr>
        <w:t xml:space="preserve">ue to the evident broad range of services available in metropolitan regions, such as improved career prospects, better educational infrastructure, and quick access to everything, a large portion of the population now prefers to live </w:t>
      </w:r>
      <w:r w:rsidR="007F11BE" w:rsidRPr="00D20A61">
        <w:rPr>
          <w:rFonts w:ascii="Times New Roman" w:hAnsi="Times New Roman" w:cs="Times New Roman"/>
          <w:color w:val="FFFFFF" w:themeColor="background1"/>
        </w:rPr>
        <w:t>in urban areas</w:t>
      </w:r>
      <w:r w:rsidR="00F06F9E" w:rsidRPr="00D20A61">
        <w:rPr>
          <w:rFonts w:ascii="Times New Roman" w:hAnsi="Times New Roman" w:cs="Times New Roman"/>
          <w:color w:val="FFFFFF" w:themeColor="background1"/>
        </w:rPr>
        <w:t xml:space="preserve"> in India</w:t>
      </w:r>
      <w:r w:rsidRPr="00D20A61">
        <w:rPr>
          <w:rFonts w:ascii="Times New Roman" w:hAnsi="Times New Roman" w:cs="Times New Roman"/>
          <w:color w:val="FFFFFF" w:themeColor="background1"/>
        </w:rPr>
        <w:t>.</w:t>
      </w:r>
      <w:r w:rsidR="007F11BE" w:rsidRPr="00D20A61">
        <w:rPr>
          <w:rFonts w:ascii="Times New Roman" w:hAnsi="Times New Roman" w:cs="Times New Roman"/>
          <w:color w:val="FFFFFF" w:themeColor="background1"/>
        </w:rPr>
        <w:t xml:space="preserve"> Residents are moving from rural to semi-urban and urban areas at an increasing rate. According to the United Nations Population Fund (UNFPA), the world's urban population will reach roughly 5 billion people by 2030, with Asia and Africa bearing the brunt of this growth.</w:t>
      </w:r>
      <w:r w:rsidR="00D14582" w:rsidRPr="00D20A61">
        <w:rPr>
          <w:rFonts w:ascii="Times New Roman" w:hAnsi="Times New Roman" w:cs="Times New Roman"/>
          <w:color w:val="FFFFFF" w:themeColor="background1"/>
        </w:rPr>
        <w:t xml:space="preserve"> </w:t>
      </w:r>
      <w:r w:rsidR="00C575F3" w:rsidRPr="00D20A61">
        <w:rPr>
          <w:rFonts w:ascii="Times New Roman" w:hAnsi="Times New Roman" w:cs="Times New Roman"/>
          <w:color w:val="FFFFFF" w:themeColor="background1"/>
        </w:rPr>
        <w:t>Nonetheless, these modes' lengthier journey time and lack of flexibility have lowered demand, and consumers prefer cabs that provide the needed flexibility, comfort, and privacy</w:t>
      </w:r>
      <w:r w:rsidR="00ED640E" w:rsidRPr="00D20A61">
        <w:rPr>
          <w:rFonts w:ascii="Times New Roman" w:hAnsi="Times New Roman" w:cs="Times New Roman"/>
          <w:color w:val="FFFFFF" w:themeColor="background1"/>
        </w:rPr>
        <w:t xml:space="preserve"> </w:t>
      </w:r>
      <w:r w:rsidR="00ED640E" w:rsidRPr="00D20A61">
        <w:rPr>
          <w:rFonts w:ascii="Times New Roman" w:hAnsi="Times New Roman" w:cs="Times New Roman"/>
          <w:color w:val="FFFFFF" w:themeColor="background1"/>
        </w:rPr>
        <w:fldChar w:fldCharType="begin"/>
      </w:r>
      <w:r w:rsidR="00ED640E" w:rsidRPr="00D20A61">
        <w:rPr>
          <w:rFonts w:ascii="Times New Roman" w:hAnsi="Times New Roman" w:cs="Times New Roman"/>
          <w:color w:val="FFFFFF" w:themeColor="background1"/>
        </w:rPr>
        <w:instrText xml:space="preserve"> ADDIN ZOTERO_ITEM CSL_CITATION {"citationID":"PoqkBnR8","properties":{"formattedCitation":"(Amirul and Hands, 2016)","plainCitation":"(Amirul and Hands, 2016)","noteIndex":0},"citationItems":[{"id":2003,"uris":["http://zotero.org/users/6941578/items/Q7QGPSUJ"],"uri":["http://zotero.org/users/6941578/items/Q7QGPSUJ"],"itemData":{"id":2003,"type":"article-journal","abstract":"In the majority city around the globe, taxis are an important element in mobility, which plays a significant role in transportation network. Surprisingly, this transportation mode carries no less than 40% passengers, more than all other major public transportation such as busses and trains (Adrian T. Moore, 2008). There is consideration made by some public transportation analyst saying that using taxi service usually cost more than other public transportation mode, therefore, taxis should offer something that other public transportation means do not have (Salanova, Estrada, Aifadopoulou, &amp; Mitsakis, 2011). In circumstantial cases, taxi services are considered to be important towards certain articulation of the citizenry, such as the disabled, seniors, housewives, and the poor because they have much higher share of taxi trips than their percentage in the population (Moore &amp; Balaker, 2006). Nowadays, the majority of the cities around the world have regulated their taxi services such as controlling taxi entry into the market and implementing a fixed fare (Shaw, Gilbert, Bishop, &amp; Pruitt, 1983). Furthermore, in some major countries like UK’s and US, they also set the requirements for taxi drivers, types of vehicles, finances and controlling the operations. But prior to implementing regulated taxi services, there are lots of research conducted regarding the taxi market regulation which has been done by multi agencies and other public transportation experts (Moore &amp; Balaker, 2006). This paper aim to review the Malaysian taxi services scenario. This paper also supported by the survey to see the congruity between the literature and outcome of the survey prior to the current situation of taxi services in Malaysia.\nDOI: 10.5901/mjss.2016.v7n4p559","container-title":"Mediterranean Journal of Social Sciences","DOI":"10.5901/mjss.2016.v7n4p559","journalAbbreviation":"Mediterranean Journal of Social Sciences","source":"ResearchGate","title":"The Taxi Service Review: Malaysia Context","title-short":"The Taxi Service Review","volume":"7","author":[{"family":"Amirul","given":"Fahmi"},{"family":"Hands","given":"David"}],"issued":{"date-parts":[["2016",7,10]]}}}],"schema":"https://github.com/citation-style-language/schema/raw/master/csl-citation.json"} </w:instrText>
      </w:r>
      <w:r w:rsidR="00ED640E" w:rsidRPr="00D20A61">
        <w:rPr>
          <w:rFonts w:ascii="Times New Roman" w:hAnsi="Times New Roman" w:cs="Times New Roman"/>
          <w:color w:val="FFFFFF" w:themeColor="background1"/>
        </w:rPr>
        <w:fldChar w:fldCharType="separate"/>
      </w:r>
      <w:r w:rsidR="00ED640E" w:rsidRPr="00D20A61">
        <w:rPr>
          <w:rFonts w:ascii="Times New Roman" w:hAnsi="Times New Roman" w:cs="Times New Roman"/>
          <w:noProof/>
          <w:color w:val="FFFFFF" w:themeColor="background1"/>
        </w:rPr>
        <w:t>(Amirul and Hands, 2016)</w:t>
      </w:r>
      <w:r w:rsidR="00ED640E" w:rsidRPr="00D20A61">
        <w:rPr>
          <w:rFonts w:ascii="Times New Roman" w:hAnsi="Times New Roman" w:cs="Times New Roman"/>
          <w:color w:val="FFFFFF" w:themeColor="background1"/>
        </w:rPr>
        <w:fldChar w:fldCharType="end"/>
      </w:r>
      <w:r w:rsidR="00ED640E" w:rsidRPr="00D20A61">
        <w:rPr>
          <w:rFonts w:ascii="Times New Roman" w:hAnsi="Times New Roman" w:cs="Times New Roman"/>
          <w:color w:val="FFFFFF" w:themeColor="background1"/>
        </w:rPr>
        <w:t xml:space="preserve">. </w:t>
      </w:r>
    </w:p>
    <w:p w14:paraId="4DE389BB" w14:textId="77777777" w:rsidR="00AD2DD9" w:rsidRPr="00D20A61" w:rsidRDefault="00AD2DD9" w:rsidP="00D20A61">
      <w:pPr>
        <w:spacing w:line="360" w:lineRule="auto"/>
        <w:jc w:val="both"/>
        <w:rPr>
          <w:rFonts w:ascii="Times New Roman" w:hAnsi="Times New Roman" w:cs="Times New Roman"/>
          <w:color w:val="FFFFFF" w:themeColor="background1"/>
        </w:rPr>
      </w:pPr>
    </w:p>
    <w:p w14:paraId="2D27B2EF" w14:textId="77777777" w:rsidR="00AD2DD9"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C</w:t>
      </w:r>
      <w:r w:rsidRPr="00D20A61">
        <w:rPr>
          <w:rFonts w:ascii="Times New Roman" w:hAnsi="Times New Roman" w:cs="Times New Roman"/>
          <w:color w:val="FFFFFF" w:themeColor="background1"/>
        </w:rPr>
        <w:t xml:space="preserve">onsumer </w:t>
      </w:r>
      <w:proofErr w:type="spellStart"/>
      <w:r w:rsidRPr="00D20A61">
        <w:rPr>
          <w:rFonts w:ascii="Times New Roman" w:hAnsi="Times New Roman" w:cs="Times New Roman"/>
          <w:color w:val="FFFFFF" w:themeColor="background1"/>
        </w:rPr>
        <w:t>behavior</w:t>
      </w:r>
      <w:proofErr w:type="spellEnd"/>
      <w:r w:rsidRPr="00D20A61">
        <w:rPr>
          <w:rFonts w:ascii="Times New Roman" w:hAnsi="Times New Roman" w:cs="Times New Roman"/>
          <w:color w:val="FFFFFF" w:themeColor="background1"/>
        </w:rPr>
        <w:t xml:space="preserve"> has historically been shaped by what businesses know about them in order to maximize profits. However, because they sit between customers and service providers, sharing econo</w:t>
      </w:r>
      <w:r w:rsidRPr="00D20A61">
        <w:rPr>
          <w:rFonts w:ascii="Times New Roman" w:hAnsi="Times New Roman" w:cs="Times New Roman"/>
          <w:color w:val="FFFFFF" w:themeColor="background1"/>
        </w:rPr>
        <w:t>my companies have a unique ability to monitor and nudge all players, including those whose livelihoods may be dependent on the platform. The sharing economy, often known as the "collaborative," "platform," or "gig" economy, refers to a combination of strat</w:t>
      </w:r>
      <w:r w:rsidRPr="00D20A61">
        <w:rPr>
          <w:rFonts w:ascii="Times New Roman" w:hAnsi="Times New Roman" w:cs="Times New Roman"/>
          <w:color w:val="FFFFFF" w:themeColor="background1"/>
        </w:rPr>
        <w:t xml:space="preserve">egies and practices that allow strangers to transact safely on a digital platform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{"citationID":"SndoorU7","properties":{"formattedCitation":"(Belk, 2014)","plainCitation":"(Belk, 2014)","noteIndex":0},"citationItems":[{"id"</w:instrText>
      </w:r>
      <w:r w:rsidRPr="00D20A61">
        <w:rPr>
          <w:rFonts w:ascii="Times New Roman" w:hAnsi="Times New Roman" w:cs="Times New Roman"/>
          <w:color w:val="FFFFFF" w:themeColor="background1"/>
        </w:rPr>
        <w:instrText>:1984,"uris":["http://zotero.org/users/6941578/items/W49Q6UKS"],"uri":["http://zotero.org/users/6941578/items/W49Q6UKS"],"itemData":{"id":1984,"type":"article-journal","abstract":"Sharing is a phenomenon as old as humankind, while collaborative consumption</w:instrText>
      </w:r>
      <w:r w:rsidRPr="00D20A61">
        <w:rPr>
          <w:rFonts w:ascii="Times New Roman" w:hAnsi="Times New Roman" w:cs="Times New Roman"/>
          <w:color w:val="FFFFFF" w:themeColor="background1"/>
        </w:rPr>
        <w:instrText xml:space="preserve"> and the “sharing economy” are phenomena born of the Internet age. This paper compares sharing and collaborative consumption and finds that both are growing in popularity today. Examples are given and an assessment is made of the reasons for the current gr</w:instrText>
      </w:r>
      <w:r w:rsidRPr="00D20A61">
        <w:rPr>
          <w:rFonts w:ascii="Times New Roman" w:hAnsi="Times New Roman" w:cs="Times New Roman"/>
          <w:color w:val="FFFFFF" w:themeColor="background1"/>
        </w:rPr>
        <w:instrText>owth in these practices and their implications for businesses still using traditional models of sales and ownership. The old wisdom that we are what we own, may need modifying to consider forms of possession and uses that do not involve ownership.","contai</w:instrText>
      </w:r>
      <w:r w:rsidRPr="00D20A61">
        <w:rPr>
          <w:rFonts w:ascii="Times New Roman" w:hAnsi="Times New Roman" w:cs="Times New Roman"/>
          <w:color w:val="FFFFFF" w:themeColor="background1"/>
        </w:rPr>
        <w:instrText>ner-title":"Journal of Business Research","DOI":"10.1016/j.jbusres.2013.10.001","journalAbbreviation":"Journal of Business Research","page":"1595–1600","source":"ResearchGate","title":"You are what you can access: Sharing and collaborative consumption onli</w:instrText>
      </w:r>
      <w:r w:rsidRPr="00D20A61">
        <w:rPr>
          <w:rFonts w:ascii="Times New Roman" w:hAnsi="Times New Roman" w:cs="Times New Roman"/>
          <w:color w:val="FFFFFF" w:themeColor="background1"/>
        </w:rPr>
        <w:instrText xml:space="preserve">ne","title-short":"You are what you can access","volume":"67","author":[{"family":"Belk","given":"Russell"}],"issued":{"date-parts":[["2014",8,1]]}}}],"schema":"https://github.com/citation-style-language/schema/raw/master/csl-citation.json"}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(Belk, 2014)</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w:t>
      </w:r>
    </w:p>
    <w:p w14:paraId="67085928" w14:textId="77777777" w:rsidR="00912BC6" w:rsidRPr="00D20A61" w:rsidRDefault="00912BC6" w:rsidP="00D20A61">
      <w:pPr>
        <w:spacing w:line="360" w:lineRule="auto"/>
        <w:jc w:val="both"/>
        <w:rPr>
          <w:rFonts w:ascii="Times New Roman" w:hAnsi="Times New Roman" w:cs="Times New Roman"/>
          <w:color w:val="FFFFFF" w:themeColor="background1"/>
        </w:rPr>
      </w:pPr>
    </w:p>
    <w:p w14:paraId="465147AC" w14:textId="77777777" w:rsidR="00327EA3"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 xml:space="preserve">he sharing economy has gotten much press, both in the media and in academia. As current arguments demonstrate, it has put in motion economic and socially relevant dynamics, affecting existing markets. For instance, the ride-sharing industry, </w:t>
      </w:r>
      <w:r w:rsidRPr="00D20A61">
        <w:rPr>
          <w:rFonts w:ascii="Times New Roman" w:hAnsi="Times New Roman" w:cs="Times New Roman"/>
          <w:color w:val="FFFFFF" w:themeColor="background1"/>
        </w:rPr>
        <w:t>driven by Uber, has transformed the taxi industry. The sharing economy may also lead to new markets, such as Airbnb's home-sharing sector</w:t>
      </w:r>
      <w:r w:rsidR="00C1579F" w:rsidRPr="00D20A61">
        <w:rPr>
          <w:rFonts w:ascii="Times New Roman" w:hAnsi="Times New Roman" w:cs="Times New Roman"/>
          <w:color w:val="FFFFFF" w:themeColor="background1"/>
        </w:rPr>
        <w:t xml:space="preserve"> </w:t>
      </w:r>
      <w:r w:rsidR="00C1579F" w:rsidRPr="00D20A61">
        <w:rPr>
          <w:rFonts w:ascii="Times New Roman" w:hAnsi="Times New Roman" w:cs="Times New Roman"/>
          <w:color w:val="FFFFFF" w:themeColor="background1"/>
        </w:rPr>
        <w:fldChar w:fldCharType="begin"/>
      </w:r>
      <w:r w:rsidR="00C1579F" w:rsidRPr="00D20A61">
        <w:rPr>
          <w:rFonts w:ascii="Times New Roman" w:hAnsi="Times New Roman" w:cs="Times New Roman"/>
          <w:color w:val="FFFFFF" w:themeColor="background1"/>
        </w:rPr>
        <w:instrText xml:space="preserve"> ADDIN ZOTERO_ITEM CSL_CITATION {"citationID":"WMLdlpgw","properties":{"formattedCitation":"(Belk, 2014)","plainCitation":"(Belk, 2014)","noteIndex":0},"citationItems":[{"id":1984,"uris":["http://zotero.org/users/6941578/items/W49Q6UKS"],"uri":["http://zotero.org/users/6941578/items/W49Q6UKS"],"itemData":{"id":1984,"type":"article-journal","abstract":"Sharing is a phenomenon as old as humankind, while collaborative consumption and the “sharing economy” are phenomena born of the Internet age. This paper compares sharing and collaborative consumption and finds that both are growing in popularity today. Examples are given and an assessment is made of the reasons for the current growth in these practices and their implications for businesses still using traditional models of sales and ownership. The old wisdom that we are what we own, may need modifying to consider forms of possession and uses that do not involve ownership.","container-title":"Journal of Business Research","DOI":"10.1016/j.jbusres.2013.10.001","journalAbbreviation":"Journal of Business Research","page":"1595–1600","source":"ResearchGate","title":"You are what you can access: Sharing and collaborative consumption online","title-short":"You are what you can access","volume":"67","author":[{"family":"Belk","given":"Russell"}],"issued":{"date-parts":[["2014",8,1]]}}}],"schema":"https://github.com/citation-style-language/schema/raw/master/csl-citation.json"} </w:instrText>
      </w:r>
      <w:r w:rsidR="00C1579F" w:rsidRPr="00D20A61">
        <w:rPr>
          <w:rFonts w:ascii="Times New Roman" w:hAnsi="Times New Roman" w:cs="Times New Roman"/>
          <w:color w:val="FFFFFF" w:themeColor="background1"/>
        </w:rPr>
        <w:fldChar w:fldCharType="separate"/>
      </w:r>
      <w:r w:rsidR="00C1579F" w:rsidRPr="00D20A61">
        <w:rPr>
          <w:rFonts w:ascii="Times New Roman" w:hAnsi="Times New Roman" w:cs="Times New Roman"/>
          <w:noProof/>
          <w:color w:val="FFFFFF" w:themeColor="background1"/>
        </w:rPr>
        <w:t>(Belk, 2014)</w:t>
      </w:r>
      <w:r w:rsidR="00C1579F" w:rsidRPr="00D20A61">
        <w:rPr>
          <w:rFonts w:ascii="Times New Roman" w:hAnsi="Times New Roman" w:cs="Times New Roman"/>
          <w:color w:val="FFFFFF" w:themeColor="background1"/>
        </w:rPr>
        <w:fldChar w:fldCharType="end"/>
      </w:r>
      <w:r w:rsidR="00C1579F" w:rsidRPr="00D20A61">
        <w:rPr>
          <w:rFonts w:ascii="Times New Roman" w:hAnsi="Times New Roman" w:cs="Times New Roman"/>
          <w:color w:val="FFFFFF" w:themeColor="background1"/>
        </w:rPr>
        <w:t xml:space="preserve">. </w:t>
      </w:r>
      <w:r w:rsidR="00F15362" w:rsidRPr="00D20A61">
        <w:rPr>
          <w:rFonts w:ascii="Times New Roman" w:hAnsi="Times New Roman" w:cs="Times New Roman"/>
          <w:color w:val="FFFFFF" w:themeColor="background1"/>
        </w:rPr>
        <w:t xml:space="preserve">Many people believe that understanding the dynamics of the sharing economy, particularly the culturally rooted </w:t>
      </w:r>
      <w:r w:rsidR="00F70642" w:rsidRPr="00D20A61">
        <w:rPr>
          <w:rFonts w:ascii="Times New Roman" w:hAnsi="Times New Roman" w:cs="Times New Roman"/>
          <w:color w:val="FFFFFF" w:themeColor="background1"/>
        </w:rPr>
        <w:t>pluralism</w:t>
      </w:r>
      <w:r w:rsidR="00F15362" w:rsidRPr="00D20A61">
        <w:rPr>
          <w:rFonts w:ascii="Times New Roman" w:hAnsi="Times New Roman" w:cs="Times New Roman"/>
          <w:color w:val="FFFFFF" w:themeColor="background1"/>
        </w:rPr>
        <w:t xml:space="preserve"> of their forms and practices that reflect their embeddedness in various cultural contexts, is critical for understanding market change, market emergence, and intended and unintended consequences.</w:t>
      </w:r>
    </w:p>
    <w:p w14:paraId="373759CB" w14:textId="77777777" w:rsidR="00327EA3" w:rsidRPr="00D20A61" w:rsidRDefault="00327EA3" w:rsidP="00D20A61">
      <w:pPr>
        <w:spacing w:line="360" w:lineRule="auto"/>
        <w:jc w:val="both"/>
        <w:rPr>
          <w:rFonts w:ascii="Times New Roman" w:hAnsi="Times New Roman" w:cs="Times New Roman"/>
          <w:color w:val="FFFFFF" w:themeColor="background1"/>
        </w:rPr>
      </w:pPr>
    </w:p>
    <w:p w14:paraId="00244DA1" w14:textId="06405B41" w:rsidR="00AE0A6F"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 xml:space="preserve">la </w:t>
      </w:r>
      <w:r w:rsidR="002A3283" w:rsidRPr="00D20A61">
        <w:rPr>
          <w:rFonts w:ascii="Times New Roman" w:hAnsi="Times New Roman" w:cs="Times New Roman"/>
          <w:color w:val="FFFFFF" w:themeColor="background1"/>
        </w:rPr>
        <w:t>is a well-known taxi service</w:t>
      </w:r>
      <w:r w:rsidRPr="00D20A61">
        <w:rPr>
          <w:rFonts w:ascii="Times New Roman" w:hAnsi="Times New Roman" w:cs="Times New Roman"/>
          <w:color w:val="FFFFFF" w:themeColor="background1"/>
        </w:rPr>
        <w:t xml:space="preserve"> in India</w:t>
      </w:r>
      <w:r w:rsidR="002A3283" w:rsidRPr="00D20A61">
        <w:rPr>
          <w:rFonts w:ascii="Times New Roman" w:hAnsi="Times New Roman" w:cs="Times New Roman"/>
          <w:color w:val="FFFFFF" w:themeColor="background1"/>
        </w:rPr>
        <w:t xml:space="preserve"> that provides transportation for people all around the world.</w:t>
      </w:r>
      <w:r w:rsidR="00F15362" w:rsidRPr="00D20A61">
        <w:rPr>
          <w:rFonts w:ascii="Times New Roman" w:hAnsi="Times New Roman" w:cs="Times New Roman"/>
          <w:color w:val="FFFFFF" w:themeColor="background1"/>
        </w:rPr>
        <w:t xml:space="preserve"> I</w:t>
      </w:r>
      <w:r w:rsidR="00F70642" w:rsidRPr="00D20A61">
        <w:rPr>
          <w:rFonts w:ascii="Times New Roman" w:hAnsi="Times New Roman" w:cs="Times New Roman"/>
          <w:color w:val="FFFFFF" w:themeColor="background1"/>
        </w:rPr>
        <w:t>nitially</w:t>
      </w:r>
      <w:r w:rsidR="00F15362" w:rsidRPr="00D20A61">
        <w:rPr>
          <w:rFonts w:ascii="Times New Roman" w:hAnsi="Times New Roman" w:cs="Times New Roman"/>
          <w:color w:val="FFFFFF" w:themeColor="background1"/>
        </w:rPr>
        <w:t>, it was operated as a traditional taxi company</w:t>
      </w:r>
      <w:r w:rsidR="00F70642" w:rsidRPr="00D20A61">
        <w:rPr>
          <w:rFonts w:ascii="Times New Roman" w:hAnsi="Times New Roman" w:cs="Times New Roman"/>
          <w:color w:val="FFFFFF" w:themeColor="background1"/>
        </w:rPr>
        <w:t>, but Ola has changed its business model to an aggregator business model such as Uber</w:t>
      </w:r>
      <w:r w:rsidR="00F15362" w:rsidRPr="00D20A61">
        <w:rPr>
          <w:rFonts w:ascii="Times New Roman" w:hAnsi="Times New Roman" w:cs="Times New Roman"/>
          <w:color w:val="FFFFFF" w:themeColor="background1"/>
        </w:rPr>
        <w:t xml:space="preserve"> with a sharing economic trend. </w:t>
      </w:r>
      <w:r w:rsidR="002A3283" w:rsidRPr="00D20A61">
        <w:rPr>
          <w:rFonts w:ascii="Times New Roman" w:hAnsi="Times New Roman" w:cs="Times New Roman"/>
          <w:color w:val="FFFFFF" w:themeColor="background1"/>
        </w:rPr>
        <w:t xml:space="preserve">Customers believe </w:t>
      </w:r>
      <w:r w:rsidRPr="00D20A61">
        <w:rPr>
          <w:rFonts w:ascii="Times New Roman" w:hAnsi="Times New Roman" w:cs="Times New Roman"/>
          <w:color w:val="FFFFFF" w:themeColor="background1"/>
        </w:rPr>
        <w:t>Ola</w:t>
      </w:r>
      <w:r w:rsidR="002A3283" w:rsidRPr="00D20A61">
        <w:rPr>
          <w:rFonts w:ascii="Times New Roman" w:hAnsi="Times New Roman" w:cs="Times New Roman"/>
          <w:color w:val="FFFFFF" w:themeColor="background1"/>
        </w:rPr>
        <w:t xml:space="preserve"> is simply a cab service; however, there is much more to the company. The corporation functions similarly to any other business, with its fashion, values, operations, and other key </w:t>
      </w:r>
      <w:r w:rsidR="00F70642" w:rsidRPr="00D20A61">
        <w:rPr>
          <w:rFonts w:ascii="Times New Roman" w:hAnsi="Times New Roman" w:cs="Times New Roman"/>
          <w:color w:val="FFFFFF" w:themeColor="background1"/>
        </w:rPr>
        <w:t>divisions. Moreover,</w:t>
      </w:r>
      <w:r w:rsidR="002A3283" w:rsidRPr="00D20A61">
        <w:rPr>
          <w:rFonts w:ascii="Times New Roman" w:hAnsi="Times New Roman" w:cs="Times New Roman"/>
          <w:color w:val="FFFFFF" w:themeColor="background1"/>
        </w:rPr>
        <w:t xml:space="preserve"> </w:t>
      </w:r>
      <w:r w:rsidR="000474C4" w:rsidRPr="00D20A61">
        <w:rPr>
          <w:rFonts w:ascii="Times New Roman" w:hAnsi="Times New Roman" w:cs="Times New Roman"/>
          <w:color w:val="FFFFFF" w:themeColor="background1"/>
        </w:rPr>
        <w:t xml:space="preserve">it takes a professional approach when it comes to the safety of its employees and consumers </w:t>
      </w:r>
      <w:r w:rsidR="000474C4" w:rsidRPr="00D20A61">
        <w:rPr>
          <w:rFonts w:ascii="Times New Roman" w:hAnsi="Times New Roman" w:cs="Times New Roman"/>
          <w:color w:val="FFFFFF" w:themeColor="background1"/>
        </w:rPr>
        <w:fldChar w:fldCharType="begin"/>
      </w:r>
      <w:r w:rsidR="000474C4" w:rsidRPr="00D20A61">
        <w:rPr>
          <w:rFonts w:ascii="Times New Roman" w:hAnsi="Times New Roman" w:cs="Times New Roman"/>
          <w:color w:val="FFFFFF" w:themeColor="background1"/>
        </w:rPr>
        <w:instrText xml:space="preserve"> ADDIN ZOTERO_ITEM CSL_CITATION {"citationID":"6Fcqe07T","properties":{"formattedCitation":"(Wouter Aghina, Karin Ahlback, 2019)","plainCitation":"(Wouter Aghina, Karin Ahlback, 2019)","noteIndex":0},"citationItems":[{"id":1960,"uris":["http://zotero.org/users/6941578/items/769P5SN6"],"uri":["http://zotero.org/users/6941578/items/769P5SN6"],"itemData":{"id":1960,"type":"webpage","title":"The five trademarks of agile organizations | McKinsey","URL":"https://www.mckinsey.com/business-functions/organization/our-insights/the-five-trademarks-of-agile-organizations","author":[{"family":"Wouter Aghina, Karin Ahlback","given":""}],"accessed":{"date-parts":[["2021",8,13]]},"issued":{"date-parts":[["2019"]]}}}],"schema":"https://github.com/citation-style-language/schema/raw/master/csl-citation.json"} </w:instrText>
      </w:r>
      <w:r w:rsidR="000474C4" w:rsidRPr="00D20A61">
        <w:rPr>
          <w:rFonts w:ascii="Times New Roman" w:hAnsi="Times New Roman" w:cs="Times New Roman"/>
          <w:color w:val="FFFFFF" w:themeColor="background1"/>
        </w:rPr>
        <w:fldChar w:fldCharType="separate"/>
      </w:r>
      <w:r w:rsidR="000474C4" w:rsidRPr="00D20A61">
        <w:rPr>
          <w:rFonts w:ascii="Times New Roman" w:hAnsi="Times New Roman" w:cs="Times New Roman"/>
          <w:noProof/>
          <w:color w:val="FFFFFF" w:themeColor="background1"/>
        </w:rPr>
        <w:t>(Wouter Aghina, Karin Ahlback, 2019)</w:t>
      </w:r>
      <w:r w:rsidR="000474C4" w:rsidRPr="00D20A61">
        <w:rPr>
          <w:rFonts w:ascii="Times New Roman" w:hAnsi="Times New Roman" w:cs="Times New Roman"/>
          <w:color w:val="FFFFFF" w:themeColor="background1"/>
        </w:rPr>
        <w:fldChar w:fldCharType="end"/>
      </w:r>
      <w:r w:rsidR="000474C4" w:rsidRPr="00D20A61">
        <w:rPr>
          <w:rFonts w:ascii="Times New Roman" w:hAnsi="Times New Roman" w:cs="Times New Roman"/>
          <w:color w:val="FFFFFF" w:themeColor="background1"/>
        </w:rPr>
        <w:t xml:space="preserve">.  The paper explores the </w:t>
      </w:r>
      <w:r w:rsidR="000474C4" w:rsidRPr="00D20A61">
        <w:rPr>
          <w:rFonts w:ascii="Times New Roman" w:hAnsi="Times New Roman" w:cs="Times New Roman"/>
          <w:color w:val="FFFFFF" w:themeColor="background1"/>
        </w:rPr>
        <w:lastRenderedPageBreak/>
        <w:t xml:space="preserve">importance of culture in a company and how it affects </w:t>
      </w:r>
      <w:r w:rsidR="00F15362" w:rsidRPr="00D20A61">
        <w:rPr>
          <w:rFonts w:ascii="Times New Roman" w:hAnsi="Times New Roman" w:cs="Times New Roman"/>
          <w:color w:val="FFFFFF" w:themeColor="background1"/>
        </w:rPr>
        <w:t>Ola</w:t>
      </w:r>
      <w:r w:rsidR="000474C4" w:rsidRPr="00D20A61">
        <w:rPr>
          <w:rFonts w:ascii="Times New Roman" w:hAnsi="Times New Roman" w:cs="Times New Roman"/>
          <w:color w:val="FFFFFF" w:themeColor="background1"/>
        </w:rPr>
        <w:t>'s culture</w:t>
      </w:r>
      <w:r w:rsidR="00F70642" w:rsidRPr="00D20A61">
        <w:rPr>
          <w:rFonts w:ascii="Times New Roman" w:hAnsi="Times New Roman" w:cs="Times New Roman"/>
          <w:color w:val="FFFFFF" w:themeColor="background1"/>
        </w:rPr>
        <w:t xml:space="preserve"> after adopting sharing economy business model</w:t>
      </w:r>
      <w:r w:rsidR="000474C4" w:rsidRPr="00D20A61">
        <w:rPr>
          <w:rFonts w:ascii="Times New Roman" w:hAnsi="Times New Roman" w:cs="Times New Roman"/>
          <w:color w:val="FFFFFF" w:themeColor="background1"/>
        </w:rPr>
        <w:t xml:space="preserve">. It also looks at the role of change management in the organization and how it might help </w:t>
      </w:r>
      <w:r w:rsidR="00F15362" w:rsidRPr="00D20A61">
        <w:rPr>
          <w:rFonts w:ascii="Times New Roman" w:hAnsi="Times New Roman" w:cs="Times New Roman"/>
          <w:color w:val="FFFFFF" w:themeColor="background1"/>
        </w:rPr>
        <w:t>Ola</w:t>
      </w:r>
      <w:r w:rsidR="000474C4" w:rsidRPr="00D20A61">
        <w:rPr>
          <w:rFonts w:ascii="Times New Roman" w:hAnsi="Times New Roman" w:cs="Times New Roman"/>
          <w:color w:val="FFFFFF" w:themeColor="background1"/>
        </w:rPr>
        <w:t xml:space="preserve"> tackle its culture problem.</w:t>
      </w:r>
    </w:p>
    <w:p w14:paraId="6DF98DE0" w14:textId="77777777" w:rsidR="00745580" w:rsidRPr="00745580" w:rsidRDefault="00745580" w:rsidP="00745580">
      <w:pPr>
        <w:pStyle w:val="Heading2"/>
      </w:pPr>
    </w:p>
    <w:p w14:paraId="0BC2DCC7" w14:textId="5E3501E5" w:rsidR="00AE0A6F" w:rsidRPr="00BA2576" w:rsidRDefault="00745580" w:rsidP="00BA2576">
      <w:pPr>
        <w:pStyle w:val="Heading2"/>
        <w:numPr>
          <w:ilvl w:val="1"/>
          <w:numId w:val="3"/>
        </w:numPr>
        <w:rPr>
          <w:b/>
          <w:bCs/>
          <w:sz w:val="32"/>
          <w:szCs w:val="32"/>
        </w:rPr>
      </w:pPr>
      <w:bookmarkStart w:id="1" w:name="_Toc81514330"/>
      <w:r w:rsidRPr="00BA2576">
        <w:rPr>
          <w:b/>
          <w:bCs/>
          <w:sz w:val="32"/>
          <w:szCs w:val="32"/>
        </w:rPr>
        <w:t xml:space="preserve"> </w:t>
      </w:r>
      <w:r w:rsidR="00365426" w:rsidRPr="00BA2576">
        <w:rPr>
          <w:b/>
          <w:bCs/>
          <w:sz w:val="28"/>
          <w:szCs w:val="28"/>
        </w:rPr>
        <w:t>Change management</w:t>
      </w:r>
      <w:bookmarkEnd w:id="1"/>
      <w:r w:rsidR="00365426" w:rsidRPr="00BA2576">
        <w:rPr>
          <w:b/>
          <w:bCs/>
          <w:sz w:val="28"/>
          <w:szCs w:val="28"/>
        </w:rPr>
        <w:t xml:space="preserve"> </w:t>
      </w:r>
    </w:p>
    <w:p w14:paraId="6FBC88A6" w14:textId="77777777" w:rsidR="00745580" w:rsidRPr="00745580" w:rsidRDefault="00745580" w:rsidP="00745580"/>
    <w:p w14:paraId="4D9C761E" w14:textId="77777777" w:rsidR="008F5D32"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C</w:t>
      </w:r>
      <w:r w:rsidRPr="00D20A61">
        <w:rPr>
          <w:rFonts w:ascii="Times New Roman" w:hAnsi="Times New Roman" w:cs="Times New Roman"/>
          <w:color w:val="FFFFFF" w:themeColor="background1"/>
        </w:rPr>
        <w:t>hange is a process by which an organization strives to enhance the efficiency of the business by recognizing and resol</w:t>
      </w:r>
      <w:r w:rsidRPr="00D20A61">
        <w:rPr>
          <w:rFonts w:ascii="Times New Roman" w:hAnsi="Times New Roman" w:cs="Times New Roman"/>
          <w:color w:val="FFFFFF" w:themeColor="background1"/>
        </w:rPr>
        <w:t xml:space="preserve">ving challenges </w:t>
      </w:r>
      <w:r w:rsidR="00D96081" w:rsidRPr="00D20A61">
        <w:rPr>
          <w:rFonts w:ascii="Times New Roman" w:hAnsi="Times New Roman" w:cs="Times New Roman"/>
          <w:color w:val="FFFFFF" w:themeColor="background1"/>
        </w:rPr>
        <w:t>to</w:t>
      </w:r>
      <w:r w:rsidRPr="00D20A61">
        <w:rPr>
          <w:rFonts w:ascii="Times New Roman" w:hAnsi="Times New Roman" w:cs="Times New Roman"/>
          <w:color w:val="FFFFFF" w:themeColor="background1"/>
        </w:rPr>
        <w:t xml:space="preserve"> move forward in the future. Employees of the company should genuinely embrace the change because they are an active part of the company</w:t>
      </w:r>
      <w:r w:rsidR="00286521" w:rsidRPr="00D20A61">
        <w:rPr>
          <w:rFonts w:ascii="Times New Roman" w:hAnsi="Times New Roman" w:cs="Times New Roman"/>
          <w:color w:val="FFFFFF" w:themeColor="background1"/>
        </w:rPr>
        <w:fldChar w:fldCharType="begin"/>
      </w:r>
      <w:r w:rsidR="00286521" w:rsidRPr="00D20A61">
        <w:rPr>
          <w:rFonts w:ascii="Times New Roman" w:hAnsi="Times New Roman" w:cs="Times New Roman"/>
          <w:color w:val="FFFFFF" w:themeColor="background1"/>
        </w:rPr>
        <w:instrText xml:space="preserve"> ADDIN ZOTERO_ITEM CSL_CITATION {"citationID":"9WWco7mP","properties":{"formattedCitation":"(Julia Balogun and Mark Jenkins, 2003)","plainCitation":"(Julia Balogun and Mark Jenkins, 2003)","noteIndex":0},"citationItems":[{"id":1974,"uris":["http://zotero.org/users/6941578/items/ZVL8VNBA"],"uri":["http://zotero.org/users/6941578/items/ZVL8VNBA"],"itemData":{"id":1974,"type":"webpage","title":"Re-conceiving Change Management:: A Knowledge-based Perspective | Request PDF","URL":"https://www.researchgate.net/publication/222805100_Re-conceiving_Change_Management_A_Knowledge-based_Perspective","author":[{"literal":"Julia Balogun and Mark Jenkins"}],"accessed":{"date-parts":[["2021",8,15]]},"issued":{"date-parts":[["2003"]]}}}],"schema":"https://github.com/citation-style-language/schema/raw/master/csl-citation.json"} </w:instrText>
      </w:r>
      <w:r w:rsidR="00286521" w:rsidRPr="00D20A61">
        <w:rPr>
          <w:rFonts w:ascii="Times New Roman" w:hAnsi="Times New Roman" w:cs="Times New Roman"/>
          <w:color w:val="FFFFFF" w:themeColor="background1"/>
        </w:rPr>
        <w:fldChar w:fldCharType="separate"/>
      </w:r>
      <w:r w:rsidR="00286521" w:rsidRPr="00D20A61">
        <w:rPr>
          <w:rFonts w:ascii="Times New Roman" w:hAnsi="Times New Roman" w:cs="Times New Roman"/>
          <w:noProof/>
          <w:color w:val="FFFFFF" w:themeColor="background1"/>
        </w:rPr>
        <w:t>(Julia Balogun and Mark Jenkins, 2003)</w:t>
      </w:r>
      <w:r w:rsidR="00286521"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Therefore, driving about change in the workplace, on the other hand, is a tough challenge that necessitates much effort and thought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w:instrText>
      </w:r>
      <w:r w:rsidRPr="00D20A61">
        <w:rPr>
          <w:rFonts w:ascii="Times New Roman" w:hAnsi="Times New Roman" w:cs="Times New Roman"/>
          <w:color w:val="FFFFFF" w:themeColor="background1"/>
        </w:rPr>
        <w:instrText>TION {"citationID":"ltFi8nAs","properties":{"formattedCitation":"(Michael Blending, 2019)","plainCitation":"(Michael Blending, 2019)","noteIndex":0},"citationItems":[{"id":1962,"uris":["http://zotero.org/users/6941578/items/9Z538CDG"],"uri":["http://zotero</w:instrText>
      </w:r>
      <w:r w:rsidRPr="00D20A61">
        <w:rPr>
          <w:rFonts w:ascii="Times New Roman" w:hAnsi="Times New Roman" w:cs="Times New Roman"/>
          <w:color w:val="FFFFFF" w:themeColor="background1"/>
        </w:rPr>
        <w:instrText xml:space="preserve">.org/users/6941578/items/9Z538CDG"],"itemData":{"id":1962,"type":"webpage","abstract":"Cloud based ITSM software for your service desk </w:instrText>
      </w:r>
      <w:r w:rsidRPr="00D20A61">
        <w:rPr>
          <w:rFonts w:ascii="Segoe UI Symbol" w:hAnsi="Segoe UI Symbol" w:cs="Segoe UI Symbol"/>
          <w:color w:val="FFFFFF" w:themeColor="background1"/>
        </w:rPr>
        <w:instrText>✓</w:instrText>
      </w:r>
      <w:r w:rsidRPr="00D20A61">
        <w:rPr>
          <w:rFonts w:ascii="Times New Roman" w:hAnsi="Times New Roman" w:cs="Times New Roman"/>
          <w:color w:val="FFFFFF" w:themeColor="background1"/>
        </w:rPr>
        <w:instrText xml:space="preserve"> Powerful IT help desk automation tool to manage incidents, assets and more </w:instrText>
      </w:r>
      <w:r w:rsidRPr="00D20A61">
        <w:rPr>
          <w:rFonts w:ascii="Segoe UI Symbol" w:hAnsi="Segoe UI Symbol" w:cs="Segoe UI Symbol"/>
          <w:color w:val="FFFFFF" w:themeColor="background1"/>
        </w:rPr>
        <w:instrText>✓</w:instrText>
      </w:r>
      <w:r w:rsidRPr="00D20A61">
        <w:rPr>
          <w:rFonts w:ascii="Times New Roman" w:hAnsi="Times New Roman" w:cs="Times New Roman"/>
          <w:color w:val="FFFFFF" w:themeColor="background1"/>
        </w:rPr>
        <w:instrText xml:space="preserve"> Sign Up for Freshservice ITSM System","lan</w:instrText>
      </w:r>
      <w:r w:rsidRPr="00D20A61">
        <w:rPr>
          <w:rFonts w:ascii="Times New Roman" w:hAnsi="Times New Roman" w:cs="Times New Roman"/>
          <w:color w:val="FFFFFF" w:themeColor="background1"/>
        </w:rPr>
        <w:instrText>guage":"en","title":"Freshservice ITSM System | ITIL-aligned service desk software","URL":"https://freshservice.com/change-management-software/freshservice.com/change-management-software/organizational-change-management","author":[{"literal":"Michael Blend</w:instrText>
      </w:r>
      <w:r w:rsidRPr="00D20A61">
        <w:rPr>
          <w:rFonts w:ascii="Times New Roman" w:hAnsi="Times New Roman" w:cs="Times New Roman"/>
          <w:color w:val="FFFFFF" w:themeColor="background1"/>
        </w:rPr>
        <w:instrText xml:space="preserve">ing"}],"accessed":{"date-parts":[["2021",8,14]]},"issued":{"date-parts":[["2019"]]}}}],"schema":"https://github.com/citation-style-language/schema/raw/master/csl-citation.json"}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(Michael Blending, 2019)</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w:t>
      </w:r>
      <w:r w:rsidR="009210D1" w:rsidRPr="00D20A61">
        <w:rPr>
          <w:rFonts w:ascii="Times New Roman" w:hAnsi="Times New Roman" w:cs="Times New Roman"/>
          <w:color w:val="FFFFFF" w:themeColor="background1"/>
        </w:rPr>
        <w:t xml:space="preserve">Change management is the process of anticipating, planning for, and executing change. Individual change management, organizational change management, and enterprise change management are just a few processes that every organization goes through </w:t>
      </w:r>
      <w:r w:rsidR="009210D1" w:rsidRPr="00D20A61">
        <w:rPr>
          <w:rFonts w:ascii="Times New Roman" w:hAnsi="Times New Roman" w:cs="Times New Roman"/>
          <w:color w:val="FFFFFF" w:themeColor="background1"/>
        </w:rPr>
        <w:fldChar w:fldCharType="begin"/>
      </w:r>
      <w:r w:rsidR="009210D1" w:rsidRPr="00D20A61">
        <w:rPr>
          <w:rFonts w:ascii="Times New Roman" w:hAnsi="Times New Roman" w:cs="Times New Roman"/>
          <w:color w:val="FFFFFF" w:themeColor="background1"/>
        </w:rPr>
        <w:instrText xml:space="preserve"> ADDIN ZOTERO_ITEM CSL_CITATION {"citationID":"XfzaBPGw","properties":{"formattedCitation":"(Moon et al., 2019)","plainCitation":"(Moon et al., 2019)","noteIndex":0},"citationItems":[{"id":1964,"uris":["http://zotero.org/users/6941578/items/HG974T7A"],"uri":["http://zotero.org/users/6941578/items/HG974T7A"],"itemData":{"id":1964,"type":"article-journal","abstract":"This study aimed to examine the complaint and resolution process in a peer-to-peer (P2P) business model, in the case of Airbnb, and to uncover the underlying attributions of responsibility in the process. A total of 52 complaint episodes posted by hosts and guests of Airbnb were retrieved from a third-party website and analyzed using content analysis. The findings reveal the dynamic involvement patterns among multiple parties at dyadic, triadic, and quadratic levels in the P2P context. The findings also show when managing complaints between hosts and guests, the platform provider follows some prescriptive mechanisms that emphasize resolution over recovery, a drastic departure from that in the conventional business-to-customer (B2C) context. Paradoxically, responsibility is attributed to the platform provider not only when it directly causes the complaints (commission) but also when it is indirectly related to them (association). The platform, particularly, holds diffused responsibilities for consequential negative events.","container-title":"International Journal of Hospitality Management","DOI":"10.1016/j.ijhm.2019.04.026","ISSN":"0278-4319","journalAbbreviation":"International Journal of Hospitality Management","language":"en","page":"239-248","source":"ScienceDirect","title":"Complaints and resolutions in a peer-to-peer business model","URL":"https://www.sciencedirect.com/science/article/pii/S0278431918309526","volume":"81","author":[{"family":"Moon","given":"Hyoungeun"},{"family":"Wei","given":"Wei"},{"family":"Miao","given":"Li"}],"accessed":{"date-parts":[["2021",8,14]]},"issued":{"date-parts":[["2019",8,1]]}}}],"schema":"https://github.com/citation-style-language/schema/raw/master/csl-citation.json"} </w:instrText>
      </w:r>
      <w:r w:rsidR="009210D1" w:rsidRPr="00D20A61">
        <w:rPr>
          <w:rFonts w:ascii="Times New Roman" w:hAnsi="Times New Roman" w:cs="Times New Roman"/>
          <w:color w:val="FFFFFF" w:themeColor="background1"/>
        </w:rPr>
        <w:fldChar w:fldCharType="separate"/>
      </w:r>
      <w:r w:rsidR="009210D1" w:rsidRPr="00D20A61">
        <w:rPr>
          <w:rFonts w:ascii="Times New Roman" w:hAnsi="Times New Roman" w:cs="Times New Roman"/>
          <w:noProof/>
          <w:color w:val="FFFFFF" w:themeColor="background1"/>
        </w:rPr>
        <w:t>(Moon et al., 2019)</w:t>
      </w:r>
      <w:r w:rsidR="009210D1" w:rsidRPr="00D20A61">
        <w:rPr>
          <w:rFonts w:ascii="Times New Roman" w:hAnsi="Times New Roman" w:cs="Times New Roman"/>
          <w:color w:val="FFFFFF" w:themeColor="background1"/>
        </w:rPr>
        <w:fldChar w:fldCharType="end"/>
      </w:r>
      <w:r w:rsidR="009210D1" w:rsidRPr="00D20A61">
        <w:rPr>
          <w:rFonts w:ascii="Times New Roman" w:hAnsi="Times New Roman" w:cs="Times New Roman"/>
          <w:color w:val="FFFFFF" w:themeColor="background1"/>
        </w:rPr>
        <w:t>.</w:t>
      </w:r>
    </w:p>
    <w:p w14:paraId="066C2B1E" w14:textId="77777777" w:rsidR="008F5D32" w:rsidRPr="00D20A61" w:rsidRDefault="009210D1"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Furthermore, numerous experts have proposed diverse views on the process of managing change in the company.</w:t>
      </w:r>
      <w:r w:rsidR="00365426" w:rsidRPr="00D20A61">
        <w:rPr>
          <w:rFonts w:ascii="Times New Roman" w:hAnsi="Times New Roman" w:cs="Times New Roman"/>
          <w:color w:val="FFFFFF" w:themeColor="background1"/>
        </w:rPr>
        <w:t xml:space="preserve"> </w:t>
      </w:r>
      <w:r w:rsidR="00233A55" w:rsidRPr="00D20A61">
        <w:rPr>
          <w:rFonts w:ascii="Times New Roman" w:hAnsi="Times New Roman" w:cs="Times New Roman"/>
          <w:color w:val="FFFFFF" w:themeColor="background1"/>
        </w:rPr>
        <w:t>Ola has had an e</w:t>
      </w:r>
      <w:r w:rsidR="00365426" w:rsidRPr="00D20A61">
        <w:rPr>
          <w:rFonts w:ascii="Times New Roman" w:hAnsi="Times New Roman" w:cs="Times New Roman"/>
          <w:color w:val="FFFFFF" w:themeColor="background1"/>
        </w:rPr>
        <w:t xml:space="preserve">mergent </w:t>
      </w:r>
      <w:r w:rsidR="00233A55" w:rsidRPr="00D20A61">
        <w:rPr>
          <w:rFonts w:ascii="Times New Roman" w:hAnsi="Times New Roman" w:cs="Times New Roman"/>
          <w:color w:val="FFFFFF" w:themeColor="background1"/>
        </w:rPr>
        <w:t>change that had a</w:t>
      </w:r>
      <w:r w:rsidR="00365426" w:rsidRPr="00D20A61">
        <w:rPr>
          <w:rFonts w:ascii="Times New Roman" w:hAnsi="Times New Roman" w:cs="Times New Roman"/>
          <w:color w:val="FFFFFF" w:themeColor="background1"/>
        </w:rPr>
        <w:t xml:space="preserve"> potential transform</w:t>
      </w:r>
      <w:r w:rsidR="00233A55" w:rsidRPr="00D20A61">
        <w:rPr>
          <w:rFonts w:ascii="Times New Roman" w:hAnsi="Times New Roman" w:cs="Times New Roman"/>
          <w:color w:val="FFFFFF" w:themeColor="background1"/>
        </w:rPr>
        <w:t>ation to the</w:t>
      </w:r>
      <w:r w:rsidR="00365426" w:rsidRPr="00D20A61">
        <w:rPr>
          <w:rFonts w:ascii="Times New Roman" w:hAnsi="Times New Roman" w:cs="Times New Roman"/>
          <w:color w:val="FFFFFF" w:themeColor="background1"/>
        </w:rPr>
        <w:t xml:space="preserve"> whole organization by bringing about real change and powerful cultural shifts, such as new understanding and cooperation, and improving the company </w:t>
      </w:r>
      <w:r w:rsidR="00365426" w:rsidRPr="00D20A61">
        <w:rPr>
          <w:rFonts w:ascii="Times New Roman" w:hAnsi="Times New Roman" w:cs="Times New Roman"/>
          <w:color w:val="FFFFFF" w:themeColor="background1"/>
        </w:rPr>
        <w:fldChar w:fldCharType="begin"/>
      </w:r>
      <w:r w:rsidR="00365426" w:rsidRPr="00D20A61">
        <w:rPr>
          <w:rFonts w:ascii="Times New Roman" w:hAnsi="Times New Roman" w:cs="Times New Roman"/>
          <w:color w:val="FFFFFF" w:themeColor="background1"/>
        </w:rPr>
        <w:instrText xml:space="preserve"> ADDIN ZOTERO_ITEM CSL_CITATION {"citationID":"eKdK0RXG","properties":{"formattedCitation":"(Bamford and Fo</w:instrText>
      </w:r>
      <w:r w:rsidR="00365426" w:rsidRPr="00D20A61">
        <w:rPr>
          <w:rFonts w:ascii="Times New Roman" w:hAnsi="Times New Roman" w:cs="Times New Roman"/>
          <w:color w:val="FFFFFF" w:themeColor="background1"/>
        </w:rPr>
        <w:instrText>rrester, 2003)","plainCitation":"(Bamford and Forrester, 2003)","noteIndex":0},"citationItems":[{"id":2012,"uris":["http://zotero.org/users/6941578/items/6NDE2257"],"uri":["http://zotero.org/users/6941578/items/6NDE2257"],"itemData":{"id":2012,"type":"arti</w:instrText>
      </w:r>
      <w:r w:rsidR="00365426" w:rsidRPr="00D20A61">
        <w:rPr>
          <w:rFonts w:ascii="Times New Roman" w:hAnsi="Times New Roman" w:cs="Times New Roman"/>
          <w:color w:val="FFFFFF" w:themeColor="background1"/>
        </w:rPr>
        <w:instrText>cle-journal","abstract":"Organisational change, as a general topic, has been extensively researched since the 1950s, as evidenced by the proliferation of papers in the last five decades. As a research topic within operations management, it offers fascinati</w:instrText>
      </w:r>
      <w:r w:rsidR="00365426" w:rsidRPr="00D20A61">
        <w:rPr>
          <w:rFonts w:ascii="Times New Roman" w:hAnsi="Times New Roman" w:cs="Times New Roman"/>
          <w:color w:val="FFFFFF" w:themeColor="background1"/>
        </w:rPr>
        <w:instrText>ng insights into the way manufacturing organisations function and adapt in reality. This paper evaluates what has worked, and what has not been effective, within a UK-based manufacturing company, tracking multiple change initiatives over several years acro</w:instrText>
      </w:r>
      <w:r w:rsidR="00365426" w:rsidRPr="00D20A61">
        <w:rPr>
          <w:rFonts w:ascii="Times New Roman" w:hAnsi="Times New Roman" w:cs="Times New Roman"/>
          <w:color w:val="FFFFFF" w:themeColor="background1"/>
        </w:rPr>
        <w:instrText>ss two company sites. The core research focused on the implementation of change initiatives based on common constructs, such as planned change, as defined by management writers and consultants. From the research it emerged that a realistic interpretation o</w:instrText>
      </w:r>
      <w:r w:rsidR="00365426" w:rsidRPr="00D20A61">
        <w:rPr>
          <w:rFonts w:ascii="Times New Roman" w:hAnsi="Times New Roman" w:cs="Times New Roman"/>
          <w:color w:val="FFFFFF" w:themeColor="background1"/>
        </w:rPr>
        <w:instrText>f the change process had to take into account multiple and varied forces, such as: customers and suppliers; the economic environment; national and international legislation; the history of the organisation; etc. The research underpinning this paper enabled</w:instrText>
      </w:r>
      <w:r w:rsidR="00365426" w:rsidRPr="00D20A61">
        <w:rPr>
          <w:rFonts w:ascii="Times New Roman" w:hAnsi="Times New Roman" w:cs="Times New Roman"/>
          <w:color w:val="FFFFFF" w:themeColor="background1"/>
        </w:rPr>
        <w:instrText xml:space="preserve"> an identification of the specific influences on changes in the organisation and the way these interacted over time. A model of organisational change, developed from the research, is presented. The contribution of this paper lies mainly in deepening operat</w:instrText>
      </w:r>
      <w:r w:rsidR="00365426" w:rsidRPr="00D20A61">
        <w:rPr>
          <w:rFonts w:ascii="Times New Roman" w:hAnsi="Times New Roman" w:cs="Times New Roman"/>
          <w:color w:val="FFFFFF" w:themeColor="background1"/>
        </w:rPr>
        <w:instrText>ions managers’ understanding of organisational change. It also uncovers the underlying rationales that steer change initiatives (planned or emergent) and identifies the key influences on organisational change. It provides and renews the necessary vocabular</w:instrText>
      </w:r>
      <w:r w:rsidR="00365426" w:rsidRPr="00D20A61">
        <w:rPr>
          <w:rFonts w:ascii="Times New Roman" w:hAnsi="Times New Roman" w:cs="Times New Roman"/>
          <w:color w:val="FFFFFF" w:themeColor="background1"/>
        </w:rPr>
        <w:instrText>y, allowing managers to understand better and act on the multiple dimensions of organisational change. Furthermore, the provision of key learning points through a number of management “guidelines”, provides specific advice on how to effect sustainable chan</w:instrText>
      </w:r>
      <w:r w:rsidR="00365426" w:rsidRPr="00D20A61">
        <w:rPr>
          <w:rFonts w:ascii="Times New Roman" w:hAnsi="Times New Roman" w:cs="Times New Roman"/>
          <w:color w:val="FFFFFF" w:themeColor="background1"/>
        </w:rPr>
        <w:instrText>ge within organisations.","container-title":"International Journal of Operations &amp; Production Management","DOI":"10.1108/01443570310471857","journalAbbreviation":"International Journal of Operations &amp; Production Management","page":"546-564","source":"Resea</w:instrText>
      </w:r>
      <w:r w:rsidR="00365426" w:rsidRPr="00D20A61">
        <w:rPr>
          <w:rFonts w:ascii="Times New Roman" w:hAnsi="Times New Roman" w:cs="Times New Roman"/>
          <w:color w:val="FFFFFF" w:themeColor="background1"/>
        </w:rPr>
        <w:instrText>rchGate","title":"Managing planned and emergent change within an operations management environment","volume":"23","author":[{"family":"Bamford","given":"David"},{"family":"Forrester","given":"Paul"}],"issued":{"date-parts":[["2003",5,1]]}}}],"schema":"http</w:instrText>
      </w:r>
      <w:r w:rsidR="00365426" w:rsidRPr="00D20A61">
        <w:rPr>
          <w:rFonts w:ascii="Times New Roman" w:hAnsi="Times New Roman" w:cs="Times New Roman"/>
          <w:color w:val="FFFFFF" w:themeColor="background1"/>
        </w:rPr>
        <w:instrText xml:space="preserve">s://github.com/citation-style-language/schema/raw/master/csl-citation.json"} </w:instrText>
      </w:r>
      <w:r w:rsidR="00365426" w:rsidRPr="00D20A61">
        <w:rPr>
          <w:rFonts w:ascii="Times New Roman" w:hAnsi="Times New Roman" w:cs="Times New Roman"/>
          <w:color w:val="FFFFFF" w:themeColor="background1"/>
        </w:rPr>
        <w:fldChar w:fldCharType="separate"/>
      </w:r>
      <w:r w:rsidR="00365426" w:rsidRPr="00D20A61">
        <w:rPr>
          <w:rFonts w:ascii="Times New Roman" w:hAnsi="Times New Roman" w:cs="Times New Roman"/>
          <w:noProof/>
          <w:color w:val="FFFFFF" w:themeColor="background1"/>
        </w:rPr>
        <w:t>(Bamford and Forrester, 2003)</w:t>
      </w:r>
      <w:r w:rsidR="00365426" w:rsidRPr="00D20A61">
        <w:rPr>
          <w:rFonts w:ascii="Times New Roman" w:hAnsi="Times New Roman" w:cs="Times New Roman"/>
          <w:color w:val="FFFFFF" w:themeColor="background1"/>
        </w:rPr>
        <w:fldChar w:fldCharType="end"/>
      </w:r>
      <w:r w:rsidR="00365426" w:rsidRPr="00D20A61">
        <w:rPr>
          <w:rFonts w:ascii="Times New Roman" w:hAnsi="Times New Roman" w:cs="Times New Roman"/>
          <w:color w:val="FFFFFF" w:themeColor="background1"/>
        </w:rPr>
        <w:t xml:space="preserve">. Management must bring actual change to the organization, which can only be accomplished by altering the current organizational culture </w:t>
      </w:r>
      <w:r w:rsidR="00365426" w:rsidRPr="00D20A61">
        <w:rPr>
          <w:rFonts w:ascii="Times New Roman" w:hAnsi="Times New Roman" w:cs="Times New Roman"/>
          <w:color w:val="FFFFFF" w:themeColor="background1"/>
        </w:rPr>
        <w:fldChar w:fldCharType="begin"/>
      </w:r>
      <w:r w:rsidR="00365426" w:rsidRPr="00D20A61">
        <w:rPr>
          <w:rFonts w:ascii="Times New Roman" w:hAnsi="Times New Roman" w:cs="Times New Roman"/>
          <w:color w:val="FFFFFF" w:themeColor="background1"/>
        </w:rPr>
        <w:instrText xml:space="preserve"> ADDIN ZOT</w:instrText>
      </w:r>
      <w:r w:rsidR="00365426" w:rsidRPr="00D20A61">
        <w:rPr>
          <w:rFonts w:ascii="Times New Roman" w:hAnsi="Times New Roman" w:cs="Times New Roman"/>
          <w:color w:val="FFFFFF" w:themeColor="background1"/>
        </w:rPr>
        <w:instrText>ERO_ITEM CSL_CITATION {"citationID":"FoMKlp4o","properties":{"formattedCitation":"(Wikstr\\uc0\\u246{}m, 2004)","plainCitation":"(Wikström, 2004)","noteIndex":0},"citationItems":[{"id":2015,"uris":["http://zotero.org/users/6941578/items/6ICEIKB9"],"uri":["</w:instrText>
      </w:r>
      <w:r w:rsidR="00365426" w:rsidRPr="00D20A61">
        <w:rPr>
          <w:rFonts w:ascii="Times New Roman" w:hAnsi="Times New Roman" w:cs="Times New Roman"/>
          <w:color w:val="FFFFFF" w:themeColor="background1"/>
        </w:rPr>
        <w:instrText>http://zotero.org/users/6941578/items/6ICEIKB9"],"itemData":{"id":2015,"type":"article","abstract":"The shift from a product-oriented business strategy to a customer-focused one has been a major change agent in companies recently. Many companies have inves</w:instrText>
      </w:r>
      <w:r w:rsidR="00365426" w:rsidRPr="00D20A61">
        <w:rPr>
          <w:rFonts w:ascii="Times New Roman" w:hAnsi="Times New Roman" w:cs="Times New Roman"/>
          <w:color w:val="FFFFFF" w:themeColor="background1"/>
        </w:rPr>
        <w:instrText>ted heavily in technologies enabling a customerfocused relationship marketing strategy. However, there are mixed results as to how successful firms have been in implementing customer relationship management systems. The challenge of managing organizational</w:instrText>
      </w:r>
      <w:r w:rsidR="00365426" w:rsidRPr="00D20A61">
        <w:rPr>
          <w:rFonts w:ascii="Times New Roman" w:hAnsi="Times New Roman" w:cs="Times New Roman"/>
          <w:color w:val="FFFFFF" w:themeColor="background1"/>
        </w:rPr>
        <w:instrText xml:space="preserve"> change has been raised as a potential factor affecting the successful outcome of CRM efforts. Our argument is that the proposed relationship between CRM success and organizational change should be made more explicit in order to thoroughly investigate this</w:instrText>
      </w:r>
      <w:r w:rsidR="00365426" w:rsidRPr="00D20A61">
        <w:rPr>
          <w:rFonts w:ascii="Times New Roman" w:hAnsi="Times New Roman" w:cs="Times New Roman"/>
          <w:color w:val="FFFFFF" w:themeColor="background1"/>
        </w:rPr>
        <w:instrText xml:space="preserve"> challenge. Our paper contributes to this by presenting the results of an exploratory single case study. We identified several change events on different observational levels. Our findings suggest that to succeed, one should first identify both emergent an</w:instrText>
      </w:r>
      <w:r w:rsidR="00365426" w:rsidRPr="00D20A61">
        <w:rPr>
          <w:rFonts w:ascii="Times New Roman" w:hAnsi="Times New Roman" w:cs="Times New Roman"/>
          <w:color w:val="FFFFFF" w:themeColor="background1"/>
        </w:rPr>
        <w:instrText>d planned change processes. Then one could evaluate, whether change events- triggered by these processes- might effect one another in a way which could endanger the successful CRM implementation outcome.","source":"CiteSeer","title":"A Case Study of Emerge</w:instrText>
      </w:r>
      <w:r w:rsidR="00365426" w:rsidRPr="00D20A61">
        <w:rPr>
          <w:rFonts w:ascii="Times New Roman" w:hAnsi="Times New Roman" w:cs="Times New Roman"/>
          <w:color w:val="FFFFFF" w:themeColor="background1"/>
        </w:rPr>
        <w:instrText>nt and Intentional Organizational Change: Some Implications for Customer Relationship Management Success","title-short":"A Case Study of Emergent and Intentional Organizational Change","author":[{"family":"Wikström","given":"Carl-erik"}],"issued":{"date-pa</w:instrText>
      </w:r>
      <w:r w:rsidR="00365426" w:rsidRPr="00D20A61">
        <w:rPr>
          <w:rFonts w:ascii="Times New Roman" w:hAnsi="Times New Roman" w:cs="Times New Roman"/>
          <w:color w:val="FFFFFF" w:themeColor="background1"/>
        </w:rPr>
        <w:instrText xml:space="preserve">rts":[["2004"]]}}}],"schema":"https://github.com/citation-style-language/schema/raw/master/csl-citation.json"} </w:instrText>
      </w:r>
      <w:r w:rsidR="00365426" w:rsidRPr="00D20A61">
        <w:rPr>
          <w:rFonts w:ascii="Times New Roman" w:hAnsi="Times New Roman" w:cs="Times New Roman"/>
          <w:color w:val="FFFFFF" w:themeColor="background1"/>
        </w:rPr>
        <w:fldChar w:fldCharType="separate"/>
      </w:r>
      <w:r w:rsidR="00365426" w:rsidRPr="00D20A61">
        <w:rPr>
          <w:rFonts w:ascii="Times New Roman" w:hAnsi="Times New Roman" w:cs="Times New Roman"/>
          <w:color w:val="FFFFFF" w:themeColor="background1"/>
        </w:rPr>
        <w:t>(Wikström, 2004)</w:t>
      </w:r>
      <w:r w:rsidR="00365426" w:rsidRPr="00D20A61">
        <w:rPr>
          <w:rFonts w:ascii="Times New Roman" w:hAnsi="Times New Roman" w:cs="Times New Roman"/>
          <w:color w:val="FFFFFF" w:themeColor="background1"/>
        </w:rPr>
        <w:fldChar w:fldCharType="end"/>
      </w:r>
    </w:p>
    <w:p w14:paraId="7EBEDA5D" w14:textId="19B9749A" w:rsidR="000C13E6" w:rsidRPr="0037362A" w:rsidRDefault="000C13E6" w:rsidP="0037362A">
      <w:pPr>
        <w:jc w:val="right"/>
        <w:rPr>
          <w:color w:val="FFFFFF" w:themeColor="background1"/>
          <w:sz w:val="28"/>
          <w:szCs w:val="28"/>
        </w:rPr>
      </w:pPr>
    </w:p>
    <w:p w14:paraId="7ACC1206" w14:textId="2524211E" w:rsidR="008F5D32" w:rsidRPr="00BA2576" w:rsidRDefault="00365426" w:rsidP="00BA2576">
      <w:pPr>
        <w:pStyle w:val="ListParagraph"/>
        <w:numPr>
          <w:ilvl w:val="1"/>
          <w:numId w:val="3"/>
        </w:numPr>
        <w:rPr>
          <w:b/>
          <w:bCs/>
          <w:color w:val="FFFFFF" w:themeColor="background1"/>
          <w:sz w:val="28"/>
          <w:szCs w:val="28"/>
        </w:rPr>
      </w:pPr>
      <w:r w:rsidRPr="00BA2576">
        <w:rPr>
          <w:b/>
          <w:bCs/>
          <w:color w:val="FFFFFF" w:themeColor="background1"/>
          <w:sz w:val="28"/>
          <w:szCs w:val="28"/>
        </w:rPr>
        <w:t>Creating a Sense of Urgency</w:t>
      </w:r>
    </w:p>
    <w:p w14:paraId="01DC7448" w14:textId="7ECF31E7" w:rsidR="008F5D32" w:rsidRPr="00D20A61" w:rsidRDefault="008F5D32" w:rsidP="00D20A61">
      <w:pPr>
        <w:spacing w:line="360" w:lineRule="auto"/>
        <w:jc w:val="both"/>
        <w:rPr>
          <w:rFonts w:ascii="Times New Roman" w:hAnsi="Times New Roman" w:cs="Times New Roman"/>
          <w:color w:val="FFFFFF" w:themeColor="background1"/>
        </w:rPr>
      </w:pPr>
    </w:p>
    <w:p w14:paraId="0165AAA1" w14:textId="34A0F8CC" w:rsidR="008F5D32" w:rsidRPr="00D20A61" w:rsidRDefault="00D30E48"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noProof/>
          <w:color w:val="FFFFFF" w:themeColor="background1"/>
        </w:rPr>
        <mc:AlternateContent>
          <mc:Choice Requires="wps">
            <w:drawing>
              <wp:anchor distT="0" distB="0" distL="114300" distR="114300" simplePos="0" relativeHeight="251676672" behindDoc="0" locked="0" layoutInCell="1" allowOverlap="1" wp14:anchorId="48A65FE4" wp14:editId="394929ED">
                <wp:simplePos x="0" y="0"/>
                <wp:positionH relativeFrom="column">
                  <wp:posOffset>3406706</wp:posOffset>
                </wp:positionH>
                <wp:positionV relativeFrom="paragraph">
                  <wp:posOffset>35166</wp:posOffset>
                </wp:positionV>
                <wp:extent cx="1285875" cy="285750"/>
                <wp:effectExtent l="0" t="0" r="9525" b="19050"/>
                <wp:wrapNone/>
                <wp:docPr id="31" name="Text Box 31"/>
                <wp:cNvGraphicFramePr/>
                <a:graphic xmlns:a="http://schemas.openxmlformats.org/drawingml/2006/main">
                  <a:graphicData uri="http://schemas.microsoft.com/office/word/2010/wordprocessingShape">
                    <wps:wsp>
                      <wps:cNvSpPr txBox="1"/>
                      <wps:spPr>
                        <a:xfrm>
                          <a:off x="0" y="0"/>
                          <a:ext cx="1285875" cy="285750"/>
                        </a:xfrm>
                        <a:prstGeom prst="rect">
                          <a:avLst/>
                        </a:prstGeom>
                        <a:solidFill>
                          <a:schemeClr val="lt1"/>
                        </a:solidFill>
                        <a:ln w="6350">
                          <a:solidFill>
                            <a:prstClr val="black"/>
                          </a:solidFill>
                        </a:ln>
                      </wps:spPr>
                      <wps:txbx>
                        <w:txbxContent>
                          <w:p w14:paraId="5FC4DDF7" w14:textId="77777777" w:rsidR="008F5D32" w:rsidRPr="00F65870" w:rsidRDefault="00365426" w:rsidP="008F5D32">
                            <w:pPr>
                              <w:rPr>
                                <w:b/>
                                <w:bCs/>
                              </w:rPr>
                            </w:pPr>
                            <w:r w:rsidRPr="00F65870">
                              <w:rPr>
                                <w:b/>
                                <w:bCs/>
                              </w:rPr>
                              <w:t xml:space="preserve">Restraining force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48A65FE4" id="_x0000_t202" coordsize="21600,21600" o:spt="202" path="m,l,21600r21600,l21600,xe">
                <v:stroke joinstyle="miter"/>
                <v:path gradientshapeok="t" o:connecttype="rect"/>
              </v:shapetype>
              <v:shape id="Text Box 31" o:spid="_x0000_s1026" type="#_x0000_t202" style="position:absolute;left:0;text-align:left;margin-left:268.25pt;margin-top:2.75pt;width:101.25pt;height:2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" fillcolor="white [3201]" strokeweight=".5pt">
                <v:textbox>
                  <w:txbxContent>
                    <w:p w14:paraId="5FC4DDF7" w14:textId="77777777" w:rsidR="008F5D32" w:rsidRPr="00F65870" w:rsidRDefault="00365426" w:rsidP="008F5D32">
                      <w:pPr>
                        <w:rPr>
                          <w:b/>
                          <w:bCs/>
                        </w:rPr>
                      </w:pPr>
                      <w:r w:rsidRPr="00F65870">
                        <w:rPr>
                          <w:b/>
                          <w:bCs/>
                        </w:rPr>
                        <w:t xml:space="preserve">Restraining force </w:t>
                      </w:r>
                    </w:p>
                  </w:txbxContent>
                </v:textbox>
              </v:shape>
            </w:pict>
          </mc:Fallback>
        </mc:AlternateContent>
      </w:r>
      <w:r w:rsidRPr="00D20A61">
        <w:rPr>
          <w:rFonts w:ascii="Times New Roman" w:hAnsi="Times New Roman" w:cs="Times New Roman"/>
          <w:noProof/>
          <w:color w:val="FFFFFF" w:themeColor="background1"/>
        </w:rPr>
        <mc:AlternateContent>
          <mc:Choice Requires="wps">
            <w:drawing>
              <wp:anchor distT="0" distB="0" distL="114300" distR="114300" simplePos="0" relativeHeight="251674624" behindDoc="0" locked="0" layoutInCell="1" allowOverlap="1" wp14:anchorId="35A1FC47" wp14:editId="542F53C4">
                <wp:simplePos x="0" y="0"/>
                <wp:positionH relativeFrom="column">
                  <wp:posOffset>257175</wp:posOffset>
                </wp:positionH>
                <wp:positionV relativeFrom="paragraph">
                  <wp:posOffset>87726</wp:posOffset>
                </wp:positionV>
                <wp:extent cx="1449070" cy="292735"/>
                <wp:effectExtent l="0" t="0" r="11430" b="12065"/>
                <wp:wrapNone/>
                <wp:docPr id="29" name="Text Box 29"/>
                <wp:cNvGraphicFramePr/>
                <a:graphic xmlns:a="http://schemas.openxmlformats.org/drawingml/2006/main">
                  <a:graphicData uri="http://schemas.microsoft.com/office/word/2010/wordprocessingShape">
                    <wps:wsp>
                      <wps:cNvSpPr txBox="1"/>
                      <wps:spPr>
                        <a:xfrm>
                          <a:off x="0" y="0"/>
                          <a:ext cx="1449070" cy="292735"/>
                        </a:xfrm>
                        <a:prstGeom prst="rect">
                          <a:avLst/>
                        </a:prstGeom>
                        <a:solidFill>
                          <a:schemeClr val="lt1"/>
                        </a:solidFill>
                        <a:ln w="6350">
                          <a:solidFill>
                            <a:prstClr val="black"/>
                          </a:solidFill>
                        </a:ln>
                      </wps:spPr>
                      <wps:txbx>
                        <w:txbxContent>
                          <w:p w14:paraId="5049BAD8" w14:textId="77777777" w:rsidR="008F5D32" w:rsidRPr="00F65870" w:rsidRDefault="00365426" w:rsidP="00745580">
                            <w:pPr>
                              <w:jc w:val="center"/>
                              <w:rPr>
                                <w:b/>
                                <w:bCs/>
                              </w:rPr>
                            </w:pPr>
                            <w:r w:rsidRPr="00F65870">
                              <w:rPr>
                                <w:b/>
                                <w:bCs/>
                              </w:rPr>
                              <w:t>Driving 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35A1FC47" id="Text Box 29" o:spid="_x0000_s1027" type="#_x0000_t202" style="position:absolute;left:0;text-align:left;margin-left:20.25pt;margin-top:6.9pt;width:114.1pt;height:23.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" fillcolor="white [3201]" strokeweight=".5pt">
                <v:textbox>
                  <w:txbxContent>
                    <w:p w14:paraId="5049BAD8" w14:textId="77777777" w:rsidR="008F5D32" w:rsidRPr="00F65870" w:rsidRDefault="00365426" w:rsidP="00745580">
                      <w:pPr>
                        <w:jc w:val="center"/>
                        <w:rPr>
                          <w:b/>
                          <w:bCs/>
                        </w:rPr>
                      </w:pPr>
                      <w:r w:rsidRPr="00F65870">
                        <w:rPr>
                          <w:b/>
                          <w:bCs/>
                        </w:rPr>
                        <w:t>Driving force</w:t>
                      </w:r>
                    </w:p>
                  </w:txbxContent>
                </v:textbox>
              </v:shape>
            </w:pict>
          </mc:Fallback>
        </mc:AlternateContent>
      </w:r>
      <w:r w:rsidRPr="00D20A61">
        <w:rPr>
          <w:rFonts w:ascii="Times New Roman" w:hAnsi="Times New Roman" w:cs="Times New Roman"/>
          <w:noProof/>
          <w:color w:val="FFFFFF" w:themeColor="background1"/>
        </w:rPr>
        <mc:AlternateContent>
          <mc:Choice Requires="wps">
            <w:drawing>
              <wp:anchor distT="0" distB="0" distL="114300" distR="114300" simplePos="0" relativeHeight="251658240" behindDoc="0" locked="0" layoutInCell="1" allowOverlap="1" wp14:anchorId="23ECBAC1" wp14:editId="6196B918">
                <wp:simplePos x="0" y="0"/>
                <wp:positionH relativeFrom="column">
                  <wp:posOffset>2096015</wp:posOffset>
                </wp:positionH>
                <wp:positionV relativeFrom="paragraph">
                  <wp:posOffset>112263</wp:posOffset>
                </wp:positionV>
                <wp:extent cx="788670" cy="2254885"/>
                <wp:effectExtent l="12700" t="0" r="24130" b="31115"/>
                <wp:wrapNone/>
                <wp:docPr id="19" name="Down Arrow 1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88670" cy="2254885"/>
                        </a:xfrm>
                        <a:prstGeom prst="down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510D90" w14:textId="73039A88" w:rsidR="008D0772" w:rsidRDefault="008D0772" w:rsidP="008D07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23ECBAC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28" type="#_x0000_t67" alt="&quot;&quot;" style="position:absolute;left:0;text-align:left;margin-left:165.05pt;margin-top:8.85pt;width:62.1pt;height:177.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" adj="17823" fillcolor="red" strokecolor="#1f3763 [1604]" strokeweight="1pt">
                <v:textbox>
                  <w:txbxContent>
                    <w:p w14:paraId="0A510D90" w14:textId="73039A88" w:rsidR="008D0772" w:rsidRDefault="008D0772" w:rsidP="008D0772">
                      <w:pPr>
                        <w:jc w:val="center"/>
                      </w:pPr>
                    </w:p>
                  </w:txbxContent>
                </v:textbox>
              </v:shape>
            </w:pict>
          </mc:Fallback>
        </mc:AlternateContent>
      </w:r>
    </w:p>
    <w:p w14:paraId="344F8602" w14:textId="787C9824" w:rsidR="008F5D32" w:rsidRPr="00D20A61" w:rsidRDefault="00D30E48"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noProof/>
          <w:color w:val="FFFFFF" w:themeColor="background1"/>
        </w:rPr>
        <mc:AlternateContent>
          <mc:Choice Requires="wps">
            <w:drawing>
              <wp:anchor distT="0" distB="0" distL="114300" distR="114300" simplePos="0" relativeHeight="251668480" behindDoc="0" locked="0" layoutInCell="1" allowOverlap="1" wp14:anchorId="68932DF0" wp14:editId="4BEB9696">
                <wp:simplePos x="0" y="0"/>
                <wp:positionH relativeFrom="column">
                  <wp:posOffset>3525325</wp:posOffset>
                </wp:positionH>
                <wp:positionV relativeFrom="paragraph">
                  <wp:posOffset>221151</wp:posOffset>
                </wp:positionV>
                <wp:extent cx="899795" cy="357187"/>
                <wp:effectExtent l="0" t="0" r="14605" b="11430"/>
                <wp:wrapNone/>
                <wp:docPr id="26" name="Text Box 26"/>
                <wp:cNvGraphicFramePr/>
                <a:graphic xmlns:a="http://schemas.openxmlformats.org/drawingml/2006/main">
                  <a:graphicData uri="http://schemas.microsoft.com/office/word/2010/wordprocessingShape">
                    <wps:wsp>
                      <wps:cNvSpPr txBox="1"/>
                      <wps:spPr>
                        <a:xfrm>
                          <a:off x="0" y="0"/>
                          <a:ext cx="899795" cy="357187"/>
                        </a:xfrm>
                        <a:prstGeom prst="rect">
                          <a:avLst/>
                        </a:prstGeom>
                        <a:solidFill>
                          <a:schemeClr val="lt1"/>
                        </a:solidFill>
                        <a:ln w="6350">
                          <a:solidFill>
                            <a:prstClr val="black"/>
                          </a:solidFill>
                        </a:ln>
                      </wps:spPr>
                      <wps:txbx>
                        <w:txbxContent>
                          <w:p w14:paraId="714150E4" w14:textId="77777777" w:rsidR="008F5D32" w:rsidRPr="00FD1E75" w:rsidRDefault="00365426" w:rsidP="008F5D32">
                            <w:pPr>
                              <w:rPr>
                                <w:rFonts w:ascii="Times New Roman" w:hAnsi="Times New Roman" w:cs="Times New Roman"/>
                                <w:sz w:val="18"/>
                                <w:szCs w:val="18"/>
                              </w:rPr>
                            </w:pPr>
                            <w:r w:rsidRPr="00FD1E75">
                              <w:rPr>
                                <w:rFonts w:ascii="Times New Roman" w:hAnsi="Times New Roman" w:cs="Times New Roman"/>
                                <w:sz w:val="10"/>
                                <w:szCs w:val="10"/>
                              </w:rPr>
                              <w:t xml:space="preserve"> </w:t>
                            </w:r>
                            <w:r w:rsidRPr="00FD1E75">
                              <w:rPr>
                                <w:rFonts w:ascii="Times New Roman" w:hAnsi="Times New Roman" w:cs="Times New Roman"/>
                                <w:sz w:val="18"/>
                                <w:szCs w:val="18"/>
                              </w:rPr>
                              <w:t>Cost 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68932DF0" id="Text Box 26" o:spid="_x0000_s1029" type="#_x0000_t202" style="position:absolute;left:0;text-align:left;margin-left:277.6pt;margin-top:17.4pt;width:70.85pt;height:28.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" fillcolor="white [3201]" strokeweight=".5pt">
                <v:textbox>
                  <w:txbxContent>
                    <w:p w14:paraId="714150E4" w14:textId="77777777" w:rsidR="008F5D32" w:rsidRPr="00FD1E75" w:rsidRDefault="00365426" w:rsidP="008F5D32">
                      <w:pPr>
                        <w:rPr>
                          <w:rFonts w:ascii="Times New Roman" w:hAnsi="Times New Roman" w:cs="Times New Roman"/>
                          <w:sz w:val="18"/>
                          <w:szCs w:val="18"/>
                        </w:rPr>
                      </w:pPr>
                      <w:r w:rsidRPr="00FD1E75">
                        <w:rPr>
                          <w:rFonts w:ascii="Times New Roman" w:hAnsi="Times New Roman" w:cs="Times New Roman"/>
                          <w:sz w:val="10"/>
                          <w:szCs w:val="10"/>
                        </w:rPr>
                        <w:t xml:space="preserve"> </w:t>
                      </w:r>
                      <w:r w:rsidRPr="00FD1E75">
                        <w:rPr>
                          <w:rFonts w:ascii="Times New Roman" w:hAnsi="Times New Roman" w:cs="Times New Roman"/>
                          <w:sz w:val="18"/>
                          <w:szCs w:val="18"/>
                        </w:rPr>
                        <w:t>Cost risk</w:t>
                      </w:r>
                    </w:p>
                  </w:txbxContent>
                </v:textbox>
              </v:shape>
            </w:pict>
          </mc:Fallback>
        </mc:AlternateContent>
      </w:r>
    </w:p>
    <w:p w14:paraId="69D4C8F2" w14:textId="444DD1F6" w:rsidR="008F5D32" w:rsidRPr="00D20A61" w:rsidRDefault="00BA257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noProof/>
          <w:color w:val="FFFFFF" w:themeColor="background1"/>
        </w:rPr>
        <mc:AlternateContent>
          <mc:Choice Requires="wps">
            <w:drawing>
              <wp:anchor distT="0" distB="0" distL="114300" distR="114300" simplePos="0" relativeHeight="251660288" behindDoc="0" locked="0" layoutInCell="1" allowOverlap="1" wp14:anchorId="13C4C721" wp14:editId="6F0B4153">
                <wp:simplePos x="0" y="0"/>
                <wp:positionH relativeFrom="column">
                  <wp:posOffset>556260</wp:posOffset>
                </wp:positionH>
                <wp:positionV relativeFrom="paragraph">
                  <wp:posOffset>121920</wp:posOffset>
                </wp:positionV>
                <wp:extent cx="899795" cy="357187"/>
                <wp:effectExtent l="0" t="0" r="14605" b="11430"/>
                <wp:wrapNone/>
                <wp:docPr id="21" name="Text Box 21"/>
                <wp:cNvGraphicFramePr/>
                <a:graphic xmlns:a="http://schemas.openxmlformats.org/drawingml/2006/main">
                  <a:graphicData uri="http://schemas.microsoft.com/office/word/2010/wordprocessingShape">
                    <wps:wsp>
                      <wps:cNvSpPr txBox="1"/>
                      <wps:spPr>
                        <a:xfrm>
                          <a:off x="0" y="0"/>
                          <a:ext cx="899795" cy="357187"/>
                        </a:xfrm>
                        <a:prstGeom prst="rect">
                          <a:avLst/>
                        </a:prstGeom>
                        <a:solidFill>
                          <a:schemeClr val="lt1"/>
                        </a:solidFill>
                        <a:ln w="6350">
                          <a:solidFill>
                            <a:prstClr val="black"/>
                          </a:solidFill>
                        </a:ln>
                      </wps:spPr>
                      <wps:txbx>
                        <w:txbxContent>
                          <w:p w14:paraId="4EEA9F3D"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 xml:space="preserve">Increase Revenue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3C4C721" id="Text Box 21" o:spid="_x0000_s1030" type="#_x0000_t202" style="position:absolute;left:0;text-align:left;margin-left:43.8pt;margin-top:9.6pt;width:70.85pt;height:28.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" fillcolor="white [3201]" strokeweight=".5pt">
                <v:textbox>
                  <w:txbxContent>
                    <w:p w14:paraId="4EEA9F3D"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 xml:space="preserve">Increase Revenue </w:t>
                      </w:r>
                    </w:p>
                  </w:txbxContent>
                </v:textbox>
              </v:shape>
            </w:pict>
          </mc:Fallback>
        </mc:AlternateContent>
      </w:r>
    </w:p>
    <w:p w14:paraId="232DCAE3" w14:textId="2091AB4C" w:rsidR="008F5D32" w:rsidRPr="00D20A61" w:rsidRDefault="00D30E48"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noProof/>
          <w:color w:val="FFFFFF" w:themeColor="background1"/>
        </w:rPr>
        <mc:AlternateContent>
          <mc:Choice Requires="wps">
            <w:drawing>
              <wp:anchor distT="0" distB="0" distL="114300" distR="114300" simplePos="0" relativeHeight="251672576" behindDoc="0" locked="0" layoutInCell="1" allowOverlap="1" wp14:anchorId="554B4D13" wp14:editId="4EA2B0F6">
                <wp:simplePos x="0" y="0"/>
                <wp:positionH relativeFrom="column">
                  <wp:posOffset>3523420</wp:posOffset>
                </wp:positionH>
                <wp:positionV relativeFrom="paragraph">
                  <wp:posOffset>177888</wp:posOffset>
                </wp:positionV>
                <wp:extent cx="899795" cy="356870"/>
                <wp:effectExtent l="0" t="0" r="14605" b="11430"/>
                <wp:wrapNone/>
                <wp:docPr id="28" name="Text Box 28"/>
                <wp:cNvGraphicFramePr/>
                <a:graphic xmlns:a="http://schemas.openxmlformats.org/drawingml/2006/main">
                  <a:graphicData uri="http://schemas.microsoft.com/office/word/2010/wordprocessingShape">
                    <wps:wsp>
                      <wps:cNvSpPr txBox="1"/>
                      <wps:spPr>
                        <a:xfrm>
                          <a:off x="0" y="0"/>
                          <a:ext cx="899795" cy="356870"/>
                        </a:xfrm>
                        <a:prstGeom prst="rect">
                          <a:avLst/>
                        </a:prstGeom>
                        <a:solidFill>
                          <a:schemeClr val="lt1"/>
                        </a:solidFill>
                        <a:ln w="6350">
                          <a:solidFill>
                            <a:prstClr val="black"/>
                          </a:solidFill>
                        </a:ln>
                      </wps:spPr>
                      <wps:txbx>
                        <w:txbxContent>
                          <w:p w14:paraId="03D9745E"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 xml:space="preserve">Damage cooperate image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554B4D13" id="Text Box 28" o:spid="_x0000_s1031" type="#_x0000_t202" style="position:absolute;left:0;text-align:left;margin-left:277.45pt;margin-top:14pt;width:70.85pt;height:28.1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" fillcolor="white [3201]" strokeweight=".5pt">
                <v:textbox>
                  <w:txbxContent>
                    <w:p w14:paraId="03D9745E"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 xml:space="preserve">Damage cooperate image  </w:t>
                      </w:r>
                    </w:p>
                  </w:txbxContent>
                </v:textbox>
              </v:shape>
            </w:pict>
          </mc:Fallback>
        </mc:AlternateContent>
      </w:r>
    </w:p>
    <w:p w14:paraId="2ECD35E4" w14:textId="32E1EEC4" w:rsidR="008F5D32" w:rsidRPr="00D20A61" w:rsidRDefault="00BA257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noProof/>
          <w:color w:val="FFFFFF" w:themeColor="background1"/>
        </w:rPr>
        <mc:AlternateContent>
          <mc:Choice Requires="wps">
            <w:drawing>
              <wp:anchor distT="0" distB="0" distL="114300" distR="114300" simplePos="0" relativeHeight="251662336" behindDoc="0" locked="0" layoutInCell="1" allowOverlap="1" wp14:anchorId="46447513" wp14:editId="6A290964">
                <wp:simplePos x="0" y="0"/>
                <wp:positionH relativeFrom="column">
                  <wp:posOffset>554355</wp:posOffset>
                </wp:positionH>
                <wp:positionV relativeFrom="paragraph">
                  <wp:posOffset>160020</wp:posOffset>
                </wp:positionV>
                <wp:extent cx="900000" cy="367200"/>
                <wp:effectExtent l="0" t="0" r="14605" b="13970"/>
                <wp:wrapNone/>
                <wp:docPr id="22" name="Text Box 22"/>
                <wp:cNvGraphicFramePr/>
                <a:graphic xmlns:a="http://schemas.openxmlformats.org/drawingml/2006/main">
                  <a:graphicData uri="http://schemas.microsoft.com/office/word/2010/wordprocessingShape">
                    <wps:wsp>
                      <wps:cNvSpPr txBox="1"/>
                      <wps:spPr>
                        <a:xfrm>
                          <a:off x="0" y="0"/>
                          <a:ext cx="900000" cy="367200"/>
                        </a:xfrm>
                        <a:prstGeom prst="rect">
                          <a:avLst/>
                        </a:prstGeom>
                        <a:solidFill>
                          <a:schemeClr val="lt1"/>
                        </a:solidFill>
                        <a:ln w="6350">
                          <a:solidFill>
                            <a:prstClr val="black"/>
                          </a:solidFill>
                        </a:ln>
                      </wps:spPr>
                      <wps:txbx>
                        <w:txbxContent>
                          <w:p w14:paraId="087237AF"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 xml:space="preserve">Increase competition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46447513" id="Text Box 22" o:spid="_x0000_s1032" type="#_x0000_t202" style="position:absolute;left:0;text-align:left;margin-left:43.65pt;margin-top:12.6pt;width:70.85pt;height:28.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" fillcolor="white [3201]" strokeweight=".5pt">
                <v:textbox>
                  <w:txbxContent>
                    <w:p w14:paraId="087237AF"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 xml:space="preserve">Increase competition </w:t>
                      </w:r>
                    </w:p>
                  </w:txbxContent>
                </v:textbox>
              </v:shape>
            </w:pict>
          </mc:Fallback>
        </mc:AlternateContent>
      </w:r>
    </w:p>
    <w:p w14:paraId="119933FD" w14:textId="4499C45B" w:rsidR="008F5D32" w:rsidRPr="00D20A61" w:rsidRDefault="00D30E48"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noProof/>
          <w:color w:val="FFFFFF" w:themeColor="background1"/>
        </w:rPr>
        <mc:AlternateContent>
          <mc:Choice Requires="wps">
            <w:drawing>
              <wp:anchor distT="0" distB="0" distL="114300" distR="114300" simplePos="0" relativeHeight="251670528" behindDoc="0" locked="0" layoutInCell="1" allowOverlap="1" wp14:anchorId="47F37478" wp14:editId="23A59475">
                <wp:simplePos x="0" y="0"/>
                <wp:positionH relativeFrom="column">
                  <wp:posOffset>3522461</wp:posOffset>
                </wp:positionH>
                <wp:positionV relativeFrom="paragraph">
                  <wp:posOffset>133085</wp:posOffset>
                </wp:positionV>
                <wp:extent cx="899795" cy="356870"/>
                <wp:effectExtent l="0" t="0" r="14605" b="11430"/>
                <wp:wrapNone/>
                <wp:docPr id="27" name="Text Box 27"/>
                <wp:cNvGraphicFramePr/>
                <a:graphic xmlns:a="http://schemas.openxmlformats.org/drawingml/2006/main">
                  <a:graphicData uri="http://schemas.microsoft.com/office/word/2010/wordprocessingShape">
                    <wps:wsp>
                      <wps:cNvSpPr txBox="1"/>
                      <wps:spPr>
                        <a:xfrm>
                          <a:off x="0" y="0"/>
                          <a:ext cx="899795" cy="356870"/>
                        </a:xfrm>
                        <a:prstGeom prst="rect">
                          <a:avLst/>
                        </a:prstGeom>
                        <a:solidFill>
                          <a:schemeClr val="lt1"/>
                        </a:solidFill>
                        <a:ln w="6350">
                          <a:solidFill>
                            <a:prstClr val="black"/>
                          </a:solidFill>
                        </a:ln>
                      </wps:spPr>
                      <wps:txbx>
                        <w:txbxContent>
                          <w:p w14:paraId="3AC6221F"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Upset business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47F37478" id="Text Box 27" o:spid="_x0000_s1033" type="#_x0000_t202" style="position:absolute;left:0;text-align:left;margin-left:277.35pt;margin-top:10.5pt;width:70.85pt;height:28.1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" fillcolor="white [3201]" strokeweight=".5pt">
                <v:textbox>
                  <w:txbxContent>
                    <w:p w14:paraId="3AC6221F"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Upset business partners</w:t>
                      </w:r>
                    </w:p>
                  </w:txbxContent>
                </v:textbox>
              </v:shape>
            </w:pict>
          </mc:Fallback>
        </mc:AlternateContent>
      </w:r>
    </w:p>
    <w:p w14:paraId="3D6C2150" w14:textId="053B0775" w:rsidR="008F5D32" w:rsidRPr="00D20A61" w:rsidRDefault="00BA257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noProof/>
          <w:color w:val="FFFFFF" w:themeColor="background1"/>
        </w:rPr>
        <mc:AlternateContent>
          <mc:Choice Requires="wps">
            <w:drawing>
              <wp:anchor distT="0" distB="0" distL="114300" distR="114300" simplePos="0" relativeHeight="251666432" behindDoc="0" locked="0" layoutInCell="1" allowOverlap="1" wp14:anchorId="1BFEB69E" wp14:editId="3DE5D5EF">
                <wp:simplePos x="0" y="0"/>
                <wp:positionH relativeFrom="column">
                  <wp:posOffset>536344</wp:posOffset>
                </wp:positionH>
                <wp:positionV relativeFrom="paragraph">
                  <wp:posOffset>187614</wp:posOffset>
                </wp:positionV>
                <wp:extent cx="920739" cy="499976"/>
                <wp:effectExtent l="0" t="0" r="6985" b="8255"/>
                <wp:wrapNone/>
                <wp:docPr id="24" name="Text Box 24"/>
                <wp:cNvGraphicFramePr/>
                <a:graphic xmlns:a="http://schemas.openxmlformats.org/drawingml/2006/main">
                  <a:graphicData uri="http://schemas.microsoft.com/office/word/2010/wordprocessingShape">
                    <wps:wsp>
                      <wps:cNvSpPr txBox="1"/>
                      <wps:spPr>
                        <a:xfrm>
                          <a:off x="0" y="0"/>
                          <a:ext cx="920739" cy="499976"/>
                        </a:xfrm>
                        <a:prstGeom prst="rect">
                          <a:avLst/>
                        </a:prstGeom>
                        <a:solidFill>
                          <a:schemeClr val="lt1"/>
                        </a:solidFill>
                        <a:ln w="6350">
                          <a:solidFill>
                            <a:prstClr val="black"/>
                          </a:solidFill>
                        </a:ln>
                      </wps:spPr>
                      <wps:txbx>
                        <w:txbxContent>
                          <w:p w14:paraId="3DBBBE64"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 xml:space="preserve">Obtain customers from other segments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EB69E" id="Text Box 24" o:spid="_x0000_s1034" type="#_x0000_t202" style="position:absolute;left:0;text-align:left;margin-left:42.25pt;margin-top:14.75pt;width:72.5pt;height:39.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" fillcolor="white [3201]" strokeweight=".5pt">
                <v:textbox>
                  <w:txbxContent>
                    <w:p w14:paraId="3DBBBE64"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 xml:space="preserve">Obtain customers from other segments </w:t>
                      </w:r>
                    </w:p>
                  </w:txbxContent>
                </v:textbox>
              </v:shape>
            </w:pict>
          </mc:Fallback>
        </mc:AlternateContent>
      </w:r>
    </w:p>
    <w:p w14:paraId="7846E0F0" w14:textId="035F2F42" w:rsidR="008F5D32" w:rsidRPr="00D20A61" w:rsidRDefault="00D30E48"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noProof/>
          <w:color w:val="FFFFFF" w:themeColor="background1"/>
        </w:rPr>
        <mc:AlternateContent>
          <mc:Choice Requires="wps">
            <w:drawing>
              <wp:anchor distT="0" distB="0" distL="114300" distR="114300" simplePos="0" relativeHeight="251678720" behindDoc="0" locked="0" layoutInCell="1" allowOverlap="1" wp14:anchorId="5C5274C2" wp14:editId="13D576DB">
                <wp:simplePos x="0" y="0"/>
                <wp:positionH relativeFrom="column">
                  <wp:posOffset>3522150</wp:posOffset>
                </wp:positionH>
                <wp:positionV relativeFrom="paragraph">
                  <wp:posOffset>63055</wp:posOffset>
                </wp:positionV>
                <wp:extent cx="899795" cy="356870"/>
                <wp:effectExtent l="0" t="0" r="14605" b="11430"/>
                <wp:wrapNone/>
                <wp:docPr id="32" name="Text Box 32"/>
                <wp:cNvGraphicFramePr/>
                <a:graphic xmlns:a="http://schemas.openxmlformats.org/drawingml/2006/main">
                  <a:graphicData uri="http://schemas.microsoft.com/office/word/2010/wordprocessingShape">
                    <wps:wsp>
                      <wps:cNvSpPr txBox="1"/>
                      <wps:spPr>
                        <a:xfrm>
                          <a:off x="0" y="0"/>
                          <a:ext cx="899795" cy="356870"/>
                        </a:xfrm>
                        <a:prstGeom prst="rect">
                          <a:avLst/>
                        </a:prstGeom>
                        <a:solidFill>
                          <a:schemeClr val="lt1"/>
                        </a:solidFill>
                        <a:ln w="6350">
                          <a:solidFill>
                            <a:prstClr val="black"/>
                          </a:solidFill>
                        </a:ln>
                      </wps:spPr>
                      <wps:txbx>
                        <w:txbxContent>
                          <w:p w14:paraId="320C6CC2"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Upset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5C5274C2" id="Text Box 32" o:spid="_x0000_s1035" type="#_x0000_t202" style="position:absolute;left:0;text-align:left;margin-left:277.35pt;margin-top:4.95pt;width:70.85pt;height:28.1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" fillcolor="white [3201]" strokeweight=".5pt">
                <v:textbox>
                  <w:txbxContent>
                    <w:p w14:paraId="320C6CC2" w14:textId="77777777" w:rsidR="008F5D32" w:rsidRPr="00271D11" w:rsidRDefault="00365426" w:rsidP="008F5D32">
                      <w:pPr>
                        <w:rPr>
                          <w:rFonts w:ascii="Times New Roman" w:hAnsi="Times New Roman" w:cs="Times New Roman"/>
                        </w:rPr>
                      </w:pPr>
                      <w:r>
                        <w:rPr>
                          <w:rFonts w:ascii="Times New Roman" w:hAnsi="Times New Roman" w:cs="Times New Roman"/>
                          <w:sz w:val="16"/>
                          <w:szCs w:val="16"/>
                        </w:rPr>
                        <w:t>Upset employees</w:t>
                      </w:r>
                    </w:p>
                  </w:txbxContent>
                </v:textbox>
              </v:shape>
            </w:pict>
          </mc:Fallback>
        </mc:AlternateContent>
      </w:r>
    </w:p>
    <w:p w14:paraId="468DFD09" w14:textId="555D9D0F" w:rsidR="00BA2576" w:rsidRDefault="00BA2576" w:rsidP="00BA2576">
      <w:pPr>
        <w:spacing w:line="360" w:lineRule="auto"/>
        <w:jc w:val="center"/>
        <w:rPr>
          <w:rFonts w:ascii="Times New Roman" w:hAnsi="Times New Roman" w:cs="Times New Roman"/>
          <w:color w:val="FFFFFF" w:themeColor="background1"/>
        </w:rPr>
      </w:pPr>
    </w:p>
    <w:p w14:paraId="17545164" w14:textId="47F8D4CB" w:rsidR="00BA2576" w:rsidRPr="00D20A61" w:rsidRDefault="00BA2576" w:rsidP="00D30E48">
      <w:pPr>
        <w:spacing w:line="360" w:lineRule="auto"/>
        <w:jc w:val="right"/>
        <w:rPr>
          <w:rFonts w:ascii="Times New Roman" w:hAnsi="Times New Roman" w:cs="Times New Roman"/>
          <w:color w:val="FFFFFF" w:themeColor="background1"/>
        </w:rPr>
      </w:pPr>
      <w:r w:rsidRPr="00D20A61">
        <w:rPr>
          <w:rFonts w:ascii="Times New Roman" w:hAnsi="Times New Roman" w:cs="Times New Roman"/>
          <w:b/>
          <w:bCs/>
          <w:color w:val="FFFFFF" w:themeColor="background1"/>
        </w:rPr>
        <w:t>(Figure 1)</w:t>
      </w:r>
      <w:r w:rsidRPr="00D20A61">
        <w:rPr>
          <w:rFonts w:ascii="Times New Roman" w:hAnsi="Times New Roman" w:cs="Times New Roman"/>
          <w:color w:val="FFFFFF" w:themeColor="background1"/>
        </w:rPr>
        <w:t xml:space="preserve"> Restraining and Driving forces for Ola's in India.</w:t>
      </w:r>
    </w:p>
    <w:p w14:paraId="6A9DFC5C" w14:textId="77777777" w:rsidR="00BA2576" w:rsidRDefault="00BA2576" w:rsidP="00D20A61">
      <w:pPr>
        <w:spacing w:line="360" w:lineRule="auto"/>
        <w:jc w:val="both"/>
        <w:rPr>
          <w:rFonts w:ascii="Times New Roman" w:hAnsi="Times New Roman" w:cs="Times New Roman"/>
          <w:color w:val="FFFFFF" w:themeColor="background1"/>
        </w:rPr>
      </w:pPr>
    </w:p>
    <w:p w14:paraId="4ACF8CAB" w14:textId="77777777" w:rsidR="00BA2576" w:rsidRDefault="00BA2576" w:rsidP="00D20A61">
      <w:pPr>
        <w:spacing w:line="360" w:lineRule="auto"/>
        <w:jc w:val="both"/>
        <w:rPr>
          <w:rFonts w:ascii="Times New Roman" w:hAnsi="Times New Roman" w:cs="Times New Roman"/>
          <w:color w:val="FFFFFF" w:themeColor="background1"/>
        </w:rPr>
      </w:pPr>
    </w:p>
    <w:p w14:paraId="6B1BA17E" w14:textId="49E755B3" w:rsidR="00233A55"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he Force Field theory of Lewin (1951) can assist in comprehending Ola's need for change management. According to the theory, organizational change unfolds when the driving factors outnumber the restraini</w:t>
      </w:r>
      <w:r w:rsidRPr="00D20A61">
        <w:rPr>
          <w:rFonts w:ascii="Times New Roman" w:hAnsi="Times New Roman" w:cs="Times New Roman"/>
          <w:color w:val="FFFFFF" w:themeColor="background1"/>
        </w:rPr>
        <w:t>ng forces, causing the quasi-stationary equilibrium to unfreeze (Burnes, 2004). Ola's sole option for dealing with the challenge of corporate culture is to plan for change management. Moreover, its sole option for dealing with its eroding brand trust due t</w:t>
      </w:r>
      <w:r w:rsidRPr="00D20A61">
        <w:rPr>
          <w:rFonts w:ascii="Times New Roman" w:hAnsi="Times New Roman" w:cs="Times New Roman"/>
          <w:color w:val="FFFFFF" w:themeColor="background1"/>
        </w:rPr>
        <w:t xml:space="preserve">o poor work culture is implementing change management. Subsequently, they can take a variety of actions to effect change. As a result, the only way to deal with corporate culture is through change management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{"citationID":"G</w:instrText>
      </w:r>
      <w:r w:rsidRPr="00D20A61">
        <w:rPr>
          <w:rFonts w:ascii="Times New Roman" w:hAnsi="Times New Roman" w:cs="Times New Roman"/>
          <w:color w:val="FFFFFF" w:themeColor="background1"/>
        </w:rPr>
        <w:instrText>GlBE0R4","properties":{"formattedCitation":"(Fullan, n.d.)","plainCitation":"(Fullan, n.d.)","dontUpdate":true,"noteIndex":0},"citationItems":[{"id":1998,"uris":["http://zotero.org/users/6941578/items/XDXP7N7Z"],"uri":["http://zotero.org/users/6941578/item</w:instrText>
      </w:r>
      <w:r w:rsidRPr="00D20A61">
        <w:rPr>
          <w:rFonts w:ascii="Times New Roman" w:hAnsi="Times New Roman" w:cs="Times New Roman"/>
          <w:color w:val="FFFFFF" w:themeColor="background1"/>
        </w:rPr>
        <w:instrText>s/XDXP7N7Z"],"itemData":{"id":1998,"type":"article-journal","language":"en","page":"15","source":"Zotero","title":"Leading in a Culture of Change","author":[{"family":"Fullan","given":"Michael"}]}}],"schema":"https://github.com/citation-style-language/sche</w:instrText>
      </w:r>
      <w:r w:rsidRPr="00D20A61">
        <w:rPr>
          <w:rFonts w:ascii="Times New Roman" w:hAnsi="Times New Roman" w:cs="Times New Roman"/>
          <w:color w:val="FFFFFF" w:themeColor="background1"/>
        </w:rPr>
        <w:instrText xml:space="preserv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(Fullan, n.d.)</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The status quo for Ola is rapid growth. Ola, a ride-hailing service, has ignored chiefly complaints about passenger safety and worker rights.</w:t>
      </w:r>
    </w:p>
    <w:p w14:paraId="1E0F3F95" w14:textId="77777777" w:rsidR="00233A55" w:rsidRPr="00D20A61" w:rsidRDefault="001F3BD0"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 xml:space="preserve">Moreover, the new regulation made many Ola rentals unlawful and acted as a catalyst for reform, but it was inadequate to tilt the balance (figure 1). </w:t>
      </w:r>
      <w:r w:rsidR="00365426" w:rsidRPr="00D20A61">
        <w:rPr>
          <w:rFonts w:ascii="Times New Roman" w:hAnsi="Times New Roman" w:cs="Times New Roman"/>
          <w:color w:val="FFFFFF" w:themeColor="background1"/>
        </w:rPr>
        <w:t>As a result of its poor image, other taxi firms have found it easier to shut it down in numerous cities, such as the London</w:t>
      </w:r>
      <w:r w:rsidRPr="00D20A61">
        <w:rPr>
          <w:rFonts w:ascii="Times New Roman" w:hAnsi="Times New Roman" w:cs="Times New Roman"/>
          <w:color w:val="FFFFFF" w:themeColor="background1"/>
        </w:rPr>
        <w:t xml:space="preserve"> </w:t>
      </w:r>
      <w:r w:rsidR="00D97754" w:rsidRPr="00D20A61">
        <w:rPr>
          <w:rFonts w:ascii="Times New Roman" w:hAnsi="Times New Roman" w:cs="Times New Roman"/>
          <w:color w:val="FFFFFF" w:themeColor="background1"/>
        </w:rPr>
        <w:t>United Kingdom</w:t>
      </w:r>
      <w:r w:rsidR="00365426" w:rsidRPr="00D20A61">
        <w:rPr>
          <w:rFonts w:ascii="Times New Roman" w:hAnsi="Times New Roman" w:cs="Times New Roman"/>
          <w:color w:val="FFFFFF" w:themeColor="background1"/>
        </w:rPr>
        <w:t>. Multiple stakeholders who h</w:t>
      </w:r>
      <w:r w:rsidR="00365426" w:rsidRPr="00D20A61">
        <w:rPr>
          <w:rFonts w:ascii="Times New Roman" w:hAnsi="Times New Roman" w:cs="Times New Roman"/>
          <w:color w:val="FFFFFF" w:themeColor="background1"/>
        </w:rPr>
        <w:t>ave been impacted by Ola Cabs have expressed concerns about punctuality and passage and the safety and security of tourists who use Ola Cabs.</w:t>
      </w:r>
    </w:p>
    <w:p w14:paraId="4A0704AE" w14:textId="77777777" w:rsidR="001D6A7E" w:rsidRPr="00D271FE" w:rsidRDefault="00365426" w:rsidP="00D271FE">
      <w:pPr>
        <w:pStyle w:val="NoSpacing"/>
        <w:rPr>
          <w:color w:val="FFFFFF" w:themeColor="background1"/>
          <w:sz w:val="32"/>
          <w:szCs w:val="32"/>
        </w:rPr>
      </w:pPr>
      <w:r w:rsidRPr="00D20A61">
        <w:t xml:space="preserve"> </w:t>
      </w:r>
    </w:p>
    <w:p w14:paraId="64D8CC68" w14:textId="4BADA155" w:rsidR="0037362A" w:rsidRPr="00BA2576" w:rsidRDefault="00365426" w:rsidP="00BA2576">
      <w:pPr>
        <w:pStyle w:val="Heading1"/>
      </w:pPr>
      <w:bookmarkStart w:id="2" w:name="_Toc81514331"/>
      <w:r w:rsidRPr="00BA2576">
        <w:t>Culture's Impact on Change Management</w:t>
      </w:r>
      <w:bookmarkEnd w:id="2"/>
    </w:p>
    <w:p w14:paraId="0968E189" w14:textId="77777777" w:rsidR="00D271FE" w:rsidRPr="00D271FE" w:rsidRDefault="00D271FE" w:rsidP="00D271FE">
      <w:pPr>
        <w:pStyle w:val="NoSpacing"/>
        <w:rPr>
          <w:b/>
          <w:bCs/>
          <w:color w:val="FFFFFF" w:themeColor="background1"/>
          <w:sz w:val="32"/>
          <w:szCs w:val="32"/>
        </w:rPr>
      </w:pPr>
    </w:p>
    <w:p w14:paraId="08D42187" w14:textId="77777777" w:rsidR="00122D11"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C</w:t>
      </w:r>
      <w:r w:rsidRPr="00D20A61">
        <w:rPr>
          <w:rFonts w:ascii="Times New Roman" w:hAnsi="Times New Roman" w:cs="Times New Roman"/>
          <w:color w:val="FFFFFF" w:themeColor="background1"/>
        </w:rPr>
        <w:t>ulture is regarded as one of the es</w:t>
      </w:r>
      <w:r w:rsidR="00F0060C" w:rsidRPr="00D20A61">
        <w:rPr>
          <w:rFonts w:ascii="Times New Roman" w:hAnsi="Times New Roman" w:cs="Times New Roman"/>
          <w:color w:val="FFFFFF" w:themeColor="background1"/>
        </w:rPr>
        <w:t>s</w:t>
      </w:r>
      <w:r w:rsidRPr="00D20A61">
        <w:rPr>
          <w:rFonts w:ascii="Times New Roman" w:hAnsi="Times New Roman" w:cs="Times New Roman"/>
          <w:color w:val="FFFFFF" w:themeColor="background1"/>
        </w:rPr>
        <w:t xml:space="preserve">ential aspects of change </w:t>
      </w:r>
      <w:r w:rsidRPr="00D20A61">
        <w:rPr>
          <w:rFonts w:ascii="Times New Roman" w:hAnsi="Times New Roman" w:cs="Times New Roman"/>
          <w:color w:val="FFFFFF" w:themeColor="background1"/>
        </w:rPr>
        <w:t>management because it plays such a crucial role. Creating change in an organization is among the most challenging aspects of the business; however, managing cultural change is even more difficult. This is because altering an organization's procedures and r</w:t>
      </w:r>
      <w:r w:rsidRPr="00D20A61">
        <w:rPr>
          <w:rFonts w:ascii="Times New Roman" w:hAnsi="Times New Roman" w:cs="Times New Roman"/>
          <w:color w:val="FFFFFF" w:themeColor="background1"/>
        </w:rPr>
        <w:t xml:space="preserve">egulations is a simple undertaking compared to changing a person's </w:t>
      </w:r>
      <w:proofErr w:type="spellStart"/>
      <w:r w:rsidRPr="00D20A61">
        <w:rPr>
          <w:rFonts w:ascii="Times New Roman" w:hAnsi="Times New Roman" w:cs="Times New Roman"/>
          <w:color w:val="FFFFFF" w:themeColor="background1"/>
        </w:rPr>
        <w:t>behavior</w:t>
      </w:r>
      <w:proofErr w:type="spellEnd"/>
      <w:r w:rsidRPr="00D20A61">
        <w:rPr>
          <w:rFonts w:ascii="Times New Roman" w:hAnsi="Times New Roman" w:cs="Times New Roman"/>
          <w:color w:val="FFFFFF" w:themeColor="background1"/>
        </w:rPr>
        <w:t xml:space="preserve"> and beliefs</w:t>
      </w:r>
      <w:r w:rsidR="00F0060C" w:rsidRPr="00D20A61">
        <w:rPr>
          <w:rFonts w:ascii="Times New Roman" w:hAnsi="Times New Roman" w:cs="Times New Roman"/>
          <w:color w:val="FFFFFF" w:themeColor="background1"/>
        </w:rPr>
        <w:t xml:space="preserve"> </w:t>
      </w:r>
      <w:r w:rsidR="00F0060C" w:rsidRPr="00D20A61">
        <w:rPr>
          <w:rFonts w:ascii="Times New Roman" w:hAnsi="Times New Roman" w:cs="Times New Roman"/>
          <w:color w:val="FFFFFF" w:themeColor="background1"/>
        </w:rPr>
        <w:fldChar w:fldCharType="begin"/>
      </w:r>
      <w:r w:rsidR="00F0060C" w:rsidRPr="00D20A61">
        <w:rPr>
          <w:rFonts w:ascii="Times New Roman" w:hAnsi="Times New Roman" w:cs="Times New Roman"/>
          <w:color w:val="FFFFFF" w:themeColor="background1"/>
        </w:rPr>
        <w:instrText xml:space="preserve"> ADDIN ZOTERO_ITEM CSL_CITATION {"citationID":"e9x5Bqmy","properties":{"formattedCitation":"(John Coleman, 2013)","plainCitation":"(John Coleman, 2013)","noteIndex":0},"citationItems":[{"id":1968,"uris":["http://zotero.org/users/6941578/items/LL6TS8SR"],"uri":["http://zotero.org/users/6941578/items/LL6TS8SR"],"itemData":{"id":1968,"type":"webpage","language":"English","title":"Six Components of a Great Corporate Culture","URL":"https://hbr.org/2013/05/six-components-of-culture","author":[{"literal":"John Coleman"}],"issued":{"date-parts":[["2013"]]}}}],"schema":"https://github.com/citation-style-language/schema/raw/master/csl-citation.json"} </w:instrText>
      </w:r>
      <w:r w:rsidR="00F0060C" w:rsidRPr="00D20A61">
        <w:rPr>
          <w:rFonts w:ascii="Times New Roman" w:hAnsi="Times New Roman" w:cs="Times New Roman"/>
          <w:color w:val="FFFFFF" w:themeColor="background1"/>
        </w:rPr>
        <w:fldChar w:fldCharType="separate"/>
      </w:r>
      <w:r w:rsidR="00F0060C" w:rsidRPr="00D20A61">
        <w:rPr>
          <w:rFonts w:ascii="Times New Roman" w:hAnsi="Times New Roman" w:cs="Times New Roman"/>
          <w:noProof/>
          <w:color w:val="FFFFFF" w:themeColor="background1"/>
        </w:rPr>
        <w:t>(John Coleman, 2013)</w:t>
      </w:r>
      <w:r w:rsidR="00F0060C" w:rsidRPr="00D20A61">
        <w:rPr>
          <w:rFonts w:ascii="Times New Roman" w:hAnsi="Times New Roman" w:cs="Times New Roman"/>
          <w:color w:val="FFFFFF" w:themeColor="background1"/>
        </w:rPr>
        <w:fldChar w:fldCharType="end"/>
      </w:r>
      <w:r w:rsidR="00F0060C" w:rsidRPr="00D20A61">
        <w:rPr>
          <w:rFonts w:ascii="Times New Roman" w:hAnsi="Times New Roman" w:cs="Times New Roman"/>
          <w:color w:val="FFFFFF" w:themeColor="background1"/>
        </w:rPr>
        <w:t xml:space="preserve">. As a result, culture is the most challenging component to adopt and manage change because changing an organization's values is not straightforward. An organization's employees must be influenced first in order to manage cultural change appropriately. This is because it is impossible to regulate people's adoption of change unless they feel the change. According to the results of a poll done by </w:t>
      </w:r>
      <w:proofErr w:type="spellStart"/>
      <w:r w:rsidR="00F0060C" w:rsidRPr="00D20A61">
        <w:rPr>
          <w:rFonts w:ascii="Times New Roman" w:hAnsi="Times New Roman" w:cs="Times New Roman"/>
          <w:color w:val="FFFFFF" w:themeColor="background1"/>
        </w:rPr>
        <w:t>Strategyand</w:t>
      </w:r>
      <w:proofErr w:type="spellEnd"/>
      <w:r w:rsidR="00F0060C" w:rsidRPr="00D20A61">
        <w:rPr>
          <w:rFonts w:ascii="Times New Roman" w:hAnsi="Times New Roman" w:cs="Times New Roman"/>
          <w:color w:val="FFFFFF" w:themeColor="background1"/>
        </w:rPr>
        <w:t xml:space="preserve"> (2013), there is a solid and unbelievable association between change management and culture. It also demonstrated the importance of embracing a culture-oriented shift in order to be successful in the transformation. The circumstance in the real world, on the other hand, is quite different from the outcome </w:t>
      </w:r>
      <w:r w:rsidR="00F0060C" w:rsidRPr="00D20A61">
        <w:rPr>
          <w:rFonts w:ascii="Times New Roman" w:hAnsi="Times New Roman" w:cs="Times New Roman"/>
          <w:color w:val="FFFFFF" w:themeColor="background1"/>
        </w:rPr>
        <w:fldChar w:fldCharType="begin"/>
      </w:r>
      <w:r w:rsidR="00F0060C" w:rsidRPr="00D20A61">
        <w:rPr>
          <w:rFonts w:ascii="Times New Roman" w:hAnsi="Times New Roman" w:cs="Times New Roman"/>
          <w:color w:val="FFFFFF" w:themeColor="background1"/>
        </w:rPr>
        <w:instrText xml:space="preserve"> ADDIN ZOTERO_ITEM CSL_CITATION {"citationID":"zy2QYMDf","properties":{"formattedCitation":"(Bryan Walker and Sarah Soule, 2017)","plainCitation":"(Bryan Walker and Sarah Soule, 2017)","noteIndex":0},"citationItems":[{"id":1972,"uris":["http://zotero.org/users/6941578/items/JAV8GA92"],"uri":["http://zotero.org/users/6941578/items/JAV8GA92"],"itemData":{"id":1972,"type":"webpage","title":"Changing Company Culture Requires a Movement, Not a Mandate","URL":"https://hbr.org/2017/06/changing-company-culture-requires-a-movement-not-a-mandate","author":[{"literal":"Bryan Walker and Sarah Soule"}],"accessed":{"date-parts":[["2021",8,15]]},"issued":{"date-parts":[["2017"]]}}}],"schema":"https://github.com/citation-style-language/schema/raw/master/csl-citation.json"} </w:instrText>
      </w:r>
      <w:r w:rsidR="00F0060C" w:rsidRPr="00D20A61">
        <w:rPr>
          <w:rFonts w:ascii="Times New Roman" w:hAnsi="Times New Roman" w:cs="Times New Roman"/>
          <w:color w:val="FFFFFF" w:themeColor="background1"/>
        </w:rPr>
        <w:fldChar w:fldCharType="separate"/>
      </w:r>
      <w:r w:rsidR="00F0060C" w:rsidRPr="00D20A61">
        <w:rPr>
          <w:rFonts w:ascii="Times New Roman" w:hAnsi="Times New Roman" w:cs="Times New Roman"/>
          <w:noProof/>
          <w:color w:val="FFFFFF" w:themeColor="background1"/>
        </w:rPr>
        <w:t>(Bryan Walker and Sarah Soule, 2017)</w:t>
      </w:r>
      <w:r w:rsidR="00F0060C" w:rsidRPr="00D20A61">
        <w:rPr>
          <w:rFonts w:ascii="Times New Roman" w:hAnsi="Times New Roman" w:cs="Times New Roman"/>
          <w:color w:val="FFFFFF" w:themeColor="background1"/>
        </w:rPr>
        <w:fldChar w:fldCharType="end"/>
      </w:r>
      <w:r w:rsidR="00F0060C" w:rsidRPr="00D20A61">
        <w:rPr>
          <w:rFonts w:ascii="Times New Roman" w:hAnsi="Times New Roman" w:cs="Times New Roman"/>
          <w:color w:val="FFFFFF" w:themeColor="background1"/>
        </w:rPr>
        <w:t xml:space="preserve">. </w:t>
      </w:r>
      <w:r w:rsidR="005A00AE" w:rsidRPr="00D20A61">
        <w:rPr>
          <w:rFonts w:ascii="Times New Roman" w:hAnsi="Times New Roman" w:cs="Times New Roman"/>
          <w:color w:val="FFFFFF" w:themeColor="background1"/>
        </w:rPr>
        <w:t xml:space="preserve">This is because, compared to other elements, management appears to pay less attention to organizational culture. Only </w:t>
      </w:r>
      <w:r w:rsidR="005A00AE" w:rsidRPr="00D20A61">
        <w:rPr>
          <w:rFonts w:ascii="Times New Roman" w:hAnsi="Times New Roman" w:cs="Times New Roman"/>
          <w:color w:val="FFFFFF" w:themeColor="background1"/>
        </w:rPr>
        <w:lastRenderedPageBreak/>
        <w:t xml:space="preserve">53% believe that culture plays an essential role in the corporate agenda </w:t>
      </w:r>
      <w:r w:rsidR="005A00AE" w:rsidRPr="00D20A61">
        <w:rPr>
          <w:rFonts w:ascii="Times New Roman" w:hAnsi="Times New Roman" w:cs="Times New Roman"/>
          <w:color w:val="FFFFFF" w:themeColor="background1"/>
        </w:rPr>
        <w:fldChar w:fldCharType="begin"/>
      </w:r>
      <w:r w:rsidR="007960DA" w:rsidRPr="00D20A61">
        <w:rPr>
          <w:rFonts w:ascii="Times New Roman" w:hAnsi="Times New Roman" w:cs="Times New Roman"/>
          <w:color w:val="FFFFFF" w:themeColor="background1"/>
        </w:rPr>
        <w:instrText xml:space="preserve"> ADDIN ZOTERO_ITEM CSL_CITATION {"citationID":"tpX9RHeu","properties":{"formattedCitation":"(Julia Balogun and Mark Jenkins, n.d.)","plainCitation":"(Julia Balogun and Mark Jenkins, n.d.)","dontUpdate":true,"noteIndex":0},"citationItems":[{"id":1974,"uris":["http://zotero.org/users/6941578/items/ZVL8VNBA"],"uri":["http://zotero.org/users/6941578/items/ZVL8VNBA"],"itemData":{"id":1974,"type":"webpage","title":"Re-conceiving Change Management:: A Knowledge-based Perspective | Request PDF","URL":"https://www.researchgate.net/publication/222805100_Re-conceiving_Change_Management_A_Knowledge-based_Perspective","author":[{"literal":"Julia Balogun and Mark Jenkins"}],"accessed":{"date-parts":[["2021",8,15]]},"issued":{"date-parts":[["2003"]]}}}],"schema":"https://github.com/citation-style-language/schema/raw/master/csl-citation.json"} </w:instrText>
      </w:r>
      <w:r w:rsidR="005A00AE" w:rsidRPr="00D20A61">
        <w:rPr>
          <w:rFonts w:ascii="Times New Roman" w:hAnsi="Times New Roman" w:cs="Times New Roman"/>
          <w:color w:val="FFFFFF" w:themeColor="background1"/>
        </w:rPr>
        <w:fldChar w:fldCharType="separate"/>
      </w:r>
      <w:r w:rsidR="005A00AE" w:rsidRPr="00D20A61">
        <w:rPr>
          <w:rFonts w:ascii="Times New Roman" w:hAnsi="Times New Roman" w:cs="Times New Roman"/>
          <w:noProof/>
          <w:color w:val="FFFFFF" w:themeColor="background1"/>
        </w:rPr>
        <w:t>(Julia Balogun and Mark Jenkins, 2003)</w:t>
      </w:r>
      <w:r w:rsidR="005A00AE" w:rsidRPr="00D20A61">
        <w:rPr>
          <w:rFonts w:ascii="Times New Roman" w:hAnsi="Times New Roman" w:cs="Times New Roman"/>
          <w:color w:val="FFFFFF" w:themeColor="background1"/>
        </w:rPr>
        <w:fldChar w:fldCharType="end"/>
      </w:r>
      <w:r w:rsidR="005A00AE" w:rsidRPr="00D20A61">
        <w:rPr>
          <w:rFonts w:ascii="Times New Roman" w:hAnsi="Times New Roman" w:cs="Times New Roman"/>
          <w:color w:val="FFFFFF" w:themeColor="background1"/>
        </w:rPr>
        <w:t>. As a result, numerous critical perspectives on the relationship between culture and change management have been developed.</w:t>
      </w:r>
      <w:r w:rsidR="005A00AE" w:rsidRPr="00D20A61">
        <w:rPr>
          <w:color w:val="FFFFFF" w:themeColor="background1"/>
        </w:rPr>
        <w:t xml:space="preserve"> </w:t>
      </w:r>
      <w:r w:rsidR="005A00AE" w:rsidRPr="00D20A61">
        <w:rPr>
          <w:rFonts w:ascii="Times New Roman" w:hAnsi="Times New Roman" w:cs="Times New Roman"/>
          <w:color w:val="FFFFFF" w:themeColor="background1"/>
        </w:rPr>
        <w:t xml:space="preserve">(Cameron &amp; Green, 2015) also suggest that individuals who try to fit into their organization's culture and run their business processes accordingly are more successful than those who try to change it </w:t>
      </w:r>
      <w:r w:rsidR="005A00AE" w:rsidRPr="00D20A61">
        <w:rPr>
          <w:rFonts w:ascii="Times New Roman" w:hAnsi="Times New Roman" w:cs="Times New Roman"/>
          <w:color w:val="FFFFFF" w:themeColor="background1"/>
        </w:rPr>
        <w:fldChar w:fldCharType="begin"/>
      </w:r>
      <w:r w:rsidR="005A00AE" w:rsidRPr="00D20A61">
        <w:rPr>
          <w:rFonts w:ascii="Times New Roman" w:hAnsi="Times New Roman" w:cs="Times New Roman"/>
          <w:color w:val="FFFFFF" w:themeColor="background1"/>
        </w:rPr>
        <w:instrText xml:space="preserve"> ADDIN ZOTERO_ITEM CSL_CITATION {"citationID":"frIog81B","properties":{"formattedCitation":"(Esther Cameron and Mike Green, 2015, p. 34)","plainCitation":"(Esther Cameron and Mike Green, 2015, p. 34)","noteIndex":0},"citationItems":[{"id":1977,"uris":["http://zotero.org/users/6941578/items/W7RMAK92"],"uri":["http://zotero.org/users/6941578/items/W7RMAK92"],"itemData":{"id":1977,"type":"book","edition":"4th","ISBN":"978-0-7494-9698-2","language":"English","number-of-pages":"385","publisher":"Kogan page","title":"Making Sense of Change Management: A Complete Guide to the Models, Tools and Techniques of Organizational Change: Amazon.co.uk: Cameron, Esther, Green, Mike: 9780749472580: Books","title-short":"Management","URL":"https://www.amazon.co.uk/Making-Sense-Change-Management-Organizational/dp/0749472588","author":[{"literal":"Esther Cameron and Mike Green"}],"issued":{"date-parts":[["2015"]]}},"locator":"34","label":"page"}],"schema":"https://github.com/citation-style-language/schema/raw/master/csl-citation.json"} </w:instrText>
      </w:r>
      <w:r w:rsidR="005A00AE" w:rsidRPr="00D20A61">
        <w:rPr>
          <w:rFonts w:ascii="Times New Roman" w:hAnsi="Times New Roman" w:cs="Times New Roman"/>
          <w:color w:val="FFFFFF" w:themeColor="background1"/>
        </w:rPr>
        <w:fldChar w:fldCharType="separate"/>
      </w:r>
      <w:r w:rsidR="005A00AE" w:rsidRPr="00D20A61">
        <w:rPr>
          <w:rFonts w:ascii="Times New Roman" w:hAnsi="Times New Roman" w:cs="Times New Roman"/>
          <w:noProof/>
          <w:color w:val="FFFFFF" w:themeColor="background1"/>
        </w:rPr>
        <w:t>(Esther Cameron and Mike Green, 2015, p. 34)</w:t>
      </w:r>
      <w:r w:rsidR="005A00AE" w:rsidRPr="00D20A61">
        <w:rPr>
          <w:rFonts w:ascii="Times New Roman" w:hAnsi="Times New Roman" w:cs="Times New Roman"/>
          <w:color w:val="FFFFFF" w:themeColor="background1"/>
        </w:rPr>
        <w:fldChar w:fldCharType="end"/>
      </w:r>
      <w:r w:rsidR="005A00AE" w:rsidRPr="00D20A61">
        <w:rPr>
          <w:rFonts w:ascii="Times New Roman" w:hAnsi="Times New Roman" w:cs="Times New Roman"/>
          <w:color w:val="FFFFFF" w:themeColor="background1"/>
        </w:rPr>
        <w:t xml:space="preserve">. </w:t>
      </w:r>
    </w:p>
    <w:p w14:paraId="4D16EF31" w14:textId="77777777" w:rsidR="00377D6D" w:rsidRPr="0037362A" w:rsidRDefault="00377D6D" w:rsidP="00D20A61">
      <w:pPr>
        <w:spacing w:line="360" w:lineRule="auto"/>
        <w:jc w:val="both"/>
        <w:rPr>
          <w:rFonts w:ascii="Times New Roman" w:hAnsi="Times New Roman" w:cs="Times New Roman"/>
          <w:color w:val="FFFFFF" w:themeColor="background1"/>
          <w:sz w:val="28"/>
          <w:szCs w:val="28"/>
        </w:rPr>
      </w:pPr>
    </w:p>
    <w:p w14:paraId="03E2F8A8" w14:textId="4D1F499A" w:rsidR="00075C08" w:rsidRPr="00745580" w:rsidRDefault="00365426" w:rsidP="00BA2576">
      <w:pPr>
        <w:pStyle w:val="Heading1"/>
      </w:pPr>
      <w:bookmarkStart w:id="3" w:name="_Toc81514332"/>
      <w:r w:rsidRPr="00745580">
        <w:t>Ola</w:t>
      </w:r>
      <w:r w:rsidR="00377D6D" w:rsidRPr="00745580">
        <w:t>'s Corporate Culture Complications</w:t>
      </w:r>
      <w:bookmarkEnd w:id="3"/>
    </w:p>
    <w:p w14:paraId="3D61ED9A" w14:textId="77777777" w:rsidR="00FB01D5" w:rsidRPr="00FB01D5" w:rsidRDefault="00FB01D5" w:rsidP="00FB01D5">
      <w:pPr>
        <w:pStyle w:val="NoSpacing"/>
        <w:rPr>
          <w:b/>
          <w:bCs/>
          <w:color w:val="FFFFFF" w:themeColor="background1"/>
          <w:sz w:val="32"/>
          <w:szCs w:val="32"/>
        </w:rPr>
      </w:pPr>
    </w:p>
    <w:p w14:paraId="3569EDF1" w14:textId="77777777" w:rsidR="00EA5706"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la</w:t>
      </w:r>
      <w:r w:rsidR="00377D6D" w:rsidRPr="00D20A61">
        <w:rPr>
          <w:rFonts w:ascii="Times New Roman" w:hAnsi="Times New Roman" w:cs="Times New Roman"/>
          <w:color w:val="FFFFFF" w:themeColor="background1"/>
        </w:rPr>
        <w:t xml:space="preserve">'s performance, like that of any other organization, is shaped by its corporate culture. </w:t>
      </w:r>
      <w:r w:rsidRPr="00D20A61">
        <w:rPr>
          <w:rFonts w:ascii="Times New Roman" w:hAnsi="Times New Roman" w:cs="Times New Roman"/>
          <w:color w:val="FFFFFF" w:themeColor="background1"/>
        </w:rPr>
        <w:t>Ola</w:t>
      </w:r>
      <w:r w:rsidR="00377D6D" w:rsidRPr="00D20A61">
        <w:rPr>
          <w:rFonts w:ascii="Times New Roman" w:hAnsi="Times New Roman" w:cs="Times New Roman"/>
          <w:color w:val="FFFFFF" w:themeColor="background1"/>
        </w:rPr>
        <w:t xml:space="preserve"> has a reputation for having a high-octane, high-risk business </w:t>
      </w:r>
      <w:r w:rsidR="00AF6661" w:rsidRPr="00D20A61">
        <w:rPr>
          <w:rFonts w:ascii="Times New Roman" w:hAnsi="Times New Roman" w:cs="Times New Roman"/>
          <w:color w:val="FFFFFF" w:themeColor="background1"/>
        </w:rPr>
        <w:t>culture.</w:t>
      </w:r>
      <w:r w:rsidR="00377D6D" w:rsidRPr="00D20A61">
        <w:rPr>
          <w:rFonts w:ascii="Times New Roman" w:hAnsi="Times New Roman" w:cs="Times New Roman"/>
          <w:color w:val="FFFFFF" w:themeColor="background1"/>
        </w:rPr>
        <w:t xml:space="preserve"> As a result of this culture, the company has become one of </w:t>
      </w:r>
      <w:r w:rsidRPr="00D20A61">
        <w:rPr>
          <w:rFonts w:ascii="Times New Roman" w:hAnsi="Times New Roman" w:cs="Times New Roman"/>
          <w:color w:val="FFFFFF" w:themeColor="background1"/>
        </w:rPr>
        <w:t>India’s</w:t>
      </w:r>
      <w:r w:rsidR="00377D6D" w:rsidRPr="00D20A61">
        <w:rPr>
          <w:rFonts w:ascii="Times New Roman" w:hAnsi="Times New Roman" w:cs="Times New Roman"/>
          <w:color w:val="FFFFFF" w:themeColor="background1"/>
        </w:rPr>
        <w:t xml:space="preserve"> most significant success stories. However, such a work culture has resulted in a slew of problems within the organization</w:t>
      </w:r>
      <w:r w:rsidRPr="00D20A61">
        <w:rPr>
          <w:rFonts w:ascii="Times New Roman" w:hAnsi="Times New Roman" w:cs="Times New Roman"/>
          <w:color w:val="FFFFFF" w:themeColor="background1"/>
        </w:rPr>
        <w:t xml:space="preserve"> after adopting sharing economic business model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{"citationID":"GHLe2Dii","properties":{"formattedCitation":"(Rina Kashyap, Anjali Bhatia, 2014)","plainCitation":"(Rina Kashyap, Anj</w:instrText>
      </w:r>
      <w:r w:rsidRPr="00D20A61">
        <w:rPr>
          <w:rFonts w:ascii="Times New Roman" w:hAnsi="Times New Roman" w:cs="Times New Roman"/>
          <w:color w:val="FFFFFF" w:themeColor="background1"/>
        </w:rPr>
        <w:instrText>ali Bhatia, 2014)","noteIndex":0},"citationItems":[{"id":1992,"uris":["http://zotero.org/users/6941578/items/6S769IAD"],"uri":["http://zotero.org/users/6941578/items/6S769IAD"],"itemData":{"id":1992,"type":"webpage","language":"English","title":"Taxi Drive</w:instrText>
      </w:r>
      <w:r w:rsidRPr="00D20A61">
        <w:rPr>
          <w:rFonts w:ascii="Times New Roman" w:hAnsi="Times New Roman" w:cs="Times New Roman"/>
          <w:color w:val="FFFFFF" w:themeColor="background1"/>
        </w:rPr>
        <w:instrText>rs and Taxidars: A Case Study of Uber and Ola in Delhi - Rina Kashyap, Anjali Bhatia, 2018","URL":"https://journals.sagepub.com/doi/abs/10.1177/0169796X18757144?journalCode=jdsb","author":[{"literal":"Rina Kashyap, Anjali Bhatia"}],"issued":{"date-parts":[</w:instrText>
      </w:r>
      <w:r w:rsidRPr="00D20A61">
        <w:rPr>
          <w:rFonts w:ascii="Times New Roman" w:hAnsi="Times New Roman" w:cs="Times New Roman"/>
          <w:color w:val="FFFFFF" w:themeColor="background1"/>
        </w:rPr>
        <w:instrText xml:space="preserve">["2014"]]}}}],"schema":"https://github.com/citation-style-language/schema/raw/master/csl-citation.json"}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(Rina Kashyap, Anjali Bhatia, 2014)</w:t>
      </w:r>
      <w:r w:rsidRPr="00D20A61">
        <w:rPr>
          <w:rFonts w:ascii="Times New Roman" w:hAnsi="Times New Roman" w:cs="Times New Roman"/>
          <w:color w:val="FFFFFF" w:themeColor="background1"/>
        </w:rPr>
        <w:fldChar w:fldCharType="end"/>
      </w:r>
      <w:r w:rsidR="00F8604B" w:rsidRPr="00D20A61">
        <w:rPr>
          <w:rFonts w:ascii="Times New Roman" w:hAnsi="Times New Roman" w:cs="Times New Roman"/>
          <w:color w:val="FFFFFF" w:themeColor="background1"/>
        </w:rPr>
        <w:t>. This is because the unregulated work atmosphere always resulted in clashes and an uncompromising attitude among the employees. Customers were also subjected to several undesirable issues.</w:t>
      </w:r>
      <w:r w:rsidR="00034F04" w:rsidRPr="00D20A61">
        <w:rPr>
          <w:rFonts w:ascii="Times New Roman" w:hAnsi="Times New Roman" w:cs="Times New Roman"/>
          <w:color w:val="FFFFFF" w:themeColor="background1"/>
        </w:rPr>
        <w:t xml:space="preserve"> Cultural flaws have severely harmed its reputation because the organization is completely reliant on its customers' confidence. An organization's most important component is its brand reputation. Developing a good brand reputation allows a company to acquire a competitive advantage over its competitors. Customers will always be dissatisfied and underperformed when a company's primary focus is on financial success and revenue. </w:t>
      </w:r>
      <w:r w:rsidR="00204543" w:rsidRPr="00D20A61">
        <w:rPr>
          <w:rFonts w:ascii="Times New Roman" w:hAnsi="Times New Roman" w:cs="Times New Roman"/>
          <w:color w:val="FFFFFF" w:themeColor="background1"/>
        </w:rPr>
        <w:t>Ola</w:t>
      </w:r>
      <w:r w:rsidR="00034F04" w:rsidRPr="00D20A61">
        <w:rPr>
          <w:rFonts w:ascii="Times New Roman" w:hAnsi="Times New Roman" w:cs="Times New Roman"/>
          <w:color w:val="FFFFFF" w:themeColor="background1"/>
        </w:rPr>
        <w:t xml:space="preserve"> was in a similar situation since its primary goal was to make money, and it failed to recognize the value of culture in the workplace</w:t>
      </w:r>
      <w:r w:rsidR="00204543" w:rsidRPr="00D20A61">
        <w:rPr>
          <w:rFonts w:ascii="Times New Roman" w:hAnsi="Times New Roman" w:cs="Times New Roman"/>
          <w:color w:val="FFFFFF" w:themeColor="background1"/>
        </w:rPr>
        <w:t xml:space="preserve"> </w:t>
      </w:r>
      <w:r w:rsidR="00204543" w:rsidRPr="00D20A61">
        <w:rPr>
          <w:rFonts w:ascii="Times New Roman" w:hAnsi="Times New Roman" w:cs="Times New Roman"/>
          <w:color w:val="FFFFFF" w:themeColor="background1"/>
        </w:rPr>
        <w:fldChar w:fldCharType="begin"/>
      </w:r>
      <w:r w:rsidR="00204543" w:rsidRPr="00D20A61">
        <w:rPr>
          <w:rFonts w:ascii="Times New Roman" w:hAnsi="Times New Roman" w:cs="Times New Roman"/>
          <w:color w:val="FFFFFF" w:themeColor="background1"/>
        </w:rPr>
        <w:instrText xml:space="preserve"> ADDIN ZOTERO_ITEM CSL_CITATION {"citationID":"EhP5NQcU","properties":{"formattedCitation":"(Rina Kashyap, Anjali Bhatia, 2014)","plainCitation":"(Rina Kashyap, Anjali Bhatia, 2014)","noteIndex":0},"citationItems":[{"id":1992,"uris":["http://zotero.org/users/6941578/items/6S769IAD"],"uri":["http://zotero.org/users/6941578/items/6S769IAD"],"itemData":{"id":1992,"type":"webpage","language":"English","title":"Taxi Drivers and Taxidars: A Case Study of Uber and Ola in Delhi - Rina Kashyap, Anjali Bhatia, 2018","URL":"https://journals.sagepub.com/doi/abs/10.1177/0169796X18757144?journalCode=jdsb","author":[{"literal":"Rina Kashyap, Anjali Bhatia"}],"issued":{"date-parts":[["2014"]]}}}],"schema":"https://github.com/citation-style-language/schema/raw/master/csl-citation.json"} </w:instrText>
      </w:r>
      <w:r w:rsidR="00204543" w:rsidRPr="00D20A61">
        <w:rPr>
          <w:rFonts w:ascii="Times New Roman" w:hAnsi="Times New Roman" w:cs="Times New Roman"/>
          <w:color w:val="FFFFFF" w:themeColor="background1"/>
        </w:rPr>
        <w:fldChar w:fldCharType="separate"/>
      </w:r>
      <w:r w:rsidR="00204543" w:rsidRPr="00D20A61">
        <w:rPr>
          <w:rFonts w:ascii="Times New Roman" w:hAnsi="Times New Roman" w:cs="Times New Roman"/>
          <w:noProof/>
          <w:color w:val="FFFFFF" w:themeColor="background1"/>
        </w:rPr>
        <w:t>(Rina Kashyap, Anjali Bhatia, 2014)</w:t>
      </w:r>
      <w:r w:rsidR="00204543" w:rsidRPr="00D20A61">
        <w:rPr>
          <w:rFonts w:ascii="Times New Roman" w:hAnsi="Times New Roman" w:cs="Times New Roman"/>
          <w:color w:val="FFFFFF" w:themeColor="background1"/>
        </w:rPr>
        <w:fldChar w:fldCharType="end"/>
      </w:r>
      <w:r w:rsidR="00034F04" w:rsidRPr="00D20A61">
        <w:rPr>
          <w:rFonts w:ascii="Times New Roman" w:hAnsi="Times New Roman" w:cs="Times New Roman"/>
          <w:color w:val="FFFFFF" w:themeColor="background1"/>
        </w:rPr>
        <w:t xml:space="preserve">. </w:t>
      </w:r>
    </w:p>
    <w:p w14:paraId="3BDA1722" w14:textId="77777777" w:rsidR="00EA5706" w:rsidRPr="00D20A61" w:rsidRDefault="00EA5706" w:rsidP="00D20A61">
      <w:pPr>
        <w:spacing w:line="360" w:lineRule="auto"/>
        <w:jc w:val="both"/>
        <w:rPr>
          <w:rFonts w:ascii="Times New Roman" w:hAnsi="Times New Roman" w:cs="Times New Roman"/>
          <w:color w:val="FFFFFF" w:themeColor="background1"/>
        </w:rPr>
      </w:pPr>
    </w:p>
    <w:p w14:paraId="38B6525D" w14:textId="24949D93" w:rsidR="00EA5706" w:rsidRPr="00745580" w:rsidRDefault="00365426" w:rsidP="00BA2576">
      <w:pPr>
        <w:pStyle w:val="Heading1"/>
      </w:pPr>
      <w:bookmarkStart w:id="4" w:name="_Toc81514333"/>
      <w:r w:rsidRPr="00745580">
        <w:t>Planning the Process of Change</w:t>
      </w:r>
      <w:bookmarkEnd w:id="4"/>
    </w:p>
    <w:p w14:paraId="1A2E8221" w14:textId="77777777" w:rsidR="00FB01D5" w:rsidRPr="00FB01D5" w:rsidRDefault="00FB01D5" w:rsidP="00FB01D5">
      <w:pPr>
        <w:pStyle w:val="NoSpacing"/>
        <w:rPr>
          <w:b/>
          <w:bCs/>
          <w:color w:val="FFFFFF" w:themeColor="background1"/>
          <w:sz w:val="32"/>
          <w:szCs w:val="32"/>
        </w:rPr>
      </w:pPr>
    </w:p>
    <w:p w14:paraId="4582798D" w14:textId="77777777" w:rsidR="002614C5"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A</w:t>
      </w:r>
      <w:r w:rsidRPr="00D20A61">
        <w:rPr>
          <w:rFonts w:ascii="Times New Roman" w:hAnsi="Times New Roman" w:cs="Times New Roman"/>
          <w:color w:val="FFFFFF" w:themeColor="background1"/>
        </w:rPr>
        <w:t xml:space="preserve">ccording to Kotter (1995), A successful organizational transformation begins when a leader, preferably the Chief operating officer, recognizes the need for fundamental change and </w:t>
      </w:r>
      <w:r w:rsidRPr="00D20A61">
        <w:rPr>
          <w:rFonts w:ascii="Times New Roman" w:hAnsi="Times New Roman" w:cs="Times New Roman"/>
          <w:color w:val="FFFFFF" w:themeColor="background1"/>
        </w:rPr>
        <w:t>can express it. To begin with, Ola's senior executives did not function as a team and only had one-on-one interactions with the CEO. Furthermore, Ola, a ride-sharing operator, has ignored chiefly passenger safety and employee rights complaints. As a result</w:t>
      </w:r>
      <w:r w:rsidRPr="00D20A61">
        <w:rPr>
          <w:rFonts w:ascii="Times New Roman" w:hAnsi="Times New Roman" w:cs="Times New Roman"/>
          <w:color w:val="FFFFFF" w:themeColor="background1"/>
        </w:rPr>
        <w:t xml:space="preserve"> of its poor image, other taxi firms in several cities have found it simpler to restrict it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{"citationID":"IyQT9Rg1","properties":{"formattedCitation":"(Newlands et al., 2017)","plainCitation":"(Newlands et al., 2017)","note</w:instrText>
      </w:r>
      <w:r w:rsidRPr="00D20A61">
        <w:rPr>
          <w:rFonts w:ascii="Times New Roman" w:hAnsi="Times New Roman" w:cs="Times New Roman"/>
          <w:color w:val="FFFFFF" w:themeColor="background1"/>
        </w:rPr>
        <w:instrText>Index":0},"citationItems":[{"id":2019,"uris":["http://zotero.org/users/6941578/items/AF94MUW4"],"uri":["http://zotero.org/users/6941578/items/AF94MUW4"],"itemData":{"id":2019,"type":"book","note":"DOI: 10.13140/RG.2.2.20016.15362","source":"ResearchGate","</w:instrText>
      </w:r>
      <w:r w:rsidRPr="00D20A61">
        <w:rPr>
          <w:rFonts w:ascii="Times New Roman" w:hAnsi="Times New Roman" w:cs="Times New Roman"/>
          <w:color w:val="FFFFFF" w:themeColor="background1"/>
        </w:rPr>
        <w:instrText>title":"Power in the Sharing Economy","author":[{"family":"Newlands","given":"Gemma"},{"family":"Lutz","given":"Christoph"},{"family":"Fieseler","given":"Christian"}],"issued":{"date-parts":[["2017",4,30]]}}}],"schema":"https://github.com/citation-style-la</w:instrText>
      </w:r>
      <w:r w:rsidRPr="00D20A61">
        <w:rPr>
          <w:rFonts w:ascii="Times New Roman" w:hAnsi="Times New Roman" w:cs="Times New Roman"/>
          <w:color w:val="FFFFFF" w:themeColor="background1"/>
        </w:rPr>
        <w:instrText xml:space="preserve">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(Newlands et al., 2017)</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w:t>
      </w:r>
      <w:r w:rsidRPr="00D20A61">
        <w:rPr>
          <w:rFonts w:ascii="Times New Roman" w:hAnsi="Times New Roman" w:cs="Times New Roman"/>
          <w:color w:val="FFFFFF" w:themeColor="background1"/>
        </w:rPr>
        <w:t xml:space="preserve"> If Ola Cabs had continued to ignore passenger complaints and safety and security concerns, the Indian </w:t>
      </w:r>
      <w:r w:rsidRPr="00D20A61">
        <w:rPr>
          <w:rFonts w:ascii="Times New Roman" w:hAnsi="Times New Roman" w:cs="Times New Roman"/>
          <w:color w:val="FFFFFF" w:themeColor="background1"/>
        </w:rPr>
        <w:lastRenderedPageBreak/>
        <w:t xml:space="preserve">government could conceivably compel the company's shutdown, similar to what happened in London. </w:t>
      </w:r>
    </w:p>
    <w:p w14:paraId="397DDFCE" w14:textId="77777777" w:rsidR="00377D6D"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here are some changes in the workplace, which are refer</w:t>
      </w:r>
      <w:r w:rsidRPr="00D20A61">
        <w:rPr>
          <w:rFonts w:ascii="Times New Roman" w:hAnsi="Times New Roman" w:cs="Times New Roman"/>
          <w:color w:val="FFFFFF" w:themeColor="background1"/>
        </w:rPr>
        <w:t>red to as organizational change. People, structure, and technology can all be focal points of organizational change.</w:t>
      </w:r>
    </w:p>
    <w:p w14:paraId="2CFFA38D" w14:textId="783BCA42" w:rsidR="007960DA" w:rsidRPr="00FB01D5" w:rsidRDefault="007960DA" w:rsidP="00FB01D5">
      <w:pPr>
        <w:spacing w:line="360" w:lineRule="auto"/>
        <w:ind w:left="360"/>
        <w:jc w:val="both"/>
        <w:rPr>
          <w:rFonts w:ascii="Times New Roman" w:hAnsi="Times New Roman" w:cs="Times New Roman"/>
          <w:color w:val="FFFFFF" w:themeColor="background1"/>
        </w:rPr>
      </w:pPr>
    </w:p>
    <w:p w14:paraId="66321729" w14:textId="6C475A91" w:rsidR="007960DA"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b/>
          <w:bCs/>
          <w:color w:val="FFFFFF" w:themeColor="background1"/>
        </w:rPr>
        <w:t>P</w:t>
      </w:r>
      <w:r w:rsidRPr="00D20A61">
        <w:rPr>
          <w:rFonts w:ascii="Times New Roman" w:hAnsi="Times New Roman" w:cs="Times New Roman"/>
          <w:b/>
          <w:bCs/>
          <w:color w:val="FFFFFF" w:themeColor="background1"/>
        </w:rPr>
        <w:t xml:space="preserve">eople </w:t>
      </w:r>
      <w:r w:rsidRPr="00D20A61">
        <w:rPr>
          <w:rFonts w:ascii="Times New Roman" w:hAnsi="Times New Roman" w:cs="Times New Roman"/>
          <w:color w:val="FFFFFF" w:themeColor="background1"/>
        </w:rPr>
        <w:t xml:space="preserve">- </w:t>
      </w:r>
      <w:r w:rsidRPr="00D20A61">
        <w:rPr>
          <w:rFonts w:ascii="Times New Roman" w:hAnsi="Times New Roman" w:cs="Times New Roman"/>
          <w:color w:val="FFFFFF" w:themeColor="background1"/>
        </w:rPr>
        <w:t>C</w:t>
      </w:r>
      <w:r w:rsidRPr="00D20A61">
        <w:rPr>
          <w:rFonts w:ascii="Times New Roman" w:hAnsi="Times New Roman" w:cs="Times New Roman"/>
          <w:color w:val="FFFFFF" w:themeColor="background1"/>
        </w:rPr>
        <w:t xml:space="preserve">hanges various characteristics of organization members' work attitudes and </w:t>
      </w:r>
      <w:proofErr w:type="spellStart"/>
      <w:r w:rsidR="000B09F8" w:rsidRPr="00D20A61">
        <w:rPr>
          <w:rFonts w:ascii="Times New Roman" w:hAnsi="Times New Roman" w:cs="Times New Roman"/>
          <w:color w:val="FFFFFF" w:themeColor="background1"/>
        </w:rPr>
        <w:t>behavior</w:t>
      </w:r>
      <w:proofErr w:type="spellEnd"/>
      <w:r w:rsidRPr="00D20A61">
        <w:rPr>
          <w:rFonts w:ascii="Times New Roman" w:hAnsi="Times New Roman" w:cs="Times New Roman"/>
          <w:color w:val="FFFFFF" w:themeColor="background1"/>
        </w:rPr>
        <w:t xml:space="preserve"> </w:t>
      </w:r>
      <w:r w:rsidR="00AF6661" w:rsidRPr="00D20A61">
        <w:rPr>
          <w:rFonts w:ascii="Times New Roman" w:hAnsi="Times New Roman" w:cs="Times New Roman"/>
          <w:color w:val="FFFFFF" w:themeColor="background1"/>
        </w:rPr>
        <w:t>to</w:t>
      </w:r>
      <w:r w:rsidRPr="00D20A61">
        <w:rPr>
          <w:rFonts w:ascii="Times New Roman" w:hAnsi="Times New Roman" w:cs="Times New Roman"/>
          <w:color w:val="FFFFFF" w:themeColor="background1"/>
        </w:rPr>
        <w:t xml:space="preserve"> boost job performance. Managers may striv</w:t>
      </w:r>
      <w:r w:rsidRPr="00D20A61">
        <w:rPr>
          <w:rFonts w:ascii="Times New Roman" w:hAnsi="Times New Roman" w:cs="Times New Roman"/>
          <w:color w:val="FFFFFF" w:themeColor="background1"/>
        </w:rPr>
        <w:t>e to implement this change when human resources are identified as the primary cause of organizational inefficiency</w:t>
      </w:r>
      <w:r w:rsidR="0044266F" w:rsidRPr="00D20A61">
        <w:rPr>
          <w:rFonts w:ascii="Times New Roman" w:hAnsi="Times New Roman" w:cs="Times New Roman"/>
          <w:color w:val="FFFFFF" w:themeColor="background1"/>
        </w:rPr>
        <w:t xml:space="preserve"> </w:t>
      </w:r>
      <w:r w:rsidR="0044266F" w:rsidRPr="00D20A61">
        <w:rPr>
          <w:rFonts w:ascii="Times New Roman" w:hAnsi="Times New Roman" w:cs="Times New Roman"/>
          <w:color w:val="FFFFFF" w:themeColor="background1"/>
        </w:rPr>
        <w:fldChar w:fldCharType="begin"/>
      </w:r>
      <w:r w:rsidR="00393502" w:rsidRPr="00D20A61">
        <w:rPr>
          <w:rFonts w:ascii="Times New Roman" w:hAnsi="Times New Roman" w:cs="Times New Roman"/>
          <w:color w:val="FFFFFF" w:themeColor="background1"/>
        </w:rPr>
        <w:instrText xml:space="preserve"> ADDIN ZOTERO_ITEM CSL_CITATION {"citationID":"h3y1BP4f","properties":{"formattedCitation":"(Lindsay Nelson, 2003)","plainCitation":"(Lindsay Nelson, 2003)","noteIndex":0},"citationItems":[{"id":2010,"uris":["http://zotero.org/users/6941578/items/PTNCLP2U"],"uri":["http://zotero.org/users/6941578/items/PTNCLP2U"],"itemData":{"id":2010,"type":"webpage","language":"English","title":"A case study in organisational change: Implications for theory","URL":"https://www.researchgate.net/publication/242347039_A_case_study_in_organisational_change_Implications_for_theory","author":[{"literal":"Lindsay Nelson"}],"accessed":{"date-parts":[["2021",8,31]]},"issued":{"date-parts":[["2003"]]}}}],"schema":"https://github.com/citation-style-language/schema/raw/master/csl-citation.json"} </w:instrText>
      </w:r>
      <w:r w:rsidR="0044266F" w:rsidRPr="00D20A61">
        <w:rPr>
          <w:rFonts w:ascii="Times New Roman" w:hAnsi="Times New Roman" w:cs="Times New Roman"/>
          <w:color w:val="FFFFFF" w:themeColor="background1"/>
        </w:rPr>
        <w:fldChar w:fldCharType="separate"/>
      </w:r>
      <w:r w:rsidR="0044266F" w:rsidRPr="00D20A61">
        <w:rPr>
          <w:rFonts w:ascii="Times New Roman" w:hAnsi="Times New Roman" w:cs="Times New Roman"/>
          <w:noProof/>
          <w:color w:val="FFFFFF" w:themeColor="background1"/>
        </w:rPr>
        <w:t>(Lindsay Nelson, 2003)</w:t>
      </w:r>
      <w:r w:rsidR="0044266F"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Employee training and stress management programs that improve employee welfare are two examples of peo</w:t>
      </w:r>
      <w:r w:rsidRPr="00D20A61">
        <w:rPr>
          <w:rFonts w:ascii="Times New Roman" w:hAnsi="Times New Roman" w:cs="Times New Roman"/>
          <w:color w:val="FFFFFF" w:themeColor="background1"/>
        </w:rPr>
        <w:t xml:space="preserve">ple change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{"citationID":"2ewLSSM9","properties":{"formattedCitation":"(Allen et al., 2007)","plainCitation":"(Allen et al., 2007)","noteIndex":0},"citationItems":[{"id":1597,"uris":["http://zotero.org/users/6941578/items/HP</w:instrText>
      </w:r>
      <w:r w:rsidRPr="00D20A61">
        <w:rPr>
          <w:rFonts w:ascii="Times New Roman" w:hAnsi="Times New Roman" w:cs="Times New Roman"/>
          <w:color w:val="FFFFFF" w:themeColor="background1"/>
        </w:rPr>
        <w:instrText>DV7PRS"],"uri":["http://zotero.org/users/6941578/items/HPDV7PRS"],"itemData":{"id":1597,"type":"article-journal","abstract":"Although uncertainty has been identiﬁed as a major consequence of organizational change for employees, there still remains a lack o</w:instrText>
      </w:r>
      <w:r w:rsidRPr="00D20A61">
        <w:rPr>
          <w:rFonts w:ascii="Times New Roman" w:hAnsi="Times New Roman" w:cs="Times New Roman"/>
          <w:color w:val="FFFFFF" w:themeColor="background1"/>
        </w:rPr>
        <w:instrText xml:space="preserve">f understanding regarding the processes through which employees address such perceptions. This research examines the role that different sources of communication play in addressing change-related uncertainty for employees. Firstly, a qualitative study was </w:instrText>
      </w:r>
      <w:r w:rsidRPr="00D20A61">
        <w:rPr>
          <w:rFonts w:ascii="Times New Roman" w:hAnsi="Times New Roman" w:cs="Times New Roman"/>
          <w:color w:val="FFFFFF" w:themeColor="background1"/>
        </w:rPr>
        <w:instrText>conducted in which 25 interviews with employees from a range of organizations were undertaken. The goal of the ﬁrst study was to examine how employees manage change-related uncertainties. From employee responses, it was revealed that speciﬁc change-related</w:instrText>
      </w:r>
      <w:r w:rsidRPr="00D20A61">
        <w:rPr>
          <w:rFonts w:ascii="Times New Roman" w:hAnsi="Times New Roman" w:cs="Times New Roman"/>
          <w:color w:val="FFFFFF" w:themeColor="background1"/>
        </w:rPr>
        <w:instrText xml:space="preserve"> uncertainties may be best addressed by different sources of communication. Findings suggest that direct supervisors are the preferred sources of implementation-related and job-relevant information during change, while senior management typically provide m</w:instrText>
      </w:r>
      <w:r w:rsidRPr="00D20A61">
        <w:rPr>
          <w:rFonts w:ascii="Times New Roman" w:hAnsi="Times New Roman" w:cs="Times New Roman"/>
          <w:color w:val="FFFFFF" w:themeColor="background1"/>
        </w:rPr>
        <w:instrText>ore strategic information. Furthermore, results indicated that trust inﬂuences which sources employees seek information from and how they appraise the information they receive. Secondly, a quantitative ﬁeld study was conducted in a large government departm</w:instrText>
      </w:r>
      <w:r w:rsidRPr="00D20A61">
        <w:rPr>
          <w:rFonts w:ascii="Times New Roman" w:hAnsi="Times New Roman" w:cs="Times New Roman"/>
          <w:color w:val="FFFFFF" w:themeColor="background1"/>
        </w:rPr>
        <w:instrText>ent that was about to undergo a restructure of its corporate and human services divisions. This follow-up study was designed to provide a partial examination of the relationships identiﬁed in the qualitative study. Results indicated that employees who perc</w:instrText>
      </w:r>
      <w:r w:rsidRPr="00D20A61">
        <w:rPr>
          <w:rFonts w:ascii="Times New Roman" w:hAnsi="Times New Roman" w:cs="Times New Roman"/>
          <w:color w:val="FFFFFF" w:themeColor="background1"/>
        </w:rPr>
        <w:instrText>eived they received quality change communication reported being more open toward the change. In addition, change-related uncertainty mediated this relationship. The results are discussed in terms of theoretical contributions to the change management litera</w:instrText>
      </w:r>
      <w:r w:rsidRPr="00D20A61">
        <w:rPr>
          <w:rFonts w:ascii="Times New Roman" w:hAnsi="Times New Roman" w:cs="Times New Roman"/>
          <w:color w:val="FFFFFF" w:themeColor="background1"/>
        </w:rPr>
        <w:instrText>ture, and the implications regarding effective communication strategies during change.","container-title":"Journal of Change Management","DOI":"10.1080/14697010701563379","ISSN":"1469-7017, 1479-1811","issue":"2","journalAbbreviation":"Journal of Change Ma</w:instrText>
      </w:r>
      <w:r w:rsidRPr="00D20A61">
        <w:rPr>
          <w:rFonts w:ascii="Times New Roman" w:hAnsi="Times New Roman" w:cs="Times New Roman"/>
          <w:color w:val="FFFFFF" w:themeColor="background1"/>
        </w:rPr>
        <w:instrText>nagement","language":"en","page":"187-210","source":"DOI.org (Crossref)","title":"Uncertainty during Organizational Change: Managing Perceptions through Communication","title-short":"Uncertainty during Organizational Change","URL":"http://www.tandfonline.c</w:instrText>
      </w:r>
      <w:r w:rsidRPr="00D20A61">
        <w:rPr>
          <w:rFonts w:ascii="Times New Roman" w:hAnsi="Times New Roman" w:cs="Times New Roman"/>
          <w:color w:val="FFFFFF" w:themeColor="background1"/>
        </w:rPr>
        <w:instrText>om/doi/abs/10.1080/14697010701563379","volume":"7","author":[{"family":"Allen","given":"James"},{"family":"Jimmieson","given":"Nerina L."},{"family":"Bordia","given":"Prashant"},{"family":"Irmer","given":"Bernd E."}],"accessed":{"date-parts":[["2021",6,5]]</w:instrText>
      </w:r>
      <w:r w:rsidRPr="00D20A61">
        <w:rPr>
          <w:rFonts w:ascii="Times New Roman" w:hAnsi="Times New Roman" w:cs="Times New Roman"/>
          <w:color w:val="FFFFFF" w:themeColor="background1"/>
        </w:rPr>
        <w:instrText xml:space="preserve">},"issued":{"date-parts":[["2007",6]]}}}],"schema":"https://github.com/citation-style-language/schema/raw/master/csl-citation.json"}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(Allen et al., 2007)</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w:t>
      </w:r>
      <w:r w:rsidR="001C0BD5" w:rsidRPr="00D20A61">
        <w:rPr>
          <w:rFonts w:ascii="Times New Roman" w:hAnsi="Times New Roman" w:cs="Times New Roman"/>
          <w:color w:val="FFFFFF" w:themeColor="background1"/>
        </w:rPr>
        <w:t xml:space="preserve">Moreover, </w:t>
      </w:r>
      <w:r w:rsidRPr="00D20A61">
        <w:rPr>
          <w:rFonts w:ascii="Times New Roman" w:hAnsi="Times New Roman" w:cs="Times New Roman"/>
          <w:color w:val="FFFFFF" w:themeColor="background1"/>
        </w:rPr>
        <w:t xml:space="preserve">communication is critical in persuading employees to make desired changes and to develop employee talent. As a result, a firm must continually improve its personnel abilities </w:t>
      </w:r>
      <w:r w:rsidR="001C0BD5" w:rsidRPr="00D20A61">
        <w:rPr>
          <w:rFonts w:ascii="Times New Roman" w:hAnsi="Times New Roman" w:cs="Times New Roman"/>
          <w:color w:val="FFFFFF" w:themeColor="background1"/>
        </w:rPr>
        <w:t>to</w:t>
      </w:r>
      <w:r w:rsidRPr="00D20A61">
        <w:rPr>
          <w:rFonts w:ascii="Times New Roman" w:hAnsi="Times New Roman" w:cs="Times New Roman"/>
          <w:color w:val="FFFFFF" w:themeColor="background1"/>
        </w:rPr>
        <w:t xml:space="preserve"> satisfy changing market demands.</w:t>
      </w:r>
      <w:r w:rsidR="001C0BD5" w:rsidRPr="00D20A61">
        <w:rPr>
          <w:rFonts w:ascii="Times New Roman" w:hAnsi="Times New Roman" w:cs="Times New Roman"/>
          <w:color w:val="FFFFFF" w:themeColor="background1"/>
        </w:rPr>
        <w:t xml:space="preserve"> This is accomplished through a learning, training, competence building, and work process improvement program</w:t>
      </w:r>
      <w:r w:rsidR="001C0BD5" w:rsidRPr="00D20A61">
        <w:rPr>
          <w:rFonts w:ascii="Times New Roman" w:hAnsi="Times New Roman" w:cs="Times New Roman"/>
          <w:color w:val="FFFFFF" w:themeColor="background1"/>
        </w:rPr>
        <w:fldChar w:fldCharType="begin"/>
      </w:r>
      <w:r w:rsidR="001C0BD5" w:rsidRPr="00D20A61">
        <w:rPr>
          <w:rFonts w:ascii="Times New Roman" w:hAnsi="Times New Roman" w:cs="Times New Roman"/>
          <w:color w:val="FFFFFF" w:themeColor="background1"/>
        </w:rPr>
        <w:instrText xml:space="preserve"> ADDIN ZOTERO_ITEM CSL_CITATION {"citationID":"M2vRIpZV","properties":{"formattedCitation":"(Julia Balogun and Mark Jenkins, 2003)","plainCitation":"(Julia Balogun and Mark Jenkins, 2003)","noteIndex":0},"citationItems":[{"id":1974,"uris":["http://zotero.org/users/6941578/items/ZVL8VNBA"],"uri":["http://zotero.org/users/6941578/items/ZVL8VNBA"],"itemData":{"id":1974,"type":"webpage","title":"Re-conceiving Change Management:: A Knowledge-based Perspective | Request PDF","URL":"https://www.researchgate.net/publication/222805100_Re-conceiving_Change_Management_A_Knowledge-based_Perspective","author":[{"literal":"Julia Balogun and Mark Jenkins"}],"accessed":{"date-parts":[["2021",8,15]]},"issued":{"date-parts":[["2003"]]}}}],"schema":"https://github.com/citation-style-language/schema/raw/master/csl-citation.json"} </w:instrText>
      </w:r>
      <w:r w:rsidR="001C0BD5" w:rsidRPr="00D20A61">
        <w:rPr>
          <w:rFonts w:ascii="Times New Roman" w:hAnsi="Times New Roman" w:cs="Times New Roman"/>
          <w:color w:val="FFFFFF" w:themeColor="background1"/>
        </w:rPr>
        <w:fldChar w:fldCharType="separate"/>
      </w:r>
      <w:r w:rsidR="001C0BD5" w:rsidRPr="00D20A61">
        <w:rPr>
          <w:rFonts w:ascii="Times New Roman" w:hAnsi="Times New Roman" w:cs="Times New Roman"/>
          <w:noProof/>
          <w:color w:val="FFFFFF" w:themeColor="background1"/>
        </w:rPr>
        <w:t>(Julia Balogun and Mark Jenkins, 2003)</w:t>
      </w:r>
      <w:r w:rsidR="001C0BD5" w:rsidRPr="00D20A61">
        <w:rPr>
          <w:rFonts w:ascii="Times New Roman" w:hAnsi="Times New Roman" w:cs="Times New Roman"/>
          <w:color w:val="FFFFFF" w:themeColor="background1"/>
        </w:rPr>
        <w:fldChar w:fldCharType="end"/>
      </w:r>
      <w:r w:rsidR="001C0BD5" w:rsidRPr="00D20A61">
        <w:rPr>
          <w:rFonts w:ascii="Times New Roman" w:hAnsi="Times New Roman" w:cs="Times New Roman"/>
          <w:color w:val="FFFFFF" w:themeColor="background1"/>
        </w:rPr>
        <w:t xml:space="preserve">. </w:t>
      </w:r>
    </w:p>
    <w:p w14:paraId="2AAF6FEA" w14:textId="77777777" w:rsidR="005E6350" w:rsidRPr="00D20A61" w:rsidRDefault="005E6350" w:rsidP="00D20A61">
      <w:pPr>
        <w:spacing w:line="360" w:lineRule="auto"/>
        <w:jc w:val="both"/>
        <w:rPr>
          <w:rFonts w:ascii="Times New Roman" w:hAnsi="Times New Roman" w:cs="Times New Roman"/>
          <w:color w:val="FFFFFF" w:themeColor="background1"/>
        </w:rPr>
      </w:pPr>
    </w:p>
    <w:p w14:paraId="27652CB1" w14:textId="77777777" w:rsidR="00EA6922"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la is well-known for its success in connecting taxi services with its customers. The corporat</w:t>
      </w:r>
      <w:r w:rsidRPr="00D20A61">
        <w:rPr>
          <w:rFonts w:ascii="Times New Roman" w:hAnsi="Times New Roman" w:cs="Times New Roman"/>
          <w:color w:val="FFFFFF" w:themeColor="background1"/>
        </w:rPr>
        <w:t xml:space="preserve">ion is now attempting to update and change the skills of its employees by gathering up talent to provide the best service to their customers. </w:t>
      </w:r>
      <w:r w:rsidR="00BF47AF" w:rsidRPr="00D20A61">
        <w:rPr>
          <w:rFonts w:ascii="Times New Roman" w:hAnsi="Times New Roman" w:cs="Times New Roman"/>
          <w:color w:val="FFFFFF" w:themeColor="background1"/>
        </w:rPr>
        <w:t>With negative client experiences and a tarnished reputation,</w:t>
      </w:r>
      <w:r w:rsidR="00527551" w:rsidRPr="00D20A61">
        <w:rPr>
          <w:rFonts w:ascii="Times New Roman" w:hAnsi="Times New Roman" w:cs="Times New Roman"/>
          <w:color w:val="FFFFFF" w:themeColor="background1"/>
        </w:rPr>
        <w:t xml:space="preserve"> Ola also opted to trial a corporate education program, a remarkable move for a company in crisis due to the company's large-scale and core culture challenges.</w:t>
      </w:r>
      <w:r w:rsidR="00BF47AF" w:rsidRPr="00D20A61">
        <w:rPr>
          <w:rFonts w:ascii="Times New Roman" w:hAnsi="Times New Roman" w:cs="Times New Roman"/>
          <w:color w:val="FFFFFF" w:themeColor="background1"/>
        </w:rPr>
        <w:t xml:space="preserve"> </w:t>
      </w:r>
      <w:r w:rsidR="0022005F" w:rsidRPr="00D20A61">
        <w:rPr>
          <w:rFonts w:ascii="Times New Roman" w:hAnsi="Times New Roman" w:cs="Times New Roman"/>
          <w:color w:val="FFFFFF" w:themeColor="background1"/>
        </w:rPr>
        <w:fldChar w:fldCharType="begin"/>
      </w:r>
      <w:r w:rsidR="0022005F" w:rsidRPr="00D20A61">
        <w:rPr>
          <w:rFonts w:ascii="Times New Roman" w:hAnsi="Times New Roman" w:cs="Times New Roman"/>
          <w:color w:val="FFFFFF" w:themeColor="background1"/>
        </w:rPr>
        <w:instrText xml:space="preserve"> ADDIN ZOTERO_ITEM CSL_CITATION {"citationID":"4FbbJVrd","properties":{"formattedCitation":"(Sinha, 2020)","plainCitation":"(Sinha, 2020)","noteIndex":0},"citationItems":[{"id":2008,"uris":["http://zotero.org/users/6941578/items/TUDJZBPA"],"uri":["http://zotero.org/users/6941578/items/TUDJZBPA"],"itemData":{"id":2008,"type":"post-weblog","abstract":"Problem Statement: How to increase the revenue per active-rider in the next six months for Ola Cabs?","container-title":"Medium","language":"en","title":"Case Study: Ola Cabs","title-short":"Case Study","URL":"https://medium.com/@manalisinha12/case-study-ola-cabs-5ae9084e024a","author":[{"family":"Sinha","given":"Manali"}],"accessed":{"date-parts":[["2021",8,31]]},"issued":{"date-parts":[["2020",7,4]]}}}],"schema":"https://github.com/citation-style-language/schema/raw/master/csl-citation.json"} </w:instrText>
      </w:r>
      <w:r w:rsidR="0022005F" w:rsidRPr="00D20A61">
        <w:rPr>
          <w:rFonts w:ascii="Times New Roman" w:hAnsi="Times New Roman" w:cs="Times New Roman"/>
          <w:color w:val="FFFFFF" w:themeColor="background1"/>
        </w:rPr>
        <w:fldChar w:fldCharType="separate"/>
      </w:r>
      <w:r w:rsidR="0022005F" w:rsidRPr="00D20A61">
        <w:rPr>
          <w:rFonts w:ascii="Times New Roman" w:hAnsi="Times New Roman" w:cs="Times New Roman"/>
          <w:noProof/>
          <w:color w:val="FFFFFF" w:themeColor="background1"/>
        </w:rPr>
        <w:t>(Sinha, 2020)</w:t>
      </w:r>
      <w:r w:rsidR="0022005F" w:rsidRPr="00D20A61">
        <w:rPr>
          <w:rFonts w:ascii="Times New Roman" w:hAnsi="Times New Roman" w:cs="Times New Roman"/>
          <w:color w:val="FFFFFF" w:themeColor="background1"/>
        </w:rPr>
        <w:fldChar w:fldCharType="end"/>
      </w:r>
      <w:r w:rsidR="0022005F" w:rsidRPr="00D20A61">
        <w:rPr>
          <w:rFonts w:ascii="Times New Roman" w:hAnsi="Times New Roman" w:cs="Times New Roman"/>
          <w:color w:val="FFFFFF" w:themeColor="background1"/>
        </w:rPr>
        <w:t xml:space="preserve">. </w:t>
      </w:r>
      <w:r w:rsidR="000B09F8" w:rsidRPr="00D20A61">
        <w:rPr>
          <w:rFonts w:ascii="Times New Roman" w:hAnsi="Times New Roman" w:cs="Times New Roman"/>
          <w:color w:val="FFFFFF" w:themeColor="background1"/>
        </w:rPr>
        <w:t xml:space="preserve">Consequently, </w:t>
      </w:r>
      <w:r w:rsidR="0044266F" w:rsidRPr="00D20A61">
        <w:rPr>
          <w:rFonts w:ascii="Times New Roman" w:hAnsi="Times New Roman" w:cs="Times New Roman"/>
          <w:color w:val="FFFFFF" w:themeColor="background1"/>
        </w:rPr>
        <w:t>many</w:t>
      </w:r>
      <w:r w:rsidR="000B09F8" w:rsidRPr="00D20A61">
        <w:rPr>
          <w:rFonts w:ascii="Times New Roman" w:hAnsi="Times New Roman" w:cs="Times New Roman"/>
          <w:color w:val="FFFFFF" w:themeColor="background1"/>
        </w:rPr>
        <w:t xml:space="preserve"> employees have registered for leadership and strategy programs.</w:t>
      </w:r>
    </w:p>
    <w:p w14:paraId="6F703D1E" w14:textId="77777777" w:rsidR="00EA6922" w:rsidRPr="00D20A61" w:rsidRDefault="0044266F"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 xml:space="preserve">Consequently, managers failed to give continuous feedback, coaching, training, and on-the-job growth to their staff throughout the year. Moreover, employee development plans have not been jointly developed by employees and managers at Ola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{"citationID":"yvIc3CLL","properties":{"formattedCitation":"(Sinha, 2020)","plainCitation":"(Sinha, 2020)","noteIndex":0},"citationItems":[{"id":2008,"uris":["http://zotero.org/users/6941578/items/TUDJZBPA"],"uri":["http://zotero.org/users/6941578/items/TUDJZBPA"],"itemData":{"id":2008,"type":"post-weblog","abstract":"Problem Statement: How to increase the revenue per active-rider in the next six months for Ola Cabs?","container-title":"Medium","language":"en","title":"Case Study: Ola Cabs","title-short":"Case Study","URL":"https://medium.com/@manalisinha12/case-study-ola-cabs-5ae9084e024a","author":[{"family":"Sinha","given":"Manali"}],"accessed":{"date-parts":[["2021",8,31]]},"issued":{"date-parts":[["2020",7,4]]}}}],"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(Sinha, 2020)</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This strategy adapts to internal and external changes throughout time.</w:t>
      </w:r>
    </w:p>
    <w:p w14:paraId="3FE5984B" w14:textId="77777777" w:rsidR="00051F4C" w:rsidRPr="00D20A61" w:rsidRDefault="00051F4C" w:rsidP="00D20A61">
      <w:pPr>
        <w:spacing w:line="360" w:lineRule="auto"/>
        <w:jc w:val="both"/>
        <w:rPr>
          <w:rFonts w:ascii="Times New Roman" w:hAnsi="Times New Roman" w:cs="Times New Roman"/>
          <w:b/>
          <w:bCs/>
          <w:color w:val="FFFFFF" w:themeColor="background1"/>
        </w:rPr>
      </w:pPr>
    </w:p>
    <w:p w14:paraId="66103A67" w14:textId="6961CB63" w:rsidR="00EA6922" w:rsidRPr="00745580" w:rsidRDefault="00FB01D5" w:rsidP="00BA2576">
      <w:pPr>
        <w:pStyle w:val="Heading1"/>
      </w:pPr>
      <w:r w:rsidRPr="00745580">
        <w:t xml:space="preserve"> </w:t>
      </w:r>
      <w:r w:rsidR="0037362A" w:rsidRPr="00745580">
        <w:t xml:space="preserve"> </w:t>
      </w:r>
      <w:bookmarkStart w:id="5" w:name="_Toc81514334"/>
      <w:r w:rsidR="00365426" w:rsidRPr="00745580">
        <w:t>Structur</w:t>
      </w:r>
      <w:r w:rsidR="00DA0600" w:rsidRPr="00745580">
        <w:t>al factors</w:t>
      </w:r>
      <w:bookmarkEnd w:id="5"/>
    </w:p>
    <w:p w14:paraId="73F08DF7" w14:textId="77777777" w:rsidR="00FB01D5" w:rsidRPr="00FB01D5" w:rsidRDefault="00FB01D5" w:rsidP="00FB01D5">
      <w:pPr>
        <w:pStyle w:val="NoSpacing"/>
        <w:rPr>
          <w:b/>
          <w:bCs/>
          <w:color w:val="FFFFFF" w:themeColor="background1"/>
          <w:sz w:val="32"/>
          <w:szCs w:val="32"/>
        </w:rPr>
      </w:pPr>
    </w:p>
    <w:p w14:paraId="179D745C" w14:textId="77777777" w:rsidR="00FF6ABD"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Policies and procedures are examples of structural factors. Any changes to authority connections, a chain of command, coordination mechanisms, degree of centralization or decentralization, job design, spans of control, task specialization, departmentalizat</w:t>
      </w:r>
      <w:r w:rsidRPr="00D20A61">
        <w:rPr>
          <w:rFonts w:ascii="Times New Roman" w:hAnsi="Times New Roman" w:cs="Times New Roman"/>
          <w:color w:val="FFFFFF" w:themeColor="background1"/>
        </w:rPr>
        <w:t xml:space="preserve">ion, formalization, standardization, or team formation are all part of this process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{"citationID":"F3B2Kw2i","properties":{"formattedCitation":"(Y\\uc0\\u305{}ld\\uc0\\u305{}zel, 2017)","plainCitation":"(Yıldızel, 2017)","no</w:instrText>
      </w:r>
      <w:r w:rsidRPr="00D20A61">
        <w:rPr>
          <w:rFonts w:ascii="Times New Roman" w:hAnsi="Times New Roman" w:cs="Times New Roman"/>
          <w:color w:val="FFFFFF" w:themeColor="background1"/>
        </w:rPr>
        <w:instrText>teIndex":0},"citationItems":[{"id":2016,"uris":["http://zotero.org/users/6941578/items/78YRNRGU"],"uri":["http://zotero.org/users/6941578/items/78YRNRGU"],"itemData":{"id":2016,"type":"article-journal","abstract":"Organizations can be set up in many ways t</w:instrText>
      </w:r>
      <w:r w:rsidRPr="00D20A61">
        <w:rPr>
          <w:rFonts w:ascii="Times New Roman" w:hAnsi="Times New Roman" w:cs="Times New Roman"/>
          <w:color w:val="FFFFFF" w:themeColor="background1"/>
        </w:rPr>
        <w:instrText>o reach different targets. Size and scale of the business type significantly effect the structure of an organization. During the creation part of an organization, relationship between the project person takes a great importance to achieve the goals. In thi</w:instrText>
      </w:r>
      <w:r w:rsidRPr="00D20A61">
        <w:rPr>
          <w:rFonts w:ascii="Times New Roman" w:hAnsi="Times New Roman" w:cs="Times New Roman"/>
          <w:color w:val="FFFFFF" w:themeColor="background1"/>
        </w:rPr>
        <w:instrText xml:space="preserve">s study, three types of organizational structures as functional, vertical, and vertical-staff models were applied to the project people on the concrete production sector. Barriers and drivers on the applicability of each models for concrete producers were </w:instrText>
      </w:r>
      <w:r w:rsidRPr="00D20A61">
        <w:rPr>
          <w:rFonts w:ascii="Times New Roman" w:hAnsi="Times New Roman" w:cs="Times New Roman"/>
          <w:color w:val="FFFFFF" w:themeColor="background1"/>
        </w:rPr>
        <w:instrText>carefully analyzed. Functional model was found as the best applicable organizational structure for concrete production sector.","source":"ResearchGate","title":"Organizational structure: A case study on concrete production sector","title-short":"Organizati</w:instrText>
      </w:r>
      <w:r w:rsidRPr="00D20A61">
        <w:rPr>
          <w:rFonts w:ascii="Times New Roman" w:hAnsi="Times New Roman" w:cs="Times New Roman"/>
          <w:color w:val="FFFFFF" w:themeColor="background1"/>
        </w:rPr>
        <w:instrText xml:space="preserve">onal structure","author":[{"family":"Yıldızel","given":"Sadık"}],"issued":{"date-parts":[["2017",12,12]]}}}],"schema":"https://github.com/citation-style-language/schema/raw/master/csl-citation.json"}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color w:val="FFFFFF" w:themeColor="background1"/>
        </w:rPr>
        <w:t>(</w:t>
      </w:r>
      <w:proofErr w:type="spellStart"/>
      <w:r w:rsidRPr="00D20A61">
        <w:rPr>
          <w:rFonts w:ascii="Times New Roman" w:hAnsi="Times New Roman" w:cs="Times New Roman"/>
          <w:color w:val="FFFFFF" w:themeColor="background1"/>
        </w:rPr>
        <w:t>Yıldızel</w:t>
      </w:r>
      <w:proofErr w:type="spellEnd"/>
      <w:r w:rsidRPr="00D20A61">
        <w:rPr>
          <w:rFonts w:ascii="Times New Roman" w:hAnsi="Times New Roman" w:cs="Times New Roman"/>
          <w:color w:val="FFFFFF" w:themeColor="background1"/>
        </w:rPr>
        <w:t>, 2017)</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Moreover, it may necessitate significant adjustments to the actual structural design. Changes in the organizational structure are frequently caused by changing conditions or changing </w:t>
      </w:r>
      <w:r w:rsidRPr="00D20A61">
        <w:rPr>
          <w:rFonts w:ascii="Times New Roman" w:hAnsi="Times New Roman" w:cs="Times New Roman"/>
          <w:color w:val="FFFFFF" w:themeColor="background1"/>
        </w:rPr>
        <w:lastRenderedPageBreak/>
        <w:t xml:space="preserve">organizational strategies. </w:t>
      </w:r>
      <w:r w:rsidR="00AF6661" w:rsidRPr="00D20A61">
        <w:rPr>
          <w:rFonts w:ascii="Times New Roman" w:hAnsi="Times New Roman" w:cs="Times New Roman"/>
          <w:color w:val="FFFFFF" w:themeColor="background1"/>
        </w:rPr>
        <w:t>Ola forced many top executives to quit a brave step toward change, but it will not be enough. To restore Ola's reputation and status in the Indian community, the firm will need to invest in and train</w:t>
      </w:r>
      <w:r w:rsidR="008F163C" w:rsidRPr="00D20A61">
        <w:rPr>
          <w:rFonts w:ascii="Times New Roman" w:hAnsi="Times New Roman" w:cs="Times New Roman"/>
          <w:color w:val="FFFFFF" w:themeColor="background1"/>
        </w:rPr>
        <w:t>ing</w:t>
      </w:r>
      <w:r w:rsidR="00AF6661" w:rsidRPr="00D20A61">
        <w:rPr>
          <w:rFonts w:ascii="Times New Roman" w:hAnsi="Times New Roman" w:cs="Times New Roman"/>
          <w:color w:val="FFFFFF" w:themeColor="background1"/>
        </w:rPr>
        <w:t xml:space="preserve"> for projects that will promote the company's new principles approved </w:t>
      </w:r>
      <w:proofErr w:type="spellStart"/>
      <w:r w:rsidR="00A840E4" w:rsidRPr="00D20A61">
        <w:rPr>
          <w:rFonts w:ascii="Times New Roman" w:hAnsi="Times New Roman" w:cs="Times New Roman"/>
          <w:color w:val="FFFFFF" w:themeColor="background1"/>
        </w:rPr>
        <w:t>behaviors</w:t>
      </w:r>
      <w:proofErr w:type="spellEnd"/>
      <w:r w:rsidR="00AF6661" w:rsidRPr="00D20A61">
        <w:rPr>
          <w:rFonts w:ascii="Times New Roman" w:hAnsi="Times New Roman" w:cs="Times New Roman"/>
          <w:color w:val="FFFFFF" w:themeColor="background1"/>
        </w:rPr>
        <w:t>, and expectations.</w:t>
      </w:r>
    </w:p>
    <w:p w14:paraId="1D3D3232" w14:textId="77777777" w:rsidR="000C13E6" w:rsidRPr="00745580" w:rsidRDefault="000C13E6" w:rsidP="00745580">
      <w:pPr>
        <w:pStyle w:val="Heading2"/>
        <w:rPr>
          <w:b/>
          <w:bCs/>
          <w:sz w:val="28"/>
          <w:szCs w:val="28"/>
        </w:rPr>
      </w:pPr>
    </w:p>
    <w:p w14:paraId="4FBB76C3" w14:textId="46F14F69" w:rsidR="00C15B49" w:rsidRPr="00745580" w:rsidRDefault="00365426" w:rsidP="00745580">
      <w:pPr>
        <w:pStyle w:val="Heading2"/>
        <w:numPr>
          <w:ilvl w:val="0"/>
          <w:numId w:val="3"/>
        </w:numPr>
        <w:rPr>
          <w:b/>
          <w:bCs/>
          <w:sz w:val="28"/>
          <w:szCs w:val="28"/>
        </w:rPr>
      </w:pPr>
      <w:bookmarkStart w:id="6" w:name="_Toc81514335"/>
      <w:r w:rsidRPr="00745580">
        <w:rPr>
          <w:b/>
          <w:bCs/>
          <w:sz w:val="28"/>
          <w:szCs w:val="28"/>
        </w:rPr>
        <w:t>Mendelow’s power/interest matrix of Ola Cab Operations</w:t>
      </w:r>
      <w:bookmarkEnd w:id="6"/>
      <w:r w:rsidRPr="00745580">
        <w:rPr>
          <w:b/>
          <w:bCs/>
          <w:sz w:val="28"/>
          <w:szCs w:val="28"/>
        </w:rPr>
        <w:t xml:space="preserve"> </w:t>
      </w:r>
    </w:p>
    <w:p w14:paraId="65C8056F" w14:textId="77777777" w:rsidR="000F55F9" w:rsidRPr="00D20A61" w:rsidRDefault="000F55F9" w:rsidP="00D20A61">
      <w:pPr>
        <w:spacing w:line="360" w:lineRule="auto"/>
        <w:jc w:val="both"/>
        <w:rPr>
          <w:rFonts w:ascii="Times New Roman" w:hAnsi="Times New Roman" w:cs="Times New Roman"/>
          <w:b/>
          <w:bCs/>
          <w:color w:val="FFFFFF" w:themeColor="background1"/>
        </w:rPr>
      </w:pPr>
    </w:p>
    <w:p w14:paraId="4585510F" w14:textId="77777777" w:rsidR="00C15B49" w:rsidRPr="00D20A61" w:rsidRDefault="00365426" w:rsidP="00D20A61">
      <w:pPr>
        <w:spacing w:line="360" w:lineRule="auto"/>
        <w:jc w:val="both"/>
        <w:rPr>
          <w:rFonts w:ascii="Times New Roman" w:hAnsi="Times New Roman" w:cs="Times New Roman"/>
          <w:b/>
          <w:bCs/>
          <w:color w:val="FFFFFF" w:themeColor="background1"/>
        </w:rPr>
      </w:pPr>
      <w:r w:rsidRPr="00D20A61">
        <w:rPr>
          <w:rFonts w:ascii="Times New Roman" w:hAnsi="Times New Roman" w:cs="Times New Roman"/>
          <w:b/>
          <w:bCs/>
          <w:noProof/>
          <w:color w:val="FFFFFF" w:themeColor="background1"/>
        </w:rPr>
        <w:drawing>
          <wp:inline distT="0" distB="0" distL="0" distR="0" wp14:anchorId="2EC0EBE5" wp14:editId="3A267128">
            <wp:extent cx="5727700" cy="3480435"/>
            <wp:effectExtent l="0" t="0" r="0" b="0"/>
            <wp:docPr id="4" name="Picture 4"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 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3480435"/>
                    </a:xfrm>
                    <a:prstGeom prst="rect">
                      <a:avLst/>
                    </a:prstGeom>
                  </pic:spPr>
                </pic:pic>
              </a:graphicData>
            </a:graphic>
          </wp:inline>
        </w:drawing>
      </w:r>
    </w:p>
    <w:p w14:paraId="26838F35" w14:textId="77777777" w:rsidR="001D6A7E" w:rsidRPr="00D20A61" w:rsidRDefault="00365426" w:rsidP="00D20A61">
      <w:pPr>
        <w:spacing w:line="360" w:lineRule="auto"/>
        <w:jc w:val="center"/>
        <w:rPr>
          <w:rFonts w:ascii="Times New Roman" w:hAnsi="Times New Roman" w:cs="Times New Roman"/>
          <w:color w:val="FFFFFF" w:themeColor="background1"/>
        </w:rPr>
      </w:pPr>
      <w:r w:rsidRPr="00D20A61">
        <w:rPr>
          <w:rFonts w:ascii="Times New Roman" w:hAnsi="Times New Roman" w:cs="Times New Roman"/>
          <w:b/>
          <w:bCs/>
          <w:color w:val="FFFFFF" w:themeColor="background1"/>
        </w:rPr>
        <w:t>(</w:t>
      </w:r>
      <w:r w:rsidRPr="00D20A61">
        <w:rPr>
          <w:rFonts w:ascii="Times New Roman" w:hAnsi="Times New Roman" w:cs="Times New Roman"/>
          <w:b/>
          <w:bCs/>
          <w:color w:val="FFFFFF" w:themeColor="background1"/>
        </w:rPr>
        <w:t>Figure 2)</w:t>
      </w:r>
      <w:r w:rsidRPr="00D20A61">
        <w:rPr>
          <w:rFonts w:ascii="Times New Roman" w:hAnsi="Times New Roman" w:cs="Times New Roman"/>
          <w:color w:val="FFFFFF" w:themeColor="background1"/>
        </w:rPr>
        <w:t xml:space="preserve"> - Stakeholder grid</w:t>
      </w:r>
      <w:r w:rsidRPr="00D20A61">
        <w:rPr>
          <w:rFonts w:ascii="Times New Roman" w:hAnsi="Times New Roman" w:cs="Times New Roman"/>
          <w:color w:val="FFFFFF" w:themeColor="background1"/>
        </w:rPr>
        <w:tab/>
        <w:t xml:space="preserve"> Source-  </w:t>
      </w:r>
      <w:r w:rsidR="00C656C9" w:rsidRPr="00D20A61">
        <w:rPr>
          <w:rFonts w:ascii="Times New Roman" w:hAnsi="Times New Roman" w:cs="Times New Roman"/>
          <w:color w:val="FFFFFF" w:themeColor="background1"/>
        </w:rPr>
        <w:fldChar w:fldCharType="begin"/>
      </w:r>
      <w:r w:rsidR="00C656C9" w:rsidRPr="00D20A61">
        <w:rPr>
          <w:rFonts w:ascii="Times New Roman" w:hAnsi="Times New Roman" w:cs="Times New Roman"/>
          <w:color w:val="FFFFFF" w:themeColor="background1"/>
        </w:rPr>
        <w:instrText xml:space="preserve"> ADDIN ZOTERO_ITEM CSL_CITATION {"citationID":"VOPPRsPX","properties":{"formattedCitation":"(Raj Patel, 2016)","plainCitation":"(Raj Patel, 2016)","noteIndex":0},"citationItems":[{"id":1999,"uris":["http://zotero.org/users/6941578/items/5Y8GCNT6"],"uri":["http://zotero.org/users/6941578/items/5Y8GCNT6"],"itemData":{"id":1999,"type":"webpage","title":"Growth Strategies of Ola: To Diversify or Not|Leadership and Entrepreneurship|Case Study|Case Studies","URL":"https://www.icmrindia.org/casestudies/catalogue/Leadership%20and%20Entrepreneurship/Growth%20Strategies%20of%20Ola-Excerpts.htm#DIVERSIFICATION_FOR_GROWTH","author":[{"literal":"Raj Patel"}],"accessed":{"date-parts":[["2021",8,16]]},"issued":{"date-parts":[["2016"]]}}}],"schema":"https://github.com/citation-style-language/schema/raw/master/csl-citation.json"} </w:instrText>
      </w:r>
      <w:r w:rsidR="00C656C9" w:rsidRPr="00D20A61">
        <w:rPr>
          <w:rFonts w:ascii="Times New Roman" w:hAnsi="Times New Roman" w:cs="Times New Roman"/>
          <w:color w:val="FFFFFF" w:themeColor="background1"/>
        </w:rPr>
        <w:fldChar w:fldCharType="separate"/>
      </w:r>
      <w:r w:rsidR="00C656C9" w:rsidRPr="00D20A61">
        <w:rPr>
          <w:rFonts w:ascii="Times New Roman" w:hAnsi="Times New Roman" w:cs="Times New Roman"/>
          <w:noProof/>
          <w:color w:val="FFFFFF" w:themeColor="background1"/>
        </w:rPr>
        <w:t>(Raj Patel, 2016)</w:t>
      </w:r>
      <w:r w:rsidR="00C656C9" w:rsidRPr="00D20A61">
        <w:rPr>
          <w:rFonts w:ascii="Times New Roman" w:hAnsi="Times New Roman" w:cs="Times New Roman"/>
          <w:color w:val="FFFFFF" w:themeColor="background1"/>
        </w:rPr>
        <w:fldChar w:fldCharType="end"/>
      </w:r>
      <w:r w:rsidR="00C656C9" w:rsidRPr="00D20A61">
        <w:rPr>
          <w:rFonts w:ascii="Times New Roman" w:hAnsi="Times New Roman" w:cs="Times New Roman"/>
          <w:color w:val="FFFFFF" w:themeColor="background1"/>
        </w:rPr>
        <w:t>.</w:t>
      </w:r>
    </w:p>
    <w:p w14:paraId="2019A72B" w14:textId="77777777" w:rsidR="000C13E6" w:rsidRPr="00D20A61" w:rsidRDefault="000C13E6" w:rsidP="00D20A61">
      <w:pPr>
        <w:spacing w:line="360" w:lineRule="auto"/>
        <w:jc w:val="center"/>
        <w:rPr>
          <w:rFonts w:ascii="Times New Roman" w:hAnsi="Times New Roman" w:cs="Times New Roman"/>
          <w:color w:val="FFFFFF" w:themeColor="background1"/>
        </w:rPr>
      </w:pPr>
    </w:p>
    <w:p w14:paraId="132ED7F8" w14:textId="77777777" w:rsidR="006D45EA"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M</w:t>
      </w:r>
      <w:r w:rsidRPr="00D20A61">
        <w:rPr>
          <w:rFonts w:ascii="Times New Roman" w:hAnsi="Times New Roman" w:cs="Times New Roman"/>
          <w:color w:val="FFFFFF" w:themeColor="background1"/>
        </w:rPr>
        <w:t>embers of an organization should join a group to drive change, according to Kotter (1995). The main concern is who should be included in the partnership. A stakeholder grid is</w:t>
      </w:r>
      <w:r w:rsidRPr="00D20A61">
        <w:rPr>
          <w:rFonts w:ascii="Times New Roman" w:hAnsi="Times New Roman" w:cs="Times New Roman"/>
          <w:color w:val="FFFFFF" w:themeColor="background1"/>
        </w:rPr>
        <w:t xml:space="preserve"> a tool for examining the people who are affected by and influence change on the power axil and the declaration of their support on the other axel (figure 2).</w:t>
      </w:r>
      <w:r w:rsidR="00C656C9" w:rsidRPr="00D20A61">
        <w:rPr>
          <w:rFonts w:ascii="Times New Roman" w:hAnsi="Times New Roman" w:cs="Times New Roman"/>
          <w:color w:val="FFFFFF" w:themeColor="background1"/>
        </w:rPr>
        <w:t xml:space="preserve"> Members of the high-power and high-support category can be identified as possible coalition members. According to Kotter (1995), coalition members must be influential in terms of contacts, reputations, and competence, among other things.</w:t>
      </w:r>
    </w:p>
    <w:p w14:paraId="071FF32E" w14:textId="77777777" w:rsidR="008F696A" w:rsidRPr="00D20A61" w:rsidRDefault="008F696A" w:rsidP="00D20A61">
      <w:pPr>
        <w:spacing w:line="360" w:lineRule="auto"/>
        <w:jc w:val="both"/>
        <w:rPr>
          <w:rFonts w:ascii="Times New Roman" w:hAnsi="Times New Roman" w:cs="Times New Roman"/>
          <w:b/>
          <w:bCs/>
          <w:i/>
          <w:iCs/>
          <w:color w:val="FFFFFF" w:themeColor="background1"/>
        </w:rPr>
      </w:pPr>
    </w:p>
    <w:p w14:paraId="6FC0D405" w14:textId="77777777" w:rsidR="008F696A" w:rsidRPr="00D20A61" w:rsidRDefault="00365426" w:rsidP="00D20A61">
      <w:pPr>
        <w:spacing w:line="360" w:lineRule="auto"/>
        <w:jc w:val="both"/>
        <w:rPr>
          <w:rFonts w:ascii="Times New Roman" w:hAnsi="Times New Roman" w:cs="Times New Roman"/>
          <w:b/>
          <w:bCs/>
          <w:i/>
          <w:iCs/>
          <w:color w:val="FFFFFF" w:themeColor="background1"/>
        </w:rPr>
      </w:pPr>
      <w:r w:rsidRPr="00D20A61">
        <w:rPr>
          <w:rFonts w:ascii="Times New Roman" w:hAnsi="Times New Roman" w:cs="Times New Roman"/>
          <w:b/>
          <w:bCs/>
          <w:color w:val="FFFFFF" w:themeColor="background1"/>
        </w:rPr>
        <w:t>Q</w:t>
      </w:r>
      <w:r w:rsidRPr="00D20A61">
        <w:rPr>
          <w:rFonts w:ascii="Times New Roman" w:hAnsi="Times New Roman" w:cs="Times New Roman"/>
          <w:b/>
          <w:bCs/>
          <w:color w:val="FFFFFF" w:themeColor="background1"/>
        </w:rPr>
        <w:t>uadrant</w:t>
      </w:r>
      <w:r w:rsidRPr="00D20A61">
        <w:rPr>
          <w:rFonts w:ascii="Times New Roman" w:hAnsi="Times New Roman" w:cs="Times New Roman"/>
          <w:b/>
          <w:bCs/>
          <w:i/>
          <w:iCs/>
          <w:color w:val="FFFFFF" w:themeColor="background1"/>
        </w:rPr>
        <w:t xml:space="preserve"> C</w:t>
      </w:r>
    </w:p>
    <w:p w14:paraId="5392B961" w14:textId="77777777" w:rsidR="008F696A"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his level may be the most divisive of the four. Managers are hesitant to categorize any stakeholder as</w:t>
      </w:r>
      <w:r w:rsidRPr="00D20A61">
        <w:rPr>
          <w:rFonts w:ascii="Times New Roman" w:hAnsi="Times New Roman" w:cs="Times New Roman"/>
          <w:color w:val="FFFFFF" w:themeColor="background1"/>
        </w:rPr>
        <w:t xml:space="preserve"> having minimal power and interest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{"citationID":"IKH8TEJo","properties":{"formattedCitation":"(Yaman Bdaiwi, 2017)","plainCitation":"(Yaman Bdaiwi, 2017)","noteIndex":0},"citationItems":[{"id":2022,"uris":["http://zotero.or</w:instrText>
      </w:r>
      <w:r w:rsidRPr="00D20A61">
        <w:rPr>
          <w:rFonts w:ascii="Times New Roman" w:hAnsi="Times New Roman" w:cs="Times New Roman"/>
          <w:color w:val="FFFFFF" w:themeColor="background1"/>
        </w:rPr>
        <w:instrText>g/users/6941578/items/DNJFTV38"],"uri":["http://zotero.org/users/6941578/items/DNJFTV38"],"itemData":{"id":2022,"type":"webpage","language":"English","title":"ProjectManagement.com - Stakeholder Analysis using the Power Interest Grid","URL":"https://www.pr</w:instrText>
      </w:r>
      <w:r w:rsidRPr="00D20A61">
        <w:rPr>
          <w:rFonts w:ascii="Times New Roman" w:hAnsi="Times New Roman" w:cs="Times New Roman"/>
          <w:color w:val="FFFFFF" w:themeColor="background1"/>
        </w:rPr>
        <w:instrText>ojectmanagement.com/contentPages/wiki.cfm?ID=368897&amp;thisPageURL=/wikis/368897/Stakeholder-Analysis--using-the-Power-Interest-Grid","author":[{"literal":"Yaman Bdaiwi"}],"accessed":{"date-parts":[["2021",8,31]]},"issued":{"date-parts":[["2017"]]}}}],"schema</w:instrText>
      </w:r>
      <w:r w:rsidRPr="00D20A61">
        <w:rPr>
          <w:rFonts w:ascii="Times New Roman" w:hAnsi="Times New Roman" w:cs="Times New Roman"/>
          <w:color w:val="FFFFFF" w:themeColor="background1"/>
        </w:rPr>
        <w:instrText xml:space="preserve">":"https://github.com/citation-style-language/schema/raw/master/csl-citation.json"}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(Yaman Bdaiwi, 2017)</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w:t>
      </w:r>
      <w:r w:rsidR="00BC44E7" w:rsidRPr="00D20A61">
        <w:rPr>
          <w:rFonts w:ascii="Times New Roman" w:hAnsi="Times New Roman" w:cs="Times New Roman"/>
          <w:color w:val="FFFFFF" w:themeColor="background1"/>
        </w:rPr>
        <w:t xml:space="preserve"> This effectively </w:t>
      </w:r>
      <w:r w:rsidR="00BC44E7" w:rsidRPr="00D20A61">
        <w:rPr>
          <w:rFonts w:ascii="Times New Roman" w:hAnsi="Times New Roman" w:cs="Times New Roman"/>
          <w:color w:val="FFFFFF" w:themeColor="background1"/>
        </w:rPr>
        <w:lastRenderedPageBreak/>
        <w:t xml:space="preserve">eliminates the requirement for an organization to implement an engagement or participation strategy for these stakeholders. In Ola Cabs, stakeholders such as </w:t>
      </w:r>
      <w:r w:rsidR="0045195A" w:rsidRPr="00D20A61">
        <w:rPr>
          <w:rFonts w:ascii="Times New Roman" w:hAnsi="Times New Roman" w:cs="Times New Roman"/>
          <w:color w:val="FFFFFF" w:themeColor="background1"/>
        </w:rPr>
        <w:t>drivers</w:t>
      </w:r>
      <w:r w:rsidR="00BC44E7" w:rsidRPr="00D20A61">
        <w:rPr>
          <w:rFonts w:ascii="Times New Roman" w:hAnsi="Times New Roman" w:cs="Times New Roman"/>
          <w:color w:val="FFFFFF" w:themeColor="background1"/>
        </w:rPr>
        <w:t xml:space="preserve">, </w:t>
      </w:r>
      <w:r w:rsidR="0045195A" w:rsidRPr="00D20A61">
        <w:rPr>
          <w:rFonts w:ascii="Times New Roman" w:hAnsi="Times New Roman" w:cs="Times New Roman"/>
          <w:color w:val="FFFFFF" w:themeColor="background1"/>
        </w:rPr>
        <w:t>passages might</w:t>
      </w:r>
      <w:r w:rsidR="00BC44E7" w:rsidRPr="00D20A61">
        <w:rPr>
          <w:rFonts w:ascii="Times New Roman" w:hAnsi="Times New Roman" w:cs="Times New Roman"/>
          <w:color w:val="FFFFFF" w:themeColor="background1"/>
        </w:rPr>
        <w:t xml:space="preserve"> all be considered minimum effort throughout the company's operations. Because interest and power are distributed across a network of organizations, high scores in each category are minimized and limited to a business obligation for both stakeholders.</w:t>
      </w:r>
    </w:p>
    <w:p w14:paraId="3EDE97EE" w14:textId="77777777" w:rsidR="00844920" w:rsidRPr="00D20A61" w:rsidRDefault="00844920" w:rsidP="00D20A61">
      <w:pPr>
        <w:spacing w:line="360" w:lineRule="auto"/>
        <w:jc w:val="both"/>
        <w:rPr>
          <w:rFonts w:ascii="Times New Roman" w:hAnsi="Times New Roman" w:cs="Times New Roman"/>
          <w:color w:val="FFFFFF" w:themeColor="background1"/>
        </w:rPr>
      </w:pPr>
    </w:p>
    <w:p w14:paraId="7C774931" w14:textId="77777777" w:rsidR="00844920" w:rsidRPr="00D20A61" w:rsidRDefault="00365426" w:rsidP="00D20A61">
      <w:pPr>
        <w:spacing w:line="360" w:lineRule="auto"/>
        <w:jc w:val="both"/>
        <w:rPr>
          <w:rFonts w:ascii="Times New Roman" w:hAnsi="Times New Roman" w:cs="Times New Roman"/>
          <w:b/>
          <w:bCs/>
          <w:color w:val="FFFFFF" w:themeColor="background1"/>
        </w:rPr>
      </w:pPr>
      <w:r w:rsidRPr="00D20A61">
        <w:rPr>
          <w:rFonts w:ascii="Times New Roman" w:hAnsi="Times New Roman" w:cs="Times New Roman"/>
          <w:b/>
          <w:bCs/>
          <w:color w:val="FFFFFF" w:themeColor="background1"/>
        </w:rPr>
        <w:t>Q</w:t>
      </w:r>
      <w:r w:rsidRPr="00D20A61">
        <w:rPr>
          <w:rFonts w:ascii="Times New Roman" w:hAnsi="Times New Roman" w:cs="Times New Roman"/>
          <w:b/>
          <w:bCs/>
          <w:color w:val="FFFFFF" w:themeColor="background1"/>
        </w:rPr>
        <w:t>uadrant D</w:t>
      </w:r>
    </w:p>
    <w:p w14:paraId="073FE4CD" w14:textId="77777777" w:rsidR="00844920"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S</w:t>
      </w:r>
      <w:r w:rsidRPr="00D20A61">
        <w:rPr>
          <w:rFonts w:ascii="Times New Roman" w:hAnsi="Times New Roman" w:cs="Times New Roman"/>
          <w:color w:val="FFFFFF" w:themeColor="background1"/>
        </w:rPr>
        <w:t>takeholders with high levels of interest but low</w:t>
      </w:r>
      <w:r w:rsidRPr="00D20A61">
        <w:rPr>
          <w:rFonts w:ascii="Times New Roman" w:hAnsi="Times New Roman" w:cs="Times New Roman"/>
          <w:color w:val="FFFFFF" w:themeColor="background1"/>
        </w:rPr>
        <w:t xml:space="preserve"> levels of influence fall under this category.</w:t>
      </w:r>
      <w:r w:rsidR="0045195A" w:rsidRPr="00D20A61">
        <w:rPr>
          <w:rFonts w:ascii="Times New Roman" w:hAnsi="Times New Roman" w:cs="Times New Roman"/>
          <w:color w:val="FFFFFF" w:themeColor="background1"/>
        </w:rPr>
        <w:t xml:space="preserve"> Stakeholders who meet that criterion will require interaction strategy to keep them up to date with Ola operations and challenges. Insurance businesses, revenue and customer management corporations, travel trade unions, and other stakeholder organizations fall under this category. While local transportation committees may have minimal influence and so lack power over Ola's management, more excellent community group action may result in a more significant level of local inhabitant power, mainly if it results in the poor press for the brand's reputation and stability</w:t>
      </w:r>
      <w:r w:rsidR="000F55F9" w:rsidRPr="00D20A61">
        <w:rPr>
          <w:rFonts w:ascii="Times New Roman" w:hAnsi="Times New Roman" w:cs="Times New Roman"/>
          <w:color w:val="FFFFFF" w:themeColor="background1"/>
        </w:rPr>
        <w:t xml:space="preserve"> </w:t>
      </w:r>
      <w:r w:rsidR="000F55F9" w:rsidRPr="00D20A61">
        <w:rPr>
          <w:rFonts w:ascii="Times New Roman" w:hAnsi="Times New Roman" w:cs="Times New Roman"/>
          <w:color w:val="FFFFFF" w:themeColor="background1"/>
        </w:rPr>
        <w:fldChar w:fldCharType="begin"/>
      </w:r>
      <w:r w:rsidR="000F55F9" w:rsidRPr="00D20A61">
        <w:rPr>
          <w:rFonts w:ascii="Times New Roman" w:hAnsi="Times New Roman" w:cs="Times New Roman"/>
          <w:color w:val="FFFFFF" w:themeColor="background1"/>
        </w:rPr>
        <w:instrText xml:space="preserve"> ADDIN ZOTERO_ITEM CSL_CITATION {"citationID":"ZJB13hMV","properties":{"formattedCitation":"(Roman Pichler et al., 2015)","plainCitation":"(Roman Pichler et al., 2015)","noteIndex":0},"citationItems":[{"id":2024,"uris":["http://zotero.org/users/6941578/items/MBI8TBGT"],"uri":["http://zotero.org/users/6941578/items/MBI8TBGT"],"itemData":{"id":2024,"type":"webpage","abstract":"This post shows product managers and product owners how to engage with the right stakeholders in the right way using the power-interest grid.","container-title":"Roman Pichler","language":"en-GB","note":"section: Leadership and People Skills","title":"Getting Stakeholder Engagement Right","URL":"https://www.romanpichler.com/blog/stakeholder-engagement-analysis-power-interest-grid/","author":[{"literal":"Roman Pichler"},{"literal":"Roman Pichler"},{"literal":"Read more at: https://www.romanpichler.com/blog/stakeholder-engagement-analysis-power-interest-grid/"},{"literal":"CRoman Pitchler"}],"accessed":{"date-parts":[["2021",9,1]]},"issued":{"date-parts":[["2015",11,17]]}}}],"schema":"https://github.com/citation-style-language/schema/raw/master/csl-citation.json"} </w:instrText>
      </w:r>
      <w:r w:rsidR="000F55F9" w:rsidRPr="00D20A61">
        <w:rPr>
          <w:rFonts w:ascii="Times New Roman" w:hAnsi="Times New Roman" w:cs="Times New Roman"/>
          <w:color w:val="FFFFFF" w:themeColor="background1"/>
        </w:rPr>
        <w:fldChar w:fldCharType="separate"/>
      </w:r>
      <w:r w:rsidR="000F55F9" w:rsidRPr="00D20A61">
        <w:rPr>
          <w:rFonts w:ascii="Times New Roman" w:hAnsi="Times New Roman" w:cs="Times New Roman"/>
          <w:noProof/>
          <w:color w:val="FFFFFF" w:themeColor="background1"/>
        </w:rPr>
        <w:t>(Roman Pichler et al., 2015)</w:t>
      </w:r>
      <w:r w:rsidR="000F55F9" w:rsidRPr="00D20A61">
        <w:rPr>
          <w:rFonts w:ascii="Times New Roman" w:hAnsi="Times New Roman" w:cs="Times New Roman"/>
          <w:color w:val="FFFFFF" w:themeColor="background1"/>
        </w:rPr>
        <w:fldChar w:fldCharType="end"/>
      </w:r>
      <w:r w:rsidR="0045195A" w:rsidRPr="00D20A61">
        <w:rPr>
          <w:rFonts w:ascii="Times New Roman" w:hAnsi="Times New Roman" w:cs="Times New Roman"/>
          <w:color w:val="FFFFFF" w:themeColor="background1"/>
        </w:rPr>
        <w:t>.</w:t>
      </w:r>
    </w:p>
    <w:p w14:paraId="393933A9" w14:textId="77777777" w:rsidR="000925A6" w:rsidRPr="00D20A61" w:rsidRDefault="000925A6" w:rsidP="00D20A61">
      <w:pPr>
        <w:spacing w:line="360" w:lineRule="auto"/>
        <w:jc w:val="both"/>
        <w:rPr>
          <w:rFonts w:ascii="Times New Roman" w:hAnsi="Times New Roman" w:cs="Times New Roman"/>
          <w:color w:val="FFFFFF" w:themeColor="background1"/>
        </w:rPr>
      </w:pPr>
    </w:p>
    <w:p w14:paraId="627FB428" w14:textId="77777777" w:rsidR="000925A6" w:rsidRPr="00D20A61" w:rsidRDefault="00365426" w:rsidP="00D20A61">
      <w:pPr>
        <w:spacing w:line="360" w:lineRule="auto"/>
        <w:jc w:val="both"/>
        <w:rPr>
          <w:rFonts w:ascii="Times New Roman" w:hAnsi="Times New Roman" w:cs="Times New Roman"/>
          <w:b/>
          <w:bCs/>
          <w:color w:val="FFFFFF" w:themeColor="background1"/>
        </w:rPr>
      </w:pPr>
      <w:r w:rsidRPr="00D20A61">
        <w:rPr>
          <w:rFonts w:ascii="Times New Roman" w:hAnsi="Times New Roman" w:cs="Times New Roman"/>
          <w:b/>
          <w:bCs/>
          <w:color w:val="FFFFFF" w:themeColor="background1"/>
        </w:rPr>
        <w:t>Q</w:t>
      </w:r>
      <w:r w:rsidRPr="00D20A61">
        <w:rPr>
          <w:rFonts w:ascii="Times New Roman" w:hAnsi="Times New Roman" w:cs="Times New Roman"/>
          <w:b/>
          <w:bCs/>
          <w:color w:val="FFFFFF" w:themeColor="background1"/>
        </w:rPr>
        <w:t>uadrant A</w:t>
      </w:r>
    </w:p>
    <w:p w14:paraId="582F5399" w14:textId="77777777" w:rsidR="006D45EA"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 xml:space="preserve">n quadrant </w:t>
      </w:r>
      <w:r w:rsidR="00AC678B" w:rsidRPr="00D20A61">
        <w:rPr>
          <w:rFonts w:ascii="Times New Roman" w:hAnsi="Times New Roman" w:cs="Times New Roman"/>
          <w:color w:val="FFFFFF" w:themeColor="background1"/>
        </w:rPr>
        <w:t>A</w:t>
      </w:r>
      <w:r w:rsidRPr="00D20A61">
        <w:rPr>
          <w:rFonts w:ascii="Times New Roman" w:hAnsi="Times New Roman" w:cs="Times New Roman"/>
          <w:color w:val="FFFFFF" w:themeColor="background1"/>
        </w:rPr>
        <w:t xml:space="preserve">, stakeholders with much power but little interest in the Ola organization can be found. Stakeholders who fall under this group will require an engagement strategy to keep them up to date on the </w:t>
      </w:r>
      <w:r w:rsidRPr="00D20A61">
        <w:rPr>
          <w:rFonts w:ascii="Times New Roman" w:hAnsi="Times New Roman" w:cs="Times New Roman"/>
          <w:color w:val="FFFFFF" w:themeColor="background1"/>
        </w:rPr>
        <w:t>organization's progress, concerns, and activities.</w:t>
      </w:r>
      <w:r w:rsidR="00974D96" w:rsidRPr="00D20A61">
        <w:rPr>
          <w:rFonts w:ascii="Times New Roman" w:hAnsi="Times New Roman" w:cs="Times New Roman"/>
          <w:color w:val="FFFFFF" w:themeColor="background1"/>
        </w:rPr>
        <w:t xml:space="preserve"> Due to the high level of power, there is a distinction between these stakeholders and those categorized as keep informed; as a result, Ola cabs must consider the interests of these stakeholders in appeasing them. Potential stakeholders in this category supply essential services to the Ola organization, such as taxi agencies, private hire organizations, and traffic regulators.</w:t>
      </w:r>
    </w:p>
    <w:p w14:paraId="2AA6F218" w14:textId="77777777" w:rsidR="00974D96" w:rsidRPr="00D20A61" w:rsidRDefault="00974D96" w:rsidP="00D20A61">
      <w:pPr>
        <w:spacing w:line="360" w:lineRule="auto"/>
        <w:jc w:val="both"/>
        <w:rPr>
          <w:rFonts w:ascii="Times New Roman" w:hAnsi="Times New Roman" w:cs="Times New Roman"/>
          <w:color w:val="FFFFFF" w:themeColor="background1"/>
        </w:rPr>
      </w:pPr>
    </w:p>
    <w:p w14:paraId="61A25091" w14:textId="77777777" w:rsidR="00974D96" w:rsidRPr="00D20A61" w:rsidRDefault="00365426" w:rsidP="00D20A61">
      <w:pPr>
        <w:spacing w:line="360" w:lineRule="auto"/>
        <w:jc w:val="both"/>
        <w:rPr>
          <w:rFonts w:ascii="Times New Roman" w:hAnsi="Times New Roman" w:cs="Times New Roman"/>
          <w:b/>
          <w:bCs/>
          <w:color w:val="FFFFFF" w:themeColor="background1"/>
        </w:rPr>
      </w:pPr>
      <w:r w:rsidRPr="00D20A61">
        <w:rPr>
          <w:rFonts w:ascii="Times New Roman" w:hAnsi="Times New Roman" w:cs="Times New Roman"/>
          <w:b/>
          <w:bCs/>
          <w:color w:val="FFFFFF" w:themeColor="background1"/>
        </w:rPr>
        <w:t>Q</w:t>
      </w:r>
      <w:r w:rsidRPr="00D20A61">
        <w:rPr>
          <w:rFonts w:ascii="Times New Roman" w:hAnsi="Times New Roman" w:cs="Times New Roman"/>
          <w:b/>
          <w:bCs/>
          <w:color w:val="FFFFFF" w:themeColor="background1"/>
        </w:rPr>
        <w:t>uadrant B</w:t>
      </w:r>
    </w:p>
    <w:p w14:paraId="2AF9C051" w14:textId="77777777" w:rsidR="00974D96"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K</w:t>
      </w:r>
      <w:r w:rsidRPr="00D20A61">
        <w:rPr>
          <w:rFonts w:ascii="Times New Roman" w:hAnsi="Times New Roman" w:cs="Times New Roman"/>
          <w:color w:val="FFFFFF" w:themeColor="background1"/>
        </w:rPr>
        <w:t>ey stakeholders have a high level of interest and power in the Ola or</w:t>
      </w:r>
      <w:r w:rsidRPr="00D20A61">
        <w:rPr>
          <w:rFonts w:ascii="Times New Roman" w:hAnsi="Times New Roman" w:cs="Times New Roman"/>
          <w:color w:val="FFFFFF" w:themeColor="background1"/>
        </w:rPr>
        <w:t>ganizations and, as a result, demand that they follow a growth strategy.</w:t>
      </w:r>
      <w:r w:rsidRPr="00D20A61">
        <w:rPr>
          <w:color w:val="FFFFFF" w:themeColor="background1"/>
        </w:rPr>
        <w:t xml:space="preserve"> </w:t>
      </w:r>
      <w:r w:rsidRPr="00D20A61">
        <w:rPr>
          <w:rFonts w:ascii="Times New Roman" w:hAnsi="Times New Roman" w:cs="Times New Roman"/>
          <w:color w:val="FFFFFF" w:themeColor="background1"/>
        </w:rPr>
        <w:t>The courts, police, and municipal governments could be considered significant players because they represent a powerful and interested stakeholder group that influences the organizati</w:t>
      </w:r>
      <w:r w:rsidRPr="00D20A61">
        <w:rPr>
          <w:rFonts w:ascii="Times New Roman" w:hAnsi="Times New Roman" w:cs="Times New Roman"/>
          <w:color w:val="FFFFFF" w:themeColor="background1"/>
        </w:rPr>
        <w:t>on's long-term viability.</w:t>
      </w:r>
      <w:r w:rsidR="000F55F9" w:rsidRPr="00D20A61">
        <w:rPr>
          <w:rFonts w:ascii="Times New Roman" w:hAnsi="Times New Roman" w:cs="Times New Roman"/>
          <w:color w:val="FFFFFF" w:themeColor="background1"/>
        </w:rPr>
        <w:t xml:space="preserve"> This has allowed the police, courts, and government to restructure the organization's legal framework to maintain a high level of control while reducing the risk to passengers' safety and security.</w:t>
      </w:r>
    </w:p>
    <w:p w14:paraId="4A539DA5" w14:textId="77777777" w:rsidR="00F33B5E" w:rsidRPr="00D20A61" w:rsidRDefault="00F33B5E" w:rsidP="00D20A61">
      <w:pPr>
        <w:spacing w:line="360" w:lineRule="auto"/>
        <w:jc w:val="both"/>
        <w:rPr>
          <w:rFonts w:ascii="Times New Roman" w:hAnsi="Times New Roman" w:cs="Times New Roman"/>
          <w:color w:val="FFFFFF" w:themeColor="background1"/>
        </w:rPr>
      </w:pPr>
    </w:p>
    <w:p w14:paraId="04D3A1F4" w14:textId="77777777" w:rsidR="00F33B5E" w:rsidRPr="00D20A61" w:rsidRDefault="00F33B5E" w:rsidP="00D20A61">
      <w:pPr>
        <w:spacing w:line="360" w:lineRule="auto"/>
        <w:jc w:val="both"/>
        <w:rPr>
          <w:rFonts w:ascii="Times New Roman" w:hAnsi="Times New Roman" w:cs="Times New Roman"/>
          <w:color w:val="FFFFFF" w:themeColor="background1"/>
        </w:rPr>
      </w:pPr>
    </w:p>
    <w:p w14:paraId="3D35297F" w14:textId="77777777" w:rsidR="00F33B5E" w:rsidRPr="00D20A61" w:rsidRDefault="00F33B5E" w:rsidP="00D20A61">
      <w:pPr>
        <w:spacing w:line="360" w:lineRule="auto"/>
        <w:jc w:val="both"/>
        <w:rPr>
          <w:rFonts w:ascii="Times New Roman" w:hAnsi="Times New Roman" w:cs="Times New Roman"/>
          <w:color w:val="FFFFFF" w:themeColor="background1"/>
        </w:rPr>
      </w:pPr>
    </w:p>
    <w:p w14:paraId="3B85D284" w14:textId="77777777" w:rsidR="00F33B5E" w:rsidRPr="00745580" w:rsidRDefault="00F33B5E" w:rsidP="00745580">
      <w:pPr>
        <w:pStyle w:val="Heading2"/>
        <w:rPr>
          <w:b/>
          <w:bCs/>
          <w:sz w:val="28"/>
          <w:szCs w:val="28"/>
        </w:rPr>
      </w:pPr>
    </w:p>
    <w:p w14:paraId="17E9E294" w14:textId="689BC0D5" w:rsidR="00022E8A" w:rsidRPr="00745580" w:rsidRDefault="00365426" w:rsidP="00745580">
      <w:pPr>
        <w:pStyle w:val="Heading2"/>
        <w:numPr>
          <w:ilvl w:val="1"/>
          <w:numId w:val="3"/>
        </w:numPr>
        <w:rPr>
          <w:b/>
          <w:bCs/>
          <w:sz w:val="28"/>
          <w:szCs w:val="28"/>
        </w:rPr>
      </w:pPr>
      <w:bookmarkStart w:id="7" w:name="_Toc81514336"/>
      <w:r w:rsidRPr="00745580">
        <w:rPr>
          <w:b/>
          <w:bCs/>
          <w:sz w:val="28"/>
          <w:szCs w:val="28"/>
        </w:rPr>
        <w:t xml:space="preserve">Ola's </w:t>
      </w:r>
      <w:r w:rsidRPr="00745580">
        <w:rPr>
          <w:b/>
          <w:bCs/>
          <w:sz w:val="28"/>
          <w:szCs w:val="28"/>
        </w:rPr>
        <w:t>difficulties were encountered during the change process.</w:t>
      </w:r>
      <w:bookmarkEnd w:id="7"/>
    </w:p>
    <w:p w14:paraId="02A60C54" w14:textId="77777777" w:rsidR="00754E01" w:rsidRPr="00D20A61" w:rsidRDefault="00754E01" w:rsidP="00D20A61">
      <w:pPr>
        <w:spacing w:line="360" w:lineRule="auto"/>
        <w:jc w:val="both"/>
        <w:rPr>
          <w:rFonts w:ascii="Times New Roman" w:hAnsi="Times New Roman" w:cs="Times New Roman"/>
          <w:b/>
          <w:bCs/>
          <w:color w:val="FFFFFF" w:themeColor="background1"/>
        </w:rPr>
      </w:pPr>
    </w:p>
    <w:p w14:paraId="3733ADB6" w14:textId="77777777" w:rsidR="00754E01"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 xml:space="preserve">here are various obstacles that the organization has when it comes to change management. One of the issues is a limitation of training resources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{"citationID":"0IQQQHdV","properties":{"formattedCitation":"(Watts, n.d.)","pl</w:instrText>
      </w:r>
      <w:r w:rsidRPr="00D20A61">
        <w:rPr>
          <w:rFonts w:ascii="Times New Roman" w:hAnsi="Times New Roman" w:cs="Times New Roman"/>
          <w:color w:val="FFFFFF" w:themeColor="background1"/>
        </w:rPr>
        <w:instrText>ainCitation":"(Watts, n.d.)","noteIndex":0},"citationItems":[{"id":2026,"uris":["http://zotero.org/users/6941578/items/8ISCUT9N"],"uri":["http://zotero.org/users/6941578/items/8ISCUT9N"],"itemData":{"id":2026,"type":"webpage","abstract":"IT service manager</w:instrText>
      </w:r>
      <w:r w:rsidRPr="00D20A61">
        <w:rPr>
          <w:rFonts w:ascii="Times New Roman" w:hAnsi="Times New Roman" w:cs="Times New Roman"/>
          <w:color w:val="FFFFFF" w:themeColor="background1"/>
        </w:rPr>
        <w:instrText>s, learn how to use OLAs with your internal customers to support system availability and customer satisfaction.","container-title":"BMC Blogs","language":"en-US","title":"What Are OLAs? Operational Level Agreements Explained","title-short":"What Are OLAs?"</w:instrText>
      </w:r>
      <w:r w:rsidRPr="00D20A61">
        <w:rPr>
          <w:rFonts w:ascii="Times New Roman" w:hAnsi="Times New Roman" w:cs="Times New Roman"/>
          <w:color w:val="FFFFFF" w:themeColor="background1"/>
        </w:rPr>
        <w:instrText xml:space="preserve">,"URL":"https://www.bmc.com/blogs/ola-operational-level-agreement/","author":[{"family":"Watts","given":"Stephen"}],"accessed":{"date-parts":[["2021",9,1]]}}}],"schema":"https://github.com/citation-style-language/schema/raw/master/csl-citation.json"}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(Watt</w:t>
      </w:r>
      <w:r w:rsidRPr="00D20A61">
        <w:rPr>
          <w:rFonts w:ascii="Times New Roman" w:hAnsi="Times New Roman" w:cs="Times New Roman"/>
          <w:noProof/>
          <w:color w:val="FFFFFF" w:themeColor="background1"/>
        </w:rPr>
        <w:t>s, 2018)</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Organizational training budgets are dwindling, and employees had little chance to attend formal training sessions.</w:t>
      </w:r>
      <w:r w:rsidR="00877637" w:rsidRPr="00D20A61">
        <w:rPr>
          <w:rFonts w:ascii="Times New Roman" w:hAnsi="Times New Roman" w:cs="Times New Roman"/>
          <w:color w:val="FFFFFF" w:themeColor="background1"/>
        </w:rPr>
        <w:t xml:space="preserve"> A learning organization can use alternative ways to integrate learning into the workplace </w:t>
      </w:r>
      <w:r w:rsidR="00877637" w:rsidRPr="00D20A61">
        <w:rPr>
          <w:rFonts w:ascii="Times New Roman" w:hAnsi="Times New Roman" w:cs="Times New Roman"/>
          <w:color w:val="FFFFFF" w:themeColor="background1"/>
        </w:rPr>
        <w:fldChar w:fldCharType="begin"/>
      </w:r>
      <w:r w:rsidR="00877637" w:rsidRPr="00D20A61">
        <w:rPr>
          <w:rFonts w:ascii="Times New Roman" w:hAnsi="Times New Roman" w:cs="Times New Roman"/>
          <w:color w:val="FFFFFF" w:themeColor="background1"/>
        </w:rPr>
        <w:instrText xml:space="preserve"> ADDIN ZOTERO_ITEM CSL_CITATION {"citationID":"xkKsVcoG","properties":{"formattedCitation":"(Trpkova - Nestorovska et al., 2012)","plainCitation":"(Trpkova - Nestorovska et al., 2012)","noteIndex":0},"citationItems":[{"id":2028,"uris":["http://zotero.org/users/6941578/items/YKMCN5HT"],"uri":["http://zotero.org/users/6941578/items/YKMCN5HT"],"itemData":{"id":2028,"type":"article-journal","abstract":"The purpose of the paper is to construct, present and test a model that describes the effect of organisational learning culture on organisational performance improvement. To this end, we use data of 202 Macedonian companies and empirically test the model via structural equation modelling. We found that organisational learning culture has a direct and relatively strong impact on non–financial performance from the employee, customer and supplier perspective. A direct but relatively smaller effect can be noticed on the financial performance. Managers need to be aware that such norms and values that ascribe high importance to information acquisition, distribution and interpretation need to be developed in order to achieve higher levels of organisational performance. The paper contributes to the generalization of a research model previously tested in more–developed economies based on the data gathered in Macedonia, a developing country in transition.","container-title":"European J of International Management","DOI":"10.1504/EJIM.2011.042733","journalAbbreviation":"European J of International Management","page":"574-607","source":"ResearchGate","title":"The organisational learning culture and organisational performance in Macedonian companies","volume":"5","author":[{"family":"Trpkova - Nestorovska","given":"Marija"},{"family":"Skerlavaj","given":"Miha"},{"family":"Dimovski","given":"Vlado"},{"family":"Černe","given":"Matej"},{"family":"Kekenovski","given":"Ljubomir"},{"family":"Tevdovski","given":"Dragan"}],"issued":{"date-parts":[["2012",3,7]]}}}],"schema":"https://github.com/citation-style-language/schema/raw/master/csl-citation.json"} </w:instrText>
      </w:r>
      <w:r w:rsidR="00877637" w:rsidRPr="00D20A61">
        <w:rPr>
          <w:rFonts w:ascii="Times New Roman" w:hAnsi="Times New Roman" w:cs="Times New Roman"/>
          <w:color w:val="FFFFFF" w:themeColor="background1"/>
        </w:rPr>
        <w:fldChar w:fldCharType="separate"/>
      </w:r>
      <w:r w:rsidR="00877637" w:rsidRPr="00D20A61">
        <w:rPr>
          <w:rFonts w:ascii="Times New Roman" w:hAnsi="Times New Roman" w:cs="Times New Roman"/>
          <w:noProof/>
          <w:color w:val="FFFFFF" w:themeColor="background1"/>
        </w:rPr>
        <w:t>(Trpkova - Nestorovska et al., 2012)</w:t>
      </w:r>
      <w:r w:rsidR="00877637" w:rsidRPr="00D20A61">
        <w:rPr>
          <w:rFonts w:ascii="Times New Roman" w:hAnsi="Times New Roman" w:cs="Times New Roman"/>
          <w:color w:val="FFFFFF" w:themeColor="background1"/>
        </w:rPr>
        <w:fldChar w:fldCharType="end"/>
      </w:r>
      <w:r w:rsidR="00877637" w:rsidRPr="00D20A61">
        <w:rPr>
          <w:rFonts w:ascii="Times New Roman" w:hAnsi="Times New Roman" w:cs="Times New Roman"/>
          <w:color w:val="FFFFFF" w:themeColor="background1"/>
        </w:rPr>
        <w:t>. </w:t>
      </w:r>
    </w:p>
    <w:p w14:paraId="549BE5A0" w14:textId="77777777" w:rsidR="006305E4" w:rsidRPr="00D20A61" w:rsidRDefault="006305E4" w:rsidP="00D20A61">
      <w:pPr>
        <w:spacing w:line="360" w:lineRule="auto"/>
        <w:jc w:val="both"/>
        <w:rPr>
          <w:rFonts w:ascii="Times New Roman" w:hAnsi="Times New Roman" w:cs="Times New Roman"/>
          <w:color w:val="FFFFFF" w:themeColor="background1"/>
        </w:rPr>
      </w:pPr>
    </w:p>
    <w:p w14:paraId="7BC5190B" w14:textId="77777777" w:rsidR="006305E4"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E</w:t>
      </w:r>
      <w:r w:rsidRPr="00D20A61">
        <w:rPr>
          <w:rFonts w:ascii="Times New Roman" w:hAnsi="Times New Roman" w:cs="Times New Roman"/>
          <w:color w:val="FFFFFF" w:themeColor="background1"/>
        </w:rPr>
        <w:t xml:space="preserve">mployees that are hesitant to work in a company come next. Even if some Ola employees believe that the learning process would negatively impact their lives, </w:t>
      </w:r>
      <w:r w:rsidR="009B5A8B" w:rsidRPr="00D20A61">
        <w:rPr>
          <w:rFonts w:ascii="Times New Roman" w:hAnsi="Times New Roman" w:cs="Times New Roman"/>
          <w:color w:val="FFFFFF" w:themeColor="background1"/>
        </w:rPr>
        <w:t>most of</w:t>
      </w:r>
      <w:r w:rsidRPr="00D20A61">
        <w:rPr>
          <w:rFonts w:ascii="Times New Roman" w:hAnsi="Times New Roman" w:cs="Times New Roman"/>
          <w:color w:val="FFFFFF" w:themeColor="background1"/>
        </w:rPr>
        <w:t xml:space="preserve"> them are hesitant and unwilling to participate in the learning and imp</w:t>
      </w:r>
      <w:r w:rsidRPr="00D20A61">
        <w:rPr>
          <w:rFonts w:ascii="Times New Roman" w:hAnsi="Times New Roman" w:cs="Times New Roman"/>
          <w:color w:val="FFFFFF" w:themeColor="background1"/>
        </w:rPr>
        <w:t>lementation of the reforms.</w:t>
      </w:r>
      <w:r w:rsidRPr="00D20A61">
        <w:rPr>
          <w:color w:val="FFFFFF" w:themeColor="background1"/>
        </w:rPr>
        <w:t xml:space="preserve"> </w:t>
      </w:r>
      <w:r w:rsidRPr="00D20A61">
        <w:rPr>
          <w:rFonts w:ascii="Times New Roman" w:hAnsi="Times New Roman" w:cs="Times New Roman"/>
          <w:color w:val="FFFFFF" w:themeColor="background1"/>
        </w:rPr>
        <w:t>Unless the learning process is integrated throughout all departments and levels within Ola, most employees are likely to believe that it is solely for the senior staff</w:t>
      </w:r>
      <w:r w:rsidR="009B5A8B" w:rsidRPr="00D20A61">
        <w:rPr>
          <w:rFonts w:ascii="Times New Roman" w:hAnsi="Times New Roman" w:cs="Times New Roman"/>
          <w:color w:val="FFFFFF" w:themeColor="background1"/>
        </w:rPr>
        <w:t xml:space="preserve"> </w:t>
      </w:r>
      <w:r w:rsidR="009B5A8B" w:rsidRPr="00D20A61">
        <w:rPr>
          <w:rFonts w:ascii="Times New Roman" w:hAnsi="Times New Roman" w:cs="Times New Roman"/>
          <w:color w:val="FFFFFF" w:themeColor="background1"/>
        </w:rPr>
        <w:fldChar w:fldCharType="begin"/>
      </w:r>
      <w:r w:rsidR="009B5A8B" w:rsidRPr="00D20A61">
        <w:rPr>
          <w:rFonts w:ascii="Times New Roman" w:hAnsi="Times New Roman" w:cs="Times New Roman"/>
          <w:color w:val="FFFFFF" w:themeColor="background1"/>
        </w:rPr>
        <w:instrText xml:space="preserve"> ADDIN ZOTERO_ITEM CSL_CITATION {"citationID":"M5qZIfyn","properties":{"formattedCitation":"(kotakp, 2018)","plainCitation":"(kotakp, 2018)","noteIndex":0},"citationItems":[{"id":2031,"uris":["http://zotero.org/users/6941578/items/9GQRTAJZ"],"uri":["http://zotero.org/users/6941578/items/9GQRTAJZ"],"itemData":{"id":2031,"type":"post-weblog","abstract":"(25 unforgettable Characters 2018) An organizational culture is defined as the fundamental belief, assumptions, values and ways of communication that affect the unique social and psychological envi…","container-title":"CULCPRITESH","language":"en-GB","title":"Can Cultures be managed within organization?","URL":"https://culcpritesh.home.blog/2018/12/05/can-cultures-be-managed-within-organization/","author":[{"literal":"kotakp"}],"accessed":{"date-parts":[["2021",9,1]]},"issued":{"date-parts":[["2018",12,5]]}}}],"schema":"https://github.com/citation-style-language/schema/raw/master/csl-citation.json"} </w:instrText>
      </w:r>
      <w:r w:rsidR="009B5A8B" w:rsidRPr="00D20A61">
        <w:rPr>
          <w:rFonts w:ascii="Times New Roman" w:hAnsi="Times New Roman" w:cs="Times New Roman"/>
          <w:color w:val="FFFFFF" w:themeColor="background1"/>
        </w:rPr>
        <w:fldChar w:fldCharType="separate"/>
      </w:r>
      <w:r w:rsidR="009B5A8B" w:rsidRPr="00D20A61">
        <w:rPr>
          <w:rFonts w:ascii="Times New Roman" w:hAnsi="Times New Roman" w:cs="Times New Roman"/>
          <w:noProof/>
          <w:color w:val="FFFFFF" w:themeColor="background1"/>
        </w:rPr>
        <w:t>(kotakp, 2018)</w:t>
      </w:r>
      <w:r w:rsidR="009B5A8B"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w:t>
      </w:r>
    </w:p>
    <w:p w14:paraId="535EA6BE" w14:textId="77777777" w:rsidR="00F51C41" w:rsidRPr="00D20A61" w:rsidRDefault="00F51C41" w:rsidP="00D20A61">
      <w:pPr>
        <w:spacing w:line="360" w:lineRule="auto"/>
        <w:jc w:val="both"/>
        <w:rPr>
          <w:rFonts w:ascii="Times New Roman" w:hAnsi="Times New Roman" w:cs="Times New Roman"/>
          <w:color w:val="FFFFFF" w:themeColor="background1"/>
        </w:rPr>
      </w:pPr>
    </w:p>
    <w:p w14:paraId="712FA8A7" w14:textId="77777777" w:rsidR="00F51C41"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 xml:space="preserve">ne of the issues that Ola Company faces is the resistance to change. This is most common in workplaces where people have been at their employment for a long time and are set in their ways </w:t>
      </w:r>
      <w:r w:rsidRPr="00D20A61">
        <w:rPr>
          <w:rFonts w:ascii="Times New Roman" w:hAnsi="Times New Roman" w:cs="Times New Roman"/>
          <w:color w:val="FFFFFF" w:themeColor="background1"/>
        </w:rPr>
        <w:fldChar w:fldCharType="begin"/>
      </w:r>
      <w:r w:rsidR="00393502" w:rsidRPr="00D20A61">
        <w:rPr>
          <w:rFonts w:ascii="Times New Roman" w:hAnsi="Times New Roman" w:cs="Times New Roman"/>
          <w:color w:val="FFFFFF" w:themeColor="background1"/>
        </w:rPr>
        <w:instrText xml:space="preserve"> ADDIN ZOTERO_ITEM CSL_CITATION {"citationID":"J8hv1SVe","properties":{"formattedCitation":"(Sampson Quain, 2019)","plainCitation":"(Sampson Quain, 2019)","noteIndex":0},"citationItems":[{"id":2034,"uris":["http://zotero.org/users/6941578/items/WRQPGRY4"],"uri":["http://zotero.org/users/6941578/items/WRQPGRY4"],"itemData":{"id":2034,"type":"webpage","language":"English","title":"What Causes Resistance to Change in an Organization?","URL":"https://smallbusiness.chron.com/causes-resistance-change-organization-347.html","author":[{"literal":"Sampson Quain"}],"issued":{"date-parts":[["2019"]]}}}],"schema":"https://github.com/citation-style-language/schema/raw/master/csl-citation.json"}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(Sampson Quain, 2019)</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If they have older career staff working for them who believe they know very well how to do their job and won't have so</w:t>
      </w:r>
      <w:r w:rsidRPr="00D20A61">
        <w:rPr>
          <w:rFonts w:ascii="Times New Roman" w:hAnsi="Times New Roman" w:cs="Times New Roman"/>
          <w:color w:val="FFFFFF" w:themeColor="background1"/>
        </w:rPr>
        <w:t>me youngsters advising them how to do it better, Indian pioneer companies like Ola Cabs have a hard time with organizational learning</w:t>
      </w:r>
      <w:r w:rsidR="009814D4" w:rsidRPr="00D20A61">
        <w:rPr>
          <w:rFonts w:ascii="Times New Roman" w:hAnsi="Times New Roman" w:cs="Times New Roman"/>
          <w:color w:val="FFFFFF" w:themeColor="background1"/>
        </w:rPr>
        <w:t xml:space="preserve"> </w:t>
      </w:r>
      <w:r w:rsidR="009814D4" w:rsidRPr="00D20A61">
        <w:rPr>
          <w:rFonts w:ascii="Times New Roman" w:hAnsi="Times New Roman" w:cs="Times New Roman"/>
          <w:color w:val="FFFFFF" w:themeColor="background1"/>
        </w:rPr>
        <w:fldChar w:fldCharType="begin"/>
      </w:r>
      <w:r w:rsidR="009814D4" w:rsidRPr="00D20A61">
        <w:rPr>
          <w:rFonts w:ascii="Times New Roman" w:hAnsi="Times New Roman" w:cs="Times New Roman"/>
          <w:color w:val="FFFFFF" w:themeColor="background1"/>
        </w:rPr>
        <w:instrText xml:space="preserve"> ADDIN ZOTERO_ITEM CSL_CITATION {"citationID":"yex5C7WY","properties":{"formattedCitation":"(Raj Patel, 2016)","plainCitation":"(Raj Patel, 2016)","noteIndex":0},"citationItems":[{"id":1999,"uris":["http://zotero.org/users/6941578/items/5Y8GCNT6"],"uri":["http://zotero.org/users/6941578/items/5Y8GCNT6"],"itemData":{"id":1999,"type":"webpage","title":"Growth Strategies of Ola: To Diversify or Not|Leadership and Entrepreneurship|Case Study|Case Studies","URL":"https://www.icmrindia.org/casestudies/catalogue/Leadership%20and%20Entrepreneurship/Growth%20Strategies%20of%20Ola-Excerpts.htm#DIVERSIFICATION_FOR_GROWTH","author":[{"literal":"Raj Patel"}],"accessed":{"date-parts":[["2021",8,16]]},"issued":{"date-parts":[["2016"]]}}}],"schema":"https://github.com/citation-style-language/schema/raw/master/csl-citation.json"} </w:instrText>
      </w:r>
      <w:r w:rsidR="009814D4" w:rsidRPr="00D20A61">
        <w:rPr>
          <w:rFonts w:ascii="Times New Roman" w:hAnsi="Times New Roman" w:cs="Times New Roman"/>
          <w:color w:val="FFFFFF" w:themeColor="background1"/>
        </w:rPr>
        <w:fldChar w:fldCharType="separate"/>
      </w:r>
      <w:r w:rsidR="009814D4" w:rsidRPr="00D20A61">
        <w:rPr>
          <w:rFonts w:ascii="Times New Roman" w:hAnsi="Times New Roman" w:cs="Times New Roman"/>
          <w:noProof/>
          <w:color w:val="FFFFFF" w:themeColor="background1"/>
        </w:rPr>
        <w:t>(Raj Patel, 2016)</w:t>
      </w:r>
      <w:r w:rsidR="009814D4"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w:t>
      </w:r>
      <w:r w:rsidR="009814D4" w:rsidRPr="00D20A61">
        <w:rPr>
          <w:rFonts w:ascii="Times New Roman" w:hAnsi="Times New Roman" w:cs="Times New Roman"/>
          <w:color w:val="FFFFFF" w:themeColor="background1"/>
        </w:rPr>
        <w:t xml:space="preserve"> </w:t>
      </w:r>
    </w:p>
    <w:p w14:paraId="4C660282" w14:textId="77777777" w:rsidR="00B016B1" w:rsidRPr="00D20A61" w:rsidRDefault="00B016B1" w:rsidP="00D20A61">
      <w:pPr>
        <w:spacing w:line="360" w:lineRule="auto"/>
        <w:jc w:val="both"/>
        <w:rPr>
          <w:rFonts w:ascii="Times New Roman" w:hAnsi="Times New Roman" w:cs="Times New Roman"/>
          <w:color w:val="FFFFFF" w:themeColor="background1"/>
        </w:rPr>
      </w:pPr>
    </w:p>
    <w:p w14:paraId="0ED75F21" w14:textId="77777777" w:rsidR="00BA2576"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he company's next difficulty is a lack o</w:t>
      </w:r>
      <w:r w:rsidRPr="00D20A61">
        <w:rPr>
          <w:rFonts w:ascii="Times New Roman" w:hAnsi="Times New Roman" w:cs="Times New Roman"/>
          <w:color w:val="FFFFFF" w:themeColor="background1"/>
        </w:rPr>
        <w:t xml:space="preserve">f dedication. Only when senior management and executives are engaged and deeply involved can an Ola build a learning culture. There are frequently issues and circumstances that everyone is aware of in a work setting, but no one wants to mention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w:instrText>
      </w:r>
      <w:r w:rsidRPr="00D20A61">
        <w:rPr>
          <w:rFonts w:ascii="Times New Roman" w:hAnsi="Times New Roman" w:cs="Times New Roman"/>
          <w:color w:val="FFFFFF" w:themeColor="background1"/>
        </w:rPr>
        <w:instrText>RO_ITEM CSL_CITATION {"citationID":"TCvBlya1","properties":{"formattedCitation":"(Ashok Panigrahi, 2018)","plainCitation":"(Ashok Panigrahi, 2018)","noteIndex":0},"citationItems":[{"id":1989,"uris":["http://zotero.org/users/6941578/items/EA378I6I"],"uri":[</w:instrText>
      </w:r>
      <w:r w:rsidRPr="00D20A61">
        <w:rPr>
          <w:rFonts w:ascii="Times New Roman" w:hAnsi="Times New Roman" w:cs="Times New Roman"/>
          <w:color w:val="FFFFFF" w:themeColor="background1"/>
        </w:rPr>
        <w:instrText>"http://zotero.org/users/6941578/items/EA378I6I"],"itemData":{"id":1989,"type":"webpage","language":"English","title":"(PDF) Success Story of a Start-up -- A Case Study of OLA Cabs","URL":"https://www.researchgate.net/publication/323394139_Success_Story_of</w:instrText>
      </w:r>
      <w:r w:rsidRPr="00D20A61">
        <w:rPr>
          <w:rFonts w:ascii="Times New Roman" w:hAnsi="Times New Roman" w:cs="Times New Roman"/>
          <w:color w:val="FFFFFF" w:themeColor="background1"/>
        </w:rPr>
        <w:instrText xml:space="preserve">_a_Start-up_--_A_Case_Study_of_OLA_Cabs","author":[{"literal":"Ashok Panigrahi"}],"issued":{"date-parts":[["2018"]]}}}],"schema":"https://github.com/citation-style-language/schema/raw/master/csl-citation.json"}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(Ashok Panigrahi, 2018)</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This could be bec</w:t>
      </w:r>
      <w:r w:rsidRPr="00D20A61">
        <w:rPr>
          <w:rFonts w:ascii="Times New Roman" w:hAnsi="Times New Roman" w:cs="Times New Roman"/>
          <w:color w:val="FFFFFF" w:themeColor="background1"/>
        </w:rPr>
        <w:t>ause it is a delicate subject that could offend or be due to something distressing to the group, causing a natural inclination to look away. These topics, no matter how uncomfortable, must be spoken freely but discreetly. If there are difficulties that are</w:t>
      </w:r>
      <w:r w:rsidRPr="00D20A61">
        <w:rPr>
          <w:rFonts w:ascii="Times New Roman" w:hAnsi="Times New Roman" w:cs="Times New Roman"/>
          <w:color w:val="FFFFFF" w:themeColor="background1"/>
        </w:rPr>
        <w:t xml:space="preserve"> disregarded, learning dynamics will eventually fail. Everyone has an underlying agreement that specific topics should not be tackled and resolved. For example, </w:t>
      </w:r>
      <w:r w:rsidR="007241E5" w:rsidRPr="00D20A61">
        <w:rPr>
          <w:rFonts w:ascii="Times New Roman" w:hAnsi="Times New Roman" w:cs="Times New Roman"/>
          <w:color w:val="FFFFFF" w:themeColor="background1"/>
        </w:rPr>
        <w:t>one</w:t>
      </w:r>
      <w:r w:rsidRPr="00D20A61">
        <w:rPr>
          <w:rFonts w:ascii="Times New Roman" w:hAnsi="Times New Roman" w:cs="Times New Roman"/>
          <w:color w:val="FFFFFF" w:themeColor="background1"/>
        </w:rPr>
        <w:t xml:space="preserve"> of the employee's poor attitudes is lowering the organization's morale, but no one will spe</w:t>
      </w:r>
      <w:r w:rsidRPr="00D20A61">
        <w:rPr>
          <w:rFonts w:ascii="Times New Roman" w:hAnsi="Times New Roman" w:cs="Times New Roman"/>
          <w:color w:val="FFFFFF" w:themeColor="background1"/>
        </w:rPr>
        <w:t>ak out about it for fear of retaliation.</w:t>
      </w:r>
    </w:p>
    <w:p w14:paraId="2A6748C8" w14:textId="367DB00B" w:rsidR="00F33B5E"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lastRenderedPageBreak/>
        <w:t>O</w:t>
      </w:r>
      <w:r w:rsidRPr="00D20A61">
        <w:rPr>
          <w:rFonts w:ascii="Times New Roman" w:hAnsi="Times New Roman" w:cs="Times New Roman"/>
          <w:color w:val="FFFFFF" w:themeColor="background1"/>
        </w:rPr>
        <w:t>la's organization also faces difficulties due to a lack of direct leadership. Organizational learning will not be accomplished by leadership that is excessively passive.</w:t>
      </w:r>
      <w:r w:rsidRPr="00D20A61">
        <w:rPr>
          <w:color w:val="FFFFFF" w:themeColor="background1"/>
        </w:rPr>
        <w:t xml:space="preserve"> </w:t>
      </w:r>
      <w:r w:rsidRPr="00D20A61">
        <w:rPr>
          <w:rFonts w:ascii="Times New Roman" w:hAnsi="Times New Roman" w:cs="Times New Roman"/>
          <w:color w:val="FFFFFF" w:themeColor="background1"/>
        </w:rPr>
        <w:t xml:space="preserve">While a passive, mellow approach can help with leadership in today's culture, leaders must be present and participate in all aspects of learning to excite others and give them the resolve and confidence to keep going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w:instrText>
      </w:r>
      <w:r w:rsidRPr="00D20A61">
        <w:rPr>
          <w:rFonts w:ascii="Times New Roman" w:hAnsi="Times New Roman" w:cs="Times New Roman"/>
          <w:color w:val="FFFFFF" w:themeColor="background1"/>
        </w:rPr>
        <w:instrText>ionID":"wIGiKCau","properties":{"formattedCitation":"(Trpkova - Nestorovska et al., 2012)","plainCitation":"(Trpkova - Nestorovska et al., 2012)","noteIndex":0},"citationItems":[{"id":2028,"uris":["http://zotero.org/users/6941578/items/YKMCN5HT"],"uri":["h</w:instrText>
      </w:r>
      <w:r w:rsidRPr="00D20A61">
        <w:rPr>
          <w:rFonts w:ascii="Times New Roman" w:hAnsi="Times New Roman" w:cs="Times New Roman"/>
          <w:color w:val="FFFFFF" w:themeColor="background1"/>
        </w:rPr>
        <w:instrText>ttp://zotero.org/users/6941578/items/YKMCN5HT"],"itemData":{"id":2028,"type":"article-journal","abstract":"The purpose of the paper is to construct, present and test a model that describes the effect of organisational learning culture on organisational per</w:instrText>
      </w:r>
      <w:r w:rsidRPr="00D20A61">
        <w:rPr>
          <w:rFonts w:ascii="Times New Roman" w:hAnsi="Times New Roman" w:cs="Times New Roman"/>
          <w:color w:val="FFFFFF" w:themeColor="background1"/>
        </w:rPr>
        <w:instrText>formance improvement. To this end, we use data of 202 Macedonian companies and empirically test the model via structural equation modelling. We found that organisational learning culture has a direct and relatively strong impact on non–financial performanc</w:instrText>
      </w:r>
      <w:r w:rsidRPr="00D20A61">
        <w:rPr>
          <w:rFonts w:ascii="Times New Roman" w:hAnsi="Times New Roman" w:cs="Times New Roman"/>
          <w:color w:val="FFFFFF" w:themeColor="background1"/>
        </w:rPr>
        <w:instrText>e from the employee, customer and supplier perspective. A direct but relatively smaller effect can be noticed on the financial performance. Managers need to be aware that such norms and values that ascribe high importance to information acquisition, distri</w:instrText>
      </w:r>
      <w:r w:rsidRPr="00D20A61">
        <w:rPr>
          <w:rFonts w:ascii="Times New Roman" w:hAnsi="Times New Roman" w:cs="Times New Roman"/>
          <w:color w:val="FFFFFF" w:themeColor="background1"/>
        </w:rPr>
        <w:instrText>bution and interpretation need to be developed in order to achieve higher levels of organisational performance. The paper contributes to the generalization of a research model previously tested in more–developed economies based on the data gathered in Mace</w:instrText>
      </w:r>
      <w:r w:rsidRPr="00D20A61">
        <w:rPr>
          <w:rFonts w:ascii="Times New Roman" w:hAnsi="Times New Roman" w:cs="Times New Roman"/>
          <w:color w:val="FFFFFF" w:themeColor="background1"/>
        </w:rPr>
        <w:instrText>donia, a developing country in transition.","container-title":"European J of International Management","DOI":"10.1504/EJIM.2011.042733","journalAbbreviation":"European J of International Management","page":"574-607","source":"ResearchGate","title":"The org</w:instrText>
      </w:r>
      <w:r w:rsidRPr="00D20A61">
        <w:rPr>
          <w:rFonts w:ascii="Times New Roman" w:hAnsi="Times New Roman" w:cs="Times New Roman"/>
          <w:color w:val="FFFFFF" w:themeColor="background1"/>
        </w:rPr>
        <w:instrText>anisational learning culture and organisational performance in Macedonian companies","volume":"5","author":[{"family":"Trpkova - Nestorovska","given":"Marija"},{"family":"Skerlavaj","given":"Miha"},{"family":"Dimovski","given":"Vlado"},{"family":"Černe","g</w:instrText>
      </w:r>
      <w:r w:rsidRPr="00D20A61">
        <w:rPr>
          <w:rFonts w:ascii="Times New Roman" w:hAnsi="Times New Roman" w:cs="Times New Roman"/>
          <w:color w:val="FFFFFF" w:themeColor="background1"/>
        </w:rPr>
        <w:instrText xml:space="preserve">iven":"Matej"},{"family":"Kekenovski","given":"Ljubomir"},{"family":"Tevdovski","given":"Dragan"}],"issued":{"date-parts":[["2012",3,7]]}}}],"schema":"https://github.com/citation-style-language/schema/raw/master/csl-citation.json"}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(Trpkova - Nestorovska e</w:t>
      </w:r>
      <w:r w:rsidRPr="00D20A61">
        <w:rPr>
          <w:rFonts w:ascii="Times New Roman" w:hAnsi="Times New Roman" w:cs="Times New Roman"/>
          <w:noProof/>
          <w:color w:val="FFFFFF" w:themeColor="background1"/>
        </w:rPr>
        <w:t>t al., 2012)</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Poor leadership, for example, at Ola will result in learning failure due to a lack of proper communication among managers in the implementation of organizational change.</w:t>
      </w:r>
    </w:p>
    <w:p w14:paraId="575FED8F" w14:textId="77777777" w:rsidR="002871B2" w:rsidRPr="00D20A61" w:rsidRDefault="002871B2" w:rsidP="00D20A61">
      <w:pPr>
        <w:spacing w:line="360" w:lineRule="auto"/>
        <w:jc w:val="both"/>
        <w:rPr>
          <w:rFonts w:ascii="Times New Roman" w:hAnsi="Times New Roman" w:cs="Times New Roman"/>
          <w:color w:val="FFFFFF" w:themeColor="background1"/>
        </w:rPr>
      </w:pPr>
    </w:p>
    <w:p w14:paraId="16297625" w14:textId="77777777" w:rsidR="002871B2"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S</w:t>
      </w:r>
      <w:r w:rsidRPr="00D20A61">
        <w:rPr>
          <w:rFonts w:ascii="Times New Roman" w:hAnsi="Times New Roman" w:cs="Times New Roman"/>
          <w:color w:val="FFFFFF" w:themeColor="background1"/>
        </w:rPr>
        <w:t xml:space="preserve">ome processes can become time-consuming and slow Ola's service </w:t>
      </w:r>
      <w:r w:rsidR="009D1EB2" w:rsidRPr="00D20A61">
        <w:rPr>
          <w:rFonts w:ascii="Times New Roman" w:hAnsi="Times New Roman" w:cs="Times New Roman"/>
          <w:color w:val="FFFFFF" w:themeColor="background1"/>
        </w:rPr>
        <w:t>delivery</w:t>
      </w:r>
      <w:r w:rsidRPr="00D20A61">
        <w:rPr>
          <w:rFonts w:ascii="Times New Roman" w:hAnsi="Times New Roman" w:cs="Times New Roman"/>
          <w:color w:val="FFFFFF" w:themeColor="background1"/>
        </w:rPr>
        <w:t xml:space="preserve"> if it begins organizational development. Surveying employees on the effectiveness of internal processes, waiting for customer feedback on a marketing program before moving forward with changes, and assessing the efficiency of the company's growth are </w:t>
      </w:r>
      <w:r w:rsidRPr="00D20A61">
        <w:rPr>
          <w:rFonts w:ascii="Times New Roman" w:hAnsi="Times New Roman" w:cs="Times New Roman"/>
          <w:color w:val="FFFFFF" w:themeColor="background1"/>
        </w:rPr>
        <w:t xml:space="preserve">all excellent ideas. However, they can also stifle the company's ability to make changes and respond to pressing issues </w:t>
      </w:r>
      <w:r w:rsidR="00865FFA" w:rsidRPr="00D20A61">
        <w:rPr>
          <w:rFonts w:ascii="Times New Roman" w:hAnsi="Times New Roman" w:cs="Times New Roman"/>
          <w:color w:val="FFFFFF" w:themeColor="background1"/>
        </w:rPr>
        <w:fldChar w:fldCharType="begin"/>
      </w:r>
      <w:r w:rsidR="00865FFA" w:rsidRPr="00D20A61">
        <w:rPr>
          <w:rFonts w:ascii="Times New Roman" w:hAnsi="Times New Roman" w:cs="Times New Roman"/>
          <w:color w:val="FFFFFF" w:themeColor="background1"/>
        </w:rPr>
        <w:instrText xml:space="preserve"> ADDIN ZOTERO_ITEM CSL_CITATION {"citationID":"kb75xfi2","properties":{"formattedCitation":"(Jalloh, n.d.)","plainCitation":"(Jalloh, n.d.)","noteIndex":0},"citationItems":[{"id":2039,"uris":["http://zotero.org/users/6941578/items/ACFLERK8"],"uri":["http://zotero.org/users/6941578/items/ACFLERK8"],"itemData":{"id":2039,"type":"webpage","abstract":"The popularity of e-hail apps like Uber has reshaped the personal transportation business and created a new set of industry players and rules.","container-title":"Investopedia","language":"en","title":"Uber: Advantages and Disadvantages","title-short":"Uber","URL":"https://www.investopedia.com/articles/investing/110614/taxi-industry-pros-cons-uber-and-other-ehail-apps.asp","author":[{"family":"Jalloh","given":"Mohamed S."}],"accessed":{"date-parts":[["2021",9,1]]}}}],"schema":"https://github.com/citation-style-language/schema/raw/master/csl-citation.json"} </w:instrText>
      </w:r>
      <w:r w:rsidR="00865FFA" w:rsidRPr="00D20A61">
        <w:rPr>
          <w:rFonts w:ascii="Times New Roman" w:hAnsi="Times New Roman" w:cs="Times New Roman"/>
          <w:color w:val="FFFFFF" w:themeColor="background1"/>
        </w:rPr>
        <w:fldChar w:fldCharType="separate"/>
      </w:r>
      <w:r w:rsidR="00865FFA" w:rsidRPr="00D20A61">
        <w:rPr>
          <w:rFonts w:ascii="Times New Roman" w:hAnsi="Times New Roman" w:cs="Times New Roman"/>
          <w:noProof/>
          <w:color w:val="FFFFFF" w:themeColor="background1"/>
        </w:rPr>
        <w:t>(Jalloh, 2021)</w:t>
      </w:r>
      <w:r w:rsidR="00865FFA"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w:t>
      </w:r>
    </w:p>
    <w:p w14:paraId="4FA63232" w14:textId="77777777" w:rsidR="00271B1E" w:rsidRPr="00D20A61" w:rsidRDefault="00271B1E" w:rsidP="00D20A61">
      <w:pPr>
        <w:spacing w:line="360" w:lineRule="auto"/>
        <w:jc w:val="both"/>
        <w:rPr>
          <w:rFonts w:ascii="Times New Roman" w:hAnsi="Times New Roman" w:cs="Times New Roman"/>
          <w:color w:val="FFFFFF" w:themeColor="background1"/>
        </w:rPr>
      </w:pPr>
    </w:p>
    <w:p w14:paraId="35E09051" w14:textId="77777777" w:rsidR="00271B1E"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he lack of a learning culture can be a roadblock to learning, whether within Ola's management or among its staff.</w:t>
      </w:r>
      <w:r w:rsidRPr="00D20A61">
        <w:rPr>
          <w:color w:val="FFFFFF" w:themeColor="background1"/>
        </w:rPr>
        <w:t xml:space="preserve"> </w:t>
      </w:r>
      <w:r w:rsidRPr="00D20A61">
        <w:rPr>
          <w:rFonts w:ascii="Times New Roman" w:hAnsi="Times New Roman" w:cs="Times New Roman"/>
          <w:color w:val="FFFFFF" w:themeColor="background1"/>
        </w:rPr>
        <w:t>If the organization wants to meet its objectives, it must foster a learning culture that is willing to share its</w:t>
      </w:r>
      <w:r w:rsidRPr="00D20A61">
        <w:rPr>
          <w:rFonts w:ascii="Times New Roman" w:hAnsi="Times New Roman" w:cs="Times New Roman"/>
          <w:color w:val="FFFFFF" w:themeColor="background1"/>
        </w:rPr>
        <w:t xml:space="preserve"> knowledge. This enriches and empowers more employees within the organization. A learning organization should also abandon hierarchical structures in </w:t>
      </w:r>
      <w:proofErr w:type="spellStart"/>
      <w:r w:rsidRPr="00D20A61">
        <w:rPr>
          <w:rFonts w:ascii="Times New Roman" w:hAnsi="Times New Roman" w:cs="Times New Roman"/>
          <w:color w:val="FFFFFF" w:themeColor="background1"/>
        </w:rPr>
        <w:t>favor</w:t>
      </w:r>
      <w:proofErr w:type="spellEnd"/>
      <w:r w:rsidRPr="00D20A61">
        <w:rPr>
          <w:rFonts w:ascii="Times New Roman" w:hAnsi="Times New Roman" w:cs="Times New Roman"/>
          <w:color w:val="FFFFFF" w:themeColor="background1"/>
        </w:rPr>
        <w:t xml:space="preserve"> of horizontal systems that promote employee interaction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w:instrText>
      </w:r>
      <w:r w:rsidRPr="00D20A61">
        <w:rPr>
          <w:rFonts w:ascii="Times New Roman" w:hAnsi="Times New Roman" w:cs="Times New Roman"/>
          <w:color w:val="FFFFFF" w:themeColor="background1"/>
        </w:rPr>
        <w:instrText>":"0DMzL15N","properties":{"formattedCitation":"(Trpkova - Nestorovska et al., 2012)","plainCitation":"(Trpkova - Nestorovska et al., 2012)","noteIndex":0},"citationItems":[{"id":2028,"uris":["http://zotero.org/users/6941578/items/YKMCN5HT"],"uri":["http:/</w:instrText>
      </w:r>
      <w:r w:rsidRPr="00D20A61">
        <w:rPr>
          <w:rFonts w:ascii="Times New Roman" w:hAnsi="Times New Roman" w:cs="Times New Roman"/>
          <w:color w:val="FFFFFF" w:themeColor="background1"/>
        </w:rPr>
        <w:instrText>/zotero.org/users/6941578/items/YKMCN5HT"],"itemData":{"id":2028,"type":"article-journal","abstract":"The purpose of the paper is to construct, present and test a model that describes the effect of organisational learning culture on organisational performa</w:instrText>
      </w:r>
      <w:r w:rsidRPr="00D20A61">
        <w:rPr>
          <w:rFonts w:ascii="Times New Roman" w:hAnsi="Times New Roman" w:cs="Times New Roman"/>
          <w:color w:val="FFFFFF" w:themeColor="background1"/>
        </w:rPr>
        <w:instrText>nce improvement. To this end, we use data of 202 Macedonian companies and empirically test the model via structural equation modelling. We found that organisational learning culture has a direct and relatively strong impact on non–financial performance fro</w:instrText>
      </w:r>
      <w:r w:rsidRPr="00D20A61">
        <w:rPr>
          <w:rFonts w:ascii="Times New Roman" w:hAnsi="Times New Roman" w:cs="Times New Roman"/>
          <w:color w:val="FFFFFF" w:themeColor="background1"/>
        </w:rPr>
        <w:instrText>m the employee, customer and supplier perspective. A direct but relatively smaller effect can be noticed on the financial performance. Managers need to be aware that such norms and values that ascribe high importance to information acquisition, distributio</w:instrText>
      </w:r>
      <w:r w:rsidRPr="00D20A61">
        <w:rPr>
          <w:rFonts w:ascii="Times New Roman" w:hAnsi="Times New Roman" w:cs="Times New Roman"/>
          <w:color w:val="FFFFFF" w:themeColor="background1"/>
        </w:rPr>
        <w:instrText>n and interpretation need to be developed in order to achieve higher levels of organisational performance. The paper contributes to the generalization of a research model previously tested in more–developed economies based on the data gathered in Macedonia</w:instrText>
      </w:r>
      <w:r w:rsidRPr="00D20A61">
        <w:rPr>
          <w:rFonts w:ascii="Times New Roman" w:hAnsi="Times New Roman" w:cs="Times New Roman"/>
          <w:color w:val="FFFFFF" w:themeColor="background1"/>
        </w:rPr>
        <w:instrText>, a developing country in transition.","container-title":"European J of International Management","DOI":"10.1504/EJIM.2011.042733","journalAbbreviation":"European J of International Management","page":"574-607","source":"ResearchGate","title":"The organisa</w:instrText>
      </w:r>
      <w:r w:rsidRPr="00D20A61">
        <w:rPr>
          <w:rFonts w:ascii="Times New Roman" w:hAnsi="Times New Roman" w:cs="Times New Roman"/>
          <w:color w:val="FFFFFF" w:themeColor="background1"/>
        </w:rPr>
        <w:instrText>tional learning culture and organisational performance in Macedonian companies","volume":"5","author":[{"family":"Trpkova - Nestorovska","given":"Marija"},{"family":"Skerlavaj","given":"Miha"},{"family":"Dimovski","given":"Vlado"},{"family":"Černe","given"</w:instrText>
      </w:r>
      <w:r w:rsidRPr="00D20A61">
        <w:rPr>
          <w:rFonts w:ascii="Times New Roman" w:hAnsi="Times New Roman" w:cs="Times New Roman"/>
          <w:color w:val="FFFFFF" w:themeColor="background1"/>
        </w:rPr>
        <w:instrText xml:space="preserve">:"Matej"},{"family":"Kekenovski","given":"Ljubomir"},{"family":"Tevdovski","given":"Dragan"}],"issued":{"date-parts":[["2012",3,7]]}}}],"schema":"https://github.com/citation-style-language/schema/raw/master/csl-citation.json"}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(Trpkova - Nestorovska et al.</w:t>
      </w:r>
      <w:r w:rsidRPr="00D20A61">
        <w:rPr>
          <w:rFonts w:ascii="Times New Roman" w:hAnsi="Times New Roman" w:cs="Times New Roman"/>
          <w:noProof/>
          <w:color w:val="FFFFFF" w:themeColor="background1"/>
        </w:rPr>
        <w:t>, 2012)</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w:t>
      </w:r>
    </w:p>
    <w:p w14:paraId="030D3957" w14:textId="77777777" w:rsidR="00393502" w:rsidRPr="00D20A61" w:rsidRDefault="00393502" w:rsidP="00D20A61">
      <w:pPr>
        <w:spacing w:line="360" w:lineRule="auto"/>
        <w:jc w:val="both"/>
        <w:rPr>
          <w:rFonts w:ascii="Times New Roman" w:hAnsi="Times New Roman" w:cs="Times New Roman"/>
          <w:color w:val="FFFFFF" w:themeColor="background1"/>
        </w:rPr>
      </w:pPr>
    </w:p>
    <w:p w14:paraId="2D5D5DC7" w14:textId="77777777" w:rsidR="00393502"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 xml:space="preserve">he scale of an organization can sometimes impede learning. When the number of people employed at Ola grows, the chances of good knowledge exchange decrease. This is due to the organization's complexity and the weak </w:t>
      </w:r>
      <w:r w:rsidRPr="00D20A61">
        <w:rPr>
          <w:rFonts w:ascii="Times New Roman" w:hAnsi="Times New Roman" w:cs="Times New Roman"/>
          <w:color w:val="FFFFFF" w:themeColor="background1"/>
        </w:rPr>
        <w:t>interrelationships of its personnel, which leads to a loss of trust and a stumbling block in the implementation process.</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{"citationID":"nyILhAhj","properties":{"formattedCitation":"(Ashok Panigrahi, 2018)","plainCitation":"(A</w:instrText>
      </w:r>
      <w:r w:rsidRPr="00D20A61">
        <w:rPr>
          <w:rFonts w:ascii="Times New Roman" w:hAnsi="Times New Roman" w:cs="Times New Roman"/>
          <w:color w:val="FFFFFF" w:themeColor="background1"/>
        </w:rPr>
        <w:instrText xml:space="preserve">shok Panigrahi, 2018)","noteIndex":0},"citationItems":[{"id":1989,"uris":["http://zotero.org/users/6941578/items/EA378I6I"],"uri":["http://zotero.org/users/6941578/items/EA378I6I"],"itemData":{"id":1989,"type":"webpage","language":"English","title":"(PDF) </w:instrText>
      </w:r>
      <w:r w:rsidRPr="00D20A61">
        <w:rPr>
          <w:rFonts w:ascii="Times New Roman" w:hAnsi="Times New Roman" w:cs="Times New Roman"/>
          <w:color w:val="FFFFFF" w:themeColor="background1"/>
        </w:rPr>
        <w:instrText>Success Story of a Start-up -- A Case Study of OLA Cabs","URL":"https://www.researchgate.net/publication/323394139_Success_Story_of_a_Start-up_--_A_Case_Study_of_OLA_Cabs","author":[{"literal":"Ashok Panigrahi"}],"issued":{"date-parts":[["2018"]]}}}],"sche</w:instrText>
      </w:r>
      <w:r w:rsidRPr="00D20A61">
        <w:rPr>
          <w:rFonts w:ascii="Times New Roman" w:hAnsi="Times New Roman" w:cs="Times New Roman"/>
          <w:color w:val="FFFFFF" w:themeColor="background1"/>
        </w:rPr>
        <w:instrText xml:space="preserv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(Ashok Panigrahi, 2018)</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w:t>
      </w:r>
    </w:p>
    <w:p w14:paraId="71E36459" w14:textId="77777777" w:rsidR="00393502" w:rsidRPr="00D20A61" w:rsidRDefault="00393502" w:rsidP="00D20A61">
      <w:pPr>
        <w:spacing w:line="360" w:lineRule="auto"/>
        <w:jc w:val="both"/>
        <w:rPr>
          <w:rFonts w:ascii="Times New Roman" w:hAnsi="Times New Roman" w:cs="Times New Roman"/>
          <w:color w:val="FFFFFF" w:themeColor="background1"/>
        </w:rPr>
      </w:pPr>
    </w:p>
    <w:p w14:paraId="3B8D9EFF" w14:textId="77777777" w:rsidR="00393502"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P</w:t>
      </w:r>
      <w:r w:rsidRPr="00D20A61">
        <w:rPr>
          <w:rFonts w:ascii="Times New Roman" w:hAnsi="Times New Roman" w:cs="Times New Roman"/>
          <w:color w:val="FFFFFF" w:themeColor="background1"/>
        </w:rPr>
        <w:t>eople in an organization might also be a source of difficulty for them. Organizational learning barriers can be intentional or unintentiona</w:t>
      </w:r>
      <w:r w:rsidRPr="00D20A61">
        <w:rPr>
          <w:rFonts w:ascii="Times New Roman" w:hAnsi="Times New Roman" w:cs="Times New Roman"/>
          <w:color w:val="FFFFFF" w:themeColor="background1"/>
        </w:rPr>
        <w:t xml:space="preserve">l. Employees who wish to learn may be denied access to resources that can aid in the learning process by institutions inside the corporation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{"citationID":"3RDKBaEY","properties":{"formattedCitation":"(Lindsay Nelson, 2003)"</w:instrText>
      </w:r>
      <w:r w:rsidRPr="00D20A61">
        <w:rPr>
          <w:rFonts w:ascii="Times New Roman" w:hAnsi="Times New Roman" w:cs="Times New Roman"/>
          <w:color w:val="FFFFFF" w:themeColor="background1"/>
        </w:rPr>
        <w:instrText>,"plainCitation":"(Lindsay Nelson, 2003)","noteIndex":0},"citationItems":[{"id":2010,"uris":["http://zotero.org/users/6941578/items/PTNCLP2U"],"uri":["http://zotero.org/users/6941578/items/PTNCLP2U"],"itemData":{"id":2010,"type":"webpage","language":"Engli</w:instrText>
      </w:r>
      <w:r w:rsidRPr="00D20A61">
        <w:rPr>
          <w:rFonts w:ascii="Times New Roman" w:hAnsi="Times New Roman" w:cs="Times New Roman"/>
          <w:color w:val="FFFFFF" w:themeColor="background1"/>
        </w:rPr>
        <w:instrText>sh","title":"A case study in organisational change: Implications for theory","URL":"https://www.researchgate.net/publication/242347039_A_case_study_in_organisational_change_Implications_for_theory","author":[{"literal":"Lindsay Nelson"}],"accessed":{"date-</w:instrText>
      </w:r>
      <w:r w:rsidRPr="00D20A61">
        <w:rPr>
          <w:rFonts w:ascii="Times New Roman" w:hAnsi="Times New Roman" w:cs="Times New Roman"/>
          <w:color w:val="FFFFFF" w:themeColor="background1"/>
        </w:rPr>
        <w:instrText xml:space="preserve">parts":[["2021",8,31]]},"issued":{"date-parts":[["2003"]]}}}],"schema":"https://github.com/citation-style-language/schema/raw/master/csl-citation.json"}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(Lindsay Nelson, 2003)</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w:t>
      </w:r>
    </w:p>
    <w:p w14:paraId="43196F6F" w14:textId="77777777" w:rsidR="00F33B5E" w:rsidRPr="00D20A61" w:rsidRDefault="00F33B5E" w:rsidP="00D20A61">
      <w:pPr>
        <w:spacing w:line="360" w:lineRule="auto"/>
        <w:jc w:val="both"/>
        <w:rPr>
          <w:rFonts w:ascii="Times New Roman" w:hAnsi="Times New Roman" w:cs="Times New Roman"/>
          <w:color w:val="FFFFFF" w:themeColor="background1"/>
        </w:rPr>
      </w:pPr>
    </w:p>
    <w:p w14:paraId="41D4C426" w14:textId="77777777" w:rsidR="00F33B5E" w:rsidRPr="00D20A61" w:rsidRDefault="00F33B5E" w:rsidP="00D20A61">
      <w:pPr>
        <w:spacing w:line="360" w:lineRule="auto"/>
        <w:jc w:val="both"/>
        <w:rPr>
          <w:rFonts w:ascii="Times New Roman" w:hAnsi="Times New Roman" w:cs="Times New Roman"/>
          <w:color w:val="FFFFFF" w:themeColor="background1"/>
        </w:rPr>
      </w:pPr>
    </w:p>
    <w:p w14:paraId="1A75C2F1" w14:textId="77777777" w:rsidR="00F33B5E" w:rsidRPr="00745580" w:rsidRDefault="00F33B5E" w:rsidP="00745580">
      <w:pPr>
        <w:pStyle w:val="Heading2"/>
        <w:rPr>
          <w:b/>
          <w:bCs/>
          <w:sz w:val="28"/>
          <w:szCs w:val="28"/>
        </w:rPr>
      </w:pPr>
    </w:p>
    <w:p w14:paraId="32C468ED" w14:textId="0D2142D9" w:rsidR="00F33B5E" w:rsidRPr="00745580" w:rsidRDefault="00365426" w:rsidP="00745580">
      <w:pPr>
        <w:pStyle w:val="Heading2"/>
        <w:numPr>
          <w:ilvl w:val="1"/>
          <w:numId w:val="3"/>
        </w:numPr>
        <w:rPr>
          <w:b/>
          <w:bCs/>
          <w:sz w:val="28"/>
          <w:szCs w:val="28"/>
        </w:rPr>
      </w:pPr>
      <w:bookmarkStart w:id="8" w:name="_Toc81514337"/>
      <w:r w:rsidRPr="00745580">
        <w:rPr>
          <w:b/>
          <w:bCs/>
          <w:sz w:val="28"/>
          <w:szCs w:val="28"/>
        </w:rPr>
        <w:t>Recommendations for resolving the challenges.</w:t>
      </w:r>
      <w:bookmarkEnd w:id="8"/>
    </w:p>
    <w:p w14:paraId="3A893CCC" w14:textId="77777777" w:rsidR="00FB01D5" w:rsidRPr="00FB01D5" w:rsidRDefault="00FB01D5" w:rsidP="00FB01D5">
      <w:pPr>
        <w:pStyle w:val="NoSpacing"/>
        <w:rPr>
          <w:b/>
          <w:bCs/>
          <w:color w:val="FFFFFF" w:themeColor="background1"/>
          <w:sz w:val="32"/>
          <w:szCs w:val="32"/>
        </w:rPr>
      </w:pPr>
    </w:p>
    <w:p w14:paraId="33FA099D" w14:textId="77777777" w:rsidR="00F33B5E"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 xml:space="preserve">Industry and environmental </w:t>
      </w:r>
      <w:r w:rsidRPr="00D20A61">
        <w:rPr>
          <w:rFonts w:ascii="Times New Roman" w:hAnsi="Times New Roman" w:cs="Times New Roman"/>
          <w:color w:val="FFFFFF" w:themeColor="background1"/>
        </w:rPr>
        <w:t xml:space="preserve">changes are two aspects that directly impact a company's success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{"citationID":"aMWhUXrB","properties":{"formattedCitation":"(Sampson Quain, 2019)","plainCitation":"(Sampson Quain, 2019)","noteIndex":0},"citationItems":[{"id</w:instrText>
      </w:r>
      <w:r w:rsidRPr="00D20A61">
        <w:rPr>
          <w:rFonts w:ascii="Times New Roman" w:hAnsi="Times New Roman" w:cs="Times New Roman"/>
          <w:color w:val="FFFFFF" w:themeColor="background1"/>
        </w:rPr>
        <w:instrText>":2034,"uris":["http://zotero.org/users/6941578/items/WRQPGRY4"],"uri":["http://zotero.org/users/6941578/items/WRQPGRY4"],"itemData":{"id":2034,"type":"webpage","language":"English","title":"What Causes Resistance to Change in an Organization?","URL":"http</w:instrText>
      </w:r>
      <w:r w:rsidRPr="00D20A61">
        <w:rPr>
          <w:rFonts w:ascii="Times New Roman" w:hAnsi="Times New Roman" w:cs="Times New Roman"/>
          <w:color w:val="FFFFFF" w:themeColor="background1"/>
        </w:rPr>
        <w:instrText xml:space="preserve">s://smallbusiness.chron.com/causes-resistance-change-organization-347.html","author":[{"literal":"Sampson Quain"}],"issued":{"date-parts":[["2019"]]}}}],"schema":"https://github.com/citation-style-language/schema/raw/master/csl-citation.json"}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(Sampson Qua</w:t>
      </w:r>
      <w:r w:rsidRPr="00D20A61">
        <w:rPr>
          <w:rFonts w:ascii="Times New Roman" w:hAnsi="Times New Roman" w:cs="Times New Roman"/>
          <w:noProof/>
          <w:color w:val="FFFFFF" w:themeColor="background1"/>
        </w:rPr>
        <w:t>in, 2019)</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Ola is likewise concerned about this and attempts to adapt to the situation as quickly as possible. Competition and substitutability are essential elements in gaining and maintaining a competitive edge. The significant problems that Ola's le</w:t>
      </w:r>
      <w:r w:rsidRPr="00D20A61">
        <w:rPr>
          <w:rFonts w:ascii="Times New Roman" w:hAnsi="Times New Roman" w:cs="Times New Roman"/>
          <w:color w:val="FFFFFF" w:themeColor="background1"/>
        </w:rPr>
        <w:t>adership is currently facing necessitate creative solutions to better handle consumer complaints and integration to ensure the safety and security of the passages.</w:t>
      </w:r>
      <w:r w:rsidR="009A00AC" w:rsidRPr="00D20A61">
        <w:rPr>
          <w:color w:val="FFFFFF" w:themeColor="background1"/>
        </w:rPr>
        <w:t xml:space="preserve"> </w:t>
      </w:r>
      <w:r w:rsidR="009A00AC" w:rsidRPr="00D20A61">
        <w:rPr>
          <w:rFonts w:ascii="Times New Roman" w:hAnsi="Times New Roman" w:cs="Times New Roman"/>
          <w:color w:val="FFFFFF" w:themeColor="background1"/>
        </w:rPr>
        <w:t xml:space="preserve">Ola has maintained its profitability. Ola not only has a solid financial base, but they have also failed to deliver exceptional customer service and a leadership position among its internal staff </w:t>
      </w:r>
      <w:r w:rsidR="009A00AC" w:rsidRPr="00D20A61">
        <w:rPr>
          <w:rFonts w:ascii="Times New Roman" w:hAnsi="Times New Roman" w:cs="Times New Roman"/>
          <w:color w:val="FFFFFF" w:themeColor="background1"/>
        </w:rPr>
        <w:fldChar w:fldCharType="begin"/>
      </w:r>
      <w:r w:rsidR="009A00AC" w:rsidRPr="00D20A61">
        <w:rPr>
          <w:rFonts w:ascii="Times New Roman" w:hAnsi="Times New Roman" w:cs="Times New Roman"/>
          <w:color w:val="FFFFFF" w:themeColor="background1"/>
        </w:rPr>
        <w:instrText xml:space="preserve"> ADDIN ZOTERO_ITEM CSL_CITATION {"citationID":"aLIIx17r","properties":{"formattedCitation":"(Sinha, 2020)","plainCitation":"(Sinha, 2020)","noteIndex":0},"citationItems":[{"id":2008,"uris":["http://zotero.org/users/6941578/items/TUDJZBPA"],"uri":["http://zotero.org/users/6941578/items/TUDJZBPA"],"itemData":{"id":2008,"type":"post-weblog","abstract":"Problem Statement: How to increase the revenue per active-rider in the next six months for Ola Cabs?","container-title":"Medium","language":"en","title":"Case Study: Ola Cabs","title-short":"Case Study","URL":"https://medium.com/@manalisinha12/case-study-ola-cabs-5ae9084e024a","author":[{"family":"Sinha","given":"Manali"}],"accessed":{"date-parts":[["2021",8,31]]},"issued":{"date-parts":[["2020",7,4]]}}}],"schema":"https://github.com/citation-style-language/schema/raw/master/csl-citation.json"} </w:instrText>
      </w:r>
      <w:r w:rsidR="009A00AC" w:rsidRPr="00D20A61">
        <w:rPr>
          <w:rFonts w:ascii="Times New Roman" w:hAnsi="Times New Roman" w:cs="Times New Roman"/>
          <w:color w:val="FFFFFF" w:themeColor="background1"/>
        </w:rPr>
        <w:fldChar w:fldCharType="separate"/>
      </w:r>
      <w:r w:rsidR="009A00AC" w:rsidRPr="00D20A61">
        <w:rPr>
          <w:rFonts w:ascii="Times New Roman" w:hAnsi="Times New Roman" w:cs="Times New Roman"/>
          <w:noProof/>
          <w:color w:val="FFFFFF" w:themeColor="background1"/>
        </w:rPr>
        <w:t>(Sinha, 2020)</w:t>
      </w:r>
      <w:r w:rsidR="009A00AC" w:rsidRPr="00D20A61">
        <w:rPr>
          <w:rFonts w:ascii="Times New Roman" w:hAnsi="Times New Roman" w:cs="Times New Roman"/>
          <w:color w:val="FFFFFF" w:themeColor="background1"/>
        </w:rPr>
        <w:fldChar w:fldCharType="end"/>
      </w:r>
      <w:r w:rsidR="009A00AC" w:rsidRPr="00D20A61">
        <w:rPr>
          <w:rFonts w:ascii="Times New Roman" w:hAnsi="Times New Roman" w:cs="Times New Roman"/>
          <w:color w:val="FFFFFF" w:themeColor="background1"/>
        </w:rPr>
        <w:t xml:space="preserve">. </w:t>
      </w:r>
    </w:p>
    <w:p w14:paraId="1A4FAABF" w14:textId="77777777" w:rsidR="009A00AC" w:rsidRPr="00D20A61" w:rsidRDefault="009A00AC" w:rsidP="00D20A61">
      <w:pPr>
        <w:spacing w:line="360" w:lineRule="auto"/>
        <w:jc w:val="both"/>
        <w:rPr>
          <w:rFonts w:ascii="Times New Roman" w:hAnsi="Times New Roman" w:cs="Times New Roman"/>
          <w:color w:val="FFFFFF" w:themeColor="background1"/>
        </w:rPr>
      </w:pPr>
    </w:p>
    <w:p w14:paraId="7D562BA3" w14:textId="77777777" w:rsidR="009A00AC"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H</w:t>
      </w:r>
      <w:r w:rsidRPr="00D20A61">
        <w:rPr>
          <w:rFonts w:ascii="Times New Roman" w:hAnsi="Times New Roman" w:cs="Times New Roman"/>
          <w:color w:val="FFFFFF" w:themeColor="background1"/>
        </w:rPr>
        <w:t xml:space="preserve">igh-performing Indian companies, such as Ola, are sensitive to global rates of change, emerging trends, and economies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{"citationID":"oZF2rUMv","properties":{"formattedCitation":"(Watts, n.d.)","plainCitation":"(Watts, n.d.)</w:instrText>
      </w:r>
      <w:r w:rsidRPr="00D20A61">
        <w:rPr>
          <w:rFonts w:ascii="Times New Roman" w:hAnsi="Times New Roman" w:cs="Times New Roman"/>
          <w:color w:val="FFFFFF" w:themeColor="background1"/>
        </w:rPr>
        <w:instrText>","noteIndex":0},"citationItems":[{"id":2026,"uris":["http://zotero.org/users/6941578/items/8ISCUT9N"],"uri":["http://zotero.org/users/6941578/items/8ISCUT9N"],"itemData":{"id":2026,"type":"webpage","abstract":"IT service managers, learn how to use OLAs wi</w:instrText>
      </w:r>
      <w:r w:rsidRPr="00D20A61">
        <w:rPr>
          <w:rFonts w:ascii="Times New Roman" w:hAnsi="Times New Roman" w:cs="Times New Roman"/>
          <w:color w:val="FFFFFF" w:themeColor="background1"/>
        </w:rPr>
        <w:instrText>th your internal customers to support system availability and customer satisfaction.","container-title":"BMC Blogs","language":"en-US","title":"What Are OLAs? Operational Level Agreements Explained","title-short":"What Are OLAs?","URL":"https://www.bmc.com</w:instrText>
      </w:r>
      <w:r w:rsidRPr="00D20A61">
        <w:rPr>
          <w:rFonts w:ascii="Times New Roman" w:hAnsi="Times New Roman" w:cs="Times New Roman"/>
          <w:color w:val="FFFFFF" w:themeColor="background1"/>
        </w:rPr>
        <w:instrText xml:space="preserve">/blogs/ola-operational-level-agreement/","author":[{"family":"Watts","given":"Stephen"}],"accessed":{"date-parts":[["2021",9,1]]}}}],"schema":"https://github.com/citation-style-language/schema/raw/master/csl-citation.json"}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(Watts, 2020)</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w:t>
      </w:r>
      <w:r w:rsidRPr="00D20A61">
        <w:rPr>
          <w:rFonts w:ascii="Times New Roman" w:hAnsi="Times New Roman" w:cs="Times New Roman"/>
          <w:color w:val="FFFFFF" w:themeColor="background1"/>
        </w:rPr>
        <w:t>Moreover, Ola is aware of the changes and takes action to get a competitive advantage. Ola is quick to make decisions and put them into action when it comes to goal-directed change that is in line with its aims and objectives.</w:t>
      </w:r>
      <w:r w:rsidRPr="00D20A61">
        <w:rPr>
          <w:color w:val="FFFFFF" w:themeColor="background1"/>
        </w:rPr>
        <w:t xml:space="preserve"> </w:t>
      </w:r>
      <w:r w:rsidRPr="00D20A61">
        <w:rPr>
          <w:rFonts w:ascii="Times New Roman" w:hAnsi="Times New Roman" w:cs="Times New Roman"/>
          <w:color w:val="FFFFFF" w:themeColor="background1"/>
        </w:rPr>
        <w:t xml:space="preserve">Ola's strategy is to provide </w:t>
      </w:r>
      <w:r w:rsidRPr="00D20A61">
        <w:rPr>
          <w:rFonts w:ascii="Times New Roman" w:hAnsi="Times New Roman" w:cs="Times New Roman"/>
          <w:color w:val="FFFFFF" w:themeColor="background1"/>
        </w:rPr>
        <w:t>exceptional customer service to ensure existence, sustainability, income growth, and profitability. There are some suggestions for overcoming the issues that the Ola organization is facing.</w:t>
      </w:r>
    </w:p>
    <w:p w14:paraId="6DD50CA4" w14:textId="77777777" w:rsidR="009A00AC" w:rsidRPr="00D20A61" w:rsidRDefault="009A00AC" w:rsidP="00D20A61">
      <w:pPr>
        <w:spacing w:line="360" w:lineRule="auto"/>
        <w:jc w:val="both"/>
        <w:rPr>
          <w:rFonts w:ascii="Times New Roman" w:hAnsi="Times New Roman" w:cs="Times New Roman"/>
          <w:color w:val="FFFFFF" w:themeColor="background1"/>
        </w:rPr>
      </w:pPr>
    </w:p>
    <w:p w14:paraId="2152D64F" w14:textId="77777777" w:rsidR="009A00AC"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la is under pressure to provide the most satisfactory possible s</w:t>
      </w:r>
      <w:r w:rsidRPr="00D20A61">
        <w:rPr>
          <w:rFonts w:ascii="Times New Roman" w:hAnsi="Times New Roman" w:cs="Times New Roman"/>
          <w:color w:val="FFFFFF" w:themeColor="background1"/>
        </w:rPr>
        <w:t>ervice to its customers. Ola's rise to the top of the taxi business is the consequence of a relentless focus on providing the best possible client experience. It must strongly emphasize determining what factors influenced client satisfaction, whether it wa</w:t>
      </w:r>
      <w:r w:rsidRPr="00D20A61">
        <w:rPr>
          <w:rFonts w:ascii="Times New Roman" w:hAnsi="Times New Roman" w:cs="Times New Roman"/>
          <w:color w:val="FFFFFF" w:themeColor="background1"/>
        </w:rPr>
        <w:t>s phone response times, service quality, valuable features, or the simplicity with which the service was used</w:t>
      </w:r>
      <w:r w:rsidR="00F76DB7" w:rsidRPr="00D20A61">
        <w:rPr>
          <w:rFonts w:ascii="Times New Roman" w:hAnsi="Times New Roman" w:cs="Times New Roman"/>
          <w:color w:val="FFFFFF" w:themeColor="background1"/>
        </w:rPr>
        <w:t xml:space="preserve"> </w:t>
      </w:r>
      <w:r w:rsidR="00F76DB7" w:rsidRPr="00D20A61">
        <w:rPr>
          <w:rFonts w:ascii="Times New Roman" w:hAnsi="Times New Roman" w:cs="Times New Roman"/>
          <w:color w:val="FFFFFF" w:themeColor="background1"/>
        </w:rPr>
        <w:fldChar w:fldCharType="begin"/>
      </w:r>
      <w:r w:rsidR="00F76DB7" w:rsidRPr="00D20A61">
        <w:rPr>
          <w:rFonts w:ascii="Times New Roman" w:hAnsi="Times New Roman" w:cs="Times New Roman"/>
          <w:color w:val="FFFFFF" w:themeColor="background1"/>
        </w:rPr>
        <w:instrText xml:space="preserve"> ADDIN ZOTERO_ITEM CSL_CITATION {"citationID":"kUSvhT9G","properties":{"formattedCitation":"(Liang et al., 2009)","plainCitation":"(Liang et al., 2009)","noteIndex":0},"citationItems":[{"id":730,"uris":["http://zotero.org/users/6941578/items/NVMY348R"],"uri":["http://zotero.org/users/6941578/items/NVMY348R"],"itemData":{"id":730,"type":"article-journal","abstract":"E-tailers provide a variety of customer service, many of which are personalized in an attempt to improve customer satisfaction. Several studies indicate that customers perceive these services to be useful, but it is inconclusive whether this effect is created by economic or emotional factors. This paper proposes a dual core theory that takes into account both economic factors (measured by perceived reduction in transaction costs) and emotional factors (referred to as the perceived care) in their effect on the perceived usefulness of providing personalized customer services.. A survey revealed that different customer services have different perceived usefulness. The study also found that both economic and emotional factors come into play; the perceived care has a stronger effect than transaction cost reduction on the perceived usefulness of e-services. This implies that the effect of personalized services is due to both economic and emotional factors, (called dual-core), and that e-tailers may use personalized customer services strategically to increase customer care, rather than just focusing on providing economic benefits.","container-title":"ACM International Conference Proceeding Series","DOI":"10.1145/1593254.1593296","journalAbbreviation":"ACM International Conference Proceeding Series","source":"ResearchGate","title":"Effect of personalization on the perceived usefulness of online customer services: A dual-core theory","title-short":"Effect of personalization on the perceived usefulness of online customer services","author":[{"family":"Liang","given":"Ting-Peng"},{"family":"Chen","given":"Hsin-Yi"},{"family":"Turban","given":"Efraim"}],"issued":{"date-parts":[["2009",1,1]]}}}],"schema":"https://github.com/citation-style-language/schema/raw/master/csl-citation.json"} </w:instrText>
      </w:r>
      <w:r w:rsidR="00F76DB7" w:rsidRPr="00D20A61">
        <w:rPr>
          <w:rFonts w:ascii="Times New Roman" w:hAnsi="Times New Roman" w:cs="Times New Roman"/>
          <w:color w:val="FFFFFF" w:themeColor="background1"/>
        </w:rPr>
        <w:fldChar w:fldCharType="separate"/>
      </w:r>
      <w:r w:rsidR="00F76DB7" w:rsidRPr="00D20A61">
        <w:rPr>
          <w:rFonts w:ascii="Times New Roman" w:hAnsi="Times New Roman" w:cs="Times New Roman"/>
          <w:noProof/>
          <w:color w:val="FFFFFF" w:themeColor="background1"/>
        </w:rPr>
        <w:t>(Liang et al., 2009)</w:t>
      </w:r>
      <w:r w:rsidR="00F76DB7"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w:t>
      </w:r>
      <w:r w:rsidR="00F76DB7" w:rsidRPr="00D20A61">
        <w:rPr>
          <w:color w:val="FFFFFF" w:themeColor="background1"/>
        </w:rPr>
        <w:t xml:space="preserve"> </w:t>
      </w:r>
      <w:r w:rsidR="00F76DB7" w:rsidRPr="00D20A61">
        <w:rPr>
          <w:rFonts w:ascii="Times New Roman" w:hAnsi="Times New Roman" w:cs="Times New Roman"/>
          <w:color w:val="FFFFFF" w:themeColor="background1"/>
        </w:rPr>
        <w:t>Engaging the entire systematic approach of comprehending consumer expectations, from top executives to cab drivers, has emphasized management, training, and staff education.</w:t>
      </w:r>
      <w:r w:rsidR="00973A3F" w:rsidRPr="00D20A61">
        <w:rPr>
          <w:color w:val="FFFFFF" w:themeColor="background1"/>
        </w:rPr>
        <w:t xml:space="preserve"> </w:t>
      </w:r>
      <w:r w:rsidR="00973A3F" w:rsidRPr="00D20A61">
        <w:rPr>
          <w:rFonts w:ascii="Times New Roman" w:hAnsi="Times New Roman" w:cs="Times New Roman"/>
          <w:color w:val="FFFFFF" w:themeColor="background1"/>
        </w:rPr>
        <w:t xml:space="preserve">It is not apparent that Ola's management is always focused on the consumer; </w:t>
      </w:r>
      <w:r w:rsidR="00FB0F53" w:rsidRPr="00D20A61">
        <w:rPr>
          <w:rFonts w:ascii="Times New Roman" w:hAnsi="Times New Roman" w:cs="Times New Roman"/>
          <w:color w:val="FFFFFF" w:themeColor="background1"/>
        </w:rPr>
        <w:t>consequently,</w:t>
      </w:r>
      <w:r w:rsidR="00973A3F" w:rsidRPr="00D20A61">
        <w:rPr>
          <w:rFonts w:ascii="Times New Roman" w:hAnsi="Times New Roman" w:cs="Times New Roman"/>
          <w:color w:val="FFFFFF" w:themeColor="background1"/>
        </w:rPr>
        <w:t xml:space="preserve"> Ola should focus on each time customers spend with Ola to be a worthwhile taxi service experience.</w:t>
      </w:r>
    </w:p>
    <w:p w14:paraId="01F44961" w14:textId="77777777" w:rsidR="00FB0F53" w:rsidRPr="00D20A61" w:rsidRDefault="00FB0F53" w:rsidP="00D20A61">
      <w:pPr>
        <w:spacing w:line="360" w:lineRule="auto"/>
        <w:jc w:val="both"/>
        <w:rPr>
          <w:rFonts w:ascii="Times New Roman" w:hAnsi="Times New Roman" w:cs="Times New Roman"/>
          <w:color w:val="FFFFFF" w:themeColor="background1"/>
        </w:rPr>
      </w:pPr>
    </w:p>
    <w:p w14:paraId="13AFB5F4" w14:textId="77777777" w:rsidR="00FB0F53"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A</w:t>
      </w:r>
      <w:r w:rsidRPr="00D20A61">
        <w:rPr>
          <w:rFonts w:ascii="Times New Roman" w:hAnsi="Times New Roman" w:cs="Times New Roman"/>
          <w:color w:val="FFFFFF" w:themeColor="background1"/>
        </w:rPr>
        <w:t>part from that, Ola should continue to innovate in the service market. The best method to generate an opportunity for fresh understanding and lea</w:t>
      </w:r>
      <w:r w:rsidRPr="00D20A61">
        <w:rPr>
          <w:rFonts w:ascii="Times New Roman" w:hAnsi="Times New Roman" w:cs="Times New Roman"/>
          <w:color w:val="FFFFFF" w:themeColor="background1"/>
        </w:rPr>
        <w:t xml:space="preserve">rning is to approach an issue, a reaction, </w:t>
      </w:r>
      <w:r w:rsidRPr="00D20A61">
        <w:rPr>
          <w:rFonts w:ascii="Times New Roman" w:hAnsi="Times New Roman" w:cs="Times New Roman"/>
          <w:color w:val="FFFFFF" w:themeColor="background1"/>
        </w:rPr>
        <w:lastRenderedPageBreak/>
        <w:t xml:space="preserve">or an opportunity from a different perspective. </w:t>
      </w:r>
      <w:r w:rsidR="00F83EDD" w:rsidRPr="00D20A61">
        <w:rPr>
          <w:rFonts w:ascii="Times New Roman" w:hAnsi="Times New Roman" w:cs="Times New Roman"/>
          <w:color w:val="FFFFFF" w:themeColor="background1"/>
        </w:rPr>
        <w:t>Moreover, how can people be taught to be more resourceful? Request that they address a problem from a holistic perspective.</w:t>
      </w:r>
      <w:r w:rsidR="00E53A69" w:rsidRPr="00D20A61">
        <w:rPr>
          <w:rFonts w:ascii="Times New Roman" w:hAnsi="Times New Roman" w:cs="Times New Roman"/>
          <w:color w:val="FFFFFF" w:themeColor="background1"/>
        </w:rPr>
        <w:t xml:space="preserve"> </w:t>
      </w:r>
    </w:p>
    <w:p w14:paraId="436D44A3" w14:textId="77777777" w:rsidR="00F83EDD" w:rsidRPr="00D20A61" w:rsidRDefault="00F83EDD" w:rsidP="00D20A61">
      <w:pPr>
        <w:spacing w:line="360" w:lineRule="auto"/>
        <w:jc w:val="both"/>
        <w:rPr>
          <w:rFonts w:ascii="Times New Roman" w:hAnsi="Times New Roman" w:cs="Times New Roman"/>
          <w:color w:val="FFFFFF" w:themeColor="background1"/>
        </w:rPr>
      </w:pPr>
    </w:p>
    <w:p w14:paraId="51EEFD9A" w14:textId="77777777" w:rsidR="00F83EDD"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 xml:space="preserve">his element of Ola, which is exceptionally </w:t>
      </w:r>
      <w:proofErr w:type="gramStart"/>
      <w:r w:rsidRPr="00D20A61">
        <w:rPr>
          <w:rFonts w:ascii="Times New Roman" w:hAnsi="Times New Roman" w:cs="Times New Roman"/>
          <w:color w:val="FFFFFF" w:themeColor="background1"/>
        </w:rPr>
        <w:t>similar to</w:t>
      </w:r>
      <w:proofErr w:type="gramEnd"/>
      <w:r w:rsidRPr="00D20A61">
        <w:rPr>
          <w:rFonts w:ascii="Times New Roman" w:hAnsi="Times New Roman" w:cs="Times New Roman"/>
          <w:color w:val="FFFFFF" w:themeColor="background1"/>
        </w:rPr>
        <w:t xml:space="preserve"> Uber, is a fantastic example for other companies to learn from. Uber Way used to operate well, but many did not want to change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{"citationID":"Yuz6oGOC","properties":{"fo</w:instrText>
      </w:r>
      <w:r w:rsidRPr="00D20A61">
        <w:rPr>
          <w:rFonts w:ascii="Times New Roman" w:hAnsi="Times New Roman" w:cs="Times New Roman"/>
          <w:color w:val="FFFFFF" w:themeColor="background1"/>
        </w:rPr>
        <w:instrText>rmattedCitation":"(Rina Kashyap, Anjali Bhatia, 2014)","plainCitation":"(Rina Kashyap, Anjali Bhatia, 2014)","noteIndex":0},"citationItems":[{"id":1992,"uris":["http://zotero.org/users/6941578/items/6S769IAD"],"uri":["http://zotero.org/users/6941578/items/</w:instrText>
      </w:r>
      <w:r w:rsidRPr="00D20A61">
        <w:rPr>
          <w:rFonts w:ascii="Times New Roman" w:hAnsi="Times New Roman" w:cs="Times New Roman"/>
          <w:color w:val="FFFFFF" w:themeColor="background1"/>
        </w:rPr>
        <w:instrText>6S769IAD"],"itemData":{"id":1992,"type":"webpage","language":"English","title":"Taxi Drivers and Taxidars: A Case Study of Uber and Ola in Delhi - Rina Kashyap, Anjali Bhatia, 2018","URL":"https://journals.sagepub.com/doi/abs/10.1177/0169796X18757144?journ</w:instrText>
      </w:r>
      <w:r w:rsidRPr="00D20A61">
        <w:rPr>
          <w:rFonts w:ascii="Times New Roman" w:hAnsi="Times New Roman" w:cs="Times New Roman"/>
          <w:color w:val="FFFFFF" w:themeColor="background1"/>
        </w:rPr>
        <w:instrText xml:space="preserve">alCode=jdsb","author":[{"literal":"Rina Kashyap, Anjali Bhatia"}],"issued":{"date-parts":[["2014"]]}}}],"schema":"https://github.com/citation-style-language/schema/raw/master/csl-citation.json"}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when a new CEO came in (Rina Kashyap, Anjali Bhatia, 2014)</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w:t>
      </w:r>
      <w:r w:rsidR="00E53A69" w:rsidRPr="00D20A61">
        <w:rPr>
          <w:rFonts w:ascii="Times New Roman" w:hAnsi="Times New Roman" w:cs="Times New Roman"/>
          <w:color w:val="FFFFFF" w:themeColor="background1"/>
        </w:rPr>
        <w:t xml:space="preserve"> </w:t>
      </w:r>
    </w:p>
    <w:p w14:paraId="5883D55C" w14:textId="77777777" w:rsidR="00E53A69" w:rsidRPr="00D20A61" w:rsidRDefault="00E53A69" w:rsidP="00D20A61">
      <w:pPr>
        <w:spacing w:line="360" w:lineRule="auto"/>
        <w:jc w:val="both"/>
        <w:rPr>
          <w:rFonts w:ascii="Times New Roman" w:hAnsi="Times New Roman" w:cs="Times New Roman"/>
          <w:color w:val="FFFFFF" w:themeColor="background1"/>
        </w:rPr>
      </w:pPr>
    </w:p>
    <w:p w14:paraId="549D1126" w14:textId="77777777" w:rsidR="00E53A69"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A</w:t>
      </w:r>
      <w:r w:rsidRPr="00D20A61">
        <w:rPr>
          <w:rFonts w:ascii="Times New Roman" w:hAnsi="Times New Roman" w:cs="Times New Roman"/>
          <w:color w:val="FFFFFF" w:themeColor="background1"/>
        </w:rPr>
        <w:t>lthough technology plays an important role, some problems require human intervention to solve, and we can rely on technology to provide the best solution to these problems. We can also use technology to assist Ola in solving the problem, which is to r</w:t>
      </w:r>
      <w:r w:rsidRPr="00D20A61">
        <w:rPr>
          <w:rFonts w:ascii="Times New Roman" w:hAnsi="Times New Roman" w:cs="Times New Roman"/>
          <w:color w:val="FFFFFF" w:themeColor="background1"/>
        </w:rPr>
        <w:t>educe the cost and price. Ola performed an excellent job of addressing this issue by providing tablets to drivers and maintaining advanced apps.</w:t>
      </w:r>
    </w:p>
    <w:p w14:paraId="28A7B9C5" w14:textId="77777777" w:rsidR="009A00AC" w:rsidRPr="00D20A61" w:rsidRDefault="009A00AC" w:rsidP="00D20A61">
      <w:pPr>
        <w:spacing w:line="360" w:lineRule="auto"/>
        <w:jc w:val="both"/>
        <w:rPr>
          <w:rFonts w:ascii="Times New Roman" w:hAnsi="Times New Roman" w:cs="Times New Roman"/>
          <w:color w:val="FFFFFF" w:themeColor="background1"/>
        </w:rPr>
      </w:pPr>
    </w:p>
    <w:p w14:paraId="458E81AC" w14:textId="77777777" w:rsidR="00E53A69"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T</w:t>
      </w:r>
      <w:r w:rsidRPr="00D20A61">
        <w:rPr>
          <w:rFonts w:ascii="Times New Roman" w:hAnsi="Times New Roman" w:cs="Times New Roman"/>
          <w:color w:val="FFFFFF" w:themeColor="background1"/>
        </w:rPr>
        <w:t>he Ola organization should be confronted with challenges posed by the business strategy and customer feedback</w:t>
      </w:r>
      <w:r w:rsidRPr="00D20A61">
        <w:rPr>
          <w:rFonts w:ascii="Times New Roman" w:hAnsi="Times New Roman" w:cs="Times New Roman"/>
          <w:color w:val="FFFFFF" w:themeColor="background1"/>
        </w:rPr>
        <w:t xml:space="preserve">. They must understand what their customers want them to do and whether there is a better way to meet those requirements. Finally, the Ola organization tries to develop an entirely new strategy that goes beyond the original goals. Ola should conduct a web </w:t>
      </w:r>
      <w:r w:rsidRPr="00D20A61">
        <w:rPr>
          <w:rFonts w:ascii="Times New Roman" w:hAnsi="Times New Roman" w:cs="Times New Roman"/>
          <w:color w:val="FFFFFF" w:themeColor="background1"/>
        </w:rPr>
        <w:t>survey to learn more about how actual people talk about Ola and its competitors, as well as their likes and dislikes.</w:t>
      </w:r>
      <w:r w:rsidRPr="00D20A61">
        <w:rPr>
          <w:color w:val="FFFFFF" w:themeColor="background1"/>
        </w:rPr>
        <w:t xml:space="preserve"> </w:t>
      </w:r>
      <w:r w:rsidRPr="00D20A61">
        <w:rPr>
          <w:rFonts w:ascii="Times New Roman" w:hAnsi="Times New Roman" w:cs="Times New Roman"/>
          <w:color w:val="FFFFFF" w:themeColor="background1"/>
        </w:rPr>
        <w:t>It is a fantastic learning opportunity. Ola should listen to customers and employees, and Ola aims to have a holistic view of each challen</w:t>
      </w:r>
      <w:r w:rsidRPr="00D20A61">
        <w:rPr>
          <w:rFonts w:ascii="Times New Roman" w:hAnsi="Times New Roman" w:cs="Times New Roman"/>
          <w:color w:val="FFFFFF" w:themeColor="background1"/>
        </w:rPr>
        <w:t>ge they face.</w:t>
      </w:r>
    </w:p>
    <w:p w14:paraId="07118BCA" w14:textId="77777777" w:rsidR="005623D5" w:rsidRPr="00D20A61" w:rsidRDefault="005623D5" w:rsidP="00D20A61">
      <w:pPr>
        <w:spacing w:line="360" w:lineRule="auto"/>
        <w:jc w:val="both"/>
        <w:rPr>
          <w:rFonts w:ascii="Times New Roman" w:hAnsi="Times New Roman" w:cs="Times New Roman"/>
          <w:color w:val="FFFFFF" w:themeColor="background1"/>
        </w:rPr>
      </w:pPr>
    </w:p>
    <w:p w14:paraId="472C71DD" w14:textId="77777777" w:rsidR="005623D5"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A</w:t>
      </w:r>
      <w:r w:rsidRPr="00D20A61">
        <w:rPr>
          <w:rFonts w:ascii="Times New Roman" w:hAnsi="Times New Roman" w:cs="Times New Roman"/>
          <w:color w:val="FFFFFF" w:themeColor="background1"/>
        </w:rPr>
        <w:t>s a result, this form of feedback is always incredibly successful since Ola considers the problem as its whole and satisfies both consumers and staff. As a result, the most adaptable and beneficial to both parties will emerge. Ola gained co</w:t>
      </w:r>
      <w:r w:rsidRPr="00D20A61">
        <w:rPr>
          <w:rFonts w:ascii="Times New Roman" w:hAnsi="Times New Roman" w:cs="Times New Roman"/>
          <w:color w:val="FFFFFF" w:themeColor="background1"/>
        </w:rPr>
        <w:t>nsumer satisfaction by being in the middle.</w:t>
      </w:r>
    </w:p>
    <w:p w14:paraId="1D1F932A" w14:textId="2D2B02E9" w:rsidR="00F33B5E" w:rsidRDefault="00365426" w:rsidP="00745580">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 xml:space="preserve">Ola's efforts are still </w:t>
      </w:r>
      <w:r w:rsidR="00BA2576" w:rsidRPr="00D20A61">
        <w:rPr>
          <w:rFonts w:ascii="Times New Roman" w:hAnsi="Times New Roman" w:cs="Times New Roman"/>
          <w:color w:val="FFFFFF" w:themeColor="background1"/>
        </w:rPr>
        <w:t>cantered</w:t>
      </w:r>
      <w:r w:rsidRPr="00D20A61">
        <w:rPr>
          <w:rFonts w:ascii="Times New Roman" w:hAnsi="Times New Roman" w:cs="Times New Roman"/>
          <w:color w:val="FFFFFF" w:themeColor="background1"/>
        </w:rPr>
        <w:t xml:space="preserve"> on four strategic goals: driving global expansion, achieving service leadership, providing excellent customer service, and embracing Ola's corporate culture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w:instrText>
      </w:r>
      <w:r w:rsidRPr="00D20A61">
        <w:rPr>
          <w:rFonts w:ascii="Times New Roman" w:hAnsi="Times New Roman" w:cs="Times New Roman"/>
          <w:color w:val="FFFFFF" w:themeColor="background1"/>
        </w:rPr>
        <w:instrText>_CITATION {"citationID":"tlcnabXl","properties":{"formattedCitation":"(Sinha, 2020)","plainCitation":"(Sinha, 2020)","noteIndex":0},"citationItems":[{"id":2008,"uris":["http://zotero.org/users/6941578/items/TUDJZBPA"],"uri":["http://zotero.org/users/694157</w:instrText>
      </w:r>
      <w:r w:rsidRPr="00D20A61">
        <w:rPr>
          <w:rFonts w:ascii="Times New Roman" w:hAnsi="Times New Roman" w:cs="Times New Roman"/>
          <w:color w:val="FFFFFF" w:themeColor="background1"/>
        </w:rPr>
        <w:instrText>8/items/TUDJZBPA"],"itemData":{"id":2008,"type":"post-weblog","abstract":"Problem Statement: How to increase the revenue per active-rider in the next six months for Ola Cabs?","container-title":"Medium","language":"en","title":"Case Study: Ola Cabs","title</w:instrText>
      </w:r>
      <w:r w:rsidRPr="00D20A61">
        <w:rPr>
          <w:rFonts w:ascii="Times New Roman" w:hAnsi="Times New Roman" w:cs="Times New Roman"/>
          <w:color w:val="FFFFFF" w:themeColor="background1"/>
        </w:rPr>
        <w:instrText>-short":"Case Study","URL":"https://medium.com/@manalisinha12/case-study-ola-cabs-5ae9084e024a","author":[{"family":"Sinha","given":"Manali"}],"accessed":{"date-parts":[["2021",8,31]]},"issued":{"date-parts":[["2020",7,4]]}}}],"schema":"https://github.com/</w:instrText>
      </w:r>
      <w:r w:rsidRPr="00D20A61">
        <w:rPr>
          <w:rFonts w:ascii="Times New Roman" w:hAnsi="Times New Roman" w:cs="Times New Roman"/>
          <w:color w:val="FFFFFF" w:themeColor="background1"/>
        </w:rPr>
        <w:instrText xml:space="preserve">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(Sinha, 2020)</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Customer and stakeholder feedback should be included in process innovation and service design as part of Ola's goal to ensure customer loyalty.</w:t>
      </w:r>
      <w:r w:rsidRPr="00D20A61">
        <w:rPr>
          <w:color w:val="FFFFFF" w:themeColor="background1"/>
        </w:rPr>
        <w:t xml:space="preserve"> </w:t>
      </w:r>
      <w:r w:rsidRPr="00D20A61">
        <w:rPr>
          <w:rFonts w:ascii="Times New Roman" w:hAnsi="Times New Roman" w:cs="Times New Roman"/>
          <w:color w:val="FFFFFF" w:themeColor="background1"/>
        </w:rPr>
        <w:t>It also serves as a source of in</w:t>
      </w:r>
      <w:r w:rsidRPr="00D20A61">
        <w:rPr>
          <w:rFonts w:ascii="Times New Roman" w:hAnsi="Times New Roman" w:cs="Times New Roman"/>
          <w:color w:val="FFFFFF" w:themeColor="background1"/>
        </w:rPr>
        <w:t xml:space="preserve">centive for its staff. Employees' learning capacity is increased due to rapid business development, and their professional, conceptual, and interpersonal competencies are </w:t>
      </w:r>
      <w:r w:rsidR="00BA2576" w:rsidRPr="00D20A61">
        <w:rPr>
          <w:rFonts w:ascii="Times New Roman" w:hAnsi="Times New Roman" w:cs="Times New Roman"/>
          <w:color w:val="FFFFFF" w:themeColor="background1"/>
        </w:rPr>
        <w:t>strengthene</w:t>
      </w:r>
      <w:r w:rsidR="00BA2576">
        <w:rPr>
          <w:rFonts w:ascii="Times New Roman" w:hAnsi="Times New Roman" w:cs="Times New Roman"/>
          <w:color w:val="FFFFFF" w:themeColor="background1"/>
        </w:rPr>
        <w:t>d</w:t>
      </w:r>
    </w:p>
    <w:p w14:paraId="45A9BDB6" w14:textId="77777777" w:rsidR="00BA2576" w:rsidRPr="00745580" w:rsidRDefault="00BA2576" w:rsidP="00745580">
      <w:pPr>
        <w:spacing w:line="360" w:lineRule="auto"/>
        <w:jc w:val="both"/>
        <w:rPr>
          <w:rFonts w:ascii="Times New Roman" w:hAnsi="Times New Roman" w:cs="Times New Roman"/>
          <w:color w:val="FFFFFF" w:themeColor="background1"/>
        </w:rPr>
      </w:pPr>
    </w:p>
    <w:p w14:paraId="5F5D705F" w14:textId="459EDD0B" w:rsidR="00F33B5E" w:rsidRPr="00745580" w:rsidRDefault="00365426" w:rsidP="00745580">
      <w:pPr>
        <w:pStyle w:val="Heading2"/>
        <w:numPr>
          <w:ilvl w:val="0"/>
          <w:numId w:val="3"/>
        </w:numPr>
        <w:rPr>
          <w:b/>
          <w:bCs/>
          <w:sz w:val="32"/>
          <w:szCs w:val="32"/>
        </w:rPr>
      </w:pPr>
      <w:bookmarkStart w:id="9" w:name="_Toc81514338"/>
      <w:r w:rsidRPr="00745580">
        <w:rPr>
          <w:b/>
          <w:bCs/>
          <w:sz w:val="32"/>
          <w:szCs w:val="32"/>
        </w:rPr>
        <w:lastRenderedPageBreak/>
        <w:t>Conclusion</w:t>
      </w:r>
      <w:bookmarkEnd w:id="9"/>
      <w:r w:rsidRPr="00745580">
        <w:rPr>
          <w:b/>
          <w:bCs/>
          <w:sz w:val="32"/>
          <w:szCs w:val="32"/>
        </w:rPr>
        <w:t xml:space="preserve"> </w:t>
      </w:r>
    </w:p>
    <w:p w14:paraId="1EACDC9B" w14:textId="77777777" w:rsidR="007B2E63" w:rsidRPr="00D20A61" w:rsidRDefault="007B2E63" w:rsidP="00D20A61">
      <w:pPr>
        <w:spacing w:line="360" w:lineRule="auto"/>
        <w:jc w:val="both"/>
        <w:rPr>
          <w:rFonts w:ascii="Times New Roman" w:hAnsi="Times New Roman" w:cs="Times New Roman"/>
          <w:color w:val="FFFFFF" w:themeColor="background1"/>
        </w:rPr>
      </w:pPr>
    </w:p>
    <w:p w14:paraId="6897F5F5" w14:textId="77777777" w:rsidR="007B2E63"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 xml:space="preserve">rganizational change is defined as an organization's ability to develop new awareness, strategies, and capacities based on its own and others' experiences. It indicates that new information and capacities must become part of the organizational repertoire </w:t>
      </w:r>
      <w:r w:rsidRPr="00D20A61">
        <w:rPr>
          <w:rFonts w:ascii="Times New Roman" w:hAnsi="Times New Roman" w:cs="Times New Roman"/>
          <w:color w:val="FFFFFF" w:themeColor="background1"/>
        </w:rPr>
        <w:t xml:space="preserve">of interpretations, processes, and actions, rather than learning by individuals or leaders for organizational change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{"citationID":"e58lRdTM","properties":{"formattedCitation":"(Trpkova - Nestorovska et al., 2012)","plainCit</w:instrText>
      </w:r>
      <w:r w:rsidRPr="00D20A61">
        <w:rPr>
          <w:rFonts w:ascii="Times New Roman" w:hAnsi="Times New Roman" w:cs="Times New Roman"/>
          <w:color w:val="FFFFFF" w:themeColor="background1"/>
        </w:rPr>
        <w:instrText>ation":"(Trpkova - Nestorovska et al., 2012)","noteIndex":0},"citationItems":[{"id":2028,"uris":["http://zotero.org/users/6941578/items/YKMCN5HT"],"uri":["http://zotero.org/users/6941578/items/YKMCN5HT"],"itemData":{"id":2028,"type":"article-journal","abst</w:instrText>
      </w:r>
      <w:r w:rsidRPr="00D20A61">
        <w:rPr>
          <w:rFonts w:ascii="Times New Roman" w:hAnsi="Times New Roman" w:cs="Times New Roman"/>
          <w:color w:val="FFFFFF" w:themeColor="background1"/>
        </w:rPr>
        <w:instrText xml:space="preserve">ract":"The purpose of the paper is to construct, present and test a model that describes the effect of organisational learning culture on organisational performance improvement. To this end, we use data of 202 Macedonian companies and empirically test the </w:instrText>
      </w:r>
      <w:r w:rsidRPr="00D20A61">
        <w:rPr>
          <w:rFonts w:ascii="Times New Roman" w:hAnsi="Times New Roman" w:cs="Times New Roman"/>
          <w:color w:val="FFFFFF" w:themeColor="background1"/>
        </w:rPr>
        <w:instrText>model via structural equation modelling. We found that organisational learning culture has a direct and relatively strong impact on non–financial performance from the employee, customer and supplier perspective. A direct but relatively smaller effect can b</w:instrText>
      </w:r>
      <w:r w:rsidRPr="00D20A61">
        <w:rPr>
          <w:rFonts w:ascii="Times New Roman" w:hAnsi="Times New Roman" w:cs="Times New Roman"/>
          <w:color w:val="FFFFFF" w:themeColor="background1"/>
        </w:rPr>
        <w:instrText>e noticed on the financial performance. Managers need to be aware that such norms and values that ascribe high importance to information acquisition, distribution and interpretation need to be developed in order to achieve higher levels of organisational p</w:instrText>
      </w:r>
      <w:r w:rsidRPr="00D20A61">
        <w:rPr>
          <w:rFonts w:ascii="Times New Roman" w:hAnsi="Times New Roman" w:cs="Times New Roman"/>
          <w:color w:val="FFFFFF" w:themeColor="background1"/>
        </w:rPr>
        <w:instrText>erformance. The paper contributes to the generalization of a research model previously tested in more–developed economies based on the data gathered in Macedonia, a developing country in transition.","container-title":"European J of International Managemen</w:instrText>
      </w:r>
      <w:r w:rsidRPr="00D20A61">
        <w:rPr>
          <w:rFonts w:ascii="Times New Roman" w:hAnsi="Times New Roman" w:cs="Times New Roman"/>
          <w:color w:val="FFFFFF" w:themeColor="background1"/>
        </w:rPr>
        <w:instrText>t","DOI":"10.1504/EJIM.2011.042733","journalAbbreviation":"European J of International Management","page":"574-607","source":"ResearchGate","title":"The organisational learning culture and organisational performance in Macedonian companies","volume":"5","a</w:instrText>
      </w:r>
      <w:r w:rsidRPr="00D20A61">
        <w:rPr>
          <w:rFonts w:ascii="Times New Roman" w:hAnsi="Times New Roman" w:cs="Times New Roman"/>
          <w:color w:val="FFFFFF" w:themeColor="background1"/>
        </w:rPr>
        <w:instrText>uthor":[{"family":"Trpkova - Nestorovska","given":"Marija"},{"family":"Skerlavaj","given":"Miha"},{"family":"Dimovski","given":"Vlado"},{"family":"Černe","given":"Matej"},{"family":"Kekenovski","given":"Ljubomir"},{"family":"Tevdovski","given":"Dragan"}],"</w:instrText>
      </w:r>
      <w:r w:rsidRPr="00D20A61">
        <w:rPr>
          <w:rFonts w:ascii="Times New Roman" w:hAnsi="Times New Roman" w:cs="Times New Roman"/>
          <w:color w:val="FFFFFF" w:themeColor="background1"/>
        </w:rPr>
        <w:instrText xml:space="preserve">issued":{"date-parts":[["2012",3,7]]}}}],"schema":"https://github.com/citation-style-language/schema/raw/master/csl-citation.json"}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(Trpkova - Nestorovska et al., 2012)</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Much research on organizational change in businesses, but there is not nearly as m</w:t>
      </w:r>
      <w:r w:rsidRPr="00D20A61">
        <w:rPr>
          <w:rFonts w:ascii="Times New Roman" w:hAnsi="Times New Roman" w:cs="Times New Roman"/>
          <w:color w:val="FFFFFF" w:themeColor="background1"/>
        </w:rPr>
        <w:t>uch on organizational learning in civil society development organizations</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{"citationID":"KBBbl7jz","properties":{"formattedCitation":"(kotakp, 2018)","plainCitation":"(kotakp, 2018)","noteIndex":0},"citationItems":[{"id":2031</w:instrText>
      </w:r>
      <w:r w:rsidRPr="00D20A61">
        <w:rPr>
          <w:rFonts w:ascii="Times New Roman" w:hAnsi="Times New Roman" w:cs="Times New Roman"/>
          <w:color w:val="FFFFFF" w:themeColor="background1"/>
        </w:rPr>
        <w:instrText>,"uris":["http://zotero.org/users/6941578/items/9GQRTAJZ"],"uri":["http://zotero.org/users/6941578/items/9GQRTAJZ"],"itemData":{"id":2031,"type":"post-weblog","abstract":"(25 unforgettable Characters 2018) An organizational culture is defined as the fundam</w:instrText>
      </w:r>
      <w:r w:rsidRPr="00D20A61">
        <w:rPr>
          <w:rFonts w:ascii="Times New Roman" w:hAnsi="Times New Roman" w:cs="Times New Roman"/>
          <w:color w:val="FFFFFF" w:themeColor="background1"/>
        </w:rPr>
        <w:instrText>ental belief, assumptions, values and ways of communication that affect the unique social and psychological envi…","container-title":"CULCPRITESH","language":"en-GB","title":"Can Cultures be managed within organization?","URL":"https://culcpritesh.home.blo</w:instrText>
      </w:r>
      <w:r w:rsidRPr="00D20A61">
        <w:rPr>
          <w:rFonts w:ascii="Times New Roman" w:hAnsi="Times New Roman" w:cs="Times New Roman"/>
          <w:color w:val="FFFFFF" w:themeColor="background1"/>
        </w:rPr>
        <w:instrText>g/2018/12/05/can-cultures-be-managed-within-organization/","author":[{"literal":"kotakp"}],"accessed":{"date-parts":[["2021",9,1]]},"issued":{"date-parts":[["2018",12,5]]}}}],"schema":"https://github.com/citation-style-language/schema/raw/master/csl-citati</w:instrText>
      </w:r>
      <w:r w:rsidRPr="00D20A61">
        <w:rPr>
          <w:rFonts w:ascii="Times New Roman" w:hAnsi="Times New Roman" w:cs="Times New Roman"/>
          <w:color w:val="FFFFFF" w:themeColor="background1"/>
        </w:rPr>
        <w:instrText xml:space="preserve">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w:t>
      </w:r>
      <w:proofErr w:type="spellStart"/>
      <w:r w:rsidRPr="00D20A61">
        <w:rPr>
          <w:rFonts w:ascii="Times New Roman" w:hAnsi="Times New Roman" w:cs="Times New Roman"/>
          <w:noProof/>
          <w:color w:val="FFFFFF" w:themeColor="background1"/>
        </w:rPr>
        <w:t>Kotaku</w:t>
      </w:r>
      <w:proofErr w:type="spellEnd"/>
      <w:r w:rsidRPr="00D20A61">
        <w:rPr>
          <w:rFonts w:ascii="Times New Roman" w:hAnsi="Times New Roman" w:cs="Times New Roman"/>
          <w:noProof/>
          <w:color w:val="FFFFFF" w:themeColor="background1"/>
        </w:rPr>
        <w:t>, 2018)</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w:t>
      </w:r>
    </w:p>
    <w:p w14:paraId="28C39511" w14:textId="77777777" w:rsidR="007B2E63" w:rsidRPr="00D20A61" w:rsidRDefault="007B2E63" w:rsidP="00D20A61">
      <w:pPr>
        <w:spacing w:line="360" w:lineRule="auto"/>
        <w:jc w:val="both"/>
        <w:rPr>
          <w:rFonts w:ascii="Times New Roman" w:hAnsi="Times New Roman" w:cs="Times New Roman"/>
          <w:color w:val="FFFFFF" w:themeColor="background1"/>
        </w:rPr>
      </w:pPr>
    </w:p>
    <w:p w14:paraId="723A7794" w14:textId="77777777" w:rsidR="007B2E63"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rganizational transformation is a technique for assisting companies in increasing their ability to change and become more effective. By providing new and creative organizational solutions, Dell Corporation can improve organi</w:t>
      </w:r>
      <w:r w:rsidRPr="00D20A61">
        <w:rPr>
          <w:rFonts w:ascii="Times New Roman" w:hAnsi="Times New Roman" w:cs="Times New Roman"/>
          <w:color w:val="FFFFFF" w:themeColor="background1"/>
        </w:rPr>
        <w:t xml:space="preserve">zational structure, process, strategy, people, and culture </w:t>
      </w:r>
      <w:r w:rsidRPr="00D20A61">
        <w:rPr>
          <w:rFonts w:ascii="Times New Roman" w:hAnsi="Times New Roman" w:cs="Times New Roman"/>
          <w:color w:val="FFFFFF" w:themeColor="background1"/>
        </w:rPr>
        <w:fldChar w:fldCharType="begin"/>
      </w:r>
      <w:r w:rsidRPr="00D20A61">
        <w:rPr>
          <w:rFonts w:ascii="Times New Roman" w:hAnsi="Times New Roman" w:cs="Times New Roman"/>
          <w:color w:val="FFFFFF" w:themeColor="background1"/>
        </w:rPr>
        <w:instrText xml:space="preserve"> ADDIN ZOTERO_ITEM CSL_CITATION {"citationID":"lSxeRBpd","properties":{"formattedCitation":"(kotakp, 2018)","plainCitation":"(kotakp, 2018)","noteIndex":0},"citationItems":[{"id":2031,"uris":["http</w:instrText>
      </w:r>
      <w:r w:rsidRPr="00D20A61">
        <w:rPr>
          <w:rFonts w:ascii="Times New Roman" w:hAnsi="Times New Roman" w:cs="Times New Roman"/>
          <w:color w:val="FFFFFF" w:themeColor="background1"/>
        </w:rPr>
        <w:instrText xml:space="preserve">://zotero.org/users/6941578/items/9GQRTAJZ"],"uri":["http://zotero.org/users/6941578/items/9GQRTAJZ"],"itemData":{"id":2031,"type":"post-weblog","abstract":"(25 unforgettable Characters 2018) An organizational culture is defined as the fundamental belief, </w:instrText>
      </w:r>
      <w:r w:rsidRPr="00D20A61">
        <w:rPr>
          <w:rFonts w:ascii="Times New Roman" w:hAnsi="Times New Roman" w:cs="Times New Roman"/>
          <w:color w:val="FFFFFF" w:themeColor="background1"/>
        </w:rPr>
        <w:instrText>assumptions, values and ways of communication that affect the unique social and psychological envi…","container-title":"CULCPRITESH","language":"en-GB","title":"Can Cultures be managed within organization?","URL":"https://culcpritesh.home.blog/2018/12/05/c</w:instrText>
      </w:r>
      <w:r w:rsidRPr="00D20A61">
        <w:rPr>
          <w:rFonts w:ascii="Times New Roman" w:hAnsi="Times New Roman" w:cs="Times New Roman"/>
          <w:color w:val="FFFFFF" w:themeColor="background1"/>
        </w:rPr>
        <w:instrText xml:space="preserve">an-cultures-be-managed-within-organization/","author":[{"literal":"kotakp"}],"accessed":{"date-parts":[["2021",9,1]]},"issued":{"date-parts":[["2018",12,5]]}}}],"schema":"https://github.com/citation-style-language/schema/raw/master/csl-citation.json"} </w:instrText>
      </w:r>
      <w:r w:rsidRPr="00D20A61">
        <w:rPr>
          <w:rFonts w:ascii="Times New Roman" w:hAnsi="Times New Roman" w:cs="Times New Roman"/>
          <w:color w:val="FFFFFF" w:themeColor="background1"/>
        </w:rPr>
        <w:fldChar w:fldCharType="separate"/>
      </w:r>
      <w:r w:rsidRPr="00D20A61">
        <w:rPr>
          <w:rFonts w:ascii="Times New Roman" w:hAnsi="Times New Roman" w:cs="Times New Roman"/>
          <w:noProof/>
          <w:color w:val="FFFFFF" w:themeColor="background1"/>
        </w:rPr>
        <w:t>(kot</w:t>
      </w:r>
      <w:r w:rsidRPr="00D20A61">
        <w:rPr>
          <w:rFonts w:ascii="Times New Roman" w:hAnsi="Times New Roman" w:cs="Times New Roman"/>
          <w:noProof/>
          <w:color w:val="FFFFFF" w:themeColor="background1"/>
        </w:rPr>
        <w:t>akp, 2018)</w:t>
      </w:r>
      <w:r w:rsidRPr="00D20A61">
        <w:rPr>
          <w:rFonts w:ascii="Times New Roman" w:hAnsi="Times New Roman" w:cs="Times New Roman"/>
          <w:color w:val="FFFFFF" w:themeColor="background1"/>
        </w:rPr>
        <w:fldChar w:fldCharType="end"/>
      </w:r>
      <w:r w:rsidRPr="00D20A61">
        <w:rPr>
          <w:rFonts w:ascii="Times New Roman" w:hAnsi="Times New Roman" w:cs="Times New Roman"/>
          <w:color w:val="FFFFFF" w:themeColor="background1"/>
        </w:rPr>
        <w:t xml:space="preserve">. </w:t>
      </w:r>
    </w:p>
    <w:p w14:paraId="480A50C4" w14:textId="77777777" w:rsidR="007B2E63" w:rsidRPr="00D20A61" w:rsidRDefault="007B2E63" w:rsidP="00D20A61">
      <w:pPr>
        <w:spacing w:line="360" w:lineRule="auto"/>
        <w:jc w:val="both"/>
        <w:rPr>
          <w:rFonts w:ascii="Times New Roman" w:hAnsi="Times New Roman" w:cs="Times New Roman"/>
          <w:color w:val="FFFFFF" w:themeColor="background1"/>
        </w:rPr>
      </w:pPr>
    </w:p>
    <w:p w14:paraId="4EC94D8A" w14:textId="77777777" w:rsidR="00F33B5E"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la faces numerous changes, including personnel, structural, technological, political, economic, and social changes. Ola is dealing with numerous changes, including insufficient training resources, uncooperative personnel, a lack of direct</w:t>
      </w:r>
      <w:r w:rsidRPr="00D20A61">
        <w:rPr>
          <w:rFonts w:ascii="Times New Roman" w:hAnsi="Times New Roman" w:cs="Times New Roman"/>
          <w:color w:val="FFFFFF" w:themeColor="background1"/>
        </w:rPr>
        <w:t xml:space="preserve"> leadership, a lack of commitment, a lack of a learning culture, and the size and composition of the business. Ola should respond to such developments by prioritizing the best solution, not just the most profitable one. Aside from that, Ola's service deliv</w:t>
      </w:r>
      <w:r w:rsidRPr="00D20A61">
        <w:rPr>
          <w:rFonts w:ascii="Times New Roman" w:hAnsi="Times New Roman" w:cs="Times New Roman"/>
          <w:color w:val="FFFFFF" w:themeColor="background1"/>
        </w:rPr>
        <w:t>ery should be unique in order to remain competitive in this market for a long time.</w:t>
      </w:r>
      <w:r w:rsidR="00A257D1" w:rsidRPr="00D20A61">
        <w:rPr>
          <w:color w:val="FFFFFF" w:themeColor="background1"/>
        </w:rPr>
        <w:t xml:space="preserve"> </w:t>
      </w:r>
      <w:r w:rsidR="00A257D1" w:rsidRPr="00D20A61">
        <w:rPr>
          <w:rFonts w:ascii="Times New Roman" w:hAnsi="Times New Roman" w:cs="Times New Roman"/>
          <w:color w:val="FFFFFF" w:themeColor="background1"/>
        </w:rPr>
        <w:t>The purpose of the organization's attempt to become a learning organization is to put processes in place that will help the organization face the problems it will face in the next decade. The learning organization makes a persuasive case for stepping up efforts to move beyond short-term projects directed solely at upper management.</w:t>
      </w:r>
    </w:p>
    <w:p w14:paraId="1BB074E9" w14:textId="77777777" w:rsidR="00A257D1" w:rsidRPr="00D20A61" w:rsidRDefault="00A257D1" w:rsidP="00D20A61">
      <w:pPr>
        <w:spacing w:line="360" w:lineRule="auto"/>
        <w:jc w:val="both"/>
        <w:rPr>
          <w:rFonts w:ascii="Times New Roman" w:hAnsi="Times New Roman" w:cs="Times New Roman"/>
          <w:color w:val="FFFFFF" w:themeColor="background1"/>
        </w:rPr>
      </w:pPr>
    </w:p>
    <w:p w14:paraId="5B81D6F3" w14:textId="07267FC9" w:rsidR="00A257D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t>O</w:t>
      </w:r>
      <w:r w:rsidRPr="00D20A61">
        <w:rPr>
          <w:rFonts w:ascii="Times New Roman" w:hAnsi="Times New Roman" w:cs="Times New Roman"/>
          <w:color w:val="FFFFFF" w:themeColor="background1"/>
        </w:rPr>
        <w:t xml:space="preserve">la and the organizational level must be focused on learning for generative growth </w:t>
      </w:r>
      <w:r w:rsidRPr="00D20A61">
        <w:rPr>
          <w:rFonts w:ascii="Times New Roman" w:hAnsi="Times New Roman" w:cs="Times New Roman"/>
          <w:color w:val="FFFFFF" w:themeColor="background1"/>
        </w:rPr>
        <w:t>rather than survival. The learning organization is a shaky map of an endless journey.</w:t>
      </w:r>
    </w:p>
    <w:p w14:paraId="6B00F5F1" w14:textId="77777777" w:rsidR="00D56074" w:rsidRPr="00D20A61" w:rsidRDefault="00D56074" w:rsidP="00D20A61">
      <w:pPr>
        <w:spacing w:line="360" w:lineRule="auto"/>
        <w:jc w:val="both"/>
        <w:rPr>
          <w:rFonts w:ascii="Times New Roman" w:hAnsi="Times New Roman" w:cs="Times New Roman"/>
          <w:color w:val="FFFFFF" w:themeColor="background1"/>
        </w:rPr>
      </w:pPr>
    </w:p>
    <w:p w14:paraId="1F200CFC" w14:textId="77777777" w:rsidR="00BC7B23" w:rsidRPr="00D20A61" w:rsidRDefault="00BC7B23" w:rsidP="00D20A61">
      <w:pPr>
        <w:spacing w:line="360" w:lineRule="auto"/>
        <w:jc w:val="both"/>
        <w:rPr>
          <w:rFonts w:ascii="Times New Roman" w:hAnsi="Times New Roman" w:cs="Times New Roman"/>
          <w:color w:val="FFFFFF" w:themeColor="background1"/>
        </w:rPr>
      </w:pPr>
    </w:p>
    <w:p w14:paraId="2B9ED7D2" w14:textId="77777777" w:rsidR="00BC7B23" w:rsidRPr="00D20A61" w:rsidRDefault="00BC7B23" w:rsidP="00D20A61">
      <w:pPr>
        <w:spacing w:line="360" w:lineRule="auto"/>
        <w:jc w:val="both"/>
        <w:rPr>
          <w:rFonts w:ascii="Times New Roman" w:hAnsi="Times New Roman" w:cs="Times New Roman"/>
          <w:color w:val="FFFFFF" w:themeColor="background1"/>
        </w:rPr>
      </w:pPr>
    </w:p>
    <w:p w14:paraId="07CA5694" w14:textId="77777777" w:rsidR="00BC7B23" w:rsidRPr="00D20A61" w:rsidRDefault="00BC7B23" w:rsidP="00D20A61">
      <w:pPr>
        <w:spacing w:line="360" w:lineRule="auto"/>
        <w:jc w:val="both"/>
        <w:rPr>
          <w:rFonts w:ascii="Times New Roman" w:hAnsi="Times New Roman" w:cs="Times New Roman"/>
          <w:color w:val="FFFFFF" w:themeColor="background1"/>
        </w:rPr>
      </w:pPr>
    </w:p>
    <w:p w14:paraId="78682396" w14:textId="77777777" w:rsidR="00BC7B23" w:rsidRPr="00D20A61" w:rsidRDefault="00BC7B23" w:rsidP="00D20A61">
      <w:pPr>
        <w:spacing w:line="360" w:lineRule="auto"/>
        <w:jc w:val="both"/>
        <w:rPr>
          <w:rFonts w:ascii="Times New Roman" w:hAnsi="Times New Roman" w:cs="Times New Roman"/>
          <w:color w:val="FFFFFF" w:themeColor="background1"/>
        </w:rPr>
      </w:pPr>
    </w:p>
    <w:p w14:paraId="4E2A17B2" w14:textId="77777777" w:rsidR="00BC7B23" w:rsidRPr="00FB01D5" w:rsidRDefault="00365426" w:rsidP="00BA2576">
      <w:pPr>
        <w:pStyle w:val="Heading1"/>
      </w:pPr>
      <w:bookmarkStart w:id="10" w:name="_Toc81513582"/>
      <w:bookmarkStart w:id="11" w:name="_Toc81513650"/>
      <w:bookmarkStart w:id="12" w:name="_Toc81514339"/>
      <w:r w:rsidRPr="00FB01D5">
        <w:lastRenderedPageBreak/>
        <w:t>Reference</w:t>
      </w:r>
      <w:bookmarkEnd w:id="10"/>
      <w:bookmarkEnd w:id="11"/>
      <w:bookmarkEnd w:id="12"/>
      <w:r w:rsidRPr="00FB01D5">
        <w:t xml:space="preserve"> </w:t>
      </w:r>
    </w:p>
    <w:p w14:paraId="3FDBD836" w14:textId="77777777" w:rsidR="00BC7B23" w:rsidRPr="00D20A61" w:rsidRDefault="00BC7B23" w:rsidP="00D20A61">
      <w:pPr>
        <w:spacing w:line="360" w:lineRule="auto"/>
        <w:jc w:val="both"/>
        <w:rPr>
          <w:rFonts w:ascii="Times New Roman" w:hAnsi="Times New Roman" w:cs="Times New Roman"/>
          <w:color w:val="FFFFFF" w:themeColor="background1"/>
        </w:rPr>
      </w:pPr>
    </w:p>
    <w:p w14:paraId="70027392" w14:textId="77777777" w:rsidR="001917C8" w:rsidRPr="001917C8" w:rsidRDefault="00365426" w:rsidP="001917C8">
      <w:pPr>
        <w:pStyle w:val="Bibliography"/>
        <w:rPr>
          <w:rFonts w:ascii="Times New Roman" w:hAnsi="Times New Roman" w:cs="Times New Roman"/>
          <w:color w:val="FFFFFF"/>
        </w:rPr>
      </w:pPr>
      <w:r w:rsidRPr="00D20A61">
        <w:rPr>
          <w:color w:val="FFFFFF" w:themeColor="background1"/>
        </w:rPr>
        <w:fldChar w:fldCharType="begin"/>
      </w:r>
      <w:r w:rsidRPr="00D20A61">
        <w:rPr>
          <w:color w:val="FFFFFF" w:themeColor="background1"/>
        </w:rPr>
        <w:instrText xml:space="preserve"> ADDIN ZOTERO_BIBL {"uncited":[],"omitted":[],"custom":[]} CSL_BIBLIOGRAPHY </w:instrText>
      </w:r>
      <w:r w:rsidRPr="00D20A61">
        <w:rPr>
          <w:color w:val="FFFFFF" w:themeColor="background1"/>
        </w:rPr>
        <w:fldChar w:fldCharType="separate"/>
      </w:r>
      <w:r w:rsidRPr="001917C8">
        <w:rPr>
          <w:rFonts w:ascii="Times New Roman" w:hAnsi="Times New Roman" w:cs="Times New Roman"/>
          <w:color w:val="FFFFFF"/>
        </w:rPr>
        <w:t xml:space="preserve">Allen, J., Jimmieson, N.L., Bordia, P., Irmer, B.E., 2007. </w:t>
      </w:r>
      <w:r w:rsidRPr="001917C8">
        <w:rPr>
          <w:rFonts w:ascii="Times New Roman" w:hAnsi="Times New Roman" w:cs="Times New Roman"/>
          <w:color w:val="FFFFFF"/>
        </w:rPr>
        <w:t>Uncertainty during Organizational Change: Managing Perceptions through Communication. Journal of Change Management 7, 187–210. https://doi.org/10.1080/14697010701563379</w:t>
      </w:r>
    </w:p>
    <w:p w14:paraId="29188DB8"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Amirul, F., Hands, D., 2016. The Taxi Service Review: Malaysia Context. Mediterranean J</w:t>
      </w:r>
      <w:r w:rsidRPr="001917C8">
        <w:rPr>
          <w:rFonts w:ascii="Times New Roman" w:hAnsi="Times New Roman" w:cs="Times New Roman"/>
          <w:color w:val="FFFFFF"/>
        </w:rPr>
        <w:t>ournal of Social Sciences 7. https://doi.org/10.5901/mjss.2016.v7n4p559</w:t>
      </w:r>
    </w:p>
    <w:p w14:paraId="2E01920E"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Ashok Panigrahi, 2018. (PDF) Success Story of a Start-up -- A Case Study of OLA Cabs [WWW Document]. URL https://www.researchgate.net/publication/323394139_Success_Story_of_a_Start-up_</w:t>
      </w:r>
      <w:r w:rsidRPr="001917C8">
        <w:rPr>
          <w:rFonts w:ascii="Times New Roman" w:hAnsi="Times New Roman" w:cs="Times New Roman"/>
          <w:color w:val="FFFFFF"/>
        </w:rPr>
        <w:t>--_A_Case_Study_of_OLA_Cabs</w:t>
      </w:r>
    </w:p>
    <w:p w14:paraId="0D4CDE22"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Bamford, D., Forrester, P., 2003. Managing planned and emergent change within an operations management environment. International Journal of Operations &amp; Production Management 23, 546–564. https://doi.org/10.1108/014435703104718</w:t>
      </w:r>
      <w:r w:rsidRPr="001917C8">
        <w:rPr>
          <w:rFonts w:ascii="Times New Roman" w:hAnsi="Times New Roman" w:cs="Times New Roman"/>
          <w:color w:val="FFFFFF"/>
        </w:rPr>
        <w:t>57</w:t>
      </w:r>
    </w:p>
    <w:p w14:paraId="58F276EC"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Belk, R., 2014. You are what you can access: Sharing and collaborative consumption online. Journal of Business Research 67, 1595–1600. https://doi.org/10.1016/j.jbusres.2013.10.001</w:t>
      </w:r>
    </w:p>
    <w:p w14:paraId="68C91AE4"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 xml:space="preserve">Bryan Walker and Sarah Soule, 2017. Changing Company Culture Requires a </w:t>
      </w:r>
      <w:r w:rsidRPr="001917C8">
        <w:rPr>
          <w:rFonts w:ascii="Times New Roman" w:hAnsi="Times New Roman" w:cs="Times New Roman"/>
          <w:color w:val="FFFFFF"/>
        </w:rPr>
        <w:t>Movement, Not a Mandate [WWW Document]. URL https://hbr.org/2017/06/changing-company-culture-requires-a-movement-not-a-mandate (accessed 8.15.21).</w:t>
      </w:r>
    </w:p>
    <w:p w14:paraId="061990E5"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Esther Cameron and Mike Green, 2015. Making Sense of Change Management: A Complete Guide to the Models, Tools</w:t>
      </w:r>
      <w:r w:rsidRPr="001917C8">
        <w:rPr>
          <w:rFonts w:ascii="Times New Roman" w:hAnsi="Times New Roman" w:cs="Times New Roman"/>
          <w:color w:val="FFFFFF"/>
        </w:rPr>
        <w:t xml:space="preserve"> and Techniques of Organizational Change: Amazon.co.uk: Cameron, Esther, Green, Mike: 9780749472580: Books, 4th ed. Kogan page.</w:t>
      </w:r>
    </w:p>
    <w:p w14:paraId="1DD86288"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Fullan, M., n.d. Leading in a Culture of Change 15.</w:t>
      </w:r>
    </w:p>
    <w:p w14:paraId="1148BDDF"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Jalloh, M.S., n.d. Uber: Advantages and Disadvantages [WWW Document]. Invest</w:t>
      </w:r>
      <w:r w:rsidRPr="001917C8">
        <w:rPr>
          <w:rFonts w:ascii="Times New Roman" w:hAnsi="Times New Roman" w:cs="Times New Roman"/>
          <w:color w:val="FFFFFF"/>
        </w:rPr>
        <w:t>opedia. URL https://www.investopedia.com/articles/investing/110614/taxi-industry-pros-cons-uber-and-other-ehail-apps.asp (accessed 9.1.21).</w:t>
      </w:r>
    </w:p>
    <w:p w14:paraId="2EA8CBE9"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John Coleman, 2013. Six Components of a Great Corporate Culture [WWW Document]. URL https://hbr.org/2013/05/six-comp</w:t>
      </w:r>
      <w:r w:rsidRPr="001917C8">
        <w:rPr>
          <w:rFonts w:ascii="Times New Roman" w:hAnsi="Times New Roman" w:cs="Times New Roman"/>
          <w:color w:val="FFFFFF"/>
        </w:rPr>
        <w:t>onents-of-culture</w:t>
      </w:r>
    </w:p>
    <w:p w14:paraId="1CA37074"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Julia Balogun and Mark Jenkins, 2003. Re-conceiving Change Management:: A Knowledge-based Perspective | Request PDF [WWW Document]. URL https://www.researchgate.net/publication/222805100_Re-conceiving_Change_Management_A_Knowledge-based_P</w:t>
      </w:r>
      <w:r w:rsidRPr="001917C8">
        <w:rPr>
          <w:rFonts w:ascii="Times New Roman" w:hAnsi="Times New Roman" w:cs="Times New Roman"/>
          <w:color w:val="FFFFFF"/>
        </w:rPr>
        <w:t>erspective (accessed 8.15.21).</w:t>
      </w:r>
    </w:p>
    <w:p w14:paraId="451DDE91"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kotakp, 2018. Can Cultures be managed within organization? CULCPRITESH. URL https://culcpritesh.home.blog/2018/12/05/can-cultures-be-managed-within-organization/ (accessed 9.1.21).</w:t>
      </w:r>
    </w:p>
    <w:p w14:paraId="25F04502"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Liang, T.-P., Chen, H.-Y., Turban, E., 2009.</w:t>
      </w:r>
      <w:r w:rsidRPr="001917C8">
        <w:rPr>
          <w:rFonts w:ascii="Times New Roman" w:hAnsi="Times New Roman" w:cs="Times New Roman"/>
          <w:color w:val="FFFFFF"/>
        </w:rPr>
        <w:t xml:space="preserve"> Effect of personalization on the perceived usefulness of online customer services: A dual-core theory. ACM International Conference Proceeding Series. https://doi.org/10.1145/1593254.1593296</w:t>
      </w:r>
    </w:p>
    <w:p w14:paraId="0D941986"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Lindsay Nelson, 2003. A case study in organisational change: Imp</w:t>
      </w:r>
      <w:r w:rsidRPr="001917C8">
        <w:rPr>
          <w:rFonts w:ascii="Times New Roman" w:hAnsi="Times New Roman" w:cs="Times New Roman"/>
          <w:color w:val="FFFFFF"/>
        </w:rPr>
        <w:t>lications for theory [WWW Document]. URL https://www.researchgate.net/publication/242347039_A_case_study_in_organisational_change_Implications_for_theory (accessed 8.31.21).</w:t>
      </w:r>
    </w:p>
    <w:p w14:paraId="05A3DB36"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Michael Blending, 2019. Freshservice ITSM System | ITIL-aligned service desk softw</w:t>
      </w:r>
      <w:r w:rsidRPr="001917C8">
        <w:rPr>
          <w:rFonts w:ascii="Times New Roman" w:hAnsi="Times New Roman" w:cs="Times New Roman"/>
          <w:color w:val="FFFFFF"/>
        </w:rPr>
        <w:t>are [WWW Document]. URL https://freshservice.com/change-management-software/freshservice.com/change-management-software/organizational-change-management (accessed 8.14.21).</w:t>
      </w:r>
    </w:p>
    <w:p w14:paraId="7A1D5C90"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lastRenderedPageBreak/>
        <w:t>Moon, H., Wei, W., Miao, L., 2019. Complaints and resolutions in a peer-to-peer bus</w:t>
      </w:r>
      <w:r w:rsidRPr="001917C8">
        <w:rPr>
          <w:rFonts w:ascii="Times New Roman" w:hAnsi="Times New Roman" w:cs="Times New Roman"/>
          <w:color w:val="FFFFFF"/>
        </w:rPr>
        <w:t>iness model. International Journal of Hospitality Management 81, 239–248. https://doi.org/10.1016/j.ijhm.2019.04.026</w:t>
      </w:r>
    </w:p>
    <w:p w14:paraId="5374F81F"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Newlands, G., Lutz, C., Fieseler, C., 2017. Power in the Sharing Economy. https://doi.org/10.13140/RG.2.2.20016.15362</w:t>
      </w:r>
    </w:p>
    <w:p w14:paraId="495FA82F"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Raj Patel, 2016. Grow</w:t>
      </w:r>
      <w:r w:rsidRPr="001917C8">
        <w:rPr>
          <w:rFonts w:ascii="Times New Roman" w:hAnsi="Times New Roman" w:cs="Times New Roman"/>
          <w:color w:val="FFFFFF"/>
        </w:rPr>
        <w:t>th Strategies of Ola: To Diversify or Not|Leadership and Entrepreneurship|Case Study|Case Studies [WWW Document]. URL https://www.icmrindia.org/casestudies/catalogue/Leadership%20and%20Entrepreneurship/Growth%20Strategies%20of%20Ola-Excerpts.htm#DIVERSIFIC</w:t>
      </w:r>
      <w:r w:rsidRPr="001917C8">
        <w:rPr>
          <w:rFonts w:ascii="Times New Roman" w:hAnsi="Times New Roman" w:cs="Times New Roman"/>
          <w:color w:val="FFFFFF"/>
        </w:rPr>
        <w:t>ATION_FOR_GROWTH (accessed 8.16.21).</w:t>
      </w:r>
    </w:p>
    <w:p w14:paraId="75C3F4A1"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Rina Kashyap, Anjali Bhatia, 2014. Taxi Drivers and Taxidars: A Case Study of Uber and Ola in Delhi - Rina Kashyap, Anjali Bhatia, 2018 [WWW Document]. URL https://journals.sagepub.com/doi/abs/10.1177/0169796X18757144?j</w:t>
      </w:r>
      <w:r w:rsidRPr="001917C8">
        <w:rPr>
          <w:rFonts w:ascii="Times New Roman" w:hAnsi="Times New Roman" w:cs="Times New Roman"/>
          <w:color w:val="FFFFFF"/>
        </w:rPr>
        <w:t>ournalCode=jdsb</w:t>
      </w:r>
    </w:p>
    <w:p w14:paraId="798CB15B"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Robert T. Moran, Philip R. Harris, Sarah Moran, 2010. Managing Cultural Differences | Robert T. Moran, Philip R. Harris, Sar, 8th ed. Routledge.</w:t>
      </w:r>
    </w:p>
    <w:p w14:paraId="257CED6A"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Roman Pichler, Roman Pichler, Read more at: https://www.romanpichler.com/blog/stakeholder-engagement-analysis-power-interest-grid/, CRoman Pitchler, 2015. Getting Stakeholder Engagement Right [WWW Document]. Roman Pichler. URL https://www.romanpichler.com/</w:t>
      </w:r>
      <w:r w:rsidRPr="001917C8">
        <w:rPr>
          <w:rFonts w:ascii="Times New Roman" w:hAnsi="Times New Roman" w:cs="Times New Roman"/>
          <w:color w:val="FFFFFF"/>
        </w:rPr>
        <w:t>blog/stakeholder-engagement-analysis-power-interest-grid/ (accessed 9.1.21).</w:t>
      </w:r>
    </w:p>
    <w:p w14:paraId="44ACD100" w14:textId="77777777" w:rsidR="001917C8" w:rsidRPr="001917C8" w:rsidRDefault="00365426" w:rsidP="001917C8">
      <w:pPr>
        <w:pStyle w:val="Bibliography"/>
        <w:rPr>
          <w:rFonts w:ascii="Times New Roman" w:hAnsi="Times New Roman" w:cs="Times New Roman"/>
          <w:color w:val="FFFFFF"/>
          <w:lang w:val="fr-FR"/>
        </w:rPr>
      </w:pPr>
      <w:r w:rsidRPr="001917C8">
        <w:rPr>
          <w:rFonts w:ascii="Times New Roman" w:hAnsi="Times New Roman" w:cs="Times New Roman"/>
          <w:color w:val="FFFFFF"/>
        </w:rPr>
        <w:t xml:space="preserve">Sampson Quain, 2019. What Causes Resistance to Change in an Organization? </w:t>
      </w:r>
      <w:r w:rsidRPr="001917C8">
        <w:rPr>
          <w:rFonts w:ascii="Times New Roman" w:hAnsi="Times New Roman" w:cs="Times New Roman"/>
          <w:color w:val="FFFFFF"/>
          <w:lang w:val="fr-FR"/>
        </w:rPr>
        <w:t>[WWW Document]. URL https://smallbusiness.chron.com/causes-resistance-change-organization-347.html</w:t>
      </w:r>
    </w:p>
    <w:p w14:paraId="34DAD081"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Sinha,</w:t>
      </w:r>
      <w:r w:rsidRPr="001917C8">
        <w:rPr>
          <w:rFonts w:ascii="Times New Roman" w:hAnsi="Times New Roman" w:cs="Times New Roman"/>
          <w:color w:val="FFFFFF"/>
        </w:rPr>
        <w:t xml:space="preserve"> M., 2020. Case Study: Ola Cabs. Medium. URL https://medium.com/@manalisinha12/case-study-ola-cabs-5ae9084e024a (accessed 8.31.21).</w:t>
      </w:r>
    </w:p>
    <w:p w14:paraId="497DC718"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Trpkova - Nestorovska, M., Skerlavaj, M., Dimovski, V., Černe, M., Kekenovski, L., Tevdovski, D., 2012. The organisational l</w:t>
      </w:r>
      <w:r w:rsidRPr="001917C8">
        <w:rPr>
          <w:rFonts w:ascii="Times New Roman" w:hAnsi="Times New Roman" w:cs="Times New Roman"/>
          <w:color w:val="FFFFFF"/>
        </w:rPr>
        <w:t>earning culture and organisational performance in Macedonian companies. European J of International Management 5, 574–607. https://doi.org/10.1504/EJIM.2011.042733</w:t>
      </w:r>
    </w:p>
    <w:p w14:paraId="794BC293"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Watts, S., n.d. What Are OLAs? Operational Level Agreements Explained [WWW Document]. BMC Bl</w:t>
      </w:r>
      <w:r w:rsidRPr="001917C8">
        <w:rPr>
          <w:rFonts w:ascii="Times New Roman" w:hAnsi="Times New Roman" w:cs="Times New Roman"/>
          <w:color w:val="FFFFFF"/>
        </w:rPr>
        <w:t>ogs. URL https://www.bmc.com/blogs/ola-operational-level-agreement/ (accessed 9.1.21).</w:t>
      </w:r>
    </w:p>
    <w:p w14:paraId="6A747FF4"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Wikström, C., 2004. A Case Study of Emergent and Intentional Organizational Change: Some Implications for Customer Relationship Management Success.</w:t>
      </w:r>
    </w:p>
    <w:p w14:paraId="125DABE7"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 xml:space="preserve">Wouter Aghina, Karin </w:t>
      </w:r>
      <w:r w:rsidRPr="001917C8">
        <w:rPr>
          <w:rFonts w:ascii="Times New Roman" w:hAnsi="Times New Roman" w:cs="Times New Roman"/>
          <w:color w:val="FFFFFF"/>
        </w:rPr>
        <w:t>Ahlback, 2019. The five trademarks of agile organizations | McKinsey [WWW Document]. URL https://www.mckinsey.com/business-functions/organization/our-insights/the-five-trademarks-of-agile-organizations (accessed 8.13.21).</w:t>
      </w:r>
    </w:p>
    <w:p w14:paraId="2E9884DA"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Yaman Bdaiwi, 2017. ProjectManagem</w:t>
      </w:r>
      <w:r w:rsidRPr="001917C8">
        <w:rPr>
          <w:rFonts w:ascii="Times New Roman" w:hAnsi="Times New Roman" w:cs="Times New Roman"/>
          <w:color w:val="FFFFFF"/>
        </w:rPr>
        <w:t>ent.com - Stakeholder Analysis using the Power Interest Grid [WWW Document]. URL https://www.projectmanagement.com/contentPages/wiki.cfm?ID=368897&amp;thisPageURL=/wikis/368897/Stakeholder-Analysis--using-the-Power-Interest-Grid (accessed 8.31.21).</w:t>
      </w:r>
    </w:p>
    <w:p w14:paraId="2C2D610F" w14:textId="77777777" w:rsidR="001917C8" w:rsidRPr="001917C8" w:rsidRDefault="00365426" w:rsidP="001917C8">
      <w:pPr>
        <w:pStyle w:val="Bibliography"/>
        <w:rPr>
          <w:rFonts w:ascii="Times New Roman" w:hAnsi="Times New Roman" w:cs="Times New Roman"/>
          <w:color w:val="FFFFFF"/>
        </w:rPr>
      </w:pPr>
      <w:r w:rsidRPr="001917C8">
        <w:rPr>
          <w:rFonts w:ascii="Times New Roman" w:hAnsi="Times New Roman" w:cs="Times New Roman"/>
          <w:color w:val="FFFFFF"/>
        </w:rPr>
        <w:t>Yıldızel, S</w:t>
      </w:r>
      <w:r w:rsidRPr="001917C8">
        <w:rPr>
          <w:rFonts w:ascii="Times New Roman" w:hAnsi="Times New Roman" w:cs="Times New Roman"/>
          <w:color w:val="FFFFFF"/>
        </w:rPr>
        <w:t>., 2017. Organizational structure: A case study on concrete production sector.</w:t>
      </w:r>
    </w:p>
    <w:p w14:paraId="63F14953" w14:textId="77777777" w:rsidR="00BC7B23" w:rsidRPr="00D20A61" w:rsidRDefault="00365426" w:rsidP="00D20A61">
      <w:pPr>
        <w:spacing w:line="360" w:lineRule="auto"/>
        <w:jc w:val="both"/>
        <w:rPr>
          <w:rFonts w:ascii="Times New Roman" w:hAnsi="Times New Roman" w:cs="Times New Roman"/>
          <w:color w:val="FFFFFF" w:themeColor="background1"/>
        </w:rPr>
      </w:pPr>
      <w:r w:rsidRPr="00D20A61">
        <w:rPr>
          <w:rFonts w:ascii="Times New Roman" w:hAnsi="Times New Roman" w:cs="Times New Roman"/>
          <w:color w:val="FFFFFF" w:themeColor="background1"/>
        </w:rPr>
        <w:fldChar w:fldCharType="end"/>
      </w:r>
    </w:p>
    <w:p w14:paraId="3A96DCEE" w14:textId="77777777" w:rsidR="00BC7B23" w:rsidRPr="00D20A61" w:rsidRDefault="00BC7B23" w:rsidP="00D20A61">
      <w:pPr>
        <w:spacing w:line="360" w:lineRule="auto"/>
        <w:jc w:val="both"/>
        <w:rPr>
          <w:rFonts w:ascii="Times New Roman" w:hAnsi="Times New Roman" w:cs="Times New Roman"/>
          <w:color w:val="FFFFFF" w:themeColor="background1"/>
        </w:rPr>
      </w:pPr>
    </w:p>
    <w:sectPr w:rsidR="00BC7B23" w:rsidRPr="00D20A61" w:rsidSect="00D56074">
      <w:headerReference w:type="even" r:id="rId9"/>
      <w:headerReference w:type="default" r:id="rId10"/>
      <w:footerReference w:type="even" r:id="rId11"/>
      <w:footerReference w:type="default" r:id="rId12"/>
      <w:headerReference w:type="first" r:id="rId1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B0BD5" w14:textId="77777777" w:rsidR="00365426" w:rsidRDefault="00365426">
      <w:r>
        <w:separator/>
      </w:r>
    </w:p>
    <w:p w14:paraId="38E1CC50" w14:textId="77777777" w:rsidR="00365426" w:rsidRDefault="00365426"/>
  </w:endnote>
  <w:endnote w:type="continuationSeparator" w:id="0">
    <w:p w14:paraId="3071A109" w14:textId="77777777" w:rsidR="00365426" w:rsidRDefault="00365426">
      <w:r>
        <w:continuationSeparator/>
      </w:r>
    </w:p>
    <w:p w14:paraId="123BA699" w14:textId="77777777" w:rsidR="00365426" w:rsidRDefault="003654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892347"/>
      <w:docPartObj>
        <w:docPartGallery w:val="Page Numbers (Bottom of Page)"/>
        <w:docPartUnique/>
      </w:docPartObj>
    </w:sdtPr>
    <w:sdtContent>
      <w:p w14:paraId="6AFECE17" w14:textId="33A06286" w:rsidR="0037362A" w:rsidRDefault="0037362A" w:rsidP="003736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620618" w14:textId="77777777" w:rsidR="003E4335" w:rsidRDefault="003E4335" w:rsidP="0037362A">
    <w:pPr>
      <w:pStyle w:val="Footer"/>
      <w:ind w:right="360"/>
    </w:pPr>
  </w:p>
  <w:p w14:paraId="02688839" w14:textId="77777777" w:rsidR="00000000" w:rsidRDefault="0036542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9731732"/>
      <w:docPartObj>
        <w:docPartGallery w:val="Page Numbers (Bottom of Page)"/>
        <w:docPartUnique/>
      </w:docPartObj>
    </w:sdtPr>
    <w:sdtContent>
      <w:p w14:paraId="1DCC488C" w14:textId="3E2F92EF" w:rsidR="0037362A" w:rsidRDefault="0037362A" w:rsidP="000A77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82762B9" w14:textId="77777777" w:rsidR="003E4335" w:rsidRDefault="003E4335" w:rsidP="0037362A">
    <w:pPr>
      <w:pStyle w:val="Footer"/>
      <w:ind w:right="360"/>
    </w:pPr>
  </w:p>
  <w:p w14:paraId="055838FC" w14:textId="77777777" w:rsidR="00000000" w:rsidRDefault="0036542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2A47B" w14:textId="77777777" w:rsidR="00365426" w:rsidRDefault="00365426">
      <w:r>
        <w:separator/>
      </w:r>
    </w:p>
    <w:p w14:paraId="1DCCEF8F" w14:textId="77777777" w:rsidR="00365426" w:rsidRDefault="00365426"/>
  </w:footnote>
  <w:footnote w:type="continuationSeparator" w:id="0">
    <w:p w14:paraId="316DF106" w14:textId="77777777" w:rsidR="00365426" w:rsidRDefault="00365426">
      <w:r>
        <w:continuationSeparator/>
      </w:r>
    </w:p>
    <w:p w14:paraId="61C43244" w14:textId="77777777" w:rsidR="00365426" w:rsidRDefault="003654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40CE7" w14:textId="77777777" w:rsidR="003E4335" w:rsidRDefault="003E4335">
    <w:pPr>
      <w:pStyle w:val="Header"/>
    </w:pPr>
  </w:p>
  <w:p w14:paraId="4564DB4E" w14:textId="1FD102E7" w:rsidR="00000000" w:rsidRDefault="00365426"/>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F4EF9" w14:textId="77777777" w:rsidR="003E4335" w:rsidRDefault="003E4335">
    <w:pPr>
      <w:pStyle w:val="Header"/>
    </w:pPr>
  </w:p>
  <w:p w14:paraId="41E04CC9" w14:textId="54AA2EC4" w:rsidR="00000000" w:rsidRDefault="0036542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5919B" w14:textId="77777777" w:rsidR="003E4335" w:rsidRDefault="003E43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857E0"/>
    <w:multiLevelType w:val="multilevel"/>
    <w:tmpl w:val="4E3E2A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sz w:val="28"/>
        <w:szCs w:val="2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A8176C3"/>
    <w:multiLevelType w:val="multilevel"/>
    <w:tmpl w:val="5D6A429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pStyle w:val="Heading1"/>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DDD3E8B"/>
    <w:multiLevelType w:val="hybridMultilevel"/>
    <w:tmpl w:val="7D24331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335"/>
    <w:rsid w:val="0000686F"/>
    <w:rsid w:val="00022E8A"/>
    <w:rsid w:val="0002312E"/>
    <w:rsid w:val="00025EAA"/>
    <w:rsid w:val="00034F04"/>
    <w:rsid w:val="000474C4"/>
    <w:rsid w:val="00051F4C"/>
    <w:rsid w:val="00075C08"/>
    <w:rsid w:val="00082CCE"/>
    <w:rsid w:val="000925A6"/>
    <w:rsid w:val="00095308"/>
    <w:rsid w:val="0009587D"/>
    <w:rsid w:val="000A1FD3"/>
    <w:rsid w:val="000B09F8"/>
    <w:rsid w:val="000B7707"/>
    <w:rsid w:val="000C13E6"/>
    <w:rsid w:val="000F55F9"/>
    <w:rsid w:val="00122D11"/>
    <w:rsid w:val="001667AE"/>
    <w:rsid w:val="001917C8"/>
    <w:rsid w:val="00195467"/>
    <w:rsid w:val="001A7C3E"/>
    <w:rsid w:val="001C0BD5"/>
    <w:rsid w:val="001D6A7E"/>
    <w:rsid w:val="001E7A12"/>
    <w:rsid w:val="001F3BD0"/>
    <w:rsid w:val="001F7AED"/>
    <w:rsid w:val="00204543"/>
    <w:rsid w:val="0022005F"/>
    <w:rsid w:val="002276FB"/>
    <w:rsid w:val="00233A55"/>
    <w:rsid w:val="00252CA2"/>
    <w:rsid w:val="002614C5"/>
    <w:rsid w:val="00271B1E"/>
    <w:rsid w:val="00271D11"/>
    <w:rsid w:val="002852FC"/>
    <w:rsid w:val="00286521"/>
    <w:rsid w:val="002871B2"/>
    <w:rsid w:val="002A3283"/>
    <w:rsid w:val="00327EA3"/>
    <w:rsid w:val="00334971"/>
    <w:rsid w:val="00363368"/>
    <w:rsid w:val="00365426"/>
    <w:rsid w:val="00365905"/>
    <w:rsid w:val="0037362A"/>
    <w:rsid w:val="00377D6D"/>
    <w:rsid w:val="00393502"/>
    <w:rsid w:val="003C096E"/>
    <w:rsid w:val="003E3A99"/>
    <w:rsid w:val="003E4335"/>
    <w:rsid w:val="0044266F"/>
    <w:rsid w:val="0045195A"/>
    <w:rsid w:val="004B5242"/>
    <w:rsid w:val="004D07DD"/>
    <w:rsid w:val="004D60DC"/>
    <w:rsid w:val="00527551"/>
    <w:rsid w:val="005623D5"/>
    <w:rsid w:val="005A00AE"/>
    <w:rsid w:val="005E6350"/>
    <w:rsid w:val="0060790D"/>
    <w:rsid w:val="006305E4"/>
    <w:rsid w:val="00637E92"/>
    <w:rsid w:val="006D0099"/>
    <w:rsid w:val="006D45EA"/>
    <w:rsid w:val="007241E5"/>
    <w:rsid w:val="007254C2"/>
    <w:rsid w:val="0073193A"/>
    <w:rsid w:val="00745580"/>
    <w:rsid w:val="00754E01"/>
    <w:rsid w:val="007960DA"/>
    <w:rsid w:val="007A1D1B"/>
    <w:rsid w:val="007B2E63"/>
    <w:rsid w:val="007D4288"/>
    <w:rsid w:val="007F11BE"/>
    <w:rsid w:val="00844920"/>
    <w:rsid w:val="00865FFA"/>
    <w:rsid w:val="00870FF7"/>
    <w:rsid w:val="00877637"/>
    <w:rsid w:val="008D0772"/>
    <w:rsid w:val="008F163C"/>
    <w:rsid w:val="008F5D32"/>
    <w:rsid w:val="008F696A"/>
    <w:rsid w:val="00912BC6"/>
    <w:rsid w:val="009210D1"/>
    <w:rsid w:val="0094555F"/>
    <w:rsid w:val="00973A3F"/>
    <w:rsid w:val="00974D96"/>
    <w:rsid w:val="009814D4"/>
    <w:rsid w:val="009A00AC"/>
    <w:rsid w:val="009B5A8B"/>
    <w:rsid w:val="009D1EB2"/>
    <w:rsid w:val="00A13BCF"/>
    <w:rsid w:val="00A257D1"/>
    <w:rsid w:val="00A840E4"/>
    <w:rsid w:val="00AC678B"/>
    <w:rsid w:val="00AD2DD9"/>
    <w:rsid w:val="00AE0A6F"/>
    <w:rsid w:val="00AF6661"/>
    <w:rsid w:val="00B016B1"/>
    <w:rsid w:val="00B357A8"/>
    <w:rsid w:val="00B5019D"/>
    <w:rsid w:val="00B87101"/>
    <w:rsid w:val="00BA249D"/>
    <w:rsid w:val="00BA2576"/>
    <w:rsid w:val="00BA67FB"/>
    <w:rsid w:val="00BC44E7"/>
    <w:rsid w:val="00BC7B23"/>
    <w:rsid w:val="00BE4752"/>
    <w:rsid w:val="00BF47AF"/>
    <w:rsid w:val="00C1579F"/>
    <w:rsid w:val="00C15B49"/>
    <w:rsid w:val="00C20412"/>
    <w:rsid w:val="00C3154E"/>
    <w:rsid w:val="00C51733"/>
    <w:rsid w:val="00C575F3"/>
    <w:rsid w:val="00C656C9"/>
    <w:rsid w:val="00C7580A"/>
    <w:rsid w:val="00CB1E8E"/>
    <w:rsid w:val="00CC7DA0"/>
    <w:rsid w:val="00D14582"/>
    <w:rsid w:val="00D154C8"/>
    <w:rsid w:val="00D20A61"/>
    <w:rsid w:val="00D271FE"/>
    <w:rsid w:val="00D30E48"/>
    <w:rsid w:val="00D56074"/>
    <w:rsid w:val="00D91ADF"/>
    <w:rsid w:val="00D94803"/>
    <w:rsid w:val="00D96081"/>
    <w:rsid w:val="00D97754"/>
    <w:rsid w:val="00DA0600"/>
    <w:rsid w:val="00DD3104"/>
    <w:rsid w:val="00E26061"/>
    <w:rsid w:val="00E454E8"/>
    <w:rsid w:val="00E53A69"/>
    <w:rsid w:val="00E8227B"/>
    <w:rsid w:val="00E93E38"/>
    <w:rsid w:val="00EA5706"/>
    <w:rsid w:val="00EA6922"/>
    <w:rsid w:val="00ED640E"/>
    <w:rsid w:val="00EE3071"/>
    <w:rsid w:val="00EF4AC1"/>
    <w:rsid w:val="00F0060C"/>
    <w:rsid w:val="00F06F9E"/>
    <w:rsid w:val="00F15362"/>
    <w:rsid w:val="00F3141D"/>
    <w:rsid w:val="00F33B5E"/>
    <w:rsid w:val="00F51C41"/>
    <w:rsid w:val="00F65870"/>
    <w:rsid w:val="00F70642"/>
    <w:rsid w:val="00F76DB7"/>
    <w:rsid w:val="00F83EDD"/>
    <w:rsid w:val="00F8604B"/>
    <w:rsid w:val="00FB01D5"/>
    <w:rsid w:val="00FB0F53"/>
    <w:rsid w:val="00FD1E75"/>
    <w:rsid w:val="00FF6ABD"/>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BD2701"/>
  <w15:chartTrackingRefBased/>
  <w15:docId w15:val="{28FB5AFD-FA7E-6345-A4E0-A6A79AE87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Spacing"/>
    <w:next w:val="Normal"/>
    <w:link w:val="Heading1Char"/>
    <w:autoRedefine/>
    <w:uiPriority w:val="9"/>
    <w:qFormat/>
    <w:rsid w:val="00BA2576"/>
    <w:pPr>
      <w:numPr>
        <w:ilvl w:val="2"/>
        <w:numId w:val="3"/>
      </w:numPr>
      <w:outlineLvl w:val="0"/>
    </w:pPr>
    <w:rPr>
      <w:b/>
      <w:bCs/>
      <w:color w:val="FFFFFF" w:themeColor="background1"/>
      <w:sz w:val="28"/>
      <w:szCs w:val="28"/>
    </w:rPr>
  </w:style>
  <w:style w:type="paragraph" w:styleId="Heading2">
    <w:name w:val="heading 2"/>
    <w:basedOn w:val="Normal"/>
    <w:next w:val="Normal"/>
    <w:link w:val="Heading2Char"/>
    <w:uiPriority w:val="9"/>
    <w:unhideWhenUsed/>
    <w:qFormat/>
    <w:rsid w:val="00745580"/>
    <w:pPr>
      <w:spacing w:line="360" w:lineRule="auto"/>
      <w:jc w:val="both"/>
      <w:outlineLvl w:val="1"/>
    </w:pPr>
    <w:rPr>
      <w:rFonts w:ascii="Times New Roman" w:hAnsi="Times New Roman" w:cs="Times New Roman"/>
      <w:color w:val="FFFFFF" w:themeColor="background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4335"/>
    <w:pPr>
      <w:tabs>
        <w:tab w:val="center" w:pos="4513"/>
        <w:tab w:val="right" w:pos="9026"/>
      </w:tabs>
    </w:pPr>
  </w:style>
  <w:style w:type="character" w:customStyle="1" w:styleId="HeaderChar">
    <w:name w:val="Header Char"/>
    <w:basedOn w:val="DefaultParagraphFont"/>
    <w:link w:val="Header"/>
    <w:uiPriority w:val="99"/>
    <w:rsid w:val="003E4335"/>
    <w:rPr>
      <w:lang w:val="en-GB"/>
    </w:rPr>
  </w:style>
  <w:style w:type="paragraph" w:styleId="Footer">
    <w:name w:val="footer"/>
    <w:basedOn w:val="Normal"/>
    <w:link w:val="FooterChar"/>
    <w:uiPriority w:val="99"/>
    <w:unhideWhenUsed/>
    <w:rsid w:val="003E4335"/>
    <w:pPr>
      <w:tabs>
        <w:tab w:val="center" w:pos="4513"/>
        <w:tab w:val="right" w:pos="9026"/>
      </w:tabs>
    </w:pPr>
  </w:style>
  <w:style w:type="character" w:customStyle="1" w:styleId="FooterChar">
    <w:name w:val="Footer Char"/>
    <w:basedOn w:val="DefaultParagraphFont"/>
    <w:link w:val="Footer"/>
    <w:uiPriority w:val="99"/>
    <w:rsid w:val="003E4335"/>
    <w:rPr>
      <w:lang w:val="en-GB"/>
    </w:rPr>
  </w:style>
  <w:style w:type="paragraph" w:styleId="Bibliography">
    <w:name w:val="Bibliography"/>
    <w:basedOn w:val="Normal"/>
    <w:next w:val="Normal"/>
    <w:uiPriority w:val="37"/>
    <w:unhideWhenUsed/>
    <w:rsid w:val="006D45EA"/>
    <w:pPr>
      <w:ind w:left="720" w:hanging="720"/>
    </w:pPr>
  </w:style>
  <w:style w:type="paragraph" w:styleId="ListParagraph">
    <w:name w:val="List Paragraph"/>
    <w:basedOn w:val="Normal"/>
    <w:uiPriority w:val="34"/>
    <w:qFormat/>
    <w:rsid w:val="008D0772"/>
    <w:pPr>
      <w:ind w:left="720"/>
      <w:contextualSpacing/>
    </w:pPr>
  </w:style>
  <w:style w:type="character" w:styleId="PageNumber">
    <w:name w:val="page number"/>
    <w:basedOn w:val="DefaultParagraphFont"/>
    <w:uiPriority w:val="99"/>
    <w:semiHidden/>
    <w:unhideWhenUsed/>
    <w:rsid w:val="0037362A"/>
  </w:style>
  <w:style w:type="paragraph" w:styleId="NoSpacing">
    <w:name w:val="No Spacing"/>
    <w:link w:val="NoSpacingChar"/>
    <w:uiPriority w:val="1"/>
    <w:qFormat/>
    <w:rsid w:val="0037362A"/>
    <w:rPr>
      <w:lang w:val="en-GB"/>
    </w:rPr>
  </w:style>
  <w:style w:type="character" w:customStyle="1" w:styleId="Heading1Char">
    <w:name w:val="Heading 1 Char"/>
    <w:basedOn w:val="DefaultParagraphFont"/>
    <w:link w:val="Heading1"/>
    <w:uiPriority w:val="9"/>
    <w:rsid w:val="00BA2576"/>
    <w:rPr>
      <w:b/>
      <w:bCs/>
      <w:color w:val="FFFFFF" w:themeColor="background1"/>
      <w:sz w:val="28"/>
      <w:szCs w:val="28"/>
      <w:lang w:val="en-GB"/>
    </w:rPr>
  </w:style>
  <w:style w:type="paragraph" w:styleId="TOCHeading">
    <w:name w:val="TOC Heading"/>
    <w:basedOn w:val="Heading1"/>
    <w:next w:val="Normal"/>
    <w:uiPriority w:val="39"/>
    <w:unhideWhenUsed/>
    <w:qFormat/>
    <w:rsid w:val="00FB01D5"/>
    <w:pPr>
      <w:spacing w:before="480" w:line="276" w:lineRule="auto"/>
      <w:outlineLvl w:val="9"/>
    </w:pPr>
    <w:rPr>
      <w:b w:val="0"/>
      <w:bCs w:val="0"/>
      <w:lang w:val="en-US"/>
    </w:rPr>
  </w:style>
  <w:style w:type="paragraph" w:styleId="TOC1">
    <w:name w:val="toc 1"/>
    <w:basedOn w:val="Normal"/>
    <w:next w:val="Normal"/>
    <w:autoRedefine/>
    <w:uiPriority w:val="39"/>
    <w:unhideWhenUsed/>
    <w:rsid w:val="00FB01D5"/>
    <w:pPr>
      <w:spacing w:before="120" w:after="120"/>
    </w:pPr>
    <w:rPr>
      <w:b/>
      <w:bCs/>
      <w:caps/>
      <w:sz w:val="20"/>
      <w:szCs w:val="20"/>
    </w:rPr>
  </w:style>
  <w:style w:type="character" w:styleId="Hyperlink">
    <w:name w:val="Hyperlink"/>
    <w:basedOn w:val="DefaultParagraphFont"/>
    <w:uiPriority w:val="99"/>
    <w:unhideWhenUsed/>
    <w:rsid w:val="00FB01D5"/>
    <w:rPr>
      <w:color w:val="0563C1" w:themeColor="hyperlink"/>
      <w:u w:val="single"/>
    </w:rPr>
  </w:style>
  <w:style w:type="paragraph" w:styleId="TOC2">
    <w:name w:val="toc 2"/>
    <w:basedOn w:val="Normal"/>
    <w:next w:val="Normal"/>
    <w:autoRedefine/>
    <w:uiPriority w:val="39"/>
    <w:unhideWhenUsed/>
    <w:rsid w:val="00FB01D5"/>
    <w:pPr>
      <w:ind w:left="240"/>
    </w:pPr>
    <w:rPr>
      <w:smallCaps/>
      <w:sz w:val="20"/>
      <w:szCs w:val="20"/>
    </w:rPr>
  </w:style>
  <w:style w:type="paragraph" w:styleId="TOC3">
    <w:name w:val="toc 3"/>
    <w:basedOn w:val="Normal"/>
    <w:next w:val="Normal"/>
    <w:autoRedefine/>
    <w:uiPriority w:val="39"/>
    <w:unhideWhenUsed/>
    <w:rsid w:val="00FB01D5"/>
    <w:pPr>
      <w:ind w:left="480"/>
    </w:pPr>
    <w:rPr>
      <w:i/>
      <w:iCs/>
      <w:sz w:val="20"/>
      <w:szCs w:val="20"/>
    </w:rPr>
  </w:style>
  <w:style w:type="paragraph" w:styleId="TOC4">
    <w:name w:val="toc 4"/>
    <w:basedOn w:val="Normal"/>
    <w:next w:val="Normal"/>
    <w:autoRedefine/>
    <w:uiPriority w:val="39"/>
    <w:unhideWhenUsed/>
    <w:rsid w:val="00FB01D5"/>
    <w:pPr>
      <w:ind w:left="720"/>
    </w:pPr>
    <w:rPr>
      <w:sz w:val="18"/>
      <w:szCs w:val="18"/>
    </w:rPr>
  </w:style>
  <w:style w:type="paragraph" w:styleId="TOC5">
    <w:name w:val="toc 5"/>
    <w:basedOn w:val="Normal"/>
    <w:next w:val="Normal"/>
    <w:autoRedefine/>
    <w:uiPriority w:val="39"/>
    <w:unhideWhenUsed/>
    <w:rsid w:val="00FB01D5"/>
    <w:pPr>
      <w:ind w:left="960"/>
    </w:pPr>
    <w:rPr>
      <w:sz w:val="18"/>
      <w:szCs w:val="18"/>
    </w:rPr>
  </w:style>
  <w:style w:type="paragraph" w:styleId="TOC6">
    <w:name w:val="toc 6"/>
    <w:basedOn w:val="Normal"/>
    <w:next w:val="Normal"/>
    <w:autoRedefine/>
    <w:uiPriority w:val="39"/>
    <w:unhideWhenUsed/>
    <w:rsid w:val="00FB01D5"/>
    <w:pPr>
      <w:ind w:left="1200"/>
    </w:pPr>
    <w:rPr>
      <w:sz w:val="18"/>
      <w:szCs w:val="18"/>
    </w:rPr>
  </w:style>
  <w:style w:type="paragraph" w:styleId="TOC7">
    <w:name w:val="toc 7"/>
    <w:basedOn w:val="Normal"/>
    <w:next w:val="Normal"/>
    <w:autoRedefine/>
    <w:uiPriority w:val="39"/>
    <w:unhideWhenUsed/>
    <w:rsid w:val="00FB01D5"/>
    <w:pPr>
      <w:ind w:left="1440"/>
    </w:pPr>
    <w:rPr>
      <w:sz w:val="18"/>
      <w:szCs w:val="18"/>
    </w:rPr>
  </w:style>
  <w:style w:type="paragraph" w:styleId="TOC8">
    <w:name w:val="toc 8"/>
    <w:basedOn w:val="Normal"/>
    <w:next w:val="Normal"/>
    <w:autoRedefine/>
    <w:uiPriority w:val="39"/>
    <w:unhideWhenUsed/>
    <w:rsid w:val="00FB01D5"/>
    <w:pPr>
      <w:ind w:left="1680"/>
    </w:pPr>
    <w:rPr>
      <w:sz w:val="18"/>
      <w:szCs w:val="18"/>
    </w:rPr>
  </w:style>
  <w:style w:type="paragraph" w:styleId="TOC9">
    <w:name w:val="toc 9"/>
    <w:basedOn w:val="Normal"/>
    <w:next w:val="Normal"/>
    <w:autoRedefine/>
    <w:uiPriority w:val="39"/>
    <w:unhideWhenUsed/>
    <w:rsid w:val="00FB01D5"/>
    <w:pPr>
      <w:ind w:left="1920"/>
    </w:pPr>
    <w:rPr>
      <w:sz w:val="18"/>
      <w:szCs w:val="18"/>
    </w:rPr>
  </w:style>
  <w:style w:type="character" w:customStyle="1" w:styleId="Heading2Char">
    <w:name w:val="Heading 2 Char"/>
    <w:basedOn w:val="DefaultParagraphFont"/>
    <w:link w:val="Heading2"/>
    <w:uiPriority w:val="9"/>
    <w:rsid w:val="00745580"/>
    <w:rPr>
      <w:rFonts w:ascii="Times New Roman" w:hAnsi="Times New Roman" w:cs="Times New Roman"/>
      <w:color w:val="FFFFFF" w:themeColor="background1"/>
      <w:lang w:val="en-GB"/>
    </w:rPr>
  </w:style>
  <w:style w:type="character" w:customStyle="1" w:styleId="NoSpacingChar">
    <w:name w:val="No Spacing Char"/>
    <w:basedOn w:val="DefaultParagraphFont"/>
    <w:link w:val="NoSpacing"/>
    <w:uiPriority w:val="1"/>
    <w:rsid w:val="00D5607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7173C-02B0-6A4D-B639-CB1D07CF1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17</Pages>
  <Words>13411</Words>
  <Characters>76443</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 Silva D N (FCES)</dc:creator>
  <cp:lastModifiedBy>De Silva D N (FCES)</cp:lastModifiedBy>
  <cp:revision>17</cp:revision>
  <cp:lastPrinted>2021-08-13T02:40:00Z</cp:lastPrinted>
  <dcterms:created xsi:type="dcterms:W3CDTF">2021-09-02T20:52:00Z</dcterms:created>
  <dcterms:modified xsi:type="dcterms:W3CDTF">2021-09-02T21:47:00Z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zotero-version="5.0.97-beta.37+ddc7be75c"&gt;&lt;session id="LXbZrtfs"/&gt;&lt;style id="http://www.zotero.org/styles/elsevier-harvard" hasBibliography="1" bibliographyStyleHasBeenSet="1"/&gt;&lt;prefs&gt;&lt;pref name="fieldType" value="Field"/&gt;&lt;/prefs&gt;&lt;/</vt:lpwstr>
  </property>
  <property fmtid="{D5CDD505-2E9C-101B-9397-08002B2CF9AE}" pid="3" name="ZOTERO_PREF_2">
    <vt:lpwstr>data&gt;</vt:lpwstr>
  </property>
</Properties>
</file>