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490B" w:rsidRPr="003F6FEF" w:rsidRDefault="009F39CE" w:rsidP="001375CC">
      <w:pPr>
        <w:jc w:val="center"/>
        <w:rPr>
          <w:rFonts w:ascii="Palatino Linotype" w:eastAsia="Times New Roman" w:hAnsi="Palatino Linotype" w:cs="Times New Roman"/>
          <w:b/>
          <w:color w:val="000000"/>
          <w:sz w:val="24"/>
          <w:szCs w:val="24"/>
          <w:lang w:eastAsia="en-GB"/>
        </w:rPr>
      </w:pPr>
      <w:r w:rsidRPr="003F6FEF">
        <w:rPr>
          <w:rFonts w:ascii="Palatino Linotype" w:eastAsia="Times New Roman" w:hAnsi="Palatino Linotype" w:cs="Times New Roman"/>
          <w:b/>
          <w:color w:val="000000"/>
          <w:sz w:val="24"/>
          <w:szCs w:val="24"/>
          <w:lang w:eastAsia="en-GB"/>
        </w:rPr>
        <w:t xml:space="preserve">CSSK4004: </w:t>
      </w:r>
      <w:r w:rsidR="003F6FEF" w:rsidRPr="003F6FEF">
        <w:rPr>
          <w:rFonts w:ascii="Palatino Linotype" w:eastAsia="Times New Roman" w:hAnsi="Palatino Linotype" w:cs="Times New Roman"/>
          <w:b/>
          <w:color w:val="000000"/>
          <w:sz w:val="24"/>
          <w:szCs w:val="24"/>
          <w:lang w:eastAsia="en-GB"/>
        </w:rPr>
        <w:t>Skills for Academic Study for English &amp; Creative Writing</w:t>
      </w:r>
    </w:p>
    <w:p w:rsidR="004B490B" w:rsidRPr="003F6FEF" w:rsidRDefault="004B490B" w:rsidP="003F6FEF">
      <w:pPr>
        <w:spacing w:after="120" w:line="240" w:lineRule="auto"/>
        <w:jc w:val="center"/>
        <w:rPr>
          <w:rFonts w:ascii="Garamond" w:hAnsi="Garamond"/>
          <w:b/>
          <w:sz w:val="28"/>
          <w:u w:val="single"/>
          <w:lang w:eastAsia="en-GB"/>
        </w:rPr>
      </w:pPr>
      <w:r w:rsidRPr="003F6FEF">
        <w:rPr>
          <w:rFonts w:ascii="Garamond" w:hAnsi="Garamond"/>
          <w:b/>
          <w:sz w:val="28"/>
          <w:u w:val="single"/>
          <w:lang w:eastAsia="en-GB"/>
        </w:rPr>
        <w:t>ASSESSMENT</w:t>
      </w:r>
    </w:p>
    <w:p w:rsidR="004B490B" w:rsidRDefault="004B490B" w:rsidP="00601949">
      <w:pPr>
        <w:spacing w:after="0" w:line="240" w:lineRule="auto"/>
        <w:jc w:val="both"/>
        <w:rPr>
          <w:rFonts w:ascii="Garamond" w:hAnsi="Garamond"/>
          <w:sz w:val="24"/>
          <w:lang w:eastAsia="en-GB"/>
        </w:rPr>
      </w:pPr>
      <w:r>
        <w:rPr>
          <w:rFonts w:ascii="Garamond" w:hAnsi="Garamond"/>
          <w:sz w:val="24"/>
          <w:lang w:eastAsia="en-GB"/>
        </w:rPr>
        <w:t xml:space="preserve">A portfolio of </w:t>
      </w:r>
      <w:r w:rsidR="009F39CE" w:rsidRPr="009F39CE">
        <w:rPr>
          <w:rFonts w:ascii="Garamond" w:hAnsi="Garamond"/>
          <w:b/>
          <w:sz w:val="24"/>
          <w:lang w:eastAsia="en-GB"/>
        </w:rPr>
        <w:t xml:space="preserve">at least 5 </w:t>
      </w:r>
      <w:proofErr w:type="gramStart"/>
      <w:r w:rsidRPr="009F39CE">
        <w:rPr>
          <w:rFonts w:ascii="Garamond" w:hAnsi="Garamond"/>
          <w:b/>
          <w:sz w:val="24"/>
          <w:lang w:eastAsia="en-GB"/>
        </w:rPr>
        <w:t>work</w:t>
      </w:r>
      <w:proofErr w:type="gramEnd"/>
      <w:r w:rsidRPr="009F39CE">
        <w:rPr>
          <w:rFonts w:ascii="Garamond" w:hAnsi="Garamond"/>
          <w:b/>
          <w:sz w:val="24"/>
          <w:lang w:eastAsia="en-GB"/>
        </w:rPr>
        <w:t xml:space="preserve"> taken from the boxed ta</w:t>
      </w:r>
      <w:r>
        <w:rPr>
          <w:rFonts w:ascii="Garamond" w:hAnsi="Garamond"/>
          <w:sz w:val="24"/>
          <w:lang w:eastAsia="en-GB"/>
        </w:rPr>
        <w:t>sks (</w:t>
      </w:r>
      <w:r w:rsidRPr="00EF3B03">
        <w:rPr>
          <w:rFonts w:ascii="Garamond" w:hAnsi="Garamond"/>
          <w:sz w:val="24"/>
          <w:lang w:eastAsia="en-GB"/>
        </w:rPr>
        <w:t>total of 4,000 words or equivalent).</w:t>
      </w:r>
    </w:p>
    <w:p w:rsidR="004B490B" w:rsidRDefault="004B490B" w:rsidP="00601949">
      <w:pPr>
        <w:pBdr>
          <w:bottom w:val="single" w:sz="6" w:space="1" w:color="auto"/>
        </w:pBdr>
        <w:spacing w:after="0" w:line="240" w:lineRule="auto"/>
        <w:jc w:val="both"/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</w:pPr>
      <w:r>
        <w:rPr>
          <w:rFonts w:ascii="Garamond" w:hAnsi="Garamond"/>
          <w:sz w:val="24"/>
          <w:lang w:eastAsia="en-GB"/>
        </w:rPr>
        <w:t xml:space="preserve">One of these </w:t>
      </w:r>
      <w:r w:rsidRPr="00557E2A">
        <w:rPr>
          <w:rFonts w:ascii="Garamond" w:hAnsi="Garamond"/>
          <w:i/>
          <w:sz w:val="24"/>
          <w:lang w:eastAsia="en-GB"/>
        </w:rPr>
        <w:t>must</w:t>
      </w:r>
      <w:r>
        <w:rPr>
          <w:rFonts w:ascii="Garamond" w:hAnsi="Garamond"/>
          <w:sz w:val="24"/>
          <w:lang w:eastAsia="en-GB"/>
        </w:rPr>
        <w:t xml:space="preserve"> be the corrected </w:t>
      </w:r>
      <w:r w:rsidRPr="004B490B"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  <w:t>referencing and bibliography piece</w:t>
      </w:r>
    </w:p>
    <w:p w:rsidR="00601949" w:rsidRDefault="00601949" w:rsidP="00601949">
      <w:pPr>
        <w:pBdr>
          <w:bottom w:val="single" w:sz="6" w:space="1" w:color="auto"/>
        </w:pBdr>
        <w:spacing w:after="0" w:line="240" w:lineRule="auto"/>
        <w:jc w:val="both"/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</w:p>
    <w:p w:rsidR="00601949" w:rsidRPr="00601949" w:rsidRDefault="00601949" w:rsidP="00601949">
      <w:pPr>
        <w:pBdr>
          <w:bottom w:val="single" w:sz="6" w:space="1" w:color="auto"/>
        </w:pBdr>
        <w:spacing w:after="0" w:line="240" w:lineRule="auto"/>
        <w:jc w:val="both"/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  <w:r w:rsidRPr="00601949"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  <w:t>Work to be posted on the module forums for feedback; examples of both postings and feedback given to others to be documented in the portfolio.</w:t>
      </w:r>
      <w: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 These are required to demonstrate learning engagement and peer support.</w:t>
      </w:r>
      <w:bookmarkStart w:id="0" w:name="_GoBack"/>
      <w:bookmarkEnd w:id="0"/>
    </w:p>
    <w:p w:rsidR="009F39CE" w:rsidRDefault="009F39CE" w:rsidP="009F39CE">
      <w:pPr>
        <w:pBdr>
          <w:bottom w:val="single" w:sz="6" w:space="1" w:color="auto"/>
        </w:pBdr>
        <w:spacing w:after="120" w:line="240" w:lineRule="auto"/>
        <w:jc w:val="both"/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</w:pPr>
    </w:p>
    <w:p w:rsidR="001375CC" w:rsidRDefault="00E7248D" w:rsidP="009F39CE">
      <w:pPr>
        <w:jc w:val="both"/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</w:pPr>
      <w:r w:rsidRPr="004B490B"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  <w:t xml:space="preserve">SUMMARY OF </w:t>
      </w:r>
      <w:r w:rsidR="004B490B" w:rsidRPr="004B490B"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  <w:t xml:space="preserve">ASESSMENT </w:t>
      </w:r>
      <w:r w:rsidRPr="004B490B"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  <w:t>TASKS</w:t>
      </w:r>
    </w:p>
    <w:p w:rsidR="001375CC" w:rsidRPr="00EF3B03" w:rsidRDefault="001375CC" w:rsidP="001375CC">
      <w:pPr>
        <w:spacing w:after="0" w:line="240" w:lineRule="auto"/>
        <w:jc w:val="both"/>
        <w:rPr>
          <w:rFonts w:ascii="Garamond" w:eastAsia="Times New Roman" w:hAnsi="Garamond" w:cs="Times New Roman"/>
          <w:b/>
          <w:color w:val="FF0000"/>
          <w:sz w:val="24"/>
          <w:szCs w:val="24"/>
          <w:lang w:eastAsia="en-GB"/>
        </w:rPr>
      </w:pPr>
      <w:r w:rsidRPr="00C42898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1: TASK (30 minutes)</w:t>
      </w:r>
    </w:p>
    <w:p w:rsidR="001375CC" w:rsidRPr="00225100" w:rsidRDefault="001375CC" w:rsidP="001375CC">
      <w:pPr>
        <w:spacing w:after="0" w:line="240" w:lineRule="auto"/>
        <w:jc w:val="both"/>
        <w:rPr>
          <w:rFonts w:ascii="Garamond" w:eastAsia="Times New Roman" w:hAnsi="Garamond" w:cs="Times New Roman"/>
          <w:i/>
          <w:color w:val="000000"/>
          <w:sz w:val="24"/>
          <w:szCs w:val="24"/>
          <w:u w:val="single"/>
          <w:lang w:eastAsia="en-GB"/>
        </w:rPr>
      </w:pPr>
      <w:r w:rsidRPr="00225100">
        <w:rPr>
          <w:rFonts w:ascii="Garamond" w:eastAsia="Times New Roman" w:hAnsi="Garamond" w:cs="Times New Roman"/>
          <w:i/>
          <w:color w:val="000000"/>
          <w:sz w:val="24"/>
          <w:szCs w:val="24"/>
          <w:u w:val="single"/>
          <w:lang w:eastAsia="en-GB"/>
        </w:rPr>
        <w:t>Formative</w:t>
      </w:r>
    </w:p>
    <w:p w:rsidR="001375CC" w:rsidRDefault="001375CC" w:rsidP="001375CC">
      <w:pPr>
        <w:jc w:val="both"/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</w:pPr>
      <w:r w:rsidRPr="00EF3B03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not assessable: Rhetoric versus logic first discussion getting to know each other etc</w:t>
      </w:r>
    </w:p>
    <w:p w:rsidR="001375CC" w:rsidRDefault="001375CC" w:rsidP="001375CC">
      <w:pPr>
        <w:jc w:val="both"/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  <w:r w:rsidRPr="00C42898">
        <w:rPr>
          <w:rFonts w:ascii="Garamond" w:eastAsia="Times New Roman" w:hAnsi="Garamond" w:cs="Times New Roman"/>
          <w:b/>
          <w:sz w:val="24"/>
          <w:szCs w:val="24"/>
          <w:lang w:eastAsia="en-GB"/>
        </w:rPr>
        <w:t xml:space="preserve">WEEK 2: PORTFOLIO TASK: reading &amp; analysis </w:t>
      </w:r>
      <w:r w:rsidRPr="00EF3B03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(30 minutes</w:t>
      </w:r>
      <w: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 in class</w:t>
      </w:r>
      <w:r w:rsidR="00601949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: write up and post on the online forum)</w:t>
      </w:r>
    </w:p>
    <w:tbl>
      <w:tblPr>
        <w:tblStyle w:val="TableGrid"/>
        <w:tblW w:w="9424" w:type="dxa"/>
        <w:tblLook w:val="04A0" w:firstRow="1" w:lastRow="0" w:firstColumn="1" w:lastColumn="0" w:noHBand="0" w:noVBand="1"/>
      </w:tblPr>
      <w:tblGrid>
        <w:gridCol w:w="9424"/>
      </w:tblGrid>
      <w:tr w:rsidR="001375CC" w:rsidTr="009F39CE">
        <w:trPr>
          <w:trHeight w:val="5910"/>
        </w:trPr>
        <w:tc>
          <w:tcPr>
            <w:tcW w:w="9424" w:type="dxa"/>
            <w:shd w:val="clear" w:color="auto" w:fill="E7E6E6" w:themeFill="background2"/>
          </w:tcPr>
          <w:p w:rsidR="001375CC" w:rsidRDefault="001375CC" w:rsidP="00A334B9">
            <w:pPr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Portfolio task – </w:t>
            </w:r>
            <w:r w:rsid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1000</w:t>
            </w: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 WORDS</w:t>
            </w:r>
          </w:p>
          <w:p w:rsidR="00A334B9" w:rsidRPr="001375CC" w:rsidRDefault="00A334B9" w:rsidP="00A334B9">
            <w:pPr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Textual analysis</w:t>
            </w:r>
          </w:p>
          <w:p w:rsidR="001375CC" w:rsidRPr="00225100" w:rsidRDefault="001375CC" w:rsidP="001375CC">
            <w:pPr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</w:pPr>
            <w:r w:rsidRPr="00225100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 xml:space="preserve">Read the extract of Montaigne’s essay ‘Of Conscience (1580) </w:t>
            </w:r>
          </w:p>
          <w:p w:rsidR="001375CC" w:rsidRPr="00225100" w:rsidRDefault="001375CC" w:rsidP="001375CC">
            <w:pPr>
              <w:pStyle w:val="ListParagraph"/>
              <w:numPr>
                <w:ilvl w:val="0"/>
                <w:numId w:val="2"/>
              </w:numPr>
              <w:ind w:left="426" w:hanging="357"/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</w:pPr>
            <w:r w:rsidRPr="000A0597">
              <w:rPr>
                <w:rFonts w:ascii="Garamond" w:eastAsia="Times New Roman" w:hAnsi="Garamond" w:cs="Times New Roman"/>
                <w:b/>
                <w:color w:val="000000"/>
                <w:sz w:val="24"/>
                <w:szCs w:val="24"/>
                <w:lang w:eastAsia="en-GB"/>
              </w:rPr>
              <w:t>Write down your responses to the following questions</w:t>
            </w:r>
            <w:r w:rsidRPr="00225100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>:</w:t>
            </w:r>
            <w:r w:rsidRPr="00225100">
              <w:rPr>
                <w:rFonts w:ascii="Garamond" w:eastAsia="Times New Roman" w:hAnsi="Garamond" w:cs="Times New Roman"/>
                <w:i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:rsidR="001375CC" w:rsidRPr="00601949" w:rsidRDefault="001375CC" w:rsidP="001375CC">
            <w:pPr>
              <w:pStyle w:val="ListParagraph"/>
              <w:ind w:left="0" w:firstLine="426"/>
              <w:rPr>
                <w:rFonts w:ascii="Garamond" w:eastAsia="Times New Roman" w:hAnsi="Garamond" w:cs="Times New Roman"/>
                <w:color w:val="000000"/>
                <w:szCs w:val="24"/>
                <w:u w:val="single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i/>
                <w:color w:val="000000"/>
                <w:szCs w:val="24"/>
                <w:u w:val="single"/>
                <w:lang w:eastAsia="en-GB"/>
              </w:rPr>
              <w:t>Specific</w:t>
            </w: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u w:val="single"/>
                <w:lang w:eastAsia="en-GB"/>
              </w:rPr>
              <w:t xml:space="preserve"> 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What is the ‘thesis’ or main argument of the essay?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ind w:left="1134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What kind(s) of evidence is used to support the claim?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 xml:space="preserve">What impact does each of the chosen quotations have? Where are the quotations from? (Look up names you don’t know) 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What is general tone, style, rhythm of piece? Select and focus on a short passage to explore these factors in detail.</w:t>
            </w:r>
          </w:p>
          <w:p w:rsidR="001375CC" w:rsidRPr="00601949" w:rsidRDefault="001375CC" w:rsidP="001375CC">
            <w:pPr>
              <w:pStyle w:val="ListParagraph"/>
              <w:ind w:left="0" w:firstLine="426"/>
              <w:rPr>
                <w:rFonts w:ascii="Garamond" w:eastAsia="Times New Roman" w:hAnsi="Garamond" w:cs="Times New Roman"/>
                <w:i/>
                <w:color w:val="000000"/>
                <w:szCs w:val="24"/>
                <w:u w:val="single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i/>
                <w:color w:val="000000"/>
                <w:szCs w:val="24"/>
                <w:u w:val="single"/>
                <w:lang w:eastAsia="en-GB"/>
              </w:rPr>
              <w:t xml:space="preserve">General 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What are the characteristics of this kind of writing?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Why do you think it is written in this way?</w:t>
            </w:r>
          </w:p>
          <w:p w:rsidR="001375CC" w:rsidRPr="00601949" w:rsidRDefault="001375CC" w:rsidP="001375CC">
            <w:pPr>
              <w:pStyle w:val="ListParagraph"/>
              <w:numPr>
                <w:ilvl w:val="0"/>
                <w:numId w:val="3"/>
              </w:numPr>
              <w:spacing w:after="120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 xml:space="preserve">Who is it written for? </w:t>
            </w:r>
          </w:p>
          <w:p w:rsidR="001375CC" w:rsidRPr="00225100" w:rsidRDefault="001375CC" w:rsidP="001375CC">
            <w:pPr>
              <w:pStyle w:val="ListParagraph"/>
              <w:spacing w:after="120"/>
              <w:ind w:left="142"/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</w:pPr>
          </w:p>
          <w:p w:rsidR="001375CC" w:rsidRPr="000A0597" w:rsidRDefault="001375CC" w:rsidP="001375CC">
            <w:pPr>
              <w:pStyle w:val="ListParagraph"/>
              <w:numPr>
                <w:ilvl w:val="0"/>
                <w:numId w:val="2"/>
              </w:numPr>
              <w:spacing w:after="120"/>
              <w:ind w:left="426" w:hanging="284"/>
              <w:rPr>
                <w:rFonts w:ascii="Garamond" w:eastAsia="Times New Roman" w:hAnsi="Garamond" w:cs="Times New Roman"/>
                <w:b/>
                <w:color w:val="000000"/>
                <w:sz w:val="24"/>
                <w:szCs w:val="24"/>
                <w:lang w:eastAsia="en-GB"/>
              </w:rPr>
            </w:pPr>
            <w:r w:rsidRPr="000A0597">
              <w:rPr>
                <w:rFonts w:ascii="Garamond" w:eastAsia="Times New Roman" w:hAnsi="Garamond" w:cs="Times New Roman"/>
                <w:b/>
                <w:color w:val="000000"/>
                <w:sz w:val="24"/>
                <w:szCs w:val="24"/>
                <w:lang w:eastAsia="en-GB"/>
              </w:rPr>
              <w:t>Choose to explore one of the following writing down your thoughts</w:t>
            </w:r>
          </w:p>
          <w:p w:rsidR="001375CC" w:rsidRPr="00601949" w:rsidRDefault="001375CC" w:rsidP="001375CC">
            <w:pPr>
              <w:pStyle w:val="ListParagraph"/>
              <w:numPr>
                <w:ilvl w:val="1"/>
                <w:numId w:val="2"/>
              </w:numPr>
              <w:spacing w:after="120"/>
              <w:ind w:left="1134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Consider the discussion of conscience: why does he think that ‘Wickedness contrives torments against itself’?</w:t>
            </w:r>
          </w:p>
          <w:p w:rsidR="001375CC" w:rsidRPr="00601949" w:rsidRDefault="001375CC" w:rsidP="001375CC">
            <w:pPr>
              <w:pStyle w:val="ListParagraph"/>
              <w:numPr>
                <w:ilvl w:val="1"/>
                <w:numId w:val="2"/>
              </w:numPr>
              <w:spacing w:after="120"/>
              <w:ind w:left="1134"/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Consider the discussion of Scipio: why does he judge his actions to be those of a man who is not corrupt?</w:t>
            </w:r>
          </w:p>
          <w:p w:rsidR="001375CC" w:rsidRPr="009F39CE" w:rsidRDefault="001375CC" w:rsidP="009F39CE">
            <w:pPr>
              <w:pStyle w:val="ListParagraph"/>
              <w:numPr>
                <w:ilvl w:val="1"/>
                <w:numId w:val="2"/>
              </w:numPr>
              <w:spacing w:after="120"/>
              <w:ind w:left="1134"/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>Consider the discussion of torture: what does Montaigne think about the practice?</w:t>
            </w:r>
          </w:p>
        </w:tc>
      </w:tr>
    </w:tbl>
    <w:p w:rsidR="009F39CE" w:rsidRDefault="009F39CE" w:rsidP="001375CC">
      <w:pPr>
        <w:rPr>
          <w:rFonts w:ascii="Garamond" w:eastAsia="Times New Roman" w:hAnsi="Garamond" w:cs="Times New Roman"/>
          <w:b/>
          <w:sz w:val="24"/>
          <w:szCs w:val="24"/>
          <w:lang w:eastAsia="en-GB"/>
        </w:rPr>
      </w:pPr>
    </w:p>
    <w:p w:rsidR="001375CC" w:rsidRPr="00C42898" w:rsidRDefault="001375CC" w:rsidP="001375CC">
      <w:pPr>
        <w:rPr>
          <w:rFonts w:ascii="Garamond" w:eastAsia="Times New Roman" w:hAnsi="Garamond" w:cs="Times New Roman"/>
          <w:b/>
          <w:sz w:val="24"/>
          <w:szCs w:val="24"/>
          <w:lang w:eastAsia="en-GB"/>
        </w:rPr>
      </w:pPr>
      <w:r w:rsidRPr="00C42898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3: PORTFOLIO TASK: referencing &amp; bibliographies</w:t>
      </w:r>
    </w:p>
    <w:p w:rsidR="001375CC" w:rsidRPr="00225100" w:rsidRDefault="001375CC" w:rsidP="001375CC">
      <w:pPr>
        <w:spacing w:after="0"/>
        <w:rPr>
          <w:rFonts w:ascii="Garamond" w:eastAsia="Times New Roman" w:hAnsi="Garamond" w:cs="Times New Roman"/>
          <w:i/>
          <w:color w:val="000000"/>
          <w:sz w:val="24"/>
          <w:szCs w:val="24"/>
          <w:u w:val="single"/>
          <w:lang w:eastAsia="en-GB"/>
        </w:rPr>
      </w:pPr>
      <w:r w:rsidRPr="00225100">
        <w:rPr>
          <w:rFonts w:ascii="Garamond" w:eastAsia="Times New Roman" w:hAnsi="Garamond" w:cs="Times New Roman"/>
          <w:i/>
          <w:color w:val="000000"/>
          <w:sz w:val="24"/>
          <w:szCs w:val="24"/>
          <w:u w:val="single"/>
          <w:lang w:eastAsia="en-GB"/>
        </w:rPr>
        <w:t>Formative</w:t>
      </w:r>
    </w:p>
    <w:p w:rsidR="001375CC" w:rsidRPr="00225100" w:rsidRDefault="00601949" w:rsidP="001375CC">
      <w:pPr>
        <w:pStyle w:val="ListParagraph"/>
        <w:numPr>
          <w:ilvl w:val="0"/>
          <w:numId w:val="10"/>
        </w:numP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  <w: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Complete </w:t>
      </w:r>
      <w:r w:rsidR="001375CC" w:rsidRPr="00225100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give</w:t>
      </w:r>
      <w: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n</w:t>
      </w:r>
      <w:r w:rsidR="001375CC" w:rsidRPr="00225100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 tasks</w:t>
      </w:r>
      <w: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 during the library session</w:t>
      </w:r>
      <w:r w:rsidR="001375CC" w:rsidRPr="00225100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 </w:t>
      </w:r>
    </w:p>
    <w:p w:rsidR="001375CC" w:rsidRDefault="001375CC" w:rsidP="001375CC">
      <w:pPr>
        <w:pStyle w:val="ListParagraph"/>
        <w:numPr>
          <w:ilvl w:val="0"/>
          <w:numId w:val="10"/>
        </w:numP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  <w:r w:rsidRPr="00225100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>Make notes on how to use citation software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375CC" w:rsidTr="001375CC">
        <w:tc>
          <w:tcPr>
            <w:tcW w:w="9016" w:type="dxa"/>
            <w:shd w:val="clear" w:color="auto" w:fill="E7E6E6" w:themeFill="background2"/>
          </w:tcPr>
          <w:p w:rsidR="001375CC" w:rsidRPr="001375CC" w:rsidRDefault="001375CC" w:rsidP="001375CC">
            <w:pPr>
              <w:ind w:left="720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Portfolio task  (equivalent to 500 words)</w:t>
            </w:r>
          </w:p>
          <w:p w:rsidR="001375CC" w:rsidRPr="001375CC" w:rsidRDefault="001375CC" w:rsidP="001375CC">
            <w:pPr>
              <w:spacing w:after="120"/>
              <w:ind w:left="720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produce an Annotated bibliography</w:t>
            </w:r>
          </w:p>
          <w:p w:rsidR="009F39CE" w:rsidRPr="001375CC" w:rsidRDefault="001375CC" w:rsidP="00601949">
            <w:pPr>
              <w:jc w:val="both"/>
              <w:rPr>
                <w:rFonts w:ascii="Garamond" w:eastAsia="Times New Roman" w:hAnsi="Garamond" w:cs="Times New Roman"/>
                <w:b/>
                <w:color w:val="000000"/>
                <w:sz w:val="24"/>
                <w:szCs w:val="24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color w:val="000000"/>
                <w:szCs w:val="24"/>
                <w:lang w:eastAsia="en-GB"/>
              </w:rPr>
              <w:t xml:space="preserve">A bibliography comprising AT LEAST 6 items. These should be presented in the required format and annotations should indicate briefly the nature of the material and its relevance to your research  </w:t>
            </w:r>
          </w:p>
        </w:tc>
      </w:tr>
    </w:tbl>
    <w:p w:rsidR="001375CC" w:rsidRDefault="001375CC" w:rsidP="001375CC">
      <w:pPr>
        <w:jc w:val="both"/>
        <w:rPr>
          <w:rFonts w:ascii="Garamond" w:eastAsia="Times New Roman" w:hAnsi="Garamond" w:cs="Times New Roman"/>
          <w:b/>
          <w:color w:val="000000"/>
          <w:sz w:val="24"/>
          <w:szCs w:val="24"/>
          <w:lang w:eastAsia="en-GB"/>
        </w:rPr>
      </w:pPr>
    </w:p>
    <w:p w:rsidR="001375CC" w:rsidRPr="001375CC" w:rsidRDefault="001375CC" w:rsidP="001375CC">
      <w:pPr>
        <w:spacing w:after="0" w:line="240" w:lineRule="auto"/>
        <w:rPr>
          <w:rFonts w:ascii="Garamond" w:eastAsia="Times New Roman" w:hAnsi="Garamond" w:cs="Times New Roman"/>
          <w:sz w:val="24"/>
          <w:szCs w:val="24"/>
          <w:lang w:eastAsia="en-GB"/>
        </w:rPr>
      </w:pPr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4: PORTFOLIO TASK: (</w:t>
      </w:r>
      <w:proofErr w:type="spellStart"/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>mis</w:t>
      </w:r>
      <w:proofErr w:type="spellEnd"/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 xml:space="preserve">)communication - reading &amp; analysis </w:t>
      </w:r>
      <w:r w:rsidRPr="001375CC">
        <w:rPr>
          <w:rFonts w:ascii="Garamond" w:eastAsia="Times New Roman" w:hAnsi="Garamond" w:cs="Times New Roman"/>
          <w:sz w:val="24"/>
          <w:szCs w:val="24"/>
          <w:lang w:eastAsia="en-GB"/>
        </w:rPr>
        <w:t xml:space="preserve">(30 minutes) </w:t>
      </w:r>
    </w:p>
    <w:p w:rsidR="001375CC" w:rsidRPr="001375CC" w:rsidRDefault="001375CC" w:rsidP="009F39CE">
      <w:pPr>
        <w:spacing w:after="0"/>
        <w:jc w:val="both"/>
        <w:rPr>
          <w:rFonts w:ascii="Garamond" w:hAnsi="Garamond"/>
          <w:sz w:val="24"/>
          <w:szCs w:val="24"/>
        </w:rPr>
      </w:pPr>
      <w:r w:rsidRPr="001375CC">
        <w:rPr>
          <w:rFonts w:ascii="Garamond" w:hAnsi="Garamond"/>
          <w:i/>
          <w:sz w:val="24"/>
          <w:szCs w:val="24"/>
          <w:u w:val="single"/>
        </w:rPr>
        <w:t>Formativ</w:t>
      </w:r>
      <w:r w:rsidRPr="001375CC">
        <w:rPr>
          <w:rFonts w:ascii="Garamond" w:hAnsi="Garamond"/>
          <w:sz w:val="24"/>
          <w:szCs w:val="24"/>
        </w:rPr>
        <w:t xml:space="preserve">e: </w:t>
      </w:r>
    </w:p>
    <w:p w:rsidR="001375CC" w:rsidRPr="00225100" w:rsidRDefault="001375CC" w:rsidP="001375CC">
      <w:pPr>
        <w:spacing w:after="0"/>
        <w:jc w:val="both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C</w:t>
      </w:r>
      <w:r w:rsidRPr="00225100">
        <w:rPr>
          <w:rFonts w:ascii="Garamond" w:hAnsi="Garamond"/>
          <w:sz w:val="24"/>
          <w:szCs w:val="24"/>
        </w:rPr>
        <w:t>onsider</w:t>
      </w:r>
      <w:r>
        <w:rPr>
          <w:rFonts w:ascii="Garamond" w:hAnsi="Garamond"/>
          <w:sz w:val="24"/>
          <w:szCs w:val="24"/>
        </w:rPr>
        <w:t xml:space="preserve"> </w:t>
      </w:r>
      <w:r w:rsidRPr="00225100">
        <w:rPr>
          <w:rFonts w:ascii="Garamond" w:hAnsi="Garamond"/>
          <w:sz w:val="24"/>
          <w:szCs w:val="24"/>
        </w:rPr>
        <w:t>and discuss</w:t>
      </w:r>
      <w:r w:rsidRPr="00225100">
        <w:rPr>
          <w:rFonts w:ascii="Garamond" w:hAnsi="Garamond"/>
          <w:sz w:val="24"/>
          <w:szCs w:val="24"/>
        </w:rPr>
        <w:tab/>
      </w:r>
    </w:p>
    <w:p w:rsidR="001375CC" w:rsidRDefault="001375CC" w:rsidP="001375CC">
      <w:pPr>
        <w:pStyle w:val="ListParagraph"/>
        <w:numPr>
          <w:ilvl w:val="0"/>
          <w:numId w:val="5"/>
        </w:numPr>
        <w:spacing w:after="240" w:line="240" w:lineRule="auto"/>
        <w:ind w:left="567" w:hanging="357"/>
        <w:rPr>
          <w:rFonts w:ascii="Garamond" w:hAnsi="Garamond"/>
          <w:sz w:val="24"/>
          <w:szCs w:val="24"/>
        </w:rPr>
      </w:pPr>
      <w:r w:rsidRPr="00225100">
        <w:rPr>
          <w:rFonts w:ascii="Garamond" w:hAnsi="Garamond"/>
          <w:sz w:val="24"/>
          <w:szCs w:val="24"/>
        </w:rPr>
        <w:t xml:space="preserve">Who is speaking to whom? </w:t>
      </w:r>
    </w:p>
    <w:p w:rsidR="001375CC" w:rsidRPr="00225100" w:rsidRDefault="001375CC" w:rsidP="001375CC">
      <w:pPr>
        <w:pStyle w:val="ListParagraph"/>
        <w:numPr>
          <w:ilvl w:val="0"/>
          <w:numId w:val="5"/>
        </w:numPr>
        <w:spacing w:after="240" w:line="240" w:lineRule="auto"/>
        <w:ind w:left="567" w:hanging="357"/>
        <w:rPr>
          <w:rFonts w:ascii="Garamond" w:hAnsi="Garamond"/>
          <w:sz w:val="24"/>
          <w:szCs w:val="24"/>
        </w:rPr>
      </w:pPr>
      <w:r w:rsidRPr="00225100">
        <w:rPr>
          <w:rFonts w:ascii="Garamond" w:hAnsi="Garamond"/>
          <w:sz w:val="24"/>
          <w:szCs w:val="24"/>
        </w:rPr>
        <w:t>What is the effect of the asides?</w:t>
      </w:r>
    </w:p>
    <w:p w:rsidR="001375CC" w:rsidRPr="00225100" w:rsidRDefault="001375CC" w:rsidP="001375CC">
      <w:pPr>
        <w:pStyle w:val="ListParagraph"/>
        <w:numPr>
          <w:ilvl w:val="0"/>
          <w:numId w:val="6"/>
        </w:numPr>
        <w:spacing w:after="240" w:line="240" w:lineRule="auto"/>
        <w:ind w:hanging="357"/>
        <w:rPr>
          <w:rFonts w:ascii="Garamond" w:hAnsi="Garamond"/>
          <w:sz w:val="24"/>
          <w:szCs w:val="24"/>
        </w:rPr>
      </w:pPr>
      <w:r w:rsidRPr="00225100">
        <w:rPr>
          <w:rFonts w:ascii="Garamond" w:hAnsi="Garamond"/>
          <w:sz w:val="24"/>
          <w:szCs w:val="24"/>
        </w:rPr>
        <w:t>On your understanding of the situation</w:t>
      </w:r>
    </w:p>
    <w:p w:rsidR="00601949" w:rsidRPr="00601949" w:rsidRDefault="001375CC" w:rsidP="00601949">
      <w:pPr>
        <w:pStyle w:val="ListParagraph"/>
        <w:numPr>
          <w:ilvl w:val="0"/>
          <w:numId w:val="6"/>
        </w:numPr>
        <w:rPr>
          <w:rFonts w:ascii="Garamond" w:hAnsi="Garamond"/>
          <w:sz w:val="24"/>
          <w:szCs w:val="24"/>
        </w:rPr>
      </w:pPr>
      <w:r w:rsidRPr="000A0597">
        <w:rPr>
          <w:rFonts w:ascii="Garamond" w:hAnsi="Garamond"/>
          <w:sz w:val="24"/>
          <w:szCs w:val="24"/>
        </w:rPr>
        <w:t xml:space="preserve">On your understanding of what Beatrice–Joanna and </w:t>
      </w:r>
      <w:proofErr w:type="spellStart"/>
      <w:r w:rsidRPr="000A0597">
        <w:rPr>
          <w:rFonts w:ascii="Garamond" w:hAnsi="Garamond"/>
          <w:sz w:val="24"/>
          <w:szCs w:val="24"/>
        </w:rPr>
        <w:t>Alsemero</w:t>
      </w:r>
      <w:proofErr w:type="spellEnd"/>
      <w:r w:rsidRPr="000A0597">
        <w:rPr>
          <w:rFonts w:ascii="Garamond" w:hAnsi="Garamond"/>
          <w:sz w:val="24"/>
          <w:szCs w:val="24"/>
        </w:rPr>
        <w:t xml:space="preserve"> say </w:t>
      </w:r>
      <w:r w:rsidR="00601949" w:rsidRPr="000A0597">
        <w:rPr>
          <w:rFonts w:ascii="Garamond" w:hAnsi="Garamond"/>
          <w:sz w:val="24"/>
          <w:szCs w:val="24"/>
        </w:rPr>
        <w:t>publicly</w:t>
      </w:r>
      <w:r w:rsidRPr="000A0597">
        <w:rPr>
          <w:rFonts w:ascii="Garamond" w:hAnsi="Garamond"/>
          <w:sz w:val="24"/>
          <w:szCs w:val="24"/>
        </w:rPr>
        <w:t xml:space="preserve">? </w:t>
      </w:r>
    </w:p>
    <w:p w:rsidR="001375CC" w:rsidRDefault="001375CC" w:rsidP="001375CC">
      <w:pPr>
        <w:ind w:left="164"/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  <w:proofErr w:type="spellStart"/>
      <w:r w:rsidRPr="000A0597">
        <w:rPr>
          <w:rFonts w:ascii="Garamond" w:hAnsi="Garamond"/>
          <w:sz w:val="24"/>
          <w:szCs w:val="24"/>
        </w:rPr>
        <w:t>Deflores</w:t>
      </w:r>
      <w:proofErr w:type="spellEnd"/>
      <w:r w:rsidRPr="000A0597">
        <w:rPr>
          <w:rFonts w:ascii="Garamond" w:hAnsi="Garamond"/>
          <w:sz w:val="24"/>
          <w:szCs w:val="24"/>
        </w:rPr>
        <w:t xml:space="preserve"> is a servant </w:t>
      </w:r>
      <w:r>
        <w:rPr>
          <w:rFonts w:ascii="Garamond" w:hAnsi="Garamond"/>
          <w:sz w:val="24"/>
          <w:szCs w:val="24"/>
        </w:rPr>
        <w:t xml:space="preserve">– a figure usually placed </w:t>
      </w:r>
      <w:r w:rsidRPr="000A0597">
        <w:rPr>
          <w:rFonts w:ascii="Garamond" w:hAnsi="Garamond"/>
          <w:sz w:val="24"/>
          <w:szCs w:val="24"/>
        </w:rPr>
        <w:t>in the background</w:t>
      </w:r>
      <w:r>
        <w:rPr>
          <w:rFonts w:ascii="Garamond" w:hAnsi="Garamond"/>
          <w:sz w:val="24"/>
          <w:szCs w:val="24"/>
        </w:rPr>
        <w:t xml:space="preserve"> - </w:t>
      </w:r>
      <w:r w:rsidRPr="00225100">
        <w:rPr>
          <w:rFonts w:ascii="Garamond" w:hAnsi="Garamond"/>
          <w:sz w:val="24"/>
          <w:szCs w:val="24"/>
        </w:rPr>
        <w:t xml:space="preserve">what is the effect of giving </w:t>
      </w:r>
      <w:r w:rsidRPr="00225100"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  <w:t xml:space="preserve">him the closing speech? </w:t>
      </w:r>
    </w:p>
    <w:tbl>
      <w:tblPr>
        <w:tblStyle w:val="TableGrid"/>
        <w:tblW w:w="0" w:type="auto"/>
        <w:tblInd w:w="164" w:type="dxa"/>
        <w:tblLook w:val="04A0" w:firstRow="1" w:lastRow="0" w:firstColumn="1" w:lastColumn="0" w:noHBand="0" w:noVBand="1"/>
      </w:tblPr>
      <w:tblGrid>
        <w:gridCol w:w="9016"/>
      </w:tblGrid>
      <w:tr w:rsidR="001375CC" w:rsidTr="001375CC">
        <w:tc>
          <w:tcPr>
            <w:tcW w:w="9016" w:type="dxa"/>
            <w:shd w:val="clear" w:color="auto" w:fill="E7E6E6" w:themeFill="background2"/>
          </w:tcPr>
          <w:p w:rsidR="001375CC" w:rsidRDefault="001375CC" w:rsidP="00A334B9">
            <w:pPr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Portfolio </w:t>
            </w:r>
            <w:r w:rsidR="00A334B9"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task  </w:t>
            </w:r>
            <w:r w:rsidRP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-- </w:t>
            </w:r>
            <w:r w:rsid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1000</w:t>
            </w:r>
            <w:r w:rsidRP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 WORDS</w:t>
            </w:r>
          </w:p>
          <w:p w:rsidR="00A334B9" w:rsidRPr="004B490B" w:rsidRDefault="00A334B9" w:rsidP="00A334B9">
            <w:pPr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Narrative understanding</w:t>
            </w:r>
          </w:p>
          <w:p w:rsidR="001375CC" w:rsidRPr="004B490B" w:rsidRDefault="001375CC" w:rsidP="001375CC">
            <w:pPr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4B490B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>based on this passage alone (</w:t>
            </w:r>
            <w:proofErr w:type="spellStart"/>
            <w:r w:rsidRPr="004B490B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>ie</w:t>
            </w:r>
            <w:proofErr w:type="spellEnd"/>
            <w:r w:rsidRPr="004B490B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 xml:space="preserve"> don’t look up on Wikipedia!) </w:t>
            </w:r>
            <w:r w:rsidRPr="00A334B9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>predict</w:t>
            </w:r>
            <w:r w:rsidRPr="004B490B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 xml:space="preserve"> what you think WILL happen in the rest of the play.</w:t>
            </w:r>
            <w:r w:rsidR="00601949"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  <w:t xml:space="preserve"> This doesn’t have to be correct but suggest the kind of play it is and the expectations it generates.</w:t>
            </w:r>
          </w:p>
        </w:tc>
      </w:tr>
    </w:tbl>
    <w:p w:rsidR="001375CC" w:rsidRDefault="001375CC" w:rsidP="009F39CE">
      <w:pPr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</w:p>
    <w:p w:rsidR="001375CC" w:rsidRPr="001375CC" w:rsidRDefault="001375CC" w:rsidP="001375CC">
      <w:pPr>
        <w:spacing w:after="0" w:line="240" w:lineRule="auto"/>
        <w:rPr>
          <w:rFonts w:ascii="Garamond" w:hAnsi="Garamond"/>
          <w:sz w:val="24"/>
          <w:szCs w:val="24"/>
          <w:lang w:eastAsia="en-GB"/>
        </w:rPr>
      </w:pPr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 5: PORTFOLIO TASKS: note taking - condensing &amp; summarising</w:t>
      </w:r>
      <w:r w:rsidRPr="001375CC">
        <w:rPr>
          <w:rFonts w:ascii="Garamond" w:hAnsi="Garamond"/>
          <w:sz w:val="24"/>
          <w:szCs w:val="24"/>
          <w:lang w:eastAsia="en-GB"/>
        </w:rPr>
        <w:t xml:space="preserve"> </w:t>
      </w:r>
    </w:p>
    <w:p w:rsidR="001375CC" w:rsidRPr="001375CC" w:rsidRDefault="001375CC" w:rsidP="001375CC">
      <w:pPr>
        <w:spacing w:after="0"/>
        <w:rPr>
          <w:rFonts w:ascii="Garamond" w:eastAsia="Times New Roman" w:hAnsi="Garamond" w:cs="Times New Roman"/>
          <w:i/>
          <w:sz w:val="24"/>
          <w:szCs w:val="24"/>
          <w:u w:val="single"/>
          <w:lang w:eastAsia="en-GB"/>
        </w:rPr>
      </w:pPr>
      <w:r w:rsidRPr="001375CC">
        <w:rPr>
          <w:rFonts w:ascii="Garamond" w:eastAsia="Times New Roman" w:hAnsi="Garamond" w:cs="Times New Roman"/>
          <w:i/>
          <w:sz w:val="24"/>
          <w:szCs w:val="24"/>
          <w:u w:val="single"/>
          <w:lang w:eastAsia="en-GB"/>
        </w:rPr>
        <w:t>Formative</w:t>
      </w:r>
    </w:p>
    <w:p w:rsidR="001375CC" w:rsidRDefault="009F39CE" w:rsidP="001375CC">
      <w:pPr>
        <w:pStyle w:val="ListParagraph"/>
        <w:numPr>
          <w:ilvl w:val="0"/>
          <w:numId w:val="7"/>
        </w:numPr>
        <w:spacing w:after="120"/>
        <w:jc w:val="both"/>
        <w:rPr>
          <w:rFonts w:ascii="Garamond" w:hAnsi="Garamond"/>
          <w:sz w:val="24"/>
          <w:szCs w:val="24"/>
          <w:lang w:eastAsia="en-GB"/>
        </w:rPr>
      </w:pPr>
      <w:r>
        <w:rPr>
          <w:rFonts w:ascii="Garamond" w:hAnsi="Garamond"/>
          <w:sz w:val="24"/>
          <w:szCs w:val="24"/>
          <w:lang w:eastAsia="en-GB"/>
        </w:rPr>
        <w:t>Write a 25-50 word summary of the</w:t>
      </w:r>
      <w:r w:rsidR="001375CC" w:rsidRPr="00225100">
        <w:rPr>
          <w:rFonts w:ascii="Garamond" w:hAnsi="Garamond"/>
          <w:sz w:val="24"/>
          <w:szCs w:val="24"/>
          <w:lang w:eastAsia="en-GB"/>
        </w:rPr>
        <w:t xml:space="preserve"> newspaper article </w:t>
      </w:r>
      <w:r>
        <w:rPr>
          <w:rFonts w:ascii="Garamond" w:hAnsi="Garamond"/>
          <w:sz w:val="24"/>
          <w:szCs w:val="24"/>
          <w:lang w:eastAsia="en-GB"/>
        </w:rPr>
        <w:t>on the Hillsborough</w:t>
      </w:r>
    </w:p>
    <w:tbl>
      <w:tblPr>
        <w:tblStyle w:val="TableGrid"/>
        <w:tblW w:w="0" w:type="auto"/>
        <w:tblInd w:w="164" w:type="dxa"/>
        <w:tblLook w:val="04A0" w:firstRow="1" w:lastRow="0" w:firstColumn="1" w:lastColumn="0" w:noHBand="0" w:noVBand="1"/>
      </w:tblPr>
      <w:tblGrid>
        <w:gridCol w:w="8852"/>
      </w:tblGrid>
      <w:tr w:rsidR="001375CC" w:rsidTr="001375CC">
        <w:tc>
          <w:tcPr>
            <w:tcW w:w="8852" w:type="dxa"/>
            <w:shd w:val="clear" w:color="auto" w:fill="E7E6E6" w:themeFill="background2"/>
          </w:tcPr>
          <w:p w:rsidR="001375CC" w:rsidRDefault="00A334B9" w:rsidP="001375CC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Portfolio </w:t>
            </w: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task  </w:t>
            </w:r>
            <w:r w:rsidR="001375CC" w:rsidRPr="00C42898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– 500-700 words</w:t>
            </w:r>
          </w:p>
          <w:p w:rsidR="00A334B9" w:rsidRPr="00C42898" w:rsidRDefault="00A334B9" w:rsidP="001375CC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Note taking</w:t>
            </w:r>
          </w:p>
          <w:p w:rsidR="001375CC" w:rsidRDefault="001375CC" w:rsidP="001375CC">
            <w:pPr>
              <w:rPr>
                <w:rFonts w:ascii="Garamond" w:eastAsia="Times New Roman" w:hAnsi="Garamond" w:cs="Times New Roman"/>
                <w:color w:val="000000"/>
                <w:sz w:val="24"/>
                <w:szCs w:val="24"/>
                <w:lang w:eastAsia="en-GB"/>
              </w:rPr>
            </w:pPr>
            <w:r w:rsidRPr="001375CC">
              <w:rPr>
                <w:rFonts w:ascii="Garamond" w:hAnsi="Garamond"/>
                <w:sz w:val="24"/>
                <w:szCs w:val="24"/>
                <w:lang w:eastAsia="en-GB"/>
              </w:rPr>
              <w:t>choose an arti</w:t>
            </w:r>
            <w:r w:rsidRPr="001375CC">
              <w:rPr>
                <w:rFonts w:ascii="Garamond" w:hAnsi="Garamond"/>
                <w:sz w:val="24"/>
                <w:szCs w:val="24"/>
                <w:shd w:val="clear" w:color="auto" w:fill="E7E6E6" w:themeFill="background2"/>
                <w:lang w:eastAsia="en-GB"/>
              </w:rPr>
              <w:t>c</w:t>
            </w:r>
            <w:r w:rsidRPr="001375CC">
              <w:rPr>
                <w:rFonts w:ascii="Garamond" w:hAnsi="Garamond"/>
                <w:sz w:val="24"/>
                <w:szCs w:val="24"/>
                <w:lang w:eastAsia="en-GB"/>
              </w:rPr>
              <w:t>le either from a journal or a chapter in a book: make notes on it; summarise its arguments and isolate 2 or 3 key quotations. Use one of the templates for the notes.</w:t>
            </w:r>
          </w:p>
        </w:tc>
      </w:tr>
    </w:tbl>
    <w:p w:rsidR="001375CC" w:rsidRDefault="001375CC" w:rsidP="001375CC">
      <w:pPr>
        <w:ind w:left="164"/>
        <w:rPr>
          <w:rFonts w:ascii="Garamond" w:eastAsia="Times New Roman" w:hAnsi="Garamond" w:cs="Times New Roman"/>
          <w:color w:val="000000"/>
          <w:sz w:val="24"/>
          <w:szCs w:val="24"/>
          <w:lang w:eastAsia="en-GB"/>
        </w:rPr>
      </w:pPr>
    </w:p>
    <w:p w:rsidR="001375CC" w:rsidRPr="001375CC" w:rsidRDefault="001375CC" w:rsidP="001375CC">
      <w:pPr>
        <w:spacing w:after="120" w:line="240" w:lineRule="auto"/>
        <w:jc w:val="both"/>
        <w:rPr>
          <w:rFonts w:ascii="Garamond" w:eastAsia="Times New Roman" w:hAnsi="Garamond" w:cs="Times New Roman"/>
          <w:b/>
          <w:sz w:val="24"/>
          <w:szCs w:val="24"/>
          <w:lang w:eastAsia="en-GB"/>
        </w:rPr>
      </w:pPr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8: PORTFOLIO TASKS: presentation &amp; layout, referencing etc</w:t>
      </w:r>
    </w:p>
    <w:p w:rsidR="001375CC" w:rsidRPr="008338E6" w:rsidRDefault="001375CC" w:rsidP="001375CC">
      <w:pPr>
        <w:shd w:val="clear" w:color="auto" w:fill="FFFFFF"/>
        <w:spacing w:after="0" w:line="240" w:lineRule="auto"/>
        <w:rPr>
          <w:rFonts w:ascii="Garamond" w:hAnsi="Garamond"/>
          <w:i/>
          <w:sz w:val="24"/>
          <w:szCs w:val="24"/>
          <w:u w:val="single"/>
          <w:lang w:eastAsia="en-GB"/>
        </w:rPr>
      </w:pPr>
      <w:r w:rsidRPr="001375CC">
        <w:rPr>
          <w:rFonts w:ascii="Garamond" w:hAnsi="Garamond"/>
          <w:i/>
          <w:sz w:val="24"/>
          <w:szCs w:val="24"/>
          <w:u w:val="single"/>
          <w:lang w:eastAsia="en-GB"/>
        </w:rPr>
        <w:t>Formative</w:t>
      </w:r>
    </w:p>
    <w:p w:rsidR="001375CC" w:rsidRDefault="001375CC" w:rsidP="001375CC">
      <w:pPr>
        <w:numPr>
          <w:ilvl w:val="0"/>
          <w:numId w:val="12"/>
        </w:numPr>
        <w:shd w:val="clear" w:color="auto" w:fill="FFFFFF"/>
        <w:spacing w:after="0" w:line="300" w:lineRule="atLeast"/>
        <w:ind w:left="873"/>
        <w:rPr>
          <w:rFonts w:ascii="Garamond" w:hAnsi="Garamond"/>
          <w:sz w:val="24"/>
          <w:szCs w:val="24"/>
          <w:lang w:eastAsia="en-GB"/>
        </w:rPr>
      </w:pPr>
      <w:r w:rsidRPr="008338E6">
        <w:rPr>
          <w:rFonts w:ascii="Garamond" w:hAnsi="Garamond"/>
          <w:sz w:val="24"/>
          <w:szCs w:val="24"/>
          <w:lang w:eastAsia="en-GB"/>
        </w:rPr>
        <w:t xml:space="preserve">Students to present </w:t>
      </w:r>
      <w:proofErr w:type="spellStart"/>
      <w:r w:rsidRPr="008338E6">
        <w:rPr>
          <w:rFonts w:ascii="Garamond" w:hAnsi="Garamond"/>
          <w:sz w:val="24"/>
          <w:szCs w:val="24"/>
          <w:lang w:eastAsia="en-GB"/>
        </w:rPr>
        <w:t>powerpoints</w:t>
      </w:r>
      <w:proofErr w:type="spellEnd"/>
      <w:r w:rsidRPr="008338E6">
        <w:rPr>
          <w:rFonts w:ascii="Garamond" w:hAnsi="Garamond"/>
          <w:sz w:val="24"/>
          <w:szCs w:val="24"/>
          <w:lang w:eastAsia="en-GB"/>
        </w:rPr>
        <w:t xml:space="preserve"> instead of </w:t>
      </w:r>
      <w:r w:rsidR="009F39CE">
        <w:rPr>
          <w:rFonts w:ascii="Garamond" w:hAnsi="Garamond"/>
          <w:sz w:val="24"/>
          <w:szCs w:val="24"/>
          <w:lang w:eastAsia="en-GB"/>
        </w:rPr>
        <w:t>tutor</w:t>
      </w:r>
      <w:r w:rsidRPr="008338E6">
        <w:rPr>
          <w:rFonts w:ascii="Garamond" w:hAnsi="Garamond"/>
          <w:sz w:val="24"/>
          <w:szCs w:val="24"/>
          <w:lang w:eastAsia="en-GB"/>
        </w:rPr>
        <w:t>.</w:t>
      </w:r>
    </w:p>
    <w:p w:rsidR="004B490B" w:rsidRPr="009F39CE" w:rsidRDefault="004B490B" w:rsidP="004B490B">
      <w:pPr>
        <w:shd w:val="clear" w:color="auto" w:fill="FFFFFF"/>
        <w:spacing w:after="0" w:line="300" w:lineRule="atLeast"/>
        <w:ind w:left="513"/>
        <w:rPr>
          <w:rFonts w:ascii="Garamond" w:hAnsi="Garamond"/>
          <w:sz w:val="18"/>
          <w:szCs w:val="24"/>
          <w:lang w:eastAsia="en-GB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1375CC" w:rsidTr="004B490B">
        <w:tc>
          <w:tcPr>
            <w:tcW w:w="9021" w:type="dxa"/>
            <w:shd w:val="clear" w:color="auto" w:fill="E7E6E6" w:themeFill="background2"/>
          </w:tcPr>
          <w:p w:rsidR="001375CC" w:rsidRPr="00601949" w:rsidRDefault="001375CC" w:rsidP="001375CC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8"/>
                <w:szCs w:val="24"/>
                <w:u w:val="single"/>
                <w:lang w:eastAsia="en-GB"/>
              </w:rPr>
            </w:pPr>
            <w:r w:rsidRPr="00601949">
              <w:rPr>
                <w:rFonts w:ascii="Garamond" w:eastAsia="Times New Roman" w:hAnsi="Garamond" w:cs="Times New Roman"/>
                <w:b/>
                <w:color w:val="C00000"/>
                <w:sz w:val="28"/>
                <w:szCs w:val="24"/>
                <w:u w:val="single"/>
                <w:lang w:eastAsia="en-GB"/>
              </w:rPr>
              <w:t>THIS TASK IS COMPULSORY</w:t>
            </w:r>
          </w:p>
          <w:p w:rsidR="001375CC" w:rsidRPr="008338E6" w:rsidRDefault="001375CC" w:rsidP="001375CC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C42898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Portfolio</w:t>
            </w:r>
            <w:r w:rsid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 task </w:t>
            </w:r>
            <w:r w:rsidR="004B490B"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(equivalent to 500 words)</w:t>
            </w:r>
          </w:p>
          <w:p w:rsidR="001375CC" w:rsidRPr="003F6FEF" w:rsidRDefault="001375CC" w:rsidP="003F6FEF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8338E6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correct w</w:t>
            </w:r>
            <w:r w:rsidRPr="00C42898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rongly laid out and referenced </w:t>
            </w:r>
            <w:r w:rsidRPr="008338E6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work</w:t>
            </w:r>
          </w:p>
        </w:tc>
      </w:tr>
    </w:tbl>
    <w:p w:rsidR="001375CC" w:rsidRDefault="001375CC" w:rsidP="001375CC">
      <w:pPr>
        <w:shd w:val="clear" w:color="auto" w:fill="FFFFFF"/>
        <w:spacing w:after="0" w:line="300" w:lineRule="atLeast"/>
        <w:ind w:left="873"/>
        <w:rPr>
          <w:rFonts w:ascii="Garamond" w:hAnsi="Garamond"/>
          <w:sz w:val="24"/>
          <w:szCs w:val="24"/>
          <w:lang w:eastAsia="en-GB"/>
        </w:rPr>
      </w:pPr>
    </w:p>
    <w:p w:rsidR="004B490B" w:rsidRPr="001375CC" w:rsidRDefault="004B490B" w:rsidP="004B490B">
      <w:pPr>
        <w:pStyle w:val="NoSpacing"/>
        <w:rPr>
          <w:rFonts w:ascii="Garamond" w:eastAsia="Times New Roman" w:hAnsi="Garamond" w:cs="Times New Roman"/>
          <w:b/>
          <w:sz w:val="24"/>
          <w:szCs w:val="24"/>
          <w:lang w:eastAsia="en-GB"/>
        </w:rPr>
      </w:pPr>
      <w:r w:rsidRPr="001375CC">
        <w:rPr>
          <w:rFonts w:ascii="Garamond" w:eastAsia="Times New Roman" w:hAnsi="Garamond" w:cs="Times New Roman"/>
          <w:b/>
          <w:sz w:val="24"/>
          <w:szCs w:val="24"/>
          <w:lang w:eastAsia="en-GB"/>
        </w:rPr>
        <w:t>WEEK 9: PORTFOLIO: essay - critiques &amp; assessment</w:t>
      </w:r>
    </w:p>
    <w:p w:rsidR="004B490B" w:rsidRPr="008338E6" w:rsidRDefault="004B490B" w:rsidP="004B490B">
      <w:pPr>
        <w:shd w:val="clear" w:color="auto" w:fill="FFFFFF"/>
        <w:spacing w:after="0" w:line="240" w:lineRule="auto"/>
        <w:rPr>
          <w:rFonts w:ascii="Garamond" w:hAnsi="Garamond"/>
          <w:i/>
          <w:sz w:val="24"/>
          <w:szCs w:val="24"/>
          <w:u w:val="single"/>
          <w:lang w:eastAsia="en-GB"/>
        </w:rPr>
      </w:pPr>
      <w:r w:rsidRPr="001375CC">
        <w:rPr>
          <w:rFonts w:ascii="Garamond" w:hAnsi="Garamond"/>
          <w:i/>
          <w:sz w:val="24"/>
          <w:szCs w:val="24"/>
          <w:u w:val="single"/>
          <w:lang w:eastAsia="en-GB"/>
        </w:rPr>
        <w:t>Formative</w:t>
      </w:r>
    </w:p>
    <w:p w:rsidR="004B490B" w:rsidRPr="004B490B" w:rsidRDefault="004B490B" w:rsidP="004B490B">
      <w:pPr>
        <w:pStyle w:val="NoSpacing"/>
        <w:numPr>
          <w:ilvl w:val="0"/>
          <w:numId w:val="7"/>
        </w:numPr>
        <w:rPr>
          <w:rFonts w:ascii="Garamond" w:hAnsi="Garamond"/>
          <w:sz w:val="24"/>
          <w:szCs w:val="24"/>
          <w:lang w:eastAsia="en-GB"/>
        </w:rPr>
      </w:pPr>
      <w:r>
        <w:rPr>
          <w:rFonts w:ascii="Garamond" w:hAnsi="Garamond"/>
          <w:sz w:val="24"/>
          <w:szCs w:val="24"/>
          <w:lang w:eastAsia="en-GB"/>
        </w:rPr>
        <w:t xml:space="preserve">Use marking criteria to assess the anonymous essay openings and conclusions </w:t>
      </w:r>
    </w:p>
    <w:p w:rsidR="004B490B" w:rsidRPr="008338E6" w:rsidRDefault="004B490B" w:rsidP="001375CC">
      <w:pPr>
        <w:shd w:val="clear" w:color="auto" w:fill="FFFFFF"/>
        <w:spacing w:after="0" w:line="300" w:lineRule="atLeast"/>
        <w:ind w:left="873"/>
        <w:rPr>
          <w:rFonts w:ascii="Garamond" w:hAnsi="Garamond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25100" w:rsidTr="004B490B">
        <w:tc>
          <w:tcPr>
            <w:tcW w:w="9016" w:type="dxa"/>
            <w:shd w:val="clear" w:color="auto" w:fill="E7E6E6" w:themeFill="background2"/>
          </w:tcPr>
          <w:p w:rsidR="003D506C" w:rsidRDefault="00A334B9" w:rsidP="00C42898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 w:rsidRPr="004B490B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Portfolio </w:t>
            </w:r>
            <w:r w:rsidRPr="001375CC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task  </w:t>
            </w:r>
            <w:r w:rsidR="00557E2A" w:rsidRPr="00C42898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– 500-700 </w:t>
            </w:r>
            <w:r w:rsidR="00C42898" w:rsidRPr="00C42898"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>words</w:t>
            </w:r>
          </w:p>
          <w:p w:rsidR="00A334B9" w:rsidRPr="00C42898" w:rsidRDefault="00A334B9" w:rsidP="00C42898">
            <w:pPr>
              <w:pStyle w:val="NoSpacing"/>
              <w:jc w:val="center"/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</w:pPr>
            <w:r>
              <w:rPr>
                <w:rFonts w:ascii="Garamond" w:eastAsia="Times New Roman" w:hAnsi="Garamond" w:cs="Times New Roman"/>
                <w:b/>
                <w:color w:val="C00000"/>
                <w:sz w:val="24"/>
                <w:szCs w:val="24"/>
                <w:lang w:eastAsia="en-GB"/>
              </w:rPr>
              <w:t xml:space="preserve">Critique </w:t>
            </w:r>
          </w:p>
          <w:p w:rsidR="00225100" w:rsidRPr="00225100" w:rsidRDefault="00225100" w:rsidP="003D506C">
            <w:pPr>
              <w:pStyle w:val="NoSpacing"/>
              <w:numPr>
                <w:ilvl w:val="0"/>
                <w:numId w:val="7"/>
              </w:numPr>
              <w:rPr>
                <w:rFonts w:ascii="Garamond" w:hAnsi="Garamond"/>
                <w:sz w:val="24"/>
                <w:szCs w:val="24"/>
                <w:lang w:eastAsia="en-GB"/>
              </w:rPr>
            </w:pPr>
            <w:r w:rsidRPr="00225100">
              <w:rPr>
                <w:rFonts w:ascii="Garamond" w:hAnsi="Garamond"/>
                <w:sz w:val="24"/>
                <w:szCs w:val="24"/>
                <w:lang w:eastAsia="en-GB"/>
              </w:rPr>
              <w:t xml:space="preserve">Critique of essay </w:t>
            </w:r>
          </w:p>
          <w:p w:rsidR="003D506C" w:rsidRDefault="00225100" w:rsidP="00225100">
            <w:pPr>
              <w:pStyle w:val="NoSpacing"/>
              <w:rPr>
                <w:rFonts w:ascii="Garamond" w:hAnsi="Garamond"/>
                <w:sz w:val="24"/>
                <w:szCs w:val="24"/>
                <w:lang w:eastAsia="en-GB"/>
              </w:rPr>
            </w:pPr>
            <w:r w:rsidRPr="00225100">
              <w:rPr>
                <w:rFonts w:ascii="Garamond" w:hAnsi="Garamond"/>
                <w:sz w:val="24"/>
                <w:szCs w:val="24"/>
                <w:lang w:eastAsia="en-GB"/>
              </w:rPr>
              <w:t>Find a critical essay</w:t>
            </w:r>
            <w:r w:rsidR="00601949">
              <w:rPr>
                <w:rFonts w:ascii="Garamond" w:hAnsi="Garamond"/>
                <w:sz w:val="24"/>
                <w:szCs w:val="24"/>
                <w:lang w:eastAsia="en-GB"/>
              </w:rPr>
              <w:t>. I attach an anonymised student essay as an example but you may choose your own</w:t>
            </w:r>
            <w:r w:rsidRPr="00225100">
              <w:rPr>
                <w:rFonts w:ascii="Garamond" w:hAnsi="Garamond"/>
                <w:sz w:val="24"/>
                <w:szCs w:val="24"/>
                <w:lang w:eastAsia="en-GB"/>
              </w:rPr>
              <w:t xml:space="preserve">.  Use the skills developed in the tasks above to analyse it: </w:t>
            </w:r>
          </w:p>
          <w:p w:rsidR="003D506C" w:rsidRPr="003F6FEF" w:rsidRDefault="003D506C" w:rsidP="003D506C">
            <w:pPr>
              <w:pStyle w:val="NoSpacing"/>
              <w:numPr>
                <w:ilvl w:val="0"/>
                <w:numId w:val="14"/>
              </w:numPr>
              <w:rPr>
                <w:rFonts w:ascii="Garamond" w:hAnsi="Garamond"/>
                <w:szCs w:val="24"/>
                <w:lang w:eastAsia="en-GB"/>
              </w:rPr>
            </w:pPr>
            <w:r w:rsidRPr="003F6FEF">
              <w:rPr>
                <w:rFonts w:ascii="Garamond" w:hAnsi="Garamond"/>
                <w:szCs w:val="24"/>
                <w:lang w:eastAsia="en-GB"/>
              </w:rPr>
              <w:t xml:space="preserve">what is its thesis? </w:t>
            </w:r>
            <w:r w:rsidR="00225100" w:rsidRPr="003F6FEF">
              <w:rPr>
                <w:rFonts w:ascii="Garamond" w:hAnsi="Garamond"/>
                <w:szCs w:val="24"/>
                <w:lang w:eastAsia="en-GB"/>
              </w:rPr>
              <w:t>(do you agree with it</w:t>
            </w:r>
            <w:r w:rsidRPr="003F6FEF">
              <w:rPr>
                <w:rFonts w:ascii="Garamond" w:hAnsi="Garamond"/>
                <w:szCs w:val="24"/>
                <w:lang w:eastAsia="en-GB"/>
              </w:rPr>
              <w:t>?</w:t>
            </w:r>
            <w:r w:rsidR="00225100" w:rsidRPr="003F6FEF">
              <w:rPr>
                <w:rFonts w:ascii="Garamond" w:hAnsi="Garamond"/>
                <w:szCs w:val="24"/>
                <w:lang w:eastAsia="en-GB"/>
              </w:rPr>
              <w:t xml:space="preserve"> –</w:t>
            </w:r>
            <w:r w:rsidR="00601949" w:rsidRPr="003F6FEF">
              <w:rPr>
                <w:rFonts w:ascii="Garamond" w:hAnsi="Garamond"/>
                <w:szCs w:val="24"/>
                <w:lang w:eastAsia="en-GB"/>
              </w:rPr>
              <w:t>how i</w:t>
            </w:r>
            <w:r w:rsidR="00225100" w:rsidRPr="003F6FEF">
              <w:rPr>
                <w:rFonts w:ascii="Garamond" w:hAnsi="Garamond"/>
                <w:szCs w:val="24"/>
                <w:lang w:eastAsia="en-GB"/>
              </w:rPr>
              <w:t>s it developed</w:t>
            </w:r>
            <w:r w:rsidRPr="003F6FEF">
              <w:rPr>
                <w:rFonts w:ascii="Garamond" w:hAnsi="Garamond"/>
                <w:szCs w:val="24"/>
                <w:lang w:eastAsia="en-GB"/>
              </w:rPr>
              <w:t>?</w:t>
            </w:r>
            <w:r w:rsidR="00225100" w:rsidRPr="003F6FEF">
              <w:rPr>
                <w:rFonts w:ascii="Garamond" w:hAnsi="Garamond"/>
                <w:szCs w:val="24"/>
                <w:lang w:eastAsia="en-GB"/>
              </w:rPr>
              <w:t xml:space="preserve">); </w:t>
            </w:r>
          </w:p>
          <w:p w:rsidR="003D506C" w:rsidRPr="003F6FEF" w:rsidRDefault="00225100" w:rsidP="003D506C">
            <w:pPr>
              <w:pStyle w:val="NoSpacing"/>
              <w:numPr>
                <w:ilvl w:val="0"/>
                <w:numId w:val="14"/>
              </w:numPr>
              <w:rPr>
                <w:rFonts w:ascii="Garamond" w:hAnsi="Garamond"/>
                <w:szCs w:val="24"/>
                <w:lang w:eastAsia="en-GB"/>
              </w:rPr>
            </w:pPr>
            <w:r w:rsidRPr="003F6FEF">
              <w:rPr>
                <w:rFonts w:ascii="Garamond" w:hAnsi="Garamond"/>
                <w:szCs w:val="24"/>
                <w:lang w:eastAsia="en-GB"/>
              </w:rPr>
              <w:t xml:space="preserve">summarise its argument(s); </w:t>
            </w:r>
          </w:p>
          <w:p w:rsidR="003D506C" w:rsidRPr="003F6FEF" w:rsidRDefault="00225100" w:rsidP="003D506C">
            <w:pPr>
              <w:pStyle w:val="NoSpacing"/>
              <w:numPr>
                <w:ilvl w:val="0"/>
                <w:numId w:val="14"/>
              </w:numPr>
              <w:rPr>
                <w:rFonts w:ascii="Garamond" w:hAnsi="Garamond"/>
                <w:szCs w:val="24"/>
                <w:lang w:eastAsia="en-GB"/>
              </w:rPr>
            </w:pPr>
            <w:r w:rsidRPr="003F6FEF">
              <w:rPr>
                <w:rFonts w:ascii="Garamond" w:hAnsi="Garamond"/>
                <w:szCs w:val="24"/>
                <w:lang w:eastAsia="en-GB"/>
              </w:rPr>
              <w:t>what evidence/research does it use</w:t>
            </w:r>
            <w:r w:rsidR="003D506C" w:rsidRPr="003F6FEF">
              <w:rPr>
                <w:rFonts w:ascii="Garamond" w:hAnsi="Garamond"/>
                <w:szCs w:val="24"/>
                <w:lang w:eastAsia="en-GB"/>
              </w:rPr>
              <w:t>?</w:t>
            </w:r>
          </w:p>
          <w:p w:rsidR="00225100" w:rsidRPr="00225100" w:rsidRDefault="00225100" w:rsidP="003D506C">
            <w:pPr>
              <w:pStyle w:val="NoSpacing"/>
              <w:numPr>
                <w:ilvl w:val="0"/>
                <w:numId w:val="14"/>
              </w:numPr>
              <w:rPr>
                <w:rFonts w:ascii="Garamond" w:hAnsi="Garamond"/>
                <w:sz w:val="24"/>
                <w:szCs w:val="24"/>
                <w:lang w:eastAsia="en-GB"/>
              </w:rPr>
            </w:pPr>
            <w:r w:rsidRPr="003F6FEF">
              <w:rPr>
                <w:rFonts w:ascii="Garamond" w:hAnsi="Garamond"/>
                <w:szCs w:val="24"/>
                <w:lang w:eastAsia="en-GB"/>
              </w:rPr>
              <w:t xml:space="preserve">examine its style and use of language </w:t>
            </w:r>
            <w:r w:rsidR="003D506C" w:rsidRPr="003F6FEF">
              <w:rPr>
                <w:rFonts w:ascii="Garamond" w:hAnsi="Garamond"/>
                <w:szCs w:val="24"/>
                <w:lang w:eastAsia="en-GB"/>
              </w:rPr>
              <w:t>– how effective is its argument?</w:t>
            </w:r>
            <w:r w:rsidRPr="003F6FEF">
              <w:rPr>
                <w:rFonts w:ascii="Garamond" w:hAnsi="Garamond"/>
                <w:szCs w:val="24"/>
                <w:lang w:eastAsia="en-GB"/>
              </w:rPr>
              <w:t xml:space="preserve">  </w:t>
            </w:r>
          </w:p>
        </w:tc>
      </w:tr>
    </w:tbl>
    <w:p w:rsidR="004B490B" w:rsidRPr="00E7248D" w:rsidRDefault="004B490B" w:rsidP="003F6FEF">
      <w:pPr>
        <w:spacing w:after="120" w:line="240" w:lineRule="auto"/>
        <w:ind w:firstLine="720"/>
        <w:jc w:val="both"/>
        <w:rPr>
          <w:rFonts w:ascii="Garamond" w:hAnsi="Garamond"/>
          <w:sz w:val="24"/>
          <w:lang w:eastAsia="en-GB"/>
        </w:rPr>
      </w:pPr>
    </w:p>
    <w:sectPr w:rsidR="004B490B" w:rsidRPr="00E7248D" w:rsidSect="003F6FEF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480513"/>
    <w:multiLevelType w:val="hybridMultilevel"/>
    <w:tmpl w:val="FFD406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0B93B88"/>
    <w:multiLevelType w:val="multilevel"/>
    <w:tmpl w:val="19A64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86089A"/>
    <w:multiLevelType w:val="multilevel"/>
    <w:tmpl w:val="47D2C7EA"/>
    <w:lvl w:ilvl="0">
      <w:start w:val="1"/>
      <w:numFmt w:val="bullet"/>
      <w:lvlText w:val=""/>
      <w:lvlJc w:val="left"/>
      <w:pPr>
        <w:tabs>
          <w:tab w:val="num" w:pos="3540"/>
        </w:tabs>
        <w:ind w:left="35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4260"/>
        </w:tabs>
        <w:ind w:left="42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4980"/>
        </w:tabs>
        <w:ind w:left="49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5700"/>
        </w:tabs>
        <w:ind w:left="57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6420"/>
        </w:tabs>
        <w:ind w:left="64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7140"/>
        </w:tabs>
        <w:ind w:left="71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7860"/>
        </w:tabs>
        <w:ind w:left="78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8580"/>
        </w:tabs>
        <w:ind w:left="85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9300"/>
        </w:tabs>
        <w:ind w:left="930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9514649"/>
    <w:multiLevelType w:val="hybridMultilevel"/>
    <w:tmpl w:val="62A2514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F44438"/>
    <w:multiLevelType w:val="hybridMultilevel"/>
    <w:tmpl w:val="28802C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866AAD"/>
    <w:multiLevelType w:val="hybridMultilevel"/>
    <w:tmpl w:val="9FF4C0C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48BC2175"/>
    <w:multiLevelType w:val="hybridMultilevel"/>
    <w:tmpl w:val="8306F194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45F1767"/>
    <w:multiLevelType w:val="hybridMultilevel"/>
    <w:tmpl w:val="079C5972"/>
    <w:lvl w:ilvl="0" w:tplc="E6002C36">
      <w:start w:val="1"/>
      <w:numFmt w:val="lowerRoman"/>
      <w:lvlText w:val="%1)"/>
      <w:lvlJc w:val="right"/>
      <w:pPr>
        <w:tabs>
          <w:tab w:val="num" w:pos="720"/>
        </w:tabs>
        <w:ind w:left="720" w:hanging="360"/>
      </w:pPr>
    </w:lvl>
    <w:lvl w:ilvl="1" w:tplc="7B144EF0" w:tentative="1">
      <w:start w:val="1"/>
      <w:numFmt w:val="lowerRoman"/>
      <w:lvlText w:val="%2)"/>
      <w:lvlJc w:val="right"/>
      <w:pPr>
        <w:tabs>
          <w:tab w:val="num" w:pos="1440"/>
        </w:tabs>
        <w:ind w:left="1440" w:hanging="360"/>
      </w:pPr>
    </w:lvl>
    <w:lvl w:ilvl="2" w:tplc="A036D04C" w:tentative="1">
      <w:start w:val="1"/>
      <w:numFmt w:val="lowerRoman"/>
      <w:lvlText w:val="%3)"/>
      <w:lvlJc w:val="right"/>
      <w:pPr>
        <w:tabs>
          <w:tab w:val="num" w:pos="2160"/>
        </w:tabs>
        <w:ind w:left="2160" w:hanging="360"/>
      </w:pPr>
    </w:lvl>
    <w:lvl w:ilvl="3" w:tplc="9D98418C" w:tentative="1">
      <w:start w:val="1"/>
      <w:numFmt w:val="lowerRoman"/>
      <w:lvlText w:val="%4)"/>
      <w:lvlJc w:val="right"/>
      <w:pPr>
        <w:tabs>
          <w:tab w:val="num" w:pos="2880"/>
        </w:tabs>
        <w:ind w:left="2880" w:hanging="360"/>
      </w:pPr>
    </w:lvl>
    <w:lvl w:ilvl="4" w:tplc="21BA65C0" w:tentative="1">
      <w:start w:val="1"/>
      <w:numFmt w:val="lowerRoman"/>
      <w:lvlText w:val="%5)"/>
      <w:lvlJc w:val="right"/>
      <w:pPr>
        <w:tabs>
          <w:tab w:val="num" w:pos="3600"/>
        </w:tabs>
        <w:ind w:left="3600" w:hanging="360"/>
      </w:pPr>
    </w:lvl>
    <w:lvl w:ilvl="5" w:tplc="EFC05500" w:tentative="1">
      <w:start w:val="1"/>
      <w:numFmt w:val="lowerRoman"/>
      <w:lvlText w:val="%6)"/>
      <w:lvlJc w:val="right"/>
      <w:pPr>
        <w:tabs>
          <w:tab w:val="num" w:pos="4320"/>
        </w:tabs>
        <w:ind w:left="4320" w:hanging="360"/>
      </w:pPr>
    </w:lvl>
    <w:lvl w:ilvl="6" w:tplc="5BEE1F78" w:tentative="1">
      <w:start w:val="1"/>
      <w:numFmt w:val="lowerRoman"/>
      <w:lvlText w:val="%7)"/>
      <w:lvlJc w:val="right"/>
      <w:pPr>
        <w:tabs>
          <w:tab w:val="num" w:pos="5040"/>
        </w:tabs>
        <w:ind w:left="5040" w:hanging="360"/>
      </w:pPr>
    </w:lvl>
    <w:lvl w:ilvl="7" w:tplc="C2AA846C" w:tentative="1">
      <w:start w:val="1"/>
      <w:numFmt w:val="lowerRoman"/>
      <w:lvlText w:val="%8)"/>
      <w:lvlJc w:val="right"/>
      <w:pPr>
        <w:tabs>
          <w:tab w:val="num" w:pos="5760"/>
        </w:tabs>
        <w:ind w:left="5760" w:hanging="360"/>
      </w:pPr>
    </w:lvl>
    <w:lvl w:ilvl="8" w:tplc="C424368C" w:tentative="1">
      <w:start w:val="1"/>
      <w:numFmt w:val="low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AD90F86"/>
    <w:multiLevelType w:val="hybridMultilevel"/>
    <w:tmpl w:val="5630F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F14ED3"/>
    <w:multiLevelType w:val="hybridMultilevel"/>
    <w:tmpl w:val="5FC22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532355"/>
    <w:multiLevelType w:val="hybridMultilevel"/>
    <w:tmpl w:val="AAA6150C"/>
    <w:lvl w:ilvl="0" w:tplc="B07C19DE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1" w15:restartNumberingAfterBreak="0">
    <w:nsid w:val="68EC7868"/>
    <w:multiLevelType w:val="multilevel"/>
    <w:tmpl w:val="F6945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EA87874"/>
    <w:multiLevelType w:val="multilevel"/>
    <w:tmpl w:val="74627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1A52200"/>
    <w:multiLevelType w:val="hybridMultilevel"/>
    <w:tmpl w:val="30F48B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71FB77EA"/>
    <w:multiLevelType w:val="hybridMultilevel"/>
    <w:tmpl w:val="E22E7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4"/>
  </w:num>
  <w:num w:numId="3">
    <w:abstractNumId w:val="6"/>
  </w:num>
  <w:num w:numId="4">
    <w:abstractNumId w:val="7"/>
  </w:num>
  <w:num w:numId="5">
    <w:abstractNumId w:val="8"/>
  </w:num>
  <w:num w:numId="6">
    <w:abstractNumId w:val="10"/>
  </w:num>
  <w:num w:numId="7">
    <w:abstractNumId w:val="14"/>
  </w:num>
  <w:num w:numId="8">
    <w:abstractNumId w:val="12"/>
  </w:num>
  <w:num w:numId="9">
    <w:abstractNumId w:val="1"/>
  </w:num>
  <w:num w:numId="10">
    <w:abstractNumId w:val="0"/>
  </w:num>
  <w:num w:numId="11">
    <w:abstractNumId w:val="13"/>
  </w:num>
  <w:num w:numId="12">
    <w:abstractNumId w:val="2"/>
  </w:num>
  <w:num w:numId="13">
    <w:abstractNumId w:val="11"/>
  </w:num>
  <w:num w:numId="14">
    <w:abstractNumId w:val="3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2152"/>
    <w:rsid w:val="000744B3"/>
    <w:rsid w:val="000A0597"/>
    <w:rsid w:val="00110276"/>
    <w:rsid w:val="001375CC"/>
    <w:rsid w:val="001713F5"/>
    <w:rsid w:val="00225100"/>
    <w:rsid w:val="0038720D"/>
    <w:rsid w:val="003D506C"/>
    <w:rsid w:val="003F6FEF"/>
    <w:rsid w:val="00490293"/>
    <w:rsid w:val="004B490B"/>
    <w:rsid w:val="00557E2A"/>
    <w:rsid w:val="00601949"/>
    <w:rsid w:val="00647391"/>
    <w:rsid w:val="0077196D"/>
    <w:rsid w:val="00795A50"/>
    <w:rsid w:val="008338E6"/>
    <w:rsid w:val="00941325"/>
    <w:rsid w:val="009F39CE"/>
    <w:rsid w:val="00A22152"/>
    <w:rsid w:val="00A334B9"/>
    <w:rsid w:val="00C42898"/>
    <w:rsid w:val="00E0161E"/>
    <w:rsid w:val="00E7248D"/>
    <w:rsid w:val="00EF3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653F8"/>
  <w15:docId w15:val="{AACC535E-7824-43EC-8072-0C0CECE05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215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95A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E7248D"/>
    <w:pPr>
      <w:spacing w:after="0" w:line="240" w:lineRule="auto"/>
    </w:pPr>
  </w:style>
  <w:style w:type="table" w:styleId="TableGrid">
    <w:name w:val="Table Grid"/>
    <w:basedOn w:val="TableNormal"/>
    <w:uiPriority w:val="39"/>
    <w:rsid w:val="002251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8338E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7157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4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043105">
          <w:marLeft w:val="90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14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600</Words>
  <Characters>3422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 Williams</dc:creator>
  <cp:lastModifiedBy>Admin</cp:lastModifiedBy>
  <cp:revision>2</cp:revision>
  <dcterms:created xsi:type="dcterms:W3CDTF">2017-08-24T11:57:00Z</dcterms:created>
  <dcterms:modified xsi:type="dcterms:W3CDTF">2017-08-24T11:57:00Z</dcterms:modified>
</cp:coreProperties>
</file>