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0944223"/>
        <w:docPartObj>
          <w:docPartGallery w:val="Cover Pages"/>
          <w:docPartUnique/>
        </w:docPartObj>
      </w:sdtPr>
      <w:sdtEndPr>
        <w:rPr>
          <w:rFonts w:ascii="Arial" w:hAnsi="Arial" w:cs="Arial"/>
        </w:rPr>
      </w:sdtEndPr>
      <w:sdtContent>
        <w:p w:rsidR="005B5E11" w:rsidRPr="00B51107" w:rsidRDefault="005B5E11">
          <w:pPr>
            <w:rPr>
              <w:rFonts w:ascii="Arial" w:hAnsi="Arial" w:cs="Arial"/>
            </w:rPr>
          </w:pPr>
          <w:r w:rsidRPr="00B51107">
            <w:rPr>
              <w:rFonts w:ascii="Arial" w:hAnsi="Arial" w:cs="Arial"/>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5B5E11" w:rsidRDefault="005B5E11">
                                    <w:pPr>
                                      <w:pStyle w:val="Title"/>
                                      <w:jc w:val="right"/>
                                      <w:rPr>
                                        <w:caps/>
                                        <w:color w:val="FFFFFF" w:themeColor="background1"/>
                                        <w:sz w:val="80"/>
                                        <w:szCs w:val="80"/>
                                      </w:rPr>
                                    </w:pPr>
                                    <w:r>
                                      <w:rPr>
                                        <w:caps/>
                                        <w:color w:val="FFFFFF" w:themeColor="background1"/>
                                        <w:sz w:val="80"/>
                                        <w:szCs w:val="80"/>
                                      </w:rPr>
                                      <w:t>Corporate social responsability</w:t>
                                    </w:r>
                                  </w:p>
                                </w:sdtContent>
                              </w:sdt>
                              <w:p w:rsidR="005B5E11" w:rsidRDefault="005B5E1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5B5E11" w:rsidRDefault="005B5E11">
                                    <w:pPr>
                                      <w:spacing w:before="240"/>
                                      <w:ind w:left="1008"/>
                                      <w:jc w:val="right"/>
                                      <w:rPr>
                                        <w:color w:val="FFFFFF" w:themeColor="background1"/>
                                      </w:rPr>
                                    </w:pPr>
                                    <w:r>
                                      <w:rPr>
                                        <w:color w:val="FFFFFF" w:themeColor="background1"/>
                                        <w:sz w:val="21"/>
                                        <w:szCs w:val="21"/>
                                      </w:rPr>
                                      <w:t>Iwan Bond P149996              Word Count-</w:t>
                                    </w:r>
                                    <w:r w:rsidR="009A0391">
                                      <w:rPr>
                                        <w:color w:val="FFFFFF" w:themeColor="background1"/>
                                        <w:sz w:val="21"/>
                                        <w:szCs w:val="21"/>
                                      </w:rPr>
                                      <w:t xml:space="preserve"> </w:t>
                                    </w:r>
                                    <w:r w:rsidR="005351B8">
                                      <w:rPr>
                                        <w:color w:val="FFFFFF" w:themeColor="background1"/>
                                        <w:sz w:val="21"/>
                                        <w:szCs w:val="21"/>
                                      </w:rPr>
                                      <w:t>2690</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5B5E11" w:rsidRDefault="005B5E11">
                              <w:pPr>
                                <w:pStyle w:val="Title"/>
                                <w:jc w:val="right"/>
                                <w:rPr>
                                  <w:caps/>
                                  <w:color w:val="FFFFFF" w:themeColor="background1"/>
                                  <w:sz w:val="80"/>
                                  <w:szCs w:val="80"/>
                                </w:rPr>
                              </w:pPr>
                              <w:r>
                                <w:rPr>
                                  <w:caps/>
                                  <w:color w:val="FFFFFF" w:themeColor="background1"/>
                                  <w:sz w:val="80"/>
                                  <w:szCs w:val="80"/>
                                </w:rPr>
                                <w:t>Corporate social responsability</w:t>
                              </w:r>
                            </w:p>
                          </w:sdtContent>
                        </w:sdt>
                        <w:p w:rsidR="005B5E11" w:rsidRDefault="005B5E1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5B5E11" w:rsidRDefault="005B5E11">
                              <w:pPr>
                                <w:spacing w:before="240"/>
                                <w:ind w:left="1008"/>
                                <w:jc w:val="right"/>
                                <w:rPr>
                                  <w:color w:val="FFFFFF" w:themeColor="background1"/>
                                </w:rPr>
                              </w:pPr>
                              <w:r>
                                <w:rPr>
                                  <w:color w:val="FFFFFF" w:themeColor="background1"/>
                                  <w:sz w:val="21"/>
                                  <w:szCs w:val="21"/>
                                </w:rPr>
                                <w:t>Iwan Bond P149996              Word Count-</w:t>
                              </w:r>
                              <w:r w:rsidR="009A0391">
                                <w:rPr>
                                  <w:color w:val="FFFFFF" w:themeColor="background1"/>
                                  <w:sz w:val="21"/>
                                  <w:szCs w:val="21"/>
                                </w:rPr>
                                <w:t xml:space="preserve"> </w:t>
                              </w:r>
                              <w:r w:rsidR="005351B8">
                                <w:rPr>
                                  <w:color w:val="FFFFFF" w:themeColor="background1"/>
                                  <w:sz w:val="21"/>
                                  <w:szCs w:val="21"/>
                                </w:rPr>
                                <w:t>2690</w:t>
                              </w:r>
                            </w:p>
                          </w:sdtContent>
                        </w:sdt>
                      </w:txbxContent>
                    </v:textbox>
                    <w10:wrap anchorx="page" anchory="page"/>
                  </v:rect>
                </w:pict>
              </mc:Fallback>
            </mc:AlternateContent>
          </w:r>
          <w:r w:rsidRPr="00B51107">
            <w:rPr>
              <w:rFonts w:ascii="Arial" w:hAnsi="Arial" w:cs="Arial"/>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5B5E11" w:rsidRDefault="005B5E11">
                                    <w:pPr>
                                      <w:pStyle w:val="Subtitle"/>
                                      <w:rPr>
                                        <w:rFonts w:cstheme="minorBidi"/>
                                        <w:color w:val="FFFFFF" w:themeColor="background1"/>
                                      </w:rPr>
                                    </w:pPr>
                                    <w:r>
                                      <w:rPr>
                                        <w:rFonts w:cstheme="minorBidi"/>
                                        <w:color w:val="FFFFFF" w:themeColor="background1"/>
                                      </w:rPr>
                                      <w:t xml:space="preserve">Bronwen </w:t>
                                    </w:r>
                                    <w:proofErr w:type="spellStart"/>
                                    <w:r>
                                      <w:rPr>
                                        <w:rFonts w:cstheme="minorBidi"/>
                                        <w:color w:val="FFFFFF" w:themeColor="background1"/>
                                      </w:rPr>
                                      <w:t>WIlliams</w:t>
                                    </w:r>
                                    <w:proofErr w:type="spellEnd"/>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5B5E11" w:rsidRDefault="005B5E11">
                              <w:pPr>
                                <w:pStyle w:val="Subtitle"/>
                                <w:rPr>
                                  <w:rFonts w:cstheme="minorBidi"/>
                                  <w:color w:val="FFFFFF" w:themeColor="background1"/>
                                </w:rPr>
                              </w:pPr>
                              <w:r>
                                <w:rPr>
                                  <w:rFonts w:cstheme="minorBidi"/>
                                  <w:color w:val="FFFFFF" w:themeColor="background1"/>
                                </w:rPr>
                                <w:t>Bronwen WIlliams</w:t>
                              </w:r>
                            </w:p>
                          </w:sdtContent>
                        </w:sdt>
                      </w:txbxContent>
                    </v:textbox>
                    <w10:wrap anchorx="page" anchory="page"/>
                  </v:rect>
                </w:pict>
              </mc:Fallback>
            </mc:AlternateContent>
          </w:r>
        </w:p>
        <w:p w:rsidR="005B5E11" w:rsidRPr="00B51107" w:rsidRDefault="005B5E11">
          <w:pPr>
            <w:rPr>
              <w:rFonts w:ascii="Arial" w:hAnsi="Arial" w:cs="Arial"/>
            </w:rPr>
          </w:pPr>
        </w:p>
        <w:p w:rsidR="005B5E11" w:rsidRPr="00B51107" w:rsidRDefault="005B5E11">
          <w:pPr>
            <w:rPr>
              <w:rFonts w:ascii="Arial" w:hAnsi="Arial" w:cs="Arial"/>
            </w:rPr>
          </w:pPr>
          <w:r w:rsidRPr="00B51107">
            <w:rPr>
              <w:rFonts w:ascii="Arial" w:hAnsi="Arial" w:cs="Arial"/>
            </w:rPr>
            <w:br w:type="page"/>
          </w:r>
        </w:p>
      </w:sdtContent>
    </w:sdt>
    <w:p w:rsidR="001F77E7" w:rsidRPr="00B51107" w:rsidRDefault="005B5E11" w:rsidP="00E84B33">
      <w:pPr>
        <w:spacing w:line="480" w:lineRule="auto"/>
        <w:rPr>
          <w:rFonts w:ascii="Arial" w:hAnsi="Arial" w:cs="Arial"/>
        </w:rPr>
      </w:pPr>
      <w:r w:rsidRPr="00B51107">
        <w:rPr>
          <w:rFonts w:ascii="Arial" w:hAnsi="Arial" w:cs="Arial"/>
        </w:rPr>
        <w:lastRenderedPageBreak/>
        <w:t>According to the University of Edinburgh (2019) corporate social responsibility (CSR) can be defined as</w:t>
      </w:r>
      <w:r w:rsidR="00E84B33" w:rsidRPr="00B51107">
        <w:rPr>
          <w:rFonts w:ascii="Arial" w:hAnsi="Arial" w:cs="Arial"/>
        </w:rPr>
        <w:t xml:space="preserve"> a</w:t>
      </w:r>
      <w:r w:rsidRPr="00B51107">
        <w:rPr>
          <w:rFonts w:ascii="Arial" w:hAnsi="Arial" w:cs="Arial"/>
        </w:rPr>
        <w:t xml:space="preserve"> way to ensure that a company is ethical in the way that they conduct their business, this means taking account of their social, economic and environmental impact</w:t>
      </w:r>
      <w:r w:rsidR="001F77E7" w:rsidRPr="00B51107">
        <w:rPr>
          <w:rFonts w:ascii="Arial" w:hAnsi="Arial" w:cs="Arial"/>
        </w:rPr>
        <w:t xml:space="preserve"> and taking into consideration the human rights that need to.  This can range from working within local communities to reduce the environmental impact that company can have on these communities, or from working closely with environmental </w:t>
      </w:r>
      <w:r w:rsidR="00EE63D9" w:rsidRPr="00B51107">
        <w:rPr>
          <w:rFonts w:ascii="Arial" w:hAnsi="Arial" w:cs="Arial"/>
        </w:rPr>
        <w:t xml:space="preserve">agencies to try and ensure that a company’s carbon footprint can be reduced. </w:t>
      </w:r>
    </w:p>
    <w:p w:rsidR="00EE63D9" w:rsidRPr="00B51107" w:rsidRDefault="00EE63D9" w:rsidP="00E84B33">
      <w:pPr>
        <w:spacing w:line="480" w:lineRule="auto"/>
        <w:rPr>
          <w:rFonts w:ascii="Arial" w:hAnsi="Arial" w:cs="Arial"/>
        </w:rPr>
      </w:pPr>
    </w:p>
    <w:p w:rsidR="008E4272" w:rsidRDefault="00EE63D9" w:rsidP="00E84B33">
      <w:pPr>
        <w:spacing w:line="480" w:lineRule="auto"/>
        <w:rPr>
          <w:rFonts w:ascii="Arial" w:hAnsi="Arial" w:cs="Arial"/>
        </w:rPr>
      </w:pPr>
      <w:r w:rsidRPr="00B51107">
        <w:rPr>
          <w:rFonts w:ascii="Arial" w:hAnsi="Arial" w:cs="Arial"/>
        </w:rPr>
        <w:t xml:space="preserve">Whilst working to reduce environmental impact is a big part of CSR, it’s also about engaging communities that companies are involved in by creating jobs for them, and ensuring a safe working environment, whilst not prioritizing profit </w:t>
      </w:r>
      <w:r w:rsidR="00B51107" w:rsidRPr="00B51107">
        <w:rPr>
          <w:rFonts w:ascii="Arial" w:hAnsi="Arial" w:cs="Arial"/>
        </w:rPr>
        <w:t xml:space="preserve">and making sure that the work environment that anybody involved with, or who has been contracted to work alongside the company, for example manufacturing and transport companies are working within social and ethical, for example, </w:t>
      </w:r>
      <w:r w:rsidR="00854315">
        <w:rPr>
          <w:rFonts w:ascii="Arial" w:hAnsi="Arial" w:cs="Arial"/>
        </w:rPr>
        <w:t xml:space="preserve">in 1997 Nike was forced to change the way that they handled manufacturing, as during the 1990’s it came to light the Nike were frequently using sweatshops in China and other Asian countries in order to produce products to the quality that they desired as quickly as they could and cost effectively, disregarding the social and ethical impacts that this was causing, as children were being used within these environments in order to ensure that they were able to produce these products as cost effectively as possible, in a review by the U.S occupational safety and health administration, they were forced to stop adhere to the United States standards in quality control and therefore ceased to use sweatshops in order to produce their products as this was seen as an unethical way to in order to meet supply and demand. </w:t>
      </w:r>
      <w:r w:rsidR="00304579">
        <w:rPr>
          <w:rFonts w:ascii="Arial" w:hAnsi="Arial" w:cs="Arial"/>
        </w:rPr>
        <w:t>(Connor T)</w:t>
      </w:r>
    </w:p>
    <w:p w:rsidR="008E4272" w:rsidRDefault="008E4272" w:rsidP="00E84B33">
      <w:pPr>
        <w:spacing w:line="480" w:lineRule="auto"/>
        <w:rPr>
          <w:rFonts w:ascii="Arial" w:hAnsi="Arial" w:cs="Arial"/>
        </w:rPr>
      </w:pPr>
    </w:p>
    <w:p w:rsidR="00EE63D9" w:rsidRPr="00B51107" w:rsidRDefault="00854315" w:rsidP="00E84B33">
      <w:pPr>
        <w:spacing w:line="480" w:lineRule="auto"/>
        <w:rPr>
          <w:rFonts w:ascii="Arial" w:hAnsi="Arial" w:cs="Arial"/>
        </w:rPr>
      </w:pPr>
      <w:r>
        <w:rPr>
          <w:rFonts w:ascii="Arial" w:hAnsi="Arial" w:cs="Arial"/>
        </w:rPr>
        <w:t xml:space="preserve">Although to be clear, Nike are not the only company who has had problems in regards to using sweatshop workers in order to meet supply and demand, and there are still companies </w:t>
      </w:r>
      <w:r>
        <w:rPr>
          <w:rFonts w:ascii="Arial" w:hAnsi="Arial" w:cs="Arial"/>
        </w:rPr>
        <w:lastRenderedPageBreak/>
        <w:t xml:space="preserve">and organisations who use them today, it is because of Nike’s status as a global manufacturer that they decided that it was necessary for them to be able to change their approach to CSR, specifically in regards to their Ethics, as otherwise it is likely that because of the cost effectiveness of workshops then they would still be using them today. </w:t>
      </w:r>
      <w:r w:rsidR="00E14758">
        <w:rPr>
          <w:rFonts w:ascii="Arial" w:hAnsi="Arial" w:cs="Arial"/>
        </w:rPr>
        <w:t>(Connor, T)</w:t>
      </w:r>
    </w:p>
    <w:p w:rsidR="00EE63D9" w:rsidRDefault="00EE63D9" w:rsidP="00E84B33">
      <w:pPr>
        <w:spacing w:line="480" w:lineRule="auto"/>
        <w:rPr>
          <w:rFonts w:ascii="Arial" w:hAnsi="Arial" w:cs="Arial"/>
        </w:rPr>
      </w:pPr>
    </w:p>
    <w:p w:rsidR="00304579" w:rsidRDefault="00304579" w:rsidP="00E84B33">
      <w:pPr>
        <w:spacing w:line="480" w:lineRule="auto"/>
        <w:rPr>
          <w:rFonts w:ascii="Arial" w:hAnsi="Arial" w:cs="Arial"/>
        </w:rPr>
      </w:pPr>
      <w:r>
        <w:rPr>
          <w:rFonts w:ascii="Arial" w:hAnsi="Arial" w:cs="Arial"/>
        </w:rPr>
        <w:t xml:space="preserve">Even the UK Government operates using CSR, it is essential for all organisations where CSR applies to provide a detailed CSR initiative and plan in order to be transparent to consumers of whatever service, product, or activity that a company provides. The 4 main CSR activities that the UK Government list that they provide are these; Environment, People, Procurement and Community (Home Office) </w:t>
      </w:r>
    </w:p>
    <w:p w:rsidR="00304579" w:rsidRDefault="00304579" w:rsidP="00E84B33">
      <w:pPr>
        <w:spacing w:line="480" w:lineRule="auto"/>
        <w:rPr>
          <w:rFonts w:ascii="Arial" w:hAnsi="Arial" w:cs="Arial"/>
        </w:rPr>
      </w:pPr>
    </w:p>
    <w:p w:rsidR="00304579" w:rsidRDefault="00304579" w:rsidP="00E84B33">
      <w:pPr>
        <w:spacing w:line="480" w:lineRule="auto"/>
        <w:rPr>
          <w:rFonts w:ascii="Arial" w:hAnsi="Arial" w:cs="Arial"/>
        </w:rPr>
      </w:pPr>
      <w:r>
        <w:rPr>
          <w:rFonts w:ascii="Arial" w:hAnsi="Arial" w:cs="Arial"/>
        </w:rPr>
        <w:t xml:space="preserve">To further </w:t>
      </w:r>
      <w:r w:rsidR="00A35864">
        <w:rPr>
          <w:rFonts w:ascii="Arial" w:hAnsi="Arial" w:cs="Arial"/>
        </w:rPr>
        <w:t xml:space="preserve">break down what </w:t>
      </w:r>
      <w:proofErr w:type="gramStart"/>
      <w:r w:rsidR="00A35864">
        <w:rPr>
          <w:rFonts w:ascii="Arial" w:hAnsi="Arial" w:cs="Arial"/>
        </w:rPr>
        <w:t>these mean</w:t>
      </w:r>
      <w:proofErr w:type="gramEnd"/>
      <w:r w:rsidR="00A35864">
        <w:rPr>
          <w:rFonts w:ascii="Arial" w:hAnsi="Arial" w:cs="Arial"/>
        </w:rPr>
        <w:t xml:space="preserve">, in regards to the environment, the government claims that they aim to reduce the amount of waste and emissions as well as the consumption of natural resources that they currently produce, in regards to people they aim to create a professional workplace environment that encourages diversity and equal opportunities. Procurement relates to where the government’s supplies come from, and they claim to ensure that every company that supplies the government with resources that they need in order to operate properly are sourced from good companies who comply with all environmental legislation and provide and deliver a strong CSR report themselves. In regards to community the government claims to try and play a positive role in society by providing opportunities for members of communities, and those working for the government to be able to volunteer in relevant areas that help improve upon key skills, and also in fundraising opportunities, the government says that they actively try to support local businesses and the communities in which they operate within. (Home Office 2019) </w:t>
      </w:r>
    </w:p>
    <w:p w:rsidR="00A35864" w:rsidRDefault="00A35864" w:rsidP="00E84B33">
      <w:pPr>
        <w:spacing w:line="480" w:lineRule="auto"/>
        <w:rPr>
          <w:rFonts w:ascii="Arial" w:hAnsi="Arial" w:cs="Arial"/>
        </w:rPr>
      </w:pPr>
    </w:p>
    <w:p w:rsidR="00A35864" w:rsidRDefault="00A35864" w:rsidP="00E84B33">
      <w:pPr>
        <w:spacing w:line="480" w:lineRule="auto"/>
        <w:rPr>
          <w:rFonts w:ascii="Arial" w:hAnsi="Arial" w:cs="Arial"/>
        </w:rPr>
      </w:pPr>
      <w:r>
        <w:rPr>
          <w:rFonts w:ascii="Arial" w:hAnsi="Arial" w:cs="Arial"/>
        </w:rPr>
        <w:lastRenderedPageBreak/>
        <w:t xml:space="preserve">The Government’s CSR plan is a very basic yet a good one, and one that many businesses would benefit from following suit on, as it provides a very basic framework for people to be able to assess what the government is doing and to provide a large amount of clarity which enables consumers of government services and products that are available to the public, such as the police, and transport services, and what the government is trying to achieve through their work. </w:t>
      </w:r>
    </w:p>
    <w:p w:rsidR="00304579" w:rsidRPr="00B51107" w:rsidRDefault="00304579" w:rsidP="00E84B33">
      <w:pPr>
        <w:spacing w:line="480" w:lineRule="auto"/>
        <w:rPr>
          <w:rFonts w:ascii="Arial" w:hAnsi="Arial" w:cs="Arial"/>
        </w:rPr>
      </w:pPr>
    </w:p>
    <w:p w:rsidR="00EE63D9" w:rsidRDefault="00A47687" w:rsidP="00E84B33">
      <w:pPr>
        <w:spacing w:line="480" w:lineRule="auto"/>
        <w:rPr>
          <w:rFonts w:ascii="Arial" w:hAnsi="Arial" w:cs="Arial"/>
        </w:rPr>
      </w:pPr>
      <w:r>
        <w:rPr>
          <w:rFonts w:ascii="Arial" w:hAnsi="Arial" w:cs="Arial"/>
        </w:rPr>
        <w:t>Nestle is a global corporation that has multiple brands and products that</w:t>
      </w:r>
      <w:r w:rsidR="000068DB">
        <w:rPr>
          <w:rFonts w:ascii="Arial" w:hAnsi="Arial" w:cs="Arial"/>
        </w:rPr>
        <w:t xml:space="preserve"> are sold under the Nestle name, </w:t>
      </w:r>
      <w:proofErr w:type="gramStart"/>
      <w:r w:rsidR="000068DB">
        <w:rPr>
          <w:rFonts w:ascii="Arial" w:hAnsi="Arial" w:cs="Arial"/>
        </w:rPr>
        <w:t>Nestle</w:t>
      </w:r>
      <w:proofErr w:type="gramEnd"/>
      <w:r w:rsidR="000068DB">
        <w:rPr>
          <w:rFonts w:ascii="Arial" w:hAnsi="Arial" w:cs="Arial"/>
        </w:rPr>
        <w:t xml:space="preserve"> is based in </w:t>
      </w:r>
      <w:proofErr w:type="spellStart"/>
      <w:r w:rsidR="00736029">
        <w:rPr>
          <w:rFonts w:ascii="Arial" w:hAnsi="Arial" w:cs="Arial"/>
        </w:rPr>
        <w:t>Switzlerand</w:t>
      </w:r>
      <w:proofErr w:type="spellEnd"/>
      <w:r w:rsidR="000068DB">
        <w:rPr>
          <w:rFonts w:ascii="Arial" w:hAnsi="Arial" w:cs="Arial"/>
        </w:rPr>
        <w:t>, but operates in over one hundred companies worldwide. (Nestle 2019) Nestle claims that they aim to create a positive impact on society and focuses on enabling healthier and happier lives for individuals and families by helping development of thriving and resilient communities, as well as protecting and ensuring the longevity of the planet’s natural resources, with a companywide focus on ensuring that water is accessible to everybody, and they also claim that this is part of their corporate purpose. Through doing this they aim to enhance quality of life and contribute to a healthier future to all communities and culture’s that Nestle as an organisation currently impact upon. (Nestle 2019)</w:t>
      </w:r>
    </w:p>
    <w:p w:rsidR="000068DB" w:rsidRDefault="000068DB" w:rsidP="00E84B33">
      <w:pPr>
        <w:spacing w:line="480" w:lineRule="auto"/>
        <w:rPr>
          <w:rFonts w:ascii="Arial" w:hAnsi="Arial" w:cs="Arial"/>
        </w:rPr>
      </w:pPr>
    </w:p>
    <w:p w:rsidR="000068DB" w:rsidRPr="00B51107" w:rsidRDefault="000068DB" w:rsidP="00E84B33">
      <w:pPr>
        <w:spacing w:line="480" w:lineRule="auto"/>
        <w:rPr>
          <w:rFonts w:ascii="Arial" w:hAnsi="Arial" w:cs="Arial"/>
        </w:rPr>
      </w:pPr>
      <w:r>
        <w:rPr>
          <w:noProof/>
          <w:lang w:eastAsia="en-GB"/>
        </w:rPr>
        <w:lastRenderedPageBreak/>
        <w:drawing>
          <wp:inline distT="0" distB="0" distL="0" distR="0">
            <wp:extent cx="5448300" cy="2762250"/>
            <wp:effectExtent l="0" t="0" r="0" b="0"/>
            <wp:docPr id="1" name="Picture 1" descr="CSV triang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SV triangle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48300" cy="2762250"/>
                    </a:xfrm>
                    <a:prstGeom prst="rect">
                      <a:avLst/>
                    </a:prstGeom>
                    <a:noFill/>
                    <a:ln>
                      <a:noFill/>
                    </a:ln>
                  </pic:spPr>
                </pic:pic>
              </a:graphicData>
            </a:graphic>
          </wp:inline>
        </w:drawing>
      </w:r>
    </w:p>
    <w:p w:rsidR="005B5E11" w:rsidRDefault="000068DB">
      <w:pPr>
        <w:rPr>
          <w:rFonts w:ascii="Arial" w:hAnsi="Arial" w:cs="Arial"/>
        </w:rPr>
      </w:pPr>
      <w:r>
        <w:rPr>
          <w:rFonts w:ascii="Arial" w:hAnsi="Arial" w:cs="Arial"/>
        </w:rPr>
        <w:t xml:space="preserve">(Nestle 2019) </w:t>
      </w:r>
    </w:p>
    <w:p w:rsidR="000068DB" w:rsidRDefault="000068DB">
      <w:pPr>
        <w:rPr>
          <w:rFonts w:ascii="Arial" w:hAnsi="Arial" w:cs="Arial"/>
        </w:rPr>
      </w:pPr>
      <w:r>
        <w:rPr>
          <w:rFonts w:ascii="Arial" w:hAnsi="Arial" w:cs="Arial"/>
        </w:rPr>
        <w:t xml:space="preserve">Using this diagram as an example, </w:t>
      </w:r>
      <w:proofErr w:type="gramStart"/>
      <w:r>
        <w:rPr>
          <w:rFonts w:ascii="Arial" w:hAnsi="Arial" w:cs="Arial"/>
        </w:rPr>
        <w:t>Nestle</w:t>
      </w:r>
      <w:proofErr w:type="gramEnd"/>
      <w:r>
        <w:rPr>
          <w:rFonts w:ascii="Arial" w:hAnsi="Arial" w:cs="Arial"/>
        </w:rPr>
        <w:t xml:space="preserve"> claims that their main areas where their business has a positive impact on society is within, Nutrition, Rural development and Water. </w:t>
      </w:r>
    </w:p>
    <w:p w:rsidR="000068DB" w:rsidRDefault="000068DB">
      <w:pPr>
        <w:rPr>
          <w:rFonts w:ascii="Arial" w:hAnsi="Arial" w:cs="Arial"/>
        </w:rPr>
      </w:pPr>
    </w:p>
    <w:p w:rsidR="000068DB" w:rsidRDefault="000068DB" w:rsidP="000068DB">
      <w:pPr>
        <w:spacing w:line="480" w:lineRule="auto"/>
        <w:rPr>
          <w:rFonts w:ascii="Arial" w:hAnsi="Arial" w:cs="Arial"/>
        </w:rPr>
      </w:pPr>
      <w:r>
        <w:rPr>
          <w:rFonts w:ascii="Arial" w:hAnsi="Arial" w:cs="Arial"/>
        </w:rPr>
        <w:t xml:space="preserve">In regards to Nestle, these are all seen as ethical and social values which relate to CSR, in regards to nutrition, ensuring that their products are as healthy as they possibly can be ensure that in today’s current climate, especially within the UK where the trend at the moment is to produce healthier foods, with a reduced sugar and fat content, it is important to try and reduce the levels of fat and sugar within nestle products, </w:t>
      </w:r>
      <w:r w:rsidR="00AE1148">
        <w:rPr>
          <w:rFonts w:ascii="Arial" w:hAnsi="Arial" w:cs="Arial"/>
        </w:rPr>
        <w:t xml:space="preserve">for example, within the UK nestle has recently introduced a new range of cereals which contain reduced sugar and reduced fats, as well as introducing new packaging which is supposedly more environmentally friendly and instead of using corn for some of their cereals like they used to, they have transferred to using wheat instead which contains a lot less fat and contains much less natural sugar than the cereals used to, one example of a Cereal that was used for this transition is </w:t>
      </w:r>
      <w:proofErr w:type="spellStart"/>
      <w:r w:rsidR="00AE1148">
        <w:rPr>
          <w:rFonts w:ascii="Arial" w:hAnsi="Arial" w:cs="Arial"/>
        </w:rPr>
        <w:t>Cheerios</w:t>
      </w:r>
      <w:proofErr w:type="spellEnd"/>
      <w:r w:rsidR="00AE1148">
        <w:rPr>
          <w:rFonts w:ascii="Arial" w:hAnsi="Arial" w:cs="Arial"/>
        </w:rPr>
        <w:t xml:space="preserve">. (Nestle) </w:t>
      </w:r>
    </w:p>
    <w:p w:rsidR="00AE1148" w:rsidRDefault="00AE1148" w:rsidP="000068DB">
      <w:pPr>
        <w:spacing w:line="480" w:lineRule="auto"/>
        <w:rPr>
          <w:rFonts w:ascii="Arial" w:hAnsi="Arial" w:cs="Arial"/>
        </w:rPr>
      </w:pPr>
    </w:p>
    <w:p w:rsidR="00AE1148" w:rsidRDefault="00AE1148" w:rsidP="000068DB">
      <w:pPr>
        <w:spacing w:line="480" w:lineRule="auto"/>
        <w:rPr>
          <w:rFonts w:ascii="Arial" w:hAnsi="Arial" w:cs="Arial"/>
        </w:rPr>
      </w:pPr>
      <w:r>
        <w:rPr>
          <w:rFonts w:ascii="Arial" w:hAnsi="Arial" w:cs="Arial"/>
        </w:rPr>
        <w:t xml:space="preserve">On Nestles own company commitments page, they are advertising that they are trying to launch more nutritious foods and decrease sugar, sodium and saturated fat </w:t>
      </w:r>
      <w:r w:rsidR="00225B3F">
        <w:rPr>
          <w:rFonts w:ascii="Arial" w:hAnsi="Arial" w:cs="Arial"/>
        </w:rPr>
        <w:t xml:space="preserve">as well </w:t>
      </w:r>
      <w:r w:rsidR="00225B3F">
        <w:rPr>
          <w:rFonts w:ascii="Arial" w:hAnsi="Arial" w:cs="Arial"/>
        </w:rPr>
        <w:lastRenderedPageBreak/>
        <w:t xml:space="preserve">increasing vegetables, fibre rich grains nuts and seeds in their food and beverage product lines, as previously stated in regards to what they have done to a part of their cereal range, these changes can already be seen implemented, and they claim to be planning to further add more products into these ranges and re-purpose a lot of their brands to be a healthier alternative in regards to what product ranges they already have, so as another example, Mars and Snickers have recently introduced a new product line for their chocolate bars where they have decreased sugar and fat content, but increased protein, these bars are being marketed to gym goers and health enthusiasts who still want to enjoy the taste of Mars or Snickers but are concerned about the high amount of sugar and fat that are present within these products, they also contain less artificial flavours, and more nutrients, in order to be able to promote it as a healthier alternative to what would normally  be a high fat high sugar snack. </w:t>
      </w:r>
      <w:r w:rsidR="006C5135">
        <w:rPr>
          <w:rFonts w:ascii="Arial" w:hAnsi="Arial" w:cs="Arial"/>
        </w:rPr>
        <w:t>(Mars/Nestle 2019)</w:t>
      </w:r>
    </w:p>
    <w:p w:rsidR="00225B3F" w:rsidRDefault="00225B3F" w:rsidP="000068DB">
      <w:pPr>
        <w:spacing w:line="480" w:lineRule="auto"/>
        <w:rPr>
          <w:rFonts w:ascii="Arial" w:hAnsi="Arial" w:cs="Arial"/>
        </w:rPr>
      </w:pPr>
    </w:p>
    <w:p w:rsidR="00225B3F" w:rsidRPr="00B51107" w:rsidRDefault="00225B3F" w:rsidP="000068DB">
      <w:pPr>
        <w:spacing w:line="480" w:lineRule="auto"/>
        <w:rPr>
          <w:rFonts w:ascii="Arial" w:hAnsi="Arial" w:cs="Arial"/>
        </w:rPr>
      </w:pPr>
      <w:r>
        <w:rPr>
          <w:rFonts w:ascii="Arial" w:hAnsi="Arial" w:cs="Arial"/>
        </w:rPr>
        <w:t>Because this is seen as a healthier alternative to what is normally a high fat high sugar treat, they are able to increase the price of this product significantly, because of the marketing progress, whilst this is arguably unfair on the consumer, the fact that Nestle, and Mars and Sn</w:t>
      </w:r>
      <w:r w:rsidR="00FE6378">
        <w:rPr>
          <w:rFonts w:ascii="Arial" w:hAnsi="Arial" w:cs="Arial"/>
        </w:rPr>
        <w:t xml:space="preserve">ickers respectively are willing to produce a new healthier product line, it does a lot for the company and </w:t>
      </w:r>
      <w:r w:rsidR="006C5135">
        <w:rPr>
          <w:rFonts w:ascii="Arial" w:hAnsi="Arial" w:cs="Arial"/>
        </w:rPr>
        <w:t>its</w:t>
      </w:r>
      <w:r w:rsidR="00FE6378">
        <w:rPr>
          <w:rFonts w:ascii="Arial" w:hAnsi="Arial" w:cs="Arial"/>
        </w:rPr>
        <w:t xml:space="preserve"> brands in regards to consumer perception of the company, as it shows that they are making a dedicated commitment to providing healthier, more socially acceptable products which are targeted to improving the health and life style of consumers, as well as creating profit. </w:t>
      </w:r>
      <w:r w:rsidR="006C5135">
        <w:rPr>
          <w:rFonts w:ascii="Arial" w:hAnsi="Arial" w:cs="Arial"/>
        </w:rPr>
        <w:t>(Nestle 2019)</w:t>
      </w:r>
    </w:p>
    <w:p w:rsidR="005B5E11" w:rsidRPr="00B51107" w:rsidRDefault="005B5E11">
      <w:pPr>
        <w:rPr>
          <w:rFonts w:ascii="Arial" w:hAnsi="Arial" w:cs="Arial"/>
        </w:rPr>
      </w:pPr>
    </w:p>
    <w:p w:rsidR="005B5E11" w:rsidRDefault="006C5135" w:rsidP="006C5135">
      <w:pPr>
        <w:spacing w:line="480" w:lineRule="auto"/>
        <w:rPr>
          <w:rFonts w:ascii="Arial" w:hAnsi="Arial" w:cs="Arial"/>
        </w:rPr>
      </w:pPr>
      <w:r>
        <w:rPr>
          <w:rFonts w:ascii="Arial" w:hAnsi="Arial" w:cs="Arial"/>
        </w:rPr>
        <w:t xml:space="preserve">On Nestle’s commitments page they say that to help inspire people to live healthier lives, they aim to provide nutritional information for all of their products, as well as proving portion guides for all of their products, whilst this is all true, especially within the UK where laws regarding providing nutritional value on large corporations are especially more strict, Nestle say that they are committed to marketing only healthy choices to children in order to ensure </w:t>
      </w:r>
      <w:r>
        <w:rPr>
          <w:rFonts w:ascii="Arial" w:hAnsi="Arial" w:cs="Arial"/>
        </w:rPr>
        <w:lastRenderedPageBreak/>
        <w:t xml:space="preserve">that they live a healthier lifestyle and consume a nutritious diet, this is an arguably false claim, as advertising for Nestle’s large range of confectionary, which contain a large amount of sugar, fat and artificial colours and flavourings, which alongside being incredibly unhealthy for children, can also in the long term, and overconsumed, cause obesity, dental damage, and addictive behaviours in regards to the products that they consume. Although Nestle claims it is looking at changing how they advertise to ensure that they are marketing more to the parents and less to the children, it is incredibly difficult to stop seeing children see their products advertised, as other children see their products on a regular basis, their advertisements can be seen online, on the television, and also in newspapers, and other sources of media. </w:t>
      </w:r>
      <w:r w:rsidR="006F607A">
        <w:rPr>
          <w:rFonts w:ascii="Arial" w:hAnsi="Arial" w:cs="Arial"/>
        </w:rPr>
        <w:t xml:space="preserve">(Nestle 2019) </w:t>
      </w:r>
    </w:p>
    <w:p w:rsidR="006F607A" w:rsidRDefault="006F607A" w:rsidP="006C5135">
      <w:pPr>
        <w:spacing w:line="480" w:lineRule="auto"/>
        <w:rPr>
          <w:rFonts w:ascii="Arial" w:hAnsi="Arial" w:cs="Arial"/>
        </w:rPr>
      </w:pPr>
    </w:p>
    <w:p w:rsidR="006F607A" w:rsidRPr="00B51107" w:rsidRDefault="006F607A" w:rsidP="006C5135">
      <w:pPr>
        <w:spacing w:line="480" w:lineRule="auto"/>
        <w:rPr>
          <w:rFonts w:ascii="Arial" w:hAnsi="Arial" w:cs="Arial"/>
        </w:rPr>
      </w:pPr>
      <w:r>
        <w:rPr>
          <w:rFonts w:ascii="Arial" w:hAnsi="Arial" w:cs="Arial"/>
        </w:rPr>
        <w:t xml:space="preserve">The claims that Nestle is trying to provide healthier alternatives to their products is definitely true, and can be seen through a number of their product ranges, but the fact that Nestle is saying that they are trying to Market these healthier options specifically to children is definitely not true, and is something that they should look further into improving, as this total contradicts their CSR values. </w:t>
      </w:r>
    </w:p>
    <w:p w:rsidR="005B5E11" w:rsidRPr="00B51107" w:rsidRDefault="005B5E11">
      <w:pPr>
        <w:rPr>
          <w:rFonts w:ascii="Arial" w:hAnsi="Arial" w:cs="Arial"/>
        </w:rPr>
      </w:pPr>
    </w:p>
    <w:p w:rsidR="005B5E11" w:rsidRDefault="005428E8" w:rsidP="005428E8">
      <w:pPr>
        <w:spacing w:line="480" w:lineRule="auto"/>
        <w:rPr>
          <w:rFonts w:ascii="Arial" w:hAnsi="Arial" w:cs="Arial"/>
        </w:rPr>
      </w:pPr>
      <w:r>
        <w:rPr>
          <w:rFonts w:ascii="Arial" w:hAnsi="Arial" w:cs="Arial"/>
        </w:rPr>
        <w:t xml:space="preserve">In the companies CSR values, </w:t>
      </w:r>
      <w:proofErr w:type="gramStart"/>
      <w:r>
        <w:rPr>
          <w:rFonts w:ascii="Arial" w:hAnsi="Arial" w:cs="Arial"/>
        </w:rPr>
        <w:t>Nestle</w:t>
      </w:r>
      <w:proofErr w:type="gramEnd"/>
      <w:r>
        <w:rPr>
          <w:rFonts w:ascii="Arial" w:hAnsi="Arial" w:cs="Arial"/>
        </w:rPr>
        <w:t xml:space="preserve"> claims that it is an organisation that cares about the environment and providing sanitised, clean and sustainable water operations through its network of companies. Whilst the company has in the past provided large amounts of money to charitable organisations such as action for children (Nestle 2015) and has initiatives in place in countries where water sanitation and access to water can be incredibly hard to access such as areas of Africa, it could arguably be doing a lot more, providing charitable donations to companies and charities who can make use of the money is definitely a positive thing, but instead of giving out money to other companies in order to help improve the public perception of the company instead of using Nestle’s large money pool and resources to ensure that they themselves are providing these services would arguably be a better way to </w:t>
      </w:r>
      <w:r>
        <w:rPr>
          <w:rFonts w:ascii="Arial" w:hAnsi="Arial" w:cs="Arial"/>
        </w:rPr>
        <w:lastRenderedPageBreak/>
        <w:t xml:space="preserve">improve the public’s perception of the company as a whole, as well as providing an invaluable service to those who are in desperate need of a service such as this. (Nestle 2019) </w:t>
      </w:r>
    </w:p>
    <w:p w:rsidR="005428E8" w:rsidRDefault="005428E8" w:rsidP="005428E8">
      <w:pPr>
        <w:spacing w:line="480" w:lineRule="auto"/>
        <w:rPr>
          <w:rFonts w:ascii="Arial" w:hAnsi="Arial" w:cs="Arial"/>
        </w:rPr>
      </w:pPr>
    </w:p>
    <w:p w:rsidR="005428E8" w:rsidRPr="00B51107" w:rsidRDefault="005428E8" w:rsidP="005428E8">
      <w:pPr>
        <w:spacing w:line="480" w:lineRule="auto"/>
        <w:rPr>
          <w:rFonts w:ascii="Arial" w:hAnsi="Arial" w:cs="Arial"/>
        </w:rPr>
      </w:pPr>
      <w:r>
        <w:rPr>
          <w:rFonts w:ascii="Arial" w:hAnsi="Arial" w:cs="Arial"/>
        </w:rPr>
        <w:t xml:space="preserve">Because of the lack of initiative shown by Nestle in regards to providing clean water in countries that they operate in, it’s even harder to say that all of their core CSR values are being maintained and reached, because there is undoubtedly a lot more that the company could be doing in regards to the </w:t>
      </w:r>
      <w:r w:rsidR="00B07A71">
        <w:rPr>
          <w:rFonts w:ascii="Arial" w:hAnsi="Arial" w:cs="Arial"/>
        </w:rPr>
        <w:t>sanitation</w:t>
      </w:r>
      <w:r>
        <w:rPr>
          <w:rFonts w:ascii="Arial" w:hAnsi="Arial" w:cs="Arial"/>
        </w:rPr>
        <w:t xml:space="preserve"> of water, the well-being of those within communities that the company operates in, and providing meaningful and accurate information and dialogue on what they are doing in regards to their environmental footprint. These are all areas which Nestle claim that they try and be as transparent as they can about, but in regards to providing all of this information the consumer, which they claim do their best in regards to clarity to the consumer in their Creating Shared Value initiative, it is completely contradictory to what information is currently available in regards to the company and their operations in every country that they are in. </w:t>
      </w:r>
      <w:r w:rsidR="00736029">
        <w:rPr>
          <w:rFonts w:ascii="Arial" w:hAnsi="Arial" w:cs="Arial"/>
        </w:rPr>
        <w:t>(Nestle 2019)</w:t>
      </w:r>
    </w:p>
    <w:p w:rsidR="005B5E11" w:rsidRDefault="005B5E11">
      <w:pPr>
        <w:rPr>
          <w:rFonts w:ascii="Arial" w:hAnsi="Arial" w:cs="Arial"/>
        </w:rPr>
      </w:pPr>
    </w:p>
    <w:p w:rsidR="00063D42" w:rsidRDefault="00063D42" w:rsidP="00736029">
      <w:pPr>
        <w:spacing w:line="480" w:lineRule="auto"/>
        <w:rPr>
          <w:rFonts w:ascii="Arial" w:hAnsi="Arial" w:cs="Arial"/>
        </w:rPr>
      </w:pPr>
      <w:r>
        <w:rPr>
          <w:rFonts w:ascii="Arial" w:hAnsi="Arial" w:cs="Arial"/>
        </w:rPr>
        <w:t xml:space="preserve">Another problem with Nestle’s CSR Values, is the most in to depth document they have on what their companies values and how they operate was published in 2010, although they have provided a framework on their website on how they aim to keep improving upon what core values they aim to provide and work on, the fact that the document in which they provide their core values is nine years old </w:t>
      </w:r>
      <w:r w:rsidR="00736029">
        <w:rPr>
          <w:rFonts w:ascii="Arial" w:hAnsi="Arial" w:cs="Arial"/>
        </w:rPr>
        <w:t xml:space="preserve">looks incredibly bad on the company as whole, as they should at least provide a new framework for their CSR every five years, because in doing so they are able to keep up to date with what current trends are, in regards to CSR, and also update how they aim to provide and meet the provisions in which they outline in their CSR report. If a company does not keep their CSR values regularly updated, then it is likely that they could miss new opportunities to both improve themselves as a company, and </w:t>
      </w:r>
      <w:r w:rsidR="00736029">
        <w:rPr>
          <w:rFonts w:ascii="Arial" w:hAnsi="Arial" w:cs="Arial"/>
        </w:rPr>
        <w:lastRenderedPageBreak/>
        <w:t>also to provide a positive outlook for the consumers, investors, and workers who all support the company in their own way. (Nestle 2010)</w:t>
      </w:r>
    </w:p>
    <w:p w:rsidR="00736029" w:rsidRDefault="00736029" w:rsidP="00736029">
      <w:pPr>
        <w:spacing w:line="480" w:lineRule="auto"/>
        <w:rPr>
          <w:rFonts w:ascii="Arial" w:hAnsi="Arial" w:cs="Arial"/>
        </w:rPr>
      </w:pPr>
    </w:p>
    <w:p w:rsidR="00736029" w:rsidRPr="00B51107" w:rsidRDefault="00736029" w:rsidP="00736029">
      <w:pPr>
        <w:spacing w:line="480" w:lineRule="auto"/>
        <w:rPr>
          <w:rFonts w:ascii="Arial" w:hAnsi="Arial" w:cs="Arial"/>
        </w:rPr>
      </w:pPr>
      <w:r>
        <w:rPr>
          <w:rFonts w:ascii="Arial" w:hAnsi="Arial" w:cs="Arial"/>
        </w:rPr>
        <w:t>Providing an up to date CSR should be at the frontline of what Nestle aims to do regarding the entire area of CSR, and this should be updated and maintained regularly. Whilst government’s and independent organisations have and always will check on large global companies and what they are doing in order to ensure that CSR values are being delivered and improved on, and undoubtedly Nestle does for the most part do what it has set out in its CSR values and continue to do what they can to improve upon what they have laid out in their foundation, it is unsettling to see that a company that is making over $64 billion dollars’ worth of revenue  in a year isn’t able to promote an environment for themselves where they are held accountable to its own CSR values, and take CSR more seriously. (Nestle 2019)</w:t>
      </w:r>
    </w:p>
    <w:p w:rsidR="005B5E11" w:rsidRPr="00B51107" w:rsidRDefault="005B5E11" w:rsidP="00736029">
      <w:pPr>
        <w:spacing w:line="480" w:lineRule="auto"/>
        <w:rPr>
          <w:rFonts w:ascii="Arial" w:hAnsi="Arial" w:cs="Arial"/>
        </w:rPr>
      </w:pPr>
    </w:p>
    <w:p w:rsidR="00736029" w:rsidRPr="00B51107" w:rsidRDefault="00736029" w:rsidP="00736029">
      <w:pPr>
        <w:spacing w:line="480" w:lineRule="auto"/>
        <w:rPr>
          <w:rFonts w:ascii="Arial" w:hAnsi="Arial" w:cs="Arial"/>
        </w:rPr>
      </w:pPr>
      <w:r>
        <w:rPr>
          <w:rFonts w:ascii="Arial" w:hAnsi="Arial" w:cs="Arial"/>
        </w:rPr>
        <w:t xml:space="preserve">Although more of a business than an academic source, Forbes (2019) recently listed Nestle as #212 in their list of best employers for diversity in 2019 worldwide. Nestle does claim in </w:t>
      </w:r>
      <w:proofErr w:type="spellStart"/>
      <w:proofErr w:type="gramStart"/>
      <w:r>
        <w:rPr>
          <w:rFonts w:ascii="Arial" w:hAnsi="Arial" w:cs="Arial"/>
        </w:rPr>
        <w:t>it’s</w:t>
      </w:r>
      <w:proofErr w:type="spellEnd"/>
      <w:proofErr w:type="gramEnd"/>
      <w:r>
        <w:rPr>
          <w:rFonts w:ascii="Arial" w:hAnsi="Arial" w:cs="Arial"/>
        </w:rPr>
        <w:t xml:space="preserve"> CSR values that it aims to engage people from all backgrounds and ethnicities in communities in which the company operate in. What this listing by Forbes does show is that the company is performing rather well in regards to this, as being placed #212 on a list for Best Employers for Diversity in regards to business worldwide is a great achievement, and this should be an area that Nestle aims to improve it’s standing upon within the future, as providing a positive and diverse work environment is increasingly becoming more important for employers to provide. </w:t>
      </w: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Default="00736029" w:rsidP="009B25F5">
      <w:pPr>
        <w:spacing w:line="480" w:lineRule="auto"/>
        <w:rPr>
          <w:rFonts w:ascii="Arial" w:hAnsi="Arial" w:cs="Arial"/>
        </w:rPr>
      </w:pPr>
      <w:r>
        <w:rPr>
          <w:rFonts w:ascii="Arial" w:hAnsi="Arial" w:cs="Arial"/>
        </w:rPr>
        <w:lastRenderedPageBreak/>
        <w:t xml:space="preserve">Whilst </w:t>
      </w:r>
      <w:r w:rsidR="00900600">
        <w:rPr>
          <w:rFonts w:ascii="Arial" w:hAnsi="Arial" w:cs="Arial"/>
        </w:rPr>
        <w:t xml:space="preserve">Nestle does leave a lot to be desired in regards to allowing the public and anybody interested in the companies CSR values clarity in what the company is actively doing in regards to tissues raised in the company’s own CSR Business Principles report published in 2010, especially as previously stated due to the fact the company has failed to update their values for the past nine years, it is also providing a large amount of services for communities that the company is currently working in, for example providing clean water to areas of Africa that the company work in, and providing a framework for diversity within the organisation as a whole. </w:t>
      </w:r>
    </w:p>
    <w:p w:rsidR="00900600" w:rsidRDefault="00900600" w:rsidP="009B25F5">
      <w:pPr>
        <w:spacing w:line="480" w:lineRule="auto"/>
        <w:rPr>
          <w:rFonts w:ascii="Arial" w:hAnsi="Arial" w:cs="Arial"/>
        </w:rPr>
      </w:pPr>
    </w:p>
    <w:p w:rsidR="00900600" w:rsidRPr="00B51107" w:rsidRDefault="00900600" w:rsidP="009B25F5">
      <w:pPr>
        <w:spacing w:line="480" w:lineRule="auto"/>
        <w:rPr>
          <w:rFonts w:ascii="Arial" w:hAnsi="Arial" w:cs="Arial"/>
        </w:rPr>
      </w:pPr>
      <w:r>
        <w:rPr>
          <w:rFonts w:ascii="Arial" w:hAnsi="Arial" w:cs="Arial"/>
        </w:rPr>
        <w:t xml:space="preserve">In order for Nestle to improve upon it’s CSR principles, the company as a whole should look to provide more information to the general public and anybody else interested in learning more about the companies CSR values, by producing a more thorough, and more regular CSR report, as well as providing more information on their website on what the company is doing to meet the CSR targets and goals that it has placed upon itself. The companies Creating Shared Value initiative and the information which they provide through this initiative is a positive thing for the company undoubtedly, but a lot more could be done and is left desired for anybody looking to go in depth on what groundwork </w:t>
      </w:r>
      <w:r w:rsidR="009B25F5">
        <w:rPr>
          <w:rFonts w:ascii="Arial" w:hAnsi="Arial" w:cs="Arial"/>
        </w:rPr>
        <w:t xml:space="preserve">the company does and the full amount of services the company provides. </w:t>
      </w: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5B5E11" w:rsidRPr="00B51107" w:rsidRDefault="005B5E11">
      <w:pPr>
        <w:rPr>
          <w:rFonts w:ascii="Arial" w:hAnsi="Arial" w:cs="Arial"/>
        </w:rPr>
      </w:pPr>
    </w:p>
    <w:p w:rsidR="00304579" w:rsidRDefault="00304579" w:rsidP="005B5E11">
      <w:pPr>
        <w:jc w:val="center"/>
        <w:rPr>
          <w:rFonts w:ascii="Arial" w:hAnsi="Arial" w:cs="Arial"/>
          <w:u w:val="single"/>
        </w:rPr>
      </w:pPr>
    </w:p>
    <w:p w:rsidR="005B5E11" w:rsidRPr="00B51107" w:rsidRDefault="005B5E11" w:rsidP="005B5E11">
      <w:pPr>
        <w:jc w:val="center"/>
        <w:rPr>
          <w:rFonts w:ascii="Arial" w:hAnsi="Arial" w:cs="Arial"/>
          <w:u w:val="single"/>
        </w:rPr>
      </w:pPr>
      <w:r w:rsidRPr="00B51107">
        <w:rPr>
          <w:rFonts w:ascii="Arial" w:hAnsi="Arial" w:cs="Arial"/>
          <w:u w:val="single"/>
        </w:rPr>
        <w:t>References</w:t>
      </w:r>
    </w:p>
    <w:p w:rsidR="00900600" w:rsidRPr="00900600" w:rsidRDefault="00900600" w:rsidP="00900600">
      <w:pPr>
        <w:pStyle w:val="NormalWeb"/>
        <w:spacing w:before="0" w:beforeAutospacing="0" w:after="0" w:afterAutospacing="0" w:line="360" w:lineRule="atLeast"/>
        <w:rPr>
          <w:rFonts w:ascii="Arial" w:hAnsi="Arial" w:cs="Arial"/>
          <w:iCs/>
          <w:color w:val="000000" w:themeColor="text1"/>
          <w:sz w:val="22"/>
          <w:szCs w:val="22"/>
        </w:rPr>
      </w:pPr>
      <w:r>
        <w:rPr>
          <w:rFonts w:ascii="Arial" w:hAnsi="Arial" w:cs="Arial"/>
          <w:iCs/>
          <w:color w:val="000000" w:themeColor="text1"/>
          <w:sz w:val="22"/>
          <w:szCs w:val="22"/>
        </w:rPr>
        <w:t xml:space="preserve">Forbes (2019) </w:t>
      </w:r>
      <w:r>
        <w:rPr>
          <w:rFonts w:ascii="Arial" w:hAnsi="Arial" w:cs="Arial"/>
          <w:i/>
          <w:iCs/>
          <w:color w:val="000000" w:themeColor="text1"/>
          <w:sz w:val="22"/>
          <w:szCs w:val="22"/>
        </w:rPr>
        <w:t>Nestle</w:t>
      </w:r>
      <w:r>
        <w:rPr>
          <w:rFonts w:ascii="Arial" w:hAnsi="Arial" w:cs="Arial"/>
          <w:iCs/>
          <w:color w:val="000000" w:themeColor="text1"/>
          <w:sz w:val="22"/>
          <w:szCs w:val="22"/>
        </w:rPr>
        <w:t xml:space="preserve"> </w:t>
      </w:r>
      <w:hyperlink r:id="rId6" w:anchor="5450b6b65512" w:history="1">
        <w:r w:rsidRPr="009B5971">
          <w:rPr>
            <w:rStyle w:val="Hyperlink"/>
            <w:rFonts w:ascii="Arial" w:hAnsi="Arial" w:cs="Arial"/>
            <w:iCs/>
            <w:sz w:val="22"/>
            <w:szCs w:val="22"/>
          </w:rPr>
          <w:t>https://www.forbes.com/companies/nestle/#5450b6b65512</w:t>
        </w:r>
      </w:hyperlink>
      <w:r>
        <w:rPr>
          <w:rFonts w:ascii="Arial" w:hAnsi="Arial" w:cs="Arial"/>
          <w:iCs/>
          <w:color w:val="000000" w:themeColor="text1"/>
          <w:sz w:val="22"/>
          <w:szCs w:val="22"/>
        </w:rPr>
        <w:t xml:space="preserve"> Accessed 05/03/19</w:t>
      </w:r>
    </w:p>
    <w:p w:rsidR="00900600" w:rsidRDefault="00900600" w:rsidP="00900600">
      <w:pPr>
        <w:pStyle w:val="NormalWeb"/>
        <w:spacing w:before="0" w:beforeAutospacing="0" w:after="0" w:afterAutospacing="0" w:line="360" w:lineRule="atLeast"/>
        <w:rPr>
          <w:rFonts w:ascii="Arial" w:hAnsi="Arial" w:cs="Arial"/>
          <w:iCs/>
          <w:color w:val="000000" w:themeColor="text1"/>
          <w:sz w:val="22"/>
          <w:szCs w:val="22"/>
        </w:rPr>
      </w:pPr>
    </w:p>
    <w:p w:rsidR="00900600" w:rsidRPr="00304579" w:rsidRDefault="00900600" w:rsidP="00900600">
      <w:pPr>
        <w:pStyle w:val="NormalWeb"/>
        <w:spacing w:before="0" w:beforeAutospacing="0" w:after="0" w:afterAutospacing="0" w:line="360" w:lineRule="atLeast"/>
        <w:rPr>
          <w:rFonts w:ascii="Arial" w:hAnsi="Arial" w:cs="Arial"/>
          <w:iCs/>
          <w:color w:val="000000" w:themeColor="text1"/>
          <w:sz w:val="22"/>
          <w:szCs w:val="22"/>
        </w:rPr>
      </w:pPr>
      <w:r>
        <w:rPr>
          <w:rFonts w:ascii="Arial" w:hAnsi="Arial" w:cs="Arial"/>
          <w:iCs/>
          <w:color w:val="000000" w:themeColor="text1"/>
          <w:sz w:val="22"/>
          <w:szCs w:val="22"/>
        </w:rPr>
        <w:t xml:space="preserve">Home Office (2019) </w:t>
      </w:r>
      <w:r>
        <w:rPr>
          <w:rFonts w:ascii="Arial" w:hAnsi="Arial" w:cs="Arial"/>
          <w:i/>
          <w:iCs/>
          <w:color w:val="000000" w:themeColor="text1"/>
          <w:sz w:val="22"/>
          <w:szCs w:val="22"/>
        </w:rPr>
        <w:t>Our Commitment to Corporate Social responsibility</w:t>
      </w:r>
      <w:r>
        <w:rPr>
          <w:rFonts w:ascii="Arial" w:hAnsi="Arial" w:cs="Arial"/>
          <w:iCs/>
          <w:color w:val="000000" w:themeColor="text1"/>
          <w:sz w:val="22"/>
          <w:szCs w:val="22"/>
        </w:rPr>
        <w:t xml:space="preserve"> </w:t>
      </w:r>
      <w:hyperlink r:id="rId7" w:history="1">
        <w:r w:rsidRPr="009B5971">
          <w:rPr>
            <w:rStyle w:val="Hyperlink"/>
            <w:rFonts w:ascii="Arial" w:hAnsi="Arial" w:cs="Arial"/>
            <w:iCs/>
            <w:sz w:val="22"/>
            <w:szCs w:val="22"/>
          </w:rPr>
          <w:t>https://www.gov.uk/government/news/our-commitment-to-corporate-social-responsibility-csr</w:t>
        </w:r>
      </w:hyperlink>
      <w:r>
        <w:rPr>
          <w:rFonts w:ascii="Arial" w:hAnsi="Arial" w:cs="Arial"/>
          <w:iCs/>
          <w:color w:val="000000" w:themeColor="text1"/>
          <w:sz w:val="22"/>
          <w:szCs w:val="22"/>
        </w:rPr>
        <w:t xml:space="preserve"> Accessed 05/03/19 </w:t>
      </w:r>
    </w:p>
    <w:p w:rsidR="005B5E11" w:rsidRPr="00B51107" w:rsidRDefault="005B5E11" w:rsidP="005B5E11">
      <w:pPr>
        <w:rPr>
          <w:rFonts w:ascii="Arial" w:hAnsi="Arial" w:cs="Arial"/>
          <w:color w:val="333333"/>
          <w:shd w:val="clear" w:color="auto" w:fill="F5F5F5"/>
        </w:rPr>
      </w:pPr>
    </w:p>
    <w:p w:rsidR="005B5E11" w:rsidRPr="00B51107" w:rsidRDefault="005B5E11" w:rsidP="005B5E11">
      <w:pPr>
        <w:rPr>
          <w:rFonts w:ascii="Arial" w:hAnsi="Arial" w:cs="Arial"/>
          <w:color w:val="333333"/>
          <w:shd w:val="clear" w:color="auto" w:fill="F5F5F5"/>
        </w:rPr>
      </w:pPr>
      <w:proofErr w:type="spellStart"/>
      <w:r w:rsidRPr="00B51107">
        <w:rPr>
          <w:rFonts w:ascii="Arial" w:hAnsi="Arial" w:cs="Arial"/>
          <w:color w:val="333333"/>
          <w:shd w:val="clear" w:color="auto" w:fill="F5F5F5"/>
        </w:rPr>
        <w:t>Kovaliov</w:t>
      </w:r>
      <w:proofErr w:type="spellEnd"/>
      <w:r w:rsidRPr="00B51107">
        <w:rPr>
          <w:rFonts w:ascii="Arial" w:hAnsi="Arial" w:cs="Arial"/>
          <w:color w:val="333333"/>
          <w:shd w:val="clear" w:color="auto" w:fill="F5F5F5"/>
        </w:rPr>
        <w:t xml:space="preserve">, R. and </w:t>
      </w:r>
      <w:proofErr w:type="spellStart"/>
      <w:r w:rsidRPr="00B51107">
        <w:rPr>
          <w:rFonts w:ascii="Arial" w:hAnsi="Arial" w:cs="Arial"/>
          <w:color w:val="333333"/>
          <w:shd w:val="clear" w:color="auto" w:fill="F5F5F5"/>
        </w:rPr>
        <w:t>Streimikiene</w:t>
      </w:r>
      <w:proofErr w:type="spellEnd"/>
      <w:r w:rsidRPr="00B51107">
        <w:rPr>
          <w:rFonts w:ascii="Arial" w:hAnsi="Arial" w:cs="Arial"/>
          <w:color w:val="333333"/>
          <w:shd w:val="clear" w:color="auto" w:fill="F5F5F5"/>
        </w:rPr>
        <w:t xml:space="preserve">, D. (2008) ‘The Role of Public Sector in Corporate Social </w:t>
      </w:r>
      <w:proofErr w:type="spellStart"/>
      <w:r w:rsidRPr="00B51107">
        <w:rPr>
          <w:rFonts w:ascii="Arial" w:hAnsi="Arial" w:cs="Arial"/>
          <w:color w:val="333333"/>
          <w:shd w:val="clear" w:color="auto" w:fill="F5F5F5"/>
        </w:rPr>
        <w:t>Responsability</w:t>
      </w:r>
      <w:proofErr w:type="spellEnd"/>
      <w:r w:rsidRPr="00B51107">
        <w:rPr>
          <w:rFonts w:ascii="Arial" w:hAnsi="Arial" w:cs="Arial"/>
          <w:color w:val="333333"/>
          <w:shd w:val="clear" w:color="auto" w:fill="F5F5F5"/>
        </w:rPr>
        <w:t xml:space="preserve"> Development in Lithuania’, </w:t>
      </w:r>
      <w:r w:rsidRPr="00B51107">
        <w:rPr>
          <w:rFonts w:ascii="Arial" w:hAnsi="Arial" w:cs="Arial"/>
          <w:i/>
          <w:iCs/>
          <w:color w:val="333333"/>
          <w:bdr w:val="none" w:sz="0" w:space="0" w:color="auto" w:frame="1"/>
          <w:shd w:val="clear" w:color="auto" w:fill="F5F5F5"/>
        </w:rPr>
        <w:t>Economics &amp; Management</w:t>
      </w:r>
      <w:r w:rsidRPr="00B51107">
        <w:rPr>
          <w:rFonts w:ascii="Arial" w:hAnsi="Arial" w:cs="Arial"/>
          <w:color w:val="333333"/>
          <w:shd w:val="clear" w:color="auto" w:fill="F5F5F5"/>
        </w:rPr>
        <w:t>,</w:t>
      </w:r>
    </w:p>
    <w:p w:rsidR="009A0391" w:rsidRDefault="009A0391" w:rsidP="00B51107">
      <w:pPr>
        <w:pStyle w:val="NormalWeb"/>
        <w:spacing w:before="0" w:beforeAutospacing="0" w:after="0" w:afterAutospacing="0" w:line="360" w:lineRule="atLeast"/>
        <w:rPr>
          <w:rFonts w:ascii="Arial" w:hAnsi="Arial" w:cs="Arial"/>
          <w:iCs/>
          <w:color w:val="000000" w:themeColor="text1"/>
          <w:sz w:val="22"/>
          <w:szCs w:val="22"/>
        </w:rPr>
      </w:pPr>
    </w:p>
    <w:p w:rsidR="009A0391" w:rsidRDefault="00B51107" w:rsidP="00B51107">
      <w:pPr>
        <w:pStyle w:val="NormalWeb"/>
        <w:spacing w:before="0" w:beforeAutospacing="0" w:after="0" w:afterAutospacing="0" w:line="360" w:lineRule="atLeast"/>
        <w:rPr>
          <w:rFonts w:ascii="Arial" w:hAnsi="Arial" w:cs="Arial"/>
          <w:i/>
          <w:iCs/>
          <w:color w:val="000000" w:themeColor="text1"/>
          <w:sz w:val="22"/>
          <w:szCs w:val="22"/>
        </w:rPr>
      </w:pPr>
      <w:r w:rsidRPr="00B51107">
        <w:rPr>
          <w:rFonts w:ascii="Arial" w:hAnsi="Arial" w:cs="Arial"/>
          <w:iCs/>
          <w:color w:val="000000" w:themeColor="text1"/>
          <w:sz w:val="22"/>
          <w:szCs w:val="22"/>
        </w:rPr>
        <w:t xml:space="preserve">Tim Connor (2001) </w:t>
      </w:r>
      <w:r w:rsidRPr="00B51107">
        <w:rPr>
          <w:rFonts w:ascii="Arial" w:hAnsi="Arial" w:cs="Arial"/>
          <w:i/>
          <w:iCs/>
          <w:color w:val="000000" w:themeColor="text1"/>
          <w:sz w:val="22"/>
          <w:szCs w:val="22"/>
        </w:rPr>
        <w:t xml:space="preserve">Still Waiting for Nike to Do It: Nike’s </w:t>
      </w:r>
      <w:proofErr w:type="spellStart"/>
      <w:r w:rsidRPr="00B51107">
        <w:rPr>
          <w:rFonts w:ascii="Arial" w:hAnsi="Arial" w:cs="Arial"/>
          <w:i/>
          <w:iCs/>
          <w:color w:val="000000" w:themeColor="text1"/>
          <w:sz w:val="22"/>
          <w:szCs w:val="22"/>
        </w:rPr>
        <w:t>Labor</w:t>
      </w:r>
      <w:proofErr w:type="spellEnd"/>
      <w:r w:rsidRPr="00B51107">
        <w:rPr>
          <w:rFonts w:ascii="Arial" w:hAnsi="Arial" w:cs="Arial"/>
          <w:i/>
          <w:iCs/>
          <w:color w:val="000000" w:themeColor="text1"/>
          <w:sz w:val="22"/>
          <w:szCs w:val="22"/>
        </w:rPr>
        <w:t xml:space="preserve"> Practices in the Three Years </w:t>
      </w:r>
    </w:p>
    <w:p w:rsidR="00B51107" w:rsidRDefault="00B51107" w:rsidP="00B51107">
      <w:pPr>
        <w:pStyle w:val="NormalWeb"/>
        <w:spacing w:before="0" w:beforeAutospacing="0" w:after="0" w:afterAutospacing="0" w:line="360" w:lineRule="atLeast"/>
        <w:rPr>
          <w:rFonts w:ascii="Arial" w:hAnsi="Arial" w:cs="Arial"/>
          <w:iCs/>
          <w:color w:val="000000" w:themeColor="text1"/>
          <w:sz w:val="22"/>
          <w:szCs w:val="22"/>
        </w:rPr>
      </w:pPr>
      <w:r w:rsidRPr="00B51107">
        <w:rPr>
          <w:rFonts w:ascii="Arial" w:hAnsi="Arial" w:cs="Arial"/>
          <w:i/>
          <w:iCs/>
          <w:color w:val="000000" w:themeColor="text1"/>
          <w:sz w:val="22"/>
          <w:szCs w:val="22"/>
        </w:rPr>
        <w:t>since CEO Phil Knight’s Speech to the National Press Club</w:t>
      </w:r>
      <w:r w:rsidRPr="00B51107">
        <w:rPr>
          <w:rFonts w:ascii="Arial" w:hAnsi="Arial" w:cs="Arial"/>
          <w:iCs/>
          <w:color w:val="000000" w:themeColor="text1"/>
          <w:sz w:val="22"/>
          <w:szCs w:val="22"/>
        </w:rPr>
        <w:t>, Global Exchange, San Francisco, California</w:t>
      </w:r>
    </w:p>
    <w:p w:rsidR="00A47687" w:rsidRDefault="00A47687" w:rsidP="00B51107">
      <w:pPr>
        <w:pStyle w:val="NormalWeb"/>
        <w:spacing w:before="0" w:beforeAutospacing="0" w:after="0" w:afterAutospacing="0" w:line="360" w:lineRule="atLeast"/>
        <w:rPr>
          <w:rFonts w:ascii="Arial" w:hAnsi="Arial" w:cs="Arial"/>
          <w:iCs/>
          <w:color w:val="000000" w:themeColor="text1"/>
          <w:sz w:val="22"/>
          <w:szCs w:val="22"/>
        </w:rPr>
      </w:pPr>
    </w:p>
    <w:p w:rsidR="00AE1148" w:rsidRPr="00304579" w:rsidRDefault="00A47687" w:rsidP="005B5E11">
      <w:pPr>
        <w:rPr>
          <w:rFonts w:ascii="Arial" w:hAnsi="Arial" w:cs="Arial"/>
          <w:color w:val="333333"/>
          <w:shd w:val="clear" w:color="auto" w:fill="F5F5F5"/>
        </w:rPr>
      </w:pPr>
      <w:r>
        <w:rPr>
          <w:rFonts w:ascii="Arial" w:hAnsi="Arial" w:cs="Arial"/>
          <w:color w:val="333333"/>
          <w:shd w:val="clear" w:color="auto" w:fill="F5F5F5"/>
        </w:rPr>
        <w:t xml:space="preserve">Nestle (2019) </w:t>
      </w:r>
      <w:r>
        <w:rPr>
          <w:rFonts w:ascii="Arial" w:hAnsi="Arial" w:cs="Arial"/>
          <w:i/>
          <w:color w:val="333333"/>
          <w:shd w:val="clear" w:color="auto" w:fill="F5F5F5"/>
        </w:rPr>
        <w:t>Creating Shared Value</w:t>
      </w:r>
      <w:r>
        <w:rPr>
          <w:rFonts w:ascii="Arial" w:hAnsi="Arial" w:cs="Arial"/>
          <w:color w:val="333333"/>
          <w:shd w:val="clear" w:color="auto" w:fill="F5F5F5"/>
        </w:rPr>
        <w:t xml:space="preserve">, </w:t>
      </w:r>
      <w:r w:rsidR="00AE1148" w:rsidRPr="00304579">
        <w:rPr>
          <w:rFonts w:ascii="Arial" w:hAnsi="Arial" w:cs="Arial"/>
          <w:color w:val="333333"/>
          <w:shd w:val="clear" w:color="auto" w:fill="F5F5F5"/>
        </w:rPr>
        <w:t>https://www.nestle.com/csv/what-is-csv Accessed 05/03/19</w:t>
      </w:r>
      <w:r w:rsidR="00304579">
        <w:rPr>
          <w:rFonts w:ascii="Arial" w:hAnsi="Arial" w:cs="Arial"/>
          <w:color w:val="333333"/>
          <w:shd w:val="clear" w:color="auto" w:fill="F5F5F5"/>
        </w:rPr>
        <w:t xml:space="preserve"> </w:t>
      </w:r>
    </w:p>
    <w:p w:rsidR="009A0391" w:rsidRDefault="009A0391" w:rsidP="005B5E11">
      <w:pPr>
        <w:rPr>
          <w:rFonts w:ascii="Arial" w:hAnsi="Arial" w:cs="Arial"/>
          <w:color w:val="333333"/>
          <w:shd w:val="clear" w:color="auto" w:fill="F5F5F5"/>
        </w:rPr>
      </w:pPr>
    </w:p>
    <w:p w:rsidR="00AE1148" w:rsidRDefault="00AE1148" w:rsidP="005B5E11">
      <w:pPr>
        <w:rPr>
          <w:rFonts w:ascii="Arial" w:hAnsi="Arial" w:cs="Arial"/>
          <w:color w:val="333333"/>
          <w:shd w:val="clear" w:color="auto" w:fill="F5F5F5"/>
        </w:rPr>
      </w:pPr>
      <w:r>
        <w:rPr>
          <w:rFonts w:ascii="Arial" w:hAnsi="Arial" w:cs="Arial"/>
          <w:color w:val="333333"/>
          <w:shd w:val="clear" w:color="auto" w:fill="F5F5F5"/>
        </w:rPr>
        <w:t xml:space="preserve">Nestle (2019) </w:t>
      </w:r>
      <w:r>
        <w:rPr>
          <w:rFonts w:ascii="Arial" w:hAnsi="Arial" w:cs="Arial"/>
          <w:i/>
          <w:color w:val="333333"/>
          <w:shd w:val="clear" w:color="auto" w:fill="F5F5F5"/>
        </w:rPr>
        <w:t>Nestle Cereals</w:t>
      </w:r>
      <w:r>
        <w:rPr>
          <w:rFonts w:ascii="Arial" w:hAnsi="Arial" w:cs="Arial"/>
          <w:color w:val="333333"/>
          <w:shd w:val="clear" w:color="auto" w:fill="F5F5F5"/>
        </w:rPr>
        <w:t xml:space="preserve">, </w:t>
      </w:r>
      <w:hyperlink r:id="rId8" w:history="1">
        <w:r w:rsidRPr="009B5971">
          <w:rPr>
            <w:rStyle w:val="Hyperlink"/>
            <w:rFonts w:ascii="Arial" w:hAnsi="Arial" w:cs="Arial"/>
            <w:shd w:val="clear" w:color="auto" w:fill="F5F5F5"/>
          </w:rPr>
          <w:t>https://www.nestle-cereals.com/uk/</w:t>
        </w:r>
      </w:hyperlink>
      <w:r>
        <w:rPr>
          <w:rFonts w:ascii="Arial" w:hAnsi="Arial" w:cs="Arial"/>
          <w:color w:val="333333"/>
          <w:shd w:val="clear" w:color="auto" w:fill="F5F5F5"/>
        </w:rPr>
        <w:t xml:space="preserve"> Accessed 05/03/19</w:t>
      </w:r>
    </w:p>
    <w:p w:rsidR="009A0391" w:rsidRDefault="009A0391" w:rsidP="005B5E11">
      <w:pPr>
        <w:rPr>
          <w:rFonts w:ascii="Arial" w:hAnsi="Arial" w:cs="Arial"/>
          <w:color w:val="333333"/>
          <w:shd w:val="clear" w:color="auto" w:fill="F5F5F5"/>
        </w:rPr>
      </w:pPr>
    </w:p>
    <w:p w:rsidR="009A0391" w:rsidRPr="009A0391" w:rsidRDefault="009A0391" w:rsidP="005B5E11">
      <w:pPr>
        <w:rPr>
          <w:rFonts w:ascii="Arial" w:hAnsi="Arial" w:cs="Arial"/>
          <w:color w:val="333333"/>
          <w:shd w:val="clear" w:color="auto" w:fill="F5F5F5"/>
        </w:rPr>
      </w:pPr>
      <w:r>
        <w:rPr>
          <w:rFonts w:ascii="Arial" w:hAnsi="Arial" w:cs="Arial"/>
          <w:color w:val="333333"/>
          <w:shd w:val="clear" w:color="auto" w:fill="F5F5F5"/>
        </w:rPr>
        <w:t xml:space="preserve">Nestle (2019) </w:t>
      </w:r>
      <w:r>
        <w:rPr>
          <w:rFonts w:ascii="Arial" w:hAnsi="Arial" w:cs="Arial"/>
          <w:i/>
          <w:color w:val="333333"/>
          <w:shd w:val="clear" w:color="auto" w:fill="F5F5F5"/>
        </w:rPr>
        <w:t xml:space="preserve">Ethical Business </w:t>
      </w:r>
      <w:hyperlink r:id="rId9" w:history="1">
        <w:r w:rsidRPr="009B5971">
          <w:rPr>
            <w:rStyle w:val="Hyperlink"/>
            <w:rFonts w:ascii="Arial" w:hAnsi="Arial" w:cs="Arial"/>
            <w:i/>
            <w:shd w:val="clear" w:color="auto" w:fill="F5F5F5"/>
          </w:rPr>
          <w:t>https://www.nestle.com/csv/what-is-csv/ethical-business</w:t>
        </w:r>
      </w:hyperlink>
      <w:r>
        <w:rPr>
          <w:rFonts w:ascii="Arial" w:hAnsi="Arial" w:cs="Arial"/>
          <w:i/>
          <w:color w:val="333333"/>
          <w:shd w:val="clear" w:color="auto" w:fill="F5F5F5"/>
        </w:rPr>
        <w:t xml:space="preserve"> </w:t>
      </w:r>
      <w:r>
        <w:rPr>
          <w:rFonts w:ascii="Arial" w:hAnsi="Arial" w:cs="Arial"/>
          <w:color w:val="333333"/>
          <w:shd w:val="clear" w:color="auto" w:fill="F5F5F5"/>
        </w:rPr>
        <w:t>Accessed 05/03/19</w:t>
      </w:r>
    </w:p>
    <w:p w:rsidR="009A0391" w:rsidRDefault="009A0391" w:rsidP="005B5E11">
      <w:pPr>
        <w:rPr>
          <w:rFonts w:ascii="Arial" w:hAnsi="Arial" w:cs="Arial"/>
          <w:color w:val="333333"/>
          <w:shd w:val="clear" w:color="auto" w:fill="F5F5F5"/>
        </w:rPr>
      </w:pPr>
    </w:p>
    <w:p w:rsidR="00462E85" w:rsidRPr="00462E85" w:rsidRDefault="00462E85" w:rsidP="005B5E11">
      <w:r>
        <w:rPr>
          <w:rFonts w:ascii="Arial" w:hAnsi="Arial" w:cs="Arial"/>
          <w:color w:val="333333"/>
          <w:shd w:val="clear" w:color="auto" w:fill="F5F5F5"/>
        </w:rPr>
        <w:t>Nestle</w:t>
      </w:r>
      <w:r>
        <w:t xml:space="preserve"> (2015) </w:t>
      </w:r>
      <w:r>
        <w:rPr>
          <w:i/>
        </w:rPr>
        <w:t>Nestle hands over £700k to Action for Children</w:t>
      </w:r>
      <w:r>
        <w:t xml:space="preserve"> </w:t>
      </w:r>
      <w:hyperlink r:id="rId10" w:history="1">
        <w:r w:rsidRPr="009B5971">
          <w:rPr>
            <w:rStyle w:val="Hyperlink"/>
          </w:rPr>
          <w:t>https://www.nestle.co.uk/media/pressreleases/nestle-hands-over-700k-to-action-for-children Accessed 05/03/19</w:t>
        </w:r>
      </w:hyperlink>
      <w:r>
        <w:t xml:space="preserve"> </w:t>
      </w:r>
    </w:p>
    <w:p w:rsidR="009A0391" w:rsidRDefault="009A0391" w:rsidP="005B5E11">
      <w:pPr>
        <w:rPr>
          <w:rFonts w:ascii="Arial" w:hAnsi="Arial" w:cs="Arial"/>
          <w:color w:val="333333"/>
          <w:shd w:val="clear" w:color="auto" w:fill="F5F5F5"/>
        </w:rPr>
      </w:pPr>
    </w:p>
    <w:p w:rsidR="009A0391" w:rsidRPr="009A0391" w:rsidRDefault="009A0391" w:rsidP="005B5E11">
      <w:pPr>
        <w:rPr>
          <w:rFonts w:ascii="Arial" w:hAnsi="Arial" w:cs="Arial"/>
          <w:color w:val="333333"/>
          <w:shd w:val="clear" w:color="auto" w:fill="F5F5F5"/>
        </w:rPr>
      </w:pPr>
      <w:r>
        <w:rPr>
          <w:rFonts w:ascii="Arial" w:hAnsi="Arial" w:cs="Arial"/>
          <w:color w:val="333333"/>
          <w:shd w:val="clear" w:color="auto" w:fill="F5F5F5"/>
        </w:rPr>
        <w:t xml:space="preserve">Nestle (2010) </w:t>
      </w:r>
      <w:r>
        <w:rPr>
          <w:rFonts w:ascii="Arial" w:hAnsi="Arial" w:cs="Arial"/>
          <w:i/>
          <w:color w:val="333333"/>
          <w:shd w:val="clear" w:color="auto" w:fill="F5F5F5"/>
        </w:rPr>
        <w:t xml:space="preserve">The Nestle Corporate Business Principles </w:t>
      </w:r>
      <w:hyperlink r:id="rId11" w:history="1">
        <w:r w:rsidRPr="009B5971">
          <w:rPr>
            <w:rStyle w:val="Hyperlink"/>
            <w:rFonts w:ascii="Arial" w:hAnsi="Arial" w:cs="Arial"/>
            <w:i/>
            <w:shd w:val="clear" w:color="auto" w:fill="F5F5F5"/>
          </w:rPr>
          <w:t>https://www.nestle.com/asset-library/documents/library/documents/corporate_governance/corporate-business-principles-en.pdf</w:t>
        </w:r>
      </w:hyperlink>
      <w:r>
        <w:rPr>
          <w:rFonts w:ascii="Arial" w:hAnsi="Arial" w:cs="Arial"/>
          <w:i/>
          <w:color w:val="333333"/>
          <w:shd w:val="clear" w:color="auto" w:fill="F5F5F5"/>
        </w:rPr>
        <w:t xml:space="preserve"> Accessed 05/03/19</w:t>
      </w:r>
    </w:p>
    <w:p w:rsidR="00AE1148" w:rsidRPr="00AE1148" w:rsidRDefault="00AE1148" w:rsidP="005B5E11">
      <w:pPr>
        <w:rPr>
          <w:rFonts w:ascii="Arial" w:hAnsi="Arial" w:cs="Arial"/>
          <w:color w:val="333333"/>
          <w:shd w:val="clear" w:color="auto" w:fill="F5F5F5"/>
        </w:rPr>
      </w:pPr>
      <w:r>
        <w:rPr>
          <w:rFonts w:ascii="Arial" w:hAnsi="Arial" w:cs="Arial"/>
          <w:color w:val="333333"/>
          <w:shd w:val="clear" w:color="auto" w:fill="F5F5F5"/>
        </w:rPr>
        <w:t xml:space="preserve">Nestle (2019) </w:t>
      </w:r>
      <w:r>
        <w:rPr>
          <w:rFonts w:ascii="Arial" w:hAnsi="Arial" w:cs="Arial"/>
          <w:i/>
          <w:color w:val="333333"/>
          <w:shd w:val="clear" w:color="auto" w:fill="F5F5F5"/>
        </w:rPr>
        <w:t xml:space="preserve">Our Commitments </w:t>
      </w:r>
      <w:r w:rsidRPr="00AE1148">
        <w:rPr>
          <w:rFonts w:ascii="Arial" w:hAnsi="Arial" w:cs="Arial"/>
          <w:i/>
          <w:color w:val="333333"/>
          <w:shd w:val="clear" w:color="auto" w:fill="F5F5F5"/>
        </w:rPr>
        <w:t xml:space="preserve">https://www.nestle.com/csv/impact/commitments </w:t>
      </w:r>
      <w:r w:rsidRPr="00AE1148">
        <w:rPr>
          <w:rFonts w:ascii="Arial" w:hAnsi="Arial" w:cs="Arial"/>
          <w:color w:val="333333"/>
          <w:shd w:val="clear" w:color="auto" w:fill="F5F5F5"/>
        </w:rPr>
        <w:t>Accessed 05/03/19</w:t>
      </w:r>
      <w:r>
        <w:rPr>
          <w:rFonts w:ascii="Arial" w:hAnsi="Arial" w:cs="Arial"/>
          <w:color w:val="333333"/>
          <w:shd w:val="clear" w:color="auto" w:fill="F5F5F5"/>
        </w:rPr>
        <w:t xml:space="preserve"> </w:t>
      </w:r>
    </w:p>
    <w:p w:rsidR="009A0391" w:rsidRDefault="009A0391" w:rsidP="005B5E11">
      <w:pPr>
        <w:rPr>
          <w:rFonts w:ascii="Arial" w:hAnsi="Arial" w:cs="Arial"/>
          <w:color w:val="333333"/>
          <w:shd w:val="clear" w:color="auto" w:fill="F5F5F5"/>
        </w:rPr>
      </w:pPr>
    </w:p>
    <w:p w:rsidR="005B5E11" w:rsidRPr="00B51107" w:rsidRDefault="005B5E11" w:rsidP="005B5E11">
      <w:pPr>
        <w:rPr>
          <w:rFonts w:ascii="Arial" w:hAnsi="Arial" w:cs="Arial"/>
          <w:i/>
          <w:color w:val="333333"/>
          <w:shd w:val="clear" w:color="auto" w:fill="F5F5F5"/>
        </w:rPr>
      </w:pPr>
      <w:r w:rsidRPr="00B51107">
        <w:rPr>
          <w:rFonts w:ascii="Arial" w:hAnsi="Arial" w:cs="Arial"/>
          <w:color w:val="333333"/>
          <w:shd w:val="clear" w:color="auto" w:fill="F5F5F5"/>
        </w:rPr>
        <w:lastRenderedPageBreak/>
        <w:t xml:space="preserve">University of Edinburgh (2019) </w:t>
      </w:r>
      <w:r w:rsidRPr="00B51107">
        <w:rPr>
          <w:rFonts w:ascii="Arial" w:hAnsi="Arial" w:cs="Arial"/>
          <w:i/>
          <w:color w:val="333333"/>
          <w:shd w:val="clear" w:color="auto" w:fill="F5F5F5"/>
        </w:rPr>
        <w:t xml:space="preserve">What is social corporate responsibility? </w:t>
      </w:r>
      <w:hyperlink r:id="rId12" w:history="1">
        <w:r w:rsidR="00AE1148" w:rsidRPr="009B5971">
          <w:rPr>
            <w:rStyle w:val="Hyperlink"/>
            <w:rFonts w:ascii="Arial" w:hAnsi="Arial" w:cs="Arial"/>
            <w:i/>
            <w:shd w:val="clear" w:color="auto" w:fill="F5F5F5"/>
          </w:rPr>
          <w:t>https://www.ed.ac.uk/careers/your-future/options/occupations/csr/what-is-csr</w:t>
        </w:r>
      </w:hyperlink>
      <w:r w:rsidRPr="00B51107">
        <w:rPr>
          <w:rFonts w:ascii="Arial" w:hAnsi="Arial" w:cs="Arial"/>
          <w:i/>
          <w:color w:val="333333"/>
          <w:shd w:val="clear" w:color="auto" w:fill="F5F5F5"/>
        </w:rPr>
        <w:t xml:space="preserve"> 05/03/19</w:t>
      </w:r>
    </w:p>
    <w:sectPr w:rsidR="005B5E11" w:rsidRPr="00B51107" w:rsidSect="005B5E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E11"/>
    <w:rsid w:val="000068DB"/>
    <w:rsid w:val="00063D42"/>
    <w:rsid w:val="001F77E7"/>
    <w:rsid w:val="00225B3F"/>
    <w:rsid w:val="00304579"/>
    <w:rsid w:val="00462E85"/>
    <w:rsid w:val="005351B8"/>
    <w:rsid w:val="005428E8"/>
    <w:rsid w:val="005B5E11"/>
    <w:rsid w:val="006C5135"/>
    <w:rsid w:val="006F607A"/>
    <w:rsid w:val="00736029"/>
    <w:rsid w:val="00854315"/>
    <w:rsid w:val="008E4272"/>
    <w:rsid w:val="00900600"/>
    <w:rsid w:val="009A0391"/>
    <w:rsid w:val="009B25F5"/>
    <w:rsid w:val="00A35864"/>
    <w:rsid w:val="00A47687"/>
    <w:rsid w:val="00AE1148"/>
    <w:rsid w:val="00B07A71"/>
    <w:rsid w:val="00B51107"/>
    <w:rsid w:val="00E14758"/>
    <w:rsid w:val="00E84B33"/>
    <w:rsid w:val="00EE63D9"/>
    <w:rsid w:val="00FE6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24C38"/>
  <w15:chartTrackingRefBased/>
  <w15:docId w15:val="{86212F0E-AE9A-4D93-A00E-77ECE1CDB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5E1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B5E1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B5E1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B5E11"/>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5B5E11"/>
    <w:rPr>
      <w:color w:val="0563C1" w:themeColor="hyperlink"/>
      <w:u w:val="single"/>
    </w:rPr>
  </w:style>
  <w:style w:type="paragraph" w:styleId="NormalWeb">
    <w:name w:val="Normal (Web)"/>
    <w:basedOn w:val="Normal"/>
    <w:uiPriority w:val="99"/>
    <w:semiHidden/>
    <w:unhideWhenUsed/>
    <w:rsid w:val="00B511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351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51B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772857">
      <w:bodyDiv w:val="1"/>
      <w:marLeft w:val="0"/>
      <w:marRight w:val="0"/>
      <w:marTop w:val="0"/>
      <w:marBottom w:val="0"/>
      <w:divBdr>
        <w:top w:val="none" w:sz="0" w:space="0" w:color="auto"/>
        <w:left w:val="none" w:sz="0" w:space="0" w:color="auto"/>
        <w:bottom w:val="none" w:sz="0" w:space="0" w:color="auto"/>
        <w:right w:val="none" w:sz="0" w:space="0" w:color="auto"/>
      </w:divBdr>
      <w:divsChild>
        <w:div w:id="2042243716">
          <w:marLeft w:val="0"/>
          <w:marRight w:val="0"/>
          <w:marTop w:val="0"/>
          <w:marBottom w:val="19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stle-cereals.com/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news/our-commitment-to-corporate-social-responsibility-csr" TargetMode="External"/><Relationship Id="rId12" Type="http://schemas.openxmlformats.org/officeDocument/2006/relationships/hyperlink" Target="https://www.ed.ac.uk/careers/your-future/options/occupations/csr/what-is-cs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rbes.com/companies/nestle/" TargetMode="External"/><Relationship Id="rId11" Type="http://schemas.openxmlformats.org/officeDocument/2006/relationships/hyperlink" Target="https://www.nestle.com/asset-library/documents/library/documents/corporate_governance/corporate-business-principles-en.pdf" TargetMode="External"/><Relationship Id="rId5" Type="http://schemas.openxmlformats.org/officeDocument/2006/relationships/image" Target="media/image1.jpeg"/><Relationship Id="rId10" Type="http://schemas.openxmlformats.org/officeDocument/2006/relationships/hyperlink" Target="https://www.nestle.co.uk/media/pressreleases/nestle-hands-over-700k-to-action-for-children%20Accessed%2005/03/19" TargetMode="External"/><Relationship Id="rId4" Type="http://schemas.openxmlformats.org/officeDocument/2006/relationships/webSettings" Target="webSettings.xml"/><Relationship Id="rId9" Type="http://schemas.openxmlformats.org/officeDocument/2006/relationships/hyperlink" Target="https://www.nestle.com/csv/what-is-csv/ethical-busin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Iwan Bond P149996              Word Count- 2690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12</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Corporate social responsability</vt:lpstr>
    </vt:vector>
  </TitlesOfParts>
  <Company>University of Wales Trinity Saint David</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responsability</dc:title>
  <dc:subject>Bronwen WIlliams</dc:subject>
  <dc:creator>Iwan Bond (P149996)</dc:creator>
  <cp:keywords/>
  <dc:description/>
  <cp:lastModifiedBy>Iwan Bond</cp:lastModifiedBy>
  <cp:revision>23</cp:revision>
  <dcterms:created xsi:type="dcterms:W3CDTF">2019-03-05T14:26:00Z</dcterms:created>
  <dcterms:modified xsi:type="dcterms:W3CDTF">2019-03-07T21:35:00Z</dcterms:modified>
</cp:coreProperties>
</file>