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7E922"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FD78EF2" w14:textId="77777777" w:rsidR="00CA7D5E" w:rsidRPr="004C3A0B" w:rsidRDefault="00CA7D5E" w:rsidP="00682C6A">
      <w:pPr>
        <w:tabs>
          <w:tab w:val="left" w:pos="5103"/>
        </w:tabs>
        <w:ind w:right="282"/>
        <w:jc w:val="center"/>
        <w:rPr>
          <w:rFonts w:ascii="Arial" w:hAnsi="Arial" w:cs="Arial"/>
          <w:b/>
          <w:bCs/>
        </w:rPr>
      </w:pPr>
    </w:p>
    <w:p w14:paraId="3B93D2B3"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106EF60" w14:textId="77777777" w:rsidR="00280A88" w:rsidRPr="004C3A0B" w:rsidRDefault="00280A88" w:rsidP="00280A88">
      <w:pPr>
        <w:tabs>
          <w:tab w:val="left" w:pos="5103"/>
        </w:tabs>
        <w:ind w:right="282"/>
        <w:jc w:val="center"/>
        <w:rPr>
          <w:rFonts w:ascii="Arial" w:hAnsi="Arial" w:cs="Arial"/>
          <w:b/>
          <w:bCs/>
          <w:sz w:val="16"/>
          <w:szCs w:val="16"/>
        </w:rPr>
      </w:pPr>
    </w:p>
    <w:p w14:paraId="721A014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AAEEA1C" w14:textId="77777777" w:rsidR="00EF6306" w:rsidRPr="004C3A0B" w:rsidRDefault="00EF6306" w:rsidP="00700361">
      <w:pPr>
        <w:tabs>
          <w:tab w:val="left" w:pos="5103"/>
        </w:tabs>
        <w:ind w:right="282"/>
        <w:jc w:val="both"/>
        <w:rPr>
          <w:rFonts w:ascii="Arial" w:hAnsi="Arial" w:cs="Arial"/>
          <w:sz w:val="22"/>
          <w:szCs w:val="22"/>
        </w:rPr>
      </w:pPr>
    </w:p>
    <w:p w14:paraId="535829BC"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845EAE8" w14:textId="77777777" w:rsidR="00280A88" w:rsidRPr="004C3A0B" w:rsidRDefault="00280A88" w:rsidP="00700361">
      <w:pPr>
        <w:tabs>
          <w:tab w:val="left" w:pos="5103"/>
        </w:tabs>
        <w:ind w:right="282"/>
        <w:jc w:val="both"/>
        <w:rPr>
          <w:rFonts w:ascii="Arial" w:hAnsi="Arial" w:cs="Arial"/>
          <w:sz w:val="22"/>
          <w:szCs w:val="22"/>
        </w:rPr>
      </w:pPr>
    </w:p>
    <w:p w14:paraId="2D51CFC7"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69CC4C2" w14:textId="77777777" w:rsidR="00EF6306" w:rsidRPr="004C3A0B" w:rsidRDefault="00EF6306" w:rsidP="00700361">
      <w:pPr>
        <w:tabs>
          <w:tab w:val="left" w:pos="5103"/>
        </w:tabs>
        <w:ind w:right="282"/>
        <w:jc w:val="both"/>
        <w:rPr>
          <w:rFonts w:ascii="Arial" w:hAnsi="Arial" w:cs="Arial"/>
          <w:sz w:val="22"/>
          <w:szCs w:val="22"/>
        </w:rPr>
      </w:pPr>
    </w:p>
    <w:p w14:paraId="37351A8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B483F0F" w14:textId="77777777" w:rsidR="007D46AF" w:rsidRPr="004C3A0B" w:rsidRDefault="007D46AF" w:rsidP="00FB4F7A">
      <w:pPr>
        <w:autoSpaceDE w:val="0"/>
        <w:autoSpaceDN w:val="0"/>
        <w:adjustRightInd w:val="0"/>
        <w:jc w:val="both"/>
        <w:rPr>
          <w:rFonts w:ascii="Arial" w:hAnsi="Arial" w:cs="Arial"/>
          <w:sz w:val="22"/>
          <w:szCs w:val="22"/>
        </w:rPr>
      </w:pPr>
    </w:p>
    <w:p w14:paraId="6DA7DFE3"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C450591" w14:textId="77777777" w:rsidR="00424773" w:rsidRDefault="00424773" w:rsidP="00280A88">
      <w:pPr>
        <w:autoSpaceDE w:val="0"/>
        <w:autoSpaceDN w:val="0"/>
        <w:adjustRightInd w:val="0"/>
        <w:jc w:val="both"/>
        <w:rPr>
          <w:rFonts w:ascii="Arial" w:hAnsi="Arial" w:cs="Arial"/>
          <w:sz w:val="22"/>
          <w:szCs w:val="22"/>
        </w:rPr>
      </w:pPr>
    </w:p>
    <w:p w14:paraId="5EF3807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E951C11" w14:textId="77777777" w:rsidR="0041408E" w:rsidRPr="004C3A0B" w:rsidRDefault="0041408E" w:rsidP="00280A88">
      <w:pPr>
        <w:autoSpaceDE w:val="0"/>
        <w:autoSpaceDN w:val="0"/>
        <w:adjustRightInd w:val="0"/>
        <w:jc w:val="both"/>
        <w:rPr>
          <w:rFonts w:ascii="Arial" w:hAnsi="Arial" w:cs="Arial"/>
          <w:sz w:val="22"/>
          <w:szCs w:val="22"/>
        </w:rPr>
      </w:pPr>
    </w:p>
    <w:p w14:paraId="79629E26"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75A202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6D569BE" w14:textId="77777777" w:rsidTr="003257BD">
        <w:trPr>
          <w:trHeight w:val="439"/>
        </w:trPr>
        <w:tc>
          <w:tcPr>
            <w:tcW w:w="3253" w:type="dxa"/>
            <w:gridSpan w:val="2"/>
            <w:shd w:val="clear" w:color="auto" w:fill="F2F2F2" w:themeFill="background1" w:themeFillShade="F2"/>
          </w:tcPr>
          <w:p w14:paraId="3791284D"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6C3F686" w14:textId="71CFF641" w:rsidR="00CE6A00" w:rsidRPr="004C3A0B" w:rsidRDefault="00966209" w:rsidP="008C4441">
            <w:pPr>
              <w:rPr>
                <w:rFonts w:ascii="Arial" w:hAnsi="Arial" w:cs="Arial"/>
                <w:sz w:val="22"/>
                <w:szCs w:val="22"/>
              </w:rPr>
            </w:pPr>
            <w:r>
              <w:rPr>
                <w:rFonts w:ascii="Arial" w:hAnsi="Arial" w:cs="Arial"/>
                <w:sz w:val="22"/>
                <w:szCs w:val="22"/>
              </w:rPr>
              <w:t>Hannah Frances Trezise</w:t>
            </w:r>
          </w:p>
        </w:tc>
      </w:tr>
      <w:tr w:rsidR="00425DA7" w:rsidRPr="004C3A0B" w14:paraId="156DEF54" w14:textId="77777777" w:rsidTr="002A152D">
        <w:trPr>
          <w:trHeight w:val="472"/>
        </w:trPr>
        <w:tc>
          <w:tcPr>
            <w:tcW w:w="3253" w:type="dxa"/>
            <w:gridSpan w:val="2"/>
            <w:shd w:val="clear" w:color="auto" w:fill="BFBFBF" w:themeFill="background1" w:themeFillShade="BF"/>
            <w:vAlign w:val="center"/>
          </w:tcPr>
          <w:p w14:paraId="3446698D"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C4C23A9"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000D14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A69643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83565A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3894D7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507E6C1" w14:textId="77777777" w:rsidTr="003257BD">
        <w:trPr>
          <w:trHeight w:val="472"/>
        </w:trPr>
        <w:tc>
          <w:tcPr>
            <w:tcW w:w="2544" w:type="dxa"/>
            <w:shd w:val="clear" w:color="auto" w:fill="F2F2F2" w:themeFill="background1" w:themeFillShade="F2"/>
            <w:vAlign w:val="center"/>
          </w:tcPr>
          <w:p w14:paraId="35833139"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042B08"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BF384C9"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839D350" w14:textId="3F82E832" w:rsidR="00425DA7" w:rsidRDefault="0096620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D6C51B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86E4E4"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B2C517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31041BA" w14:textId="77777777" w:rsidTr="00E16786">
        <w:trPr>
          <w:cantSplit/>
          <w:trHeight w:val="334"/>
        </w:trPr>
        <w:tc>
          <w:tcPr>
            <w:tcW w:w="3253" w:type="dxa"/>
            <w:shd w:val="clear" w:color="auto" w:fill="F2F2F2" w:themeFill="background1" w:themeFillShade="F2"/>
          </w:tcPr>
          <w:p w14:paraId="3E3EAD95"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595F510" w14:textId="72314DA9" w:rsidR="00A51109" w:rsidRDefault="00966209"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(Education)</w:t>
            </w:r>
          </w:p>
          <w:p w14:paraId="64E728AC" w14:textId="77777777" w:rsidR="003257BD" w:rsidRPr="004C3A0B" w:rsidRDefault="003257BD" w:rsidP="008C4441">
            <w:pPr>
              <w:rPr>
                <w:rFonts w:ascii="Arial" w:hAnsi="Arial" w:cs="Arial"/>
                <w:sz w:val="22"/>
                <w:szCs w:val="22"/>
              </w:rPr>
            </w:pPr>
          </w:p>
        </w:tc>
      </w:tr>
      <w:tr w:rsidR="00494691" w:rsidRPr="004C3A0B" w14:paraId="739BD19F" w14:textId="77777777" w:rsidTr="00E16786">
        <w:trPr>
          <w:cantSplit/>
          <w:trHeight w:val="340"/>
        </w:trPr>
        <w:tc>
          <w:tcPr>
            <w:tcW w:w="3253" w:type="dxa"/>
            <w:shd w:val="clear" w:color="auto" w:fill="F2F2F2" w:themeFill="background1" w:themeFillShade="F2"/>
          </w:tcPr>
          <w:p w14:paraId="71B63DF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774B5F9" w14:textId="77777777" w:rsidR="00494691" w:rsidRDefault="00494691" w:rsidP="008C4441">
            <w:pPr>
              <w:rPr>
                <w:rFonts w:ascii="Arial" w:hAnsi="Arial" w:cs="Arial"/>
                <w:sz w:val="22"/>
                <w:szCs w:val="22"/>
              </w:rPr>
            </w:pPr>
          </w:p>
          <w:p w14:paraId="537611F5" w14:textId="49FD8E58" w:rsidR="003257BD" w:rsidRPr="004C3A0B" w:rsidRDefault="00966209" w:rsidP="008C4441">
            <w:pPr>
              <w:rPr>
                <w:rFonts w:ascii="Arial" w:hAnsi="Arial" w:cs="Arial"/>
                <w:sz w:val="22"/>
                <w:szCs w:val="22"/>
              </w:rPr>
            </w:pPr>
            <w:r>
              <w:rPr>
                <w:rFonts w:ascii="Arial" w:hAnsi="Arial" w:cs="Arial"/>
                <w:sz w:val="22"/>
                <w:szCs w:val="22"/>
              </w:rPr>
              <w:t>Swansea</w:t>
            </w:r>
          </w:p>
        </w:tc>
      </w:tr>
      <w:tr w:rsidR="00494691" w:rsidRPr="004C3A0B" w14:paraId="4547213D" w14:textId="77777777" w:rsidTr="00E16786">
        <w:trPr>
          <w:cantSplit/>
          <w:trHeight w:val="340"/>
        </w:trPr>
        <w:tc>
          <w:tcPr>
            <w:tcW w:w="3253" w:type="dxa"/>
            <w:shd w:val="clear" w:color="auto" w:fill="F2F2F2" w:themeFill="background1" w:themeFillShade="F2"/>
          </w:tcPr>
          <w:p w14:paraId="3BC5B70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B0A46C1" w14:textId="77777777" w:rsidR="00494691" w:rsidRDefault="00494691" w:rsidP="008C4441">
            <w:pPr>
              <w:rPr>
                <w:rFonts w:ascii="Arial" w:hAnsi="Arial" w:cs="Arial"/>
                <w:sz w:val="22"/>
                <w:szCs w:val="22"/>
              </w:rPr>
            </w:pPr>
          </w:p>
          <w:p w14:paraId="208C42B5" w14:textId="3C8ACD28" w:rsidR="00B8752F" w:rsidRDefault="00B8752F" w:rsidP="00B8752F">
            <w:pPr>
              <w:pStyle w:val="Heading4"/>
              <w:shd w:val="clear" w:color="auto" w:fill="EDEBE9"/>
              <w:spacing w:before="0" w:after="0"/>
              <w:rPr>
                <w:rFonts w:ascii="Segoe UI" w:hAnsi="Segoe UI" w:cs="Segoe UI"/>
                <w:b w:val="0"/>
                <w:bCs w:val="0"/>
                <w:sz w:val="18"/>
                <w:szCs w:val="18"/>
                <w:lang w:eastAsia="en-GB"/>
              </w:rPr>
            </w:pPr>
            <w:r>
              <w:rPr>
                <w:rFonts w:ascii="Segoe UI" w:hAnsi="Segoe UI" w:cs="Segoe UI"/>
                <w:b w:val="0"/>
                <w:bCs w:val="0"/>
                <w:sz w:val="18"/>
                <w:szCs w:val="18"/>
              </w:rPr>
              <w:br/>
            </w:r>
          </w:p>
          <w:p w14:paraId="3FE7D95E" w14:textId="72A4FF3F" w:rsidR="00B8752F" w:rsidRDefault="00CE7C24" w:rsidP="00B8752F">
            <w:pPr>
              <w:shd w:val="clear" w:color="auto" w:fill="EDEBE9"/>
              <w:textAlignment w:val="baseline"/>
              <w:rPr>
                <w:rFonts w:ascii="Segoe UI" w:hAnsi="Segoe UI" w:cs="Segoe UI"/>
                <w:color w:val="DC4FAD"/>
                <w:sz w:val="21"/>
                <w:szCs w:val="21"/>
              </w:rPr>
            </w:pPr>
            <w:hyperlink r:id="rId11" w:history="1">
              <w:r w:rsidR="00B8752F" w:rsidRPr="006131A1">
                <w:rPr>
                  <w:rStyle w:val="Hyperlink"/>
                  <w:rFonts w:ascii="inherit" w:hAnsi="inherit" w:cs="Segoe UI"/>
                  <w:sz w:val="21"/>
                  <w:szCs w:val="21"/>
                  <w:bdr w:val="none" w:sz="0" w:space="0" w:color="auto" w:frame="1"/>
                </w:rPr>
                <w:t>1904322@student.uwtsd.ac.uk</w:t>
              </w:r>
            </w:hyperlink>
            <w:r w:rsidR="00B8752F">
              <w:rPr>
                <w:rStyle w:val="contentline-258"/>
                <w:rFonts w:ascii="inherit" w:hAnsi="inherit" w:cs="Segoe UI"/>
                <w:color w:val="DC4FAD"/>
                <w:sz w:val="21"/>
                <w:szCs w:val="21"/>
                <w:bdr w:val="none" w:sz="0" w:space="0" w:color="auto" w:frame="1"/>
              </w:rPr>
              <w:t xml:space="preserve"> </w:t>
            </w:r>
          </w:p>
          <w:p w14:paraId="44492617" w14:textId="77777777" w:rsidR="003257BD" w:rsidRPr="004C3A0B" w:rsidRDefault="003257BD" w:rsidP="008C4441">
            <w:pPr>
              <w:rPr>
                <w:rFonts w:ascii="Arial" w:hAnsi="Arial" w:cs="Arial"/>
                <w:sz w:val="22"/>
                <w:szCs w:val="22"/>
              </w:rPr>
            </w:pPr>
          </w:p>
        </w:tc>
      </w:tr>
      <w:tr w:rsidR="00494691" w:rsidRPr="004C3A0B" w14:paraId="4939E434" w14:textId="77777777" w:rsidTr="00E16786">
        <w:trPr>
          <w:cantSplit/>
          <w:trHeight w:val="340"/>
        </w:trPr>
        <w:tc>
          <w:tcPr>
            <w:tcW w:w="3253" w:type="dxa"/>
            <w:shd w:val="clear" w:color="auto" w:fill="F2F2F2" w:themeFill="background1" w:themeFillShade="F2"/>
          </w:tcPr>
          <w:p w14:paraId="54D2F5A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3C27E9DB" w14:textId="77777777" w:rsidR="00494691" w:rsidRDefault="00494691" w:rsidP="008C4441">
            <w:pPr>
              <w:rPr>
                <w:rFonts w:ascii="Arial" w:hAnsi="Arial" w:cs="Arial"/>
                <w:sz w:val="22"/>
                <w:szCs w:val="22"/>
              </w:rPr>
            </w:pPr>
          </w:p>
          <w:p w14:paraId="624341A3" w14:textId="078A755D" w:rsidR="003257BD" w:rsidRPr="004C3A0B" w:rsidRDefault="00966209" w:rsidP="008C4441">
            <w:pPr>
              <w:rPr>
                <w:rFonts w:ascii="Arial" w:hAnsi="Arial" w:cs="Arial"/>
                <w:sz w:val="22"/>
                <w:szCs w:val="22"/>
              </w:rPr>
            </w:pPr>
            <w:r>
              <w:rPr>
                <w:rFonts w:ascii="Arial" w:hAnsi="Arial" w:cs="Arial"/>
                <w:sz w:val="22"/>
                <w:szCs w:val="22"/>
              </w:rPr>
              <w:t>07545 111208</w:t>
            </w:r>
          </w:p>
        </w:tc>
      </w:tr>
      <w:tr w:rsidR="00494691" w:rsidRPr="004C3A0B" w14:paraId="5AA5C5A5" w14:textId="77777777" w:rsidTr="002A152D">
        <w:tc>
          <w:tcPr>
            <w:tcW w:w="9889" w:type="dxa"/>
            <w:gridSpan w:val="2"/>
            <w:shd w:val="clear" w:color="auto" w:fill="BFBFBF" w:themeFill="background1" w:themeFillShade="BF"/>
          </w:tcPr>
          <w:p w14:paraId="4CF47E80"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BBEE3C7" w14:textId="77777777" w:rsidTr="00090CF7">
        <w:trPr>
          <w:trHeight w:val="513"/>
        </w:trPr>
        <w:tc>
          <w:tcPr>
            <w:tcW w:w="3253" w:type="dxa"/>
            <w:shd w:val="clear" w:color="auto" w:fill="F2F2F2" w:themeFill="background1" w:themeFillShade="F2"/>
            <w:vAlign w:val="center"/>
          </w:tcPr>
          <w:p w14:paraId="249C4048"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95ACEDE" w14:textId="15B0E122" w:rsidR="00090CF7" w:rsidRPr="004C3A0B" w:rsidRDefault="00B8752F" w:rsidP="00090CF7">
            <w:pPr>
              <w:rPr>
                <w:rFonts w:ascii="Arial" w:hAnsi="Arial" w:cs="Arial"/>
                <w:sz w:val="22"/>
                <w:szCs w:val="22"/>
              </w:rPr>
            </w:pPr>
            <w:r>
              <w:rPr>
                <w:rFonts w:ascii="Arial" w:hAnsi="Arial" w:cs="Arial"/>
                <w:sz w:val="22"/>
                <w:szCs w:val="22"/>
              </w:rPr>
              <w:t>1904322</w:t>
            </w:r>
          </w:p>
        </w:tc>
      </w:tr>
      <w:tr w:rsidR="00090CF7" w:rsidRPr="004C3A0B" w14:paraId="7F76CCF9" w14:textId="77777777" w:rsidTr="00090CF7">
        <w:trPr>
          <w:trHeight w:val="549"/>
        </w:trPr>
        <w:tc>
          <w:tcPr>
            <w:tcW w:w="3253" w:type="dxa"/>
            <w:shd w:val="clear" w:color="auto" w:fill="F2F2F2" w:themeFill="background1" w:themeFillShade="F2"/>
            <w:vAlign w:val="center"/>
          </w:tcPr>
          <w:p w14:paraId="75352DE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42F8E67" w14:textId="0A48ECA1" w:rsidR="00090CF7" w:rsidRPr="004C3A0B" w:rsidRDefault="00966209" w:rsidP="00090CF7">
            <w:pPr>
              <w:rPr>
                <w:rFonts w:ascii="Arial" w:hAnsi="Arial" w:cs="Arial"/>
                <w:sz w:val="22"/>
                <w:szCs w:val="22"/>
              </w:rPr>
            </w:pPr>
            <w:r>
              <w:rPr>
                <w:rFonts w:ascii="Arial" w:hAnsi="Arial" w:cs="Arial"/>
                <w:sz w:val="22"/>
                <w:szCs w:val="22"/>
              </w:rPr>
              <w:t>PGCE Secondary English (QTS)</w:t>
            </w:r>
          </w:p>
        </w:tc>
      </w:tr>
      <w:tr w:rsidR="00090CF7" w:rsidRPr="004C3A0B" w14:paraId="289A7628" w14:textId="77777777" w:rsidTr="00090CF7">
        <w:trPr>
          <w:trHeight w:val="557"/>
        </w:trPr>
        <w:tc>
          <w:tcPr>
            <w:tcW w:w="3253" w:type="dxa"/>
            <w:shd w:val="clear" w:color="auto" w:fill="F2F2F2" w:themeFill="background1" w:themeFillShade="F2"/>
            <w:vAlign w:val="center"/>
          </w:tcPr>
          <w:p w14:paraId="0BA25835"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E1EA485" w14:textId="79B9546A" w:rsidR="00090CF7" w:rsidRPr="004C3A0B" w:rsidRDefault="00A40AAA" w:rsidP="00090CF7">
            <w:pPr>
              <w:rPr>
                <w:rFonts w:ascii="Arial" w:hAnsi="Arial" w:cs="Arial"/>
                <w:sz w:val="22"/>
                <w:szCs w:val="22"/>
              </w:rPr>
            </w:pPr>
            <w:r w:rsidRPr="00A423AC">
              <w:rPr>
                <w:rFonts w:ascii="Arial" w:hAnsi="Arial" w:cs="Arial"/>
                <w:sz w:val="22"/>
                <w:szCs w:val="22"/>
              </w:rPr>
              <w:t>Catherine Morgan</w:t>
            </w:r>
          </w:p>
        </w:tc>
      </w:tr>
    </w:tbl>
    <w:p w14:paraId="48B3AF7A" w14:textId="77777777" w:rsidR="00A51109" w:rsidRDefault="00A51109">
      <w:pPr>
        <w:rPr>
          <w:rFonts w:ascii="Arial" w:hAnsi="Arial" w:cs="Arial"/>
          <w:bCs/>
          <w:iCs/>
        </w:rPr>
      </w:pPr>
    </w:p>
    <w:p w14:paraId="305FB815" w14:textId="77777777" w:rsidR="00425DA7" w:rsidRDefault="00425DA7" w:rsidP="00A51109">
      <w:pPr>
        <w:autoSpaceDE w:val="0"/>
        <w:autoSpaceDN w:val="0"/>
        <w:adjustRightInd w:val="0"/>
        <w:jc w:val="both"/>
        <w:rPr>
          <w:rFonts w:ascii="Arial" w:hAnsi="Arial" w:cs="Arial"/>
          <w:b/>
          <w:sz w:val="22"/>
          <w:szCs w:val="22"/>
        </w:rPr>
      </w:pPr>
    </w:p>
    <w:p w14:paraId="6325D285" w14:textId="77777777" w:rsidR="00425DA7" w:rsidRDefault="00425DA7">
      <w:pPr>
        <w:rPr>
          <w:rFonts w:ascii="Arial" w:hAnsi="Arial" w:cs="Arial"/>
          <w:b/>
          <w:sz w:val="22"/>
          <w:szCs w:val="22"/>
        </w:rPr>
      </w:pPr>
      <w:r>
        <w:rPr>
          <w:rFonts w:ascii="Arial" w:hAnsi="Arial" w:cs="Arial"/>
          <w:b/>
          <w:sz w:val="22"/>
          <w:szCs w:val="22"/>
        </w:rPr>
        <w:br w:type="page"/>
      </w:r>
    </w:p>
    <w:p w14:paraId="3D0A30C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122846C" w14:textId="77777777" w:rsidTr="00065801">
        <w:tc>
          <w:tcPr>
            <w:tcW w:w="6232" w:type="dxa"/>
            <w:gridSpan w:val="2"/>
            <w:shd w:val="clear" w:color="auto" w:fill="F2F2F2" w:themeFill="background1" w:themeFillShade="F2"/>
            <w:vAlign w:val="center"/>
          </w:tcPr>
          <w:p w14:paraId="4AFF054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47B839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172F95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2D34F46" w14:textId="6857D3AD" w:rsidR="00A51109" w:rsidRPr="00065801" w:rsidRDefault="00E835A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F9508C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37E58D4"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0E13400" w14:textId="77777777" w:rsidTr="00090CF7">
        <w:tc>
          <w:tcPr>
            <w:tcW w:w="8075" w:type="dxa"/>
            <w:gridSpan w:val="4"/>
            <w:shd w:val="clear" w:color="auto" w:fill="F2F2F2" w:themeFill="background1" w:themeFillShade="F2"/>
          </w:tcPr>
          <w:p w14:paraId="043F010C"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017ECB9"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A339ECC" w14:textId="77777777" w:rsidTr="00090CF7">
        <w:trPr>
          <w:trHeight w:val="437"/>
        </w:trPr>
        <w:tc>
          <w:tcPr>
            <w:tcW w:w="3693" w:type="dxa"/>
            <w:vMerge w:val="restart"/>
            <w:shd w:val="clear" w:color="auto" w:fill="F2F2F2" w:themeFill="background1" w:themeFillShade="F2"/>
          </w:tcPr>
          <w:p w14:paraId="4A949FB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2C0346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2A73619" w14:textId="7B1E6F0C" w:rsidR="00B2018A" w:rsidRPr="004C3A0B" w:rsidRDefault="00703AF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3D33F6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4D7F6BF" w14:textId="77777777" w:rsidTr="00090CF7">
        <w:trPr>
          <w:trHeight w:val="415"/>
        </w:trPr>
        <w:tc>
          <w:tcPr>
            <w:tcW w:w="3693" w:type="dxa"/>
            <w:vMerge/>
            <w:shd w:val="clear" w:color="auto" w:fill="F2F2F2" w:themeFill="background1" w:themeFillShade="F2"/>
          </w:tcPr>
          <w:p w14:paraId="495FA5D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569151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B5C2A11" w14:textId="36E24D0F" w:rsidR="00B2018A" w:rsidRPr="004C3A0B" w:rsidRDefault="00703AF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9C6A5E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CC92DD9" w14:textId="77777777" w:rsidTr="00090CF7">
        <w:tc>
          <w:tcPr>
            <w:tcW w:w="3693" w:type="dxa"/>
            <w:vMerge/>
            <w:shd w:val="clear" w:color="auto" w:fill="F2F2F2" w:themeFill="background1" w:themeFillShade="F2"/>
          </w:tcPr>
          <w:p w14:paraId="7C21D73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94A9DB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E925B8F"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FCF7F79" w14:textId="0B6CE52B" w:rsidR="00B2018A" w:rsidRPr="004C3A0B" w:rsidRDefault="00DA635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65A2EFB" w14:textId="4FD32B0E" w:rsidR="00B2018A" w:rsidRPr="004C3A0B" w:rsidRDefault="00A36DE5" w:rsidP="0082781D">
            <w:pPr>
              <w:autoSpaceDE w:val="0"/>
              <w:autoSpaceDN w:val="0"/>
              <w:adjustRightInd w:val="0"/>
              <w:jc w:val="center"/>
              <w:rPr>
                <w:rFonts w:ascii="Arial" w:hAnsi="Arial" w:cs="Arial"/>
                <w:b/>
                <w:bCs/>
                <w:sz w:val="22"/>
                <w:szCs w:val="22"/>
              </w:rPr>
            </w:pPr>
            <w:r w:rsidRPr="00A423AC">
              <w:rPr>
                <w:rFonts w:ascii="Arial" w:hAnsi="Arial" w:cs="Arial"/>
                <w:b/>
                <w:bCs/>
                <w:sz w:val="22"/>
                <w:szCs w:val="22"/>
              </w:rPr>
              <w:t>Catherine Morgan (</w:t>
            </w:r>
            <w:r w:rsidR="00A423AC" w:rsidRPr="00A423AC">
              <w:rPr>
                <w:rFonts w:ascii="Arial" w:hAnsi="Arial" w:cs="Arial"/>
                <w:b/>
                <w:bCs/>
                <w:sz w:val="22"/>
                <w:szCs w:val="22"/>
              </w:rPr>
              <w:t xml:space="preserve">16.12.19). </w:t>
            </w:r>
          </w:p>
        </w:tc>
      </w:tr>
    </w:tbl>
    <w:p w14:paraId="3CF0AF6E" w14:textId="77777777" w:rsidR="00E16786" w:rsidRDefault="00E16786" w:rsidP="00354F34">
      <w:pPr>
        <w:autoSpaceDE w:val="0"/>
        <w:autoSpaceDN w:val="0"/>
        <w:adjustRightInd w:val="0"/>
        <w:spacing w:after="240"/>
        <w:jc w:val="both"/>
        <w:rPr>
          <w:rFonts w:ascii="Arial" w:hAnsi="Arial" w:cs="Arial"/>
          <w:bCs/>
          <w:iCs/>
        </w:rPr>
      </w:pPr>
    </w:p>
    <w:p w14:paraId="7886E16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E58BBBC" w14:textId="77777777" w:rsidTr="00354F34">
        <w:tc>
          <w:tcPr>
            <w:tcW w:w="9918" w:type="dxa"/>
            <w:gridSpan w:val="2"/>
            <w:shd w:val="clear" w:color="auto" w:fill="F2F2F2" w:themeFill="background1" w:themeFillShade="F2"/>
          </w:tcPr>
          <w:p w14:paraId="69813EF2"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A41DC58" w14:textId="77777777" w:rsidTr="00BE2189">
        <w:trPr>
          <w:trHeight w:val="227"/>
        </w:trPr>
        <w:tc>
          <w:tcPr>
            <w:tcW w:w="8784" w:type="dxa"/>
          </w:tcPr>
          <w:p w14:paraId="4D26CB66" w14:textId="77777777" w:rsidR="00604C9F" w:rsidRPr="005704BE" w:rsidRDefault="00CE7C24"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455F96B"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14E7741" w14:textId="3C4F67C7" w:rsidR="00604C9F" w:rsidRPr="00DD0929" w:rsidRDefault="00703AF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F2CD81D" w14:textId="77777777" w:rsidTr="00BE2189">
        <w:trPr>
          <w:trHeight w:val="227"/>
        </w:trPr>
        <w:tc>
          <w:tcPr>
            <w:tcW w:w="8784" w:type="dxa"/>
          </w:tcPr>
          <w:p w14:paraId="5BAEECBD" w14:textId="77777777" w:rsidR="00604C9F" w:rsidRDefault="00604C9F" w:rsidP="00604C9F">
            <w:pPr>
              <w:autoSpaceDE w:val="0"/>
              <w:autoSpaceDN w:val="0"/>
              <w:adjustRightInd w:val="0"/>
              <w:rPr>
                <w:rFonts w:ascii="Arial" w:hAnsi="Arial" w:cs="Arial"/>
                <w:b/>
                <w:bCs/>
                <w:i/>
                <w:sz w:val="22"/>
                <w:szCs w:val="22"/>
              </w:rPr>
            </w:pPr>
          </w:p>
          <w:p w14:paraId="60BD0785"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ED652A1" w14:textId="63619EE1" w:rsidR="00604C9F" w:rsidRPr="004C3A0B" w:rsidRDefault="00703AF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13C7CB0" w14:textId="77777777" w:rsidTr="00BE2189">
        <w:trPr>
          <w:trHeight w:val="227"/>
        </w:trPr>
        <w:tc>
          <w:tcPr>
            <w:tcW w:w="8784" w:type="dxa"/>
          </w:tcPr>
          <w:p w14:paraId="466B7A0C" w14:textId="77777777" w:rsidR="006C1FDD" w:rsidRDefault="006C1FDD" w:rsidP="00303350">
            <w:pPr>
              <w:autoSpaceDE w:val="0"/>
              <w:autoSpaceDN w:val="0"/>
              <w:adjustRightInd w:val="0"/>
              <w:rPr>
                <w:rFonts w:ascii="Arial" w:hAnsi="Arial" w:cs="Arial"/>
                <w:b/>
                <w:bCs/>
                <w:i/>
                <w:sz w:val="22"/>
                <w:szCs w:val="22"/>
              </w:rPr>
            </w:pPr>
          </w:p>
          <w:p w14:paraId="2435E9F7" w14:textId="69D2BA7C" w:rsidR="006C1FDD" w:rsidRPr="004C3A0B" w:rsidRDefault="00703AF8" w:rsidP="00303350">
            <w:pPr>
              <w:autoSpaceDE w:val="0"/>
              <w:autoSpaceDN w:val="0"/>
              <w:adjustRightInd w:val="0"/>
              <w:rPr>
                <w:rFonts w:ascii="Arial" w:hAnsi="Arial" w:cs="Arial"/>
                <w:b/>
                <w:bCs/>
                <w:i/>
                <w:sz w:val="22"/>
                <w:szCs w:val="22"/>
              </w:rPr>
            </w:pPr>
            <w:r>
              <w:rPr>
                <w:rFonts w:ascii="Arial" w:hAnsi="Arial" w:cs="Arial"/>
                <w:b/>
                <w:bCs/>
                <w:sz w:val="22"/>
                <w:szCs w:val="22"/>
              </w:rPr>
              <w:t>BERA (2019: Ethical Guidelines for Educational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435D66C5" w14:textId="47B53661" w:rsidR="006C1FDD" w:rsidRPr="004C3A0B" w:rsidRDefault="00703AF8"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888661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3C09D6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600421A" w14:textId="77777777" w:rsidTr="003257BD">
        <w:tc>
          <w:tcPr>
            <w:tcW w:w="6232" w:type="dxa"/>
            <w:gridSpan w:val="2"/>
            <w:shd w:val="clear" w:color="auto" w:fill="F2F2F2" w:themeFill="background1" w:themeFillShade="F2"/>
          </w:tcPr>
          <w:p w14:paraId="6F6247B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866EBA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F6B8FAF"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C73E58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538FAF3" w14:textId="6037D66D" w:rsidR="00494691" w:rsidRPr="00065801" w:rsidRDefault="00703AF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4B7D524" w14:textId="77777777" w:rsidTr="00354F34">
        <w:tc>
          <w:tcPr>
            <w:tcW w:w="9918" w:type="dxa"/>
            <w:gridSpan w:val="8"/>
          </w:tcPr>
          <w:p w14:paraId="72F4A2CE" w14:textId="77777777" w:rsidR="00FD436F" w:rsidRPr="004C3A0B" w:rsidRDefault="00FD436F" w:rsidP="00FD436F">
            <w:pPr>
              <w:autoSpaceDE w:val="0"/>
              <w:autoSpaceDN w:val="0"/>
              <w:adjustRightInd w:val="0"/>
              <w:rPr>
                <w:rFonts w:ascii="Arial" w:hAnsi="Arial" w:cs="Arial"/>
                <w:sz w:val="16"/>
                <w:szCs w:val="16"/>
              </w:rPr>
            </w:pPr>
          </w:p>
          <w:p w14:paraId="2E169DF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C21F0C6" w14:textId="77777777" w:rsidTr="00BE2189">
        <w:trPr>
          <w:trHeight w:val="227"/>
        </w:trPr>
        <w:tc>
          <w:tcPr>
            <w:tcW w:w="3823" w:type="dxa"/>
            <w:shd w:val="clear" w:color="auto" w:fill="F2F2F2" w:themeFill="background1" w:themeFillShade="F2"/>
          </w:tcPr>
          <w:p w14:paraId="0B78A4F1"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E5C6361" w14:textId="77777777" w:rsidR="00FD436F" w:rsidRDefault="00FD436F" w:rsidP="00F75F59">
            <w:pPr>
              <w:autoSpaceDE w:val="0"/>
              <w:autoSpaceDN w:val="0"/>
              <w:adjustRightInd w:val="0"/>
              <w:rPr>
                <w:rFonts w:ascii="Arial" w:hAnsi="Arial" w:cs="Arial"/>
                <w:bCs/>
                <w:sz w:val="22"/>
                <w:szCs w:val="22"/>
              </w:rPr>
            </w:pPr>
          </w:p>
          <w:p w14:paraId="295D5210"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E55E651" w14:textId="77777777" w:rsidTr="00BE2189">
        <w:trPr>
          <w:trHeight w:val="227"/>
        </w:trPr>
        <w:tc>
          <w:tcPr>
            <w:tcW w:w="3823" w:type="dxa"/>
            <w:shd w:val="clear" w:color="auto" w:fill="F2F2F2" w:themeFill="background1" w:themeFillShade="F2"/>
          </w:tcPr>
          <w:p w14:paraId="3D1EC84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0F61871" w14:textId="77777777" w:rsidR="00FD436F" w:rsidRDefault="00FD436F" w:rsidP="00F75F59">
            <w:pPr>
              <w:autoSpaceDE w:val="0"/>
              <w:autoSpaceDN w:val="0"/>
              <w:adjustRightInd w:val="0"/>
              <w:rPr>
                <w:rFonts w:ascii="Arial" w:hAnsi="Arial" w:cs="Arial"/>
                <w:bCs/>
                <w:sz w:val="22"/>
                <w:szCs w:val="22"/>
              </w:rPr>
            </w:pPr>
          </w:p>
          <w:p w14:paraId="5C14A049"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9563A08" w14:textId="77777777" w:rsidTr="00BE2189">
        <w:trPr>
          <w:trHeight w:val="227"/>
        </w:trPr>
        <w:tc>
          <w:tcPr>
            <w:tcW w:w="3823" w:type="dxa"/>
            <w:shd w:val="clear" w:color="auto" w:fill="F2F2F2" w:themeFill="background1" w:themeFillShade="F2"/>
          </w:tcPr>
          <w:p w14:paraId="6071641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9192502"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4ADC472" w14:textId="77777777" w:rsidR="00BE2189" w:rsidRDefault="00BE2189" w:rsidP="00F75F59">
            <w:pPr>
              <w:autoSpaceDE w:val="0"/>
              <w:autoSpaceDN w:val="0"/>
              <w:adjustRightInd w:val="0"/>
              <w:rPr>
                <w:rFonts w:ascii="Arial" w:hAnsi="Arial" w:cs="Arial"/>
                <w:bCs/>
                <w:sz w:val="22"/>
                <w:szCs w:val="22"/>
              </w:rPr>
            </w:pPr>
          </w:p>
        </w:tc>
      </w:tr>
      <w:tr w:rsidR="00BE2189" w:rsidRPr="004C3A0B" w14:paraId="7A96C8BF" w14:textId="77777777" w:rsidTr="00B93605">
        <w:tc>
          <w:tcPr>
            <w:tcW w:w="6232" w:type="dxa"/>
            <w:gridSpan w:val="2"/>
            <w:shd w:val="clear" w:color="auto" w:fill="F2F2F2" w:themeFill="background1" w:themeFillShade="F2"/>
          </w:tcPr>
          <w:p w14:paraId="6BFD1EF8"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899F6A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598F195" w14:textId="77777777" w:rsidR="00BE2189" w:rsidRPr="004C3A0B" w:rsidRDefault="00CE7C2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778DDD0"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42E231A1"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E52B99F" w14:textId="77777777" w:rsidTr="00090CF7">
        <w:tc>
          <w:tcPr>
            <w:tcW w:w="6232" w:type="dxa"/>
            <w:gridSpan w:val="2"/>
            <w:shd w:val="clear" w:color="auto" w:fill="F2F2F2" w:themeFill="background1" w:themeFillShade="F2"/>
          </w:tcPr>
          <w:p w14:paraId="05A050B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245EDD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FC193F6" w14:textId="77777777" w:rsidR="00065801" w:rsidRPr="004C3A0B" w:rsidRDefault="00CE7C2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0563C2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474F7545"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55437E3" w14:textId="77777777" w:rsidTr="00703AF8">
        <w:tc>
          <w:tcPr>
            <w:tcW w:w="6232" w:type="dxa"/>
            <w:gridSpan w:val="2"/>
            <w:shd w:val="clear" w:color="auto" w:fill="F2F2F2" w:themeFill="background1" w:themeFillShade="F2"/>
          </w:tcPr>
          <w:p w14:paraId="56A7F5A2" w14:textId="77777777" w:rsidR="00C32EFB" w:rsidRPr="004C3A0B" w:rsidRDefault="00C32EFB" w:rsidP="00703AF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4871EC6" w14:textId="77777777" w:rsidR="00C32EFB" w:rsidRPr="004C3A0B" w:rsidRDefault="00C32EFB" w:rsidP="00703AF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EB43A04" w14:textId="77777777" w:rsidR="00C32EFB" w:rsidRPr="004C3A0B" w:rsidRDefault="00CE7C24" w:rsidP="00703AF8">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3228C1C" w14:textId="77777777" w:rsidR="00C32EFB" w:rsidRPr="004C3A0B" w:rsidRDefault="00C32EFB" w:rsidP="00703AF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0F65F427" w14:textId="77777777" w:rsidR="00C32EFB" w:rsidRPr="004C3A0B" w:rsidRDefault="00C32EFB" w:rsidP="00703AF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4C84E7B" w14:textId="77777777" w:rsidTr="00354F34">
        <w:trPr>
          <w:trHeight w:val="386"/>
        </w:trPr>
        <w:tc>
          <w:tcPr>
            <w:tcW w:w="3823" w:type="dxa"/>
            <w:vMerge w:val="restart"/>
            <w:shd w:val="clear" w:color="auto" w:fill="F2F2F2" w:themeFill="background1" w:themeFillShade="F2"/>
          </w:tcPr>
          <w:p w14:paraId="1AF0D06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377466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1D4882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17721FF"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25FFC7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765505A"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CDD0954" w14:textId="77777777" w:rsidTr="00354F34">
        <w:trPr>
          <w:trHeight w:val="386"/>
        </w:trPr>
        <w:tc>
          <w:tcPr>
            <w:tcW w:w="3823" w:type="dxa"/>
            <w:vMerge/>
            <w:shd w:val="clear" w:color="auto" w:fill="F2F2F2" w:themeFill="background1" w:themeFillShade="F2"/>
          </w:tcPr>
          <w:p w14:paraId="2377B0F5" w14:textId="77777777" w:rsidR="00EC0070" w:rsidRDefault="00EC0070" w:rsidP="00065801">
            <w:pPr>
              <w:autoSpaceDE w:val="0"/>
              <w:autoSpaceDN w:val="0"/>
              <w:adjustRightInd w:val="0"/>
              <w:rPr>
                <w:rFonts w:ascii="Arial" w:hAnsi="Arial" w:cs="Arial"/>
                <w:sz w:val="22"/>
                <w:szCs w:val="22"/>
              </w:rPr>
            </w:pPr>
          </w:p>
        </w:tc>
        <w:tc>
          <w:tcPr>
            <w:tcW w:w="2409" w:type="dxa"/>
          </w:tcPr>
          <w:p w14:paraId="41CC6C8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A6CB33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723161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81398D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2DC6A0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0EC1EA46" w14:textId="77777777" w:rsidTr="00354F34">
        <w:tc>
          <w:tcPr>
            <w:tcW w:w="3823" w:type="dxa"/>
            <w:shd w:val="clear" w:color="auto" w:fill="F2F2F2" w:themeFill="background1" w:themeFillShade="F2"/>
          </w:tcPr>
          <w:p w14:paraId="06BBB37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E158F6"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51EC90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9140950" w14:textId="77777777" w:rsidR="008461DD" w:rsidRPr="00CE6A02" w:rsidRDefault="00CE7C2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0B5F2C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3F2F2597"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4E0E0F5" w14:textId="77777777" w:rsidTr="00354F34">
        <w:tc>
          <w:tcPr>
            <w:tcW w:w="3823" w:type="dxa"/>
            <w:shd w:val="clear" w:color="auto" w:fill="F2F2F2" w:themeFill="background1" w:themeFillShade="F2"/>
          </w:tcPr>
          <w:p w14:paraId="40453FC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BAD29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D25F239"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33CA5D0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55EE992" w14:textId="77777777" w:rsidR="008461DD" w:rsidRPr="00CE6A02" w:rsidRDefault="00CE7C2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53369B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6A9B9F"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222C157" w14:textId="77777777" w:rsidR="008C4441" w:rsidRPr="004C3A0B" w:rsidRDefault="008C4441">
      <w:pPr>
        <w:rPr>
          <w:rFonts w:ascii="Arial" w:hAnsi="Arial" w:cs="Arial"/>
          <w:bCs/>
          <w:iCs/>
          <w:sz w:val="16"/>
          <w:szCs w:val="16"/>
        </w:rPr>
      </w:pPr>
    </w:p>
    <w:p w14:paraId="4A5FF222" w14:textId="77777777" w:rsidR="009D2E0B" w:rsidRDefault="009D2E0B">
      <w:pPr>
        <w:rPr>
          <w:rFonts w:ascii="Arial" w:hAnsi="Arial" w:cs="Arial"/>
          <w:b/>
          <w:bCs/>
          <w:iCs/>
          <w:sz w:val="22"/>
          <w:szCs w:val="22"/>
        </w:rPr>
      </w:pPr>
    </w:p>
    <w:p w14:paraId="5DD8DFC9"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E444065" w14:textId="77777777" w:rsidTr="00065801">
        <w:trPr>
          <w:trHeight w:val="507"/>
        </w:trPr>
        <w:tc>
          <w:tcPr>
            <w:tcW w:w="6237" w:type="dxa"/>
            <w:shd w:val="clear" w:color="auto" w:fill="F2F2F2" w:themeFill="background1" w:themeFillShade="F2"/>
            <w:vAlign w:val="center"/>
          </w:tcPr>
          <w:p w14:paraId="640E0F4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A6C77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E21DA4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3C02B6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2E4E55F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05AC874" w14:textId="77777777" w:rsidTr="00354F34">
        <w:tc>
          <w:tcPr>
            <w:tcW w:w="9923" w:type="dxa"/>
            <w:gridSpan w:val="5"/>
          </w:tcPr>
          <w:p w14:paraId="6B67127E" w14:textId="77777777" w:rsidR="00425DA7" w:rsidRDefault="00425DA7" w:rsidP="00CA7241">
            <w:pPr>
              <w:autoSpaceDE w:val="0"/>
              <w:autoSpaceDN w:val="0"/>
              <w:adjustRightInd w:val="0"/>
              <w:rPr>
                <w:rFonts w:ascii="Arial" w:hAnsi="Arial" w:cs="Arial"/>
                <w:bCs/>
                <w:sz w:val="22"/>
                <w:szCs w:val="22"/>
              </w:rPr>
            </w:pPr>
          </w:p>
          <w:p w14:paraId="6C3D67A1"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ABD6F12" w14:textId="77777777" w:rsidR="00425DA7" w:rsidRPr="004C3A0B" w:rsidRDefault="00425DA7" w:rsidP="00CA7241">
            <w:pPr>
              <w:autoSpaceDE w:val="0"/>
              <w:autoSpaceDN w:val="0"/>
              <w:adjustRightInd w:val="0"/>
              <w:rPr>
                <w:rFonts w:ascii="Arial" w:hAnsi="Arial" w:cs="Arial"/>
                <w:b/>
                <w:bCs/>
                <w:sz w:val="22"/>
                <w:szCs w:val="22"/>
              </w:rPr>
            </w:pPr>
          </w:p>
        </w:tc>
      </w:tr>
    </w:tbl>
    <w:p w14:paraId="55C8C57C" w14:textId="77777777" w:rsidR="008C4441" w:rsidRPr="004C3A0B" w:rsidRDefault="008C4441" w:rsidP="00354F34">
      <w:pPr>
        <w:autoSpaceDE w:val="0"/>
        <w:autoSpaceDN w:val="0"/>
        <w:adjustRightInd w:val="0"/>
        <w:spacing w:after="240"/>
        <w:jc w:val="both"/>
        <w:rPr>
          <w:rFonts w:ascii="Arial" w:hAnsi="Arial" w:cs="Arial"/>
          <w:bCs/>
          <w:iCs/>
        </w:rPr>
      </w:pPr>
    </w:p>
    <w:p w14:paraId="124CFA7F"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83A046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328273" w14:textId="77777777" w:rsidR="003C07E3" w:rsidRPr="00703AF8" w:rsidRDefault="003C07E3" w:rsidP="003C07E3">
            <w:pPr>
              <w:rPr>
                <w:rFonts w:ascii="Arial" w:hAnsi="Arial" w:cs="Arial"/>
                <w:color w:val="FF0000"/>
                <w:sz w:val="22"/>
                <w:szCs w:val="22"/>
              </w:rPr>
            </w:pPr>
            <w:r w:rsidRPr="00AD1BB7">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2C344FA" w14:textId="436BA891" w:rsidR="003C07E3" w:rsidRPr="00241CA0" w:rsidRDefault="000D78F9" w:rsidP="003C07E3">
            <w:pPr>
              <w:rPr>
                <w:rFonts w:ascii="Arial" w:hAnsi="Arial" w:cs="Arial"/>
                <w:color w:val="FF0000"/>
                <w:sz w:val="22"/>
                <w:szCs w:val="22"/>
              </w:rPr>
            </w:pPr>
            <w:r w:rsidRPr="00241CA0">
              <w:rPr>
                <w:rFonts w:ascii="Arial" w:hAnsi="Arial" w:cs="Arial"/>
                <w:sz w:val="22"/>
                <w:szCs w:val="22"/>
              </w:rPr>
              <w:t>How d</w:t>
            </w:r>
            <w:r w:rsidR="00703AF8" w:rsidRPr="00241CA0">
              <w:rPr>
                <w:rFonts w:ascii="Arial" w:hAnsi="Arial" w:cs="Arial"/>
                <w:sz w:val="22"/>
                <w:szCs w:val="22"/>
              </w:rPr>
              <w:t>o specific types of differentiation affect leaner engagement and performance</w:t>
            </w:r>
            <w:r w:rsidRPr="00241CA0">
              <w:rPr>
                <w:rFonts w:ascii="Arial" w:hAnsi="Arial" w:cs="Arial"/>
                <w:sz w:val="22"/>
                <w:szCs w:val="22"/>
              </w:rPr>
              <w:t xml:space="preserve"> and to what extent</w:t>
            </w:r>
            <w:r w:rsidR="00703AF8" w:rsidRPr="00241CA0">
              <w:rPr>
                <w:rFonts w:ascii="Arial" w:hAnsi="Arial" w:cs="Arial"/>
                <w:sz w:val="22"/>
                <w:szCs w:val="22"/>
              </w:rPr>
              <w:t xml:space="preserve">? </w:t>
            </w:r>
          </w:p>
        </w:tc>
      </w:tr>
      <w:tr w:rsidR="003C07E3" w:rsidRPr="004C3A0B" w14:paraId="0475E8F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C8F97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D16BCF9" w14:textId="178A281D" w:rsidR="003C07E3" w:rsidRPr="00D839CD" w:rsidRDefault="00703AF8" w:rsidP="003C07E3">
            <w:pPr>
              <w:rPr>
                <w:rFonts w:ascii="Arial" w:hAnsi="Arial" w:cs="Arial"/>
                <w:sz w:val="22"/>
                <w:szCs w:val="22"/>
              </w:rPr>
            </w:pPr>
            <w:r w:rsidRPr="000D78F9">
              <w:rPr>
                <w:rFonts w:ascii="Arial" w:hAnsi="Arial" w:cs="Arial"/>
                <w:sz w:val="22"/>
                <w:szCs w:val="22"/>
              </w:rPr>
              <w:t>03.02.19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5C4A2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B95FF74" w14:textId="356DBC34" w:rsidR="003C07E3" w:rsidRPr="004C3A0B" w:rsidRDefault="00703AF8" w:rsidP="003C07E3">
            <w:pPr>
              <w:rPr>
                <w:rFonts w:ascii="Arial" w:hAnsi="Arial" w:cs="Arial"/>
                <w:sz w:val="22"/>
                <w:szCs w:val="22"/>
              </w:rPr>
            </w:pPr>
            <w:r w:rsidRPr="000D78F9">
              <w:rPr>
                <w:rFonts w:ascii="Arial" w:hAnsi="Arial" w:cs="Arial"/>
                <w:sz w:val="22"/>
                <w:szCs w:val="22"/>
              </w:rPr>
              <w:t>04.02.19</w:t>
            </w:r>
          </w:p>
        </w:tc>
      </w:tr>
      <w:tr w:rsidR="003C07E3" w:rsidRPr="004C3A0B" w14:paraId="41BA4EF6"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3A7663A8" w14:textId="5B274F1C"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r w:rsidR="00945648">
              <w:rPr>
                <w:rFonts w:ascii="Arial" w:hAnsi="Arial" w:cs="Arial"/>
                <w:b/>
                <w:sz w:val="22"/>
                <w:szCs w:val="22"/>
              </w:rPr>
              <w:t xml:space="preserve"> </w:t>
            </w:r>
          </w:p>
          <w:p w14:paraId="1301D3ED" w14:textId="3F00C75D" w:rsidR="000B7347" w:rsidRPr="000B7347" w:rsidRDefault="000B7347" w:rsidP="000B7347">
            <w:pPr>
              <w:pStyle w:val="NormalWeb"/>
              <w:shd w:val="clear" w:color="auto" w:fill="FFFFFF"/>
              <w:spacing w:before="0" w:beforeAutospacing="0" w:after="0" w:afterAutospacing="0"/>
              <w:rPr>
                <w:rFonts w:ascii="Calibri" w:hAnsi="Calibri"/>
                <w:color w:val="000000" w:themeColor="text1"/>
                <w:sz w:val="22"/>
                <w:szCs w:val="22"/>
              </w:rPr>
            </w:pPr>
            <w:r w:rsidRPr="000B7347">
              <w:rPr>
                <w:color w:val="000000" w:themeColor="text1"/>
                <w:bdr w:val="none" w:sz="0" w:space="0" w:color="auto" w:frame="1"/>
              </w:rPr>
              <w:t xml:space="preserve">Through our research, we endeavour to investigate to what extent specific elements of differentiation effect learner engagement and performance in the classroom. Hence, in order to inform our investigation several areas of the relevant literature must be </w:t>
            </w:r>
            <w:r>
              <w:rPr>
                <w:color w:val="000000" w:themeColor="text1"/>
                <w:bdr w:val="none" w:sz="0" w:space="0" w:color="auto" w:frame="1"/>
              </w:rPr>
              <w:t xml:space="preserve">examined. </w:t>
            </w:r>
          </w:p>
          <w:p w14:paraId="482BF667" w14:textId="37BE50D3" w:rsidR="000B7347" w:rsidRPr="000B7347" w:rsidRDefault="000B7347" w:rsidP="000B7347">
            <w:pPr>
              <w:pStyle w:val="NormalWeb"/>
              <w:shd w:val="clear" w:color="auto" w:fill="FFFFFF"/>
              <w:spacing w:before="0" w:beforeAutospacing="0" w:after="0" w:afterAutospacing="0"/>
              <w:rPr>
                <w:rFonts w:ascii="Calibri" w:hAnsi="Calibri"/>
                <w:color w:val="000000" w:themeColor="text1"/>
                <w:sz w:val="22"/>
                <w:szCs w:val="22"/>
              </w:rPr>
            </w:pPr>
          </w:p>
          <w:p w14:paraId="599895F3" w14:textId="0AB15A82" w:rsidR="000B7347" w:rsidRPr="000B7347" w:rsidRDefault="000B7347" w:rsidP="000B7347">
            <w:pPr>
              <w:pStyle w:val="NormalWeb"/>
              <w:shd w:val="clear" w:color="auto" w:fill="FFFFFF"/>
              <w:spacing w:before="0" w:beforeAutospacing="0" w:after="0" w:afterAutospacing="0"/>
              <w:ind w:firstLine="720"/>
              <w:rPr>
                <w:rFonts w:ascii="Calibri" w:hAnsi="Calibri"/>
                <w:color w:val="000000" w:themeColor="text1"/>
                <w:sz w:val="22"/>
                <w:szCs w:val="22"/>
              </w:rPr>
            </w:pPr>
            <w:r w:rsidRPr="000B7347">
              <w:rPr>
                <w:color w:val="000000" w:themeColor="text1"/>
                <w:bdr w:val="none" w:sz="0" w:space="0" w:color="auto" w:frame="1"/>
              </w:rPr>
              <w:t>Preliminary areas of exploration will include the application of differentiation in the classroom, the effect of differentiation in classrooms containing multilingual pupils and the impact of differentiation on the learning of pupils with an additional learning need (ALN). Thus, the works of </w:t>
            </w:r>
            <w:proofErr w:type="spellStart"/>
            <w:r w:rsidRPr="000B7347">
              <w:rPr>
                <w:color w:val="000000" w:themeColor="text1"/>
                <w:bdr w:val="none" w:sz="0" w:space="0" w:color="auto" w:frame="1"/>
              </w:rPr>
              <w:t>Frankling</w:t>
            </w:r>
            <w:proofErr w:type="spellEnd"/>
            <w:r w:rsidRPr="000B7347">
              <w:rPr>
                <w:color w:val="000000" w:themeColor="text1"/>
                <w:bdr w:val="none" w:sz="0" w:space="0" w:color="auto" w:frame="1"/>
              </w:rPr>
              <w:t xml:space="preserve"> et al, Logan and </w:t>
            </w:r>
            <w:proofErr w:type="spellStart"/>
            <w:r w:rsidRPr="000B7347">
              <w:rPr>
                <w:color w:val="000000" w:themeColor="text1"/>
                <w:shd w:val="clear" w:color="auto" w:fill="FFFFFF"/>
              </w:rPr>
              <w:t>Mccormack</w:t>
            </w:r>
            <w:proofErr w:type="spellEnd"/>
            <w:r w:rsidRPr="000B7347">
              <w:rPr>
                <w:rFonts w:ascii="Cambria Math" w:hAnsi="Cambria Math" w:cs="Cambria Math"/>
                <w:color w:val="000000" w:themeColor="text1"/>
                <w:shd w:val="clear" w:color="auto" w:fill="FFFFFF"/>
              </w:rPr>
              <w:t>‐</w:t>
            </w:r>
            <w:r w:rsidRPr="000B7347">
              <w:rPr>
                <w:color w:val="000000" w:themeColor="text1"/>
                <w:shd w:val="clear" w:color="auto" w:fill="FFFFFF"/>
              </w:rPr>
              <w:t>Colbert et al</w:t>
            </w:r>
            <w:r w:rsidRPr="000B7347">
              <w:rPr>
                <w:color w:val="000000" w:themeColor="text1"/>
                <w:bdr w:val="none" w:sz="0" w:space="0" w:color="auto" w:frame="1"/>
              </w:rPr>
              <w:t xml:space="preserve"> are </w:t>
            </w:r>
            <w:r>
              <w:rPr>
                <w:color w:val="000000" w:themeColor="text1"/>
                <w:bdr w:val="none" w:sz="0" w:space="0" w:color="auto" w:frame="1"/>
              </w:rPr>
              <w:t>pertinent</w:t>
            </w:r>
            <w:r w:rsidRPr="000B7347">
              <w:rPr>
                <w:color w:val="000000" w:themeColor="text1"/>
                <w:bdr w:val="none" w:sz="0" w:space="0" w:color="auto" w:frame="1"/>
              </w:rPr>
              <w:t xml:space="preserve"> to our research.</w:t>
            </w:r>
          </w:p>
          <w:p w14:paraId="64A67511" w14:textId="77777777" w:rsidR="000B7347" w:rsidRDefault="000B7347" w:rsidP="000B7347">
            <w:pPr>
              <w:pStyle w:val="NormalWeb"/>
              <w:shd w:val="clear" w:color="auto" w:fill="FFFFFF"/>
              <w:spacing w:before="0" w:beforeAutospacing="0" w:after="160" w:afterAutospacing="0" w:line="235" w:lineRule="atLeast"/>
              <w:rPr>
                <w:color w:val="000000" w:themeColor="text1"/>
                <w:bdr w:val="none" w:sz="0" w:space="0" w:color="auto" w:frame="1"/>
              </w:rPr>
            </w:pPr>
          </w:p>
          <w:p w14:paraId="74E00CF3" w14:textId="53C64DB9" w:rsidR="000B7347" w:rsidRPr="000B7347" w:rsidRDefault="000B7347" w:rsidP="000B7347">
            <w:pPr>
              <w:pStyle w:val="NormalWeb"/>
              <w:shd w:val="clear" w:color="auto" w:fill="FFFFFF"/>
              <w:spacing w:before="0" w:beforeAutospacing="0" w:after="160" w:afterAutospacing="0" w:line="235" w:lineRule="atLeast"/>
              <w:rPr>
                <w:rFonts w:ascii="Calibri" w:hAnsi="Calibri"/>
                <w:color w:val="000000" w:themeColor="text1"/>
                <w:sz w:val="22"/>
                <w:szCs w:val="22"/>
              </w:rPr>
            </w:pPr>
            <w:proofErr w:type="spellStart"/>
            <w:r w:rsidRPr="000B7347">
              <w:rPr>
                <w:color w:val="000000" w:themeColor="text1"/>
                <w:bdr w:val="none" w:sz="0" w:space="0" w:color="auto" w:frame="1"/>
              </w:rPr>
              <w:t>Frankling</w:t>
            </w:r>
            <w:proofErr w:type="spellEnd"/>
            <w:r w:rsidRPr="000B7347">
              <w:rPr>
                <w:color w:val="000000" w:themeColor="text1"/>
                <w:bdr w:val="none" w:sz="0" w:space="0" w:color="auto" w:frame="1"/>
              </w:rPr>
              <w:t xml:space="preserve"> et al </w:t>
            </w:r>
            <w:r w:rsidR="00634865">
              <w:rPr>
                <w:color w:val="000000" w:themeColor="text1"/>
                <w:bdr w:val="none" w:sz="0" w:space="0" w:color="auto" w:frame="1"/>
              </w:rPr>
              <w:t xml:space="preserve">(2017) </w:t>
            </w:r>
            <w:bookmarkStart w:id="0" w:name="_GoBack"/>
            <w:bookmarkEnd w:id="0"/>
            <w:r w:rsidRPr="000B7347">
              <w:rPr>
                <w:color w:val="000000" w:themeColor="text1"/>
                <w:bdr w:val="none" w:sz="0" w:space="0" w:color="auto" w:frame="1"/>
              </w:rPr>
              <w:t xml:space="preserve">explore differentiation through several focal areas. These include teachers’ understanding of differentiation; the application of differentiation in the classroom and the cruciality of mentoring in improving pedagogy </w:t>
            </w:r>
            <w:r>
              <w:rPr>
                <w:color w:val="000000" w:themeColor="text1"/>
                <w:bdr w:val="none" w:sz="0" w:space="0" w:color="auto" w:frame="1"/>
              </w:rPr>
              <w:t xml:space="preserve">regarding </w:t>
            </w:r>
            <w:r w:rsidRPr="000B7347">
              <w:rPr>
                <w:color w:val="000000" w:themeColor="text1"/>
                <w:bdr w:val="none" w:sz="0" w:space="0" w:color="auto" w:frame="1"/>
              </w:rPr>
              <w:t>the implementation of differentiation.</w:t>
            </w:r>
          </w:p>
          <w:p w14:paraId="525DB10D" w14:textId="0C4989B7" w:rsidR="000B7347" w:rsidRPr="000B7347" w:rsidRDefault="000B7347" w:rsidP="000B7347">
            <w:pPr>
              <w:pStyle w:val="NormalWeb"/>
              <w:shd w:val="clear" w:color="auto" w:fill="FFFFFF"/>
              <w:spacing w:before="0" w:beforeAutospacing="0" w:after="160" w:afterAutospacing="0" w:line="235" w:lineRule="atLeast"/>
              <w:ind w:firstLine="720"/>
              <w:rPr>
                <w:rFonts w:ascii="Calibri" w:hAnsi="Calibri"/>
                <w:color w:val="000000" w:themeColor="text1"/>
                <w:sz w:val="22"/>
                <w:szCs w:val="22"/>
              </w:rPr>
            </w:pPr>
            <w:r w:rsidRPr="000B7347">
              <w:rPr>
                <w:color w:val="000000" w:themeColor="text1"/>
              </w:rPr>
              <w:t xml:space="preserve">Logan </w:t>
            </w:r>
            <w:r w:rsidR="00634865">
              <w:rPr>
                <w:color w:val="000000" w:themeColor="text1"/>
              </w:rPr>
              <w:t xml:space="preserve">(2011) </w:t>
            </w:r>
            <w:r w:rsidRPr="000B7347">
              <w:rPr>
                <w:color w:val="000000" w:themeColor="text1"/>
              </w:rPr>
              <w:t>discusses the increasing linguistic diversity of contemporary classroom environments in relation to multilingualism. She explores the principles of differentiated instruction and its implementation. Ultimately, Logan concludes that differentiated instruction in terms of linguistic communication is an essential component of teaching practice.</w:t>
            </w:r>
          </w:p>
          <w:p w14:paraId="6F5E136A" w14:textId="296A9255" w:rsidR="000B7347" w:rsidRDefault="000B7347" w:rsidP="000B7347">
            <w:pPr>
              <w:pStyle w:val="NormalWeb"/>
              <w:shd w:val="clear" w:color="auto" w:fill="FFFFFF"/>
              <w:spacing w:before="0" w:beforeAutospacing="0" w:after="160" w:afterAutospacing="0" w:line="235" w:lineRule="atLeast"/>
              <w:ind w:firstLine="720"/>
              <w:rPr>
                <w:color w:val="000000" w:themeColor="text1"/>
                <w:shd w:val="clear" w:color="auto" w:fill="FFFFFF"/>
              </w:rPr>
            </w:pPr>
            <w:proofErr w:type="spellStart"/>
            <w:r w:rsidRPr="000B7347">
              <w:rPr>
                <w:color w:val="000000" w:themeColor="text1"/>
                <w:shd w:val="clear" w:color="auto" w:fill="FFFFFF"/>
              </w:rPr>
              <w:t>Mccormack</w:t>
            </w:r>
            <w:proofErr w:type="spellEnd"/>
            <w:r w:rsidRPr="000B7347">
              <w:rPr>
                <w:rFonts w:ascii="Cambria Math" w:hAnsi="Cambria Math" w:cs="Cambria Math"/>
                <w:color w:val="000000" w:themeColor="text1"/>
                <w:shd w:val="clear" w:color="auto" w:fill="FFFFFF"/>
              </w:rPr>
              <w:t>‐</w:t>
            </w:r>
            <w:r w:rsidRPr="000B7347">
              <w:rPr>
                <w:color w:val="000000" w:themeColor="text1"/>
                <w:shd w:val="clear" w:color="auto" w:fill="FFFFFF"/>
              </w:rPr>
              <w:t xml:space="preserve">Colbert et al </w:t>
            </w:r>
            <w:r w:rsidR="00634865">
              <w:rPr>
                <w:color w:val="000000" w:themeColor="text1"/>
                <w:shd w:val="clear" w:color="auto" w:fill="FFFFFF"/>
              </w:rPr>
              <w:t xml:space="preserve">(2017) </w:t>
            </w:r>
            <w:r w:rsidRPr="000B7347">
              <w:rPr>
                <w:color w:val="000000" w:themeColor="text1"/>
                <w:shd w:val="clear" w:color="auto" w:fill="FFFFFF"/>
              </w:rPr>
              <w:t>examine the effectiveness of differentiation when educating pupils who have an additional learning need (ALN), such as dyslexia. Their article involves a case study of qualitative data, pertaining to the classroom experiences of learners with dyslexia. This data was gathered in an investigation into the ALN support systems of Wales and France.</w:t>
            </w:r>
          </w:p>
          <w:p w14:paraId="5838E93C" w14:textId="46BBF79A" w:rsidR="000B7347" w:rsidRPr="000B7347" w:rsidRDefault="000B7347" w:rsidP="000B7347">
            <w:pPr>
              <w:pStyle w:val="NormalWeb"/>
              <w:shd w:val="clear" w:color="auto" w:fill="FFFFFF"/>
              <w:spacing w:before="0" w:beforeAutospacing="0" w:after="160" w:afterAutospacing="0" w:line="235" w:lineRule="atLeast"/>
              <w:rPr>
                <w:color w:val="000000" w:themeColor="text1"/>
                <w:sz w:val="22"/>
                <w:szCs w:val="22"/>
              </w:rPr>
            </w:pPr>
            <w:r w:rsidRPr="000B7347">
              <w:rPr>
                <w:color w:val="000000" w:themeColor="text1"/>
              </w:rPr>
              <w:t>In response to this scholarship, our research seeks to investigate the impact of this instruction and pedagogy on both learner engagement and performance. To assess this</w:t>
            </w:r>
            <w:r>
              <w:rPr>
                <w:color w:val="000000" w:themeColor="text1"/>
              </w:rPr>
              <w:t>,</w:t>
            </w:r>
            <w:r w:rsidRPr="000B7347">
              <w:rPr>
                <w:color w:val="000000" w:themeColor="text1"/>
              </w:rPr>
              <w:t xml:space="preserve"> multiple variable will be assessed including the quality and frequency of oral contributions and questions and the time taken to complete set work. </w:t>
            </w:r>
          </w:p>
          <w:p w14:paraId="63F82542" w14:textId="1C3CB999" w:rsidR="003C07E3" w:rsidRPr="009D2E0B" w:rsidRDefault="003C07E3" w:rsidP="000B7347">
            <w:pPr>
              <w:pStyle w:val="ListParagraph"/>
              <w:contextualSpacing w:val="0"/>
              <w:rPr>
                <w:rFonts w:ascii="Arial" w:hAnsi="Arial" w:cs="Arial"/>
              </w:rPr>
            </w:pPr>
            <w:r w:rsidRPr="00AD1BB7">
              <w:rPr>
                <w:rFonts w:ascii="Arial" w:hAnsi="Arial" w:cs="Arial"/>
                <w:i/>
                <w:color w:val="FF0000"/>
              </w:rPr>
              <w:t xml:space="preserve"> </w:t>
            </w:r>
          </w:p>
        </w:tc>
      </w:tr>
      <w:tr w:rsidR="002A152D" w:rsidRPr="004C3A0B" w:rsidDel="002A152D" w14:paraId="7D666CEA" w14:textId="77777777" w:rsidTr="00354F34">
        <w:trPr>
          <w:trHeight w:val="454"/>
        </w:trPr>
        <w:tc>
          <w:tcPr>
            <w:tcW w:w="5000" w:type="pct"/>
            <w:gridSpan w:val="4"/>
            <w:vAlign w:val="center"/>
          </w:tcPr>
          <w:p w14:paraId="2374021E"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4820F11" w14:textId="77777777" w:rsidR="002A152D" w:rsidRDefault="002A152D" w:rsidP="002A152D">
            <w:pPr>
              <w:rPr>
                <w:rFonts w:ascii="Arial" w:hAnsi="Arial" w:cs="Arial"/>
              </w:rPr>
            </w:pPr>
          </w:p>
          <w:p w14:paraId="285387A1" w14:textId="49D4C6BE" w:rsidR="00D71982" w:rsidRDefault="007312E7" w:rsidP="007312E7">
            <w:pPr>
              <w:pStyle w:val="ListParagraph"/>
              <w:numPr>
                <w:ilvl w:val="0"/>
                <w:numId w:val="28"/>
              </w:numPr>
              <w:rPr>
                <w:rFonts w:ascii="Arial" w:hAnsi="Arial" w:cs="Arial"/>
              </w:rPr>
            </w:pPr>
            <w:r>
              <w:rPr>
                <w:rFonts w:ascii="Arial" w:hAnsi="Arial" w:cs="Arial"/>
              </w:rPr>
              <w:t xml:space="preserve">To investigate how different types of differentiation affect both learning and performance. </w:t>
            </w:r>
          </w:p>
          <w:p w14:paraId="02D9510D" w14:textId="1A5F1BD5" w:rsidR="007312E7" w:rsidRDefault="007312E7" w:rsidP="007312E7">
            <w:pPr>
              <w:pStyle w:val="ListParagraph"/>
              <w:numPr>
                <w:ilvl w:val="0"/>
                <w:numId w:val="28"/>
              </w:numPr>
              <w:rPr>
                <w:rFonts w:ascii="Arial" w:hAnsi="Arial" w:cs="Arial"/>
              </w:rPr>
            </w:pPr>
            <w:r>
              <w:rPr>
                <w:rFonts w:ascii="Arial" w:hAnsi="Arial" w:cs="Arial"/>
              </w:rPr>
              <w:t xml:space="preserve">Different types of differentiation include but are not limited to </w:t>
            </w:r>
            <w:proofErr w:type="spellStart"/>
            <w:r>
              <w:rPr>
                <w:rFonts w:ascii="Arial" w:hAnsi="Arial" w:cs="Arial"/>
              </w:rPr>
              <w:t>Af</w:t>
            </w:r>
            <w:r w:rsidR="001A58C9">
              <w:rPr>
                <w:rFonts w:ascii="Arial" w:hAnsi="Arial" w:cs="Arial"/>
              </w:rPr>
              <w:t>L</w:t>
            </w:r>
            <w:proofErr w:type="spellEnd"/>
            <w:r w:rsidR="001A58C9">
              <w:rPr>
                <w:rFonts w:ascii="Arial" w:hAnsi="Arial" w:cs="Arial"/>
              </w:rPr>
              <w:t xml:space="preserve"> </w:t>
            </w:r>
            <w:r>
              <w:rPr>
                <w:rFonts w:ascii="Arial" w:hAnsi="Arial" w:cs="Arial"/>
              </w:rPr>
              <w:t xml:space="preserve">techniques used by the teacher (such as verbal explanations when discussing with students 1:1, use of coloured coded success criteria, level of guidance provided and availability of different tasks (such as extension activities) for more competent students. </w:t>
            </w:r>
          </w:p>
          <w:p w14:paraId="7E88EECE" w14:textId="450D10C3" w:rsidR="007312E7" w:rsidRDefault="007312E7" w:rsidP="007312E7">
            <w:pPr>
              <w:pStyle w:val="ListParagraph"/>
              <w:numPr>
                <w:ilvl w:val="0"/>
                <w:numId w:val="28"/>
              </w:numPr>
              <w:rPr>
                <w:rFonts w:ascii="Arial" w:hAnsi="Arial" w:cs="Arial"/>
              </w:rPr>
            </w:pPr>
            <w:r>
              <w:rPr>
                <w:rFonts w:ascii="Arial" w:hAnsi="Arial" w:cs="Arial"/>
              </w:rPr>
              <w:t xml:space="preserve">Students with differentiated needs may </w:t>
            </w:r>
            <w:r w:rsidR="001528E6">
              <w:rPr>
                <w:rFonts w:ascii="Arial" w:hAnsi="Arial" w:cs="Arial"/>
              </w:rPr>
              <w:t>include</w:t>
            </w:r>
            <w:r>
              <w:rPr>
                <w:rFonts w:ascii="Arial" w:hAnsi="Arial" w:cs="Arial"/>
              </w:rPr>
              <w:t xml:space="preserve"> English as a Second Language, Additional Learning Needs (whether Specific Learning Difficulty or other behavioural and emotional statements)</w:t>
            </w:r>
            <w:r w:rsidR="00672E1D">
              <w:rPr>
                <w:rFonts w:ascii="Arial" w:hAnsi="Arial" w:cs="Arial"/>
              </w:rPr>
              <w:t xml:space="preserve"> and </w:t>
            </w:r>
            <w:r w:rsidR="001F446E">
              <w:rPr>
                <w:rFonts w:ascii="Arial" w:hAnsi="Arial" w:cs="Arial"/>
              </w:rPr>
              <w:t xml:space="preserve">students with different targets and reading ages. </w:t>
            </w:r>
          </w:p>
          <w:p w14:paraId="269B4621" w14:textId="11826A3F" w:rsidR="007312E7" w:rsidRDefault="007312E7" w:rsidP="007312E7">
            <w:pPr>
              <w:pStyle w:val="ListParagraph"/>
              <w:numPr>
                <w:ilvl w:val="0"/>
                <w:numId w:val="28"/>
              </w:numPr>
              <w:rPr>
                <w:rFonts w:ascii="Arial" w:hAnsi="Arial" w:cs="Arial"/>
              </w:rPr>
            </w:pPr>
            <w:r>
              <w:rPr>
                <w:rFonts w:ascii="Arial" w:hAnsi="Arial" w:cs="Arial"/>
              </w:rPr>
              <w:lastRenderedPageBreak/>
              <w:t xml:space="preserve">As researchers, we are intrigued whether any disparities exist between learning performance and engagement. If so, what are these? And why do these discrepancies exist? </w:t>
            </w:r>
          </w:p>
          <w:p w14:paraId="5332A5C3" w14:textId="77777777" w:rsidR="007312E7" w:rsidRPr="007312E7" w:rsidRDefault="007312E7" w:rsidP="007312E7">
            <w:pPr>
              <w:pStyle w:val="ListParagraph"/>
              <w:rPr>
                <w:rFonts w:ascii="Arial" w:hAnsi="Arial" w:cs="Arial"/>
              </w:rPr>
            </w:pPr>
          </w:p>
          <w:p w14:paraId="2786E75C"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ECB2F6D" w14:textId="77777777" w:rsidTr="00354F34">
        <w:trPr>
          <w:trHeight w:val="454"/>
        </w:trPr>
        <w:tc>
          <w:tcPr>
            <w:tcW w:w="5000" w:type="pct"/>
            <w:gridSpan w:val="4"/>
            <w:vAlign w:val="center"/>
          </w:tcPr>
          <w:p w14:paraId="5D6D4B8F"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44F8A536" w14:textId="77777777" w:rsidR="00113E57" w:rsidRPr="006C1FDD" w:rsidRDefault="00113E57" w:rsidP="00113E57">
            <w:pPr>
              <w:rPr>
                <w:rFonts w:ascii="Arial" w:hAnsi="Arial" w:cs="Arial"/>
              </w:rPr>
            </w:pPr>
          </w:p>
          <w:p w14:paraId="0B21DA3E" w14:textId="77777777" w:rsidR="007312E7" w:rsidRPr="00ED4D2D" w:rsidRDefault="007312E7" w:rsidP="007312E7">
            <w:pPr>
              <w:rPr>
                <w:rFonts w:ascii="Arial" w:hAnsi="Arial" w:cs="Arial"/>
                <w:sz w:val="22"/>
                <w:szCs w:val="22"/>
              </w:rPr>
            </w:pPr>
            <w:r w:rsidRPr="00ED4D2D">
              <w:rPr>
                <w:rFonts w:ascii="Arial" w:hAnsi="Arial" w:cs="Arial"/>
                <w:sz w:val="22"/>
                <w:szCs w:val="22"/>
              </w:rPr>
              <w:t>How do specific types of differentiation affect learner engagement and performance? and to what extent?</w:t>
            </w:r>
          </w:p>
          <w:p w14:paraId="11E6D08D" w14:textId="77777777" w:rsidR="00113E57" w:rsidRPr="006C1FDD" w:rsidRDefault="00113E57" w:rsidP="00113E57">
            <w:pPr>
              <w:rPr>
                <w:rFonts w:ascii="Arial" w:hAnsi="Arial" w:cs="Arial"/>
              </w:rPr>
            </w:pPr>
          </w:p>
          <w:p w14:paraId="5EDB7315" w14:textId="77777777" w:rsidR="00113E57" w:rsidRPr="006C1FDD" w:rsidRDefault="00113E57" w:rsidP="00113E57">
            <w:pPr>
              <w:rPr>
                <w:rFonts w:ascii="Arial" w:hAnsi="Arial" w:cs="Arial"/>
                <w:sz w:val="22"/>
                <w:szCs w:val="22"/>
              </w:rPr>
            </w:pPr>
          </w:p>
          <w:p w14:paraId="23DADFDF"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B358A34" w14:textId="77777777" w:rsidTr="00354F34">
        <w:trPr>
          <w:trHeight w:val="454"/>
        </w:trPr>
        <w:tc>
          <w:tcPr>
            <w:tcW w:w="5000" w:type="pct"/>
            <w:gridSpan w:val="4"/>
            <w:vAlign w:val="center"/>
          </w:tcPr>
          <w:p w14:paraId="73E7320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77710AF" w14:textId="77777777" w:rsidR="00425DA7" w:rsidRDefault="00425DA7" w:rsidP="00425DA7">
            <w:pPr>
              <w:rPr>
                <w:rFonts w:ascii="Arial" w:hAnsi="Arial" w:cs="Arial"/>
              </w:rPr>
            </w:pPr>
          </w:p>
          <w:p w14:paraId="311A0C64" w14:textId="5C744796" w:rsidR="009D24AC" w:rsidRDefault="009D24AC" w:rsidP="00425DA7">
            <w:pPr>
              <w:rPr>
                <w:rFonts w:ascii="Arial" w:hAnsi="Arial" w:cs="Arial"/>
              </w:rPr>
            </w:pPr>
            <w:r>
              <w:rPr>
                <w:rFonts w:ascii="Arial" w:hAnsi="Arial" w:cs="Arial"/>
              </w:rPr>
              <w:t xml:space="preserve">To investigate whether and to what extent differentiation has an impact on both student engagement and performance? </w:t>
            </w:r>
          </w:p>
          <w:p w14:paraId="437BC162" w14:textId="77777777" w:rsidR="009D24AC" w:rsidRDefault="009D24AC" w:rsidP="00425DA7">
            <w:pPr>
              <w:rPr>
                <w:rFonts w:ascii="Arial" w:hAnsi="Arial" w:cs="Arial"/>
              </w:rPr>
            </w:pPr>
          </w:p>
          <w:p w14:paraId="75A34B40" w14:textId="77777777" w:rsidR="00425DA7" w:rsidRPr="004C3A0B" w:rsidRDefault="00425DA7" w:rsidP="00425DA7">
            <w:pPr>
              <w:rPr>
                <w:rFonts w:ascii="Arial" w:hAnsi="Arial" w:cs="Arial"/>
                <w:sz w:val="22"/>
                <w:szCs w:val="22"/>
              </w:rPr>
            </w:pPr>
          </w:p>
          <w:p w14:paraId="148AC85E"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B135389" w14:textId="77777777" w:rsidTr="00354F34">
        <w:trPr>
          <w:trHeight w:val="454"/>
        </w:trPr>
        <w:tc>
          <w:tcPr>
            <w:tcW w:w="5000" w:type="pct"/>
            <w:gridSpan w:val="4"/>
            <w:vAlign w:val="center"/>
          </w:tcPr>
          <w:p w14:paraId="4003AE61"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8458FA2" w14:textId="77777777" w:rsidR="00425DA7" w:rsidRDefault="00425DA7" w:rsidP="00425DA7">
            <w:pPr>
              <w:rPr>
                <w:rFonts w:ascii="Arial" w:hAnsi="Arial" w:cs="Arial"/>
              </w:rPr>
            </w:pPr>
          </w:p>
          <w:p w14:paraId="4FA4363B" w14:textId="3863833A" w:rsidR="00425DA7" w:rsidRDefault="009D24AC" w:rsidP="009D24AC">
            <w:pPr>
              <w:pStyle w:val="ListParagraph"/>
              <w:numPr>
                <w:ilvl w:val="0"/>
                <w:numId w:val="32"/>
              </w:numPr>
              <w:rPr>
                <w:rFonts w:ascii="Arial" w:hAnsi="Arial" w:cs="Arial"/>
              </w:rPr>
            </w:pPr>
            <w:r>
              <w:rPr>
                <w:rFonts w:ascii="Arial" w:hAnsi="Arial" w:cs="Arial"/>
              </w:rPr>
              <w:t xml:space="preserve">Do certain types of differentiation have greater impacts on student engagement and performance compared to other differentiation techniques? </w:t>
            </w:r>
          </w:p>
          <w:p w14:paraId="4F2F3A5F" w14:textId="102C0AAA" w:rsidR="000D78F9" w:rsidRPr="000D78F9" w:rsidRDefault="009D24AC" w:rsidP="000D78F9">
            <w:pPr>
              <w:pStyle w:val="ListParagraph"/>
              <w:numPr>
                <w:ilvl w:val="0"/>
                <w:numId w:val="32"/>
              </w:numPr>
              <w:rPr>
                <w:rFonts w:ascii="Arial" w:hAnsi="Arial" w:cs="Arial"/>
              </w:rPr>
            </w:pPr>
            <w:r>
              <w:rPr>
                <w:rFonts w:ascii="Arial" w:hAnsi="Arial" w:cs="Arial"/>
              </w:rPr>
              <w:t xml:space="preserve">Does differentiation have the same impact on engagement and performance? If yes, how and why? If not, why and how? </w:t>
            </w:r>
          </w:p>
          <w:p w14:paraId="5D0EC0AE" w14:textId="024E2C99" w:rsidR="009D24AC" w:rsidRDefault="009D24AC" w:rsidP="009D24AC">
            <w:pPr>
              <w:pStyle w:val="ListParagraph"/>
              <w:numPr>
                <w:ilvl w:val="0"/>
                <w:numId w:val="32"/>
              </w:numPr>
              <w:rPr>
                <w:rFonts w:ascii="Arial" w:hAnsi="Arial" w:cs="Arial"/>
              </w:rPr>
            </w:pPr>
            <w:r>
              <w:rPr>
                <w:rFonts w:ascii="Arial" w:hAnsi="Arial" w:cs="Arial"/>
              </w:rPr>
              <w:t xml:space="preserve">Can any general trends from the data be identified? For instance, do all types of differentiation lead to enhanced student engagement to a greater extent than enhanced performance? Or vice-versa? What might explain these trends? </w:t>
            </w:r>
            <w:r w:rsidR="000D78F9">
              <w:rPr>
                <w:rFonts w:ascii="Arial" w:hAnsi="Arial" w:cs="Arial"/>
              </w:rPr>
              <w:t xml:space="preserve">Conversely, does each case of differentiation for each pupil yield different results based on the variables used? </w:t>
            </w:r>
          </w:p>
          <w:p w14:paraId="3FC388EF" w14:textId="6D2A5B01" w:rsidR="009D24AC" w:rsidRPr="009D24AC" w:rsidRDefault="009D24AC" w:rsidP="009D24AC">
            <w:pPr>
              <w:pStyle w:val="ListParagraph"/>
              <w:numPr>
                <w:ilvl w:val="0"/>
                <w:numId w:val="32"/>
              </w:numPr>
              <w:rPr>
                <w:rFonts w:ascii="Arial" w:hAnsi="Arial" w:cs="Arial"/>
              </w:rPr>
            </w:pPr>
            <w:r>
              <w:rPr>
                <w:rFonts w:ascii="Arial" w:hAnsi="Arial" w:cs="Arial"/>
              </w:rPr>
              <w:t xml:space="preserve">Are certain types of differentiation more challenging than others? How does the data reveal this? What might explain these challenges? </w:t>
            </w:r>
          </w:p>
          <w:p w14:paraId="69C1635A" w14:textId="77777777" w:rsidR="00D71982" w:rsidRPr="004C3A0B" w:rsidRDefault="00D71982" w:rsidP="00425DA7">
            <w:pPr>
              <w:rPr>
                <w:rFonts w:ascii="Arial" w:hAnsi="Arial" w:cs="Arial"/>
                <w:sz w:val="22"/>
                <w:szCs w:val="22"/>
              </w:rPr>
            </w:pPr>
          </w:p>
          <w:p w14:paraId="3B0D5F71"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2E2BCBD0" w14:textId="77777777" w:rsidTr="00354F34">
        <w:trPr>
          <w:trHeight w:val="454"/>
        </w:trPr>
        <w:tc>
          <w:tcPr>
            <w:tcW w:w="5000" w:type="pct"/>
            <w:gridSpan w:val="4"/>
            <w:shd w:val="clear" w:color="auto" w:fill="F2F2F2" w:themeFill="background1" w:themeFillShade="F2"/>
            <w:vAlign w:val="center"/>
          </w:tcPr>
          <w:p w14:paraId="7F786E4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4A2CA7BD"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8E3B11A" w14:textId="77777777" w:rsidTr="00354F34">
        <w:trPr>
          <w:trHeight w:val="454"/>
        </w:trPr>
        <w:tc>
          <w:tcPr>
            <w:tcW w:w="5000" w:type="pct"/>
            <w:gridSpan w:val="4"/>
            <w:vAlign w:val="center"/>
          </w:tcPr>
          <w:p w14:paraId="6136AF58" w14:textId="77777777" w:rsidR="003C07E3" w:rsidRPr="004C3A0B" w:rsidRDefault="003C07E3" w:rsidP="003C07E3">
            <w:pPr>
              <w:rPr>
                <w:rFonts w:ascii="Arial" w:hAnsi="Arial" w:cs="Arial"/>
                <w:sz w:val="22"/>
                <w:szCs w:val="22"/>
              </w:rPr>
            </w:pPr>
          </w:p>
          <w:p w14:paraId="09F1B96F" w14:textId="7C11F4D1" w:rsidR="003C07E3" w:rsidRPr="00ED4D2D" w:rsidRDefault="00ED4D2D" w:rsidP="00ED4D2D">
            <w:pPr>
              <w:pStyle w:val="ListParagraph"/>
              <w:numPr>
                <w:ilvl w:val="0"/>
                <w:numId w:val="30"/>
              </w:numPr>
              <w:rPr>
                <w:rFonts w:ascii="Arial" w:hAnsi="Arial" w:cs="Arial"/>
              </w:rPr>
            </w:pPr>
            <w:r>
              <w:rPr>
                <w:rFonts w:ascii="Arial" w:hAnsi="Arial" w:cs="Arial"/>
              </w:rPr>
              <w:t xml:space="preserve">The research activity is concentrated on a </w:t>
            </w:r>
            <w:r w:rsidRPr="00145302">
              <w:rPr>
                <w:rFonts w:ascii="Arial" w:hAnsi="Arial" w:cs="Arial"/>
                <w:b/>
                <w:bCs/>
              </w:rPr>
              <w:t>lesson-study</w:t>
            </w:r>
            <w:r>
              <w:rPr>
                <w:rFonts w:ascii="Arial" w:hAnsi="Arial" w:cs="Arial"/>
              </w:rPr>
              <w:t xml:space="preserve"> (Dudley, 2014). Two lessons will be taught in total on two consecutive days. One lesson will be taught by both myself and partner. </w:t>
            </w:r>
          </w:p>
          <w:p w14:paraId="624BF7A1" w14:textId="669A4035" w:rsidR="00293E04" w:rsidRDefault="00293E04" w:rsidP="007312E7">
            <w:pPr>
              <w:pStyle w:val="ListParagraph"/>
              <w:numPr>
                <w:ilvl w:val="0"/>
                <w:numId w:val="29"/>
              </w:numPr>
              <w:rPr>
                <w:rFonts w:ascii="Arial" w:hAnsi="Arial" w:cs="Arial"/>
              </w:rPr>
            </w:pPr>
            <w:r>
              <w:rPr>
                <w:rFonts w:ascii="Arial" w:hAnsi="Arial" w:cs="Arial"/>
              </w:rPr>
              <w:t xml:space="preserve">When observing my partner teach, I will assume a </w:t>
            </w:r>
            <w:r w:rsidRPr="00145302">
              <w:rPr>
                <w:rFonts w:ascii="Arial" w:hAnsi="Arial" w:cs="Arial"/>
                <w:b/>
                <w:bCs/>
              </w:rPr>
              <w:t>non-participation observer</w:t>
            </w:r>
            <w:r>
              <w:rPr>
                <w:rFonts w:ascii="Arial" w:hAnsi="Arial" w:cs="Arial"/>
              </w:rPr>
              <w:t xml:space="preserve"> role</w:t>
            </w:r>
            <w:r w:rsidR="00E35378">
              <w:rPr>
                <w:rFonts w:ascii="Arial" w:hAnsi="Arial" w:cs="Arial"/>
              </w:rPr>
              <w:t xml:space="preserve"> (Cohen, 2018; Estyn, 2014). </w:t>
            </w:r>
          </w:p>
          <w:p w14:paraId="19639179" w14:textId="7FE3D414" w:rsidR="003C07E3" w:rsidRDefault="007312E7" w:rsidP="007312E7">
            <w:pPr>
              <w:pStyle w:val="ListParagraph"/>
              <w:numPr>
                <w:ilvl w:val="0"/>
                <w:numId w:val="29"/>
              </w:numPr>
              <w:rPr>
                <w:rFonts w:ascii="Arial" w:hAnsi="Arial" w:cs="Arial"/>
              </w:rPr>
            </w:pPr>
            <w:r>
              <w:rPr>
                <w:rFonts w:ascii="Arial" w:hAnsi="Arial" w:cs="Arial"/>
              </w:rPr>
              <w:t xml:space="preserve">A </w:t>
            </w:r>
            <w:r w:rsidRPr="00145302">
              <w:rPr>
                <w:rFonts w:ascii="Arial" w:hAnsi="Arial" w:cs="Arial"/>
                <w:b/>
                <w:bCs/>
              </w:rPr>
              <w:t>Mixed-Methods approach</w:t>
            </w:r>
            <w:r>
              <w:rPr>
                <w:rFonts w:ascii="Arial" w:hAnsi="Arial" w:cs="Arial"/>
              </w:rPr>
              <w:t xml:space="preserve"> will be used</w:t>
            </w:r>
            <w:r w:rsidR="00293E04">
              <w:rPr>
                <w:rFonts w:ascii="Arial" w:hAnsi="Arial" w:cs="Arial"/>
              </w:rPr>
              <w:t xml:space="preserve"> when observing both lessons. A</w:t>
            </w:r>
            <w:r>
              <w:rPr>
                <w:rFonts w:ascii="Arial" w:hAnsi="Arial" w:cs="Arial"/>
              </w:rPr>
              <w:t xml:space="preserve"> combination of </w:t>
            </w:r>
            <w:r w:rsidRPr="00145302">
              <w:rPr>
                <w:rFonts w:ascii="Arial" w:hAnsi="Arial" w:cs="Arial"/>
                <w:b/>
                <w:bCs/>
              </w:rPr>
              <w:t>qualitative and quantitative data</w:t>
            </w:r>
            <w:r>
              <w:rPr>
                <w:rFonts w:ascii="Arial" w:hAnsi="Arial" w:cs="Arial"/>
              </w:rPr>
              <w:t xml:space="preserve"> will be elicited when observing the lesson. Quantitative data will occur in the form of the Likert scale, when categorising student engagement and performance from 1-4. The time to complete set tasks will also be timed using an electronic stop-watch. </w:t>
            </w:r>
          </w:p>
          <w:p w14:paraId="745F0AE2" w14:textId="77777777" w:rsidR="00293E04" w:rsidRDefault="007312E7" w:rsidP="007312E7">
            <w:pPr>
              <w:pStyle w:val="ListParagraph"/>
              <w:numPr>
                <w:ilvl w:val="0"/>
                <w:numId w:val="29"/>
              </w:numPr>
              <w:rPr>
                <w:rFonts w:ascii="Arial" w:hAnsi="Arial" w:cs="Arial"/>
              </w:rPr>
            </w:pPr>
            <w:r>
              <w:rPr>
                <w:rFonts w:ascii="Arial" w:hAnsi="Arial" w:cs="Arial"/>
              </w:rPr>
              <w:t xml:space="preserve">Qualitiative data will be extracted when </w:t>
            </w:r>
            <w:r w:rsidRPr="00145302">
              <w:rPr>
                <w:rFonts w:ascii="Arial" w:hAnsi="Arial" w:cs="Arial"/>
                <w:b/>
                <w:bCs/>
              </w:rPr>
              <w:t>interviewing</w:t>
            </w:r>
            <w:r>
              <w:rPr>
                <w:rFonts w:ascii="Arial" w:hAnsi="Arial" w:cs="Arial"/>
              </w:rPr>
              <w:t xml:space="preserve"> three pupils during the </w:t>
            </w:r>
            <w:r w:rsidRPr="00145302">
              <w:rPr>
                <w:rFonts w:ascii="Arial" w:hAnsi="Arial" w:cs="Arial"/>
                <w:b/>
                <w:bCs/>
              </w:rPr>
              <w:t>‘focus-group’.</w:t>
            </w:r>
            <w:r>
              <w:rPr>
                <w:rFonts w:ascii="Arial" w:hAnsi="Arial" w:cs="Arial"/>
              </w:rPr>
              <w:t xml:space="preserve"> </w:t>
            </w:r>
            <w:r w:rsidR="00293E04">
              <w:rPr>
                <w:rFonts w:ascii="Arial" w:hAnsi="Arial" w:cs="Arial"/>
              </w:rPr>
              <w:t xml:space="preserve">These pupils will be decided based on whether consent and assent has been provided (BERA, 2018). This focus group will occur shortly after the observed lesson, to prevent memory loss on behalf of students in the lesson. This is especially relevant as the class are Y7. </w:t>
            </w:r>
          </w:p>
          <w:p w14:paraId="50A37F20" w14:textId="495F0D13" w:rsidR="007312E7" w:rsidRDefault="00293E04" w:rsidP="007312E7">
            <w:pPr>
              <w:pStyle w:val="ListParagraph"/>
              <w:numPr>
                <w:ilvl w:val="0"/>
                <w:numId w:val="29"/>
              </w:numPr>
              <w:rPr>
                <w:rFonts w:ascii="Arial" w:hAnsi="Arial" w:cs="Arial"/>
              </w:rPr>
            </w:pPr>
            <w:r>
              <w:rPr>
                <w:rFonts w:ascii="Arial" w:hAnsi="Arial" w:cs="Arial"/>
              </w:rPr>
              <w:t xml:space="preserve">My partner and I will ask 10-15 questions, in approximately 15 minutes. We will both interview our </w:t>
            </w:r>
            <w:r w:rsidR="00ED4D2D">
              <w:rPr>
                <w:rFonts w:ascii="Arial" w:hAnsi="Arial" w:cs="Arial"/>
              </w:rPr>
              <w:t>own</w:t>
            </w:r>
            <w:r>
              <w:rPr>
                <w:rFonts w:ascii="Arial" w:hAnsi="Arial" w:cs="Arial"/>
              </w:rPr>
              <w:t xml:space="preserve"> classes. As the ‘focus- group’ is occurring, our partners will handwrite student responses and thoughts. These notes will be anonymised and will not disclose any personal or sensitive information about the pupils in the study (BERA, 2018) and UWTSD Research Data Management statement, 2018).  These handwritten notes will also be compliant with school research policies and will not reveal any sensitive information about other members of </w:t>
            </w:r>
            <w:r>
              <w:rPr>
                <w:rFonts w:ascii="Arial" w:hAnsi="Arial" w:cs="Arial"/>
              </w:rPr>
              <w:lastRenderedPageBreak/>
              <w:t xml:space="preserve">staff. </w:t>
            </w:r>
            <w:r w:rsidR="00ED4D2D">
              <w:rPr>
                <w:rFonts w:ascii="Arial" w:hAnsi="Arial" w:cs="Arial"/>
              </w:rPr>
              <w:t xml:space="preserve">The recorded notes will also be checked by the subject mentor to ensure internal policies have been adhered to. </w:t>
            </w:r>
            <w:r>
              <w:rPr>
                <w:rFonts w:ascii="Arial" w:hAnsi="Arial" w:cs="Arial"/>
              </w:rPr>
              <w:t xml:space="preserve">The questions will be focused on the learning experience. </w:t>
            </w:r>
          </w:p>
          <w:p w14:paraId="3FC49DFD" w14:textId="03B8D963" w:rsidR="00293E04" w:rsidRPr="007312E7" w:rsidRDefault="00293E04" w:rsidP="007312E7">
            <w:pPr>
              <w:pStyle w:val="ListParagraph"/>
              <w:numPr>
                <w:ilvl w:val="0"/>
                <w:numId w:val="29"/>
              </w:numPr>
              <w:rPr>
                <w:rFonts w:ascii="Arial" w:hAnsi="Arial" w:cs="Arial"/>
              </w:rPr>
            </w:pPr>
            <w:r>
              <w:rPr>
                <w:rFonts w:ascii="Arial" w:hAnsi="Arial" w:cs="Arial"/>
              </w:rPr>
              <w:t xml:space="preserve">When reflecting, Brookfield’s (1998 and 2005) reflective model will be utilised, taking into consideration the four lenses: self, student, peers and scholarship. </w:t>
            </w:r>
          </w:p>
          <w:p w14:paraId="1BD080A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20DFBA7"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4A09F403" w14:textId="77777777" w:rsidTr="00113E57">
        <w:trPr>
          <w:trHeight w:val="454"/>
        </w:trPr>
        <w:tc>
          <w:tcPr>
            <w:tcW w:w="5000" w:type="pct"/>
            <w:shd w:val="clear" w:color="auto" w:fill="F2F2F2" w:themeFill="background1" w:themeFillShade="F2"/>
            <w:vAlign w:val="center"/>
          </w:tcPr>
          <w:p w14:paraId="2D7BFAE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855437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8C9C18A" w14:textId="77777777" w:rsidTr="00113E57">
        <w:trPr>
          <w:trHeight w:val="454"/>
        </w:trPr>
        <w:tc>
          <w:tcPr>
            <w:tcW w:w="5000" w:type="pct"/>
            <w:vAlign w:val="center"/>
          </w:tcPr>
          <w:p w14:paraId="7AE2F160" w14:textId="3F24BAED" w:rsidR="003C07E3" w:rsidRPr="004C3A0B" w:rsidRDefault="001F446E" w:rsidP="003C07E3">
            <w:pPr>
              <w:rPr>
                <w:rFonts w:ascii="Arial" w:hAnsi="Arial" w:cs="Arial"/>
                <w:sz w:val="22"/>
                <w:szCs w:val="22"/>
              </w:rPr>
            </w:pPr>
            <w:r>
              <w:rPr>
                <w:rFonts w:ascii="Arial" w:hAnsi="Arial" w:cs="Arial"/>
                <w:sz w:val="22"/>
                <w:szCs w:val="22"/>
              </w:rPr>
              <w:t>In the first placement school (PTE1)</w:t>
            </w:r>
            <w:r w:rsidR="009D24AC">
              <w:rPr>
                <w:rFonts w:ascii="Arial" w:hAnsi="Arial" w:cs="Arial"/>
                <w:sz w:val="22"/>
                <w:szCs w:val="22"/>
              </w:rPr>
              <w:t xml:space="preserve"> that is situated in South Wales</w:t>
            </w:r>
            <w:r>
              <w:rPr>
                <w:rFonts w:ascii="Arial" w:hAnsi="Arial" w:cs="Arial"/>
                <w:sz w:val="22"/>
                <w:szCs w:val="22"/>
              </w:rPr>
              <w:t xml:space="preserve">. Specifically, in the English Department. Reflective discussions will occur in the private professional learning space in the school. </w:t>
            </w:r>
          </w:p>
          <w:p w14:paraId="6F52EB5B" w14:textId="77777777" w:rsidR="003C07E3" w:rsidRPr="004C3A0B" w:rsidRDefault="003C07E3" w:rsidP="003C07E3">
            <w:pPr>
              <w:rPr>
                <w:rFonts w:ascii="Arial" w:hAnsi="Arial" w:cs="Arial"/>
                <w:sz w:val="22"/>
                <w:szCs w:val="22"/>
              </w:rPr>
            </w:pPr>
          </w:p>
          <w:p w14:paraId="5B1BE9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492CC09E" w14:textId="77777777" w:rsidTr="00113E57">
        <w:trPr>
          <w:trHeight w:val="454"/>
        </w:trPr>
        <w:tc>
          <w:tcPr>
            <w:tcW w:w="5000" w:type="pct"/>
            <w:shd w:val="clear" w:color="auto" w:fill="F2F2F2" w:themeFill="background1" w:themeFillShade="F2"/>
            <w:vAlign w:val="center"/>
          </w:tcPr>
          <w:p w14:paraId="4F12AF1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AD3C4AC"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A24BD74" w14:textId="77777777" w:rsidTr="00113E57">
        <w:trPr>
          <w:trHeight w:val="454"/>
        </w:trPr>
        <w:tc>
          <w:tcPr>
            <w:tcW w:w="5000" w:type="pct"/>
            <w:vAlign w:val="center"/>
          </w:tcPr>
          <w:p w14:paraId="54E647D6" w14:textId="77777777" w:rsidR="003C07E3" w:rsidRDefault="003C07E3" w:rsidP="003C07E3">
            <w:pPr>
              <w:rPr>
                <w:rFonts w:ascii="Arial" w:hAnsi="Arial" w:cs="Arial"/>
                <w:sz w:val="22"/>
                <w:szCs w:val="22"/>
              </w:rPr>
            </w:pPr>
          </w:p>
          <w:p w14:paraId="215EBFCD" w14:textId="0592DCE8" w:rsidR="00D71982" w:rsidRDefault="004C0A28" w:rsidP="003C07E3">
            <w:pPr>
              <w:rPr>
                <w:rFonts w:ascii="Arial" w:hAnsi="Arial" w:cs="Arial"/>
                <w:sz w:val="22"/>
                <w:szCs w:val="22"/>
              </w:rPr>
            </w:pPr>
            <w:r>
              <w:rPr>
                <w:rFonts w:ascii="Arial" w:hAnsi="Arial" w:cs="Arial"/>
                <w:sz w:val="22"/>
                <w:szCs w:val="22"/>
              </w:rPr>
              <w:t>NA</w:t>
            </w:r>
          </w:p>
          <w:p w14:paraId="4AF0D3E5" w14:textId="77777777" w:rsidR="003C07E3" w:rsidRPr="004C3A0B" w:rsidRDefault="003C07E3" w:rsidP="003C07E3">
            <w:pPr>
              <w:rPr>
                <w:rFonts w:ascii="Arial" w:hAnsi="Arial" w:cs="Arial"/>
                <w:sz w:val="22"/>
                <w:szCs w:val="22"/>
              </w:rPr>
            </w:pPr>
          </w:p>
          <w:p w14:paraId="13FDC96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E18B945" w14:textId="77777777" w:rsidTr="00090CF7">
        <w:tc>
          <w:tcPr>
            <w:tcW w:w="8222" w:type="dxa"/>
            <w:vMerge w:val="restart"/>
            <w:shd w:val="clear" w:color="auto" w:fill="F2F2F2" w:themeFill="background1" w:themeFillShade="F2"/>
            <w:vAlign w:val="center"/>
          </w:tcPr>
          <w:p w14:paraId="3E84CBB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7888E7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CCD3FC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915382D" w14:textId="32ED470B" w:rsidR="00090CF7" w:rsidRPr="00090CF7" w:rsidRDefault="00703AF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ECB0C69" w14:textId="77777777" w:rsidTr="00090CF7">
        <w:tc>
          <w:tcPr>
            <w:tcW w:w="8222" w:type="dxa"/>
            <w:vMerge/>
            <w:shd w:val="clear" w:color="auto" w:fill="F2F2F2" w:themeFill="background1" w:themeFillShade="F2"/>
          </w:tcPr>
          <w:p w14:paraId="658831E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4EF60B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E5DC7E9" w14:textId="77777777" w:rsidR="00090CF7" w:rsidRPr="00090CF7" w:rsidRDefault="00CE7C2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D9BEEE9" w14:textId="77777777" w:rsidTr="00354F34">
        <w:tc>
          <w:tcPr>
            <w:tcW w:w="9923" w:type="dxa"/>
            <w:gridSpan w:val="3"/>
            <w:shd w:val="clear" w:color="auto" w:fill="FFFFFF" w:themeFill="background1"/>
          </w:tcPr>
          <w:p w14:paraId="5EA7FF05"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DEF4BB7" w14:textId="77777777" w:rsidR="003257BD" w:rsidRPr="00090CF7" w:rsidRDefault="003257BD" w:rsidP="003257BD">
            <w:pPr>
              <w:rPr>
                <w:rFonts w:ascii="Arial" w:hAnsi="Arial" w:cs="Arial"/>
                <w:sz w:val="22"/>
                <w:szCs w:val="22"/>
              </w:rPr>
            </w:pPr>
          </w:p>
          <w:p w14:paraId="103890B6" w14:textId="77777777" w:rsidR="003257BD" w:rsidRPr="00090CF7" w:rsidRDefault="003257BD" w:rsidP="003257BD">
            <w:pPr>
              <w:rPr>
                <w:rFonts w:ascii="Arial" w:hAnsi="Arial" w:cs="Arial"/>
                <w:sz w:val="22"/>
                <w:szCs w:val="22"/>
              </w:rPr>
            </w:pPr>
          </w:p>
          <w:p w14:paraId="651458E0" w14:textId="77777777" w:rsidR="003257BD" w:rsidRPr="00090CF7" w:rsidRDefault="003257BD" w:rsidP="003257BD">
            <w:pPr>
              <w:rPr>
                <w:rFonts w:ascii="Arial" w:hAnsi="Arial" w:cs="Arial"/>
                <w:sz w:val="22"/>
                <w:szCs w:val="22"/>
              </w:rPr>
            </w:pPr>
          </w:p>
          <w:p w14:paraId="58A2838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22954F0" w14:textId="77777777" w:rsidR="00354F34" w:rsidRDefault="00354F34" w:rsidP="00354F34">
      <w:pPr>
        <w:autoSpaceDE w:val="0"/>
        <w:autoSpaceDN w:val="0"/>
        <w:adjustRightInd w:val="0"/>
        <w:spacing w:after="240"/>
        <w:jc w:val="both"/>
        <w:rPr>
          <w:rFonts w:ascii="Arial" w:hAnsi="Arial" w:cs="Arial"/>
          <w:b/>
          <w:sz w:val="22"/>
          <w:szCs w:val="22"/>
        </w:rPr>
      </w:pPr>
    </w:p>
    <w:p w14:paraId="56AC2B11" w14:textId="77777777" w:rsidR="003264AE" w:rsidRDefault="003264AE">
      <w:pPr>
        <w:rPr>
          <w:rFonts w:ascii="Arial" w:hAnsi="Arial" w:cs="Arial"/>
          <w:b/>
          <w:sz w:val="22"/>
          <w:szCs w:val="22"/>
        </w:rPr>
      </w:pPr>
      <w:r>
        <w:rPr>
          <w:rFonts w:ascii="Arial" w:hAnsi="Arial" w:cs="Arial"/>
          <w:b/>
          <w:sz w:val="22"/>
          <w:szCs w:val="22"/>
        </w:rPr>
        <w:br w:type="page"/>
      </w:r>
    </w:p>
    <w:p w14:paraId="25FD07A4"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4860B0C" w14:textId="77777777" w:rsidTr="00354F34">
        <w:tc>
          <w:tcPr>
            <w:tcW w:w="8227" w:type="dxa"/>
            <w:shd w:val="clear" w:color="auto" w:fill="F2F2F2" w:themeFill="background1" w:themeFillShade="F2"/>
          </w:tcPr>
          <w:p w14:paraId="771AD798"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BCDEB30" w14:textId="77777777" w:rsidR="00986FD8" w:rsidRPr="004C3A0B" w:rsidRDefault="00986FD8" w:rsidP="008C4441">
            <w:pPr>
              <w:autoSpaceDE w:val="0"/>
              <w:autoSpaceDN w:val="0"/>
              <w:adjustRightInd w:val="0"/>
              <w:jc w:val="center"/>
              <w:rPr>
                <w:rFonts w:ascii="Arial" w:hAnsi="Arial" w:cs="Arial"/>
                <w:b/>
                <w:bCs/>
                <w:sz w:val="22"/>
                <w:szCs w:val="22"/>
              </w:rPr>
            </w:pPr>
          </w:p>
          <w:p w14:paraId="05C46BC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B6774E0" w14:textId="77777777" w:rsidR="00986FD8" w:rsidRPr="004C3A0B" w:rsidRDefault="00986FD8" w:rsidP="008C4441">
            <w:pPr>
              <w:autoSpaceDE w:val="0"/>
              <w:autoSpaceDN w:val="0"/>
              <w:adjustRightInd w:val="0"/>
              <w:jc w:val="center"/>
              <w:rPr>
                <w:rFonts w:ascii="Arial" w:hAnsi="Arial" w:cs="Arial"/>
                <w:b/>
                <w:bCs/>
                <w:sz w:val="22"/>
                <w:szCs w:val="22"/>
              </w:rPr>
            </w:pPr>
          </w:p>
          <w:p w14:paraId="2AFBAF6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F98106F" w14:textId="77777777" w:rsidTr="00354F34">
        <w:trPr>
          <w:trHeight w:val="439"/>
        </w:trPr>
        <w:tc>
          <w:tcPr>
            <w:tcW w:w="8227" w:type="dxa"/>
            <w:shd w:val="clear" w:color="auto" w:fill="F2F2F2" w:themeFill="background1" w:themeFillShade="F2"/>
            <w:vAlign w:val="center"/>
          </w:tcPr>
          <w:p w14:paraId="7562770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7DB6DD" w14:textId="553E276B" w:rsidR="008C4441" w:rsidRPr="004C3A0B" w:rsidRDefault="00703AF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ADD1C6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396E4C6" w14:textId="77777777" w:rsidTr="00354F34">
        <w:trPr>
          <w:trHeight w:val="439"/>
        </w:trPr>
        <w:tc>
          <w:tcPr>
            <w:tcW w:w="8227" w:type="dxa"/>
            <w:shd w:val="clear" w:color="auto" w:fill="F2F2F2" w:themeFill="background1" w:themeFillShade="F2"/>
            <w:vAlign w:val="center"/>
          </w:tcPr>
          <w:p w14:paraId="17BB4AD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731FB43" w14:textId="378D163A" w:rsidR="008C4441" w:rsidRPr="004C3A0B" w:rsidRDefault="00703AF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2380E9D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B43A3D" w14:textId="77777777" w:rsidTr="00354F34">
        <w:trPr>
          <w:trHeight w:val="403"/>
        </w:trPr>
        <w:tc>
          <w:tcPr>
            <w:tcW w:w="8227" w:type="dxa"/>
            <w:shd w:val="clear" w:color="auto" w:fill="F2F2F2" w:themeFill="background1" w:themeFillShade="F2"/>
            <w:vAlign w:val="center"/>
          </w:tcPr>
          <w:p w14:paraId="6ED33E5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90B9B9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D5C1592" w14:textId="2B0B6B49" w:rsidR="008C4441" w:rsidRPr="004C3A0B" w:rsidRDefault="00703AF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9111BB6" w14:textId="77777777" w:rsidTr="00354F34">
        <w:trPr>
          <w:trHeight w:val="403"/>
        </w:trPr>
        <w:tc>
          <w:tcPr>
            <w:tcW w:w="8227" w:type="dxa"/>
            <w:shd w:val="clear" w:color="auto" w:fill="F2F2F2" w:themeFill="background1" w:themeFillShade="F2"/>
            <w:vAlign w:val="center"/>
          </w:tcPr>
          <w:p w14:paraId="3D2AF2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3A514A1" w14:textId="08BF8AF6" w:rsidR="008C4441" w:rsidRPr="004C3A0B" w:rsidRDefault="00703AF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F1523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24859B5" w14:textId="77777777" w:rsidTr="00354F34">
        <w:trPr>
          <w:trHeight w:val="439"/>
        </w:trPr>
        <w:tc>
          <w:tcPr>
            <w:tcW w:w="8227" w:type="dxa"/>
            <w:shd w:val="clear" w:color="auto" w:fill="F2F2F2" w:themeFill="background1" w:themeFillShade="F2"/>
            <w:vAlign w:val="center"/>
          </w:tcPr>
          <w:p w14:paraId="3060E75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096CBD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417DB65" w14:textId="4B2C8207" w:rsidR="008C4441" w:rsidRPr="004C3A0B" w:rsidRDefault="006B60E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E27C5A" w14:textId="77777777" w:rsidTr="00354F34">
        <w:trPr>
          <w:trHeight w:val="403"/>
        </w:trPr>
        <w:tc>
          <w:tcPr>
            <w:tcW w:w="8227" w:type="dxa"/>
            <w:shd w:val="clear" w:color="auto" w:fill="F2F2F2" w:themeFill="background1" w:themeFillShade="F2"/>
            <w:vAlign w:val="center"/>
          </w:tcPr>
          <w:p w14:paraId="4CA6281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1D5C715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E75DE6A" w14:textId="14EAD91C" w:rsidR="008C4441" w:rsidRPr="004C3A0B" w:rsidRDefault="00703AF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AF4F5CD" w14:textId="77777777" w:rsidTr="00354F34">
        <w:trPr>
          <w:trHeight w:val="439"/>
        </w:trPr>
        <w:tc>
          <w:tcPr>
            <w:tcW w:w="8227" w:type="dxa"/>
            <w:shd w:val="clear" w:color="auto" w:fill="F2F2F2" w:themeFill="background1" w:themeFillShade="F2"/>
            <w:vAlign w:val="center"/>
          </w:tcPr>
          <w:p w14:paraId="2DC935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B0DC1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9C7397A" w14:textId="289DFB71" w:rsidR="008C4441" w:rsidRPr="004C3A0B" w:rsidRDefault="00703AF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BA7F5FB" w14:textId="77777777" w:rsidTr="00354F34">
        <w:trPr>
          <w:trHeight w:val="403"/>
        </w:trPr>
        <w:tc>
          <w:tcPr>
            <w:tcW w:w="8227" w:type="dxa"/>
            <w:shd w:val="clear" w:color="auto" w:fill="F2F2F2" w:themeFill="background1" w:themeFillShade="F2"/>
            <w:vAlign w:val="center"/>
          </w:tcPr>
          <w:p w14:paraId="5286BCAC"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600EE6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3CC77A34" w14:textId="2B743E3A" w:rsidR="008C4441" w:rsidRPr="004C3A0B" w:rsidRDefault="00703AF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35190AC" w14:textId="77777777" w:rsidTr="00354F34">
        <w:trPr>
          <w:trHeight w:val="403"/>
        </w:trPr>
        <w:tc>
          <w:tcPr>
            <w:tcW w:w="8227" w:type="dxa"/>
            <w:shd w:val="clear" w:color="auto" w:fill="F2F2F2" w:themeFill="background1" w:themeFillShade="F2"/>
            <w:vAlign w:val="center"/>
          </w:tcPr>
          <w:p w14:paraId="059476E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2BA231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85D033B" w14:textId="6E249A49" w:rsidR="006D29FD" w:rsidRPr="004C3A0B" w:rsidRDefault="00787B1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33CBE34" w14:textId="77777777" w:rsidTr="00354F34">
        <w:trPr>
          <w:trHeight w:val="403"/>
        </w:trPr>
        <w:tc>
          <w:tcPr>
            <w:tcW w:w="8227" w:type="dxa"/>
            <w:shd w:val="clear" w:color="auto" w:fill="F2F2F2" w:themeFill="background1" w:themeFillShade="F2"/>
            <w:vAlign w:val="center"/>
          </w:tcPr>
          <w:p w14:paraId="1B28171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C098EF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45BE5E84" w14:textId="5416E882" w:rsidR="006D29FD" w:rsidRPr="004C3A0B" w:rsidRDefault="00703AF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FCA6931" w14:textId="77777777" w:rsidTr="00354F34">
        <w:trPr>
          <w:trHeight w:val="403"/>
        </w:trPr>
        <w:tc>
          <w:tcPr>
            <w:tcW w:w="8227" w:type="dxa"/>
            <w:shd w:val="clear" w:color="auto" w:fill="F2F2F2" w:themeFill="background1" w:themeFillShade="F2"/>
            <w:vAlign w:val="center"/>
          </w:tcPr>
          <w:p w14:paraId="3C5998F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44E584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C9CA09C" w14:textId="4C064BF3" w:rsidR="006D29FD" w:rsidRPr="004C3A0B" w:rsidRDefault="00703AF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884A0C1" w14:textId="77777777" w:rsidTr="00354F34">
        <w:trPr>
          <w:trHeight w:val="403"/>
        </w:trPr>
        <w:tc>
          <w:tcPr>
            <w:tcW w:w="8227" w:type="dxa"/>
            <w:shd w:val="clear" w:color="auto" w:fill="F2F2F2" w:themeFill="background1" w:themeFillShade="F2"/>
            <w:vAlign w:val="center"/>
          </w:tcPr>
          <w:p w14:paraId="13328BE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52E677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0437FA5" w14:textId="1553BF1C" w:rsidR="006D29FD" w:rsidRPr="004C3A0B" w:rsidRDefault="00703AF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A80C07E" w14:textId="77777777" w:rsidTr="00354F34">
        <w:trPr>
          <w:trHeight w:val="403"/>
        </w:trPr>
        <w:tc>
          <w:tcPr>
            <w:tcW w:w="8227" w:type="dxa"/>
            <w:shd w:val="clear" w:color="auto" w:fill="F2F2F2" w:themeFill="background1" w:themeFillShade="F2"/>
            <w:vAlign w:val="center"/>
          </w:tcPr>
          <w:p w14:paraId="0317CE5B"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3541C0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CC4F1E6" w14:textId="09243649" w:rsidR="006D29FD" w:rsidRPr="004C3A0B" w:rsidRDefault="00703AF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38C0D0A" w14:textId="77777777" w:rsidTr="00354F34">
        <w:trPr>
          <w:trHeight w:val="403"/>
        </w:trPr>
        <w:tc>
          <w:tcPr>
            <w:tcW w:w="8227" w:type="dxa"/>
            <w:shd w:val="clear" w:color="auto" w:fill="F2F2F2" w:themeFill="background1" w:themeFillShade="F2"/>
            <w:vAlign w:val="center"/>
          </w:tcPr>
          <w:p w14:paraId="3865ADF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FCFB0E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DC15A8A" w14:textId="78C41006" w:rsidR="00113E57" w:rsidRPr="006C1FDD" w:rsidRDefault="004C0A2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0DBB3FD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6360C86A" w14:textId="77777777" w:rsidTr="00113E57">
        <w:trPr>
          <w:trHeight w:val="403"/>
        </w:trPr>
        <w:tc>
          <w:tcPr>
            <w:tcW w:w="8227" w:type="dxa"/>
            <w:shd w:val="clear" w:color="auto" w:fill="auto"/>
            <w:vAlign w:val="center"/>
          </w:tcPr>
          <w:p w14:paraId="0EDD29D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59B5547" w14:textId="77777777" w:rsidR="00113E57" w:rsidRPr="006C1FDD" w:rsidRDefault="00113E57" w:rsidP="00113E57">
            <w:pPr>
              <w:rPr>
                <w:rFonts w:ascii="Arial" w:hAnsi="Arial" w:cs="Arial"/>
              </w:rPr>
            </w:pPr>
          </w:p>
          <w:p w14:paraId="41A9DF3A" w14:textId="29D85C7D" w:rsidR="00113E57" w:rsidRDefault="00787B17" w:rsidP="001F446E">
            <w:pPr>
              <w:pStyle w:val="ListParagraph"/>
              <w:numPr>
                <w:ilvl w:val="0"/>
                <w:numId w:val="31"/>
              </w:numPr>
              <w:rPr>
                <w:rFonts w:ascii="Arial" w:hAnsi="Arial" w:cs="Arial"/>
              </w:rPr>
            </w:pPr>
            <w:r w:rsidRPr="001F446E">
              <w:rPr>
                <w:rFonts w:ascii="Arial" w:hAnsi="Arial" w:cs="Arial"/>
              </w:rPr>
              <w:t xml:space="preserve">With my observational partner, we will interview </w:t>
            </w:r>
            <w:r w:rsidR="001F446E">
              <w:rPr>
                <w:rFonts w:ascii="Arial" w:hAnsi="Arial" w:cs="Arial"/>
              </w:rPr>
              <w:t>three</w:t>
            </w:r>
            <w:r w:rsidRPr="001F446E">
              <w:rPr>
                <w:rFonts w:ascii="Arial" w:hAnsi="Arial" w:cs="Arial"/>
              </w:rPr>
              <w:t xml:space="preserve"> students from the class where parental consent and pupil assent must be obtained beforehand. </w:t>
            </w:r>
          </w:p>
          <w:p w14:paraId="6C60E167" w14:textId="21963B73" w:rsidR="001F446E" w:rsidRPr="001F446E" w:rsidRDefault="001F446E" w:rsidP="001F446E">
            <w:pPr>
              <w:pStyle w:val="ListParagraph"/>
              <w:numPr>
                <w:ilvl w:val="0"/>
                <w:numId w:val="31"/>
              </w:numPr>
              <w:rPr>
                <w:rFonts w:ascii="Arial" w:hAnsi="Arial" w:cs="Arial"/>
              </w:rPr>
            </w:pPr>
            <w:r>
              <w:rPr>
                <w:rFonts w:ascii="Arial" w:hAnsi="Arial" w:cs="Arial"/>
              </w:rPr>
              <w:t xml:space="preserve">This will be in accordance with the observation schedule, where qualitative and quantitative data will be obtained from ‘focus groups’ and time taken for certain tasks to be completed.  </w:t>
            </w:r>
          </w:p>
          <w:p w14:paraId="2CE58D9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D7675D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935641"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2F56B51"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C22CFF9" w14:textId="77777777" w:rsidR="003C07E3" w:rsidRPr="004C3A0B" w:rsidRDefault="003C07E3">
      <w:pPr>
        <w:rPr>
          <w:rFonts w:ascii="Arial" w:hAnsi="Arial" w:cs="Arial"/>
          <w:bCs/>
          <w:iCs/>
          <w:sz w:val="22"/>
          <w:szCs w:val="22"/>
        </w:rPr>
      </w:pPr>
    </w:p>
    <w:p w14:paraId="0E918396"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F71DC58" w14:textId="77777777" w:rsidR="00354F34" w:rsidRPr="004C3A0B" w:rsidRDefault="00354F34">
      <w:pPr>
        <w:rPr>
          <w:rFonts w:ascii="Arial" w:hAnsi="Arial" w:cs="Arial"/>
          <w:bCs/>
          <w:iCs/>
          <w:sz w:val="22"/>
          <w:szCs w:val="22"/>
        </w:rPr>
      </w:pPr>
    </w:p>
    <w:p w14:paraId="4E1F076A" w14:textId="77777777" w:rsidR="003264AE" w:rsidRDefault="003264AE">
      <w:pPr>
        <w:rPr>
          <w:rFonts w:ascii="Arial" w:hAnsi="Arial" w:cs="Arial"/>
          <w:b/>
          <w:sz w:val="22"/>
          <w:szCs w:val="22"/>
        </w:rPr>
      </w:pPr>
      <w:r>
        <w:rPr>
          <w:rFonts w:ascii="Arial" w:hAnsi="Arial" w:cs="Arial"/>
          <w:b/>
          <w:sz w:val="22"/>
          <w:szCs w:val="22"/>
        </w:rPr>
        <w:br w:type="page"/>
      </w:r>
    </w:p>
    <w:p w14:paraId="176C59A2"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C628CA1" w14:textId="77777777" w:rsidTr="00354F34">
        <w:tc>
          <w:tcPr>
            <w:tcW w:w="8217" w:type="dxa"/>
            <w:shd w:val="clear" w:color="auto" w:fill="F2F2F2" w:themeFill="background1" w:themeFillShade="F2"/>
          </w:tcPr>
          <w:p w14:paraId="32B7537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E093413" w14:textId="77777777" w:rsidR="00986FD8" w:rsidRPr="004C3A0B" w:rsidRDefault="00986FD8" w:rsidP="00986FD8">
            <w:pPr>
              <w:autoSpaceDE w:val="0"/>
              <w:autoSpaceDN w:val="0"/>
              <w:adjustRightInd w:val="0"/>
              <w:jc w:val="center"/>
              <w:rPr>
                <w:rFonts w:ascii="Arial" w:hAnsi="Arial" w:cs="Arial"/>
                <w:b/>
                <w:bCs/>
                <w:sz w:val="22"/>
                <w:szCs w:val="22"/>
              </w:rPr>
            </w:pPr>
          </w:p>
          <w:p w14:paraId="021F99D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15CA365" w14:textId="77777777" w:rsidR="00986FD8" w:rsidRPr="004C3A0B" w:rsidRDefault="00986FD8" w:rsidP="00986FD8">
            <w:pPr>
              <w:autoSpaceDE w:val="0"/>
              <w:autoSpaceDN w:val="0"/>
              <w:adjustRightInd w:val="0"/>
              <w:jc w:val="center"/>
              <w:rPr>
                <w:rFonts w:ascii="Arial" w:hAnsi="Arial" w:cs="Arial"/>
                <w:b/>
                <w:bCs/>
                <w:sz w:val="22"/>
                <w:szCs w:val="22"/>
              </w:rPr>
            </w:pPr>
          </w:p>
          <w:p w14:paraId="29F5239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B712520" w14:textId="77777777" w:rsidTr="00354F34">
        <w:trPr>
          <w:trHeight w:val="439"/>
        </w:trPr>
        <w:tc>
          <w:tcPr>
            <w:tcW w:w="8217" w:type="dxa"/>
            <w:shd w:val="clear" w:color="auto" w:fill="F2F2F2" w:themeFill="background1" w:themeFillShade="F2"/>
            <w:vAlign w:val="center"/>
          </w:tcPr>
          <w:p w14:paraId="2BB9C83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143BE81"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6EF01561" w14:textId="18EACBE1" w:rsidR="00986FD8" w:rsidRPr="004C3A0B" w:rsidRDefault="00787B1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7CFB0C1" w14:textId="77777777" w:rsidTr="00354F34">
        <w:trPr>
          <w:trHeight w:val="403"/>
        </w:trPr>
        <w:tc>
          <w:tcPr>
            <w:tcW w:w="8217" w:type="dxa"/>
            <w:shd w:val="clear" w:color="auto" w:fill="F2F2F2" w:themeFill="background1" w:themeFillShade="F2"/>
            <w:vAlign w:val="center"/>
          </w:tcPr>
          <w:p w14:paraId="0EA9EBE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27CBEE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55841969" w14:textId="3B431AB5" w:rsidR="00986FD8" w:rsidRPr="004C3A0B" w:rsidRDefault="00787B1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A8B11D8" w14:textId="77777777" w:rsidTr="00354F34">
        <w:trPr>
          <w:trHeight w:val="439"/>
        </w:trPr>
        <w:tc>
          <w:tcPr>
            <w:tcW w:w="8217" w:type="dxa"/>
            <w:shd w:val="clear" w:color="auto" w:fill="F2F2F2" w:themeFill="background1" w:themeFillShade="F2"/>
            <w:vAlign w:val="center"/>
          </w:tcPr>
          <w:p w14:paraId="05BCAD44"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24FB2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6789223" w14:textId="5CAC2F7B" w:rsidR="00986FD8" w:rsidRPr="004C3A0B" w:rsidRDefault="00787B1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9770B58" w14:textId="77777777" w:rsidTr="00354F34">
        <w:trPr>
          <w:trHeight w:val="403"/>
        </w:trPr>
        <w:tc>
          <w:tcPr>
            <w:tcW w:w="8217" w:type="dxa"/>
            <w:shd w:val="clear" w:color="auto" w:fill="F2F2F2" w:themeFill="background1" w:themeFillShade="F2"/>
            <w:vAlign w:val="center"/>
          </w:tcPr>
          <w:p w14:paraId="54387019"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143146C0" w14:textId="18DF9A96" w:rsidR="00986FD8" w:rsidRPr="004C3A0B" w:rsidRDefault="00787B1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4173FB2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12522D0" w14:textId="77777777" w:rsidTr="00354F34">
        <w:trPr>
          <w:trHeight w:val="403"/>
        </w:trPr>
        <w:tc>
          <w:tcPr>
            <w:tcW w:w="8217" w:type="dxa"/>
            <w:shd w:val="clear" w:color="auto" w:fill="F2F2F2" w:themeFill="background1" w:themeFillShade="F2"/>
            <w:vAlign w:val="center"/>
          </w:tcPr>
          <w:p w14:paraId="06FAF25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42F65A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95C3335" w14:textId="11CC1EE9" w:rsidR="00986FD8" w:rsidRPr="004C3A0B" w:rsidRDefault="00787B1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C66E231" w14:textId="77777777" w:rsidTr="00354F34">
        <w:trPr>
          <w:trHeight w:val="439"/>
        </w:trPr>
        <w:tc>
          <w:tcPr>
            <w:tcW w:w="8217" w:type="dxa"/>
            <w:shd w:val="clear" w:color="auto" w:fill="F2F2F2" w:themeFill="background1" w:themeFillShade="F2"/>
            <w:vAlign w:val="center"/>
          </w:tcPr>
          <w:p w14:paraId="78B565F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216B8B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CB8E647" w14:textId="31D51FAC" w:rsidR="00986FD8" w:rsidRPr="004C3A0B" w:rsidRDefault="00787B1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8382ACB" w14:textId="77777777" w:rsidTr="00354F34">
        <w:trPr>
          <w:trHeight w:val="403"/>
        </w:trPr>
        <w:tc>
          <w:tcPr>
            <w:tcW w:w="8217" w:type="dxa"/>
            <w:shd w:val="clear" w:color="auto" w:fill="F2F2F2" w:themeFill="background1" w:themeFillShade="F2"/>
            <w:vAlign w:val="center"/>
          </w:tcPr>
          <w:p w14:paraId="12007F0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38168B9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53F6A581" w14:textId="4B9B6A06" w:rsidR="00986FD8" w:rsidRPr="004C3A0B" w:rsidRDefault="00787B1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0641F44" w14:textId="77777777" w:rsidTr="00354F34">
        <w:trPr>
          <w:trHeight w:val="403"/>
        </w:trPr>
        <w:tc>
          <w:tcPr>
            <w:tcW w:w="8217" w:type="dxa"/>
            <w:shd w:val="clear" w:color="auto" w:fill="F2F2F2" w:themeFill="background1" w:themeFillShade="F2"/>
            <w:vAlign w:val="center"/>
          </w:tcPr>
          <w:p w14:paraId="5DCE7A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54E8D0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184D820" w14:textId="2B69D941" w:rsidR="00986FD8" w:rsidRPr="004C3A0B" w:rsidRDefault="00787B1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726E5ED" w14:textId="77777777" w:rsidTr="00354F34">
        <w:trPr>
          <w:trHeight w:val="403"/>
        </w:trPr>
        <w:tc>
          <w:tcPr>
            <w:tcW w:w="8217" w:type="dxa"/>
            <w:shd w:val="clear" w:color="auto" w:fill="F2F2F2" w:themeFill="background1" w:themeFillShade="F2"/>
            <w:vAlign w:val="center"/>
          </w:tcPr>
          <w:p w14:paraId="3C102CCD"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39377A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B634BC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B5F6EB6" w14:textId="6DB6A1E9" w:rsidR="00113E57" w:rsidRPr="004C3A0B" w:rsidRDefault="00787B1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B7E72D" w14:textId="77777777" w:rsidTr="00113E57">
        <w:trPr>
          <w:trHeight w:val="403"/>
        </w:trPr>
        <w:tc>
          <w:tcPr>
            <w:tcW w:w="8217" w:type="dxa"/>
            <w:shd w:val="clear" w:color="auto" w:fill="auto"/>
            <w:vAlign w:val="center"/>
          </w:tcPr>
          <w:p w14:paraId="5A4F9C9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B368753" w14:textId="77777777" w:rsidR="00113E57" w:rsidRDefault="00113E57" w:rsidP="00113E57">
            <w:pPr>
              <w:rPr>
                <w:rFonts w:ascii="Arial" w:hAnsi="Arial" w:cs="Arial"/>
              </w:rPr>
            </w:pPr>
          </w:p>
          <w:p w14:paraId="35F23F6A" w14:textId="77777777" w:rsidR="00113E57" w:rsidRDefault="00113E57" w:rsidP="00113E57">
            <w:pPr>
              <w:rPr>
                <w:rFonts w:ascii="Arial" w:hAnsi="Arial" w:cs="Arial"/>
              </w:rPr>
            </w:pPr>
          </w:p>
          <w:p w14:paraId="29778B31" w14:textId="77777777" w:rsidR="00113E57" w:rsidRPr="004C3A0B" w:rsidRDefault="00113E57" w:rsidP="00113E57">
            <w:pPr>
              <w:rPr>
                <w:rFonts w:ascii="Arial" w:hAnsi="Arial" w:cs="Arial"/>
                <w:sz w:val="22"/>
                <w:szCs w:val="22"/>
              </w:rPr>
            </w:pPr>
          </w:p>
          <w:p w14:paraId="6A23ADCA"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CF1A29"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52B99CC" w14:textId="77777777" w:rsidR="00113E57" w:rsidRDefault="00113E57" w:rsidP="00986FD8">
            <w:pPr>
              <w:autoSpaceDE w:val="0"/>
              <w:autoSpaceDN w:val="0"/>
              <w:adjustRightInd w:val="0"/>
              <w:jc w:val="center"/>
              <w:rPr>
                <w:rFonts w:ascii="Arial" w:hAnsi="Arial" w:cs="Arial"/>
                <w:b/>
                <w:bCs/>
                <w:sz w:val="22"/>
                <w:szCs w:val="22"/>
              </w:rPr>
            </w:pPr>
          </w:p>
        </w:tc>
      </w:tr>
    </w:tbl>
    <w:p w14:paraId="6E2C686F"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AB05306"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8AF6848"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C4052AC"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2F9C05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6DCC0C"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439AB0B"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363B829" w14:textId="77777777" w:rsidR="003257BD" w:rsidRDefault="003257BD" w:rsidP="003257BD">
            <w:pPr>
              <w:rPr>
                <w:rFonts w:ascii="Arial" w:hAnsi="Arial" w:cs="Arial"/>
                <w:sz w:val="22"/>
                <w:szCs w:val="22"/>
              </w:rPr>
            </w:pPr>
          </w:p>
          <w:p w14:paraId="039CDDC8" w14:textId="77777777" w:rsidR="003257BD" w:rsidRDefault="003257BD" w:rsidP="003257BD">
            <w:pPr>
              <w:rPr>
                <w:rFonts w:ascii="Arial" w:hAnsi="Arial" w:cs="Arial"/>
                <w:sz w:val="22"/>
                <w:szCs w:val="22"/>
              </w:rPr>
            </w:pPr>
          </w:p>
          <w:p w14:paraId="33F4EFD0" w14:textId="58968672" w:rsidR="003257BD" w:rsidRPr="004C3A0B" w:rsidRDefault="007500EF" w:rsidP="003257BD">
            <w:pPr>
              <w:rPr>
                <w:rFonts w:ascii="Arial" w:hAnsi="Arial" w:cs="Arial"/>
                <w:sz w:val="22"/>
                <w:szCs w:val="22"/>
              </w:rPr>
            </w:pPr>
            <w:r>
              <w:rPr>
                <w:rFonts w:ascii="Arial" w:hAnsi="Arial" w:cs="Arial"/>
                <w:sz w:val="22"/>
                <w:szCs w:val="22"/>
              </w:rPr>
              <w:t xml:space="preserve">30 approximately </w:t>
            </w:r>
          </w:p>
          <w:p w14:paraId="56A0D434"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F4D9AC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5456DD"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8956255"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5EA2F13" w14:textId="77777777" w:rsidR="003257BD" w:rsidRDefault="003257BD" w:rsidP="003257BD">
            <w:pPr>
              <w:rPr>
                <w:rFonts w:ascii="Arial" w:hAnsi="Arial" w:cs="Arial"/>
                <w:sz w:val="22"/>
                <w:szCs w:val="22"/>
              </w:rPr>
            </w:pPr>
          </w:p>
          <w:p w14:paraId="041C975D" w14:textId="05104CAA" w:rsidR="003257BD" w:rsidRDefault="007500EF" w:rsidP="003257BD">
            <w:pPr>
              <w:rPr>
                <w:rFonts w:ascii="Arial" w:hAnsi="Arial" w:cs="Arial"/>
                <w:sz w:val="22"/>
                <w:szCs w:val="22"/>
              </w:rPr>
            </w:pPr>
            <w:r>
              <w:rPr>
                <w:rFonts w:ascii="Arial" w:hAnsi="Arial" w:cs="Arial"/>
                <w:sz w:val="22"/>
                <w:szCs w:val="22"/>
              </w:rPr>
              <w:t xml:space="preserve">Students from a secondary English class in placement school (PTE1). </w:t>
            </w:r>
            <w:r w:rsidR="005678CE">
              <w:rPr>
                <w:rFonts w:ascii="Arial" w:hAnsi="Arial" w:cs="Arial"/>
                <w:sz w:val="22"/>
                <w:szCs w:val="22"/>
              </w:rPr>
              <w:t xml:space="preserve">These will be part of a mixed ability Y7 group. Student levels vary from level 3 to level 4. </w:t>
            </w:r>
          </w:p>
          <w:p w14:paraId="57E78BBF" w14:textId="77777777" w:rsidR="003257BD" w:rsidRPr="004C3A0B" w:rsidRDefault="003257BD" w:rsidP="003257BD">
            <w:pPr>
              <w:rPr>
                <w:rFonts w:ascii="Arial" w:hAnsi="Arial" w:cs="Arial"/>
                <w:sz w:val="22"/>
                <w:szCs w:val="22"/>
              </w:rPr>
            </w:pPr>
          </w:p>
          <w:p w14:paraId="68E90ABB"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3018581E" w14:textId="77777777" w:rsidTr="009D2E0B">
        <w:trPr>
          <w:trHeight w:val="403"/>
        </w:trPr>
        <w:tc>
          <w:tcPr>
            <w:tcW w:w="3256" w:type="dxa"/>
            <w:tcBorders>
              <w:top w:val="single" w:sz="4" w:space="0" w:color="auto"/>
            </w:tcBorders>
            <w:shd w:val="clear" w:color="auto" w:fill="F2F2F2" w:themeFill="background1" w:themeFillShade="F2"/>
            <w:vAlign w:val="center"/>
          </w:tcPr>
          <w:p w14:paraId="6F386F6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316C6D0" w14:textId="77777777" w:rsidR="003257BD" w:rsidRDefault="003257BD" w:rsidP="003257BD">
            <w:pPr>
              <w:rPr>
                <w:rFonts w:ascii="Arial" w:hAnsi="Arial" w:cs="Arial"/>
                <w:sz w:val="22"/>
                <w:szCs w:val="22"/>
              </w:rPr>
            </w:pPr>
          </w:p>
          <w:p w14:paraId="7BD61843" w14:textId="77777777" w:rsidR="003257BD" w:rsidRDefault="003257BD" w:rsidP="003257BD">
            <w:pPr>
              <w:rPr>
                <w:rFonts w:ascii="Arial" w:hAnsi="Arial" w:cs="Arial"/>
                <w:sz w:val="22"/>
                <w:szCs w:val="22"/>
              </w:rPr>
            </w:pPr>
          </w:p>
          <w:p w14:paraId="5F6DC876" w14:textId="1334C4A6" w:rsidR="003257BD" w:rsidRPr="004C3A0B" w:rsidRDefault="007500EF" w:rsidP="003257BD">
            <w:pPr>
              <w:rPr>
                <w:rFonts w:ascii="Arial" w:hAnsi="Arial" w:cs="Arial"/>
                <w:sz w:val="22"/>
                <w:szCs w:val="22"/>
              </w:rPr>
            </w:pPr>
            <w:r>
              <w:rPr>
                <w:rFonts w:ascii="Arial" w:hAnsi="Arial" w:cs="Arial"/>
                <w:sz w:val="22"/>
                <w:szCs w:val="22"/>
              </w:rPr>
              <w:t>Using confidential</w:t>
            </w:r>
            <w:r w:rsidR="005678CE">
              <w:rPr>
                <w:rFonts w:ascii="Arial" w:hAnsi="Arial" w:cs="Arial"/>
                <w:sz w:val="22"/>
                <w:szCs w:val="22"/>
              </w:rPr>
              <w:t xml:space="preserve"> and anonymised</w:t>
            </w:r>
            <w:r>
              <w:rPr>
                <w:rFonts w:ascii="Arial" w:hAnsi="Arial" w:cs="Arial"/>
                <w:sz w:val="22"/>
                <w:szCs w:val="22"/>
              </w:rPr>
              <w:t xml:space="preserve"> terms, for example pupil ‘X’, ‘Y’ and ‘Z’. </w:t>
            </w:r>
          </w:p>
          <w:p w14:paraId="11B0361B"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0F9341E" w14:textId="77777777" w:rsidR="00720BA7" w:rsidRPr="00D71982" w:rsidRDefault="00720BA7" w:rsidP="009955DD">
      <w:pPr>
        <w:rPr>
          <w:rFonts w:ascii="Arial" w:hAnsi="Arial" w:cs="Arial"/>
          <w:bCs/>
          <w:sz w:val="24"/>
          <w:szCs w:val="24"/>
        </w:rPr>
      </w:pPr>
    </w:p>
    <w:p w14:paraId="635125BC"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10C1CAB" w14:textId="77777777" w:rsidTr="00354F34">
        <w:tc>
          <w:tcPr>
            <w:tcW w:w="7225" w:type="dxa"/>
            <w:shd w:val="clear" w:color="auto" w:fill="F2F2F2" w:themeFill="background1" w:themeFillShade="F2"/>
          </w:tcPr>
          <w:p w14:paraId="3B21780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E06C9D7" w14:textId="77777777" w:rsidR="00397B49" w:rsidRPr="004C3A0B" w:rsidRDefault="00397B49" w:rsidP="00720BA7">
            <w:pPr>
              <w:autoSpaceDE w:val="0"/>
              <w:autoSpaceDN w:val="0"/>
              <w:adjustRightInd w:val="0"/>
              <w:jc w:val="center"/>
              <w:rPr>
                <w:rFonts w:ascii="Arial" w:hAnsi="Arial" w:cs="Arial"/>
                <w:b/>
                <w:bCs/>
                <w:sz w:val="16"/>
                <w:szCs w:val="16"/>
              </w:rPr>
            </w:pPr>
          </w:p>
          <w:p w14:paraId="3579E50B"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054A9B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AFFBFB3" w14:textId="77777777" w:rsidR="00397B49" w:rsidRPr="004C3A0B" w:rsidRDefault="00397B49" w:rsidP="00694EA8">
            <w:pPr>
              <w:autoSpaceDE w:val="0"/>
              <w:autoSpaceDN w:val="0"/>
              <w:adjustRightInd w:val="0"/>
              <w:jc w:val="center"/>
              <w:rPr>
                <w:rFonts w:ascii="Arial" w:hAnsi="Arial" w:cs="Arial"/>
                <w:b/>
                <w:bCs/>
                <w:sz w:val="16"/>
                <w:szCs w:val="16"/>
              </w:rPr>
            </w:pPr>
          </w:p>
          <w:p w14:paraId="706A1748"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9DCA166" w14:textId="77777777" w:rsidTr="00354F34">
        <w:trPr>
          <w:trHeight w:val="439"/>
        </w:trPr>
        <w:tc>
          <w:tcPr>
            <w:tcW w:w="7225" w:type="dxa"/>
            <w:shd w:val="clear" w:color="auto" w:fill="F2F2F2" w:themeFill="background1" w:themeFillShade="F2"/>
            <w:vAlign w:val="center"/>
          </w:tcPr>
          <w:p w14:paraId="38B49B2C"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3B1B2AA" w14:textId="2ED255C1" w:rsidR="00397B49" w:rsidRPr="004C3A0B" w:rsidRDefault="00787B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31FE8C4"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A318C36"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54C74CC" w14:textId="77777777" w:rsidTr="00354F34">
        <w:trPr>
          <w:trHeight w:val="403"/>
        </w:trPr>
        <w:tc>
          <w:tcPr>
            <w:tcW w:w="7225" w:type="dxa"/>
            <w:shd w:val="clear" w:color="auto" w:fill="F2F2F2" w:themeFill="background1" w:themeFillShade="F2"/>
            <w:vAlign w:val="center"/>
          </w:tcPr>
          <w:p w14:paraId="10289F3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1710708" w14:textId="2317551A" w:rsidR="00C86572" w:rsidRPr="004C3A0B" w:rsidRDefault="00787B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8276FA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BF3714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92595CA" w14:textId="77777777" w:rsidTr="00354F34">
        <w:trPr>
          <w:trHeight w:val="439"/>
        </w:trPr>
        <w:tc>
          <w:tcPr>
            <w:tcW w:w="7225" w:type="dxa"/>
            <w:shd w:val="clear" w:color="auto" w:fill="F2F2F2" w:themeFill="background1" w:themeFillShade="F2"/>
            <w:vAlign w:val="center"/>
          </w:tcPr>
          <w:p w14:paraId="71299A1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4083D7D" w14:textId="18A386DE" w:rsidR="00C86572" w:rsidRPr="004C3A0B" w:rsidRDefault="00787B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B2BD0F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AFD0E9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18B676F" w14:textId="77777777" w:rsidTr="00354F34">
        <w:trPr>
          <w:trHeight w:val="403"/>
        </w:trPr>
        <w:tc>
          <w:tcPr>
            <w:tcW w:w="7225" w:type="dxa"/>
            <w:shd w:val="clear" w:color="auto" w:fill="F2F2F2" w:themeFill="background1" w:themeFillShade="F2"/>
            <w:vAlign w:val="center"/>
          </w:tcPr>
          <w:p w14:paraId="61F0458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9A8B332" w14:textId="5A12095B" w:rsidR="00C86572" w:rsidRPr="004C3A0B" w:rsidRDefault="00787B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7EF6CD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730431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3F9ED00" w14:textId="77777777" w:rsidTr="00354F34">
        <w:trPr>
          <w:trHeight w:val="439"/>
        </w:trPr>
        <w:tc>
          <w:tcPr>
            <w:tcW w:w="7225" w:type="dxa"/>
            <w:shd w:val="clear" w:color="auto" w:fill="F2F2F2" w:themeFill="background1" w:themeFillShade="F2"/>
            <w:vAlign w:val="center"/>
          </w:tcPr>
          <w:p w14:paraId="2C0BD44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CDBA885" w14:textId="65FA7B41" w:rsidR="00C86572" w:rsidRPr="004C3A0B" w:rsidRDefault="007500E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1DCD26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F809C5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D1FDC62" w14:textId="77777777" w:rsidTr="00354F34">
        <w:trPr>
          <w:trHeight w:val="403"/>
        </w:trPr>
        <w:tc>
          <w:tcPr>
            <w:tcW w:w="7225" w:type="dxa"/>
            <w:shd w:val="clear" w:color="auto" w:fill="F2F2F2" w:themeFill="background1" w:themeFillShade="F2"/>
            <w:vAlign w:val="center"/>
          </w:tcPr>
          <w:p w14:paraId="6605F27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D33946D" w14:textId="0716D285" w:rsidR="00C86572" w:rsidRPr="004C3A0B" w:rsidRDefault="007500E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ED1E13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24BA60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367916E" w14:textId="77777777" w:rsidTr="00354F34">
        <w:trPr>
          <w:trHeight w:val="439"/>
        </w:trPr>
        <w:tc>
          <w:tcPr>
            <w:tcW w:w="7225" w:type="dxa"/>
            <w:shd w:val="clear" w:color="auto" w:fill="F2F2F2" w:themeFill="background1" w:themeFillShade="F2"/>
            <w:vAlign w:val="center"/>
          </w:tcPr>
          <w:p w14:paraId="6A565B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0E01AE79" w14:textId="4ED77CE2" w:rsidR="00C86572" w:rsidRPr="004C3A0B" w:rsidRDefault="007500EF" w:rsidP="00C86572">
                <w:pPr>
                  <w:autoSpaceDE w:val="0"/>
                  <w:autoSpaceDN w:val="0"/>
                  <w:adjustRightInd w:val="0"/>
                  <w:jc w:val="center"/>
                  <w:rPr>
                    <w:rFonts w:ascii="Arial" w:hAnsi="Arial" w:cs="Arial"/>
                    <w:sz w:val="22"/>
                    <w:szCs w:val="22"/>
                  </w:rPr>
                </w:pPr>
                <w:r w:rsidRPr="005678CE">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18F116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189C68A7" w14:textId="528B40E5" w:rsidR="00C86572" w:rsidRPr="004C3A0B" w:rsidRDefault="005678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AC5810" w14:textId="77777777" w:rsidTr="00354F34">
        <w:trPr>
          <w:trHeight w:val="403"/>
        </w:trPr>
        <w:tc>
          <w:tcPr>
            <w:tcW w:w="7225" w:type="dxa"/>
            <w:shd w:val="clear" w:color="auto" w:fill="F2F2F2" w:themeFill="background1" w:themeFillShade="F2"/>
            <w:vAlign w:val="center"/>
          </w:tcPr>
          <w:p w14:paraId="7742FCB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FE66E9E" w14:textId="10564065" w:rsidR="00C86572" w:rsidRPr="004C3A0B" w:rsidRDefault="007500E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62E97C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480F10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3936531" w14:textId="77777777" w:rsidTr="00354F34">
        <w:trPr>
          <w:trHeight w:val="439"/>
        </w:trPr>
        <w:tc>
          <w:tcPr>
            <w:tcW w:w="7225" w:type="dxa"/>
            <w:shd w:val="clear" w:color="auto" w:fill="F2F2F2" w:themeFill="background1" w:themeFillShade="F2"/>
            <w:vAlign w:val="center"/>
          </w:tcPr>
          <w:p w14:paraId="0BBB3D93"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35E920" w14:textId="55CFAE18" w:rsidR="00C86572" w:rsidRPr="004C3A0B" w:rsidRDefault="007500E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43D375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B8189E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77D73C1"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89DC43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7AEAB8D" w14:textId="77777777" w:rsidTr="00354F34">
        <w:trPr>
          <w:trHeight w:val="403"/>
        </w:trPr>
        <w:tc>
          <w:tcPr>
            <w:tcW w:w="9889" w:type="dxa"/>
            <w:gridSpan w:val="4"/>
            <w:vAlign w:val="center"/>
          </w:tcPr>
          <w:p w14:paraId="52CEA408" w14:textId="77777777" w:rsidR="003257BD" w:rsidRDefault="003257BD" w:rsidP="003257BD">
            <w:pPr>
              <w:rPr>
                <w:rFonts w:ascii="Arial" w:hAnsi="Arial" w:cs="Arial"/>
                <w:sz w:val="22"/>
                <w:szCs w:val="22"/>
              </w:rPr>
            </w:pPr>
          </w:p>
          <w:p w14:paraId="5C77967B" w14:textId="77777777" w:rsidR="003257BD" w:rsidRDefault="003257BD" w:rsidP="003257BD">
            <w:pPr>
              <w:rPr>
                <w:rFonts w:ascii="Arial" w:hAnsi="Arial" w:cs="Arial"/>
                <w:sz w:val="22"/>
                <w:szCs w:val="22"/>
              </w:rPr>
            </w:pPr>
          </w:p>
          <w:p w14:paraId="72D4C2C6" w14:textId="77777777" w:rsidR="003257BD" w:rsidRPr="004C3A0B" w:rsidRDefault="003257BD" w:rsidP="003257BD">
            <w:pPr>
              <w:rPr>
                <w:rFonts w:ascii="Arial" w:hAnsi="Arial" w:cs="Arial"/>
                <w:sz w:val="22"/>
                <w:szCs w:val="22"/>
              </w:rPr>
            </w:pPr>
          </w:p>
          <w:p w14:paraId="67411AD1"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2F82215"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FE5675C" w14:textId="77777777" w:rsidTr="00354F34">
        <w:tc>
          <w:tcPr>
            <w:tcW w:w="7225" w:type="dxa"/>
            <w:shd w:val="clear" w:color="auto" w:fill="F2F2F2" w:themeFill="background1" w:themeFillShade="F2"/>
          </w:tcPr>
          <w:p w14:paraId="54403BA5"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F3D15BD" w14:textId="77777777" w:rsidR="00E45AB0" w:rsidRPr="004C3A0B" w:rsidRDefault="00E45AB0" w:rsidP="00720BA7">
            <w:pPr>
              <w:autoSpaceDE w:val="0"/>
              <w:autoSpaceDN w:val="0"/>
              <w:adjustRightInd w:val="0"/>
              <w:jc w:val="center"/>
              <w:rPr>
                <w:rFonts w:ascii="Arial" w:hAnsi="Arial" w:cs="Arial"/>
                <w:b/>
                <w:bCs/>
                <w:sz w:val="16"/>
                <w:szCs w:val="16"/>
              </w:rPr>
            </w:pPr>
          </w:p>
          <w:p w14:paraId="2577C39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E980A3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9CDCCCF" w14:textId="77777777" w:rsidR="00E45AB0" w:rsidRPr="004C3A0B" w:rsidRDefault="00E45AB0" w:rsidP="00720BA7">
            <w:pPr>
              <w:autoSpaceDE w:val="0"/>
              <w:autoSpaceDN w:val="0"/>
              <w:adjustRightInd w:val="0"/>
              <w:jc w:val="center"/>
              <w:rPr>
                <w:rFonts w:ascii="Arial" w:hAnsi="Arial" w:cs="Arial"/>
                <w:b/>
                <w:bCs/>
                <w:sz w:val="16"/>
                <w:szCs w:val="16"/>
              </w:rPr>
            </w:pPr>
          </w:p>
          <w:p w14:paraId="5736E46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1330D99" w14:textId="77777777" w:rsidTr="00354F34">
        <w:trPr>
          <w:trHeight w:val="439"/>
        </w:trPr>
        <w:tc>
          <w:tcPr>
            <w:tcW w:w="7225" w:type="dxa"/>
            <w:shd w:val="clear" w:color="auto" w:fill="F2F2F2" w:themeFill="background1" w:themeFillShade="F2"/>
            <w:vAlign w:val="center"/>
          </w:tcPr>
          <w:p w14:paraId="4EBB1E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B9755A2"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77BD164B" w14:textId="4C0B756C" w:rsidR="00E45AB0" w:rsidRPr="004C3A0B" w:rsidRDefault="007500E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C0D31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023DEE4" w14:textId="77777777" w:rsidTr="00354F34">
        <w:trPr>
          <w:trHeight w:val="403"/>
        </w:trPr>
        <w:tc>
          <w:tcPr>
            <w:tcW w:w="7225" w:type="dxa"/>
            <w:shd w:val="clear" w:color="auto" w:fill="F2F2F2" w:themeFill="background1" w:themeFillShade="F2"/>
            <w:vAlign w:val="center"/>
          </w:tcPr>
          <w:p w14:paraId="6E9D677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7974BF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24A6027" w14:textId="375DA314" w:rsidR="00E45AB0" w:rsidRPr="004C3A0B" w:rsidRDefault="007500E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A57AA1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026B0EB" w14:textId="77777777" w:rsidTr="00354F34">
        <w:trPr>
          <w:trHeight w:val="439"/>
        </w:trPr>
        <w:tc>
          <w:tcPr>
            <w:tcW w:w="7225" w:type="dxa"/>
            <w:shd w:val="clear" w:color="auto" w:fill="F2F2F2" w:themeFill="background1" w:themeFillShade="F2"/>
            <w:vAlign w:val="center"/>
          </w:tcPr>
          <w:p w14:paraId="7B2A715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64B36B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E7F6C3E" w14:textId="7F0D42B0" w:rsidR="00E45AB0" w:rsidRPr="004C3A0B" w:rsidRDefault="007500E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96844D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EE188A3" w14:textId="77777777" w:rsidTr="00354F34">
        <w:trPr>
          <w:trHeight w:val="403"/>
        </w:trPr>
        <w:tc>
          <w:tcPr>
            <w:tcW w:w="7225" w:type="dxa"/>
            <w:shd w:val="clear" w:color="auto" w:fill="F2F2F2" w:themeFill="background1" w:themeFillShade="F2"/>
            <w:vAlign w:val="center"/>
          </w:tcPr>
          <w:p w14:paraId="475E110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EBFCAF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1EDBA534" w14:textId="177E42F4" w:rsidR="00E45AB0" w:rsidRPr="004C3A0B" w:rsidRDefault="007500E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B5D8C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02B26EE" w14:textId="77777777" w:rsidTr="00A83D75">
        <w:trPr>
          <w:trHeight w:val="403"/>
        </w:trPr>
        <w:tc>
          <w:tcPr>
            <w:tcW w:w="9889" w:type="dxa"/>
            <w:gridSpan w:val="4"/>
            <w:shd w:val="clear" w:color="auto" w:fill="F2F2F2" w:themeFill="background1" w:themeFillShade="F2"/>
            <w:vAlign w:val="center"/>
          </w:tcPr>
          <w:p w14:paraId="2D43E16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ECF2B65" w14:textId="77777777" w:rsidTr="00C70796">
        <w:trPr>
          <w:trHeight w:val="403"/>
        </w:trPr>
        <w:tc>
          <w:tcPr>
            <w:tcW w:w="9889" w:type="dxa"/>
            <w:gridSpan w:val="4"/>
            <w:vAlign w:val="center"/>
          </w:tcPr>
          <w:p w14:paraId="32812B43" w14:textId="77777777" w:rsidR="003257BD" w:rsidRDefault="003257BD" w:rsidP="003257BD">
            <w:pPr>
              <w:rPr>
                <w:rFonts w:ascii="Arial" w:hAnsi="Arial" w:cs="Arial"/>
                <w:sz w:val="22"/>
                <w:szCs w:val="22"/>
              </w:rPr>
            </w:pPr>
          </w:p>
          <w:p w14:paraId="20658907" w14:textId="77777777" w:rsidR="003257BD" w:rsidRDefault="003257BD" w:rsidP="003257BD">
            <w:pPr>
              <w:rPr>
                <w:rFonts w:ascii="Arial" w:hAnsi="Arial" w:cs="Arial"/>
                <w:sz w:val="22"/>
                <w:szCs w:val="22"/>
              </w:rPr>
            </w:pPr>
          </w:p>
          <w:p w14:paraId="7246834B" w14:textId="77777777" w:rsidR="003257BD" w:rsidRPr="004C3A0B" w:rsidRDefault="003257BD" w:rsidP="003257BD">
            <w:pPr>
              <w:rPr>
                <w:rFonts w:ascii="Arial" w:hAnsi="Arial" w:cs="Arial"/>
                <w:sz w:val="22"/>
                <w:szCs w:val="22"/>
              </w:rPr>
            </w:pPr>
          </w:p>
          <w:p w14:paraId="1627C577"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C067E8"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C5EFB2F" w14:textId="77777777" w:rsidR="00065801" w:rsidRDefault="00065801">
      <w:pPr>
        <w:rPr>
          <w:rFonts w:ascii="Arial" w:hAnsi="Arial" w:cs="Arial"/>
          <w:b/>
          <w:sz w:val="22"/>
          <w:szCs w:val="22"/>
        </w:rPr>
      </w:pPr>
      <w:r>
        <w:rPr>
          <w:rFonts w:ascii="Arial" w:hAnsi="Arial" w:cs="Arial"/>
          <w:b/>
          <w:sz w:val="22"/>
          <w:szCs w:val="22"/>
        </w:rPr>
        <w:br w:type="page"/>
      </w:r>
    </w:p>
    <w:p w14:paraId="22D713FE" w14:textId="7F9CAFE6"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xml:space="preserve">: Anticipated </w:t>
      </w:r>
      <w:r w:rsidRPr="004C0A28">
        <w:rPr>
          <w:rFonts w:ascii="Arial" w:hAnsi="Arial" w:cs="Arial"/>
          <w:b/>
          <w:sz w:val="22"/>
          <w:szCs w:val="22"/>
        </w:rPr>
        <w:t>Risks</w:t>
      </w:r>
      <w:r w:rsidR="00D546F6" w:rsidRPr="00D546F6">
        <w:rPr>
          <w:rFonts w:ascii="Arial" w:hAnsi="Arial" w:cs="Arial"/>
          <w:b/>
          <w:color w:val="FF0000"/>
          <w:sz w:val="22"/>
          <w:szCs w:val="22"/>
        </w:rPr>
        <w:t xml:space="preserve">  </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3CF8E1C" w14:textId="77777777" w:rsidTr="00A83D75">
        <w:tc>
          <w:tcPr>
            <w:tcW w:w="9923" w:type="dxa"/>
            <w:gridSpan w:val="4"/>
            <w:tcBorders>
              <w:bottom w:val="single" w:sz="4" w:space="0" w:color="auto"/>
            </w:tcBorders>
            <w:shd w:val="clear" w:color="auto" w:fill="F2F2F2" w:themeFill="background1" w:themeFillShade="F2"/>
          </w:tcPr>
          <w:p w14:paraId="3026A98D"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6435B7D" w14:textId="77777777" w:rsidR="00B71FC2" w:rsidRDefault="00B71FC2" w:rsidP="00B71FC2"/>
          <w:p w14:paraId="7119BF5F"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5FCA68" w14:textId="77777777" w:rsidTr="00354F34">
        <w:tc>
          <w:tcPr>
            <w:tcW w:w="8251" w:type="dxa"/>
            <w:gridSpan w:val="2"/>
            <w:vMerge w:val="restart"/>
            <w:shd w:val="clear" w:color="auto" w:fill="F2F2F2" w:themeFill="background1" w:themeFillShade="F2"/>
          </w:tcPr>
          <w:p w14:paraId="4C8B7F8B"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EA8DA41"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EC9B28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AD2A063" w14:textId="77777777" w:rsidR="00425DA7" w:rsidRPr="00FD519A" w:rsidRDefault="00CE7C2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2839193E" w14:textId="77777777" w:rsidTr="00354F34">
        <w:tc>
          <w:tcPr>
            <w:tcW w:w="8251" w:type="dxa"/>
            <w:gridSpan w:val="2"/>
            <w:vMerge/>
            <w:tcBorders>
              <w:bottom w:val="single" w:sz="4" w:space="0" w:color="auto"/>
            </w:tcBorders>
            <w:shd w:val="clear" w:color="auto" w:fill="F2F2F2" w:themeFill="background1" w:themeFillShade="F2"/>
          </w:tcPr>
          <w:p w14:paraId="0EE4ECD3"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F5E03A2"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4BE6BC4" w14:textId="27626292" w:rsidR="00425DA7" w:rsidRDefault="00CE7C2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94F2D">
                  <w:rPr>
                    <w:rFonts w:ascii="MS Gothic" w:eastAsia="MS Gothic" w:hAnsi="MS Gothic" w:cs="Arial" w:hint="eastAsia"/>
                    <w:b w:val="0"/>
                    <w:bCs w:val="0"/>
                  </w:rPr>
                  <w:t>☒</w:t>
                </w:r>
              </w:sdtContent>
            </w:sdt>
          </w:p>
        </w:tc>
      </w:tr>
      <w:tr w:rsidR="00C86572" w:rsidRPr="004C3A0B" w14:paraId="43E94F0F" w14:textId="77777777" w:rsidTr="00A83D75">
        <w:tc>
          <w:tcPr>
            <w:tcW w:w="9923" w:type="dxa"/>
            <w:gridSpan w:val="4"/>
            <w:tcBorders>
              <w:bottom w:val="single" w:sz="4" w:space="0" w:color="auto"/>
            </w:tcBorders>
            <w:shd w:val="clear" w:color="auto" w:fill="F2F2F2" w:themeFill="background1" w:themeFillShade="F2"/>
          </w:tcPr>
          <w:p w14:paraId="318A2D9A"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D042AC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0F90D7E9" w14:textId="77777777" w:rsidTr="00354F34">
        <w:tc>
          <w:tcPr>
            <w:tcW w:w="4849" w:type="dxa"/>
            <w:tcBorders>
              <w:top w:val="single" w:sz="4" w:space="0" w:color="auto"/>
              <w:bottom w:val="single" w:sz="4" w:space="0" w:color="auto"/>
            </w:tcBorders>
          </w:tcPr>
          <w:p w14:paraId="688AD294"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0BD79B1" w14:textId="3D4A9551" w:rsidR="003257BD" w:rsidRDefault="003257BD" w:rsidP="003257BD">
            <w:pPr>
              <w:rPr>
                <w:rFonts w:ascii="Arial" w:hAnsi="Arial" w:cs="Arial"/>
                <w:sz w:val="22"/>
                <w:szCs w:val="22"/>
              </w:rPr>
            </w:pPr>
          </w:p>
          <w:p w14:paraId="714F2B13" w14:textId="5D6E2CBA" w:rsidR="00D546F6" w:rsidRPr="00272953" w:rsidRDefault="00D546F6" w:rsidP="003257BD">
            <w:pPr>
              <w:rPr>
                <w:rFonts w:ascii="Arial" w:hAnsi="Arial" w:cs="Arial"/>
                <w:sz w:val="22"/>
                <w:szCs w:val="22"/>
              </w:rPr>
            </w:pPr>
            <w:r w:rsidRPr="00272953">
              <w:rPr>
                <w:rFonts w:ascii="Arial" w:hAnsi="Arial" w:cs="Arial"/>
                <w:sz w:val="22"/>
                <w:szCs w:val="22"/>
              </w:rPr>
              <w:t xml:space="preserve">Asymmetry of power, as teacher (the researcher and interviewer) will have more in-depth knowledge than the participants. </w:t>
            </w:r>
          </w:p>
          <w:p w14:paraId="6FF253CA" w14:textId="39FE0FEA" w:rsidR="003257BD" w:rsidRPr="00272953" w:rsidRDefault="003257BD" w:rsidP="003257BD">
            <w:pPr>
              <w:rPr>
                <w:rFonts w:ascii="Arial" w:hAnsi="Arial" w:cs="Arial"/>
                <w:sz w:val="22"/>
                <w:szCs w:val="22"/>
              </w:rPr>
            </w:pPr>
          </w:p>
          <w:p w14:paraId="62B5614B" w14:textId="50691B2C" w:rsidR="0088529E" w:rsidRPr="00272953" w:rsidRDefault="0088529E" w:rsidP="003257BD">
            <w:pPr>
              <w:rPr>
                <w:rFonts w:ascii="Arial" w:hAnsi="Arial" w:cs="Arial"/>
                <w:sz w:val="22"/>
                <w:szCs w:val="22"/>
              </w:rPr>
            </w:pPr>
            <w:r w:rsidRPr="00272953">
              <w:rPr>
                <w:rFonts w:ascii="Arial" w:hAnsi="Arial" w:cs="Arial"/>
                <w:sz w:val="22"/>
                <w:szCs w:val="22"/>
              </w:rPr>
              <w:t xml:space="preserve">Hawthorne effect: do the students behave differently because </w:t>
            </w:r>
            <w:r w:rsidR="00272953" w:rsidRPr="00272953">
              <w:rPr>
                <w:rFonts w:ascii="Arial" w:hAnsi="Arial" w:cs="Arial"/>
                <w:sz w:val="22"/>
                <w:szCs w:val="22"/>
              </w:rPr>
              <w:t xml:space="preserve">the lesson is being observed by another student teacher who is not normally in the lesson. </w:t>
            </w:r>
          </w:p>
          <w:p w14:paraId="6B44446B" w14:textId="3501AA1E" w:rsidR="00272953" w:rsidRPr="00272953" w:rsidRDefault="00272953" w:rsidP="003257BD">
            <w:pPr>
              <w:rPr>
                <w:rFonts w:ascii="Arial" w:hAnsi="Arial" w:cs="Arial"/>
                <w:sz w:val="22"/>
                <w:szCs w:val="22"/>
              </w:rPr>
            </w:pPr>
          </w:p>
          <w:p w14:paraId="1BE81472" w14:textId="74609E16" w:rsidR="00272953" w:rsidRPr="00272953" w:rsidRDefault="00272953" w:rsidP="003257BD">
            <w:pPr>
              <w:rPr>
                <w:rFonts w:ascii="Arial" w:hAnsi="Arial" w:cs="Arial"/>
                <w:sz w:val="22"/>
                <w:szCs w:val="22"/>
              </w:rPr>
            </w:pPr>
            <w:r w:rsidRPr="00272953">
              <w:rPr>
                <w:rFonts w:ascii="Arial" w:hAnsi="Arial" w:cs="Arial"/>
                <w:sz w:val="22"/>
                <w:szCs w:val="22"/>
              </w:rPr>
              <w:t xml:space="preserve">Halo effect (cognitive bias): since students have a strong rapport with me (as their new teacher), will they give honest feedback about their experience and opinion of the lesson and specific tasks/ questions? There may be a tendency for students to overgeneralise any positive experiences and feedback that they have. </w:t>
            </w:r>
          </w:p>
          <w:p w14:paraId="23F598A0" w14:textId="77777777" w:rsidR="00272953" w:rsidRPr="00272953" w:rsidRDefault="00272953" w:rsidP="003257BD">
            <w:pPr>
              <w:rPr>
                <w:rFonts w:ascii="Arial" w:hAnsi="Arial" w:cs="Arial"/>
                <w:sz w:val="22"/>
                <w:szCs w:val="22"/>
              </w:rPr>
            </w:pPr>
          </w:p>
          <w:p w14:paraId="3E855A14" w14:textId="1CE69FC9" w:rsidR="003257BD" w:rsidRDefault="00272953" w:rsidP="003257BD">
            <w:pPr>
              <w:rPr>
                <w:rFonts w:ascii="Arial" w:hAnsi="Arial" w:cs="Arial"/>
                <w:sz w:val="22"/>
                <w:szCs w:val="22"/>
              </w:rPr>
            </w:pPr>
            <w:r w:rsidRPr="00272953">
              <w:rPr>
                <w:rFonts w:ascii="Arial" w:hAnsi="Arial" w:cs="Arial"/>
                <w:sz w:val="22"/>
                <w:szCs w:val="22"/>
              </w:rPr>
              <w:t xml:space="preserve">Conformity </w:t>
            </w:r>
            <w:r w:rsidR="00D546F6" w:rsidRPr="00272953">
              <w:rPr>
                <w:rFonts w:ascii="Arial" w:hAnsi="Arial" w:cs="Arial"/>
                <w:sz w:val="22"/>
                <w:szCs w:val="22"/>
              </w:rPr>
              <w:t>Pressure</w:t>
            </w:r>
            <w:r>
              <w:rPr>
                <w:rFonts w:ascii="Arial" w:hAnsi="Arial" w:cs="Arial"/>
                <w:sz w:val="22"/>
                <w:szCs w:val="22"/>
              </w:rPr>
              <w:t>:</w:t>
            </w:r>
            <w:r w:rsidRPr="00272953">
              <w:rPr>
                <w:rFonts w:ascii="Arial" w:hAnsi="Arial" w:cs="Arial"/>
                <w:sz w:val="22"/>
                <w:szCs w:val="22"/>
              </w:rPr>
              <w:t xml:space="preserve"> during focus groups:</w:t>
            </w:r>
            <w:r w:rsidR="00D546F6" w:rsidRPr="00272953">
              <w:rPr>
                <w:rFonts w:ascii="Arial" w:hAnsi="Arial" w:cs="Arial"/>
                <w:sz w:val="22"/>
                <w:szCs w:val="22"/>
              </w:rPr>
              <w:t xml:space="preserve"> to agree</w:t>
            </w:r>
            <w:r w:rsidRPr="00272953">
              <w:rPr>
                <w:rFonts w:ascii="Arial" w:hAnsi="Arial" w:cs="Arial"/>
                <w:sz w:val="22"/>
                <w:szCs w:val="22"/>
              </w:rPr>
              <w:t xml:space="preserve"> with other student answers and thoughts due to lack of confidence and reluctance to express an alternative point of view. </w:t>
            </w:r>
          </w:p>
          <w:p w14:paraId="568C9352" w14:textId="69FC9E8F" w:rsidR="000B5E4F" w:rsidRDefault="000B5E4F" w:rsidP="003257BD">
            <w:pPr>
              <w:rPr>
                <w:rFonts w:ascii="Arial" w:hAnsi="Arial" w:cs="Arial"/>
                <w:sz w:val="22"/>
                <w:szCs w:val="22"/>
              </w:rPr>
            </w:pPr>
          </w:p>
          <w:p w14:paraId="27BF4934" w14:textId="5493D6C5" w:rsidR="000B5E4F" w:rsidRPr="000B5E4F" w:rsidRDefault="000B5E4F" w:rsidP="000B5E4F">
            <w:pPr>
              <w:rPr>
                <w:rFonts w:ascii="Arial" w:hAnsi="Arial" w:cs="Arial"/>
                <w:sz w:val="22"/>
                <w:szCs w:val="22"/>
              </w:rPr>
            </w:pPr>
            <w:r w:rsidRPr="000B5E4F">
              <w:rPr>
                <w:rFonts w:ascii="Arial" w:hAnsi="Arial" w:cs="Arial"/>
                <w:sz w:val="22"/>
                <w:szCs w:val="22"/>
              </w:rPr>
              <w:t xml:space="preserve">Breach of confidentiality: when gathering, analysing and reflecting on participant data. </w:t>
            </w:r>
            <w:r>
              <w:rPr>
                <w:rFonts w:ascii="Arial" w:hAnsi="Arial" w:cs="Arial"/>
                <w:sz w:val="22"/>
                <w:szCs w:val="22"/>
              </w:rPr>
              <w:t xml:space="preserve">For instance, use of student names in record notes or in formal write up. </w:t>
            </w:r>
          </w:p>
          <w:p w14:paraId="1B5BB1C3" w14:textId="77777777" w:rsidR="000B5E4F" w:rsidRPr="00272953" w:rsidRDefault="000B5E4F" w:rsidP="003257BD">
            <w:pPr>
              <w:rPr>
                <w:rFonts w:ascii="Arial" w:hAnsi="Arial" w:cs="Arial"/>
                <w:sz w:val="22"/>
                <w:szCs w:val="22"/>
              </w:rPr>
            </w:pPr>
          </w:p>
          <w:p w14:paraId="05D60E11" w14:textId="77777777" w:rsidR="00272953" w:rsidRPr="00D546F6" w:rsidRDefault="00272953" w:rsidP="003257BD">
            <w:pPr>
              <w:rPr>
                <w:rFonts w:ascii="Arial" w:hAnsi="Arial" w:cs="Arial"/>
                <w:color w:val="FF0000"/>
                <w:sz w:val="22"/>
                <w:szCs w:val="22"/>
              </w:rPr>
            </w:pPr>
          </w:p>
          <w:p w14:paraId="1CDD881C" w14:textId="7FE668C1" w:rsidR="00AD5E63" w:rsidRPr="004C3A0B" w:rsidRDefault="00272953" w:rsidP="003257BD">
            <w:pPr>
              <w:autoSpaceDE w:val="0"/>
              <w:autoSpaceDN w:val="0"/>
              <w:adjustRightInd w:val="0"/>
              <w:rPr>
                <w:rFonts w:ascii="Arial" w:hAnsi="Arial" w:cs="Arial"/>
                <w:sz w:val="22"/>
                <w:szCs w:val="22"/>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9BB61A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49E2873" w14:textId="77777777" w:rsidR="003257BD" w:rsidRDefault="003257BD" w:rsidP="003257BD">
            <w:pPr>
              <w:rPr>
                <w:rFonts w:ascii="Arial" w:hAnsi="Arial" w:cs="Arial"/>
                <w:sz w:val="22"/>
                <w:szCs w:val="22"/>
              </w:rPr>
            </w:pPr>
          </w:p>
          <w:p w14:paraId="62828317" w14:textId="1785BEC6" w:rsidR="003257BD" w:rsidRPr="00272953" w:rsidRDefault="00272953" w:rsidP="003257BD">
            <w:pPr>
              <w:rPr>
                <w:rFonts w:ascii="Arial" w:hAnsi="Arial" w:cs="Arial"/>
                <w:sz w:val="22"/>
                <w:szCs w:val="22"/>
              </w:rPr>
            </w:pPr>
            <w:r w:rsidRPr="00272953">
              <w:rPr>
                <w:rFonts w:ascii="Arial" w:hAnsi="Arial" w:cs="Arial"/>
                <w:sz w:val="22"/>
                <w:szCs w:val="22"/>
              </w:rPr>
              <w:t xml:space="preserve">Asymmetry of power: </w:t>
            </w:r>
            <w:r w:rsidR="00D546F6" w:rsidRPr="00272953">
              <w:rPr>
                <w:rFonts w:ascii="Arial" w:hAnsi="Arial" w:cs="Arial"/>
                <w:sz w:val="22"/>
                <w:szCs w:val="22"/>
              </w:rPr>
              <w:t xml:space="preserve">This will be mitigated by explaining the research task and their involvement with clarity with clear emphasis that they have the right not to participate and withdraw at any point during the research activity. </w:t>
            </w:r>
          </w:p>
          <w:p w14:paraId="43EBF5DA" w14:textId="7CA3B800" w:rsidR="003257BD" w:rsidRPr="00272953" w:rsidRDefault="003257BD" w:rsidP="003257BD">
            <w:pPr>
              <w:rPr>
                <w:rFonts w:ascii="Arial" w:hAnsi="Arial" w:cs="Arial"/>
                <w:sz w:val="22"/>
                <w:szCs w:val="22"/>
              </w:rPr>
            </w:pPr>
          </w:p>
          <w:p w14:paraId="2FD6E371" w14:textId="4560F5EF" w:rsidR="00272953" w:rsidRDefault="00272953" w:rsidP="003257BD">
            <w:pPr>
              <w:rPr>
                <w:rFonts w:ascii="Arial" w:hAnsi="Arial" w:cs="Arial"/>
                <w:sz w:val="22"/>
                <w:szCs w:val="22"/>
              </w:rPr>
            </w:pPr>
            <w:r w:rsidRPr="00272953">
              <w:rPr>
                <w:rFonts w:ascii="Arial" w:hAnsi="Arial" w:cs="Arial"/>
                <w:sz w:val="22"/>
                <w:szCs w:val="22"/>
              </w:rPr>
              <w:t xml:space="preserve">Hawthorne effect: Throughout the lesson minimal attention will be given to the observer, so that students are distracted or worrying unnecessarily about their performance. At the start of the lesson, the purpose of the research activity will be explained clearly, so students are aware that the observation in not </w:t>
            </w:r>
            <w:r w:rsidR="006B60E0" w:rsidRPr="00272953">
              <w:rPr>
                <w:rFonts w:ascii="Arial" w:hAnsi="Arial" w:cs="Arial"/>
                <w:sz w:val="22"/>
                <w:szCs w:val="22"/>
              </w:rPr>
              <w:t>personal or</w:t>
            </w:r>
            <w:r w:rsidRPr="00272953">
              <w:rPr>
                <w:rFonts w:ascii="Arial" w:hAnsi="Arial" w:cs="Arial"/>
                <w:sz w:val="22"/>
                <w:szCs w:val="22"/>
              </w:rPr>
              <w:t xml:space="preserve"> related to the record of behaviour. </w:t>
            </w:r>
          </w:p>
          <w:p w14:paraId="3A4ABF4F" w14:textId="609A0753" w:rsidR="00272953" w:rsidRDefault="00272953" w:rsidP="003257BD">
            <w:pPr>
              <w:rPr>
                <w:rFonts w:ascii="Arial" w:hAnsi="Arial" w:cs="Arial"/>
                <w:sz w:val="22"/>
                <w:szCs w:val="22"/>
              </w:rPr>
            </w:pPr>
          </w:p>
          <w:p w14:paraId="1017E75A" w14:textId="50567AD3" w:rsidR="00272953" w:rsidRDefault="00272953" w:rsidP="003257BD">
            <w:pPr>
              <w:rPr>
                <w:rFonts w:ascii="Arial" w:hAnsi="Arial" w:cs="Arial"/>
                <w:sz w:val="22"/>
                <w:szCs w:val="22"/>
              </w:rPr>
            </w:pPr>
            <w:r>
              <w:rPr>
                <w:rFonts w:ascii="Arial" w:hAnsi="Arial" w:cs="Arial"/>
                <w:sz w:val="22"/>
                <w:szCs w:val="22"/>
              </w:rPr>
              <w:t xml:space="preserve">Halo effect: Before the lesson and before the ‘focus-group’, students will be reminded that there are no personal repercussions for their participation and their feedback. It will be communicated clearly that students are not being assessed for their involvement and that no marks etc will be recorded by the Department or given to parents. Students will be encouraged to be honest and not worry about offending myself or observational partner. </w:t>
            </w:r>
          </w:p>
          <w:p w14:paraId="20B2D210" w14:textId="07316863" w:rsidR="00272953" w:rsidRDefault="00272953" w:rsidP="003257BD">
            <w:pPr>
              <w:rPr>
                <w:rFonts w:ascii="Arial" w:hAnsi="Arial" w:cs="Arial"/>
                <w:sz w:val="22"/>
                <w:szCs w:val="22"/>
              </w:rPr>
            </w:pPr>
          </w:p>
          <w:p w14:paraId="0D7E56C4" w14:textId="250F90CA" w:rsidR="00272953" w:rsidRDefault="00272953" w:rsidP="003257BD">
            <w:pPr>
              <w:rPr>
                <w:rFonts w:ascii="Arial" w:hAnsi="Arial" w:cs="Arial"/>
                <w:sz w:val="22"/>
                <w:szCs w:val="22"/>
              </w:rPr>
            </w:pPr>
            <w:r>
              <w:rPr>
                <w:rFonts w:ascii="Arial" w:hAnsi="Arial" w:cs="Arial"/>
                <w:sz w:val="22"/>
                <w:szCs w:val="22"/>
              </w:rPr>
              <w:t xml:space="preserve">Conformity pressure: students will be encouraged to be honest and truthful, basing their comments on their personal experience. </w:t>
            </w:r>
          </w:p>
          <w:p w14:paraId="75FD8A9B" w14:textId="7D0D5508" w:rsidR="00272953" w:rsidRDefault="00272953" w:rsidP="003257BD">
            <w:pPr>
              <w:rPr>
                <w:rFonts w:ascii="Arial" w:hAnsi="Arial" w:cs="Arial"/>
                <w:sz w:val="22"/>
                <w:szCs w:val="22"/>
              </w:rPr>
            </w:pPr>
          </w:p>
          <w:p w14:paraId="7E4079B0" w14:textId="65F5304E" w:rsidR="000B5E4F" w:rsidRPr="000B5E4F" w:rsidRDefault="000B5E4F" w:rsidP="000B5E4F">
            <w:pPr>
              <w:rPr>
                <w:rFonts w:ascii="Arial" w:hAnsi="Arial" w:cs="Arial"/>
                <w:sz w:val="22"/>
                <w:szCs w:val="22"/>
              </w:rPr>
            </w:pPr>
            <w:r w:rsidRPr="000B5E4F">
              <w:rPr>
                <w:rFonts w:ascii="Arial" w:hAnsi="Arial" w:cs="Arial"/>
                <w:sz w:val="22"/>
                <w:szCs w:val="22"/>
              </w:rPr>
              <w:t xml:space="preserve">Breach of confidentiality: There will be no academic repercussions based on their participation and co-operation in the activity. This information will </w:t>
            </w:r>
            <w:r w:rsidRPr="000B5E4F">
              <w:rPr>
                <w:rFonts w:ascii="Arial" w:hAnsi="Arial" w:cs="Arial"/>
                <w:b/>
                <w:bCs/>
                <w:sz w:val="22"/>
                <w:szCs w:val="22"/>
              </w:rPr>
              <w:t>not</w:t>
            </w:r>
            <w:r w:rsidRPr="000B5E4F">
              <w:rPr>
                <w:rFonts w:ascii="Arial" w:hAnsi="Arial" w:cs="Arial"/>
                <w:sz w:val="22"/>
                <w:szCs w:val="22"/>
              </w:rPr>
              <w:t xml:space="preserve"> be disclosed with other members of staff in accordance with BERA’s confidentiality and privacy guidance. </w:t>
            </w:r>
            <w:r>
              <w:rPr>
                <w:rFonts w:ascii="Arial" w:hAnsi="Arial" w:cs="Arial"/>
                <w:sz w:val="22"/>
                <w:szCs w:val="22"/>
              </w:rPr>
              <w:t xml:space="preserve">Attention to detail and checking by both partner and mentor will ensure that no names are mentioned. Secure handling and storage of data will also ensure that no data is leaked. </w:t>
            </w:r>
          </w:p>
          <w:p w14:paraId="03841C5B" w14:textId="77777777" w:rsidR="000B5E4F" w:rsidRDefault="000B5E4F" w:rsidP="003257BD">
            <w:pPr>
              <w:rPr>
                <w:rFonts w:ascii="Arial" w:hAnsi="Arial" w:cs="Arial"/>
                <w:sz w:val="22"/>
                <w:szCs w:val="22"/>
              </w:rPr>
            </w:pPr>
          </w:p>
          <w:p w14:paraId="2200F218" w14:textId="77777777" w:rsidR="00272953" w:rsidRPr="00272953" w:rsidRDefault="00272953" w:rsidP="003257BD">
            <w:pPr>
              <w:rPr>
                <w:rFonts w:ascii="Arial" w:hAnsi="Arial" w:cs="Arial"/>
                <w:sz w:val="22"/>
                <w:szCs w:val="22"/>
              </w:rPr>
            </w:pPr>
          </w:p>
          <w:p w14:paraId="4E4386A2"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E036367" w14:textId="77777777" w:rsidTr="00A83D75">
        <w:tc>
          <w:tcPr>
            <w:tcW w:w="9923" w:type="dxa"/>
            <w:gridSpan w:val="4"/>
            <w:tcBorders>
              <w:bottom w:val="single" w:sz="4" w:space="0" w:color="auto"/>
            </w:tcBorders>
            <w:shd w:val="clear" w:color="auto" w:fill="F2F2F2" w:themeFill="background1" w:themeFillShade="F2"/>
          </w:tcPr>
          <w:p w14:paraId="42B7BE11"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w:t>
            </w:r>
            <w:r w:rsidR="006F307C" w:rsidRPr="004C3A0B">
              <w:rPr>
                <w:rFonts w:ascii="Arial" w:hAnsi="Arial" w:cs="Arial"/>
                <w:bCs/>
                <w:sz w:val="22"/>
                <w:szCs w:val="22"/>
              </w:rPr>
              <w:lastRenderedPageBreak/>
              <w:t xml:space="preserve">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6144EC4" w14:textId="77777777" w:rsidTr="00694EA8">
        <w:tc>
          <w:tcPr>
            <w:tcW w:w="9923" w:type="dxa"/>
            <w:gridSpan w:val="4"/>
            <w:tcBorders>
              <w:top w:val="single" w:sz="4" w:space="0" w:color="auto"/>
              <w:bottom w:val="single" w:sz="4" w:space="0" w:color="auto"/>
            </w:tcBorders>
          </w:tcPr>
          <w:p w14:paraId="03091600" w14:textId="6F63E6C1" w:rsidR="003257BD" w:rsidRDefault="00D546F6" w:rsidP="003257BD">
            <w:pPr>
              <w:rPr>
                <w:rFonts w:ascii="Arial" w:hAnsi="Arial" w:cs="Arial"/>
                <w:sz w:val="22"/>
                <w:szCs w:val="22"/>
              </w:rPr>
            </w:pPr>
            <w:r>
              <w:rPr>
                <w:rFonts w:ascii="Arial" w:hAnsi="Arial" w:cs="Arial"/>
                <w:sz w:val="22"/>
                <w:szCs w:val="22"/>
              </w:rPr>
              <w:lastRenderedPageBreak/>
              <w:t xml:space="preserve">NA. </w:t>
            </w:r>
          </w:p>
          <w:p w14:paraId="0E9DBE97" w14:textId="77777777" w:rsidR="003257BD" w:rsidRDefault="003257BD" w:rsidP="003257BD">
            <w:pPr>
              <w:rPr>
                <w:rFonts w:ascii="Arial" w:hAnsi="Arial" w:cs="Arial"/>
                <w:sz w:val="22"/>
                <w:szCs w:val="22"/>
              </w:rPr>
            </w:pPr>
          </w:p>
          <w:p w14:paraId="54A5705D" w14:textId="77777777" w:rsidR="003257BD" w:rsidRPr="004C3A0B" w:rsidRDefault="003257BD" w:rsidP="003257BD">
            <w:pPr>
              <w:rPr>
                <w:rFonts w:ascii="Arial" w:hAnsi="Arial" w:cs="Arial"/>
                <w:sz w:val="22"/>
                <w:szCs w:val="22"/>
              </w:rPr>
            </w:pPr>
          </w:p>
          <w:p w14:paraId="69D47188"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BE01E7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41E7F4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106C5D4"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3E827EF" w14:textId="77777777" w:rsidTr="00354F34">
        <w:tc>
          <w:tcPr>
            <w:tcW w:w="4849" w:type="dxa"/>
            <w:tcBorders>
              <w:top w:val="single" w:sz="4" w:space="0" w:color="auto"/>
              <w:bottom w:val="single" w:sz="4" w:space="0" w:color="auto"/>
            </w:tcBorders>
          </w:tcPr>
          <w:p w14:paraId="1FFDD43C"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7C3D830" w14:textId="6698688E" w:rsidR="003257BD" w:rsidRDefault="003257BD" w:rsidP="003257BD">
            <w:pPr>
              <w:rPr>
                <w:rFonts w:ascii="Arial" w:hAnsi="Arial" w:cs="Arial"/>
                <w:sz w:val="22"/>
                <w:szCs w:val="22"/>
              </w:rPr>
            </w:pPr>
          </w:p>
          <w:p w14:paraId="7E4EC9C2" w14:textId="2452B6FB" w:rsidR="000B5E4F" w:rsidRDefault="000B5E4F" w:rsidP="000B5E4F">
            <w:pPr>
              <w:rPr>
                <w:rFonts w:ascii="Arial" w:hAnsi="Arial" w:cs="Arial"/>
                <w:sz w:val="22"/>
                <w:szCs w:val="22"/>
              </w:rPr>
            </w:pPr>
            <w:r w:rsidRPr="000B5E4F">
              <w:rPr>
                <w:rFonts w:ascii="Arial" w:hAnsi="Arial" w:cs="Arial"/>
                <w:sz w:val="22"/>
                <w:szCs w:val="22"/>
              </w:rPr>
              <w:t xml:space="preserve">Breach of confidentiality: when gathering, analysing and reflecting on participant data. </w:t>
            </w:r>
            <w:r>
              <w:rPr>
                <w:rFonts w:ascii="Arial" w:hAnsi="Arial" w:cs="Arial"/>
                <w:sz w:val="22"/>
                <w:szCs w:val="22"/>
              </w:rPr>
              <w:t xml:space="preserve">For instance, use of student names in record notes or in formal write up against BERA UWTSD privacy and confidentiality guidelines. Or, loss of a memory stick or notepad used when recording field data. </w:t>
            </w:r>
          </w:p>
          <w:p w14:paraId="1442764E" w14:textId="54C14DE0" w:rsidR="000B5E4F" w:rsidRDefault="000B5E4F" w:rsidP="000B5E4F">
            <w:pPr>
              <w:rPr>
                <w:rFonts w:ascii="Arial" w:hAnsi="Arial" w:cs="Arial"/>
                <w:sz w:val="22"/>
                <w:szCs w:val="22"/>
              </w:rPr>
            </w:pPr>
          </w:p>
          <w:p w14:paraId="16D5656A" w14:textId="6101AB87" w:rsidR="000B5E4F" w:rsidRPr="000B5E4F" w:rsidRDefault="000B5E4F" w:rsidP="000B5E4F">
            <w:pPr>
              <w:rPr>
                <w:rFonts w:ascii="Arial" w:hAnsi="Arial" w:cs="Arial"/>
                <w:sz w:val="22"/>
                <w:szCs w:val="22"/>
              </w:rPr>
            </w:pPr>
            <w:r>
              <w:rPr>
                <w:rFonts w:ascii="Arial" w:hAnsi="Arial" w:cs="Arial"/>
                <w:sz w:val="22"/>
                <w:szCs w:val="22"/>
              </w:rPr>
              <w:t xml:space="preserve">Apprehension entering a new class: this may occur when we are observing classes that we don’t normally teach and thus do not have prior knowledge/ experience. When teaching, each researcher will ensure that the observer is treated with dignity and respect according to the school’s guidelines. O </w:t>
            </w:r>
          </w:p>
          <w:p w14:paraId="5F4993D6" w14:textId="77777777" w:rsidR="003257BD" w:rsidRDefault="003257BD" w:rsidP="003257BD">
            <w:pPr>
              <w:rPr>
                <w:rFonts w:ascii="Arial" w:hAnsi="Arial" w:cs="Arial"/>
                <w:sz w:val="22"/>
                <w:szCs w:val="22"/>
              </w:rPr>
            </w:pPr>
          </w:p>
          <w:p w14:paraId="24B94FE3" w14:textId="77777777" w:rsidR="003257BD" w:rsidRPr="004C3A0B" w:rsidRDefault="003257BD" w:rsidP="003257BD">
            <w:pPr>
              <w:rPr>
                <w:rFonts w:ascii="Arial" w:hAnsi="Arial" w:cs="Arial"/>
                <w:sz w:val="22"/>
                <w:szCs w:val="22"/>
              </w:rPr>
            </w:pPr>
          </w:p>
          <w:p w14:paraId="743A7474"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19280C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6C63F949" w14:textId="77777777" w:rsidR="003257BD" w:rsidRDefault="003257BD" w:rsidP="003257BD">
            <w:pPr>
              <w:rPr>
                <w:rFonts w:ascii="Arial" w:hAnsi="Arial" w:cs="Arial"/>
                <w:sz w:val="22"/>
                <w:szCs w:val="22"/>
              </w:rPr>
            </w:pPr>
          </w:p>
          <w:p w14:paraId="2BBDE1BF" w14:textId="1BC07C0D" w:rsidR="003257BD" w:rsidRDefault="003257BD" w:rsidP="003257BD">
            <w:pPr>
              <w:rPr>
                <w:rFonts w:ascii="Arial" w:hAnsi="Arial" w:cs="Arial"/>
                <w:color w:val="FF0000"/>
                <w:sz w:val="22"/>
                <w:szCs w:val="22"/>
              </w:rPr>
            </w:pPr>
          </w:p>
          <w:p w14:paraId="0ACC7550" w14:textId="181E4D49" w:rsidR="000B5E4F" w:rsidRDefault="000B5E4F" w:rsidP="003257BD">
            <w:pPr>
              <w:rPr>
                <w:rFonts w:ascii="Arial" w:hAnsi="Arial" w:cs="Arial"/>
                <w:sz w:val="22"/>
                <w:szCs w:val="22"/>
              </w:rPr>
            </w:pPr>
            <w:r w:rsidRPr="000B5E4F">
              <w:rPr>
                <w:rFonts w:ascii="Arial" w:hAnsi="Arial" w:cs="Arial"/>
                <w:sz w:val="22"/>
                <w:szCs w:val="22"/>
              </w:rPr>
              <w:t xml:space="preserve">Breach of confidentiality: All data and information relating to the lesson and research activity will be securely stored using a password protected and encrypted memory stick. No information will be shared via e-mail and third parties. No personal information will be used when recording results or completing observation template. </w:t>
            </w:r>
          </w:p>
          <w:p w14:paraId="5D87AAEE" w14:textId="38B55C41" w:rsidR="000B5E4F" w:rsidRDefault="000B5E4F" w:rsidP="003257BD">
            <w:pPr>
              <w:rPr>
                <w:rFonts w:ascii="Arial" w:hAnsi="Arial" w:cs="Arial"/>
                <w:sz w:val="22"/>
                <w:szCs w:val="22"/>
              </w:rPr>
            </w:pPr>
          </w:p>
          <w:p w14:paraId="20A103C1" w14:textId="682480A0" w:rsidR="000B5E4F" w:rsidRDefault="000B5E4F" w:rsidP="003257BD">
            <w:pPr>
              <w:rPr>
                <w:rFonts w:ascii="Arial" w:hAnsi="Arial" w:cs="Arial"/>
                <w:sz w:val="22"/>
                <w:szCs w:val="22"/>
              </w:rPr>
            </w:pPr>
            <w:r>
              <w:rPr>
                <w:rFonts w:ascii="Arial" w:hAnsi="Arial" w:cs="Arial"/>
                <w:sz w:val="22"/>
                <w:szCs w:val="22"/>
              </w:rPr>
              <w:t xml:space="preserve">Apprehension entering a new class: The observer will be briefed on the class being observed, so they are aware of any pertinent information, such as ability, names and seating plans. </w:t>
            </w:r>
            <w:r w:rsidR="00445A45">
              <w:rPr>
                <w:rFonts w:ascii="Arial" w:hAnsi="Arial" w:cs="Arial"/>
                <w:sz w:val="22"/>
                <w:szCs w:val="22"/>
              </w:rPr>
              <w:t xml:space="preserve">Clear explanations will be given on the purpose of the activity to reduce anxiety and concerns. </w:t>
            </w:r>
          </w:p>
          <w:p w14:paraId="4263C1EF" w14:textId="13A06196" w:rsidR="000B5E4F" w:rsidRPr="000B5E4F" w:rsidRDefault="000B5E4F" w:rsidP="003257BD">
            <w:pPr>
              <w:rPr>
                <w:rFonts w:ascii="Arial" w:hAnsi="Arial" w:cs="Arial"/>
                <w:sz w:val="22"/>
                <w:szCs w:val="22"/>
              </w:rPr>
            </w:pPr>
            <w:r w:rsidRPr="000B5E4F">
              <w:rPr>
                <w:rFonts w:ascii="Arial" w:hAnsi="Arial" w:cs="Arial"/>
                <w:sz w:val="22"/>
                <w:szCs w:val="22"/>
              </w:rPr>
              <w:t xml:space="preserve"> </w:t>
            </w:r>
          </w:p>
          <w:p w14:paraId="2E8A1F8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6DD015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509D8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BB8AD4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6965781" w14:textId="77777777" w:rsidTr="00354F34">
        <w:tc>
          <w:tcPr>
            <w:tcW w:w="4849" w:type="dxa"/>
            <w:tcBorders>
              <w:top w:val="single" w:sz="4" w:space="0" w:color="auto"/>
              <w:bottom w:val="single" w:sz="4" w:space="0" w:color="auto"/>
            </w:tcBorders>
          </w:tcPr>
          <w:p w14:paraId="57886FE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283A6F00" w14:textId="77777777" w:rsidR="003257BD" w:rsidRDefault="003257BD" w:rsidP="003257BD">
            <w:pPr>
              <w:rPr>
                <w:rFonts w:ascii="Arial" w:hAnsi="Arial" w:cs="Arial"/>
                <w:sz w:val="22"/>
                <w:szCs w:val="22"/>
              </w:rPr>
            </w:pPr>
          </w:p>
          <w:p w14:paraId="64C12AAA" w14:textId="1404EA0F" w:rsidR="003257BD" w:rsidRDefault="00D546F6" w:rsidP="003257BD">
            <w:pPr>
              <w:rPr>
                <w:rFonts w:ascii="Arial" w:hAnsi="Arial" w:cs="Arial"/>
                <w:sz w:val="22"/>
                <w:szCs w:val="22"/>
              </w:rPr>
            </w:pPr>
            <w:r>
              <w:rPr>
                <w:rFonts w:ascii="Arial" w:hAnsi="Arial" w:cs="Arial"/>
                <w:sz w:val="22"/>
                <w:szCs w:val="22"/>
              </w:rPr>
              <w:t>GDPR (Data Protection): If the data was not stored and handled in accordance with this legislation</w:t>
            </w:r>
            <w:r w:rsidR="00394F2D">
              <w:rPr>
                <w:rFonts w:ascii="Arial" w:hAnsi="Arial" w:cs="Arial"/>
                <w:sz w:val="22"/>
                <w:szCs w:val="22"/>
              </w:rPr>
              <w:t>,</w:t>
            </w:r>
            <w:r>
              <w:rPr>
                <w:rFonts w:ascii="Arial" w:hAnsi="Arial" w:cs="Arial"/>
                <w:sz w:val="22"/>
                <w:szCs w:val="22"/>
              </w:rPr>
              <w:t xml:space="preserve"> BERA</w:t>
            </w:r>
            <w:r w:rsidR="00394F2D">
              <w:rPr>
                <w:rFonts w:ascii="Arial" w:hAnsi="Arial" w:cs="Arial"/>
                <w:sz w:val="22"/>
                <w:szCs w:val="22"/>
              </w:rPr>
              <w:t xml:space="preserve"> and UWTSD Data Management Policy, </w:t>
            </w:r>
            <w:r>
              <w:rPr>
                <w:rFonts w:ascii="Arial" w:hAnsi="Arial" w:cs="Arial"/>
                <w:sz w:val="22"/>
                <w:szCs w:val="22"/>
              </w:rPr>
              <w:t>then there</w:t>
            </w:r>
            <w:r w:rsidR="00D02937">
              <w:rPr>
                <w:rFonts w:ascii="Arial" w:hAnsi="Arial" w:cs="Arial"/>
                <w:sz w:val="22"/>
                <w:szCs w:val="22"/>
              </w:rPr>
              <w:t xml:space="preserve"> could be</w:t>
            </w:r>
            <w:r>
              <w:rPr>
                <w:rFonts w:ascii="Arial" w:hAnsi="Arial" w:cs="Arial"/>
                <w:sz w:val="22"/>
                <w:szCs w:val="22"/>
              </w:rPr>
              <w:t xml:space="preserve"> negative repercussions for the University and their reputation as a robust academic institution. </w:t>
            </w:r>
          </w:p>
          <w:p w14:paraId="618EA987" w14:textId="77777777" w:rsidR="003257BD" w:rsidRPr="004C3A0B" w:rsidRDefault="003257BD" w:rsidP="003257BD">
            <w:pPr>
              <w:rPr>
                <w:rFonts w:ascii="Arial" w:hAnsi="Arial" w:cs="Arial"/>
                <w:sz w:val="22"/>
                <w:szCs w:val="22"/>
              </w:rPr>
            </w:pPr>
          </w:p>
          <w:p w14:paraId="390A7DD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28AFDEB"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093C0587" w14:textId="77777777" w:rsidR="003257BD" w:rsidRDefault="003257BD" w:rsidP="003257BD">
            <w:pPr>
              <w:rPr>
                <w:rFonts w:ascii="Arial" w:hAnsi="Arial" w:cs="Arial"/>
                <w:sz w:val="22"/>
                <w:szCs w:val="22"/>
              </w:rPr>
            </w:pPr>
          </w:p>
          <w:p w14:paraId="257854C4" w14:textId="260B2C1B" w:rsidR="003257BD" w:rsidRPr="004C3A0B" w:rsidRDefault="00D546F6" w:rsidP="003257BD">
            <w:pPr>
              <w:rPr>
                <w:rFonts w:ascii="Arial" w:hAnsi="Arial" w:cs="Arial"/>
                <w:sz w:val="22"/>
                <w:szCs w:val="22"/>
              </w:rPr>
            </w:pPr>
            <w:r>
              <w:rPr>
                <w:rFonts w:ascii="Arial" w:hAnsi="Arial" w:cs="Arial"/>
                <w:sz w:val="22"/>
                <w:szCs w:val="22"/>
              </w:rPr>
              <w:t xml:space="preserve">I will ensure that all data is safely and appropriately secured, using an encrypted memory-stick </w:t>
            </w:r>
            <w:r w:rsidR="00394F2D">
              <w:rPr>
                <w:rFonts w:ascii="Arial" w:hAnsi="Arial" w:cs="Arial"/>
                <w:sz w:val="22"/>
                <w:szCs w:val="22"/>
              </w:rPr>
              <w:t xml:space="preserve">throughout the research activity. </w:t>
            </w:r>
            <w:r w:rsidR="00D02937">
              <w:rPr>
                <w:rFonts w:ascii="Arial" w:hAnsi="Arial" w:cs="Arial"/>
                <w:sz w:val="22"/>
                <w:szCs w:val="22"/>
              </w:rPr>
              <w:t xml:space="preserve">The results of the data will not be shared with other members of staff in the school. </w:t>
            </w:r>
            <w:r w:rsidR="00394F2D">
              <w:rPr>
                <w:rFonts w:ascii="Arial" w:hAnsi="Arial" w:cs="Arial"/>
                <w:sz w:val="22"/>
                <w:szCs w:val="22"/>
              </w:rPr>
              <w:t>Caution and vigilance will be exercised throughout the research activity to ensure that data is not tampered with. Honesty and authenticity will be applied when handling, storing, analysing, evaluating and recording data.</w:t>
            </w:r>
          </w:p>
          <w:p w14:paraId="14589D4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0A7B7DE"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5515D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D45AED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E1DCF21" w14:textId="77777777" w:rsidTr="00354F34">
        <w:tc>
          <w:tcPr>
            <w:tcW w:w="7259" w:type="dxa"/>
            <w:tcBorders>
              <w:top w:val="single" w:sz="4" w:space="0" w:color="auto"/>
              <w:bottom w:val="single" w:sz="4" w:space="0" w:color="auto"/>
            </w:tcBorders>
            <w:shd w:val="clear" w:color="auto" w:fill="F2F2F2" w:themeFill="background1" w:themeFillShade="F2"/>
          </w:tcPr>
          <w:p w14:paraId="3D723B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2720CB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C5E16C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09DA6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B0058D7"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75D1DA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A47589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F4B26F7"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89FE2A7"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8C70D51" w14:textId="223EE500" w:rsidR="00CE6A02" w:rsidRPr="004C3A0B" w:rsidRDefault="00CE7C2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D02937">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7569E96" w14:textId="77777777" w:rsidR="00CE6A02" w:rsidRPr="004C3A0B" w:rsidRDefault="00CE7C2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10EC93E" w14:textId="77777777" w:rsidR="00CE6A02" w:rsidRPr="004C3A0B" w:rsidRDefault="00CE7C2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122AA9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9F77364" w14:textId="77777777" w:rsidR="00A50649" w:rsidRDefault="00A50649">
      <w:pPr>
        <w:rPr>
          <w:rFonts w:ascii="Arial" w:hAnsi="Arial" w:cs="Arial"/>
          <w:b/>
          <w:sz w:val="22"/>
          <w:szCs w:val="22"/>
        </w:rPr>
      </w:pPr>
      <w:r>
        <w:rPr>
          <w:rFonts w:ascii="Arial" w:hAnsi="Arial" w:cs="Arial"/>
          <w:b/>
          <w:sz w:val="22"/>
          <w:szCs w:val="22"/>
        </w:rPr>
        <w:br w:type="page"/>
      </w:r>
    </w:p>
    <w:p w14:paraId="5512ABED"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27E9D63" w14:textId="77777777" w:rsidTr="00A83D75">
        <w:tc>
          <w:tcPr>
            <w:tcW w:w="9923" w:type="dxa"/>
            <w:tcBorders>
              <w:top w:val="single" w:sz="4" w:space="0" w:color="auto"/>
              <w:bottom w:val="single" w:sz="4" w:space="0" w:color="auto"/>
            </w:tcBorders>
            <w:shd w:val="clear" w:color="auto" w:fill="F2F2F2" w:themeFill="background1" w:themeFillShade="F2"/>
          </w:tcPr>
          <w:p w14:paraId="485A92D1"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5BF2F18"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A122488" w14:textId="77777777" w:rsidTr="00694EA8">
        <w:tc>
          <w:tcPr>
            <w:tcW w:w="9923" w:type="dxa"/>
            <w:tcBorders>
              <w:top w:val="single" w:sz="4" w:space="0" w:color="auto"/>
              <w:bottom w:val="single" w:sz="4" w:space="0" w:color="auto"/>
            </w:tcBorders>
          </w:tcPr>
          <w:p w14:paraId="6E68A77E" w14:textId="77777777" w:rsidR="003257BD" w:rsidRDefault="003257BD" w:rsidP="003257BD">
            <w:pPr>
              <w:rPr>
                <w:rFonts w:ascii="Arial" w:hAnsi="Arial" w:cs="Arial"/>
                <w:sz w:val="22"/>
                <w:szCs w:val="22"/>
              </w:rPr>
            </w:pPr>
          </w:p>
          <w:p w14:paraId="3FEE8662" w14:textId="5B79EA7C" w:rsidR="003257BD" w:rsidRPr="00445A45" w:rsidRDefault="00445A45" w:rsidP="003257BD">
            <w:pPr>
              <w:rPr>
                <w:rFonts w:ascii="Arial" w:hAnsi="Arial" w:cs="Arial"/>
                <w:sz w:val="22"/>
                <w:szCs w:val="22"/>
              </w:rPr>
            </w:pPr>
            <w:r w:rsidRPr="00445A45">
              <w:rPr>
                <w:rFonts w:ascii="Arial" w:hAnsi="Arial" w:cs="Arial"/>
                <w:sz w:val="22"/>
                <w:szCs w:val="22"/>
              </w:rPr>
              <w:t xml:space="preserve">De-briefing will occur in the plenary section of each lesson. </w:t>
            </w:r>
          </w:p>
          <w:p w14:paraId="6F258018" w14:textId="7F1A41B7" w:rsidR="00445A45" w:rsidRDefault="00445A45" w:rsidP="003257BD">
            <w:pPr>
              <w:rPr>
                <w:rFonts w:ascii="Arial" w:hAnsi="Arial" w:cs="Arial"/>
                <w:sz w:val="22"/>
                <w:szCs w:val="22"/>
              </w:rPr>
            </w:pPr>
            <w:r w:rsidRPr="00445A45">
              <w:rPr>
                <w:rFonts w:ascii="Arial" w:hAnsi="Arial" w:cs="Arial"/>
                <w:sz w:val="22"/>
                <w:szCs w:val="22"/>
              </w:rPr>
              <w:t>Those students who will be participating in the ‘focus-group’ will be informed when and where the interview will be taking place and for how long.</w:t>
            </w:r>
          </w:p>
          <w:p w14:paraId="2D58123A" w14:textId="1CDA71F8" w:rsidR="00445A45" w:rsidRPr="00445A45" w:rsidRDefault="00445A45" w:rsidP="003257BD">
            <w:pPr>
              <w:rPr>
                <w:rFonts w:ascii="Arial" w:hAnsi="Arial" w:cs="Arial"/>
                <w:sz w:val="22"/>
                <w:szCs w:val="22"/>
              </w:rPr>
            </w:pPr>
            <w:r>
              <w:rPr>
                <w:rFonts w:ascii="Arial" w:hAnsi="Arial" w:cs="Arial"/>
                <w:sz w:val="22"/>
                <w:szCs w:val="22"/>
              </w:rPr>
              <w:t xml:space="preserve">This will be communicated verbally by both myself, observational mentor and class-room teacher (subject mentor). </w:t>
            </w:r>
          </w:p>
          <w:p w14:paraId="3CA62FF3" w14:textId="77777777" w:rsidR="003257BD" w:rsidRPr="004C3A0B" w:rsidRDefault="003257BD" w:rsidP="003257BD">
            <w:pPr>
              <w:rPr>
                <w:rFonts w:ascii="Arial" w:hAnsi="Arial" w:cs="Arial"/>
                <w:sz w:val="22"/>
                <w:szCs w:val="22"/>
              </w:rPr>
            </w:pPr>
          </w:p>
          <w:p w14:paraId="4E8A48A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BD021FA" w14:textId="77777777" w:rsidTr="00A83D75">
        <w:tc>
          <w:tcPr>
            <w:tcW w:w="9923" w:type="dxa"/>
            <w:tcBorders>
              <w:top w:val="single" w:sz="4" w:space="0" w:color="auto"/>
              <w:bottom w:val="single" w:sz="4" w:space="0" w:color="auto"/>
            </w:tcBorders>
            <w:shd w:val="clear" w:color="auto" w:fill="F2F2F2" w:themeFill="background1" w:themeFillShade="F2"/>
          </w:tcPr>
          <w:p w14:paraId="15104489"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C21E80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5798691" w14:textId="77777777" w:rsidTr="00694EA8">
        <w:tc>
          <w:tcPr>
            <w:tcW w:w="9923" w:type="dxa"/>
            <w:tcBorders>
              <w:top w:val="single" w:sz="4" w:space="0" w:color="auto"/>
              <w:bottom w:val="single" w:sz="4" w:space="0" w:color="auto"/>
            </w:tcBorders>
          </w:tcPr>
          <w:p w14:paraId="6AB432D5" w14:textId="77777777" w:rsidR="003257BD" w:rsidRDefault="003257BD" w:rsidP="003257BD">
            <w:pPr>
              <w:rPr>
                <w:rFonts w:ascii="Arial" w:hAnsi="Arial" w:cs="Arial"/>
                <w:sz w:val="22"/>
                <w:szCs w:val="22"/>
              </w:rPr>
            </w:pPr>
          </w:p>
          <w:p w14:paraId="1E0F0C5E" w14:textId="675D02EC" w:rsidR="003257BD" w:rsidRPr="00445A45" w:rsidRDefault="00D02937" w:rsidP="003257BD">
            <w:pPr>
              <w:rPr>
                <w:rFonts w:ascii="Arial" w:hAnsi="Arial" w:cs="Arial"/>
                <w:sz w:val="22"/>
                <w:szCs w:val="22"/>
              </w:rPr>
            </w:pPr>
            <w:r w:rsidRPr="00445A45">
              <w:rPr>
                <w:rFonts w:ascii="Arial" w:hAnsi="Arial" w:cs="Arial"/>
                <w:sz w:val="22"/>
                <w:szCs w:val="22"/>
              </w:rPr>
              <w:t xml:space="preserve">A consent form will be sent to the parent of each student in the class, in order to obtain official written consent from authorised parents. Only those students who have received the necessary parental consent will be considered for participation. </w:t>
            </w:r>
            <w:r w:rsidR="00445A45" w:rsidRPr="00445A45">
              <w:rPr>
                <w:rFonts w:ascii="Arial" w:hAnsi="Arial" w:cs="Arial"/>
                <w:sz w:val="22"/>
                <w:szCs w:val="22"/>
              </w:rPr>
              <w:t xml:space="preserve">These letters will outline the purpose of the research activity and require a parental signature. Students will then need to bring these forms with them to the school to confirm their involvement. These letters will be sent to parents in accordance with Department and School Policies. All sensitive information such as names and addresses be excluded from any field note data and recording. A sample parental letter, omitting any names will be provided in the appendices. </w:t>
            </w:r>
            <w:r w:rsidR="00445A45">
              <w:rPr>
                <w:rFonts w:ascii="Arial" w:hAnsi="Arial" w:cs="Arial"/>
                <w:sz w:val="22"/>
                <w:szCs w:val="22"/>
              </w:rPr>
              <w:t xml:space="preserve">For the purposes of recording, all names with be anonymised (pupil, X, Y and Z) and handled according to GDPR 2019. </w:t>
            </w:r>
          </w:p>
          <w:p w14:paraId="425A36B5" w14:textId="77777777" w:rsidR="003257BD" w:rsidRPr="004C3A0B" w:rsidRDefault="003257BD" w:rsidP="003257BD">
            <w:pPr>
              <w:rPr>
                <w:rFonts w:ascii="Arial" w:hAnsi="Arial" w:cs="Arial"/>
                <w:sz w:val="22"/>
                <w:szCs w:val="22"/>
              </w:rPr>
            </w:pPr>
          </w:p>
          <w:p w14:paraId="19F19F5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C45E0CD" w14:textId="77777777" w:rsidTr="00A83D75">
        <w:tc>
          <w:tcPr>
            <w:tcW w:w="9923" w:type="dxa"/>
            <w:tcBorders>
              <w:top w:val="single" w:sz="4" w:space="0" w:color="auto"/>
              <w:bottom w:val="single" w:sz="4" w:space="0" w:color="auto"/>
            </w:tcBorders>
            <w:shd w:val="clear" w:color="auto" w:fill="F2F2F2" w:themeFill="background1" w:themeFillShade="F2"/>
          </w:tcPr>
          <w:p w14:paraId="022C65F6"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C50367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F91FC83" w14:textId="77777777" w:rsidTr="00694EA8">
        <w:tc>
          <w:tcPr>
            <w:tcW w:w="9923" w:type="dxa"/>
            <w:tcBorders>
              <w:top w:val="single" w:sz="4" w:space="0" w:color="auto"/>
              <w:bottom w:val="single" w:sz="4" w:space="0" w:color="auto"/>
            </w:tcBorders>
          </w:tcPr>
          <w:p w14:paraId="0FCDEF2B" w14:textId="77777777" w:rsidR="003257BD" w:rsidRDefault="003257BD" w:rsidP="003257BD">
            <w:pPr>
              <w:rPr>
                <w:rFonts w:ascii="Arial" w:hAnsi="Arial" w:cs="Arial"/>
                <w:sz w:val="22"/>
                <w:szCs w:val="22"/>
              </w:rPr>
            </w:pPr>
          </w:p>
          <w:p w14:paraId="6A5CFE2A" w14:textId="77777777" w:rsidR="003257BD" w:rsidRDefault="003257BD" w:rsidP="003257BD">
            <w:pPr>
              <w:rPr>
                <w:rFonts w:ascii="Arial" w:hAnsi="Arial" w:cs="Arial"/>
                <w:sz w:val="22"/>
                <w:szCs w:val="22"/>
              </w:rPr>
            </w:pPr>
          </w:p>
          <w:p w14:paraId="0C8F7E48" w14:textId="38821220" w:rsidR="003257BD" w:rsidRDefault="00D02937" w:rsidP="003257BD">
            <w:pPr>
              <w:rPr>
                <w:rFonts w:ascii="Arial" w:hAnsi="Arial" w:cs="Arial"/>
                <w:sz w:val="22"/>
                <w:szCs w:val="22"/>
              </w:rPr>
            </w:pPr>
            <w:r>
              <w:rPr>
                <w:rFonts w:ascii="Arial" w:hAnsi="Arial" w:cs="Arial"/>
                <w:sz w:val="22"/>
                <w:szCs w:val="22"/>
              </w:rPr>
              <w:t>For the students who have obtained the necessary parental consent, and given assent, Pseudonyms</w:t>
            </w:r>
            <w:r w:rsidR="00445A45">
              <w:rPr>
                <w:rFonts w:ascii="Arial" w:hAnsi="Arial" w:cs="Arial"/>
                <w:sz w:val="22"/>
                <w:szCs w:val="22"/>
              </w:rPr>
              <w:t xml:space="preserve"> (as explained above)</w:t>
            </w:r>
            <w:r>
              <w:rPr>
                <w:rFonts w:ascii="Arial" w:hAnsi="Arial" w:cs="Arial"/>
                <w:sz w:val="22"/>
                <w:szCs w:val="22"/>
              </w:rPr>
              <w:t xml:space="preserve"> will be used instead of genuine pupil names. </w:t>
            </w:r>
            <w:r w:rsidR="00445A45">
              <w:rPr>
                <w:rFonts w:ascii="Arial" w:hAnsi="Arial" w:cs="Arial"/>
                <w:sz w:val="22"/>
                <w:szCs w:val="22"/>
              </w:rPr>
              <w:t xml:space="preserve">This will occur on the observational field note forms (used by observer), handwritten notes of ‘focus-group’ responses and the academic recording of data. </w:t>
            </w:r>
          </w:p>
          <w:p w14:paraId="1BE6111F" w14:textId="642B95FF" w:rsidR="00D02937" w:rsidRDefault="00D02937" w:rsidP="003257BD">
            <w:pPr>
              <w:rPr>
                <w:rFonts w:ascii="Arial" w:hAnsi="Arial" w:cs="Arial"/>
                <w:sz w:val="22"/>
                <w:szCs w:val="22"/>
              </w:rPr>
            </w:pPr>
          </w:p>
          <w:p w14:paraId="77263944" w14:textId="4588B6C7" w:rsidR="00D02937" w:rsidRDefault="00D02937" w:rsidP="003257BD">
            <w:pPr>
              <w:rPr>
                <w:rFonts w:ascii="Arial" w:hAnsi="Arial" w:cs="Arial"/>
                <w:sz w:val="22"/>
                <w:szCs w:val="22"/>
              </w:rPr>
            </w:pPr>
            <w:r>
              <w:rPr>
                <w:rFonts w:ascii="Arial" w:hAnsi="Arial" w:cs="Arial"/>
                <w:sz w:val="22"/>
                <w:szCs w:val="22"/>
              </w:rPr>
              <w:t xml:space="preserve">All data elicited will be stored on a password protected USB stick, that will be encrypted. </w:t>
            </w:r>
          </w:p>
          <w:p w14:paraId="6B162BDE" w14:textId="4C9DD816" w:rsidR="00D02937" w:rsidRDefault="00D02937" w:rsidP="003257BD">
            <w:pPr>
              <w:rPr>
                <w:rFonts w:ascii="Arial" w:hAnsi="Arial" w:cs="Arial"/>
                <w:sz w:val="22"/>
                <w:szCs w:val="22"/>
              </w:rPr>
            </w:pPr>
          </w:p>
          <w:p w14:paraId="5E77A852" w14:textId="77777777" w:rsidR="00D02937" w:rsidRPr="004C3A0B" w:rsidRDefault="00D02937" w:rsidP="003257BD">
            <w:pPr>
              <w:rPr>
                <w:rFonts w:ascii="Arial" w:hAnsi="Arial" w:cs="Arial"/>
                <w:sz w:val="22"/>
                <w:szCs w:val="22"/>
              </w:rPr>
            </w:pPr>
          </w:p>
          <w:p w14:paraId="77EC4EA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910F12" w14:textId="77777777" w:rsidR="00C20294" w:rsidRPr="004C3A0B" w:rsidRDefault="00C20294" w:rsidP="000700F9">
      <w:pPr>
        <w:rPr>
          <w:rFonts w:ascii="Arial" w:hAnsi="Arial" w:cs="Arial"/>
          <w:sz w:val="22"/>
          <w:szCs w:val="22"/>
        </w:rPr>
      </w:pPr>
    </w:p>
    <w:p w14:paraId="7DFC0B70" w14:textId="77777777" w:rsidR="00065801" w:rsidRDefault="00065801">
      <w:pPr>
        <w:rPr>
          <w:rFonts w:ascii="Arial" w:hAnsi="Arial" w:cs="Arial"/>
          <w:b/>
          <w:sz w:val="22"/>
          <w:szCs w:val="22"/>
        </w:rPr>
      </w:pPr>
      <w:r>
        <w:rPr>
          <w:rFonts w:ascii="Arial" w:hAnsi="Arial" w:cs="Arial"/>
          <w:b/>
          <w:sz w:val="22"/>
          <w:szCs w:val="22"/>
        </w:rPr>
        <w:br w:type="page"/>
      </w:r>
    </w:p>
    <w:p w14:paraId="494FC917"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4E24582"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10078F5"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7915103"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DDB03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BD01F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4A7FC68"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2D12E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3A7E0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01E481" w14:textId="338C6F53" w:rsidR="00947984" w:rsidRDefault="00D02937"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 xml:space="preserve">X </w:t>
            </w:r>
            <w:r w:rsidR="00947984">
              <w:rPr>
                <w:rFonts w:ascii="MS Gothic" w:eastAsia="MS Gothic" w:hAnsi="MS Gothic" w:cs="Arial" w:hint="eastAsia"/>
                <w:b/>
                <w:bCs/>
                <w:sz w:val="22"/>
                <w:szCs w:val="22"/>
                <w:lang w:val="en-US"/>
              </w:rPr>
              <w:t>☐</w:t>
            </w:r>
          </w:p>
        </w:tc>
      </w:tr>
      <w:tr w:rsidR="00947984" w14:paraId="50EED18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8B0FE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56365B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4E957E6" w14:textId="77777777" w:rsidR="003257BD" w:rsidRDefault="003257BD" w:rsidP="003257BD">
            <w:pPr>
              <w:rPr>
                <w:rFonts w:ascii="Arial" w:hAnsi="Arial" w:cs="Arial"/>
                <w:sz w:val="22"/>
                <w:szCs w:val="22"/>
              </w:rPr>
            </w:pPr>
          </w:p>
          <w:p w14:paraId="36DDF84F" w14:textId="77777777" w:rsidR="003257BD" w:rsidRDefault="003257BD" w:rsidP="003257BD">
            <w:pPr>
              <w:rPr>
                <w:rFonts w:ascii="Arial" w:hAnsi="Arial" w:cs="Arial"/>
                <w:sz w:val="22"/>
                <w:szCs w:val="22"/>
              </w:rPr>
            </w:pPr>
          </w:p>
          <w:p w14:paraId="7C8BBBF2" w14:textId="77777777" w:rsidR="003257BD" w:rsidRPr="004C3A0B" w:rsidRDefault="003257BD" w:rsidP="003257BD">
            <w:pPr>
              <w:rPr>
                <w:rFonts w:ascii="Arial" w:hAnsi="Arial" w:cs="Arial"/>
                <w:sz w:val="22"/>
                <w:szCs w:val="22"/>
              </w:rPr>
            </w:pPr>
          </w:p>
          <w:p w14:paraId="17B63D8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7BF528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14313FA"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620B2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52ACE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EEF7A7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CD417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A55057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AC05A0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04AEC0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654CA8F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8FA29C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02267C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F5048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CBAAB5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04B363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06AD8A0"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052CC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7944A33" w14:textId="6366EEC7" w:rsidR="00947984" w:rsidRDefault="00445A45" w:rsidP="00947984">
            <w:pPr>
              <w:pStyle w:val="NormalWeb"/>
              <w:autoSpaceDE w:val="0"/>
              <w:autoSpaceDN w:val="0"/>
              <w:adjustRightInd w:val="0"/>
              <w:jc w:val="center"/>
            </w:pPr>
            <w:r>
              <w:rPr>
                <w:rFonts w:ascii="MS Gothic" w:eastAsia="MS Gothic" w:hAnsi="MS Gothic" w:cs="Arial" w:hint="eastAsia"/>
                <w:b/>
                <w:bCs/>
                <w:sz w:val="22"/>
                <w:szCs w:val="22"/>
                <w:lang w:val="en-US"/>
              </w:rPr>
              <w:t>X</w:t>
            </w:r>
            <w:r>
              <w:rPr>
                <w:rFonts w:ascii="MS Gothic" w:eastAsia="MS Gothic" w:hAnsi="MS Gothic" w:cs="Arial"/>
                <w:b/>
                <w:bCs/>
                <w:sz w:val="22"/>
                <w:szCs w:val="22"/>
                <w:lang w:val="en-US"/>
              </w:rPr>
              <w:t xml:space="preserve"> </w:t>
            </w:r>
            <w:r w:rsidR="00947984">
              <w:rPr>
                <w:rFonts w:ascii="MS Gothic" w:eastAsia="MS Gothic" w:hAnsi="MS Gothic" w:cs="Arial" w:hint="eastAsia"/>
                <w:b/>
                <w:bCs/>
                <w:sz w:val="22"/>
                <w:szCs w:val="22"/>
                <w:lang w:val="en-US"/>
              </w:rPr>
              <w:t>☐</w:t>
            </w:r>
          </w:p>
        </w:tc>
      </w:tr>
      <w:tr w:rsidR="00947984" w14:paraId="4DC68EC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391AD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00F656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56053D0" w14:textId="77777777" w:rsidR="003257BD" w:rsidRDefault="003257BD" w:rsidP="003257BD">
            <w:pPr>
              <w:rPr>
                <w:rFonts w:ascii="Arial" w:hAnsi="Arial" w:cs="Arial"/>
                <w:sz w:val="22"/>
                <w:szCs w:val="22"/>
              </w:rPr>
            </w:pPr>
          </w:p>
          <w:p w14:paraId="6B7C4580" w14:textId="77777777" w:rsidR="003257BD" w:rsidRDefault="003257BD" w:rsidP="003257BD">
            <w:pPr>
              <w:rPr>
                <w:rFonts w:ascii="Arial" w:hAnsi="Arial" w:cs="Arial"/>
                <w:sz w:val="22"/>
                <w:szCs w:val="22"/>
              </w:rPr>
            </w:pPr>
          </w:p>
          <w:p w14:paraId="198331C5" w14:textId="77777777" w:rsidR="003257BD" w:rsidRPr="004C3A0B" w:rsidRDefault="003257BD" w:rsidP="003257BD">
            <w:pPr>
              <w:rPr>
                <w:rFonts w:ascii="Arial" w:hAnsi="Arial" w:cs="Arial"/>
                <w:sz w:val="22"/>
                <w:szCs w:val="22"/>
              </w:rPr>
            </w:pPr>
          </w:p>
          <w:p w14:paraId="59190631"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13D2701" w14:textId="77777777" w:rsidTr="003257BD">
        <w:trPr>
          <w:trHeight w:val="439"/>
        </w:trPr>
        <w:tc>
          <w:tcPr>
            <w:tcW w:w="7763" w:type="dxa"/>
            <w:shd w:val="clear" w:color="auto" w:fill="F2F2F2" w:themeFill="background1" w:themeFillShade="F2"/>
          </w:tcPr>
          <w:p w14:paraId="59B23E4A"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60C923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B52596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05D6900" w14:textId="77777777" w:rsidTr="003257BD">
        <w:trPr>
          <w:trHeight w:val="439"/>
        </w:trPr>
        <w:tc>
          <w:tcPr>
            <w:tcW w:w="7763" w:type="dxa"/>
            <w:shd w:val="clear" w:color="auto" w:fill="F2F2F2" w:themeFill="background1" w:themeFillShade="F2"/>
          </w:tcPr>
          <w:p w14:paraId="120E0FA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407A6B28" w14:textId="2C910C65" w:rsidR="007407AA" w:rsidRPr="004C3A0B" w:rsidRDefault="00D029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36DA4F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BE6310C" w14:textId="77777777" w:rsidTr="003257BD">
        <w:trPr>
          <w:trHeight w:val="403"/>
        </w:trPr>
        <w:tc>
          <w:tcPr>
            <w:tcW w:w="7763" w:type="dxa"/>
            <w:shd w:val="clear" w:color="auto" w:fill="F2F2F2" w:themeFill="background1" w:themeFillShade="F2"/>
          </w:tcPr>
          <w:p w14:paraId="6A91E85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7A8BF69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667F477B" w14:textId="21B77EFF" w:rsidR="007407AA" w:rsidRPr="004C3A0B" w:rsidRDefault="00D029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050A07C" w14:textId="77777777" w:rsidTr="003257BD">
        <w:trPr>
          <w:trHeight w:val="439"/>
        </w:trPr>
        <w:tc>
          <w:tcPr>
            <w:tcW w:w="7763" w:type="dxa"/>
            <w:shd w:val="clear" w:color="auto" w:fill="F2F2F2" w:themeFill="background1" w:themeFillShade="F2"/>
          </w:tcPr>
          <w:p w14:paraId="08F45A6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13CC8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33D1BD1C" w14:textId="0171F709" w:rsidR="007407AA" w:rsidRPr="004C3A0B" w:rsidRDefault="00D029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CC5D66E" w14:textId="77777777" w:rsidTr="003257BD">
        <w:trPr>
          <w:trHeight w:val="403"/>
        </w:trPr>
        <w:tc>
          <w:tcPr>
            <w:tcW w:w="7763" w:type="dxa"/>
            <w:shd w:val="clear" w:color="auto" w:fill="F2F2F2" w:themeFill="background1" w:themeFillShade="F2"/>
          </w:tcPr>
          <w:p w14:paraId="0029693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4FB58D30" w14:textId="128E8B53" w:rsidR="007407AA" w:rsidRPr="004C3A0B" w:rsidRDefault="00D029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2F6451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836B1FD" w14:textId="77777777" w:rsidTr="003257BD">
        <w:trPr>
          <w:trHeight w:val="403"/>
        </w:trPr>
        <w:tc>
          <w:tcPr>
            <w:tcW w:w="7763" w:type="dxa"/>
            <w:shd w:val="clear" w:color="auto" w:fill="F2F2F2" w:themeFill="background1" w:themeFillShade="F2"/>
          </w:tcPr>
          <w:p w14:paraId="0CC0079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DEFFD3A" w14:textId="31CD9E8E" w:rsidR="007407AA" w:rsidRPr="004C3A0B" w:rsidRDefault="00D029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AD27DF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635652D" w14:textId="77777777" w:rsidTr="003257BD">
        <w:trPr>
          <w:trHeight w:val="403"/>
        </w:trPr>
        <w:tc>
          <w:tcPr>
            <w:tcW w:w="7763" w:type="dxa"/>
            <w:shd w:val="clear" w:color="auto" w:fill="F2F2F2" w:themeFill="background1" w:themeFillShade="F2"/>
          </w:tcPr>
          <w:p w14:paraId="2557012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5D482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4986A5E" w14:textId="4E7C707F" w:rsidR="007407AA" w:rsidRPr="004C3A0B" w:rsidRDefault="00D029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33973A" w14:textId="77777777" w:rsidTr="003257BD">
        <w:trPr>
          <w:trHeight w:val="403"/>
        </w:trPr>
        <w:tc>
          <w:tcPr>
            <w:tcW w:w="7763" w:type="dxa"/>
            <w:shd w:val="clear" w:color="auto" w:fill="F2F2F2" w:themeFill="background1" w:themeFillShade="F2"/>
          </w:tcPr>
          <w:p w14:paraId="39773EB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EAD1A37"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1D38AD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B834D26" w14:textId="3DEA6881" w:rsidR="007407AA" w:rsidRPr="004C3A0B" w:rsidRDefault="00D029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9F82E" w14:textId="77777777" w:rsidTr="00065801">
        <w:trPr>
          <w:trHeight w:val="403"/>
        </w:trPr>
        <w:tc>
          <w:tcPr>
            <w:tcW w:w="9889" w:type="dxa"/>
            <w:gridSpan w:val="3"/>
            <w:shd w:val="clear" w:color="auto" w:fill="F2F2F2" w:themeFill="background1" w:themeFillShade="F2"/>
          </w:tcPr>
          <w:p w14:paraId="013D5F9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512F3C9" w14:textId="77777777" w:rsidTr="00C1657B">
        <w:trPr>
          <w:trHeight w:val="403"/>
        </w:trPr>
        <w:tc>
          <w:tcPr>
            <w:tcW w:w="9889" w:type="dxa"/>
            <w:gridSpan w:val="3"/>
          </w:tcPr>
          <w:p w14:paraId="0A02D701" w14:textId="77777777" w:rsidR="003257BD" w:rsidRDefault="003257BD" w:rsidP="003257BD">
            <w:pPr>
              <w:rPr>
                <w:rFonts w:ascii="Arial" w:hAnsi="Arial" w:cs="Arial"/>
                <w:sz w:val="22"/>
                <w:szCs w:val="22"/>
              </w:rPr>
            </w:pPr>
          </w:p>
          <w:p w14:paraId="5AC32BA7" w14:textId="63EB6E96" w:rsidR="00445A45" w:rsidRDefault="00445A45" w:rsidP="00445A45">
            <w:pPr>
              <w:rPr>
                <w:rFonts w:ascii="Arial" w:hAnsi="Arial" w:cs="Arial"/>
                <w:sz w:val="22"/>
                <w:szCs w:val="22"/>
              </w:rPr>
            </w:pPr>
            <w:r>
              <w:rPr>
                <w:rFonts w:ascii="Arial" w:hAnsi="Arial" w:cs="Arial"/>
                <w:sz w:val="22"/>
                <w:szCs w:val="22"/>
              </w:rPr>
              <w:t xml:space="preserve">All names with be anonymised (pupil, X, Y and Z) and stored, handled and protected according to GDPR 2019. All data elicited will be stored on a password protected USB stick, that will be </w:t>
            </w:r>
            <w:r>
              <w:rPr>
                <w:rFonts w:ascii="Arial" w:hAnsi="Arial" w:cs="Arial"/>
                <w:sz w:val="22"/>
                <w:szCs w:val="22"/>
              </w:rPr>
              <w:lastRenderedPageBreak/>
              <w:t xml:space="preserve">encrypted. No information will be shared with third parties, Department or connected to pupil attendance/ behaviour and achievement records. </w:t>
            </w:r>
          </w:p>
          <w:p w14:paraId="29FEFB9F" w14:textId="0885943A" w:rsidR="003257BD" w:rsidRDefault="00445A45" w:rsidP="003257BD">
            <w:pPr>
              <w:rPr>
                <w:rFonts w:ascii="Arial" w:hAnsi="Arial" w:cs="Arial"/>
                <w:sz w:val="22"/>
                <w:szCs w:val="22"/>
              </w:rPr>
            </w:pPr>
            <w:r>
              <w:rPr>
                <w:rFonts w:ascii="Arial" w:hAnsi="Arial" w:cs="Arial"/>
                <w:sz w:val="22"/>
                <w:szCs w:val="22"/>
              </w:rPr>
              <w:t xml:space="preserve"> </w:t>
            </w:r>
          </w:p>
          <w:p w14:paraId="1F1AF7A3" w14:textId="77777777" w:rsidR="00445A45" w:rsidRPr="004C3A0B" w:rsidRDefault="00445A45" w:rsidP="003257BD">
            <w:pPr>
              <w:rPr>
                <w:rFonts w:ascii="Arial" w:hAnsi="Arial" w:cs="Arial"/>
                <w:sz w:val="22"/>
                <w:szCs w:val="22"/>
              </w:rPr>
            </w:pPr>
          </w:p>
          <w:p w14:paraId="3607D213"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4376630" w14:textId="77777777" w:rsidTr="00090CF7">
        <w:trPr>
          <w:trHeight w:val="439"/>
        </w:trPr>
        <w:tc>
          <w:tcPr>
            <w:tcW w:w="9889" w:type="dxa"/>
            <w:gridSpan w:val="3"/>
            <w:shd w:val="clear" w:color="auto" w:fill="F2F2F2" w:themeFill="background1" w:themeFillShade="F2"/>
            <w:vAlign w:val="center"/>
          </w:tcPr>
          <w:p w14:paraId="231F561D"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165B42E4" w14:textId="77777777" w:rsidTr="003257BD">
        <w:trPr>
          <w:trHeight w:val="439"/>
        </w:trPr>
        <w:tc>
          <w:tcPr>
            <w:tcW w:w="7763" w:type="dxa"/>
            <w:shd w:val="clear" w:color="auto" w:fill="F2F2F2" w:themeFill="background1" w:themeFillShade="F2"/>
            <w:vAlign w:val="center"/>
          </w:tcPr>
          <w:p w14:paraId="5C57F62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58A671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9A2D1E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BBF5C4C" w14:textId="77777777" w:rsidTr="003257BD">
        <w:trPr>
          <w:trHeight w:val="439"/>
        </w:trPr>
        <w:tc>
          <w:tcPr>
            <w:tcW w:w="7763" w:type="dxa"/>
            <w:shd w:val="clear" w:color="auto" w:fill="F2F2F2" w:themeFill="background1" w:themeFillShade="F2"/>
            <w:vAlign w:val="center"/>
          </w:tcPr>
          <w:p w14:paraId="4621F29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F64EC9E" w14:textId="4334C101" w:rsidR="00331A88" w:rsidRPr="004C3A0B" w:rsidRDefault="00D0293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7DD627BC" w14:textId="77DE788F" w:rsidR="00331A88" w:rsidRPr="004C3A0B" w:rsidRDefault="00D029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F416605" w14:textId="77777777" w:rsidTr="003257BD">
        <w:trPr>
          <w:trHeight w:val="403"/>
        </w:trPr>
        <w:tc>
          <w:tcPr>
            <w:tcW w:w="7763" w:type="dxa"/>
            <w:shd w:val="clear" w:color="auto" w:fill="F2F2F2" w:themeFill="background1" w:themeFillShade="F2"/>
            <w:vAlign w:val="center"/>
          </w:tcPr>
          <w:p w14:paraId="174492F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CC7193F" w14:textId="5CB2383B" w:rsidR="00331A88" w:rsidRPr="004C3A0B" w:rsidRDefault="00A36DE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3D2067F8" w14:textId="352BDED7" w:rsidR="00331A88" w:rsidRPr="004C3A0B" w:rsidRDefault="00A36D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0FDEBE9" w14:textId="77777777" w:rsidTr="003257BD">
        <w:trPr>
          <w:trHeight w:val="439"/>
        </w:trPr>
        <w:tc>
          <w:tcPr>
            <w:tcW w:w="7763" w:type="dxa"/>
            <w:shd w:val="clear" w:color="auto" w:fill="F2F2F2" w:themeFill="background1" w:themeFillShade="F2"/>
            <w:vAlign w:val="center"/>
          </w:tcPr>
          <w:p w14:paraId="2AF387E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BB0E08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BA2D624" w14:textId="220C0138" w:rsidR="00331A88" w:rsidRPr="004C3A0B" w:rsidRDefault="00D029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35ECA" w14:textId="77777777" w:rsidTr="003257BD">
        <w:trPr>
          <w:trHeight w:val="403"/>
        </w:trPr>
        <w:tc>
          <w:tcPr>
            <w:tcW w:w="7763" w:type="dxa"/>
            <w:shd w:val="clear" w:color="auto" w:fill="F2F2F2" w:themeFill="background1" w:themeFillShade="F2"/>
            <w:vAlign w:val="center"/>
          </w:tcPr>
          <w:p w14:paraId="4850126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2DEBB3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75C0A629" w14:textId="6E3DB8DC" w:rsidR="00331A88" w:rsidRPr="004C3A0B" w:rsidRDefault="00D029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C6C201" w14:textId="77777777" w:rsidTr="003257BD">
        <w:trPr>
          <w:trHeight w:val="403"/>
        </w:trPr>
        <w:tc>
          <w:tcPr>
            <w:tcW w:w="7763" w:type="dxa"/>
            <w:shd w:val="clear" w:color="auto" w:fill="F2F2F2" w:themeFill="background1" w:themeFillShade="F2"/>
            <w:vAlign w:val="center"/>
          </w:tcPr>
          <w:p w14:paraId="4E485AC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D0483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96EFC02" w14:textId="3594655B" w:rsidR="00331A88" w:rsidRPr="004C3A0B" w:rsidRDefault="00D029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BE0C4B" w14:textId="77777777" w:rsidTr="003257BD">
        <w:trPr>
          <w:trHeight w:val="403"/>
        </w:trPr>
        <w:tc>
          <w:tcPr>
            <w:tcW w:w="7763" w:type="dxa"/>
            <w:shd w:val="clear" w:color="auto" w:fill="F2F2F2" w:themeFill="background1" w:themeFillShade="F2"/>
            <w:vAlign w:val="center"/>
          </w:tcPr>
          <w:p w14:paraId="310D5BC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886E31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9C1F418" w14:textId="5A7922B0" w:rsidR="00331A88" w:rsidRPr="004C3A0B" w:rsidRDefault="00D029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BE500E4" w14:textId="77777777" w:rsidTr="003257BD">
        <w:trPr>
          <w:trHeight w:val="403"/>
        </w:trPr>
        <w:tc>
          <w:tcPr>
            <w:tcW w:w="7763" w:type="dxa"/>
            <w:shd w:val="clear" w:color="auto" w:fill="F2F2F2" w:themeFill="background1" w:themeFillShade="F2"/>
            <w:vAlign w:val="center"/>
          </w:tcPr>
          <w:p w14:paraId="55EA6F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DBE2B2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389789E" w14:textId="1FCE2E33" w:rsidR="00331A88" w:rsidRPr="004C3A0B" w:rsidRDefault="00D029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E60BF3" w14:textId="77777777" w:rsidTr="003257BD">
        <w:trPr>
          <w:trHeight w:val="403"/>
        </w:trPr>
        <w:tc>
          <w:tcPr>
            <w:tcW w:w="7763" w:type="dxa"/>
            <w:shd w:val="clear" w:color="auto" w:fill="F2F2F2" w:themeFill="background1" w:themeFillShade="F2"/>
            <w:vAlign w:val="center"/>
          </w:tcPr>
          <w:p w14:paraId="4B600D35" w14:textId="25C1AE03" w:rsidR="00331A88" w:rsidRPr="00A36DE5" w:rsidRDefault="00331A88" w:rsidP="00694EA8">
            <w:pPr>
              <w:autoSpaceDE w:val="0"/>
              <w:autoSpaceDN w:val="0"/>
              <w:adjustRightInd w:val="0"/>
              <w:rPr>
                <w:rFonts w:ascii="Arial" w:hAnsi="Arial" w:cs="Arial"/>
                <w:b/>
                <w:bCs/>
                <w:color w:val="FF0000"/>
                <w:sz w:val="22"/>
                <w:szCs w:val="22"/>
              </w:rPr>
            </w:pPr>
            <w:r w:rsidRPr="00A84EC4">
              <w:rPr>
                <w:rFonts w:ascii="Arial" w:hAnsi="Arial" w:cs="Arial"/>
                <w:sz w:val="22"/>
                <w:szCs w:val="22"/>
              </w:rPr>
              <w:t>Data archiving?</w:t>
            </w:r>
            <w:r w:rsidR="00A36DE5" w:rsidRPr="00A84EC4">
              <w:rPr>
                <w:rFonts w:ascii="Arial" w:hAnsi="Arial" w:cs="Arial"/>
                <w:sz w:val="22"/>
                <w:szCs w:val="22"/>
              </w:rPr>
              <w:t xml:space="preserve"> Will it be deleted upon completion</w:t>
            </w:r>
            <w:r w:rsidR="00A36DE5" w:rsidRPr="000B7347">
              <w:rPr>
                <w:rFonts w:ascii="Arial" w:hAnsi="Arial" w:cs="Arial"/>
                <w:b/>
                <w:bCs/>
                <w:sz w:val="22"/>
                <w:szCs w:val="22"/>
              </w:rPr>
              <w:t>?</w:t>
            </w:r>
            <w:r w:rsidR="000B7347" w:rsidRPr="000B7347">
              <w:rPr>
                <w:rFonts w:ascii="Arial" w:hAnsi="Arial" w:cs="Arial"/>
                <w:b/>
                <w:bCs/>
                <w:sz w:val="22"/>
                <w:szCs w:val="22"/>
              </w:rPr>
              <w:t xml:space="preserve"> (deleted upon completion only)</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3EE79720" w14:textId="0C42875F" w:rsidR="00331A88" w:rsidRPr="00A36DE5" w:rsidRDefault="00445A45" w:rsidP="00694EA8">
                <w:pPr>
                  <w:autoSpaceDE w:val="0"/>
                  <w:autoSpaceDN w:val="0"/>
                  <w:adjustRightInd w:val="0"/>
                  <w:jc w:val="center"/>
                  <w:rPr>
                    <w:rFonts w:ascii="Arial" w:hAnsi="Arial" w:cs="Arial"/>
                    <w:bCs/>
                    <w:color w:val="FF0000"/>
                    <w:sz w:val="22"/>
                    <w:szCs w:val="22"/>
                  </w:rPr>
                </w:pPr>
                <w:r w:rsidRPr="00A84EC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559D7D8A" w14:textId="6C7055A8" w:rsidR="00331A88" w:rsidRPr="00A36DE5" w:rsidRDefault="00445A45" w:rsidP="00694EA8">
                <w:pPr>
                  <w:autoSpaceDE w:val="0"/>
                  <w:autoSpaceDN w:val="0"/>
                  <w:adjustRightInd w:val="0"/>
                  <w:jc w:val="center"/>
                  <w:rPr>
                    <w:rFonts w:ascii="Arial" w:hAnsi="Arial" w:cs="Arial"/>
                    <w:bCs/>
                    <w:color w:val="FF0000"/>
                    <w:sz w:val="22"/>
                    <w:szCs w:val="22"/>
                  </w:rPr>
                </w:pPr>
                <w:r w:rsidRPr="00445A45">
                  <w:rPr>
                    <w:rFonts w:ascii="MS Gothic" w:eastAsia="MS Gothic" w:hAnsi="MS Gothic" w:cs="Arial" w:hint="eastAsia"/>
                    <w:b/>
                    <w:bCs/>
                    <w:sz w:val="22"/>
                    <w:szCs w:val="22"/>
                  </w:rPr>
                  <w:t>☐</w:t>
                </w:r>
              </w:p>
            </w:sdtContent>
          </w:sdt>
        </w:tc>
      </w:tr>
      <w:tr w:rsidR="00331A88" w:rsidRPr="004C3A0B" w14:paraId="04127E05" w14:textId="77777777" w:rsidTr="00A83D75">
        <w:trPr>
          <w:trHeight w:val="403"/>
        </w:trPr>
        <w:tc>
          <w:tcPr>
            <w:tcW w:w="9889" w:type="dxa"/>
            <w:gridSpan w:val="3"/>
            <w:shd w:val="clear" w:color="auto" w:fill="F2F2F2" w:themeFill="background1" w:themeFillShade="F2"/>
            <w:vAlign w:val="center"/>
          </w:tcPr>
          <w:p w14:paraId="35652393"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06B4F527" w14:textId="77777777" w:rsidTr="00694EA8">
        <w:trPr>
          <w:trHeight w:val="403"/>
        </w:trPr>
        <w:tc>
          <w:tcPr>
            <w:tcW w:w="9889" w:type="dxa"/>
            <w:gridSpan w:val="3"/>
            <w:vAlign w:val="center"/>
          </w:tcPr>
          <w:p w14:paraId="54794175" w14:textId="22422CB0" w:rsidR="003257BD" w:rsidRDefault="00D02937" w:rsidP="003257BD">
            <w:pPr>
              <w:autoSpaceDE w:val="0"/>
              <w:autoSpaceDN w:val="0"/>
              <w:adjustRightInd w:val="0"/>
              <w:rPr>
                <w:rFonts w:ascii="Arial" w:hAnsi="Arial" w:cs="Arial"/>
                <w:sz w:val="22"/>
                <w:szCs w:val="22"/>
              </w:rPr>
            </w:pPr>
            <w:r>
              <w:rPr>
                <w:rFonts w:ascii="Arial" w:hAnsi="Arial" w:cs="Arial"/>
                <w:sz w:val="22"/>
                <w:szCs w:val="22"/>
              </w:rPr>
              <w:t xml:space="preserve">All data will be secured </w:t>
            </w:r>
            <w:r w:rsidR="00A36DE5">
              <w:rPr>
                <w:rFonts w:ascii="Arial" w:hAnsi="Arial" w:cs="Arial"/>
                <w:sz w:val="22"/>
                <w:szCs w:val="22"/>
              </w:rPr>
              <w:t xml:space="preserve">anonymously </w:t>
            </w:r>
            <w:r>
              <w:rPr>
                <w:rFonts w:ascii="Arial" w:hAnsi="Arial" w:cs="Arial"/>
                <w:sz w:val="22"/>
                <w:szCs w:val="22"/>
              </w:rPr>
              <w:t xml:space="preserve">in accordance with the UWTSD Data Management Policy. A password protected memory stick will be used.  </w:t>
            </w:r>
          </w:p>
          <w:p w14:paraId="7463669C" w14:textId="28085212" w:rsidR="00D02937" w:rsidRDefault="00D02937" w:rsidP="003257BD">
            <w:pPr>
              <w:autoSpaceDE w:val="0"/>
              <w:autoSpaceDN w:val="0"/>
              <w:adjustRightInd w:val="0"/>
              <w:rPr>
                <w:rFonts w:ascii="Arial" w:hAnsi="Arial" w:cs="Arial"/>
                <w:sz w:val="22"/>
                <w:szCs w:val="22"/>
              </w:rPr>
            </w:pPr>
          </w:p>
          <w:p w14:paraId="62414E6F" w14:textId="661E239F" w:rsidR="00D02937" w:rsidRDefault="00D02937" w:rsidP="003257BD">
            <w:pPr>
              <w:autoSpaceDE w:val="0"/>
              <w:autoSpaceDN w:val="0"/>
              <w:adjustRightInd w:val="0"/>
              <w:rPr>
                <w:rFonts w:ascii="Arial" w:hAnsi="Arial" w:cs="Arial"/>
                <w:sz w:val="22"/>
                <w:szCs w:val="22"/>
              </w:rPr>
            </w:pPr>
          </w:p>
          <w:p w14:paraId="4AD115D2" w14:textId="78FCD0EA" w:rsidR="003257BD" w:rsidRDefault="000B7347" w:rsidP="003257BD">
            <w:pPr>
              <w:autoSpaceDE w:val="0"/>
              <w:autoSpaceDN w:val="0"/>
              <w:adjustRightInd w:val="0"/>
              <w:rPr>
                <w:rFonts w:ascii="Arial" w:hAnsi="Arial" w:cs="Arial"/>
                <w:sz w:val="22"/>
                <w:szCs w:val="22"/>
              </w:rPr>
            </w:pPr>
            <w:r>
              <w:rPr>
                <w:rFonts w:ascii="Arial" w:hAnsi="Arial" w:cs="Arial"/>
                <w:b/>
                <w:bCs/>
                <w:sz w:val="22"/>
                <w:szCs w:val="22"/>
              </w:rPr>
              <w:t xml:space="preserve">No data will be archived. </w:t>
            </w:r>
            <w:r>
              <w:rPr>
                <w:rFonts w:ascii="Arial" w:hAnsi="Arial" w:cs="Arial"/>
                <w:sz w:val="22"/>
                <w:szCs w:val="22"/>
              </w:rPr>
              <w:t xml:space="preserve">Data will be securely deleted two weeks after completion of the course in August 2020 in accordance with BERA (2018), GDPR and UWTSD Data Management Policy. </w:t>
            </w:r>
          </w:p>
          <w:p w14:paraId="523EFDD8" w14:textId="77777777" w:rsidR="003257BD" w:rsidRPr="00354F34" w:rsidRDefault="003257BD" w:rsidP="003257BD">
            <w:pPr>
              <w:autoSpaceDE w:val="0"/>
              <w:autoSpaceDN w:val="0"/>
              <w:adjustRightInd w:val="0"/>
              <w:rPr>
                <w:rFonts w:ascii="Arial" w:hAnsi="Arial" w:cs="Arial"/>
                <w:sz w:val="22"/>
                <w:szCs w:val="22"/>
              </w:rPr>
            </w:pPr>
          </w:p>
          <w:p w14:paraId="559D182A"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A036168" w14:textId="77777777" w:rsidTr="00D839CD">
        <w:trPr>
          <w:trHeight w:val="403"/>
        </w:trPr>
        <w:tc>
          <w:tcPr>
            <w:tcW w:w="9889" w:type="dxa"/>
            <w:gridSpan w:val="3"/>
            <w:shd w:val="clear" w:color="auto" w:fill="F2F2F2" w:themeFill="background1" w:themeFillShade="F2"/>
            <w:vAlign w:val="center"/>
          </w:tcPr>
          <w:p w14:paraId="672D903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328DBC5" w14:textId="77777777" w:rsidTr="00694EA8">
        <w:trPr>
          <w:trHeight w:val="403"/>
        </w:trPr>
        <w:tc>
          <w:tcPr>
            <w:tcW w:w="9889" w:type="dxa"/>
            <w:gridSpan w:val="3"/>
            <w:vAlign w:val="center"/>
          </w:tcPr>
          <w:p w14:paraId="4EBCA62D" w14:textId="4BB1BA5E" w:rsidR="003257BD" w:rsidRDefault="00A36DE5" w:rsidP="003257BD">
            <w:pPr>
              <w:autoSpaceDE w:val="0"/>
              <w:autoSpaceDN w:val="0"/>
              <w:adjustRightInd w:val="0"/>
              <w:rPr>
                <w:rFonts w:ascii="Arial" w:hAnsi="Arial" w:cs="Arial"/>
                <w:sz w:val="22"/>
                <w:szCs w:val="22"/>
              </w:rPr>
            </w:pPr>
            <w:r>
              <w:rPr>
                <w:rFonts w:ascii="Arial" w:hAnsi="Arial" w:cs="Arial"/>
                <w:sz w:val="22"/>
                <w:szCs w:val="22"/>
              </w:rPr>
              <w:t xml:space="preserve">Myself as the researcher. </w:t>
            </w:r>
          </w:p>
          <w:p w14:paraId="363FEC8E" w14:textId="77777777" w:rsidR="003257BD" w:rsidRDefault="003257BD" w:rsidP="003257BD">
            <w:pPr>
              <w:autoSpaceDE w:val="0"/>
              <w:autoSpaceDN w:val="0"/>
              <w:adjustRightInd w:val="0"/>
              <w:rPr>
                <w:rFonts w:ascii="Arial" w:hAnsi="Arial" w:cs="Arial"/>
                <w:sz w:val="22"/>
                <w:szCs w:val="22"/>
              </w:rPr>
            </w:pPr>
          </w:p>
          <w:p w14:paraId="4D62E61E" w14:textId="77777777" w:rsidR="003257BD" w:rsidRPr="00354F34" w:rsidRDefault="003257BD" w:rsidP="003257BD">
            <w:pPr>
              <w:autoSpaceDE w:val="0"/>
              <w:autoSpaceDN w:val="0"/>
              <w:adjustRightInd w:val="0"/>
              <w:rPr>
                <w:rFonts w:ascii="Arial" w:hAnsi="Arial" w:cs="Arial"/>
                <w:sz w:val="22"/>
                <w:szCs w:val="22"/>
              </w:rPr>
            </w:pPr>
          </w:p>
          <w:p w14:paraId="6622E14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223867E" w14:textId="77777777" w:rsidTr="00D839CD">
        <w:trPr>
          <w:trHeight w:val="403"/>
        </w:trPr>
        <w:tc>
          <w:tcPr>
            <w:tcW w:w="9889" w:type="dxa"/>
            <w:gridSpan w:val="3"/>
            <w:shd w:val="clear" w:color="auto" w:fill="F2F2F2" w:themeFill="background1" w:themeFillShade="F2"/>
          </w:tcPr>
          <w:p w14:paraId="31840E4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4E4D20C" w14:textId="77777777" w:rsidTr="00947984">
        <w:trPr>
          <w:trHeight w:val="403"/>
        </w:trPr>
        <w:tc>
          <w:tcPr>
            <w:tcW w:w="9889" w:type="dxa"/>
            <w:gridSpan w:val="3"/>
          </w:tcPr>
          <w:p w14:paraId="17EB5011" w14:textId="77777777" w:rsidR="003257BD" w:rsidRDefault="003257BD" w:rsidP="003257BD">
            <w:pPr>
              <w:autoSpaceDE w:val="0"/>
              <w:autoSpaceDN w:val="0"/>
              <w:adjustRightInd w:val="0"/>
              <w:rPr>
                <w:rFonts w:ascii="Arial" w:hAnsi="Arial" w:cs="Arial"/>
                <w:sz w:val="22"/>
                <w:szCs w:val="22"/>
              </w:rPr>
            </w:pPr>
          </w:p>
          <w:p w14:paraId="396B49CF" w14:textId="1BB49745" w:rsidR="003257BD" w:rsidRDefault="00A36DE5" w:rsidP="003257BD">
            <w:pPr>
              <w:autoSpaceDE w:val="0"/>
              <w:autoSpaceDN w:val="0"/>
              <w:adjustRightInd w:val="0"/>
              <w:rPr>
                <w:rFonts w:ascii="Arial" w:hAnsi="Arial" w:cs="Arial"/>
                <w:sz w:val="22"/>
                <w:szCs w:val="22"/>
              </w:rPr>
            </w:pPr>
            <w:r>
              <w:rPr>
                <w:rFonts w:ascii="Arial" w:hAnsi="Arial" w:cs="Arial"/>
                <w:sz w:val="22"/>
                <w:szCs w:val="22"/>
              </w:rPr>
              <w:t>Researchers</w:t>
            </w:r>
            <w:r w:rsidR="00445A45">
              <w:rPr>
                <w:rFonts w:ascii="Arial" w:hAnsi="Arial" w:cs="Arial"/>
                <w:sz w:val="22"/>
                <w:szCs w:val="22"/>
              </w:rPr>
              <w:t xml:space="preserve"> (myself and observational partner). </w:t>
            </w:r>
          </w:p>
          <w:p w14:paraId="63FB556D" w14:textId="77777777" w:rsidR="003257BD" w:rsidRPr="00354F34" w:rsidRDefault="003257BD" w:rsidP="003257BD">
            <w:pPr>
              <w:autoSpaceDE w:val="0"/>
              <w:autoSpaceDN w:val="0"/>
              <w:adjustRightInd w:val="0"/>
              <w:rPr>
                <w:rFonts w:ascii="Arial" w:hAnsi="Arial" w:cs="Arial"/>
                <w:sz w:val="22"/>
                <w:szCs w:val="22"/>
              </w:rPr>
            </w:pPr>
          </w:p>
          <w:p w14:paraId="3C091E8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F8CF3E8" w14:textId="77777777" w:rsidTr="00D839CD">
        <w:trPr>
          <w:trHeight w:val="403"/>
        </w:trPr>
        <w:tc>
          <w:tcPr>
            <w:tcW w:w="9889" w:type="dxa"/>
            <w:gridSpan w:val="3"/>
            <w:shd w:val="clear" w:color="auto" w:fill="F2F2F2" w:themeFill="background1" w:themeFillShade="F2"/>
          </w:tcPr>
          <w:p w14:paraId="195AE84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r w:rsidRPr="00A84EC4">
              <w:rPr>
                <w:rFonts w:ascii="Arial" w:hAnsi="Arial" w:cs="Arial"/>
                <w:bCs/>
                <w:sz w:val="22"/>
                <w:szCs w:val="22"/>
              </w:rPr>
              <w:t xml:space="preserve">Will data be archived – if so how and if not </w:t>
            </w:r>
            <w:proofErr w:type="gramStart"/>
            <w:r w:rsidRPr="00A84EC4">
              <w:rPr>
                <w:rFonts w:ascii="Arial" w:hAnsi="Arial" w:cs="Arial"/>
                <w:bCs/>
                <w:sz w:val="22"/>
                <w:szCs w:val="22"/>
              </w:rPr>
              <w:t>why not</w:t>
            </w:r>
            <w:proofErr w:type="gramEnd"/>
            <w:r w:rsidRPr="00A84EC4">
              <w:rPr>
                <w:rFonts w:ascii="Arial" w:hAnsi="Arial" w:cs="Arial"/>
                <w:bCs/>
                <w:sz w:val="22"/>
                <w:szCs w:val="22"/>
              </w:rPr>
              <w:t xml:space="preserve">.  </w:t>
            </w:r>
          </w:p>
        </w:tc>
      </w:tr>
      <w:tr w:rsidR="00947984" w:rsidRPr="004C3A0B" w14:paraId="5D5230A2" w14:textId="77777777" w:rsidTr="00947984">
        <w:trPr>
          <w:trHeight w:val="403"/>
        </w:trPr>
        <w:tc>
          <w:tcPr>
            <w:tcW w:w="9889" w:type="dxa"/>
            <w:gridSpan w:val="3"/>
          </w:tcPr>
          <w:p w14:paraId="6D75F381" w14:textId="77777777" w:rsidR="003257BD" w:rsidRDefault="003257BD" w:rsidP="003257BD">
            <w:pPr>
              <w:autoSpaceDE w:val="0"/>
              <w:autoSpaceDN w:val="0"/>
              <w:adjustRightInd w:val="0"/>
              <w:rPr>
                <w:rFonts w:ascii="Arial" w:hAnsi="Arial" w:cs="Arial"/>
                <w:sz w:val="22"/>
                <w:szCs w:val="22"/>
              </w:rPr>
            </w:pPr>
          </w:p>
          <w:p w14:paraId="23684FEF" w14:textId="132536EA" w:rsidR="00A36DE5" w:rsidRDefault="00A36DE5" w:rsidP="00A36DE5">
            <w:pPr>
              <w:autoSpaceDE w:val="0"/>
              <w:autoSpaceDN w:val="0"/>
              <w:adjustRightInd w:val="0"/>
              <w:rPr>
                <w:rFonts w:ascii="Arial" w:hAnsi="Arial" w:cs="Arial"/>
                <w:sz w:val="22"/>
                <w:szCs w:val="22"/>
              </w:rPr>
            </w:pPr>
            <w:r>
              <w:rPr>
                <w:rFonts w:ascii="Arial" w:hAnsi="Arial" w:cs="Arial"/>
                <w:sz w:val="22"/>
                <w:szCs w:val="22"/>
              </w:rPr>
              <w:t xml:space="preserve">A password protected memory stick will be used that is encrypted. </w:t>
            </w:r>
          </w:p>
          <w:p w14:paraId="15B87AD7" w14:textId="08D835D2" w:rsidR="00193C3B" w:rsidRDefault="00A84EC4" w:rsidP="00A36DE5">
            <w:pPr>
              <w:autoSpaceDE w:val="0"/>
              <w:autoSpaceDN w:val="0"/>
              <w:adjustRightInd w:val="0"/>
              <w:rPr>
                <w:rFonts w:ascii="Arial" w:hAnsi="Arial" w:cs="Arial"/>
                <w:sz w:val="22"/>
                <w:szCs w:val="22"/>
              </w:rPr>
            </w:pPr>
            <w:r>
              <w:rPr>
                <w:rFonts w:ascii="Arial" w:hAnsi="Arial" w:cs="Arial"/>
                <w:sz w:val="22"/>
                <w:szCs w:val="22"/>
              </w:rPr>
              <w:t>Following guidance from the module lead, d</w:t>
            </w:r>
            <w:r w:rsidR="00193C3B">
              <w:rPr>
                <w:rFonts w:ascii="Arial" w:hAnsi="Arial" w:cs="Arial"/>
                <w:sz w:val="22"/>
                <w:szCs w:val="22"/>
              </w:rPr>
              <w:t xml:space="preserve">ata will </w:t>
            </w:r>
            <w:r w:rsidR="00193C3B" w:rsidRPr="000B7347">
              <w:rPr>
                <w:rFonts w:ascii="Arial" w:hAnsi="Arial" w:cs="Arial"/>
                <w:b/>
                <w:bCs/>
                <w:sz w:val="22"/>
                <w:szCs w:val="22"/>
              </w:rPr>
              <w:t>not</w:t>
            </w:r>
            <w:r w:rsidR="00193C3B">
              <w:rPr>
                <w:rFonts w:ascii="Arial" w:hAnsi="Arial" w:cs="Arial"/>
                <w:sz w:val="22"/>
                <w:szCs w:val="22"/>
              </w:rPr>
              <w:t xml:space="preserve"> be archived, </w:t>
            </w:r>
            <w:r>
              <w:rPr>
                <w:rFonts w:ascii="Arial" w:hAnsi="Arial" w:cs="Arial"/>
                <w:sz w:val="22"/>
                <w:szCs w:val="22"/>
              </w:rPr>
              <w:t>as the research is only for the purpose of completing 7005, rather than PHD study</w:t>
            </w:r>
            <w:r w:rsidR="00193C3B">
              <w:rPr>
                <w:rFonts w:ascii="Arial" w:hAnsi="Arial" w:cs="Arial"/>
                <w:sz w:val="22"/>
                <w:szCs w:val="22"/>
              </w:rPr>
              <w:t>. Data will be securely deleted two weeks after completion of the course in August 2020</w:t>
            </w:r>
            <w:r w:rsidR="000B7347">
              <w:rPr>
                <w:rFonts w:ascii="Arial" w:hAnsi="Arial" w:cs="Arial"/>
                <w:sz w:val="22"/>
                <w:szCs w:val="22"/>
              </w:rPr>
              <w:t xml:space="preserve"> in accordance with BERA (2018), GDPR and UWTSD Data Management Policy. </w:t>
            </w:r>
          </w:p>
          <w:p w14:paraId="47C8FA68" w14:textId="77777777" w:rsidR="00A36DE5" w:rsidRDefault="00A36DE5" w:rsidP="00A36DE5">
            <w:pPr>
              <w:autoSpaceDE w:val="0"/>
              <w:autoSpaceDN w:val="0"/>
              <w:adjustRightInd w:val="0"/>
              <w:rPr>
                <w:rFonts w:ascii="Arial" w:hAnsi="Arial" w:cs="Arial"/>
                <w:sz w:val="22"/>
                <w:szCs w:val="22"/>
              </w:rPr>
            </w:pPr>
          </w:p>
          <w:p w14:paraId="137DC060" w14:textId="77777777" w:rsidR="003257BD" w:rsidRPr="00354F34" w:rsidRDefault="003257BD" w:rsidP="003257BD">
            <w:pPr>
              <w:autoSpaceDE w:val="0"/>
              <w:autoSpaceDN w:val="0"/>
              <w:adjustRightInd w:val="0"/>
              <w:rPr>
                <w:rFonts w:ascii="Arial" w:hAnsi="Arial" w:cs="Arial"/>
                <w:sz w:val="22"/>
                <w:szCs w:val="22"/>
              </w:rPr>
            </w:pPr>
          </w:p>
          <w:p w14:paraId="5A49D3E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06C64AB" w14:textId="77777777" w:rsidTr="00947984">
        <w:trPr>
          <w:trHeight w:val="403"/>
        </w:trPr>
        <w:tc>
          <w:tcPr>
            <w:tcW w:w="9889" w:type="dxa"/>
            <w:gridSpan w:val="3"/>
          </w:tcPr>
          <w:p w14:paraId="3520A52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AA6E3B2" w14:textId="77777777" w:rsidTr="00947984">
        <w:trPr>
          <w:trHeight w:val="403"/>
        </w:trPr>
        <w:tc>
          <w:tcPr>
            <w:tcW w:w="9889" w:type="dxa"/>
            <w:gridSpan w:val="3"/>
          </w:tcPr>
          <w:p w14:paraId="195EC100" w14:textId="77777777" w:rsidR="00C32EFB" w:rsidRDefault="00C32EFB" w:rsidP="00C32EFB">
            <w:pPr>
              <w:autoSpaceDE w:val="0"/>
              <w:autoSpaceDN w:val="0"/>
              <w:adjustRightInd w:val="0"/>
              <w:rPr>
                <w:rFonts w:ascii="Arial" w:hAnsi="Arial" w:cs="Arial"/>
                <w:sz w:val="22"/>
                <w:szCs w:val="22"/>
              </w:rPr>
            </w:pPr>
          </w:p>
          <w:p w14:paraId="631EDE69" w14:textId="77777777" w:rsidR="00C32EFB" w:rsidRDefault="00C32EFB" w:rsidP="00C32EFB">
            <w:pPr>
              <w:autoSpaceDE w:val="0"/>
              <w:autoSpaceDN w:val="0"/>
              <w:adjustRightInd w:val="0"/>
              <w:rPr>
                <w:rFonts w:ascii="Arial" w:hAnsi="Arial" w:cs="Arial"/>
                <w:sz w:val="22"/>
                <w:szCs w:val="22"/>
              </w:rPr>
            </w:pPr>
          </w:p>
          <w:p w14:paraId="324751F0" w14:textId="3796115F" w:rsidR="00C32EFB" w:rsidRPr="00354F34" w:rsidRDefault="00193C3B" w:rsidP="00C32EFB">
            <w:pPr>
              <w:autoSpaceDE w:val="0"/>
              <w:autoSpaceDN w:val="0"/>
              <w:adjustRightInd w:val="0"/>
              <w:rPr>
                <w:rFonts w:ascii="Arial" w:hAnsi="Arial" w:cs="Arial"/>
                <w:sz w:val="22"/>
                <w:szCs w:val="22"/>
              </w:rPr>
            </w:pPr>
            <w:r>
              <w:rPr>
                <w:rFonts w:ascii="Arial" w:hAnsi="Arial" w:cs="Arial"/>
                <w:sz w:val="22"/>
                <w:szCs w:val="22"/>
              </w:rPr>
              <w:t>NA</w:t>
            </w:r>
          </w:p>
          <w:p w14:paraId="751F3E53"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20A4A12" w14:textId="77777777" w:rsidTr="00C32EFB">
        <w:trPr>
          <w:trHeight w:val="252"/>
        </w:trPr>
        <w:tc>
          <w:tcPr>
            <w:tcW w:w="7763" w:type="dxa"/>
            <w:vMerge w:val="restart"/>
            <w:shd w:val="clear" w:color="auto" w:fill="F2F2F2" w:themeFill="background1" w:themeFillShade="F2"/>
          </w:tcPr>
          <w:p w14:paraId="7F7A131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93AEA4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43AF4D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4CEF142" w14:textId="702BE41D" w:rsidR="00C32EFB" w:rsidRPr="0092487B" w:rsidRDefault="00CE7C2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36DE5">
                  <w:rPr>
                    <w:rFonts w:ascii="MS Gothic" w:eastAsia="MS Gothic" w:hAnsi="MS Gothic" w:cs="Arial" w:hint="eastAsia"/>
                    <w:b/>
                    <w:bCs/>
                  </w:rPr>
                  <w:t>☒</w:t>
                </w:r>
              </w:sdtContent>
            </w:sdt>
          </w:p>
        </w:tc>
      </w:tr>
      <w:tr w:rsidR="00C32EFB" w:rsidRPr="004C3A0B" w14:paraId="272FF082" w14:textId="77777777" w:rsidTr="00B93605">
        <w:trPr>
          <w:trHeight w:val="252"/>
        </w:trPr>
        <w:tc>
          <w:tcPr>
            <w:tcW w:w="7763" w:type="dxa"/>
            <w:vMerge/>
            <w:shd w:val="clear" w:color="auto" w:fill="F2F2F2" w:themeFill="background1" w:themeFillShade="F2"/>
          </w:tcPr>
          <w:p w14:paraId="7FC846E3"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1547511"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01BD7BA" w14:textId="77777777" w:rsidR="00C32EFB" w:rsidRPr="0092487B" w:rsidRDefault="00CE7C2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C1272DF" w14:textId="77777777" w:rsidTr="003257BD">
        <w:trPr>
          <w:trHeight w:val="311"/>
        </w:trPr>
        <w:tc>
          <w:tcPr>
            <w:tcW w:w="7763" w:type="dxa"/>
            <w:vMerge w:val="restart"/>
            <w:shd w:val="clear" w:color="auto" w:fill="F2F2F2" w:themeFill="background1" w:themeFillShade="F2"/>
          </w:tcPr>
          <w:p w14:paraId="752A8151"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AAFF55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B62E5B0" w14:textId="15C6A913" w:rsidR="00C32EFB" w:rsidRPr="0092487B" w:rsidRDefault="00CE7C2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36DE5">
                  <w:rPr>
                    <w:rFonts w:ascii="MS Gothic" w:eastAsia="MS Gothic" w:hAnsi="MS Gothic" w:cs="Arial" w:hint="eastAsia"/>
                    <w:b/>
                    <w:bCs/>
                  </w:rPr>
                  <w:t>☒</w:t>
                </w:r>
              </w:sdtContent>
            </w:sdt>
          </w:p>
        </w:tc>
      </w:tr>
      <w:tr w:rsidR="00C32EFB" w:rsidRPr="004C3A0B" w14:paraId="348E6804" w14:textId="77777777" w:rsidTr="003257BD">
        <w:trPr>
          <w:trHeight w:val="311"/>
        </w:trPr>
        <w:tc>
          <w:tcPr>
            <w:tcW w:w="7763" w:type="dxa"/>
            <w:vMerge/>
            <w:shd w:val="clear" w:color="auto" w:fill="F2F2F2" w:themeFill="background1" w:themeFillShade="F2"/>
          </w:tcPr>
          <w:p w14:paraId="5ACD97F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C4CFA5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02B9F63" w14:textId="77777777" w:rsidR="00C32EFB" w:rsidRPr="0092487B" w:rsidRDefault="00CE7C2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56392D21" w14:textId="77777777" w:rsidR="0092487B" w:rsidRDefault="0092487B" w:rsidP="00694EA8">
      <w:pPr>
        <w:rPr>
          <w:rFonts w:ascii="Arial" w:hAnsi="Arial" w:cs="Arial"/>
          <w:b/>
          <w:bCs/>
          <w:sz w:val="22"/>
          <w:szCs w:val="22"/>
        </w:rPr>
      </w:pPr>
    </w:p>
    <w:p w14:paraId="6A85365C" w14:textId="77777777" w:rsidR="002A152D" w:rsidRDefault="002A152D">
      <w:pPr>
        <w:rPr>
          <w:rFonts w:ascii="Arial" w:hAnsi="Arial" w:cs="Arial"/>
          <w:b/>
          <w:bCs/>
          <w:sz w:val="22"/>
          <w:szCs w:val="22"/>
        </w:rPr>
      </w:pPr>
      <w:r>
        <w:rPr>
          <w:rFonts w:ascii="Arial" w:hAnsi="Arial" w:cs="Arial"/>
          <w:b/>
          <w:bCs/>
          <w:sz w:val="22"/>
          <w:szCs w:val="22"/>
        </w:rPr>
        <w:br w:type="page"/>
      </w:r>
    </w:p>
    <w:p w14:paraId="13834C6E"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B3BE561" w14:textId="77777777" w:rsidTr="00A83D75">
        <w:trPr>
          <w:trHeight w:val="1807"/>
        </w:trPr>
        <w:tc>
          <w:tcPr>
            <w:tcW w:w="9881" w:type="dxa"/>
            <w:gridSpan w:val="3"/>
            <w:shd w:val="clear" w:color="auto" w:fill="F2F2F2" w:themeFill="background1" w:themeFillShade="F2"/>
            <w:vAlign w:val="center"/>
          </w:tcPr>
          <w:p w14:paraId="2F17C5BE"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E09E330" w14:textId="77777777" w:rsidR="00694EA8" w:rsidRPr="004C3A0B" w:rsidRDefault="00694EA8" w:rsidP="00694EA8">
            <w:pPr>
              <w:jc w:val="both"/>
              <w:rPr>
                <w:rFonts w:ascii="Arial" w:hAnsi="Arial" w:cs="Arial"/>
                <w:b/>
                <w:bCs/>
                <w:color w:val="000000"/>
                <w:sz w:val="22"/>
                <w:szCs w:val="22"/>
              </w:rPr>
            </w:pPr>
          </w:p>
          <w:p w14:paraId="1C5D882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2E03FD3B"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B8517"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78DAECE" w14:textId="7ADF14A1" w:rsidR="0092487B" w:rsidRPr="004C3A0B" w:rsidRDefault="00BE2D8F" w:rsidP="00694EA8">
            <w:pPr>
              <w:spacing w:before="100" w:beforeAutospacing="1" w:after="100" w:afterAutospacing="1"/>
              <w:rPr>
                <w:rFonts w:ascii="Arial" w:hAnsi="Arial" w:cs="Arial"/>
                <w:sz w:val="22"/>
                <w:szCs w:val="22"/>
              </w:rPr>
            </w:pPr>
            <w:r>
              <w:rPr>
                <w:rFonts w:ascii="Arial" w:hAnsi="Arial" w:cs="Arial"/>
                <w:sz w:val="22"/>
                <w:szCs w:val="22"/>
              </w:rPr>
              <w:t>H F</w:t>
            </w:r>
            <w:r w:rsidR="00945648">
              <w:rPr>
                <w:rFonts w:ascii="Arial" w:hAnsi="Arial" w:cs="Arial"/>
                <w:sz w:val="22"/>
                <w:szCs w:val="22"/>
              </w:rPr>
              <w:t xml:space="preserve"> </w:t>
            </w:r>
            <w:r>
              <w:rPr>
                <w:rFonts w:ascii="Arial" w:hAnsi="Arial" w:cs="Arial"/>
                <w:sz w:val="22"/>
                <w:szCs w:val="22"/>
              </w:rPr>
              <w:t xml:space="preserve">TREZISE </w:t>
            </w:r>
          </w:p>
        </w:tc>
        <w:tc>
          <w:tcPr>
            <w:tcW w:w="2239" w:type="dxa"/>
            <w:vAlign w:val="center"/>
          </w:tcPr>
          <w:p w14:paraId="0177DA73" w14:textId="0150EAB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849136C" w14:textId="1BD05843" w:rsidR="00A36DE5" w:rsidRDefault="00A36DE5" w:rsidP="00694EA8">
            <w:pPr>
              <w:spacing w:before="100" w:beforeAutospacing="1" w:after="100" w:afterAutospacing="1"/>
              <w:rPr>
                <w:rFonts w:ascii="Arial" w:hAnsi="Arial" w:cs="Arial"/>
                <w:b/>
                <w:bCs/>
                <w:sz w:val="22"/>
                <w:szCs w:val="22"/>
              </w:rPr>
            </w:pPr>
            <w:r>
              <w:rPr>
                <w:rFonts w:ascii="Arial" w:hAnsi="Arial" w:cs="Arial"/>
                <w:b/>
                <w:bCs/>
                <w:sz w:val="22"/>
                <w:szCs w:val="22"/>
              </w:rPr>
              <w:t>17.12.19</w:t>
            </w:r>
          </w:p>
          <w:p w14:paraId="6E04176F" w14:textId="77777777" w:rsidR="0092487B" w:rsidRPr="004C3A0B" w:rsidRDefault="0092487B" w:rsidP="00694EA8">
            <w:pPr>
              <w:spacing w:before="100" w:beforeAutospacing="1" w:after="100" w:afterAutospacing="1"/>
              <w:rPr>
                <w:rFonts w:ascii="Arial" w:hAnsi="Arial" w:cs="Arial"/>
                <w:sz w:val="22"/>
                <w:szCs w:val="22"/>
              </w:rPr>
            </w:pPr>
          </w:p>
        </w:tc>
      </w:tr>
    </w:tbl>
    <w:p w14:paraId="6A1681D8" w14:textId="77777777" w:rsidR="00694EA8" w:rsidRPr="004C3A0B" w:rsidRDefault="00694EA8" w:rsidP="000700F9">
      <w:pPr>
        <w:rPr>
          <w:rFonts w:ascii="Arial" w:hAnsi="Arial" w:cs="Arial"/>
          <w:sz w:val="22"/>
          <w:szCs w:val="22"/>
        </w:rPr>
      </w:pPr>
    </w:p>
    <w:p w14:paraId="7C802B42"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B356634" w14:textId="77777777" w:rsidTr="003257BD">
        <w:trPr>
          <w:trHeight w:val="346"/>
        </w:trPr>
        <w:tc>
          <w:tcPr>
            <w:tcW w:w="1423" w:type="pct"/>
            <w:shd w:val="clear" w:color="auto" w:fill="F2F2F2" w:themeFill="background1" w:themeFillShade="F2"/>
            <w:vAlign w:val="center"/>
          </w:tcPr>
          <w:p w14:paraId="5C08837A"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DA8CCF1" w14:textId="77777777" w:rsidR="0092487B" w:rsidRPr="004C3A0B" w:rsidRDefault="0092487B" w:rsidP="00CA7241">
            <w:pPr>
              <w:pStyle w:val="ListParagraph"/>
              <w:ind w:left="0"/>
              <w:rPr>
                <w:rFonts w:ascii="Arial" w:hAnsi="Arial" w:cs="Arial"/>
              </w:rPr>
            </w:pPr>
          </w:p>
        </w:tc>
        <w:tc>
          <w:tcPr>
            <w:tcW w:w="1087" w:type="pct"/>
            <w:vMerge w:val="restart"/>
          </w:tcPr>
          <w:p w14:paraId="5FCB096C"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57955878" w14:textId="77777777" w:rsidTr="003257BD">
        <w:trPr>
          <w:trHeight w:val="347"/>
        </w:trPr>
        <w:tc>
          <w:tcPr>
            <w:tcW w:w="1423" w:type="pct"/>
            <w:shd w:val="clear" w:color="auto" w:fill="F2F2F2" w:themeFill="background1" w:themeFillShade="F2"/>
            <w:vAlign w:val="center"/>
          </w:tcPr>
          <w:p w14:paraId="1A9E96EF"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1111196" w14:textId="77777777" w:rsidR="0092487B" w:rsidRPr="004C3A0B" w:rsidRDefault="0092487B" w:rsidP="0092487B">
            <w:pPr>
              <w:pStyle w:val="ListParagraph"/>
              <w:ind w:left="0"/>
              <w:rPr>
                <w:rFonts w:ascii="Arial" w:hAnsi="Arial" w:cs="Arial"/>
              </w:rPr>
            </w:pPr>
          </w:p>
          <w:p w14:paraId="16DC7B44" w14:textId="77777777" w:rsidR="0092487B" w:rsidRPr="004C3A0B" w:rsidRDefault="0092487B" w:rsidP="0092487B">
            <w:pPr>
              <w:pStyle w:val="ListParagraph"/>
              <w:ind w:left="0"/>
              <w:rPr>
                <w:rFonts w:ascii="Arial" w:hAnsi="Arial" w:cs="Arial"/>
              </w:rPr>
            </w:pPr>
          </w:p>
        </w:tc>
        <w:tc>
          <w:tcPr>
            <w:tcW w:w="1087" w:type="pct"/>
            <w:vMerge/>
            <w:vAlign w:val="center"/>
          </w:tcPr>
          <w:p w14:paraId="23719607" w14:textId="77777777" w:rsidR="0092487B" w:rsidRPr="004C3A0B" w:rsidRDefault="0092487B" w:rsidP="0092487B">
            <w:pPr>
              <w:pStyle w:val="ListParagraph"/>
              <w:ind w:left="0"/>
              <w:rPr>
                <w:rFonts w:ascii="Arial" w:hAnsi="Arial" w:cs="Arial"/>
              </w:rPr>
            </w:pPr>
          </w:p>
        </w:tc>
      </w:tr>
    </w:tbl>
    <w:p w14:paraId="176FC9D7" w14:textId="77777777" w:rsidR="000C3A29" w:rsidRPr="004C3A0B" w:rsidRDefault="000C3A29" w:rsidP="000700F9">
      <w:pPr>
        <w:rPr>
          <w:rFonts w:ascii="Arial" w:hAnsi="Arial" w:cs="Arial"/>
          <w:sz w:val="22"/>
          <w:szCs w:val="22"/>
        </w:rPr>
      </w:pPr>
    </w:p>
    <w:p w14:paraId="369EF33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8001D41" w14:textId="77777777" w:rsidTr="003257BD">
        <w:trPr>
          <w:trHeight w:val="346"/>
        </w:trPr>
        <w:tc>
          <w:tcPr>
            <w:tcW w:w="1423" w:type="pct"/>
            <w:shd w:val="clear" w:color="auto" w:fill="F2F2F2" w:themeFill="background1" w:themeFillShade="F2"/>
            <w:vAlign w:val="center"/>
          </w:tcPr>
          <w:p w14:paraId="0AE4F147"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C08ED0A" w14:textId="77777777" w:rsidR="0092487B" w:rsidRPr="004C3A0B" w:rsidRDefault="0092487B" w:rsidP="009D2E0B">
            <w:pPr>
              <w:pStyle w:val="ListParagraph"/>
              <w:ind w:left="0"/>
              <w:rPr>
                <w:rFonts w:ascii="Arial" w:hAnsi="Arial" w:cs="Arial"/>
              </w:rPr>
            </w:pPr>
          </w:p>
        </w:tc>
        <w:tc>
          <w:tcPr>
            <w:tcW w:w="1087" w:type="pct"/>
            <w:vMerge w:val="restart"/>
          </w:tcPr>
          <w:p w14:paraId="4D7A4D9B"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2C63A12" w14:textId="77777777" w:rsidTr="003257BD">
        <w:trPr>
          <w:trHeight w:val="347"/>
        </w:trPr>
        <w:tc>
          <w:tcPr>
            <w:tcW w:w="1423" w:type="pct"/>
            <w:shd w:val="clear" w:color="auto" w:fill="F2F2F2" w:themeFill="background1" w:themeFillShade="F2"/>
            <w:vAlign w:val="center"/>
          </w:tcPr>
          <w:p w14:paraId="676F40A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210DC34" w14:textId="77777777" w:rsidR="0092487B" w:rsidRPr="004C3A0B" w:rsidRDefault="0092487B" w:rsidP="009D2E0B">
            <w:pPr>
              <w:pStyle w:val="ListParagraph"/>
              <w:ind w:left="0"/>
              <w:rPr>
                <w:rFonts w:ascii="Arial" w:hAnsi="Arial" w:cs="Arial"/>
              </w:rPr>
            </w:pPr>
          </w:p>
          <w:p w14:paraId="4BDC88F0" w14:textId="77777777" w:rsidR="0092487B" w:rsidRPr="004C3A0B" w:rsidRDefault="0092487B" w:rsidP="009D2E0B">
            <w:pPr>
              <w:pStyle w:val="ListParagraph"/>
              <w:ind w:left="0"/>
              <w:rPr>
                <w:rFonts w:ascii="Arial" w:hAnsi="Arial" w:cs="Arial"/>
              </w:rPr>
            </w:pPr>
          </w:p>
        </w:tc>
        <w:tc>
          <w:tcPr>
            <w:tcW w:w="1087" w:type="pct"/>
            <w:vMerge/>
            <w:vAlign w:val="center"/>
          </w:tcPr>
          <w:p w14:paraId="667E350E" w14:textId="77777777" w:rsidR="0092487B" w:rsidRPr="004C3A0B" w:rsidRDefault="0092487B" w:rsidP="009D2E0B">
            <w:pPr>
              <w:pStyle w:val="ListParagraph"/>
              <w:ind w:left="0"/>
              <w:rPr>
                <w:rFonts w:ascii="Arial" w:hAnsi="Arial" w:cs="Arial"/>
              </w:rPr>
            </w:pPr>
          </w:p>
        </w:tc>
      </w:tr>
    </w:tbl>
    <w:p w14:paraId="59AE922A" w14:textId="77777777" w:rsidR="0076027F" w:rsidRDefault="0076027F" w:rsidP="000C3A29">
      <w:pPr>
        <w:rPr>
          <w:rFonts w:ascii="Arial" w:hAnsi="Arial" w:cs="Arial"/>
          <w:b/>
          <w:sz w:val="22"/>
          <w:szCs w:val="22"/>
        </w:rPr>
      </w:pPr>
    </w:p>
    <w:p w14:paraId="192A35FE"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5D381B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36617DC" w14:textId="6C6797E2" w:rsidR="00CC2661" w:rsidRPr="004C3A0B" w:rsidRDefault="00A36DE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EAE0A7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6AADFC6"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E25370E" w14:textId="133C955E" w:rsidR="00CC2661" w:rsidRPr="004C3A0B" w:rsidRDefault="00A36DE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4BDF69F"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71F7EFD"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4575045" w14:textId="4BA2CBA5" w:rsidR="00CC2661" w:rsidRPr="004C3A0B" w:rsidRDefault="00A36DE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AF60C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88B300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E57968F"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37E64F"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0DAA7CF6"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EBD5EE5"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1EE4A6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434A5C3"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088ADC6" w14:textId="2D4060FC" w:rsidR="00743859" w:rsidRPr="004C3A0B" w:rsidRDefault="00A36DE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67F7EE9"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5A6143B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2C7D9B8" w14:textId="2E12B252" w:rsidR="00743859" w:rsidRPr="004C3A0B" w:rsidRDefault="00A36DE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7F8444F"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85A6DB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606FCC73" w14:textId="7306F3E5" w:rsidR="00424773" w:rsidRDefault="00A36DE5" w:rsidP="00424773">
                <w:pPr>
                  <w:jc w:val="center"/>
                  <w:rPr>
                    <w:rFonts w:ascii="Arial" w:hAnsi="Arial" w:cs="Arial"/>
                    <w:b/>
                    <w:bCs/>
                  </w:rPr>
                </w:pPr>
                <w:r>
                  <w:rPr>
                    <w:rFonts w:ascii="MS Gothic" w:eastAsia="MS Gothic" w:hAnsi="MS Gothic" w:cs="Arial" w:hint="eastAsia"/>
                    <w:b/>
                    <w:bCs/>
                  </w:rPr>
                  <w:t>☒</w:t>
                </w:r>
              </w:p>
            </w:sdtContent>
          </w:sdt>
          <w:p w14:paraId="3C03331E" w14:textId="77777777" w:rsidR="00424773" w:rsidRDefault="00424773" w:rsidP="00743859">
            <w:pPr>
              <w:jc w:val="center"/>
              <w:rPr>
                <w:rFonts w:ascii="MS Gothic" w:eastAsia="MS Gothic" w:hAnsi="MS Gothic" w:cs="Arial"/>
                <w:b/>
                <w:bCs/>
              </w:rPr>
            </w:pPr>
          </w:p>
        </w:tc>
        <w:tc>
          <w:tcPr>
            <w:tcW w:w="9356" w:type="dxa"/>
            <w:vAlign w:val="center"/>
          </w:tcPr>
          <w:p w14:paraId="61CCC97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030E7BF" w14:textId="77777777" w:rsidR="005756CA" w:rsidRPr="004C3A0B" w:rsidRDefault="005756CA" w:rsidP="00A5764B">
      <w:pPr>
        <w:tabs>
          <w:tab w:val="left" w:pos="5103"/>
        </w:tabs>
        <w:rPr>
          <w:rFonts w:ascii="Arial" w:hAnsi="Arial" w:cs="Arial"/>
          <w:b/>
          <w:bCs/>
          <w:sz w:val="22"/>
          <w:szCs w:val="22"/>
        </w:rPr>
      </w:pPr>
    </w:p>
    <w:p w14:paraId="3F373612" w14:textId="77777777" w:rsidR="00425DA7" w:rsidRDefault="00425DA7">
      <w:pPr>
        <w:rPr>
          <w:rFonts w:ascii="Arial" w:hAnsi="Arial" w:cs="Arial"/>
          <w:b/>
          <w:bCs/>
          <w:sz w:val="22"/>
          <w:szCs w:val="22"/>
        </w:rPr>
      </w:pPr>
      <w:r>
        <w:rPr>
          <w:rFonts w:ascii="Arial" w:hAnsi="Arial" w:cs="Arial"/>
          <w:b/>
          <w:bCs/>
          <w:sz w:val="22"/>
          <w:szCs w:val="22"/>
        </w:rPr>
        <w:br w:type="page"/>
      </w:r>
    </w:p>
    <w:p w14:paraId="44222668" w14:textId="77777777" w:rsidR="00683497" w:rsidRPr="004C3A0B" w:rsidRDefault="00683497" w:rsidP="00A5764B">
      <w:pPr>
        <w:tabs>
          <w:tab w:val="left" w:pos="5103"/>
        </w:tabs>
        <w:rPr>
          <w:rFonts w:ascii="Arial" w:hAnsi="Arial" w:cs="Arial"/>
          <w:b/>
          <w:bCs/>
          <w:sz w:val="22"/>
          <w:szCs w:val="22"/>
        </w:rPr>
      </w:pPr>
    </w:p>
    <w:p w14:paraId="67602444" w14:textId="77777777" w:rsidR="00025AC4" w:rsidRPr="004C3A0B" w:rsidRDefault="00025AC4" w:rsidP="00AA2E71">
      <w:pPr>
        <w:jc w:val="both"/>
        <w:rPr>
          <w:rFonts w:ascii="Arial" w:hAnsi="Arial" w:cs="Arial"/>
        </w:rPr>
      </w:pPr>
    </w:p>
    <w:p w14:paraId="6E5C21E9" w14:textId="381BB2D6" w:rsidR="00D84363" w:rsidRDefault="005815D2" w:rsidP="005815D2">
      <w:pPr>
        <w:autoSpaceDE w:val="0"/>
        <w:autoSpaceDN w:val="0"/>
        <w:adjustRightInd w:val="0"/>
        <w:spacing w:after="240"/>
        <w:jc w:val="both"/>
        <w:rPr>
          <w:rFonts w:ascii="Arial" w:hAnsi="Arial" w:cs="Arial"/>
          <w:b/>
          <w:bCs/>
          <w:sz w:val="22"/>
          <w:szCs w:val="22"/>
        </w:rPr>
      </w:pPr>
      <w:r w:rsidRPr="005815D2">
        <w:rPr>
          <w:rFonts w:ascii="Arial" w:hAnsi="Arial" w:cs="Arial"/>
          <w:b/>
          <w:bCs/>
          <w:noProof/>
          <w:sz w:val="22"/>
          <w:szCs w:val="22"/>
        </w:rPr>
        <w:drawing>
          <wp:inline distT="0" distB="0" distL="0" distR="0" wp14:anchorId="3DDAFE58" wp14:editId="6B498B8A">
            <wp:extent cx="6120130" cy="91382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0130" cy="9138285"/>
                    </a:xfrm>
                    <a:prstGeom prst="rect">
                      <a:avLst/>
                    </a:prstGeom>
                    <a:noFill/>
                    <a:ln>
                      <a:noFill/>
                    </a:ln>
                  </pic:spPr>
                </pic:pic>
              </a:graphicData>
            </a:graphic>
          </wp:inline>
        </w:drawing>
      </w:r>
      <w:r w:rsidR="00D84363">
        <w:rPr>
          <w:rFonts w:ascii="Arial" w:hAnsi="Arial" w:cs="Arial"/>
          <w:b/>
          <w:bCs/>
          <w:sz w:val="22"/>
          <w:szCs w:val="22"/>
        </w:rPr>
        <w:br w:type="page"/>
      </w:r>
      <w:r>
        <w:rPr>
          <w:rFonts w:ascii="Arial" w:hAnsi="Arial" w:cs="Arial"/>
          <w:b/>
          <w:bCs/>
          <w:sz w:val="22"/>
          <w:szCs w:val="22"/>
        </w:rPr>
        <w:lastRenderedPageBreak/>
        <w:t xml:space="preserve"> </w:t>
      </w:r>
    </w:p>
    <w:p w14:paraId="3F2E5806" w14:textId="77777777" w:rsidR="00A36DE5" w:rsidRDefault="00A36DE5" w:rsidP="008330B6">
      <w:pPr>
        <w:tabs>
          <w:tab w:val="left" w:pos="5103"/>
        </w:tabs>
        <w:jc w:val="both"/>
        <w:rPr>
          <w:rFonts w:ascii="Arial" w:hAnsi="Arial" w:cs="Arial"/>
          <w:b/>
          <w:bCs/>
          <w:sz w:val="22"/>
          <w:szCs w:val="22"/>
        </w:rPr>
      </w:pPr>
    </w:p>
    <w:p w14:paraId="47989B68" w14:textId="3CF042EE" w:rsidR="00025AC4" w:rsidRPr="00D77DFD" w:rsidRDefault="00025AC4" w:rsidP="008330B6">
      <w:pPr>
        <w:jc w:val="both"/>
        <w:rPr>
          <w:rFonts w:ascii="Arial" w:hAnsi="Arial" w:cs="Arial"/>
          <w:sz w:val="22"/>
          <w:szCs w:val="22"/>
        </w:rPr>
      </w:pPr>
    </w:p>
    <w:sectPr w:rsidR="00025AC4" w:rsidRPr="00D77DFD" w:rsidSect="000B58AD">
      <w:headerReference w:type="default" r:id="rId18"/>
      <w:footerReference w:type="default" r:id="rId19"/>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59B61B" w14:textId="77777777" w:rsidR="00CE7C24" w:rsidRDefault="00CE7C24" w:rsidP="00390251">
      <w:r>
        <w:separator/>
      </w:r>
    </w:p>
    <w:p w14:paraId="6DAC0C56" w14:textId="77777777" w:rsidR="00CE7C24" w:rsidRDefault="00CE7C24"/>
  </w:endnote>
  <w:endnote w:type="continuationSeparator" w:id="0">
    <w:p w14:paraId="5F56F3AD" w14:textId="77777777" w:rsidR="00CE7C24" w:rsidRDefault="00CE7C24" w:rsidP="00390251">
      <w:r>
        <w:continuationSeparator/>
      </w:r>
    </w:p>
    <w:p w14:paraId="25CF152E" w14:textId="77777777" w:rsidR="00CE7C24" w:rsidRDefault="00CE7C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inherit">
    <w:altName w:val="Cambria"/>
    <w:panose1 w:val="00000000000000000000"/>
    <w:charset w:val="00"/>
    <w:family w:val="roman"/>
    <w:notTrueType/>
    <w:pitch w:val="default"/>
  </w:font>
  <w:font w:name="Segoe UI Symbol">
    <w:panose1 w:val="020B0502040204020203"/>
    <w:charset w:val="00"/>
    <w:family w:val="swiss"/>
    <w:pitch w:val="variable"/>
    <w:sig w:usb0="8000006F" w:usb1="1200FBEF" w:usb2="0064C000" w:usb3="00000000" w:csb0="00000001"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E7D0A" w14:textId="77777777" w:rsidR="009B4D30" w:rsidRDefault="009B4D30"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CDFCE0" w14:textId="77777777" w:rsidR="00CE7C24" w:rsidRDefault="00CE7C24" w:rsidP="00390251">
      <w:r>
        <w:separator/>
      </w:r>
    </w:p>
    <w:p w14:paraId="666B0E4A" w14:textId="77777777" w:rsidR="00CE7C24" w:rsidRDefault="00CE7C24"/>
  </w:footnote>
  <w:footnote w:type="continuationSeparator" w:id="0">
    <w:p w14:paraId="6A14A861" w14:textId="77777777" w:rsidR="00CE7C24" w:rsidRDefault="00CE7C24" w:rsidP="00390251">
      <w:r>
        <w:continuationSeparator/>
      </w:r>
    </w:p>
    <w:p w14:paraId="358C8621" w14:textId="77777777" w:rsidR="00CE7C24" w:rsidRDefault="00CE7C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8C5B8" w14:textId="77777777" w:rsidR="009B4D30" w:rsidRPr="00965F27" w:rsidRDefault="009B4D3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8309E7A" wp14:editId="0C3C8E62">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9A96513"/>
    <w:multiLevelType w:val="hybridMultilevel"/>
    <w:tmpl w:val="A7366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BD19A5"/>
    <w:multiLevelType w:val="hybridMultilevel"/>
    <w:tmpl w:val="05CE2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A1E4A94"/>
    <w:multiLevelType w:val="hybridMultilevel"/>
    <w:tmpl w:val="B7747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90D0B9B"/>
    <w:multiLevelType w:val="hybridMultilevel"/>
    <w:tmpl w:val="D0CCD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3EA1DBE"/>
    <w:multiLevelType w:val="hybridMultilevel"/>
    <w:tmpl w:val="83D05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3"/>
  </w:num>
  <w:num w:numId="3">
    <w:abstractNumId w:val="2"/>
  </w:num>
  <w:num w:numId="4">
    <w:abstractNumId w:val="28"/>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9"/>
  </w:num>
  <w:num w:numId="10">
    <w:abstractNumId w:val="10"/>
  </w:num>
  <w:num w:numId="11">
    <w:abstractNumId w:val="26"/>
  </w:num>
  <w:num w:numId="12">
    <w:abstractNumId w:val="24"/>
  </w:num>
  <w:num w:numId="13">
    <w:abstractNumId w:val="25"/>
  </w:num>
  <w:num w:numId="14">
    <w:abstractNumId w:val="0"/>
  </w:num>
  <w:num w:numId="15">
    <w:abstractNumId w:val="6"/>
  </w:num>
  <w:num w:numId="16">
    <w:abstractNumId w:val="8"/>
  </w:num>
  <w:num w:numId="17">
    <w:abstractNumId w:val="14"/>
  </w:num>
  <w:num w:numId="18">
    <w:abstractNumId w:val="16"/>
  </w:num>
  <w:num w:numId="19">
    <w:abstractNumId w:val="27"/>
  </w:num>
  <w:num w:numId="20">
    <w:abstractNumId w:val="5"/>
  </w:num>
  <w:num w:numId="21">
    <w:abstractNumId w:val="17"/>
  </w:num>
  <w:num w:numId="22">
    <w:abstractNumId w:val="22"/>
  </w:num>
  <w:num w:numId="23">
    <w:abstractNumId w:val="1"/>
  </w:num>
  <w:num w:numId="24">
    <w:abstractNumId w:val="11"/>
  </w:num>
  <w:num w:numId="25">
    <w:abstractNumId w:val="15"/>
  </w:num>
  <w:num w:numId="26">
    <w:abstractNumId w:val="30"/>
  </w:num>
  <w:num w:numId="27">
    <w:abstractNumId w:val="21"/>
  </w:num>
  <w:num w:numId="28">
    <w:abstractNumId w:val="7"/>
  </w:num>
  <w:num w:numId="29">
    <w:abstractNumId w:val="19"/>
  </w:num>
  <w:num w:numId="30">
    <w:abstractNumId w:val="4"/>
  </w:num>
  <w:num w:numId="31">
    <w:abstractNumId w:val="13"/>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6AB5"/>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B5E4F"/>
    <w:rsid w:val="000B7347"/>
    <w:rsid w:val="000C3A29"/>
    <w:rsid w:val="000C5E77"/>
    <w:rsid w:val="000C7409"/>
    <w:rsid w:val="000D067B"/>
    <w:rsid w:val="000D23C8"/>
    <w:rsid w:val="000D78F9"/>
    <w:rsid w:val="000E2AD0"/>
    <w:rsid w:val="000F1514"/>
    <w:rsid w:val="000F2470"/>
    <w:rsid w:val="000F7C83"/>
    <w:rsid w:val="00102B85"/>
    <w:rsid w:val="0010484B"/>
    <w:rsid w:val="00113E57"/>
    <w:rsid w:val="00122E21"/>
    <w:rsid w:val="00124438"/>
    <w:rsid w:val="00126B4D"/>
    <w:rsid w:val="001312E4"/>
    <w:rsid w:val="00144D85"/>
    <w:rsid w:val="00145302"/>
    <w:rsid w:val="0014639E"/>
    <w:rsid w:val="00150EE4"/>
    <w:rsid w:val="00151286"/>
    <w:rsid w:val="001513B3"/>
    <w:rsid w:val="001528E6"/>
    <w:rsid w:val="00152F36"/>
    <w:rsid w:val="001612C0"/>
    <w:rsid w:val="001703BF"/>
    <w:rsid w:val="00173776"/>
    <w:rsid w:val="00174A02"/>
    <w:rsid w:val="001808C3"/>
    <w:rsid w:val="001817E2"/>
    <w:rsid w:val="0019200D"/>
    <w:rsid w:val="00192411"/>
    <w:rsid w:val="00193C3B"/>
    <w:rsid w:val="00195B55"/>
    <w:rsid w:val="001A366F"/>
    <w:rsid w:val="001A4F87"/>
    <w:rsid w:val="001A58C9"/>
    <w:rsid w:val="001A7A8F"/>
    <w:rsid w:val="001B0B2F"/>
    <w:rsid w:val="001C09E8"/>
    <w:rsid w:val="001C269D"/>
    <w:rsid w:val="001C3CC4"/>
    <w:rsid w:val="001C7C72"/>
    <w:rsid w:val="001D1817"/>
    <w:rsid w:val="001D3BD1"/>
    <w:rsid w:val="001E157E"/>
    <w:rsid w:val="001F446E"/>
    <w:rsid w:val="001F6460"/>
    <w:rsid w:val="001F79E2"/>
    <w:rsid w:val="00200104"/>
    <w:rsid w:val="00204E14"/>
    <w:rsid w:val="00213F52"/>
    <w:rsid w:val="00221686"/>
    <w:rsid w:val="00224A9A"/>
    <w:rsid w:val="0023172C"/>
    <w:rsid w:val="00233B1F"/>
    <w:rsid w:val="00240F9C"/>
    <w:rsid w:val="00241CA0"/>
    <w:rsid w:val="00255B51"/>
    <w:rsid w:val="002657B4"/>
    <w:rsid w:val="00266AB2"/>
    <w:rsid w:val="00272953"/>
    <w:rsid w:val="00272EE5"/>
    <w:rsid w:val="00280A88"/>
    <w:rsid w:val="002866BC"/>
    <w:rsid w:val="0029113C"/>
    <w:rsid w:val="00293A45"/>
    <w:rsid w:val="00293E04"/>
    <w:rsid w:val="002A152D"/>
    <w:rsid w:val="002A7E77"/>
    <w:rsid w:val="002B1185"/>
    <w:rsid w:val="002B56C1"/>
    <w:rsid w:val="002B6DE2"/>
    <w:rsid w:val="002B7789"/>
    <w:rsid w:val="002C4AEB"/>
    <w:rsid w:val="002D1837"/>
    <w:rsid w:val="002D4DC9"/>
    <w:rsid w:val="002E0739"/>
    <w:rsid w:val="002E7635"/>
    <w:rsid w:val="00303350"/>
    <w:rsid w:val="003171A8"/>
    <w:rsid w:val="003257BD"/>
    <w:rsid w:val="003264AE"/>
    <w:rsid w:val="003268ED"/>
    <w:rsid w:val="003302A1"/>
    <w:rsid w:val="00331A88"/>
    <w:rsid w:val="00332956"/>
    <w:rsid w:val="003505BC"/>
    <w:rsid w:val="00354F34"/>
    <w:rsid w:val="00361382"/>
    <w:rsid w:val="00390251"/>
    <w:rsid w:val="00392D9A"/>
    <w:rsid w:val="00394F2D"/>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319AA"/>
    <w:rsid w:val="00442053"/>
    <w:rsid w:val="00442954"/>
    <w:rsid w:val="00445A45"/>
    <w:rsid w:val="0045485F"/>
    <w:rsid w:val="00462069"/>
    <w:rsid w:val="004632AA"/>
    <w:rsid w:val="00476398"/>
    <w:rsid w:val="0047697E"/>
    <w:rsid w:val="0048134A"/>
    <w:rsid w:val="00482054"/>
    <w:rsid w:val="0048583B"/>
    <w:rsid w:val="00486107"/>
    <w:rsid w:val="00487E4B"/>
    <w:rsid w:val="00494691"/>
    <w:rsid w:val="004B7A0E"/>
    <w:rsid w:val="004C0A28"/>
    <w:rsid w:val="004C3A0B"/>
    <w:rsid w:val="004C5C13"/>
    <w:rsid w:val="004D5683"/>
    <w:rsid w:val="004E0338"/>
    <w:rsid w:val="004E616D"/>
    <w:rsid w:val="004F059C"/>
    <w:rsid w:val="004F599C"/>
    <w:rsid w:val="005035A0"/>
    <w:rsid w:val="00526C56"/>
    <w:rsid w:val="00531C04"/>
    <w:rsid w:val="0053302B"/>
    <w:rsid w:val="00546F01"/>
    <w:rsid w:val="00563B3D"/>
    <w:rsid w:val="005678CE"/>
    <w:rsid w:val="005704BE"/>
    <w:rsid w:val="00571817"/>
    <w:rsid w:val="00573226"/>
    <w:rsid w:val="00574528"/>
    <w:rsid w:val="005756CA"/>
    <w:rsid w:val="005815D2"/>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4865"/>
    <w:rsid w:val="006423B9"/>
    <w:rsid w:val="00644C5C"/>
    <w:rsid w:val="00655EC5"/>
    <w:rsid w:val="006578CB"/>
    <w:rsid w:val="00661EDA"/>
    <w:rsid w:val="00672E1D"/>
    <w:rsid w:val="006730D2"/>
    <w:rsid w:val="0067329C"/>
    <w:rsid w:val="00674DD6"/>
    <w:rsid w:val="00681B91"/>
    <w:rsid w:val="00682C6A"/>
    <w:rsid w:val="00683497"/>
    <w:rsid w:val="00683FAF"/>
    <w:rsid w:val="00694EA8"/>
    <w:rsid w:val="006B1685"/>
    <w:rsid w:val="006B60E0"/>
    <w:rsid w:val="006C1FDD"/>
    <w:rsid w:val="006D29FD"/>
    <w:rsid w:val="006D3C97"/>
    <w:rsid w:val="006D4BBB"/>
    <w:rsid w:val="006E0AB0"/>
    <w:rsid w:val="006E1992"/>
    <w:rsid w:val="006F307C"/>
    <w:rsid w:val="006F4828"/>
    <w:rsid w:val="00700361"/>
    <w:rsid w:val="00702B32"/>
    <w:rsid w:val="00703AF8"/>
    <w:rsid w:val="007055BC"/>
    <w:rsid w:val="00717E6F"/>
    <w:rsid w:val="00720BA7"/>
    <w:rsid w:val="00726348"/>
    <w:rsid w:val="007312E7"/>
    <w:rsid w:val="00731CAC"/>
    <w:rsid w:val="00733EEB"/>
    <w:rsid w:val="0074063A"/>
    <w:rsid w:val="007407AA"/>
    <w:rsid w:val="00743859"/>
    <w:rsid w:val="007500EF"/>
    <w:rsid w:val="00751B2D"/>
    <w:rsid w:val="0076027F"/>
    <w:rsid w:val="00763A08"/>
    <w:rsid w:val="00765172"/>
    <w:rsid w:val="00765EE1"/>
    <w:rsid w:val="00767FC7"/>
    <w:rsid w:val="00776145"/>
    <w:rsid w:val="007816BA"/>
    <w:rsid w:val="0078273B"/>
    <w:rsid w:val="007849BE"/>
    <w:rsid w:val="00784D14"/>
    <w:rsid w:val="00787B17"/>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410"/>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529E"/>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5648"/>
    <w:rsid w:val="00947984"/>
    <w:rsid w:val="0095110A"/>
    <w:rsid w:val="0096006D"/>
    <w:rsid w:val="00961B2E"/>
    <w:rsid w:val="00965F27"/>
    <w:rsid w:val="00966209"/>
    <w:rsid w:val="009831F5"/>
    <w:rsid w:val="00986EEC"/>
    <w:rsid w:val="00986FD8"/>
    <w:rsid w:val="009955DD"/>
    <w:rsid w:val="009A0C15"/>
    <w:rsid w:val="009A3300"/>
    <w:rsid w:val="009A3C08"/>
    <w:rsid w:val="009A4E14"/>
    <w:rsid w:val="009A6F5D"/>
    <w:rsid w:val="009B1FB6"/>
    <w:rsid w:val="009B3534"/>
    <w:rsid w:val="009B4D30"/>
    <w:rsid w:val="009C5D44"/>
    <w:rsid w:val="009D24AC"/>
    <w:rsid w:val="009D2E0B"/>
    <w:rsid w:val="009F5000"/>
    <w:rsid w:val="009F5AC3"/>
    <w:rsid w:val="009F6BB7"/>
    <w:rsid w:val="009F736C"/>
    <w:rsid w:val="00A003F5"/>
    <w:rsid w:val="00A1213B"/>
    <w:rsid w:val="00A1787E"/>
    <w:rsid w:val="00A36DE5"/>
    <w:rsid w:val="00A36E0D"/>
    <w:rsid w:val="00A37D20"/>
    <w:rsid w:val="00A40AAA"/>
    <w:rsid w:val="00A423AC"/>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84EC4"/>
    <w:rsid w:val="00A91512"/>
    <w:rsid w:val="00A950A9"/>
    <w:rsid w:val="00A95A09"/>
    <w:rsid w:val="00AA0A40"/>
    <w:rsid w:val="00AA0B1C"/>
    <w:rsid w:val="00AA1990"/>
    <w:rsid w:val="00AA2E71"/>
    <w:rsid w:val="00AA4654"/>
    <w:rsid w:val="00AB15E7"/>
    <w:rsid w:val="00AB1B40"/>
    <w:rsid w:val="00AB74BF"/>
    <w:rsid w:val="00AB7553"/>
    <w:rsid w:val="00AC189C"/>
    <w:rsid w:val="00AD1BB7"/>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8752F"/>
    <w:rsid w:val="00B90B2A"/>
    <w:rsid w:val="00B91DEA"/>
    <w:rsid w:val="00B93605"/>
    <w:rsid w:val="00BA1A32"/>
    <w:rsid w:val="00BA346E"/>
    <w:rsid w:val="00BB1B85"/>
    <w:rsid w:val="00BB26B7"/>
    <w:rsid w:val="00BB3142"/>
    <w:rsid w:val="00BD4150"/>
    <w:rsid w:val="00BE08D7"/>
    <w:rsid w:val="00BE117A"/>
    <w:rsid w:val="00BE2189"/>
    <w:rsid w:val="00BE2D8F"/>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0306"/>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E7C24"/>
    <w:rsid w:val="00CF4E46"/>
    <w:rsid w:val="00D02937"/>
    <w:rsid w:val="00D07C1B"/>
    <w:rsid w:val="00D155C0"/>
    <w:rsid w:val="00D267DA"/>
    <w:rsid w:val="00D36746"/>
    <w:rsid w:val="00D369B5"/>
    <w:rsid w:val="00D37985"/>
    <w:rsid w:val="00D37BF1"/>
    <w:rsid w:val="00D452E9"/>
    <w:rsid w:val="00D47308"/>
    <w:rsid w:val="00D50372"/>
    <w:rsid w:val="00D546F6"/>
    <w:rsid w:val="00D6035B"/>
    <w:rsid w:val="00D61E87"/>
    <w:rsid w:val="00D651BE"/>
    <w:rsid w:val="00D661EC"/>
    <w:rsid w:val="00D71982"/>
    <w:rsid w:val="00D77DFD"/>
    <w:rsid w:val="00D81803"/>
    <w:rsid w:val="00D839CD"/>
    <w:rsid w:val="00D84363"/>
    <w:rsid w:val="00D90204"/>
    <w:rsid w:val="00D929F1"/>
    <w:rsid w:val="00D97FF7"/>
    <w:rsid w:val="00DA635C"/>
    <w:rsid w:val="00DB17D0"/>
    <w:rsid w:val="00DB1935"/>
    <w:rsid w:val="00DB45E4"/>
    <w:rsid w:val="00DC3DDC"/>
    <w:rsid w:val="00DC4DFB"/>
    <w:rsid w:val="00DD0529"/>
    <w:rsid w:val="00DD05AB"/>
    <w:rsid w:val="00DD0929"/>
    <w:rsid w:val="00DD1665"/>
    <w:rsid w:val="00DE43BB"/>
    <w:rsid w:val="00DE6682"/>
    <w:rsid w:val="00DF26D2"/>
    <w:rsid w:val="00E0333A"/>
    <w:rsid w:val="00E16786"/>
    <w:rsid w:val="00E17AFC"/>
    <w:rsid w:val="00E239F4"/>
    <w:rsid w:val="00E35378"/>
    <w:rsid w:val="00E43EC5"/>
    <w:rsid w:val="00E45AB0"/>
    <w:rsid w:val="00E57EF4"/>
    <w:rsid w:val="00E6714D"/>
    <w:rsid w:val="00E73456"/>
    <w:rsid w:val="00E835A0"/>
    <w:rsid w:val="00E84BC8"/>
    <w:rsid w:val="00E914D8"/>
    <w:rsid w:val="00E93E44"/>
    <w:rsid w:val="00E95A30"/>
    <w:rsid w:val="00EA26D8"/>
    <w:rsid w:val="00EA5DE3"/>
    <w:rsid w:val="00EB6877"/>
    <w:rsid w:val="00EB722E"/>
    <w:rsid w:val="00EC0070"/>
    <w:rsid w:val="00EC11CA"/>
    <w:rsid w:val="00ED4D2D"/>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64D0EF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source">
    <w:name w:val="source"/>
    <w:basedOn w:val="DefaultParagraphFont"/>
    <w:rsid w:val="00B8752F"/>
  </w:style>
  <w:style w:type="character" w:customStyle="1" w:styleId="contentline-258">
    <w:name w:val="contentline-258"/>
    <w:basedOn w:val="DefaultParagraphFont"/>
    <w:rsid w:val="00B8752F"/>
  </w:style>
  <w:style w:type="character" w:styleId="UnresolvedMention">
    <w:name w:val="Unresolved Mention"/>
    <w:basedOn w:val="DefaultParagraphFont"/>
    <w:uiPriority w:val="99"/>
    <w:semiHidden/>
    <w:unhideWhenUsed/>
    <w:rsid w:val="00B875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85673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6842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image" Target="media/image1.emf"/><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4322@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7E1E73-6AB7-4619-992E-3ADA245A7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5245</Words>
  <Characters>29899</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35074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Hannah Trezise</cp:lastModifiedBy>
  <cp:revision>4</cp:revision>
  <cp:lastPrinted>2019-12-17T17:52:00Z</cp:lastPrinted>
  <dcterms:created xsi:type="dcterms:W3CDTF">2019-12-17T17:50:00Z</dcterms:created>
  <dcterms:modified xsi:type="dcterms:W3CDTF">2019-12-17T18:04:00Z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