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9431FE" w14:textId="33599056" w:rsidR="002C3B6A" w:rsidRPr="0056527C" w:rsidRDefault="00E6618F" w:rsidP="00EA3A20">
      <w:pPr>
        <w:tabs>
          <w:tab w:val="num" w:pos="720"/>
        </w:tabs>
        <w:spacing w:after="0" w:line="360" w:lineRule="auto"/>
        <w:contextualSpacing/>
        <w:jc w:val="both"/>
        <w:rPr>
          <w:rFonts w:ascii="Times New Roman" w:hAnsi="Times New Roman" w:cs="Times New Roman"/>
          <w:sz w:val="24"/>
          <w:szCs w:val="24"/>
        </w:rPr>
      </w:pPr>
      <w:r w:rsidRPr="0056527C">
        <w:rPr>
          <w:rFonts w:ascii="Times New Roman" w:hAnsi="Times New Roman" w:cs="Times New Roman"/>
          <w:sz w:val="24"/>
          <w:szCs w:val="24"/>
        </w:rPr>
        <w:t>Th</w:t>
      </w:r>
      <w:r w:rsidR="002C3B6A" w:rsidRPr="0056527C">
        <w:rPr>
          <w:rFonts w:ascii="Times New Roman" w:hAnsi="Times New Roman" w:cs="Times New Roman"/>
          <w:sz w:val="24"/>
          <w:szCs w:val="24"/>
        </w:rPr>
        <w:t xml:space="preserve">e purpose of this essay to reflect on my own experiences and practice and begin to understand the </w:t>
      </w:r>
      <w:proofErr w:type="spellStart"/>
      <w:r w:rsidR="002C3B6A" w:rsidRPr="0056527C">
        <w:rPr>
          <w:rFonts w:ascii="Times New Roman" w:hAnsi="Times New Roman" w:cs="Times New Roman"/>
          <w:sz w:val="24"/>
          <w:szCs w:val="24"/>
        </w:rPr>
        <w:t>CLiP</w:t>
      </w:r>
      <w:proofErr w:type="spellEnd"/>
      <w:r w:rsidR="002C3B6A" w:rsidRPr="0056527C">
        <w:rPr>
          <w:rFonts w:ascii="Times New Roman" w:hAnsi="Times New Roman" w:cs="Times New Roman"/>
          <w:sz w:val="24"/>
          <w:szCs w:val="24"/>
        </w:rPr>
        <w:t xml:space="preserve"> model in Health and Social Care. I have focused on my ambitions in life and how I have used the </w:t>
      </w:r>
      <w:proofErr w:type="spellStart"/>
      <w:r w:rsidR="002C3B6A" w:rsidRPr="0056527C">
        <w:rPr>
          <w:rFonts w:ascii="Times New Roman" w:hAnsi="Times New Roman" w:cs="Times New Roman"/>
          <w:sz w:val="24"/>
          <w:szCs w:val="24"/>
        </w:rPr>
        <w:t>CLiP</w:t>
      </w:r>
      <w:proofErr w:type="spellEnd"/>
      <w:r w:rsidR="002C3B6A" w:rsidRPr="0056527C">
        <w:rPr>
          <w:rFonts w:ascii="Times New Roman" w:hAnsi="Times New Roman" w:cs="Times New Roman"/>
          <w:sz w:val="24"/>
          <w:szCs w:val="24"/>
        </w:rPr>
        <w:t xml:space="preserve"> model to link in with my practice at work when</w:t>
      </w:r>
      <w:r w:rsidR="00441CF0" w:rsidRPr="0056527C">
        <w:rPr>
          <w:rFonts w:ascii="Times New Roman" w:hAnsi="Times New Roman" w:cs="Times New Roman"/>
          <w:sz w:val="24"/>
          <w:szCs w:val="24"/>
        </w:rPr>
        <w:t xml:space="preserve">, </w:t>
      </w:r>
      <w:r w:rsidR="002C3B6A" w:rsidRPr="0056527C">
        <w:rPr>
          <w:rFonts w:ascii="Times New Roman" w:hAnsi="Times New Roman" w:cs="Times New Roman"/>
          <w:sz w:val="24"/>
          <w:szCs w:val="24"/>
        </w:rPr>
        <w:t>mentoring a team of care staff</w:t>
      </w:r>
      <w:r w:rsidR="00441CF0" w:rsidRPr="0056527C">
        <w:rPr>
          <w:rFonts w:ascii="Times New Roman" w:hAnsi="Times New Roman" w:cs="Times New Roman"/>
          <w:sz w:val="24"/>
          <w:szCs w:val="24"/>
        </w:rPr>
        <w:t xml:space="preserve">. </w:t>
      </w:r>
      <w:r w:rsidR="002C3B6A" w:rsidRPr="0056527C">
        <w:rPr>
          <w:rFonts w:ascii="Times New Roman" w:hAnsi="Times New Roman" w:cs="Times New Roman"/>
          <w:sz w:val="24"/>
          <w:szCs w:val="24"/>
        </w:rPr>
        <w:t xml:space="preserve">I also used the Gibbs reflective account form the Reflective Journal by </w:t>
      </w:r>
      <w:proofErr w:type="spellStart"/>
      <w:r w:rsidR="002C3B6A" w:rsidRPr="0056527C">
        <w:rPr>
          <w:rFonts w:ascii="Times New Roman" w:hAnsi="Times New Roman" w:cs="Times New Roman"/>
          <w:sz w:val="24"/>
          <w:szCs w:val="24"/>
        </w:rPr>
        <w:t>Barbar</w:t>
      </w:r>
      <w:proofErr w:type="spellEnd"/>
      <w:r w:rsidR="002C3B6A" w:rsidRPr="0056527C">
        <w:rPr>
          <w:rFonts w:ascii="Times New Roman" w:hAnsi="Times New Roman" w:cs="Times New Roman"/>
          <w:sz w:val="24"/>
          <w:szCs w:val="24"/>
        </w:rPr>
        <w:t xml:space="preserve"> </w:t>
      </w:r>
      <w:proofErr w:type="spellStart"/>
      <w:r w:rsidR="002C3B6A" w:rsidRPr="0056527C">
        <w:rPr>
          <w:rFonts w:ascii="Times New Roman" w:hAnsi="Times New Roman" w:cs="Times New Roman"/>
          <w:sz w:val="24"/>
          <w:szCs w:val="24"/>
        </w:rPr>
        <w:t>Bassot</w:t>
      </w:r>
      <w:proofErr w:type="spellEnd"/>
      <w:r w:rsidR="00441CF0" w:rsidRPr="0056527C">
        <w:rPr>
          <w:rFonts w:ascii="Times New Roman" w:hAnsi="Times New Roman" w:cs="Times New Roman"/>
          <w:sz w:val="24"/>
          <w:szCs w:val="24"/>
        </w:rPr>
        <w:t xml:space="preserve"> (2016) This guided me during my reflective account based on my work experience as a mentor. </w:t>
      </w:r>
      <w:r w:rsidR="002C3B6A" w:rsidRPr="0056527C">
        <w:rPr>
          <w:rFonts w:ascii="Times New Roman" w:hAnsi="Times New Roman" w:cs="Times New Roman"/>
          <w:sz w:val="24"/>
          <w:szCs w:val="24"/>
        </w:rPr>
        <w:t xml:space="preserve">The essay explains the difference between mentoring and coaching and why the </w:t>
      </w:r>
      <w:proofErr w:type="spellStart"/>
      <w:r w:rsidR="002C3B6A" w:rsidRPr="0056527C">
        <w:rPr>
          <w:rFonts w:ascii="Times New Roman" w:hAnsi="Times New Roman" w:cs="Times New Roman"/>
          <w:sz w:val="24"/>
          <w:szCs w:val="24"/>
        </w:rPr>
        <w:t>CLiP</w:t>
      </w:r>
      <w:proofErr w:type="spellEnd"/>
      <w:r w:rsidR="002C3B6A" w:rsidRPr="0056527C">
        <w:rPr>
          <w:rFonts w:ascii="Times New Roman" w:hAnsi="Times New Roman" w:cs="Times New Roman"/>
          <w:sz w:val="24"/>
          <w:szCs w:val="24"/>
        </w:rPr>
        <w:t xml:space="preserve"> model is being introduced to students during their work placements</w:t>
      </w:r>
      <w:r w:rsidR="00441CF0" w:rsidRPr="0056527C">
        <w:rPr>
          <w:rFonts w:ascii="Times New Roman" w:hAnsi="Times New Roman" w:cs="Times New Roman"/>
          <w:sz w:val="24"/>
          <w:szCs w:val="24"/>
        </w:rPr>
        <w:t xml:space="preserve">. </w:t>
      </w:r>
    </w:p>
    <w:p w14:paraId="0C506F95" w14:textId="77777777" w:rsidR="002C3B6A" w:rsidRPr="0056527C" w:rsidRDefault="002C3B6A" w:rsidP="00EA3A20">
      <w:pPr>
        <w:spacing w:after="0" w:line="360" w:lineRule="auto"/>
        <w:contextualSpacing/>
        <w:jc w:val="both"/>
        <w:rPr>
          <w:rFonts w:ascii="Times New Roman" w:hAnsi="Times New Roman" w:cs="Times New Roman"/>
          <w:sz w:val="24"/>
          <w:szCs w:val="24"/>
        </w:rPr>
      </w:pPr>
    </w:p>
    <w:p w14:paraId="1FDA39D1" w14:textId="77777777" w:rsidR="00441CF0" w:rsidRPr="0056527C" w:rsidRDefault="002775FB" w:rsidP="00EA3A20">
      <w:pPr>
        <w:spacing w:after="0" w:line="360" w:lineRule="auto"/>
        <w:contextualSpacing/>
        <w:jc w:val="both"/>
        <w:rPr>
          <w:rFonts w:ascii="Times New Roman" w:eastAsia="Times New Roman" w:hAnsi="Times New Roman" w:cs="Times New Roman"/>
          <w:sz w:val="24"/>
          <w:szCs w:val="24"/>
          <w:lang w:eastAsia="en-GB"/>
        </w:rPr>
      </w:pPr>
      <w:r w:rsidRPr="0056527C">
        <w:rPr>
          <w:rFonts w:ascii="Times New Roman" w:eastAsia="Times New Roman" w:hAnsi="Times New Roman" w:cs="Times New Roman"/>
          <w:sz w:val="24"/>
          <w:szCs w:val="24"/>
          <w:lang w:eastAsia="en-GB"/>
        </w:rPr>
        <w:t>My own employment goals have always been an important part of my career</w:t>
      </w:r>
      <w:r w:rsidR="009844BB" w:rsidRPr="0056527C">
        <w:rPr>
          <w:rFonts w:ascii="Times New Roman" w:eastAsia="Times New Roman" w:hAnsi="Times New Roman" w:cs="Times New Roman"/>
          <w:sz w:val="24"/>
          <w:szCs w:val="24"/>
          <w:lang w:eastAsia="en-GB"/>
        </w:rPr>
        <w:t xml:space="preserve">, </w:t>
      </w:r>
      <w:r w:rsidRPr="0056527C">
        <w:rPr>
          <w:rFonts w:ascii="Times New Roman" w:eastAsia="Times New Roman" w:hAnsi="Times New Roman" w:cs="Times New Roman"/>
          <w:sz w:val="24"/>
          <w:szCs w:val="24"/>
          <w:lang w:eastAsia="en-GB"/>
        </w:rPr>
        <w:t>within</w:t>
      </w:r>
      <w:r w:rsidR="009844BB" w:rsidRPr="0056527C">
        <w:rPr>
          <w:rFonts w:ascii="Times New Roman" w:eastAsia="Times New Roman" w:hAnsi="Times New Roman" w:cs="Times New Roman"/>
          <w:sz w:val="24"/>
          <w:szCs w:val="24"/>
          <w:lang w:eastAsia="en-GB"/>
        </w:rPr>
        <w:t xml:space="preserve"> th</w:t>
      </w:r>
      <w:r w:rsidRPr="0056527C">
        <w:rPr>
          <w:rFonts w:ascii="Times New Roman" w:eastAsia="Times New Roman" w:hAnsi="Times New Roman" w:cs="Times New Roman"/>
          <w:sz w:val="24"/>
          <w:szCs w:val="24"/>
          <w:lang w:eastAsia="en-GB"/>
        </w:rPr>
        <w:t xml:space="preserve">e health and care industry. I have always been driven and passionate in </w:t>
      </w:r>
      <w:r w:rsidR="009844BB" w:rsidRPr="0056527C">
        <w:rPr>
          <w:rFonts w:ascii="Times New Roman" w:eastAsia="Times New Roman" w:hAnsi="Times New Roman" w:cs="Times New Roman"/>
          <w:sz w:val="24"/>
          <w:szCs w:val="24"/>
          <w:lang w:eastAsia="en-GB"/>
        </w:rPr>
        <w:t xml:space="preserve">all aspects of my </w:t>
      </w:r>
      <w:r w:rsidRPr="0056527C">
        <w:rPr>
          <w:rFonts w:ascii="Times New Roman" w:eastAsia="Times New Roman" w:hAnsi="Times New Roman" w:cs="Times New Roman"/>
          <w:sz w:val="24"/>
          <w:szCs w:val="24"/>
          <w:lang w:eastAsia="en-GB"/>
        </w:rPr>
        <w:t>job opportunities and I have progressed from a domiciliary care assistant</w:t>
      </w:r>
      <w:r w:rsidR="00415770" w:rsidRPr="0056527C">
        <w:rPr>
          <w:rFonts w:ascii="Times New Roman" w:eastAsia="Times New Roman" w:hAnsi="Times New Roman" w:cs="Times New Roman"/>
          <w:sz w:val="24"/>
          <w:szCs w:val="24"/>
          <w:lang w:eastAsia="en-GB"/>
        </w:rPr>
        <w:t xml:space="preserve">, </w:t>
      </w:r>
      <w:r w:rsidR="009844BB" w:rsidRPr="0056527C">
        <w:rPr>
          <w:rFonts w:ascii="Times New Roman" w:eastAsia="Times New Roman" w:hAnsi="Times New Roman" w:cs="Times New Roman"/>
          <w:sz w:val="24"/>
          <w:szCs w:val="24"/>
          <w:lang w:eastAsia="en-GB"/>
        </w:rPr>
        <w:t xml:space="preserve">to a </w:t>
      </w:r>
      <w:r w:rsidRPr="0056527C">
        <w:rPr>
          <w:rFonts w:ascii="Times New Roman" w:eastAsia="Times New Roman" w:hAnsi="Times New Roman" w:cs="Times New Roman"/>
          <w:sz w:val="24"/>
          <w:szCs w:val="24"/>
          <w:lang w:eastAsia="en-GB"/>
        </w:rPr>
        <w:t xml:space="preserve">senior carer, supervisor, acting manager and </w:t>
      </w:r>
      <w:r w:rsidR="009844BB" w:rsidRPr="0056527C">
        <w:rPr>
          <w:rFonts w:ascii="Times New Roman" w:eastAsia="Times New Roman" w:hAnsi="Times New Roman" w:cs="Times New Roman"/>
          <w:sz w:val="24"/>
          <w:szCs w:val="24"/>
          <w:lang w:eastAsia="en-GB"/>
        </w:rPr>
        <w:t xml:space="preserve">now I am </w:t>
      </w:r>
      <w:r w:rsidRPr="0056527C">
        <w:rPr>
          <w:rFonts w:ascii="Times New Roman" w:eastAsia="Times New Roman" w:hAnsi="Times New Roman" w:cs="Times New Roman"/>
          <w:sz w:val="24"/>
          <w:szCs w:val="24"/>
          <w:lang w:eastAsia="en-GB"/>
        </w:rPr>
        <w:t xml:space="preserve">currently working for the </w:t>
      </w:r>
      <w:r w:rsidR="009844BB" w:rsidRPr="0056527C">
        <w:rPr>
          <w:rFonts w:ascii="Times New Roman" w:eastAsia="Times New Roman" w:hAnsi="Times New Roman" w:cs="Times New Roman"/>
          <w:sz w:val="24"/>
          <w:szCs w:val="24"/>
          <w:lang w:eastAsia="en-GB"/>
        </w:rPr>
        <w:t xml:space="preserve">Cwm </w:t>
      </w:r>
      <w:proofErr w:type="spellStart"/>
      <w:r w:rsidR="009844BB" w:rsidRPr="0056527C">
        <w:rPr>
          <w:rFonts w:ascii="Times New Roman" w:eastAsia="Times New Roman" w:hAnsi="Times New Roman" w:cs="Times New Roman"/>
          <w:sz w:val="24"/>
          <w:szCs w:val="24"/>
          <w:lang w:eastAsia="en-GB"/>
        </w:rPr>
        <w:t>Taf</w:t>
      </w:r>
      <w:proofErr w:type="spellEnd"/>
      <w:r w:rsidR="009844BB" w:rsidRPr="0056527C">
        <w:rPr>
          <w:rFonts w:ascii="Times New Roman" w:eastAsia="Times New Roman" w:hAnsi="Times New Roman" w:cs="Times New Roman"/>
          <w:sz w:val="24"/>
          <w:szCs w:val="24"/>
          <w:lang w:eastAsia="en-GB"/>
        </w:rPr>
        <w:t xml:space="preserve"> Health Board</w:t>
      </w:r>
      <w:r w:rsidR="00441CF0" w:rsidRPr="0056527C">
        <w:rPr>
          <w:rFonts w:ascii="Times New Roman" w:eastAsia="Times New Roman" w:hAnsi="Times New Roman" w:cs="Times New Roman"/>
          <w:sz w:val="24"/>
          <w:szCs w:val="24"/>
          <w:lang w:eastAsia="en-GB"/>
        </w:rPr>
        <w:t xml:space="preserve">, </w:t>
      </w:r>
      <w:r w:rsidR="009844BB" w:rsidRPr="0056527C">
        <w:rPr>
          <w:rFonts w:ascii="Times New Roman" w:eastAsia="Times New Roman" w:hAnsi="Times New Roman" w:cs="Times New Roman"/>
          <w:sz w:val="24"/>
          <w:szCs w:val="24"/>
          <w:lang w:eastAsia="en-GB"/>
        </w:rPr>
        <w:t>as a H</w:t>
      </w:r>
      <w:r w:rsidRPr="0056527C">
        <w:rPr>
          <w:rFonts w:ascii="Times New Roman" w:eastAsia="Times New Roman" w:hAnsi="Times New Roman" w:cs="Times New Roman"/>
          <w:sz w:val="24"/>
          <w:szCs w:val="24"/>
          <w:lang w:eastAsia="en-GB"/>
        </w:rPr>
        <w:t xml:space="preserve">ealth </w:t>
      </w:r>
      <w:r w:rsidR="009844BB" w:rsidRPr="0056527C">
        <w:rPr>
          <w:rFonts w:ascii="Times New Roman" w:eastAsia="Times New Roman" w:hAnsi="Times New Roman" w:cs="Times New Roman"/>
          <w:sz w:val="24"/>
          <w:szCs w:val="24"/>
          <w:lang w:eastAsia="en-GB"/>
        </w:rPr>
        <w:t>C</w:t>
      </w:r>
      <w:r w:rsidRPr="0056527C">
        <w:rPr>
          <w:rFonts w:ascii="Times New Roman" w:eastAsia="Times New Roman" w:hAnsi="Times New Roman" w:cs="Times New Roman"/>
          <w:sz w:val="24"/>
          <w:szCs w:val="24"/>
          <w:lang w:eastAsia="en-GB"/>
        </w:rPr>
        <w:t xml:space="preserve">are </w:t>
      </w:r>
      <w:r w:rsidR="009844BB" w:rsidRPr="0056527C">
        <w:rPr>
          <w:rFonts w:ascii="Times New Roman" w:eastAsia="Times New Roman" w:hAnsi="Times New Roman" w:cs="Times New Roman"/>
          <w:sz w:val="24"/>
          <w:szCs w:val="24"/>
          <w:lang w:eastAsia="en-GB"/>
        </w:rPr>
        <w:t>Support Worker (HCWS)</w:t>
      </w:r>
      <w:r w:rsidRPr="0056527C">
        <w:rPr>
          <w:rFonts w:ascii="Times New Roman" w:eastAsia="Times New Roman" w:hAnsi="Times New Roman" w:cs="Times New Roman"/>
          <w:sz w:val="24"/>
          <w:szCs w:val="24"/>
          <w:lang w:eastAsia="en-GB"/>
        </w:rPr>
        <w:t xml:space="preserve">. I have been </w:t>
      </w:r>
      <w:r w:rsidR="009844BB" w:rsidRPr="0056527C">
        <w:rPr>
          <w:rFonts w:ascii="Times New Roman" w:eastAsia="Times New Roman" w:hAnsi="Times New Roman" w:cs="Times New Roman"/>
          <w:sz w:val="24"/>
          <w:szCs w:val="24"/>
          <w:lang w:eastAsia="en-GB"/>
        </w:rPr>
        <w:t xml:space="preserve">fortunate enough to </w:t>
      </w:r>
      <w:r w:rsidRPr="0056527C">
        <w:rPr>
          <w:rFonts w:ascii="Times New Roman" w:eastAsia="Times New Roman" w:hAnsi="Times New Roman" w:cs="Times New Roman"/>
          <w:sz w:val="24"/>
          <w:szCs w:val="24"/>
          <w:lang w:eastAsia="en-GB"/>
        </w:rPr>
        <w:t>have gained an opportunity to work for</w:t>
      </w:r>
      <w:r w:rsidR="009844BB" w:rsidRPr="0056527C">
        <w:rPr>
          <w:rFonts w:ascii="Times New Roman" w:eastAsia="Times New Roman" w:hAnsi="Times New Roman" w:cs="Times New Roman"/>
          <w:sz w:val="24"/>
          <w:szCs w:val="24"/>
          <w:lang w:eastAsia="en-GB"/>
        </w:rPr>
        <w:t xml:space="preserve"> the National Health Service (NHS</w:t>
      </w:r>
      <w:r w:rsidR="005A333D" w:rsidRPr="0056527C">
        <w:rPr>
          <w:rFonts w:ascii="Times New Roman" w:eastAsia="Times New Roman" w:hAnsi="Times New Roman" w:cs="Times New Roman"/>
          <w:sz w:val="24"/>
          <w:szCs w:val="24"/>
          <w:lang w:eastAsia="en-GB"/>
        </w:rPr>
        <w:t>)</w:t>
      </w:r>
      <w:r w:rsidR="00441CF0" w:rsidRPr="0056527C">
        <w:rPr>
          <w:rFonts w:ascii="Times New Roman" w:eastAsia="Times New Roman" w:hAnsi="Times New Roman" w:cs="Times New Roman"/>
          <w:sz w:val="24"/>
          <w:szCs w:val="24"/>
          <w:lang w:eastAsia="en-GB"/>
        </w:rPr>
        <w:t xml:space="preserve">, </w:t>
      </w:r>
      <w:r w:rsidR="009844BB" w:rsidRPr="0056527C">
        <w:rPr>
          <w:rFonts w:ascii="Times New Roman" w:eastAsia="Times New Roman" w:hAnsi="Times New Roman" w:cs="Times New Roman"/>
          <w:sz w:val="24"/>
          <w:szCs w:val="24"/>
          <w:lang w:eastAsia="en-GB"/>
        </w:rPr>
        <w:t>in Wales which I am very proud of this opportunity as allowed me to gain a diverse amount of experience</w:t>
      </w:r>
      <w:r w:rsidR="00197932" w:rsidRPr="0056527C">
        <w:rPr>
          <w:rFonts w:ascii="Times New Roman" w:eastAsia="Times New Roman" w:hAnsi="Times New Roman" w:cs="Times New Roman"/>
          <w:sz w:val="24"/>
          <w:szCs w:val="24"/>
          <w:lang w:eastAsia="en-GB"/>
        </w:rPr>
        <w:t xml:space="preserve">, </w:t>
      </w:r>
      <w:r w:rsidR="009844BB" w:rsidRPr="0056527C">
        <w:rPr>
          <w:rFonts w:ascii="Times New Roman" w:eastAsia="Times New Roman" w:hAnsi="Times New Roman" w:cs="Times New Roman"/>
          <w:sz w:val="24"/>
          <w:szCs w:val="24"/>
          <w:lang w:eastAsia="en-GB"/>
        </w:rPr>
        <w:t>in so many aspects of the hospital environment such as, A&amp;E, R</w:t>
      </w:r>
      <w:r w:rsidRPr="0056527C">
        <w:rPr>
          <w:rFonts w:ascii="Times New Roman" w:eastAsia="Times New Roman" w:hAnsi="Times New Roman" w:cs="Times New Roman"/>
          <w:sz w:val="24"/>
          <w:szCs w:val="24"/>
          <w:lang w:eastAsia="en-GB"/>
        </w:rPr>
        <w:t xml:space="preserve">espiratory, </w:t>
      </w:r>
      <w:r w:rsidR="009844BB" w:rsidRPr="0056527C">
        <w:rPr>
          <w:rFonts w:ascii="Times New Roman" w:eastAsia="Times New Roman" w:hAnsi="Times New Roman" w:cs="Times New Roman"/>
          <w:sz w:val="24"/>
          <w:szCs w:val="24"/>
          <w:lang w:eastAsia="en-GB"/>
        </w:rPr>
        <w:t>A</w:t>
      </w:r>
      <w:r w:rsidRPr="0056527C">
        <w:rPr>
          <w:rFonts w:ascii="Times New Roman" w:eastAsia="Times New Roman" w:hAnsi="Times New Roman" w:cs="Times New Roman"/>
          <w:sz w:val="24"/>
          <w:szCs w:val="24"/>
          <w:lang w:eastAsia="en-GB"/>
        </w:rPr>
        <w:t xml:space="preserve">dmissions, </w:t>
      </w:r>
      <w:r w:rsidR="009844BB" w:rsidRPr="0056527C">
        <w:rPr>
          <w:rFonts w:ascii="Times New Roman" w:eastAsia="Times New Roman" w:hAnsi="Times New Roman" w:cs="Times New Roman"/>
          <w:sz w:val="24"/>
          <w:szCs w:val="24"/>
          <w:lang w:eastAsia="en-GB"/>
        </w:rPr>
        <w:t>S</w:t>
      </w:r>
      <w:r w:rsidRPr="0056527C">
        <w:rPr>
          <w:rFonts w:ascii="Times New Roman" w:eastAsia="Times New Roman" w:hAnsi="Times New Roman" w:cs="Times New Roman"/>
          <w:sz w:val="24"/>
          <w:szCs w:val="24"/>
          <w:lang w:eastAsia="en-GB"/>
        </w:rPr>
        <w:t>urgical</w:t>
      </w:r>
      <w:r w:rsidR="009844BB" w:rsidRPr="0056527C">
        <w:rPr>
          <w:rFonts w:ascii="Times New Roman" w:eastAsia="Times New Roman" w:hAnsi="Times New Roman" w:cs="Times New Roman"/>
          <w:sz w:val="24"/>
          <w:szCs w:val="24"/>
          <w:lang w:eastAsia="en-GB"/>
        </w:rPr>
        <w:t xml:space="preserve">, Gynaecology, Medical </w:t>
      </w:r>
      <w:r w:rsidRPr="0056527C">
        <w:rPr>
          <w:rFonts w:ascii="Times New Roman" w:eastAsia="Times New Roman" w:hAnsi="Times New Roman" w:cs="Times New Roman"/>
          <w:sz w:val="24"/>
          <w:szCs w:val="24"/>
          <w:lang w:eastAsia="en-GB"/>
        </w:rPr>
        <w:t>and one of my favourite area</w:t>
      </w:r>
      <w:r w:rsidR="009844BB" w:rsidRPr="0056527C">
        <w:rPr>
          <w:rFonts w:ascii="Times New Roman" w:eastAsia="Times New Roman" w:hAnsi="Times New Roman" w:cs="Times New Roman"/>
          <w:sz w:val="24"/>
          <w:szCs w:val="24"/>
          <w:lang w:eastAsia="en-GB"/>
        </w:rPr>
        <w:t>s to work is</w:t>
      </w:r>
      <w:r w:rsidR="00441CF0" w:rsidRPr="0056527C">
        <w:rPr>
          <w:rFonts w:ascii="Times New Roman" w:eastAsia="Times New Roman" w:hAnsi="Times New Roman" w:cs="Times New Roman"/>
          <w:sz w:val="24"/>
          <w:szCs w:val="24"/>
          <w:lang w:eastAsia="en-GB"/>
        </w:rPr>
        <w:t xml:space="preserve"> on the m</w:t>
      </w:r>
      <w:r w:rsidR="009844BB" w:rsidRPr="0056527C">
        <w:rPr>
          <w:rFonts w:ascii="Times New Roman" w:eastAsia="Times New Roman" w:hAnsi="Times New Roman" w:cs="Times New Roman"/>
          <w:sz w:val="24"/>
          <w:szCs w:val="24"/>
          <w:lang w:eastAsia="en-GB"/>
        </w:rPr>
        <w:t xml:space="preserve">ental </w:t>
      </w:r>
      <w:r w:rsidR="00441CF0" w:rsidRPr="0056527C">
        <w:rPr>
          <w:rFonts w:ascii="Times New Roman" w:eastAsia="Times New Roman" w:hAnsi="Times New Roman" w:cs="Times New Roman"/>
          <w:sz w:val="24"/>
          <w:szCs w:val="24"/>
          <w:lang w:eastAsia="en-GB"/>
        </w:rPr>
        <w:t>h</w:t>
      </w:r>
      <w:r w:rsidR="009844BB" w:rsidRPr="0056527C">
        <w:rPr>
          <w:rFonts w:ascii="Times New Roman" w:eastAsia="Times New Roman" w:hAnsi="Times New Roman" w:cs="Times New Roman"/>
          <w:sz w:val="24"/>
          <w:szCs w:val="24"/>
          <w:lang w:eastAsia="en-GB"/>
        </w:rPr>
        <w:t xml:space="preserve">ealth </w:t>
      </w:r>
      <w:r w:rsidR="00441CF0" w:rsidRPr="0056527C">
        <w:rPr>
          <w:rFonts w:ascii="Times New Roman" w:eastAsia="Times New Roman" w:hAnsi="Times New Roman" w:cs="Times New Roman"/>
          <w:sz w:val="24"/>
          <w:szCs w:val="24"/>
          <w:lang w:eastAsia="en-GB"/>
        </w:rPr>
        <w:t>units</w:t>
      </w:r>
      <w:r w:rsidR="00197932" w:rsidRPr="0056527C">
        <w:rPr>
          <w:rFonts w:ascii="Times New Roman" w:eastAsia="Times New Roman" w:hAnsi="Times New Roman" w:cs="Times New Roman"/>
          <w:sz w:val="24"/>
          <w:szCs w:val="24"/>
          <w:lang w:eastAsia="en-GB"/>
        </w:rPr>
        <w:t xml:space="preserve">. </w:t>
      </w:r>
    </w:p>
    <w:p w14:paraId="29188985" w14:textId="77777777" w:rsidR="00441CF0" w:rsidRPr="0056527C" w:rsidRDefault="00197932" w:rsidP="00EA3A20">
      <w:pPr>
        <w:spacing w:after="0" w:line="360" w:lineRule="auto"/>
        <w:contextualSpacing/>
        <w:jc w:val="both"/>
        <w:rPr>
          <w:rFonts w:ascii="Times New Roman" w:eastAsia="Times New Roman" w:hAnsi="Times New Roman" w:cs="Times New Roman"/>
          <w:sz w:val="24"/>
          <w:szCs w:val="24"/>
          <w:lang w:eastAsia="en-GB"/>
        </w:rPr>
      </w:pPr>
      <w:r w:rsidRPr="0056527C">
        <w:rPr>
          <w:rFonts w:ascii="Times New Roman" w:eastAsia="Times New Roman" w:hAnsi="Times New Roman" w:cs="Times New Roman"/>
          <w:sz w:val="24"/>
          <w:szCs w:val="24"/>
          <w:lang w:eastAsia="en-GB"/>
        </w:rPr>
        <w:t>Mental Health is my passion and</w:t>
      </w:r>
      <w:r w:rsidR="009844BB" w:rsidRPr="0056527C">
        <w:rPr>
          <w:rFonts w:ascii="Times New Roman" w:eastAsia="Times New Roman" w:hAnsi="Times New Roman" w:cs="Times New Roman"/>
          <w:sz w:val="24"/>
          <w:szCs w:val="24"/>
          <w:lang w:eastAsia="en-GB"/>
        </w:rPr>
        <w:t xml:space="preserve"> I see myself progressing</w:t>
      </w:r>
      <w:r w:rsidR="005A333D" w:rsidRPr="0056527C">
        <w:rPr>
          <w:rFonts w:ascii="Times New Roman" w:eastAsia="Times New Roman" w:hAnsi="Times New Roman" w:cs="Times New Roman"/>
          <w:sz w:val="24"/>
          <w:szCs w:val="24"/>
          <w:lang w:eastAsia="en-GB"/>
        </w:rPr>
        <w:t>, purely because I have so much desire and interest in this field of work.</w:t>
      </w:r>
      <w:r w:rsidR="00961206" w:rsidRPr="0056527C">
        <w:rPr>
          <w:rFonts w:ascii="Times New Roman" w:eastAsia="Times New Roman" w:hAnsi="Times New Roman" w:cs="Times New Roman"/>
          <w:sz w:val="24"/>
          <w:szCs w:val="24"/>
          <w:lang w:eastAsia="en-GB"/>
        </w:rPr>
        <w:t xml:space="preserve"> My aim is to become a student mental health nurse and during this time, I want to take full advantage of what will be offered in terms of experience, training, volunteering work</w:t>
      </w:r>
      <w:r w:rsidRPr="0056527C">
        <w:rPr>
          <w:rFonts w:ascii="Times New Roman" w:eastAsia="Times New Roman" w:hAnsi="Times New Roman" w:cs="Times New Roman"/>
          <w:sz w:val="24"/>
          <w:szCs w:val="24"/>
          <w:lang w:eastAsia="en-GB"/>
        </w:rPr>
        <w:t>, s</w:t>
      </w:r>
      <w:r w:rsidR="00961206" w:rsidRPr="0056527C">
        <w:rPr>
          <w:rFonts w:ascii="Times New Roman" w:eastAsia="Times New Roman" w:hAnsi="Times New Roman" w:cs="Times New Roman"/>
          <w:sz w:val="24"/>
          <w:szCs w:val="24"/>
          <w:lang w:eastAsia="en-GB"/>
        </w:rPr>
        <w:t>uch as homeless shelters, substance misuse and adolescence</w:t>
      </w:r>
      <w:r w:rsidRPr="0056527C">
        <w:rPr>
          <w:rFonts w:ascii="Times New Roman" w:eastAsia="Times New Roman" w:hAnsi="Times New Roman" w:cs="Times New Roman"/>
          <w:sz w:val="24"/>
          <w:szCs w:val="24"/>
          <w:lang w:eastAsia="en-GB"/>
        </w:rPr>
        <w:t>.</w:t>
      </w:r>
      <w:r w:rsidR="00961206" w:rsidRPr="0056527C">
        <w:rPr>
          <w:rFonts w:ascii="Times New Roman" w:eastAsia="Times New Roman" w:hAnsi="Times New Roman" w:cs="Times New Roman"/>
          <w:sz w:val="24"/>
          <w:szCs w:val="24"/>
          <w:lang w:eastAsia="en-GB"/>
        </w:rPr>
        <w:t xml:space="preserve"> </w:t>
      </w:r>
    </w:p>
    <w:p w14:paraId="0758883F" w14:textId="2DEBBD70" w:rsidR="002775FB" w:rsidRPr="0056527C" w:rsidRDefault="00961206" w:rsidP="00EA3A20">
      <w:pPr>
        <w:spacing w:after="0" w:line="360" w:lineRule="auto"/>
        <w:contextualSpacing/>
        <w:jc w:val="both"/>
        <w:rPr>
          <w:rFonts w:ascii="Times New Roman" w:eastAsia="Times New Roman" w:hAnsi="Times New Roman" w:cs="Times New Roman"/>
          <w:sz w:val="24"/>
          <w:szCs w:val="24"/>
          <w:lang w:eastAsia="en-GB"/>
        </w:rPr>
      </w:pPr>
      <w:r w:rsidRPr="0056527C">
        <w:rPr>
          <w:rFonts w:ascii="Times New Roman" w:eastAsia="Times New Roman" w:hAnsi="Times New Roman" w:cs="Times New Roman"/>
          <w:sz w:val="24"/>
          <w:szCs w:val="24"/>
          <w:lang w:eastAsia="en-GB"/>
        </w:rPr>
        <w:t xml:space="preserve">I am </w:t>
      </w:r>
      <w:r w:rsidR="00197932" w:rsidRPr="0056527C">
        <w:rPr>
          <w:rFonts w:ascii="Times New Roman" w:eastAsia="Times New Roman" w:hAnsi="Times New Roman" w:cs="Times New Roman"/>
          <w:sz w:val="24"/>
          <w:szCs w:val="24"/>
          <w:lang w:eastAsia="en-GB"/>
        </w:rPr>
        <w:t>overwhelmed</w:t>
      </w:r>
      <w:r w:rsidRPr="0056527C">
        <w:rPr>
          <w:rFonts w:ascii="Times New Roman" w:eastAsia="Times New Roman" w:hAnsi="Times New Roman" w:cs="Times New Roman"/>
          <w:sz w:val="24"/>
          <w:szCs w:val="24"/>
          <w:lang w:eastAsia="en-GB"/>
        </w:rPr>
        <w:t xml:space="preserve"> with how much I want to learn and move forward in my life with a job I feel so ambitious about</w:t>
      </w:r>
      <w:r w:rsidR="00197932" w:rsidRPr="0056527C">
        <w:rPr>
          <w:rFonts w:ascii="Times New Roman" w:eastAsia="Times New Roman" w:hAnsi="Times New Roman" w:cs="Times New Roman"/>
          <w:sz w:val="24"/>
          <w:szCs w:val="24"/>
          <w:lang w:eastAsia="en-GB"/>
        </w:rPr>
        <w:t>. W</w:t>
      </w:r>
      <w:r w:rsidRPr="0056527C">
        <w:rPr>
          <w:rFonts w:ascii="Times New Roman" w:eastAsia="Times New Roman" w:hAnsi="Times New Roman" w:cs="Times New Roman"/>
          <w:sz w:val="24"/>
          <w:szCs w:val="24"/>
          <w:lang w:eastAsia="en-GB"/>
        </w:rPr>
        <w:t xml:space="preserve">hen I am </w:t>
      </w:r>
      <w:r w:rsidR="00197932" w:rsidRPr="0056527C">
        <w:rPr>
          <w:rFonts w:ascii="Times New Roman" w:eastAsia="Times New Roman" w:hAnsi="Times New Roman" w:cs="Times New Roman"/>
          <w:sz w:val="24"/>
          <w:szCs w:val="24"/>
          <w:lang w:eastAsia="en-GB"/>
        </w:rPr>
        <w:t>qualified,</w:t>
      </w:r>
      <w:r w:rsidRPr="0056527C">
        <w:rPr>
          <w:rFonts w:ascii="Times New Roman" w:eastAsia="Times New Roman" w:hAnsi="Times New Roman" w:cs="Times New Roman"/>
          <w:sz w:val="24"/>
          <w:szCs w:val="24"/>
          <w:lang w:eastAsia="en-GB"/>
        </w:rPr>
        <w:t xml:space="preserve"> I hope to see myself further progressing in senior roles, sharing my knowledge and experience and given other</w:t>
      </w:r>
      <w:r w:rsidR="00197932" w:rsidRPr="0056527C">
        <w:rPr>
          <w:rFonts w:ascii="Times New Roman" w:eastAsia="Times New Roman" w:hAnsi="Times New Roman" w:cs="Times New Roman"/>
          <w:sz w:val="24"/>
          <w:szCs w:val="24"/>
          <w:lang w:eastAsia="en-GB"/>
        </w:rPr>
        <w:t xml:space="preserve">s the </w:t>
      </w:r>
      <w:r w:rsidRPr="0056527C">
        <w:rPr>
          <w:rFonts w:ascii="Times New Roman" w:eastAsia="Times New Roman" w:hAnsi="Times New Roman" w:cs="Times New Roman"/>
          <w:sz w:val="24"/>
          <w:szCs w:val="24"/>
          <w:lang w:eastAsia="en-GB"/>
        </w:rPr>
        <w:t xml:space="preserve">opportunities that I once had. </w:t>
      </w:r>
    </w:p>
    <w:p w14:paraId="6C4D869D" w14:textId="53E6AD10" w:rsidR="00441CF0" w:rsidRPr="0056527C" w:rsidRDefault="00441CF0" w:rsidP="00EA3A20">
      <w:pPr>
        <w:spacing w:after="0" w:line="360" w:lineRule="auto"/>
        <w:contextualSpacing/>
        <w:jc w:val="both"/>
        <w:rPr>
          <w:rFonts w:ascii="Times New Roman" w:eastAsia="Times New Roman" w:hAnsi="Times New Roman" w:cs="Times New Roman"/>
          <w:sz w:val="24"/>
          <w:szCs w:val="24"/>
          <w:lang w:eastAsia="en-GB"/>
        </w:rPr>
      </w:pPr>
      <w:r w:rsidRPr="0056527C">
        <w:rPr>
          <w:rFonts w:ascii="Times New Roman" w:eastAsia="Times New Roman" w:hAnsi="Times New Roman" w:cs="Times New Roman"/>
          <w:sz w:val="24"/>
          <w:szCs w:val="24"/>
          <w:lang w:eastAsia="en-GB"/>
        </w:rPr>
        <w:t xml:space="preserve">I feel that I have diverse skills to aid patients during their recovery within the mental health sector as a HCSW and student I have been able to demonstrate my skills during my work practice and have had the benefits of a qualified nurse around to ask questions that will help strength my knowledge and skills, I have </w:t>
      </w:r>
      <w:r w:rsidR="0056527C" w:rsidRPr="0056527C">
        <w:rPr>
          <w:rFonts w:ascii="Times New Roman" w:eastAsia="Times New Roman" w:hAnsi="Times New Roman" w:cs="Times New Roman"/>
          <w:sz w:val="24"/>
          <w:szCs w:val="24"/>
          <w:lang w:eastAsia="en-GB"/>
        </w:rPr>
        <w:t xml:space="preserve">had </w:t>
      </w:r>
      <w:r w:rsidRPr="0056527C">
        <w:rPr>
          <w:rFonts w:ascii="Times New Roman" w:eastAsia="Times New Roman" w:hAnsi="Times New Roman" w:cs="Times New Roman"/>
          <w:sz w:val="24"/>
          <w:szCs w:val="24"/>
          <w:lang w:eastAsia="en-GB"/>
        </w:rPr>
        <w:t xml:space="preserve">opportunities to speak with </w:t>
      </w:r>
      <w:r w:rsidR="0056527C" w:rsidRPr="0056527C">
        <w:rPr>
          <w:rFonts w:ascii="Times New Roman" w:eastAsia="Times New Roman" w:hAnsi="Times New Roman" w:cs="Times New Roman"/>
          <w:sz w:val="24"/>
          <w:szCs w:val="24"/>
          <w:lang w:eastAsia="en-GB"/>
        </w:rPr>
        <w:t>patients</w:t>
      </w:r>
      <w:r w:rsidRPr="0056527C">
        <w:rPr>
          <w:rFonts w:ascii="Times New Roman" w:eastAsia="Times New Roman" w:hAnsi="Times New Roman" w:cs="Times New Roman"/>
          <w:sz w:val="24"/>
          <w:szCs w:val="24"/>
          <w:lang w:eastAsia="en-GB"/>
        </w:rPr>
        <w:t xml:space="preserve"> that suffer with all different types of mental health issues, such as </w:t>
      </w:r>
      <w:r w:rsidR="0056527C" w:rsidRPr="0056527C">
        <w:rPr>
          <w:rFonts w:ascii="Times New Roman" w:eastAsia="Times New Roman" w:hAnsi="Times New Roman" w:cs="Times New Roman"/>
          <w:sz w:val="24"/>
          <w:szCs w:val="24"/>
          <w:lang w:eastAsia="en-GB"/>
        </w:rPr>
        <w:t>bipolar</w:t>
      </w:r>
      <w:r w:rsidRPr="0056527C">
        <w:rPr>
          <w:rFonts w:ascii="Times New Roman" w:eastAsia="Times New Roman" w:hAnsi="Times New Roman" w:cs="Times New Roman"/>
          <w:sz w:val="24"/>
          <w:szCs w:val="24"/>
          <w:lang w:eastAsia="en-GB"/>
        </w:rPr>
        <w:t xml:space="preserve">, </w:t>
      </w:r>
      <w:r w:rsidR="0056527C" w:rsidRPr="0056527C">
        <w:rPr>
          <w:rFonts w:ascii="Times New Roman" w:eastAsia="Times New Roman" w:hAnsi="Times New Roman" w:cs="Times New Roman"/>
          <w:sz w:val="24"/>
          <w:szCs w:val="24"/>
          <w:lang w:eastAsia="en-GB"/>
        </w:rPr>
        <w:t xml:space="preserve">schizophrenia and personality disorders. I am aware that </w:t>
      </w:r>
      <w:r w:rsidR="0056527C" w:rsidRPr="0056527C">
        <w:rPr>
          <w:rFonts w:ascii="Arial" w:hAnsi="Arial" w:cs="Arial"/>
        </w:rPr>
        <w:t>m</w:t>
      </w:r>
      <w:r w:rsidRPr="0056527C">
        <w:rPr>
          <w:rFonts w:ascii="Arial" w:hAnsi="Arial" w:cs="Arial"/>
        </w:rPr>
        <w:t xml:space="preserve">ental </w:t>
      </w:r>
      <w:r w:rsidR="0056527C" w:rsidRPr="0056527C">
        <w:rPr>
          <w:rFonts w:ascii="Arial" w:hAnsi="Arial" w:cs="Arial"/>
        </w:rPr>
        <w:t>h</w:t>
      </w:r>
      <w:r w:rsidRPr="0056527C">
        <w:rPr>
          <w:rFonts w:ascii="Arial" w:hAnsi="Arial" w:cs="Arial"/>
        </w:rPr>
        <w:t xml:space="preserve">ealth </w:t>
      </w:r>
      <w:r w:rsidR="0056527C" w:rsidRPr="0056527C">
        <w:rPr>
          <w:rFonts w:ascii="Arial" w:hAnsi="Arial" w:cs="Arial"/>
        </w:rPr>
        <w:t>n</w:t>
      </w:r>
      <w:r w:rsidRPr="0056527C">
        <w:rPr>
          <w:rFonts w:ascii="Arial" w:hAnsi="Arial" w:cs="Arial"/>
        </w:rPr>
        <w:t xml:space="preserve">ursing </w:t>
      </w:r>
      <w:r w:rsidR="0056527C" w:rsidRPr="0056527C">
        <w:rPr>
          <w:rFonts w:ascii="Arial" w:hAnsi="Arial" w:cs="Arial"/>
        </w:rPr>
        <w:t>s</w:t>
      </w:r>
      <w:r w:rsidRPr="0056527C">
        <w:rPr>
          <w:rFonts w:ascii="Arial" w:hAnsi="Arial" w:cs="Arial"/>
        </w:rPr>
        <w:t>kills provide students with a highly evidence-based and practical account of the skills required for nursing practice.</w:t>
      </w:r>
      <w:r w:rsidR="0056527C" w:rsidRPr="0056527C">
        <w:rPr>
          <w:rFonts w:ascii="Arial" w:hAnsi="Arial" w:cs="Arial"/>
        </w:rPr>
        <w:t xml:space="preserve"> (</w:t>
      </w:r>
      <w:r w:rsidR="0056527C" w:rsidRPr="0056527C">
        <w:t xml:space="preserve">Callaghan, </w:t>
      </w:r>
      <w:r w:rsidR="0056527C" w:rsidRPr="0056527C">
        <w:t xml:space="preserve">et al, </w:t>
      </w:r>
      <w:r w:rsidR="0056527C" w:rsidRPr="0056527C">
        <w:t>2009</w:t>
      </w:r>
      <w:r w:rsidR="0056527C" w:rsidRPr="0056527C">
        <w:t>)</w:t>
      </w:r>
    </w:p>
    <w:p w14:paraId="03954E8C" w14:textId="53F8A764" w:rsidR="001C5F63" w:rsidRPr="0056527C" w:rsidRDefault="001B7BC6" w:rsidP="00EA3A20">
      <w:pPr>
        <w:pStyle w:val="bodytext"/>
        <w:spacing w:line="360" w:lineRule="auto"/>
        <w:jc w:val="both"/>
        <w:rPr>
          <w:rFonts w:ascii="Times New Roman" w:hAnsi="Times New Roman"/>
          <w:color w:val="auto"/>
          <w:sz w:val="24"/>
          <w:szCs w:val="24"/>
          <w:lang w:val="en-US"/>
        </w:rPr>
      </w:pPr>
      <w:r w:rsidRPr="0056527C">
        <w:rPr>
          <w:rFonts w:ascii="Times New Roman" w:hAnsi="Times New Roman"/>
          <w:color w:val="auto"/>
          <w:sz w:val="24"/>
          <w:szCs w:val="24"/>
          <w:lang w:val="en-US"/>
        </w:rPr>
        <w:t>My understanding of mentoring and coaching are two different support</w:t>
      </w:r>
      <w:r w:rsidR="00197932" w:rsidRPr="0056527C">
        <w:rPr>
          <w:rFonts w:ascii="Times New Roman" w:hAnsi="Times New Roman"/>
          <w:color w:val="auto"/>
          <w:sz w:val="24"/>
          <w:szCs w:val="24"/>
          <w:lang w:val="en-US"/>
        </w:rPr>
        <w:t xml:space="preserve"> areas</w:t>
      </w:r>
      <w:r w:rsidRPr="0056527C">
        <w:rPr>
          <w:rFonts w:ascii="Times New Roman" w:hAnsi="Times New Roman"/>
          <w:color w:val="auto"/>
          <w:sz w:val="24"/>
          <w:szCs w:val="24"/>
          <w:lang w:val="en-US"/>
        </w:rPr>
        <w:t xml:space="preserve">. For example, mentoring is assisting </w:t>
      </w:r>
      <w:r w:rsidR="00025DD1" w:rsidRPr="0056527C">
        <w:rPr>
          <w:rFonts w:ascii="Times New Roman" w:hAnsi="Times New Roman"/>
          <w:color w:val="auto"/>
          <w:sz w:val="24"/>
          <w:szCs w:val="24"/>
          <w:lang w:val="en-US"/>
        </w:rPr>
        <w:t xml:space="preserve">support and guidance </w:t>
      </w:r>
      <w:r w:rsidRPr="0056527C">
        <w:rPr>
          <w:rFonts w:ascii="Times New Roman" w:hAnsi="Times New Roman"/>
          <w:color w:val="auto"/>
          <w:sz w:val="24"/>
          <w:szCs w:val="24"/>
          <w:lang w:val="en-US"/>
        </w:rPr>
        <w:t xml:space="preserve">to your mentee using someone who is highly </w:t>
      </w:r>
      <w:r w:rsidRPr="0056527C">
        <w:rPr>
          <w:rFonts w:ascii="Times New Roman" w:hAnsi="Times New Roman"/>
          <w:color w:val="auto"/>
          <w:sz w:val="24"/>
          <w:szCs w:val="24"/>
          <w:lang w:val="en-US"/>
        </w:rPr>
        <w:lastRenderedPageBreak/>
        <w:t xml:space="preserve">skilled and has experience using a professional manner. This approach is used to transfer effective knowledge and skills to the mentee to enhance their development and help to further their career’ within successful organizations such as NHS. Being a mentor is about leadership and </w:t>
      </w:r>
      <w:r w:rsidR="00414C3F" w:rsidRPr="0056527C">
        <w:rPr>
          <w:rFonts w:ascii="Times New Roman" w:hAnsi="Times New Roman"/>
          <w:color w:val="auto"/>
          <w:sz w:val="24"/>
          <w:szCs w:val="24"/>
          <w:lang w:val="en-US"/>
        </w:rPr>
        <w:t>being able to reflect, learn and improve yourself. There is a high expectation from a mentor in terms of being focused and thinking of solutions, having the answers or finding</w:t>
      </w:r>
      <w:r w:rsidR="00197932" w:rsidRPr="0056527C">
        <w:rPr>
          <w:rFonts w:ascii="Times New Roman" w:hAnsi="Times New Roman"/>
          <w:color w:val="auto"/>
          <w:sz w:val="24"/>
          <w:szCs w:val="24"/>
          <w:lang w:val="en-US"/>
        </w:rPr>
        <w:t xml:space="preserve"> them. A </w:t>
      </w:r>
      <w:r w:rsidR="00414C3F" w:rsidRPr="0056527C">
        <w:rPr>
          <w:rFonts w:ascii="Times New Roman" w:hAnsi="Times New Roman"/>
          <w:color w:val="auto"/>
          <w:sz w:val="24"/>
          <w:szCs w:val="24"/>
          <w:lang w:val="en-US"/>
        </w:rPr>
        <w:t>mentor is always revaluating their skills and further developing them to give the highest standard of leadership and expertise to their mentees in a work context. (</w:t>
      </w:r>
      <w:proofErr w:type="spellStart"/>
      <w:r w:rsidR="00197932" w:rsidRPr="0056527C">
        <w:rPr>
          <w:rFonts w:ascii="Times New Roman" w:hAnsi="Times New Roman"/>
          <w:color w:val="auto"/>
          <w:sz w:val="24"/>
          <w:szCs w:val="24"/>
        </w:rPr>
        <w:t>McCloughen</w:t>
      </w:r>
      <w:proofErr w:type="spellEnd"/>
      <w:r w:rsidR="00197932" w:rsidRPr="0056527C">
        <w:rPr>
          <w:rFonts w:ascii="Times New Roman" w:hAnsi="Times New Roman"/>
          <w:color w:val="auto"/>
          <w:sz w:val="24"/>
          <w:szCs w:val="24"/>
        </w:rPr>
        <w:t>, 2009)</w:t>
      </w:r>
      <w:r w:rsidR="00414C3F" w:rsidRPr="0056527C">
        <w:rPr>
          <w:rFonts w:ascii="Times New Roman" w:hAnsi="Times New Roman"/>
          <w:color w:val="auto"/>
          <w:sz w:val="24"/>
          <w:szCs w:val="24"/>
          <w:lang w:val="en-US"/>
        </w:rPr>
        <w:t xml:space="preserve"> </w:t>
      </w:r>
      <w:r w:rsidR="004E3AB1" w:rsidRPr="0056527C">
        <w:rPr>
          <w:rFonts w:ascii="Times New Roman" w:hAnsi="Times New Roman"/>
          <w:color w:val="auto"/>
          <w:sz w:val="24"/>
          <w:szCs w:val="24"/>
          <w:lang w:val="en-US"/>
        </w:rPr>
        <w:t>Inspiring</w:t>
      </w:r>
      <w:r w:rsidR="00414C3F" w:rsidRPr="0056527C">
        <w:rPr>
          <w:rFonts w:ascii="Times New Roman" w:hAnsi="Times New Roman"/>
          <w:color w:val="auto"/>
          <w:sz w:val="24"/>
          <w:szCs w:val="24"/>
          <w:lang w:val="en-US"/>
        </w:rPr>
        <w:t xml:space="preserve"> the mentee and empowering </w:t>
      </w:r>
      <w:r w:rsidR="004E3AB1" w:rsidRPr="0056527C">
        <w:rPr>
          <w:rFonts w:ascii="Times New Roman" w:hAnsi="Times New Roman"/>
          <w:color w:val="auto"/>
          <w:sz w:val="24"/>
          <w:szCs w:val="24"/>
          <w:lang w:val="en-US"/>
        </w:rPr>
        <w:t>them to be independent, efficient and self-developed. (</w:t>
      </w:r>
      <w:r w:rsidR="009860F7" w:rsidRPr="0056527C">
        <w:rPr>
          <w:rFonts w:ascii="Times New Roman" w:hAnsi="Times New Roman"/>
          <w:color w:val="auto"/>
          <w:sz w:val="24"/>
          <w:szCs w:val="24"/>
        </w:rPr>
        <w:t>Brathwaite, 2002)</w:t>
      </w:r>
    </w:p>
    <w:p w14:paraId="207DC8CC" w14:textId="79158F50" w:rsidR="007C0907" w:rsidRPr="0056527C" w:rsidRDefault="007C0907"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Mentoring also focuses on developing careers for minority groups in health and social care sectors, by encouraging them to progress in terms of their relationships and interventions with the society they work within. Nurses have been educated in monitoring for a long time and it is now incorporated into</w:t>
      </w:r>
      <w:r w:rsidRPr="0056527C">
        <w:rPr>
          <w:rFonts w:ascii="Times New Roman" w:hAnsi="Times New Roman" w:cs="Times New Roman"/>
          <w:sz w:val="24"/>
          <w:szCs w:val="24"/>
        </w:rPr>
        <w:t xml:space="preserve"> supporting the development of senior executives and practitioners and has permeated through a wider tranche of health and social care workers (</w:t>
      </w:r>
      <w:r w:rsidR="009860F7" w:rsidRPr="0056527C">
        <w:rPr>
          <w:rFonts w:ascii="Times New Roman" w:hAnsi="Times New Roman" w:cs="Times New Roman"/>
          <w:sz w:val="24"/>
          <w:szCs w:val="24"/>
        </w:rPr>
        <w:t>Foster-Turner, 2006)</w:t>
      </w:r>
    </w:p>
    <w:p w14:paraId="083E7F39" w14:textId="3D4113B5" w:rsidR="001C5F63" w:rsidRPr="0056527C" w:rsidRDefault="001C5F63" w:rsidP="00EA3A20">
      <w:pPr>
        <w:pStyle w:val="bodytext"/>
        <w:spacing w:line="360" w:lineRule="auto"/>
        <w:jc w:val="both"/>
        <w:rPr>
          <w:rFonts w:ascii="Times New Roman" w:hAnsi="Times New Roman"/>
          <w:color w:val="auto"/>
          <w:sz w:val="24"/>
          <w:szCs w:val="24"/>
          <w:lang w:val="en-US"/>
        </w:rPr>
      </w:pPr>
      <w:r w:rsidRPr="0056527C">
        <w:rPr>
          <w:rFonts w:ascii="Times New Roman" w:hAnsi="Times New Roman"/>
          <w:color w:val="auto"/>
          <w:sz w:val="24"/>
          <w:szCs w:val="24"/>
        </w:rPr>
        <w:t xml:space="preserve">Wilson </w:t>
      </w:r>
      <w:r w:rsidR="009860F7" w:rsidRPr="0056527C">
        <w:rPr>
          <w:rFonts w:ascii="Times New Roman" w:hAnsi="Times New Roman"/>
          <w:color w:val="auto"/>
          <w:sz w:val="24"/>
          <w:szCs w:val="24"/>
        </w:rPr>
        <w:t xml:space="preserve">et al, </w:t>
      </w:r>
      <w:r w:rsidRPr="0056527C">
        <w:rPr>
          <w:rFonts w:ascii="Times New Roman" w:hAnsi="Times New Roman"/>
          <w:color w:val="auto"/>
          <w:sz w:val="24"/>
          <w:szCs w:val="24"/>
        </w:rPr>
        <w:t xml:space="preserve">(2013) said that there is not enough research literature on mentoring in social care and that mentoring in social care has its purpose of helping mentees develop and change their career’s by enhancing performance, leadership capability, integrating their partnership skills, with other professionals. Wilson believes a mentor should help mentees believe in themselves and boost their confidence. Much of this could equally be applied to coaching.  </w:t>
      </w:r>
    </w:p>
    <w:p w14:paraId="29585A9C" w14:textId="5BF2BE73" w:rsidR="002846DA" w:rsidRPr="0056527C" w:rsidRDefault="001C5F63" w:rsidP="00EA3A20">
      <w:pPr>
        <w:pStyle w:val="NormalWeb"/>
        <w:spacing w:line="360" w:lineRule="auto"/>
        <w:jc w:val="both"/>
        <w:textAlignment w:val="top"/>
        <w:rPr>
          <w:lang w:val="en-US"/>
        </w:rPr>
      </w:pPr>
      <w:r w:rsidRPr="0056527C">
        <w:rPr>
          <w:lang w:val="en-US"/>
        </w:rPr>
        <w:t>C</w:t>
      </w:r>
      <w:r w:rsidR="00025DD1" w:rsidRPr="0056527C">
        <w:rPr>
          <w:lang w:val="en-US"/>
        </w:rPr>
        <w:t xml:space="preserve">oaching is </w:t>
      </w:r>
      <w:r w:rsidR="004E3AB1" w:rsidRPr="0056527C">
        <w:rPr>
          <w:lang w:val="en-US"/>
        </w:rPr>
        <w:t xml:space="preserve">a </w:t>
      </w:r>
      <w:r w:rsidR="00025DD1" w:rsidRPr="0056527C">
        <w:rPr>
          <w:lang w:val="en-US"/>
        </w:rPr>
        <w:t>key approach</w:t>
      </w:r>
      <w:r w:rsidR="004E3AB1" w:rsidRPr="0056527C">
        <w:rPr>
          <w:lang w:val="en-US"/>
        </w:rPr>
        <w:t xml:space="preserve"> used in leadership</w:t>
      </w:r>
      <w:r w:rsidR="00025DD1" w:rsidRPr="0056527C">
        <w:rPr>
          <w:lang w:val="en-US"/>
        </w:rPr>
        <w:t xml:space="preserve"> </w:t>
      </w:r>
      <w:r w:rsidR="004E3AB1" w:rsidRPr="0056527C">
        <w:rPr>
          <w:lang w:val="en-US"/>
        </w:rPr>
        <w:t xml:space="preserve">within an organization that </w:t>
      </w:r>
      <w:r w:rsidR="00025DD1" w:rsidRPr="0056527C">
        <w:rPr>
          <w:lang w:val="en-US"/>
        </w:rPr>
        <w:t>can be developed.</w:t>
      </w:r>
      <w:r w:rsidR="004E3AB1" w:rsidRPr="0056527C">
        <w:rPr>
          <w:lang w:val="en-US"/>
        </w:rPr>
        <w:t xml:space="preserve"> C</w:t>
      </w:r>
      <w:r w:rsidR="00025DD1" w:rsidRPr="0056527C">
        <w:rPr>
          <w:lang w:val="en-US"/>
        </w:rPr>
        <w:t>oaching</w:t>
      </w:r>
      <w:r w:rsidR="004E3AB1" w:rsidRPr="0056527C">
        <w:rPr>
          <w:lang w:val="en-US"/>
        </w:rPr>
        <w:t xml:space="preserve"> </w:t>
      </w:r>
      <w:r w:rsidR="00025DD1" w:rsidRPr="0056527C">
        <w:rPr>
          <w:lang w:val="en-US"/>
        </w:rPr>
        <w:t>achieve</w:t>
      </w:r>
      <w:r w:rsidR="004E3AB1" w:rsidRPr="0056527C">
        <w:rPr>
          <w:lang w:val="en-US"/>
        </w:rPr>
        <w:t>s</w:t>
      </w:r>
      <w:r w:rsidR="00025DD1" w:rsidRPr="0056527C">
        <w:rPr>
          <w:lang w:val="en-US"/>
        </w:rPr>
        <w:t xml:space="preserve"> clarity and direction</w:t>
      </w:r>
      <w:r w:rsidR="004E3AB1" w:rsidRPr="0056527C">
        <w:rPr>
          <w:lang w:val="en-US"/>
        </w:rPr>
        <w:t xml:space="preserve"> even if it is </w:t>
      </w:r>
      <w:r w:rsidR="00025DD1" w:rsidRPr="0056527C">
        <w:rPr>
          <w:lang w:val="en-US"/>
        </w:rPr>
        <w:t>a one-to-one focused</w:t>
      </w:r>
      <w:r w:rsidR="004E3AB1" w:rsidRPr="0056527C">
        <w:rPr>
          <w:lang w:val="en-US"/>
        </w:rPr>
        <w:t xml:space="preserve"> </w:t>
      </w:r>
      <w:r w:rsidR="00025DD1" w:rsidRPr="0056527C">
        <w:rPr>
          <w:lang w:val="en-US"/>
        </w:rPr>
        <w:t xml:space="preserve">or within a group </w:t>
      </w:r>
      <w:r w:rsidR="004E3AB1" w:rsidRPr="0056527C">
        <w:rPr>
          <w:lang w:val="en-US"/>
        </w:rPr>
        <w:t>setting</w:t>
      </w:r>
      <w:r w:rsidR="00025DD1" w:rsidRPr="0056527C">
        <w:rPr>
          <w:lang w:val="en-US"/>
        </w:rPr>
        <w:t>, coaching is often perceived as the single most effective development intervention that a senior leader in the NHS can access</w:t>
      </w:r>
      <w:r w:rsidR="004E3AB1" w:rsidRPr="0056527C">
        <w:rPr>
          <w:lang w:val="en-US"/>
        </w:rPr>
        <w:t>. (</w:t>
      </w:r>
      <w:r w:rsidR="009860F7" w:rsidRPr="0056527C">
        <w:t>Carey, et al, 2011</w:t>
      </w:r>
      <w:r w:rsidR="004E3AB1" w:rsidRPr="0056527C">
        <w:rPr>
          <w:lang w:val="en-US"/>
        </w:rPr>
        <w:t xml:space="preserve">) It is </w:t>
      </w:r>
      <w:r w:rsidR="002846DA" w:rsidRPr="0056527C">
        <w:t xml:space="preserve">now </w:t>
      </w:r>
      <w:r w:rsidR="004E3AB1" w:rsidRPr="0056527C">
        <w:t>predominant</w:t>
      </w:r>
      <w:r w:rsidR="002846DA" w:rsidRPr="0056527C">
        <w:t xml:space="preserve"> throughout the NHS. The NHS in </w:t>
      </w:r>
      <w:r w:rsidR="00E66309" w:rsidRPr="0056527C">
        <w:t>Scotland</w:t>
      </w:r>
      <w:r w:rsidR="004E3AB1" w:rsidRPr="0056527C">
        <w:t xml:space="preserve"> have</w:t>
      </w:r>
      <w:r w:rsidR="002846DA" w:rsidRPr="0056527C">
        <w:t xml:space="preserve"> approved qualified and experienced coaches who have </w:t>
      </w:r>
      <w:r w:rsidR="004E3AB1" w:rsidRPr="0056527C">
        <w:t xml:space="preserve">been evaluated and selected for the coach register. </w:t>
      </w:r>
      <w:r w:rsidR="00E66309" w:rsidRPr="0056527C">
        <w:t>(</w:t>
      </w:r>
      <w:r w:rsidR="009860F7" w:rsidRPr="0056527C">
        <w:t>www.nursingtimes.net)</w:t>
      </w:r>
    </w:p>
    <w:p w14:paraId="4278E8FE" w14:textId="4A5BE7F9" w:rsidR="006E0B03" w:rsidRPr="0056527C" w:rsidRDefault="00025DD1" w:rsidP="00EA3A20">
      <w:pPr>
        <w:spacing w:before="100" w:beforeAutospacing="1" w:after="100" w:afterAutospacing="1" w:line="360" w:lineRule="auto"/>
        <w:jc w:val="both"/>
        <w:textAlignment w:val="top"/>
        <w:rPr>
          <w:rFonts w:ascii="Times New Roman" w:eastAsia="Times New Roman" w:hAnsi="Times New Roman" w:cs="Times New Roman"/>
          <w:sz w:val="24"/>
          <w:szCs w:val="24"/>
          <w:lang w:val="en-US" w:eastAsia="en-GB"/>
        </w:rPr>
      </w:pPr>
      <w:r w:rsidRPr="0056527C">
        <w:rPr>
          <w:rFonts w:ascii="Times New Roman" w:eastAsia="Times New Roman" w:hAnsi="Times New Roman" w:cs="Times New Roman"/>
          <w:sz w:val="24"/>
          <w:szCs w:val="24"/>
          <w:lang w:val="en-US" w:eastAsia="en-GB"/>
        </w:rPr>
        <w:t xml:space="preserve">The NHS Leadership Academy has identified the following four key </w:t>
      </w:r>
      <w:r w:rsidR="004F39BF" w:rsidRPr="0056527C">
        <w:rPr>
          <w:rFonts w:ascii="Times New Roman" w:eastAsia="Times New Roman" w:hAnsi="Times New Roman" w:cs="Times New Roman"/>
          <w:sz w:val="24"/>
          <w:szCs w:val="24"/>
          <w:lang w:val="en-US" w:eastAsia="en-GB"/>
        </w:rPr>
        <w:t>principles</w:t>
      </w:r>
      <w:r w:rsidRPr="0056527C">
        <w:rPr>
          <w:rFonts w:ascii="Times New Roman" w:eastAsia="Times New Roman" w:hAnsi="Times New Roman" w:cs="Times New Roman"/>
          <w:sz w:val="24"/>
          <w:szCs w:val="24"/>
          <w:lang w:val="en-US" w:eastAsia="en-GB"/>
        </w:rPr>
        <w:t xml:space="preserve"> that underpin the purpose of Coaching and Mentoring in a </w:t>
      </w:r>
      <w:r w:rsidR="004F39BF" w:rsidRPr="0056527C">
        <w:rPr>
          <w:rFonts w:ascii="Times New Roman" w:eastAsia="Times New Roman" w:hAnsi="Times New Roman" w:cs="Times New Roman"/>
          <w:sz w:val="24"/>
          <w:szCs w:val="24"/>
          <w:lang w:val="en-US" w:eastAsia="en-GB"/>
        </w:rPr>
        <w:t xml:space="preserve">more advanced, </w:t>
      </w:r>
      <w:r w:rsidRPr="0056527C">
        <w:rPr>
          <w:rFonts w:ascii="Times New Roman" w:eastAsia="Times New Roman" w:hAnsi="Times New Roman" w:cs="Times New Roman"/>
          <w:sz w:val="24"/>
          <w:szCs w:val="24"/>
          <w:lang w:val="en-US" w:eastAsia="en-GB"/>
        </w:rPr>
        <w:t>leadership</w:t>
      </w:r>
      <w:r w:rsidR="006E0B03" w:rsidRPr="0056527C">
        <w:rPr>
          <w:rFonts w:ascii="Times New Roman" w:eastAsia="Times New Roman" w:hAnsi="Times New Roman" w:cs="Times New Roman"/>
          <w:sz w:val="24"/>
          <w:szCs w:val="24"/>
          <w:lang w:val="en-US" w:eastAsia="en-GB"/>
        </w:rPr>
        <w:t xml:space="preserve">, </w:t>
      </w:r>
      <w:r w:rsidRPr="0056527C">
        <w:rPr>
          <w:rFonts w:ascii="Times New Roman" w:eastAsia="Times New Roman" w:hAnsi="Times New Roman" w:cs="Times New Roman"/>
          <w:sz w:val="24"/>
          <w:szCs w:val="24"/>
          <w:lang w:val="en-US" w:eastAsia="en-GB"/>
        </w:rPr>
        <w:t>development</w:t>
      </w:r>
      <w:r w:rsidR="006E0B03" w:rsidRPr="0056527C">
        <w:rPr>
          <w:rFonts w:ascii="Times New Roman" w:eastAsia="Times New Roman" w:hAnsi="Times New Roman" w:cs="Times New Roman"/>
          <w:sz w:val="24"/>
          <w:szCs w:val="24"/>
          <w:lang w:val="en-US" w:eastAsia="en-GB"/>
        </w:rPr>
        <w:t>al</w:t>
      </w:r>
      <w:r w:rsidRPr="0056527C">
        <w:rPr>
          <w:rFonts w:ascii="Times New Roman" w:eastAsia="Times New Roman" w:hAnsi="Times New Roman" w:cs="Times New Roman"/>
          <w:sz w:val="24"/>
          <w:szCs w:val="24"/>
          <w:lang w:val="en-US" w:eastAsia="en-GB"/>
        </w:rPr>
        <w:t xml:space="preserve"> and national context</w:t>
      </w:r>
      <w:r w:rsidR="006E0B03" w:rsidRPr="0056527C">
        <w:rPr>
          <w:rFonts w:ascii="Times New Roman" w:eastAsia="Times New Roman" w:hAnsi="Times New Roman" w:cs="Times New Roman"/>
          <w:sz w:val="24"/>
          <w:szCs w:val="24"/>
          <w:lang w:val="en-US" w:eastAsia="en-GB"/>
        </w:rPr>
        <w:t>:- A</w:t>
      </w:r>
      <w:r w:rsidRPr="0056527C">
        <w:rPr>
          <w:rFonts w:ascii="Times New Roman" w:eastAsia="Times New Roman" w:hAnsi="Times New Roman" w:cs="Times New Roman"/>
          <w:sz w:val="24"/>
          <w:szCs w:val="24"/>
          <w:lang w:val="en-US" w:eastAsia="en-GB"/>
        </w:rPr>
        <w:t>s a deliberate conduit to build leadership for inclusion</w:t>
      </w:r>
      <w:r w:rsidR="006E0B03" w:rsidRPr="0056527C">
        <w:rPr>
          <w:rFonts w:ascii="Times New Roman" w:eastAsia="Times New Roman" w:hAnsi="Times New Roman" w:cs="Times New Roman"/>
          <w:sz w:val="24"/>
          <w:szCs w:val="24"/>
          <w:lang w:val="en-US" w:eastAsia="en-GB"/>
        </w:rPr>
        <w:t>:- T</w:t>
      </w:r>
      <w:r w:rsidR="004F39BF" w:rsidRPr="0056527C">
        <w:rPr>
          <w:rFonts w:ascii="Times New Roman" w:eastAsia="Times New Roman" w:hAnsi="Times New Roman" w:cs="Times New Roman"/>
          <w:sz w:val="24"/>
          <w:szCs w:val="24"/>
          <w:lang w:val="en-US" w:eastAsia="en-GB"/>
        </w:rPr>
        <w:t>o develop systems and place-based leadership at all levels to support population health</w:t>
      </w:r>
      <w:r w:rsidR="006E0B03" w:rsidRPr="0056527C">
        <w:rPr>
          <w:rFonts w:ascii="Times New Roman" w:eastAsia="Times New Roman" w:hAnsi="Times New Roman" w:cs="Times New Roman"/>
          <w:sz w:val="24"/>
          <w:szCs w:val="24"/>
          <w:lang w:val="en-US" w:eastAsia="en-GB"/>
        </w:rPr>
        <w:t>:- E</w:t>
      </w:r>
      <w:r w:rsidRPr="0056527C">
        <w:rPr>
          <w:rFonts w:ascii="Times New Roman" w:eastAsia="Times New Roman" w:hAnsi="Times New Roman" w:cs="Times New Roman"/>
          <w:sz w:val="24"/>
          <w:szCs w:val="24"/>
          <w:lang w:val="en-US" w:eastAsia="en-GB"/>
        </w:rPr>
        <w:t xml:space="preserve">nablers for the </w:t>
      </w:r>
      <w:r w:rsidR="006E0B03" w:rsidRPr="0056527C">
        <w:rPr>
          <w:rFonts w:ascii="Times New Roman" w:eastAsia="Times New Roman" w:hAnsi="Times New Roman" w:cs="Times New Roman"/>
          <w:sz w:val="24"/>
          <w:szCs w:val="24"/>
          <w:lang w:val="en-US" w:eastAsia="en-GB"/>
        </w:rPr>
        <w:t>organizational</w:t>
      </w:r>
      <w:r w:rsidRPr="0056527C">
        <w:rPr>
          <w:rFonts w:ascii="Times New Roman" w:eastAsia="Times New Roman" w:hAnsi="Times New Roman" w:cs="Times New Roman"/>
          <w:sz w:val="24"/>
          <w:szCs w:val="24"/>
          <w:lang w:val="en-US" w:eastAsia="en-GB"/>
        </w:rPr>
        <w:t xml:space="preserve"> development (OD) agenda for cultural transformation and redesign that places the pledge of the NHS constitution at the very heart of leadership practice for world class </w:t>
      </w:r>
      <w:r w:rsidRPr="0056527C">
        <w:rPr>
          <w:rFonts w:ascii="Times New Roman" w:eastAsia="Times New Roman" w:hAnsi="Times New Roman" w:cs="Times New Roman"/>
          <w:sz w:val="24"/>
          <w:szCs w:val="24"/>
          <w:lang w:val="en-US" w:eastAsia="en-GB"/>
        </w:rPr>
        <w:lastRenderedPageBreak/>
        <w:t>patient and citizen care</w:t>
      </w:r>
      <w:r w:rsidR="006E0B03" w:rsidRPr="0056527C">
        <w:rPr>
          <w:rFonts w:ascii="Times New Roman" w:eastAsia="Times New Roman" w:hAnsi="Times New Roman" w:cs="Times New Roman"/>
          <w:sz w:val="24"/>
          <w:szCs w:val="24"/>
          <w:lang w:val="en-US" w:eastAsia="en-GB"/>
        </w:rPr>
        <w:t>:- To shape and develop inclusive and systems-focused talent management and succession planning for the health and care economy.  (</w:t>
      </w:r>
      <w:r w:rsidR="009860F7" w:rsidRPr="0056527C">
        <w:rPr>
          <w:rFonts w:ascii="Times New Roman" w:eastAsia="Times New Roman" w:hAnsi="Times New Roman" w:cs="Times New Roman"/>
          <w:sz w:val="24"/>
          <w:szCs w:val="24"/>
          <w:lang w:val="en-US" w:eastAsia="en-GB"/>
        </w:rPr>
        <w:t>www.leadershipacademy.nhs.uk)</w:t>
      </w:r>
    </w:p>
    <w:p w14:paraId="597DAE92" w14:textId="7C2AD202" w:rsidR="007D4E13" w:rsidRPr="0056527C" w:rsidRDefault="006E0B03" w:rsidP="00EA3A20">
      <w:pPr>
        <w:spacing w:before="100" w:beforeAutospacing="1" w:after="100" w:afterAutospacing="1" w:line="360" w:lineRule="auto"/>
        <w:jc w:val="both"/>
        <w:textAlignment w:val="top"/>
        <w:rPr>
          <w:rFonts w:ascii="Times New Roman" w:eastAsia="Times New Roman" w:hAnsi="Times New Roman" w:cs="Times New Roman"/>
          <w:sz w:val="24"/>
          <w:szCs w:val="24"/>
          <w:lang w:val="en-US" w:eastAsia="en-GB"/>
        </w:rPr>
      </w:pPr>
      <w:r w:rsidRPr="0056527C">
        <w:rPr>
          <w:rFonts w:ascii="Times New Roman" w:eastAsia="Times New Roman" w:hAnsi="Times New Roman" w:cs="Times New Roman"/>
          <w:sz w:val="24"/>
          <w:szCs w:val="24"/>
          <w:lang w:val="en-US" w:eastAsia="en-GB"/>
        </w:rPr>
        <w:t>The NHS leads program</w:t>
      </w:r>
      <w:r w:rsidR="00025DD1" w:rsidRPr="0056527C">
        <w:rPr>
          <w:rFonts w:ascii="Times New Roman" w:eastAsia="Times New Roman" w:hAnsi="Times New Roman" w:cs="Times New Roman"/>
          <w:sz w:val="24"/>
          <w:szCs w:val="24"/>
          <w:lang w:val="en-US" w:eastAsia="en-GB"/>
        </w:rPr>
        <w:t xml:space="preserve"> for coaching &amp; mentoring, Charmaine Kwame–Odogwu</w:t>
      </w:r>
      <w:r w:rsidR="00F46AC5" w:rsidRPr="0056527C">
        <w:rPr>
          <w:rFonts w:ascii="Times New Roman" w:eastAsia="Times New Roman" w:hAnsi="Times New Roman" w:cs="Times New Roman"/>
          <w:sz w:val="24"/>
          <w:szCs w:val="24"/>
          <w:lang w:val="en-US" w:eastAsia="en-GB"/>
        </w:rPr>
        <w:t xml:space="preserve"> </w:t>
      </w:r>
      <w:r w:rsidR="00025DD1" w:rsidRPr="0056527C">
        <w:rPr>
          <w:rFonts w:ascii="Times New Roman" w:eastAsia="Times New Roman" w:hAnsi="Times New Roman" w:cs="Times New Roman"/>
          <w:sz w:val="24"/>
          <w:szCs w:val="24"/>
          <w:lang w:val="en-US" w:eastAsia="en-GB"/>
        </w:rPr>
        <w:t>said</w:t>
      </w:r>
      <w:r w:rsidRPr="0056527C">
        <w:rPr>
          <w:rFonts w:ascii="Times New Roman" w:eastAsia="Times New Roman" w:hAnsi="Times New Roman" w:cs="Times New Roman"/>
          <w:sz w:val="24"/>
          <w:szCs w:val="24"/>
          <w:lang w:val="en-US" w:eastAsia="en-GB"/>
        </w:rPr>
        <w:t xml:space="preserve"> that the program</w:t>
      </w:r>
      <w:r w:rsidR="00025DD1" w:rsidRPr="0056527C">
        <w:rPr>
          <w:rFonts w:ascii="Times New Roman" w:eastAsia="Times New Roman" w:hAnsi="Times New Roman" w:cs="Times New Roman"/>
          <w:sz w:val="24"/>
          <w:szCs w:val="24"/>
          <w:lang w:val="en-US" w:eastAsia="en-GB"/>
        </w:rPr>
        <w:t xml:space="preserve"> provides a</w:t>
      </w:r>
      <w:r w:rsidRPr="0056527C">
        <w:rPr>
          <w:rFonts w:ascii="Times New Roman" w:eastAsia="Times New Roman" w:hAnsi="Times New Roman" w:cs="Times New Roman"/>
          <w:sz w:val="24"/>
          <w:szCs w:val="24"/>
          <w:lang w:val="en-US" w:eastAsia="en-GB"/>
        </w:rPr>
        <w:t>n ethical</w:t>
      </w:r>
      <w:r w:rsidR="00025DD1" w:rsidRPr="0056527C">
        <w:rPr>
          <w:rFonts w:ascii="Times New Roman" w:eastAsia="Times New Roman" w:hAnsi="Times New Roman" w:cs="Times New Roman"/>
          <w:sz w:val="24"/>
          <w:szCs w:val="24"/>
          <w:lang w:val="en-US" w:eastAsia="en-GB"/>
        </w:rPr>
        <w:t xml:space="preserve"> </w:t>
      </w:r>
      <w:r w:rsidRPr="0056527C">
        <w:rPr>
          <w:rFonts w:ascii="Times New Roman" w:eastAsia="Times New Roman" w:hAnsi="Times New Roman" w:cs="Times New Roman"/>
          <w:sz w:val="24"/>
          <w:szCs w:val="24"/>
          <w:lang w:val="en-US" w:eastAsia="en-GB"/>
        </w:rPr>
        <w:t>framework</w:t>
      </w:r>
      <w:r w:rsidR="00025DD1" w:rsidRPr="0056527C">
        <w:rPr>
          <w:rFonts w:ascii="Times New Roman" w:eastAsia="Times New Roman" w:hAnsi="Times New Roman" w:cs="Times New Roman"/>
          <w:sz w:val="24"/>
          <w:szCs w:val="24"/>
          <w:lang w:val="en-US" w:eastAsia="en-GB"/>
        </w:rPr>
        <w:t xml:space="preserve"> to help people </w:t>
      </w:r>
      <w:r w:rsidRPr="0056527C">
        <w:rPr>
          <w:rFonts w:ascii="Times New Roman" w:eastAsia="Times New Roman" w:hAnsi="Times New Roman" w:cs="Times New Roman"/>
          <w:sz w:val="24"/>
          <w:szCs w:val="24"/>
          <w:lang w:val="en-US" w:eastAsia="en-GB"/>
        </w:rPr>
        <w:t>assess</w:t>
      </w:r>
      <w:r w:rsidR="00025DD1" w:rsidRPr="0056527C">
        <w:rPr>
          <w:rFonts w:ascii="Times New Roman" w:eastAsia="Times New Roman" w:hAnsi="Times New Roman" w:cs="Times New Roman"/>
          <w:sz w:val="24"/>
          <w:szCs w:val="24"/>
          <w:lang w:val="en-US" w:eastAsia="en-GB"/>
        </w:rPr>
        <w:t xml:space="preserve"> business </w:t>
      </w:r>
      <w:r w:rsidRPr="0056527C">
        <w:rPr>
          <w:rFonts w:ascii="Times New Roman" w:eastAsia="Times New Roman" w:hAnsi="Times New Roman" w:cs="Times New Roman"/>
          <w:sz w:val="24"/>
          <w:szCs w:val="24"/>
          <w:lang w:val="en-US" w:eastAsia="en-GB"/>
        </w:rPr>
        <w:t>development structures and</w:t>
      </w:r>
      <w:r w:rsidR="00025DD1" w:rsidRPr="0056527C">
        <w:rPr>
          <w:rFonts w:ascii="Times New Roman" w:eastAsia="Times New Roman" w:hAnsi="Times New Roman" w:cs="Times New Roman"/>
          <w:sz w:val="24"/>
          <w:szCs w:val="24"/>
          <w:lang w:val="en-US" w:eastAsia="en-GB"/>
        </w:rPr>
        <w:t xml:space="preserve"> resolve conflict between business and social </w:t>
      </w:r>
      <w:r w:rsidRPr="0056527C">
        <w:rPr>
          <w:rFonts w:ascii="Times New Roman" w:eastAsia="Times New Roman" w:hAnsi="Times New Roman" w:cs="Times New Roman"/>
          <w:sz w:val="24"/>
          <w:szCs w:val="24"/>
          <w:lang w:val="en-US" w:eastAsia="en-GB"/>
        </w:rPr>
        <w:t>requirements</w:t>
      </w:r>
      <w:r w:rsidR="00025DD1" w:rsidRPr="0056527C">
        <w:rPr>
          <w:rFonts w:ascii="Times New Roman" w:eastAsia="Times New Roman" w:hAnsi="Times New Roman" w:cs="Times New Roman"/>
          <w:sz w:val="24"/>
          <w:szCs w:val="24"/>
          <w:lang w:val="en-US" w:eastAsia="en-GB"/>
        </w:rPr>
        <w:t xml:space="preserve">. Ethical mentoring is about helping others make better decisions at work that affect the wellbeing of </w:t>
      </w:r>
      <w:r w:rsidRPr="0056527C">
        <w:rPr>
          <w:rFonts w:ascii="Times New Roman" w:eastAsia="Times New Roman" w:hAnsi="Times New Roman" w:cs="Times New Roman"/>
          <w:sz w:val="24"/>
          <w:szCs w:val="24"/>
          <w:lang w:val="en-US" w:eastAsia="en-GB"/>
        </w:rPr>
        <w:t xml:space="preserve">the staff and service </w:t>
      </w:r>
      <w:r w:rsidR="002006BD" w:rsidRPr="0056527C">
        <w:rPr>
          <w:rFonts w:ascii="Times New Roman" w:eastAsia="Times New Roman" w:hAnsi="Times New Roman" w:cs="Times New Roman"/>
          <w:sz w:val="24"/>
          <w:szCs w:val="24"/>
          <w:lang w:val="en-US" w:eastAsia="en-GB"/>
        </w:rPr>
        <w:t>users</w:t>
      </w:r>
      <w:r w:rsidRPr="0056527C">
        <w:rPr>
          <w:rFonts w:ascii="Times New Roman" w:eastAsia="Times New Roman" w:hAnsi="Times New Roman" w:cs="Times New Roman"/>
          <w:sz w:val="24"/>
          <w:szCs w:val="24"/>
          <w:lang w:val="en-US" w:eastAsia="en-GB"/>
        </w:rPr>
        <w:t xml:space="preserve">. </w:t>
      </w:r>
      <w:r w:rsidR="00F46AC5" w:rsidRPr="0056527C">
        <w:rPr>
          <w:rFonts w:ascii="Times New Roman" w:eastAsia="Times New Roman" w:hAnsi="Times New Roman" w:cs="Times New Roman"/>
          <w:sz w:val="24"/>
          <w:szCs w:val="24"/>
          <w:lang w:val="en-US" w:eastAsia="en-GB"/>
        </w:rPr>
        <w:t xml:space="preserve">(uk.linkedin.com) </w:t>
      </w:r>
    </w:p>
    <w:p w14:paraId="508EF02B" w14:textId="3634C4F9" w:rsidR="00D1008F" w:rsidRPr="0056527C" w:rsidRDefault="007D4E13" w:rsidP="00EA3A20">
      <w:pPr>
        <w:pStyle w:val="NormalWeb"/>
        <w:spacing w:line="360" w:lineRule="auto"/>
        <w:jc w:val="both"/>
        <w:rPr>
          <w:lang w:val="en"/>
        </w:rPr>
      </w:pPr>
      <w:r w:rsidRPr="0056527C">
        <w:rPr>
          <w:rFonts w:eastAsia="+mn-ea"/>
          <w:kern w:val="24"/>
        </w:rPr>
        <w:t>Collaborative Learning in Practice (</w:t>
      </w:r>
      <w:proofErr w:type="spellStart"/>
      <w:r w:rsidR="002006BD" w:rsidRPr="0056527C">
        <w:rPr>
          <w:rFonts w:eastAsia="+mn-ea"/>
          <w:kern w:val="24"/>
        </w:rPr>
        <w:t>CLiP</w:t>
      </w:r>
      <w:proofErr w:type="spellEnd"/>
      <w:r w:rsidR="002006BD" w:rsidRPr="0056527C">
        <w:rPr>
          <w:rFonts w:eastAsia="+mn-ea"/>
          <w:kern w:val="24"/>
        </w:rPr>
        <w:t>) model</w:t>
      </w:r>
      <w:r w:rsidRPr="0056527C">
        <w:rPr>
          <w:rFonts w:eastAsia="+mn-ea"/>
          <w:kern w:val="24"/>
        </w:rPr>
        <w:t xml:space="preserve"> </w:t>
      </w:r>
      <w:r w:rsidR="002006BD" w:rsidRPr="0056527C">
        <w:rPr>
          <w:rFonts w:eastAsia="+mn-ea"/>
          <w:kern w:val="24"/>
        </w:rPr>
        <w:t>of nursing, is used to mentor trainee nurses (students) in Wales and England, it was trailed in England in 2015</w:t>
      </w:r>
      <w:r w:rsidR="00D1008F" w:rsidRPr="0056527C">
        <w:rPr>
          <w:rFonts w:eastAsia="+mn-ea"/>
          <w:kern w:val="24"/>
        </w:rPr>
        <w:t xml:space="preserve">. According to </w:t>
      </w:r>
      <w:proofErr w:type="spellStart"/>
      <w:r w:rsidR="00F46AC5" w:rsidRPr="0056527C">
        <w:t>Addicott</w:t>
      </w:r>
      <w:proofErr w:type="spellEnd"/>
      <w:r w:rsidR="00F46AC5" w:rsidRPr="0056527C">
        <w:t>, et al,</w:t>
      </w:r>
      <w:r w:rsidR="00D1008F" w:rsidRPr="0056527C">
        <w:rPr>
          <w:rFonts w:eastAsia="+mn-ea"/>
          <w:kern w:val="24"/>
        </w:rPr>
        <w:t xml:space="preserve"> </w:t>
      </w:r>
      <w:r w:rsidR="00F46AC5" w:rsidRPr="0056527C">
        <w:rPr>
          <w:rFonts w:eastAsia="+mn-ea"/>
          <w:kern w:val="24"/>
        </w:rPr>
        <w:t>(</w:t>
      </w:r>
      <w:r w:rsidR="00D1008F" w:rsidRPr="0056527C">
        <w:rPr>
          <w:rFonts w:eastAsia="+mn-ea"/>
          <w:kern w:val="24"/>
        </w:rPr>
        <w:t>201</w:t>
      </w:r>
      <w:r w:rsidR="00F46AC5" w:rsidRPr="0056527C">
        <w:rPr>
          <w:rFonts w:eastAsia="+mn-ea"/>
          <w:kern w:val="24"/>
        </w:rPr>
        <w:t>5)</w:t>
      </w:r>
      <w:r w:rsidR="00D1008F" w:rsidRPr="0056527C">
        <w:rPr>
          <w:rFonts w:eastAsia="+mn-ea"/>
          <w:kern w:val="24"/>
        </w:rPr>
        <w:t xml:space="preserve"> t</w:t>
      </w:r>
      <w:r w:rsidR="00D1008F" w:rsidRPr="0056527C">
        <w:rPr>
          <w:lang w:val="en"/>
        </w:rPr>
        <w:t>he model was highlighted in a major assessment of nurse education commissioned by Health Education England in 2014, called the Shape of Caring review. Nurses leading the new approach at the James Paget Hospital said it was needed to improve the quality of learning for students so they were more confident upon qualifying, and to deal with the trust’s limited capacity to provide placements in the face of increasing numbers of trainee nurses.</w:t>
      </w:r>
      <w:r w:rsidR="00F46AC5" w:rsidRPr="0056527C">
        <w:rPr>
          <w:lang w:val="en"/>
        </w:rPr>
        <w:t xml:space="preserve"> (</w:t>
      </w:r>
      <w:r w:rsidR="00F46AC5" w:rsidRPr="0056527C">
        <w:t xml:space="preserve">Lobo, et al, 2014) </w:t>
      </w:r>
    </w:p>
    <w:p w14:paraId="655C50E2" w14:textId="3FF7502F" w:rsidR="00070DE7" w:rsidRPr="0056527C" w:rsidRDefault="00D1008F" w:rsidP="00EA3A20">
      <w:pPr>
        <w:spacing w:after="0" w:line="360" w:lineRule="auto"/>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 xml:space="preserve">The </w:t>
      </w:r>
      <w:r w:rsidR="002006BD" w:rsidRPr="0056527C">
        <w:rPr>
          <w:rFonts w:ascii="Times New Roman" w:eastAsia="+mn-ea" w:hAnsi="Times New Roman" w:cs="Times New Roman"/>
          <w:kern w:val="24"/>
          <w:sz w:val="24"/>
          <w:szCs w:val="24"/>
          <w:lang w:eastAsia="en-GB"/>
        </w:rPr>
        <w:t xml:space="preserve">aim of the </w:t>
      </w:r>
      <w:proofErr w:type="spellStart"/>
      <w:r w:rsidR="002006BD" w:rsidRPr="0056527C">
        <w:rPr>
          <w:rFonts w:ascii="Times New Roman" w:eastAsia="+mn-ea" w:hAnsi="Times New Roman" w:cs="Times New Roman"/>
          <w:kern w:val="24"/>
          <w:sz w:val="24"/>
          <w:szCs w:val="24"/>
        </w:rPr>
        <w:t>CLiP</w:t>
      </w:r>
      <w:proofErr w:type="spellEnd"/>
      <w:r w:rsidR="002006BD" w:rsidRPr="0056527C">
        <w:rPr>
          <w:rFonts w:ascii="Times New Roman" w:eastAsia="+mn-ea" w:hAnsi="Times New Roman" w:cs="Times New Roman"/>
          <w:kern w:val="24"/>
          <w:sz w:val="24"/>
          <w:szCs w:val="24"/>
        </w:rPr>
        <w:t xml:space="preserve"> model</w:t>
      </w:r>
      <w:r w:rsidR="002006BD" w:rsidRPr="0056527C">
        <w:rPr>
          <w:rFonts w:ascii="Times New Roman" w:eastAsia="+mn-ea" w:hAnsi="Times New Roman" w:cs="Times New Roman"/>
          <w:kern w:val="24"/>
          <w:sz w:val="24"/>
          <w:szCs w:val="24"/>
          <w:lang w:eastAsia="en-GB"/>
        </w:rPr>
        <w:t xml:space="preserve"> is </w:t>
      </w:r>
      <w:r w:rsidR="002006BD" w:rsidRPr="0056527C">
        <w:rPr>
          <w:rFonts w:ascii="Times New Roman" w:eastAsia="+mn-ea" w:hAnsi="Times New Roman" w:cs="Times New Roman"/>
          <w:kern w:val="24"/>
          <w:sz w:val="24"/>
          <w:szCs w:val="24"/>
        </w:rPr>
        <w:t>to</w:t>
      </w:r>
      <w:r w:rsidR="002006BD" w:rsidRPr="0056527C">
        <w:rPr>
          <w:rFonts w:ascii="Times New Roman" w:hAnsi="Times New Roman" w:cs="Times New Roman"/>
          <w:kern w:val="24"/>
          <w:sz w:val="24"/>
          <w:szCs w:val="24"/>
        </w:rPr>
        <w:t xml:space="preserve"> u</w:t>
      </w:r>
      <w:r w:rsidR="00DD2658" w:rsidRPr="0056527C">
        <w:rPr>
          <w:rFonts w:ascii="Times New Roman" w:eastAsia="+mn-ea" w:hAnsi="Times New Roman" w:cs="Times New Roman"/>
          <w:kern w:val="24"/>
          <w:sz w:val="24"/>
          <w:szCs w:val="24"/>
        </w:rPr>
        <w:t>se</w:t>
      </w:r>
      <w:r w:rsidR="002006BD" w:rsidRPr="0056527C">
        <w:rPr>
          <w:rFonts w:ascii="Times New Roman" w:hAnsi="Times New Roman" w:cs="Times New Roman"/>
          <w:kern w:val="24"/>
          <w:sz w:val="24"/>
          <w:szCs w:val="24"/>
        </w:rPr>
        <w:t xml:space="preserve"> the coaching method</w:t>
      </w:r>
      <w:r w:rsidR="00E60BA7" w:rsidRPr="0056527C">
        <w:rPr>
          <w:rFonts w:ascii="Times New Roman" w:hAnsi="Times New Roman" w:cs="Times New Roman"/>
          <w:kern w:val="24"/>
          <w:sz w:val="24"/>
          <w:szCs w:val="24"/>
        </w:rPr>
        <w:t xml:space="preserve">, </w:t>
      </w:r>
      <w:r w:rsidR="002006BD" w:rsidRPr="0056527C">
        <w:rPr>
          <w:rFonts w:ascii="Times New Roman" w:hAnsi="Times New Roman" w:cs="Times New Roman"/>
          <w:kern w:val="24"/>
          <w:sz w:val="24"/>
          <w:szCs w:val="24"/>
        </w:rPr>
        <w:t xml:space="preserve">rather than </w:t>
      </w:r>
      <w:r w:rsidR="00DD2658" w:rsidRPr="0056527C">
        <w:rPr>
          <w:rFonts w:ascii="Times New Roman" w:eastAsia="+mn-ea" w:hAnsi="Times New Roman" w:cs="Times New Roman"/>
          <w:kern w:val="24"/>
          <w:sz w:val="24"/>
          <w:szCs w:val="24"/>
        </w:rPr>
        <w:t xml:space="preserve">the </w:t>
      </w:r>
      <w:r w:rsidR="002006BD" w:rsidRPr="0056527C">
        <w:rPr>
          <w:rFonts w:ascii="Times New Roman" w:hAnsi="Times New Roman" w:cs="Times New Roman"/>
          <w:kern w:val="24"/>
          <w:sz w:val="24"/>
          <w:szCs w:val="24"/>
        </w:rPr>
        <w:t>traditional mentoring in order to challenge student knowledge th</w:t>
      </w:r>
      <w:r w:rsidR="00E60BA7" w:rsidRPr="0056527C">
        <w:rPr>
          <w:rFonts w:ascii="Times New Roman" w:hAnsi="Times New Roman" w:cs="Times New Roman"/>
          <w:kern w:val="24"/>
          <w:sz w:val="24"/>
          <w:szCs w:val="24"/>
        </w:rPr>
        <w:t>rough</w:t>
      </w:r>
      <w:r w:rsidR="002006BD" w:rsidRPr="0056527C">
        <w:rPr>
          <w:rFonts w:ascii="Times New Roman" w:hAnsi="Times New Roman" w:cs="Times New Roman"/>
          <w:kern w:val="24"/>
          <w:sz w:val="24"/>
          <w:szCs w:val="24"/>
        </w:rPr>
        <w:t xml:space="preserve"> promot</w:t>
      </w:r>
      <w:r w:rsidR="00E60BA7" w:rsidRPr="0056527C">
        <w:rPr>
          <w:rFonts w:ascii="Times New Roman" w:hAnsi="Times New Roman" w:cs="Times New Roman"/>
          <w:kern w:val="24"/>
          <w:sz w:val="24"/>
          <w:szCs w:val="24"/>
        </w:rPr>
        <w:t>ing</w:t>
      </w:r>
      <w:r w:rsidR="002006BD" w:rsidRPr="0056527C">
        <w:rPr>
          <w:rFonts w:ascii="Times New Roman" w:hAnsi="Times New Roman" w:cs="Times New Roman"/>
          <w:kern w:val="24"/>
          <w:sz w:val="24"/>
          <w:szCs w:val="24"/>
        </w:rPr>
        <w:t xml:space="preserve"> critical thinking and </w:t>
      </w:r>
      <w:r w:rsidR="00E60BA7" w:rsidRPr="0056527C">
        <w:rPr>
          <w:rFonts w:ascii="Times New Roman" w:hAnsi="Times New Roman" w:cs="Times New Roman"/>
          <w:kern w:val="24"/>
          <w:sz w:val="24"/>
          <w:szCs w:val="24"/>
        </w:rPr>
        <w:t xml:space="preserve">gaining new </w:t>
      </w:r>
      <w:r w:rsidR="002006BD" w:rsidRPr="0056527C">
        <w:rPr>
          <w:rFonts w:ascii="Times New Roman" w:hAnsi="Times New Roman" w:cs="Times New Roman"/>
          <w:kern w:val="24"/>
          <w:sz w:val="24"/>
          <w:szCs w:val="24"/>
        </w:rPr>
        <w:t>skill</w:t>
      </w:r>
      <w:r w:rsidR="00E60BA7" w:rsidRPr="0056527C">
        <w:rPr>
          <w:rFonts w:ascii="Times New Roman" w:hAnsi="Times New Roman" w:cs="Times New Roman"/>
          <w:kern w:val="24"/>
          <w:sz w:val="24"/>
          <w:szCs w:val="24"/>
        </w:rPr>
        <w:t>s</w:t>
      </w:r>
      <w:r w:rsidR="00DD2658" w:rsidRPr="0056527C">
        <w:rPr>
          <w:rFonts w:ascii="Times New Roman" w:eastAsia="+mn-ea" w:hAnsi="Times New Roman" w:cs="Times New Roman"/>
          <w:kern w:val="24"/>
          <w:sz w:val="24"/>
          <w:szCs w:val="24"/>
        </w:rPr>
        <w:t xml:space="preserve">. </w:t>
      </w:r>
      <w:r w:rsidR="00E60BA7" w:rsidRPr="0056527C">
        <w:rPr>
          <w:rFonts w:ascii="Times New Roman" w:eastAsia="+mn-ea" w:hAnsi="Times New Roman" w:cs="Times New Roman"/>
          <w:kern w:val="24"/>
          <w:sz w:val="24"/>
          <w:szCs w:val="24"/>
        </w:rPr>
        <w:t xml:space="preserve"> Second year students are responsible for</w:t>
      </w:r>
      <w:r w:rsidR="009A4229" w:rsidRPr="0056527C">
        <w:rPr>
          <w:rFonts w:ascii="Times New Roman" w:eastAsia="+mn-ea" w:hAnsi="Times New Roman" w:cs="Times New Roman"/>
          <w:kern w:val="24"/>
          <w:sz w:val="24"/>
          <w:szCs w:val="24"/>
        </w:rPr>
        <w:t xml:space="preserve">, </w:t>
      </w:r>
      <w:r w:rsidR="00E60BA7" w:rsidRPr="0056527C">
        <w:rPr>
          <w:rFonts w:ascii="Times New Roman" w:eastAsia="+mn-ea" w:hAnsi="Times New Roman" w:cs="Times New Roman"/>
          <w:kern w:val="24"/>
          <w:sz w:val="24"/>
          <w:szCs w:val="24"/>
        </w:rPr>
        <w:t>providing</w:t>
      </w:r>
      <w:r w:rsidR="00DD2658" w:rsidRPr="0056527C">
        <w:rPr>
          <w:rFonts w:ascii="Times New Roman" w:eastAsia="+mn-ea" w:hAnsi="Times New Roman" w:cs="Times New Roman"/>
          <w:kern w:val="24"/>
          <w:sz w:val="24"/>
          <w:szCs w:val="24"/>
          <w:lang w:eastAsia="en-GB"/>
        </w:rPr>
        <w:t xml:space="preserve"> peer support coaching sessions</w:t>
      </w:r>
      <w:r w:rsidR="00E60BA7" w:rsidRPr="0056527C">
        <w:rPr>
          <w:rFonts w:ascii="Times New Roman" w:eastAsia="+mn-ea" w:hAnsi="Times New Roman" w:cs="Times New Roman"/>
          <w:kern w:val="24"/>
          <w:sz w:val="24"/>
          <w:szCs w:val="24"/>
          <w:lang w:eastAsia="en-GB"/>
        </w:rPr>
        <w:t xml:space="preserve">, </w:t>
      </w:r>
      <w:r w:rsidR="009A4229" w:rsidRPr="0056527C">
        <w:rPr>
          <w:rFonts w:ascii="Times New Roman" w:eastAsia="+mn-ea" w:hAnsi="Times New Roman" w:cs="Times New Roman"/>
          <w:kern w:val="24"/>
          <w:sz w:val="24"/>
          <w:szCs w:val="24"/>
          <w:lang w:eastAsia="en-GB"/>
        </w:rPr>
        <w:t>maintain and follow</w:t>
      </w:r>
      <w:r w:rsidR="00E60BA7" w:rsidRPr="0056527C">
        <w:rPr>
          <w:rFonts w:ascii="Times New Roman" w:eastAsia="+mn-ea" w:hAnsi="Times New Roman" w:cs="Times New Roman"/>
          <w:kern w:val="24"/>
          <w:sz w:val="24"/>
          <w:szCs w:val="24"/>
          <w:lang w:eastAsia="en-GB"/>
        </w:rPr>
        <w:t xml:space="preserve"> the training and learning p</w:t>
      </w:r>
      <w:r w:rsidR="009A4229" w:rsidRPr="0056527C">
        <w:rPr>
          <w:rFonts w:ascii="Times New Roman" w:eastAsia="+mn-ea" w:hAnsi="Times New Roman" w:cs="Times New Roman"/>
          <w:kern w:val="24"/>
          <w:sz w:val="24"/>
          <w:szCs w:val="24"/>
          <w:lang w:eastAsia="en-GB"/>
        </w:rPr>
        <w:t>rogram</w:t>
      </w:r>
      <w:r w:rsidR="00E60BA7" w:rsidRPr="0056527C">
        <w:rPr>
          <w:rFonts w:ascii="Times New Roman" w:eastAsia="+mn-ea" w:hAnsi="Times New Roman" w:cs="Times New Roman"/>
          <w:kern w:val="24"/>
          <w:sz w:val="24"/>
          <w:szCs w:val="24"/>
          <w:lang w:eastAsia="en-GB"/>
        </w:rPr>
        <w:t xml:space="preserve"> for coaching structure, direct students to the appropriate people and places if they </w:t>
      </w:r>
      <w:r w:rsidR="009A4229" w:rsidRPr="0056527C">
        <w:rPr>
          <w:rFonts w:ascii="Times New Roman" w:eastAsia="+mn-ea" w:hAnsi="Times New Roman" w:cs="Times New Roman"/>
          <w:kern w:val="24"/>
          <w:sz w:val="24"/>
          <w:szCs w:val="24"/>
          <w:lang w:eastAsia="en-GB"/>
        </w:rPr>
        <w:t>have a</w:t>
      </w:r>
      <w:r w:rsidR="00E60BA7" w:rsidRPr="0056527C">
        <w:rPr>
          <w:rFonts w:ascii="Times New Roman" w:eastAsia="+mn-ea" w:hAnsi="Times New Roman" w:cs="Times New Roman"/>
          <w:kern w:val="24"/>
          <w:sz w:val="24"/>
          <w:szCs w:val="24"/>
          <w:lang w:eastAsia="en-GB"/>
        </w:rPr>
        <w:t>ny issues as well as their own health and wellbeing and workload.</w:t>
      </w:r>
      <w:r w:rsidR="00D56680" w:rsidRPr="0056527C">
        <w:rPr>
          <w:rFonts w:ascii="Times New Roman" w:eastAsia="+mn-ea" w:hAnsi="Times New Roman" w:cs="Times New Roman"/>
          <w:kern w:val="24"/>
          <w:sz w:val="24"/>
          <w:szCs w:val="24"/>
          <w:lang w:eastAsia="en-GB"/>
        </w:rPr>
        <w:t xml:space="preserve"> </w:t>
      </w:r>
      <w:r w:rsidR="00541CA1" w:rsidRPr="0056527C">
        <w:rPr>
          <w:rFonts w:ascii="Times New Roman" w:eastAsia="+mn-ea" w:hAnsi="Times New Roman" w:cs="Times New Roman"/>
          <w:kern w:val="24"/>
          <w:sz w:val="24"/>
          <w:szCs w:val="24"/>
        </w:rPr>
        <w:t>Students</w:t>
      </w:r>
      <w:r w:rsidR="009A4229" w:rsidRPr="0056527C">
        <w:rPr>
          <w:rFonts w:ascii="Times New Roman" w:eastAsia="+mn-ea" w:hAnsi="Times New Roman" w:cs="Times New Roman"/>
          <w:kern w:val="24"/>
          <w:sz w:val="24"/>
          <w:szCs w:val="24"/>
          <w:lang w:eastAsia="en-GB"/>
        </w:rPr>
        <w:t xml:space="preserve"> </w:t>
      </w:r>
      <w:r w:rsidR="007D4E13" w:rsidRPr="0056527C">
        <w:rPr>
          <w:rFonts w:ascii="Times New Roman" w:eastAsia="+mn-ea" w:hAnsi="Times New Roman" w:cs="Times New Roman"/>
          <w:kern w:val="24"/>
          <w:sz w:val="24"/>
          <w:szCs w:val="24"/>
          <w:lang w:eastAsia="en-GB"/>
        </w:rPr>
        <w:t>are expected to use th</w:t>
      </w:r>
      <w:r w:rsidR="009A4229" w:rsidRPr="0056527C">
        <w:rPr>
          <w:rFonts w:ascii="Times New Roman" w:eastAsia="+mn-ea" w:hAnsi="Times New Roman" w:cs="Times New Roman"/>
          <w:kern w:val="24"/>
          <w:sz w:val="24"/>
          <w:szCs w:val="24"/>
          <w:lang w:eastAsia="en-GB"/>
        </w:rPr>
        <w:t xml:space="preserve">e </w:t>
      </w:r>
      <w:proofErr w:type="spellStart"/>
      <w:r w:rsidR="009A4229" w:rsidRPr="0056527C">
        <w:rPr>
          <w:rFonts w:ascii="Times New Roman" w:eastAsia="+mn-ea" w:hAnsi="Times New Roman" w:cs="Times New Roman"/>
          <w:kern w:val="24"/>
          <w:sz w:val="24"/>
          <w:szCs w:val="24"/>
          <w:lang w:eastAsia="en-GB"/>
        </w:rPr>
        <w:t>CLiP</w:t>
      </w:r>
      <w:proofErr w:type="spellEnd"/>
      <w:r w:rsidR="007D4E13" w:rsidRPr="0056527C">
        <w:rPr>
          <w:rFonts w:ascii="Times New Roman" w:eastAsia="+mn-ea" w:hAnsi="Times New Roman" w:cs="Times New Roman"/>
          <w:kern w:val="24"/>
          <w:sz w:val="24"/>
          <w:szCs w:val="24"/>
          <w:lang w:eastAsia="en-GB"/>
        </w:rPr>
        <w:t xml:space="preserve"> model by leading their own practice. This will </w:t>
      </w:r>
      <w:r w:rsidR="006F0F70" w:rsidRPr="0056527C">
        <w:rPr>
          <w:rFonts w:ascii="Times New Roman" w:eastAsia="+mn-ea" w:hAnsi="Times New Roman" w:cs="Times New Roman"/>
          <w:kern w:val="24"/>
          <w:sz w:val="24"/>
          <w:szCs w:val="24"/>
          <w:lang w:eastAsia="en-GB"/>
        </w:rPr>
        <w:t>include the care of their own service</w:t>
      </w:r>
      <w:r w:rsidR="002006BD" w:rsidRPr="0056527C">
        <w:rPr>
          <w:rFonts w:ascii="Times New Roman" w:eastAsia="+mn-ea" w:hAnsi="Times New Roman" w:cs="Times New Roman"/>
          <w:kern w:val="24"/>
          <w:sz w:val="24"/>
          <w:szCs w:val="24"/>
          <w:lang w:eastAsia="en-GB"/>
        </w:rPr>
        <w:t xml:space="preserve"> </w:t>
      </w:r>
      <w:r w:rsidR="006F0F70" w:rsidRPr="0056527C">
        <w:rPr>
          <w:rFonts w:ascii="Times New Roman" w:eastAsia="+mn-ea" w:hAnsi="Times New Roman" w:cs="Times New Roman"/>
          <w:kern w:val="24"/>
          <w:sz w:val="24"/>
          <w:szCs w:val="24"/>
          <w:lang w:eastAsia="en-GB"/>
        </w:rPr>
        <w:t>users/</w:t>
      </w:r>
      <w:r w:rsidR="00A747D1" w:rsidRPr="0056527C">
        <w:rPr>
          <w:rFonts w:ascii="Times New Roman" w:eastAsia="+mn-ea" w:hAnsi="Times New Roman" w:cs="Times New Roman"/>
          <w:kern w:val="24"/>
          <w:sz w:val="24"/>
          <w:szCs w:val="24"/>
          <w:lang w:eastAsia="en-GB"/>
        </w:rPr>
        <w:t>patient</w:t>
      </w:r>
      <w:r w:rsidR="002006BD" w:rsidRPr="0056527C">
        <w:rPr>
          <w:rFonts w:ascii="Times New Roman" w:eastAsia="+mn-ea" w:hAnsi="Times New Roman" w:cs="Times New Roman"/>
          <w:kern w:val="24"/>
          <w:sz w:val="24"/>
          <w:szCs w:val="24"/>
          <w:lang w:eastAsia="en-GB"/>
        </w:rPr>
        <w:t xml:space="preserve"> and</w:t>
      </w:r>
      <w:r w:rsidR="006F0F70" w:rsidRPr="0056527C">
        <w:rPr>
          <w:rFonts w:ascii="Times New Roman" w:eastAsia="+mn-ea" w:hAnsi="Times New Roman" w:cs="Times New Roman"/>
          <w:kern w:val="24"/>
          <w:sz w:val="24"/>
          <w:szCs w:val="24"/>
          <w:lang w:eastAsia="en-GB"/>
        </w:rPr>
        <w:t xml:space="preserve"> </w:t>
      </w:r>
      <w:r w:rsidR="00A747D1" w:rsidRPr="0056527C">
        <w:rPr>
          <w:rFonts w:ascii="Times New Roman" w:eastAsia="+mn-ea" w:hAnsi="Times New Roman" w:cs="Times New Roman"/>
          <w:kern w:val="24"/>
          <w:sz w:val="24"/>
          <w:szCs w:val="24"/>
          <w:lang w:eastAsia="en-GB"/>
        </w:rPr>
        <w:t>support</w:t>
      </w:r>
      <w:r w:rsidR="006F0F70" w:rsidRPr="0056527C">
        <w:rPr>
          <w:rFonts w:ascii="Times New Roman" w:eastAsia="+mn-ea" w:hAnsi="Times New Roman" w:cs="Times New Roman"/>
          <w:kern w:val="24"/>
          <w:sz w:val="24"/>
          <w:szCs w:val="24"/>
          <w:lang w:eastAsia="en-GB"/>
        </w:rPr>
        <w:t xml:space="preserve"> their</w:t>
      </w:r>
      <w:r w:rsidR="00A747D1" w:rsidRPr="0056527C">
        <w:rPr>
          <w:rFonts w:ascii="Times New Roman" w:eastAsia="+mn-ea" w:hAnsi="Times New Roman" w:cs="Times New Roman"/>
          <w:kern w:val="24"/>
          <w:sz w:val="24"/>
          <w:szCs w:val="24"/>
          <w:lang w:eastAsia="en-GB"/>
        </w:rPr>
        <w:t xml:space="preserve"> </w:t>
      </w:r>
      <w:r w:rsidR="006F0F70" w:rsidRPr="0056527C">
        <w:rPr>
          <w:rFonts w:ascii="Times New Roman" w:eastAsia="+mn-ea" w:hAnsi="Times New Roman" w:cs="Times New Roman"/>
          <w:kern w:val="24"/>
          <w:sz w:val="24"/>
          <w:szCs w:val="24"/>
          <w:lang w:eastAsia="en-GB"/>
        </w:rPr>
        <w:t xml:space="preserve">own </w:t>
      </w:r>
      <w:r w:rsidR="00A747D1" w:rsidRPr="0056527C">
        <w:rPr>
          <w:rFonts w:ascii="Times New Roman" w:eastAsia="+mn-ea" w:hAnsi="Times New Roman" w:cs="Times New Roman"/>
          <w:kern w:val="24"/>
          <w:sz w:val="24"/>
          <w:szCs w:val="24"/>
          <w:lang w:eastAsia="en-GB"/>
        </w:rPr>
        <w:t xml:space="preserve">learning through </w:t>
      </w:r>
      <w:r w:rsidR="002006BD" w:rsidRPr="0056527C">
        <w:rPr>
          <w:rFonts w:ascii="Times New Roman" w:eastAsia="+mn-ea" w:hAnsi="Times New Roman" w:cs="Times New Roman"/>
          <w:kern w:val="24"/>
          <w:sz w:val="24"/>
          <w:szCs w:val="24"/>
          <w:lang w:eastAsia="en-GB"/>
        </w:rPr>
        <w:t>recognising</w:t>
      </w:r>
      <w:r w:rsidR="00A747D1" w:rsidRPr="0056527C">
        <w:rPr>
          <w:rFonts w:ascii="Times New Roman" w:eastAsia="+mn-ea" w:hAnsi="Times New Roman" w:cs="Times New Roman"/>
          <w:kern w:val="24"/>
          <w:sz w:val="24"/>
          <w:szCs w:val="24"/>
          <w:lang w:eastAsia="en-GB"/>
        </w:rPr>
        <w:t xml:space="preserve"> daily learning outcomes. </w:t>
      </w:r>
      <w:r w:rsidR="009A4229" w:rsidRPr="0056527C">
        <w:rPr>
          <w:rFonts w:ascii="Times New Roman" w:eastAsia="+mn-ea" w:hAnsi="Times New Roman" w:cs="Times New Roman"/>
          <w:kern w:val="24"/>
          <w:sz w:val="24"/>
          <w:szCs w:val="24"/>
          <w:lang w:eastAsia="en-GB"/>
        </w:rPr>
        <w:t>The student themselves are coached by registered staff with additional mentor support.</w:t>
      </w:r>
      <w:r w:rsidR="00541CA1" w:rsidRPr="0056527C">
        <w:rPr>
          <w:rFonts w:ascii="Times New Roman" w:eastAsia="+mn-ea" w:hAnsi="Times New Roman" w:cs="Times New Roman"/>
          <w:kern w:val="24"/>
          <w:sz w:val="24"/>
          <w:szCs w:val="24"/>
          <w:lang w:eastAsia="en-GB"/>
        </w:rPr>
        <w:t xml:space="preserve"> (</w:t>
      </w:r>
      <w:r w:rsidR="00D56680" w:rsidRPr="0056527C">
        <w:rPr>
          <w:rFonts w:ascii="Times New Roman" w:hAnsi="Times New Roman" w:cs="Times New Roman"/>
          <w:sz w:val="24"/>
          <w:szCs w:val="24"/>
        </w:rPr>
        <w:t>www.ewin.nhs.uk)</w:t>
      </w:r>
    </w:p>
    <w:p w14:paraId="53505C66" w14:textId="77777777" w:rsidR="00070DE7" w:rsidRPr="0056527C" w:rsidRDefault="00070DE7" w:rsidP="00EA3A20">
      <w:pPr>
        <w:spacing w:after="0" w:line="360" w:lineRule="auto"/>
        <w:jc w:val="both"/>
        <w:rPr>
          <w:rFonts w:ascii="Times New Roman" w:eastAsia="+mn-ea" w:hAnsi="Times New Roman" w:cs="Times New Roman"/>
          <w:kern w:val="24"/>
          <w:sz w:val="24"/>
          <w:szCs w:val="24"/>
          <w:lang w:eastAsia="en-GB"/>
        </w:rPr>
      </w:pPr>
    </w:p>
    <w:p w14:paraId="291021DF" w14:textId="79268EC2" w:rsidR="00754CF4" w:rsidRPr="0056527C" w:rsidRDefault="009A4229" w:rsidP="00EA3A20">
      <w:pPr>
        <w:spacing w:after="0" w:line="360" w:lineRule="auto"/>
        <w:jc w:val="both"/>
        <w:rPr>
          <w:rFonts w:ascii="Times New Roman" w:hAnsi="Times New Roman" w:cs="Times New Roman"/>
          <w:sz w:val="24"/>
          <w:szCs w:val="24"/>
        </w:rPr>
      </w:pPr>
      <w:r w:rsidRPr="0056527C">
        <w:rPr>
          <w:rFonts w:ascii="Times New Roman" w:eastAsia="Calibri" w:hAnsi="Times New Roman" w:cs="Times New Roman"/>
          <w:sz w:val="24"/>
          <w:szCs w:val="24"/>
          <w:lang w:eastAsia="en-GB"/>
        </w:rPr>
        <w:t>In the North West of England, the Government has implemented the model to</w:t>
      </w:r>
      <w:r w:rsidR="00070DE7" w:rsidRPr="0056527C">
        <w:rPr>
          <w:rFonts w:ascii="Times New Roman" w:eastAsia="Calibri" w:hAnsi="Times New Roman" w:cs="Times New Roman"/>
          <w:sz w:val="24"/>
          <w:szCs w:val="24"/>
          <w:lang w:eastAsia="en-GB"/>
        </w:rPr>
        <w:t xml:space="preserve"> </w:t>
      </w:r>
      <w:r w:rsidR="00754CF4" w:rsidRPr="0056527C">
        <w:rPr>
          <w:rFonts w:ascii="Times New Roman" w:eastAsia="Calibri" w:hAnsi="Times New Roman" w:cs="Times New Roman"/>
          <w:sz w:val="24"/>
          <w:szCs w:val="24"/>
          <w:lang w:eastAsia="en-GB"/>
        </w:rPr>
        <w:t xml:space="preserve">within two placement areas, to increase capacity, enhance placement satisfaction and improve the patient experience. </w:t>
      </w:r>
      <w:r w:rsidR="00DC37F2" w:rsidRPr="0056527C">
        <w:rPr>
          <w:rFonts w:ascii="Times New Roman" w:hAnsi="Times New Roman" w:cs="Times New Roman"/>
          <w:sz w:val="24"/>
          <w:szCs w:val="24"/>
        </w:rPr>
        <w:t xml:space="preserve">This is very timely, considering the proposal to remove NHS bursaries.  The Government suggests this will create 10,000 more student places with Health Education Institutions (HEIs). Therefore, to support this, and provide a workforce for the future, placement providers will need to increase placement capacity. </w:t>
      </w:r>
      <w:r w:rsidR="00070DE7" w:rsidRPr="0056527C">
        <w:rPr>
          <w:rFonts w:ascii="Times New Roman" w:hAnsi="Times New Roman" w:cs="Times New Roman"/>
          <w:sz w:val="24"/>
          <w:szCs w:val="24"/>
        </w:rPr>
        <w:t>(REF)</w:t>
      </w:r>
    </w:p>
    <w:p w14:paraId="02EDBF13" w14:textId="77777777" w:rsidR="00070DE7" w:rsidRPr="0056527C" w:rsidRDefault="00070DE7" w:rsidP="00EA3A20">
      <w:pPr>
        <w:spacing w:after="0" w:line="360" w:lineRule="auto"/>
        <w:jc w:val="both"/>
        <w:rPr>
          <w:rFonts w:ascii="Times New Roman" w:eastAsia="Calibri" w:hAnsi="Times New Roman" w:cs="Times New Roman"/>
          <w:sz w:val="24"/>
          <w:szCs w:val="24"/>
          <w:lang w:eastAsia="en-GB"/>
        </w:rPr>
      </w:pPr>
    </w:p>
    <w:p w14:paraId="528B3529" w14:textId="0F588578" w:rsidR="002D2C63" w:rsidRPr="0056527C" w:rsidRDefault="00541CA1" w:rsidP="00EA3A20">
      <w:pPr>
        <w:spacing w:line="360" w:lineRule="auto"/>
        <w:jc w:val="both"/>
        <w:rPr>
          <w:rFonts w:ascii="Times New Roman" w:hAnsi="Times New Roman" w:cs="Times New Roman"/>
          <w:sz w:val="24"/>
          <w:szCs w:val="24"/>
        </w:rPr>
      </w:pPr>
      <w:r w:rsidRPr="0056527C">
        <w:rPr>
          <w:rFonts w:ascii="Times New Roman" w:eastAsia="Calibri" w:hAnsi="Times New Roman" w:cs="Times New Roman"/>
          <w:sz w:val="24"/>
          <w:szCs w:val="24"/>
          <w:lang w:eastAsia="en-GB"/>
        </w:rPr>
        <w:t xml:space="preserve">The purpose of the </w:t>
      </w:r>
      <w:proofErr w:type="spellStart"/>
      <w:r w:rsidRPr="0056527C">
        <w:rPr>
          <w:rFonts w:ascii="Times New Roman" w:eastAsia="Calibri" w:hAnsi="Times New Roman" w:cs="Times New Roman"/>
          <w:sz w:val="24"/>
          <w:szCs w:val="24"/>
          <w:lang w:eastAsia="en-GB"/>
        </w:rPr>
        <w:t>CLiP</w:t>
      </w:r>
      <w:proofErr w:type="spellEnd"/>
      <w:r w:rsidRPr="0056527C">
        <w:rPr>
          <w:rFonts w:ascii="Times New Roman" w:eastAsia="Calibri" w:hAnsi="Times New Roman" w:cs="Times New Roman"/>
          <w:sz w:val="24"/>
          <w:szCs w:val="24"/>
          <w:lang w:eastAsia="en-GB"/>
        </w:rPr>
        <w:t xml:space="preserve"> model is to</w:t>
      </w:r>
      <w:r w:rsidRPr="0056527C">
        <w:rPr>
          <w:rFonts w:ascii="Times New Roman" w:eastAsia="Calibri" w:hAnsi="Times New Roman" w:cs="Times New Roman"/>
          <w:b/>
          <w:sz w:val="24"/>
          <w:szCs w:val="24"/>
          <w:lang w:eastAsia="en-GB"/>
        </w:rPr>
        <w:t xml:space="preserve"> </w:t>
      </w:r>
      <w:r w:rsidRPr="0056527C">
        <w:rPr>
          <w:rFonts w:ascii="Times New Roman" w:eastAsia="Calibri" w:hAnsi="Times New Roman" w:cs="Times New Roman"/>
          <w:sz w:val="24"/>
          <w:szCs w:val="24"/>
          <w:lang w:eastAsia="en-GB"/>
        </w:rPr>
        <w:t>improve</w:t>
      </w:r>
      <w:r w:rsidR="00DC37F2" w:rsidRPr="0056527C">
        <w:rPr>
          <w:rFonts w:ascii="Times New Roman" w:eastAsia="Calibri" w:hAnsi="Times New Roman" w:cs="Times New Roman"/>
          <w:sz w:val="24"/>
          <w:szCs w:val="24"/>
          <w:lang w:eastAsia="en-GB"/>
        </w:rPr>
        <w:t xml:space="preserve"> student placement satisfaction</w:t>
      </w:r>
      <w:r w:rsidRPr="0056527C">
        <w:rPr>
          <w:rFonts w:ascii="Times New Roman" w:eastAsia="Calibri" w:hAnsi="Times New Roman" w:cs="Times New Roman"/>
          <w:sz w:val="24"/>
          <w:szCs w:val="24"/>
          <w:lang w:eastAsia="en-GB"/>
        </w:rPr>
        <w:t xml:space="preserve">. </w:t>
      </w:r>
      <w:r w:rsidR="002D2C63" w:rsidRPr="0056527C">
        <w:rPr>
          <w:rFonts w:ascii="Times New Roman" w:eastAsia="Calibri" w:hAnsi="Times New Roman" w:cs="Times New Roman"/>
          <w:sz w:val="24"/>
          <w:szCs w:val="24"/>
          <w:lang w:eastAsia="en-GB"/>
        </w:rPr>
        <w:t xml:space="preserve">Students have </w:t>
      </w:r>
      <w:r w:rsidRPr="0056527C">
        <w:rPr>
          <w:rFonts w:ascii="Times New Roman" w:eastAsia="Calibri" w:hAnsi="Times New Roman" w:cs="Times New Roman"/>
          <w:sz w:val="24"/>
          <w:szCs w:val="24"/>
          <w:lang w:eastAsia="en-GB"/>
        </w:rPr>
        <w:t>criticised</w:t>
      </w:r>
      <w:r w:rsidR="00DC37F2" w:rsidRPr="0056527C">
        <w:rPr>
          <w:rFonts w:ascii="Times New Roman" w:eastAsia="Calibri" w:hAnsi="Times New Roman" w:cs="Times New Roman"/>
          <w:sz w:val="24"/>
          <w:szCs w:val="24"/>
          <w:lang w:eastAsia="en-GB"/>
        </w:rPr>
        <w:t xml:space="preserve"> </w:t>
      </w:r>
      <w:r w:rsidRPr="0056527C">
        <w:rPr>
          <w:rFonts w:ascii="Times New Roman" w:eastAsia="Calibri" w:hAnsi="Times New Roman" w:cs="Times New Roman"/>
          <w:sz w:val="24"/>
          <w:szCs w:val="24"/>
          <w:lang w:eastAsia="en-GB"/>
        </w:rPr>
        <w:t>their placement in terms of</w:t>
      </w:r>
      <w:r w:rsidR="00B81509" w:rsidRPr="0056527C">
        <w:rPr>
          <w:rFonts w:ascii="Times New Roman" w:eastAsia="Calibri" w:hAnsi="Times New Roman" w:cs="Times New Roman"/>
          <w:sz w:val="24"/>
          <w:szCs w:val="24"/>
          <w:lang w:eastAsia="en-GB"/>
        </w:rPr>
        <w:t>, mentors</w:t>
      </w:r>
      <w:r w:rsidR="00DC37F2" w:rsidRPr="0056527C">
        <w:rPr>
          <w:rFonts w:ascii="Times New Roman" w:eastAsia="Calibri" w:hAnsi="Times New Roman" w:cs="Times New Roman"/>
          <w:sz w:val="24"/>
          <w:szCs w:val="24"/>
          <w:lang w:eastAsia="en-GB"/>
        </w:rPr>
        <w:t xml:space="preserve"> not expect</w:t>
      </w:r>
      <w:r w:rsidR="00B81509" w:rsidRPr="0056527C">
        <w:rPr>
          <w:rFonts w:ascii="Times New Roman" w:eastAsia="Calibri" w:hAnsi="Times New Roman" w:cs="Times New Roman"/>
          <w:sz w:val="24"/>
          <w:szCs w:val="24"/>
          <w:lang w:eastAsia="en-GB"/>
        </w:rPr>
        <w:t>ing them</w:t>
      </w:r>
      <w:r w:rsidR="00DC37F2" w:rsidRPr="0056527C">
        <w:rPr>
          <w:rFonts w:ascii="Times New Roman" w:eastAsia="Calibri" w:hAnsi="Times New Roman" w:cs="Times New Roman"/>
          <w:sz w:val="24"/>
          <w:szCs w:val="24"/>
          <w:lang w:eastAsia="en-GB"/>
        </w:rPr>
        <w:t>,</w:t>
      </w:r>
      <w:r w:rsidR="00B81509" w:rsidRPr="0056527C">
        <w:rPr>
          <w:rFonts w:ascii="Times New Roman" w:eastAsia="Calibri" w:hAnsi="Times New Roman" w:cs="Times New Roman"/>
          <w:sz w:val="24"/>
          <w:szCs w:val="24"/>
          <w:lang w:eastAsia="en-GB"/>
        </w:rPr>
        <w:t xml:space="preserve"> or were too busy </w:t>
      </w:r>
      <w:r w:rsidR="00193963" w:rsidRPr="0056527C">
        <w:rPr>
          <w:rFonts w:ascii="Times New Roman" w:eastAsia="Calibri" w:hAnsi="Times New Roman" w:cs="Times New Roman"/>
          <w:sz w:val="24"/>
          <w:szCs w:val="24"/>
          <w:lang w:eastAsia="en-GB"/>
        </w:rPr>
        <w:t xml:space="preserve">to </w:t>
      </w:r>
      <w:r w:rsidR="00B81509" w:rsidRPr="0056527C">
        <w:rPr>
          <w:rFonts w:ascii="Times New Roman" w:eastAsia="Calibri" w:hAnsi="Times New Roman" w:cs="Times New Roman"/>
          <w:sz w:val="24"/>
          <w:szCs w:val="24"/>
          <w:lang w:eastAsia="en-GB"/>
        </w:rPr>
        <w:t>mentor them</w:t>
      </w:r>
      <w:r w:rsidR="00DC37F2" w:rsidRPr="0056527C">
        <w:rPr>
          <w:rFonts w:ascii="Times New Roman" w:eastAsia="Calibri" w:hAnsi="Times New Roman" w:cs="Times New Roman"/>
          <w:sz w:val="24"/>
          <w:szCs w:val="24"/>
          <w:lang w:eastAsia="en-GB"/>
        </w:rPr>
        <w:t xml:space="preserve">, insufficient educational resources and staff shortages added to the stress experienced by students on placement. This </w:t>
      </w:r>
      <w:r w:rsidR="00B81509" w:rsidRPr="0056527C">
        <w:rPr>
          <w:rFonts w:ascii="Times New Roman" w:eastAsia="Calibri" w:hAnsi="Times New Roman" w:cs="Times New Roman"/>
          <w:sz w:val="24"/>
          <w:szCs w:val="24"/>
          <w:lang w:eastAsia="en-GB"/>
        </w:rPr>
        <w:t xml:space="preserve">had a negative impact on </w:t>
      </w:r>
      <w:r w:rsidR="00DC37F2" w:rsidRPr="0056527C">
        <w:rPr>
          <w:rFonts w:ascii="Times New Roman" w:eastAsia="Calibri" w:hAnsi="Times New Roman" w:cs="Times New Roman"/>
          <w:sz w:val="24"/>
          <w:szCs w:val="24"/>
          <w:lang w:eastAsia="en-GB"/>
        </w:rPr>
        <w:t>student</w:t>
      </w:r>
      <w:r w:rsidR="00B81509" w:rsidRPr="0056527C">
        <w:rPr>
          <w:rFonts w:ascii="Times New Roman" w:eastAsia="Calibri" w:hAnsi="Times New Roman" w:cs="Times New Roman"/>
          <w:sz w:val="24"/>
          <w:szCs w:val="24"/>
          <w:lang w:eastAsia="en-GB"/>
        </w:rPr>
        <w:t xml:space="preserve">s experience and their view on becoming a nurse, it has been said that one of the biggest issues Health Education have is students leave their course early, because of </w:t>
      </w:r>
      <w:r w:rsidR="00DC37F2" w:rsidRPr="0056527C">
        <w:rPr>
          <w:rFonts w:ascii="Times New Roman" w:eastAsia="Calibri" w:hAnsi="Times New Roman" w:cs="Times New Roman"/>
          <w:sz w:val="24"/>
          <w:szCs w:val="24"/>
          <w:lang w:eastAsia="en-GB"/>
        </w:rPr>
        <w:t>the lack of support by mentors and/or other qualified staff.</w:t>
      </w:r>
      <w:r w:rsidR="00B81509" w:rsidRPr="0056527C">
        <w:rPr>
          <w:rFonts w:ascii="Times New Roman" w:eastAsia="Calibri" w:hAnsi="Times New Roman" w:cs="Times New Roman"/>
          <w:sz w:val="24"/>
          <w:szCs w:val="24"/>
          <w:lang w:eastAsia="en-GB"/>
        </w:rPr>
        <w:t xml:space="preserve"> </w:t>
      </w:r>
    </w:p>
    <w:p w14:paraId="6D660330" w14:textId="77777777" w:rsidR="009E1E0C" w:rsidRDefault="00193963" w:rsidP="009E1E0C">
      <w:pPr>
        <w:spacing w:after="12" w:line="360" w:lineRule="auto"/>
        <w:ind w:left="-5" w:hanging="10"/>
        <w:jc w:val="both"/>
        <w:rPr>
          <w:rFonts w:ascii="Times New Roman" w:eastAsia="Calibri" w:hAnsi="Times New Roman" w:cs="Times New Roman"/>
          <w:sz w:val="24"/>
          <w:szCs w:val="24"/>
          <w:lang w:eastAsia="en-GB"/>
        </w:rPr>
      </w:pPr>
      <w:r w:rsidRPr="0056527C">
        <w:rPr>
          <w:rFonts w:ascii="Times New Roman" w:eastAsia="Calibri" w:hAnsi="Times New Roman" w:cs="Times New Roman"/>
          <w:sz w:val="24"/>
          <w:szCs w:val="24"/>
          <w:lang w:eastAsia="en-GB"/>
        </w:rPr>
        <w:t xml:space="preserve">Moving forward the </w:t>
      </w:r>
      <w:proofErr w:type="spellStart"/>
      <w:r w:rsidRPr="0056527C">
        <w:rPr>
          <w:rFonts w:ascii="Times New Roman" w:eastAsia="Calibri" w:hAnsi="Times New Roman" w:cs="Times New Roman"/>
          <w:sz w:val="24"/>
          <w:szCs w:val="24"/>
          <w:lang w:eastAsia="en-GB"/>
        </w:rPr>
        <w:t>CLiP</w:t>
      </w:r>
      <w:proofErr w:type="spellEnd"/>
      <w:r w:rsidRPr="0056527C">
        <w:rPr>
          <w:rFonts w:ascii="Times New Roman" w:eastAsia="Calibri" w:hAnsi="Times New Roman" w:cs="Times New Roman"/>
          <w:sz w:val="24"/>
          <w:szCs w:val="24"/>
          <w:lang w:eastAsia="en-GB"/>
        </w:rPr>
        <w:t xml:space="preserve"> model will be an approach used to remove 1:1 mentors and coaching will be provided instead by all levels of staff. </w:t>
      </w:r>
      <w:r w:rsidR="00DC37F2" w:rsidRPr="0056527C">
        <w:rPr>
          <w:rFonts w:ascii="Times New Roman" w:eastAsia="Calibri" w:hAnsi="Times New Roman" w:cs="Times New Roman"/>
          <w:sz w:val="24"/>
          <w:szCs w:val="24"/>
          <w:lang w:eastAsia="en-GB"/>
        </w:rPr>
        <w:t>They will be overseen by overarching mentors who will maintain responsibility for care delivery</w:t>
      </w:r>
      <w:r w:rsidR="00DC37F2" w:rsidRPr="009E1E0C">
        <w:rPr>
          <w:rFonts w:ascii="Times New Roman" w:eastAsia="Calibri" w:hAnsi="Times New Roman" w:cs="Times New Roman"/>
          <w:sz w:val="24"/>
          <w:szCs w:val="24"/>
          <w:lang w:eastAsia="en-GB"/>
        </w:rPr>
        <w:t>.</w:t>
      </w:r>
      <w:r w:rsidR="002D2C63" w:rsidRPr="009E1E0C">
        <w:rPr>
          <w:rFonts w:ascii="Times New Roman" w:eastAsia="Calibri" w:hAnsi="Times New Roman" w:cs="Times New Roman"/>
          <w:sz w:val="24"/>
          <w:szCs w:val="24"/>
          <w:lang w:eastAsia="en-GB"/>
        </w:rPr>
        <w:t xml:space="preserve"> (</w:t>
      </w:r>
      <w:hyperlink r:id="rId7" w:history="1">
        <w:r w:rsidR="009E1E0C" w:rsidRPr="009E1E0C">
          <w:rPr>
            <w:rStyle w:val="Hyperlink"/>
            <w:rFonts w:ascii="Times New Roman" w:hAnsi="Times New Roman" w:cs="Times New Roman"/>
            <w:color w:val="auto"/>
            <w:sz w:val="24"/>
            <w:szCs w:val="24"/>
            <w:u w:val="none"/>
          </w:rPr>
          <w:t>www.plymouth.ac.uk</w:t>
        </w:r>
      </w:hyperlink>
      <w:r w:rsidR="002D2C63" w:rsidRPr="009E1E0C">
        <w:rPr>
          <w:rFonts w:ascii="Times New Roman" w:hAnsi="Times New Roman" w:cs="Times New Roman"/>
          <w:sz w:val="24"/>
          <w:szCs w:val="24"/>
        </w:rPr>
        <w:t>)</w:t>
      </w:r>
      <w:r w:rsidR="009E1E0C" w:rsidRPr="009E1E0C">
        <w:rPr>
          <w:rFonts w:ascii="Times New Roman" w:eastAsia="Calibri" w:hAnsi="Times New Roman" w:cs="Times New Roman"/>
          <w:sz w:val="24"/>
          <w:szCs w:val="24"/>
          <w:lang w:eastAsia="en-GB"/>
        </w:rPr>
        <w:t xml:space="preserve"> </w:t>
      </w:r>
      <w:r w:rsidR="00622F72" w:rsidRPr="0056527C">
        <w:rPr>
          <w:rFonts w:ascii="Times New Roman" w:hAnsi="Times New Roman" w:cs="Times New Roman"/>
          <w:sz w:val="24"/>
          <w:szCs w:val="24"/>
        </w:rPr>
        <w:t xml:space="preserve">Research shows the success and issues that the </w:t>
      </w:r>
      <w:proofErr w:type="spellStart"/>
      <w:r w:rsidR="00622F72" w:rsidRPr="0056527C">
        <w:rPr>
          <w:rFonts w:ascii="Times New Roman" w:hAnsi="Times New Roman" w:cs="Times New Roman"/>
          <w:sz w:val="24"/>
          <w:szCs w:val="24"/>
        </w:rPr>
        <w:t>CLiP</w:t>
      </w:r>
      <w:proofErr w:type="spellEnd"/>
      <w:r w:rsidR="00622F72" w:rsidRPr="0056527C">
        <w:rPr>
          <w:rFonts w:ascii="Times New Roman" w:hAnsi="Times New Roman" w:cs="Times New Roman"/>
          <w:sz w:val="24"/>
          <w:szCs w:val="24"/>
        </w:rPr>
        <w:t xml:space="preserve"> model has faced. </w:t>
      </w:r>
      <w:r w:rsidR="00070DE7" w:rsidRPr="0056527C">
        <w:rPr>
          <w:rFonts w:ascii="Times New Roman" w:hAnsi="Times New Roman" w:cs="Times New Roman"/>
          <w:sz w:val="24"/>
          <w:szCs w:val="24"/>
        </w:rPr>
        <w:t>Firstly,</w:t>
      </w:r>
      <w:r w:rsidR="00622F72" w:rsidRPr="0056527C">
        <w:rPr>
          <w:rFonts w:ascii="Times New Roman" w:hAnsi="Times New Roman" w:cs="Times New Roman"/>
          <w:sz w:val="24"/>
          <w:szCs w:val="24"/>
        </w:rPr>
        <w:t xml:space="preserve"> there has been some excellent feedback in terms of how the </w:t>
      </w:r>
      <w:proofErr w:type="spellStart"/>
      <w:r w:rsidR="00622F72" w:rsidRPr="0056527C">
        <w:rPr>
          <w:rFonts w:ascii="Times New Roman" w:hAnsi="Times New Roman" w:cs="Times New Roman"/>
          <w:sz w:val="24"/>
          <w:szCs w:val="24"/>
        </w:rPr>
        <w:t>CLiP</w:t>
      </w:r>
      <w:proofErr w:type="spellEnd"/>
      <w:r w:rsidR="00622F72" w:rsidRPr="0056527C">
        <w:rPr>
          <w:rFonts w:ascii="Times New Roman" w:hAnsi="Times New Roman" w:cs="Times New Roman"/>
          <w:sz w:val="24"/>
          <w:szCs w:val="24"/>
        </w:rPr>
        <w:t xml:space="preserve"> model</w:t>
      </w:r>
      <w:r w:rsidR="00070DE7" w:rsidRPr="0056527C">
        <w:rPr>
          <w:rFonts w:ascii="Times New Roman" w:hAnsi="Times New Roman" w:cs="Times New Roman"/>
          <w:sz w:val="24"/>
          <w:szCs w:val="24"/>
        </w:rPr>
        <w:t xml:space="preserve">, </w:t>
      </w:r>
      <w:r w:rsidR="00622F72" w:rsidRPr="0056527C">
        <w:rPr>
          <w:rFonts w:ascii="Times New Roman" w:hAnsi="Times New Roman" w:cs="Times New Roman"/>
          <w:sz w:val="24"/>
          <w:szCs w:val="24"/>
        </w:rPr>
        <w:t>has positively changed the NMC practice and how this has had a positive impact on students</w:t>
      </w:r>
      <w:r w:rsidR="00070DE7" w:rsidRPr="0056527C">
        <w:rPr>
          <w:rFonts w:ascii="Times New Roman" w:hAnsi="Times New Roman" w:cs="Times New Roman"/>
          <w:sz w:val="24"/>
          <w:szCs w:val="24"/>
        </w:rPr>
        <w:t xml:space="preserve"> during their placements</w:t>
      </w:r>
      <w:r w:rsidR="00622F72" w:rsidRPr="0056527C">
        <w:rPr>
          <w:rFonts w:ascii="Times New Roman" w:hAnsi="Times New Roman" w:cs="Times New Roman"/>
          <w:sz w:val="24"/>
          <w:szCs w:val="24"/>
        </w:rPr>
        <w:t xml:space="preserve">. </w:t>
      </w:r>
      <w:r w:rsidR="002D2C63" w:rsidRPr="0056527C">
        <w:rPr>
          <w:rFonts w:ascii="Times New Roman" w:hAnsi="Times New Roman" w:cs="Times New Roman"/>
          <w:sz w:val="24"/>
          <w:szCs w:val="24"/>
        </w:rPr>
        <w:t>(healthacademy.lancsteachinghospitals.nhs.uk)</w:t>
      </w:r>
      <w:r w:rsidR="009E1E0C">
        <w:rPr>
          <w:rFonts w:ascii="Times New Roman" w:eastAsia="Calibri" w:hAnsi="Times New Roman" w:cs="Times New Roman"/>
          <w:sz w:val="24"/>
          <w:szCs w:val="24"/>
          <w:lang w:eastAsia="en-GB"/>
        </w:rPr>
        <w:t xml:space="preserve"> </w:t>
      </w:r>
    </w:p>
    <w:p w14:paraId="614D41B4" w14:textId="77777777" w:rsidR="009E1E0C" w:rsidRDefault="009E1E0C" w:rsidP="009E1E0C">
      <w:pPr>
        <w:spacing w:after="12" w:line="360" w:lineRule="auto"/>
        <w:ind w:left="-5" w:hanging="10"/>
        <w:jc w:val="both"/>
        <w:rPr>
          <w:rFonts w:ascii="Times New Roman" w:eastAsia="Calibri" w:hAnsi="Times New Roman" w:cs="Times New Roman"/>
          <w:sz w:val="24"/>
          <w:szCs w:val="24"/>
          <w:lang w:eastAsia="en-GB"/>
        </w:rPr>
      </w:pPr>
    </w:p>
    <w:p w14:paraId="7085C21C" w14:textId="7D953CDF" w:rsidR="00E73322" w:rsidRPr="009E1E0C" w:rsidRDefault="00070DE7" w:rsidP="009E1E0C">
      <w:pPr>
        <w:spacing w:after="12" w:line="360" w:lineRule="auto"/>
        <w:ind w:left="-5" w:hanging="10"/>
        <w:jc w:val="both"/>
        <w:rPr>
          <w:rFonts w:ascii="Times New Roman" w:eastAsia="Calibri" w:hAnsi="Times New Roman" w:cs="Times New Roman"/>
          <w:sz w:val="24"/>
          <w:szCs w:val="24"/>
          <w:lang w:eastAsia="en-GB"/>
        </w:rPr>
      </w:pPr>
      <w:r w:rsidRPr="0056527C">
        <w:rPr>
          <w:rFonts w:ascii="Times New Roman" w:eastAsia="+mn-ea" w:hAnsi="Times New Roman" w:cs="Times New Roman"/>
          <w:kern w:val="24"/>
          <w:sz w:val="24"/>
          <w:szCs w:val="24"/>
          <w:lang w:eastAsia="en-GB"/>
        </w:rPr>
        <w:t>F</w:t>
      </w:r>
      <w:r w:rsidR="00E73322" w:rsidRPr="0056527C">
        <w:rPr>
          <w:rFonts w:ascii="Times New Roman" w:eastAsia="+mn-ea" w:hAnsi="Times New Roman" w:cs="Times New Roman"/>
          <w:kern w:val="24"/>
          <w:sz w:val="24"/>
          <w:szCs w:val="24"/>
          <w:lang w:eastAsia="en-GB"/>
        </w:rPr>
        <w:t xml:space="preserve">eedback from mentors </w:t>
      </w:r>
      <w:r w:rsidR="00D91153" w:rsidRPr="0056527C">
        <w:rPr>
          <w:rFonts w:ascii="Times New Roman" w:eastAsia="+mn-ea" w:hAnsi="Times New Roman" w:cs="Times New Roman"/>
          <w:kern w:val="24"/>
          <w:sz w:val="24"/>
          <w:szCs w:val="24"/>
          <w:lang w:eastAsia="en-GB"/>
        </w:rPr>
        <w:t>said</w:t>
      </w:r>
      <w:r w:rsidR="00E73322" w:rsidRPr="0056527C">
        <w:rPr>
          <w:rFonts w:ascii="Times New Roman" w:eastAsia="+mn-ea" w:hAnsi="Times New Roman" w:cs="Times New Roman"/>
          <w:kern w:val="24"/>
          <w:sz w:val="24"/>
          <w:szCs w:val="24"/>
          <w:lang w:eastAsia="en-GB"/>
        </w:rPr>
        <w:t xml:space="preserve"> that most</w:t>
      </w:r>
      <w:r w:rsidRPr="0056527C">
        <w:rPr>
          <w:rFonts w:ascii="Times New Roman" w:eastAsia="+mn-ea" w:hAnsi="Times New Roman" w:cs="Times New Roman"/>
          <w:kern w:val="24"/>
          <w:sz w:val="24"/>
          <w:szCs w:val="24"/>
          <w:lang w:eastAsia="en-GB"/>
        </w:rPr>
        <w:t xml:space="preserve"> </w:t>
      </w:r>
      <w:r w:rsidR="00E73322" w:rsidRPr="0056527C">
        <w:rPr>
          <w:rFonts w:ascii="Times New Roman" w:eastAsia="+mn-ea" w:hAnsi="Times New Roman" w:cs="Times New Roman"/>
          <w:kern w:val="24"/>
          <w:sz w:val="24"/>
          <w:szCs w:val="24"/>
          <w:lang w:eastAsia="en-GB"/>
        </w:rPr>
        <w:t xml:space="preserve">mentors </w:t>
      </w:r>
      <w:r w:rsidR="00D91153" w:rsidRPr="0056527C">
        <w:rPr>
          <w:rFonts w:ascii="Times New Roman" w:eastAsia="+mn-ea" w:hAnsi="Times New Roman" w:cs="Times New Roman"/>
          <w:kern w:val="24"/>
          <w:sz w:val="24"/>
          <w:szCs w:val="24"/>
          <w:lang w:eastAsia="en-GB"/>
        </w:rPr>
        <w:t>appreciated</w:t>
      </w:r>
      <w:r w:rsidR="00E73322" w:rsidRPr="0056527C">
        <w:rPr>
          <w:rFonts w:ascii="Times New Roman" w:eastAsia="+mn-ea" w:hAnsi="Times New Roman" w:cs="Times New Roman"/>
          <w:kern w:val="24"/>
          <w:sz w:val="24"/>
          <w:szCs w:val="24"/>
          <w:lang w:eastAsia="en-GB"/>
        </w:rPr>
        <w:t xml:space="preserve"> their role</w:t>
      </w:r>
      <w:r w:rsidRPr="0056527C">
        <w:rPr>
          <w:rFonts w:ascii="Times New Roman" w:eastAsia="+mn-ea" w:hAnsi="Times New Roman" w:cs="Times New Roman"/>
          <w:kern w:val="24"/>
          <w:sz w:val="24"/>
          <w:szCs w:val="24"/>
          <w:lang w:eastAsia="en-GB"/>
        </w:rPr>
        <w:t>, however, were</w:t>
      </w:r>
      <w:r w:rsidR="00E73322" w:rsidRPr="0056527C">
        <w:rPr>
          <w:rFonts w:ascii="Times New Roman" w:eastAsia="+mn-ea" w:hAnsi="Times New Roman" w:cs="Times New Roman"/>
          <w:kern w:val="24"/>
          <w:sz w:val="24"/>
          <w:szCs w:val="24"/>
          <w:lang w:eastAsia="en-GB"/>
        </w:rPr>
        <w:t xml:space="preserve"> sometimes put in situations with competing priorities where they were often unable to exercise their role to the best of their ability.  It was becoming apparent that from the </w:t>
      </w:r>
      <w:r w:rsidR="00D91153" w:rsidRPr="0056527C">
        <w:rPr>
          <w:rFonts w:ascii="Times New Roman" w:eastAsia="+mn-ea" w:hAnsi="Times New Roman" w:cs="Times New Roman"/>
          <w:kern w:val="24"/>
          <w:sz w:val="24"/>
          <w:szCs w:val="24"/>
          <w:lang w:eastAsia="en-GB"/>
        </w:rPr>
        <w:t>view</w:t>
      </w:r>
      <w:r w:rsidR="00E73322" w:rsidRPr="0056527C">
        <w:rPr>
          <w:rFonts w:ascii="Times New Roman" w:eastAsia="+mn-ea" w:hAnsi="Times New Roman" w:cs="Times New Roman"/>
          <w:kern w:val="24"/>
          <w:sz w:val="24"/>
          <w:szCs w:val="24"/>
          <w:lang w:eastAsia="en-GB"/>
        </w:rPr>
        <w:t xml:space="preserve"> of both student</w:t>
      </w:r>
      <w:r w:rsidR="00D91153" w:rsidRPr="0056527C">
        <w:rPr>
          <w:rFonts w:ascii="Times New Roman" w:eastAsia="+mn-ea" w:hAnsi="Times New Roman" w:cs="Times New Roman"/>
          <w:kern w:val="24"/>
          <w:sz w:val="24"/>
          <w:szCs w:val="24"/>
          <w:lang w:eastAsia="en-GB"/>
        </w:rPr>
        <w:t xml:space="preserve"> </w:t>
      </w:r>
      <w:r w:rsidR="00E73322" w:rsidRPr="0056527C">
        <w:rPr>
          <w:rFonts w:ascii="Times New Roman" w:eastAsia="+mn-ea" w:hAnsi="Times New Roman" w:cs="Times New Roman"/>
          <w:kern w:val="24"/>
          <w:sz w:val="24"/>
          <w:szCs w:val="24"/>
          <w:lang w:eastAsia="en-GB"/>
        </w:rPr>
        <w:t xml:space="preserve">and mentors, that although </w:t>
      </w:r>
      <w:r w:rsidR="00D91153" w:rsidRPr="0056527C">
        <w:rPr>
          <w:rFonts w:ascii="Times New Roman" w:eastAsia="+mn-ea" w:hAnsi="Times New Roman" w:cs="Times New Roman"/>
          <w:kern w:val="24"/>
          <w:sz w:val="24"/>
          <w:szCs w:val="24"/>
          <w:lang w:eastAsia="en-GB"/>
        </w:rPr>
        <w:t>the</w:t>
      </w:r>
      <w:r w:rsidR="00E73322" w:rsidRPr="0056527C">
        <w:rPr>
          <w:rFonts w:ascii="Times New Roman" w:eastAsia="+mn-ea" w:hAnsi="Times New Roman" w:cs="Times New Roman"/>
          <w:kern w:val="24"/>
          <w:sz w:val="24"/>
          <w:szCs w:val="24"/>
          <w:lang w:eastAsia="en-GB"/>
        </w:rPr>
        <w:t xml:space="preserve"> organisations </w:t>
      </w:r>
      <w:r w:rsidR="00D91153" w:rsidRPr="0056527C">
        <w:rPr>
          <w:rFonts w:ascii="Times New Roman" w:eastAsia="+mn-ea" w:hAnsi="Times New Roman" w:cs="Times New Roman"/>
          <w:kern w:val="24"/>
          <w:sz w:val="24"/>
          <w:szCs w:val="24"/>
          <w:lang w:eastAsia="en-GB"/>
        </w:rPr>
        <w:t xml:space="preserve">were </w:t>
      </w:r>
      <w:r w:rsidR="00E73322" w:rsidRPr="0056527C">
        <w:rPr>
          <w:rFonts w:ascii="Times New Roman" w:eastAsia="+mn-ea" w:hAnsi="Times New Roman" w:cs="Times New Roman"/>
          <w:kern w:val="24"/>
          <w:sz w:val="24"/>
          <w:szCs w:val="24"/>
          <w:lang w:eastAsia="en-GB"/>
        </w:rPr>
        <w:t xml:space="preserve">focussed on the NMC Standards for Learning and Assessment in Practice (NMC 2008) and the requirement that at least forty </w:t>
      </w:r>
    </w:p>
    <w:p w14:paraId="5674A1CF" w14:textId="77777777" w:rsidR="00E73322" w:rsidRPr="0056527C" w:rsidRDefault="00E73322"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 xml:space="preserve">percent of student time must be spent with their named mentor, there were opportunities for </w:t>
      </w:r>
    </w:p>
    <w:p w14:paraId="537062EE" w14:textId="07DFB6D6" w:rsidR="00E73322" w:rsidRPr="0056527C" w:rsidRDefault="00E73322"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 xml:space="preserve">new approaches to enhancing practice teaching and learning. </w:t>
      </w:r>
      <w:r w:rsidR="00D91153" w:rsidRPr="0056527C">
        <w:rPr>
          <w:rFonts w:ascii="Times New Roman" w:eastAsia="+mn-ea" w:hAnsi="Times New Roman" w:cs="Times New Roman"/>
          <w:kern w:val="24"/>
          <w:sz w:val="24"/>
          <w:szCs w:val="24"/>
          <w:lang w:eastAsia="en-GB"/>
        </w:rPr>
        <w:t>“</w:t>
      </w:r>
      <w:r w:rsidRPr="0056527C">
        <w:rPr>
          <w:rFonts w:ascii="Times New Roman" w:eastAsia="+mn-ea" w:hAnsi="Times New Roman" w:cs="Times New Roman"/>
          <w:kern w:val="24"/>
          <w:sz w:val="24"/>
          <w:szCs w:val="24"/>
          <w:lang w:eastAsia="en-GB"/>
        </w:rPr>
        <w:t xml:space="preserve">In a climate of greater skill mix, </w:t>
      </w:r>
    </w:p>
    <w:p w14:paraId="19903169" w14:textId="77777777" w:rsidR="00E73322" w:rsidRPr="0056527C" w:rsidRDefault="00E73322"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 xml:space="preserve">a shrinking pool of qualified mentors and increasing student numbers, this model of </w:t>
      </w:r>
    </w:p>
    <w:p w14:paraId="11E366D8" w14:textId="44ABB7B1" w:rsidR="00E73322" w:rsidRPr="0056527C" w:rsidRDefault="00E73322"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mentorship has arguably become unaffordable and unsustainable</w:t>
      </w:r>
      <w:r w:rsidR="00D91153" w:rsidRPr="0056527C">
        <w:rPr>
          <w:rFonts w:ascii="Times New Roman" w:eastAsia="+mn-ea" w:hAnsi="Times New Roman" w:cs="Times New Roman"/>
          <w:kern w:val="24"/>
          <w:sz w:val="24"/>
          <w:szCs w:val="24"/>
          <w:lang w:eastAsia="en-GB"/>
        </w:rPr>
        <w:t>”</w:t>
      </w:r>
      <w:r w:rsidR="00E6618F" w:rsidRPr="0056527C">
        <w:rPr>
          <w:rFonts w:ascii="Times New Roman" w:eastAsia="+mn-ea" w:hAnsi="Times New Roman" w:cs="Times New Roman"/>
          <w:kern w:val="24"/>
          <w:sz w:val="24"/>
          <w:szCs w:val="24"/>
          <w:lang w:eastAsia="en-GB"/>
        </w:rPr>
        <w:t xml:space="preserve"> (</w:t>
      </w:r>
      <w:r w:rsidR="00E6618F" w:rsidRPr="0056527C">
        <w:rPr>
          <w:rFonts w:ascii="Times New Roman" w:hAnsi="Times New Roman" w:cs="Times New Roman"/>
          <w:sz w:val="24"/>
          <w:szCs w:val="24"/>
        </w:rPr>
        <w:t>www.rcn.org.uk)</w:t>
      </w:r>
    </w:p>
    <w:p w14:paraId="7E0F0F47" w14:textId="77777777" w:rsidR="00070DE7" w:rsidRPr="0056527C" w:rsidRDefault="00070DE7" w:rsidP="00EA3A20">
      <w:pPr>
        <w:spacing w:after="0" w:line="360" w:lineRule="auto"/>
        <w:contextualSpacing/>
        <w:jc w:val="both"/>
        <w:rPr>
          <w:rFonts w:ascii="Times New Roman" w:eastAsia="+mn-ea" w:hAnsi="Times New Roman" w:cs="Times New Roman"/>
          <w:kern w:val="24"/>
          <w:sz w:val="24"/>
          <w:szCs w:val="24"/>
          <w:lang w:eastAsia="en-GB"/>
        </w:rPr>
      </w:pPr>
    </w:p>
    <w:p w14:paraId="16E62E9E" w14:textId="3873A315" w:rsidR="004669AD" w:rsidRPr="0056527C" w:rsidRDefault="00605CDB"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w:t>
      </w:r>
      <w:r w:rsidR="004669AD" w:rsidRPr="0056527C">
        <w:rPr>
          <w:rFonts w:ascii="Times New Roman" w:eastAsia="+mn-ea" w:hAnsi="Times New Roman" w:cs="Times New Roman"/>
          <w:kern w:val="24"/>
          <w:sz w:val="24"/>
          <w:szCs w:val="24"/>
          <w:lang w:eastAsia="en-GB"/>
        </w:rPr>
        <w:t>Clip has transformed my critical thinking skills, clarifying ideas for improvement through discussion and debate, carefully guided by mentors and education teams</w:t>
      </w:r>
      <w:r w:rsidRPr="0056527C">
        <w:rPr>
          <w:rFonts w:ascii="Times New Roman" w:eastAsia="+mn-ea" w:hAnsi="Times New Roman" w:cs="Times New Roman"/>
          <w:kern w:val="24"/>
          <w:sz w:val="24"/>
          <w:szCs w:val="24"/>
          <w:lang w:eastAsia="en-GB"/>
        </w:rPr>
        <w:t>”</w:t>
      </w:r>
      <w:r w:rsidR="00070DE7" w:rsidRPr="0056527C">
        <w:rPr>
          <w:rFonts w:ascii="Times New Roman" w:eastAsia="+mn-ea" w:hAnsi="Times New Roman" w:cs="Times New Roman"/>
          <w:kern w:val="24"/>
          <w:sz w:val="24"/>
          <w:szCs w:val="24"/>
          <w:lang w:eastAsia="en-GB"/>
        </w:rPr>
        <w:t xml:space="preserve"> </w:t>
      </w:r>
    </w:p>
    <w:p w14:paraId="07521C1C" w14:textId="28BBCE8F" w:rsidR="00605CDB" w:rsidRPr="0056527C" w:rsidRDefault="00605CDB"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 xml:space="preserve">“Working together and sharing knowledge with my peers within the </w:t>
      </w:r>
      <w:proofErr w:type="spellStart"/>
      <w:r w:rsidRPr="0056527C">
        <w:rPr>
          <w:rFonts w:ascii="Times New Roman" w:eastAsia="+mn-ea" w:hAnsi="Times New Roman" w:cs="Times New Roman"/>
          <w:kern w:val="24"/>
          <w:sz w:val="24"/>
          <w:szCs w:val="24"/>
          <w:lang w:eastAsia="en-GB"/>
        </w:rPr>
        <w:t>CLiP</w:t>
      </w:r>
      <w:proofErr w:type="spellEnd"/>
      <w:r w:rsidRPr="0056527C">
        <w:rPr>
          <w:rFonts w:ascii="Times New Roman" w:eastAsia="+mn-ea" w:hAnsi="Times New Roman" w:cs="Times New Roman"/>
          <w:kern w:val="24"/>
          <w:sz w:val="24"/>
          <w:szCs w:val="24"/>
          <w:lang w:eastAsia="en-GB"/>
        </w:rPr>
        <w:t xml:space="preserve"> model has helped me to develop confidence in both my clinical knowledge and skills. It is giving us the opportunity to support each other to become the best competent practitioners we can be.”</w:t>
      </w:r>
      <w:r w:rsidR="00070DE7" w:rsidRPr="0056527C">
        <w:rPr>
          <w:rFonts w:ascii="Times New Roman" w:eastAsia="+mn-ea" w:hAnsi="Times New Roman" w:cs="Times New Roman"/>
          <w:kern w:val="24"/>
          <w:sz w:val="24"/>
          <w:szCs w:val="24"/>
          <w:lang w:eastAsia="en-GB"/>
        </w:rPr>
        <w:t xml:space="preserve"> (</w:t>
      </w:r>
      <w:r w:rsidR="00D91153" w:rsidRPr="0056527C">
        <w:rPr>
          <w:rFonts w:ascii="Times New Roman" w:eastAsia="+mn-ea" w:hAnsi="Times New Roman" w:cs="Times New Roman"/>
          <w:kern w:val="24"/>
          <w:sz w:val="24"/>
          <w:szCs w:val="24"/>
          <w:lang w:eastAsia="en-GB"/>
        </w:rPr>
        <w:t>www.hee.nhs.uk)</w:t>
      </w:r>
    </w:p>
    <w:p w14:paraId="50AE5832" w14:textId="77777777" w:rsidR="000C7983" w:rsidRPr="0056527C" w:rsidRDefault="000C7983" w:rsidP="00EA3A20">
      <w:pPr>
        <w:spacing w:after="0" w:line="360" w:lineRule="auto"/>
        <w:contextualSpacing/>
        <w:jc w:val="both"/>
        <w:rPr>
          <w:rFonts w:ascii="Times New Roman" w:eastAsia="+mn-ea" w:hAnsi="Times New Roman" w:cs="Times New Roman"/>
          <w:kern w:val="24"/>
          <w:sz w:val="24"/>
          <w:szCs w:val="24"/>
          <w:lang w:eastAsia="en-GB"/>
        </w:rPr>
      </w:pPr>
    </w:p>
    <w:p w14:paraId="50C64A9F" w14:textId="77777777" w:rsidR="009E1E0C" w:rsidRDefault="005D77BE"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lastRenderedPageBreak/>
        <w:t xml:space="preserve">I work in a very </w:t>
      </w:r>
      <w:r w:rsidR="00E748E3" w:rsidRPr="0056527C">
        <w:rPr>
          <w:rFonts w:ascii="Times New Roman" w:eastAsia="+mn-ea" w:hAnsi="Times New Roman" w:cs="Times New Roman"/>
          <w:kern w:val="24"/>
          <w:sz w:val="24"/>
          <w:szCs w:val="24"/>
          <w:lang w:eastAsia="en-GB"/>
        </w:rPr>
        <w:t xml:space="preserve">busy </w:t>
      </w:r>
      <w:r w:rsidRPr="0056527C">
        <w:rPr>
          <w:rFonts w:ascii="Times New Roman" w:eastAsia="+mn-ea" w:hAnsi="Times New Roman" w:cs="Times New Roman"/>
          <w:kern w:val="24"/>
          <w:sz w:val="24"/>
          <w:szCs w:val="24"/>
          <w:lang w:eastAsia="en-GB"/>
        </w:rPr>
        <w:t>successful residential care home and I can honestly say from my 4 years of working there</w:t>
      </w:r>
      <w:r w:rsidR="00D2182F" w:rsidRPr="0056527C">
        <w:rPr>
          <w:rFonts w:ascii="Times New Roman" w:eastAsia="+mn-ea" w:hAnsi="Times New Roman" w:cs="Times New Roman"/>
          <w:kern w:val="24"/>
          <w:sz w:val="24"/>
          <w:szCs w:val="24"/>
          <w:lang w:eastAsia="en-GB"/>
        </w:rPr>
        <w:t xml:space="preserve">, </w:t>
      </w:r>
      <w:r w:rsidRPr="0056527C">
        <w:rPr>
          <w:rFonts w:ascii="Times New Roman" w:eastAsia="+mn-ea" w:hAnsi="Times New Roman" w:cs="Times New Roman"/>
          <w:kern w:val="24"/>
          <w:sz w:val="24"/>
          <w:szCs w:val="24"/>
          <w:lang w:eastAsia="en-GB"/>
        </w:rPr>
        <w:t xml:space="preserve">I have </w:t>
      </w:r>
      <w:r w:rsidR="00D2182F" w:rsidRPr="0056527C">
        <w:rPr>
          <w:rFonts w:ascii="Times New Roman" w:eastAsia="+mn-ea" w:hAnsi="Times New Roman" w:cs="Times New Roman"/>
          <w:kern w:val="24"/>
          <w:sz w:val="24"/>
          <w:szCs w:val="24"/>
          <w:lang w:eastAsia="en-GB"/>
        </w:rPr>
        <w:t>had nothing,</w:t>
      </w:r>
      <w:r w:rsidRPr="0056527C">
        <w:rPr>
          <w:rFonts w:ascii="Times New Roman" w:eastAsia="+mn-ea" w:hAnsi="Times New Roman" w:cs="Times New Roman"/>
          <w:kern w:val="24"/>
          <w:sz w:val="24"/>
          <w:szCs w:val="24"/>
          <w:lang w:eastAsia="en-GB"/>
        </w:rPr>
        <w:t xml:space="preserve"> but pleasant experiences and </w:t>
      </w:r>
      <w:r w:rsidR="00D2182F" w:rsidRPr="0056527C">
        <w:rPr>
          <w:rFonts w:ascii="Times New Roman" w:eastAsia="+mn-ea" w:hAnsi="Times New Roman" w:cs="Times New Roman"/>
          <w:kern w:val="24"/>
          <w:sz w:val="24"/>
          <w:szCs w:val="24"/>
          <w:lang w:eastAsia="en-GB"/>
        </w:rPr>
        <w:t xml:space="preserve">precious </w:t>
      </w:r>
      <w:r w:rsidRPr="0056527C">
        <w:rPr>
          <w:rFonts w:ascii="Times New Roman" w:eastAsia="+mn-ea" w:hAnsi="Times New Roman" w:cs="Times New Roman"/>
          <w:kern w:val="24"/>
          <w:sz w:val="24"/>
          <w:szCs w:val="24"/>
          <w:lang w:eastAsia="en-GB"/>
        </w:rPr>
        <w:t xml:space="preserve">memories </w:t>
      </w:r>
      <w:r w:rsidR="00D2182F" w:rsidRPr="0056527C">
        <w:rPr>
          <w:rFonts w:ascii="Times New Roman" w:eastAsia="+mn-ea" w:hAnsi="Times New Roman" w:cs="Times New Roman"/>
          <w:kern w:val="24"/>
          <w:sz w:val="24"/>
          <w:szCs w:val="24"/>
          <w:lang w:eastAsia="en-GB"/>
        </w:rPr>
        <w:t xml:space="preserve">made </w:t>
      </w:r>
      <w:r w:rsidRPr="0056527C">
        <w:rPr>
          <w:rFonts w:ascii="Times New Roman" w:eastAsia="+mn-ea" w:hAnsi="Times New Roman" w:cs="Times New Roman"/>
          <w:kern w:val="24"/>
          <w:sz w:val="24"/>
          <w:szCs w:val="24"/>
          <w:lang w:eastAsia="en-GB"/>
        </w:rPr>
        <w:t>with the residents, staff and management</w:t>
      </w:r>
      <w:r w:rsidR="000C7983" w:rsidRPr="0056527C">
        <w:rPr>
          <w:rFonts w:ascii="Times New Roman" w:eastAsia="+mn-ea" w:hAnsi="Times New Roman" w:cs="Times New Roman"/>
          <w:kern w:val="24"/>
          <w:sz w:val="24"/>
          <w:szCs w:val="24"/>
          <w:lang w:eastAsia="en-GB"/>
        </w:rPr>
        <w:t>, there was one issue mentioned in the Gibbs model bellow that was addressed and used as my reflective account whilst mentoring others</w:t>
      </w:r>
      <w:r w:rsidRPr="0056527C">
        <w:rPr>
          <w:rFonts w:ascii="Times New Roman" w:eastAsia="+mn-ea" w:hAnsi="Times New Roman" w:cs="Times New Roman"/>
          <w:kern w:val="24"/>
          <w:sz w:val="24"/>
          <w:szCs w:val="24"/>
          <w:lang w:eastAsia="en-GB"/>
        </w:rPr>
        <w:t xml:space="preserve">. </w:t>
      </w:r>
      <w:r w:rsidR="00D2182F" w:rsidRPr="0056527C">
        <w:rPr>
          <w:rFonts w:ascii="Times New Roman" w:eastAsia="+mn-ea" w:hAnsi="Times New Roman" w:cs="Times New Roman"/>
          <w:kern w:val="24"/>
          <w:sz w:val="24"/>
          <w:szCs w:val="24"/>
          <w:lang w:eastAsia="en-GB"/>
        </w:rPr>
        <w:t>The home has 86 bedrooms and has four floors</w:t>
      </w:r>
      <w:r w:rsidR="00E748E3" w:rsidRPr="0056527C">
        <w:rPr>
          <w:rFonts w:ascii="Times New Roman" w:eastAsia="+mn-ea" w:hAnsi="Times New Roman" w:cs="Times New Roman"/>
          <w:kern w:val="24"/>
          <w:sz w:val="24"/>
          <w:szCs w:val="24"/>
          <w:lang w:eastAsia="en-GB"/>
        </w:rPr>
        <w:t xml:space="preserve"> ranging from,</w:t>
      </w:r>
      <w:r w:rsidR="00D2182F" w:rsidRPr="0056527C">
        <w:rPr>
          <w:rFonts w:ascii="Times New Roman" w:eastAsia="+mn-ea" w:hAnsi="Times New Roman" w:cs="Times New Roman"/>
          <w:kern w:val="24"/>
          <w:sz w:val="24"/>
          <w:szCs w:val="24"/>
          <w:lang w:eastAsia="en-GB"/>
        </w:rPr>
        <w:t xml:space="preserve"> </w:t>
      </w:r>
      <w:r w:rsidR="00E748E3" w:rsidRPr="0056527C">
        <w:rPr>
          <w:rFonts w:ascii="Times New Roman" w:eastAsia="+mn-ea" w:hAnsi="Times New Roman" w:cs="Times New Roman"/>
          <w:kern w:val="24"/>
          <w:sz w:val="24"/>
          <w:szCs w:val="24"/>
          <w:lang w:eastAsia="en-GB"/>
        </w:rPr>
        <w:t>Residential</w:t>
      </w:r>
      <w:r w:rsidR="00D2182F" w:rsidRPr="0056527C">
        <w:rPr>
          <w:rFonts w:ascii="Times New Roman" w:eastAsia="+mn-ea" w:hAnsi="Times New Roman" w:cs="Times New Roman"/>
          <w:kern w:val="24"/>
          <w:sz w:val="24"/>
          <w:szCs w:val="24"/>
          <w:lang w:eastAsia="en-GB"/>
        </w:rPr>
        <w:t>, Nursing, Dementia</w:t>
      </w:r>
      <w:r w:rsidR="00E748E3" w:rsidRPr="0056527C">
        <w:rPr>
          <w:rFonts w:ascii="Times New Roman" w:eastAsia="+mn-ea" w:hAnsi="Times New Roman" w:cs="Times New Roman"/>
          <w:kern w:val="24"/>
          <w:sz w:val="24"/>
          <w:szCs w:val="24"/>
          <w:lang w:eastAsia="en-GB"/>
        </w:rPr>
        <w:t xml:space="preserve"> </w:t>
      </w:r>
      <w:r w:rsidR="00D2182F" w:rsidRPr="0056527C">
        <w:rPr>
          <w:rFonts w:ascii="Times New Roman" w:eastAsia="+mn-ea" w:hAnsi="Times New Roman" w:cs="Times New Roman"/>
          <w:kern w:val="24"/>
          <w:sz w:val="24"/>
          <w:szCs w:val="24"/>
          <w:lang w:eastAsia="en-GB"/>
        </w:rPr>
        <w:t>and EMI</w:t>
      </w:r>
      <w:r w:rsidR="00E748E3" w:rsidRPr="0056527C">
        <w:rPr>
          <w:rFonts w:ascii="Times New Roman" w:eastAsia="+mn-ea" w:hAnsi="Times New Roman" w:cs="Times New Roman"/>
          <w:kern w:val="24"/>
          <w:sz w:val="24"/>
          <w:szCs w:val="24"/>
          <w:lang w:eastAsia="en-GB"/>
        </w:rPr>
        <w:t xml:space="preserve"> floor</w:t>
      </w:r>
      <w:r w:rsidR="00D2182F" w:rsidRPr="0056527C">
        <w:rPr>
          <w:rFonts w:ascii="Times New Roman" w:eastAsia="+mn-ea" w:hAnsi="Times New Roman" w:cs="Times New Roman"/>
          <w:kern w:val="24"/>
          <w:sz w:val="24"/>
          <w:szCs w:val="24"/>
          <w:lang w:eastAsia="en-GB"/>
        </w:rPr>
        <w:t xml:space="preserve">. I am the senior </w:t>
      </w:r>
      <w:r w:rsidR="00E748E3" w:rsidRPr="0056527C">
        <w:rPr>
          <w:rFonts w:ascii="Times New Roman" w:eastAsia="+mn-ea" w:hAnsi="Times New Roman" w:cs="Times New Roman"/>
          <w:kern w:val="24"/>
          <w:sz w:val="24"/>
          <w:szCs w:val="24"/>
          <w:lang w:eastAsia="en-GB"/>
        </w:rPr>
        <w:t xml:space="preserve">care worker </w:t>
      </w:r>
      <w:r w:rsidR="00D2182F" w:rsidRPr="0056527C">
        <w:rPr>
          <w:rFonts w:ascii="Times New Roman" w:eastAsia="+mn-ea" w:hAnsi="Times New Roman" w:cs="Times New Roman"/>
          <w:kern w:val="24"/>
          <w:sz w:val="24"/>
          <w:szCs w:val="24"/>
          <w:lang w:eastAsia="en-GB"/>
        </w:rPr>
        <w:t>on the dementia unit and have so much passion in what I do</w:t>
      </w:r>
      <w:r w:rsidR="00E748E3" w:rsidRPr="0056527C">
        <w:rPr>
          <w:rFonts w:ascii="Times New Roman" w:eastAsia="+mn-ea" w:hAnsi="Times New Roman" w:cs="Times New Roman"/>
          <w:kern w:val="24"/>
          <w:sz w:val="24"/>
          <w:szCs w:val="24"/>
          <w:lang w:eastAsia="en-GB"/>
        </w:rPr>
        <w:t xml:space="preserve">, </w:t>
      </w:r>
      <w:r w:rsidR="00D2182F" w:rsidRPr="0056527C">
        <w:rPr>
          <w:rFonts w:ascii="Times New Roman" w:eastAsia="+mn-ea" w:hAnsi="Times New Roman" w:cs="Times New Roman"/>
          <w:kern w:val="24"/>
          <w:sz w:val="24"/>
          <w:szCs w:val="24"/>
          <w:lang w:eastAsia="en-GB"/>
        </w:rPr>
        <w:t>not only supporting my residents but mentoring the care staff that work along side me during my shifts. My role is to start my shi</w:t>
      </w:r>
      <w:r w:rsidR="00E748E3" w:rsidRPr="0056527C">
        <w:rPr>
          <w:rFonts w:ascii="Times New Roman" w:eastAsia="+mn-ea" w:hAnsi="Times New Roman" w:cs="Times New Roman"/>
          <w:kern w:val="24"/>
          <w:sz w:val="24"/>
          <w:szCs w:val="24"/>
          <w:lang w:eastAsia="en-GB"/>
        </w:rPr>
        <w:t>f</w:t>
      </w:r>
      <w:r w:rsidR="00D2182F" w:rsidRPr="0056527C">
        <w:rPr>
          <w:rFonts w:ascii="Times New Roman" w:eastAsia="+mn-ea" w:hAnsi="Times New Roman" w:cs="Times New Roman"/>
          <w:kern w:val="24"/>
          <w:sz w:val="24"/>
          <w:szCs w:val="24"/>
          <w:lang w:eastAsia="en-GB"/>
        </w:rPr>
        <w:t>t at 7:00am, taken the hand over form the night staff, reading the communication diary for any changes or requests that my manager has asked of me, for example to contact the doctors and chase up a prescription or to alter a residents care plan. During handover all staff are present, so communication levels are open and understood. When hand over has finished, I tend to sit and chat with the day staff who will work along side me during that shift</w:t>
      </w:r>
      <w:r w:rsidR="00E748E3" w:rsidRPr="0056527C">
        <w:rPr>
          <w:rFonts w:ascii="Times New Roman" w:eastAsia="+mn-ea" w:hAnsi="Times New Roman" w:cs="Times New Roman"/>
          <w:kern w:val="24"/>
          <w:sz w:val="24"/>
          <w:szCs w:val="24"/>
          <w:lang w:eastAsia="en-GB"/>
        </w:rPr>
        <w:t>, we have</w:t>
      </w:r>
      <w:r w:rsidR="00D2182F" w:rsidRPr="0056527C">
        <w:rPr>
          <w:rFonts w:ascii="Times New Roman" w:eastAsia="+mn-ea" w:hAnsi="Times New Roman" w:cs="Times New Roman"/>
          <w:kern w:val="24"/>
          <w:sz w:val="24"/>
          <w:szCs w:val="24"/>
          <w:lang w:eastAsia="en-GB"/>
        </w:rPr>
        <w:t xml:space="preserve"> our own hand over, I then delegate tasks for the morning, for example ensure the staff know which residents are due for </w:t>
      </w:r>
      <w:r w:rsidR="007B6992" w:rsidRPr="0056527C">
        <w:rPr>
          <w:rFonts w:ascii="Times New Roman" w:eastAsia="+mn-ea" w:hAnsi="Times New Roman" w:cs="Times New Roman"/>
          <w:kern w:val="24"/>
          <w:sz w:val="24"/>
          <w:szCs w:val="24"/>
          <w:lang w:eastAsia="en-GB"/>
        </w:rPr>
        <w:t>a</w:t>
      </w:r>
      <w:r w:rsidR="00D2182F" w:rsidRPr="0056527C">
        <w:rPr>
          <w:rFonts w:ascii="Times New Roman" w:eastAsia="+mn-ea" w:hAnsi="Times New Roman" w:cs="Times New Roman"/>
          <w:kern w:val="24"/>
          <w:sz w:val="24"/>
          <w:szCs w:val="24"/>
          <w:lang w:eastAsia="en-GB"/>
        </w:rPr>
        <w:t xml:space="preserve"> showers/bath</w:t>
      </w:r>
      <w:r w:rsidR="00E748E3" w:rsidRPr="0056527C">
        <w:rPr>
          <w:rFonts w:ascii="Times New Roman" w:eastAsia="+mn-ea" w:hAnsi="Times New Roman" w:cs="Times New Roman"/>
          <w:kern w:val="24"/>
          <w:sz w:val="24"/>
          <w:szCs w:val="24"/>
          <w:lang w:eastAsia="en-GB"/>
        </w:rPr>
        <w:t xml:space="preserve">s </w:t>
      </w:r>
      <w:r w:rsidR="00D2182F" w:rsidRPr="0056527C">
        <w:rPr>
          <w:rFonts w:ascii="Times New Roman" w:eastAsia="+mn-ea" w:hAnsi="Times New Roman" w:cs="Times New Roman"/>
          <w:kern w:val="24"/>
          <w:sz w:val="24"/>
          <w:szCs w:val="24"/>
          <w:lang w:eastAsia="en-GB"/>
        </w:rPr>
        <w:t>or by choice</w:t>
      </w:r>
      <w:r w:rsidR="00E748E3" w:rsidRPr="0056527C">
        <w:rPr>
          <w:rFonts w:ascii="Times New Roman" w:eastAsia="+mn-ea" w:hAnsi="Times New Roman" w:cs="Times New Roman"/>
          <w:kern w:val="24"/>
          <w:sz w:val="24"/>
          <w:szCs w:val="24"/>
          <w:lang w:eastAsia="en-GB"/>
        </w:rPr>
        <w:t xml:space="preserve"> from</w:t>
      </w:r>
      <w:r w:rsidR="007B6992" w:rsidRPr="0056527C">
        <w:rPr>
          <w:rFonts w:ascii="Times New Roman" w:eastAsia="+mn-ea" w:hAnsi="Times New Roman" w:cs="Times New Roman"/>
          <w:kern w:val="24"/>
          <w:sz w:val="24"/>
          <w:szCs w:val="24"/>
          <w:lang w:eastAsia="en-GB"/>
        </w:rPr>
        <w:t xml:space="preserve"> the resident </w:t>
      </w:r>
      <w:r w:rsidR="00D2182F" w:rsidRPr="0056527C">
        <w:rPr>
          <w:rFonts w:ascii="Times New Roman" w:eastAsia="+mn-ea" w:hAnsi="Times New Roman" w:cs="Times New Roman"/>
          <w:kern w:val="24"/>
          <w:sz w:val="24"/>
          <w:szCs w:val="24"/>
          <w:lang w:eastAsia="en-GB"/>
        </w:rPr>
        <w:t xml:space="preserve">a </w:t>
      </w:r>
      <w:r w:rsidR="007B6992" w:rsidRPr="0056527C">
        <w:rPr>
          <w:rFonts w:ascii="Times New Roman" w:eastAsia="+mn-ea" w:hAnsi="Times New Roman" w:cs="Times New Roman"/>
          <w:kern w:val="24"/>
          <w:sz w:val="24"/>
          <w:szCs w:val="24"/>
          <w:lang w:eastAsia="en-GB"/>
        </w:rPr>
        <w:t xml:space="preserve">top to toe wash. I will allocate staff to residents, inform the staff of who needs to set the dinning room for breakfast, who </w:t>
      </w:r>
      <w:r w:rsidR="00E748E3" w:rsidRPr="0056527C">
        <w:rPr>
          <w:rFonts w:ascii="Times New Roman" w:eastAsia="+mn-ea" w:hAnsi="Times New Roman" w:cs="Times New Roman"/>
          <w:kern w:val="24"/>
          <w:sz w:val="24"/>
          <w:szCs w:val="24"/>
          <w:lang w:eastAsia="en-GB"/>
        </w:rPr>
        <w:t>prepares</w:t>
      </w:r>
      <w:r w:rsidR="007B6992" w:rsidRPr="0056527C">
        <w:rPr>
          <w:rFonts w:ascii="Times New Roman" w:eastAsia="+mn-ea" w:hAnsi="Times New Roman" w:cs="Times New Roman"/>
          <w:kern w:val="24"/>
          <w:sz w:val="24"/>
          <w:szCs w:val="24"/>
          <w:lang w:eastAsia="en-GB"/>
        </w:rPr>
        <w:t xml:space="preserve"> the fluids (drinks for the residents)</w:t>
      </w:r>
      <w:r w:rsidR="00E748E3" w:rsidRPr="0056527C">
        <w:rPr>
          <w:rFonts w:ascii="Times New Roman" w:eastAsia="+mn-ea" w:hAnsi="Times New Roman" w:cs="Times New Roman"/>
          <w:kern w:val="24"/>
          <w:sz w:val="24"/>
          <w:szCs w:val="24"/>
          <w:lang w:eastAsia="en-GB"/>
        </w:rPr>
        <w:t xml:space="preserve">, </w:t>
      </w:r>
      <w:r w:rsidR="007B6992" w:rsidRPr="0056527C">
        <w:rPr>
          <w:rFonts w:ascii="Times New Roman" w:eastAsia="+mn-ea" w:hAnsi="Times New Roman" w:cs="Times New Roman"/>
          <w:kern w:val="24"/>
          <w:sz w:val="24"/>
          <w:szCs w:val="24"/>
          <w:lang w:eastAsia="en-GB"/>
        </w:rPr>
        <w:t xml:space="preserve">who cleans the residents nails and who will have 1:1 interaction or group activities, </w:t>
      </w:r>
      <w:r w:rsidR="00E748E3" w:rsidRPr="0056527C">
        <w:rPr>
          <w:rFonts w:ascii="Times New Roman" w:eastAsia="+mn-ea" w:hAnsi="Times New Roman" w:cs="Times New Roman"/>
          <w:kern w:val="24"/>
          <w:sz w:val="24"/>
          <w:szCs w:val="24"/>
          <w:lang w:eastAsia="en-GB"/>
        </w:rPr>
        <w:t xml:space="preserve">I </w:t>
      </w:r>
      <w:r w:rsidR="007B6992" w:rsidRPr="0056527C">
        <w:rPr>
          <w:rFonts w:ascii="Times New Roman" w:eastAsia="+mn-ea" w:hAnsi="Times New Roman" w:cs="Times New Roman"/>
          <w:kern w:val="24"/>
          <w:sz w:val="24"/>
          <w:szCs w:val="24"/>
          <w:lang w:eastAsia="en-GB"/>
        </w:rPr>
        <w:t xml:space="preserve">assess on the day the level of behaviour in terms of </w:t>
      </w:r>
      <w:r w:rsidR="00E748E3" w:rsidRPr="0056527C">
        <w:rPr>
          <w:rFonts w:ascii="Times New Roman" w:eastAsia="+mn-ea" w:hAnsi="Times New Roman" w:cs="Times New Roman"/>
          <w:kern w:val="24"/>
          <w:sz w:val="24"/>
          <w:szCs w:val="24"/>
          <w:lang w:eastAsia="en-GB"/>
        </w:rPr>
        <w:t>agitation</w:t>
      </w:r>
      <w:r w:rsidR="007B6992" w:rsidRPr="0056527C">
        <w:rPr>
          <w:rFonts w:ascii="Times New Roman" w:eastAsia="+mn-ea" w:hAnsi="Times New Roman" w:cs="Times New Roman"/>
          <w:kern w:val="24"/>
          <w:sz w:val="24"/>
          <w:szCs w:val="24"/>
          <w:lang w:eastAsia="en-GB"/>
        </w:rPr>
        <w:t xml:space="preserve"> or how engaged a resident will be with staff, as every day is different, but also being fair and ensuring all residents participate at some point during our shift. I will administer all 20 residents with their medication starting at 8:00am always being observant around me and ensuring that the staff are doing their jobs and the residents are always happy. </w:t>
      </w:r>
    </w:p>
    <w:p w14:paraId="7FCE4F0C" w14:textId="6BDE789F" w:rsidR="005D77BE" w:rsidRPr="0056527C" w:rsidRDefault="007B6992" w:rsidP="00EA3A20">
      <w:pPr>
        <w:spacing w:after="0" w:line="360" w:lineRule="auto"/>
        <w:contextualSpacing/>
        <w:jc w:val="both"/>
        <w:rPr>
          <w:rFonts w:ascii="Times New Roman" w:hAnsi="Times New Roman" w:cs="Times New Roman"/>
          <w:sz w:val="24"/>
          <w:szCs w:val="24"/>
        </w:rPr>
      </w:pPr>
      <w:r w:rsidRPr="0056527C">
        <w:rPr>
          <w:rFonts w:ascii="Times New Roman" w:eastAsia="+mn-ea" w:hAnsi="Times New Roman" w:cs="Times New Roman"/>
          <w:kern w:val="24"/>
          <w:sz w:val="24"/>
          <w:szCs w:val="24"/>
          <w:lang w:eastAsia="en-GB"/>
        </w:rPr>
        <w:t>My job is to lead a team of carers and make sure they are working to a high standard and that our residents are put first and have the best care possible</w:t>
      </w:r>
      <w:r w:rsidR="00E748E3" w:rsidRPr="0056527C">
        <w:rPr>
          <w:rFonts w:ascii="Times New Roman" w:eastAsia="+mn-ea" w:hAnsi="Times New Roman" w:cs="Times New Roman"/>
          <w:kern w:val="24"/>
          <w:sz w:val="24"/>
          <w:szCs w:val="24"/>
          <w:lang w:eastAsia="en-GB"/>
        </w:rPr>
        <w:t xml:space="preserve">. </w:t>
      </w:r>
      <w:r w:rsidRPr="0056527C">
        <w:rPr>
          <w:rFonts w:ascii="Times New Roman" w:eastAsia="+mn-ea" w:hAnsi="Times New Roman" w:cs="Times New Roman"/>
          <w:kern w:val="24"/>
          <w:sz w:val="24"/>
          <w:szCs w:val="24"/>
          <w:lang w:eastAsia="en-GB"/>
        </w:rPr>
        <w:t xml:space="preserve">I will often walk the floor from top to bottom, monitoring and checking residents </w:t>
      </w:r>
      <w:r w:rsidR="00E748E3" w:rsidRPr="0056527C">
        <w:rPr>
          <w:rFonts w:ascii="Times New Roman" w:eastAsia="+mn-ea" w:hAnsi="Times New Roman" w:cs="Times New Roman"/>
          <w:kern w:val="24"/>
          <w:sz w:val="24"/>
          <w:szCs w:val="24"/>
          <w:lang w:eastAsia="en-GB"/>
        </w:rPr>
        <w:t xml:space="preserve">throughout the day </w:t>
      </w:r>
      <w:r w:rsidRPr="0056527C">
        <w:rPr>
          <w:rFonts w:ascii="Times New Roman" w:eastAsia="+mn-ea" w:hAnsi="Times New Roman" w:cs="Times New Roman"/>
          <w:kern w:val="24"/>
          <w:sz w:val="24"/>
          <w:szCs w:val="24"/>
          <w:lang w:eastAsia="en-GB"/>
        </w:rPr>
        <w:t xml:space="preserve">and will work hands on along side the staff to support them and ease their </w:t>
      </w:r>
      <w:r w:rsidR="00E748E3" w:rsidRPr="0056527C">
        <w:rPr>
          <w:rFonts w:ascii="Times New Roman" w:eastAsia="+mn-ea" w:hAnsi="Times New Roman" w:cs="Times New Roman"/>
          <w:kern w:val="24"/>
          <w:sz w:val="24"/>
          <w:szCs w:val="24"/>
          <w:lang w:eastAsia="en-GB"/>
        </w:rPr>
        <w:t>workload. My role also entails update</w:t>
      </w:r>
      <w:r w:rsidRPr="0056527C">
        <w:rPr>
          <w:rFonts w:ascii="Times New Roman" w:eastAsia="+mn-ea" w:hAnsi="Times New Roman" w:cs="Times New Roman"/>
          <w:kern w:val="24"/>
          <w:sz w:val="24"/>
          <w:szCs w:val="24"/>
          <w:lang w:eastAsia="en-GB"/>
        </w:rPr>
        <w:t xml:space="preserve"> care plans and </w:t>
      </w:r>
      <w:r w:rsidR="00E748E3" w:rsidRPr="0056527C">
        <w:rPr>
          <w:rFonts w:ascii="Times New Roman" w:eastAsia="+mn-ea" w:hAnsi="Times New Roman" w:cs="Times New Roman"/>
          <w:kern w:val="24"/>
          <w:sz w:val="24"/>
          <w:szCs w:val="24"/>
          <w:lang w:eastAsia="en-GB"/>
        </w:rPr>
        <w:t>evaluating</w:t>
      </w:r>
      <w:r w:rsidRPr="0056527C">
        <w:rPr>
          <w:rFonts w:ascii="Times New Roman" w:eastAsia="+mn-ea" w:hAnsi="Times New Roman" w:cs="Times New Roman"/>
          <w:kern w:val="24"/>
          <w:sz w:val="24"/>
          <w:szCs w:val="24"/>
          <w:lang w:eastAsia="en-GB"/>
        </w:rPr>
        <w:t xml:space="preserve"> them on a monthly basis, </w:t>
      </w:r>
      <w:r w:rsidR="00E748E3" w:rsidRPr="0056527C">
        <w:rPr>
          <w:rFonts w:ascii="Times New Roman" w:eastAsia="+mn-ea" w:hAnsi="Times New Roman" w:cs="Times New Roman"/>
          <w:kern w:val="24"/>
          <w:sz w:val="24"/>
          <w:szCs w:val="24"/>
          <w:lang w:eastAsia="en-GB"/>
        </w:rPr>
        <w:t>changing</w:t>
      </w:r>
      <w:r w:rsidRPr="0056527C">
        <w:rPr>
          <w:rFonts w:ascii="Times New Roman" w:eastAsia="+mn-ea" w:hAnsi="Times New Roman" w:cs="Times New Roman"/>
          <w:kern w:val="24"/>
          <w:sz w:val="24"/>
          <w:szCs w:val="24"/>
          <w:lang w:eastAsia="en-GB"/>
        </w:rPr>
        <w:t xml:space="preserve"> the care plan </w:t>
      </w:r>
      <w:r w:rsidR="00E748E3" w:rsidRPr="0056527C">
        <w:rPr>
          <w:rFonts w:ascii="Times New Roman" w:eastAsia="+mn-ea" w:hAnsi="Times New Roman" w:cs="Times New Roman"/>
          <w:kern w:val="24"/>
          <w:sz w:val="24"/>
          <w:szCs w:val="24"/>
          <w:lang w:eastAsia="en-GB"/>
        </w:rPr>
        <w:t xml:space="preserve">as and </w:t>
      </w:r>
      <w:r w:rsidRPr="0056527C">
        <w:rPr>
          <w:rFonts w:ascii="Times New Roman" w:eastAsia="+mn-ea" w:hAnsi="Times New Roman" w:cs="Times New Roman"/>
          <w:kern w:val="24"/>
          <w:sz w:val="24"/>
          <w:szCs w:val="24"/>
          <w:lang w:eastAsia="en-GB"/>
        </w:rPr>
        <w:t xml:space="preserve">when needed, for example if a resident becomes less mobile and </w:t>
      </w:r>
      <w:r w:rsidR="00E748E3" w:rsidRPr="0056527C">
        <w:rPr>
          <w:rFonts w:ascii="Times New Roman" w:eastAsia="+mn-ea" w:hAnsi="Times New Roman" w:cs="Times New Roman"/>
          <w:kern w:val="24"/>
          <w:sz w:val="24"/>
          <w:szCs w:val="24"/>
          <w:lang w:eastAsia="en-GB"/>
        </w:rPr>
        <w:t xml:space="preserve">stops weight baring </w:t>
      </w:r>
      <w:r w:rsidRPr="0056527C">
        <w:rPr>
          <w:rFonts w:ascii="Times New Roman" w:eastAsia="+mn-ea" w:hAnsi="Times New Roman" w:cs="Times New Roman"/>
          <w:kern w:val="24"/>
          <w:sz w:val="24"/>
          <w:szCs w:val="24"/>
          <w:lang w:eastAsia="en-GB"/>
        </w:rPr>
        <w:t>we may need to use a hoist</w:t>
      </w:r>
      <w:r w:rsidR="00E748E3" w:rsidRPr="0056527C">
        <w:rPr>
          <w:rFonts w:ascii="Times New Roman" w:eastAsia="+mn-ea" w:hAnsi="Times New Roman" w:cs="Times New Roman"/>
          <w:kern w:val="24"/>
          <w:sz w:val="24"/>
          <w:szCs w:val="24"/>
          <w:lang w:eastAsia="en-GB"/>
        </w:rPr>
        <w:t xml:space="preserve">, so that will be implemented in to the care plan. I liaise with management daily and if ever I am unsure, I will always ask but also my manager is good in terms of keeping me up to date with changes. I am going to use the Gibbs model to describe an </w:t>
      </w:r>
      <w:r w:rsidR="00F66390" w:rsidRPr="0056527C">
        <w:rPr>
          <w:rFonts w:ascii="Times New Roman" w:eastAsia="+mn-ea" w:hAnsi="Times New Roman" w:cs="Times New Roman"/>
          <w:kern w:val="24"/>
          <w:sz w:val="24"/>
          <w:szCs w:val="24"/>
          <w:lang w:eastAsia="en-GB"/>
        </w:rPr>
        <w:t xml:space="preserve">experience I had during my shift that made me reflect on. </w:t>
      </w:r>
      <w:r w:rsidR="00F66390" w:rsidRPr="0056527C">
        <w:rPr>
          <w:rFonts w:ascii="Times New Roman" w:hAnsi="Times New Roman" w:cs="Times New Roman"/>
          <w:sz w:val="24"/>
          <w:szCs w:val="24"/>
        </w:rPr>
        <w:t xml:space="preserve">The Gibbs reflective model is the description, evaluation, conclusion and the final step is an action plan, I have chosen this Gibbs model purely because it is clear and </w:t>
      </w:r>
      <w:r w:rsidR="00F42458" w:rsidRPr="0056527C">
        <w:rPr>
          <w:rFonts w:ascii="Times New Roman" w:hAnsi="Times New Roman" w:cs="Times New Roman"/>
          <w:sz w:val="24"/>
          <w:szCs w:val="24"/>
        </w:rPr>
        <w:t xml:space="preserve">easy to relate to in terms of expressing my experience. </w:t>
      </w:r>
    </w:p>
    <w:p w14:paraId="4CB6021F" w14:textId="35C33782" w:rsidR="00F42458" w:rsidRPr="0056527C" w:rsidRDefault="00F42458" w:rsidP="00EA3A20">
      <w:pPr>
        <w:spacing w:line="360" w:lineRule="auto"/>
        <w:jc w:val="both"/>
        <w:rPr>
          <w:rFonts w:ascii="Times New Roman" w:hAnsi="Times New Roman" w:cs="Times New Roman"/>
          <w:sz w:val="24"/>
          <w:szCs w:val="24"/>
        </w:rPr>
      </w:pPr>
      <w:r w:rsidRPr="0056527C">
        <w:rPr>
          <w:rFonts w:ascii="Times New Roman" w:hAnsi="Times New Roman" w:cs="Times New Roman"/>
          <w:sz w:val="24"/>
          <w:szCs w:val="24"/>
        </w:rPr>
        <w:lastRenderedPageBreak/>
        <w:t xml:space="preserve">My reflective account will consist of a resident who will not be named for data protection reasons. This is to protect the resident’s confidential information and to enforce that we work according to the NMC Code of Professional Practice. The Data Protection Act 2018 states that confidentiality is an obligation for all staff and any personal information that is shared on the basis that is necessary for the purpose for which it is being shared and should be shared on a need to know basis for example from one health professional to other. </w:t>
      </w:r>
      <w:r w:rsidR="00E6618F" w:rsidRPr="0056527C">
        <w:rPr>
          <w:rFonts w:ascii="Times New Roman" w:hAnsi="Times New Roman" w:cs="Times New Roman"/>
          <w:sz w:val="24"/>
          <w:szCs w:val="24"/>
        </w:rPr>
        <w:t>(Carey, 2018)</w:t>
      </w:r>
    </w:p>
    <w:p w14:paraId="62363559" w14:textId="289EAFF7" w:rsidR="00F42458" w:rsidRPr="0056527C" w:rsidRDefault="00F42458" w:rsidP="00EA3A20">
      <w:pPr>
        <w:spacing w:line="360" w:lineRule="auto"/>
        <w:jc w:val="both"/>
        <w:rPr>
          <w:rFonts w:ascii="Times New Roman" w:hAnsi="Times New Roman" w:cs="Times New Roman"/>
          <w:sz w:val="24"/>
          <w:szCs w:val="24"/>
        </w:rPr>
      </w:pPr>
      <w:r w:rsidRPr="0056527C">
        <w:rPr>
          <w:rFonts w:ascii="Times New Roman" w:hAnsi="Times New Roman" w:cs="Times New Roman"/>
          <w:sz w:val="24"/>
          <w:szCs w:val="24"/>
        </w:rPr>
        <w:t xml:space="preserve">A resident had </w:t>
      </w:r>
      <w:r w:rsidR="000413B6" w:rsidRPr="0056527C">
        <w:rPr>
          <w:rFonts w:ascii="Times New Roman" w:hAnsi="Times New Roman" w:cs="Times New Roman"/>
          <w:sz w:val="24"/>
          <w:szCs w:val="24"/>
        </w:rPr>
        <w:t xml:space="preserve">been up most of the night pressing her call bell, staff on the night shift had stated they had had enough, “all this resident had done all night is press her call bell” “she knows exactly what she is doing “ “she is hard work” replied a staff member coming off the night shift. This resident had not been with us long, so I thought to myself we are all still getting to know her and expressed this to the staff present and aimed to spend time with the resident that day to see if there were any specific triggers to her pressing the call bell so often. So that morning I went into the resident knocked and shouted in gently “morning” the resident accepted me in her room replying “hello my darling” I explained to the resident who I was and asked for permission to help her with her needs that morning, she agreed and began to become tearful and anxious, I reassured the resident and asked her what was wrong but she was </w:t>
      </w:r>
      <w:r w:rsidR="0071404F" w:rsidRPr="0056527C">
        <w:rPr>
          <w:rFonts w:ascii="Times New Roman" w:hAnsi="Times New Roman" w:cs="Times New Roman"/>
          <w:sz w:val="24"/>
          <w:szCs w:val="24"/>
        </w:rPr>
        <w:t xml:space="preserve">confused and was unable to clearly tell me why she was so upset, she said she was going to phone the police, I manged to calm her down and was able to carry on with my duty of care. After that morning I sat in the office and had a good read through this residents’ care plan, which stated the diagnosis and conditions the resident had, she was diagnosed with mixed dementia and had server joint arthritis, she suffers with visual hallucinations resulting in her becoming anxious and upset leading to her shouting out for the police and crying. </w:t>
      </w:r>
      <w:r w:rsidR="00FA1CAC" w:rsidRPr="0056527C">
        <w:rPr>
          <w:rFonts w:ascii="Times New Roman" w:hAnsi="Times New Roman" w:cs="Times New Roman"/>
          <w:sz w:val="24"/>
          <w:szCs w:val="24"/>
        </w:rPr>
        <w:t>I went to talk to the resident again as she was calm, asking her about her life, she was happy to talk to me and smiled as she went on to tell me about her late husband and children, the resident enjoyed talking about her family and her dog, so I thought this could be a distraction tool, later that day I had a small meeting with the staff on duty with me and asked them all to read the residents care plan and sign to say that had read and understood it, this was to give them a wider awareness of the residents conditions, it</w:t>
      </w:r>
      <w:r w:rsidR="00951540" w:rsidRPr="0056527C">
        <w:rPr>
          <w:rFonts w:ascii="Times New Roman" w:hAnsi="Times New Roman" w:cs="Times New Roman"/>
          <w:sz w:val="24"/>
          <w:szCs w:val="24"/>
        </w:rPr>
        <w:t xml:space="preserve"> is</w:t>
      </w:r>
      <w:r w:rsidR="00FA1CAC" w:rsidRPr="0056527C">
        <w:rPr>
          <w:rFonts w:ascii="Times New Roman" w:hAnsi="Times New Roman" w:cs="Times New Roman"/>
          <w:sz w:val="24"/>
          <w:szCs w:val="24"/>
        </w:rPr>
        <w:t xml:space="preserve"> all very well having a brief hand over </w:t>
      </w:r>
      <w:r w:rsidR="00951540" w:rsidRPr="0056527C">
        <w:rPr>
          <w:rFonts w:ascii="Times New Roman" w:hAnsi="Times New Roman" w:cs="Times New Roman"/>
          <w:sz w:val="24"/>
          <w:szCs w:val="24"/>
        </w:rPr>
        <w:t xml:space="preserve">however </w:t>
      </w:r>
      <w:r w:rsidR="00FA1CAC" w:rsidRPr="0056527C">
        <w:rPr>
          <w:rFonts w:ascii="Times New Roman" w:hAnsi="Times New Roman" w:cs="Times New Roman"/>
          <w:sz w:val="24"/>
          <w:szCs w:val="24"/>
        </w:rPr>
        <w:t xml:space="preserve">the care plan is </w:t>
      </w:r>
      <w:r w:rsidR="00951540" w:rsidRPr="0056527C">
        <w:rPr>
          <w:rFonts w:ascii="Times New Roman" w:hAnsi="Times New Roman" w:cs="Times New Roman"/>
          <w:sz w:val="24"/>
          <w:szCs w:val="24"/>
        </w:rPr>
        <w:t>there for a reason and it is an</w:t>
      </w:r>
      <w:r w:rsidR="00FA1CAC" w:rsidRPr="0056527C">
        <w:rPr>
          <w:rFonts w:ascii="Times New Roman" w:hAnsi="Times New Roman" w:cs="Times New Roman"/>
          <w:sz w:val="24"/>
          <w:szCs w:val="24"/>
        </w:rPr>
        <w:t xml:space="preserve"> important</w:t>
      </w:r>
      <w:r w:rsidR="00951540" w:rsidRPr="0056527C">
        <w:rPr>
          <w:rFonts w:ascii="Times New Roman" w:hAnsi="Times New Roman" w:cs="Times New Roman"/>
          <w:sz w:val="24"/>
          <w:szCs w:val="24"/>
        </w:rPr>
        <w:t xml:space="preserve"> part of the residents personal centred plan. </w:t>
      </w:r>
      <w:r w:rsidR="00FA1CAC" w:rsidRPr="0056527C">
        <w:rPr>
          <w:rFonts w:ascii="Times New Roman" w:hAnsi="Times New Roman" w:cs="Times New Roman"/>
          <w:sz w:val="24"/>
          <w:szCs w:val="24"/>
        </w:rPr>
        <w:t>I a</w:t>
      </w:r>
      <w:r w:rsidR="00951540" w:rsidRPr="0056527C">
        <w:rPr>
          <w:rFonts w:ascii="Times New Roman" w:hAnsi="Times New Roman" w:cs="Times New Roman"/>
          <w:sz w:val="24"/>
          <w:szCs w:val="24"/>
        </w:rPr>
        <w:t xml:space="preserve">lso </w:t>
      </w:r>
      <w:r w:rsidR="00FA1CAC" w:rsidRPr="0056527C">
        <w:rPr>
          <w:rFonts w:ascii="Times New Roman" w:hAnsi="Times New Roman" w:cs="Times New Roman"/>
          <w:sz w:val="24"/>
          <w:szCs w:val="24"/>
        </w:rPr>
        <w:t xml:space="preserve">asked </w:t>
      </w:r>
      <w:r w:rsidR="00951540" w:rsidRPr="0056527C">
        <w:rPr>
          <w:rFonts w:ascii="Times New Roman" w:hAnsi="Times New Roman" w:cs="Times New Roman"/>
          <w:sz w:val="24"/>
          <w:szCs w:val="24"/>
        </w:rPr>
        <w:t xml:space="preserve">the </w:t>
      </w:r>
      <w:r w:rsidR="00FA1CAC" w:rsidRPr="0056527C">
        <w:rPr>
          <w:rFonts w:ascii="Times New Roman" w:hAnsi="Times New Roman" w:cs="Times New Roman"/>
          <w:sz w:val="24"/>
          <w:szCs w:val="24"/>
        </w:rPr>
        <w:t>staff to be more compassionate about the residents needs and explained the things she like</w:t>
      </w:r>
      <w:r w:rsidR="00951540" w:rsidRPr="0056527C">
        <w:rPr>
          <w:rFonts w:ascii="Times New Roman" w:hAnsi="Times New Roman" w:cs="Times New Roman"/>
          <w:sz w:val="24"/>
          <w:szCs w:val="24"/>
        </w:rPr>
        <w:t>s</w:t>
      </w:r>
      <w:r w:rsidR="00FA1CAC" w:rsidRPr="0056527C">
        <w:rPr>
          <w:rFonts w:ascii="Times New Roman" w:hAnsi="Times New Roman" w:cs="Times New Roman"/>
          <w:sz w:val="24"/>
          <w:szCs w:val="24"/>
        </w:rPr>
        <w:t xml:space="preserve"> to talk about</w:t>
      </w:r>
      <w:r w:rsidR="00951540" w:rsidRPr="0056527C">
        <w:rPr>
          <w:rFonts w:ascii="Times New Roman" w:hAnsi="Times New Roman" w:cs="Times New Roman"/>
          <w:sz w:val="24"/>
          <w:szCs w:val="24"/>
        </w:rPr>
        <w:t xml:space="preserve"> and how this will make her feel more at ease and comfortable, not forgetting this is a new environment to her. I passed on this information to my manager who </w:t>
      </w:r>
      <w:r w:rsidR="00951540" w:rsidRPr="0056527C">
        <w:rPr>
          <w:rFonts w:ascii="Times New Roman" w:hAnsi="Times New Roman" w:cs="Times New Roman"/>
          <w:sz w:val="24"/>
          <w:szCs w:val="24"/>
        </w:rPr>
        <w:lastRenderedPageBreak/>
        <w:t xml:space="preserve">was happy with my approach and has also since then have spoken to all staff who work on the dementia floor. </w:t>
      </w:r>
    </w:p>
    <w:p w14:paraId="75FF9CA5" w14:textId="77777777" w:rsidR="00574DCF" w:rsidRPr="0056527C" w:rsidRDefault="00951540" w:rsidP="00EA3A20">
      <w:pPr>
        <w:spacing w:line="360" w:lineRule="auto"/>
        <w:jc w:val="both"/>
        <w:rPr>
          <w:rFonts w:ascii="Times New Roman" w:hAnsi="Times New Roman" w:cs="Times New Roman"/>
          <w:sz w:val="24"/>
          <w:szCs w:val="24"/>
        </w:rPr>
      </w:pPr>
      <w:r w:rsidRPr="0056527C">
        <w:rPr>
          <w:rFonts w:ascii="Times New Roman" w:hAnsi="Times New Roman" w:cs="Times New Roman"/>
          <w:sz w:val="24"/>
          <w:szCs w:val="24"/>
        </w:rPr>
        <w:t xml:space="preserve">I felt concerned at first, because of lack of awareness that the staff showed during this time, bearing in mind this was a specialised dementia floor, so all staff are trained in managing all different types and stages of dementia among other conditions. I was saddened by the lack of compassion and respect </w:t>
      </w:r>
      <w:r w:rsidR="00574DCF" w:rsidRPr="0056527C">
        <w:rPr>
          <w:rFonts w:ascii="Times New Roman" w:hAnsi="Times New Roman" w:cs="Times New Roman"/>
          <w:sz w:val="24"/>
          <w:szCs w:val="24"/>
        </w:rPr>
        <w:t xml:space="preserve">shown toward to resident. It made angry to think that the staff had spoken and behaved in a manner that disregard everything the resident was affected by. </w:t>
      </w:r>
    </w:p>
    <w:p w14:paraId="7F290A99" w14:textId="73167298" w:rsidR="00951540" w:rsidRPr="0056527C" w:rsidRDefault="00574DCF" w:rsidP="00EA3A20">
      <w:pPr>
        <w:spacing w:line="360" w:lineRule="auto"/>
        <w:jc w:val="both"/>
        <w:rPr>
          <w:rFonts w:ascii="Times New Roman" w:eastAsia="+mn-ea" w:hAnsi="Times New Roman" w:cs="Times New Roman"/>
          <w:b/>
          <w:kern w:val="24"/>
          <w:sz w:val="24"/>
          <w:szCs w:val="24"/>
          <w:lang w:eastAsia="en-GB"/>
        </w:rPr>
      </w:pPr>
      <w:r w:rsidRPr="0056527C">
        <w:rPr>
          <w:rFonts w:ascii="Times New Roman" w:hAnsi="Times New Roman" w:cs="Times New Roman"/>
          <w:sz w:val="24"/>
          <w:szCs w:val="24"/>
        </w:rPr>
        <w:t xml:space="preserve">I had lots of emotions running through my body and the only way I copped with this was to spend time with the resident and then address this issue about the staff with the staff and my manager, I will not tolerate that sort of attitude on my shift let alone any shift, the people we care for are vulnerable adults who need love and care, it is all our duties as care staff to promote and protect the health and wellbeing of the residents. However spending time with the resident made me feel happy and smile because I could see straight through her dementia, I could see the person she was and as she told me her story I imagined her life and happy and joyful it must have been I had images in my head of her and her husband, so I was determined to teach other to see the same and remind them that they are doing the best they can with what they got. </w:t>
      </w:r>
    </w:p>
    <w:p w14:paraId="63604207" w14:textId="77777777" w:rsidR="00951540" w:rsidRPr="0056527C" w:rsidRDefault="00951540" w:rsidP="00EA3A20">
      <w:pPr>
        <w:spacing w:after="0" w:line="360" w:lineRule="auto"/>
        <w:contextualSpacing/>
        <w:jc w:val="both"/>
        <w:rPr>
          <w:rFonts w:ascii="Times New Roman" w:eastAsia="+mn-ea" w:hAnsi="Times New Roman" w:cs="Times New Roman"/>
          <w:b/>
          <w:kern w:val="24"/>
          <w:sz w:val="24"/>
          <w:szCs w:val="24"/>
          <w:lang w:eastAsia="en-GB"/>
        </w:rPr>
      </w:pPr>
    </w:p>
    <w:p w14:paraId="5E542BBF" w14:textId="40FACD7A" w:rsidR="001966CC" w:rsidRPr="0056527C" w:rsidRDefault="001966CC"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The best thing that came out of this situation was that moving forward it taught staff to take the time to get to know the residents read their care plan thoroughly, also to value the residents we care for because we work in their home, it taught me to remind staff to read care plans as soon as a new resident comes in and to spend at least 30 minutes getting to know them on the day of arrival, because we get so used to the environment we work in it is easy to forget how someone may feel when they come to live in an environment they may not understand and definitely not recognise. It is a shame that residents</w:t>
      </w:r>
      <w:r w:rsidR="000C7983" w:rsidRPr="0056527C">
        <w:rPr>
          <w:rFonts w:ascii="Times New Roman" w:eastAsia="+mn-ea" w:hAnsi="Times New Roman" w:cs="Times New Roman"/>
          <w:kern w:val="24"/>
          <w:sz w:val="24"/>
          <w:szCs w:val="24"/>
          <w:lang w:eastAsia="en-GB"/>
        </w:rPr>
        <w:t xml:space="preserve"> </w:t>
      </w:r>
      <w:r w:rsidRPr="0056527C">
        <w:rPr>
          <w:rFonts w:ascii="Times New Roman" w:eastAsia="+mn-ea" w:hAnsi="Times New Roman" w:cs="Times New Roman"/>
          <w:kern w:val="24"/>
          <w:sz w:val="24"/>
          <w:szCs w:val="24"/>
          <w:lang w:eastAsia="en-GB"/>
        </w:rPr>
        <w:t xml:space="preserve">go through trauma before getting their needs understood and met, this has </w:t>
      </w:r>
      <w:proofErr w:type="gramStart"/>
      <w:r w:rsidRPr="0056527C">
        <w:rPr>
          <w:rFonts w:ascii="Times New Roman" w:eastAsia="+mn-ea" w:hAnsi="Times New Roman" w:cs="Times New Roman"/>
          <w:kern w:val="24"/>
          <w:sz w:val="24"/>
          <w:szCs w:val="24"/>
          <w:lang w:eastAsia="en-GB"/>
        </w:rPr>
        <w:t>definitely been</w:t>
      </w:r>
      <w:proofErr w:type="gramEnd"/>
      <w:r w:rsidRPr="0056527C">
        <w:rPr>
          <w:rFonts w:ascii="Times New Roman" w:eastAsia="+mn-ea" w:hAnsi="Times New Roman" w:cs="Times New Roman"/>
          <w:kern w:val="24"/>
          <w:sz w:val="24"/>
          <w:szCs w:val="24"/>
          <w:lang w:eastAsia="en-GB"/>
        </w:rPr>
        <w:t xml:space="preserve"> a reflective account for me because now I am more aware and always ready for new residents to come into their new home. </w:t>
      </w:r>
    </w:p>
    <w:p w14:paraId="1C0251EC" w14:textId="6D1569C0" w:rsidR="00574DCF" w:rsidRPr="0056527C" w:rsidRDefault="00701B41" w:rsidP="00EA3A20">
      <w:pPr>
        <w:spacing w:after="0" w:line="360" w:lineRule="auto"/>
        <w:contextualSpacing/>
        <w:jc w:val="both"/>
        <w:rPr>
          <w:rFonts w:ascii="Times New Roman" w:hAnsi="Times New Roman" w:cs="Times New Roman"/>
          <w:sz w:val="24"/>
          <w:szCs w:val="24"/>
        </w:rPr>
      </w:pPr>
      <w:r w:rsidRPr="0056527C">
        <w:rPr>
          <w:rFonts w:ascii="Times New Roman" w:hAnsi="Times New Roman" w:cs="Times New Roman"/>
          <w:sz w:val="24"/>
          <w:szCs w:val="24"/>
        </w:rPr>
        <w:t xml:space="preserve">James (2011) advocates that behaviour in dementia is a person that signals a need that is not being met, for example if a patient is in pain, bored, hungry, frightened, or worried. Staff need to investigate what is causing the behaviour, staff should </w:t>
      </w:r>
      <w:r w:rsidR="001966CC" w:rsidRPr="0056527C">
        <w:rPr>
          <w:rFonts w:ascii="Times New Roman" w:hAnsi="Times New Roman" w:cs="Times New Roman"/>
          <w:sz w:val="24"/>
          <w:szCs w:val="24"/>
        </w:rPr>
        <w:t>ease</w:t>
      </w:r>
      <w:r w:rsidRPr="0056527C">
        <w:rPr>
          <w:rFonts w:ascii="Times New Roman" w:hAnsi="Times New Roman" w:cs="Times New Roman"/>
          <w:sz w:val="24"/>
          <w:szCs w:val="24"/>
        </w:rPr>
        <w:t xml:space="preserve"> distress levels and find out the need in order to meet the needs of the person in distress. </w:t>
      </w:r>
    </w:p>
    <w:p w14:paraId="6824C5FA" w14:textId="77777777" w:rsidR="001966CC" w:rsidRPr="0056527C" w:rsidRDefault="001966CC" w:rsidP="00EA3A20">
      <w:pPr>
        <w:spacing w:after="0" w:line="360" w:lineRule="auto"/>
        <w:contextualSpacing/>
        <w:jc w:val="both"/>
        <w:rPr>
          <w:rFonts w:ascii="Times New Roman" w:eastAsia="+mn-ea" w:hAnsi="Times New Roman" w:cs="Times New Roman"/>
          <w:b/>
          <w:kern w:val="24"/>
          <w:sz w:val="24"/>
          <w:szCs w:val="24"/>
          <w:lang w:eastAsia="en-GB"/>
        </w:rPr>
      </w:pPr>
    </w:p>
    <w:p w14:paraId="2474F388" w14:textId="51F88C9C" w:rsidR="00F066CD" w:rsidRPr="0056527C" w:rsidRDefault="00F066CD"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lastRenderedPageBreak/>
        <w:t xml:space="preserve">Analysing this situation I think further training is needed to all staff within the care home and spot checks need to be implemented during the shift to observe staff interaction and coping skills when dealing with residents who have a diagnosis of dementia, before you can understand dementia you must have an insight to that person’s life and their present condition, this will allow you to connect and build a relationship with that person. No person under our care where I work should be labelled, they have all been diagnosed by a professional and are suffer, appreciation is what is needed amongst other things. </w:t>
      </w:r>
    </w:p>
    <w:p w14:paraId="473716E3" w14:textId="77777777" w:rsidR="00F066CD" w:rsidRPr="0056527C" w:rsidRDefault="00F066CD" w:rsidP="00EA3A20">
      <w:pPr>
        <w:spacing w:after="0" w:line="360" w:lineRule="auto"/>
        <w:contextualSpacing/>
        <w:jc w:val="both"/>
        <w:rPr>
          <w:rFonts w:ascii="Times New Roman" w:eastAsia="+mn-ea" w:hAnsi="Times New Roman" w:cs="Times New Roman"/>
          <w:b/>
          <w:kern w:val="24"/>
          <w:sz w:val="24"/>
          <w:szCs w:val="24"/>
          <w:lang w:eastAsia="en-GB"/>
        </w:rPr>
      </w:pPr>
    </w:p>
    <w:p w14:paraId="6DD1022E" w14:textId="1AB2A654" w:rsidR="00F066CD" w:rsidRPr="0056527C" w:rsidRDefault="00F066CD"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 xml:space="preserve">I feel at this stage, I did my job and helped a resident be able to express herself how ever she felt was best or her and that the staff learnt to cope with the </w:t>
      </w:r>
      <w:r w:rsidR="00E87768" w:rsidRPr="0056527C">
        <w:rPr>
          <w:rFonts w:ascii="Times New Roman" w:eastAsia="+mn-ea" w:hAnsi="Times New Roman" w:cs="Times New Roman"/>
          <w:kern w:val="24"/>
          <w:sz w:val="24"/>
          <w:szCs w:val="24"/>
          <w:lang w:eastAsia="en-GB"/>
        </w:rPr>
        <w:t xml:space="preserve">resident and was able to desolate her distressing behaviour each time before it got worse, staff appreciated my actions and was grateful to be shown a way of solving this type of situation. </w:t>
      </w:r>
    </w:p>
    <w:p w14:paraId="2FB871F5" w14:textId="77777777" w:rsidR="00F066CD" w:rsidRPr="0056527C" w:rsidRDefault="00F066CD" w:rsidP="00EA3A20">
      <w:pPr>
        <w:spacing w:after="0" w:line="360" w:lineRule="auto"/>
        <w:contextualSpacing/>
        <w:jc w:val="both"/>
        <w:rPr>
          <w:rFonts w:ascii="Times New Roman" w:eastAsia="+mn-ea" w:hAnsi="Times New Roman" w:cs="Times New Roman"/>
          <w:kern w:val="24"/>
          <w:sz w:val="24"/>
          <w:szCs w:val="24"/>
          <w:lang w:eastAsia="en-GB"/>
        </w:rPr>
      </w:pPr>
    </w:p>
    <w:p w14:paraId="47F8F525" w14:textId="4A39FC1E" w:rsidR="00415770" w:rsidRPr="0056527C" w:rsidRDefault="00E87768" w:rsidP="00EA3A20">
      <w:pPr>
        <w:spacing w:after="0" w:line="360" w:lineRule="auto"/>
        <w:contextualSpacing/>
        <w:jc w:val="both"/>
        <w:rPr>
          <w:rFonts w:ascii="Times New Roman" w:eastAsia="+mn-ea" w:hAnsi="Times New Roman" w:cs="Times New Roman"/>
          <w:b/>
          <w:kern w:val="24"/>
          <w:sz w:val="24"/>
          <w:szCs w:val="24"/>
          <w:lang w:eastAsia="en-GB"/>
        </w:rPr>
      </w:pPr>
      <w:r w:rsidRPr="0056527C">
        <w:rPr>
          <w:rFonts w:ascii="Times New Roman" w:eastAsia="+mn-ea" w:hAnsi="Times New Roman" w:cs="Times New Roman"/>
          <w:kern w:val="24"/>
          <w:sz w:val="24"/>
          <w:szCs w:val="24"/>
          <w:lang w:eastAsia="en-GB"/>
        </w:rPr>
        <w:t>If this ever rose again I would take similar action because I feel what I done was right at the tome and had a positive impact on both the resident and the staff, I would always assess the situation first and go with my experience and knowledge and trust I will naturally do the right thing and also inform my manager, the behaviour from the staff during this situation was not acceptable and will never be acceptable, however staff have improved their work ethics and praise is given where needed it does not go un recognised</w:t>
      </w:r>
      <w:r w:rsidRPr="0056527C">
        <w:rPr>
          <w:rFonts w:ascii="Times New Roman" w:eastAsia="+mn-ea" w:hAnsi="Times New Roman" w:cs="Times New Roman"/>
          <w:b/>
          <w:kern w:val="24"/>
          <w:sz w:val="24"/>
          <w:szCs w:val="24"/>
          <w:lang w:eastAsia="en-GB"/>
        </w:rPr>
        <w:t>.</w:t>
      </w:r>
    </w:p>
    <w:p w14:paraId="2D89F61F" w14:textId="6D53DB84" w:rsidR="00E6618F" w:rsidRPr="0056527C" w:rsidRDefault="00E6618F" w:rsidP="00EA3A20">
      <w:pPr>
        <w:spacing w:after="0" w:line="360" w:lineRule="auto"/>
        <w:contextualSpacing/>
        <w:jc w:val="both"/>
        <w:rPr>
          <w:rFonts w:ascii="Times New Roman" w:eastAsia="+mn-ea" w:hAnsi="Times New Roman" w:cs="Times New Roman"/>
          <w:b/>
          <w:kern w:val="24"/>
          <w:sz w:val="24"/>
          <w:szCs w:val="24"/>
          <w:lang w:eastAsia="en-GB"/>
        </w:rPr>
      </w:pPr>
      <w:r w:rsidRPr="0056527C">
        <w:rPr>
          <w:rFonts w:ascii="Times New Roman" w:hAnsi="Times New Roman" w:cs="Times New Roman"/>
          <w:sz w:val="24"/>
          <w:szCs w:val="24"/>
        </w:rPr>
        <w:t>(</w:t>
      </w:r>
      <w:proofErr w:type="spellStart"/>
      <w:r w:rsidRPr="0056527C">
        <w:rPr>
          <w:rFonts w:ascii="Times New Roman" w:hAnsi="Times New Roman" w:cs="Times New Roman"/>
          <w:sz w:val="24"/>
          <w:szCs w:val="24"/>
        </w:rPr>
        <w:t>Bassot</w:t>
      </w:r>
      <w:proofErr w:type="spellEnd"/>
      <w:r w:rsidRPr="0056527C">
        <w:rPr>
          <w:rFonts w:ascii="Times New Roman" w:hAnsi="Times New Roman" w:cs="Times New Roman"/>
          <w:sz w:val="24"/>
          <w:szCs w:val="24"/>
        </w:rPr>
        <w:t>, 2016)</w:t>
      </w:r>
    </w:p>
    <w:p w14:paraId="441E00D9" w14:textId="77777777" w:rsidR="00415770" w:rsidRPr="0056527C" w:rsidRDefault="00415770" w:rsidP="00EA3A20">
      <w:pPr>
        <w:spacing w:after="0" w:line="360" w:lineRule="auto"/>
        <w:contextualSpacing/>
        <w:jc w:val="both"/>
        <w:rPr>
          <w:rFonts w:ascii="Times New Roman" w:eastAsia="+mn-ea" w:hAnsi="Times New Roman" w:cs="Times New Roman"/>
          <w:b/>
          <w:kern w:val="24"/>
          <w:sz w:val="24"/>
          <w:szCs w:val="24"/>
          <w:lang w:eastAsia="en-GB"/>
        </w:rPr>
      </w:pPr>
    </w:p>
    <w:p w14:paraId="199279CF" w14:textId="24922CE2" w:rsidR="002C3B6A" w:rsidRPr="0056527C" w:rsidRDefault="00645DA1" w:rsidP="00EA3A20">
      <w:pPr>
        <w:spacing w:after="0" w:line="360" w:lineRule="auto"/>
        <w:contextualSpacing/>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t xml:space="preserve">I think that the </w:t>
      </w:r>
      <w:proofErr w:type="spellStart"/>
      <w:r w:rsidRPr="0056527C">
        <w:rPr>
          <w:rFonts w:ascii="Times New Roman" w:eastAsia="+mn-ea" w:hAnsi="Times New Roman" w:cs="Times New Roman"/>
          <w:kern w:val="24"/>
          <w:sz w:val="24"/>
          <w:szCs w:val="24"/>
          <w:lang w:eastAsia="en-GB"/>
        </w:rPr>
        <w:t>CLiP</w:t>
      </w:r>
      <w:proofErr w:type="spellEnd"/>
      <w:r w:rsidRPr="0056527C">
        <w:rPr>
          <w:rFonts w:ascii="Times New Roman" w:eastAsia="+mn-ea" w:hAnsi="Times New Roman" w:cs="Times New Roman"/>
          <w:kern w:val="24"/>
          <w:sz w:val="24"/>
          <w:szCs w:val="24"/>
          <w:lang w:eastAsia="en-GB"/>
        </w:rPr>
        <w:t xml:space="preserve"> model is a positive impact and step forward for trainee nurses</w:t>
      </w:r>
      <w:r w:rsidR="00966716" w:rsidRPr="0056527C">
        <w:rPr>
          <w:rFonts w:ascii="Times New Roman" w:eastAsia="+mn-ea" w:hAnsi="Times New Roman" w:cs="Times New Roman"/>
          <w:kern w:val="24"/>
          <w:sz w:val="24"/>
          <w:szCs w:val="24"/>
          <w:lang w:eastAsia="en-GB"/>
        </w:rPr>
        <w:t xml:space="preserve"> and mentors, because it allows students like myself to take control and have responsibility for our own work ethnic and gain a wider understand of patient care. Being a second and third year student you want to try harder to set examples for first year students and other health care </w:t>
      </w:r>
      <w:r w:rsidR="00415770" w:rsidRPr="0056527C">
        <w:rPr>
          <w:rFonts w:ascii="Times New Roman" w:eastAsia="+mn-ea" w:hAnsi="Times New Roman" w:cs="Times New Roman"/>
          <w:kern w:val="24"/>
          <w:sz w:val="24"/>
          <w:szCs w:val="24"/>
          <w:lang w:eastAsia="en-GB"/>
        </w:rPr>
        <w:t>professionals</w:t>
      </w:r>
      <w:r w:rsidR="00966716" w:rsidRPr="0056527C">
        <w:rPr>
          <w:rFonts w:ascii="Times New Roman" w:eastAsia="+mn-ea" w:hAnsi="Times New Roman" w:cs="Times New Roman"/>
          <w:kern w:val="24"/>
          <w:sz w:val="24"/>
          <w:szCs w:val="24"/>
          <w:lang w:eastAsia="en-GB"/>
        </w:rPr>
        <w:t xml:space="preserve">, students are expressing the confidence they have gained since using </w:t>
      </w:r>
      <w:proofErr w:type="spellStart"/>
      <w:r w:rsidR="00966716" w:rsidRPr="0056527C">
        <w:rPr>
          <w:rFonts w:ascii="Times New Roman" w:eastAsia="+mn-ea" w:hAnsi="Times New Roman" w:cs="Times New Roman"/>
          <w:kern w:val="24"/>
          <w:sz w:val="24"/>
          <w:szCs w:val="24"/>
          <w:lang w:eastAsia="en-GB"/>
        </w:rPr>
        <w:t>CLiP</w:t>
      </w:r>
      <w:proofErr w:type="spellEnd"/>
      <w:r w:rsidR="00966716" w:rsidRPr="0056527C">
        <w:rPr>
          <w:rFonts w:ascii="Times New Roman" w:eastAsia="+mn-ea" w:hAnsi="Times New Roman" w:cs="Times New Roman"/>
          <w:kern w:val="24"/>
          <w:sz w:val="24"/>
          <w:szCs w:val="24"/>
          <w:lang w:eastAsia="en-GB"/>
        </w:rPr>
        <w:t xml:space="preserve"> is something they never had when learning the traditional way 1:1. </w:t>
      </w:r>
      <w:r w:rsidRPr="0056527C">
        <w:rPr>
          <w:rFonts w:ascii="Times New Roman" w:eastAsia="+mn-ea" w:hAnsi="Times New Roman" w:cs="Times New Roman"/>
          <w:kern w:val="24"/>
          <w:sz w:val="24"/>
          <w:szCs w:val="24"/>
          <w:lang w:eastAsia="en-GB"/>
        </w:rPr>
        <w:t xml:space="preserve">The </w:t>
      </w:r>
      <w:r w:rsidR="00966716" w:rsidRPr="0056527C">
        <w:rPr>
          <w:rFonts w:ascii="Times New Roman" w:eastAsia="+mn-ea" w:hAnsi="Times New Roman" w:cs="Times New Roman"/>
          <w:kern w:val="24"/>
          <w:sz w:val="24"/>
          <w:szCs w:val="24"/>
          <w:lang w:eastAsia="en-GB"/>
        </w:rPr>
        <w:t>feedback</w:t>
      </w:r>
      <w:r w:rsidRPr="0056527C">
        <w:rPr>
          <w:rFonts w:ascii="Times New Roman" w:eastAsia="+mn-ea" w:hAnsi="Times New Roman" w:cs="Times New Roman"/>
          <w:kern w:val="24"/>
          <w:sz w:val="24"/>
          <w:szCs w:val="24"/>
          <w:lang w:eastAsia="en-GB"/>
        </w:rPr>
        <w:t xml:space="preserve"> </w:t>
      </w:r>
      <w:r w:rsidR="00966716" w:rsidRPr="0056527C">
        <w:rPr>
          <w:rFonts w:ascii="Times New Roman" w:eastAsia="+mn-ea" w:hAnsi="Times New Roman" w:cs="Times New Roman"/>
          <w:kern w:val="24"/>
          <w:sz w:val="24"/>
          <w:szCs w:val="24"/>
          <w:lang w:eastAsia="en-GB"/>
        </w:rPr>
        <w:t xml:space="preserve">and </w:t>
      </w:r>
      <w:r w:rsidRPr="0056527C">
        <w:rPr>
          <w:rFonts w:ascii="Times New Roman" w:eastAsia="+mn-ea" w:hAnsi="Times New Roman" w:cs="Times New Roman"/>
          <w:kern w:val="24"/>
          <w:sz w:val="24"/>
          <w:szCs w:val="24"/>
          <w:lang w:eastAsia="en-GB"/>
        </w:rPr>
        <w:t xml:space="preserve">support from students and staff have been </w:t>
      </w:r>
      <w:r w:rsidR="00966716" w:rsidRPr="0056527C">
        <w:rPr>
          <w:rFonts w:ascii="Times New Roman" w:eastAsia="+mn-ea" w:hAnsi="Times New Roman" w:cs="Times New Roman"/>
          <w:kern w:val="24"/>
          <w:sz w:val="24"/>
          <w:szCs w:val="24"/>
          <w:lang w:eastAsia="en-GB"/>
        </w:rPr>
        <w:t xml:space="preserve">incredible and the NHS is able to use this feedback and find out what is working and what is not. Students get an hour per day called </w:t>
      </w:r>
      <w:proofErr w:type="spellStart"/>
      <w:r w:rsidR="00966716" w:rsidRPr="0056527C">
        <w:rPr>
          <w:rFonts w:ascii="Times New Roman" w:eastAsia="+mn-ea" w:hAnsi="Times New Roman" w:cs="Times New Roman"/>
          <w:kern w:val="24"/>
          <w:sz w:val="24"/>
          <w:szCs w:val="24"/>
          <w:lang w:eastAsia="en-GB"/>
        </w:rPr>
        <w:t>CLiP</w:t>
      </w:r>
      <w:proofErr w:type="spellEnd"/>
      <w:r w:rsidR="00966716" w:rsidRPr="0056527C">
        <w:rPr>
          <w:rFonts w:ascii="Times New Roman" w:eastAsia="+mn-ea" w:hAnsi="Times New Roman" w:cs="Times New Roman"/>
          <w:kern w:val="24"/>
          <w:sz w:val="24"/>
          <w:szCs w:val="24"/>
          <w:lang w:eastAsia="en-GB"/>
        </w:rPr>
        <w:t xml:space="preserve"> hour, they research and find out about patients’ illness’s this will help to prepare them the next time they come across it. I the </w:t>
      </w:r>
      <w:r w:rsidRPr="0056527C">
        <w:rPr>
          <w:rFonts w:ascii="Times New Roman" w:eastAsia="+mn-ea" w:hAnsi="Times New Roman" w:cs="Times New Roman"/>
          <w:kern w:val="24"/>
          <w:sz w:val="24"/>
          <w:szCs w:val="24"/>
          <w:lang w:eastAsia="en-GB"/>
        </w:rPr>
        <w:t xml:space="preserve">key </w:t>
      </w:r>
      <w:r w:rsidR="00966716" w:rsidRPr="0056527C">
        <w:rPr>
          <w:rFonts w:ascii="Times New Roman" w:eastAsia="+mn-ea" w:hAnsi="Times New Roman" w:cs="Times New Roman"/>
          <w:kern w:val="24"/>
          <w:sz w:val="24"/>
          <w:szCs w:val="24"/>
          <w:lang w:eastAsia="en-GB"/>
        </w:rPr>
        <w:t xml:space="preserve">aspect of the </w:t>
      </w:r>
      <w:proofErr w:type="spellStart"/>
      <w:r w:rsidR="00966716" w:rsidRPr="0056527C">
        <w:rPr>
          <w:rFonts w:ascii="Times New Roman" w:eastAsia="+mn-ea" w:hAnsi="Times New Roman" w:cs="Times New Roman"/>
          <w:kern w:val="24"/>
          <w:sz w:val="24"/>
          <w:szCs w:val="24"/>
          <w:lang w:eastAsia="en-GB"/>
        </w:rPr>
        <w:t>CLiP</w:t>
      </w:r>
      <w:proofErr w:type="spellEnd"/>
      <w:r w:rsidR="00966716" w:rsidRPr="0056527C">
        <w:rPr>
          <w:rFonts w:ascii="Times New Roman" w:eastAsia="+mn-ea" w:hAnsi="Times New Roman" w:cs="Times New Roman"/>
          <w:kern w:val="24"/>
          <w:sz w:val="24"/>
          <w:szCs w:val="24"/>
          <w:lang w:eastAsia="en-GB"/>
        </w:rPr>
        <w:t xml:space="preserve"> is </w:t>
      </w:r>
      <w:r w:rsidRPr="0056527C">
        <w:rPr>
          <w:rFonts w:ascii="Times New Roman" w:eastAsia="+mn-ea" w:hAnsi="Times New Roman" w:cs="Times New Roman"/>
          <w:kern w:val="24"/>
          <w:sz w:val="24"/>
          <w:szCs w:val="24"/>
          <w:lang w:eastAsia="en-GB"/>
        </w:rPr>
        <w:t xml:space="preserve">to </w:t>
      </w:r>
      <w:r w:rsidR="00966716" w:rsidRPr="0056527C">
        <w:rPr>
          <w:rFonts w:ascii="Times New Roman" w:eastAsia="+mn-ea" w:hAnsi="Times New Roman" w:cs="Times New Roman"/>
          <w:kern w:val="24"/>
          <w:sz w:val="24"/>
          <w:szCs w:val="24"/>
          <w:lang w:eastAsia="en-GB"/>
        </w:rPr>
        <w:t xml:space="preserve">continue having the support and investment form the </w:t>
      </w:r>
      <w:r w:rsidR="00415770" w:rsidRPr="0056527C">
        <w:rPr>
          <w:rFonts w:ascii="Times New Roman" w:eastAsia="+mn-ea" w:hAnsi="Times New Roman" w:cs="Times New Roman"/>
          <w:kern w:val="24"/>
          <w:sz w:val="24"/>
          <w:szCs w:val="24"/>
          <w:lang w:eastAsia="en-GB"/>
        </w:rPr>
        <w:t xml:space="preserve">health board to archive a higher standard and holistic chain of nurses. </w:t>
      </w:r>
    </w:p>
    <w:p w14:paraId="16D08D21" w14:textId="77777777" w:rsidR="00EA3A20" w:rsidRPr="0056527C" w:rsidRDefault="00EA3A20" w:rsidP="00EA3A20">
      <w:pPr>
        <w:spacing w:after="0" w:line="360" w:lineRule="auto"/>
        <w:contextualSpacing/>
        <w:jc w:val="both"/>
        <w:rPr>
          <w:rFonts w:ascii="Times New Roman" w:eastAsia="+mn-ea" w:hAnsi="Times New Roman" w:cs="Times New Roman"/>
          <w:kern w:val="24"/>
          <w:sz w:val="24"/>
          <w:szCs w:val="24"/>
          <w:lang w:eastAsia="en-GB"/>
        </w:rPr>
      </w:pPr>
    </w:p>
    <w:p w14:paraId="4A68F682" w14:textId="6F3D5B33" w:rsidR="002C3B6A" w:rsidRPr="0056527C" w:rsidRDefault="002C3B6A" w:rsidP="00EA3A20">
      <w:pPr>
        <w:spacing w:line="360" w:lineRule="auto"/>
        <w:jc w:val="both"/>
        <w:rPr>
          <w:rFonts w:ascii="Times New Roman" w:eastAsia="+mn-ea" w:hAnsi="Times New Roman" w:cs="Times New Roman"/>
          <w:kern w:val="24"/>
          <w:sz w:val="24"/>
          <w:szCs w:val="24"/>
          <w:lang w:eastAsia="en-GB"/>
        </w:rPr>
      </w:pPr>
      <w:r w:rsidRPr="0056527C">
        <w:rPr>
          <w:rFonts w:ascii="Times New Roman" w:eastAsia="+mn-ea" w:hAnsi="Times New Roman" w:cs="Times New Roman"/>
          <w:kern w:val="24"/>
          <w:sz w:val="24"/>
          <w:szCs w:val="24"/>
          <w:lang w:eastAsia="en-GB"/>
        </w:rPr>
        <w:lastRenderedPageBreak/>
        <w:t xml:space="preserve">It is clear from this essay that </w:t>
      </w:r>
      <w:r w:rsidR="00EA3A20" w:rsidRPr="0056527C">
        <w:rPr>
          <w:rFonts w:ascii="Times New Roman" w:eastAsia="+mn-ea" w:hAnsi="Times New Roman" w:cs="Times New Roman"/>
          <w:kern w:val="24"/>
          <w:sz w:val="24"/>
          <w:szCs w:val="24"/>
          <w:lang w:eastAsia="en-GB"/>
        </w:rPr>
        <w:t>mentoring,</w:t>
      </w:r>
      <w:r w:rsidRPr="0056527C">
        <w:rPr>
          <w:rFonts w:ascii="Times New Roman" w:eastAsia="+mn-ea" w:hAnsi="Times New Roman" w:cs="Times New Roman"/>
          <w:kern w:val="24"/>
          <w:sz w:val="24"/>
          <w:szCs w:val="24"/>
          <w:lang w:eastAsia="en-GB"/>
        </w:rPr>
        <w:t xml:space="preserve"> and coaching is a broad meaning and I did not understand the </w:t>
      </w:r>
      <w:r w:rsidR="00EA3A20" w:rsidRPr="0056527C">
        <w:rPr>
          <w:rFonts w:ascii="Times New Roman" w:eastAsia="+mn-ea" w:hAnsi="Times New Roman" w:cs="Times New Roman"/>
          <w:kern w:val="24"/>
          <w:sz w:val="24"/>
          <w:szCs w:val="24"/>
          <w:lang w:eastAsia="en-GB"/>
        </w:rPr>
        <w:t>difference</w:t>
      </w:r>
      <w:r w:rsidRPr="0056527C">
        <w:rPr>
          <w:rFonts w:ascii="Times New Roman" w:eastAsia="+mn-ea" w:hAnsi="Times New Roman" w:cs="Times New Roman"/>
          <w:kern w:val="24"/>
          <w:sz w:val="24"/>
          <w:szCs w:val="24"/>
          <w:lang w:eastAsia="en-GB"/>
        </w:rPr>
        <w:t xml:space="preserve"> up until researching</w:t>
      </w:r>
      <w:r w:rsidR="00EA3A20" w:rsidRPr="0056527C">
        <w:rPr>
          <w:rFonts w:ascii="Times New Roman" w:eastAsia="+mn-ea" w:hAnsi="Times New Roman" w:cs="Times New Roman"/>
          <w:kern w:val="24"/>
          <w:sz w:val="24"/>
          <w:szCs w:val="24"/>
          <w:lang w:eastAsia="en-GB"/>
        </w:rPr>
        <w:t xml:space="preserve"> both terms and </w:t>
      </w:r>
      <w:r w:rsidRPr="0056527C">
        <w:rPr>
          <w:rFonts w:ascii="Times New Roman" w:eastAsia="+mn-ea" w:hAnsi="Times New Roman" w:cs="Times New Roman"/>
          <w:kern w:val="24"/>
          <w:sz w:val="24"/>
          <w:szCs w:val="24"/>
          <w:lang w:eastAsia="en-GB"/>
        </w:rPr>
        <w:t>what the differences are</w:t>
      </w:r>
      <w:r w:rsidR="00EA3A20" w:rsidRPr="0056527C">
        <w:rPr>
          <w:rFonts w:ascii="Times New Roman" w:eastAsia="+mn-ea" w:hAnsi="Times New Roman" w:cs="Times New Roman"/>
          <w:kern w:val="24"/>
          <w:sz w:val="24"/>
          <w:szCs w:val="24"/>
          <w:lang w:eastAsia="en-GB"/>
        </w:rPr>
        <w:t xml:space="preserve"> between them.</w:t>
      </w:r>
      <w:r w:rsidRPr="0056527C">
        <w:rPr>
          <w:rFonts w:ascii="Times New Roman" w:eastAsia="+mn-ea" w:hAnsi="Times New Roman" w:cs="Times New Roman"/>
          <w:kern w:val="24"/>
          <w:sz w:val="24"/>
          <w:szCs w:val="24"/>
          <w:lang w:eastAsia="en-GB"/>
        </w:rPr>
        <w:t xml:space="preserve"> </w:t>
      </w:r>
      <w:r w:rsidR="00EA3A20" w:rsidRPr="0056527C">
        <w:rPr>
          <w:rFonts w:ascii="Times New Roman" w:eastAsia="+mn-ea" w:hAnsi="Times New Roman" w:cs="Times New Roman"/>
          <w:kern w:val="24"/>
          <w:sz w:val="24"/>
          <w:szCs w:val="24"/>
          <w:lang w:eastAsia="en-GB"/>
        </w:rPr>
        <w:t>Also, the</w:t>
      </w:r>
      <w:r w:rsidRPr="0056527C">
        <w:rPr>
          <w:rFonts w:ascii="Times New Roman" w:eastAsia="+mn-ea" w:hAnsi="Times New Roman" w:cs="Times New Roman"/>
          <w:kern w:val="24"/>
          <w:sz w:val="24"/>
          <w:szCs w:val="24"/>
          <w:lang w:eastAsia="en-GB"/>
        </w:rPr>
        <w:t xml:space="preserve"> </w:t>
      </w:r>
      <w:proofErr w:type="spellStart"/>
      <w:r w:rsidRPr="0056527C">
        <w:rPr>
          <w:rFonts w:ascii="Times New Roman" w:eastAsia="+mn-ea" w:hAnsi="Times New Roman" w:cs="Times New Roman"/>
          <w:kern w:val="24"/>
          <w:sz w:val="24"/>
          <w:szCs w:val="24"/>
          <w:lang w:eastAsia="en-GB"/>
        </w:rPr>
        <w:t>CLiP</w:t>
      </w:r>
      <w:proofErr w:type="spellEnd"/>
      <w:r w:rsidRPr="0056527C">
        <w:rPr>
          <w:rFonts w:ascii="Times New Roman" w:eastAsia="+mn-ea" w:hAnsi="Times New Roman" w:cs="Times New Roman"/>
          <w:kern w:val="24"/>
          <w:sz w:val="24"/>
          <w:szCs w:val="24"/>
          <w:lang w:eastAsia="en-GB"/>
        </w:rPr>
        <w:t xml:space="preserve"> model </w:t>
      </w:r>
      <w:r w:rsidR="00EA3A20" w:rsidRPr="0056527C">
        <w:rPr>
          <w:rFonts w:ascii="Times New Roman" w:eastAsia="+mn-ea" w:hAnsi="Times New Roman" w:cs="Times New Roman"/>
          <w:kern w:val="24"/>
          <w:sz w:val="24"/>
          <w:szCs w:val="24"/>
          <w:lang w:eastAsia="en-GB"/>
        </w:rPr>
        <w:t xml:space="preserve">and how this </w:t>
      </w:r>
      <w:r w:rsidRPr="0056527C">
        <w:rPr>
          <w:rFonts w:ascii="Times New Roman" w:eastAsia="+mn-ea" w:hAnsi="Times New Roman" w:cs="Times New Roman"/>
          <w:kern w:val="24"/>
          <w:sz w:val="24"/>
          <w:szCs w:val="24"/>
          <w:lang w:eastAsia="en-GB"/>
        </w:rPr>
        <w:t xml:space="preserve">links in with both </w:t>
      </w:r>
      <w:r w:rsidR="00EA3A20" w:rsidRPr="0056527C">
        <w:rPr>
          <w:rFonts w:ascii="Times New Roman" w:eastAsia="+mn-ea" w:hAnsi="Times New Roman" w:cs="Times New Roman"/>
          <w:kern w:val="24"/>
          <w:sz w:val="24"/>
          <w:szCs w:val="24"/>
          <w:lang w:eastAsia="en-GB"/>
        </w:rPr>
        <w:t xml:space="preserve">models to create the one model. The </w:t>
      </w:r>
      <w:proofErr w:type="spellStart"/>
      <w:r w:rsidR="00EA3A20" w:rsidRPr="0056527C">
        <w:rPr>
          <w:rFonts w:ascii="Times New Roman" w:eastAsia="+mn-ea" w:hAnsi="Times New Roman" w:cs="Times New Roman"/>
          <w:kern w:val="24"/>
          <w:sz w:val="24"/>
          <w:szCs w:val="24"/>
          <w:lang w:eastAsia="en-GB"/>
        </w:rPr>
        <w:t>CLiP</w:t>
      </w:r>
      <w:proofErr w:type="spellEnd"/>
      <w:r w:rsidR="00EA3A20" w:rsidRPr="0056527C">
        <w:rPr>
          <w:rFonts w:ascii="Times New Roman" w:eastAsia="+mn-ea" w:hAnsi="Times New Roman" w:cs="Times New Roman"/>
          <w:kern w:val="24"/>
          <w:sz w:val="24"/>
          <w:szCs w:val="24"/>
          <w:lang w:eastAsia="en-GB"/>
        </w:rPr>
        <w:t xml:space="preserve"> model is a lot clear in terms of my understanding and I am looking forward to working with this model in the future and gaining more knowledge about it, so I can be part of the mentoring. Using the Gibbs reflective account has made me realise how important my mentoring skills are in my work environment and how my actions and leadership can impact on my team. Moving forward I will be focusing more on the </w:t>
      </w:r>
      <w:proofErr w:type="spellStart"/>
      <w:r w:rsidR="00EA3A20" w:rsidRPr="0056527C">
        <w:rPr>
          <w:rFonts w:ascii="Times New Roman" w:eastAsia="+mn-ea" w:hAnsi="Times New Roman" w:cs="Times New Roman"/>
          <w:kern w:val="24"/>
          <w:sz w:val="24"/>
          <w:szCs w:val="24"/>
          <w:lang w:eastAsia="en-GB"/>
        </w:rPr>
        <w:t>CLiP</w:t>
      </w:r>
      <w:proofErr w:type="spellEnd"/>
      <w:r w:rsidR="00EA3A20" w:rsidRPr="0056527C">
        <w:rPr>
          <w:rFonts w:ascii="Times New Roman" w:eastAsia="+mn-ea" w:hAnsi="Times New Roman" w:cs="Times New Roman"/>
          <w:kern w:val="24"/>
          <w:sz w:val="24"/>
          <w:szCs w:val="24"/>
          <w:lang w:eastAsia="en-GB"/>
        </w:rPr>
        <w:t xml:space="preserve"> model, so I am able to implement this in my everyday </w:t>
      </w:r>
      <w:r w:rsidR="009E1E0C" w:rsidRPr="0056527C">
        <w:rPr>
          <w:rFonts w:ascii="Times New Roman" w:eastAsia="+mn-ea" w:hAnsi="Times New Roman" w:cs="Times New Roman"/>
          <w:kern w:val="24"/>
          <w:sz w:val="24"/>
          <w:szCs w:val="24"/>
          <w:lang w:eastAsia="en-GB"/>
        </w:rPr>
        <w:t>workplace</w:t>
      </w:r>
      <w:r w:rsidR="00EA3A20" w:rsidRPr="0056527C">
        <w:rPr>
          <w:rFonts w:ascii="Times New Roman" w:eastAsia="+mn-ea" w:hAnsi="Times New Roman" w:cs="Times New Roman"/>
          <w:kern w:val="24"/>
          <w:sz w:val="24"/>
          <w:szCs w:val="24"/>
          <w:lang w:eastAsia="en-GB"/>
        </w:rPr>
        <w:t xml:space="preserve"> </w:t>
      </w:r>
      <w:bookmarkStart w:id="0" w:name="_GoBack"/>
      <w:bookmarkEnd w:id="0"/>
      <w:r w:rsidR="00EA3A20" w:rsidRPr="0056527C">
        <w:rPr>
          <w:rFonts w:ascii="Times New Roman" w:eastAsia="+mn-ea" w:hAnsi="Times New Roman" w:cs="Times New Roman"/>
          <w:kern w:val="24"/>
          <w:sz w:val="24"/>
          <w:szCs w:val="24"/>
          <w:lang w:eastAsia="en-GB"/>
        </w:rPr>
        <w:t xml:space="preserve">and become more confident using it. </w:t>
      </w:r>
    </w:p>
    <w:p w14:paraId="67EAE9C8" w14:textId="77777777" w:rsidR="00415770" w:rsidRPr="0056527C" w:rsidRDefault="00415770" w:rsidP="00095A32">
      <w:pPr>
        <w:spacing w:line="480" w:lineRule="auto"/>
        <w:rPr>
          <w:rFonts w:ascii="Times New Roman" w:eastAsia="+mn-ea" w:hAnsi="Times New Roman" w:cs="Times New Roman"/>
          <w:kern w:val="24"/>
          <w:sz w:val="24"/>
          <w:szCs w:val="38"/>
          <w:lang w:eastAsia="en-GB"/>
        </w:rPr>
      </w:pPr>
    </w:p>
    <w:p w14:paraId="34890FB1" w14:textId="77777777" w:rsidR="00415770" w:rsidRPr="0056527C" w:rsidRDefault="00415770" w:rsidP="00095A32">
      <w:pPr>
        <w:spacing w:line="480" w:lineRule="auto"/>
        <w:rPr>
          <w:rFonts w:ascii="Times New Roman" w:eastAsia="+mn-ea" w:hAnsi="Times New Roman" w:cs="Times New Roman"/>
          <w:kern w:val="24"/>
          <w:sz w:val="24"/>
          <w:szCs w:val="38"/>
          <w:lang w:eastAsia="en-GB"/>
        </w:rPr>
      </w:pPr>
    </w:p>
    <w:p w14:paraId="50ED9836" w14:textId="77777777" w:rsidR="00415770" w:rsidRPr="0056527C" w:rsidRDefault="00415770" w:rsidP="00095A32">
      <w:pPr>
        <w:spacing w:line="480" w:lineRule="auto"/>
        <w:rPr>
          <w:rFonts w:ascii="Times New Roman" w:eastAsia="+mn-ea" w:hAnsi="Times New Roman" w:cs="Times New Roman"/>
          <w:kern w:val="24"/>
          <w:sz w:val="24"/>
          <w:szCs w:val="38"/>
          <w:lang w:eastAsia="en-GB"/>
        </w:rPr>
      </w:pPr>
    </w:p>
    <w:p w14:paraId="03E30205" w14:textId="04D54F38" w:rsidR="00415770" w:rsidRPr="0056527C" w:rsidRDefault="00415770" w:rsidP="00095A32">
      <w:pPr>
        <w:spacing w:line="480" w:lineRule="auto"/>
        <w:rPr>
          <w:rFonts w:ascii="Times New Roman" w:eastAsia="+mn-ea" w:hAnsi="Times New Roman" w:cs="Times New Roman"/>
          <w:kern w:val="24"/>
          <w:sz w:val="24"/>
          <w:szCs w:val="38"/>
          <w:lang w:eastAsia="en-GB"/>
        </w:rPr>
      </w:pPr>
    </w:p>
    <w:p w14:paraId="064CD1A4" w14:textId="62C7A1FE" w:rsidR="002C3B6A" w:rsidRDefault="002C3B6A" w:rsidP="00095A32">
      <w:pPr>
        <w:spacing w:line="480" w:lineRule="auto"/>
        <w:rPr>
          <w:rFonts w:ascii="Times New Roman" w:eastAsia="+mn-ea" w:hAnsi="Times New Roman" w:cs="Times New Roman"/>
          <w:kern w:val="24"/>
          <w:sz w:val="24"/>
          <w:szCs w:val="38"/>
          <w:lang w:eastAsia="en-GB"/>
        </w:rPr>
      </w:pPr>
    </w:p>
    <w:p w14:paraId="1F9E8AB5" w14:textId="203BF7C8" w:rsidR="00EA3A20" w:rsidRDefault="00EA3A20" w:rsidP="00095A32">
      <w:pPr>
        <w:spacing w:line="480" w:lineRule="auto"/>
        <w:rPr>
          <w:rFonts w:ascii="Times New Roman" w:eastAsia="+mn-ea" w:hAnsi="Times New Roman" w:cs="Times New Roman"/>
          <w:kern w:val="24"/>
          <w:sz w:val="24"/>
          <w:szCs w:val="38"/>
          <w:lang w:eastAsia="en-GB"/>
        </w:rPr>
      </w:pPr>
    </w:p>
    <w:p w14:paraId="379D65B6" w14:textId="2C53B77B" w:rsidR="00EA3A20" w:rsidRDefault="00EA3A20" w:rsidP="00095A32">
      <w:pPr>
        <w:spacing w:line="480" w:lineRule="auto"/>
        <w:rPr>
          <w:rFonts w:ascii="Times New Roman" w:eastAsia="+mn-ea" w:hAnsi="Times New Roman" w:cs="Times New Roman"/>
          <w:kern w:val="24"/>
          <w:sz w:val="24"/>
          <w:szCs w:val="38"/>
          <w:lang w:eastAsia="en-GB"/>
        </w:rPr>
      </w:pPr>
    </w:p>
    <w:p w14:paraId="22B2C4A6" w14:textId="3F2EDB69" w:rsidR="00EA3A20" w:rsidRDefault="00EA3A20" w:rsidP="00095A32">
      <w:pPr>
        <w:spacing w:line="480" w:lineRule="auto"/>
        <w:rPr>
          <w:rFonts w:ascii="Times New Roman" w:eastAsia="+mn-ea" w:hAnsi="Times New Roman" w:cs="Times New Roman"/>
          <w:kern w:val="24"/>
          <w:sz w:val="24"/>
          <w:szCs w:val="38"/>
          <w:lang w:eastAsia="en-GB"/>
        </w:rPr>
      </w:pPr>
    </w:p>
    <w:p w14:paraId="03A43373" w14:textId="4D567042" w:rsidR="00EA3A20" w:rsidRDefault="00EA3A20" w:rsidP="00095A32">
      <w:pPr>
        <w:spacing w:line="480" w:lineRule="auto"/>
        <w:rPr>
          <w:rFonts w:ascii="Times New Roman" w:eastAsia="+mn-ea" w:hAnsi="Times New Roman" w:cs="Times New Roman"/>
          <w:kern w:val="24"/>
          <w:sz w:val="24"/>
          <w:szCs w:val="38"/>
          <w:lang w:eastAsia="en-GB"/>
        </w:rPr>
      </w:pPr>
    </w:p>
    <w:p w14:paraId="081D77A3" w14:textId="6D834BA7" w:rsidR="00EA3A20" w:rsidRDefault="00EA3A20" w:rsidP="00095A32">
      <w:pPr>
        <w:spacing w:line="480" w:lineRule="auto"/>
        <w:rPr>
          <w:rFonts w:ascii="Times New Roman" w:eastAsia="+mn-ea" w:hAnsi="Times New Roman" w:cs="Times New Roman"/>
          <w:kern w:val="24"/>
          <w:sz w:val="24"/>
          <w:szCs w:val="38"/>
          <w:lang w:eastAsia="en-GB"/>
        </w:rPr>
      </w:pPr>
    </w:p>
    <w:p w14:paraId="60FA42A6" w14:textId="7BDBB33E" w:rsidR="00EA3A20" w:rsidRDefault="00EA3A20" w:rsidP="00095A32">
      <w:pPr>
        <w:spacing w:line="480" w:lineRule="auto"/>
        <w:rPr>
          <w:rFonts w:ascii="Times New Roman" w:eastAsia="+mn-ea" w:hAnsi="Times New Roman" w:cs="Times New Roman"/>
          <w:kern w:val="24"/>
          <w:sz w:val="24"/>
          <w:szCs w:val="38"/>
          <w:lang w:eastAsia="en-GB"/>
        </w:rPr>
      </w:pPr>
    </w:p>
    <w:p w14:paraId="367842AB" w14:textId="3EA25863" w:rsidR="00EA3A20" w:rsidRDefault="00EA3A20" w:rsidP="00095A32">
      <w:pPr>
        <w:spacing w:line="480" w:lineRule="auto"/>
        <w:rPr>
          <w:rFonts w:ascii="Times New Roman" w:eastAsia="+mn-ea" w:hAnsi="Times New Roman" w:cs="Times New Roman"/>
          <w:kern w:val="24"/>
          <w:sz w:val="24"/>
          <w:szCs w:val="38"/>
          <w:lang w:eastAsia="en-GB"/>
        </w:rPr>
      </w:pPr>
    </w:p>
    <w:p w14:paraId="27D2AE4B" w14:textId="5875351B" w:rsidR="00EA3A20" w:rsidRDefault="00EA3A20" w:rsidP="00095A32">
      <w:pPr>
        <w:spacing w:line="480" w:lineRule="auto"/>
        <w:rPr>
          <w:rFonts w:ascii="Times New Roman" w:eastAsia="+mn-ea" w:hAnsi="Times New Roman" w:cs="Times New Roman"/>
          <w:kern w:val="24"/>
          <w:sz w:val="24"/>
          <w:szCs w:val="38"/>
          <w:lang w:eastAsia="en-GB"/>
        </w:rPr>
      </w:pPr>
    </w:p>
    <w:p w14:paraId="61B0D84F" w14:textId="77777777" w:rsidR="00EA3A20" w:rsidRDefault="00EA3A20" w:rsidP="00095A32">
      <w:pPr>
        <w:spacing w:line="480" w:lineRule="auto"/>
        <w:rPr>
          <w:rFonts w:ascii="Times New Roman" w:eastAsia="+mn-ea" w:hAnsi="Times New Roman" w:cs="Times New Roman"/>
          <w:kern w:val="24"/>
          <w:sz w:val="24"/>
          <w:szCs w:val="38"/>
          <w:lang w:eastAsia="en-GB"/>
        </w:rPr>
      </w:pPr>
    </w:p>
    <w:p w14:paraId="6558DB80" w14:textId="77777777" w:rsidR="00EA3A20" w:rsidRPr="0056527C" w:rsidRDefault="000C7983" w:rsidP="00EA3A20">
      <w:pPr>
        <w:spacing w:line="480" w:lineRule="auto"/>
        <w:rPr>
          <w:rFonts w:ascii="Times New Roman" w:eastAsia="+mn-ea" w:hAnsi="Times New Roman" w:cs="Times New Roman"/>
          <w:b/>
          <w:kern w:val="24"/>
          <w:sz w:val="24"/>
          <w:szCs w:val="38"/>
          <w:lang w:eastAsia="en-GB"/>
        </w:rPr>
      </w:pPr>
      <w:r w:rsidRPr="0056527C">
        <w:rPr>
          <w:rFonts w:ascii="Times New Roman" w:eastAsia="+mn-ea" w:hAnsi="Times New Roman" w:cs="Times New Roman"/>
          <w:b/>
          <w:kern w:val="24"/>
          <w:sz w:val="24"/>
          <w:szCs w:val="38"/>
          <w:lang w:eastAsia="en-GB"/>
        </w:rPr>
        <w:lastRenderedPageBreak/>
        <w:t xml:space="preserve">Reference List </w:t>
      </w:r>
    </w:p>
    <w:p w14:paraId="15C9D375" w14:textId="77777777" w:rsidR="0056527C" w:rsidRPr="00EA3A20" w:rsidRDefault="0056527C" w:rsidP="00EA3A20">
      <w:pPr>
        <w:spacing w:line="480" w:lineRule="auto"/>
        <w:rPr>
          <w:rFonts w:ascii="Times New Roman" w:eastAsia="+mn-ea" w:hAnsi="Times New Roman" w:cs="Times New Roman"/>
          <w:kern w:val="24"/>
          <w:sz w:val="24"/>
          <w:szCs w:val="38"/>
          <w:lang w:eastAsia="en-GB"/>
        </w:rPr>
      </w:pPr>
      <w:proofErr w:type="spellStart"/>
      <w:r w:rsidRPr="00EA3A20">
        <w:rPr>
          <w:color w:val="222222"/>
        </w:rPr>
        <w:t>Addicott</w:t>
      </w:r>
      <w:proofErr w:type="spellEnd"/>
      <w:r w:rsidRPr="00EA3A20">
        <w:rPr>
          <w:color w:val="222222"/>
        </w:rPr>
        <w:t xml:space="preserve">, R., Maguire, D., </w:t>
      </w:r>
      <w:proofErr w:type="spellStart"/>
      <w:r w:rsidRPr="00EA3A20">
        <w:rPr>
          <w:color w:val="222222"/>
        </w:rPr>
        <w:t>Honeyman</w:t>
      </w:r>
      <w:proofErr w:type="spellEnd"/>
      <w:r w:rsidRPr="00EA3A20">
        <w:rPr>
          <w:color w:val="222222"/>
        </w:rPr>
        <w:t xml:space="preserve">, M. and </w:t>
      </w:r>
      <w:proofErr w:type="spellStart"/>
      <w:r w:rsidRPr="00EA3A20">
        <w:rPr>
          <w:color w:val="222222"/>
        </w:rPr>
        <w:t>Jabbal</w:t>
      </w:r>
      <w:proofErr w:type="spellEnd"/>
      <w:r w:rsidRPr="00EA3A20">
        <w:rPr>
          <w:color w:val="222222"/>
        </w:rPr>
        <w:t xml:space="preserve">, J., 2015. </w:t>
      </w:r>
      <w:r w:rsidRPr="00EA3A20">
        <w:rPr>
          <w:i/>
          <w:iCs/>
          <w:color w:val="222222"/>
        </w:rPr>
        <w:t>Workforce planning in the NHS</w:t>
      </w:r>
      <w:r w:rsidRPr="00EA3A20">
        <w:rPr>
          <w:color w:val="222222"/>
        </w:rPr>
        <w:t>. King's Fund.</w:t>
      </w:r>
    </w:p>
    <w:p w14:paraId="7AC1F08A" w14:textId="77777777" w:rsidR="0056527C" w:rsidRPr="00EA3A20" w:rsidRDefault="0056527C" w:rsidP="00EA3A20">
      <w:pPr>
        <w:spacing w:line="480" w:lineRule="auto"/>
        <w:jc w:val="both"/>
      </w:pPr>
      <w:proofErr w:type="spellStart"/>
      <w:r w:rsidRPr="00EA3A20">
        <w:rPr>
          <w:color w:val="222222"/>
        </w:rPr>
        <w:t>Bassot</w:t>
      </w:r>
      <w:proofErr w:type="spellEnd"/>
      <w:r w:rsidRPr="00EA3A20">
        <w:rPr>
          <w:color w:val="222222"/>
        </w:rPr>
        <w:t xml:space="preserve">, B., 2016. </w:t>
      </w:r>
      <w:r w:rsidRPr="00EA3A20">
        <w:rPr>
          <w:i/>
          <w:iCs/>
          <w:color w:val="222222"/>
        </w:rPr>
        <w:t>The reflective journal</w:t>
      </w:r>
      <w:r w:rsidRPr="00EA3A20">
        <w:rPr>
          <w:color w:val="222222"/>
        </w:rPr>
        <w:t>. Macmillan International Higher Education.</w:t>
      </w:r>
    </w:p>
    <w:p w14:paraId="7D35D172" w14:textId="77777777" w:rsidR="0056527C" w:rsidRPr="00EA3A20" w:rsidRDefault="0056527C" w:rsidP="00EA3A20">
      <w:pPr>
        <w:spacing w:line="480" w:lineRule="auto"/>
        <w:jc w:val="both"/>
        <w:rPr>
          <w:color w:val="222222"/>
        </w:rPr>
      </w:pPr>
      <w:r w:rsidRPr="00EA3A20">
        <w:rPr>
          <w:color w:val="222222"/>
        </w:rPr>
        <w:t xml:space="preserve">Brathwaite, D., 2002. Mentoring relationships with conducting international research. </w:t>
      </w:r>
      <w:r w:rsidRPr="00EA3A20">
        <w:rPr>
          <w:i/>
          <w:iCs/>
          <w:color w:val="222222"/>
        </w:rPr>
        <w:t>Journal of Multicultural Nursing &amp; Health</w:t>
      </w:r>
      <w:r w:rsidRPr="00EA3A20">
        <w:rPr>
          <w:color w:val="222222"/>
        </w:rPr>
        <w:t xml:space="preserve">, </w:t>
      </w:r>
      <w:r w:rsidRPr="00EA3A20">
        <w:rPr>
          <w:i/>
          <w:iCs/>
          <w:color w:val="222222"/>
        </w:rPr>
        <w:t>8</w:t>
      </w:r>
      <w:r w:rsidRPr="00EA3A20">
        <w:rPr>
          <w:color w:val="222222"/>
        </w:rPr>
        <w:t>(1), p.36.</w:t>
      </w:r>
    </w:p>
    <w:p w14:paraId="14B0F13C" w14:textId="77777777" w:rsidR="0056527C" w:rsidRPr="00EA3A20" w:rsidRDefault="0056527C" w:rsidP="00EA3A20">
      <w:pPr>
        <w:spacing w:line="480" w:lineRule="auto"/>
        <w:jc w:val="both"/>
        <w:rPr>
          <w:color w:val="222222"/>
        </w:rPr>
      </w:pPr>
      <w:r>
        <w:rPr>
          <w:color w:val="222222"/>
        </w:rPr>
        <w:t xml:space="preserve">Callaghan, P., </w:t>
      </w:r>
      <w:proofErr w:type="spellStart"/>
      <w:r>
        <w:rPr>
          <w:color w:val="222222"/>
        </w:rPr>
        <w:t>Playle</w:t>
      </w:r>
      <w:proofErr w:type="spellEnd"/>
      <w:r>
        <w:rPr>
          <w:color w:val="222222"/>
        </w:rPr>
        <w:t xml:space="preserve">, J. and Cooper, L., 2009. </w:t>
      </w:r>
      <w:r>
        <w:rPr>
          <w:i/>
          <w:iCs/>
          <w:color w:val="222222"/>
        </w:rPr>
        <w:t>Mental health nursing skills</w:t>
      </w:r>
      <w:r>
        <w:rPr>
          <w:color w:val="222222"/>
        </w:rPr>
        <w:t>. Oxford University Press.</w:t>
      </w:r>
    </w:p>
    <w:p w14:paraId="63235726" w14:textId="77777777" w:rsidR="0056527C" w:rsidRPr="00EA3A20" w:rsidRDefault="0056527C" w:rsidP="00EA3A20">
      <w:pPr>
        <w:spacing w:line="480" w:lineRule="auto"/>
        <w:jc w:val="both"/>
        <w:rPr>
          <w:color w:val="222222"/>
        </w:rPr>
      </w:pPr>
      <w:r w:rsidRPr="00EA3A20">
        <w:rPr>
          <w:color w:val="222222"/>
        </w:rPr>
        <w:t xml:space="preserve">Carey, P., 2018. </w:t>
      </w:r>
      <w:r w:rsidRPr="00EA3A20">
        <w:rPr>
          <w:i/>
          <w:iCs/>
          <w:color w:val="222222"/>
        </w:rPr>
        <w:t>Data protection: a practical guide to UK and EU law</w:t>
      </w:r>
      <w:r w:rsidRPr="00EA3A20">
        <w:rPr>
          <w:color w:val="222222"/>
        </w:rPr>
        <w:t>. Oxford University Press, Inc.</w:t>
      </w:r>
    </w:p>
    <w:p w14:paraId="5DD32A2A" w14:textId="77777777" w:rsidR="0056527C" w:rsidRPr="00EA3A20" w:rsidRDefault="0056527C" w:rsidP="00EA3A20">
      <w:pPr>
        <w:spacing w:line="480" w:lineRule="auto"/>
        <w:jc w:val="both"/>
        <w:rPr>
          <w:color w:val="222222"/>
        </w:rPr>
      </w:pPr>
      <w:r w:rsidRPr="00EA3A20">
        <w:rPr>
          <w:color w:val="222222"/>
        </w:rPr>
        <w:t xml:space="preserve">Carey, W., Philippon, D.J. and Cummings, G.G., 2011. Coaching models for leadership development: An integrative review. </w:t>
      </w:r>
      <w:r w:rsidRPr="00EA3A20">
        <w:rPr>
          <w:i/>
          <w:iCs/>
          <w:color w:val="222222"/>
        </w:rPr>
        <w:t>Journal of Leadership Studies</w:t>
      </w:r>
      <w:r w:rsidRPr="00EA3A20">
        <w:rPr>
          <w:color w:val="222222"/>
        </w:rPr>
        <w:t xml:space="preserve">, </w:t>
      </w:r>
      <w:r w:rsidRPr="00EA3A20">
        <w:rPr>
          <w:i/>
          <w:iCs/>
          <w:color w:val="222222"/>
        </w:rPr>
        <w:t>5</w:t>
      </w:r>
      <w:r w:rsidRPr="00EA3A20">
        <w:rPr>
          <w:color w:val="222222"/>
        </w:rPr>
        <w:t>(1), pp.51-69.</w:t>
      </w:r>
    </w:p>
    <w:p w14:paraId="0905738A" w14:textId="77777777" w:rsidR="0056527C" w:rsidRPr="00EA3A20" w:rsidRDefault="0056527C" w:rsidP="00EA3A20">
      <w:pPr>
        <w:spacing w:line="480" w:lineRule="auto"/>
        <w:jc w:val="both"/>
        <w:rPr>
          <w:color w:val="222222"/>
        </w:rPr>
      </w:pPr>
      <w:r w:rsidRPr="00EA3A20">
        <w:rPr>
          <w:color w:val="222222"/>
        </w:rPr>
        <w:t xml:space="preserve">Foster-Turner, J., 2006. </w:t>
      </w:r>
      <w:r w:rsidRPr="00EA3A20">
        <w:rPr>
          <w:i/>
          <w:iCs/>
          <w:color w:val="222222"/>
        </w:rPr>
        <w:t>Coaching and Mentoring in Health and Social Care: the essentials of practice for professionals and organisations</w:t>
      </w:r>
      <w:r w:rsidRPr="00EA3A20">
        <w:rPr>
          <w:color w:val="222222"/>
        </w:rPr>
        <w:t>. Radcliffe Publishing.</w:t>
      </w:r>
    </w:p>
    <w:p w14:paraId="312E2649" w14:textId="77777777" w:rsidR="0056527C" w:rsidRPr="00EA3A20" w:rsidRDefault="0056527C" w:rsidP="00EA3A20">
      <w:pPr>
        <w:spacing w:line="480" w:lineRule="auto"/>
        <w:jc w:val="both"/>
      </w:pPr>
      <w:hyperlink r:id="rId8" w:history="1">
        <w:r w:rsidRPr="00EA3A20">
          <w:t>http://www.ewin.nhs.uk/sites/default/files/2019</w:t>
        </w:r>
      </w:hyperlink>
    </w:p>
    <w:p w14:paraId="527F9E5A" w14:textId="77777777" w:rsidR="0056527C" w:rsidRPr="00EA3A20" w:rsidRDefault="0056527C" w:rsidP="00EA3A20">
      <w:pPr>
        <w:spacing w:line="480" w:lineRule="auto"/>
        <w:jc w:val="both"/>
      </w:pPr>
      <w:hyperlink r:id="rId9" w:history="1">
        <w:r w:rsidRPr="00EA3A20">
          <w:t>https://healthacademy.lancsteachinghospitals.nhs.uk/download.cfm?doc=docm93jijm4n4877.pdf&amp;ver=9444</w:t>
        </w:r>
      </w:hyperlink>
    </w:p>
    <w:p w14:paraId="04EAC8C0" w14:textId="77777777" w:rsidR="0056527C" w:rsidRPr="00EA3A20" w:rsidRDefault="0056527C" w:rsidP="00EA3A20">
      <w:pPr>
        <w:spacing w:line="480" w:lineRule="auto"/>
        <w:jc w:val="both"/>
      </w:pPr>
      <w:hyperlink r:id="rId10" w:history="1">
        <w:r w:rsidRPr="00EA3A20">
          <w:t>https://uk.linkedin.com/in/charmaine-kwame-odogwu-78653414/2019</w:t>
        </w:r>
      </w:hyperlink>
    </w:p>
    <w:p w14:paraId="3E24305D" w14:textId="77777777" w:rsidR="0056527C" w:rsidRPr="00EA3A20" w:rsidRDefault="0056527C" w:rsidP="00EA3A20">
      <w:pPr>
        <w:spacing w:line="480" w:lineRule="auto"/>
        <w:jc w:val="both"/>
      </w:pPr>
      <w:hyperlink r:id="rId11" w:history="1">
        <w:r w:rsidRPr="00EA3A20">
          <w:t>https://www.hee.nhs.uk/sites/default/files/documents/JPUH%20Conference%20Presentations.pdf</w:t>
        </w:r>
      </w:hyperlink>
    </w:p>
    <w:p w14:paraId="0D60259F" w14:textId="77777777" w:rsidR="0056527C" w:rsidRPr="00EA3A20" w:rsidRDefault="0056527C" w:rsidP="00EA3A20">
      <w:pPr>
        <w:spacing w:line="480" w:lineRule="auto"/>
        <w:jc w:val="both"/>
      </w:pPr>
      <w:hyperlink r:id="rId12" w:history="1">
        <w:r w:rsidRPr="00EA3A20">
          <w:t>https://www.leadershipacademy.nhs.uk/resources/coaching-register/2019</w:t>
        </w:r>
      </w:hyperlink>
      <w:r w:rsidRPr="00EA3A20">
        <w:t xml:space="preserve"> </w:t>
      </w:r>
    </w:p>
    <w:p w14:paraId="3C900354" w14:textId="77777777" w:rsidR="0056527C" w:rsidRPr="00EA3A20" w:rsidRDefault="0056527C" w:rsidP="00EA3A20">
      <w:pPr>
        <w:spacing w:line="480" w:lineRule="auto"/>
        <w:jc w:val="both"/>
      </w:pPr>
      <w:hyperlink r:id="rId13" w:history="1">
        <w:r w:rsidRPr="00EA3A20">
          <w:t>https://www.nursingtimes.net/roles/nurse-educators/an-alternative-model-for-practice-learning-based-on-coaching/7026885.article/2018</w:t>
        </w:r>
      </w:hyperlink>
    </w:p>
    <w:p w14:paraId="7BDC7AB0" w14:textId="77777777" w:rsidR="0056527C" w:rsidRPr="00EA3A20" w:rsidRDefault="0056527C" w:rsidP="00EA3A20">
      <w:pPr>
        <w:spacing w:line="480" w:lineRule="auto"/>
        <w:jc w:val="both"/>
      </w:pPr>
      <w:hyperlink r:id="rId14" w:history="1">
        <w:r w:rsidRPr="00EA3A20">
          <w:t>https://www.plymouth.ac.uk/student-life/your-studies/academic-services/placements-and-workbased-learning/poppi/poppi-health/collaborative-learning-in-placement-practice</w:t>
        </w:r>
      </w:hyperlink>
    </w:p>
    <w:p w14:paraId="545BB596" w14:textId="77777777" w:rsidR="0056527C" w:rsidRPr="00EA3A20" w:rsidRDefault="0056527C" w:rsidP="00EA3A20">
      <w:pPr>
        <w:spacing w:line="480" w:lineRule="auto"/>
        <w:jc w:val="both"/>
      </w:pPr>
      <w:hyperlink r:id="rId15" w:history="1">
        <w:r w:rsidRPr="00EA3A20">
          <w:t>https://www.rcn.org.uk//media/royalcollegeofnursing/documents/publications/2016/february/005455.pdf</w:t>
        </w:r>
      </w:hyperlink>
    </w:p>
    <w:p w14:paraId="5D521AE0" w14:textId="77777777" w:rsidR="0056527C" w:rsidRPr="00EA3A20" w:rsidRDefault="0056527C" w:rsidP="00EA3A20">
      <w:pPr>
        <w:spacing w:line="480" w:lineRule="auto"/>
        <w:jc w:val="both"/>
        <w:rPr>
          <w:color w:val="222222"/>
        </w:rPr>
      </w:pPr>
      <w:r w:rsidRPr="00EA3A20">
        <w:rPr>
          <w:color w:val="222222"/>
        </w:rPr>
        <w:t xml:space="preserve">Lobo, C., Arthur, A. and </w:t>
      </w:r>
      <w:proofErr w:type="spellStart"/>
      <w:r w:rsidRPr="00EA3A20">
        <w:rPr>
          <w:color w:val="222222"/>
        </w:rPr>
        <w:t>Lattimer</w:t>
      </w:r>
      <w:proofErr w:type="spellEnd"/>
      <w:r w:rsidRPr="00EA3A20">
        <w:rPr>
          <w:color w:val="222222"/>
        </w:rPr>
        <w:t>, V., 2014. Collaborative Learning in Practice (</w:t>
      </w:r>
      <w:proofErr w:type="spellStart"/>
      <w:r w:rsidRPr="00EA3A20">
        <w:rPr>
          <w:color w:val="222222"/>
        </w:rPr>
        <w:t>CLiP</w:t>
      </w:r>
      <w:proofErr w:type="spellEnd"/>
      <w:r w:rsidRPr="00EA3A20">
        <w:rPr>
          <w:color w:val="222222"/>
        </w:rPr>
        <w:t xml:space="preserve">) for pre-registration nursing students. </w:t>
      </w:r>
      <w:r w:rsidRPr="00EA3A20">
        <w:rPr>
          <w:i/>
          <w:iCs/>
          <w:color w:val="222222"/>
        </w:rPr>
        <w:t>Health Education England University of East Anglia</w:t>
      </w:r>
      <w:r w:rsidRPr="00EA3A20">
        <w:rPr>
          <w:color w:val="222222"/>
        </w:rPr>
        <w:t>.</w:t>
      </w:r>
    </w:p>
    <w:p w14:paraId="31DDE5FB" w14:textId="77777777" w:rsidR="0056527C" w:rsidRPr="00EA3A20" w:rsidRDefault="0056527C" w:rsidP="00EA3A20">
      <w:pPr>
        <w:spacing w:line="480" w:lineRule="auto"/>
        <w:jc w:val="both"/>
        <w:rPr>
          <w:color w:val="222222"/>
        </w:rPr>
      </w:pPr>
      <w:proofErr w:type="spellStart"/>
      <w:r w:rsidRPr="00EA3A20">
        <w:rPr>
          <w:color w:val="222222"/>
        </w:rPr>
        <w:t>McCloughen</w:t>
      </w:r>
      <w:proofErr w:type="spellEnd"/>
      <w:r w:rsidRPr="00EA3A20">
        <w:rPr>
          <w:color w:val="222222"/>
        </w:rPr>
        <w:t xml:space="preserve">, A., O’Brien, L. and Jackson, D., 2009. Esteemed connection: creating a mentoring relationship for nurse leadership. </w:t>
      </w:r>
      <w:r w:rsidRPr="00EA3A20">
        <w:rPr>
          <w:i/>
          <w:iCs/>
          <w:color w:val="222222"/>
        </w:rPr>
        <w:t>Nursing Inquiry</w:t>
      </w:r>
      <w:r w:rsidRPr="00EA3A20">
        <w:rPr>
          <w:color w:val="222222"/>
        </w:rPr>
        <w:t xml:space="preserve">, </w:t>
      </w:r>
      <w:r w:rsidRPr="00EA3A20">
        <w:rPr>
          <w:i/>
          <w:iCs/>
          <w:color w:val="222222"/>
        </w:rPr>
        <w:t>16</w:t>
      </w:r>
      <w:r w:rsidRPr="00EA3A20">
        <w:rPr>
          <w:color w:val="222222"/>
        </w:rPr>
        <w:t>(4), pp.326-336.</w:t>
      </w:r>
    </w:p>
    <w:p w14:paraId="28CCA986" w14:textId="77777777" w:rsidR="0056527C" w:rsidRDefault="0056527C" w:rsidP="00EA3A20">
      <w:pPr>
        <w:spacing w:line="480" w:lineRule="auto"/>
        <w:jc w:val="both"/>
        <w:rPr>
          <w:color w:val="222222"/>
        </w:rPr>
      </w:pPr>
      <w:proofErr w:type="spellStart"/>
      <w:r w:rsidRPr="00EA3A20">
        <w:rPr>
          <w:color w:val="222222"/>
        </w:rPr>
        <w:t>Prunuske</w:t>
      </w:r>
      <w:proofErr w:type="spellEnd"/>
      <w:r w:rsidRPr="00EA3A20">
        <w:rPr>
          <w:color w:val="222222"/>
        </w:rPr>
        <w:t xml:space="preserve">, A.J., Wilson, J., Walls, M. and Clarke, B., 2013. Experiences of mentors training underrepresented undergraduates in the research laboratory. </w:t>
      </w:r>
      <w:r w:rsidRPr="00EA3A20">
        <w:rPr>
          <w:i/>
          <w:iCs/>
          <w:color w:val="222222"/>
        </w:rPr>
        <w:t>CBE—Life Sciences Education</w:t>
      </w:r>
      <w:r w:rsidRPr="00EA3A20">
        <w:rPr>
          <w:color w:val="222222"/>
        </w:rPr>
        <w:t xml:space="preserve">, </w:t>
      </w:r>
      <w:r w:rsidRPr="00EA3A20">
        <w:rPr>
          <w:i/>
          <w:iCs/>
          <w:color w:val="222222"/>
        </w:rPr>
        <w:t>12</w:t>
      </w:r>
      <w:r w:rsidRPr="00EA3A20">
        <w:rPr>
          <w:color w:val="222222"/>
        </w:rPr>
        <w:t>(3), pp.403-409.</w:t>
      </w:r>
    </w:p>
    <w:p w14:paraId="77B5A49E" w14:textId="0E79431A" w:rsidR="00095A32" w:rsidRDefault="00095A32" w:rsidP="00095A32">
      <w:pPr>
        <w:spacing w:line="480" w:lineRule="auto"/>
      </w:pPr>
    </w:p>
    <w:p w14:paraId="5993CA2F" w14:textId="77777777" w:rsidR="00095A32" w:rsidRDefault="00095A32" w:rsidP="00095A32">
      <w:pPr>
        <w:spacing w:line="480" w:lineRule="auto"/>
      </w:pPr>
    </w:p>
    <w:p w14:paraId="5606438F" w14:textId="77777777" w:rsidR="00095A32" w:rsidRDefault="00095A32" w:rsidP="00E87768">
      <w:pPr>
        <w:spacing w:line="480" w:lineRule="auto"/>
        <w:jc w:val="both"/>
      </w:pPr>
    </w:p>
    <w:p w14:paraId="161AF2A9" w14:textId="77777777" w:rsidR="006B369C" w:rsidRDefault="006B369C" w:rsidP="00095A32">
      <w:pPr>
        <w:jc w:val="both"/>
      </w:pPr>
    </w:p>
    <w:p w14:paraId="51D6D0AE" w14:textId="77777777" w:rsidR="006B369C" w:rsidRDefault="006B369C" w:rsidP="00095A32">
      <w:pPr>
        <w:jc w:val="both"/>
      </w:pPr>
    </w:p>
    <w:p w14:paraId="1988CE03" w14:textId="77777777" w:rsidR="006B369C" w:rsidRDefault="006B369C" w:rsidP="00095A32">
      <w:pPr>
        <w:jc w:val="both"/>
      </w:pPr>
    </w:p>
    <w:sectPr w:rsidR="006B369C">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55A670" w14:textId="77777777" w:rsidR="003D5B10" w:rsidRDefault="003D5B10" w:rsidP="000C7983">
      <w:pPr>
        <w:spacing w:after="0" w:line="240" w:lineRule="auto"/>
      </w:pPr>
      <w:r>
        <w:separator/>
      </w:r>
    </w:p>
  </w:endnote>
  <w:endnote w:type="continuationSeparator" w:id="0">
    <w:p w14:paraId="02FF8045" w14:textId="77777777" w:rsidR="003D5B10" w:rsidRDefault="003D5B10" w:rsidP="000C7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sans-pro">
    <w:altName w:val="Calibri"/>
    <w:charset w:val="00"/>
    <w:family w:val="auto"/>
    <w:pitch w:val="default"/>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6043250"/>
      <w:docPartObj>
        <w:docPartGallery w:val="Page Numbers (Bottom of Page)"/>
        <w:docPartUnique/>
      </w:docPartObj>
    </w:sdtPr>
    <w:sdtEndPr>
      <w:rPr>
        <w:noProof/>
      </w:rPr>
    </w:sdtEndPr>
    <w:sdtContent>
      <w:p w14:paraId="77C9432A" w14:textId="6D8328D6" w:rsidR="002C3B6A" w:rsidRDefault="002C3B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C2CB71" w14:textId="77777777" w:rsidR="002C3B6A" w:rsidRDefault="002C3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06533A" w14:textId="77777777" w:rsidR="003D5B10" w:rsidRDefault="003D5B10" w:rsidP="000C7983">
      <w:pPr>
        <w:spacing w:after="0" w:line="240" w:lineRule="auto"/>
      </w:pPr>
      <w:r>
        <w:separator/>
      </w:r>
    </w:p>
  </w:footnote>
  <w:footnote w:type="continuationSeparator" w:id="0">
    <w:p w14:paraId="277B17CD" w14:textId="77777777" w:rsidR="003D5B10" w:rsidRDefault="003D5B10" w:rsidP="000C79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D6D751" w14:textId="282ED3B9" w:rsidR="002C3B6A" w:rsidRDefault="002C3B6A">
    <w:pPr>
      <w:pStyle w:val="Header"/>
    </w:pPr>
    <w:r>
      <w:t>151055</w:t>
    </w:r>
  </w:p>
  <w:p w14:paraId="2C2E63C0" w14:textId="11A5AACC" w:rsidR="002C3B6A" w:rsidRDefault="002C3B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0629F"/>
    <w:multiLevelType w:val="hybridMultilevel"/>
    <w:tmpl w:val="5D642F44"/>
    <w:lvl w:ilvl="0" w:tplc="B9C8D294">
      <w:start w:val="1"/>
      <w:numFmt w:val="bullet"/>
      <w:lvlText w:val="•"/>
      <w:lvlJc w:val="left"/>
      <w:pPr>
        <w:tabs>
          <w:tab w:val="num" w:pos="720"/>
        </w:tabs>
        <w:ind w:left="720" w:hanging="360"/>
      </w:pPr>
      <w:rPr>
        <w:rFonts w:ascii="Arial" w:hAnsi="Arial" w:hint="default"/>
      </w:rPr>
    </w:lvl>
    <w:lvl w:ilvl="1" w:tplc="396E78B0" w:tentative="1">
      <w:start w:val="1"/>
      <w:numFmt w:val="bullet"/>
      <w:lvlText w:val="•"/>
      <w:lvlJc w:val="left"/>
      <w:pPr>
        <w:tabs>
          <w:tab w:val="num" w:pos="1440"/>
        </w:tabs>
        <w:ind w:left="1440" w:hanging="360"/>
      </w:pPr>
      <w:rPr>
        <w:rFonts w:ascii="Arial" w:hAnsi="Arial" w:hint="default"/>
      </w:rPr>
    </w:lvl>
    <w:lvl w:ilvl="2" w:tplc="60BEF8BC" w:tentative="1">
      <w:start w:val="1"/>
      <w:numFmt w:val="bullet"/>
      <w:lvlText w:val="•"/>
      <w:lvlJc w:val="left"/>
      <w:pPr>
        <w:tabs>
          <w:tab w:val="num" w:pos="2160"/>
        </w:tabs>
        <w:ind w:left="2160" w:hanging="360"/>
      </w:pPr>
      <w:rPr>
        <w:rFonts w:ascii="Arial" w:hAnsi="Arial" w:hint="default"/>
      </w:rPr>
    </w:lvl>
    <w:lvl w:ilvl="3" w:tplc="0C58015C" w:tentative="1">
      <w:start w:val="1"/>
      <w:numFmt w:val="bullet"/>
      <w:lvlText w:val="•"/>
      <w:lvlJc w:val="left"/>
      <w:pPr>
        <w:tabs>
          <w:tab w:val="num" w:pos="2880"/>
        </w:tabs>
        <w:ind w:left="2880" w:hanging="360"/>
      </w:pPr>
      <w:rPr>
        <w:rFonts w:ascii="Arial" w:hAnsi="Arial" w:hint="default"/>
      </w:rPr>
    </w:lvl>
    <w:lvl w:ilvl="4" w:tplc="A8F0B078" w:tentative="1">
      <w:start w:val="1"/>
      <w:numFmt w:val="bullet"/>
      <w:lvlText w:val="•"/>
      <w:lvlJc w:val="left"/>
      <w:pPr>
        <w:tabs>
          <w:tab w:val="num" w:pos="3600"/>
        </w:tabs>
        <w:ind w:left="3600" w:hanging="360"/>
      </w:pPr>
      <w:rPr>
        <w:rFonts w:ascii="Arial" w:hAnsi="Arial" w:hint="default"/>
      </w:rPr>
    </w:lvl>
    <w:lvl w:ilvl="5" w:tplc="95462446" w:tentative="1">
      <w:start w:val="1"/>
      <w:numFmt w:val="bullet"/>
      <w:lvlText w:val="•"/>
      <w:lvlJc w:val="left"/>
      <w:pPr>
        <w:tabs>
          <w:tab w:val="num" w:pos="4320"/>
        </w:tabs>
        <w:ind w:left="4320" w:hanging="360"/>
      </w:pPr>
      <w:rPr>
        <w:rFonts w:ascii="Arial" w:hAnsi="Arial" w:hint="default"/>
      </w:rPr>
    </w:lvl>
    <w:lvl w:ilvl="6" w:tplc="FCCA5876" w:tentative="1">
      <w:start w:val="1"/>
      <w:numFmt w:val="bullet"/>
      <w:lvlText w:val="•"/>
      <w:lvlJc w:val="left"/>
      <w:pPr>
        <w:tabs>
          <w:tab w:val="num" w:pos="5040"/>
        </w:tabs>
        <w:ind w:left="5040" w:hanging="360"/>
      </w:pPr>
      <w:rPr>
        <w:rFonts w:ascii="Arial" w:hAnsi="Arial" w:hint="default"/>
      </w:rPr>
    </w:lvl>
    <w:lvl w:ilvl="7" w:tplc="113A1D7C" w:tentative="1">
      <w:start w:val="1"/>
      <w:numFmt w:val="bullet"/>
      <w:lvlText w:val="•"/>
      <w:lvlJc w:val="left"/>
      <w:pPr>
        <w:tabs>
          <w:tab w:val="num" w:pos="5760"/>
        </w:tabs>
        <w:ind w:left="5760" w:hanging="360"/>
      </w:pPr>
      <w:rPr>
        <w:rFonts w:ascii="Arial" w:hAnsi="Arial" w:hint="default"/>
      </w:rPr>
    </w:lvl>
    <w:lvl w:ilvl="8" w:tplc="8B6E860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B7492C"/>
    <w:multiLevelType w:val="hybridMultilevel"/>
    <w:tmpl w:val="DEE48930"/>
    <w:lvl w:ilvl="0" w:tplc="8EA6F062">
      <w:start w:val="1"/>
      <w:numFmt w:val="decimal"/>
      <w:lvlText w:val="%1)"/>
      <w:lvlJc w:val="left"/>
      <w:pPr>
        <w:ind w:left="1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lvl w:ilvl="1" w:tplc="8B6AF404">
      <w:start w:val="1"/>
      <w:numFmt w:val="lowerLetter"/>
      <w:lvlText w:val="%2"/>
      <w:lvlJc w:val="left"/>
      <w:pPr>
        <w:ind w:left="108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lvl w:ilvl="2" w:tplc="D09A35E2">
      <w:start w:val="1"/>
      <w:numFmt w:val="lowerRoman"/>
      <w:lvlText w:val="%3"/>
      <w:lvlJc w:val="left"/>
      <w:pPr>
        <w:ind w:left="180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lvl w:ilvl="3" w:tplc="6D94226C">
      <w:start w:val="1"/>
      <w:numFmt w:val="decimal"/>
      <w:lvlText w:val="%4"/>
      <w:lvlJc w:val="left"/>
      <w:pPr>
        <w:ind w:left="252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lvl w:ilvl="4" w:tplc="FBC0A8FC">
      <w:start w:val="1"/>
      <w:numFmt w:val="lowerLetter"/>
      <w:lvlText w:val="%5"/>
      <w:lvlJc w:val="left"/>
      <w:pPr>
        <w:ind w:left="324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lvl w:ilvl="5" w:tplc="76EA6102">
      <w:start w:val="1"/>
      <w:numFmt w:val="lowerRoman"/>
      <w:lvlText w:val="%6"/>
      <w:lvlJc w:val="left"/>
      <w:pPr>
        <w:ind w:left="396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lvl w:ilvl="6" w:tplc="EBFCCEAA">
      <w:start w:val="1"/>
      <w:numFmt w:val="decimal"/>
      <w:lvlText w:val="%7"/>
      <w:lvlJc w:val="left"/>
      <w:pPr>
        <w:ind w:left="468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lvl w:ilvl="7" w:tplc="C98ED584">
      <w:start w:val="1"/>
      <w:numFmt w:val="lowerLetter"/>
      <w:lvlText w:val="%8"/>
      <w:lvlJc w:val="left"/>
      <w:pPr>
        <w:ind w:left="540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lvl w:ilvl="8" w:tplc="ABC674D8">
      <w:start w:val="1"/>
      <w:numFmt w:val="lowerRoman"/>
      <w:lvlText w:val="%9"/>
      <w:lvlJc w:val="left"/>
      <w:pPr>
        <w:ind w:left="6120"/>
      </w:pPr>
      <w:rPr>
        <w:rFonts w:ascii="Calibri" w:eastAsia="Calibri" w:hAnsi="Calibri" w:cs="Calibri"/>
        <w:b/>
        <w:bCs/>
        <w:i w:val="0"/>
        <w:strike w:val="0"/>
        <w:dstrike w:val="0"/>
        <w:color w:val="181717"/>
        <w:sz w:val="24"/>
        <w:szCs w:val="24"/>
        <w:u w:val="none" w:color="000000"/>
        <w:bdr w:val="none" w:sz="0" w:space="0" w:color="auto"/>
        <w:shd w:val="clear" w:color="auto" w:fill="auto"/>
        <w:vertAlign w:val="baseline"/>
      </w:rPr>
    </w:lvl>
  </w:abstractNum>
  <w:abstractNum w:abstractNumId="2" w15:restartNumberingAfterBreak="0">
    <w:nsid w:val="098A30FA"/>
    <w:multiLevelType w:val="hybridMultilevel"/>
    <w:tmpl w:val="6CDEE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1F79AA"/>
    <w:multiLevelType w:val="hybridMultilevel"/>
    <w:tmpl w:val="5DC6FC80"/>
    <w:lvl w:ilvl="0" w:tplc="4782C766">
      <w:start w:val="1"/>
      <w:numFmt w:val="bullet"/>
      <w:lvlText w:val="•"/>
      <w:lvlJc w:val="left"/>
      <w:pPr>
        <w:tabs>
          <w:tab w:val="num" w:pos="720"/>
        </w:tabs>
        <w:ind w:left="720" w:hanging="360"/>
      </w:pPr>
      <w:rPr>
        <w:rFonts w:ascii="Arial" w:hAnsi="Arial" w:hint="default"/>
      </w:rPr>
    </w:lvl>
    <w:lvl w:ilvl="1" w:tplc="4332225C" w:tentative="1">
      <w:start w:val="1"/>
      <w:numFmt w:val="bullet"/>
      <w:lvlText w:val="•"/>
      <w:lvlJc w:val="left"/>
      <w:pPr>
        <w:tabs>
          <w:tab w:val="num" w:pos="1440"/>
        </w:tabs>
        <w:ind w:left="1440" w:hanging="360"/>
      </w:pPr>
      <w:rPr>
        <w:rFonts w:ascii="Arial" w:hAnsi="Arial" w:hint="default"/>
      </w:rPr>
    </w:lvl>
    <w:lvl w:ilvl="2" w:tplc="76203A0A" w:tentative="1">
      <w:start w:val="1"/>
      <w:numFmt w:val="bullet"/>
      <w:lvlText w:val="•"/>
      <w:lvlJc w:val="left"/>
      <w:pPr>
        <w:tabs>
          <w:tab w:val="num" w:pos="2160"/>
        </w:tabs>
        <w:ind w:left="2160" w:hanging="360"/>
      </w:pPr>
      <w:rPr>
        <w:rFonts w:ascii="Arial" w:hAnsi="Arial" w:hint="default"/>
      </w:rPr>
    </w:lvl>
    <w:lvl w:ilvl="3" w:tplc="F4CA735E" w:tentative="1">
      <w:start w:val="1"/>
      <w:numFmt w:val="bullet"/>
      <w:lvlText w:val="•"/>
      <w:lvlJc w:val="left"/>
      <w:pPr>
        <w:tabs>
          <w:tab w:val="num" w:pos="2880"/>
        </w:tabs>
        <w:ind w:left="2880" w:hanging="360"/>
      </w:pPr>
      <w:rPr>
        <w:rFonts w:ascii="Arial" w:hAnsi="Arial" w:hint="default"/>
      </w:rPr>
    </w:lvl>
    <w:lvl w:ilvl="4" w:tplc="3C5CEC40" w:tentative="1">
      <w:start w:val="1"/>
      <w:numFmt w:val="bullet"/>
      <w:lvlText w:val="•"/>
      <w:lvlJc w:val="left"/>
      <w:pPr>
        <w:tabs>
          <w:tab w:val="num" w:pos="3600"/>
        </w:tabs>
        <w:ind w:left="3600" w:hanging="360"/>
      </w:pPr>
      <w:rPr>
        <w:rFonts w:ascii="Arial" w:hAnsi="Arial" w:hint="default"/>
      </w:rPr>
    </w:lvl>
    <w:lvl w:ilvl="5" w:tplc="D166EC78" w:tentative="1">
      <w:start w:val="1"/>
      <w:numFmt w:val="bullet"/>
      <w:lvlText w:val="•"/>
      <w:lvlJc w:val="left"/>
      <w:pPr>
        <w:tabs>
          <w:tab w:val="num" w:pos="4320"/>
        </w:tabs>
        <w:ind w:left="4320" w:hanging="360"/>
      </w:pPr>
      <w:rPr>
        <w:rFonts w:ascii="Arial" w:hAnsi="Arial" w:hint="default"/>
      </w:rPr>
    </w:lvl>
    <w:lvl w:ilvl="6" w:tplc="6846AA32" w:tentative="1">
      <w:start w:val="1"/>
      <w:numFmt w:val="bullet"/>
      <w:lvlText w:val="•"/>
      <w:lvlJc w:val="left"/>
      <w:pPr>
        <w:tabs>
          <w:tab w:val="num" w:pos="5040"/>
        </w:tabs>
        <w:ind w:left="5040" w:hanging="360"/>
      </w:pPr>
      <w:rPr>
        <w:rFonts w:ascii="Arial" w:hAnsi="Arial" w:hint="default"/>
      </w:rPr>
    </w:lvl>
    <w:lvl w:ilvl="7" w:tplc="B556198E" w:tentative="1">
      <w:start w:val="1"/>
      <w:numFmt w:val="bullet"/>
      <w:lvlText w:val="•"/>
      <w:lvlJc w:val="left"/>
      <w:pPr>
        <w:tabs>
          <w:tab w:val="num" w:pos="5760"/>
        </w:tabs>
        <w:ind w:left="5760" w:hanging="360"/>
      </w:pPr>
      <w:rPr>
        <w:rFonts w:ascii="Arial" w:hAnsi="Arial" w:hint="default"/>
      </w:rPr>
    </w:lvl>
    <w:lvl w:ilvl="8" w:tplc="D454127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C7610BE"/>
    <w:multiLevelType w:val="hybridMultilevel"/>
    <w:tmpl w:val="036E0BC2"/>
    <w:lvl w:ilvl="0" w:tplc="8B78FE72">
      <w:start w:val="1"/>
      <w:numFmt w:val="bullet"/>
      <w:lvlText w:val="•"/>
      <w:lvlJc w:val="left"/>
      <w:pPr>
        <w:tabs>
          <w:tab w:val="num" w:pos="720"/>
        </w:tabs>
        <w:ind w:left="720" w:hanging="360"/>
      </w:pPr>
      <w:rPr>
        <w:rFonts w:ascii="Arial" w:hAnsi="Arial" w:hint="default"/>
      </w:rPr>
    </w:lvl>
    <w:lvl w:ilvl="1" w:tplc="FF286238" w:tentative="1">
      <w:start w:val="1"/>
      <w:numFmt w:val="bullet"/>
      <w:lvlText w:val="•"/>
      <w:lvlJc w:val="left"/>
      <w:pPr>
        <w:tabs>
          <w:tab w:val="num" w:pos="1440"/>
        </w:tabs>
        <w:ind w:left="1440" w:hanging="360"/>
      </w:pPr>
      <w:rPr>
        <w:rFonts w:ascii="Arial" w:hAnsi="Arial" w:hint="default"/>
      </w:rPr>
    </w:lvl>
    <w:lvl w:ilvl="2" w:tplc="649085F6" w:tentative="1">
      <w:start w:val="1"/>
      <w:numFmt w:val="bullet"/>
      <w:lvlText w:val="•"/>
      <w:lvlJc w:val="left"/>
      <w:pPr>
        <w:tabs>
          <w:tab w:val="num" w:pos="2160"/>
        </w:tabs>
        <w:ind w:left="2160" w:hanging="360"/>
      </w:pPr>
      <w:rPr>
        <w:rFonts w:ascii="Arial" w:hAnsi="Arial" w:hint="default"/>
      </w:rPr>
    </w:lvl>
    <w:lvl w:ilvl="3" w:tplc="94AAEBA8" w:tentative="1">
      <w:start w:val="1"/>
      <w:numFmt w:val="bullet"/>
      <w:lvlText w:val="•"/>
      <w:lvlJc w:val="left"/>
      <w:pPr>
        <w:tabs>
          <w:tab w:val="num" w:pos="2880"/>
        </w:tabs>
        <w:ind w:left="2880" w:hanging="360"/>
      </w:pPr>
      <w:rPr>
        <w:rFonts w:ascii="Arial" w:hAnsi="Arial" w:hint="default"/>
      </w:rPr>
    </w:lvl>
    <w:lvl w:ilvl="4" w:tplc="489A891C" w:tentative="1">
      <w:start w:val="1"/>
      <w:numFmt w:val="bullet"/>
      <w:lvlText w:val="•"/>
      <w:lvlJc w:val="left"/>
      <w:pPr>
        <w:tabs>
          <w:tab w:val="num" w:pos="3600"/>
        </w:tabs>
        <w:ind w:left="3600" w:hanging="360"/>
      </w:pPr>
      <w:rPr>
        <w:rFonts w:ascii="Arial" w:hAnsi="Arial" w:hint="default"/>
      </w:rPr>
    </w:lvl>
    <w:lvl w:ilvl="5" w:tplc="A154C56C" w:tentative="1">
      <w:start w:val="1"/>
      <w:numFmt w:val="bullet"/>
      <w:lvlText w:val="•"/>
      <w:lvlJc w:val="left"/>
      <w:pPr>
        <w:tabs>
          <w:tab w:val="num" w:pos="4320"/>
        </w:tabs>
        <w:ind w:left="4320" w:hanging="360"/>
      </w:pPr>
      <w:rPr>
        <w:rFonts w:ascii="Arial" w:hAnsi="Arial" w:hint="default"/>
      </w:rPr>
    </w:lvl>
    <w:lvl w:ilvl="6" w:tplc="6CA8CD6A" w:tentative="1">
      <w:start w:val="1"/>
      <w:numFmt w:val="bullet"/>
      <w:lvlText w:val="•"/>
      <w:lvlJc w:val="left"/>
      <w:pPr>
        <w:tabs>
          <w:tab w:val="num" w:pos="5040"/>
        </w:tabs>
        <w:ind w:left="5040" w:hanging="360"/>
      </w:pPr>
      <w:rPr>
        <w:rFonts w:ascii="Arial" w:hAnsi="Arial" w:hint="default"/>
      </w:rPr>
    </w:lvl>
    <w:lvl w:ilvl="7" w:tplc="0480FD94" w:tentative="1">
      <w:start w:val="1"/>
      <w:numFmt w:val="bullet"/>
      <w:lvlText w:val="•"/>
      <w:lvlJc w:val="left"/>
      <w:pPr>
        <w:tabs>
          <w:tab w:val="num" w:pos="5760"/>
        </w:tabs>
        <w:ind w:left="5760" w:hanging="360"/>
      </w:pPr>
      <w:rPr>
        <w:rFonts w:ascii="Arial" w:hAnsi="Arial" w:hint="default"/>
      </w:rPr>
    </w:lvl>
    <w:lvl w:ilvl="8" w:tplc="A68855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8B2251"/>
    <w:multiLevelType w:val="hybridMultilevel"/>
    <w:tmpl w:val="4EAEF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20392E"/>
    <w:multiLevelType w:val="hybridMultilevel"/>
    <w:tmpl w:val="913ADA56"/>
    <w:lvl w:ilvl="0" w:tplc="907A3956">
      <w:start w:val="1"/>
      <w:numFmt w:val="bullet"/>
      <w:lvlText w:val="•"/>
      <w:lvlJc w:val="left"/>
      <w:pPr>
        <w:tabs>
          <w:tab w:val="num" w:pos="720"/>
        </w:tabs>
        <w:ind w:left="720" w:hanging="360"/>
      </w:pPr>
      <w:rPr>
        <w:rFonts w:ascii="Arial" w:hAnsi="Arial" w:hint="default"/>
      </w:rPr>
    </w:lvl>
    <w:lvl w:ilvl="1" w:tplc="1B1EB516" w:tentative="1">
      <w:start w:val="1"/>
      <w:numFmt w:val="bullet"/>
      <w:lvlText w:val="•"/>
      <w:lvlJc w:val="left"/>
      <w:pPr>
        <w:tabs>
          <w:tab w:val="num" w:pos="1440"/>
        </w:tabs>
        <w:ind w:left="1440" w:hanging="360"/>
      </w:pPr>
      <w:rPr>
        <w:rFonts w:ascii="Arial" w:hAnsi="Arial" w:hint="default"/>
      </w:rPr>
    </w:lvl>
    <w:lvl w:ilvl="2" w:tplc="7EC0EF48" w:tentative="1">
      <w:start w:val="1"/>
      <w:numFmt w:val="bullet"/>
      <w:lvlText w:val="•"/>
      <w:lvlJc w:val="left"/>
      <w:pPr>
        <w:tabs>
          <w:tab w:val="num" w:pos="2160"/>
        </w:tabs>
        <w:ind w:left="2160" w:hanging="360"/>
      </w:pPr>
      <w:rPr>
        <w:rFonts w:ascii="Arial" w:hAnsi="Arial" w:hint="default"/>
      </w:rPr>
    </w:lvl>
    <w:lvl w:ilvl="3" w:tplc="345AAB30" w:tentative="1">
      <w:start w:val="1"/>
      <w:numFmt w:val="bullet"/>
      <w:lvlText w:val="•"/>
      <w:lvlJc w:val="left"/>
      <w:pPr>
        <w:tabs>
          <w:tab w:val="num" w:pos="2880"/>
        </w:tabs>
        <w:ind w:left="2880" w:hanging="360"/>
      </w:pPr>
      <w:rPr>
        <w:rFonts w:ascii="Arial" w:hAnsi="Arial" w:hint="default"/>
      </w:rPr>
    </w:lvl>
    <w:lvl w:ilvl="4" w:tplc="020ABB70" w:tentative="1">
      <w:start w:val="1"/>
      <w:numFmt w:val="bullet"/>
      <w:lvlText w:val="•"/>
      <w:lvlJc w:val="left"/>
      <w:pPr>
        <w:tabs>
          <w:tab w:val="num" w:pos="3600"/>
        </w:tabs>
        <w:ind w:left="3600" w:hanging="360"/>
      </w:pPr>
      <w:rPr>
        <w:rFonts w:ascii="Arial" w:hAnsi="Arial" w:hint="default"/>
      </w:rPr>
    </w:lvl>
    <w:lvl w:ilvl="5" w:tplc="3A9261FC" w:tentative="1">
      <w:start w:val="1"/>
      <w:numFmt w:val="bullet"/>
      <w:lvlText w:val="•"/>
      <w:lvlJc w:val="left"/>
      <w:pPr>
        <w:tabs>
          <w:tab w:val="num" w:pos="4320"/>
        </w:tabs>
        <w:ind w:left="4320" w:hanging="360"/>
      </w:pPr>
      <w:rPr>
        <w:rFonts w:ascii="Arial" w:hAnsi="Arial" w:hint="default"/>
      </w:rPr>
    </w:lvl>
    <w:lvl w:ilvl="6" w:tplc="6A325B92" w:tentative="1">
      <w:start w:val="1"/>
      <w:numFmt w:val="bullet"/>
      <w:lvlText w:val="•"/>
      <w:lvlJc w:val="left"/>
      <w:pPr>
        <w:tabs>
          <w:tab w:val="num" w:pos="5040"/>
        </w:tabs>
        <w:ind w:left="5040" w:hanging="360"/>
      </w:pPr>
      <w:rPr>
        <w:rFonts w:ascii="Arial" w:hAnsi="Arial" w:hint="default"/>
      </w:rPr>
    </w:lvl>
    <w:lvl w:ilvl="7" w:tplc="7EDC4984" w:tentative="1">
      <w:start w:val="1"/>
      <w:numFmt w:val="bullet"/>
      <w:lvlText w:val="•"/>
      <w:lvlJc w:val="left"/>
      <w:pPr>
        <w:tabs>
          <w:tab w:val="num" w:pos="5760"/>
        </w:tabs>
        <w:ind w:left="5760" w:hanging="360"/>
      </w:pPr>
      <w:rPr>
        <w:rFonts w:ascii="Arial" w:hAnsi="Arial" w:hint="default"/>
      </w:rPr>
    </w:lvl>
    <w:lvl w:ilvl="8" w:tplc="AC3CFC3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BD3D8C"/>
    <w:multiLevelType w:val="hybridMultilevel"/>
    <w:tmpl w:val="E2383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F15B78"/>
    <w:multiLevelType w:val="hybridMultilevel"/>
    <w:tmpl w:val="5568F330"/>
    <w:lvl w:ilvl="0" w:tplc="E1588E1C">
      <w:start w:val="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6D7EFA"/>
    <w:multiLevelType w:val="multilevel"/>
    <w:tmpl w:val="0B507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BD5F5C"/>
    <w:multiLevelType w:val="hybridMultilevel"/>
    <w:tmpl w:val="0EEE4696"/>
    <w:lvl w:ilvl="0" w:tplc="77A8F39C">
      <w:start w:val="1"/>
      <w:numFmt w:val="bullet"/>
      <w:lvlText w:val="•"/>
      <w:lvlJc w:val="left"/>
      <w:pPr>
        <w:tabs>
          <w:tab w:val="num" w:pos="720"/>
        </w:tabs>
        <w:ind w:left="720" w:hanging="360"/>
      </w:pPr>
      <w:rPr>
        <w:rFonts w:ascii="Arial" w:hAnsi="Arial" w:hint="default"/>
      </w:rPr>
    </w:lvl>
    <w:lvl w:ilvl="1" w:tplc="44D4ECDA" w:tentative="1">
      <w:start w:val="1"/>
      <w:numFmt w:val="bullet"/>
      <w:lvlText w:val="•"/>
      <w:lvlJc w:val="left"/>
      <w:pPr>
        <w:tabs>
          <w:tab w:val="num" w:pos="1440"/>
        </w:tabs>
        <w:ind w:left="1440" w:hanging="360"/>
      </w:pPr>
      <w:rPr>
        <w:rFonts w:ascii="Arial" w:hAnsi="Arial" w:hint="default"/>
      </w:rPr>
    </w:lvl>
    <w:lvl w:ilvl="2" w:tplc="06682E4E" w:tentative="1">
      <w:start w:val="1"/>
      <w:numFmt w:val="bullet"/>
      <w:lvlText w:val="•"/>
      <w:lvlJc w:val="left"/>
      <w:pPr>
        <w:tabs>
          <w:tab w:val="num" w:pos="2160"/>
        </w:tabs>
        <w:ind w:left="2160" w:hanging="360"/>
      </w:pPr>
      <w:rPr>
        <w:rFonts w:ascii="Arial" w:hAnsi="Arial" w:hint="default"/>
      </w:rPr>
    </w:lvl>
    <w:lvl w:ilvl="3" w:tplc="D752DCD6" w:tentative="1">
      <w:start w:val="1"/>
      <w:numFmt w:val="bullet"/>
      <w:lvlText w:val="•"/>
      <w:lvlJc w:val="left"/>
      <w:pPr>
        <w:tabs>
          <w:tab w:val="num" w:pos="2880"/>
        </w:tabs>
        <w:ind w:left="2880" w:hanging="360"/>
      </w:pPr>
      <w:rPr>
        <w:rFonts w:ascii="Arial" w:hAnsi="Arial" w:hint="default"/>
      </w:rPr>
    </w:lvl>
    <w:lvl w:ilvl="4" w:tplc="81E6DF74" w:tentative="1">
      <w:start w:val="1"/>
      <w:numFmt w:val="bullet"/>
      <w:lvlText w:val="•"/>
      <w:lvlJc w:val="left"/>
      <w:pPr>
        <w:tabs>
          <w:tab w:val="num" w:pos="3600"/>
        </w:tabs>
        <w:ind w:left="3600" w:hanging="360"/>
      </w:pPr>
      <w:rPr>
        <w:rFonts w:ascii="Arial" w:hAnsi="Arial" w:hint="default"/>
      </w:rPr>
    </w:lvl>
    <w:lvl w:ilvl="5" w:tplc="24484084" w:tentative="1">
      <w:start w:val="1"/>
      <w:numFmt w:val="bullet"/>
      <w:lvlText w:val="•"/>
      <w:lvlJc w:val="left"/>
      <w:pPr>
        <w:tabs>
          <w:tab w:val="num" w:pos="4320"/>
        </w:tabs>
        <w:ind w:left="4320" w:hanging="360"/>
      </w:pPr>
      <w:rPr>
        <w:rFonts w:ascii="Arial" w:hAnsi="Arial" w:hint="default"/>
      </w:rPr>
    </w:lvl>
    <w:lvl w:ilvl="6" w:tplc="68EE12CE" w:tentative="1">
      <w:start w:val="1"/>
      <w:numFmt w:val="bullet"/>
      <w:lvlText w:val="•"/>
      <w:lvlJc w:val="left"/>
      <w:pPr>
        <w:tabs>
          <w:tab w:val="num" w:pos="5040"/>
        </w:tabs>
        <w:ind w:left="5040" w:hanging="360"/>
      </w:pPr>
      <w:rPr>
        <w:rFonts w:ascii="Arial" w:hAnsi="Arial" w:hint="default"/>
      </w:rPr>
    </w:lvl>
    <w:lvl w:ilvl="7" w:tplc="A5809B04" w:tentative="1">
      <w:start w:val="1"/>
      <w:numFmt w:val="bullet"/>
      <w:lvlText w:val="•"/>
      <w:lvlJc w:val="left"/>
      <w:pPr>
        <w:tabs>
          <w:tab w:val="num" w:pos="5760"/>
        </w:tabs>
        <w:ind w:left="5760" w:hanging="360"/>
      </w:pPr>
      <w:rPr>
        <w:rFonts w:ascii="Arial" w:hAnsi="Arial" w:hint="default"/>
      </w:rPr>
    </w:lvl>
    <w:lvl w:ilvl="8" w:tplc="7230327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BB0785"/>
    <w:multiLevelType w:val="hybridMultilevel"/>
    <w:tmpl w:val="2E5E4D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FAA1CBA"/>
    <w:multiLevelType w:val="hybridMultilevel"/>
    <w:tmpl w:val="A0240346"/>
    <w:lvl w:ilvl="0" w:tplc="DA3CBE1A">
      <w:start w:val="1"/>
      <w:numFmt w:val="decimal"/>
      <w:lvlText w:val="%1."/>
      <w:lvlJc w:val="left"/>
      <w:pPr>
        <w:tabs>
          <w:tab w:val="num" w:pos="720"/>
        </w:tabs>
        <w:ind w:left="720" w:hanging="360"/>
      </w:pPr>
    </w:lvl>
    <w:lvl w:ilvl="1" w:tplc="64E88A42" w:tentative="1">
      <w:start w:val="1"/>
      <w:numFmt w:val="decimal"/>
      <w:lvlText w:val="%2."/>
      <w:lvlJc w:val="left"/>
      <w:pPr>
        <w:tabs>
          <w:tab w:val="num" w:pos="1440"/>
        </w:tabs>
        <w:ind w:left="1440" w:hanging="360"/>
      </w:pPr>
    </w:lvl>
    <w:lvl w:ilvl="2" w:tplc="74683832" w:tentative="1">
      <w:start w:val="1"/>
      <w:numFmt w:val="decimal"/>
      <w:lvlText w:val="%3."/>
      <w:lvlJc w:val="left"/>
      <w:pPr>
        <w:tabs>
          <w:tab w:val="num" w:pos="2160"/>
        </w:tabs>
        <w:ind w:left="2160" w:hanging="360"/>
      </w:pPr>
    </w:lvl>
    <w:lvl w:ilvl="3" w:tplc="240AFADA" w:tentative="1">
      <w:start w:val="1"/>
      <w:numFmt w:val="decimal"/>
      <w:lvlText w:val="%4."/>
      <w:lvlJc w:val="left"/>
      <w:pPr>
        <w:tabs>
          <w:tab w:val="num" w:pos="2880"/>
        </w:tabs>
        <w:ind w:left="2880" w:hanging="360"/>
      </w:pPr>
    </w:lvl>
    <w:lvl w:ilvl="4" w:tplc="3DB46EE0" w:tentative="1">
      <w:start w:val="1"/>
      <w:numFmt w:val="decimal"/>
      <w:lvlText w:val="%5."/>
      <w:lvlJc w:val="left"/>
      <w:pPr>
        <w:tabs>
          <w:tab w:val="num" w:pos="3600"/>
        </w:tabs>
        <w:ind w:left="3600" w:hanging="360"/>
      </w:pPr>
    </w:lvl>
    <w:lvl w:ilvl="5" w:tplc="ED8A615A" w:tentative="1">
      <w:start w:val="1"/>
      <w:numFmt w:val="decimal"/>
      <w:lvlText w:val="%6."/>
      <w:lvlJc w:val="left"/>
      <w:pPr>
        <w:tabs>
          <w:tab w:val="num" w:pos="4320"/>
        </w:tabs>
        <w:ind w:left="4320" w:hanging="360"/>
      </w:pPr>
    </w:lvl>
    <w:lvl w:ilvl="6" w:tplc="0F70ACF6" w:tentative="1">
      <w:start w:val="1"/>
      <w:numFmt w:val="decimal"/>
      <w:lvlText w:val="%7."/>
      <w:lvlJc w:val="left"/>
      <w:pPr>
        <w:tabs>
          <w:tab w:val="num" w:pos="5040"/>
        </w:tabs>
        <w:ind w:left="5040" w:hanging="360"/>
      </w:pPr>
    </w:lvl>
    <w:lvl w:ilvl="7" w:tplc="DC3A5EFC" w:tentative="1">
      <w:start w:val="1"/>
      <w:numFmt w:val="decimal"/>
      <w:lvlText w:val="%8."/>
      <w:lvlJc w:val="left"/>
      <w:pPr>
        <w:tabs>
          <w:tab w:val="num" w:pos="5760"/>
        </w:tabs>
        <w:ind w:left="5760" w:hanging="360"/>
      </w:pPr>
    </w:lvl>
    <w:lvl w:ilvl="8" w:tplc="846CBDBA" w:tentative="1">
      <w:start w:val="1"/>
      <w:numFmt w:val="decimal"/>
      <w:lvlText w:val="%9."/>
      <w:lvlJc w:val="left"/>
      <w:pPr>
        <w:tabs>
          <w:tab w:val="num" w:pos="6480"/>
        </w:tabs>
        <w:ind w:left="6480" w:hanging="360"/>
      </w:pPr>
    </w:lvl>
  </w:abstractNum>
  <w:abstractNum w:abstractNumId="13" w15:restartNumberingAfterBreak="0">
    <w:nsid w:val="765F6B1E"/>
    <w:multiLevelType w:val="hybridMultilevel"/>
    <w:tmpl w:val="6B0057AC"/>
    <w:lvl w:ilvl="0" w:tplc="E1647568">
      <w:start w:val="1"/>
      <w:numFmt w:val="bullet"/>
      <w:lvlText w:val="•"/>
      <w:lvlJc w:val="left"/>
      <w:pPr>
        <w:tabs>
          <w:tab w:val="num" w:pos="720"/>
        </w:tabs>
        <w:ind w:left="720" w:hanging="360"/>
      </w:pPr>
      <w:rPr>
        <w:rFonts w:ascii="Arial" w:hAnsi="Arial" w:hint="default"/>
      </w:rPr>
    </w:lvl>
    <w:lvl w:ilvl="1" w:tplc="8620FB08" w:tentative="1">
      <w:start w:val="1"/>
      <w:numFmt w:val="bullet"/>
      <w:lvlText w:val="•"/>
      <w:lvlJc w:val="left"/>
      <w:pPr>
        <w:tabs>
          <w:tab w:val="num" w:pos="1440"/>
        </w:tabs>
        <w:ind w:left="1440" w:hanging="360"/>
      </w:pPr>
      <w:rPr>
        <w:rFonts w:ascii="Arial" w:hAnsi="Arial" w:hint="default"/>
      </w:rPr>
    </w:lvl>
    <w:lvl w:ilvl="2" w:tplc="222E9BFE" w:tentative="1">
      <w:start w:val="1"/>
      <w:numFmt w:val="bullet"/>
      <w:lvlText w:val="•"/>
      <w:lvlJc w:val="left"/>
      <w:pPr>
        <w:tabs>
          <w:tab w:val="num" w:pos="2160"/>
        </w:tabs>
        <w:ind w:left="2160" w:hanging="360"/>
      </w:pPr>
      <w:rPr>
        <w:rFonts w:ascii="Arial" w:hAnsi="Arial" w:hint="default"/>
      </w:rPr>
    </w:lvl>
    <w:lvl w:ilvl="3" w:tplc="D11A4DCC" w:tentative="1">
      <w:start w:val="1"/>
      <w:numFmt w:val="bullet"/>
      <w:lvlText w:val="•"/>
      <w:lvlJc w:val="left"/>
      <w:pPr>
        <w:tabs>
          <w:tab w:val="num" w:pos="2880"/>
        </w:tabs>
        <w:ind w:left="2880" w:hanging="360"/>
      </w:pPr>
      <w:rPr>
        <w:rFonts w:ascii="Arial" w:hAnsi="Arial" w:hint="default"/>
      </w:rPr>
    </w:lvl>
    <w:lvl w:ilvl="4" w:tplc="09C427A6" w:tentative="1">
      <w:start w:val="1"/>
      <w:numFmt w:val="bullet"/>
      <w:lvlText w:val="•"/>
      <w:lvlJc w:val="left"/>
      <w:pPr>
        <w:tabs>
          <w:tab w:val="num" w:pos="3600"/>
        </w:tabs>
        <w:ind w:left="3600" w:hanging="360"/>
      </w:pPr>
      <w:rPr>
        <w:rFonts w:ascii="Arial" w:hAnsi="Arial" w:hint="default"/>
      </w:rPr>
    </w:lvl>
    <w:lvl w:ilvl="5" w:tplc="625A748A" w:tentative="1">
      <w:start w:val="1"/>
      <w:numFmt w:val="bullet"/>
      <w:lvlText w:val="•"/>
      <w:lvlJc w:val="left"/>
      <w:pPr>
        <w:tabs>
          <w:tab w:val="num" w:pos="4320"/>
        </w:tabs>
        <w:ind w:left="4320" w:hanging="360"/>
      </w:pPr>
      <w:rPr>
        <w:rFonts w:ascii="Arial" w:hAnsi="Arial" w:hint="default"/>
      </w:rPr>
    </w:lvl>
    <w:lvl w:ilvl="6" w:tplc="474222FA" w:tentative="1">
      <w:start w:val="1"/>
      <w:numFmt w:val="bullet"/>
      <w:lvlText w:val="•"/>
      <w:lvlJc w:val="left"/>
      <w:pPr>
        <w:tabs>
          <w:tab w:val="num" w:pos="5040"/>
        </w:tabs>
        <w:ind w:left="5040" w:hanging="360"/>
      </w:pPr>
      <w:rPr>
        <w:rFonts w:ascii="Arial" w:hAnsi="Arial" w:hint="default"/>
      </w:rPr>
    </w:lvl>
    <w:lvl w:ilvl="7" w:tplc="52F6F7A8" w:tentative="1">
      <w:start w:val="1"/>
      <w:numFmt w:val="bullet"/>
      <w:lvlText w:val="•"/>
      <w:lvlJc w:val="left"/>
      <w:pPr>
        <w:tabs>
          <w:tab w:val="num" w:pos="5760"/>
        </w:tabs>
        <w:ind w:left="5760" w:hanging="360"/>
      </w:pPr>
      <w:rPr>
        <w:rFonts w:ascii="Arial" w:hAnsi="Arial" w:hint="default"/>
      </w:rPr>
    </w:lvl>
    <w:lvl w:ilvl="8" w:tplc="6DA23F3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4"/>
  </w:num>
  <w:num w:numId="4">
    <w:abstractNumId w:val="13"/>
  </w:num>
  <w:num w:numId="5">
    <w:abstractNumId w:val="10"/>
  </w:num>
  <w:num w:numId="6">
    <w:abstractNumId w:val="11"/>
  </w:num>
  <w:num w:numId="7">
    <w:abstractNumId w:val="12"/>
  </w:num>
  <w:num w:numId="8">
    <w:abstractNumId w:val="9"/>
  </w:num>
  <w:num w:numId="9">
    <w:abstractNumId w:val="1"/>
  </w:num>
  <w:num w:numId="10">
    <w:abstractNumId w:val="5"/>
  </w:num>
  <w:num w:numId="11">
    <w:abstractNumId w:val="7"/>
  </w:num>
  <w:num w:numId="12">
    <w:abstractNumId w:val="8"/>
  </w:num>
  <w:num w:numId="13">
    <w:abstractNumId w:val="6"/>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C19"/>
    <w:rsid w:val="00025DD1"/>
    <w:rsid w:val="000413B6"/>
    <w:rsid w:val="00070DE7"/>
    <w:rsid w:val="00095A32"/>
    <w:rsid w:val="000C7983"/>
    <w:rsid w:val="00193963"/>
    <w:rsid w:val="001966CC"/>
    <w:rsid w:val="00197932"/>
    <w:rsid w:val="001B7BC6"/>
    <w:rsid w:val="001C5F63"/>
    <w:rsid w:val="002006BD"/>
    <w:rsid w:val="002657F0"/>
    <w:rsid w:val="002775FB"/>
    <w:rsid w:val="002846DA"/>
    <w:rsid w:val="002C3B6A"/>
    <w:rsid w:val="002D2C63"/>
    <w:rsid w:val="00302CAE"/>
    <w:rsid w:val="003D5B10"/>
    <w:rsid w:val="004114F6"/>
    <w:rsid w:val="00414C3F"/>
    <w:rsid w:val="00415770"/>
    <w:rsid w:val="00441CF0"/>
    <w:rsid w:val="004669AD"/>
    <w:rsid w:val="004D53DF"/>
    <w:rsid w:val="004E3AB1"/>
    <w:rsid w:val="004F39BF"/>
    <w:rsid w:val="00541CA1"/>
    <w:rsid w:val="00546181"/>
    <w:rsid w:val="005629B2"/>
    <w:rsid w:val="0056527C"/>
    <w:rsid w:val="00574DCF"/>
    <w:rsid w:val="005A333D"/>
    <w:rsid w:val="005A75CD"/>
    <w:rsid w:val="005D77BE"/>
    <w:rsid w:val="00605CDB"/>
    <w:rsid w:val="00622F72"/>
    <w:rsid w:val="00645DA1"/>
    <w:rsid w:val="006B369C"/>
    <w:rsid w:val="006E0B03"/>
    <w:rsid w:val="006F0F70"/>
    <w:rsid w:val="00701B41"/>
    <w:rsid w:val="0071404F"/>
    <w:rsid w:val="00751B63"/>
    <w:rsid w:val="00754CF4"/>
    <w:rsid w:val="007B6992"/>
    <w:rsid w:val="007C0907"/>
    <w:rsid w:val="007D4E13"/>
    <w:rsid w:val="00951540"/>
    <w:rsid w:val="00961206"/>
    <w:rsid w:val="00966716"/>
    <w:rsid w:val="009844BB"/>
    <w:rsid w:val="009860F7"/>
    <w:rsid w:val="0099749F"/>
    <w:rsid w:val="009A4229"/>
    <w:rsid w:val="009E1E0C"/>
    <w:rsid w:val="00A226E5"/>
    <w:rsid w:val="00A747D1"/>
    <w:rsid w:val="00B81509"/>
    <w:rsid w:val="00C43C21"/>
    <w:rsid w:val="00CE6C19"/>
    <w:rsid w:val="00D1008F"/>
    <w:rsid w:val="00D2182F"/>
    <w:rsid w:val="00D56680"/>
    <w:rsid w:val="00D91153"/>
    <w:rsid w:val="00DC37F2"/>
    <w:rsid w:val="00DD2658"/>
    <w:rsid w:val="00E60BA7"/>
    <w:rsid w:val="00E6618F"/>
    <w:rsid w:val="00E66309"/>
    <w:rsid w:val="00E73322"/>
    <w:rsid w:val="00E748E3"/>
    <w:rsid w:val="00E87768"/>
    <w:rsid w:val="00EA3A20"/>
    <w:rsid w:val="00F066CD"/>
    <w:rsid w:val="00F42458"/>
    <w:rsid w:val="00F46AC5"/>
    <w:rsid w:val="00F66390"/>
    <w:rsid w:val="00FA1CAC"/>
    <w:rsid w:val="00FE0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9C5C2"/>
  <w15:chartTrackingRefBased/>
  <w15:docId w15:val="{7ADFF8BC-60FB-4EF4-9A33-731789571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369C"/>
    <w:pPr>
      <w:ind w:left="720"/>
      <w:contextualSpacing/>
    </w:pPr>
  </w:style>
  <w:style w:type="paragraph" w:customStyle="1" w:styleId="bodytext">
    <w:name w:val="bodytext"/>
    <w:basedOn w:val="Normal"/>
    <w:rsid w:val="005629B2"/>
    <w:pPr>
      <w:spacing w:before="100" w:beforeAutospacing="1" w:after="100" w:afterAutospacing="1" w:line="465" w:lineRule="atLeast"/>
    </w:pPr>
    <w:rPr>
      <w:rFonts w:ascii="source-sans-pro" w:eastAsia="Times New Roman" w:hAnsi="source-sans-pro" w:cs="Times New Roman"/>
      <w:color w:val="424242"/>
      <w:sz w:val="27"/>
      <w:szCs w:val="27"/>
      <w:lang w:eastAsia="en-GB"/>
    </w:rPr>
  </w:style>
  <w:style w:type="paragraph" w:styleId="NormalWeb">
    <w:name w:val="Normal (Web)"/>
    <w:basedOn w:val="Normal"/>
    <w:uiPriority w:val="99"/>
    <w:unhideWhenUsed/>
    <w:rsid w:val="00025D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leading-paragraph">
    <w:name w:val="c-leading-paragraph"/>
    <w:basedOn w:val="Normal"/>
    <w:rsid w:val="00025DD1"/>
    <w:pPr>
      <w:spacing w:before="100" w:beforeAutospacing="1" w:after="100" w:afterAutospacing="1" w:line="480" w:lineRule="atLeast"/>
    </w:pPr>
    <w:rPr>
      <w:rFonts w:ascii="Times New Roman" w:eastAsia="Times New Roman" w:hAnsi="Times New Roman" w:cs="Times New Roman"/>
      <w:sz w:val="36"/>
      <w:szCs w:val="36"/>
      <w:lang w:eastAsia="en-GB"/>
    </w:rPr>
  </w:style>
  <w:style w:type="paragraph" w:styleId="Header">
    <w:name w:val="header"/>
    <w:basedOn w:val="Normal"/>
    <w:link w:val="HeaderChar"/>
    <w:uiPriority w:val="99"/>
    <w:unhideWhenUsed/>
    <w:rsid w:val="000C79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983"/>
  </w:style>
  <w:style w:type="paragraph" w:styleId="Footer">
    <w:name w:val="footer"/>
    <w:basedOn w:val="Normal"/>
    <w:link w:val="FooterChar"/>
    <w:uiPriority w:val="99"/>
    <w:unhideWhenUsed/>
    <w:rsid w:val="000C79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983"/>
  </w:style>
  <w:style w:type="character" w:styleId="Hyperlink">
    <w:name w:val="Hyperlink"/>
    <w:basedOn w:val="DefaultParagraphFont"/>
    <w:uiPriority w:val="99"/>
    <w:unhideWhenUsed/>
    <w:rsid w:val="00D56680"/>
    <w:rPr>
      <w:color w:val="0563C1" w:themeColor="hyperlink"/>
      <w:u w:val="single"/>
    </w:rPr>
  </w:style>
  <w:style w:type="character" w:styleId="UnresolvedMention">
    <w:name w:val="Unresolved Mention"/>
    <w:basedOn w:val="DefaultParagraphFont"/>
    <w:uiPriority w:val="99"/>
    <w:semiHidden/>
    <w:unhideWhenUsed/>
    <w:rsid w:val="00D566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559564">
      <w:bodyDiv w:val="1"/>
      <w:marLeft w:val="0"/>
      <w:marRight w:val="0"/>
      <w:marTop w:val="0"/>
      <w:marBottom w:val="0"/>
      <w:divBdr>
        <w:top w:val="none" w:sz="0" w:space="0" w:color="auto"/>
        <w:left w:val="none" w:sz="0" w:space="0" w:color="auto"/>
        <w:bottom w:val="none" w:sz="0" w:space="0" w:color="auto"/>
        <w:right w:val="none" w:sz="0" w:space="0" w:color="auto"/>
      </w:divBdr>
      <w:divsChild>
        <w:div w:id="1328753968">
          <w:marLeft w:val="0"/>
          <w:marRight w:val="0"/>
          <w:marTop w:val="0"/>
          <w:marBottom w:val="0"/>
          <w:divBdr>
            <w:top w:val="none" w:sz="0" w:space="0" w:color="auto"/>
            <w:left w:val="none" w:sz="0" w:space="0" w:color="auto"/>
            <w:bottom w:val="none" w:sz="0" w:space="0" w:color="auto"/>
            <w:right w:val="none" w:sz="0" w:space="0" w:color="auto"/>
          </w:divBdr>
          <w:divsChild>
            <w:div w:id="485513147">
              <w:marLeft w:val="0"/>
              <w:marRight w:val="0"/>
              <w:marTop w:val="0"/>
              <w:marBottom w:val="0"/>
              <w:divBdr>
                <w:top w:val="none" w:sz="0" w:space="0" w:color="000000"/>
                <w:left w:val="none" w:sz="0" w:space="0" w:color="000000"/>
                <w:bottom w:val="none" w:sz="0" w:space="0" w:color="000000"/>
                <w:right w:val="none" w:sz="0" w:space="0" w:color="000000"/>
              </w:divBdr>
              <w:divsChild>
                <w:div w:id="213853461">
                  <w:marLeft w:val="0"/>
                  <w:marRight w:val="0"/>
                  <w:marTop w:val="0"/>
                  <w:marBottom w:val="0"/>
                  <w:divBdr>
                    <w:top w:val="none" w:sz="0" w:space="0" w:color="auto"/>
                    <w:left w:val="none" w:sz="0" w:space="0" w:color="auto"/>
                    <w:bottom w:val="none" w:sz="0" w:space="0" w:color="auto"/>
                    <w:right w:val="none" w:sz="0" w:space="0" w:color="auto"/>
                  </w:divBdr>
                  <w:divsChild>
                    <w:div w:id="8646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659072">
      <w:bodyDiv w:val="1"/>
      <w:marLeft w:val="0"/>
      <w:marRight w:val="0"/>
      <w:marTop w:val="0"/>
      <w:marBottom w:val="0"/>
      <w:divBdr>
        <w:top w:val="none" w:sz="0" w:space="0" w:color="auto"/>
        <w:left w:val="none" w:sz="0" w:space="0" w:color="auto"/>
        <w:bottom w:val="none" w:sz="0" w:space="0" w:color="auto"/>
        <w:right w:val="none" w:sz="0" w:space="0" w:color="auto"/>
      </w:divBdr>
      <w:divsChild>
        <w:div w:id="2008971300">
          <w:marLeft w:val="0"/>
          <w:marRight w:val="0"/>
          <w:marTop w:val="0"/>
          <w:marBottom w:val="0"/>
          <w:divBdr>
            <w:top w:val="none" w:sz="0" w:space="0" w:color="auto"/>
            <w:left w:val="none" w:sz="0" w:space="0" w:color="auto"/>
            <w:bottom w:val="none" w:sz="0" w:space="0" w:color="auto"/>
            <w:right w:val="none" w:sz="0" w:space="0" w:color="auto"/>
          </w:divBdr>
          <w:divsChild>
            <w:div w:id="1107500654">
              <w:marLeft w:val="0"/>
              <w:marRight w:val="0"/>
              <w:marTop w:val="0"/>
              <w:marBottom w:val="0"/>
              <w:divBdr>
                <w:top w:val="none" w:sz="0" w:space="0" w:color="auto"/>
                <w:left w:val="none" w:sz="0" w:space="0" w:color="auto"/>
                <w:bottom w:val="none" w:sz="0" w:space="0" w:color="auto"/>
                <w:right w:val="none" w:sz="0" w:space="0" w:color="auto"/>
              </w:divBdr>
              <w:divsChild>
                <w:div w:id="1257011300">
                  <w:marLeft w:val="0"/>
                  <w:marRight w:val="0"/>
                  <w:marTop w:val="0"/>
                  <w:marBottom w:val="0"/>
                  <w:divBdr>
                    <w:top w:val="none" w:sz="0" w:space="0" w:color="auto"/>
                    <w:left w:val="none" w:sz="0" w:space="0" w:color="auto"/>
                    <w:bottom w:val="none" w:sz="0" w:space="0" w:color="auto"/>
                    <w:right w:val="none" w:sz="0" w:space="0" w:color="auto"/>
                  </w:divBdr>
                  <w:divsChild>
                    <w:div w:id="883640323">
                      <w:marLeft w:val="0"/>
                      <w:marRight w:val="0"/>
                      <w:marTop w:val="0"/>
                      <w:marBottom w:val="0"/>
                      <w:divBdr>
                        <w:top w:val="none" w:sz="0" w:space="0" w:color="auto"/>
                        <w:left w:val="none" w:sz="0" w:space="0" w:color="auto"/>
                        <w:bottom w:val="none" w:sz="0" w:space="0" w:color="auto"/>
                        <w:right w:val="none" w:sz="0" w:space="0" w:color="auto"/>
                      </w:divBdr>
                      <w:divsChild>
                        <w:div w:id="1242368689">
                          <w:marLeft w:val="0"/>
                          <w:marRight w:val="0"/>
                          <w:marTop w:val="0"/>
                          <w:marBottom w:val="0"/>
                          <w:divBdr>
                            <w:top w:val="none" w:sz="0" w:space="0" w:color="auto"/>
                            <w:left w:val="none" w:sz="0" w:space="0" w:color="auto"/>
                            <w:bottom w:val="none" w:sz="0" w:space="0" w:color="auto"/>
                            <w:right w:val="none" w:sz="0" w:space="0" w:color="auto"/>
                          </w:divBdr>
                          <w:divsChild>
                            <w:div w:id="2066684198">
                              <w:marLeft w:val="0"/>
                              <w:marRight w:val="0"/>
                              <w:marTop w:val="0"/>
                              <w:marBottom w:val="0"/>
                              <w:divBdr>
                                <w:top w:val="none" w:sz="0" w:space="0" w:color="auto"/>
                                <w:left w:val="none" w:sz="0" w:space="0" w:color="auto"/>
                                <w:bottom w:val="none" w:sz="0" w:space="0" w:color="auto"/>
                                <w:right w:val="none" w:sz="0" w:space="0" w:color="auto"/>
                              </w:divBdr>
                              <w:divsChild>
                                <w:div w:id="402996585">
                                  <w:marLeft w:val="0"/>
                                  <w:marRight w:val="0"/>
                                  <w:marTop w:val="0"/>
                                  <w:marBottom w:val="0"/>
                                  <w:divBdr>
                                    <w:top w:val="none" w:sz="0" w:space="0" w:color="auto"/>
                                    <w:left w:val="none" w:sz="0" w:space="0" w:color="auto"/>
                                    <w:bottom w:val="none" w:sz="0" w:space="0" w:color="auto"/>
                                    <w:right w:val="none" w:sz="0" w:space="0" w:color="auto"/>
                                  </w:divBdr>
                                  <w:divsChild>
                                    <w:div w:id="1220088774">
                                      <w:marLeft w:val="0"/>
                                      <w:marRight w:val="0"/>
                                      <w:marTop w:val="0"/>
                                      <w:marBottom w:val="0"/>
                                      <w:divBdr>
                                        <w:top w:val="none" w:sz="0" w:space="0" w:color="auto"/>
                                        <w:left w:val="none" w:sz="0" w:space="0" w:color="auto"/>
                                        <w:bottom w:val="none" w:sz="0" w:space="0" w:color="auto"/>
                                        <w:right w:val="none" w:sz="0" w:space="0" w:color="auto"/>
                                      </w:divBdr>
                                      <w:divsChild>
                                        <w:div w:id="229580253">
                                          <w:marLeft w:val="0"/>
                                          <w:marRight w:val="0"/>
                                          <w:marTop w:val="0"/>
                                          <w:marBottom w:val="0"/>
                                          <w:divBdr>
                                            <w:top w:val="none" w:sz="0" w:space="0" w:color="auto"/>
                                            <w:left w:val="none" w:sz="0" w:space="0" w:color="auto"/>
                                            <w:bottom w:val="none" w:sz="0" w:space="0" w:color="auto"/>
                                            <w:right w:val="none" w:sz="0" w:space="0" w:color="auto"/>
                                          </w:divBdr>
                                          <w:divsChild>
                                            <w:div w:id="1586305957">
                                              <w:marLeft w:val="0"/>
                                              <w:marRight w:val="0"/>
                                              <w:marTop w:val="0"/>
                                              <w:marBottom w:val="0"/>
                                              <w:divBdr>
                                                <w:top w:val="none" w:sz="0" w:space="0" w:color="auto"/>
                                                <w:left w:val="none" w:sz="0" w:space="0" w:color="auto"/>
                                                <w:bottom w:val="none" w:sz="0" w:space="0" w:color="auto"/>
                                                <w:right w:val="none" w:sz="0" w:space="0" w:color="auto"/>
                                              </w:divBdr>
                                              <w:divsChild>
                                                <w:div w:id="1984196435">
                                                  <w:marLeft w:val="0"/>
                                                  <w:marRight w:val="0"/>
                                                  <w:marTop w:val="0"/>
                                                  <w:marBottom w:val="0"/>
                                                  <w:divBdr>
                                                    <w:top w:val="none" w:sz="0" w:space="0" w:color="auto"/>
                                                    <w:left w:val="none" w:sz="0" w:space="0" w:color="auto"/>
                                                    <w:bottom w:val="none" w:sz="0" w:space="0" w:color="auto"/>
                                                    <w:right w:val="none" w:sz="0" w:space="0" w:color="auto"/>
                                                  </w:divBdr>
                                                  <w:divsChild>
                                                    <w:div w:id="199841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33894415">
      <w:bodyDiv w:val="1"/>
      <w:marLeft w:val="0"/>
      <w:marRight w:val="0"/>
      <w:marTop w:val="0"/>
      <w:marBottom w:val="0"/>
      <w:divBdr>
        <w:top w:val="none" w:sz="0" w:space="0" w:color="auto"/>
        <w:left w:val="none" w:sz="0" w:space="0" w:color="auto"/>
        <w:bottom w:val="none" w:sz="0" w:space="0" w:color="auto"/>
        <w:right w:val="none" w:sz="0" w:space="0" w:color="auto"/>
      </w:divBdr>
      <w:divsChild>
        <w:div w:id="1279413821">
          <w:marLeft w:val="360"/>
          <w:marRight w:val="0"/>
          <w:marTop w:val="200"/>
          <w:marBottom w:val="0"/>
          <w:divBdr>
            <w:top w:val="none" w:sz="0" w:space="0" w:color="auto"/>
            <w:left w:val="none" w:sz="0" w:space="0" w:color="auto"/>
            <w:bottom w:val="none" w:sz="0" w:space="0" w:color="auto"/>
            <w:right w:val="none" w:sz="0" w:space="0" w:color="auto"/>
          </w:divBdr>
        </w:div>
        <w:div w:id="1564876244">
          <w:marLeft w:val="360"/>
          <w:marRight w:val="0"/>
          <w:marTop w:val="200"/>
          <w:marBottom w:val="0"/>
          <w:divBdr>
            <w:top w:val="none" w:sz="0" w:space="0" w:color="auto"/>
            <w:left w:val="none" w:sz="0" w:space="0" w:color="auto"/>
            <w:bottom w:val="none" w:sz="0" w:space="0" w:color="auto"/>
            <w:right w:val="none" w:sz="0" w:space="0" w:color="auto"/>
          </w:divBdr>
        </w:div>
        <w:div w:id="47649799">
          <w:marLeft w:val="360"/>
          <w:marRight w:val="0"/>
          <w:marTop w:val="200"/>
          <w:marBottom w:val="0"/>
          <w:divBdr>
            <w:top w:val="none" w:sz="0" w:space="0" w:color="auto"/>
            <w:left w:val="none" w:sz="0" w:space="0" w:color="auto"/>
            <w:bottom w:val="none" w:sz="0" w:space="0" w:color="auto"/>
            <w:right w:val="none" w:sz="0" w:space="0" w:color="auto"/>
          </w:divBdr>
        </w:div>
        <w:div w:id="1189298332">
          <w:marLeft w:val="360"/>
          <w:marRight w:val="0"/>
          <w:marTop w:val="200"/>
          <w:marBottom w:val="0"/>
          <w:divBdr>
            <w:top w:val="none" w:sz="0" w:space="0" w:color="auto"/>
            <w:left w:val="none" w:sz="0" w:space="0" w:color="auto"/>
            <w:bottom w:val="none" w:sz="0" w:space="0" w:color="auto"/>
            <w:right w:val="none" w:sz="0" w:space="0" w:color="auto"/>
          </w:divBdr>
        </w:div>
      </w:divsChild>
    </w:div>
    <w:div w:id="926500849">
      <w:bodyDiv w:val="1"/>
      <w:marLeft w:val="0"/>
      <w:marRight w:val="0"/>
      <w:marTop w:val="0"/>
      <w:marBottom w:val="0"/>
      <w:divBdr>
        <w:top w:val="none" w:sz="0" w:space="0" w:color="auto"/>
        <w:left w:val="none" w:sz="0" w:space="0" w:color="auto"/>
        <w:bottom w:val="none" w:sz="0" w:space="0" w:color="auto"/>
        <w:right w:val="none" w:sz="0" w:space="0" w:color="auto"/>
      </w:divBdr>
      <w:divsChild>
        <w:div w:id="1293831091">
          <w:marLeft w:val="0"/>
          <w:marRight w:val="0"/>
          <w:marTop w:val="0"/>
          <w:marBottom w:val="0"/>
          <w:divBdr>
            <w:top w:val="none" w:sz="0" w:space="0" w:color="auto"/>
            <w:left w:val="none" w:sz="0" w:space="0" w:color="auto"/>
            <w:bottom w:val="none" w:sz="0" w:space="0" w:color="auto"/>
            <w:right w:val="none" w:sz="0" w:space="0" w:color="auto"/>
          </w:divBdr>
          <w:divsChild>
            <w:div w:id="1941793401">
              <w:marLeft w:val="0"/>
              <w:marRight w:val="0"/>
              <w:marTop w:val="0"/>
              <w:marBottom w:val="0"/>
              <w:divBdr>
                <w:top w:val="none" w:sz="0" w:space="0" w:color="auto"/>
                <w:left w:val="none" w:sz="0" w:space="0" w:color="auto"/>
                <w:bottom w:val="none" w:sz="0" w:space="0" w:color="auto"/>
                <w:right w:val="none" w:sz="0" w:space="0" w:color="auto"/>
              </w:divBdr>
              <w:divsChild>
                <w:div w:id="1241335389">
                  <w:marLeft w:val="-450"/>
                  <w:marRight w:val="0"/>
                  <w:marTop w:val="0"/>
                  <w:marBottom w:val="0"/>
                  <w:divBdr>
                    <w:top w:val="none" w:sz="0" w:space="0" w:color="auto"/>
                    <w:left w:val="none" w:sz="0" w:space="0" w:color="auto"/>
                    <w:bottom w:val="none" w:sz="0" w:space="0" w:color="auto"/>
                    <w:right w:val="none" w:sz="0" w:space="0" w:color="auto"/>
                  </w:divBdr>
                  <w:divsChild>
                    <w:div w:id="1108892483">
                      <w:marLeft w:val="0"/>
                      <w:marRight w:val="0"/>
                      <w:marTop w:val="0"/>
                      <w:marBottom w:val="0"/>
                      <w:divBdr>
                        <w:top w:val="none" w:sz="0" w:space="0" w:color="auto"/>
                        <w:left w:val="none" w:sz="0" w:space="0" w:color="auto"/>
                        <w:bottom w:val="none" w:sz="0" w:space="0" w:color="auto"/>
                        <w:right w:val="none" w:sz="0" w:space="0" w:color="auto"/>
                      </w:divBdr>
                      <w:divsChild>
                        <w:div w:id="214696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8577987">
      <w:bodyDiv w:val="1"/>
      <w:marLeft w:val="0"/>
      <w:marRight w:val="0"/>
      <w:marTop w:val="0"/>
      <w:marBottom w:val="0"/>
      <w:divBdr>
        <w:top w:val="none" w:sz="0" w:space="0" w:color="auto"/>
        <w:left w:val="none" w:sz="0" w:space="0" w:color="auto"/>
        <w:bottom w:val="none" w:sz="0" w:space="0" w:color="auto"/>
        <w:right w:val="none" w:sz="0" w:space="0" w:color="auto"/>
      </w:divBdr>
      <w:divsChild>
        <w:div w:id="1861551034">
          <w:marLeft w:val="806"/>
          <w:marRight w:val="0"/>
          <w:marTop w:val="140"/>
          <w:marBottom w:val="0"/>
          <w:divBdr>
            <w:top w:val="none" w:sz="0" w:space="0" w:color="auto"/>
            <w:left w:val="none" w:sz="0" w:space="0" w:color="auto"/>
            <w:bottom w:val="none" w:sz="0" w:space="0" w:color="auto"/>
            <w:right w:val="none" w:sz="0" w:space="0" w:color="auto"/>
          </w:divBdr>
        </w:div>
        <w:div w:id="648675810">
          <w:marLeft w:val="806"/>
          <w:marRight w:val="0"/>
          <w:marTop w:val="140"/>
          <w:marBottom w:val="0"/>
          <w:divBdr>
            <w:top w:val="none" w:sz="0" w:space="0" w:color="auto"/>
            <w:left w:val="none" w:sz="0" w:space="0" w:color="auto"/>
            <w:bottom w:val="none" w:sz="0" w:space="0" w:color="auto"/>
            <w:right w:val="none" w:sz="0" w:space="0" w:color="auto"/>
          </w:divBdr>
        </w:div>
        <w:div w:id="42288644">
          <w:marLeft w:val="806"/>
          <w:marRight w:val="0"/>
          <w:marTop w:val="140"/>
          <w:marBottom w:val="0"/>
          <w:divBdr>
            <w:top w:val="none" w:sz="0" w:space="0" w:color="auto"/>
            <w:left w:val="none" w:sz="0" w:space="0" w:color="auto"/>
            <w:bottom w:val="none" w:sz="0" w:space="0" w:color="auto"/>
            <w:right w:val="none" w:sz="0" w:space="0" w:color="auto"/>
          </w:divBdr>
        </w:div>
        <w:div w:id="650870574">
          <w:marLeft w:val="806"/>
          <w:marRight w:val="0"/>
          <w:marTop w:val="140"/>
          <w:marBottom w:val="0"/>
          <w:divBdr>
            <w:top w:val="none" w:sz="0" w:space="0" w:color="auto"/>
            <w:left w:val="none" w:sz="0" w:space="0" w:color="auto"/>
            <w:bottom w:val="none" w:sz="0" w:space="0" w:color="auto"/>
            <w:right w:val="none" w:sz="0" w:space="0" w:color="auto"/>
          </w:divBdr>
        </w:div>
      </w:divsChild>
    </w:div>
    <w:div w:id="1212576524">
      <w:bodyDiv w:val="1"/>
      <w:marLeft w:val="0"/>
      <w:marRight w:val="0"/>
      <w:marTop w:val="0"/>
      <w:marBottom w:val="0"/>
      <w:divBdr>
        <w:top w:val="none" w:sz="0" w:space="0" w:color="auto"/>
        <w:left w:val="none" w:sz="0" w:space="0" w:color="auto"/>
        <w:bottom w:val="none" w:sz="0" w:space="0" w:color="auto"/>
        <w:right w:val="none" w:sz="0" w:space="0" w:color="auto"/>
      </w:divBdr>
      <w:divsChild>
        <w:div w:id="924069660">
          <w:marLeft w:val="0"/>
          <w:marRight w:val="0"/>
          <w:marTop w:val="0"/>
          <w:marBottom w:val="0"/>
          <w:divBdr>
            <w:top w:val="none" w:sz="0" w:space="0" w:color="auto"/>
            <w:left w:val="none" w:sz="0" w:space="0" w:color="auto"/>
            <w:bottom w:val="none" w:sz="0" w:space="0" w:color="auto"/>
            <w:right w:val="none" w:sz="0" w:space="0" w:color="auto"/>
          </w:divBdr>
          <w:divsChild>
            <w:div w:id="1859078788">
              <w:marLeft w:val="0"/>
              <w:marRight w:val="0"/>
              <w:marTop w:val="0"/>
              <w:marBottom w:val="0"/>
              <w:divBdr>
                <w:top w:val="none" w:sz="0" w:space="0" w:color="auto"/>
                <w:left w:val="none" w:sz="0" w:space="0" w:color="auto"/>
                <w:bottom w:val="none" w:sz="0" w:space="0" w:color="auto"/>
                <w:right w:val="none" w:sz="0" w:space="0" w:color="auto"/>
              </w:divBdr>
              <w:divsChild>
                <w:div w:id="368919049">
                  <w:marLeft w:val="-450"/>
                  <w:marRight w:val="0"/>
                  <w:marTop w:val="0"/>
                  <w:marBottom w:val="0"/>
                  <w:divBdr>
                    <w:top w:val="none" w:sz="0" w:space="0" w:color="auto"/>
                    <w:left w:val="none" w:sz="0" w:space="0" w:color="auto"/>
                    <w:bottom w:val="none" w:sz="0" w:space="0" w:color="auto"/>
                    <w:right w:val="none" w:sz="0" w:space="0" w:color="auto"/>
                  </w:divBdr>
                  <w:divsChild>
                    <w:div w:id="1697928288">
                      <w:marLeft w:val="0"/>
                      <w:marRight w:val="0"/>
                      <w:marTop w:val="0"/>
                      <w:marBottom w:val="0"/>
                      <w:divBdr>
                        <w:top w:val="none" w:sz="0" w:space="0" w:color="auto"/>
                        <w:left w:val="none" w:sz="0" w:space="0" w:color="auto"/>
                        <w:bottom w:val="none" w:sz="0" w:space="0" w:color="auto"/>
                        <w:right w:val="none" w:sz="0" w:space="0" w:color="auto"/>
                      </w:divBdr>
                      <w:divsChild>
                        <w:div w:id="125627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5651936">
      <w:bodyDiv w:val="1"/>
      <w:marLeft w:val="0"/>
      <w:marRight w:val="0"/>
      <w:marTop w:val="0"/>
      <w:marBottom w:val="0"/>
      <w:divBdr>
        <w:top w:val="none" w:sz="0" w:space="0" w:color="auto"/>
        <w:left w:val="none" w:sz="0" w:space="0" w:color="auto"/>
        <w:bottom w:val="none" w:sz="0" w:space="0" w:color="auto"/>
        <w:right w:val="none" w:sz="0" w:space="0" w:color="auto"/>
      </w:divBdr>
    </w:div>
    <w:div w:id="1953050680">
      <w:bodyDiv w:val="1"/>
      <w:marLeft w:val="0"/>
      <w:marRight w:val="0"/>
      <w:marTop w:val="0"/>
      <w:marBottom w:val="0"/>
      <w:divBdr>
        <w:top w:val="none" w:sz="0" w:space="0" w:color="auto"/>
        <w:left w:val="none" w:sz="0" w:space="0" w:color="auto"/>
        <w:bottom w:val="none" w:sz="0" w:space="0" w:color="auto"/>
        <w:right w:val="none" w:sz="0" w:space="0" w:color="auto"/>
      </w:divBdr>
      <w:divsChild>
        <w:div w:id="146629351">
          <w:marLeft w:val="360"/>
          <w:marRight w:val="0"/>
          <w:marTop w:val="140"/>
          <w:marBottom w:val="0"/>
          <w:divBdr>
            <w:top w:val="none" w:sz="0" w:space="0" w:color="auto"/>
            <w:left w:val="none" w:sz="0" w:space="0" w:color="auto"/>
            <w:bottom w:val="none" w:sz="0" w:space="0" w:color="auto"/>
            <w:right w:val="none" w:sz="0" w:space="0" w:color="auto"/>
          </w:divBdr>
        </w:div>
        <w:div w:id="1834253612">
          <w:marLeft w:val="360"/>
          <w:marRight w:val="0"/>
          <w:marTop w:val="140"/>
          <w:marBottom w:val="0"/>
          <w:divBdr>
            <w:top w:val="none" w:sz="0" w:space="0" w:color="auto"/>
            <w:left w:val="none" w:sz="0" w:space="0" w:color="auto"/>
            <w:bottom w:val="none" w:sz="0" w:space="0" w:color="auto"/>
            <w:right w:val="none" w:sz="0" w:space="0" w:color="auto"/>
          </w:divBdr>
        </w:div>
        <w:div w:id="1917129445">
          <w:marLeft w:val="360"/>
          <w:marRight w:val="0"/>
          <w:marTop w:val="140"/>
          <w:marBottom w:val="0"/>
          <w:divBdr>
            <w:top w:val="none" w:sz="0" w:space="0" w:color="auto"/>
            <w:left w:val="none" w:sz="0" w:space="0" w:color="auto"/>
            <w:bottom w:val="none" w:sz="0" w:space="0" w:color="auto"/>
            <w:right w:val="none" w:sz="0" w:space="0" w:color="auto"/>
          </w:divBdr>
        </w:div>
        <w:div w:id="100537547">
          <w:marLeft w:val="360"/>
          <w:marRight w:val="0"/>
          <w:marTop w:val="140"/>
          <w:marBottom w:val="0"/>
          <w:divBdr>
            <w:top w:val="none" w:sz="0" w:space="0" w:color="auto"/>
            <w:left w:val="none" w:sz="0" w:space="0" w:color="auto"/>
            <w:bottom w:val="none" w:sz="0" w:space="0" w:color="auto"/>
            <w:right w:val="none" w:sz="0" w:space="0" w:color="auto"/>
          </w:divBdr>
        </w:div>
        <w:div w:id="1327510375">
          <w:marLeft w:val="360"/>
          <w:marRight w:val="0"/>
          <w:marTop w:val="140"/>
          <w:marBottom w:val="0"/>
          <w:divBdr>
            <w:top w:val="none" w:sz="0" w:space="0" w:color="auto"/>
            <w:left w:val="none" w:sz="0" w:space="0" w:color="auto"/>
            <w:bottom w:val="none" w:sz="0" w:space="0" w:color="auto"/>
            <w:right w:val="none" w:sz="0" w:space="0" w:color="auto"/>
          </w:divBdr>
        </w:div>
        <w:div w:id="1944410164">
          <w:marLeft w:val="360"/>
          <w:marRight w:val="0"/>
          <w:marTop w:val="140"/>
          <w:marBottom w:val="0"/>
          <w:divBdr>
            <w:top w:val="none" w:sz="0" w:space="0" w:color="auto"/>
            <w:left w:val="none" w:sz="0" w:space="0" w:color="auto"/>
            <w:bottom w:val="none" w:sz="0" w:space="0" w:color="auto"/>
            <w:right w:val="none" w:sz="0" w:space="0" w:color="auto"/>
          </w:divBdr>
        </w:div>
        <w:div w:id="1835417623">
          <w:marLeft w:val="360"/>
          <w:marRight w:val="0"/>
          <w:marTop w:val="140"/>
          <w:marBottom w:val="0"/>
          <w:divBdr>
            <w:top w:val="none" w:sz="0" w:space="0" w:color="auto"/>
            <w:left w:val="none" w:sz="0" w:space="0" w:color="auto"/>
            <w:bottom w:val="none" w:sz="0" w:space="0" w:color="auto"/>
            <w:right w:val="none" w:sz="0" w:space="0" w:color="auto"/>
          </w:divBdr>
        </w:div>
        <w:div w:id="1785030944">
          <w:marLeft w:val="360"/>
          <w:marRight w:val="0"/>
          <w:marTop w:val="140"/>
          <w:marBottom w:val="0"/>
          <w:divBdr>
            <w:top w:val="none" w:sz="0" w:space="0" w:color="auto"/>
            <w:left w:val="none" w:sz="0" w:space="0" w:color="auto"/>
            <w:bottom w:val="none" w:sz="0" w:space="0" w:color="auto"/>
            <w:right w:val="none" w:sz="0" w:space="0" w:color="auto"/>
          </w:divBdr>
        </w:div>
        <w:div w:id="402334302">
          <w:marLeft w:val="360"/>
          <w:marRight w:val="0"/>
          <w:marTop w:val="140"/>
          <w:marBottom w:val="0"/>
          <w:divBdr>
            <w:top w:val="none" w:sz="0" w:space="0" w:color="auto"/>
            <w:left w:val="none" w:sz="0" w:space="0" w:color="auto"/>
            <w:bottom w:val="none" w:sz="0" w:space="0" w:color="auto"/>
            <w:right w:val="none" w:sz="0" w:space="0" w:color="auto"/>
          </w:divBdr>
        </w:div>
      </w:divsChild>
    </w:div>
    <w:div w:id="1968390726">
      <w:bodyDiv w:val="1"/>
      <w:marLeft w:val="0"/>
      <w:marRight w:val="0"/>
      <w:marTop w:val="0"/>
      <w:marBottom w:val="0"/>
      <w:divBdr>
        <w:top w:val="none" w:sz="0" w:space="0" w:color="auto"/>
        <w:left w:val="none" w:sz="0" w:space="0" w:color="auto"/>
        <w:bottom w:val="none" w:sz="0" w:space="0" w:color="auto"/>
        <w:right w:val="none" w:sz="0" w:space="0" w:color="auto"/>
      </w:divBdr>
      <w:divsChild>
        <w:div w:id="1005474468">
          <w:marLeft w:val="0"/>
          <w:marRight w:val="0"/>
          <w:marTop w:val="0"/>
          <w:marBottom w:val="0"/>
          <w:divBdr>
            <w:top w:val="none" w:sz="0" w:space="0" w:color="auto"/>
            <w:left w:val="none" w:sz="0" w:space="0" w:color="auto"/>
            <w:bottom w:val="none" w:sz="0" w:space="0" w:color="auto"/>
            <w:right w:val="none" w:sz="0" w:space="0" w:color="auto"/>
          </w:divBdr>
          <w:divsChild>
            <w:div w:id="1551697014">
              <w:marLeft w:val="0"/>
              <w:marRight w:val="0"/>
              <w:marTop w:val="0"/>
              <w:marBottom w:val="0"/>
              <w:divBdr>
                <w:top w:val="none" w:sz="0" w:space="0" w:color="auto"/>
                <w:left w:val="none" w:sz="0" w:space="0" w:color="auto"/>
                <w:bottom w:val="none" w:sz="0" w:space="0" w:color="auto"/>
                <w:right w:val="none" w:sz="0" w:space="0" w:color="auto"/>
              </w:divBdr>
              <w:divsChild>
                <w:div w:id="114836123">
                  <w:marLeft w:val="-450"/>
                  <w:marRight w:val="0"/>
                  <w:marTop w:val="0"/>
                  <w:marBottom w:val="0"/>
                  <w:divBdr>
                    <w:top w:val="none" w:sz="0" w:space="0" w:color="auto"/>
                    <w:left w:val="none" w:sz="0" w:space="0" w:color="auto"/>
                    <w:bottom w:val="none" w:sz="0" w:space="0" w:color="auto"/>
                    <w:right w:val="none" w:sz="0" w:space="0" w:color="auto"/>
                  </w:divBdr>
                  <w:divsChild>
                    <w:div w:id="1427189386">
                      <w:marLeft w:val="0"/>
                      <w:marRight w:val="0"/>
                      <w:marTop w:val="0"/>
                      <w:marBottom w:val="0"/>
                      <w:divBdr>
                        <w:top w:val="none" w:sz="0" w:space="0" w:color="auto"/>
                        <w:left w:val="none" w:sz="0" w:space="0" w:color="auto"/>
                        <w:bottom w:val="none" w:sz="0" w:space="0" w:color="auto"/>
                        <w:right w:val="none" w:sz="0" w:space="0" w:color="auto"/>
                      </w:divBdr>
                      <w:divsChild>
                        <w:div w:id="92052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7172289">
      <w:bodyDiv w:val="1"/>
      <w:marLeft w:val="0"/>
      <w:marRight w:val="0"/>
      <w:marTop w:val="0"/>
      <w:marBottom w:val="0"/>
      <w:divBdr>
        <w:top w:val="none" w:sz="0" w:space="0" w:color="auto"/>
        <w:left w:val="none" w:sz="0" w:space="0" w:color="auto"/>
        <w:bottom w:val="none" w:sz="0" w:space="0" w:color="auto"/>
        <w:right w:val="none" w:sz="0" w:space="0" w:color="auto"/>
      </w:divBdr>
      <w:divsChild>
        <w:div w:id="393241612">
          <w:marLeft w:val="360"/>
          <w:marRight w:val="0"/>
          <w:marTop w:val="200"/>
          <w:marBottom w:val="0"/>
          <w:divBdr>
            <w:top w:val="none" w:sz="0" w:space="0" w:color="auto"/>
            <w:left w:val="none" w:sz="0" w:space="0" w:color="auto"/>
            <w:bottom w:val="none" w:sz="0" w:space="0" w:color="auto"/>
            <w:right w:val="none" w:sz="0" w:space="0" w:color="auto"/>
          </w:divBdr>
        </w:div>
        <w:div w:id="813982122">
          <w:marLeft w:val="360"/>
          <w:marRight w:val="0"/>
          <w:marTop w:val="200"/>
          <w:marBottom w:val="0"/>
          <w:divBdr>
            <w:top w:val="none" w:sz="0" w:space="0" w:color="auto"/>
            <w:left w:val="none" w:sz="0" w:space="0" w:color="auto"/>
            <w:bottom w:val="none" w:sz="0" w:space="0" w:color="auto"/>
            <w:right w:val="none" w:sz="0" w:space="0" w:color="auto"/>
          </w:divBdr>
        </w:div>
        <w:div w:id="1730569517">
          <w:marLeft w:val="360"/>
          <w:marRight w:val="0"/>
          <w:marTop w:val="200"/>
          <w:marBottom w:val="0"/>
          <w:divBdr>
            <w:top w:val="none" w:sz="0" w:space="0" w:color="auto"/>
            <w:left w:val="none" w:sz="0" w:space="0" w:color="auto"/>
            <w:bottom w:val="none" w:sz="0" w:space="0" w:color="auto"/>
            <w:right w:val="none" w:sz="0" w:space="0" w:color="auto"/>
          </w:divBdr>
        </w:div>
        <w:div w:id="1197307804">
          <w:marLeft w:val="360"/>
          <w:marRight w:val="0"/>
          <w:marTop w:val="200"/>
          <w:marBottom w:val="0"/>
          <w:divBdr>
            <w:top w:val="none" w:sz="0" w:space="0" w:color="auto"/>
            <w:left w:val="none" w:sz="0" w:space="0" w:color="auto"/>
            <w:bottom w:val="none" w:sz="0" w:space="0" w:color="auto"/>
            <w:right w:val="none" w:sz="0" w:space="0" w:color="auto"/>
          </w:divBdr>
        </w:div>
        <w:div w:id="269245505">
          <w:marLeft w:val="360"/>
          <w:marRight w:val="0"/>
          <w:marTop w:val="200"/>
          <w:marBottom w:val="0"/>
          <w:divBdr>
            <w:top w:val="none" w:sz="0" w:space="0" w:color="auto"/>
            <w:left w:val="none" w:sz="0" w:space="0" w:color="auto"/>
            <w:bottom w:val="none" w:sz="0" w:space="0" w:color="auto"/>
            <w:right w:val="none" w:sz="0" w:space="0" w:color="auto"/>
          </w:divBdr>
        </w:div>
        <w:div w:id="2079670036">
          <w:marLeft w:val="360"/>
          <w:marRight w:val="0"/>
          <w:marTop w:val="200"/>
          <w:marBottom w:val="0"/>
          <w:divBdr>
            <w:top w:val="none" w:sz="0" w:space="0" w:color="auto"/>
            <w:left w:val="none" w:sz="0" w:space="0" w:color="auto"/>
            <w:bottom w:val="none" w:sz="0" w:space="0" w:color="auto"/>
            <w:right w:val="none" w:sz="0" w:space="0" w:color="auto"/>
          </w:divBdr>
        </w:div>
        <w:div w:id="41721494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win.nhs.uk/sites/default/files/2019" TargetMode="External"/><Relationship Id="rId13" Type="http://schemas.openxmlformats.org/officeDocument/2006/relationships/hyperlink" Target="https://www.nursingtimes.net/roles/nurse-educators/an-alternative-model-for-practice-learning-based-on-coaching/7026885.article/2018"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lymouth.ac.uk" TargetMode="External"/><Relationship Id="rId12" Type="http://schemas.openxmlformats.org/officeDocument/2006/relationships/hyperlink" Target="https://www.leadershipacademy.nhs.uk/resources/coaching-register/2019"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e.nhs.uk/sites/default/files/documents/JPUH%20Conference%20Presentations.pdf" TargetMode="External"/><Relationship Id="rId5" Type="http://schemas.openxmlformats.org/officeDocument/2006/relationships/footnotes" Target="footnotes.xml"/><Relationship Id="rId15" Type="http://schemas.openxmlformats.org/officeDocument/2006/relationships/hyperlink" Target="https://www.rcn.org.uk//media/royalcollegeofnursing/documents/publications/2016/february/005455.pdf" TargetMode="External"/><Relationship Id="rId10" Type="http://schemas.openxmlformats.org/officeDocument/2006/relationships/hyperlink" Target="https://uk.linkedin.com/in/charmaine-kwame-odogwu-78653414/2019"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ealthacademy.lancsteachinghospitals.nhs.uk/download.cfm?doc=docm93jijm4n4877.pdf&amp;ver=9444" TargetMode="External"/><Relationship Id="rId14" Type="http://schemas.openxmlformats.org/officeDocument/2006/relationships/hyperlink" Target="https://www.plymouth.ac.uk/student-life/your-studies/academic-services/placements-and-workbased-learning/poppi/poppi-health/collaborative-learning-in-placement-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1367</TotalTime>
  <Pages>11</Pages>
  <Words>3851</Words>
  <Characters>21952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williams</dc:creator>
  <cp:keywords/>
  <dc:description/>
  <cp:lastModifiedBy>stacey williams</cp:lastModifiedBy>
  <cp:revision>15</cp:revision>
  <dcterms:created xsi:type="dcterms:W3CDTF">2019-05-07T11:29:00Z</dcterms:created>
  <dcterms:modified xsi:type="dcterms:W3CDTF">2019-05-10T22:42:00Z</dcterms:modified>
</cp:coreProperties>
</file>