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25B1B" w14:textId="447D51FA" w:rsidR="00963361" w:rsidRDefault="000119A6">
      <w:r>
        <w:rPr>
          <w:noProof/>
        </w:rPr>
        <w:drawing>
          <wp:anchor distT="0" distB="0" distL="114300" distR="114300" simplePos="0" relativeHeight="251658240" behindDoc="1" locked="0" layoutInCell="1" allowOverlap="1" wp14:anchorId="5BA9D083" wp14:editId="7B133D42">
            <wp:simplePos x="0" y="0"/>
            <wp:positionH relativeFrom="margin">
              <wp:align>center</wp:align>
            </wp:positionH>
            <wp:positionV relativeFrom="paragraph">
              <wp:posOffset>98</wp:posOffset>
            </wp:positionV>
            <wp:extent cx="3721735" cy="4131945"/>
            <wp:effectExtent l="0" t="0" r="0" b="1905"/>
            <wp:wrapTight wrapText="bothSides">
              <wp:wrapPolygon edited="0">
                <wp:start x="0" y="0"/>
                <wp:lineTo x="0" y="100"/>
                <wp:lineTo x="7408" y="1593"/>
                <wp:lineTo x="6744" y="1992"/>
                <wp:lineTo x="6634" y="2888"/>
                <wp:lineTo x="7076" y="4780"/>
                <wp:lineTo x="4975" y="5178"/>
                <wp:lineTo x="3870" y="5676"/>
                <wp:lineTo x="3980" y="6373"/>
                <wp:lineTo x="4975" y="7967"/>
                <wp:lineTo x="2875" y="8564"/>
                <wp:lineTo x="2432" y="8863"/>
                <wp:lineTo x="2432" y="9560"/>
                <wp:lineTo x="995" y="10357"/>
                <wp:lineTo x="553" y="10755"/>
                <wp:lineTo x="553" y="11154"/>
                <wp:lineTo x="995" y="12747"/>
                <wp:lineTo x="111" y="14838"/>
                <wp:lineTo x="111" y="15734"/>
                <wp:lineTo x="553" y="15934"/>
                <wp:lineTo x="1437" y="17527"/>
                <wp:lineTo x="1327" y="17826"/>
                <wp:lineTo x="1658" y="20017"/>
                <wp:lineTo x="5307" y="20714"/>
                <wp:lineTo x="9508" y="20714"/>
                <wp:lineTo x="0" y="21510"/>
                <wp:lineTo x="21449" y="21510"/>
                <wp:lineTo x="12272" y="20714"/>
                <wp:lineTo x="15589" y="20714"/>
                <wp:lineTo x="20233" y="19817"/>
                <wp:lineTo x="20122" y="19120"/>
                <wp:lineTo x="19569" y="16232"/>
                <wp:lineTo x="20564" y="15934"/>
                <wp:lineTo x="21338" y="15237"/>
                <wp:lineTo x="21338" y="8963"/>
                <wp:lineTo x="19348" y="8066"/>
                <wp:lineTo x="16916" y="7967"/>
                <wp:lineTo x="17026" y="7967"/>
                <wp:lineTo x="17690" y="6373"/>
                <wp:lineTo x="18021" y="5776"/>
                <wp:lineTo x="16916" y="5079"/>
                <wp:lineTo x="13710" y="4780"/>
                <wp:lineTo x="14041" y="4183"/>
                <wp:lineTo x="13931" y="3685"/>
                <wp:lineTo x="13488" y="3187"/>
                <wp:lineTo x="13710" y="2290"/>
                <wp:lineTo x="13378" y="1593"/>
                <wp:lineTo x="21449" y="100"/>
                <wp:lineTo x="21449" y="0"/>
                <wp:lineTo x="0" y="0"/>
              </wp:wrapPolygon>
            </wp:wrapTight>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3721735" cy="4131945"/>
                    </a:xfrm>
                    <a:prstGeom prst="rect">
                      <a:avLst/>
                    </a:prstGeom>
                  </pic:spPr>
                </pic:pic>
              </a:graphicData>
            </a:graphic>
            <wp14:sizeRelH relativeFrom="margin">
              <wp14:pctWidth>0</wp14:pctWidth>
            </wp14:sizeRelH>
            <wp14:sizeRelV relativeFrom="margin">
              <wp14:pctHeight>0</wp14:pctHeight>
            </wp14:sizeRelV>
          </wp:anchor>
        </w:drawing>
      </w:r>
    </w:p>
    <w:p w14:paraId="523CEB94" w14:textId="06585EE6" w:rsidR="00F81E9E" w:rsidRPr="00F81E9E" w:rsidRDefault="00F81E9E" w:rsidP="00F81E9E"/>
    <w:p w14:paraId="096F032B" w14:textId="6C1D8EA4" w:rsidR="00F81E9E" w:rsidRPr="00F81E9E" w:rsidRDefault="00F81E9E" w:rsidP="00F81E9E"/>
    <w:p w14:paraId="60AD163B" w14:textId="44952690" w:rsidR="00F81E9E" w:rsidRPr="00F81E9E" w:rsidRDefault="00F81E9E" w:rsidP="00F81E9E"/>
    <w:p w14:paraId="46404F25" w14:textId="1C62AB95" w:rsidR="00F81E9E" w:rsidRPr="00F81E9E" w:rsidRDefault="00F81E9E" w:rsidP="00F81E9E"/>
    <w:p w14:paraId="425E33C1" w14:textId="5F6B34BA" w:rsidR="00F81E9E" w:rsidRPr="00F81E9E" w:rsidRDefault="00F81E9E" w:rsidP="00F81E9E"/>
    <w:p w14:paraId="6338A74A" w14:textId="74225513" w:rsidR="00F81E9E" w:rsidRPr="00F81E9E" w:rsidRDefault="00F81E9E" w:rsidP="00F81E9E"/>
    <w:p w14:paraId="593D2075" w14:textId="775A3A4F" w:rsidR="00F81E9E" w:rsidRPr="00F81E9E" w:rsidRDefault="00F81E9E" w:rsidP="00F81E9E"/>
    <w:p w14:paraId="0AFCE83F" w14:textId="35A8B1B1" w:rsidR="00F81E9E" w:rsidRPr="00F81E9E" w:rsidRDefault="00F81E9E" w:rsidP="00F81E9E"/>
    <w:p w14:paraId="2AA005BC" w14:textId="59EC58B2" w:rsidR="00F81E9E" w:rsidRPr="00F81E9E" w:rsidRDefault="00F81E9E" w:rsidP="00F81E9E"/>
    <w:p w14:paraId="6568F470" w14:textId="7C76B155" w:rsidR="00F81E9E" w:rsidRPr="00F81E9E" w:rsidRDefault="00F81E9E" w:rsidP="00F81E9E"/>
    <w:p w14:paraId="0567D918" w14:textId="2D956664" w:rsidR="00F81E9E" w:rsidRPr="00F81E9E" w:rsidRDefault="00F81E9E" w:rsidP="00F81E9E"/>
    <w:p w14:paraId="2C5C88F5" w14:textId="29D297A1" w:rsidR="00F81E9E" w:rsidRPr="00F81E9E" w:rsidRDefault="00F81E9E" w:rsidP="00F81E9E"/>
    <w:p w14:paraId="0C628734" w14:textId="6A6D8D95" w:rsidR="000119A6" w:rsidRDefault="000119A6" w:rsidP="00F81E9E">
      <w:pPr>
        <w:rPr>
          <w:noProof/>
        </w:rPr>
      </w:pPr>
      <w:r>
        <w:rPr>
          <w:noProof/>
        </w:rPr>
        <w:drawing>
          <wp:anchor distT="0" distB="0" distL="114300" distR="114300" simplePos="0" relativeHeight="251679744" behindDoc="1" locked="0" layoutInCell="1" allowOverlap="1" wp14:anchorId="7B8A7CD0" wp14:editId="295E693F">
            <wp:simplePos x="0" y="0"/>
            <wp:positionH relativeFrom="margin">
              <wp:posOffset>928419</wp:posOffset>
            </wp:positionH>
            <wp:positionV relativeFrom="paragraph">
              <wp:posOffset>114593</wp:posOffset>
            </wp:positionV>
            <wp:extent cx="4346917" cy="2425812"/>
            <wp:effectExtent l="0" t="0" r="0" b="0"/>
            <wp:wrapNone/>
            <wp:docPr id="1139447436"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47436" name="Picture 2">
                      <a:extLst>
                        <a:ext uri="{C183D7F6-B498-43B3-948B-1728B52AA6E4}">
                          <adec:decorative xmlns:adec="http://schemas.microsoft.com/office/drawing/2017/decorative" val="1"/>
                        </a:ext>
                      </a:extLst>
                    </pic:cNvP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7098"/>
                    <a:stretch/>
                  </pic:blipFill>
                  <pic:spPr bwMode="auto">
                    <a:xfrm>
                      <a:off x="0" y="0"/>
                      <a:ext cx="4346917" cy="24258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4457A8" w14:textId="442C16A5" w:rsidR="00F81E9E" w:rsidRPr="00F81E9E" w:rsidRDefault="00F81E9E" w:rsidP="00F81E9E"/>
    <w:p w14:paraId="7FD8FF4D" w14:textId="2992D8B5" w:rsidR="00F81E9E" w:rsidRPr="00F81E9E" w:rsidRDefault="001B73F1" w:rsidP="001B73F1">
      <w:pPr>
        <w:tabs>
          <w:tab w:val="left" w:pos="7350"/>
        </w:tabs>
      </w:pPr>
      <w:r>
        <w:tab/>
      </w:r>
    </w:p>
    <w:p w14:paraId="6BE6A2A5" w14:textId="482EB933" w:rsidR="00F81E9E" w:rsidRPr="00F81E9E" w:rsidRDefault="00F81E9E" w:rsidP="00F81E9E"/>
    <w:p w14:paraId="6A466177" w14:textId="6DBDE344" w:rsidR="00F81E9E" w:rsidRPr="00F81E9E" w:rsidRDefault="00F81E9E" w:rsidP="00F81E9E"/>
    <w:p w14:paraId="49A0D99D" w14:textId="54E2F060" w:rsidR="00F81E9E" w:rsidRPr="00F81E9E" w:rsidRDefault="00F81E9E" w:rsidP="00F81E9E"/>
    <w:p w14:paraId="72A00DE5" w14:textId="0591CB32" w:rsidR="00F81E9E" w:rsidRPr="00F81E9E" w:rsidRDefault="00F81E9E" w:rsidP="00F81E9E"/>
    <w:p w14:paraId="504E2D52" w14:textId="28C49553" w:rsidR="007B184D" w:rsidRPr="005F7D7E" w:rsidRDefault="00555164" w:rsidP="007B184D">
      <w:r>
        <w:rPr>
          <w:noProof/>
        </w:rPr>
        <mc:AlternateContent>
          <mc:Choice Requires="wps">
            <w:drawing>
              <wp:anchor distT="45720" distB="45720" distL="114300" distR="114300" simplePos="0" relativeHeight="251660288" behindDoc="0" locked="0" layoutInCell="1" allowOverlap="1" wp14:anchorId="73407A3A" wp14:editId="1B828E92">
                <wp:simplePos x="0" y="0"/>
                <wp:positionH relativeFrom="margin">
                  <wp:posOffset>28575</wp:posOffset>
                </wp:positionH>
                <wp:positionV relativeFrom="paragraph">
                  <wp:posOffset>297815</wp:posOffset>
                </wp:positionV>
                <wp:extent cx="5697220" cy="2781300"/>
                <wp:effectExtent l="0" t="0" r="17780" b="19050"/>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7220" cy="2781300"/>
                        </a:xfrm>
                        <a:prstGeom prst="rect">
                          <a:avLst/>
                        </a:prstGeom>
                        <a:solidFill>
                          <a:srgbClr val="FFFFFF"/>
                        </a:solidFill>
                        <a:ln w="9525">
                          <a:solidFill>
                            <a:srgbClr val="000000"/>
                          </a:solidFill>
                          <a:miter lim="800000"/>
                          <a:headEnd/>
                          <a:tailEnd/>
                        </a:ln>
                      </wps:spPr>
                      <wps:txbx>
                        <w:txbxContent>
                          <w:p w14:paraId="55795DC4" w14:textId="77777777" w:rsidR="00273136" w:rsidRDefault="00273136" w:rsidP="00555164">
                            <w:pPr>
                              <w:spacing w:line="360" w:lineRule="auto"/>
                              <w:jc w:val="center"/>
                              <w:rPr>
                                <w:rFonts w:ascii="Arial" w:hAnsi="Arial" w:cs="Arial"/>
                                <w:b/>
                                <w:bCs/>
                                <w:i/>
                                <w:iCs/>
                                <w:sz w:val="40"/>
                                <w:szCs w:val="40"/>
                              </w:rPr>
                            </w:pPr>
                            <w:r w:rsidRPr="00273136">
                              <w:rPr>
                                <w:rFonts w:ascii="Arial" w:hAnsi="Arial" w:cs="Arial"/>
                                <w:b/>
                                <w:bCs/>
                                <w:i/>
                                <w:iCs/>
                                <w:sz w:val="40"/>
                                <w:szCs w:val="40"/>
                              </w:rPr>
                              <w:t>Structural &amp; Fluid Analysis</w:t>
                            </w:r>
                          </w:p>
                          <w:p w14:paraId="1036C163" w14:textId="0DFBF8CF" w:rsidR="00F648B6" w:rsidRPr="00555164" w:rsidRDefault="00273136" w:rsidP="00273136">
                            <w:pPr>
                              <w:spacing w:line="360" w:lineRule="auto"/>
                              <w:jc w:val="center"/>
                              <w:rPr>
                                <w:rFonts w:ascii="Arial" w:hAnsi="Arial" w:cs="Arial"/>
                                <w:b/>
                                <w:bCs/>
                                <w:i/>
                                <w:iCs/>
                                <w:sz w:val="40"/>
                                <w:szCs w:val="40"/>
                              </w:rPr>
                            </w:pPr>
                            <w:r w:rsidRPr="00273136">
                              <w:rPr>
                                <w:rFonts w:ascii="Arial" w:hAnsi="Arial" w:cs="Arial"/>
                                <w:b/>
                                <w:bCs/>
                                <w:i/>
                                <w:iCs/>
                                <w:sz w:val="40"/>
                                <w:szCs w:val="40"/>
                              </w:rPr>
                              <w:t>Application of CAE</w:t>
                            </w:r>
                            <w:r>
                              <w:rPr>
                                <w:rFonts w:ascii="Arial" w:hAnsi="Arial" w:cs="Arial"/>
                                <w:b/>
                                <w:bCs/>
                                <w:i/>
                                <w:iCs/>
                                <w:sz w:val="40"/>
                                <w:szCs w:val="40"/>
                              </w:rPr>
                              <w:t xml:space="preserve"> </w:t>
                            </w:r>
                            <w:r w:rsidRPr="00273136">
                              <w:rPr>
                                <w:rFonts w:ascii="Arial" w:hAnsi="Arial" w:cs="Arial"/>
                                <w:b/>
                                <w:bCs/>
                                <w:i/>
                                <w:iCs/>
                                <w:sz w:val="40"/>
                                <w:szCs w:val="40"/>
                              </w:rPr>
                              <w:t>Processes</w:t>
                            </w:r>
                            <w:r w:rsidRPr="00273136">
                              <w:rPr>
                                <w:rFonts w:ascii="Arial" w:hAnsi="Arial" w:cs="Arial"/>
                                <w:b/>
                                <w:bCs/>
                                <w:i/>
                                <w:iCs/>
                                <w:sz w:val="40"/>
                                <w:szCs w:val="40"/>
                              </w:rPr>
                              <w:cr/>
                            </w:r>
                            <w:r w:rsidR="00F648B6" w:rsidRPr="00555164">
                              <w:rPr>
                                <w:rFonts w:ascii="Arial" w:hAnsi="Arial" w:cs="Arial"/>
                                <w:b/>
                                <w:bCs/>
                                <w:i/>
                                <w:iCs/>
                                <w:sz w:val="40"/>
                                <w:szCs w:val="40"/>
                              </w:rPr>
                              <w:t>(ACHA</w:t>
                            </w:r>
                            <w:r w:rsidR="00555164" w:rsidRPr="00555164">
                              <w:rPr>
                                <w:rFonts w:ascii="Arial" w:hAnsi="Arial" w:cs="Arial"/>
                                <w:b/>
                                <w:bCs/>
                                <w:i/>
                                <w:iCs/>
                                <w:sz w:val="40"/>
                                <w:szCs w:val="40"/>
                              </w:rPr>
                              <w:t>60</w:t>
                            </w:r>
                            <w:r>
                              <w:rPr>
                                <w:rFonts w:ascii="Arial" w:hAnsi="Arial" w:cs="Arial"/>
                                <w:b/>
                                <w:bCs/>
                                <w:i/>
                                <w:iCs/>
                                <w:sz w:val="40"/>
                                <w:szCs w:val="40"/>
                              </w:rPr>
                              <w:t>10</w:t>
                            </w:r>
                            <w:r w:rsidR="00F648B6" w:rsidRPr="00555164">
                              <w:rPr>
                                <w:rFonts w:ascii="Arial" w:hAnsi="Arial" w:cs="Arial"/>
                                <w:b/>
                                <w:bCs/>
                                <w:i/>
                                <w:iCs/>
                                <w:sz w:val="40"/>
                                <w:szCs w:val="40"/>
                              </w:rPr>
                              <w:t>)</w:t>
                            </w:r>
                          </w:p>
                          <w:p w14:paraId="41727972"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Name: Evan Craig</w:t>
                            </w:r>
                          </w:p>
                          <w:p w14:paraId="5FA9D424"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Student ID: 2012643</w:t>
                            </w:r>
                          </w:p>
                          <w:p w14:paraId="113C5F18" w14:textId="35DD0440" w:rsidR="00F648B6"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 xml:space="preserve">Date: </w:t>
                            </w:r>
                            <w:r w:rsidR="008D5A35">
                              <w:rPr>
                                <w:rFonts w:ascii="Arial" w:hAnsi="Arial" w:cs="Arial"/>
                                <w:b/>
                                <w:bCs/>
                                <w:sz w:val="28"/>
                                <w:szCs w:val="28"/>
                              </w:rPr>
                              <w:t xml:space="preserve">November </w:t>
                            </w:r>
                            <w:r>
                              <w:rPr>
                                <w:rFonts w:ascii="Arial" w:hAnsi="Arial" w:cs="Arial"/>
                                <w:b/>
                                <w:bCs/>
                                <w:sz w:val="28"/>
                                <w:szCs w:val="28"/>
                              </w:rPr>
                              <w:t>202</w:t>
                            </w:r>
                            <w:r w:rsidR="00273136">
                              <w:rPr>
                                <w:rFonts w:ascii="Arial" w:hAnsi="Arial" w:cs="Arial"/>
                                <w:b/>
                                <w:bCs/>
                                <w:sz w:val="28"/>
                                <w:szCs w:val="28"/>
                              </w:rPr>
                              <w:t>4</w:t>
                            </w:r>
                            <w:r w:rsidR="00B4251A">
                              <w:rPr>
                                <w:rFonts w:ascii="Arial" w:hAnsi="Arial" w:cs="Arial"/>
                                <w:b/>
                                <w:bCs/>
                                <w:sz w:val="28"/>
                                <w:szCs w:val="28"/>
                              </w:rPr>
                              <w:t xml:space="preserve">        Word Count: </w:t>
                            </w:r>
                            <w:r w:rsidR="00B4251A" w:rsidRPr="00B4251A">
                              <w:rPr>
                                <w:rFonts w:ascii="Arial" w:hAnsi="Arial" w:cs="Arial"/>
                                <w:b/>
                                <w:bCs/>
                                <w:sz w:val="28"/>
                                <w:szCs w:val="28"/>
                                <w:u w:val="single"/>
                              </w:rPr>
                              <w:t>2778</w:t>
                            </w:r>
                          </w:p>
                          <w:p w14:paraId="05135037" w14:textId="77777777" w:rsidR="00F648B6" w:rsidRPr="0059711C" w:rsidRDefault="00F648B6" w:rsidP="00F648B6">
                            <w:pPr>
                              <w:rPr>
                                <w:rFonts w:ascii="Arial" w:hAnsi="Arial" w:cs="Arial"/>
                              </w:rPr>
                            </w:pPr>
                          </w:p>
                          <w:p w14:paraId="50F8F218" w14:textId="77777777" w:rsidR="00F648B6" w:rsidRDefault="00F648B6" w:rsidP="00F648B6">
                            <w:pPr>
                              <w:rPr>
                                <w:rFonts w:ascii="Arial" w:hAnsi="Arial" w:cs="Arial"/>
                              </w:rPr>
                            </w:pPr>
                          </w:p>
                          <w:p w14:paraId="796C71AF" w14:textId="77777777" w:rsidR="00F648B6" w:rsidRPr="0059711C" w:rsidRDefault="00F648B6" w:rsidP="00F648B6">
                            <w:pPr>
                              <w:rPr>
                                <w:rFonts w:ascii="Arial" w:hAnsi="Arial" w:cs="Arial"/>
                              </w:rPr>
                            </w:pPr>
                          </w:p>
                          <w:p w14:paraId="50524727" w14:textId="77777777" w:rsidR="00F648B6" w:rsidRPr="0059711C" w:rsidRDefault="00F648B6" w:rsidP="00F648B6">
                            <w:pPr>
                              <w:rPr>
                                <w:rFonts w:ascii="Arial" w:hAnsi="Arial" w:cs="Arial"/>
                              </w:rPr>
                            </w:pPr>
                          </w:p>
                          <w:p w14:paraId="7F807151" w14:textId="77777777" w:rsidR="00F648B6" w:rsidRDefault="00F648B6" w:rsidP="00F648B6">
                            <w:pPr>
                              <w:rPr>
                                <w:rFonts w:ascii="Arial" w:hAnsi="Arial" w:cs="Arial"/>
                              </w:rPr>
                            </w:pPr>
                          </w:p>
                          <w:p w14:paraId="7D881B92"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Name: Evan Craig</w:t>
                            </w:r>
                          </w:p>
                          <w:p w14:paraId="6996A6A6"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Student ID: 2012643</w:t>
                            </w:r>
                          </w:p>
                          <w:p w14:paraId="53841CD3" w14:textId="77777777" w:rsidR="00F648B6"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 xml:space="preserve">Date: </w:t>
                            </w:r>
                            <w:r>
                              <w:rPr>
                                <w:rFonts w:ascii="Arial" w:hAnsi="Arial" w:cs="Arial"/>
                                <w:b/>
                                <w:bCs/>
                                <w:sz w:val="28"/>
                                <w:szCs w:val="28"/>
                              </w:rPr>
                              <w:t>10/2022</w:t>
                            </w:r>
                          </w:p>
                          <w:p w14:paraId="12828588" w14:textId="49333401" w:rsidR="00F648B6" w:rsidRDefault="00F648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407A3A" id="_x0000_t202" coordsize="21600,21600" o:spt="202" path="m,l,21600r21600,l21600,xe">
                <v:stroke joinstyle="miter"/>
                <v:path gradientshapeok="t" o:connecttype="rect"/>
              </v:shapetype>
              <v:shape id="Text Box 2" o:spid="_x0000_s1026" type="#_x0000_t202" alt="&quot;&quot;" style="position:absolute;margin-left:2.25pt;margin-top:23.45pt;width:448.6pt;height:2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">
                <v:textbox>
                  <w:txbxContent>
                    <w:p w14:paraId="55795DC4" w14:textId="77777777" w:rsidR="00273136" w:rsidRDefault="00273136" w:rsidP="00555164">
                      <w:pPr>
                        <w:spacing w:line="360" w:lineRule="auto"/>
                        <w:jc w:val="center"/>
                        <w:rPr>
                          <w:rFonts w:ascii="Arial" w:hAnsi="Arial" w:cs="Arial"/>
                          <w:b/>
                          <w:bCs/>
                          <w:i/>
                          <w:iCs/>
                          <w:sz w:val="40"/>
                          <w:szCs w:val="40"/>
                        </w:rPr>
                      </w:pPr>
                      <w:r w:rsidRPr="00273136">
                        <w:rPr>
                          <w:rFonts w:ascii="Arial" w:hAnsi="Arial" w:cs="Arial"/>
                          <w:b/>
                          <w:bCs/>
                          <w:i/>
                          <w:iCs/>
                          <w:sz w:val="40"/>
                          <w:szCs w:val="40"/>
                        </w:rPr>
                        <w:t>Structural &amp; Fluid Analysis</w:t>
                      </w:r>
                    </w:p>
                    <w:p w14:paraId="1036C163" w14:textId="0DFBF8CF" w:rsidR="00F648B6" w:rsidRPr="00555164" w:rsidRDefault="00273136" w:rsidP="00273136">
                      <w:pPr>
                        <w:spacing w:line="360" w:lineRule="auto"/>
                        <w:jc w:val="center"/>
                        <w:rPr>
                          <w:rFonts w:ascii="Arial" w:hAnsi="Arial" w:cs="Arial"/>
                          <w:b/>
                          <w:bCs/>
                          <w:i/>
                          <w:iCs/>
                          <w:sz w:val="40"/>
                          <w:szCs w:val="40"/>
                        </w:rPr>
                      </w:pPr>
                      <w:r w:rsidRPr="00273136">
                        <w:rPr>
                          <w:rFonts w:ascii="Arial" w:hAnsi="Arial" w:cs="Arial"/>
                          <w:b/>
                          <w:bCs/>
                          <w:i/>
                          <w:iCs/>
                          <w:sz w:val="40"/>
                          <w:szCs w:val="40"/>
                        </w:rPr>
                        <w:t>Application of CAE</w:t>
                      </w:r>
                      <w:r>
                        <w:rPr>
                          <w:rFonts w:ascii="Arial" w:hAnsi="Arial" w:cs="Arial"/>
                          <w:b/>
                          <w:bCs/>
                          <w:i/>
                          <w:iCs/>
                          <w:sz w:val="40"/>
                          <w:szCs w:val="40"/>
                        </w:rPr>
                        <w:t xml:space="preserve"> </w:t>
                      </w:r>
                      <w:r w:rsidRPr="00273136">
                        <w:rPr>
                          <w:rFonts w:ascii="Arial" w:hAnsi="Arial" w:cs="Arial"/>
                          <w:b/>
                          <w:bCs/>
                          <w:i/>
                          <w:iCs/>
                          <w:sz w:val="40"/>
                          <w:szCs w:val="40"/>
                        </w:rPr>
                        <w:t>Processes</w:t>
                      </w:r>
                      <w:r w:rsidRPr="00273136">
                        <w:rPr>
                          <w:rFonts w:ascii="Arial" w:hAnsi="Arial" w:cs="Arial"/>
                          <w:b/>
                          <w:bCs/>
                          <w:i/>
                          <w:iCs/>
                          <w:sz w:val="40"/>
                          <w:szCs w:val="40"/>
                        </w:rPr>
                        <w:cr/>
                      </w:r>
                      <w:r w:rsidR="00F648B6" w:rsidRPr="00555164">
                        <w:rPr>
                          <w:rFonts w:ascii="Arial" w:hAnsi="Arial" w:cs="Arial"/>
                          <w:b/>
                          <w:bCs/>
                          <w:i/>
                          <w:iCs/>
                          <w:sz w:val="40"/>
                          <w:szCs w:val="40"/>
                        </w:rPr>
                        <w:t>(ACHA</w:t>
                      </w:r>
                      <w:r w:rsidR="00555164" w:rsidRPr="00555164">
                        <w:rPr>
                          <w:rFonts w:ascii="Arial" w:hAnsi="Arial" w:cs="Arial"/>
                          <w:b/>
                          <w:bCs/>
                          <w:i/>
                          <w:iCs/>
                          <w:sz w:val="40"/>
                          <w:szCs w:val="40"/>
                        </w:rPr>
                        <w:t>60</w:t>
                      </w:r>
                      <w:r>
                        <w:rPr>
                          <w:rFonts w:ascii="Arial" w:hAnsi="Arial" w:cs="Arial"/>
                          <w:b/>
                          <w:bCs/>
                          <w:i/>
                          <w:iCs/>
                          <w:sz w:val="40"/>
                          <w:szCs w:val="40"/>
                        </w:rPr>
                        <w:t>10</w:t>
                      </w:r>
                      <w:r w:rsidR="00F648B6" w:rsidRPr="00555164">
                        <w:rPr>
                          <w:rFonts w:ascii="Arial" w:hAnsi="Arial" w:cs="Arial"/>
                          <w:b/>
                          <w:bCs/>
                          <w:i/>
                          <w:iCs/>
                          <w:sz w:val="40"/>
                          <w:szCs w:val="40"/>
                        </w:rPr>
                        <w:t>)</w:t>
                      </w:r>
                    </w:p>
                    <w:p w14:paraId="41727972"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Name: Evan Craig</w:t>
                      </w:r>
                    </w:p>
                    <w:p w14:paraId="5FA9D424"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Student ID: 2012643</w:t>
                      </w:r>
                    </w:p>
                    <w:p w14:paraId="113C5F18" w14:textId="35DD0440" w:rsidR="00F648B6"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 xml:space="preserve">Date: </w:t>
                      </w:r>
                      <w:r w:rsidR="008D5A35">
                        <w:rPr>
                          <w:rFonts w:ascii="Arial" w:hAnsi="Arial" w:cs="Arial"/>
                          <w:b/>
                          <w:bCs/>
                          <w:sz w:val="28"/>
                          <w:szCs w:val="28"/>
                        </w:rPr>
                        <w:t xml:space="preserve">November </w:t>
                      </w:r>
                      <w:r>
                        <w:rPr>
                          <w:rFonts w:ascii="Arial" w:hAnsi="Arial" w:cs="Arial"/>
                          <w:b/>
                          <w:bCs/>
                          <w:sz w:val="28"/>
                          <w:szCs w:val="28"/>
                        </w:rPr>
                        <w:t>202</w:t>
                      </w:r>
                      <w:r w:rsidR="00273136">
                        <w:rPr>
                          <w:rFonts w:ascii="Arial" w:hAnsi="Arial" w:cs="Arial"/>
                          <w:b/>
                          <w:bCs/>
                          <w:sz w:val="28"/>
                          <w:szCs w:val="28"/>
                        </w:rPr>
                        <w:t>4</w:t>
                      </w:r>
                      <w:r w:rsidR="00B4251A">
                        <w:rPr>
                          <w:rFonts w:ascii="Arial" w:hAnsi="Arial" w:cs="Arial"/>
                          <w:b/>
                          <w:bCs/>
                          <w:sz w:val="28"/>
                          <w:szCs w:val="28"/>
                        </w:rPr>
                        <w:t xml:space="preserve">        Word Count: </w:t>
                      </w:r>
                      <w:r w:rsidR="00B4251A" w:rsidRPr="00B4251A">
                        <w:rPr>
                          <w:rFonts w:ascii="Arial" w:hAnsi="Arial" w:cs="Arial"/>
                          <w:b/>
                          <w:bCs/>
                          <w:sz w:val="28"/>
                          <w:szCs w:val="28"/>
                          <w:u w:val="single"/>
                        </w:rPr>
                        <w:t>2778</w:t>
                      </w:r>
                    </w:p>
                    <w:p w14:paraId="05135037" w14:textId="77777777" w:rsidR="00F648B6" w:rsidRPr="0059711C" w:rsidRDefault="00F648B6" w:rsidP="00F648B6">
                      <w:pPr>
                        <w:rPr>
                          <w:rFonts w:ascii="Arial" w:hAnsi="Arial" w:cs="Arial"/>
                        </w:rPr>
                      </w:pPr>
                    </w:p>
                    <w:p w14:paraId="50F8F218" w14:textId="77777777" w:rsidR="00F648B6" w:rsidRDefault="00F648B6" w:rsidP="00F648B6">
                      <w:pPr>
                        <w:rPr>
                          <w:rFonts w:ascii="Arial" w:hAnsi="Arial" w:cs="Arial"/>
                        </w:rPr>
                      </w:pPr>
                    </w:p>
                    <w:p w14:paraId="796C71AF" w14:textId="77777777" w:rsidR="00F648B6" w:rsidRPr="0059711C" w:rsidRDefault="00F648B6" w:rsidP="00F648B6">
                      <w:pPr>
                        <w:rPr>
                          <w:rFonts w:ascii="Arial" w:hAnsi="Arial" w:cs="Arial"/>
                        </w:rPr>
                      </w:pPr>
                    </w:p>
                    <w:p w14:paraId="50524727" w14:textId="77777777" w:rsidR="00F648B6" w:rsidRPr="0059711C" w:rsidRDefault="00F648B6" w:rsidP="00F648B6">
                      <w:pPr>
                        <w:rPr>
                          <w:rFonts w:ascii="Arial" w:hAnsi="Arial" w:cs="Arial"/>
                        </w:rPr>
                      </w:pPr>
                    </w:p>
                    <w:p w14:paraId="7F807151" w14:textId="77777777" w:rsidR="00F648B6" w:rsidRDefault="00F648B6" w:rsidP="00F648B6">
                      <w:pPr>
                        <w:rPr>
                          <w:rFonts w:ascii="Arial" w:hAnsi="Arial" w:cs="Arial"/>
                        </w:rPr>
                      </w:pPr>
                    </w:p>
                    <w:p w14:paraId="7D881B92"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Name: Evan Craig</w:t>
                      </w:r>
                    </w:p>
                    <w:p w14:paraId="6996A6A6" w14:textId="77777777" w:rsidR="00F648B6" w:rsidRPr="0059711C"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Student ID: 2012643</w:t>
                      </w:r>
                    </w:p>
                    <w:p w14:paraId="53841CD3" w14:textId="77777777" w:rsidR="00F648B6" w:rsidRDefault="00F648B6" w:rsidP="00F648B6">
                      <w:pPr>
                        <w:spacing w:line="360" w:lineRule="auto"/>
                        <w:jc w:val="center"/>
                        <w:rPr>
                          <w:rFonts w:ascii="Arial" w:hAnsi="Arial" w:cs="Arial"/>
                          <w:b/>
                          <w:bCs/>
                          <w:sz w:val="28"/>
                          <w:szCs w:val="28"/>
                        </w:rPr>
                      </w:pPr>
                      <w:r w:rsidRPr="0059711C">
                        <w:rPr>
                          <w:rFonts w:ascii="Arial" w:hAnsi="Arial" w:cs="Arial"/>
                          <w:b/>
                          <w:bCs/>
                          <w:sz w:val="28"/>
                          <w:szCs w:val="28"/>
                        </w:rPr>
                        <w:t xml:space="preserve">Date: </w:t>
                      </w:r>
                      <w:r>
                        <w:rPr>
                          <w:rFonts w:ascii="Arial" w:hAnsi="Arial" w:cs="Arial"/>
                          <w:b/>
                          <w:bCs/>
                          <w:sz w:val="28"/>
                          <w:szCs w:val="28"/>
                        </w:rPr>
                        <w:t>10/2022</w:t>
                      </w:r>
                    </w:p>
                    <w:p w14:paraId="12828588" w14:textId="49333401" w:rsidR="00F648B6" w:rsidRDefault="00F648B6"/>
                  </w:txbxContent>
                </v:textbox>
                <w10:wrap type="square" anchorx="margin"/>
              </v:shape>
            </w:pict>
          </mc:Fallback>
        </mc:AlternateContent>
      </w:r>
      <w:r w:rsidR="007B184D">
        <w:br w:type="page"/>
      </w:r>
    </w:p>
    <w:sdt>
      <w:sdtPr>
        <w:rPr>
          <w:rFonts w:asciiTheme="minorHAnsi" w:eastAsiaTheme="minorEastAsia" w:hAnsiTheme="minorHAnsi" w:cstheme="minorBidi"/>
          <w:color w:val="auto"/>
          <w:sz w:val="22"/>
          <w:szCs w:val="22"/>
          <w:lang w:val="en-GB" w:eastAsia="zh-CN"/>
        </w:rPr>
        <w:id w:val="1011032491"/>
        <w:docPartObj>
          <w:docPartGallery w:val="Table of Contents"/>
          <w:docPartUnique/>
        </w:docPartObj>
      </w:sdtPr>
      <w:sdtEndPr>
        <w:rPr>
          <w:b/>
          <w:bCs/>
          <w:noProof/>
        </w:rPr>
      </w:sdtEndPr>
      <w:sdtContent>
        <w:p w14:paraId="622D852B" w14:textId="3FDD8CDB" w:rsidR="007B184D" w:rsidRDefault="007B184D">
          <w:pPr>
            <w:pStyle w:val="TOCHeading"/>
          </w:pPr>
          <w:r>
            <w:t>Table of Contents</w:t>
          </w:r>
        </w:p>
        <w:p w14:paraId="65DEBD40" w14:textId="37076EAB" w:rsidR="000E3C5F" w:rsidRDefault="007B184D">
          <w:pPr>
            <w:pStyle w:val="TOC1"/>
            <w:tabs>
              <w:tab w:val="left" w:pos="440"/>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85009753" w:history="1">
            <w:r w:rsidR="000E3C5F" w:rsidRPr="00EA102D">
              <w:rPr>
                <w:rStyle w:val="Hyperlink"/>
                <w:noProof/>
              </w:rPr>
              <w:t>1.</w:t>
            </w:r>
            <w:r w:rsidR="000E3C5F">
              <w:rPr>
                <w:noProof/>
                <w:kern w:val="2"/>
                <w:lang w:eastAsia="en-GB"/>
                <w14:ligatures w14:val="standardContextual"/>
              </w:rPr>
              <w:tab/>
            </w:r>
            <w:r w:rsidR="000E3C5F" w:rsidRPr="00EA102D">
              <w:rPr>
                <w:rStyle w:val="Hyperlink"/>
                <w:noProof/>
              </w:rPr>
              <w:t>Introduction</w:t>
            </w:r>
            <w:r w:rsidR="000E3C5F">
              <w:rPr>
                <w:noProof/>
                <w:webHidden/>
              </w:rPr>
              <w:tab/>
            </w:r>
            <w:r w:rsidR="000E3C5F">
              <w:rPr>
                <w:noProof/>
                <w:webHidden/>
              </w:rPr>
              <w:fldChar w:fldCharType="begin"/>
            </w:r>
            <w:r w:rsidR="000E3C5F">
              <w:rPr>
                <w:noProof/>
                <w:webHidden/>
              </w:rPr>
              <w:instrText xml:space="preserve"> PAGEREF _Toc185009753 \h </w:instrText>
            </w:r>
            <w:r w:rsidR="000E3C5F">
              <w:rPr>
                <w:noProof/>
                <w:webHidden/>
              </w:rPr>
            </w:r>
            <w:r w:rsidR="000E3C5F">
              <w:rPr>
                <w:noProof/>
                <w:webHidden/>
              </w:rPr>
              <w:fldChar w:fldCharType="separate"/>
            </w:r>
            <w:r w:rsidR="000E3C5F">
              <w:rPr>
                <w:noProof/>
                <w:webHidden/>
              </w:rPr>
              <w:t>1</w:t>
            </w:r>
            <w:r w:rsidR="000E3C5F">
              <w:rPr>
                <w:noProof/>
                <w:webHidden/>
              </w:rPr>
              <w:fldChar w:fldCharType="end"/>
            </w:r>
          </w:hyperlink>
        </w:p>
        <w:p w14:paraId="2D0F1E36" w14:textId="4D9D26DF" w:rsidR="000E3C5F" w:rsidRDefault="000E3C5F">
          <w:pPr>
            <w:pStyle w:val="TOC1"/>
            <w:tabs>
              <w:tab w:val="left" w:pos="440"/>
              <w:tab w:val="right" w:leader="dot" w:pos="9016"/>
            </w:tabs>
            <w:rPr>
              <w:noProof/>
              <w:kern w:val="2"/>
              <w:lang w:eastAsia="en-GB"/>
              <w14:ligatures w14:val="standardContextual"/>
            </w:rPr>
          </w:pPr>
          <w:hyperlink w:anchor="_Toc185009754" w:history="1">
            <w:r w:rsidRPr="00EA102D">
              <w:rPr>
                <w:rStyle w:val="Hyperlink"/>
                <w:noProof/>
              </w:rPr>
              <w:t>2.</w:t>
            </w:r>
            <w:r>
              <w:rPr>
                <w:noProof/>
                <w:kern w:val="2"/>
                <w:lang w:eastAsia="en-GB"/>
                <w14:ligatures w14:val="standardContextual"/>
              </w:rPr>
              <w:tab/>
            </w:r>
            <w:r w:rsidRPr="00EA102D">
              <w:rPr>
                <w:rStyle w:val="Hyperlink"/>
                <w:noProof/>
              </w:rPr>
              <w:t>Methodology</w:t>
            </w:r>
            <w:r>
              <w:rPr>
                <w:noProof/>
                <w:webHidden/>
              </w:rPr>
              <w:tab/>
            </w:r>
            <w:r>
              <w:rPr>
                <w:noProof/>
                <w:webHidden/>
              </w:rPr>
              <w:fldChar w:fldCharType="begin"/>
            </w:r>
            <w:r>
              <w:rPr>
                <w:noProof/>
                <w:webHidden/>
              </w:rPr>
              <w:instrText xml:space="preserve"> PAGEREF _Toc185009754 \h </w:instrText>
            </w:r>
            <w:r>
              <w:rPr>
                <w:noProof/>
                <w:webHidden/>
              </w:rPr>
            </w:r>
            <w:r>
              <w:rPr>
                <w:noProof/>
                <w:webHidden/>
              </w:rPr>
              <w:fldChar w:fldCharType="separate"/>
            </w:r>
            <w:r>
              <w:rPr>
                <w:noProof/>
                <w:webHidden/>
              </w:rPr>
              <w:t>2</w:t>
            </w:r>
            <w:r>
              <w:rPr>
                <w:noProof/>
                <w:webHidden/>
              </w:rPr>
              <w:fldChar w:fldCharType="end"/>
            </w:r>
          </w:hyperlink>
        </w:p>
        <w:p w14:paraId="3806CEEA" w14:textId="76CBEA49" w:rsidR="000E3C5F" w:rsidRDefault="000E3C5F">
          <w:pPr>
            <w:pStyle w:val="TOC2"/>
            <w:tabs>
              <w:tab w:val="right" w:leader="dot" w:pos="9016"/>
            </w:tabs>
            <w:rPr>
              <w:noProof/>
              <w:kern w:val="2"/>
              <w:lang w:eastAsia="en-GB"/>
              <w14:ligatures w14:val="standardContextual"/>
            </w:rPr>
          </w:pPr>
          <w:hyperlink w:anchor="_Toc185009755" w:history="1">
            <w:r w:rsidRPr="00EA102D">
              <w:rPr>
                <w:rStyle w:val="Hyperlink"/>
                <w:noProof/>
              </w:rPr>
              <w:t>2.1 Modelling and Assembly</w:t>
            </w:r>
            <w:r>
              <w:rPr>
                <w:noProof/>
                <w:webHidden/>
              </w:rPr>
              <w:tab/>
            </w:r>
            <w:r>
              <w:rPr>
                <w:noProof/>
                <w:webHidden/>
              </w:rPr>
              <w:fldChar w:fldCharType="begin"/>
            </w:r>
            <w:r>
              <w:rPr>
                <w:noProof/>
                <w:webHidden/>
              </w:rPr>
              <w:instrText xml:space="preserve"> PAGEREF _Toc185009755 \h </w:instrText>
            </w:r>
            <w:r>
              <w:rPr>
                <w:noProof/>
                <w:webHidden/>
              </w:rPr>
            </w:r>
            <w:r>
              <w:rPr>
                <w:noProof/>
                <w:webHidden/>
              </w:rPr>
              <w:fldChar w:fldCharType="separate"/>
            </w:r>
            <w:r>
              <w:rPr>
                <w:noProof/>
                <w:webHidden/>
              </w:rPr>
              <w:t>2</w:t>
            </w:r>
            <w:r>
              <w:rPr>
                <w:noProof/>
                <w:webHidden/>
              </w:rPr>
              <w:fldChar w:fldCharType="end"/>
            </w:r>
          </w:hyperlink>
        </w:p>
        <w:p w14:paraId="783CC3EA" w14:textId="2F8AAF54" w:rsidR="000E3C5F" w:rsidRDefault="000E3C5F">
          <w:pPr>
            <w:pStyle w:val="TOC2"/>
            <w:tabs>
              <w:tab w:val="right" w:leader="dot" w:pos="9016"/>
            </w:tabs>
            <w:rPr>
              <w:noProof/>
              <w:kern w:val="2"/>
              <w:lang w:eastAsia="en-GB"/>
              <w14:ligatures w14:val="standardContextual"/>
            </w:rPr>
          </w:pPr>
          <w:hyperlink w:anchor="_Toc185009756" w:history="1">
            <w:r w:rsidRPr="00EA102D">
              <w:rPr>
                <w:rStyle w:val="Hyperlink"/>
                <w:noProof/>
              </w:rPr>
              <w:t>2.2 Material Selection</w:t>
            </w:r>
            <w:r>
              <w:rPr>
                <w:noProof/>
                <w:webHidden/>
              </w:rPr>
              <w:tab/>
            </w:r>
            <w:r>
              <w:rPr>
                <w:noProof/>
                <w:webHidden/>
              </w:rPr>
              <w:fldChar w:fldCharType="begin"/>
            </w:r>
            <w:r>
              <w:rPr>
                <w:noProof/>
                <w:webHidden/>
              </w:rPr>
              <w:instrText xml:space="preserve"> PAGEREF _Toc185009756 \h </w:instrText>
            </w:r>
            <w:r>
              <w:rPr>
                <w:noProof/>
                <w:webHidden/>
              </w:rPr>
            </w:r>
            <w:r>
              <w:rPr>
                <w:noProof/>
                <w:webHidden/>
              </w:rPr>
              <w:fldChar w:fldCharType="separate"/>
            </w:r>
            <w:r>
              <w:rPr>
                <w:noProof/>
                <w:webHidden/>
              </w:rPr>
              <w:t>2</w:t>
            </w:r>
            <w:r>
              <w:rPr>
                <w:noProof/>
                <w:webHidden/>
              </w:rPr>
              <w:fldChar w:fldCharType="end"/>
            </w:r>
          </w:hyperlink>
        </w:p>
        <w:p w14:paraId="4E34F133" w14:textId="421FEC4B" w:rsidR="000E3C5F" w:rsidRDefault="000E3C5F">
          <w:pPr>
            <w:pStyle w:val="TOC2"/>
            <w:tabs>
              <w:tab w:val="right" w:leader="dot" w:pos="9016"/>
            </w:tabs>
            <w:rPr>
              <w:noProof/>
              <w:kern w:val="2"/>
              <w:lang w:eastAsia="en-GB"/>
              <w14:ligatures w14:val="standardContextual"/>
            </w:rPr>
          </w:pPr>
          <w:hyperlink w:anchor="_Toc185009757" w:history="1">
            <w:r w:rsidRPr="00EA102D">
              <w:rPr>
                <w:rStyle w:val="Hyperlink"/>
                <w:noProof/>
              </w:rPr>
              <w:t>2.3 Rigid Dynamics Simulation</w:t>
            </w:r>
            <w:r>
              <w:rPr>
                <w:noProof/>
                <w:webHidden/>
              </w:rPr>
              <w:tab/>
            </w:r>
            <w:r>
              <w:rPr>
                <w:noProof/>
                <w:webHidden/>
              </w:rPr>
              <w:fldChar w:fldCharType="begin"/>
            </w:r>
            <w:r>
              <w:rPr>
                <w:noProof/>
                <w:webHidden/>
              </w:rPr>
              <w:instrText xml:space="preserve"> PAGEREF _Toc185009757 \h </w:instrText>
            </w:r>
            <w:r>
              <w:rPr>
                <w:noProof/>
                <w:webHidden/>
              </w:rPr>
            </w:r>
            <w:r>
              <w:rPr>
                <w:noProof/>
                <w:webHidden/>
              </w:rPr>
              <w:fldChar w:fldCharType="separate"/>
            </w:r>
            <w:r>
              <w:rPr>
                <w:noProof/>
                <w:webHidden/>
              </w:rPr>
              <w:t>2</w:t>
            </w:r>
            <w:r>
              <w:rPr>
                <w:noProof/>
                <w:webHidden/>
              </w:rPr>
              <w:fldChar w:fldCharType="end"/>
            </w:r>
          </w:hyperlink>
        </w:p>
        <w:p w14:paraId="601621D8" w14:textId="4542A83B" w:rsidR="000E3C5F" w:rsidRDefault="000E3C5F">
          <w:pPr>
            <w:pStyle w:val="TOC2"/>
            <w:tabs>
              <w:tab w:val="right" w:leader="dot" w:pos="9016"/>
            </w:tabs>
            <w:rPr>
              <w:noProof/>
              <w:kern w:val="2"/>
              <w:lang w:eastAsia="en-GB"/>
              <w14:ligatures w14:val="standardContextual"/>
            </w:rPr>
          </w:pPr>
          <w:hyperlink w:anchor="_Toc185009758" w:history="1">
            <w:r w:rsidRPr="00EA102D">
              <w:rPr>
                <w:rStyle w:val="Hyperlink"/>
                <w:noProof/>
              </w:rPr>
              <w:t>2.4</w:t>
            </w:r>
            <w:r w:rsidRPr="00EA102D">
              <w:rPr>
                <w:rStyle w:val="Hyperlink"/>
                <w:i/>
                <w:iCs/>
                <w:noProof/>
              </w:rPr>
              <w:t xml:space="preserve"> </w:t>
            </w:r>
            <w:r w:rsidRPr="00EA102D">
              <w:rPr>
                <w:rStyle w:val="Hyperlink"/>
                <w:noProof/>
              </w:rPr>
              <w:t>Static Structural Analysis</w:t>
            </w:r>
            <w:r>
              <w:rPr>
                <w:noProof/>
                <w:webHidden/>
              </w:rPr>
              <w:tab/>
            </w:r>
            <w:r>
              <w:rPr>
                <w:noProof/>
                <w:webHidden/>
              </w:rPr>
              <w:fldChar w:fldCharType="begin"/>
            </w:r>
            <w:r>
              <w:rPr>
                <w:noProof/>
                <w:webHidden/>
              </w:rPr>
              <w:instrText xml:space="preserve"> PAGEREF _Toc185009758 \h </w:instrText>
            </w:r>
            <w:r>
              <w:rPr>
                <w:noProof/>
                <w:webHidden/>
              </w:rPr>
            </w:r>
            <w:r>
              <w:rPr>
                <w:noProof/>
                <w:webHidden/>
              </w:rPr>
              <w:fldChar w:fldCharType="separate"/>
            </w:r>
            <w:r>
              <w:rPr>
                <w:noProof/>
                <w:webHidden/>
              </w:rPr>
              <w:t>2</w:t>
            </w:r>
            <w:r>
              <w:rPr>
                <w:noProof/>
                <w:webHidden/>
              </w:rPr>
              <w:fldChar w:fldCharType="end"/>
            </w:r>
          </w:hyperlink>
        </w:p>
        <w:p w14:paraId="4C1D4006" w14:textId="1473C694" w:rsidR="000E3C5F" w:rsidRDefault="000E3C5F">
          <w:pPr>
            <w:pStyle w:val="TOC2"/>
            <w:tabs>
              <w:tab w:val="right" w:leader="dot" w:pos="9016"/>
            </w:tabs>
            <w:rPr>
              <w:noProof/>
              <w:kern w:val="2"/>
              <w:lang w:eastAsia="en-GB"/>
              <w14:ligatures w14:val="standardContextual"/>
            </w:rPr>
          </w:pPr>
          <w:hyperlink w:anchor="_Toc185009759" w:history="1">
            <w:r w:rsidRPr="00EA102D">
              <w:rPr>
                <w:rStyle w:val="Hyperlink"/>
                <w:noProof/>
              </w:rPr>
              <w:t>2.5 Material Optimisation</w:t>
            </w:r>
            <w:r>
              <w:rPr>
                <w:noProof/>
                <w:webHidden/>
              </w:rPr>
              <w:tab/>
            </w:r>
            <w:r>
              <w:rPr>
                <w:noProof/>
                <w:webHidden/>
              </w:rPr>
              <w:fldChar w:fldCharType="begin"/>
            </w:r>
            <w:r>
              <w:rPr>
                <w:noProof/>
                <w:webHidden/>
              </w:rPr>
              <w:instrText xml:space="preserve"> PAGEREF _Toc185009759 \h </w:instrText>
            </w:r>
            <w:r>
              <w:rPr>
                <w:noProof/>
                <w:webHidden/>
              </w:rPr>
            </w:r>
            <w:r>
              <w:rPr>
                <w:noProof/>
                <w:webHidden/>
              </w:rPr>
              <w:fldChar w:fldCharType="separate"/>
            </w:r>
            <w:r>
              <w:rPr>
                <w:noProof/>
                <w:webHidden/>
              </w:rPr>
              <w:t>3</w:t>
            </w:r>
            <w:r>
              <w:rPr>
                <w:noProof/>
                <w:webHidden/>
              </w:rPr>
              <w:fldChar w:fldCharType="end"/>
            </w:r>
          </w:hyperlink>
        </w:p>
        <w:p w14:paraId="192DF6E1" w14:textId="10EC8830" w:rsidR="000E3C5F" w:rsidRDefault="000E3C5F">
          <w:pPr>
            <w:pStyle w:val="TOC2"/>
            <w:tabs>
              <w:tab w:val="right" w:leader="dot" w:pos="9016"/>
            </w:tabs>
            <w:rPr>
              <w:noProof/>
              <w:kern w:val="2"/>
              <w:lang w:eastAsia="en-GB"/>
              <w14:ligatures w14:val="standardContextual"/>
            </w:rPr>
          </w:pPr>
          <w:hyperlink w:anchor="_Toc185009760" w:history="1">
            <w:r w:rsidRPr="00EA102D">
              <w:rPr>
                <w:rStyle w:val="Hyperlink"/>
                <w:noProof/>
              </w:rPr>
              <w:t>2.6 Validation Testing</w:t>
            </w:r>
            <w:r>
              <w:rPr>
                <w:noProof/>
                <w:webHidden/>
              </w:rPr>
              <w:tab/>
            </w:r>
            <w:r>
              <w:rPr>
                <w:noProof/>
                <w:webHidden/>
              </w:rPr>
              <w:fldChar w:fldCharType="begin"/>
            </w:r>
            <w:r>
              <w:rPr>
                <w:noProof/>
                <w:webHidden/>
              </w:rPr>
              <w:instrText xml:space="preserve"> PAGEREF _Toc185009760 \h </w:instrText>
            </w:r>
            <w:r>
              <w:rPr>
                <w:noProof/>
                <w:webHidden/>
              </w:rPr>
            </w:r>
            <w:r>
              <w:rPr>
                <w:noProof/>
                <w:webHidden/>
              </w:rPr>
              <w:fldChar w:fldCharType="separate"/>
            </w:r>
            <w:r>
              <w:rPr>
                <w:noProof/>
                <w:webHidden/>
              </w:rPr>
              <w:t>3</w:t>
            </w:r>
            <w:r>
              <w:rPr>
                <w:noProof/>
                <w:webHidden/>
              </w:rPr>
              <w:fldChar w:fldCharType="end"/>
            </w:r>
          </w:hyperlink>
        </w:p>
        <w:p w14:paraId="1364E145" w14:textId="617E41AF" w:rsidR="000E3C5F" w:rsidRDefault="000E3C5F">
          <w:pPr>
            <w:pStyle w:val="TOC1"/>
            <w:tabs>
              <w:tab w:val="left" w:pos="440"/>
              <w:tab w:val="right" w:leader="dot" w:pos="9016"/>
            </w:tabs>
            <w:rPr>
              <w:noProof/>
              <w:kern w:val="2"/>
              <w:lang w:eastAsia="en-GB"/>
              <w14:ligatures w14:val="standardContextual"/>
            </w:rPr>
          </w:pPr>
          <w:hyperlink w:anchor="_Toc185009761" w:history="1">
            <w:r w:rsidRPr="00EA102D">
              <w:rPr>
                <w:rStyle w:val="Hyperlink"/>
                <w:noProof/>
              </w:rPr>
              <w:t>3.</w:t>
            </w:r>
            <w:r>
              <w:rPr>
                <w:noProof/>
                <w:kern w:val="2"/>
                <w:lang w:eastAsia="en-GB"/>
                <w14:ligatures w14:val="standardContextual"/>
              </w:rPr>
              <w:tab/>
            </w:r>
            <w:r w:rsidRPr="00EA102D">
              <w:rPr>
                <w:rStyle w:val="Hyperlink"/>
                <w:noProof/>
              </w:rPr>
              <w:t>Results and Discussion</w:t>
            </w:r>
            <w:r>
              <w:rPr>
                <w:noProof/>
                <w:webHidden/>
              </w:rPr>
              <w:tab/>
            </w:r>
            <w:r>
              <w:rPr>
                <w:noProof/>
                <w:webHidden/>
              </w:rPr>
              <w:fldChar w:fldCharType="begin"/>
            </w:r>
            <w:r>
              <w:rPr>
                <w:noProof/>
                <w:webHidden/>
              </w:rPr>
              <w:instrText xml:space="preserve"> PAGEREF _Toc185009761 \h </w:instrText>
            </w:r>
            <w:r>
              <w:rPr>
                <w:noProof/>
                <w:webHidden/>
              </w:rPr>
            </w:r>
            <w:r>
              <w:rPr>
                <w:noProof/>
                <w:webHidden/>
              </w:rPr>
              <w:fldChar w:fldCharType="separate"/>
            </w:r>
            <w:r>
              <w:rPr>
                <w:noProof/>
                <w:webHidden/>
              </w:rPr>
              <w:t>4</w:t>
            </w:r>
            <w:r>
              <w:rPr>
                <w:noProof/>
                <w:webHidden/>
              </w:rPr>
              <w:fldChar w:fldCharType="end"/>
            </w:r>
          </w:hyperlink>
        </w:p>
        <w:p w14:paraId="2022CB24" w14:textId="76A33873" w:rsidR="000E3C5F" w:rsidRDefault="000E3C5F">
          <w:pPr>
            <w:pStyle w:val="TOC2"/>
            <w:tabs>
              <w:tab w:val="right" w:leader="dot" w:pos="9016"/>
            </w:tabs>
            <w:rPr>
              <w:noProof/>
              <w:kern w:val="2"/>
              <w:lang w:eastAsia="en-GB"/>
              <w14:ligatures w14:val="standardContextual"/>
            </w:rPr>
          </w:pPr>
          <w:hyperlink w:anchor="_Toc185009762" w:history="1">
            <w:r w:rsidRPr="00EA102D">
              <w:rPr>
                <w:rStyle w:val="Hyperlink"/>
                <w:noProof/>
              </w:rPr>
              <w:t>3.1 Baseline Piston Results and Analysis</w:t>
            </w:r>
            <w:r>
              <w:rPr>
                <w:noProof/>
                <w:webHidden/>
              </w:rPr>
              <w:tab/>
            </w:r>
            <w:r>
              <w:rPr>
                <w:noProof/>
                <w:webHidden/>
              </w:rPr>
              <w:fldChar w:fldCharType="begin"/>
            </w:r>
            <w:r>
              <w:rPr>
                <w:noProof/>
                <w:webHidden/>
              </w:rPr>
              <w:instrText xml:space="preserve"> PAGEREF _Toc185009762 \h </w:instrText>
            </w:r>
            <w:r>
              <w:rPr>
                <w:noProof/>
                <w:webHidden/>
              </w:rPr>
            </w:r>
            <w:r>
              <w:rPr>
                <w:noProof/>
                <w:webHidden/>
              </w:rPr>
              <w:fldChar w:fldCharType="separate"/>
            </w:r>
            <w:r>
              <w:rPr>
                <w:noProof/>
                <w:webHidden/>
              </w:rPr>
              <w:t>4</w:t>
            </w:r>
            <w:r>
              <w:rPr>
                <w:noProof/>
                <w:webHidden/>
              </w:rPr>
              <w:fldChar w:fldCharType="end"/>
            </w:r>
          </w:hyperlink>
        </w:p>
        <w:p w14:paraId="71D7EAF5" w14:textId="2D189E6E" w:rsidR="000E3C5F" w:rsidRDefault="000E3C5F">
          <w:pPr>
            <w:pStyle w:val="TOC2"/>
            <w:tabs>
              <w:tab w:val="right" w:leader="dot" w:pos="9016"/>
            </w:tabs>
            <w:rPr>
              <w:noProof/>
              <w:kern w:val="2"/>
              <w:lang w:eastAsia="en-GB"/>
              <w14:ligatures w14:val="standardContextual"/>
            </w:rPr>
          </w:pPr>
          <w:hyperlink w:anchor="_Toc185009763" w:history="1">
            <w:r w:rsidRPr="00EA102D">
              <w:rPr>
                <w:rStyle w:val="Hyperlink"/>
                <w:noProof/>
              </w:rPr>
              <w:t>3.2 Piston Material Optimisation</w:t>
            </w:r>
            <w:r>
              <w:rPr>
                <w:noProof/>
                <w:webHidden/>
              </w:rPr>
              <w:tab/>
            </w:r>
            <w:r>
              <w:rPr>
                <w:noProof/>
                <w:webHidden/>
              </w:rPr>
              <w:fldChar w:fldCharType="begin"/>
            </w:r>
            <w:r>
              <w:rPr>
                <w:noProof/>
                <w:webHidden/>
              </w:rPr>
              <w:instrText xml:space="preserve"> PAGEREF _Toc185009763 \h </w:instrText>
            </w:r>
            <w:r>
              <w:rPr>
                <w:noProof/>
                <w:webHidden/>
              </w:rPr>
            </w:r>
            <w:r>
              <w:rPr>
                <w:noProof/>
                <w:webHidden/>
              </w:rPr>
              <w:fldChar w:fldCharType="separate"/>
            </w:r>
            <w:r>
              <w:rPr>
                <w:noProof/>
                <w:webHidden/>
              </w:rPr>
              <w:t>6</w:t>
            </w:r>
            <w:r>
              <w:rPr>
                <w:noProof/>
                <w:webHidden/>
              </w:rPr>
              <w:fldChar w:fldCharType="end"/>
            </w:r>
          </w:hyperlink>
        </w:p>
        <w:p w14:paraId="035DB2C4" w14:textId="147EE201" w:rsidR="000E3C5F" w:rsidRDefault="000E3C5F">
          <w:pPr>
            <w:pStyle w:val="TOC2"/>
            <w:tabs>
              <w:tab w:val="right" w:leader="dot" w:pos="9016"/>
            </w:tabs>
            <w:rPr>
              <w:noProof/>
              <w:kern w:val="2"/>
              <w:lang w:eastAsia="en-GB"/>
              <w14:ligatures w14:val="standardContextual"/>
            </w:rPr>
          </w:pPr>
          <w:hyperlink w:anchor="_Toc185009764" w:history="1">
            <w:r w:rsidRPr="00EA102D">
              <w:rPr>
                <w:rStyle w:val="Hyperlink"/>
                <w:noProof/>
              </w:rPr>
              <w:t>3.3 Piston Geometry Optimisation</w:t>
            </w:r>
            <w:r>
              <w:rPr>
                <w:noProof/>
                <w:webHidden/>
              </w:rPr>
              <w:tab/>
            </w:r>
            <w:r>
              <w:rPr>
                <w:noProof/>
                <w:webHidden/>
              </w:rPr>
              <w:fldChar w:fldCharType="begin"/>
            </w:r>
            <w:r>
              <w:rPr>
                <w:noProof/>
                <w:webHidden/>
              </w:rPr>
              <w:instrText xml:space="preserve"> PAGEREF _Toc185009764 \h </w:instrText>
            </w:r>
            <w:r>
              <w:rPr>
                <w:noProof/>
                <w:webHidden/>
              </w:rPr>
            </w:r>
            <w:r>
              <w:rPr>
                <w:noProof/>
                <w:webHidden/>
              </w:rPr>
              <w:fldChar w:fldCharType="separate"/>
            </w:r>
            <w:r>
              <w:rPr>
                <w:noProof/>
                <w:webHidden/>
              </w:rPr>
              <w:t>7</w:t>
            </w:r>
            <w:r>
              <w:rPr>
                <w:noProof/>
                <w:webHidden/>
              </w:rPr>
              <w:fldChar w:fldCharType="end"/>
            </w:r>
          </w:hyperlink>
        </w:p>
        <w:p w14:paraId="3C9FC320" w14:textId="117E0F7E" w:rsidR="000E3C5F" w:rsidRDefault="000E3C5F">
          <w:pPr>
            <w:pStyle w:val="TOC3"/>
            <w:tabs>
              <w:tab w:val="right" w:leader="dot" w:pos="9016"/>
            </w:tabs>
            <w:rPr>
              <w:noProof/>
              <w:kern w:val="2"/>
              <w:lang w:eastAsia="en-GB"/>
              <w14:ligatures w14:val="standardContextual"/>
            </w:rPr>
          </w:pPr>
          <w:hyperlink w:anchor="_Toc185009765" w:history="1">
            <w:r w:rsidRPr="00EA102D">
              <w:rPr>
                <w:rStyle w:val="Hyperlink"/>
                <w:noProof/>
              </w:rPr>
              <w:t>3.3.1 Version 2</w:t>
            </w:r>
            <w:r>
              <w:rPr>
                <w:noProof/>
                <w:webHidden/>
              </w:rPr>
              <w:tab/>
            </w:r>
            <w:r>
              <w:rPr>
                <w:noProof/>
                <w:webHidden/>
              </w:rPr>
              <w:fldChar w:fldCharType="begin"/>
            </w:r>
            <w:r>
              <w:rPr>
                <w:noProof/>
                <w:webHidden/>
              </w:rPr>
              <w:instrText xml:space="preserve"> PAGEREF _Toc185009765 \h </w:instrText>
            </w:r>
            <w:r>
              <w:rPr>
                <w:noProof/>
                <w:webHidden/>
              </w:rPr>
            </w:r>
            <w:r>
              <w:rPr>
                <w:noProof/>
                <w:webHidden/>
              </w:rPr>
              <w:fldChar w:fldCharType="separate"/>
            </w:r>
            <w:r>
              <w:rPr>
                <w:noProof/>
                <w:webHidden/>
              </w:rPr>
              <w:t>7</w:t>
            </w:r>
            <w:r>
              <w:rPr>
                <w:noProof/>
                <w:webHidden/>
              </w:rPr>
              <w:fldChar w:fldCharType="end"/>
            </w:r>
          </w:hyperlink>
        </w:p>
        <w:p w14:paraId="580D65C2" w14:textId="763D5D26" w:rsidR="000E3C5F" w:rsidRDefault="000E3C5F">
          <w:pPr>
            <w:pStyle w:val="TOC3"/>
            <w:tabs>
              <w:tab w:val="right" w:leader="dot" w:pos="9016"/>
            </w:tabs>
            <w:rPr>
              <w:noProof/>
              <w:kern w:val="2"/>
              <w:lang w:eastAsia="en-GB"/>
              <w14:ligatures w14:val="standardContextual"/>
            </w:rPr>
          </w:pPr>
          <w:hyperlink w:anchor="_Toc185009766" w:history="1">
            <w:r w:rsidRPr="00EA102D">
              <w:rPr>
                <w:rStyle w:val="Hyperlink"/>
                <w:noProof/>
              </w:rPr>
              <w:t>3.3.2 Version 3</w:t>
            </w:r>
            <w:r>
              <w:rPr>
                <w:noProof/>
                <w:webHidden/>
              </w:rPr>
              <w:tab/>
            </w:r>
            <w:r>
              <w:rPr>
                <w:noProof/>
                <w:webHidden/>
              </w:rPr>
              <w:fldChar w:fldCharType="begin"/>
            </w:r>
            <w:r>
              <w:rPr>
                <w:noProof/>
                <w:webHidden/>
              </w:rPr>
              <w:instrText xml:space="preserve"> PAGEREF _Toc185009766 \h </w:instrText>
            </w:r>
            <w:r>
              <w:rPr>
                <w:noProof/>
                <w:webHidden/>
              </w:rPr>
            </w:r>
            <w:r>
              <w:rPr>
                <w:noProof/>
                <w:webHidden/>
              </w:rPr>
              <w:fldChar w:fldCharType="separate"/>
            </w:r>
            <w:r>
              <w:rPr>
                <w:noProof/>
                <w:webHidden/>
              </w:rPr>
              <w:t>8</w:t>
            </w:r>
            <w:r>
              <w:rPr>
                <w:noProof/>
                <w:webHidden/>
              </w:rPr>
              <w:fldChar w:fldCharType="end"/>
            </w:r>
          </w:hyperlink>
        </w:p>
        <w:p w14:paraId="1505BA17" w14:textId="54A27458" w:rsidR="000E3C5F" w:rsidRDefault="000E3C5F">
          <w:pPr>
            <w:pStyle w:val="TOC2"/>
            <w:tabs>
              <w:tab w:val="right" w:leader="dot" w:pos="9016"/>
            </w:tabs>
            <w:rPr>
              <w:noProof/>
              <w:kern w:val="2"/>
              <w:lang w:eastAsia="en-GB"/>
              <w14:ligatures w14:val="standardContextual"/>
            </w:rPr>
          </w:pPr>
          <w:hyperlink w:anchor="_Toc185009767" w:history="1">
            <w:r w:rsidRPr="00EA102D">
              <w:rPr>
                <w:rStyle w:val="Hyperlink"/>
                <w:noProof/>
              </w:rPr>
              <w:t>3.4 Validation Testing</w:t>
            </w:r>
            <w:r>
              <w:rPr>
                <w:noProof/>
                <w:webHidden/>
              </w:rPr>
              <w:tab/>
            </w:r>
            <w:r>
              <w:rPr>
                <w:noProof/>
                <w:webHidden/>
              </w:rPr>
              <w:fldChar w:fldCharType="begin"/>
            </w:r>
            <w:r>
              <w:rPr>
                <w:noProof/>
                <w:webHidden/>
              </w:rPr>
              <w:instrText xml:space="preserve"> PAGEREF _Toc185009767 \h </w:instrText>
            </w:r>
            <w:r>
              <w:rPr>
                <w:noProof/>
                <w:webHidden/>
              </w:rPr>
            </w:r>
            <w:r>
              <w:rPr>
                <w:noProof/>
                <w:webHidden/>
              </w:rPr>
              <w:fldChar w:fldCharType="separate"/>
            </w:r>
            <w:r>
              <w:rPr>
                <w:noProof/>
                <w:webHidden/>
              </w:rPr>
              <w:t>9</w:t>
            </w:r>
            <w:r>
              <w:rPr>
                <w:noProof/>
                <w:webHidden/>
              </w:rPr>
              <w:fldChar w:fldCharType="end"/>
            </w:r>
          </w:hyperlink>
        </w:p>
        <w:p w14:paraId="17C0CC70" w14:textId="648F1FAD" w:rsidR="000E3C5F" w:rsidRDefault="000E3C5F">
          <w:pPr>
            <w:pStyle w:val="TOC3"/>
            <w:tabs>
              <w:tab w:val="right" w:leader="dot" w:pos="9016"/>
            </w:tabs>
            <w:rPr>
              <w:noProof/>
              <w:kern w:val="2"/>
              <w:lang w:eastAsia="en-GB"/>
              <w14:ligatures w14:val="standardContextual"/>
            </w:rPr>
          </w:pPr>
          <w:hyperlink w:anchor="_Toc185009768" w:history="1">
            <w:r w:rsidRPr="00EA102D">
              <w:rPr>
                <w:rStyle w:val="Hyperlink"/>
                <w:noProof/>
              </w:rPr>
              <w:t>3.4.1 Validation Case 1 – 0078 – Bimetallic Strip</w:t>
            </w:r>
            <w:r>
              <w:rPr>
                <w:noProof/>
                <w:webHidden/>
              </w:rPr>
              <w:tab/>
            </w:r>
            <w:r>
              <w:rPr>
                <w:noProof/>
                <w:webHidden/>
              </w:rPr>
              <w:fldChar w:fldCharType="begin"/>
            </w:r>
            <w:r>
              <w:rPr>
                <w:noProof/>
                <w:webHidden/>
              </w:rPr>
              <w:instrText xml:space="preserve"> PAGEREF _Toc185009768 \h </w:instrText>
            </w:r>
            <w:r>
              <w:rPr>
                <w:noProof/>
                <w:webHidden/>
              </w:rPr>
            </w:r>
            <w:r>
              <w:rPr>
                <w:noProof/>
                <w:webHidden/>
              </w:rPr>
              <w:fldChar w:fldCharType="separate"/>
            </w:r>
            <w:r>
              <w:rPr>
                <w:noProof/>
                <w:webHidden/>
              </w:rPr>
              <w:t>9</w:t>
            </w:r>
            <w:r>
              <w:rPr>
                <w:noProof/>
                <w:webHidden/>
              </w:rPr>
              <w:fldChar w:fldCharType="end"/>
            </w:r>
          </w:hyperlink>
        </w:p>
        <w:p w14:paraId="5A6FB47C" w14:textId="36D5D350" w:rsidR="000E3C5F" w:rsidRDefault="000E3C5F">
          <w:pPr>
            <w:pStyle w:val="TOC3"/>
            <w:tabs>
              <w:tab w:val="right" w:leader="dot" w:pos="9016"/>
            </w:tabs>
            <w:rPr>
              <w:noProof/>
              <w:kern w:val="2"/>
              <w:lang w:eastAsia="en-GB"/>
              <w14:ligatures w14:val="standardContextual"/>
            </w:rPr>
          </w:pPr>
          <w:hyperlink w:anchor="_Toc185009769" w:history="1">
            <w:r w:rsidRPr="00EA102D">
              <w:rPr>
                <w:rStyle w:val="Hyperlink"/>
                <w:noProof/>
              </w:rPr>
              <w:t>3.4.2 Validation Case 2 – 0042 – Bending Cantilever with Axial Force</w:t>
            </w:r>
            <w:r>
              <w:rPr>
                <w:noProof/>
                <w:webHidden/>
              </w:rPr>
              <w:tab/>
            </w:r>
            <w:r>
              <w:rPr>
                <w:noProof/>
                <w:webHidden/>
              </w:rPr>
              <w:fldChar w:fldCharType="begin"/>
            </w:r>
            <w:r>
              <w:rPr>
                <w:noProof/>
                <w:webHidden/>
              </w:rPr>
              <w:instrText xml:space="preserve"> PAGEREF _Toc185009769 \h </w:instrText>
            </w:r>
            <w:r>
              <w:rPr>
                <w:noProof/>
                <w:webHidden/>
              </w:rPr>
            </w:r>
            <w:r>
              <w:rPr>
                <w:noProof/>
                <w:webHidden/>
              </w:rPr>
              <w:fldChar w:fldCharType="separate"/>
            </w:r>
            <w:r>
              <w:rPr>
                <w:noProof/>
                <w:webHidden/>
              </w:rPr>
              <w:t>10</w:t>
            </w:r>
            <w:r>
              <w:rPr>
                <w:noProof/>
                <w:webHidden/>
              </w:rPr>
              <w:fldChar w:fldCharType="end"/>
            </w:r>
          </w:hyperlink>
        </w:p>
        <w:p w14:paraId="0A6BE40C" w14:textId="00255D5D" w:rsidR="000E3C5F" w:rsidRDefault="000E3C5F">
          <w:pPr>
            <w:pStyle w:val="TOC3"/>
            <w:tabs>
              <w:tab w:val="right" w:leader="dot" w:pos="9016"/>
            </w:tabs>
            <w:rPr>
              <w:noProof/>
              <w:kern w:val="2"/>
              <w:lang w:eastAsia="en-GB"/>
              <w14:ligatures w14:val="standardContextual"/>
            </w:rPr>
          </w:pPr>
          <w:hyperlink w:anchor="_Toc185009770" w:history="1">
            <w:r w:rsidRPr="00EA102D">
              <w:rPr>
                <w:rStyle w:val="Hyperlink"/>
                <w:noProof/>
              </w:rPr>
              <w:t>3.4.3 Validation Case 3 – 0016 Elastic Bending, Continuous Load</w:t>
            </w:r>
            <w:r>
              <w:rPr>
                <w:noProof/>
                <w:webHidden/>
              </w:rPr>
              <w:tab/>
            </w:r>
            <w:r>
              <w:rPr>
                <w:noProof/>
                <w:webHidden/>
              </w:rPr>
              <w:fldChar w:fldCharType="begin"/>
            </w:r>
            <w:r>
              <w:rPr>
                <w:noProof/>
                <w:webHidden/>
              </w:rPr>
              <w:instrText xml:space="preserve"> PAGEREF _Toc185009770 \h </w:instrText>
            </w:r>
            <w:r>
              <w:rPr>
                <w:noProof/>
                <w:webHidden/>
              </w:rPr>
            </w:r>
            <w:r>
              <w:rPr>
                <w:noProof/>
                <w:webHidden/>
              </w:rPr>
              <w:fldChar w:fldCharType="separate"/>
            </w:r>
            <w:r>
              <w:rPr>
                <w:noProof/>
                <w:webHidden/>
              </w:rPr>
              <w:t>11</w:t>
            </w:r>
            <w:r>
              <w:rPr>
                <w:noProof/>
                <w:webHidden/>
              </w:rPr>
              <w:fldChar w:fldCharType="end"/>
            </w:r>
          </w:hyperlink>
        </w:p>
        <w:p w14:paraId="68186285" w14:textId="69B5CF56" w:rsidR="000E3C5F" w:rsidRDefault="000E3C5F">
          <w:pPr>
            <w:pStyle w:val="TOC1"/>
            <w:tabs>
              <w:tab w:val="right" w:leader="dot" w:pos="9016"/>
            </w:tabs>
            <w:rPr>
              <w:noProof/>
              <w:kern w:val="2"/>
              <w:lang w:eastAsia="en-GB"/>
              <w14:ligatures w14:val="standardContextual"/>
            </w:rPr>
          </w:pPr>
          <w:hyperlink w:anchor="_Toc185009771" w:history="1">
            <w:r w:rsidRPr="00EA102D">
              <w:rPr>
                <w:rStyle w:val="Hyperlink"/>
                <w:noProof/>
              </w:rPr>
              <w:t>4. Limitations of CAE Tools</w:t>
            </w:r>
            <w:r>
              <w:rPr>
                <w:noProof/>
                <w:webHidden/>
              </w:rPr>
              <w:tab/>
            </w:r>
            <w:r>
              <w:rPr>
                <w:noProof/>
                <w:webHidden/>
              </w:rPr>
              <w:fldChar w:fldCharType="begin"/>
            </w:r>
            <w:r>
              <w:rPr>
                <w:noProof/>
                <w:webHidden/>
              </w:rPr>
              <w:instrText xml:space="preserve"> PAGEREF _Toc185009771 \h </w:instrText>
            </w:r>
            <w:r>
              <w:rPr>
                <w:noProof/>
                <w:webHidden/>
              </w:rPr>
            </w:r>
            <w:r>
              <w:rPr>
                <w:noProof/>
                <w:webHidden/>
              </w:rPr>
              <w:fldChar w:fldCharType="separate"/>
            </w:r>
            <w:r>
              <w:rPr>
                <w:noProof/>
                <w:webHidden/>
              </w:rPr>
              <w:t>12</w:t>
            </w:r>
            <w:r>
              <w:rPr>
                <w:noProof/>
                <w:webHidden/>
              </w:rPr>
              <w:fldChar w:fldCharType="end"/>
            </w:r>
          </w:hyperlink>
        </w:p>
        <w:p w14:paraId="0A887112" w14:textId="3FE610B8" w:rsidR="000E3C5F" w:rsidRDefault="000E3C5F">
          <w:pPr>
            <w:pStyle w:val="TOC1"/>
            <w:tabs>
              <w:tab w:val="right" w:leader="dot" w:pos="9016"/>
            </w:tabs>
            <w:rPr>
              <w:noProof/>
              <w:kern w:val="2"/>
              <w:lang w:eastAsia="en-GB"/>
              <w14:ligatures w14:val="standardContextual"/>
            </w:rPr>
          </w:pPr>
          <w:hyperlink w:anchor="_Toc185009772" w:history="1">
            <w:r w:rsidRPr="00EA102D">
              <w:rPr>
                <w:rStyle w:val="Hyperlink"/>
                <w:noProof/>
              </w:rPr>
              <w:t>5. Conclusion</w:t>
            </w:r>
            <w:r>
              <w:rPr>
                <w:noProof/>
                <w:webHidden/>
              </w:rPr>
              <w:tab/>
            </w:r>
            <w:r>
              <w:rPr>
                <w:noProof/>
                <w:webHidden/>
              </w:rPr>
              <w:fldChar w:fldCharType="begin"/>
            </w:r>
            <w:r>
              <w:rPr>
                <w:noProof/>
                <w:webHidden/>
              </w:rPr>
              <w:instrText xml:space="preserve"> PAGEREF _Toc185009772 \h </w:instrText>
            </w:r>
            <w:r>
              <w:rPr>
                <w:noProof/>
                <w:webHidden/>
              </w:rPr>
            </w:r>
            <w:r>
              <w:rPr>
                <w:noProof/>
                <w:webHidden/>
              </w:rPr>
              <w:fldChar w:fldCharType="separate"/>
            </w:r>
            <w:r>
              <w:rPr>
                <w:noProof/>
                <w:webHidden/>
              </w:rPr>
              <w:t>13</w:t>
            </w:r>
            <w:r>
              <w:rPr>
                <w:noProof/>
                <w:webHidden/>
              </w:rPr>
              <w:fldChar w:fldCharType="end"/>
            </w:r>
          </w:hyperlink>
        </w:p>
        <w:p w14:paraId="2F667078" w14:textId="63AA44DC" w:rsidR="000E3C5F" w:rsidRDefault="000E3C5F">
          <w:pPr>
            <w:pStyle w:val="TOC1"/>
            <w:tabs>
              <w:tab w:val="right" w:leader="dot" w:pos="9016"/>
            </w:tabs>
            <w:rPr>
              <w:noProof/>
              <w:kern w:val="2"/>
              <w:lang w:eastAsia="en-GB"/>
              <w14:ligatures w14:val="standardContextual"/>
            </w:rPr>
          </w:pPr>
          <w:hyperlink w:anchor="_Toc185009773" w:history="1">
            <w:r w:rsidRPr="00EA102D">
              <w:rPr>
                <w:rStyle w:val="Hyperlink"/>
                <w:noProof/>
              </w:rPr>
              <w:t>6. References</w:t>
            </w:r>
            <w:r>
              <w:rPr>
                <w:noProof/>
                <w:webHidden/>
              </w:rPr>
              <w:tab/>
            </w:r>
            <w:r>
              <w:rPr>
                <w:noProof/>
                <w:webHidden/>
              </w:rPr>
              <w:fldChar w:fldCharType="begin"/>
            </w:r>
            <w:r>
              <w:rPr>
                <w:noProof/>
                <w:webHidden/>
              </w:rPr>
              <w:instrText xml:space="preserve"> PAGEREF _Toc185009773 \h </w:instrText>
            </w:r>
            <w:r>
              <w:rPr>
                <w:noProof/>
                <w:webHidden/>
              </w:rPr>
            </w:r>
            <w:r>
              <w:rPr>
                <w:noProof/>
                <w:webHidden/>
              </w:rPr>
              <w:fldChar w:fldCharType="separate"/>
            </w:r>
            <w:r>
              <w:rPr>
                <w:noProof/>
                <w:webHidden/>
              </w:rPr>
              <w:t>14</w:t>
            </w:r>
            <w:r>
              <w:rPr>
                <w:noProof/>
                <w:webHidden/>
              </w:rPr>
              <w:fldChar w:fldCharType="end"/>
            </w:r>
          </w:hyperlink>
        </w:p>
        <w:p w14:paraId="07F57687" w14:textId="33B7EBAD" w:rsidR="000E3C5F" w:rsidRDefault="000E3C5F">
          <w:pPr>
            <w:pStyle w:val="TOC1"/>
            <w:tabs>
              <w:tab w:val="right" w:leader="dot" w:pos="9016"/>
            </w:tabs>
            <w:rPr>
              <w:noProof/>
              <w:kern w:val="2"/>
              <w:lang w:eastAsia="en-GB"/>
              <w14:ligatures w14:val="standardContextual"/>
            </w:rPr>
          </w:pPr>
          <w:hyperlink w:anchor="_Toc185009774" w:history="1">
            <w:r w:rsidRPr="00EA102D">
              <w:rPr>
                <w:rStyle w:val="Hyperlink"/>
                <w:noProof/>
              </w:rPr>
              <w:t>7. Appendices</w:t>
            </w:r>
            <w:r>
              <w:rPr>
                <w:noProof/>
                <w:webHidden/>
              </w:rPr>
              <w:tab/>
            </w:r>
            <w:r>
              <w:rPr>
                <w:noProof/>
                <w:webHidden/>
              </w:rPr>
              <w:fldChar w:fldCharType="begin"/>
            </w:r>
            <w:r>
              <w:rPr>
                <w:noProof/>
                <w:webHidden/>
              </w:rPr>
              <w:instrText xml:space="preserve"> PAGEREF _Toc185009774 \h </w:instrText>
            </w:r>
            <w:r>
              <w:rPr>
                <w:noProof/>
                <w:webHidden/>
              </w:rPr>
            </w:r>
            <w:r>
              <w:rPr>
                <w:noProof/>
                <w:webHidden/>
              </w:rPr>
              <w:fldChar w:fldCharType="separate"/>
            </w:r>
            <w:r>
              <w:rPr>
                <w:noProof/>
                <w:webHidden/>
              </w:rPr>
              <w:t>15</w:t>
            </w:r>
            <w:r>
              <w:rPr>
                <w:noProof/>
                <w:webHidden/>
              </w:rPr>
              <w:fldChar w:fldCharType="end"/>
            </w:r>
          </w:hyperlink>
        </w:p>
        <w:p w14:paraId="075AAF6C" w14:textId="6ED0BEBB" w:rsidR="007B184D" w:rsidRDefault="007B184D">
          <w:r>
            <w:rPr>
              <w:b/>
              <w:bCs/>
              <w:noProof/>
            </w:rPr>
            <w:fldChar w:fldCharType="end"/>
          </w:r>
        </w:p>
      </w:sdtContent>
    </w:sdt>
    <w:p w14:paraId="2662B9AD" w14:textId="3E39F3E3" w:rsidR="007B184D" w:rsidRPr="007B184D" w:rsidRDefault="007B184D" w:rsidP="007B184D">
      <w:pPr>
        <w:rPr>
          <w:rFonts w:asciiTheme="majorHAnsi" w:eastAsiaTheme="majorEastAsia" w:hAnsiTheme="majorHAnsi" w:cstheme="majorBidi"/>
          <w:color w:val="2F5496" w:themeColor="accent1" w:themeShade="BF"/>
          <w:sz w:val="32"/>
          <w:szCs w:val="32"/>
        </w:rPr>
      </w:pPr>
    </w:p>
    <w:p w14:paraId="2564320F" w14:textId="0E73D762" w:rsidR="00F81E9E" w:rsidRDefault="002D56E2" w:rsidP="007B184D">
      <w:pPr>
        <w:pStyle w:val="Heading1"/>
      </w:pPr>
      <w:r>
        <w:br/>
      </w:r>
    </w:p>
    <w:p w14:paraId="36D198FB" w14:textId="7A10A42E" w:rsidR="008F4997" w:rsidRDefault="008F4997" w:rsidP="00273136">
      <w:pPr>
        <w:tabs>
          <w:tab w:val="left" w:pos="6627"/>
        </w:tabs>
        <w:sectPr w:rsidR="008F4997" w:rsidSect="001E4800">
          <w:footerReference w:type="default" r:id="rId13"/>
          <w:footerReference w:type="first" r:id="rId14"/>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pgNumType w:start="0"/>
          <w:cols w:space="708"/>
          <w:titlePg/>
          <w:docGrid w:linePitch="360"/>
        </w:sectPr>
      </w:pPr>
    </w:p>
    <w:p w14:paraId="5C1D2AE8" w14:textId="098E076E" w:rsidR="005D6434" w:rsidRDefault="005D6434" w:rsidP="005D6434">
      <w:pPr>
        <w:pStyle w:val="Heading1"/>
        <w:numPr>
          <w:ilvl w:val="0"/>
          <w:numId w:val="4"/>
        </w:numPr>
      </w:pPr>
      <w:bookmarkStart w:id="0" w:name="_Toc185009753"/>
      <w:r>
        <w:lastRenderedPageBreak/>
        <w:t>Intro</w:t>
      </w:r>
      <w:r w:rsidR="001D587B">
        <w:t>duction</w:t>
      </w:r>
      <w:bookmarkEnd w:id="0"/>
      <w:r>
        <w:t xml:space="preserve"> </w:t>
      </w:r>
    </w:p>
    <w:p w14:paraId="440760F9" w14:textId="77777777" w:rsidR="00D343F1" w:rsidRDefault="00D343F1" w:rsidP="00D343F1">
      <w:pPr>
        <w:ind w:left="720"/>
      </w:pPr>
    </w:p>
    <w:p w14:paraId="70D3FAFF" w14:textId="64DE0BFC" w:rsidR="00D343F1" w:rsidRDefault="00D343F1" w:rsidP="00D343F1">
      <w:pPr>
        <w:ind w:left="720"/>
      </w:pPr>
      <w:r>
        <w:t>Th</w:t>
      </w:r>
      <w:r w:rsidR="002E074E">
        <w:t>is report aim</w:t>
      </w:r>
      <w:r>
        <w:t>s to investigate the application of Computer Aided Engineering</w:t>
      </w:r>
      <w:r w:rsidR="009A1884">
        <w:t>,</w:t>
      </w:r>
      <w:r>
        <w:t xml:space="preserve"> or CAE</w:t>
      </w:r>
      <w:r w:rsidR="009A1884">
        <w:t>,</w:t>
      </w:r>
      <w:r>
        <w:t xml:space="preserve"> tools to optimise the performance of a piston found in an assembly with a crankshaft, connecting rod and </w:t>
      </w:r>
      <w:r w:rsidR="009A1884">
        <w:t>gu</w:t>
      </w:r>
      <w:r>
        <w:t>d</w:t>
      </w:r>
      <w:r w:rsidR="009A1884">
        <w:t>g</w:t>
      </w:r>
      <w:r>
        <w:t>eon pin, only the performance of the piston will be studied. The tools used are critical in modern engineering as the</w:t>
      </w:r>
      <w:r w:rsidR="002E074E">
        <w:t>y</w:t>
      </w:r>
      <w:r>
        <w:t xml:space="preserve"> enable accurate simulation and analysis of mechanical components under a wide variety of operating conditions. By reducing the reliance o</w:t>
      </w:r>
      <w:r w:rsidR="002E074E">
        <w:t>n</w:t>
      </w:r>
      <w:r>
        <w:t xml:space="preserve"> physical component testing of prototypes CAE can significantly accelerate the design process while also helping to reduce costs.</w:t>
      </w:r>
    </w:p>
    <w:p w14:paraId="5569B2E1" w14:textId="5D870509" w:rsidR="00D343F1" w:rsidRDefault="00D343F1" w:rsidP="00D343F1">
      <w:pPr>
        <w:ind w:left="720"/>
      </w:pPr>
      <w:r>
        <w:t>In this analysis a software package called ANSYS will be used to model and simulate the structural and dynamic behaviour of the piston assembly under realistic operating conditions such as a rotational speed of 6,000 RPM and the loads</w:t>
      </w:r>
      <w:r w:rsidR="004653CB">
        <w:t xml:space="preserve"> and temperatures</w:t>
      </w:r>
      <w:r>
        <w:t xml:space="preserve"> you would expect to see at these conditions will be applied too. Then any optimisation of piston geometry will be conducted on SolidWorks. This report will focus on enhancing the components</w:t>
      </w:r>
      <w:r w:rsidR="002E074E">
        <w:t>'</w:t>
      </w:r>
      <w:r>
        <w:t xml:space="preserve"> performance by evaluating material properties</w:t>
      </w:r>
      <w:r w:rsidR="004653CB">
        <w:t xml:space="preserve"> and</w:t>
      </w:r>
      <w:r>
        <w:t xml:space="preserve"> refining geometry </w:t>
      </w:r>
      <w:r w:rsidR="004653CB">
        <w:t>to reduce deformation and stress concentrations. T</w:t>
      </w:r>
      <w:r>
        <w:t xml:space="preserve">hen </w:t>
      </w:r>
      <w:r w:rsidR="002E074E">
        <w:t>validating</w:t>
      </w:r>
      <w:r>
        <w:t xml:space="preserve"> the use of CAE tools three validation cases will be completed to ensure the accuracy of the software.</w:t>
      </w:r>
    </w:p>
    <w:p w14:paraId="59E24C2F" w14:textId="205F4E2D" w:rsidR="00D343F1" w:rsidRPr="004653CB" w:rsidRDefault="008516E8" w:rsidP="00D343F1">
      <w:pPr>
        <w:ind w:left="720"/>
      </w:pPr>
      <w:r w:rsidRPr="004653CB">
        <w:t>Reducing mass and improving fatigue life in engine components like pistons</w:t>
      </w:r>
      <w:r w:rsidR="004653CB" w:rsidRPr="004653CB">
        <w:t xml:space="preserve"> </w:t>
      </w:r>
      <w:r w:rsidRPr="004653CB">
        <w:t>is of paramount importance in the automotive industr</w:t>
      </w:r>
      <w:r w:rsidR="0067134A" w:rsidRPr="004653CB">
        <w:t>y</w:t>
      </w:r>
      <w:r w:rsidRPr="004653CB">
        <w:t>. These improvements not only contribute to better</w:t>
      </w:r>
      <w:r w:rsidR="0067134A" w:rsidRPr="004653CB">
        <w:t xml:space="preserve"> performance</w:t>
      </w:r>
      <w:r w:rsidRPr="004653CB">
        <w:t xml:space="preserve"> but also ensure the durability and reliability of </w:t>
      </w:r>
      <w:r w:rsidR="0067134A" w:rsidRPr="004653CB">
        <w:t>pistons</w:t>
      </w:r>
      <w:r w:rsidRPr="004653CB">
        <w:t xml:space="preserve"> under high</w:t>
      </w:r>
      <w:r w:rsidR="002E074E" w:rsidRPr="004653CB">
        <w:t>-</w:t>
      </w:r>
      <w:r w:rsidRPr="004653CB">
        <w:t>stress conditions. The findings from this study provide valuable insights into how CAE tools can be used to address these challenges effectively.</w:t>
      </w:r>
    </w:p>
    <w:p w14:paraId="3EF58E63" w14:textId="3F7A6461" w:rsidR="00C2666B" w:rsidRPr="005D6434" w:rsidRDefault="00273136" w:rsidP="00D343F1">
      <w:pPr>
        <w:ind w:left="720"/>
      </w:pPr>
      <w:r>
        <w:br w:type="page"/>
      </w:r>
    </w:p>
    <w:p w14:paraId="240BAA5A" w14:textId="77777777" w:rsidR="00273136" w:rsidRDefault="00273136" w:rsidP="00273136">
      <w:pPr>
        <w:pStyle w:val="Heading1"/>
        <w:numPr>
          <w:ilvl w:val="0"/>
          <w:numId w:val="4"/>
        </w:numPr>
      </w:pPr>
      <w:bookmarkStart w:id="1" w:name="_Toc185009754"/>
      <w:r>
        <w:lastRenderedPageBreak/>
        <w:t>Methodology</w:t>
      </w:r>
      <w:bookmarkEnd w:id="1"/>
    </w:p>
    <w:p w14:paraId="4B695B7F" w14:textId="77777777" w:rsidR="00BB0792" w:rsidRPr="00BB0792" w:rsidRDefault="00BB0792" w:rsidP="00BB0792"/>
    <w:p w14:paraId="197AAFF7" w14:textId="26A8FE37" w:rsidR="00273136" w:rsidRDefault="00273136" w:rsidP="001B7B75">
      <w:pPr>
        <w:pStyle w:val="Heading2"/>
        <w:ind w:firstLine="720"/>
      </w:pPr>
      <w:bookmarkStart w:id="2" w:name="_Toc185009755"/>
      <w:r>
        <w:t>2.1 Modelling and Assembly</w:t>
      </w:r>
      <w:bookmarkEnd w:id="2"/>
    </w:p>
    <w:p w14:paraId="231A755E" w14:textId="77777777" w:rsidR="001B7B75" w:rsidRPr="001B7B75" w:rsidRDefault="001B7B75" w:rsidP="001B7B75"/>
    <w:p w14:paraId="44F682F3" w14:textId="7D19B19E" w:rsidR="007236C6" w:rsidRDefault="007236C6" w:rsidP="001B7B75">
      <w:pPr>
        <w:ind w:left="1440"/>
      </w:pPr>
      <w:r>
        <w:t>For the analysis</w:t>
      </w:r>
      <w:r w:rsidR="002E074E">
        <w:t>,</w:t>
      </w:r>
      <w:r>
        <w:t xml:space="preserve"> a </w:t>
      </w:r>
      <w:r w:rsidR="00D508B9">
        <w:t xml:space="preserve">group of </w:t>
      </w:r>
      <w:r w:rsidR="000644B8">
        <w:t>components</w:t>
      </w:r>
      <w:r w:rsidR="00D508B9">
        <w:t xml:space="preserve"> that </w:t>
      </w:r>
      <w:r w:rsidR="004653CB">
        <w:t>were</w:t>
      </w:r>
      <w:r w:rsidR="00D508B9">
        <w:t xml:space="preserve"> made using </w:t>
      </w:r>
      <w:r w:rsidR="004653CB">
        <w:t>SolidWorks</w:t>
      </w:r>
      <w:r w:rsidR="00D508B9">
        <w:t xml:space="preserve"> were provided. They were a piston,</w:t>
      </w:r>
      <w:r w:rsidR="004653CB">
        <w:t xml:space="preserve"> </w:t>
      </w:r>
      <w:r w:rsidR="009861DC">
        <w:t xml:space="preserve">a </w:t>
      </w:r>
      <w:r w:rsidR="004653CB">
        <w:t>gudgeon pin,</w:t>
      </w:r>
      <w:r w:rsidR="00D508B9">
        <w:t xml:space="preserve"> </w:t>
      </w:r>
      <w:r w:rsidR="002E074E">
        <w:t xml:space="preserve">a </w:t>
      </w:r>
      <w:r w:rsidR="00D508B9">
        <w:t xml:space="preserve">connecting rod and </w:t>
      </w:r>
      <w:r w:rsidR="000644B8">
        <w:t xml:space="preserve">a crankshaft thus meaning the simulation is </w:t>
      </w:r>
      <w:r w:rsidR="006711FC">
        <w:t>to replicate the motion of a</w:t>
      </w:r>
      <w:r w:rsidR="000644B8">
        <w:t xml:space="preserve"> piston moving up and down in a cylinder</w:t>
      </w:r>
      <w:r w:rsidR="00F309BD">
        <w:t xml:space="preserve"> under operating conditions of 6,000 revolutions per minute</w:t>
      </w:r>
      <w:r w:rsidR="000644B8">
        <w:t xml:space="preserve">. </w:t>
      </w:r>
      <w:r w:rsidR="00D508B9">
        <w:t xml:space="preserve"> </w:t>
      </w:r>
    </w:p>
    <w:p w14:paraId="5367984C" w14:textId="2C5C0B85" w:rsidR="006711FC" w:rsidRDefault="006711FC" w:rsidP="001B7B75">
      <w:pPr>
        <w:ind w:left="1440"/>
      </w:pPr>
      <w:r>
        <w:t xml:space="preserve">Once the three components were assembled in </w:t>
      </w:r>
      <w:r w:rsidR="001745E1">
        <w:t xml:space="preserve">ANSYS Workbench the first task was to use the joint tool. This allows for </w:t>
      </w:r>
      <w:r w:rsidR="002E074E">
        <w:t xml:space="preserve">the </w:t>
      </w:r>
      <w:r w:rsidR="001745E1">
        <w:t xml:space="preserve">replication of </w:t>
      </w:r>
      <w:r w:rsidR="001B7B75">
        <w:t>connections</w:t>
      </w:r>
      <w:r w:rsidR="001745E1">
        <w:t xml:space="preserve"> between the </w:t>
      </w:r>
      <w:r w:rsidR="001B7B75">
        <w:t>components</w:t>
      </w:r>
      <w:r w:rsidR="001745E1">
        <w:t>, such as connecting the connecting rod to the piston and the crankshaft etcetera. T</w:t>
      </w:r>
      <w:r w:rsidR="004653CB">
        <w:t>he model</w:t>
      </w:r>
      <w:r w:rsidR="001745E1">
        <w:t xml:space="preserve"> was the</w:t>
      </w:r>
      <w:r w:rsidR="002E074E">
        <w:t>n</w:t>
      </w:r>
      <w:r w:rsidR="001745E1">
        <w:t xml:space="preserve"> simulated to ensure that all joints were correctly applied, the software allows for previews </w:t>
      </w:r>
      <w:r w:rsidR="001B7B75">
        <w:t xml:space="preserve">of how it will compute the movements </w:t>
      </w:r>
      <w:r w:rsidR="002E074E">
        <w:t>which</w:t>
      </w:r>
      <w:r w:rsidR="001B7B75">
        <w:t xml:space="preserve"> is vital for accuracy in the later segments.</w:t>
      </w:r>
    </w:p>
    <w:p w14:paraId="5627BD33" w14:textId="77777777" w:rsidR="00BB0792" w:rsidRDefault="00BB0792" w:rsidP="001B7B75">
      <w:pPr>
        <w:ind w:left="1440"/>
      </w:pPr>
    </w:p>
    <w:p w14:paraId="12204EFF" w14:textId="77777777" w:rsidR="00BB0792" w:rsidRDefault="00603BE3" w:rsidP="00603BE3">
      <w:pPr>
        <w:pStyle w:val="Heading2"/>
        <w:ind w:firstLine="720"/>
      </w:pPr>
      <w:bookmarkStart w:id="3" w:name="_Toc185009756"/>
      <w:r>
        <w:t>2.2 Material Selection</w:t>
      </w:r>
      <w:bookmarkEnd w:id="3"/>
    </w:p>
    <w:p w14:paraId="23806B35" w14:textId="23E7E3F1" w:rsidR="00603BE3" w:rsidRDefault="00603BE3" w:rsidP="00603BE3">
      <w:pPr>
        <w:pStyle w:val="Heading2"/>
        <w:ind w:firstLine="720"/>
      </w:pPr>
      <w:r>
        <w:t xml:space="preserve"> </w:t>
      </w:r>
    </w:p>
    <w:p w14:paraId="0B5A7E20" w14:textId="3A63B420" w:rsidR="00603BE3" w:rsidRPr="00603BE3" w:rsidRDefault="00A701F1" w:rsidP="0025762B">
      <w:pPr>
        <w:ind w:left="1440"/>
      </w:pPr>
      <w:r>
        <w:t xml:space="preserve">ANSYS has multiple tools, with one of them being a </w:t>
      </w:r>
      <w:r w:rsidR="0025762B">
        <w:t>materials</w:t>
      </w:r>
      <w:r>
        <w:t xml:space="preserve"> database called GRANTA. This software contains multiple materials of which the simulation called for </w:t>
      </w:r>
      <w:r w:rsidR="00046C5B">
        <w:t>6061-T6 Aluminium</w:t>
      </w:r>
      <w:r w:rsidR="007C547E">
        <w:t xml:space="preserve">, the data for this material was downloaded from GRANTA and uploaded onto Workbench. Meaning the piston could be modelled in the correct material with all </w:t>
      </w:r>
      <w:r w:rsidR="0025762B">
        <w:t>relevant</w:t>
      </w:r>
      <w:r w:rsidR="007C547E">
        <w:t xml:space="preserve"> material properties already being set up</w:t>
      </w:r>
      <w:r w:rsidR="00A86202">
        <w:t>.</w:t>
      </w:r>
      <w:r w:rsidR="0025762B" w:rsidRPr="0025762B">
        <w:rPr>
          <w:color w:val="FF0000"/>
        </w:rPr>
        <w:t xml:space="preserve"> </w:t>
      </w:r>
      <w:r w:rsidR="00065AD4">
        <w:t>(Reddy, 2014)</w:t>
      </w:r>
    </w:p>
    <w:p w14:paraId="5374AFEC" w14:textId="77777777" w:rsidR="001B7B75" w:rsidRDefault="001B7B75" w:rsidP="001B7B75">
      <w:pPr>
        <w:ind w:left="1440"/>
      </w:pPr>
    </w:p>
    <w:p w14:paraId="57D601A1" w14:textId="4D13DE93" w:rsidR="00273136" w:rsidRDefault="00273136" w:rsidP="001B7B75">
      <w:pPr>
        <w:pStyle w:val="Heading2"/>
        <w:ind w:firstLine="720"/>
      </w:pPr>
      <w:bookmarkStart w:id="4" w:name="_Toc185009757"/>
      <w:r>
        <w:t>2.</w:t>
      </w:r>
      <w:r w:rsidR="00603BE3">
        <w:t>3</w:t>
      </w:r>
      <w:r>
        <w:t xml:space="preserve"> </w:t>
      </w:r>
      <w:r w:rsidR="00664127">
        <w:t>Rigid Dynamics</w:t>
      </w:r>
      <w:r>
        <w:t xml:space="preserve"> Simulation</w:t>
      </w:r>
      <w:bookmarkEnd w:id="4"/>
    </w:p>
    <w:p w14:paraId="61A10F90" w14:textId="77777777" w:rsidR="001B7B75" w:rsidRPr="001B7B75" w:rsidRDefault="001B7B75" w:rsidP="001B7B75"/>
    <w:p w14:paraId="55E5EA84" w14:textId="41C27FCB" w:rsidR="001B7B75" w:rsidRDefault="00664127" w:rsidP="00A91F7D">
      <w:pPr>
        <w:ind w:left="1440"/>
        <w:rPr>
          <w:rStyle w:val="Emphasis"/>
          <w:i w:val="0"/>
          <w:iCs w:val="0"/>
        </w:rPr>
      </w:pPr>
      <w:r>
        <w:rPr>
          <w:rStyle w:val="Emphasis"/>
          <w:i w:val="0"/>
          <w:iCs w:val="0"/>
        </w:rPr>
        <w:t xml:space="preserve">Rigid </w:t>
      </w:r>
      <w:r w:rsidR="00A91F7D">
        <w:rPr>
          <w:rStyle w:val="Emphasis"/>
          <w:i w:val="0"/>
          <w:iCs w:val="0"/>
        </w:rPr>
        <w:t>dynamics</w:t>
      </w:r>
      <w:r>
        <w:rPr>
          <w:rStyle w:val="Emphasis"/>
          <w:i w:val="0"/>
          <w:iCs w:val="0"/>
        </w:rPr>
        <w:t xml:space="preserve"> means that all components of the simulation are assumed to be completely rigid</w:t>
      </w:r>
      <w:r w:rsidR="00346E90">
        <w:rPr>
          <w:rStyle w:val="Emphasis"/>
          <w:i w:val="0"/>
          <w:iCs w:val="0"/>
        </w:rPr>
        <w:t xml:space="preserve"> implying there is no flexibility. </w:t>
      </w:r>
      <w:r w:rsidR="00B875DC">
        <w:rPr>
          <w:rStyle w:val="Emphasis"/>
          <w:i w:val="0"/>
          <w:iCs w:val="0"/>
        </w:rPr>
        <w:t xml:space="preserve">The </w:t>
      </w:r>
      <w:r w:rsidR="00A91F7D">
        <w:rPr>
          <w:rStyle w:val="Emphasis"/>
          <w:i w:val="0"/>
          <w:iCs w:val="0"/>
        </w:rPr>
        <w:t>simulation</w:t>
      </w:r>
      <w:r w:rsidR="00B875DC">
        <w:rPr>
          <w:rStyle w:val="Emphasis"/>
          <w:i w:val="0"/>
          <w:iCs w:val="0"/>
        </w:rPr>
        <w:t xml:space="preserve"> </w:t>
      </w:r>
      <w:r w:rsidR="0044643B">
        <w:rPr>
          <w:rStyle w:val="Emphasis"/>
          <w:i w:val="0"/>
          <w:iCs w:val="0"/>
        </w:rPr>
        <w:t>then requires more data to know what speed to simulate the assembly at, for this case 6,000 RPM was used. This is then simulated for 1 rotation</w:t>
      </w:r>
      <w:r w:rsidR="00A91F7D">
        <w:rPr>
          <w:rStyle w:val="Emphasis"/>
          <w:i w:val="0"/>
          <w:iCs w:val="0"/>
        </w:rPr>
        <w:t>, as that is all we need, with the data obtained from this being highly useful in further analysis and simulation.</w:t>
      </w:r>
    </w:p>
    <w:p w14:paraId="4C648071" w14:textId="77777777" w:rsidR="00A91F7D" w:rsidRPr="00273136" w:rsidRDefault="00A91F7D" w:rsidP="00A91F7D">
      <w:pPr>
        <w:ind w:left="1440"/>
        <w:rPr>
          <w:rStyle w:val="Emphasis"/>
          <w:i w:val="0"/>
          <w:iCs w:val="0"/>
        </w:rPr>
      </w:pPr>
    </w:p>
    <w:p w14:paraId="709A0AC6" w14:textId="2456E346" w:rsidR="00273136" w:rsidRDefault="00273136" w:rsidP="001B7B75">
      <w:pPr>
        <w:pStyle w:val="Heading2"/>
        <w:ind w:firstLine="720"/>
      </w:pPr>
      <w:bookmarkStart w:id="5" w:name="_Toc185009758"/>
      <w:r w:rsidRPr="00273136">
        <w:rPr>
          <w:rStyle w:val="Emphasis"/>
          <w:i w:val="0"/>
          <w:iCs w:val="0"/>
        </w:rPr>
        <w:t>2.</w:t>
      </w:r>
      <w:r w:rsidR="00603BE3">
        <w:rPr>
          <w:rStyle w:val="Emphasis"/>
          <w:i w:val="0"/>
          <w:iCs w:val="0"/>
        </w:rPr>
        <w:t>4</w:t>
      </w:r>
      <w:r w:rsidRPr="00273136">
        <w:rPr>
          <w:rStyle w:val="Emphasis"/>
        </w:rPr>
        <w:t xml:space="preserve"> </w:t>
      </w:r>
      <w:r w:rsidRPr="00273136">
        <w:t>Static Structural Analysis</w:t>
      </w:r>
      <w:bookmarkEnd w:id="5"/>
    </w:p>
    <w:p w14:paraId="5207B9C8" w14:textId="77777777" w:rsidR="00A91F7D" w:rsidRPr="00A91F7D" w:rsidRDefault="00A91F7D" w:rsidP="00A91F7D"/>
    <w:p w14:paraId="5E6B247F" w14:textId="67915B74" w:rsidR="00A52CD5" w:rsidRDefault="00F928C9" w:rsidP="00A52CD5">
      <w:pPr>
        <w:ind w:left="1440"/>
      </w:pPr>
      <w:r>
        <w:t xml:space="preserve">Static structural analysis is different to rigid </w:t>
      </w:r>
      <w:r w:rsidR="005B4551">
        <w:t>dynamic</w:t>
      </w:r>
      <w:r w:rsidR="00A52CD5">
        <w:t xml:space="preserve">s as it requires the crankshaft assembly to be </w:t>
      </w:r>
      <w:r w:rsidR="00A52CD5" w:rsidRPr="00A52CD5">
        <w:t>conve</w:t>
      </w:r>
      <w:r w:rsidR="00A52CD5">
        <w:t xml:space="preserve">rted from rigid to flexible </w:t>
      </w:r>
      <w:r w:rsidR="00FE07B7">
        <w:t>components which allows for the deformations and stress distribution to be calculated correctly.</w:t>
      </w:r>
      <w:r w:rsidR="00A53E9D">
        <w:t xml:space="preserve"> This means the analysis can compute the realistic behaviour of the components at operating conditions.</w:t>
      </w:r>
      <w:r w:rsidR="00C07DB9">
        <w:t xml:space="preserve">  </w:t>
      </w:r>
      <w:r w:rsidR="00C07DB9">
        <w:t>(Kerley et al., 2011)</w:t>
      </w:r>
    </w:p>
    <w:p w14:paraId="4CD08C16" w14:textId="77777777" w:rsidR="004653CB" w:rsidRDefault="004653CB" w:rsidP="00A52CD5">
      <w:pPr>
        <w:ind w:left="1440"/>
      </w:pPr>
    </w:p>
    <w:p w14:paraId="75EA170A" w14:textId="02393C93" w:rsidR="00A91F7D" w:rsidRPr="00095999" w:rsidRDefault="00095999" w:rsidP="00095999">
      <w:pPr>
        <w:ind w:left="1440"/>
      </w:pPr>
      <w:r w:rsidRPr="00095999">
        <w:lastRenderedPageBreak/>
        <w:t xml:space="preserve">Data from the rigid dynamics data simulation at 6000 RPM, specifically from the peak loading conditions, was used in the static structural analysis. To make sure that the applied forces closely resemble real-world conditions, the peak loads represent the highest mechanical stress during operation. The static analysis can now precisely calculate the stress distribution and </w:t>
      </w:r>
      <w:r w:rsidR="00CA0D11">
        <w:t>deformation of the</w:t>
      </w:r>
      <w:r w:rsidRPr="00095999">
        <w:t xml:space="preserve"> piston using the predicted loads from the simulation</w:t>
      </w:r>
      <w:r w:rsidR="00CA0D11">
        <w:t xml:space="preserve"> which will</w:t>
      </w:r>
      <w:r w:rsidRPr="00095999">
        <w:t xml:space="preserve"> enabl</w:t>
      </w:r>
      <w:r w:rsidR="00CA0D11">
        <w:t xml:space="preserve">e </w:t>
      </w:r>
      <w:r w:rsidRPr="00095999">
        <w:t>a more reliable assessment of piston performance.</w:t>
      </w:r>
    </w:p>
    <w:p w14:paraId="27D86C7E" w14:textId="77777777" w:rsidR="00A91F7D" w:rsidRDefault="00A91F7D" w:rsidP="001B7B75">
      <w:pPr>
        <w:ind w:left="1440"/>
      </w:pPr>
    </w:p>
    <w:p w14:paraId="23ED805B" w14:textId="2255F331" w:rsidR="00273136" w:rsidRDefault="00273136" w:rsidP="001B7B75">
      <w:pPr>
        <w:pStyle w:val="Heading2"/>
        <w:ind w:firstLine="720"/>
      </w:pPr>
      <w:bookmarkStart w:id="6" w:name="_Toc185009759"/>
      <w:r>
        <w:t>2.</w:t>
      </w:r>
      <w:r w:rsidR="00603BE3">
        <w:t>5</w:t>
      </w:r>
      <w:r>
        <w:t xml:space="preserve"> Material Optimisation</w:t>
      </w:r>
      <w:bookmarkEnd w:id="6"/>
    </w:p>
    <w:p w14:paraId="26E498F2" w14:textId="77777777" w:rsidR="00FF43B9" w:rsidRDefault="00FF43B9" w:rsidP="001B7B75">
      <w:pPr>
        <w:ind w:left="1440"/>
      </w:pPr>
    </w:p>
    <w:p w14:paraId="4AE02053" w14:textId="42CBA16D" w:rsidR="00550E88" w:rsidRPr="00CA0D11" w:rsidRDefault="003A1CD9" w:rsidP="00550E88">
      <w:pPr>
        <w:ind w:left="1440"/>
        <w:rPr>
          <w:rFonts w:cstheme="minorHAnsi"/>
        </w:rPr>
      </w:pPr>
      <w:r w:rsidRPr="00CA0D11">
        <w:rPr>
          <w:rFonts w:cstheme="minorHAnsi"/>
        </w:rPr>
        <w:t xml:space="preserve">The challenge of improving the results of the 6061-T6 Aluminium piston </w:t>
      </w:r>
      <w:r w:rsidR="00C57514" w:rsidRPr="00CA0D11">
        <w:rPr>
          <w:rFonts w:cstheme="minorHAnsi"/>
        </w:rPr>
        <w:t>began with a range of other alloys of the same metal these can be seen below:</w:t>
      </w:r>
    </w:p>
    <w:p w14:paraId="72E1377E" w14:textId="4A044620" w:rsidR="000A7BFC" w:rsidRPr="008D64DD" w:rsidRDefault="00CD18A1" w:rsidP="000A7BFC">
      <w:pPr>
        <w:pStyle w:val="ListParagraph"/>
        <w:numPr>
          <w:ilvl w:val="0"/>
          <w:numId w:val="13"/>
        </w:numPr>
      </w:pPr>
      <w:r w:rsidRPr="008D64DD">
        <w:t>6061-T6</w:t>
      </w:r>
    </w:p>
    <w:p w14:paraId="18C26566" w14:textId="1CFF40F5" w:rsidR="000A7BFC" w:rsidRPr="008D64DD" w:rsidRDefault="000A7BFC" w:rsidP="000A7BFC">
      <w:pPr>
        <w:pStyle w:val="ListParagraph"/>
        <w:numPr>
          <w:ilvl w:val="0"/>
          <w:numId w:val="13"/>
        </w:numPr>
      </w:pPr>
      <w:r w:rsidRPr="008D64DD">
        <w:t>7020-T6</w:t>
      </w:r>
    </w:p>
    <w:p w14:paraId="4B25B981" w14:textId="16B82096" w:rsidR="000A7BFC" w:rsidRPr="008D64DD" w:rsidRDefault="008D64DD" w:rsidP="00C57514">
      <w:pPr>
        <w:pStyle w:val="ListParagraph"/>
        <w:numPr>
          <w:ilvl w:val="0"/>
          <w:numId w:val="13"/>
        </w:numPr>
      </w:pPr>
      <w:r w:rsidRPr="008D64DD">
        <w:t>6082-T6</w:t>
      </w:r>
    </w:p>
    <w:p w14:paraId="573FC499" w14:textId="616FC21F" w:rsidR="008D64DD" w:rsidRPr="008D64DD" w:rsidRDefault="008D64DD" w:rsidP="00C57514">
      <w:pPr>
        <w:pStyle w:val="ListParagraph"/>
        <w:numPr>
          <w:ilvl w:val="0"/>
          <w:numId w:val="13"/>
        </w:numPr>
      </w:pPr>
      <w:r w:rsidRPr="008D64DD">
        <w:t>2618-T6</w:t>
      </w:r>
    </w:p>
    <w:p w14:paraId="324C2282" w14:textId="7FF4E2EB" w:rsidR="006F2DAA" w:rsidRDefault="002D29D4" w:rsidP="00FF43B9">
      <w:pPr>
        <w:ind w:left="1440"/>
      </w:pPr>
      <w:r>
        <w:t xml:space="preserve">Each of these aluminium alloys </w:t>
      </w:r>
      <w:r w:rsidR="002E074E">
        <w:t>has</w:t>
      </w:r>
      <w:r>
        <w:t xml:space="preserve"> different benefits and negatives over each other. </w:t>
      </w:r>
      <w:r w:rsidR="002E074E">
        <w:t>T</w:t>
      </w:r>
      <w:r w:rsidR="005B1791">
        <w:t xml:space="preserve">he main goal </w:t>
      </w:r>
      <w:r w:rsidR="002E074E">
        <w:t>is</w:t>
      </w:r>
      <w:r w:rsidR="005B1791">
        <w:t xml:space="preserve"> reducing the pressure and temperature the piston is exposed to, </w:t>
      </w:r>
      <w:r w:rsidR="00EB4C79">
        <w:t xml:space="preserve">increasing the durability or heat resistance </w:t>
      </w:r>
      <w:r w:rsidR="00FF43B9">
        <w:t xml:space="preserve">to achieve better </w:t>
      </w:r>
      <w:r w:rsidR="00737A2D">
        <w:t>performance</w:t>
      </w:r>
      <w:r w:rsidR="00FF43B9">
        <w:t xml:space="preserve">. </w:t>
      </w:r>
      <w:r>
        <w:t xml:space="preserve">The results of each alloy can be seen in a later segment of the report. </w:t>
      </w:r>
    </w:p>
    <w:p w14:paraId="7B75C51E" w14:textId="77777777" w:rsidR="00FF43B9" w:rsidRPr="00273136" w:rsidRDefault="00FF43B9" w:rsidP="00FF43B9">
      <w:pPr>
        <w:ind w:left="1440"/>
      </w:pPr>
    </w:p>
    <w:p w14:paraId="04F07D5F" w14:textId="3798721B" w:rsidR="00273136" w:rsidRDefault="00273136" w:rsidP="001B7B75">
      <w:pPr>
        <w:pStyle w:val="Heading2"/>
        <w:ind w:firstLine="720"/>
      </w:pPr>
      <w:bookmarkStart w:id="7" w:name="_Toc185009760"/>
      <w:r>
        <w:t>2.</w:t>
      </w:r>
      <w:r w:rsidR="00603BE3">
        <w:t>6</w:t>
      </w:r>
      <w:r>
        <w:t xml:space="preserve"> Validation Testing</w:t>
      </w:r>
      <w:bookmarkEnd w:id="7"/>
    </w:p>
    <w:p w14:paraId="7A6B9FC9" w14:textId="77777777" w:rsidR="00E70D84" w:rsidRDefault="00E70D84" w:rsidP="00E70D84"/>
    <w:p w14:paraId="0BFB3926" w14:textId="2D697537" w:rsidR="002641AD" w:rsidRDefault="0071256E" w:rsidP="00E70D84">
      <w:pPr>
        <w:ind w:left="1440"/>
        <w:rPr>
          <w:rStyle w:val="Heading2Char"/>
        </w:rPr>
      </w:pPr>
      <w:r>
        <w:t>As the testing and simulati</w:t>
      </w:r>
      <w:r w:rsidR="002E074E">
        <w:t>on</w:t>
      </w:r>
      <w:r>
        <w:t xml:space="preserve"> </w:t>
      </w:r>
      <w:r w:rsidR="002E074E">
        <w:t>are</w:t>
      </w:r>
      <w:r>
        <w:t xml:space="preserve"> all done with predictions and computer</w:t>
      </w:r>
      <w:r w:rsidR="002E074E">
        <w:t>-</w:t>
      </w:r>
      <w:r>
        <w:t xml:space="preserve">aided </w:t>
      </w:r>
      <w:r w:rsidR="000008D0">
        <w:t>engineering, there needs to be a way to validate the data that’s being produced. To do this there are validation</w:t>
      </w:r>
      <w:r w:rsidR="00970706">
        <w:t xml:space="preserve"> cases</w:t>
      </w:r>
      <w:r w:rsidR="000008D0">
        <w:t xml:space="preserve"> on </w:t>
      </w:r>
      <w:r w:rsidR="00E70D84">
        <w:t>components</w:t>
      </w:r>
      <w:r w:rsidR="000008D0">
        <w:t xml:space="preserve"> that have been validated in real-world </w:t>
      </w:r>
      <w:r w:rsidR="00E70D84">
        <w:t>conditions</w:t>
      </w:r>
      <w:r w:rsidR="000008D0">
        <w:t xml:space="preserve">. The three cases that are used to validate the </w:t>
      </w:r>
      <w:r w:rsidR="00E70D84">
        <w:t>piston</w:t>
      </w:r>
      <w:r w:rsidR="000008D0">
        <w:t xml:space="preserve"> data can be seen in the validation results segment</w:t>
      </w:r>
      <w:r w:rsidR="00F60A70">
        <w:t xml:space="preserve"> the focus will be on how accurate the </w:t>
      </w:r>
      <w:r w:rsidR="00513D31">
        <w:t>analytical results compare to the real results and how mesh sizin</w:t>
      </w:r>
      <w:r w:rsidR="00E70D84">
        <w:t>g can affect results.</w:t>
      </w:r>
      <w:r w:rsidR="00555164" w:rsidRPr="00273136">
        <w:rPr>
          <w:rStyle w:val="Heading2Char"/>
        </w:rPr>
        <w:br/>
      </w:r>
      <w:r w:rsidR="00555164" w:rsidRPr="00273136">
        <w:rPr>
          <w:rStyle w:val="Heading2Char"/>
        </w:rPr>
        <w:br/>
      </w:r>
      <w:r w:rsidR="00555164" w:rsidRPr="00273136">
        <w:rPr>
          <w:rStyle w:val="Heading2Char"/>
        </w:rPr>
        <w:br/>
      </w:r>
      <w:r w:rsidR="00555164" w:rsidRPr="00273136">
        <w:rPr>
          <w:rStyle w:val="Heading2Char"/>
        </w:rPr>
        <w:br/>
      </w:r>
      <w:r w:rsidR="00555164" w:rsidRPr="00273136">
        <w:rPr>
          <w:rStyle w:val="Heading2Char"/>
        </w:rPr>
        <w:br/>
      </w:r>
      <w:r w:rsidR="00555164" w:rsidRPr="00273136">
        <w:rPr>
          <w:rStyle w:val="Heading2Char"/>
        </w:rPr>
        <w:br/>
      </w:r>
      <w:r w:rsidR="00555164" w:rsidRPr="00273136">
        <w:rPr>
          <w:rStyle w:val="Heading2Char"/>
        </w:rPr>
        <w:br/>
      </w:r>
      <w:r w:rsidR="00555164" w:rsidRPr="00273136">
        <w:rPr>
          <w:rStyle w:val="Heading2Char"/>
        </w:rPr>
        <w:br/>
      </w:r>
    </w:p>
    <w:p w14:paraId="343059B3" w14:textId="77777777" w:rsidR="002641AD" w:rsidRDefault="002641AD" w:rsidP="002641AD"/>
    <w:p w14:paraId="6C0D12E0" w14:textId="77777777" w:rsidR="002641AD" w:rsidRDefault="002641AD">
      <w:r>
        <w:br w:type="page"/>
      </w:r>
    </w:p>
    <w:p w14:paraId="4A4F594C" w14:textId="70BDAB81" w:rsidR="002641AD" w:rsidRDefault="002641AD" w:rsidP="00BF0A9D">
      <w:pPr>
        <w:pStyle w:val="Heading1"/>
        <w:numPr>
          <w:ilvl w:val="0"/>
          <w:numId w:val="4"/>
        </w:numPr>
      </w:pPr>
      <w:bookmarkStart w:id="8" w:name="_Toc185009761"/>
      <w:r>
        <w:lastRenderedPageBreak/>
        <w:t>Results and Discussion</w:t>
      </w:r>
      <w:bookmarkEnd w:id="8"/>
    </w:p>
    <w:p w14:paraId="63C5AA23" w14:textId="45D4325A" w:rsidR="004309EE" w:rsidRDefault="002641AD" w:rsidP="004309EE">
      <w:pPr>
        <w:pStyle w:val="Heading2"/>
      </w:pPr>
      <w:bookmarkStart w:id="9" w:name="_Toc185009762"/>
      <w:r>
        <w:t xml:space="preserve">3.1 </w:t>
      </w:r>
      <w:r w:rsidR="00985E72">
        <w:t xml:space="preserve">Baseline </w:t>
      </w:r>
      <w:r w:rsidR="00BF0A9D">
        <w:t>Piston Results and Analysis</w:t>
      </w:r>
      <w:bookmarkEnd w:id="9"/>
    </w:p>
    <w:p w14:paraId="25BFA7AB" w14:textId="77777777" w:rsidR="004309EE" w:rsidRPr="004309EE" w:rsidRDefault="004309EE" w:rsidP="004309EE"/>
    <w:p w14:paraId="3DA56C7B" w14:textId="4E7949FB" w:rsidR="004309EE" w:rsidRDefault="004309EE" w:rsidP="004309EE">
      <w:pPr>
        <w:ind w:left="360"/>
      </w:pPr>
      <w:r>
        <w:t xml:space="preserve">The baseline model was made from 6061-T6 aluminium. It was subjected to combined kinematic, structural and thermal </w:t>
      </w:r>
      <w:r w:rsidR="0067134A">
        <w:t>analysis</w:t>
      </w:r>
      <w:r>
        <w:t xml:space="preserve"> at a rotational speed of 6000 RPM. Stress concentrations and total deformations were observed around the whole model as can be seen in </w:t>
      </w:r>
      <w:r w:rsidRPr="00E3323F">
        <w:t xml:space="preserve">Figures </w:t>
      </w:r>
      <w:r w:rsidR="00E3323F" w:rsidRPr="00E3323F">
        <w:t>1</w:t>
      </w:r>
      <w:r w:rsidRPr="00E3323F">
        <w:t xml:space="preserve"> - </w:t>
      </w:r>
      <w:r w:rsidR="00E3323F" w:rsidRPr="00E3323F">
        <w:t>4</w:t>
      </w:r>
      <w:r w:rsidRPr="00E3323F">
        <w:t xml:space="preserve">. These </w:t>
      </w:r>
      <w:r>
        <w:t>were used to evaluate the pistons</w:t>
      </w:r>
      <w:r w:rsidR="002E074E">
        <w:t>'</w:t>
      </w:r>
      <w:r>
        <w:t xml:space="preserve"> mechanical performance under peak </w:t>
      </w:r>
      <w:r w:rsidR="0067134A">
        <w:t>operating</w:t>
      </w:r>
      <w:r>
        <w:t xml:space="preserve"> loads. </w:t>
      </w:r>
    </w:p>
    <w:p w14:paraId="08B11A2A" w14:textId="43A50734" w:rsidR="004309EE" w:rsidRPr="00737A2D" w:rsidRDefault="00737A2D" w:rsidP="00737A2D">
      <w:pPr>
        <w:ind w:left="360"/>
        <w:rPr>
          <w:b/>
          <w:bCs/>
          <w:noProof/>
        </w:rPr>
      </w:pPr>
      <w:r w:rsidRPr="004309EE">
        <w:rPr>
          <w:b/>
          <w:bCs/>
          <w:noProof/>
        </w:rPr>
        <w:t xml:space="preserve">Deformation Analysis </w:t>
      </w:r>
      <w:r w:rsidRPr="00737A2D">
        <w:rPr>
          <w:noProof/>
        </w:rPr>
        <w:drawing>
          <wp:anchor distT="0" distB="0" distL="114300" distR="114300" simplePos="0" relativeHeight="251732992" behindDoc="0" locked="0" layoutInCell="1" allowOverlap="1" wp14:anchorId="4EE9D08F" wp14:editId="3399ABBE">
            <wp:simplePos x="0" y="0"/>
            <wp:positionH relativeFrom="margin">
              <wp:posOffset>276225</wp:posOffset>
            </wp:positionH>
            <wp:positionV relativeFrom="paragraph">
              <wp:posOffset>235585</wp:posOffset>
            </wp:positionV>
            <wp:extent cx="5019040" cy="3185160"/>
            <wp:effectExtent l="0" t="0" r="0" b="0"/>
            <wp:wrapSquare wrapText="bothSides"/>
            <wp:docPr id="202201432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014325" name="Picture 1" descr="A computer screen shot of a computer program&#10;&#10;Description automatically generated"/>
                    <pic:cNvPicPr/>
                  </pic:nvPicPr>
                  <pic:blipFill rotWithShape="1">
                    <a:blip r:embed="rId15" cstate="print">
                      <a:extLst>
                        <a:ext uri="{28A0092B-C50C-407E-A947-70E740481C1C}">
                          <a14:useLocalDpi xmlns:a14="http://schemas.microsoft.com/office/drawing/2010/main" val="0"/>
                        </a:ext>
                      </a:extLst>
                    </a:blip>
                    <a:srcRect l="28252" t="15363" b="3683"/>
                    <a:stretch/>
                  </pic:blipFill>
                  <pic:spPr bwMode="auto">
                    <a:xfrm>
                      <a:off x="0" y="0"/>
                      <a:ext cx="5019040" cy="3185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C74FF8" w14:textId="776A37E1" w:rsidR="004309EE" w:rsidRDefault="004309EE" w:rsidP="004309EE">
      <w:pPr>
        <w:ind w:left="360"/>
      </w:pPr>
    </w:p>
    <w:p w14:paraId="2929DB70" w14:textId="77777777" w:rsidR="004309EE" w:rsidRPr="004309EE" w:rsidRDefault="004309EE" w:rsidP="004309EE">
      <w:pPr>
        <w:ind w:left="360"/>
      </w:pPr>
    </w:p>
    <w:p w14:paraId="327900A2" w14:textId="77777777" w:rsidR="004309EE" w:rsidRDefault="004309EE" w:rsidP="004309EE">
      <w:pPr>
        <w:ind w:left="360"/>
      </w:pPr>
    </w:p>
    <w:p w14:paraId="6F28C632" w14:textId="77777777" w:rsidR="004309EE" w:rsidRDefault="004309EE" w:rsidP="004309EE">
      <w:pPr>
        <w:ind w:left="360"/>
      </w:pPr>
    </w:p>
    <w:p w14:paraId="1652B0D5" w14:textId="77777777" w:rsidR="004309EE" w:rsidRDefault="004309EE" w:rsidP="004309EE">
      <w:pPr>
        <w:ind w:left="360"/>
      </w:pPr>
    </w:p>
    <w:p w14:paraId="7C31DF0C" w14:textId="77777777" w:rsidR="004309EE" w:rsidRDefault="004309EE" w:rsidP="004309EE">
      <w:pPr>
        <w:ind w:left="360"/>
      </w:pPr>
    </w:p>
    <w:p w14:paraId="5692E4B3" w14:textId="77777777" w:rsidR="004309EE" w:rsidRDefault="004309EE" w:rsidP="004309EE">
      <w:pPr>
        <w:ind w:left="360"/>
      </w:pPr>
    </w:p>
    <w:p w14:paraId="62DA010D" w14:textId="77777777" w:rsidR="004309EE" w:rsidRDefault="004309EE" w:rsidP="004309EE">
      <w:pPr>
        <w:ind w:left="360"/>
      </w:pPr>
    </w:p>
    <w:p w14:paraId="75E52F1A" w14:textId="77777777" w:rsidR="004309EE" w:rsidRDefault="004309EE" w:rsidP="004309EE">
      <w:pPr>
        <w:ind w:left="360"/>
      </w:pPr>
    </w:p>
    <w:p w14:paraId="495E994B" w14:textId="67E22B73" w:rsidR="004309EE" w:rsidRDefault="004309EE" w:rsidP="004309EE">
      <w:pPr>
        <w:ind w:left="360"/>
      </w:pPr>
    </w:p>
    <w:p w14:paraId="203910DF" w14:textId="6AA9D9DA" w:rsidR="004309EE" w:rsidRDefault="00737A2D" w:rsidP="004309EE">
      <w:pPr>
        <w:ind w:left="360"/>
      </w:pPr>
      <w:r>
        <w:rPr>
          <w:noProof/>
        </w:rPr>
        <mc:AlternateContent>
          <mc:Choice Requires="wps">
            <w:drawing>
              <wp:anchor distT="0" distB="0" distL="114300" distR="114300" simplePos="0" relativeHeight="251735040" behindDoc="0" locked="0" layoutInCell="1" allowOverlap="1" wp14:anchorId="2EC39FFA" wp14:editId="724914E8">
                <wp:simplePos x="0" y="0"/>
                <wp:positionH relativeFrom="column">
                  <wp:posOffset>276225</wp:posOffset>
                </wp:positionH>
                <wp:positionV relativeFrom="paragraph">
                  <wp:posOffset>285115</wp:posOffset>
                </wp:positionV>
                <wp:extent cx="5019040" cy="180975"/>
                <wp:effectExtent l="0" t="0" r="0" b="9525"/>
                <wp:wrapSquare wrapText="bothSides"/>
                <wp:docPr id="20800353" name="Text Box 1"/>
                <wp:cNvGraphicFramePr/>
                <a:graphic xmlns:a="http://schemas.openxmlformats.org/drawingml/2006/main">
                  <a:graphicData uri="http://schemas.microsoft.com/office/word/2010/wordprocessingShape">
                    <wps:wsp>
                      <wps:cNvSpPr txBox="1"/>
                      <wps:spPr>
                        <a:xfrm>
                          <a:off x="0" y="0"/>
                          <a:ext cx="5019040" cy="180975"/>
                        </a:xfrm>
                        <a:prstGeom prst="rect">
                          <a:avLst/>
                        </a:prstGeom>
                        <a:solidFill>
                          <a:prstClr val="white"/>
                        </a:solidFill>
                        <a:ln>
                          <a:noFill/>
                        </a:ln>
                      </wps:spPr>
                      <wps:txbx>
                        <w:txbxContent>
                          <w:p w14:paraId="24F0CB41" w14:textId="6F549096" w:rsidR="004309EE" w:rsidRPr="001B2641" w:rsidRDefault="004309EE" w:rsidP="004309EE">
                            <w:pPr>
                              <w:pStyle w:val="Caption"/>
                              <w:rPr>
                                <w:noProof/>
                              </w:rPr>
                            </w:pPr>
                            <w:r>
                              <w:t xml:space="preserve">Figure </w:t>
                            </w:r>
                            <w:fldSimple w:instr=" SEQ Figure \* ARABIC ">
                              <w:r w:rsidR="003803EA">
                                <w:rPr>
                                  <w:noProof/>
                                </w:rPr>
                                <w:t>1</w:t>
                              </w:r>
                            </w:fldSimple>
                            <w:r>
                              <w:t xml:space="preserve"> - Total Deformation for the Baseline Piston Model Simulation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C39FFA" id="Text Box 1" o:spid="_x0000_s1027" type="#_x0000_t202" style="position:absolute;left:0;text-align:left;margin-left:21.75pt;margin-top:22.45pt;width:395.2pt;height:14.25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" stroked="f">
                <v:textbox inset="0,0,0,0">
                  <w:txbxContent>
                    <w:p w14:paraId="24F0CB41" w14:textId="6F549096" w:rsidR="004309EE" w:rsidRPr="001B2641" w:rsidRDefault="004309EE" w:rsidP="004309EE">
                      <w:pPr>
                        <w:pStyle w:val="Caption"/>
                        <w:rPr>
                          <w:noProof/>
                        </w:rPr>
                      </w:pPr>
                      <w:r>
                        <w:t xml:space="preserve">Figure </w:t>
                      </w:r>
                      <w:fldSimple w:instr=" SEQ Figure \* ARABIC ">
                        <w:r w:rsidR="003803EA">
                          <w:rPr>
                            <w:noProof/>
                          </w:rPr>
                          <w:t>1</w:t>
                        </w:r>
                      </w:fldSimple>
                      <w:r>
                        <w:t xml:space="preserve"> - Total Deformation for the Baseline Piston Model Simulation</w:t>
                      </w:r>
                    </w:p>
                  </w:txbxContent>
                </v:textbox>
                <w10:wrap type="square"/>
              </v:shape>
            </w:pict>
          </mc:Fallback>
        </mc:AlternateContent>
      </w:r>
    </w:p>
    <w:p w14:paraId="056E94E1" w14:textId="7940BA4E" w:rsidR="00737A2D" w:rsidRDefault="00737A2D" w:rsidP="004309EE">
      <w:pPr>
        <w:ind w:left="360"/>
        <w:rPr>
          <w:b/>
          <w:bCs/>
          <w:noProof/>
        </w:rPr>
      </w:pPr>
      <w:r>
        <w:rPr>
          <w:noProof/>
        </w:rPr>
        <w:drawing>
          <wp:anchor distT="0" distB="0" distL="114300" distR="114300" simplePos="0" relativeHeight="251736064" behindDoc="0" locked="0" layoutInCell="1" allowOverlap="1" wp14:anchorId="4FDDCB06" wp14:editId="1E04A77A">
            <wp:simplePos x="0" y="0"/>
            <wp:positionH relativeFrom="margin">
              <wp:posOffset>284480</wp:posOffset>
            </wp:positionH>
            <wp:positionV relativeFrom="paragraph">
              <wp:posOffset>191770</wp:posOffset>
            </wp:positionV>
            <wp:extent cx="5156200" cy="3276600"/>
            <wp:effectExtent l="0" t="0" r="6350" b="0"/>
            <wp:wrapSquare wrapText="bothSides"/>
            <wp:docPr id="1542563756"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563756" name="Picture 1" descr="A computer screen shot of a computer screen&#10;&#10;Description automatically generated"/>
                    <pic:cNvPicPr/>
                  </pic:nvPicPr>
                  <pic:blipFill rotWithShape="1">
                    <a:blip r:embed="rId16" cstate="print">
                      <a:extLst>
                        <a:ext uri="{28A0092B-C50C-407E-A947-70E740481C1C}">
                          <a14:useLocalDpi xmlns:a14="http://schemas.microsoft.com/office/drawing/2010/main" val="0"/>
                        </a:ext>
                      </a:extLst>
                    </a:blip>
                    <a:srcRect l="28085" t="14773" b="3979"/>
                    <a:stretch/>
                  </pic:blipFill>
                  <pic:spPr bwMode="auto">
                    <a:xfrm>
                      <a:off x="0" y="0"/>
                      <a:ext cx="5156200" cy="327660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738112" behindDoc="0" locked="0" layoutInCell="1" allowOverlap="1" wp14:anchorId="4B8C01FE" wp14:editId="439800E9">
                <wp:simplePos x="0" y="0"/>
                <wp:positionH relativeFrom="column">
                  <wp:posOffset>285750</wp:posOffset>
                </wp:positionH>
                <wp:positionV relativeFrom="paragraph">
                  <wp:posOffset>3462020</wp:posOffset>
                </wp:positionV>
                <wp:extent cx="5156200" cy="152400"/>
                <wp:effectExtent l="0" t="0" r="6350" b="0"/>
                <wp:wrapSquare wrapText="bothSides"/>
                <wp:docPr id="510094744" name="Text Box 1"/>
                <wp:cNvGraphicFramePr/>
                <a:graphic xmlns:a="http://schemas.openxmlformats.org/drawingml/2006/main">
                  <a:graphicData uri="http://schemas.microsoft.com/office/word/2010/wordprocessingShape">
                    <wps:wsp>
                      <wps:cNvSpPr txBox="1"/>
                      <wps:spPr>
                        <a:xfrm>
                          <a:off x="0" y="0"/>
                          <a:ext cx="5156200" cy="152400"/>
                        </a:xfrm>
                        <a:prstGeom prst="rect">
                          <a:avLst/>
                        </a:prstGeom>
                        <a:solidFill>
                          <a:prstClr val="white"/>
                        </a:solidFill>
                        <a:ln>
                          <a:noFill/>
                        </a:ln>
                      </wps:spPr>
                      <wps:txbx>
                        <w:txbxContent>
                          <w:p w14:paraId="68B250DF" w14:textId="35D2C51E" w:rsidR="004309EE" w:rsidRPr="0039362B" w:rsidRDefault="004309EE" w:rsidP="004309EE">
                            <w:pPr>
                              <w:pStyle w:val="Caption"/>
                              <w:rPr>
                                <w:noProof/>
                              </w:rPr>
                            </w:pPr>
                            <w:r>
                              <w:t xml:space="preserve">Figure </w:t>
                            </w:r>
                            <w:fldSimple w:instr=" SEQ Figure \* ARABIC ">
                              <w:r w:rsidR="003803EA">
                                <w:rPr>
                                  <w:noProof/>
                                </w:rPr>
                                <w:t>2</w:t>
                              </w:r>
                            </w:fldSimple>
                            <w:r>
                              <w:t xml:space="preserve"> -  Total Deformation </w:t>
                            </w:r>
                            <w:r w:rsidR="00E037FD">
                              <w:t>f</w:t>
                            </w:r>
                            <w:r>
                              <w:t>or the Baseline Piston Model Simulation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8C01FE" id="_x0000_s1028" type="#_x0000_t202" style="position:absolute;left:0;text-align:left;margin-left:22.5pt;margin-top:272.6pt;width:406pt;height:12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" stroked="f">
                <v:textbox inset="0,0,0,0">
                  <w:txbxContent>
                    <w:p w14:paraId="68B250DF" w14:textId="35D2C51E" w:rsidR="004309EE" w:rsidRPr="0039362B" w:rsidRDefault="004309EE" w:rsidP="004309EE">
                      <w:pPr>
                        <w:pStyle w:val="Caption"/>
                        <w:rPr>
                          <w:noProof/>
                        </w:rPr>
                      </w:pPr>
                      <w:r>
                        <w:t xml:space="preserve">Figure </w:t>
                      </w:r>
                      <w:fldSimple w:instr=" SEQ Figure \* ARABIC ">
                        <w:r w:rsidR="003803EA">
                          <w:rPr>
                            <w:noProof/>
                          </w:rPr>
                          <w:t>2</w:t>
                        </w:r>
                      </w:fldSimple>
                      <w:r>
                        <w:t xml:space="preserve"> -  Total Deformation </w:t>
                      </w:r>
                      <w:r w:rsidR="00E037FD">
                        <w:t>f</w:t>
                      </w:r>
                      <w:r>
                        <w:t>or the Baseline Piston Model Simulation</w:t>
                      </w:r>
                    </w:p>
                  </w:txbxContent>
                </v:textbox>
                <w10:wrap type="square"/>
              </v:shape>
            </w:pict>
          </mc:Fallback>
        </mc:AlternateContent>
      </w:r>
    </w:p>
    <w:p w14:paraId="39F502DB" w14:textId="2729C132" w:rsidR="00E037FD" w:rsidRDefault="004309EE" w:rsidP="00E037FD">
      <w:pPr>
        <w:ind w:left="360"/>
        <w:rPr>
          <w:noProof/>
        </w:rPr>
      </w:pPr>
      <w:r>
        <w:rPr>
          <w:noProof/>
        </w:rPr>
        <w:lastRenderedPageBreak/>
        <w:t xml:space="preserve">The piston experienced a maximum deformation of </w:t>
      </w:r>
      <w:r w:rsidR="00E037FD" w:rsidRPr="00E037FD">
        <w:rPr>
          <w:noProof/>
        </w:rPr>
        <w:t>0.29514</w:t>
      </w:r>
      <w:r w:rsidR="00E037FD">
        <w:rPr>
          <w:noProof/>
        </w:rPr>
        <w:t xml:space="preserve"> mm, this is primar</w:t>
      </w:r>
      <w:r w:rsidR="002E074E">
        <w:rPr>
          <w:noProof/>
        </w:rPr>
        <w:t>i</w:t>
      </w:r>
      <w:r w:rsidR="00E037FD">
        <w:rPr>
          <w:noProof/>
        </w:rPr>
        <w:t>ly concentrated around the edge of the top face of the piston as shown in Figure 1. This pattern may suggest the material and desi</w:t>
      </w:r>
      <w:r w:rsidR="002E074E">
        <w:rPr>
          <w:noProof/>
        </w:rPr>
        <w:t>gn</w:t>
      </w:r>
      <w:r w:rsidR="00E037FD">
        <w:rPr>
          <w:noProof/>
        </w:rPr>
        <w:t xml:space="preserve"> of the piston </w:t>
      </w:r>
      <w:r w:rsidR="002E074E">
        <w:rPr>
          <w:noProof/>
        </w:rPr>
        <w:t>are</w:t>
      </w:r>
      <w:r w:rsidR="00E037FD">
        <w:rPr>
          <w:noProof/>
        </w:rPr>
        <w:t xml:space="preserve"> sufficient for operational loads but it also highlights the need for further optimisation to minimise the d</w:t>
      </w:r>
      <w:r w:rsidR="002E074E">
        <w:rPr>
          <w:noProof/>
        </w:rPr>
        <w:t>i</w:t>
      </w:r>
      <w:r w:rsidR="00E037FD">
        <w:rPr>
          <w:noProof/>
        </w:rPr>
        <w:t>stortion and improve durability.</w:t>
      </w:r>
    </w:p>
    <w:p w14:paraId="58A81B79" w14:textId="77777777" w:rsidR="00E037FD" w:rsidRPr="00E037FD" w:rsidRDefault="00E037FD" w:rsidP="00E037FD">
      <w:pPr>
        <w:ind w:left="360"/>
        <w:rPr>
          <w:noProof/>
        </w:rPr>
      </w:pPr>
    </w:p>
    <w:p w14:paraId="34E015D2" w14:textId="635D3A28" w:rsidR="004309EE" w:rsidRDefault="00E037FD" w:rsidP="004309EE">
      <w:pPr>
        <w:ind w:left="360"/>
        <w:rPr>
          <w:b/>
          <w:bCs/>
          <w:noProof/>
        </w:rPr>
      </w:pPr>
      <w:r w:rsidRPr="00E037FD">
        <w:rPr>
          <w:b/>
          <w:bCs/>
          <w:noProof/>
        </w:rPr>
        <w:t>Stress Analysis</w:t>
      </w:r>
    </w:p>
    <w:p w14:paraId="7757AEEB" w14:textId="56984713" w:rsidR="00E037FD" w:rsidRDefault="00E037FD" w:rsidP="004309EE">
      <w:pPr>
        <w:ind w:left="360"/>
      </w:pPr>
      <w:r>
        <w:rPr>
          <w:noProof/>
        </w:rPr>
        <w:drawing>
          <wp:anchor distT="0" distB="0" distL="114300" distR="114300" simplePos="0" relativeHeight="251740160" behindDoc="1" locked="0" layoutInCell="1" allowOverlap="1" wp14:anchorId="47F6E184" wp14:editId="3A5F4B1A">
            <wp:simplePos x="0" y="0"/>
            <wp:positionH relativeFrom="margin">
              <wp:align>center</wp:align>
            </wp:positionH>
            <wp:positionV relativeFrom="paragraph">
              <wp:posOffset>13335</wp:posOffset>
            </wp:positionV>
            <wp:extent cx="4117975" cy="2621915"/>
            <wp:effectExtent l="0" t="0" r="0" b="6985"/>
            <wp:wrapTight wrapText="bothSides">
              <wp:wrapPolygon edited="0">
                <wp:start x="0" y="0"/>
                <wp:lineTo x="0" y="21501"/>
                <wp:lineTo x="21483" y="21501"/>
                <wp:lineTo x="21483" y="0"/>
                <wp:lineTo x="0" y="0"/>
              </wp:wrapPolygon>
            </wp:wrapTight>
            <wp:docPr id="54050797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67588" name="Picture 1" descr="A computer screen shot of a computer program&#10;&#10;Description automatically generated"/>
                    <pic:cNvPicPr/>
                  </pic:nvPicPr>
                  <pic:blipFill rotWithShape="1">
                    <a:blip r:embed="rId17" cstate="print">
                      <a:extLst>
                        <a:ext uri="{28A0092B-C50C-407E-A947-70E740481C1C}">
                          <a14:useLocalDpi xmlns:a14="http://schemas.microsoft.com/office/drawing/2010/main" val="0"/>
                        </a:ext>
                      </a:extLst>
                    </a:blip>
                    <a:srcRect l="28145" t="14984" b="3668"/>
                    <a:stretch/>
                  </pic:blipFill>
                  <pic:spPr bwMode="auto">
                    <a:xfrm>
                      <a:off x="0" y="0"/>
                      <a:ext cx="4117975" cy="2621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4C3184" w14:textId="77777777" w:rsidR="00E037FD" w:rsidRDefault="00E037FD"/>
    <w:p w14:paraId="52E8538C" w14:textId="77777777" w:rsidR="00E037FD" w:rsidRDefault="00E037FD"/>
    <w:p w14:paraId="0726AD5E" w14:textId="77777777" w:rsidR="00E037FD" w:rsidRDefault="00E037FD"/>
    <w:p w14:paraId="2A375809" w14:textId="77777777" w:rsidR="00E037FD" w:rsidRDefault="00E037FD"/>
    <w:p w14:paraId="2F411C02" w14:textId="77777777" w:rsidR="00E037FD" w:rsidRDefault="00E037FD"/>
    <w:p w14:paraId="6F4A7986" w14:textId="77777777" w:rsidR="00E037FD" w:rsidRDefault="00E037FD"/>
    <w:p w14:paraId="7E6FA918" w14:textId="77777777" w:rsidR="00E037FD" w:rsidRDefault="00E037FD"/>
    <w:p w14:paraId="30BCD523" w14:textId="77777777" w:rsidR="00E037FD" w:rsidRDefault="00E037FD"/>
    <w:p w14:paraId="3950282E" w14:textId="6E683F3E" w:rsidR="00E037FD" w:rsidRDefault="00E037FD">
      <w:r>
        <w:rPr>
          <w:noProof/>
        </w:rPr>
        <w:drawing>
          <wp:anchor distT="0" distB="0" distL="114300" distR="114300" simplePos="0" relativeHeight="251741184" behindDoc="1" locked="0" layoutInCell="1" allowOverlap="1" wp14:anchorId="64A044E7" wp14:editId="6EE3EE45">
            <wp:simplePos x="0" y="0"/>
            <wp:positionH relativeFrom="margin">
              <wp:posOffset>808355</wp:posOffset>
            </wp:positionH>
            <wp:positionV relativeFrom="paragraph">
              <wp:posOffset>249555</wp:posOffset>
            </wp:positionV>
            <wp:extent cx="4109085" cy="2613660"/>
            <wp:effectExtent l="0" t="0" r="5715" b="0"/>
            <wp:wrapTight wrapText="bothSides">
              <wp:wrapPolygon edited="0">
                <wp:start x="0" y="0"/>
                <wp:lineTo x="0" y="21411"/>
                <wp:lineTo x="21530" y="21411"/>
                <wp:lineTo x="21530" y="0"/>
                <wp:lineTo x="0" y="0"/>
              </wp:wrapPolygon>
            </wp:wrapTight>
            <wp:docPr id="376259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407216" name="Picture 1" descr="A computer screen 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28296" t="15252" b="3660"/>
                    <a:stretch/>
                  </pic:blipFill>
                  <pic:spPr bwMode="auto">
                    <a:xfrm>
                      <a:off x="0" y="0"/>
                      <a:ext cx="4109085" cy="261366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743232" behindDoc="1" locked="0" layoutInCell="1" allowOverlap="1" wp14:anchorId="7822CD20" wp14:editId="391501D9">
                <wp:simplePos x="0" y="0"/>
                <wp:positionH relativeFrom="margin">
                  <wp:align>center</wp:align>
                </wp:positionH>
                <wp:positionV relativeFrom="paragraph">
                  <wp:posOffset>87630</wp:posOffset>
                </wp:positionV>
                <wp:extent cx="4117975" cy="152400"/>
                <wp:effectExtent l="0" t="0" r="0" b="0"/>
                <wp:wrapTight wrapText="bothSides">
                  <wp:wrapPolygon edited="0">
                    <wp:start x="0" y="0"/>
                    <wp:lineTo x="0" y="18900"/>
                    <wp:lineTo x="21483" y="18900"/>
                    <wp:lineTo x="21483" y="0"/>
                    <wp:lineTo x="0" y="0"/>
                  </wp:wrapPolygon>
                </wp:wrapTight>
                <wp:docPr id="2132862856" name="Text Box 1"/>
                <wp:cNvGraphicFramePr/>
                <a:graphic xmlns:a="http://schemas.openxmlformats.org/drawingml/2006/main">
                  <a:graphicData uri="http://schemas.microsoft.com/office/word/2010/wordprocessingShape">
                    <wps:wsp>
                      <wps:cNvSpPr txBox="1"/>
                      <wps:spPr>
                        <a:xfrm>
                          <a:off x="0" y="0"/>
                          <a:ext cx="4117975" cy="152400"/>
                        </a:xfrm>
                        <a:prstGeom prst="rect">
                          <a:avLst/>
                        </a:prstGeom>
                        <a:solidFill>
                          <a:prstClr val="white"/>
                        </a:solidFill>
                        <a:ln>
                          <a:noFill/>
                        </a:ln>
                      </wps:spPr>
                      <wps:txbx>
                        <w:txbxContent>
                          <w:p w14:paraId="3B290815" w14:textId="7751CF88" w:rsidR="00E037FD" w:rsidRPr="00DC38CE" w:rsidRDefault="00E037FD" w:rsidP="00E037FD">
                            <w:pPr>
                              <w:pStyle w:val="Caption"/>
                              <w:rPr>
                                <w:noProof/>
                              </w:rPr>
                            </w:pPr>
                            <w:r>
                              <w:t xml:space="preserve">Figure </w:t>
                            </w:r>
                            <w:fldSimple w:instr=" SEQ Figure \* ARABIC ">
                              <w:r w:rsidR="003803EA">
                                <w:rPr>
                                  <w:noProof/>
                                </w:rPr>
                                <w:t>3</w:t>
                              </w:r>
                            </w:fldSimple>
                            <w:r>
                              <w:t xml:space="preserve"> – Total Stresses for the Baseline Piston Model Simulation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22CD20" id="_x0000_s1029" type="#_x0000_t202" style="position:absolute;margin-left:0;margin-top:6.9pt;width:324.25pt;height:12pt;z-index:-2515732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" stroked="f">
                <v:textbox inset="0,0,0,0">
                  <w:txbxContent>
                    <w:p w14:paraId="3B290815" w14:textId="7751CF88" w:rsidR="00E037FD" w:rsidRPr="00DC38CE" w:rsidRDefault="00E037FD" w:rsidP="00E037FD">
                      <w:pPr>
                        <w:pStyle w:val="Caption"/>
                        <w:rPr>
                          <w:noProof/>
                        </w:rPr>
                      </w:pPr>
                      <w:r>
                        <w:t xml:space="preserve">Figure </w:t>
                      </w:r>
                      <w:fldSimple w:instr=" SEQ Figure \* ARABIC ">
                        <w:r w:rsidR="003803EA">
                          <w:rPr>
                            <w:noProof/>
                          </w:rPr>
                          <w:t>3</w:t>
                        </w:r>
                      </w:fldSimple>
                      <w:r>
                        <w:t xml:space="preserve"> – Total Stresses for the Baseline Piston Model Simulation</w:t>
                      </w:r>
                    </w:p>
                  </w:txbxContent>
                </v:textbox>
                <w10:wrap type="tight" anchorx="margin"/>
              </v:shape>
            </w:pict>
          </mc:Fallback>
        </mc:AlternateContent>
      </w:r>
    </w:p>
    <w:p w14:paraId="35042349" w14:textId="77777777" w:rsidR="00E037FD" w:rsidRDefault="00E037FD"/>
    <w:p w14:paraId="464D1288" w14:textId="77777777" w:rsidR="00E037FD" w:rsidRDefault="00E037FD"/>
    <w:p w14:paraId="6DD9FAFC" w14:textId="77777777" w:rsidR="00E037FD" w:rsidRDefault="00E037FD"/>
    <w:p w14:paraId="36D6D46F" w14:textId="77777777" w:rsidR="00E037FD" w:rsidRDefault="00E037FD"/>
    <w:p w14:paraId="26C6E672" w14:textId="77777777" w:rsidR="00E037FD" w:rsidRDefault="00E037FD"/>
    <w:p w14:paraId="52526DC6" w14:textId="77777777" w:rsidR="00E037FD" w:rsidRDefault="00E037FD"/>
    <w:p w14:paraId="1C963A32" w14:textId="77777777" w:rsidR="00E037FD" w:rsidRDefault="00E037FD"/>
    <w:p w14:paraId="10D1A467" w14:textId="77777777" w:rsidR="00E037FD" w:rsidRDefault="00E037FD"/>
    <w:p w14:paraId="76B9F107" w14:textId="6849E3BB" w:rsidR="00E037FD" w:rsidRDefault="00E037FD">
      <w:r>
        <w:rPr>
          <w:noProof/>
        </w:rPr>
        <mc:AlternateContent>
          <mc:Choice Requires="wps">
            <w:drawing>
              <wp:anchor distT="0" distB="0" distL="114300" distR="114300" simplePos="0" relativeHeight="251745280" behindDoc="1" locked="0" layoutInCell="1" allowOverlap="1" wp14:anchorId="2735CF44" wp14:editId="5ABCA1CB">
                <wp:simplePos x="0" y="0"/>
                <wp:positionH relativeFrom="margin">
                  <wp:posOffset>808355</wp:posOffset>
                </wp:positionH>
                <wp:positionV relativeFrom="paragraph">
                  <wp:posOffset>284480</wp:posOffset>
                </wp:positionV>
                <wp:extent cx="4109085" cy="171450"/>
                <wp:effectExtent l="0" t="0" r="5715" b="0"/>
                <wp:wrapTight wrapText="bothSides">
                  <wp:wrapPolygon edited="0">
                    <wp:start x="0" y="0"/>
                    <wp:lineTo x="0" y="19200"/>
                    <wp:lineTo x="21530" y="19200"/>
                    <wp:lineTo x="21530" y="0"/>
                    <wp:lineTo x="0" y="0"/>
                  </wp:wrapPolygon>
                </wp:wrapTight>
                <wp:docPr id="839814925" name="Text Box 1"/>
                <wp:cNvGraphicFramePr/>
                <a:graphic xmlns:a="http://schemas.openxmlformats.org/drawingml/2006/main">
                  <a:graphicData uri="http://schemas.microsoft.com/office/word/2010/wordprocessingShape">
                    <wps:wsp>
                      <wps:cNvSpPr txBox="1"/>
                      <wps:spPr>
                        <a:xfrm>
                          <a:off x="0" y="0"/>
                          <a:ext cx="4109085" cy="171450"/>
                        </a:xfrm>
                        <a:prstGeom prst="rect">
                          <a:avLst/>
                        </a:prstGeom>
                        <a:solidFill>
                          <a:prstClr val="white"/>
                        </a:solidFill>
                        <a:ln>
                          <a:noFill/>
                        </a:ln>
                      </wps:spPr>
                      <wps:txbx>
                        <w:txbxContent>
                          <w:p w14:paraId="5ED494FE" w14:textId="75120674" w:rsidR="00E037FD" w:rsidRPr="00DC38CE" w:rsidRDefault="00E037FD" w:rsidP="00E037FD">
                            <w:pPr>
                              <w:pStyle w:val="Caption"/>
                              <w:rPr>
                                <w:noProof/>
                              </w:rPr>
                            </w:pPr>
                            <w:r>
                              <w:t xml:space="preserve">Figure </w:t>
                            </w:r>
                            <w:fldSimple w:instr=" SEQ Figure \* ARABIC ">
                              <w:r w:rsidR="003803EA">
                                <w:rPr>
                                  <w:noProof/>
                                </w:rPr>
                                <w:t>4</w:t>
                              </w:r>
                            </w:fldSimple>
                            <w:r>
                              <w:t xml:space="preserve"> -</w:t>
                            </w:r>
                            <w:r w:rsidRPr="00E037FD">
                              <w:t xml:space="preserve"> </w:t>
                            </w:r>
                            <w:r>
                              <w:t>Total Stresses for the Baseline Piston Model Simulation</w:t>
                            </w:r>
                          </w:p>
                          <w:p w14:paraId="667CC963" w14:textId="1C64C3EB" w:rsidR="00E037FD" w:rsidRPr="00F260E1" w:rsidRDefault="00E037FD" w:rsidP="00E037FD">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35CF44" id="_x0000_s1030" type="#_x0000_t202" style="position:absolute;margin-left:63.65pt;margin-top:22.4pt;width:323.55pt;height:13.5pt;z-index:-2515712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" stroked="f">
                <v:textbox inset="0,0,0,0">
                  <w:txbxContent>
                    <w:p w14:paraId="5ED494FE" w14:textId="75120674" w:rsidR="00E037FD" w:rsidRPr="00DC38CE" w:rsidRDefault="00E037FD" w:rsidP="00E037FD">
                      <w:pPr>
                        <w:pStyle w:val="Caption"/>
                        <w:rPr>
                          <w:noProof/>
                        </w:rPr>
                      </w:pPr>
                      <w:r>
                        <w:t xml:space="preserve">Figure </w:t>
                      </w:r>
                      <w:fldSimple w:instr=" SEQ Figure \* ARABIC ">
                        <w:r w:rsidR="003803EA">
                          <w:rPr>
                            <w:noProof/>
                          </w:rPr>
                          <w:t>4</w:t>
                        </w:r>
                      </w:fldSimple>
                      <w:r>
                        <w:t xml:space="preserve"> -</w:t>
                      </w:r>
                      <w:r w:rsidRPr="00E037FD">
                        <w:t xml:space="preserve"> </w:t>
                      </w:r>
                      <w:r>
                        <w:t>Total Stresses for the Baseline Piston Model Simulation</w:t>
                      </w:r>
                    </w:p>
                    <w:p w14:paraId="667CC963" w14:textId="1C64C3EB" w:rsidR="00E037FD" w:rsidRPr="00F260E1" w:rsidRDefault="00E037FD" w:rsidP="00E037FD">
                      <w:pPr>
                        <w:pStyle w:val="Caption"/>
                        <w:rPr>
                          <w:noProof/>
                        </w:rPr>
                      </w:pPr>
                    </w:p>
                  </w:txbxContent>
                </v:textbox>
                <w10:wrap type="tight" anchorx="margin"/>
              </v:shape>
            </w:pict>
          </mc:Fallback>
        </mc:AlternateContent>
      </w:r>
    </w:p>
    <w:p w14:paraId="4652DCA9" w14:textId="196F923D" w:rsidR="00E037FD" w:rsidRDefault="00E037FD"/>
    <w:p w14:paraId="2A8FDF4C" w14:textId="342760B0" w:rsidR="00E037FD" w:rsidRDefault="00E037FD">
      <w:r>
        <w:t xml:space="preserve">Now looking at </w:t>
      </w:r>
      <w:r w:rsidR="002E074E">
        <w:t>F</w:t>
      </w:r>
      <w:r>
        <w:t xml:space="preserve">igures 3 and 4 you can see the total equivalent stress for the Piston. The highest stressed area is at the bottom of the piston, Figure 4, around the piston pin bosses with a maximum stress of </w:t>
      </w:r>
      <w:r w:rsidRPr="00E037FD">
        <w:t>360.24</w:t>
      </w:r>
      <w:r>
        <w:t xml:space="preserve"> MPa. These are critical areas of the piston as the</w:t>
      </w:r>
      <w:r w:rsidR="002E074E">
        <w:t>y</w:t>
      </w:r>
      <w:r>
        <w:t xml:space="preserve"> support the reciprocating motion and can be seen as potential failure points when they are under high loads, so there may need to be changes to the model in this area.</w:t>
      </w:r>
    </w:p>
    <w:p w14:paraId="6E6CAE1D" w14:textId="382A1EF9" w:rsidR="004309EE" w:rsidRDefault="004309EE">
      <w:r>
        <w:br w:type="page"/>
      </w:r>
    </w:p>
    <w:p w14:paraId="3275D9B5" w14:textId="0085B083" w:rsidR="004309EE" w:rsidRDefault="00F07E5F" w:rsidP="004309EE">
      <w:pPr>
        <w:ind w:left="360"/>
      </w:pPr>
      <w:r>
        <w:lastRenderedPageBreak/>
        <w:t xml:space="preserve">The analysis of the baseline model revealed critical areas of the piston which will require improvement. The concentration of stress at the piston pin bosses </w:t>
      </w:r>
      <w:r w:rsidR="00BE69A2">
        <w:t>indicates</w:t>
      </w:r>
      <w:r>
        <w:t xml:space="preserve"> </w:t>
      </w:r>
      <w:r w:rsidR="00BE69A2">
        <w:t>a need for a redesign of this area to reduce the concentration of the stresses. The overall deformation around the top face edge of the piston also suggests the potential need for a refined material to enhance the stiffness and reduce distortion during operation, this material optimisation will be conducted next.</w:t>
      </w:r>
    </w:p>
    <w:p w14:paraId="7E02793C" w14:textId="77777777" w:rsidR="00BE69A2" w:rsidRDefault="00BE69A2" w:rsidP="004309EE">
      <w:pPr>
        <w:ind w:left="360"/>
      </w:pPr>
    </w:p>
    <w:p w14:paraId="34BA49FD" w14:textId="71D40635" w:rsidR="00BE69A2" w:rsidRPr="00985E72" w:rsidRDefault="00BE69A2" w:rsidP="00BE69A2">
      <w:pPr>
        <w:pStyle w:val="Heading2"/>
      </w:pPr>
      <w:bookmarkStart w:id="10" w:name="_Toc185009763"/>
      <w:r>
        <w:t>3.2 Piston Material Optimi</w:t>
      </w:r>
      <w:r w:rsidR="002419DB">
        <w:t>s</w:t>
      </w:r>
      <w:r>
        <w:t>ation</w:t>
      </w:r>
      <w:bookmarkEnd w:id="10"/>
    </w:p>
    <w:p w14:paraId="2BF7CA02" w14:textId="77777777" w:rsidR="00BE69A2" w:rsidRDefault="00BE69A2" w:rsidP="004309EE">
      <w:pPr>
        <w:ind w:left="360"/>
      </w:pPr>
    </w:p>
    <w:p w14:paraId="7F338C9E" w14:textId="2E670E8D" w:rsidR="005A7CC1" w:rsidRDefault="00BE69A2" w:rsidP="004309EE">
      <w:pPr>
        <w:ind w:left="360"/>
      </w:pPr>
      <w:r>
        <w:t>To improve the performance of the piston se</w:t>
      </w:r>
      <w:r w:rsidR="002E074E">
        <w:t>ver</w:t>
      </w:r>
      <w:r>
        <w:t xml:space="preserve">al alternative aluminium alloys were </w:t>
      </w:r>
      <w:r w:rsidR="0067134A">
        <w:t>evaluated:</w:t>
      </w:r>
      <w:r w:rsidRPr="00BE69A2">
        <w:t xml:space="preserve"> 6061-T62, 7020-T6, </w:t>
      </w:r>
      <w:r w:rsidR="005A7CC1">
        <w:t>6082-T6</w:t>
      </w:r>
      <w:r w:rsidR="00172CD4">
        <w:t xml:space="preserve"> and</w:t>
      </w:r>
      <w:r w:rsidR="005A7CC1">
        <w:t xml:space="preserve"> 2618-T6</w:t>
      </w:r>
      <w:r w:rsidR="00172CD4">
        <w:t>.</w:t>
      </w:r>
    </w:p>
    <w:p w14:paraId="59292F74" w14:textId="5DDC44BF" w:rsidR="00BE69A2" w:rsidRDefault="00BE69A2" w:rsidP="004309EE">
      <w:pPr>
        <w:ind w:left="360"/>
      </w:pPr>
      <w:r>
        <w:t xml:space="preserve">Each alloy was obtained from the ANSYS Granta material library and also tested under the same loading condition as the baseline material of 6061 – T6. The focus will still be on </w:t>
      </w:r>
      <w:r w:rsidR="00FD2BCB">
        <w:t>deformation</w:t>
      </w:r>
      <w:r>
        <w:t xml:space="preserve"> and stress which both influence the overall durability. The goal was to identify a material that provided superior performance and the results can be seen in </w:t>
      </w:r>
      <w:r w:rsidR="002E074E">
        <w:t>the</w:t>
      </w:r>
      <w:r>
        <w:t xml:space="preserve"> table below</w:t>
      </w:r>
      <w:r w:rsidR="009A31CE">
        <w:t>:</w:t>
      </w:r>
    </w:p>
    <w:p w14:paraId="76422273" w14:textId="26CCA289" w:rsidR="00CC6EED" w:rsidRDefault="00A86202" w:rsidP="004309EE">
      <w:pPr>
        <w:ind w:left="360"/>
      </w:pPr>
      <w:r>
        <w:rPr>
          <w:noProof/>
        </w:rPr>
        <w:drawing>
          <wp:anchor distT="0" distB="0" distL="114300" distR="114300" simplePos="0" relativeHeight="251767808" behindDoc="1" locked="0" layoutInCell="1" allowOverlap="1" wp14:anchorId="57F6791F" wp14:editId="34969C63">
            <wp:simplePos x="0" y="0"/>
            <wp:positionH relativeFrom="column">
              <wp:posOffset>3122930</wp:posOffset>
            </wp:positionH>
            <wp:positionV relativeFrom="paragraph">
              <wp:posOffset>117475</wp:posOffset>
            </wp:positionV>
            <wp:extent cx="2137410" cy="2402840"/>
            <wp:effectExtent l="0" t="0" r="0" b="0"/>
            <wp:wrapTight wrapText="bothSides">
              <wp:wrapPolygon edited="0">
                <wp:start x="0" y="0"/>
                <wp:lineTo x="0" y="21406"/>
                <wp:lineTo x="21369" y="21406"/>
                <wp:lineTo x="21369" y="0"/>
                <wp:lineTo x="0" y="0"/>
              </wp:wrapPolygon>
            </wp:wrapTight>
            <wp:docPr id="223499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99840" name=""/>
                    <pic:cNvPicPr/>
                  </pic:nvPicPr>
                  <pic:blipFill>
                    <a:blip r:embed="rId19">
                      <a:extLst>
                        <a:ext uri="{28A0092B-C50C-407E-A947-70E740481C1C}">
                          <a14:useLocalDpi xmlns:a14="http://schemas.microsoft.com/office/drawing/2010/main" val="0"/>
                        </a:ext>
                      </a:extLst>
                    </a:blip>
                    <a:stretch>
                      <a:fillRect/>
                    </a:stretch>
                  </pic:blipFill>
                  <pic:spPr>
                    <a:xfrm>
                      <a:off x="0" y="0"/>
                      <a:ext cx="2137410" cy="2402840"/>
                    </a:xfrm>
                    <a:prstGeom prst="rect">
                      <a:avLst/>
                    </a:prstGeom>
                  </pic:spPr>
                </pic:pic>
              </a:graphicData>
            </a:graphic>
            <wp14:sizeRelH relativeFrom="margin">
              <wp14:pctWidth>0</wp14:pctWidth>
            </wp14:sizeRelH>
            <wp14:sizeRelV relativeFrom="margin">
              <wp14:pctHeight>0</wp14:pctHeight>
            </wp14:sizeRelV>
          </wp:anchor>
        </w:drawing>
      </w:r>
      <w:r w:rsidR="00803D9E">
        <w:rPr>
          <w:noProof/>
        </w:rPr>
        <w:drawing>
          <wp:anchor distT="0" distB="0" distL="114300" distR="114300" simplePos="0" relativeHeight="251766784" behindDoc="1" locked="0" layoutInCell="1" allowOverlap="1" wp14:anchorId="5ED074DE" wp14:editId="47C8CB59">
            <wp:simplePos x="0" y="0"/>
            <wp:positionH relativeFrom="column">
              <wp:posOffset>201675</wp:posOffset>
            </wp:positionH>
            <wp:positionV relativeFrom="paragraph">
              <wp:posOffset>10820</wp:posOffset>
            </wp:positionV>
            <wp:extent cx="2468574" cy="2526970"/>
            <wp:effectExtent l="0" t="0" r="8255" b="6985"/>
            <wp:wrapTight wrapText="bothSides">
              <wp:wrapPolygon edited="0">
                <wp:start x="0" y="0"/>
                <wp:lineTo x="0" y="21497"/>
                <wp:lineTo x="21506" y="21497"/>
                <wp:lineTo x="21506" y="0"/>
                <wp:lineTo x="0" y="0"/>
              </wp:wrapPolygon>
            </wp:wrapTight>
            <wp:docPr id="543089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89144" name=""/>
                    <pic:cNvPicPr/>
                  </pic:nvPicPr>
                  <pic:blipFill>
                    <a:blip r:embed="rId20">
                      <a:extLst>
                        <a:ext uri="{28A0092B-C50C-407E-A947-70E740481C1C}">
                          <a14:useLocalDpi xmlns:a14="http://schemas.microsoft.com/office/drawing/2010/main" val="0"/>
                        </a:ext>
                      </a:extLst>
                    </a:blip>
                    <a:stretch>
                      <a:fillRect/>
                    </a:stretch>
                  </pic:blipFill>
                  <pic:spPr>
                    <a:xfrm>
                      <a:off x="0" y="0"/>
                      <a:ext cx="2468574" cy="2526970"/>
                    </a:xfrm>
                    <a:prstGeom prst="rect">
                      <a:avLst/>
                    </a:prstGeom>
                  </pic:spPr>
                </pic:pic>
              </a:graphicData>
            </a:graphic>
          </wp:anchor>
        </w:drawing>
      </w:r>
    </w:p>
    <w:p w14:paraId="108D9F19" w14:textId="24A17BA4" w:rsidR="009555D4" w:rsidRDefault="009555D4" w:rsidP="00A86202">
      <w:pPr>
        <w:ind w:left="360"/>
        <w:jc w:val="center"/>
        <w:rPr>
          <w:noProof/>
        </w:rPr>
      </w:pPr>
    </w:p>
    <w:p w14:paraId="7DC5869E" w14:textId="1316B2BA" w:rsidR="00CC6EED" w:rsidRDefault="00CC6EED" w:rsidP="004309EE">
      <w:pPr>
        <w:ind w:left="360"/>
      </w:pPr>
    </w:p>
    <w:p w14:paraId="73EA3A24" w14:textId="77777777" w:rsidR="00CC6EED" w:rsidRDefault="00CC6EED" w:rsidP="004309EE">
      <w:pPr>
        <w:ind w:left="360"/>
      </w:pPr>
    </w:p>
    <w:p w14:paraId="5E059EF0" w14:textId="77777777" w:rsidR="00CC6EED" w:rsidRDefault="00CC6EED" w:rsidP="004309EE">
      <w:pPr>
        <w:ind w:left="360"/>
      </w:pPr>
    </w:p>
    <w:p w14:paraId="1803B502" w14:textId="77777777" w:rsidR="00CC6EED" w:rsidRDefault="00CC6EED" w:rsidP="004309EE">
      <w:pPr>
        <w:ind w:left="360"/>
      </w:pPr>
    </w:p>
    <w:p w14:paraId="7ED37F82" w14:textId="77777777" w:rsidR="00CC6EED" w:rsidRDefault="00CC6EED" w:rsidP="004309EE">
      <w:pPr>
        <w:ind w:left="360"/>
      </w:pPr>
    </w:p>
    <w:p w14:paraId="4196385D" w14:textId="77777777" w:rsidR="00CC6EED" w:rsidRDefault="00CC6EED" w:rsidP="004309EE">
      <w:pPr>
        <w:ind w:left="360"/>
      </w:pPr>
    </w:p>
    <w:p w14:paraId="38DA2014" w14:textId="4292666A" w:rsidR="00A86202" w:rsidRDefault="00A86202" w:rsidP="00A86202">
      <w:pPr>
        <w:ind w:left="360"/>
      </w:pPr>
      <w:r>
        <w:rPr>
          <w:noProof/>
        </w:rPr>
        <mc:AlternateContent>
          <mc:Choice Requires="wps">
            <w:drawing>
              <wp:anchor distT="0" distB="0" distL="114300" distR="114300" simplePos="0" relativeHeight="251771904" behindDoc="1" locked="0" layoutInCell="1" allowOverlap="1" wp14:anchorId="1937C4C3" wp14:editId="7E85BD53">
                <wp:simplePos x="0" y="0"/>
                <wp:positionH relativeFrom="margin">
                  <wp:align>right</wp:align>
                </wp:positionH>
                <wp:positionV relativeFrom="paragraph">
                  <wp:posOffset>351287</wp:posOffset>
                </wp:positionV>
                <wp:extent cx="2612390" cy="635"/>
                <wp:effectExtent l="0" t="0" r="0" b="0"/>
                <wp:wrapTight wrapText="bothSides">
                  <wp:wrapPolygon edited="0">
                    <wp:start x="0" y="0"/>
                    <wp:lineTo x="0" y="20057"/>
                    <wp:lineTo x="21421" y="20057"/>
                    <wp:lineTo x="21421" y="0"/>
                    <wp:lineTo x="0" y="0"/>
                  </wp:wrapPolygon>
                </wp:wrapTight>
                <wp:docPr id="755186559" name="Text Box 1"/>
                <wp:cNvGraphicFramePr/>
                <a:graphic xmlns:a="http://schemas.openxmlformats.org/drawingml/2006/main">
                  <a:graphicData uri="http://schemas.microsoft.com/office/word/2010/wordprocessingShape">
                    <wps:wsp>
                      <wps:cNvSpPr txBox="1"/>
                      <wps:spPr>
                        <a:xfrm>
                          <a:off x="0" y="0"/>
                          <a:ext cx="2612390" cy="635"/>
                        </a:xfrm>
                        <a:prstGeom prst="rect">
                          <a:avLst/>
                        </a:prstGeom>
                        <a:solidFill>
                          <a:prstClr val="white"/>
                        </a:solidFill>
                        <a:ln>
                          <a:noFill/>
                        </a:ln>
                      </wps:spPr>
                      <wps:txbx>
                        <w:txbxContent>
                          <w:p w14:paraId="2E6A3ED0" w14:textId="3EB2D272" w:rsidR="00A86202" w:rsidRPr="00D27844" w:rsidRDefault="00A86202" w:rsidP="00A86202">
                            <w:pPr>
                              <w:pStyle w:val="Caption"/>
                              <w:rPr>
                                <w:noProof/>
                              </w:rPr>
                            </w:pPr>
                            <w:r>
                              <w:t xml:space="preserve">Figure </w:t>
                            </w:r>
                            <w:fldSimple w:instr=" SEQ Figure \* ARABIC ">
                              <w:r w:rsidR="003803EA">
                                <w:rPr>
                                  <w:noProof/>
                                </w:rPr>
                                <w:t>5</w:t>
                              </w:r>
                            </w:fldSimple>
                            <w:r>
                              <w:t xml:space="preserve"> - </w:t>
                            </w:r>
                            <w:r w:rsidRPr="00CD010C">
                              <w:t>A SolidWorks Model of Version 1 of the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37C4C3" id="_x0000_s1031" type="#_x0000_t202" style="position:absolute;left:0;text-align:left;margin-left:154.5pt;margin-top:27.65pt;width:205.7pt;height:.05pt;z-index:-25154457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" stroked="f">
                <v:textbox style="mso-fit-shape-to-text:t" inset="0,0,0,0">
                  <w:txbxContent>
                    <w:p w14:paraId="2E6A3ED0" w14:textId="3EB2D272" w:rsidR="00A86202" w:rsidRPr="00D27844" w:rsidRDefault="00A86202" w:rsidP="00A86202">
                      <w:pPr>
                        <w:pStyle w:val="Caption"/>
                        <w:rPr>
                          <w:noProof/>
                        </w:rPr>
                      </w:pPr>
                      <w:r>
                        <w:t xml:space="preserve">Figure </w:t>
                      </w:r>
                      <w:fldSimple w:instr=" SEQ Figure \* ARABIC ">
                        <w:r w:rsidR="003803EA">
                          <w:rPr>
                            <w:noProof/>
                          </w:rPr>
                          <w:t>5</w:t>
                        </w:r>
                      </w:fldSimple>
                      <w:r>
                        <w:t xml:space="preserve"> - </w:t>
                      </w:r>
                      <w:r w:rsidRPr="00CD010C">
                        <w:t>A SolidWorks Model of Version 1 of the Piston</w:t>
                      </w:r>
                    </w:p>
                  </w:txbxContent>
                </v:textbox>
                <w10:wrap type="tight" anchorx="margin"/>
              </v:shape>
            </w:pict>
          </mc:Fallback>
        </mc:AlternateContent>
      </w:r>
    </w:p>
    <w:p w14:paraId="515D8A20" w14:textId="0E35D754" w:rsidR="009A31CE" w:rsidRDefault="00A86202" w:rsidP="00A86202">
      <w:pPr>
        <w:ind w:left="360"/>
      </w:pPr>
      <w:r>
        <w:rPr>
          <w:noProof/>
        </w:rPr>
        <mc:AlternateContent>
          <mc:Choice Requires="wps">
            <w:drawing>
              <wp:anchor distT="0" distB="0" distL="114300" distR="114300" simplePos="0" relativeHeight="251769856" behindDoc="1" locked="0" layoutInCell="1" allowOverlap="1" wp14:anchorId="26AD328D" wp14:editId="6A3CC9D0">
                <wp:simplePos x="0" y="0"/>
                <wp:positionH relativeFrom="column">
                  <wp:posOffset>23165</wp:posOffset>
                </wp:positionH>
                <wp:positionV relativeFrom="paragraph">
                  <wp:posOffset>29210</wp:posOffset>
                </wp:positionV>
                <wp:extent cx="2731135" cy="635"/>
                <wp:effectExtent l="0" t="0" r="0" b="0"/>
                <wp:wrapTight wrapText="bothSides">
                  <wp:wrapPolygon edited="0">
                    <wp:start x="0" y="0"/>
                    <wp:lineTo x="0" y="20057"/>
                    <wp:lineTo x="21394" y="20057"/>
                    <wp:lineTo x="21394" y="0"/>
                    <wp:lineTo x="0" y="0"/>
                  </wp:wrapPolygon>
                </wp:wrapTight>
                <wp:docPr id="408790548" name="Text Box 1"/>
                <wp:cNvGraphicFramePr/>
                <a:graphic xmlns:a="http://schemas.openxmlformats.org/drawingml/2006/main">
                  <a:graphicData uri="http://schemas.microsoft.com/office/word/2010/wordprocessingShape">
                    <wps:wsp>
                      <wps:cNvSpPr txBox="1"/>
                      <wps:spPr>
                        <a:xfrm>
                          <a:off x="0" y="0"/>
                          <a:ext cx="2731135" cy="635"/>
                        </a:xfrm>
                        <a:prstGeom prst="rect">
                          <a:avLst/>
                        </a:prstGeom>
                        <a:solidFill>
                          <a:prstClr val="white"/>
                        </a:solidFill>
                        <a:ln>
                          <a:noFill/>
                        </a:ln>
                      </wps:spPr>
                      <wps:txbx>
                        <w:txbxContent>
                          <w:p w14:paraId="0A983A10" w14:textId="7F6DD390" w:rsidR="00A86202" w:rsidRPr="005068A3" w:rsidRDefault="00A86202" w:rsidP="00A86202">
                            <w:pPr>
                              <w:pStyle w:val="Caption"/>
                              <w:rPr>
                                <w:noProof/>
                              </w:rPr>
                            </w:pPr>
                            <w:r>
                              <w:t xml:space="preserve">Figure </w:t>
                            </w:r>
                            <w:fldSimple w:instr=" SEQ Figure \* ARABIC ">
                              <w:r w:rsidR="003803EA">
                                <w:rPr>
                                  <w:noProof/>
                                </w:rPr>
                                <w:t>6</w:t>
                              </w:r>
                            </w:fldSimple>
                            <w:r>
                              <w:t xml:space="preserve"> -</w:t>
                            </w:r>
                            <w:r w:rsidRPr="00A86202">
                              <w:t xml:space="preserve"> </w:t>
                            </w:r>
                            <w:r>
                              <w:t>A SolidWorks Model of Version 1 of the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AD328D" id="_x0000_s1032" type="#_x0000_t202" style="position:absolute;left:0;text-align:left;margin-left:1.8pt;margin-top:2.3pt;width:215.05pt;height:.05pt;z-index:-251546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YrTGQIAAD8EAAAOAAAAZHJzL2Uyb0RvYy54bWysU01v2zAMvQ/YfxB0X5ykWDc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" stroked="f">
                <v:textbox style="mso-fit-shape-to-text:t" inset="0,0,0,0">
                  <w:txbxContent>
                    <w:p w14:paraId="0A983A10" w14:textId="7F6DD390" w:rsidR="00A86202" w:rsidRPr="005068A3" w:rsidRDefault="00A86202" w:rsidP="00A86202">
                      <w:pPr>
                        <w:pStyle w:val="Caption"/>
                        <w:rPr>
                          <w:noProof/>
                        </w:rPr>
                      </w:pPr>
                      <w:r>
                        <w:t xml:space="preserve">Figure </w:t>
                      </w:r>
                      <w:fldSimple w:instr=" SEQ Figure \* ARABIC ">
                        <w:r w:rsidR="003803EA">
                          <w:rPr>
                            <w:noProof/>
                          </w:rPr>
                          <w:t>6</w:t>
                        </w:r>
                      </w:fldSimple>
                      <w:r>
                        <w:t xml:space="preserve"> -</w:t>
                      </w:r>
                      <w:r w:rsidRPr="00A86202">
                        <w:t xml:space="preserve"> </w:t>
                      </w:r>
                      <w:r>
                        <w:t>A SolidWorks Model of Version 1 of the Piston</w:t>
                      </w:r>
                    </w:p>
                  </w:txbxContent>
                </v:textbox>
                <w10:wrap type="tight"/>
              </v:shape>
            </w:pict>
          </mc:Fallback>
        </mc:AlternateContent>
      </w:r>
    </w:p>
    <w:p w14:paraId="002CC390" w14:textId="6C62CEDB" w:rsidR="009A31CE" w:rsidRDefault="009A31CE" w:rsidP="009A31CE">
      <w:pPr>
        <w:pStyle w:val="Caption"/>
        <w:keepNext/>
      </w:pPr>
      <w:r>
        <w:t xml:space="preserve">Table </w:t>
      </w:r>
      <w:fldSimple w:instr=" SEQ Table \* ARABIC ">
        <w:r>
          <w:rPr>
            <w:noProof/>
          </w:rPr>
          <w:t>1</w:t>
        </w:r>
      </w:fldSimple>
      <w:r>
        <w:t xml:space="preserve"> </w:t>
      </w:r>
      <w:r w:rsidRPr="00C509A1">
        <w:t xml:space="preserve">A Table to Show the Deformation and Stress of Version </w:t>
      </w:r>
      <w:r>
        <w:t>1</w:t>
      </w:r>
    </w:p>
    <w:tbl>
      <w:tblPr>
        <w:tblStyle w:val="TableGrid"/>
        <w:tblW w:w="9274" w:type="dxa"/>
        <w:tblInd w:w="360" w:type="dxa"/>
        <w:tblLook w:val="04A0" w:firstRow="1" w:lastRow="0" w:firstColumn="1" w:lastColumn="0" w:noHBand="0" w:noVBand="1"/>
      </w:tblPr>
      <w:tblGrid>
        <w:gridCol w:w="1200"/>
        <w:gridCol w:w="2441"/>
        <w:gridCol w:w="1888"/>
        <w:gridCol w:w="1927"/>
        <w:gridCol w:w="1818"/>
      </w:tblGrid>
      <w:tr w:rsidR="00557409" w14:paraId="33ED994F" w14:textId="77777777" w:rsidTr="00557409">
        <w:tc>
          <w:tcPr>
            <w:tcW w:w="1200" w:type="dxa"/>
          </w:tcPr>
          <w:p w14:paraId="287D01BD" w14:textId="739195AE" w:rsidR="00557409" w:rsidRPr="00FD2BCB" w:rsidRDefault="00557409" w:rsidP="00557409">
            <w:pPr>
              <w:rPr>
                <w:b/>
                <w:bCs/>
              </w:rPr>
            </w:pPr>
            <w:r w:rsidRPr="00FD2BCB">
              <w:rPr>
                <w:b/>
                <w:bCs/>
              </w:rPr>
              <w:t xml:space="preserve">Material </w:t>
            </w:r>
          </w:p>
        </w:tc>
        <w:tc>
          <w:tcPr>
            <w:tcW w:w="2441" w:type="dxa"/>
          </w:tcPr>
          <w:p w14:paraId="5EB8756B" w14:textId="46736A41" w:rsidR="00557409" w:rsidRPr="00FD2BCB" w:rsidRDefault="00557409" w:rsidP="00557409">
            <w:pPr>
              <w:rPr>
                <w:b/>
                <w:bCs/>
              </w:rPr>
            </w:pPr>
            <w:r w:rsidRPr="00FD2BCB">
              <w:rPr>
                <w:b/>
                <w:bCs/>
              </w:rPr>
              <w:t>Max Deformation (</w:t>
            </w:r>
            <w:r w:rsidR="00A146C2">
              <w:rPr>
                <w:b/>
                <w:bCs/>
              </w:rPr>
              <w:t>m</w:t>
            </w:r>
            <w:r w:rsidRPr="00FD2BCB">
              <w:rPr>
                <w:b/>
                <w:bCs/>
              </w:rPr>
              <w:t>m)</w:t>
            </w:r>
          </w:p>
        </w:tc>
        <w:tc>
          <w:tcPr>
            <w:tcW w:w="1888" w:type="dxa"/>
          </w:tcPr>
          <w:p w14:paraId="657D67D4" w14:textId="5FC614F6" w:rsidR="00557409" w:rsidRPr="00FD2BCB" w:rsidRDefault="00557409" w:rsidP="00557409">
            <w:pPr>
              <w:rPr>
                <w:b/>
                <w:bCs/>
              </w:rPr>
            </w:pPr>
            <w:r>
              <w:rPr>
                <w:b/>
                <w:bCs/>
              </w:rPr>
              <w:t>Deformation Improvement (%)</w:t>
            </w:r>
          </w:p>
        </w:tc>
        <w:tc>
          <w:tcPr>
            <w:tcW w:w="1927" w:type="dxa"/>
          </w:tcPr>
          <w:p w14:paraId="170527AE" w14:textId="24695795" w:rsidR="00557409" w:rsidRPr="00FD2BCB" w:rsidRDefault="00557409" w:rsidP="00557409">
            <w:pPr>
              <w:rPr>
                <w:b/>
                <w:bCs/>
              </w:rPr>
            </w:pPr>
            <w:r w:rsidRPr="00FD2BCB">
              <w:rPr>
                <w:b/>
                <w:bCs/>
              </w:rPr>
              <w:t>Max Stress (MPa)</w:t>
            </w:r>
          </w:p>
        </w:tc>
        <w:tc>
          <w:tcPr>
            <w:tcW w:w="1818" w:type="dxa"/>
          </w:tcPr>
          <w:p w14:paraId="3BCFF4C2" w14:textId="5FDF1E60" w:rsidR="00557409" w:rsidRPr="00FD2BCB" w:rsidRDefault="00557409" w:rsidP="00557409">
            <w:pPr>
              <w:jc w:val="center"/>
              <w:rPr>
                <w:b/>
                <w:bCs/>
              </w:rPr>
            </w:pPr>
            <w:r>
              <w:rPr>
                <w:b/>
                <w:bCs/>
              </w:rPr>
              <w:t>Stress Improvement (%)</w:t>
            </w:r>
          </w:p>
        </w:tc>
      </w:tr>
      <w:tr w:rsidR="00557409" w14:paraId="7B1702B0" w14:textId="77777777" w:rsidTr="00557409">
        <w:tc>
          <w:tcPr>
            <w:tcW w:w="1200" w:type="dxa"/>
          </w:tcPr>
          <w:p w14:paraId="3D1F3594" w14:textId="25C0D656" w:rsidR="00557409" w:rsidRDefault="00557409" w:rsidP="00557409">
            <w:r>
              <w:t>6061 – T6</w:t>
            </w:r>
          </w:p>
        </w:tc>
        <w:tc>
          <w:tcPr>
            <w:tcW w:w="2441" w:type="dxa"/>
          </w:tcPr>
          <w:p w14:paraId="71574C59" w14:textId="0FF0E4F6" w:rsidR="00557409" w:rsidRDefault="00557409" w:rsidP="00557409">
            <w:pPr>
              <w:jc w:val="center"/>
            </w:pPr>
            <w:r>
              <w:t>0.29514</w:t>
            </w:r>
          </w:p>
        </w:tc>
        <w:tc>
          <w:tcPr>
            <w:tcW w:w="1888" w:type="dxa"/>
          </w:tcPr>
          <w:p w14:paraId="3D18ED84" w14:textId="0BDD377B" w:rsidR="00557409" w:rsidRDefault="00557409" w:rsidP="00557409">
            <w:pPr>
              <w:jc w:val="center"/>
            </w:pPr>
            <w:r>
              <w:t>0%</w:t>
            </w:r>
          </w:p>
        </w:tc>
        <w:tc>
          <w:tcPr>
            <w:tcW w:w="1927" w:type="dxa"/>
          </w:tcPr>
          <w:p w14:paraId="005CAC1C" w14:textId="7851B183" w:rsidR="00557409" w:rsidRDefault="00557409" w:rsidP="00557409">
            <w:pPr>
              <w:jc w:val="center"/>
            </w:pPr>
            <w:r w:rsidRPr="00E037FD">
              <w:t>360.24</w:t>
            </w:r>
          </w:p>
        </w:tc>
        <w:tc>
          <w:tcPr>
            <w:tcW w:w="1818" w:type="dxa"/>
          </w:tcPr>
          <w:p w14:paraId="7E4368C3" w14:textId="4231E31D" w:rsidR="00557409" w:rsidRDefault="00557409" w:rsidP="00557409">
            <w:pPr>
              <w:jc w:val="center"/>
            </w:pPr>
            <w:r>
              <w:t>0%</w:t>
            </w:r>
          </w:p>
        </w:tc>
      </w:tr>
      <w:tr w:rsidR="00557409" w14:paraId="6023F506" w14:textId="77777777" w:rsidTr="00557409">
        <w:tc>
          <w:tcPr>
            <w:tcW w:w="1200" w:type="dxa"/>
          </w:tcPr>
          <w:p w14:paraId="3CCF2049" w14:textId="6C7BF757" w:rsidR="00557409" w:rsidRDefault="00557409" w:rsidP="00557409">
            <w:r>
              <w:t>7020-T6</w:t>
            </w:r>
          </w:p>
        </w:tc>
        <w:tc>
          <w:tcPr>
            <w:tcW w:w="2441" w:type="dxa"/>
          </w:tcPr>
          <w:p w14:paraId="71165E38" w14:textId="6ACCAD21" w:rsidR="00557409" w:rsidRDefault="00557409" w:rsidP="00557409">
            <w:pPr>
              <w:jc w:val="center"/>
            </w:pPr>
            <w:r>
              <w:t>0.27053</w:t>
            </w:r>
          </w:p>
        </w:tc>
        <w:tc>
          <w:tcPr>
            <w:tcW w:w="1888" w:type="dxa"/>
          </w:tcPr>
          <w:p w14:paraId="0229720C" w14:textId="1BE197F0" w:rsidR="00557409" w:rsidRDefault="00557409" w:rsidP="00557409">
            <w:pPr>
              <w:jc w:val="center"/>
            </w:pPr>
            <w:r>
              <w:t>8.33%</w:t>
            </w:r>
          </w:p>
        </w:tc>
        <w:tc>
          <w:tcPr>
            <w:tcW w:w="1927" w:type="dxa"/>
          </w:tcPr>
          <w:p w14:paraId="0B08F8D3" w14:textId="7113EC3E" w:rsidR="00557409" w:rsidRDefault="00557409" w:rsidP="00557409">
            <w:pPr>
              <w:jc w:val="center"/>
            </w:pPr>
            <w:r>
              <w:t>415.58</w:t>
            </w:r>
          </w:p>
        </w:tc>
        <w:tc>
          <w:tcPr>
            <w:tcW w:w="1818" w:type="dxa"/>
          </w:tcPr>
          <w:p w14:paraId="723E6E8C" w14:textId="2E2F1A48" w:rsidR="00557409" w:rsidRDefault="00557409" w:rsidP="00557409">
            <w:pPr>
              <w:jc w:val="center"/>
            </w:pPr>
            <w:r>
              <w:t>-15.37%</w:t>
            </w:r>
          </w:p>
        </w:tc>
      </w:tr>
      <w:tr w:rsidR="00557409" w14:paraId="0211EFB4" w14:textId="77777777" w:rsidTr="00557409">
        <w:tc>
          <w:tcPr>
            <w:tcW w:w="1200" w:type="dxa"/>
          </w:tcPr>
          <w:p w14:paraId="5E7BC1C4" w14:textId="0A721F15" w:rsidR="00557409" w:rsidRDefault="00557409" w:rsidP="00557409">
            <w:r>
              <w:t>6082-T6</w:t>
            </w:r>
          </w:p>
        </w:tc>
        <w:tc>
          <w:tcPr>
            <w:tcW w:w="2441" w:type="dxa"/>
          </w:tcPr>
          <w:p w14:paraId="4CC56D32" w14:textId="502FEE45" w:rsidR="00557409" w:rsidRDefault="00557409" w:rsidP="00557409">
            <w:pPr>
              <w:jc w:val="center"/>
            </w:pPr>
            <w:r>
              <w:t>0.26671</w:t>
            </w:r>
          </w:p>
        </w:tc>
        <w:tc>
          <w:tcPr>
            <w:tcW w:w="1888" w:type="dxa"/>
          </w:tcPr>
          <w:p w14:paraId="4CFAEDB5" w14:textId="2E68F71F" w:rsidR="00557409" w:rsidRDefault="00557409" w:rsidP="00557409">
            <w:pPr>
              <w:jc w:val="center"/>
            </w:pPr>
            <w:r>
              <w:t>9.63%</w:t>
            </w:r>
          </w:p>
        </w:tc>
        <w:tc>
          <w:tcPr>
            <w:tcW w:w="1927" w:type="dxa"/>
          </w:tcPr>
          <w:p w14:paraId="517E0ABA" w14:textId="372D2BB0" w:rsidR="00557409" w:rsidRDefault="00383583" w:rsidP="00557409">
            <w:pPr>
              <w:jc w:val="center"/>
            </w:pPr>
            <w:r>
              <w:t>369.39</w:t>
            </w:r>
          </w:p>
        </w:tc>
        <w:tc>
          <w:tcPr>
            <w:tcW w:w="1818" w:type="dxa"/>
          </w:tcPr>
          <w:p w14:paraId="6B6E5078" w14:textId="1749061A" w:rsidR="00557409" w:rsidRDefault="00383583" w:rsidP="00557409">
            <w:pPr>
              <w:jc w:val="center"/>
            </w:pPr>
            <w:r>
              <w:t>-2.48%</w:t>
            </w:r>
          </w:p>
        </w:tc>
      </w:tr>
      <w:tr w:rsidR="00557409" w14:paraId="12DD7575" w14:textId="77777777" w:rsidTr="00557409">
        <w:tc>
          <w:tcPr>
            <w:tcW w:w="1200" w:type="dxa"/>
          </w:tcPr>
          <w:p w14:paraId="05257348" w14:textId="71DC332B" w:rsidR="00557409" w:rsidRDefault="00557409" w:rsidP="00557409">
            <w:r>
              <w:t>2618-T6</w:t>
            </w:r>
          </w:p>
        </w:tc>
        <w:tc>
          <w:tcPr>
            <w:tcW w:w="2441" w:type="dxa"/>
          </w:tcPr>
          <w:p w14:paraId="08C44F0E" w14:textId="59D4A52E" w:rsidR="00557409" w:rsidRDefault="00557409" w:rsidP="00557409">
            <w:pPr>
              <w:jc w:val="center"/>
            </w:pPr>
            <w:r>
              <w:t>0.28193</w:t>
            </w:r>
          </w:p>
        </w:tc>
        <w:tc>
          <w:tcPr>
            <w:tcW w:w="1888" w:type="dxa"/>
          </w:tcPr>
          <w:p w14:paraId="6E19718A" w14:textId="060D060A" w:rsidR="00557409" w:rsidRDefault="00557409" w:rsidP="00557409">
            <w:pPr>
              <w:jc w:val="center"/>
            </w:pPr>
            <w:r>
              <w:t>4.47%</w:t>
            </w:r>
          </w:p>
        </w:tc>
        <w:tc>
          <w:tcPr>
            <w:tcW w:w="1927" w:type="dxa"/>
          </w:tcPr>
          <w:p w14:paraId="6125A52F" w14:textId="50E4B8EC" w:rsidR="00557409" w:rsidRDefault="00557409" w:rsidP="00557409">
            <w:pPr>
              <w:jc w:val="center"/>
            </w:pPr>
            <w:r>
              <w:t>428.90</w:t>
            </w:r>
          </w:p>
        </w:tc>
        <w:tc>
          <w:tcPr>
            <w:tcW w:w="1818" w:type="dxa"/>
          </w:tcPr>
          <w:p w14:paraId="7C3EDE27" w14:textId="6A4C0A71" w:rsidR="00557409" w:rsidRDefault="00557409" w:rsidP="00557409">
            <w:pPr>
              <w:jc w:val="center"/>
            </w:pPr>
            <w:r>
              <w:t>-19.09%</w:t>
            </w:r>
          </w:p>
        </w:tc>
      </w:tr>
    </w:tbl>
    <w:p w14:paraId="1978952B" w14:textId="77777777" w:rsidR="00FD2BCB" w:rsidRDefault="00FD2BCB" w:rsidP="004309EE">
      <w:pPr>
        <w:ind w:left="360"/>
      </w:pPr>
    </w:p>
    <w:p w14:paraId="17877F83" w14:textId="7050E718" w:rsidR="00985E72" w:rsidRDefault="00557409" w:rsidP="000D0237">
      <w:pPr>
        <w:ind w:left="360"/>
      </w:pPr>
      <w:r>
        <w:t>On version one of the piston</w:t>
      </w:r>
      <w:r w:rsidR="002E074E">
        <w:t>,</w:t>
      </w:r>
      <w:r>
        <w:t xml:space="preserve"> the best</w:t>
      </w:r>
      <w:r w:rsidR="002E074E">
        <w:t>-</w:t>
      </w:r>
      <w:r>
        <w:t xml:space="preserve">performing aluminium alloy would be 6082-T6, this would be </w:t>
      </w:r>
      <w:r w:rsidR="00C17FD7">
        <w:t xml:space="preserve">down to the additional magnesium in 6082 which would contribute to better material strength and durability. </w:t>
      </w:r>
      <w:r w:rsidR="004309EE">
        <w:br w:type="page"/>
      </w:r>
    </w:p>
    <w:p w14:paraId="22F5FBC9" w14:textId="51C90DB5" w:rsidR="00737A2D" w:rsidRPr="00737A2D" w:rsidRDefault="00985E72" w:rsidP="00737A2D">
      <w:pPr>
        <w:pStyle w:val="Heading2"/>
      </w:pPr>
      <w:bookmarkStart w:id="11" w:name="_Toc185009764"/>
      <w:r>
        <w:lastRenderedPageBreak/>
        <w:t>3.3 Piston Geometry Optimi</w:t>
      </w:r>
      <w:r w:rsidR="00C17FD7">
        <w:t>s</w:t>
      </w:r>
      <w:r>
        <w:t>ation</w:t>
      </w:r>
      <w:bookmarkEnd w:id="11"/>
    </w:p>
    <w:p w14:paraId="219EDA66" w14:textId="4D59836B" w:rsidR="00C17FD7" w:rsidRDefault="00E93C31" w:rsidP="00E93C31">
      <w:pPr>
        <w:pStyle w:val="Heading3"/>
      </w:pPr>
      <w:r>
        <w:tab/>
      </w:r>
      <w:bookmarkStart w:id="12" w:name="_Toc185009765"/>
      <w:r>
        <w:t>3.3.1 Version 2</w:t>
      </w:r>
      <w:bookmarkEnd w:id="12"/>
      <w:r>
        <w:t xml:space="preserve"> </w:t>
      </w:r>
    </w:p>
    <w:p w14:paraId="2E450487" w14:textId="77777777" w:rsidR="00737A2D" w:rsidRPr="00737A2D" w:rsidRDefault="00737A2D" w:rsidP="00737A2D"/>
    <w:p w14:paraId="2F856621" w14:textId="291FC1BB" w:rsidR="005549D2" w:rsidRDefault="00C17FD7" w:rsidP="002641AD">
      <w:pPr>
        <w:ind w:left="360"/>
      </w:pPr>
      <w:r>
        <w:t>To further improve the performance of the piston, refinement of the geometry was conducted which produced two additional versions of the design. Version 2 used the data gathered from the FEA testing to improve the design. With the majority of deformation affecting the edge of the top face of the piston and the stress being concentrated underneath the piston and around the pin bosses</w:t>
      </w:r>
      <w:r w:rsidR="00737A2D">
        <w:t>,</w:t>
      </w:r>
      <w:r>
        <w:t xml:space="preserve"> these areas were redesigned first. </w:t>
      </w:r>
    </w:p>
    <w:p w14:paraId="7AA5B075" w14:textId="1BEF91EF" w:rsidR="00C17FD7" w:rsidRDefault="00DB37CA" w:rsidP="002641AD">
      <w:pPr>
        <w:ind w:left="360"/>
      </w:pPr>
      <w:r>
        <w:rPr>
          <w:noProof/>
        </w:rPr>
        <w:drawing>
          <wp:anchor distT="0" distB="0" distL="114300" distR="114300" simplePos="0" relativeHeight="251747328" behindDoc="1" locked="0" layoutInCell="1" allowOverlap="1" wp14:anchorId="07DB735A" wp14:editId="6B906878">
            <wp:simplePos x="0" y="0"/>
            <wp:positionH relativeFrom="column">
              <wp:posOffset>3064510</wp:posOffset>
            </wp:positionH>
            <wp:positionV relativeFrom="paragraph">
              <wp:posOffset>3810</wp:posOffset>
            </wp:positionV>
            <wp:extent cx="2366645" cy="2640330"/>
            <wp:effectExtent l="0" t="0" r="0" b="7620"/>
            <wp:wrapTight wrapText="bothSides">
              <wp:wrapPolygon edited="0">
                <wp:start x="0" y="0"/>
                <wp:lineTo x="0" y="21506"/>
                <wp:lineTo x="21386" y="21506"/>
                <wp:lineTo x="21386" y="0"/>
                <wp:lineTo x="0" y="0"/>
              </wp:wrapPolygon>
            </wp:wrapTight>
            <wp:docPr id="920003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0377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66645" cy="26403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9376" behindDoc="1" locked="0" layoutInCell="1" allowOverlap="1" wp14:anchorId="7FC75BCF" wp14:editId="0E231F02">
                <wp:simplePos x="0" y="0"/>
                <wp:positionH relativeFrom="column">
                  <wp:posOffset>0</wp:posOffset>
                </wp:positionH>
                <wp:positionV relativeFrom="paragraph">
                  <wp:posOffset>2747010</wp:posOffset>
                </wp:positionV>
                <wp:extent cx="2615565" cy="635"/>
                <wp:effectExtent l="0" t="0" r="0" b="0"/>
                <wp:wrapTight wrapText="bothSides">
                  <wp:wrapPolygon edited="0">
                    <wp:start x="0" y="0"/>
                    <wp:lineTo x="0" y="21600"/>
                    <wp:lineTo x="21600" y="21600"/>
                    <wp:lineTo x="21600" y="0"/>
                  </wp:wrapPolygon>
                </wp:wrapTight>
                <wp:docPr id="1630780101" name="Text Box 1"/>
                <wp:cNvGraphicFramePr/>
                <a:graphic xmlns:a="http://schemas.openxmlformats.org/drawingml/2006/main">
                  <a:graphicData uri="http://schemas.microsoft.com/office/word/2010/wordprocessingShape">
                    <wps:wsp>
                      <wps:cNvSpPr txBox="1"/>
                      <wps:spPr>
                        <a:xfrm>
                          <a:off x="0" y="0"/>
                          <a:ext cx="2615565" cy="635"/>
                        </a:xfrm>
                        <a:prstGeom prst="rect">
                          <a:avLst/>
                        </a:prstGeom>
                        <a:solidFill>
                          <a:prstClr val="white"/>
                        </a:solidFill>
                        <a:ln>
                          <a:noFill/>
                        </a:ln>
                      </wps:spPr>
                      <wps:txbx>
                        <w:txbxContent>
                          <w:p w14:paraId="563C2A51" w14:textId="0599AFD9" w:rsidR="00DB37CA" w:rsidRPr="00F60CEE" w:rsidRDefault="00DB37CA" w:rsidP="00DB37CA">
                            <w:pPr>
                              <w:pStyle w:val="Caption"/>
                              <w:rPr>
                                <w:noProof/>
                              </w:rPr>
                            </w:pPr>
                            <w:r>
                              <w:t xml:space="preserve">Figure </w:t>
                            </w:r>
                            <w:fldSimple w:instr=" SEQ Figure \* ARABIC ">
                              <w:r w:rsidR="003803EA">
                                <w:rPr>
                                  <w:noProof/>
                                </w:rPr>
                                <w:t>7</w:t>
                              </w:r>
                            </w:fldSimple>
                            <w:r>
                              <w:t xml:space="preserve"> - A SolidWorks Model of Version 2 of the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C75BCF" id="_x0000_s1033" type="#_x0000_t202" style="position:absolute;left:0;text-align:left;margin-left:0;margin-top:216.3pt;width:205.95pt;height:.05pt;z-index:-251567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" stroked="f">
                <v:textbox style="mso-fit-shape-to-text:t" inset="0,0,0,0">
                  <w:txbxContent>
                    <w:p w14:paraId="563C2A51" w14:textId="0599AFD9" w:rsidR="00DB37CA" w:rsidRPr="00F60CEE" w:rsidRDefault="00DB37CA" w:rsidP="00DB37CA">
                      <w:pPr>
                        <w:pStyle w:val="Caption"/>
                        <w:rPr>
                          <w:noProof/>
                        </w:rPr>
                      </w:pPr>
                      <w:r>
                        <w:t xml:space="preserve">Figure </w:t>
                      </w:r>
                      <w:fldSimple w:instr=" SEQ Figure \* ARABIC ">
                        <w:r w:rsidR="003803EA">
                          <w:rPr>
                            <w:noProof/>
                          </w:rPr>
                          <w:t>7</w:t>
                        </w:r>
                      </w:fldSimple>
                      <w:r>
                        <w:t xml:space="preserve"> - A SolidWorks Model of Version 2 of the Piston</w:t>
                      </w:r>
                    </w:p>
                  </w:txbxContent>
                </v:textbox>
                <w10:wrap type="tight"/>
              </v:shape>
            </w:pict>
          </mc:Fallback>
        </mc:AlternateContent>
      </w:r>
      <w:r>
        <w:rPr>
          <w:noProof/>
        </w:rPr>
        <w:drawing>
          <wp:anchor distT="0" distB="0" distL="114300" distR="114300" simplePos="0" relativeHeight="251746304" behindDoc="1" locked="0" layoutInCell="1" allowOverlap="1" wp14:anchorId="600F2B7A" wp14:editId="6C2F3EFD">
            <wp:simplePos x="0" y="0"/>
            <wp:positionH relativeFrom="margin">
              <wp:align>left</wp:align>
            </wp:positionH>
            <wp:positionV relativeFrom="paragraph">
              <wp:posOffset>3431</wp:posOffset>
            </wp:positionV>
            <wp:extent cx="2615565" cy="2686685"/>
            <wp:effectExtent l="0" t="0" r="0" b="0"/>
            <wp:wrapTight wrapText="bothSides">
              <wp:wrapPolygon edited="0">
                <wp:start x="0" y="0"/>
                <wp:lineTo x="0" y="21442"/>
                <wp:lineTo x="21395" y="21442"/>
                <wp:lineTo x="21395" y="0"/>
                <wp:lineTo x="0" y="0"/>
              </wp:wrapPolygon>
            </wp:wrapTight>
            <wp:docPr id="84235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35405"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15565" cy="2686685"/>
                    </a:xfrm>
                    <a:prstGeom prst="rect">
                      <a:avLst/>
                    </a:prstGeom>
                  </pic:spPr>
                </pic:pic>
              </a:graphicData>
            </a:graphic>
            <wp14:sizeRelH relativeFrom="margin">
              <wp14:pctWidth>0</wp14:pctWidth>
            </wp14:sizeRelH>
            <wp14:sizeRelV relativeFrom="margin">
              <wp14:pctHeight>0</wp14:pctHeight>
            </wp14:sizeRelV>
          </wp:anchor>
        </w:drawing>
      </w:r>
    </w:p>
    <w:p w14:paraId="230D72A4" w14:textId="14875A8B" w:rsidR="005549D2" w:rsidRDefault="005549D2" w:rsidP="002641AD">
      <w:pPr>
        <w:ind w:left="360"/>
      </w:pPr>
    </w:p>
    <w:p w14:paraId="37B6FD20" w14:textId="635A82E4" w:rsidR="005549D2" w:rsidRDefault="005549D2" w:rsidP="002641AD">
      <w:pPr>
        <w:ind w:left="360"/>
      </w:pPr>
    </w:p>
    <w:p w14:paraId="25E95C41" w14:textId="0ED04720" w:rsidR="005549D2" w:rsidRDefault="005549D2" w:rsidP="002641AD">
      <w:pPr>
        <w:ind w:left="360"/>
      </w:pPr>
    </w:p>
    <w:p w14:paraId="4736D428" w14:textId="14349440" w:rsidR="005549D2" w:rsidRDefault="005549D2" w:rsidP="002641AD">
      <w:pPr>
        <w:ind w:left="360"/>
      </w:pPr>
    </w:p>
    <w:p w14:paraId="459E027A" w14:textId="6A45A67E" w:rsidR="005549D2" w:rsidRDefault="005549D2" w:rsidP="002641AD">
      <w:pPr>
        <w:ind w:left="360"/>
      </w:pPr>
    </w:p>
    <w:p w14:paraId="58165D9D" w14:textId="1983C3A7" w:rsidR="005549D2" w:rsidRDefault="005549D2" w:rsidP="002641AD">
      <w:pPr>
        <w:ind w:left="360"/>
      </w:pPr>
    </w:p>
    <w:p w14:paraId="3DB62040" w14:textId="6A048099" w:rsidR="005549D2" w:rsidRDefault="005549D2" w:rsidP="002641AD">
      <w:pPr>
        <w:ind w:left="360"/>
      </w:pPr>
    </w:p>
    <w:p w14:paraId="17B18BBD" w14:textId="01DEFBB8" w:rsidR="005549D2" w:rsidRDefault="005549D2" w:rsidP="002641AD">
      <w:pPr>
        <w:ind w:left="360"/>
      </w:pPr>
    </w:p>
    <w:p w14:paraId="1DB7B94D" w14:textId="50BE40BC" w:rsidR="00DB37CA" w:rsidRDefault="00DB37CA" w:rsidP="002641AD">
      <w:pPr>
        <w:ind w:left="360"/>
      </w:pPr>
      <w:r>
        <w:rPr>
          <w:noProof/>
        </w:rPr>
        <mc:AlternateContent>
          <mc:Choice Requires="wps">
            <w:drawing>
              <wp:anchor distT="0" distB="0" distL="114300" distR="114300" simplePos="0" relativeHeight="251751424" behindDoc="1" locked="0" layoutInCell="1" allowOverlap="1" wp14:anchorId="29532032" wp14:editId="619FD4D0">
                <wp:simplePos x="0" y="0"/>
                <wp:positionH relativeFrom="column">
                  <wp:posOffset>3063875</wp:posOffset>
                </wp:positionH>
                <wp:positionV relativeFrom="paragraph">
                  <wp:posOffset>127635</wp:posOffset>
                </wp:positionV>
                <wp:extent cx="2626995" cy="635"/>
                <wp:effectExtent l="0" t="0" r="1905" b="0"/>
                <wp:wrapTight wrapText="bothSides">
                  <wp:wrapPolygon edited="0">
                    <wp:start x="0" y="0"/>
                    <wp:lineTo x="0" y="20057"/>
                    <wp:lineTo x="21459" y="20057"/>
                    <wp:lineTo x="21459" y="0"/>
                    <wp:lineTo x="0" y="0"/>
                  </wp:wrapPolygon>
                </wp:wrapTight>
                <wp:docPr id="1638337018" name="Text Box 1"/>
                <wp:cNvGraphicFramePr/>
                <a:graphic xmlns:a="http://schemas.openxmlformats.org/drawingml/2006/main">
                  <a:graphicData uri="http://schemas.microsoft.com/office/word/2010/wordprocessingShape">
                    <wps:wsp>
                      <wps:cNvSpPr txBox="1"/>
                      <wps:spPr>
                        <a:xfrm>
                          <a:off x="0" y="0"/>
                          <a:ext cx="2626995" cy="635"/>
                        </a:xfrm>
                        <a:prstGeom prst="rect">
                          <a:avLst/>
                        </a:prstGeom>
                        <a:solidFill>
                          <a:prstClr val="white"/>
                        </a:solidFill>
                        <a:ln>
                          <a:noFill/>
                        </a:ln>
                      </wps:spPr>
                      <wps:txbx>
                        <w:txbxContent>
                          <w:p w14:paraId="4A93D7D8" w14:textId="225E651A" w:rsidR="00DB37CA" w:rsidRPr="002A3DAA" w:rsidRDefault="00DB37CA" w:rsidP="00DB37CA">
                            <w:pPr>
                              <w:pStyle w:val="Caption"/>
                              <w:rPr>
                                <w:noProof/>
                              </w:rPr>
                            </w:pPr>
                            <w:r>
                              <w:t xml:space="preserve">Figure </w:t>
                            </w:r>
                            <w:fldSimple w:instr=" SEQ Figure \* ARABIC ">
                              <w:r w:rsidR="003803EA">
                                <w:rPr>
                                  <w:noProof/>
                                </w:rPr>
                                <w:t>8</w:t>
                              </w:r>
                            </w:fldSimple>
                            <w:r>
                              <w:t xml:space="preserve"> - </w:t>
                            </w:r>
                            <w:r w:rsidRPr="00E14E2F">
                              <w:t>A SolidWorks Model of Version 2 of the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532032" id="_x0000_s1034" type="#_x0000_t202" style="position:absolute;left:0;text-align:left;margin-left:241.25pt;margin-top:10.05pt;width:206.85pt;height:.05pt;z-index:-251565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" stroked="f">
                <v:textbox style="mso-fit-shape-to-text:t" inset="0,0,0,0">
                  <w:txbxContent>
                    <w:p w14:paraId="4A93D7D8" w14:textId="225E651A" w:rsidR="00DB37CA" w:rsidRPr="002A3DAA" w:rsidRDefault="00DB37CA" w:rsidP="00DB37CA">
                      <w:pPr>
                        <w:pStyle w:val="Caption"/>
                        <w:rPr>
                          <w:noProof/>
                        </w:rPr>
                      </w:pPr>
                      <w:r>
                        <w:t xml:space="preserve">Figure </w:t>
                      </w:r>
                      <w:fldSimple w:instr=" SEQ Figure \* ARABIC ">
                        <w:r w:rsidR="003803EA">
                          <w:rPr>
                            <w:noProof/>
                          </w:rPr>
                          <w:t>8</w:t>
                        </w:r>
                      </w:fldSimple>
                      <w:r>
                        <w:t xml:space="preserve"> - </w:t>
                      </w:r>
                      <w:r w:rsidRPr="00E14E2F">
                        <w:t>A SolidWorks Model of Version 2 of the Piston</w:t>
                      </w:r>
                    </w:p>
                  </w:txbxContent>
                </v:textbox>
                <w10:wrap type="tight"/>
              </v:shape>
            </w:pict>
          </mc:Fallback>
        </mc:AlternateContent>
      </w:r>
    </w:p>
    <w:p w14:paraId="5D85F533" w14:textId="40EA9C3C" w:rsidR="00DB37CA" w:rsidRDefault="00DB37CA">
      <w:r>
        <w:t xml:space="preserve">Figures </w:t>
      </w:r>
      <w:r w:rsidR="00E3323F">
        <w:t>7</w:t>
      </w:r>
      <w:r>
        <w:t xml:space="preserve"> and </w:t>
      </w:r>
      <w:r w:rsidR="00E3323F">
        <w:t>8</w:t>
      </w:r>
      <w:r>
        <w:t xml:space="preserve"> show the redesigned piston. The modifications were as follows: </w:t>
      </w:r>
    </w:p>
    <w:p w14:paraId="05972294" w14:textId="50D27CB7" w:rsidR="00DB37CA" w:rsidRDefault="00DB37CA" w:rsidP="00DB37CA">
      <w:pPr>
        <w:pStyle w:val="ListParagraph"/>
        <w:numPr>
          <w:ilvl w:val="0"/>
          <w:numId w:val="15"/>
        </w:numPr>
      </w:pPr>
      <w:r>
        <w:t>A 1 mm chamfer was added around the edge of the top face of the piston to reduce pressure concentrations, which in turn should reduce deformation.</w:t>
      </w:r>
    </w:p>
    <w:p w14:paraId="3CBF6FF9" w14:textId="77777777" w:rsidR="00DB37CA" w:rsidRDefault="00DB37CA" w:rsidP="00DB37CA">
      <w:pPr>
        <w:pStyle w:val="ListParagraph"/>
        <w:ind w:left="1440"/>
      </w:pPr>
    </w:p>
    <w:p w14:paraId="56BB9717" w14:textId="67F83B6D" w:rsidR="00DB37CA" w:rsidRDefault="00DB37CA" w:rsidP="00DB37CA">
      <w:pPr>
        <w:pStyle w:val="ListParagraph"/>
        <w:numPr>
          <w:ilvl w:val="0"/>
          <w:numId w:val="15"/>
        </w:numPr>
      </w:pPr>
      <w:r>
        <w:t>A 0.5 mm chamfer was added underneath the piston near the pin bosses to eliminate sharp edges in an attempt to reduce stress.</w:t>
      </w:r>
    </w:p>
    <w:p w14:paraId="0B49AF45" w14:textId="77777777" w:rsidR="00DB37CA" w:rsidRDefault="00DB37CA" w:rsidP="00DB37CA">
      <w:pPr>
        <w:pStyle w:val="ListParagraph"/>
      </w:pPr>
    </w:p>
    <w:p w14:paraId="364EE788" w14:textId="77777777" w:rsidR="00DB37CA" w:rsidRDefault="00DB37CA" w:rsidP="00DB37CA">
      <w:pPr>
        <w:pStyle w:val="ListParagraph"/>
        <w:numPr>
          <w:ilvl w:val="0"/>
          <w:numId w:val="15"/>
        </w:numPr>
      </w:pPr>
      <w:r>
        <w:t xml:space="preserve">An existing 2 mm chamfer was upped to 2.5 mm to help further reduce stress. </w:t>
      </w:r>
    </w:p>
    <w:p w14:paraId="0C150DD2" w14:textId="77777777" w:rsidR="00DB37CA" w:rsidRDefault="00DB37CA" w:rsidP="00DB37CA">
      <w:pPr>
        <w:pStyle w:val="ListParagraph"/>
      </w:pPr>
    </w:p>
    <w:p w14:paraId="78B013D0" w14:textId="4A6EA20B" w:rsidR="00CC6EED" w:rsidRDefault="00CC6EED" w:rsidP="00CC6EED">
      <w:pPr>
        <w:pStyle w:val="Caption"/>
        <w:keepNext/>
      </w:pPr>
      <w:r>
        <w:t xml:space="preserve">Table </w:t>
      </w:r>
      <w:fldSimple w:instr=" SEQ Table \* ARABIC ">
        <w:r w:rsidR="009A31CE">
          <w:rPr>
            <w:noProof/>
          </w:rPr>
          <w:t>2</w:t>
        </w:r>
      </w:fldSimple>
      <w:r>
        <w:t xml:space="preserve"> - </w:t>
      </w:r>
      <w:r w:rsidRPr="00B1559A">
        <w:t xml:space="preserve">A Table to Show the Deformation and Stress of Version </w:t>
      </w:r>
      <w:r>
        <w:t>2</w:t>
      </w:r>
      <w:r w:rsidRPr="00B1559A">
        <w:t xml:space="preserve"> Compared to Version </w:t>
      </w:r>
      <w:r>
        <w:t>1</w:t>
      </w:r>
    </w:p>
    <w:tbl>
      <w:tblPr>
        <w:tblStyle w:val="TableGrid"/>
        <w:tblW w:w="9274" w:type="dxa"/>
        <w:tblInd w:w="360" w:type="dxa"/>
        <w:tblLook w:val="04A0" w:firstRow="1" w:lastRow="0" w:firstColumn="1" w:lastColumn="0" w:noHBand="0" w:noVBand="1"/>
      </w:tblPr>
      <w:tblGrid>
        <w:gridCol w:w="1200"/>
        <w:gridCol w:w="2441"/>
        <w:gridCol w:w="1888"/>
        <w:gridCol w:w="1927"/>
        <w:gridCol w:w="1818"/>
      </w:tblGrid>
      <w:tr w:rsidR="00DB37CA" w:rsidRPr="00FD2BCB" w14:paraId="19172669" w14:textId="77777777" w:rsidTr="00186087">
        <w:tc>
          <w:tcPr>
            <w:tcW w:w="1200" w:type="dxa"/>
          </w:tcPr>
          <w:p w14:paraId="5AB1FE91" w14:textId="77777777" w:rsidR="00DB37CA" w:rsidRPr="00FD2BCB" w:rsidRDefault="00DB37CA" w:rsidP="00186087">
            <w:pPr>
              <w:rPr>
                <w:b/>
                <w:bCs/>
              </w:rPr>
            </w:pPr>
            <w:r w:rsidRPr="00FD2BCB">
              <w:rPr>
                <w:b/>
                <w:bCs/>
              </w:rPr>
              <w:t xml:space="preserve">Material </w:t>
            </w:r>
          </w:p>
        </w:tc>
        <w:tc>
          <w:tcPr>
            <w:tcW w:w="2441" w:type="dxa"/>
          </w:tcPr>
          <w:p w14:paraId="797FE1A1" w14:textId="54C028F6" w:rsidR="00DB37CA" w:rsidRPr="00FD2BCB" w:rsidRDefault="00DB37CA" w:rsidP="00186087">
            <w:pPr>
              <w:rPr>
                <w:b/>
                <w:bCs/>
              </w:rPr>
            </w:pPr>
            <w:r w:rsidRPr="00FD2BCB">
              <w:rPr>
                <w:b/>
                <w:bCs/>
              </w:rPr>
              <w:t>Max Deformation (</w:t>
            </w:r>
            <w:r w:rsidR="00A146C2">
              <w:rPr>
                <w:b/>
                <w:bCs/>
              </w:rPr>
              <w:t>m</w:t>
            </w:r>
            <w:r>
              <w:rPr>
                <w:b/>
                <w:bCs/>
              </w:rPr>
              <w:t>m</w:t>
            </w:r>
            <w:r w:rsidRPr="00FD2BCB">
              <w:rPr>
                <w:b/>
                <w:bCs/>
              </w:rPr>
              <w:t>)</w:t>
            </w:r>
          </w:p>
        </w:tc>
        <w:tc>
          <w:tcPr>
            <w:tcW w:w="1888" w:type="dxa"/>
          </w:tcPr>
          <w:p w14:paraId="39FFDF57" w14:textId="1C1D5A7A" w:rsidR="00DB37CA" w:rsidRPr="00FD2BCB" w:rsidRDefault="00DB37CA" w:rsidP="00186087">
            <w:pPr>
              <w:rPr>
                <w:b/>
                <w:bCs/>
              </w:rPr>
            </w:pPr>
            <w:r>
              <w:rPr>
                <w:b/>
                <w:bCs/>
              </w:rPr>
              <w:t>Deformation Improvement to Version 1 (%)</w:t>
            </w:r>
          </w:p>
        </w:tc>
        <w:tc>
          <w:tcPr>
            <w:tcW w:w="1927" w:type="dxa"/>
          </w:tcPr>
          <w:p w14:paraId="2827DE34" w14:textId="77777777" w:rsidR="00DB37CA" w:rsidRPr="00FD2BCB" w:rsidRDefault="00DB37CA" w:rsidP="00186087">
            <w:pPr>
              <w:rPr>
                <w:b/>
                <w:bCs/>
              </w:rPr>
            </w:pPr>
            <w:r w:rsidRPr="00FD2BCB">
              <w:rPr>
                <w:b/>
                <w:bCs/>
              </w:rPr>
              <w:t>Max Stress (MPa)</w:t>
            </w:r>
          </w:p>
        </w:tc>
        <w:tc>
          <w:tcPr>
            <w:tcW w:w="1818" w:type="dxa"/>
          </w:tcPr>
          <w:p w14:paraId="1C844350" w14:textId="579387CF" w:rsidR="00DB37CA" w:rsidRPr="00FD2BCB" w:rsidRDefault="00DB37CA" w:rsidP="00186087">
            <w:pPr>
              <w:jc w:val="center"/>
              <w:rPr>
                <w:b/>
                <w:bCs/>
              </w:rPr>
            </w:pPr>
            <w:r>
              <w:rPr>
                <w:b/>
                <w:bCs/>
              </w:rPr>
              <w:t>Stress Improvement to Version 1 (%)</w:t>
            </w:r>
          </w:p>
        </w:tc>
      </w:tr>
      <w:tr w:rsidR="00DB37CA" w14:paraId="4D4A245C" w14:textId="77777777" w:rsidTr="00186087">
        <w:tc>
          <w:tcPr>
            <w:tcW w:w="1200" w:type="dxa"/>
          </w:tcPr>
          <w:p w14:paraId="28295586" w14:textId="77777777" w:rsidR="00DB37CA" w:rsidRDefault="00DB37CA" w:rsidP="00186087">
            <w:r>
              <w:t>6061 – T6</w:t>
            </w:r>
          </w:p>
        </w:tc>
        <w:tc>
          <w:tcPr>
            <w:tcW w:w="2441" w:type="dxa"/>
          </w:tcPr>
          <w:p w14:paraId="54C2C52D" w14:textId="063CE96D" w:rsidR="00DB37CA" w:rsidRDefault="001C5F56" w:rsidP="00186087">
            <w:pPr>
              <w:jc w:val="center"/>
            </w:pPr>
            <w:r>
              <w:t>0.29208</w:t>
            </w:r>
          </w:p>
        </w:tc>
        <w:tc>
          <w:tcPr>
            <w:tcW w:w="1888" w:type="dxa"/>
          </w:tcPr>
          <w:p w14:paraId="4F1344D6" w14:textId="11061ABC" w:rsidR="00DB37CA" w:rsidRDefault="006D1447" w:rsidP="00186087">
            <w:pPr>
              <w:jc w:val="center"/>
            </w:pPr>
            <w:r>
              <w:t>1.04</w:t>
            </w:r>
            <w:r w:rsidR="00383583">
              <w:t>%</w:t>
            </w:r>
          </w:p>
        </w:tc>
        <w:tc>
          <w:tcPr>
            <w:tcW w:w="1927" w:type="dxa"/>
          </w:tcPr>
          <w:p w14:paraId="31449864" w14:textId="2EC2CC24" w:rsidR="00DB37CA" w:rsidRDefault="00DB37CA" w:rsidP="00186087">
            <w:pPr>
              <w:jc w:val="center"/>
            </w:pPr>
            <w:r>
              <w:t>359.27</w:t>
            </w:r>
          </w:p>
        </w:tc>
        <w:tc>
          <w:tcPr>
            <w:tcW w:w="1818" w:type="dxa"/>
          </w:tcPr>
          <w:p w14:paraId="2F96F538" w14:textId="42CF2E06" w:rsidR="00DB37CA" w:rsidRDefault="006D1447" w:rsidP="00186087">
            <w:pPr>
              <w:jc w:val="center"/>
            </w:pPr>
            <w:r>
              <w:t>0.27</w:t>
            </w:r>
            <w:r w:rsidR="00383583">
              <w:t>%</w:t>
            </w:r>
          </w:p>
        </w:tc>
      </w:tr>
      <w:tr w:rsidR="00DB37CA" w14:paraId="33CFAC8A" w14:textId="77777777" w:rsidTr="00186087">
        <w:tc>
          <w:tcPr>
            <w:tcW w:w="1200" w:type="dxa"/>
          </w:tcPr>
          <w:p w14:paraId="3061AE0C" w14:textId="77777777" w:rsidR="00DB37CA" w:rsidRDefault="00DB37CA" w:rsidP="00186087">
            <w:r>
              <w:t>7020-T6</w:t>
            </w:r>
          </w:p>
        </w:tc>
        <w:tc>
          <w:tcPr>
            <w:tcW w:w="2441" w:type="dxa"/>
          </w:tcPr>
          <w:p w14:paraId="2E5EC6EC" w14:textId="0B532A38" w:rsidR="00DB37CA" w:rsidRPr="006D1447" w:rsidRDefault="00DB37CA" w:rsidP="00186087">
            <w:pPr>
              <w:jc w:val="center"/>
            </w:pPr>
            <w:r w:rsidRPr="006D1447">
              <w:t>0.26454</w:t>
            </w:r>
          </w:p>
        </w:tc>
        <w:tc>
          <w:tcPr>
            <w:tcW w:w="1888" w:type="dxa"/>
          </w:tcPr>
          <w:p w14:paraId="050206EF" w14:textId="06D5CD44" w:rsidR="00DB37CA" w:rsidRPr="006D1447" w:rsidRDefault="006D1447" w:rsidP="00186087">
            <w:pPr>
              <w:jc w:val="center"/>
            </w:pPr>
            <w:r>
              <w:t>2.21</w:t>
            </w:r>
            <w:r w:rsidR="00383583" w:rsidRPr="006D1447">
              <w:t>%</w:t>
            </w:r>
          </w:p>
        </w:tc>
        <w:tc>
          <w:tcPr>
            <w:tcW w:w="1927" w:type="dxa"/>
          </w:tcPr>
          <w:p w14:paraId="39D09EF8" w14:textId="2077CB9A" w:rsidR="00DB37CA" w:rsidRPr="006D1447" w:rsidRDefault="00DB37CA" w:rsidP="00186087">
            <w:pPr>
              <w:jc w:val="center"/>
            </w:pPr>
            <w:r w:rsidRPr="006D1447">
              <w:t>426.3</w:t>
            </w:r>
            <w:r w:rsidR="00383583" w:rsidRPr="006D1447">
              <w:t>0</w:t>
            </w:r>
          </w:p>
        </w:tc>
        <w:tc>
          <w:tcPr>
            <w:tcW w:w="1818" w:type="dxa"/>
          </w:tcPr>
          <w:p w14:paraId="136F6703" w14:textId="488A748C" w:rsidR="00DB37CA" w:rsidRDefault="006D1447" w:rsidP="00186087">
            <w:pPr>
              <w:jc w:val="center"/>
            </w:pPr>
            <w:r>
              <w:t>-2.58%</w:t>
            </w:r>
          </w:p>
        </w:tc>
      </w:tr>
      <w:tr w:rsidR="00DB37CA" w14:paraId="22E426E2" w14:textId="77777777" w:rsidTr="00186087">
        <w:tc>
          <w:tcPr>
            <w:tcW w:w="1200" w:type="dxa"/>
          </w:tcPr>
          <w:p w14:paraId="411B0ACA" w14:textId="77777777" w:rsidR="00DB37CA" w:rsidRDefault="00DB37CA" w:rsidP="00186087">
            <w:r>
              <w:t>6082-T6</w:t>
            </w:r>
          </w:p>
        </w:tc>
        <w:tc>
          <w:tcPr>
            <w:tcW w:w="2441" w:type="dxa"/>
          </w:tcPr>
          <w:p w14:paraId="4579CD5C" w14:textId="27E2497D" w:rsidR="00DB37CA" w:rsidRDefault="00DB37CA" w:rsidP="00186087">
            <w:pPr>
              <w:jc w:val="center"/>
            </w:pPr>
            <w:r>
              <w:t>0.26</w:t>
            </w:r>
            <w:r w:rsidR="001C5F56">
              <w:t>417</w:t>
            </w:r>
          </w:p>
        </w:tc>
        <w:tc>
          <w:tcPr>
            <w:tcW w:w="1888" w:type="dxa"/>
          </w:tcPr>
          <w:p w14:paraId="6CC8246D" w14:textId="7DA83430" w:rsidR="00DB37CA" w:rsidRDefault="006D1447" w:rsidP="00186087">
            <w:pPr>
              <w:jc w:val="center"/>
            </w:pPr>
            <w:r>
              <w:t>0.95</w:t>
            </w:r>
            <w:r w:rsidR="00383583">
              <w:t>%</w:t>
            </w:r>
          </w:p>
        </w:tc>
        <w:tc>
          <w:tcPr>
            <w:tcW w:w="1927" w:type="dxa"/>
          </w:tcPr>
          <w:p w14:paraId="552A59EA" w14:textId="0409902A" w:rsidR="00DB37CA" w:rsidRDefault="001C5F56" w:rsidP="00186087">
            <w:pPr>
              <w:jc w:val="center"/>
            </w:pPr>
            <w:r>
              <w:t>337.85</w:t>
            </w:r>
          </w:p>
        </w:tc>
        <w:tc>
          <w:tcPr>
            <w:tcW w:w="1818" w:type="dxa"/>
          </w:tcPr>
          <w:p w14:paraId="54C84AA3" w14:textId="105F6451" w:rsidR="00DB37CA" w:rsidRDefault="006D1447" w:rsidP="00186087">
            <w:pPr>
              <w:jc w:val="center"/>
            </w:pPr>
            <w:r>
              <w:t>8.54%</w:t>
            </w:r>
          </w:p>
        </w:tc>
      </w:tr>
      <w:tr w:rsidR="00DB37CA" w14:paraId="0062A623" w14:textId="77777777" w:rsidTr="00186087">
        <w:tc>
          <w:tcPr>
            <w:tcW w:w="1200" w:type="dxa"/>
          </w:tcPr>
          <w:p w14:paraId="25B47383" w14:textId="77777777" w:rsidR="00DB37CA" w:rsidRDefault="00DB37CA" w:rsidP="00186087">
            <w:r>
              <w:t>2618-T6</w:t>
            </w:r>
          </w:p>
        </w:tc>
        <w:tc>
          <w:tcPr>
            <w:tcW w:w="2441" w:type="dxa"/>
          </w:tcPr>
          <w:p w14:paraId="16C0200A" w14:textId="5F7662C4" w:rsidR="00DB37CA" w:rsidRDefault="00DB37CA" w:rsidP="00186087">
            <w:pPr>
              <w:jc w:val="center"/>
            </w:pPr>
            <w:r>
              <w:t>0.27</w:t>
            </w:r>
            <w:r w:rsidR="001C5F56">
              <w:t>945</w:t>
            </w:r>
          </w:p>
        </w:tc>
        <w:tc>
          <w:tcPr>
            <w:tcW w:w="1888" w:type="dxa"/>
          </w:tcPr>
          <w:p w14:paraId="6399E2FE" w14:textId="2A890CF8" w:rsidR="00DB37CA" w:rsidRDefault="006D1447" w:rsidP="006D1447">
            <w:pPr>
              <w:tabs>
                <w:tab w:val="left" w:pos="703"/>
                <w:tab w:val="center" w:pos="836"/>
              </w:tabs>
              <w:jc w:val="center"/>
            </w:pPr>
            <w:r>
              <w:t>0.88</w:t>
            </w:r>
            <w:r w:rsidR="00383583">
              <w:t>%</w:t>
            </w:r>
          </w:p>
        </w:tc>
        <w:tc>
          <w:tcPr>
            <w:tcW w:w="1927" w:type="dxa"/>
          </w:tcPr>
          <w:p w14:paraId="21A60F6E" w14:textId="07FB152E" w:rsidR="00DB37CA" w:rsidRDefault="00383583" w:rsidP="00186087">
            <w:pPr>
              <w:jc w:val="center"/>
            </w:pPr>
            <w:r>
              <w:t>427.62</w:t>
            </w:r>
          </w:p>
        </w:tc>
        <w:tc>
          <w:tcPr>
            <w:tcW w:w="1818" w:type="dxa"/>
          </w:tcPr>
          <w:p w14:paraId="7AAAAAAD" w14:textId="69AA0CED" w:rsidR="00DB37CA" w:rsidRDefault="006D1447" w:rsidP="00186087">
            <w:pPr>
              <w:jc w:val="center"/>
            </w:pPr>
            <w:r>
              <w:t>0.30</w:t>
            </w:r>
            <w:r w:rsidR="00383583">
              <w:t>%</w:t>
            </w:r>
          </w:p>
        </w:tc>
      </w:tr>
    </w:tbl>
    <w:p w14:paraId="69E07449" w14:textId="390CACD3" w:rsidR="00DB37CA" w:rsidRDefault="00DB37CA" w:rsidP="00DB37CA">
      <w:pPr>
        <w:pStyle w:val="ListParagraph"/>
        <w:numPr>
          <w:ilvl w:val="0"/>
          <w:numId w:val="15"/>
        </w:numPr>
      </w:pPr>
      <w:r>
        <w:br w:type="page"/>
      </w:r>
    </w:p>
    <w:p w14:paraId="0B2B9ED3" w14:textId="468031D4" w:rsidR="00DB37CA" w:rsidRDefault="00383583" w:rsidP="002641AD">
      <w:pPr>
        <w:ind w:left="360"/>
      </w:pPr>
      <w:r>
        <w:lastRenderedPageBreak/>
        <w:t>With an increase across the board for deformation the changes seem to be a success. However, looking at the changes to the stress they seem to be a lot lower in terms of performance gained. This leads to the third design of a piston which will only compare the two best</w:t>
      </w:r>
      <w:r w:rsidR="002E074E">
        <w:t>-</w:t>
      </w:r>
      <w:r>
        <w:t xml:space="preserve">performing materials to compare to the baseline material, these will be the 6082-T6 and </w:t>
      </w:r>
      <w:r w:rsidR="00172CD4">
        <w:t>2618-T6</w:t>
      </w:r>
      <w:r>
        <w:t xml:space="preserve"> alloys.</w:t>
      </w:r>
    </w:p>
    <w:p w14:paraId="709987F2" w14:textId="2002FE8B" w:rsidR="00E93C31" w:rsidRDefault="00E93C31" w:rsidP="00E93C31">
      <w:pPr>
        <w:pStyle w:val="Heading3"/>
        <w:ind w:firstLine="360"/>
      </w:pPr>
      <w:bookmarkStart w:id="13" w:name="_Toc185009766"/>
      <w:r>
        <w:t>3.3.2 Version 3</w:t>
      </w:r>
      <w:bookmarkEnd w:id="13"/>
    </w:p>
    <w:p w14:paraId="02A3F9C0" w14:textId="5E8F5AB7" w:rsidR="00E93C31" w:rsidRPr="00E93C31" w:rsidRDefault="00E93C31" w:rsidP="00E93C31">
      <w:r>
        <w:rPr>
          <w:noProof/>
        </w:rPr>
        <w:drawing>
          <wp:anchor distT="0" distB="0" distL="114300" distR="114300" simplePos="0" relativeHeight="251753472" behindDoc="1" locked="0" layoutInCell="1" allowOverlap="1" wp14:anchorId="002BA4D2" wp14:editId="5A6F8ADE">
            <wp:simplePos x="0" y="0"/>
            <wp:positionH relativeFrom="column">
              <wp:posOffset>3096885</wp:posOffset>
            </wp:positionH>
            <wp:positionV relativeFrom="paragraph">
              <wp:posOffset>107296</wp:posOffset>
            </wp:positionV>
            <wp:extent cx="2210435" cy="2073910"/>
            <wp:effectExtent l="0" t="0" r="0" b="2540"/>
            <wp:wrapTight wrapText="bothSides">
              <wp:wrapPolygon edited="0">
                <wp:start x="0" y="0"/>
                <wp:lineTo x="0" y="21428"/>
                <wp:lineTo x="21408" y="21428"/>
                <wp:lineTo x="21408" y="0"/>
                <wp:lineTo x="0" y="0"/>
              </wp:wrapPolygon>
            </wp:wrapTight>
            <wp:docPr id="1344871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71714"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10435" cy="20739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2448" behindDoc="1" locked="0" layoutInCell="1" allowOverlap="1" wp14:anchorId="070459CF" wp14:editId="59AA0FDC">
            <wp:simplePos x="0" y="0"/>
            <wp:positionH relativeFrom="margin">
              <wp:posOffset>556109</wp:posOffset>
            </wp:positionH>
            <wp:positionV relativeFrom="paragraph">
              <wp:posOffset>107286</wp:posOffset>
            </wp:positionV>
            <wp:extent cx="2308860" cy="2186940"/>
            <wp:effectExtent l="0" t="0" r="0" b="3810"/>
            <wp:wrapTight wrapText="bothSides">
              <wp:wrapPolygon edited="0">
                <wp:start x="0" y="0"/>
                <wp:lineTo x="0" y="21449"/>
                <wp:lineTo x="21386" y="21449"/>
                <wp:lineTo x="21386" y="0"/>
                <wp:lineTo x="0" y="0"/>
              </wp:wrapPolygon>
            </wp:wrapTight>
            <wp:docPr id="483604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604556"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08860" cy="2186940"/>
                    </a:xfrm>
                    <a:prstGeom prst="rect">
                      <a:avLst/>
                    </a:prstGeom>
                  </pic:spPr>
                </pic:pic>
              </a:graphicData>
            </a:graphic>
            <wp14:sizeRelH relativeFrom="margin">
              <wp14:pctWidth>0</wp14:pctWidth>
            </wp14:sizeRelH>
            <wp14:sizeRelV relativeFrom="margin">
              <wp14:pctHeight>0</wp14:pctHeight>
            </wp14:sizeRelV>
          </wp:anchor>
        </w:drawing>
      </w:r>
    </w:p>
    <w:p w14:paraId="78407713" w14:textId="77777777" w:rsidR="00E93C31" w:rsidRDefault="00E93C31" w:rsidP="00E93C31">
      <w:pPr>
        <w:ind w:left="720"/>
      </w:pPr>
    </w:p>
    <w:p w14:paraId="153664EC" w14:textId="77777777" w:rsidR="00E93C31" w:rsidRDefault="00E93C31" w:rsidP="00E93C31">
      <w:pPr>
        <w:ind w:left="720"/>
      </w:pPr>
    </w:p>
    <w:p w14:paraId="0962FCC0" w14:textId="77777777" w:rsidR="00E93C31" w:rsidRDefault="00E93C31" w:rsidP="00E93C31">
      <w:pPr>
        <w:ind w:left="720"/>
      </w:pPr>
    </w:p>
    <w:p w14:paraId="180B71CE" w14:textId="77777777" w:rsidR="00E93C31" w:rsidRDefault="00E93C31" w:rsidP="00E93C31">
      <w:pPr>
        <w:ind w:left="720"/>
      </w:pPr>
    </w:p>
    <w:p w14:paraId="162C58C7" w14:textId="77777777" w:rsidR="00E93C31" w:rsidRDefault="00E93C31" w:rsidP="00E93C31">
      <w:pPr>
        <w:ind w:left="720"/>
      </w:pPr>
    </w:p>
    <w:p w14:paraId="189C4F4D" w14:textId="77777777" w:rsidR="00E93C31" w:rsidRDefault="00E93C31" w:rsidP="00E93C31">
      <w:pPr>
        <w:ind w:left="720"/>
      </w:pPr>
    </w:p>
    <w:p w14:paraId="358BA303" w14:textId="3C980030" w:rsidR="00E93C31" w:rsidRDefault="00E93C31" w:rsidP="00E93C31">
      <w:pPr>
        <w:ind w:left="720"/>
      </w:pPr>
      <w:r>
        <w:rPr>
          <w:noProof/>
        </w:rPr>
        <mc:AlternateContent>
          <mc:Choice Requires="wps">
            <w:drawing>
              <wp:anchor distT="0" distB="0" distL="114300" distR="114300" simplePos="0" relativeHeight="251757568" behindDoc="1" locked="0" layoutInCell="1" allowOverlap="1" wp14:anchorId="463C5CD9" wp14:editId="2E4C05E2">
                <wp:simplePos x="0" y="0"/>
                <wp:positionH relativeFrom="margin">
                  <wp:align>right</wp:align>
                </wp:positionH>
                <wp:positionV relativeFrom="paragraph">
                  <wp:posOffset>237490</wp:posOffset>
                </wp:positionV>
                <wp:extent cx="2633980" cy="635"/>
                <wp:effectExtent l="0" t="0" r="0" b="0"/>
                <wp:wrapTight wrapText="bothSides">
                  <wp:wrapPolygon edited="0">
                    <wp:start x="0" y="0"/>
                    <wp:lineTo x="0" y="20057"/>
                    <wp:lineTo x="21402" y="20057"/>
                    <wp:lineTo x="21402" y="0"/>
                    <wp:lineTo x="0" y="0"/>
                  </wp:wrapPolygon>
                </wp:wrapTight>
                <wp:docPr id="362373547" name="Text Box 1"/>
                <wp:cNvGraphicFramePr/>
                <a:graphic xmlns:a="http://schemas.openxmlformats.org/drawingml/2006/main">
                  <a:graphicData uri="http://schemas.microsoft.com/office/word/2010/wordprocessingShape">
                    <wps:wsp>
                      <wps:cNvSpPr txBox="1"/>
                      <wps:spPr>
                        <a:xfrm>
                          <a:off x="0" y="0"/>
                          <a:ext cx="2633980" cy="635"/>
                        </a:xfrm>
                        <a:prstGeom prst="rect">
                          <a:avLst/>
                        </a:prstGeom>
                        <a:solidFill>
                          <a:prstClr val="white"/>
                        </a:solidFill>
                        <a:ln>
                          <a:noFill/>
                        </a:ln>
                      </wps:spPr>
                      <wps:txbx>
                        <w:txbxContent>
                          <w:p w14:paraId="18FF80AB" w14:textId="06502A90" w:rsidR="00E93C31" w:rsidRPr="00924C34" w:rsidRDefault="00E93C31" w:rsidP="00E93C31">
                            <w:pPr>
                              <w:pStyle w:val="Caption"/>
                              <w:rPr>
                                <w:noProof/>
                              </w:rPr>
                            </w:pPr>
                            <w:r>
                              <w:t xml:space="preserve">Figure </w:t>
                            </w:r>
                            <w:fldSimple w:instr=" SEQ Figure \* ARABIC ">
                              <w:r w:rsidR="003803EA">
                                <w:rPr>
                                  <w:noProof/>
                                </w:rPr>
                                <w:t>9</w:t>
                              </w:r>
                            </w:fldSimple>
                            <w:r>
                              <w:t xml:space="preserve"> - </w:t>
                            </w:r>
                            <w:r w:rsidRPr="003252D5">
                              <w:t xml:space="preserve">A SolidWorks Model of Version </w:t>
                            </w:r>
                            <w:r>
                              <w:t>3</w:t>
                            </w:r>
                            <w:r w:rsidRPr="003252D5">
                              <w:t xml:space="preserve"> of the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63C5CD9" id="_x0000_s1035" type="#_x0000_t202" style="position:absolute;left:0;text-align:left;margin-left:156.2pt;margin-top:18.7pt;width:207.4pt;height:.05pt;z-index:-2515589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" stroked="f">
                <v:textbox style="mso-fit-shape-to-text:t" inset="0,0,0,0">
                  <w:txbxContent>
                    <w:p w14:paraId="18FF80AB" w14:textId="06502A90" w:rsidR="00E93C31" w:rsidRPr="00924C34" w:rsidRDefault="00E93C31" w:rsidP="00E93C31">
                      <w:pPr>
                        <w:pStyle w:val="Caption"/>
                        <w:rPr>
                          <w:noProof/>
                        </w:rPr>
                      </w:pPr>
                      <w:r>
                        <w:t xml:space="preserve">Figure </w:t>
                      </w:r>
                      <w:fldSimple w:instr=" SEQ Figure \* ARABIC ">
                        <w:r w:rsidR="003803EA">
                          <w:rPr>
                            <w:noProof/>
                          </w:rPr>
                          <w:t>9</w:t>
                        </w:r>
                      </w:fldSimple>
                      <w:r>
                        <w:t xml:space="preserve"> - </w:t>
                      </w:r>
                      <w:r w:rsidRPr="003252D5">
                        <w:t xml:space="preserve">A SolidWorks Model of Version </w:t>
                      </w:r>
                      <w:r>
                        <w:t>3</w:t>
                      </w:r>
                      <w:r w:rsidRPr="003252D5">
                        <w:t xml:space="preserve"> of the Piston</w:t>
                      </w:r>
                    </w:p>
                  </w:txbxContent>
                </v:textbox>
                <w10:wrap type="tight" anchorx="margin"/>
              </v:shape>
            </w:pict>
          </mc:Fallback>
        </mc:AlternateContent>
      </w:r>
    </w:p>
    <w:p w14:paraId="25054D21" w14:textId="5FE6B031" w:rsidR="00E93C31" w:rsidRDefault="00E93C31" w:rsidP="00E93C31">
      <w:pPr>
        <w:ind w:left="720"/>
      </w:pPr>
      <w:r>
        <w:rPr>
          <w:noProof/>
        </w:rPr>
        <mc:AlternateContent>
          <mc:Choice Requires="wps">
            <w:drawing>
              <wp:anchor distT="0" distB="0" distL="114300" distR="114300" simplePos="0" relativeHeight="251755520" behindDoc="1" locked="0" layoutInCell="1" allowOverlap="1" wp14:anchorId="3FB2E47C" wp14:editId="18662A84">
                <wp:simplePos x="0" y="0"/>
                <wp:positionH relativeFrom="column">
                  <wp:posOffset>299967</wp:posOffset>
                </wp:positionH>
                <wp:positionV relativeFrom="paragraph">
                  <wp:posOffset>60486</wp:posOffset>
                </wp:positionV>
                <wp:extent cx="2661285" cy="635"/>
                <wp:effectExtent l="0" t="0" r="5715" b="0"/>
                <wp:wrapTight wrapText="bothSides">
                  <wp:wrapPolygon edited="0">
                    <wp:start x="0" y="0"/>
                    <wp:lineTo x="0" y="20057"/>
                    <wp:lineTo x="21492" y="20057"/>
                    <wp:lineTo x="21492" y="0"/>
                    <wp:lineTo x="0" y="0"/>
                  </wp:wrapPolygon>
                </wp:wrapTight>
                <wp:docPr id="1053160809" name="Text Box 1"/>
                <wp:cNvGraphicFramePr/>
                <a:graphic xmlns:a="http://schemas.openxmlformats.org/drawingml/2006/main">
                  <a:graphicData uri="http://schemas.microsoft.com/office/word/2010/wordprocessingShape">
                    <wps:wsp>
                      <wps:cNvSpPr txBox="1"/>
                      <wps:spPr>
                        <a:xfrm>
                          <a:off x="0" y="0"/>
                          <a:ext cx="2661285" cy="635"/>
                        </a:xfrm>
                        <a:prstGeom prst="rect">
                          <a:avLst/>
                        </a:prstGeom>
                        <a:solidFill>
                          <a:prstClr val="white"/>
                        </a:solidFill>
                        <a:ln>
                          <a:noFill/>
                        </a:ln>
                      </wps:spPr>
                      <wps:txbx>
                        <w:txbxContent>
                          <w:p w14:paraId="1B445604" w14:textId="39DEA1C3" w:rsidR="00E93C31" w:rsidRPr="00DF1B8C" w:rsidRDefault="00E93C31" w:rsidP="00E93C31">
                            <w:pPr>
                              <w:pStyle w:val="Caption"/>
                              <w:rPr>
                                <w:noProof/>
                              </w:rPr>
                            </w:pPr>
                            <w:r>
                              <w:t xml:space="preserve">Figure </w:t>
                            </w:r>
                            <w:fldSimple w:instr=" SEQ Figure \* ARABIC ">
                              <w:r w:rsidR="003803EA">
                                <w:rPr>
                                  <w:noProof/>
                                </w:rPr>
                                <w:t>10</w:t>
                              </w:r>
                            </w:fldSimple>
                            <w:r>
                              <w:t xml:space="preserve"> - </w:t>
                            </w:r>
                            <w:r w:rsidRPr="00AF3B3F">
                              <w:t xml:space="preserve">A SolidWorks Model of Version </w:t>
                            </w:r>
                            <w:r>
                              <w:t>3</w:t>
                            </w:r>
                            <w:r w:rsidRPr="00AF3B3F">
                              <w:t xml:space="preserve"> of the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B2E47C" id="_x0000_s1036" type="#_x0000_t202" style="position:absolute;left:0;text-align:left;margin-left:23.6pt;margin-top:4.75pt;width:209.55pt;height:.05pt;z-index:-251560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" stroked="f">
                <v:textbox style="mso-fit-shape-to-text:t" inset="0,0,0,0">
                  <w:txbxContent>
                    <w:p w14:paraId="1B445604" w14:textId="39DEA1C3" w:rsidR="00E93C31" w:rsidRPr="00DF1B8C" w:rsidRDefault="00E93C31" w:rsidP="00E93C31">
                      <w:pPr>
                        <w:pStyle w:val="Caption"/>
                        <w:rPr>
                          <w:noProof/>
                        </w:rPr>
                      </w:pPr>
                      <w:r>
                        <w:t xml:space="preserve">Figure </w:t>
                      </w:r>
                      <w:fldSimple w:instr=" SEQ Figure \* ARABIC ">
                        <w:r w:rsidR="003803EA">
                          <w:rPr>
                            <w:noProof/>
                          </w:rPr>
                          <w:t>10</w:t>
                        </w:r>
                      </w:fldSimple>
                      <w:r>
                        <w:t xml:space="preserve"> - </w:t>
                      </w:r>
                      <w:r w:rsidRPr="00AF3B3F">
                        <w:t xml:space="preserve">A SolidWorks Model of Version </w:t>
                      </w:r>
                      <w:r>
                        <w:t>3</w:t>
                      </w:r>
                      <w:r w:rsidRPr="00AF3B3F">
                        <w:t xml:space="preserve"> of the Piston</w:t>
                      </w:r>
                    </w:p>
                  </w:txbxContent>
                </v:textbox>
                <w10:wrap type="tight"/>
              </v:shape>
            </w:pict>
          </mc:Fallback>
        </mc:AlternateContent>
      </w:r>
    </w:p>
    <w:p w14:paraId="78157834" w14:textId="6A2B0646" w:rsidR="00E93C31" w:rsidRDefault="00E93C31" w:rsidP="00E93C31">
      <w:pPr>
        <w:ind w:left="720"/>
      </w:pPr>
      <w:r>
        <w:t xml:space="preserve">Onto the third and final version of the piston, shown in figures </w:t>
      </w:r>
      <w:r w:rsidR="00E3323F">
        <w:t>9</w:t>
      </w:r>
      <w:r>
        <w:t xml:space="preserve"> and </w:t>
      </w:r>
      <w:r w:rsidR="00E3323F">
        <w:t>10</w:t>
      </w:r>
      <w:r>
        <w:t>, this time the changes are aiming to do the same as version 2 with the edge of the face on top of the piston and the pin bosses. The changes for this version are:</w:t>
      </w:r>
    </w:p>
    <w:p w14:paraId="6577A88B" w14:textId="27E9D664" w:rsidR="00E93C31" w:rsidRDefault="00E93C31" w:rsidP="00E93C31">
      <w:pPr>
        <w:pStyle w:val="ListParagraph"/>
        <w:numPr>
          <w:ilvl w:val="0"/>
          <w:numId w:val="16"/>
        </w:numPr>
      </w:pPr>
      <w:r>
        <w:t xml:space="preserve">An additional 0.4 mm chamfer to one of the </w:t>
      </w:r>
      <w:r w:rsidRPr="00E93C31">
        <w:t>valve relief</w:t>
      </w:r>
      <w:r>
        <w:t xml:space="preserve"> cutouts, was to </w:t>
      </w:r>
      <w:r w:rsidR="006C3D37">
        <w:t>reduc</w:t>
      </w:r>
      <w:r w:rsidR="002E074E">
        <w:t>e</w:t>
      </w:r>
      <w:r>
        <w:t xml:space="preserve"> the concentration of deformation in this area.</w:t>
      </w:r>
    </w:p>
    <w:p w14:paraId="22183684" w14:textId="6A8B2ADA" w:rsidR="006C3D37" w:rsidRDefault="00E93C31" w:rsidP="00E93C31">
      <w:pPr>
        <w:pStyle w:val="ListParagraph"/>
        <w:numPr>
          <w:ilvl w:val="0"/>
          <w:numId w:val="16"/>
        </w:numPr>
      </w:pPr>
      <w:r>
        <w:t xml:space="preserve">A 1 mm chamfer to the smaller </w:t>
      </w:r>
      <w:r w:rsidRPr="00E93C31">
        <w:t>valve relief</w:t>
      </w:r>
      <w:r>
        <w:t xml:space="preserve"> cutout </w:t>
      </w:r>
      <w:r w:rsidR="006C3D37">
        <w:t>to reduce deformation similar to the previous change.</w:t>
      </w:r>
    </w:p>
    <w:p w14:paraId="74DD7365" w14:textId="1D8AA290" w:rsidR="006C3D37" w:rsidRDefault="006C3D37" w:rsidP="00E93C31">
      <w:pPr>
        <w:pStyle w:val="ListParagraph"/>
        <w:numPr>
          <w:ilvl w:val="0"/>
          <w:numId w:val="16"/>
        </w:numPr>
      </w:pPr>
      <w:r>
        <w:t>Underneath the piston</w:t>
      </w:r>
      <w:r w:rsidR="002E074E">
        <w:t>,</w:t>
      </w:r>
      <w:r>
        <w:t xml:space="preserve"> a 2 mm chamfer was upped to 4 mm to reduce </w:t>
      </w:r>
      <w:r w:rsidR="002E074E">
        <w:t>the</w:t>
      </w:r>
      <w:r>
        <w:t xml:space="preserve"> concentration of stress in this critical area.</w:t>
      </w:r>
      <w:r w:rsidR="00E93C31">
        <w:br/>
      </w:r>
    </w:p>
    <w:p w14:paraId="52F74832" w14:textId="03347341" w:rsidR="00CC6EED" w:rsidRDefault="00CC6EED" w:rsidP="00CC6EED">
      <w:pPr>
        <w:pStyle w:val="Caption"/>
        <w:keepNext/>
      </w:pPr>
      <w:r>
        <w:t xml:space="preserve">Table </w:t>
      </w:r>
      <w:fldSimple w:instr=" SEQ Table \* ARABIC ">
        <w:r w:rsidR="009A31CE">
          <w:rPr>
            <w:noProof/>
          </w:rPr>
          <w:t>3</w:t>
        </w:r>
      </w:fldSimple>
      <w:r>
        <w:t xml:space="preserve"> - A Table to Show the Deformation and Stress of Version 3 Compared to Version 2</w:t>
      </w:r>
    </w:p>
    <w:tbl>
      <w:tblPr>
        <w:tblStyle w:val="TableGrid"/>
        <w:tblW w:w="9274" w:type="dxa"/>
        <w:tblInd w:w="360" w:type="dxa"/>
        <w:tblLook w:val="04A0" w:firstRow="1" w:lastRow="0" w:firstColumn="1" w:lastColumn="0" w:noHBand="0" w:noVBand="1"/>
      </w:tblPr>
      <w:tblGrid>
        <w:gridCol w:w="1200"/>
        <w:gridCol w:w="2441"/>
        <w:gridCol w:w="1888"/>
        <w:gridCol w:w="1927"/>
        <w:gridCol w:w="1818"/>
      </w:tblGrid>
      <w:tr w:rsidR="006C3D37" w:rsidRPr="00FD2BCB" w14:paraId="0EB90754" w14:textId="77777777" w:rsidTr="00186087">
        <w:tc>
          <w:tcPr>
            <w:tcW w:w="1200" w:type="dxa"/>
          </w:tcPr>
          <w:p w14:paraId="72CB867C" w14:textId="77777777" w:rsidR="006C3D37" w:rsidRPr="00FD2BCB" w:rsidRDefault="006C3D37" w:rsidP="00186087">
            <w:pPr>
              <w:rPr>
                <w:b/>
                <w:bCs/>
              </w:rPr>
            </w:pPr>
            <w:r w:rsidRPr="00FD2BCB">
              <w:rPr>
                <w:b/>
                <w:bCs/>
              </w:rPr>
              <w:t xml:space="preserve">Material </w:t>
            </w:r>
          </w:p>
        </w:tc>
        <w:tc>
          <w:tcPr>
            <w:tcW w:w="2441" w:type="dxa"/>
          </w:tcPr>
          <w:p w14:paraId="04F32EF3" w14:textId="6AF04E0A" w:rsidR="006C3D37" w:rsidRPr="00FD2BCB" w:rsidRDefault="006C3D37" w:rsidP="00186087">
            <w:pPr>
              <w:rPr>
                <w:b/>
                <w:bCs/>
              </w:rPr>
            </w:pPr>
            <w:r w:rsidRPr="00FD2BCB">
              <w:rPr>
                <w:b/>
                <w:bCs/>
              </w:rPr>
              <w:t>Max Deformation (</w:t>
            </w:r>
            <w:r w:rsidR="00A146C2">
              <w:rPr>
                <w:b/>
                <w:bCs/>
              </w:rPr>
              <w:t>m</w:t>
            </w:r>
            <w:r>
              <w:rPr>
                <w:b/>
                <w:bCs/>
              </w:rPr>
              <w:t>m</w:t>
            </w:r>
            <w:r w:rsidRPr="00FD2BCB">
              <w:rPr>
                <w:b/>
                <w:bCs/>
              </w:rPr>
              <w:t>)</w:t>
            </w:r>
          </w:p>
        </w:tc>
        <w:tc>
          <w:tcPr>
            <w:tcW w:w="1888" w:type="dxa"/>
          </w:tcPr>
          <w:p w14:paraId="005CC2F9" w14:textId="2BF5A007" w:rsidR="006C3D37" w:rsidRPr="00FD2BCB" w:rsidRDefault="006C3D37" w:rsidP="00186087">
            <w:pPr>
              <w:rPr>
                <w:b/>
                <w:bCs/>
              </w:rPr>
            </w:pPr>
            <w:r>
              <w:rPr>
                <w:b/>
                <w:bCs/>
              </w:rPr>
              <w:t>Deformation Improvement to Version 2 (%)</w:t>
            </w:r>
          </w:p>
        </w:tc>
        <w:tc>
          <w:tcPr>
            <w:tcW w:w="1927" w:type="dxa"/>
          </w:tcPr>
          <w:p w14:paraId="01B081C2" w14:textId="77777777" w:rsidR="006C3D37" w:rsidRPr="00FD2BCB" w:rsidRDefault="006C3D37" w:rsidP="00186087">
            <w:pPr>
              <w:rPr>
                <w:b/>
                <w:bCs/>
              </w:rPr>
            </w:pPr>
            <w:r w:rsidRPr="00FD2BCB">
              <w:rPr>
                <w:b/>
                <w:bCs/>
              </w:rPr>
              <w:t>Max Stress (MPa)</w:t>
            </w:r>
          </w:p>
        </w:tc>
        <w:tc>
          <w:tcPr>
            <w:tcW w:w="1818" w:type="dxa"/>
          </w:tcPr>
          <w:p w14:paraId="6B6EA4E6" w14:textId="02A7530E" w:rsidR="006C3D37" w:rsidRPr="00FD2BCB" w:rsidRDefault="006C3D37" w:rsidP="00186087">
            <w:pPr>
              <w:jc w:val="center"/>
              <w:rPr>
                <w:b/>
                <w:bCs/>
              </w:rPr>
            </w:pPr>
            <w:r>
              <w:rPr>
                <w:b/>
                <w:bCs/>
              </w:rPr>
              <w:t>Stress Improvement to Version 2 (%)</w:t>
            </w:r>
          </w:p>
        </w:tc>
      </w:tr>
      <w:tr w:rsidR="006C3D37" w14:paraId="76B55A56" w14:textId="77777777" w:rsidTr="00186087">
        <w:tc>
          <w:tcPr>
            <w:tcW w:w="1200" w:type="dxa"/>
          </w:tcPr>
          <w:p w14:paraId="6B5AD7D6" w14:textId="77777777" w:rsidR="006C3D37" w:rsidRDefault="006C3D37" w:rsidP="00186087">
            <w:r>
              <w:t>6061 – T6</w:t>
            </w:r>
          </w:p>
        </w:tc>
        <w:tc>
          <w:tcPr>
            <w:tcW w:w="2441" w:type="dxa"/>
          </w:tcPr>
          <w:p w14:paraId="17172109" w14:textId="160AD8FD" w:rsidR="006C3D37" w:rsidRDefault="001C5F56" w:rsidP="00186087">
            <w:pPr>
              <w:jc w:val="center"/>
            </w:pPr>
            <w:r>
              <w:t>0.28908</w:t>
            </w:r>
          </w:p>
        </w:tc>
        <w:tc>
          <w:tcPr>
            <w:tcW w:w="1888" w:type="dxa"/>
          </w:tcPr>
          <w:p w14:paraId="6D5B0625" w14:textId="41CC4DDC" w:rsidR="006C3D37" w:rsidRDefault="006D1447" w:rsidP="00186087">
            <w:pPr>
              <w:jc w:val="center"/>
            </w:pPr>
            <w:r>
              <w:t>1.03</w:t>
            </w:r>
            <w:r w:rsidR="006C3D37">
              <w:t>%</w:t>
            </w:r>
          </w:p>
        </w:tc>
        <w:tc>
          <w:tcPr>
            <w:tcW w:w="1927" w:type="dxa"/>
          </w:tcPr>
          <w:p w14:paraId="5807BC44" w14:textId="78D073AF" w:rsidR="006C3D37" w:rsidRDefault="006C3D37" w:rsidP="00186087">
            <w:pPr>
              <w:jc w:val="center"/>
            </w:pPr>
            <w:r w:rsidRPr="006C3D37">
              <w:t>355.72</w:t>
            </w:r>
          </w:p>
        </w:tc>
        <w:tc>
          <w:tcPr>
            <w:tcW w:w="1818" w:type="dxa"/>
          </w:tcPr>
          <w:p w14:paraId="3BCE5C3D" w14:textId="55CBC53B" w:rsidR="006C3D37" w:rsidRDefault="006D1447" w:rsidP="00186087">
            <w:pPr>
              <w:jc w:val="center"/>
            </w:pPr>
            <w:r>
              <w:t>0.99</w:t>
            </w:r>
            <w:r w:rsidR="00172CD4">
              <w:t>%</w:t>
            </w:r>
          </w:p>
        </w:tc>
      </w:tr>
      <w:tr w:rsidR="006C3D37" w14:paraId="2FDC4830" w14:textId="77777777" w:rsidTr="00186087">
        <w:tc>
          <w:tcPr>
            <w:tcW w:w="1200" w:type="dxa"/>
          </w:tcPr>
          <w:p w14:paraId="1321F576" w14:textId="702EC091" w:rsidR="006C3D37" w:rsidRDefault="006C3D37" w:rsidP="00186087">
            <w:r>
              <w:t>6082</w:t>
            </w:r>
            <w:r w:rsidR="00172CD4">
              <w:t xml:space="preserve"> </w:t>
            </w:r>
            <w:r>
              <w:t>-</w:t>
            </w:r>
            <w:r w:rsidR="00172CD4">
              <w:t xml:space="preserve"> </w:t>
            </w:r>
            <w:r>
              <w:t>T6</w:t>
            </w:r>
          </w:p>
        </w:tc>
        <w:tc>
          <w:tcPr>
            <w:tcW w:w="2441" w:type="dxa"/>
          </w:tcPr>
          <w:p w14:paraId="18D272B5" w14:textId="65A67120" w:rsidR="006C3D37" w:rsidRDefault="006C3D37" w:rsidP="006C3D37">
            <w:pPr>
              <w:jc w:val="center"/>
            </w:pPr>
            <w:r>
              <w:t>0.26</w:t>
            </w:r>
            <w:r w:rsidR="001C5F56">
              <w:t>125</w:t>
            </w:r>
          </w:p>
        </w:tc>
        <w:tc>
          <w:tcPr>
            <w:tcW w:w="1888" w:type="dxa"/>
          </w:tcPr>
          <w:p w14:paraId="5C873E21" w14:textId="4328477A" w:rsidR="006C3D37" w:rsidRDefault="006D1447" w:rsidP="00186087">
            <w:pPr>
              <w:jc w:val="center"/>
            </w:pPr>
            <w:r>
              <w:t>1.11</w:t>
            </w:r>
            <w:r w:rsidR="006C3D37">
              <w:t>%</w:t>
            </w:r>
          </w:p>
        </w:tc>
        <w:tc>
          <w:tcPr>
            <w:tcW w:w="1927" w:type="dxa"/>
          </w:tcPr>
          <w:p w14:paraId="4B67508E" w14:textId="7C291503" w:rsidR="006C3D37" w:rsidRDefault="006D1447" w:rsidP="00186087">
            <w:pPr>
              <w:jc w:val="center"/>
            </w:pPr>
            <w:r>
              <w:t>308.21</w:t>
            </w:r>
          </w:p>
        </w:tc>
        <w:tc>
          <w:tcPr>
            <w:tcW w:w="1818" w:type="dxa"/>
          </w:tcPr>
          <w:p w14:paraId="558A25E3" w14:textId="14CDA7BA" w:rsidR="006C3D37" w:rsidRDefault="006D1447" w:rsidP="00186087">
            <w:pPr>
              <w:jc w:val="center"/>
            </w:pPr>
            <w:r>
              <w:t>8.77</w:t>
            </w:r>
            <w:r w:rsidR="00172CD4">
              <w:t>%</w:t>
            </w:r>
          </w:p>
        </w:tc>
      </w:tr>
      <w:tr w:rsidR="006C3D37" w14:paraId="4CF3D578" w14:textId="77777777" w:rsidTr="006C3D37">
        <w:trPr>
          <w:trHeight w:val="53"/>
        </w:trPr>
        <w:tc>
          <w:tcPr>
            <w:tcW w:w="1200" w:type="dxa"/>
          </w:tcPr>
          <w:p w14:paraId="0DAA951D" w14:textId="2689C612" w:rsidR="006C3D37" w:rsidRDefault="00172CD4" w:rsidP="00186087">
            <w:r>
              <w:t>2618 - T6</w:t>
            </w:r>
          </w:p>
        </w:tc>
        <w:tc>
          <w:tcPr>
            <w:tcW w:w="2441" w:type="dxa"/>
          </w:tcPr>
          <w:p w14:paraId="64272DAF" w14:textId="27BBCF96" w:rsidR="006C3D37" w:rsidRDefault="006C3D37" w:rsidP="00186087">
            <w:pPr>
              <w:jc w:val="center"/>
            </w:pPr>
            <w:r>
              <w:t>0.</w:t>
            </w:r>
            <w:r w:rsidR="001C5F56">
              <w:t>27581</w:t>
            </w:r>
          </w:p>
        </w:tc>
        <w:tc>
          <w:tcPr>
            <w:tcW w:w="1888" w:type="dxa"/>
          </w:tcPr>
          <w:p w14:paraId="4E107C99" w14:textId="157D0BBC" w:rsidR="006C3D37" w:rsidRDefault="006D1447" w:rsidP="00186087">
            <w:pPr>
              <w:jc w:val="center"/>
            </w:pPr>
            <w:r>
              <w:t>1.30</w:t>
            </w:r>
            <w:r w:rsidR="006C3D37">
              <w:t>%</w:t>
            </w:r>
          </w:p>
        </w:tc>
        <w:tc>
          <w:tcPr>
            <w:tcW w:w="1927" w:type="dxa"/>
          </w:tcPr>
          <w:p w14:paraId="6988D43E" w14:textId="14EF5807" w:rsidR="006C3D37" w:rsidRDefault="006D1447" w:rsidP="00186087">
            <w:pPr>
              <w:jc w:val="center"/>
            </w:pPr>
            <w:r>
              <w:t>424.39</w:t>
            </w:r>
          </w:p>
        </w:tc>
        <w:tc>
          <w:tcPr>
            <w:tcW w:w="1818" w:type="dxa"/>
          </w:tcPr>
          <w:p w14:paraId="4143467C" w14:textId="4B2C1DE2" w:rsidR="006C3D37" w:rsidRDefault="006D1447" w:rsidP="00186087">
            <w:pPr>
              <w:jc w:val="center"/>
            </w:pPr>
            <w:r>
              <w:t>0.75</w:t>
            </w:r>
            <w:r w:rsidR="00172CD4">
              <w:t>%</w:t>
            </w:r>
          </w:p>
        </w:tc>
      </w:tr>
    </w:tbl>
    <w:p w14:paraId="0E8D2BB1" w14:textId="77777777" w:rsidR="006A643A" w:rsidRDefault="006A643A" w:rsidP="005549D2">
      <w:r>
        <w:tab/>
      </w:r>
    </w:p>
    <w:p w14:paraId="35081A21" w14:textId="174B643E" w:rsidR="005549D2" w:rsidRDefault="006A643A" w:rsidP="006A643A">
      <w:pPr>
        <w:ind w:left="720"/>
      </w:pPr>
      <w:r>
        <w:t>The data gathered from the simulations and testing will be discussed further in the conclusion of the report, the next section will demonstrate how validation testing ensures that this data is correct.</w:t>
      </w:r>
      <w:r w:rsidR="00DB37CA">
        <w:br w:type="page"/>
      </w:r>
    </w:p>
    <w:p w14:paraId="006E8330" w14:textId="58EA0A58" w:rsidR="002641AD" w:rsidRDefault="002641AD" w:rsidP="00DD346B">
      <w:pPr>
        <w:pStyle w:val="Heading2"/>
      </w:pPr>
      <w:bookmarkStart w:id="14" w:name="_Toc185009767"/>
      <w:r>
        <w:lastRenderedPageBreak/>
        <w:t>3.4 Validation Testing</w:t>
      </w:r>
      <w:bookmarkStart w:id="15" w:name="_Toc152148615"/>
      <w:bookmarkStart w:id="16" w:name="_Toc152320892"/>
      <w:bookmarkEnd w:id="14"/>
    </w:p>
    <w:p w14:paraId="616B46BD" w14:textId="77777777" w:rsidR="00DD346B" w:rsidRPr="00DD346B" w:rsidRDefault="00DD346B" w:rsidP="00DD346B"/>
    <w:p w14:paraId="4BABD793" w14:textId="219CD614" w:rsidR="0052094A" w:rsidRDefault="009511A0" w:rsidP="005549D2">
      <w:pPr>
        <w:ind w:left="360"/>
      </w:pPr>
      <w:r>
        <w:t xml:space="preserve">To validate the results of </w:t>
      </w:r>
      <w:r w:rsidR="00DD346B">
        <w:t>finite</w:t>
      </w:r>
      <w:r>
        <w:t xml:space="preserve"> element analysis </w:t>
      </w:r>
      <w:r w:rsidR="00DD346B">
        <w:t xml:space="preserve">there were three validation cases completed. The cases provide </w:t>
      </w:r>
      <w:r w:rsidR="001F76E5">
        <w:t>valuable</w:t>
      </w:r>
      <w:r w:rsidR="00DD346B">
        <w:t xml:space="preserve"> </w:t>
      </w:r>
      <w:r w:rsidR="001F76E5">
        <w:t>data</w:t>
      </w:r>
      <w:r w:rsidR="00DD346B">
        <w:t xml:space="preserve"> that was gained from real-world testing of the component</w:t>
      </w:r>
      <w:r w:rsidR="001F76E5">
        <w:t>s</w:t>
      </w:r>
      <w:r w:rsidR="00DD346B">
        <w:t>, the aim is to replicate the component and create a likewise model of it</w:t>
      </w:r>
      <w:r w:rsidR="001F76E5">
        <w:t xml:space="preserve"> </w:t>
      </w:r>
      <w:r w:rsidR="00DD346B">
        <w:t>then you can add the loads that the component was put under. The data from the simulation can then be compared to the real-world data to validate the use of finite element analysis.</w:t>
      </w:r>
      <w:r w:rsidR="002D3AF0">
        <w:t xml:space="preserve"> </w:t>
      </w:r>
      <w:r w:rsidR="002D3AF0" w:rsidRPr="002D3AF0">
        <w:t xml:space="preserve">(Park et al., 2011; Srinivas, </w:t>
      </w:r>
      <w:r w:rsidR="002D3AF0">
        <w:t>2020)</w:t>
      </w:r>
    </w:p>
    <w:p w14:paraId="572D2CE8" w14:textId="77777777" w:rsidR="0052094A" w:rsidRDefault="0052094A" w:rsidP="002641AD">
      <w:pPr>
        <w:ind w:left="360"/>
      </w:pPr>
    </w:p>
    <w:p w14:paraId="2732A8A4" w14:textId="05E65DA2" w:rsidR="00776460" w:rsidRDefault="00776460" w:rsidP="005549D2">
      <w:pPr>
        <w:pStyle w:val="Heading3"/>
      </w:pPr>
      <w:bookmarkStart w:id="17" w:name="_Toc185009768"/>
      <w:r>
        <w:t>3.4.1 Validation Case 1 – 0078 – Bimetallic Strip</w:t>
      </w:r>
      <w:bookmarkEnd w:id="17"/>
      <w:r>
        <w:t xml:space="preserve"> </w:t>
      </w:r>
    </w:p>
    <w:p w14:paraId="355F3942" w14:textId="01465966" w:rsidR="00F83655" w:rsidRDefault="0052094A" w:rsidP="0052094A">
      <w:pPr>
        <w:ind w:left="360"/>
      </w:pPr>
      <w:r>
        <w:rPr>
          <w:noProof/>
        </w:rPr>
        <mc:AlternateContent>
          <mc:Choice Requires="wps">
            <w:drawing>
              <wp:anchor distT="0" distB="0" distL="114300" distR="114300" simplePos="0" relativeHeight="251722752" behindDoc="1" locked="0" layoutInCell="1" allowOverlap="1" wp14:anchorId="5BECEBA4" wp14:editId="1D15E5D4">
                <wp:simplePos x="0" y="0"/>
                <wp:positionH relativeFrom="column">
                  <wp:posOffset>314325</wp:posOffset>
                </wp:positionH>
                <wp:positionV relativeFrom="paragraph">
                  <wp:posOffset>1988820</wp:posOffset>
                </wp:positionV>
                <wp:extent cx="5095875" cy="182880"/>
                <wp:effectExtent l="0" t="0" r="9525" b="7620"/>
                <wp:wrapTight wrapText="bothSides">
                  <wp:wrapPolygon edited="0">
                    <wp:start x="0" y="0"/>
                    <wp:lineTo x="0" y="20250"/>
                    <wp:lineTo x="21560" y="20250"/>
                    <wp:lineTo x="21560" y="0"/>
                    <wp:lineTo x="0" y="0"/>
                  </wp:wrapPolygon>
                </wp:wrapTight>
                <wp:docPr id="1312927456" name="Text Box 1"/>
                <wp:cNvGraphicFramePr/>
                <a:graphic xmlns:a="http://schemas.openxmlformats.org/drawingml/2006/main">
                  <a:graphicData uri="http://schemas.microsoft.com/office/word/2010/wordprocessingShape">
                    <wps:wsp>
                      <wps:cNvSpPr txBox="1"/>
                      <wps:spPr>
                        <a:xfrm>
                          <a:off x="0" y="0"/>
                          <a:ext cx="5095875" cy="182880"/>
                        </a:xfrm>
                        <a:prstGeom prst="rect">
                          <a:avLst/>
                        </a:prstGeom>
                        <a:solidFill>
                          <a:prstClr val="white"/>
                        </a:solidFill>
                        <a:ln>
                          <a:noFill/>
                        </a:ln>
                      </wps:spPr>
                      <wps:txbx>
                        <w:txbxContent>
                          <w:p w14:paraId="55C87DD2" w14:textId="42229A68" w:rsidR="0052094A" w:rsidRPr="004D1769" w:rsidRDefault="0052094A" w:rsidP="0052094A">
                            <w:pPr>
                              <w:pStyle w:val="Caption"/>
                              <w:rPr>
                                <w:noProof/>
                              </w:rPr>
                            </w:pPr>
                            <w:r>
                              <w:t xml:space="preserve">Figure </w:t>
                            </w:r>
                            <w:fldSimple w:instr=" SEQ Figure \* ARABIC ">
                              <w:r w:rsidR="003803EA">
                                <w:rPr>
                                  <w:noProof/>
                                </w:rPr>
                                <w:t>11</w:t>
                              </w:r>
                            </w:fldSimple>
                            <w:r w:rsidRPr="000661EC">
                              <w:t xml:space="preserve"> - Problem Sketch for 00</w:t>
                            </w:r>
                            <w:r>
                              <w:t>78</w:t>
                            </w:r>
                            <w:r w:rsidRPr="000661EC">
                              <w:t xml:space="preserve"> -  </w:t>
                            </w:r>
                            <w:r>
                              <w:t xml:space="preserve">Bimetallic Strip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ECEBA4" id="_x0000_s1037" type="#_x0000_t202" style="position:absolute;left:0;text-align:left;margin-left:24.75pt;margin-top:156.6pt;width:401.25pt;height:14.4pt;z-index:-251593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" stroked="f">
                <v:textbox inset="0,0,0,0">
                  <w:txbxContent>
                    <w:p w14:paraId="55C87DD2" w14:textId="42229A68" w:rsidR="0052094A" w:rsidRPr="004D1769" w:rsidRDefault="0052094A" w:rsidP="0052094A">
                      <w:pPr>
                        <w:pStyle w:val="Caption"/>
                        <w:rPr>
                          <w:noProof/>
                        </w:rPr>
                      </w:pPr>
                      <w:r>
                        <w:t xml:space="preserve">Figure </w:t>
                      </w:r>
                      <w:fldSimple w:instr=" SEQ Figure \* ARABIC ">
                        <w:r w:rsidR="003803EA">
                          <w:rPr>
                            <w:noProof/>
                          </w:rPr>
                          <w:t>11</w:t>
                        </w:r>
                      </w:fldSimple>
                      <w:r w:rsidRPr="000661EC">
                        <w:t xml:space="preserve"> - Problem Sketch for 00</w:t>
                      </w:r>
                      <w:r>
                        <w:t>78</w:t>
                      </w:r>
                      <w:r w:rsidRPr="000661EC">
                        <w:t xml:space="preserve"> -  </w:t>
                      </w:r>
                      <w:r>
                        <w:t xml:space="preserve">Bimetallic Strip </w:t>
                      </w:r>
                    </w:p>
                  </w:txbxContent>
                </v:textbox>
                <w10:wrap type="tight"/>
              </v:shape>
            </w:pict>
          </mc:Fallback>
        </mc:AlternateContent>
      </w:r>
      <w:r w:rsidR="00F83655">
        <w:t xml:space="preserve">The first case in the validation testing was the Bimetallic strip, this component consisted of two materials </w:t>
      </w:r>
      <w:r w:rsidR="00953FE0">
        <w:t>bonded</w:t>
      </w:r>
      <w:r w:rsidR="00F83655">
        <w:t xml:space="preserve"> together, one being </w:t>
      </w:r>
      <w:r w:rsidR="00953FE0">
        <w:t>invar and the other copper. For this case having 2 martials meant they both would need material property files to be created, the data for this is provided on the validation sheets that can be seen in the appendix</w:t>
      </w:r>
      <w:r>
        <w:t>.</w:t>
      </w:r>
    </w:p>
    <w:p w14:paraId="0AC0ADDC" w14:textId="6F5FE801" w:rsidR="00F83655" w:rsidRDefault="0052094A" w:rsidP="00EE3BBC">
      <w:pPr>
        <w:ind w:left="720"/>
      </w:pPr>
      <w:r>
        <w:rPr>
          <w:noProof/>
        </w:rPr>
        <w:drawing>
          <wp:anchor distT="0" distB="0" distL="114300" distR="114300" simplePos="0" relativeHeight="251720704" behindDoc="1" locked="0" layoutInCell="1" allowOverlap="1" wp14:anchorId="35674C36" wp14:editId="20851449">
            <wp:simplePos x="0" y="0"/>
            <wp:positionH relativeFrom="margin">
              <wp:align>center</wp:align>
            </wp:positionH>
            <wp:positionV relativeFrom="paragraph">
              <wp:posOffset>25120</wp:posOffset>
            </wp:positionV>
            <wp:extent cx="5095875" cy="1066800"/>
            <wp:effectExtent l="0" t="0" r="9525" b="0"/>
            <wp:wrapTight wrapText="bothSides">
              <wp:wrapPolygon edited="0">
                <wp:start x="0" y="0"/>
                <wp:lineTo x="0" y="21214"/>
                <wp:lineTo x="21560" y="21214"/>
                <wp:lineTo x="21560" y="0"/>
                <wp:lineTo x="0" y="0"/>
              </wp:wrapPolygon>
            </wp:wrapTight>
            <wp:docPr id="2003164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164286" name=""/>
                    <pic:cNvPicPr/>
                  </pic:nvPicPr>
                  <pic:blipFill>
                    <a:blip r:embed="rId25">
                      <a:extLst>
                        <a:ext uri="{28A0092B-C50C-407E-A947-70E740481C1C}">
                          <a14:useLocalDpi xmlns:a14="http://schemas.microsoft.com/office/drawing/2010/main" val="0"/>
                        </a:ext>
                      </a:extLst>
                    </a:blip>
                    <a:stretch>
                      <a:fillRect/>
                    </a:stretch>
                  </pic:blipFill>
                  <pic:spPr>
                    <a:xfrm>
                      <a:off x="0" y="0"/>
                      <a:ext cx="5095875" cy="1066800"/>
                    </a:xfrm>
                    <a:prstGeom prst="rect">
                      <a:avLst/>
                    </a:prstGeom>
                  </pic:spPr>
                </pic:pic>
              </a:graphicData>
            </a:graphic>
          </wp:anchor>
        </w:drawing>
      </w:r>
      <w:r>
        <w:t xml:space="preserve">Figure </w:t>
      </w:r>
      <w:r w:rsidR="00E3323F">
        <w:t>11</w:t>
      </w:r>
      <w:r>
        <w:t xml:space="preserve"> shows </w:t>
      </w:r>
      <w:r w:rsidR="003F19CF">
        <w:t>the component that needed to be created in ANSYS Discovery, once this was completed it was imported into Workbench</w:t>
      </w:r>
      <w:r w:rsidR="00EE3BBC">
        <w:t>, this case only had thermal loading of 100</w:t>
      </w:r>
      <w:r w:rsidR="00EE3BBC" w:rsidRPr="00EE3BBC">
        <w:t xml:space="preserve"> </w:t>
      </w:r>
      <w:r w:rsidR="00EE3BBC">
        <w:t>°C applied to it meaning the measured deflection should be relatively low.</w:t>
      </w:r>
    </w:p>
    <w:p w14:paraId="789D203F" w14:textId="2825A062" w:rsidR="00EE3BBC" w:rsidRDefault="00EE3BBC" w:rsidP="00EE3BBC">
      <w:pPr>
        <w:ind w:left="720"/>
      </w:pPr>
      <w:r>
        <w:rPr>
          <w:noProof/>
        </w:rPr>
        <w:drawing>
          <wp:anchor distT="0" distB="0" distL="114300" distR="114300" simplePos="0" relativeHeight="251723776" behindDoc="1" locked="0" layoutInCell="1" allowOverlap="1" wp14:anchorId="0B515A90" wp14:editId="16CFD156">
            <wp:simplePos x="0" y="0"/>
            <wp:positionH relativeFrom="margin">
              <wp:align>center</wp:align>
            </wp:positionH>
            <wp:positionV relativeFrom="paragraph">
              <wp:posOffset>6197</wp:posOffset>
            </wp:positionV>
            <wp:extent cx="4096385" cy="2091690"/>
            <wp:effectExtent l="0" t="0" r="0" b="3810"/>
            <wp:wrapTight wrapText="bothSides">
              <wp:wrapPolygon edited="0">
                <wp:start x="0" y="0"/>
                <wp:lineTo x="0" y="21443"/>
                <wp:lineTo x="21496" y="21443"/>
                <wp:lineTo x="21496" y="0"/>
                <wp:lineTo x="0" y="0"/>
              </wp:wrapPolygon>
            </wp:wrapTight>
            <wp:docPr id="582325880"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25880" name="Picture 1" descr="A computer screen shot of a drawing&#10;&#10;Description automatically generated"/>
                    <pic:cNvPicPr/>
                  </pic:nvPicPr>
                  <pic:blipFill rotWithShape="1">
                    <a:blip r:embed="rId26" cstate="print">
                      <a:extLst>
                        <a:ext uri="{28A0092B-C50C-407E-A947-70E740481C1C}">
                          <a14:useLocalDpi xmlns:a14="http://schemas.microsoft.com/office/drawing/2010/main" val="0"/>
                        </a:ext>
                      </a:extLst>
                    </a:blip>
                    <a:srcRect l="28079" t="15203" r="441" b="19897"/>
                    <a:stretch/>
                  </pic:blipFill>
                  <pic:spPr bwMode="auto">
                    <a:xfrm>
                      <a:off x="0" y="0"/>
                      <a:ext cx="4096385" cy="2091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5281C3" w14:textId="77777777" w:rsidR="00EE3BBC" w:rsidRDefault="00EE3BBC" w:rsidP="00776460">
      <w:pPr>
        <w:pStyle w:val="Heading3"/>
        <w:ind w:firstLine="720"/>
        <w:rPr>
          <w:noProof/>
        </w:rPr>
      </w:pPr>
    </w:p>
    <w:p w14:paraId="59FD7C4B" w14:textId="77777777" w:rsidR="00EE3BBC" w:rsidRDefault="00EE3BBC" w:rsidP="00EE3BBC"/>
    <w:p w14:paraId="5687D7C4" w14:textId="77777777" w:rsidR="00EE3BBC" w:rsidRDefault="00EE3BBC" w:rsidP="00EE3BBC"/>
    <w:p w14:paraId="648555E7" w14:textId="77777777" w:rsidR="00EE3BBC" w:rsidRDefault="00EE3BBC" w:rsidP="00EE3BBC"/>
    <w:p w14:paraId="5214F306" w14:textId="77777777" w:rsidR="00EE3BBC" w:rsidRDefault="00EE3BBC" w:rsidP="00EE3BBC"/>
    <w:p w14:paraId="2F6927DF" w14:textId="77777777" w:rsidR="00EE3BBC" w:rsidRDefault="00EE3BBC" w:rsidP="00EE3BBC"/>
    <w:p w14:paraId="4A38B4DB" w14:textId="46868EC4" w:rsidR="00EE3BBC" w:rsidRDefault="00D470B8" w:rsidP="00EE3BBC">
      <w:r>
        <w:rPr>
          <w:noProof/>
        </w:rPr>
        <mc:AlternateContent>
          <mc:Choice Requires="wps">
            <w:drawing>
              <wp:anchor distT="0" distB="0" distL="114300" distR="114300" simplePos="0" relativeHeight="251725824" behindDoc="1" locked="0" layoutInCell="1" allowOverlap="1" wp14:anchorId="69CC2195" wp14:editId="1D82A697">
                <wp:simplePos x="0" y="0"/>
                <wp:positionH relativeFrom="column">
                  <wp:posOffset>819150</wp:posOffset>
                </wp:positionH>
                <wp:positionV relativeFrom="paragraph">
                  <wp:posOffset>240030</wp:posOffset>
                </wp:positionV>
                <wp:extent cx="4096385" cy="167640"/>
                <wp:effectExtent l="0" t="0" r="0" b="3810"/>
                <wp:wrapTight wrapText="bothSides">
                  <wp:wrapPolygon edited="0">
                    <wp:start x="0" y="0"/>
                    <wp:lineTo x="0" y="19636"/>
                    <wp:lineTo x="21496" y="19636"/>
                    <wp:lineTo x="21496" y="0"/>
                    <wp:lineTo x="0" y="0"/>
                  </wp:wrapPolygon>
                </wp:wrapTight>
                <wp:docPr id="2117075734" name="Text Box 1"/>
                <wp:cNvGraphicFramePr/>
                <a:graphic xmlns:a="http://schemas.openxmlformats.org/drawingml/2006/main">
                  <a:graphicData uri="http://schemas.microsoft.com/office/word/2010/wordprocessingShape">
                    <wps:wsp>
                      <wps:cNvSpPr txBox="1"/>
                      <wps:spPr>
                        <a:xfrm>
                          <a:off x="0" y="0"/>
                          <a:ext cx="4096385" cy="167640"/>
                        </a:xfrm>
                        <a:prstGeom prst="rect">
                          <a:avLst/>
                        </a:prstGeom>
                        <a:solidFill>
                          <a:prstClr val="white"/>
                        </a:solidFill>
                        <a:ln>
                          <a:noFill/>
                        </a:ln>
                      </wps:spPr>
                      <wps:txbx>
                        <w:txbxContent>
                          <w:p w14:paraId="23B40F24" w14:textId="11220287" w:rsidR="00D470B8" w:rsidRPr="003823BA" w:rsidRDefault="00D470B8" w:rsidP="00D470B8">
                            <w:pPr>
                              <w:pStyle w:val="Caption"/>
                              <w:rPr>
                                <w:noProof/>
                              </w:rPr>
                            </w:pPr>
                            <w:r>
                              <w:t xml:space="preserve">Figure </w:t>
                            </w:r>
                            <w:fldSimple w:instr=" SEQ Figure \* ARABIC ">
                              <w:r w:rsidR="003803EA">
                                <w:rPr>
                                  <w:noProof/>
                                </w:rPr>
                                <w:t>12</w:t>
                              </w:r>
                            </w:fldSimple>
                            <w:r>
                              <w:t xml:space="preserve"> - </w:t>
                            </w:r>
                            <w:r w:rsidRPr="00AF36FA">
                              <w:t xml:space="preserve">A Picture of Component </w:t>
                            </w:r>
                            <w:r>
                              <w:t>0078 - Bimetallic Strip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CC2195" id="_x0000_s1038" type="#_x0000_t202" style="position:absolute;margin-left:64.5pt;margin-top:18.9pt;width:322.55pt;height:13.2pt;z-index:-251590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" stroked="f">
                <v:textbox inset="0,0,0,0">
                  <w:txbxContent>
                    <w:p w14:paraId="23B40F24" w14:textId="11220287" w:rsidR="00D470B8" w:rsidRPr="003823BA" w:rsidRDefault="00D470B8" w:rsidP="00D470B8">
                      <w:pPr>
                        <w:pStyle w:val="Caption"/>
                        <w:rPr>
                          <w:noProof/>
                        </w:rPr>
                      </w:pPr>
                      <w:r>
                        <w:t xml:space="preserve">Figure </w:t>
                      </w:r>
                      <w:fldSimple w:instr=" SEQ Figure \* ARABIC ">
                        <w:r w:rsidR="003803EA">
                          <w:rPr>
                            <w:noProof/>
                          </w:rPr>
                          <w:t>12</w:t>
                        </w:r>
                      </w:fldSimple>
                      <w:r>
                        <w:t xml:space="preserve"> - </w:t>
                      </w:r>
                      <w:r w:rsidRPr="00AF36FA">
                        <w:t xml:space="preserve">A Picture of Component </w:t>
                      </w:r>
                      <w:r>
                        <w:t>0078 - Bimetallic Strip</w:t>
                      </w:r>
                    </w:p>
                  </w:txbxContent>
                </v:textbox>
                <w10:wrap type="tight"/>
              </v:shape>
            </w:pict>
          </mc:Fallback>
        </mc:AlternateContent>
      </w:r>
    </w:p>
    <w:p w14:paraId="25C24C51" w14:textId="77777777" w:rsidR="00D470B8" w:rsidRDefault="00D470B8" w:rsidP="00D470B8">
      <w:pPr>
        <w:ind w:left="720"/>
      </w:pPr>
    </w:p>
    <w:p w14:paraId="2FD520DE" w14:textId="6AC9C2C4" w:rsidR="00EE3BBC" w:rsidRDefault="00EE3BBC" w:rsidP="00D470B8">
      <w:pPr>
        <w:ind w:left="720"/>
      </w:pPr>
      <w:r>
        <w:t xml:space="preserve">Above </w:t>
      </w:r>
      <w:r w:rsidR="00D470B8">
        <w:t xml:space="preserve">in </w:t>
      </w:r>
      <w:r w:rsidR="002E074E">
        <w:t>F</w:t>
      </w:r>
      <w:r w:rsidR="00D470B8">
        <w:t xml:space="preserve">igure </w:t>
      </w:r>
      <w:r w:rsidR="00B62825">
        <w:t>1</w:t>
      </w:r>
      <w:r w:rsidR="00E3323F">
        <w:t>2</w:t>
      </w:r>
      <w:r w:rsidR="00D470B8">
        <w:t xml:space="preserve"> </w:t>
      </w:r>
      <w:r>
        <w:t xml:space="preserve">is the Workbench </w:t>
      </w:r>
      <w:r w:rsidR="001151C4">
        <w:t xml:space="preserve">simulation of the </w:t>
      </w:r>
      <w:r w:rsidR="00D470B8">
        <w:t>deflection</w:t>
      </w:r>
      <w:r w:rsidR="001151C4">
        <w:t xml:space="preserve">, the result can be seen under the green text with it being 7.1213 </w:t>
      </w:r>
      <w:r w:rsidR="00D470B8">
        <w:t>m</w:t>
      </w:r>
      <w:r w:rsidR="001151C4">
        <w:t xml:space="preserve">m, if you compare this to the real-world data of </w:t>
      </w:r>
      <w:r w:rsidR="00D470B8">
        <w:t>7.049 mm you can see that the difference between them is very marginal so the error is down to mesh generation, with fine tuning probably able to get an almost exact match.</w:t>
      </w:r>
    </w:p>
    <w:p w14:paraId="57135157" w14:textId="77777777" w:rsidR="00D470B8" w:rsidRDefault="00D470B8" w:rsidP="00EE3BBC"/>
    <w:p w14:paraId="7AD9780A" w14:textId="77777777" w:rsidR="00EE3BBC" w:rsidRPr="00EE3BBC" w:rsidRDefault="00EE3BBC" w:rsidP="00EE3BBC"/>
    <w:p w14:paraId="596B85FB" w14:textId="2DA3CE08" w:rsidR="00143DFA" w:rsidRDefault="00143DFA" w:rsidP="00776460">
      <w:pPr>
        <w:pStyle w:val="Heading3"/>
        <w:ind w:firstLine="720"/>
      </w:pPr>
      <w:bookmarkStart w:id="18" w:name="_Toc185009769"/>
      <w:r>
        <w:lastRenderedPageBreak/>
        <w:t xml:space="preserve">3.4.2 Validation Case 2 </w:t>
      </w:r>
      <w:r w:rsidR="002653AC">
        <w:t>–</w:t>
      </w:r>
      <w:r>
        <w:t xml:space="preserve"> 0042</w:t>
      </w:r>
      <w:r w:rsidR="002653AC">
        <w:t xml:space="preserve"> </w:t>
      </w:r>
      <w:r w:rsidR="002653AC" w:rsidRPr="002653AC">
        <w:t>– Bending Cantilever with Axial Force</w:t>
      </w:r>
      <w:bookmarkEnd w:id="18"/>
    </w:p>
    <w:p w14:paraId="0FA33294" w14:textId="77777777" w:rsidR="00F83655" w:rsidRPr="00F83655" w:rsidRDefault="00F83655" w:rsidP="00F83655"/>
    <w:p w14:paraId="5DC3DFB3" w14:textId="0DF4E99B" w:rsidR="00B604B5" w:rsidRDefault="002438BE" w:rsidP="00776460">
      <w:pPr>
        <w:ind w:left="720"/>
      </w:pPr>
      <w:r>
        <w:rPr>
          <w:noProof/>
        </w:rPr>
        <mc:AlternateContent>
          <mc:Choice Requires="wps">
            <w:drawing>
              <wp:anchor distT="0" distB="0" distL="114300" distR="114300" simplePos="0" relativeHeight="251716608" behindDoc="1" locked="0" layoutInCell="1" allowOverlap="1" wp14:anchorId="1D64EA9C" wp14:editId="6EC1CC92">
                <wp:simplePos x="0" y="0"/>
                <wp:positionH relativeFrom="column">
                  <wp:posOffset>354965</wp:posOffset>
                </wp:positionH>
                <wp:positionV relativeFrom="paragraph">
                  <wp:posOffset>2060575</wp:posOffset>
                </wp:positionV>
                <wp:extent cx="5124450" cy="635"/>
                <wp:effectExtent l="0" t="0" r="0" b="0"/>
                <wp:wrapTight wrapText="bothSides">
                  <wp:wrapPolygon edited="0">
                    <wp:start x="0" y="0"/>
                    <wp:lineTo x="0" y="21600"/>
                    <wp:lineTo x="21600" y="21600"/>
                    <wp:lineTo x="21600" y="0"/>
                  </wp:wrapPolygon>
                </wp:wrapTight>
                <wp:docPr id="888235263" name="Text Box 1"/>
                <wp:cNvGraphicFramePr/>
                <a:graphic xmlns:a="http://schemas.openxmlformats.org/drawingml/2006/main">
                  <a:graphicData uri="http://schemas.microsoft.com/office/word/2010/wordprocessingShape">
                    <wps:wsp>
                      <wps:cNvSpPr txBox="1"/>
                      <wps:spPr>
                        <a:xfrm>
                          <a:off x="0" y="0"/>
                          <a:ext cx="5124450" cy="635"/>
                        </a:xfrm>
                        <a:prstGeom prst="rect">
                          <a:avLst/>
                        </a:prstGeom>
                        <a:solidFill>
                          <a:prstClr val="white"/>
                        </a:solidFill>
                        <a:ln>
                          <a:noFill/>
                        </a:ln>
                      </wps:spPr>
                      <wps:txbx>
                        <w:txbxContent>
                          <w:p w14:paraId="7A390875" w14:textId="44A5C422" w:rsidR="002438BE" w:rsidRPr="00C17DC0" w:rsidRDefault="002438BE" w:rsidP="002438BE">
                            <w:pPr>
                              <w:pStyle w:val="Caption"/>
                              <w:rPr>
                                <w:noProof/>
                              </w:rPr>
                            </w:pPr>
                            <w:r>
                              <w:t xml:space="preserve">Figure </w:t>
                            </w:r>
                            <w:fldSimple w:instr=" SEQ Figure \* ARABIC ">
                              <w:r w:rsidR="003803EA">
                                <w:rPr>
                                  <w:noProof/>
                                </w:rPr>
                                <w:t>13</w:t>
                              </w:r>
                            </w:fldSimple>
                            <w:r>
                              <w:t xml:space="preserve"> - Problem Sketch for 0042 -  </w:t>
                            </w:r>
                            <w:r w:rsidRPr="00AF47E9">
                              <w:t>Bending Cantilever with Axial Force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64EA9C" id="_x0000_s1039" type="#_x0000_t202" style="position:absolute;left:0;text-align:left;margin-left:27.95pt;margin-top:162.25pt;width:403.5pt;height:.05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" stroked="f">
                <v:textbox style="mso-fit-shape-to-text:t" inset="0,0,0,0">
                  <w:txbxContent>
                    <w:p w14:paraId="7A390875" w14:textId="44A5C422" w:rsidR="002438BE" w:rsidRPr="00C17DC0" w:rsidRDefault="002438BE" w:rsidP="002438BE">
                      <w:pPr>
                        <w:pStyle w:val="Caption"/>
                        <w:rPr>
                          <w:noProof/>
                        </w:rPr>
                      </w:pPr>
                      <w:r>
                        <w:t xml:space="preserve">Figure </w:t>
                      </w:r>
                      <w:fldSimple w:instr=" SEQ Figure \* ARABIC ">
                        <w:r w:rsidR="003803EA">
                          <w:rPr>
                            <w:noProof/>
                          </w:rPr>
                          <w:t>13</w:t>
                        </w:r>
                      </w:fldSimple>
                      <w:r>
                        <w:t xml:space="preserve"> - Problem Sketch for 0042 -  </w:t>
                      </w:r>
                      <w:r w:rsidRPr="00AF47E9">
                        <w:t>Bending Cantilever with Axial Force</w:t>
                      </w:r>
                    </w:p>
                  </w:txbxContent>
                </v:textbox>
                <w10:wrap type="tight"/>
              </v:shape>
            </w:pict>
          </mc:Fallback>
        </mc:AlternateContent>
      </w:r>
      <w:r>
        <w:rPr>
          <w:noProof/>
        </w:rPr>
        <w:drawing>
          <wp:anchor distT="0" distB="0" distL="114300" distR="114300" simplePos="0" relativeHeight="251714560" behindDoc="1" locked="0" layoutInCell="1" allowOverlap="1" wp14:anchorId="1E80FC6A" wp14:editId="47F63517">
            <wp:simplePos x="0" y="0"/>
            <wp:positionH relativeFrom="column">
              <wp:posOffset>355275</wp:posOffset>
            </wp:positionH>
            <wp:positionV relativeFrom="paragraph">
              <wp:posOffset>479425</wp:posOffset>
            </wp:positionV>
            <wp:extent cx="5124450" cy="1524000"/>
            <wp:effectExtent l="0" t="0" r="0" b="0"/>
            <wp:wrapTight wrapText="bothSides">
              <wp:wrapPolygon edited="0">
                <wp:start x="0" y="0"/>
                <wp:lineTo x="0" y="21330"/>
                <wp:lineTo x="21520" y="21330"/>
                <wp:lineTo x="21520" y="0"/>
                <wp:lineTo x="0" y="0"/>
              </wp:wrapPolygon>
            </wp:wrapTight>
            <wp:docPr id="1374851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851203" name=""/>
                    <pic:cNvPicPr/>
                  </pic:nvPicPr>
                  <pic:blipFill>
                    <a:blip r:embed="rId27">
                      <a:extLst>
                        <a:ext uri="{28A0092B-C50C-407E-A947-70E740481C1C}">
                          <a14:useLocalDpi xmlns:a14="http://schemas.microsoft.com/office/drawing/2010/main" val="0"/>
                        </a:ext>
                      </a:extLst>
                    </a:blip>
                    <a:stretch>
                      <a:fillRect/>
                    </a:stretch>
                  </pic:blipFill>
                  <pic:spPr>
                    <a:xfrm>
                      <a:off x="0" y="0"/>
                      <a:ext cx="5124450" cy="1524000"/>
                    </a:xfrm>
                    <a:prstGeom prst="rect">
                      <a:avLst/>
                    </a:prstGeom>
                  </pic:spPr>
                </pic:pic>
              </a:graphicData>
            </a:graphic>
          </wp:anchor>
        </w:drawing>
      </w:r>
      <w:r w:rsidR="00B604B5">
        <w:t xml:space="preserve">Case 2 </w:t>
      </w:r>
      <w:r w:rsidR="00F83655">
        <w:t xml:space="preserve">is also </w:t>
      </w:r>
      <w:r w:rsidR="000627B7">
        <w:t xml:space="preserve">a cantilever beam </w:t>
      </w:r>
      <w:r>
        <w:t>however;</w:t>
      </w:r>
      <w:r w:rsidR="000627B7">
        <w:t xml:space="preserve"> this time the load was applied axial along the x and z axis. The load distribution can be seen in the figure below</w:t>
      </w:r>
      <w:r w:rsidR="002E074E">
        <w:t>.</w:t>
      </w:r>
      <w:r w:rsidR="000627B7">
        <w:t xml:space="preserve"> </w:t>
      </w:r>
    </w:p>
    <w:p w14:paraId="3EFD0471" w14:textId="1FC1142A" w:rsidR="002438BE" w:rsidRDefault="002438BE" w:rsidP="00143DFA">
      <w:pPr>
        <w:ind w:left="360"/>
      </w:pPr>
    </w:p>
    <w:p w14:paraId="29AA8081" w14:textId="77777777" w:rsidR="002438BE" w:rsidRDefault="002438BE" w:rsidP="00143DFA">
      <w:pPr>
        <w:ind w:left="360"/>
      </w:pPr>
    </w:p>
    <w:p w14:paraId="78249394" w14:textId="77777777" w:rsidR="002438BE" w:rsidRDefault="002438BE" w:rsidP="00143DFA">
      <w:pPr>
        <w:ind w:left="360"/>
      </w:pPr>
    </w:p>
    <w:p w14:paraId="2E22CB17" w14:textId="77777777" w:rsidR="002438BE" w:rsidRDefault="002438BE" w:rsidP="00143DFA">
      <w:pPr>
        <w:ind w:left="360"/>
      </w:pPr>
    </w:p>
    <w:p w14:paraId="3952F085" w14:textId="77777777" w:rsidR="002438BE" w:rsidRDefault="002438BE" w:rsidP="00143DFA">
      <w:pPr>
        <w:ind w:left="360"/>
      </w:pPr>
    </w:p>
    <w:p w14:paraId="1D7070F1" w14:textId="77777777" w:rsidR="002438BE" w:rsidRDefault="002438BE" w:rsidP="00143DFA">
      <w:pPr>
        <w:ind w:left="360"/>
      </w:pPr>
    </w:p>
    <w:p w14:paraId="6F87A482" w14:textId="77777777" w:rsidR="002438BE" w:rsidRDefault="002438BE" w:rsidP="00143DFA">
      <w:pPr>
        <w:ind w:left="360"/>
      </w:pPr>
    </w:p>
    <w:p w14:paraId="572A9E74" w14:textId="17F4307D" w:rsidR="002438BE" w:rsidRDefault="00F83655" w:rsidP="00265AF4">
      <w:pPr>
        <w:ind w:left="360"/>
      </w:pPr>
      <w:r>
        <w:t>Similarly</w:t>
      </w:r>
      <w:r w:rsidR="002438BE">
        <w:t xml:space="preserve"> to the other case</w:t>
      </w:r>
      <w:r w:rsidR="002E074E">
        <w:t>,</w:t>
      </w:r>
      <w:r w:rsidR="002438BE">
        <w:t xml:space="preserve"> this was replicated with ANSYS Discovery and the material details were uploaded to </w:t>
      </w:r>
      <w:r>
        <w:t>Workbench</w:t>
      </w:r>
      <w:r w:rsidR="002438BE">
        <w:t>.</w:t>
      </w:r>
      <w:r w:rsidR="00265AF4">
        <w:t xml:space="preserve"> A mesh can then be created with the default mesh size being 0.05m.</w:t>
      </w:r>
      <w:r w:rsidR="002438BE">
        <w:t xml:space="preserve"> From there to replicate the cantilever effect one end is fixed</w:t>
      </w:r>
      <w:r w:rsidR="0024709B">
        <w:t xml:space="preserve">, from here you can apply loads </w:t>
      </w:r>
      <w:r w:rsidR="0019362E">
        <w:t xml:space="preserve">of 7650 Newtons on the Z axis and 1600 Newtons on the X axis. </w:t>
      </w:r>
      <w:r w:rsidR="00255618">
        <w:t xml:space="preserve">You can see the component in ANSYS </w:t>
      </w:r>
      <w:r>
        <w:t>Workbench</w:t>
      </w:r>
      <w:r w:rsidR="00255618">
        <w:t xml:space="preserve"> in the figure below:</w:t>
      </w:r>
    </w:p>
    <w:p w14:paraId="233DD2E5" w14:textId="068B133F" w:rsidR="00255618" w:rsidRDefault="00255618" w:rsidP="00265AF4">
      <w:pPr>
        <w:ind w:left="360"/>
        <w:rPr>
          <w:noProof/>
        </w:rPr>
      </w:pPr>
      <w:r>
        <w:rPr>
          <w:noProof/>
        </w:rPr>
        <w:drawing>
          <wp:anchor distT="0" distB="0" distL="114300" distR="114300" simplePos="0" relativeHeight="251717632" behindDoc="1" locked="0" layoutInCell="1" allowOverlap="1" wp14:anchorId="5AE67C8C" wp14:editId="22BA21A9">
            <wp:simplePos x="0" y="0"/>
            <wp:positionH relativeFrom="margin">
              <wp:align>center</wp:align>
            </wp:positionH>
            <wp:positionV relativeFrom="paragraph">
              <wp:posOffset>5259</wp:posOffset>
            </wp:positionV>
            <wp:extent cx="4521512" cy="2285531"/>
            <wp:effectExtent l="0" t="0" r="0" b="635"/>
            <wp:wrapTight wrapText="bothSides">
              <wp:wrapPolygon edited="0">
                <wp:start x="0" y="0"/>
                <wp:lineTo x="0" y="21426"/>
                <wp:lineTo x="21479" y="21426"/>
                <wp:lineTo x="21479" y="0"/>
                <wp:lineTo x="0" y="0"/>
              </wp:wrapPolygon>
            </wp:wrapTight>
            <wp:docPr id="1285248457"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48457" name="Picture 1" descr="A computer screen shot of a computer&#10;&#10;Description automatically generated"/>
                    <pic:cNvPicPr/>
                  </pic:nvPicPr>
                  <pic:blipFill rotWithShape="1">
                    <a:blip r:embed="rId28" cstate="print">
                      <a:extLst>
                        <a:ext uri="{28A0092B-C50C-407E-A947-70E740481C1C}">
                          <a14:useLocalDpi xmlns:a14="http://schemas.microsoft.com/office/drawing/2010/main" val="0"/>
                        </a:ext>
                      </a:extLst>
                    </a:blip>
                    <a:srcRect l="28384" t="15662" r="151" b="20116"/>
                    <a:stretch/>
                  </pic:blipFill>
                  <pic:spPr bwMode="auto">
                    <a:xfrm>
                      <a:off x="0" y="0"/>
                      <a:ext cx="4521512" cy="2285531"/>
                    </a:xfrm>
                    <a:prstGeom prst="rect">
                      <a:avLst/>
                    </a:prstGeom>
                    <a:ln>
                      <a:noFill/>
                    </a:ln>
                    <a:extLst>
                      <a:ext uri="{53640926-AAD7-44D8-BBD7-CCE9431645EC}">
                        <a14:shadowObscured xmlns:a14="http://schemas.microsoft.com/office/drawing/2010/main"/>
                      </a:ext>
                    </a:extLst>
                  </pic:spPr>
                </pic:pic>
              </a:graphicData>
            </a:graphic>
          </wp:anchor>
        </w:drawing>
      </w:r>
    </w:p>
    <w:p w14:paraId="5355158A" w14:textId="0BD09BA5" w:rsidR="00255618" w:rsidRDefault="00255618" w:rsidP="00265AF4">
      <w:pPr>
        <w:ind w:left="360"/>
      </w:pPr>
    </w:p>
    <w:p w14:paraId="492CCFF5" w14:textId="77777777" w:rsidR="00255618" w:rsidRDefault="00255618" w:rsidP="00265AF4">
      <w:pPr>
        <w:ind w:left="360"/>
      </w:pPr>
    </w:p>
    <w:p w14:paraId="1B21BEA7" w14:textId="77777777" w:rsidR="00255618" w:rsidRDefault="00255618" w:rsidP="00265AF4">
      <w:pPr>
        <w:ind w:left="360"/>
      </w:pPr>
    </w:p>
    <w:p w14:paraId="0E3A8E2C" w14:textId="77777777" w:rsidR="00255618" w:rsidRDefault="00255618" w:rsidP="00265AF4">
      <w:pPr>
        <w:ind w:left="360"/>
      </w:pPr>
    </w:p>
    <w:p w14:paraId="270C7DCD" w14:textId="77777777" w:rsidR="00255618" w:rsidRDefault="00255618" w:rsidP="00265AF4">
      <w:pPr>
        <w:ind w:left="360"/>
      </w:pPr>
    </w:p>
    <w:p w14:paraId="111B3281" w14:textId="77777777" w:rsidR="00255618" w:rsidRDefault="00255618" w:rsidP="00265AF4">
      <w:pPr>
        <w:ind w:left="360"/>
      </w:pPr>
    </w:p>
    <w:p w14:paraId="0622D170" w14:textId="77777777" w:rsidR="00255618" w:rsidRDefault="00255618" w:rsidP="00265AF4">
      <w:pPr>
        <w:ind w:left="360"/>
      </w:pPr>
    </w:p>
    <w:p w14:paraId="4A52BC3D" w14:textId="206E1508" w:rsidR="00255618" w:rsidRDefault="00255618" w:rsidP="00265AF4">
      <w:pPr>
        <w:ind w:left="360"/>
      </w:pPr>
      <w:r>
        <w:rPr>
          <w:noProof/>
        </w:rPr>
        <mc:AlternateContent>
          <mc:Choice Requires="wps">
            <w:drawing>
              <wp:anchor distT="0" distB="0" distL="114300" distR="114300" simplePos="0" relativeHeight="251719680" behindDoc="1" locked="0" layoutInCell="1" allowOverlap="1" wp14:anchorId="34372ABE" wp14:editId="0E757063">
                <wp:simplePos x="0" y="0"/>
                <wp:positionH relativeFrom="column">
                  <wp:posOffset>605790</wp:posOffset>
                </wp:positionH>
                <wp:positionV relativeFrom="paragraph">
                  <wp:posOffset>64135</wp:posOffset>
                </wp:positionV>
                <wp:extent cx="4655820" cy="207010"/>
                <wp:effectExtent l="0" t="0" r="0" b="2540"/>
                <wp:wrapTight wrapText="bothSides">
                  <wp:wrapPolygon edited="0">
                    <wp:start x="0" y="0"/>
                    <wp:lineTo x="0" y="19877"/>
                    <wp:lineTo x="21476" y="19877"/>
                    <wp:lineTo x="21476" y="0"/>
                    <wp:lineTo x="0" y="0"/>
                  </wp:wrapPolygon>
                </wp:wrapTight>
                <wp:docPr id="1842796746" name="Text Box 1"/>
                <wp:cNvGraphicFramePr/>
                <a:graphic xmlns:a="http://schemas.openxmlformats.org/drawingml/2006/main">
                  <a:graphicData uri="http://schemas.microsoft.com/office/word/2010/wordprocessingShape">
                    <wps:wsp>
                      <wps:cNvSpPr txBox="1"/>
                      <wps:spPr>
                        <a:xfrm>
                          <a:off x="0" y="0"/>
                          <a:ext cx="4655820" cy="207010"/>
                        </a:xfrm>
                        <a:prstGeom prst="rect">
                          <a:avLst/>
                        </a:prstGeom>
                        <a:solidFill>
                          <a:prstClr val="white"/>
                        </a:solidFill>
                        <a:ln>
                          <a:noFill/>
                        </a:ln>
                      </wps:spPr>
                      <wps:txbx>
                        <w:txbxContent>
                          <w:p w14:paraId="237CDEB4" w14:textId="751BB8DC" w:rsidR="00255618" w:rsidRPr="00D016A9" w:rsidRDefault="00255618" w:rsidP="00255618">
                            <w:pPr>
                              <w:pStyle w:val="Caption"/>
                              <w:rPr>
                                <w:noProof/>
                              </w:rPr>
                            </w:pPr>
                            <w:r>
                              <w:t xml:space="preserve">Figure </w:t>
                            </w:r>
                            <w:fldSimple w:instr=" SEQ Figure \* ARABIC ">
                              <w:r w:rsidR="003803EA">
                                <w:rPr>
                                  <w:noProof/>
                                </w:rPr>
                                <w:t>14</w:t>
                              </w:r>
                            </w:fldSimple>
                            <w:r>
                              <w:t xml:space="preserve"> - A Picture of Component 0042 </w:t>
                            </w:r>
                            <w:r w:rsidRPr="002653AC">
                              <w:t>– Bending Cantilever with Axial Force</w:t>
                            </w:r>
                            <w:r>
                              <w:t xml:space="preserve"> in ANSYS Workbench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72ABE" id="_x0000_s1040" type="#_x0000_t202" style="position:absolute;left:0;text-align:left;margin-left:47.7pt;margin-top:5.05pt;width:366.6pt;height:16.3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" stroked="f">
                <v:textbox inset="0,0,0,0">
                  <w:txbxContent>
                    <w:p w14:paraId="237CDEB4" w14:textId="751BB8DC" w:rsidR="00255618" w:rsidRPr="00D016A9" w:rsidRDefault="00255618" w:rsidP="00255618">
                      <w:pPr>
                        <w:pStyle w:val="Caption"/>
                        <w:rPr>
                          <w:noProof/>
                        </w:rPr>
                      </w:pPr>
                      <w:r>
                        <w:t xml:space="preserve">Figure </w:t>
                      </w:r>
                      <w:fldSimple w:instr=" SEQ Figure \* ARABIC ">
                        <w:r w:rsidR="003803EA">
                          <w:rPr>
                            <w:noProof/>
                          </w:rPr>
                          <w:t>14</w:t>
                        </w:r>
                      </w:fldSimple>
                      <w:r>
                        <w:t xml:space="preserve"> - A Picture of Component 0042 </w:t>
                      </w:r>
                      <w:r w:rsidRPr="002653AC">
                        <w:t>– Bending Cantilever with Axial Force</w:t>
                      </w:r>
                      <w:r>
                        <w:t xml:space="preserve"> in ANSYS Workbench</w:t>
                      </w:r>
                    </w:p>
                  </w:txbxContent>
                </v:textbox>
                <w10:wrap type="tight"/>
              </v:shape>
            </w:pict>
          </mc:Fallback>
        </mc:AlternateContent>
      </w:r>
    </w:p>
    <w:p w14:paraId="475AE5C2" w14:textId="2B96FA66" w:rsidR="00265AF4" w:rsidRDefault="00265AF4" w:rsidP="00265AF4">
      <w:pPr>
        <w:ind w:left="360"/>
      </w:pPr>
      <w:r>
        <w:t>Once this was all set</w:t>
      </w:r>
      <w:r w:rsidR="00AA4D89">
        <w:t xml:space="preserve"> </w:t>
      </w:r>
      <w:r>
        <w:t xml:space="preserve">up correctly it was time to validate the results, the real-world data should be </w:t>
      </w:r>
      <w:r w:rsidR="00255618" w:rsidRPr="00255618">
        <w:t>3.2</w:t>
      </w:r>
      <w:r w:rsidR="00255618">
        <w:t xml:space="preserve">7 Meters the results for the simulation can be seen below the green text in the figure that reads </w:t>
      </w:r>
      <w:r w:rsidR="00BF70CA">
        <w:t>‘M</w:t>
      </w:r>
      <w:r w:rsidR="00255618">
        <w:t>aximum</w:t>
      </w:r>
      <w:r w:rsidR="00BF70CA">
        <w:t xml:space="preserve"> [M]’</w:t>
      </w:r>
      <w:r w:rsidR="00255618">
        <w:t>.</w:t>
      </w:r>
      <w:r w:rsidR="00BF70CA">
        <w:t xml:space="preserve"> As you can see the result is 3.5549 metres</w:t>
      </w:r>
      <w:r w:rsidR="00776460">
        <w:t xml:space="preserve">, this is very close </w:t>
      </w:r>
      <w:r w:rsidR="00AA4D89">
        <w:t xml:space="preserve">to </w:t>
      </w:r>
      <w:r w:rsidR="00776460">
        <w:t xml:space="preserve">the actual result meaning that the difference is down to the mesh setup and altering this may </w:t>
      </w:r>
      <w:r w:rsidR="00AA4D89">
        <w:t>mak</w:t>
      </w:r>
      <w:r w:rsidR="00776460">
        <w:t xml:space="preserve">e the results come </w:t>
      </w:r>
      <w:r w:rsidR="00F83655">
        <w:t>closer.</w:t>
      </w:r>
      <w:r w:rsidR="00255618">
        <w:t xml:space="preserve"> </w:t>
      </w:r>
    </w:p>
    <w:p w14:paraId="3A56D401" w14:textId="77777777" w:rsidR="002438BE" w:rsidRDefault="002438BE" w:rsidP="00F83655"/>
    <w:p w14:paraId="0E30D545" w14:textId="77777777" w:rsidR="00F83655" w:rsidRDefault="00F83655" w:rsidP="00F83655"/>
    <w:p w14:paraId="7A77C675" w14:textId="77777777" w:rsidR="00F83655" w:rsidRDefault="00F83655" w:rsidP="00F83655"/>
    <w:p w14:paraId="4D03E24A" w14:textId="77777777" w:rsidR="00F83655" w:rsidRDefault="00F83655" w:rsidP="00F83655"/>
    <w:p w14:paraId="412D2323" w14:textId="0F6FF982" w:rsidR="002641AD" w:rsidRDefault="00776460" w:rsidP="00B76A19">
      <w:pPr>
        <w:pStyle w:val="Heading3"/>
        <w:ind w:firstLine="360"/>
      </w:pPr>
      <w:bookmarkStart w:id="19" w:name="_Toc185009770"/>
      <w:r>
        <w:lastRenderedPageBreak/>
        <w:t xml:space="preserve">3.4.3 Validation Case 3 – 0016 </w:t>
      </w:r>
      <w:r w:rsidRPr="00A63324">
        <w:t>Elastic Bending</w:t>
      </w:r>
      <w:r>
        <w:t>,</w:t>
      </w:r>
      <w:r w:rsidRPr="00A63324">
        <w:t xml:space="preserve"> Continuous Load</w:t>
      </w:r>
      <w:bookmarkEnd w:id="19"/>
    </w:p>
    <w:p w14:paraId="67A8C5A1" w14:textId="01A67A27" w:rsidR="00776460" w:rsidRDefault="00776460" w:rsidP="00776460">
      <w:pPr>
        <w:ind w:left="720"/>
      </w:pPr>
      <w:r>
        <w:t xml:space="preserve">Case 3 </w:t>
      </w:r>
      <w:r w:rsidR="008A5BF2">
        <w:t xml:space="preserve">depicted in </w:t>
      </w:r>
      <w:r w:rsidR="00AA4D89">
        <w:t>F</w:t>
      </w:r>
      <w:r w:rsidR="008A5BF2">
        <w:t xml:space="preserve">igure </w:t>
      </w:r>
      <w:r w:rsidR="00B62825">
        <w:t>1</w:t>
      </w:r>
      <w:r w:rsidR="00E3323F">
        <w:t>5</w:t>
      </w:r>
      <w:r w:rsidR="008A5BF2">
        <w:t xml:space="preserve"> i</w:t>
      </w:r>
      <w:r>
        <w:t xml:space="preserve">s a cantilever beam with a uniformly distributed load acting upon the top surface with the provided material details inputted into ANSYS Workbench and an exact model of the component created in ANSYS Discovery it was possible to add the uniform load on the top. </w:t>
      </w:r>
    </w:p>
    <w:p w14:paraId="5BD40A85" w14:textId="0B2BFD10" w:rsidR="008B67ED" w:rsidRDefault="008A5BF2" w:rsidP="00773C89">
      <w:pPr>
        <w:keepNext/>
      </w:pPr>
      <w:r>
        <w:rPr>
          <w:noProof/>
        </w:rPr>
        <w:drawing>
          <wp:anchor distT="0" distB="0" distL="114300" distR="114300" simplePos="0" relativeHeight="251727872" behindDoc="0" locked="0" layoutInCell="1" allowOverlap="1" wp14:anchorId="27B745BA" wp14:editId="2BF173CB">
            <wp:simplePos x="0" y="0"/>
            <wp:positionH relativeFrom="column">
              <wp:posOffset>460858</wp:posOffset>
            </wp:positionH>
            <wp:positionV relativeFrom="paragraph">
              <wp:posOffset>3226</wp:posOffset>
            </wp:positionV>
            <wp:extent cx="5124450" cy="1514475"/>
            <wp:effectExtent l="0" t="0" r="0" b="9525"/>
            <wp:wrapSquare wrapText="bothSides"/>
            <wp:docPr id="42263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3593" name=""/>
                    <pic:cNvPicPr/>
                  </pic:nvPicPr>
                  <pic:blipFill>
                    <a:blip r:embed="rId29">
                      <a:extLst>
                        <a:ext uri="{28A0092B-C50C-407E-A947-70E740481C1C}">
                          <a14:useLocalDpi xmlns:a14="http://schemas.microsoft.com/office/drawing/2010/main" val="0"/>
                        </a:ext>
                      </a:extLst>
                    </a:blip>
                    <a:stretch>
                      <a:fillRect/>
                    </a:stretch>
                  </pic:blipFill>
                  <pic:spPr>
                    <a:xfrm>
                      <a:off x="0" y="0"/>
                      <a:ext cx="5124450" cy="1514475"/>
                    </a:xfrm>
                    <a:prstGeom prst="rect">
                      <a:avLst/>
                    </a:prstGeom>
                  </pic:spPr>
                </pic:pic>
              </a:graphicData>
            </a:graphic>
          </wp:anchor>
        </w:drawing>
      </w:r>
    </w:p>
    <w:p w14:paraId="0D0525F9" w14:textId="77777777" w:rsidR="00773C89" w:rsidRDefault="00773C89" w:rsidP="00773C89">
      <w:pPr>
        <w:keepNext/>
      </w:pPr>
    </w:p>
    <w:p w14:paraId="09C9BF42" w14:textId="77777777" w:rsidR="00773C89" w:rsidRDefault="00773C89" w:rsidP="00773C89">
      <w:pPr>
        <w:keepNext/>
      </w:pPr>
    </w:p>
    <w:p w14:paraId="6EFEC79F" w14:textId="77777777" w:rsidR="00773C89" w:rsidRDefault="00773C89" w:rsidP="00773C89">
      <w:pPr>
        <w:keepNext/>
      </w:pPr>
    </w:p>
    <w:p w14:paraId="0D55E75F" w14:textId="54BF6252" w:rsidR="00773C89" w:rsidRDefault="00773C89" w:rsidP="00773C89">
      <w:pPr>
        <w:keepNext/>
      </w:pPr>
      <w:r>
        <w:rPr>
          <w:noProof/>
        </w:rPr>
        <mc:AlternateContent>
          <mc:Choice Requires="wps">
            <w:drawing>
              <wp:anchor distT="0" distB="0" distL="114300" distR="114300" simplePos="0" relativeHeight="251729920" behindDoc="0" locked="0" layoutInCell="1" allowOverlap="1" wp14:anchorId="60A6B738" wp14:editId="31E62365">
                <wp:simplePos x="0" y="0"/>
                <wp:positionH relativeFrom="column">
                  <wp:posOffset>-768350</wp:posOffset>
                </wp:positionH>
                <wp:positionV relativeFrom="paragraph">
                  <wp:posOffset>396875</wp:posOffset>
                </wp:positionV>
                <wp:extent cx="7299960" cy="189865"/>
                <wp:effectExtent l="0" t="0" r="0" b="635"/>
                <wp:wrapSquare wrapText="bothSides"/>
                <wp:docPr id="243724501" name="Text Box 1"/>
                <wp:cNvGraphicFramePr/>
                <a:graphic xmlns:a="http://schemas.openxmlformats.org/drawingml/2006/main">
                  <a:graphicData uri="http://schemas.microsoft.com/office/word/2010/wordprocessingShape">
                    <wps:wsp>
                      <wps:cNvSpPr txBox="1"/>
                      <wps:spPr>
                        <a:xfrm>
                          <a:off x="0" y="0"/>
                          <a:ext cx="7299960" cy="189865"/>
                        </a:xfrm>
                        <a:prstGeom prst="rect">
                          <a:avLst/>
                        </a:prstGeom>
                        <a:solidFill>
                          <a:prstClr val="white"/>
                        </a:solidFill>
                        <a:ln>
                          <a:noFill/>
                        </a:ln>
                      </wps:spPr>
                      <wps:txbx>
                        <w:txbxContent>
                          <w:p w14:paraId="2AC2041C" w14:textId="6A4925DB" w:rsidR="00773C89" w:rsidRPr="002608A7" w:rsidRDefault="00773C89" w:rsidP="00773C89">
                            <w:pPr>
                              <w:pStyle w:val="Caption"/>
                              <w:rPr>
                                <w:noProof/>
                              </w:rPr>
                            </w:pPr>
                            <w:r>
                              <w:t xml:space="preserve">                                                  Figure </w:t>
                            </w:r>
                            <w:fldSimple w:instr=" SEQ Figure \* ARABIC ">
                              <w:r w:rsidR="003803EA">
                                <w:rPr>
                                  <w:noProof/>
                                </w:rPr>
                                <w:t>15</w:t>
                              </w:r>
                            </w:fldSimple>
                            <w:r>
                              <w:t xml:space="preserve"> - </w:t>
                            </w:r>
                            <w:r w:rsidRPr="00261509">
                              <w:t>Problem Sketch for 0016 - Elastic Bending - Continuous Load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6B738" id="_x0000_s1041" type="#_x0000_t202" style="position:absolute;margin-left:-60.5pt;margin-top:31.25pt;width:574.8pt;height:14.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" stroked="f">
                <v:textbox inset="0,0,0,0">
                  <w:txbxContent>
                    <w:p w14:paraId="2AC2041C" w14:textId="6A4925DB" w:rsidR="00773C89" w:rsidRPr="002608A7" w:rsidRDefault="00773C89" w:rsidP="00773C89">
                      <w:pPr>
                        <w:pStyle w:val="Caption"/>
                        <w:rPr>
                          <w:noProof/>
                        </w:rPr>
                      </w:pPr>
                      <w:r>
                        <w:t xml:space="preserve">                                                  Figure </w:t>
                      </w:r>
                      <w:fldSimple w:instr=" SEQ Figure \* ARABIC ">
                        <w:r w:rsidR="003803EA">
                          <w:rPr>
                            <w:noProof/>
                          </w:rPr>
                          <w:t>15</w:t>
                        </w:r>
                      </w:fldSimple>
                      <w:r>
                        <w:t xml:space="preserve"> - </w:t>
                      </w:r>
                      <w:r w:rsidRPr="00261509">
                        <w:t>Problem Sketch for 0016 - Elastic Bending - Continuous Load</w:t>
                      </w:r>
                    </w:p>
                  </w:txbxContent>
                </v:textbox>
                <w10:wrap type="square"/>
              </v:shape>
            </w:pict>
          </mc:Fallback>
        </mc:AlternateContent>
      </w:r>
    </w:p>
    <w:p w14:paraId="0CF41209" w14:textId="56A360A4" w:rsidR="008B67ED" w:rsidRDefault="000C246E" w:rsidP="00773C89">
      <w:pPr>
        <w:ind w:left="720"/>
      </w:pPr>
      <w:r>
        <w:t xml:space="preserve">Once the component was created and the mesh was generated it was time to view the </w:t>
      </w:r>
      <w:r w:rsidR="00E8377A">
        <w:t>deformation</w:t>
      </w:r>
      <w:r>
        <w:t xml:space="preserve"> of the beam. The validation data is 157.143mm </w:t>
      </w:r>
      <w:r w:rsidR="00E8377A">
        <w:t>below you can see the component and result.</w:t>
      </w:r>
    </w:p>
    <w:p w14:paraId="752861BA" w14:textId="400B7CE9" w:rsidR="008B67ED" w:rsidRDefault="00773C89">
      <w:pPr>
        <w:rPr>
          <w:noProof/>
        </w:rPr>
      </w:pPr>
      <w:r>
        <w:rPr>
          <w:noProof/>
        </w:rPr>
        <mc:AlternateContent>
          <mc:Choice Requires="wps">
            <w:drawing>
              <wp:anchor distT="0" distB="0" distL="114300" distR="114300" simplePos="0" relativeHeight="251731968" behindDoc="1" locked="0" layoutInCell="1" allowOverlap="1" wp14:anchorId="13C3BBE2" wp14:editId="5ACC0D88">
                <wp:simplePos x="0" y="0"/>
                <wp:positionH relativeFrom="column">
                  <wp:posOffset>532130</wp:posOffset>
                </wp:positionH>
                <wp:positionV relativeFrom="paragraph">
                  <wp:posOffset>2456815</wp:posOffset>
                </wp:positionV>
                <wp:extent cx="4666615" cy="635"/>
                <wp:effectExtent l="0" t="0" r="0" b="0"/>
                <wp:wrapTight wrapText="bothSides">
                  <wp:wrapPolygon edited="0">
                    <wp:start x="0" y="0"/>
                    <wp:lineTo x="0" y="21600"/>
                    <wp:lineTo x="21600" y="21600"/>
                    <wp:lineTo x="21600" y="0"/>
                  </wp:wrapPolygon>
                </wp:wrapTight>
                <wp:docPr id="1780416820" name="Text Box 1"/>
                <wp:cNvGraphicFramePr/>
                <a:graphic xmlns:a="http://schemas.openxmlformats.org/drawingml/2006/main">
                  <a:graphicData uri="http://schemas.microsoft.com/office/word/2010/wordprocessingShape">
                    <wps:wsp>
                      <wps:cNvSpPr txBox="1"/>
                      <wps:spPr>
                        <a:xfrm>
                          <a:off x="0" y="0"/>
                          <a:ext cx="4666615" cy="635"/>
                        </a:xfrm>
                        <a:prstGeom prst="rect">
                          <a:avLst/>
                        </a:prstGeom>
                        <a:solidFill>
                          <a:prstClr val="white"/>
                        </a:solidFill>
                        <a:ln>
                          <a:noFill/>
                        </a:ln>
                      </wps:spPr>
                      <wps:txbx>
                        <w:txbxContent>
                          <w:p w14:paraId="4A7F70D4" w14:textId="2BC46CB1" w:rsidR="00773C89" w:rsidRPr="0032317D" w:rsidRDefault="00773C89" w:rsidP="00773C89">
                            <w:pPr>
                              <w:pStyle w:val="Caption"/>
                              <w:rPr>
                                <w:noProof/>
                              </w:rPr>
                            </w:pPr>
                            <w:r>
                              <w:t xml:space="preserve">Figure </w:t>
                            </w:r>
                            <w:fldSimple w:instr=" SEQ Figure \* ARABIC ">
                              <w:r w:rsidR="003803EA">
                                <w:rPr>
                                  <w:noProof/>
                                </w:rPr>
                                <w:t>16</w:t>
                              </w:r>
                            </w:fldSimple>
                            <w:r>
                              <w:t xml:space="preserve"> - </w:t>
                            </w:r>
                            <w:r w:rsidRPr="008B725E">
                              <w:t xml:space="preserve">A Picture of Component </w:t>
                            </w:r>
                            <w:r>
                              <w:t xml:space="preserve">0016 - </w:t>
                            </w:r>
                            <w:r w:rsidRPr="008B725E">
                              <w:t>Elastic Bending - Continuous Load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C3BBE2" id="_x0000_s1042" type="#_x0000_t202" style="position:absolute;margin-left:41.9pt;margin-top:193.45pt;width:367.45pt;height:.05pt;z-index:-25158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" stroked="f">
                <v:textbox style="mso-fit-shape-to-text:t" inset="0,0,0,0">
                  <w:txbxContent>
                    <w:p w14:paraId="4A7F70D4" w14:textId="2BC46CB1" w:rsidR="00773C89" w:rsidRPr="0032317D" w:rsidRDefault="00773C89" w:rsidP="00773C89">
                      <w:pPr>
                        <w:pStyle w:val="Caption"/>
                        <w:rPr>
                          <w:noProof/>
                        </w:rPr>
                      </w:pPr>
                      <w:r>
                        <w:t xml:space="preserve">Figure </w:t>
                      </w:r>
                      <w:fldSimple w:instr=" SEQ Figure \* ARABIC ">
                        <w:r w:rsidR="003803EA">
                          <w:rPr>
                            <w:noProof/>
                          </w:rPr>
                          <w:t>16</w:t>
                        </w:r>
                      </w:fldSimple>
                      <w:r>
                        <w:t xml:space="preserve"> - </w:t>
                      </w:r>
                      <w:r w:rsidRPr="008B725E">
                        <w:t xml:space="preserve">A Picture of Component </w:t>
                      </w:r>
                      <w:r>
                        <w:t xml:space="preserve">0016 - </w:t>
                      </w:r>
                      <w:r w:rsidRPr="008B725E">
                        <w:t>Elastic Bending - Continuous Load</w:t>
                      </w:r>
                    </w:p>
                  </w:txbxContent>
                </v:textbox>
                <w10:wrap type="tight"/>
              </v:shape>
            </w:pict>
          </mc:Fallback>
        </mc:AlternateContent>
      </w:r>
      <w:r w:rsidR="008B67ED">
        <w:rPr>
          <w:noProof/>
        </w:rPr>
        <w:drawing>
          <wp:anchor distT="0" distB="0" distL="114300" distR="114300" simplePos="0" relativeHeight="251726848" behindDoc="1" locked="0" layoutInCell="1" allowOverlap="1" wp14:anchorId="51D7F976" wp14:editId="44985322">
            <wp:simplePos x="0" y="0"/>
            <wp:positionH relativeFrom="margin">
              <wp:align>center</wp:align>
            </wp:positionH>
            <wp:positionV relativeFrom="paragraph">
              <wp:posOffset>7925</wp:posOffset>
            </wp:positionV>
            <wp:extent cx="4666615" cy="2392045"/>
            <wp:effectExtent l="0" t="0" r="635" b="8255"/>
            <wp:wrapTight wrapText="bothSides">
              <wp:wrapPolygon edited="0">
                <wp:start x="0" y="0"/>
                <wp:lineTo x="0" y="21503"/>
                <wp:lineTo x="21515" y="21503"/>
                <wp:lineTo x="21515" y="0"/>
                <wp:lineTo x="0" y="0"/>
              </wp:wrapPolygon>
            </wp:wrapTight>
            <wp:docPr id="187627364" name="Picture 1" descr="A computer screen shot of a blue and gree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7364" name="Picture 1" descr="A computer screen shot of a blue and green screen&#10;&#10;Description automatically generated"/>
                    <pic:cNvPicPr/>
                  </pic:nvPicPr>
                  <pic:blipFill rotWithShape="1">
                    <a:blip r:embed="rId30" cstate="print">
                      <a:extLst>
                        <a:ext uri="{28A0092B-C50C-407E-A947-70E740481C1C}">
                          <a14:useLocalDpi xmlns:a14="http://schemas.microsoft.com/office/drawing/2010/main" val="0"/>
                        </a:ext>
                      </a:extLst>
                    </a:blip>
                    <a:srcRect l="28206" t="15429" r="564" b="19666"/>
                    <a:stretch/>
                  </pic:blipFill>
                  <pic:spPr bwMode="auto">
                    <a:xfrm>
                      <a:off x="0" y="0"/>
                      <a:ext cx="4666615" cy="2392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80F450" w14:textId="77777777" w:rsidR="00773C89" w:rsidRDefault="00773C89"/>
    <w:p w14:paraId="5EDB3BE6" w14:textId="77777777" w:rsidR="00773C89" w:rsidRDefault="00773C89"/>
    <w:p w14:paraId="5C89A2C6" w14:textId="77777777" w:rsidR="00773C89" w:rsidRDefault="00773C89"/>
    <w:p w14:paraId="6E328126" w14:textId="77777777" w:rsidR="00773C89" w:rsidRDefault="00773C89"/>
    <w:p w14:paraId="4042C9DC" w14:textId="77777777" w:rsidR="00773C89" w:rsidRDefault="00773C89"/>
    <w:p w14:paraId="01B26821" w14:textId="77777777" w:rsidR="00773C89" w:rsidRDefault="00773C89"/>
    <w:p w14:paraId="30F5B605" w14:textId="77777777" w:rsidR="00773C89" w:rsidRDefault="00773C89"/>
    <w:p w14:paraId="15D73C8D" w14:textId="77777777" w:rsidR="00773C89" w:rsidRDefault="00773C89"/>
    <w:p w14:paraId="4F392D6C" w14:textId="77777777" w:rsidR="00773C89" w:rsidRDefault="00773C89"/>
    <w:p w14:paraId="5666A3CD" w14:textId="77777777" w:rsidR="00EB7B79" w:rsidRDefault="00B76A19" w:rsidP="002A037A">
      <w:pPr>
        <w:ind w:left="720"/>
      </w:pPr>
      <w:r w:rsidRPr="00B76A19">
        <w:t>The result for this case is 157.15 mm, which is only 0.007 mm off the real-world data. This suggests that not only is finite element analysis simulation viable</w:t>
      </w:r>
      <w:r>
        <w:t xml:space="preserve"> </w:t>
      </w:r>
      <w:r w:rsidRPr="00B76A19">
        <w:t>but it is also highly accurate</w:t>
      </w:r>
      <w:r>
        <w:t xml:space="preserve"> and</w:t>
      </w:r>
      <w:r w:rsidRPr="00B76A19">
        <w:t xml:space="preserve"> closely matching </w:t>
      </w:r>
      <w:r>
        <w:t xml:space="preserve">the </w:t>
      </w:r>
      <w:r w:rsidRPr="00B76A19">
        <w:t xml:space="preserve">expected real-world results. </w:t>
      </w:r>
      <w:r w:rsidR="0067134A" w:rsidRPr="00B76A19">
        <w:t>Therefore,</w:t>
      </w:r>
      <w:r w:rsidRPr="00B76A19">
        <w:t xml:space="preserve"> the data generated from the piston simulation can be trusted</w:t>
      </w:r>
      <w:r>
        <w:t xml:space="preserve"> and believed to be accurate</w:t>
      </w:r>
      <w:r w:rsidRPr="00B76A19">
        <w:t>.</w:t>
      </w:r>
    </w:p>
    <w:p w14:paraId="615BDC60" w14:textId="3E52CB9D" w:rsidR="002641AD" w:rsidRDefault="00EB7B79" w:rsidP="002A037A">
      <w:pPr>
        <w:ind w:left="720"/>
      </w:pPr>
      <w:r>
        <w:t>Studies highlight that effective validation of CAE simulations bridges theoretical understanding with practical testing</w:t>
      </w:r>
      <w:r>
        <w:t xml:space="preserve"> this can</w:t>
      </w:r>
      <w:r>
        <w:t xml:space="preserve"> ensur</w:t>
      </w:r>
      <w:r>
        <w:t xml:space="preserve">e </w:t>
      </w:r>
      <w:r>
        <w:t>credibility and accuracy in engineering analy</w:t>
      </w:r>
      <w:r>
        <w:t>sis.</w:t>
      </w:r>
      <w:r>
        <w:t xml:space="preserve"> </w:t>
      </w:r>
      <w:r w:rsidR="00EC0933">
        <w:t>(Kondo, Hayashi &amp; Toyoshi, 2023)</w:t>
      </w:r>
      <w:r w:rsidR="00EC0933">
        <w:t>.</w:t>
      </w:r>
      <w:r w:rsidR="002641AD">
        <w:br w:type="page"/>
      </w:r>
    </w:p>
    <w:p w14:paraId="4F54B8EE" w14:textId="25A0ED73" w:rsidR="002641AD" w:rsidRDefault="002641AD" w:rsidP="002641AD">
      <w:pPr>
        <w:pStyle w:val="Heading1"/>
      </w:pPr>
      <w:bookmarkStart w:id="20" w:name="_Toc185009771"/>
      <w:r>
        <w:lastRenderedPageBreak/>
        <w:t>4. Limitations of CAE Tools</w:t>
      </w:r>
      <w:bookmarkEnd w:id="20"/>
    </w:p>
    <w:p w14:paraId="50DEDAE0" w14:textId="600205EE" w:rsidR="002641AD" w:rsidRDefault="00172CD4" w:rsidP="002641AD">
      <w:r>
        <w:tab/>
      </w:r>
    </w:p>
    <w:p w14:paraId="4BBC43F1" w14:textId="648B4B6B" w:rsidR="00172CD4" w:rsidRDefault="00172CD4" w:rsidP="004172D1">
      <w:pPr>
        <w:ind w:left="720"/>
      </w:pPr>
      <w:r>
        <w:t>C</w:t>
      </w:r>
      <w:r w:rsidR="003A3F8E">
        <w:t xml:space="preserve">omputer </w:t>
      </w:r>
      <w:r>
        <w:t>A</w:t>
      </w:r>
      <w:r w:rsidR="003A3F8E">
        <w:t xml:space="preserve">ided </w:t>
      </w:r>
      <w:r>
        <w:t>E</w:t>
      </w:r>
      <w:r w:rsidR="003A3F8E">
        <w:t>ngineering</w:t>
      </w:r>
      <w:r>
        <w:t xml:space="preserve"> tools like ANSYS are </w:t>
      </w:r>
      <w:r w:rsidR="004172D1">
        <w:t>incredibly valuable</w:t>
      </w:r>
      <w:r>
        <w:t xml:space="preserve"> for </w:t>
      </w:r>
      <w:r w:rsidR="00AA4D89">
        <w:t>the</w:t>
      </w:r>
      <w:r w:rsidR="004172D1">
        <w:t xml:space="preserve"> engineering</w:t>
      </w:r>
      <w:r>
        <w:t xml:space="preserve"> </w:t>
      </w:r>
      <w:r w:rsidR="003A3F8E">
        <w:t xml:space="preserve">discipline </w:t>
      </w:r>
      <w:r>
        <w:t xml:space="preserve">however, they do not come without limitations. One significant challenge that was encountered during this study was the use of a titanium alloy in the simulations. When using </w:t>
      </w:r>
      <w:r w:rsidR="004172D1">
        <w:t>titanium alloys, the simulation presented numerous hotspots which are regions of excessively high stress concentrations this meant the data could not realistically be validated against performance metrics of the material that would be considered realistic. These inaccuracies highlight the limitations in the meshing process and boundary conditions which can result in exaggerated stress distribution.</w:t>
      </w:r>
      <w:r>
        <w:t xml:space="preserve"> </w:t>
      </w:r>
      <w:r w:rsidR="004172D1">
        <w:t xml:space="preserve"> </w:t>
      </w:r>
      <w:r w:rsidR="007D0146">
        <w:t>(Svenninggaard, 2017)</w:t>
      </w:r>
    </w:p>
    <w:p w14:paraId="5CD6747E" w14:textId="28CEB5AD" w:rsidR="006E2E3E" w:rsidRDefault="006E2E3E" w:rsidP="004172D1">
      <w:pPr>
        <w:ind w:left="720"/>
      </w:pPr>
      <w:r>
        <w:t>There are more general limitations of CAE tools too, these can include:</w:t>
      </w:r>
    </w:p>
    <w:p w14:paraId="790AEAEB" w14:textId="77777777" w:rsidR="005C259D" w:rsidRDefault="005C259D" w:rsidP="004172D1">
      <w:pPr>
        <w:ind w:left="720"/>
      </w:pPr>
    </w:p>
    <w:p w14:paraId="66EAE682" w14:textId="4C8A4F02" w:rsidR="006E2E3E" w:rsidRDefault="006E2E3E" w:rsidP="006E2E3E">
      <w:pPr>
        <w:ind w:left="720"/>
        <w:rPr>
          <w:b/>
          <w:bCs/>
        </w:rPr>
      </w:pPr>
      <w:r w:rsidRPr="006E2E3E">
        <w:rPr>
          <w:b/>
          <w:bCs/>
        </w:rPr>
        <w:t xml:space="preserve">Meshing Inaccuracies </w:t>
      </w:r>
    </w:p>
    <w:p w14:paraId="58030A81" w14:textId="63F06D71" w:rsidR="009304E4" w:rsidRDefault="006E2E3E" w:rsidP="003438B4">
      <w:pPr>
        <w:ind w:left="720"/>
      </w:pPr>
      <w:r>
        <w:t xml:space="preserve">The results of the simulation rely heavily </w:t>
      </w:r>
      <w:r w:rsidR="00AA4D89">
        <w:t>upon</w:t>
      </w:r>
      <w:r>
        <w:t xml:space="preserve"> the meshing process meaning that a poorly designed or sized mesh can lead to incorrect deformation and stress predictions. </w:t>
      </w:r>
      <w:r w:rsidR="009861DC">
        <w:t>D</w:t>
      </w:r>
      <w:r w:rsidR="00112778">
        <w:t>e</w:t>
      </w:r>
      <w:r>
        <w:t xml:space="preserve">creasing the size of the mesh to make it finer will not necessarily improve performance or accuracy. This highlights the importance of adaptive mesh techniques which </w:t>
      </w:r>
      <w:r w:rsidR="00AA4D89">
        <w:t>can</w:t>
      </w:r>
      <w:r>
        <w:t xml:space="preserve"> dynamically adjust the mesh density </w:t>
      </w:r>
      <w:r w:rsidR="00C529AB">
        <w:t>according to the component. (Acikgoz, 2007)</w:t>
      </w:r>
    </w:p>
    <w:p w14:paraId="29818578" w14:textId="77777777" w:rsidR="005C259D" w:rsidRDefault="005C259D" w:rsidP="003438B4">
      <w:pPr>
        <w:ind w:left="720"/>
      </w:pPr>
    </w:p>
    <w:p w14:paraId="545E2DA6" w14:textId="0A071FF9" w:rsidR="00C529AB" w:rsidRDefault="00C529AB" w:rsidP="006E2E3E">
      <w:pPr>
        <w:ind w:left="720"/>
        <w:rPr>
          <w:b/>
          <w:bCs/>
        </w:rPr>
      </w:pPr>
      <w:r w:rsidRPr="00C529AB">
        <w:rPr>
          <w:b/>
          <w:bCs/>
        </w:rPr>
        <w:t>Dynamic Effects</w:t>
      </w:r>
    </w:p>
    <w:p w14:paraId="0B269E6E" w14:textId="7123950B" w:rsidR="009304E4" w:rsidRDefault="00C529AB" w:rsidP="005C259D">
      <w:pPr>
        <w:ind w:left="720"/>
      </w:pPr>
      <w:r w:rsidRPr="00C529AB">
        <w:t xml:space="preserve">In </w:t>
      </w:r>
      <w:r w:rsidR="003438B4">
        <w:t>a</w:t>
      </w:r>
      <w:r w:rsidRPr="00C529AB">
        <w:t xml:space="preserve"> real-world scenario, the piston would also be exposed to more transient effects than the simulation can reproduce</w:t>
      </w:r>
      <w:r>
        <w:t xml:space="preserve"> things like</w:t>
      </w:r>
      <w:r w:rsidRPr="00C529AB">
        <w:t xml:space="preserve"> </w:t>
      </w:r>
      <w:r>
        <w:t>v</w:t>
      </w:r>
      <w:r w:rsidRPr="00C529AB">
        <w:t>ibrations</w:t>
      </w:r>
      <w:r>
        <w:t xml:space="preserve">, unsteady forces and cyclic loading are </w:t>
      </w:r>
      <w:r w:rsidR="003438B4">
        <w:t>e</w:t>
      </w:r>
      <w:r>
        <w:t xml:space="preserve">ffects that </w:t>
      </w:r>
      <w:r w:rsidR="00B12B7A">
        <w:t>simulations</w:t>
      </w:r>
      <w:r>
        <w:t xml:space="preserve"> can fail to </w:t>
      </w:r>
      <w:r w:rsidR="00B12B7A">
        <w:t>reproduce</w:t>
      </w:r>
      <w:r>
        <w:t xml:space="preserve">. For </w:t>
      </w:r>
      <w:r w:rsidR="00B12B7A">
        <w:t>instance,</w:t>
      </w:r>
      <w:r>
        <w:t xml:space="preserve"> when incorporating vibrations which can induce resonance into the piston</w:t>
      </w:r>
      <w:r w:rsidR="00112778">
        <w:t xml:space="preserve"> </w:t>
      </w:r>
      <w:r w:rsidR="009861DC">
        <w:t>which</w:t>
      </w:r>
      <w:r w:rsidR="00112778">
        <w:t xml:space="preserve"> can</w:t>
      </w:r>
      <w:r>
        <w:t xml:space="preserve"> </w:t>
      </w:r>
      <w:r w:rsidR="00B12B7A">
        <w:t>amplify</w:t>
      </w:r>
      <w:r>
        <w:t xml:space="preserve"> stress and accelerate fatigue of the component. </w:t>
      </w:r>
      <w:r w:rsidR="00B12B7A">
        <w:t>(Rice University, n.d.</w:t>
      </w:r>
      <w:r w:rsidR="009304E4">
        <w:t xml:space="preserve">; Rice University, 2020 </w:t>
      </w:r>
      <w:r w:rsidR="00B12B7A">
        <w:t>)</w:t>
      </w:r>
    </w:p>
    <w:p w14:paraId="77A534A0" w14:textId="77777777" w:rsidR="005C259D" w:rsidRPr="00C529AB" w:rsidRDefault="005C259D" w:rsidP="005C259D">
      <w:pPr>
        <w:ind w:left="720"/>
      </w:pPr>
    </w:p>
    <w:p w14:paraId="3D945166" w14:textId="7D25E5A7" w:rsidR="00C529AB" w:rsidRDefault="00C529AB" w:rsidP="006E2E3E">
      <w:pPr>
        <w:ind w:left="720"/>
        <w:rPr>
          <w:b/>
          <w:bCs/>
        </w:rPr>
      </w:pPr>
      <w:r w:rsidRPr="00C529AB">
        <w:rPr>
          <w:b/>
          <w:bCs/>
        </w:rPr>
        <w:t>Simplifications and Assumptions</w:t>
      </w:r>
    </w:p>
    <w:p w14:paraId="1F078FFD" w14:textId="6250D567" w:rsidR="00C529AB" w:rsidRPr="00C529AB" w:rsidRDefault="003438B4" w:rsidP="006E2E3E">
      <w:pPr>
        <w:ind w:left="720"/>
      </w:pPr>
      <w:r>
        <w:t>These tools will always assume ideal conditions which they can use to simplify the simulation, for example even when the material data is from a database such as ANSYS Granta they are still highly accurate however the boundary conditions and load applications are ideal for the material which will exclude the minor varieties and defects that would be present in the real</w:t>
      </w:r>
      <w:r w:rsidR="00AA4D89">
        <w:t xml:space="preserve"> </w:t>
      </w:r>
      <w:r>
        <w:t xml:space="preserve">world. These assumptions can cause discrepancies and may require </w:t>
      </w:r>
      <w:r w:rsidR="00AA4D89">
        <w:t>a</w:t>
      </w:r>
      <w:r>
        <w:t xml:space="preserve"> validation case to validate them. </w:t>
      </w:r>
      <w:r w:rsidR="00313C51">
        <w:t>(Wen , 2007)</w:t>
      </w:r>
    </w:p>
    <w:p w14:paraId="53068447" w14:textId="1F6A24CE" w:rsidR="002641AD" w:rsidRDefault="002641AD" w:rsidP="002641AD"/>
    <w:p w14:paraId="62A9FA66" w14:textId="77777777" w:rsidR="002641AD" w:rsidRDefault="002641AD" w:rsidP="002641AD"/>
    <w:p w14:paraId="1F66253E" w14:textId="77777777" w:rsidR="002641AD" w:rsidRDefault="002641AD">
      <w:r>
        <w:br w:type="page"/>
      </w:r>
    </w:p>
    <w:p w14:paraId="54A3A901" w14:textId="47D9EB6E" w:rsidR="005C259D" w:rsidRDefault="002641AD" w:rsidP="005973DC">
      <w:pPr>
        <w:pStyle w:val="Heading1"/>
      </w:pPr>
      <w:bookmarkStart w:id="21" w:name="_Toc185009772"/>
      <w:r>
        <w:lastRenderedPageBreak/>
        <w:t>5. Conclusion</w:t>
      </w:r>
      <w:bookmarkEnd w:id="21"/>
    </w:p>
    <w:p w14:paraId="51E3257A" w14:textId="783D6056" w:rsidR="00DD0084" w:rsidRDefault="00A43C09" w:rsidP="002641AD">
      <w:r>
        <w:t xml:space="preserve">After looking at the results from the material and geometry testing and </w:t>
      </w:r>
      <w:r w:rsidR="00C4140C">
        <w:t>simulations</w:t>
      </w:r>
      <w:r>
        <w:t xml:space="preserve"> there was a clear</w:t>
      </w:r>
      <w:r w:rsidR="006E3A14">
        <w:t xml:space="preserve"> choice to be made in terms of material selection and the best geometry for the piston. </w:t>
      </w:r>
      <w:r w:rsidR="00DD0084">
        <w:t xml:space="preserve">The following table will compare 6082-T6 </w:t>
      </w:r>
      <w:r w:rsidR="00700370">
        <w:t>to the baseline material of 6061-T6</w:t>
      </w:r>
      <w:r w:rsidR="00307E2C">
        <w:t xml:space="preserve"> with the original model/version 1 geometry,</w:t>
      </w:r>
      <w:r w:rsidR="00700370">
        <w:t xml:space="preserve"> to show how much of an improvement was made in each area for each version.</w:t>
      </w:r>
    </w:p>
    <w:p w14:paraId="7F0B231E" w14:textId="0ABCDC89" w:rsidR="00B62825" w:rsidRDefault="00B62825" w:rsidP="00B62825">
      <w:pPr>
        <w:pStyle w:val="Caption"/>
        <w:keepNext/>
      </w:pPr>
      <w:r>
        <w:t xml:space="preserve">Table </w:t>
      </w:r>
      <w:fldSimple w:instr=" SEQ Table \* ARABIC ">
        <w:r w:rsidR="009A31CE">
          <w:rPr>
            <w:noProof/>
          </w:rPr>
          <w:t>4</w:t>
        </w:r>
      </w:fldSimple>
      <w:r>
        <w:t xml:space="preserve"> - A Table to Show the Improvement of 6082-T6 compared to 6061-T6 When Piston Geometry Changes</w:t>
      </w:r>
    </w:p>
    <w:tbl>
      <w:tblPr>
        <w:tblStyle w:val="TableGrid"/>
        <w:tblW w:w="0" w:type="auto"/>
        <w:jc w:val="center"/>
        <w:tblLook w:val="04A0" w:firstRow="1" w:lastRow="0" w:firstColumn="1" w:lastColumn="0" w:noHBand="0" w:noVBand="1"/>
      </w:tblPr>
      <w:tblGrid>
        <w:gridCol w:w="2254"/>
        <w:gridCol w:w="2254"/>
        <w:gridCol w:w="2254"/>
      </w:tblGrid>
      <w:tr w:rsidR="00700370" w14:paraId="1172B871" w14:textId="77777777" w:rsidTr="00700370">
        <w:trPr>
          <w:jc w:val="center"/>
        </w:trPr>
        <w:tc>
          <w:tcPr>
            <w:tcW w:w="2254" w:type="dxa"/>
          </w:tcPr>
          <w:p w14:paraId="7E9E0B64" w14:textId="37877355" w:rsidR="00700370" w:rsidRPr="00700370" w:rsidRDefault="00700370" w:rsidP="00700370">
            <w:pPr>
              <w:jc w:val="center"/>
              <w:rPr>
                <w:b/>
                <w:bCs/>
              </w:rPr>
            </w:pPr>
            <w:r w:rsidRPr="00700370">
              <w:rPr>
                <w:b/>
                <w:bCs/>
              </w:rPr>
              <w:t>Version</w:t>
            </w:r>
          </w:p>
        </w:tc>
        <w:tc>
          <w:tcPr>
            <w:tcW w:w="2254" w:type="dxa"/>
          </w:tcPr>
          <w:p w14:paraId="1027F324" w14:textId="058E2816" w:rsidR="00700370" w:rsidRPr="00700370" w:rsidRDefault="00700370" w:rsidP="002641AD">
            <w:pPr>
              <w:rPr>
                <w:b/>
                <w:bCs/>
              </w:rPr>
            </w:pPr>
            <w:r w:rsidRPr="00700370">
              <w:rPr>
                <w:b/>
                <w:bCs/>
              </w:rPr>
              <w:t xml:space="preserve">6082-T6 Deformation </w:t>
            </w:r>
          </w:p>
        </w:tc>
        <w:tc>
          <w:tcPr>
            <w:tcW w:w="2254" w:type="dxa"/>
          </w:tcPr>
          <w:p w14:paraId="67A770A3" w14:textId="5D28783F" w:rsidR="00700370" w:rsidRPr="00700370" w:rsidRDefault="00700370" w:rsidP="003D7ED2">
            <w:pPr>
              <w:jc w:val="center"/>
              <w:rPr>
                <w:b/>
                <w:bCs/>
              </w:rPr>
            </w:pPr>
            <w:r w:rsidRPr="00700370">
              <w:rPr>
                <w:b/>
                <w:bCs/>
              </w:rPr>
              <w:t>6082-T6 Stress</w:t>
            </w:r>
          </w:p>
        </w:tc>
      </w:tr>
      <w:tr w:rsidR="003D7ED2" w14:paraId="4E644269" w14:textId="77777777" w:rsidTr="00700370">
        <w:trPr>
          <w:jc w:val="center"/>
        </w:trPr>
        <w:tc>
          <w:tcPr>
            <w:tcW w:w="2254" w:type="dxa"/>
          </w:tcPr>
          <w:p w14:paraId="791A779A" w14:textId="626048E3" w:rsidR="003D7ED2" w:rsidRDefault="003D7ED2" w:rsidP="003D7ED2">
            <w:pPr>
              <w:jc w:val="center"/>
            </w:pPr>
            <w:r>
              <w:t>1</w:t>
            </w:r>
          </w:p>
        </w:tc>
        <w:tc>
          <w:tcPr>
            <w:tcW w:w="2254" w:type="dxa"/>
          </w:tcPr>
          <w:p w14:paraId="076B43C3" w14:textId="41BF7E3A" w:rsidR="003D7ED2" w:rsidRDefault="003D7ED2" w:rsidP="003D7ED2">
            <w:pPr>
              <w:jc w:val="center"/>
            </w:pPr>
            <w:r>
              <w:t>9.63%</w:t>
            </w:r>
          </w:p>
        </w:tc>
        <w:tc>
          <w:tcPr>
            <w:tcW w:w="2254" w:type="dxa"/>
          </w:tcPr>
          <w:p w14:paraId="39134A36" w14:textId="7B978540" w:rsidR="003D7ED2" w:rsidRDefault="003D7ED2" w:rsidP="003D7ED2">
            <w:pPr>
              <w:jc w:val="center"/>
            </w:pPr>
            <w:r>
              <w:t>-2.48%</w:t>
            </w:r>
          </w:p>
        </w:tc>
      </w:tr>
      <w:tr w:rsidR="003D7ED2" w14:paraId="03B340DF" w14:textId="77777777" w:rsidTr="00700370">
        <w:trPr>
          <w:jc w:val="center"/>
        </w:trPr>
        <w:tc>
          <w:tcPr>
            <w:tcW w:w="2254" w:type="dxa"/>
          </w:tcPr>
          <w:p w14:paraId="7754A6D5" w14:textId="22D91178" w:rsidR="003D7ED2" w:rsidRDefault="003D7ED2" w:rsidP="003D7ED2">
            <w:pPr>
              <w:jc w:val="center"/>
            </w:pPr>
            <w:r>
              <w:t>2</w:t>
            </w:r>
          </w:p>
        </w:tc>
        <w:tc>
          <w:tcPr>
            <w:tcW w:w="2254" w:type="dxa"/>
          </w:tcPr>
          <w:p w14:paraId="059140C7" w14:textId="649B1C72" w:rsidR="003D7ED2" w:rsidRDefault="003D7ED2" w:rsidP="003D7ED2">
            <w:pPr>
              <w:jc w:val="center"/>
            </w:pPr>
            <w:r>
              <w:t>10.49%</w:t>
            </w:r>
          </w:p>
        </w:tc>
        <w:tc>
          <w:tcPr>
            <w:tcW w:w="2254" w:type="dxa"/>
          </w:tcPr>
          <w:p w14:paraId="306ECE76" w14:textId="3E416E36" w:rsidR="003D7ED2" w:rsidRDefault="00A43C09" w:rsidP="003D7ED2">
            <w:pPr>
              <w:jc w:val="center"/>
            </w:pPr>
            <w:r>
              <w:t>6.22%</w:t>
            </w:r>
          </w:p>
        </w:tc>
      </w:tr>
      <w:tr w:rsidR="003D7ED2" w14:paraId="74A88CA5" w14:textId="77777777" w:rsidTr="00700370">
        <w:trPr>
          <w:jc w:val="center"/>
        </w:trPr>
        <w:tc>
          <w:tcPr>
            <w:tcW w:w="2254" w:type="dxa"/>
          </w:tcPr>
          <w:p w14:paraId="0ECC57F9" w14:textId="7C7FFCBC" w:rsidR="003D7ED2" w:rsidRDefault="003D7ED2" w:rsidP="003D7ED2">
            <w:pPr>
              <w:jc w:val="center"/>
            </w:pPr>
            <w:r>
              <w:t>3</w:t>
            </w:r>
          </w:p>
        </w:tc>
        <w:tc>
          <w:tcPr>
            <w:tcW w:w="2254" w:type="dxa"/>
          </w:tcPr>
          <w:p w14:paraId="50579E55" w14:textId="2841D9AB" w:rsidR="003D7ED2" w:rsidRDefault="003D7ED2" w:rsidP="003D7ED2">
            <w:pPr>
              <w:jc w:val="center"/>
            </w:pPr>
            <w:r>
              <w:t>11.48%</w:t>
            </w:r>
          </w:p>
        </w:tc>
        <w:tc>
          <w:tcPr>
            <w:tcW w:w="2254" w:type="dxa"/>
          </w:tcPr>
          <w:p w14:paraId="4C620988" w14:textId="6DF1B934" w:rsidR="003D7ED2" w:rsidRDefault="00A43C09" w:rsidP="003D7ED2">
            <w:pPr>
              <w:jc w:val="center"/>
            </w:pPr>
            <w:r>
              <w:t>14.44%</w:t>
            </w:r>
          </w:p>
        </w:tc>
      </w:tr>
    </w:tbl>
    <w:p w14:paraId="720E5CA0" w14:textId="48F1446D" w:rsidR="00B53BA9" w:rsidRDefault="00B53BA9" w:rsidP="002641AD">
      <w:pPr>
        <w:rPr>
          <w:noProof/>
        </w:rPr>
      </w:pPr>
      <w:r>
        <w:rPr>
          <w:noProof/>
        </w:rPr>
        <w:drawing>
          <wp:anchor distT="0" distB="0" distL="114300" distR="114300" simplePos="0" relativeHeight="251760640" behindDoc="1" locked="0" layoutInCell="1" allowOverlap="1" wp14:anchorId="1C855801" wp14:editId="0FC9569A">
            <wp:simplePos x="0" y="0"/>
            <wp:positionH relativeFrom="column">
              <wp:posOffset>-866775</wp:posOffset>
            </wp:positionH>
            <wp:positionV relativeFrom="paragraph">
              <wp:posOffset>38100</wp:posOffset>
            </wp:positionV>
            <wp:extent cx="3954780" cy="2400300"/>
            <wp:effectExtent l="0" t="0" r="7620" b="0"/>
            <wp:wrapTight wrapText="bothSides">
              <wp:wrapPolygon edited="0">
                <wp:start x="0" y="0"/>
                <wp:lineTo x="0" y="21429"/>
                <wp:lineTo x="21538" y="21429"/>
                <wp:lineTo x="21538" y="0"/>
                <wp:lineTo x="0" y="0"/>
              </wp:wrapPolygon>
            </wp:wrapTight>
            <wp:docPr id="209545348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453486" name="Picture 1" descr="A computer screen shot of a computer program&#10;&#10;Description automatically generated"/>
                    <pic:cNvPicPr/>
                  </pic:nvPicPr>
                  <pic:blipFill rotWithShape="1">
                    <a:blip r:embed="rId31" cstate="print">
                      <a:extLst>
                        <a:ext uri="{28A0092B-C50C-407E-A947-70E740481C1C}">
                          <a14:useLocalDpi xmlns:a14="http://schemas.microsoft.com/office/drawing/2010/main" val="0"/>
                        </a:ext>
                      </a:extLst>
                    </a:blip>
                    <a:srcRect l="24555" t="15045" b="3557"/>
                    <a:stretch/>
                  </pic:blipFill>
                  <pic:spPr bwMode="auto">
                    <a:xfrm>
                      <a:off x="0" y="0"/>
                      <a:ext cx="3954780" cy="2400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6F6DC3" w14:textId="7C32D21A" w:rsidR="00700370" w:rsidRDefault="006E3A14" w:rsidP="005973DC">
      <w:pPr>
        <w:spacing w:line="240" w:lineRule="auto"/>
      </w:pPr>
      <w:r>
        <w:t xml:space="preserve">As you can see by changing the </w:t>
      </w:r>
      <w:r w:rsidR="00C4140C">
        <w:t>aluminium</w:t>
      </w:r>
      <w:r>
        <w:t xml:space="preserve"> alloy to 6082-T6 </w:t>
      </w:r>
      <w:r w:rsidR="005C2BD1">
        <w:t xml:space="preserve">there was already almost 10% less deformation when compared to 6061-T6 even with the negative effect on the stress value this was easily </w:t>
      </w:r>
      <w:r w:rsidR="00D230D8">
        <w:t xml:space="preserve">fixed with the changes to </w:t>
      </w:r>
      <w:r w:rsidR="00AA4D89">
        <w:t xml:space="preserve">the </w:t>
      </w:r>
      <w:r w:rsidR="00D230D8">
        <w:t xml:space="preserve">piston. Version 2 carried on with the benefits being an improvement across the board when compared to version 1 and this trend follows with version 3 being </w:t>
      </w:r>
      <w:r w:rsidR="00D1257B">
        <w:t xml:space="preserve">a massive improvement when compared to version 1. </w:t>
      </w:r>
    </w:p>
    <w:p w14:paraId="57636C3E" w14:textId="344F3E39" w:rsidR="005973DC" w:rsidRDefault="00243366" w:rsidP="005973DC">
      <w:pPr>
        <w:spacing w:line="240" w:lineRule="auto"/>
      </w:pPr>
      <w:r>
        <w:rPr>
          <w:noProof/>
        </w:rPr>
        <mc:AlternateContent>
          <mc:Choice Requires="wps">
            <w:drawing>
              <wp:anchor distT="0" distB="0" distL="114300" distR="114300" simplePos="0" relativeHeight="251763712" behindDoc="1" locked="0" layoutInCell="1" allowOverlap="1" wp14:anchorId="0E068F2D" wp14:editId="348DDB2D">
                <wp:simplePos x="0" y="0"/>
                <wp:positionH relativeFrom="column">
                  <wp:posOffset>-866775</wp:posOffset>
                </wp:positionH>
                <wp:positionV relativeFrom="paragraph">
                  <wp:posOffset>137160</wp:posOffset>
                </wp:positionV>
                <wp:extent cx="3943350" cy="152400"/>
                <wp:effectExtent l="0" t="0" r="0" b="0"/>
                <wp:wrapTight wrapText="bothSides">
                  <wp:wrapPolygon edited="0">
                    <wp:start x="0" y="0"/>
                    <wp:lineTo x="0" y="18900"/>
                    <wp:lineTo x="21496" y="18900"/>
                    <wp:lineTo x="21496" y="0"/>
                    <wp:lineTo x="0" y="0"/>
                  </wp:wrapPolygon>
                </wp:wrapTight>
                <wp:docPr id="2144149350" name="Text Box 1"/>
                <wp:cNvGraphicFramePr/>
                <a:graphic xmlns:a="http://schemas.openxmlformats.org/drawingml/2006/main">
                  <a:graphicData uri="http://schemas.microsoft.com/office/word/2010/wordprocessingShape">
                    <wps:wsp>
                      <wps:cNvSpPr txBox="1"/>
                      <wps:spPr>
                        <a:xfrm>
                          <a:off x="0" y="0"/>
                          <a:ext cx="3943350" cy="152400"/>
                        </a:xfrm>
                        <a:prstGeom prst="rect">
                          <a:avLst/>
                        </a:prstGeom>
                        <a:solidFill>
                          <a:prstClr val="white"/>
                        </a:solidFill>
                        <a:ln>
                          <a:noFill/>
                        </a:ln>
                      </wps:spPr>
                      <wps:txbx>
                        <w:txbxContent>
                          <w:p w14:paraId="0935A260" w14:textId="053A3466" w:rsidR="00B53BA9" w:rsidRPr="00AE02C4" w:rsidRDefault="00B53BA9" w:rsidP="00B53BA9">
                            <w:pPr>
                              <w:pStyle w:val="Caption"/>
                              <w:rPr>
                                <w:noProof/>
                              </w:rPr>
                            </w:pPr>
                            <w:r>
                              <w:t xml:space="preserve">Figure </w:t>
                            </w:r>
                            <w:fldSimple w:instr=" SEQ Figure \* ARABIC ">
                              <w:r w:rsidR="003803EA">
                                <w:rPr>
                                  <w:noProof/>
                                </w:rPr>
                                <w:t>17</w:t>
                              </w:r>
                            </w:fldSimple>
                            <w:r>
                              <w:t xml:space="preserve"> - ANSYS Deformation Results for Version 3 and 6082-T6 Piston Simulation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68F2D" id="_x0000_s1043" type="#_x0000_t202" style="position:absolute;margin-left:-68.25pt;margin-top:10.8pt;width:310.5pt;height:12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" stroked="f">
                <v:textbox inset="0,0,0,0">
                  <w:txbxContent>
                    <w:p w14:paraId="0935A260" w14:textId="053A3466" w:rsidR="00B53BA9" w:rsidRPr="00AE02C4" w:rsidRDefault="00B53BA9" w:rsidP="00B53BA9">
                      <w:pPr>
                        <w:pStyle w:val="Caption"/>
                        <w:rPr>
                          <w:noProof/>
                        </w:rPr>
                      </w:pPr>
                      <w:r>
                        <w:t xml:space="preserve">Figure </w:t>
                      </w:r>
                      <w:fldSimple w:instr=" SEQ Figure \* ARABIC ">
                        <w:r w:rsidR="003803EA">
                          <w:rPr>
                            <w:noProof/>
                          </w:rPr>
                          <w:t>17</w:t>
                        </w:r>
                      </w:fldSimple>
                      <w:r>
                        <w:t xml:space="preserve"> - ANSYS Deformation Results for Version 3 and 6082-T6 Piston Simulation</w:t>
                      </w:r>
                    </w:p>
                  </w:txbxContent>
                </v:textbox>
                <w10:wrap type="tight"/>
              </v:shape>
            </w:pict>
          </mc:Fallback>
        </mc:AlternateContent>
      </w:r>
      <w:r>
        <w:rPr>
          <w:noProof/>
        </w:rPr>
        <w:drawing>
          <wp:anchor distT="0" distB="0" distL="114300" distR="114300" simplePos="0" relativeHeight="251761664" behindDoc="1" locked="0" layoutInCell="1" allowOverlap="1" wp14:anchorId="1FD27351" wp14:editId="25F3A9E4">
            <wp:simplePos x="0" y="0"/>
            <wp:positionH relativeFrom="page">
              <wp:posOffset>38100</wp:posOffset>
            </wp:positionH>
            <wp:positionV relativeFrom="paragraph">
              <wp:posOffset>262890</wp:posOffset>
            </wp:positionV>
            <wp:extent cx="3971925" cy="2406650"/>
            <wp:effectExtent l="0" t="0" r="9525" b="0"/>
            <wp:wrapTight wrapText="bothSides">
              <wp:wrapPolygon edited="0">
                <wp:start x="0" y="0"/>
                <wp:lineTo x="0" y="21372"/>
                <wp:lineTo x="21548" y="21372"/>
                <wp:lineTo x="21548" y="0"/>
                <wp:lineTo x="0" y="0"/>
              </wp:wrapPolygon>
            </wp:wrapTight>
            <wp:docPr id="1326740676"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40676" name="Picture 1" descr="A computer screen shot of a computer&#10;&#10;Description automatically generated"/>
                    <pic:cNvPicPr/>
                  </pic:nvPicPr>
                  <pic:blipFill rotWithShape="1">
                    <a:blip r:embed="rId32" cstate="print">
                      <a:extLst>
                        <a:ext uri="{28A0092B-C50C-407E-A947-70E740481C1C}">
                          <a14:useLocalDpi xmlns:a14="http://schemas.microsoft.com/office/drawing/2010/main" val="0"/>
                        </a:ext>
                      </a:extLst>
                    </a:blip>
                    <a:srcRect l="24694" t="15045" b="3808"/>
                    <a:stretch/>
                  </pic:blipFill>
                  <pic:spPr bwMode="auto">
                    <a:xfrm>
                      <a:off x="0" y="0"/>
                      <a:ext cx="3971925" cy="2406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A1C27A" w14:textId="3B0314A0" w:rsidR="00700370" w:rsidRDefault="00BC6C4A" w:rsidP="005973DC">
      <w:pPr>
        <w:spacing w:line="240" w:lineRule="auto"/>
      </w:pPr>
      <w:r w:rsidRPr="00BC6C4A">
        <w:t xml:space="preserve">6082-T6 has slightly higher yield strength and ultimate tensile strength </w:t>
      </w:r>
      <w:r>
        <w:t xml:space="preserve">when </w:t>
      </w:r>
      <w:r w:rsidRPr="00BC6C4A">
        <w:t>compared to 6061-T6. This means that 6082-T6 can withstand greater stresses before deforming or failing, making it more resistant to deformation under load</w:t>
      </w:r>
      <w:r w:rsidR="001F2730">
        <w:t>, w</w:t>
      </w:r>
      <w:r w:rsidR="00CA520F">
        <w:t xml:space="preserve">ith the higher silicon and magnesium content </w:t>
      </w:r>
      <w:r w:rsidR="001F2730">
        <w:t>that’s found in 6082-T6 contributing to this.</w:t>
      </w:r>
      <w:r w:rsidR="00B51EC7">
        <w:t xml:space="preserve"> (Ye et al., 2023; Liu, 2005)</w:t>
      </w:r>
    </w:p>
    <w:p w14:paraId="7499C562" w14:textId="77777777" w:rsidR="005973DC" w:rsidRDefault="005973DC" w:rsidP="002641AD"/>
    <w:p w14:paraId="1FB14161" w14:textId="37EF8C44" w:rsidR="005973DC" w:rsidRDefault="00243366" w:rsidP="002641AD">
      <w:r>
        <w:rPr>
          <w:noProof/>
        </w:rPr>
        <mc:AlternateContent>
          <mc:Choice Requires="wps">
            <w:drawing>
              <wp:anchor distT="0" distB="0" distL="114300" distR="114300" simplePos="0" relativeHeight="251765760" behindDoc="1" locked="0" layoutInCell="1" allowOverlap="1" wp14:anchorId="55F564CE" wp14:editId="15D7E668">
                <wp:simplePos x="0" y="0"/>
                <wp:positionH relativeFrom="column">
                  <wp:posOffset>-876300</wp:posOffset>
                </wp:positionH>
                <wp:positionV relativeFrom="paragraph">
                  <wp:posOffset>410210</wp:posOffset>
                </wp:positionV>
                <wp:extent cx="4316095" cy="152400"/>
                <wp:effectExtent l="0" t="0" r="8255" b="0"/>
                <wp:wrapTight wrapText="bothSides">
                  <wp:wrapPolygon edited="0">
                    <wp:start x="0" y="0"/>
                    <wp:lineTo x="0" y="18900"/>
                    <wp:lineTo x="21546" y="18900"/>
                    <wp:lineTo x="21546" y="0"/>
                    <wp:lineTo x="0" y="0"/>
                  </wp:wrapPolygon>
                </wp:wrapTight>
                <wp:docPr id="88701090" name="Text Box 1"/>
                <wp:cNvGraphicFramePr/>
                <a:graphic xmlns:a="http://schemas.openxmlformats.org/drawingml/2006/main">
                  <a:graphicData uri="http://schemas.microsoft.com/office/word/2010/wordprocessingShape">
                    <wps:wsp>
                      <wps:cNvSpPr txBox="1"/>
                      <wps:spPr>
                        <a:xfrm>
                          <a:off x="0" y="0"/>
                          <a:ext cx="4316095" cy="152400"/>
                        </a:xfrm>
                        <a:prstGeom prst="rect">
                          <a:avLst/>
                        </a:prstGeom>
                        <a:solidFill>
                          <a:prstClr val="white"/>
                        </a:solidFill>
                        <a:ln>
                          <a:noFill/>
                        </a:ln>
                      </wps:spPr>
                      <wps:txbx>
                        <w:txbxContent>
                          <w:p w14:paraId="46F77E37" w14:textId="4ED12C1E" w:rsidR="00B53BA9" w:rsidRPr="00586187" w:rsidRDefault="00B53BA9" w:rsidP="00B53BA9">
                            <w:pPr>
                              <w:pStyle w:val="Caption"/>
                              <w:rPr>
                                <w:noProof/>
                              </w:rPr>
                            </w:pPr>
                            <w:r>
                              <w:t xml:space="preserve">Figure </w:t>
                            </w:r>
                            <w:fldSimple w:instr=" SEQ Figure \* ARABIC ">
                              <w:r w:rsidR="003803EA">
                                <w:rPr>
                                  <w:noProof/>
                                </w:rPr>
                                <w:t>18</w:t>
                              </w:r>
                            </w:fldSimple>
                            <w:r>
                              <w:t xml:space="preserve"> – </w:t>
                            </w:r>
                            <w:r w:rsidRPr="000C7924">
                              <w:t>ANSYS</w:t>
                            </w:r>
                            <w:r>
                              <w:t xml:space="preserve"> Stress</w:t>
                            </w:r>
                            <w:r w:rsidRPr="000C7924">
                              <w:t xml:space="preserve"> Results for Version 3 and 6082-T6 Piston Simulation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F564CE" id="_x0000_s1044" type="#_x0000_t202" style="position:absolute;margin-left:-69pt;margin-top:32.3pt;width:339.85pt;height:12pt;z-index:-251550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" stroked="f">
                <v:textbox inset="0,0,0,0">
                  <w:txbxContent>
                    <w:p w14:paraId="46F77E37" w14:textId="4ED12C1E" w:rsidR="00B53BA9" w:rsidRPr="00586187" w:rsidRDefault="00B53BA9" w:rsidP="00B53BA9">
                      <w:pPr>
                        <w:pStyle w:val="Caption"/>
                        <w:rPr>
                          <w:noProof/>
                        </w:rPr>
                      </w:pPr>
                      <w:r>
                        <w:t xml:space="preserve">Figure </w:t>
                      </w:r>
                      <w:fldSimple w:instr=" SEQ Figure \* ARABIC ">
                        <w:r w:rsidR="003803EA">
                          <w:rPr>
                            <w:noProof/>
                          </w:rPr>
                          <w:t>18</w:t>
                        </w:r>
                      </w:fldSimple>
                      <w:r>
                        <w:t xml:space="preserve"> – </w:t>
                      </w:r>
                      <w:r w:rsidRPr="000C7924">
                        <w:t>ANSYS</w:t>
                      </w:r>
                      <w:r>
                        <w:t xml:space="preserve"> Stress</w:t>
                      </w:r>
                      <w:r w:rsidRPr="000C7924">
                        <w:t xml:space="preserve"> Results for Version 3 and 6082-T6 Piston Simulation</w:t>
                      </w:r>
                    </w:p>
                  </w:txbxContent>
                </v:textbox>
                <w10:wrap type="tight"/>
              </v:shape>
            </w:pict>
          </mc:Fallback>
        </mc:AlternateContent>
      </w:r>
    </w:p>
    <w:p w14:paraId="0E4B0B42" w14:textId="77777777" w:rsidR="005973DC" w:rsidRDefault="005973DC" w:rsidP="002641AD"/>
    <w:p w14:paraId="4A06EE15" w14:textId="30F0EE53" w:rsidR="00243366" w:rsidRDefault="005973DC" w:rsidP="002641AD">
      <w:r>
        <w:t>By selecting 6082-T6 as the material and implementing geometric optimisation in selected areas of the piston design achieved significant reductions in deformation and improved stress distribution. This ensures that durability and performance are enhanced under operating conditions. This study shows how important the combination of material and geometric optimisations is to achieve superior performance through the use of finite element analysis.</w:t>
      </w:r>
      <w:r w:rsidR="00243366">
        <w:t xml:space="preserve"> </w:t>
      </w:r>
      <w:r w:rsidR="00243366">
        <w:t>Such improvements align with findings from Gadala (2018), where iterative CAE analysis enhances both material performance and structural integrity.</w:t>
      </w:r>
    </w:p>
    <w:p w14:paraId="562AC026" w14:textId="41314A56" w:rsidR="002641AD" w:rsidRDefault="007D0146" w:rsidP="001C5F56">
      <w:pPr>
        <w:pStyle w:val="Heading1"/>
      </w:pPr>
      <w:bookmarkStart w:id="22" w:name="_Toc185009773"/>
      <w:r>
        <w:rPr>
          <w:noProof/>
        </w:rPr>
        <w:lastRenderedPageBreak/>
        <mc:AlternateContent>
          <mc:Choice Requires="wps">
            <w:drawing>
              <wp:anchor distT="45720" distB="45720" distL="114300" distR="114300" simplePos="0" relativeHeight="251759616" behindDoc="1" locked="0" layoutInCell="1" allowOverlap="1" wp14:anchorId="2280124F" wp14:editId="34FF7437">
                <wp:simplePos x="0" y="0"/>
                <wp:positionH relativeFrom="column">
                  <wp:posOffset>-596265</wp:posOffset>
                </wp:positionH>
                <wp:positionV relativeFrom="paragraph">
                  <wp:posOffset>318770</wp:posOffset>
                </wp:positionV>
                <wp:extent cx="7112000" cy="8505825"/>
                <wp:effectExtent l="0" t="0" r="12700" b="28575"/>
                <wp:wrapTight wrapText="bothSides">
                  <wp:wrapPolygon edited="0">
                    <wp:start x="0" y="0"/>
                    <wp:lineTo x="0" y="21624"/>
                    <wp:lineTo x="21581" y="21624"/>
                    <wp:lineTo x="21581" y="0"/>
                    <wp:lineTo x="0" y="0"/>
                  </wp:wrapPolygon>
                </wp:wrapTight>
                <wp:docPr id="3558487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0" cy="8505825"/>
                        </a:xfrm>
                        <a:prstGeom prst="rect">
                          <a:avLst/>
                        </a:prstGeom>
                        <a:solidFill>
                          <a:srgbClr val="FFFFFF"/>
                        </a:solidFill>
                        <a:ln w="9525">
                          <a:solidFill>
                            <a:srgbClr val="000000"/>
                          </a:solidFill>
                          <a:miter lim="800000"/>
                          <a:headEnd/>
                          <a:tailEnd/>
                        </a:ln>
                      </wps:spPr>
                      <wps:txbx>
                        <w:txbxContent>
                          <w:p w14:paraId="46649517" w14:textId="2E54FDD3" w:rsidR="00065AD4" w:rsidRDefault="00065AD4">
                            <w:r>
                              <w:t xml:space="preserve">Reddy, J.N., 2014. </w:t>
                            </w:r>
                            <w:r>
                              <w:rPr>
                                <w:rStyle w:val="Emphasis"/>
                              </w:rPr>
                              <w:t>An introduction to nonlinear finite element analysis: with applications to heat transfer, fluid mechanics, and solid mechanics.</w:t>
                            </w:r>
                            <w:r>
                              <w:t xml:space="preserve"> 2nd ed. Chapter 3, The Finite Element Method: A Review, pp.97–174. DOI: 10.1093/acprof:oso/9780199641758.003.0003.</w:t>
                            </w:r>
                          </w:p>
                          <w:p w14:paraId="6BB6A5EE" w14:textId="4727368D" w:rsidR="00C07DB9" w:rsidRDefault="00C07DB9">
                            <w:r>
                              <w:t xml:space="preserve">Kerley, W., Armstrong, G., Pepe, C., Moss, M. &amp; Clarkson, P.J., 2011. </w:t>
                            </w:r>
                            <w:r>
                              <w:rPr>
                                <w:rStyle w:val="Emphasis"/>
                              </w:rPr>
                              <w:t>Using simulation to support process integration and automation of the early stages of aerospace design.</w:t>
                            </w:r>
                            <w:r>
                              <w:t xml:space="preserve"> In: International Conference on Engineering Design (ICED11), 15-18 August 2011, Technical University of Denmark. University of Cambridge, UK; Rolls-Royce Civil Aerospace, Derby, UK.</w:t>
                            </w:r>
                          </w:p>
                          <w:p w14:paraId="3327D8FD" w14:textId="7AD22A88" w:rsidR="00222642" w:rsidRDefault="002D3AF0">
                            <w:r>
                              <w:t xml:space="preserve">Park, J.S., Lee, J.W., Cho, S.S., Kim, D.O., Lee, W.J., and Lee, Y.S., 2011. Validation of finite element analysis method for structural dynamic characteristics of SMART. </w:t>
                            </w:r>
                            <w:r>
                              <w:rPr>
                                <w:rStyle w:val="Emphasis"/>
                              </w:rPr>
                              <w:t>Transactions of the 21st SMiRT Conference</w:t>
                            </w:r>
                            <w:r>
                              <w:t xml:space="preserve">, 6-11 November, New Delhi, India. Div-I: Paper ID# 559. Div-V: Paper ID# 559. SMART Development Division, Korea Atomic Energy Research Institutes, Deajeon, Korea; Mechanical Design Engineering, Chung-Nam National University, Deajeon, Korea. </w:t>
                            </w:r>
                          </w:p>
                          <w:p w14:paraId="40645C68" w14:textId="6351424F" w:rsidR="00222642" w:rsidRDefault="002D3AF0">
                            <w:r>
                              <w:t xml:space="preserve">Srinivas, K., </w:t>
                            </w:r>
                            <w:r>
                              <w:rPr>
                                <w:rStyle w:val="Emphasis"/>
                              </w:rPr>
                              <w:t>2020.</w:t>
                            </w:r>
                            <w:r>
                              <w:t xml:space="preserve"> Verifications and validations in finite element analysis (FEA). Advanced Scientific and Engineering Services (AdvanSES), Ahmedabad, India. Available at:</w:t>
                            </w:r>
                            <w:r w:rsidRPr="002D3AF0">
                              <w:t xml:space="preserve"> </w:t>
                            </w:r>
                            <w:hyperlink r:id="rId33" w:history="1">
                              <w:r w:rsidRPr="007E65E1">
                                <w:rPr>
                                  <w:rStyle w:val="Hyperlink"/>
                                </w:rPr>
                                <w:t>https://advanses.com/wp-content/uploads/2020/05/verifications-and-validations-in-finite-element-analysis-FEA.pdf</w:t>
                              </w:r>
                            </w:hyperlink>
                            <w:r>
                              <w:t xml:space="preserve"> [Accessed 6 Dec. 2024].</w:t>
                            </w:r>
                          </w:p>
                          <w:p w14:paraId="756F5402" w14:textId="30FA69B5" w:rsidR="00EB7B79" w:rsidRDefault="00EC0933">
                            <w:r>
                              <w:t xml:space="preserve">Kondo, A., Hayashi, H. &amp; Toyoshi, T., 2023. </w:t>
                            </w:r>
                            <w:r>
                              <w:rPr>
                                <w:rStyle w:val="Emphasis"/>
                              </w:rPr>
                              <w:t>Project-based learning of mechanical design utilizing CAE structural analyses.</w:t>
                            </w:r>
                            <w:r>
                              <w:t xml:space="preserve"> Educational Sciences, 13(7), p.687. DOI: 10.3390/educsci13070687.</w:t>
                            </w:r>
                          </w:p>
                          <w:p w14:paraId="0CA3510F" w14:textId="1ABC2F04" w:rsidR="007D0146" w:rsidRDefault="007D0146">
                            <w:r>
                              <w:t xml:space="preserve">Svenninggaard, J., 2017. How to deal with the annoying Hot Spots in FEA. </w:t>
                            </w:r>
                            <w:r>
                              <w:rPr>
                                <w:rStyle w:val="Emphasis"/>
                              </w:rPr>
                              <w:t>Danish University Colleges.</w:t>
                            </w:r>
                            <w:r>
                              <w:t xml:space="preserve"> [online] Available at: </w:t>
                            </w:r>
                            <w:hyperlink r:id="rId34" w:tgtFrame="_new" w:history="1">
                              <w:r>
                                <w:rPr>
                                  <w:rStyle w:val="Hyperlink"/>
                                </w:rPr>
                                <w:t>https://www.danishuniversitycolleges.com</w:t>
                              </w:r>
                            </w:hyperlink>
                            <w:r>
                              <w:t xml:space="preserve"> [Accessed 6 Dec. 2024].</w:t>
                            </w:r>
                          </w:p>
                          <w:p w14:paraId="73A0128A" w14:textId="3150F6C7" w:rsidR="00C529AB" w:rsidRDefault="00C529AB">
                            <w:r>
                              <w:t xml:space="preserve">Acikgoz, N., 2007. </w:t>
                            </w:r>
                            <w:r>
                              <w:rPr>
                                <w:rStyle w:val="Emphasis"/>
                              </w:rPr>
                              <w:t>Adaptive and dynamic meshing methods for numerical simulations.</w:t>
                            </w:r>
                            <w:r>
                              <w:t xml:space="preserve"> Ph.D. thesis. Georgia Institute of Technology, School of Aerospace Engineering. </w:t>
                            </w:r>
                          </w:p>
                          <w:p w14:paraId="59040BE3" w14:textId="0B48EF97" w:rsidR="00B12B7A" w:rsidRDefault="00B12B7A" w:rsidP="00B12B7A">
                            <w:r>
                              <w:t xml:space="preserve">Rice University (no date) FEA Vibration Analysis Summary. Available at: </w:t>
                            </w:r>
                            <w:hyperlink r:id="rId35" w:history="1">
                              <w:r w:rsidRPr="00CC430D">
                                <w:rPr>
                                  <w:rStyle w:val="Hyperlink"/>
                                </w:rPr>
                                <w:t>https://www.clear.rice.edu/mech403/HelpFiles/Frequency_simulation_summary.pdf</w:t>
                              </w:r>
                            </w:hyperlink>
                            <w:r>
                              <w:t xml:space="preserve">  (Accessed 8th December 2024).</w:t>
                            </w:r>
                          </w:p>
                          <w:p w14:paraId="5059A84B" w14:textId="72C8F97C" w:rsidR="007D0146" w:rsidRDefault="00B12B7A" w:rsidP="00B12B7A">
                            <w:r>
                              <w:t>Rice University (</w:t>
                            </w:r>
                            <w:r w:rsidR="009304E4">
                              <w:t>2020</w:t>
                            </w:r>
                            <w:r>
                              <w:t xml:space="preserve">) Acceleration Body Force. Available at: </w:t>
                            </w:r>
                            <w:hyperlink r:id="rId36" w:history="1">
                              <w:r w:rsidRPr="00CC430D">
                                <w:rPr>
                                  <w:rStyle w:val="Hyperlink"/>
                                </w:rPr>
                                <w:t>https://www.clear.rice.edu/mech403/HelpFiles/Frequency_simulation_summary.pdf</w:t>
                              </w:r>
                            </w:hyperlink>
                            <w:r>
                              <w:t xml:space="preserve">  (Accessed 8th December 2024).</w:t>
                            </w:r>
                          </w:p>
                          <w:p w14:paraId="3BBBD270" w14:textId="2CA876FE" w:rsidR="00B12B7A" w:rsidRDefault="00313C51" w:rsidP="00B12B7A">
                            <w:r>
                              <w:t xml:space="preserve">Wen, J.H., 2007. </w:t>
                            </w:r>
                            <w:r>
                              <w:rPr>
                                <w:rStyle w:val="Emphasis"/>
                              </w:rPr>
                              <w:t>FEA modelling verification and validation: correlating model with test data by optimi</w:t>
                            </w:r>
                            <w:r w:rsidR="002419DB">
                              <w:rPr>
                                <w:rStyle w:val="Emphasis"/>
                              </w:rPr>
                              <w:t>s</w:t>
                            </w:r>
                            <w:r>
                              <w:rPr>
                                <w:rStyle w:val="Emphasis"/>
                              </w:rPr>
                              <w:t>ation analysis.</w:t>
                            </w:r>
                            <w:r>
                              <w:t xml:space="preserve"> SAE Technical Paper 2007-01-1745. DOI: 10.4271/2007-01-1745.</w:t>
                            </w:r>
                          </w:p>
                          <w:p w14:paraId="0819BEFE" w14:textId="4DDD4E96" w:rsidR="00B51EC7" w:rsidRDefault="00B51EC7" w:rsidP="00B51EC7">
                            <w:r>
                              <w:t xml:space="preserve">Ye, T., Xia, E., Qiu, S., Wang, Y., Yue, H., Liu, J. &amp; Wu, Y., 2023. High-temperature tensile mechanical properties and microstructure of rolled 6082-T6 aluminium alloy sheets. Materials, 16(21), p.7019. DOI: 10.3390/ma16217019. Available at: </w:t>
                            </w:r>
                            <w:hyperlink r:id="rId37" w:history="1">
                              <w:r w:rsidRPr="009A6608">
                                <w:rPr>
                                  <w:rStyle w:val="Hyperlink"/>
                                </w:rPr>
                                <w:t>https://www.mdpi.com/1996-1944/16/21/7019</w:t>
                              </w:r>
                            </w:hyperlink>
                            <w:r>
                              <w:t xml:space="preserve">  [Accessed 10th Dec. 2024].</w:t>
                            </w:r>
                          </w:p>
                          <w:p w14:paraId="7C8209B7" w14:textId="006D2BFE" w:rsidR="00313C51" w:rsidRDefault="00B51EC7" w:rsidP="00B51EC7">
                            <w:r>
                              <w:t xml:space="preserve">Liu, A.F., 2005. Mechanics and mechanisms of fracture: an introduction. Appendix 7: Mechanical Properties Data for Selected Aluminium Alloys. ASM International. DOI: 10.1361/memf2005p397. Available at: </w:t>
                            </w:r>
                            <w:hyperlink r:id="rId38" w:history="1">
                              <w:r w:rsidRPr="009A6608">
                                <w:rPr>
                                  <w:rStyle w:val="Hyperlink"/>
                                </w:rPr>
                                <w:t>https://materialsdata.nist.gov/bitstream/handle/11115/177/Mecnanical%20Properties%20Data.pdf</w:t>
                              </w:r>
                            </w:hyperlink>
                            <w:r>
                              <w:t xml:space="preserve">  [Accessed 11th Dec. 2024].</w:t>
                            </w:r>
                          </w:p>
                          <w:p w14:paraId="3861BEE9" w14:textId="697A419C" w:rsidR="004F2EC6" w:rsidRDefault="004F2EC6" w:rsidP="00B51EC7">
                            <w:r>
                              <w:t xml:space="preserve">Gadala, M., 2018. </w:t>
                            </w:r>
                            <w:r>
                              <w:rPr>
                                <w:rStyle w:val="Emphasis"/>
                              </w:rPr>
                              <w:t>Finite elements for engineers with ANSYS applications.</w:t>
                            </w:r>
                            <w:r>
                              <w:t xml:space="preserve"> Cambridge University Press.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0124F" id="_x0000_s1045" type="#_x0000_t202" style="position:absolute;margin-left:-46.95pt;margin-top:25.1pt;width:560pt;height:669.75pt;z-index:-251556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">
                <v:textbox>
                  <w:txbxContent>
                    <w:p w14:paraId="46649517" w14:textId="2E54FDD3" w:rsidR="00065AD4" w:rsidRDefault="00065AD4">
                      <w:r>
                        <w:t xml:space="preserve">Reddy, J.N., 2014. </w:t>
                      </w:r>
                      <w:r>
                        <w:rPr>
                          <w:rStyle w:val="Emphasis"/>
                        </w:rPr>
                        <w:t>An introduction to nonlinear finite element analysis: with applications to heat transfer, fluid mechanics, and solid mechanics.</w:t>
                      </w:r>
                      <w:r>
                        <w:t xml:space="preserve"> 2nd ed. Chapter 3, The Finite Element Method: A Review, pp.97–174. DOI: 10.1093/acprof:oso/9780199641758.003.0003.</w:t>
                      </w:r>
                    </w:p>
                    <w:p w14:paraId="6BB6A5EE" w14:textId="4727368D" w:rsidR="00C07DB9" w:rsidRDefault="00C07DB9">
                      <w:r>
                        <w:t xml:space="preserve">Kerley, W., Armstrong, G., Pepe, C., Moss, M. &amp; Clarkson, P.J., 2011. </w:t>
                      </w:r>
                      <w:r>
                        <w:rPr>
                          <w:rStyle w:val="Emphasis"/>
                        </w:rPr>
                        <w:t>Using simulation to support process integration and automation of the early stages of aerospace design.</w:t>
                      </w:r>
                      <w:r>
                        <w:t xml:space="preserve"> In: International Conference on Engineering Design (ICED11), 15-18 August 2011, Technical University of Denmark. University of Cambridge, UK; Rolls-Royce Civil Aerospace, Derby, UK.</w:t>
                      </w:r>
                    </w:p>
                    <w:p w14:paraId="3327D8FD" w14:textId="7AD22A88" w:rsidR="00222642" w:rsidRDefault="002D3AF0">
                      <w:r>
                        <w:t xml:space="preserve">Park, J.S., Lee, J.W., Cho, S.S., Kim, D.O., Lee, W.J., and Lee, Y.S., 2011. Validation of finite element analysis method for structural dynamic characteristics of SMART. </w:t>
                      </w:r>
                      <w:r>
                        <w:rPr>
                          <w:rStyle w:val="Emphasis"/>
                        </w:rPr>
                        <w:t>Transactions of the 21st SMiRT Conference</w:t>
                      </w:r>
                      <w:r>
                        <w:t xml:space="preserve">, 6-11 November, New Delhi, India. Div-I: Paper ID# 559. Div-V: Paper ID# 559. SMART Development Division, Korea Atomic Energy Research Institutes, Deajeon, Korea; Mechanical Design Engineering, Chung-Nam National University, Deajeon, Korea. </w:t>
                      </w:r>
                    </w:p>
                    <w:p w14:paraId="40645C68" w14:textId="6351424F" w:rsidR="00222642" w:rsidRDefault="002D3AF0">
                      <w:r>
                        <w:t xml:space="preserve">Srinivas, K., </w:t>
                      </w:r>
                      <w:r>
                        <w:rPr>
                          <w:rStyle w:val="Emphasis"/>
                        </w:rPr>
                        <w:t>2020.</w:t>
                      </w:r>
                      <w:r>
                        <w:t xml:space="preserve"> Verifications and validations in finite element analysis (FEA). Advanced Scientific and Engineering Services (AdvanSES), Ahmedabad, India. Available at:</w:t>
                      </w:r>
                      <w:r w:rsidRPr="002D3AF0">
                        <w:t xml:space="preserve"> </w:t>
                      </w:r>
                      <w:hyperlink r:id="rId39" w:history="1">
                        <w:r w:rsidRPr="007E65E1">
                          <w:rPr>
                            <w:rStyle w:val="Hyperlink"/>
                          </w:rPr>
                          <w:t>https://advanses.com/wp-content/uploads/2020/05/verifications-and-validations-in-finite-element-analysis-FEA.pdf</w:t>
                        </w:r>
                      </w:hyperlink>
                      <w:r>
                        <w:t xml:space="preserve"> [Accessed 6 Dec. 2024].</w:t>
                      </w:r>
                    </w:p>
                    <w:p w14:paraId="756F5402" w14:textId="30FA69B5" w:rsidR="00EB7B79" w:rsidRDefault="00EC0933">
                      <w:r>
                        <w:t xml:space="preserve">Kondo, A., Hayashi, H. &amp; Toyoshi, T., 2023. </w:t>
                      </w:r>
                      <w:r>
                        <w:rPr>
                          <w:rStyle w:val="Emphasis"/>
                        </w:rPr>
                        <w:t>Project-based learning of mechanical design utilizing CAE structural analyses.</w:t>
                      </w:r>
                      <w:r>
                        <w:t xml:space="preserve"> Educational Sciences, 13(7), p.687. DOI: 10.3390/educsci13070687.</w:t>
                      </w:r>
                    </w:p>
                    <w:p w14:paraId="0CA3510F" w14:textId="1ABC2F04" w:rsidR="007D0146" w:rsidRDefault="007D0146">
                      <w:r>
                        <w:t xml:space="preserve">Svenninggaard, J., 2017. How to deal with the annoying Hot Spots in FEA. </w:t>
                      </w:r>
                      <w:r>
                        <w:rPr>
                          <w:rStyle w:val="Emphasis"/>
                        </w:rPr>
                        <w:t>Danish University Colleges.</w:t>
                      </w:r>
                      <w:r>
                        <w:t xml:space="preserve"> [online] Available at: </w:t>
                      </w:r>
                      <w:hyperlink r:id="rId40" w:tgtFrame="_new" w:history="1">
                        <w:r>
                          <w:rPr>
                            <w:rStyle w:val="Hyperlink"/>
                          </w:rPr>
                          <w:t>https://www.danishuniversitycolleges.com</w:t>
                        </w:r>
                      </w:hyperlink>
                      <w:r>
                        <w:t xml:space="preserve"> [Accessed 6 Dec. 2024].</w:t>
                      </w:r>
                    </w:p>
                    <w:p w14:paraId="73A0128A" w14:textId="3150F6C7" w:rsidR="00C529AB" w:rsidRDefault="00C529AB">
                      <w:r>
                        <w:t xml:space="preserve">Acikgoz, N., 2007. </w:t>
                      </w:r>
                      <w:r>
                        <w:rPr>
                          <w:rStyle w:val="Emphasis"/>
                        </w:rPr>
                        <w:t>Adaptive and dynamic meshing methods for numerical simulations.</w:t>
                      </w:r>
                      <w:r>
                        <w:t xml:space="preserve"> Ph.D. thesis. Georgia Institute of Technology, School of Aerospace Engineering. </w:t>
                      </w:r>
                    </w:p>
                    <w:p w14:paraId="59040BE3" w14:textId="0B48EF97" w:rsidR="00B12B7A" w:rsidRDefault="00B12B7A" w:rsidP="00B12B7A">
                      <w:r>
                        <w:t xml:space="preserve">Rice University (no date) FEA Vibration Analysis Summary. Available at: </w:t>
                      </w:r>
                      <w:hyperlink r:id="rId41" w:history="1">
                        <w:r w:rsidRPr="00CC430D">
                          <w:rPr>
                            <w:rStyle w:val="Hyperlink"/>
                          </w:rPr>
                          <w:t>https://www.clear.rice.edu/mech403/HelpFiles/Frequency_simulation_summary.pdf</w:t>
                        </w:r>
                      </w:hyperlink>
                      <w:r>
                        <w:t xml:space="preserve">  (Accessed 8th December 2024).</w:t>
                      </w:r>
                    </w:p>
                    <w:p w14:paraId="5059A84B" w14:textId="72C8F97C" w:rsidR="007D0146" w:rsidRDefault="00B12B7A" w:rsidP="00B12B7A">
                      <w:r>
                        <w:t>Rice University (</w:t>
                      </w:r>
                      <w:r w:rsidR="009304E4">
                        <w:t>2020</w:t>
                      </w:r>
                      <w:r>
                        <w:t xml:space="preserve">) Acceleration Body Force. Available at: </w:t>
                      </w:r>
                      <w:hyperlink r:id="rId42" w:history="1">
                        <w:r w:rsidRPr="00CC430D">
                          <w:rPr>
                            <w:rStyle w:val="Hyperlink"/>
                          </w:rPr>
                          <w:t>https://www.clear.rice.edu/mech403/HelpFiles/Frequency_simulation_summary.pdf</w:t>
                        </w:r>
                      </w:hyperlink>
                      <w:r>
                        <w:t xml:space="preserve">  (Accessed 8th December 2024).</w:t>
                      </w:r>
                    </w:p>
                    <w:p w14:paraId="3BBBD270" w14:textId="2CA876FE" w:rsidR="00B12B7A" w:rsidRDefault="00313C51" w:rsidP="00B12B7A">
                      <w:r>
                        <w:t xml:space="preserve">Wen, J.H., 2007. </w:t>
                      </w:r>
                      <w:r>
                        <w:rPr>
                          <w:rStyle w:val="Emphasis"/>
                        </w:rPr>
                        <w:t>FEA modelling verification and validation: correlating model with test data by optimi</w:t>
                      </w:r>
                      <w:r w:rsidR="002419DB">
                        <w:rPr>
                          <w:rStyle w:val="Emphasis"/>
                        </w:rPr>
                        <w:t>s</w:t>
                      </w:r>
                      <w:r>
                        <w:rPr>
                          <w:rStyle w:val="Emphasis"/>
                        </w:rPr>
                        <w:t>ation analysis.</w:t>
                      </w:r>
                      <w:r>
                        <w:t xml:space="preserve"> SAE Technical Paper 2007-01-1745. DOI: 10.4271/2007-01-1745.</w:t>
                      </w:r>
                    </w:p>
                    <w:p w14:paraId="0819BEFE" w14:textId="4DDD4E96" w:rsidR="00B51EC7" w:rsidRDefault="00B51EC7" w:rsidP="00B51EC7">
                      <w:r>
                        <w:t xml:space="preserve">Ye, T., Xia, E., Qiu, S., Wang, Y., Yue, H., Liu, J. &amp; Wu, Y., 2023. High-temperature tensile mechanical properties and microstructure of rolled 6082-T6 aluminium alloy sheets. Materials, 16(21), p.7019. DOI: 10.3390/ma16217019. Available at: </w:t>
                      </w:r>
                      <w:hyperlink r:id="rId43" w:history="1">
                        <w:r w:rsidRPr="009A6608">
                          <w:rPr>
                            <w:rStyle w:val="Hyperlink"/>
                          </w:rPr>
                          <w:t>https://www.mdpi.com/1996-1944/16/21/7019</w:t>
                        </w:r>
                      </w:hyperlink>
                      <w:r>
                        <w:t xml:space="preserve">  [Accessed 10th Dec. 2024].</w:t>
                      </w:r>
                    </w:p>
                    <w:p w14:paraId="7C8209B7" w14:textId="006D2BFE" w:rsidR="00313C51" w:rsidRDefault="00B51EC7" w:rsidP="00B51EC7">
                      <w:r>
                        <w:t xml:space="preserve">Liu, A.F., 2005. Mechanics and mechanisms of fracture: an introduction. Appendix 7: Mechanical Properties Data for Selected Aluminium Alloys. ASM International. DOI: 10.1361/memf2005p397. Available at: </w:t>
                      </w:r>
                      <w:hyperlink r:id="rId44" w:history="1">
                        <w:r w:rsidRPr="009A6608">
                          <w:rPr>
                            <w:rStyle w:val="Hyperlink"/>
                          </w:rPr>
                          <w:t>https://materialsdata.nist.gov/bitstream/handle/11115/177/Mecnanical%20Properties%20Data.pdf</w:t>
                        </w:r>
                      </w:hyperlink>
                      <w:r>
                        <w:t xml:space="preserve">  [Accessed 11th Dec. 2024].</w:t>
                      </w:r>
                    </w:p>
                    <w:p w14:paraId="3861BEE9" w14:textId="697A419C" w:rsidR="004F2EC6" w:rsidRDefault="004F2EC6" w:rsidP="00B51EC7">
                      <w:r>
                        <w:t xml:space="preserve">Gadala, M., 2018. </w:t>
                      </w:r>
                      <w:r>
                        <w:rPr>
                          <w:rStyle w:val="Emphasis"/>
                        </w:rPr>
                        <w:t>Finite elements for engineers with ANSYS applications.</w:t>
                      </w:r>
                      <w:r>
                        <w:t xml:space="preserve"> Cambridge University Press.</w:t>
                      </w:r>
                    </w:p>
                  </w:txbxContent>
                </v:textbox>
                <w10:wrap type="tight"/>
              </v:shape>
            </w:pict>
          </mc:Fallback>
        </mc:AlternateContent>
      </w:r>
      <w:r w:rsidR="002641AD">
        <w:t>6. References</w:t>
      </w:r>
      <w:bookmarkEnd w:id="22"/>
      <w:r w:rsidR="002641AD">
        <w:br w:type="page"/>
      </w:r>
    </w:p>
    <w:p w14:paraId="7D51B0D6" w14:textId="0CC45690" w:rsidR="002641AD" w:rsidRDefault="002641AD" w:rsidP="002641AD">
      <w:pPr>
        <w:pStyle w:val="Heading1"/>
      </w:pPr>
      <w:bookmarkStart w:id="23" w:name="_Toc185009774"/>
      <w:r>
        <w:lastRenderedPageBreak/>
        <w:t>7. Appendi</w:t>
      </w:r>
      <w:bookmarkEnd w:id="23"/>
      <w:r w:rsidR="00921905">
        <w:t>x</w:t>
      </w:r>
    </w:p>
    <w:bookmarkEnd w:id="15"/>
    <w:bookmarkEnd w:id="16"/>
    <w:p w14:paraId="5B0F00F2" w14:textId="77777777" w:rsidR="001F76E5" w:rsidRDefault="001F76E5" w:rsidP="001F76E5">
      <w:pPr>
        <w:keepNext/>
        <w:ind w:left="360"/>
      </w:pPr>
      <w:r>
        <w:rPr>
          <w:noProof/>
        </w:rPr>
        <w:drawing>
          <wp:inline distT="0" distB="0" distL="0" distR="0" wp14:anchorId="59D721F8" wp14:editId="5998A5DB">
            <wp:extent cx="5731510" cy="7205345"/>
            <wp:effectExtent l="0" t="0" r="2540" b="0"/>
            <wp:docPr id="1699887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87738" name=""/>
                    <pic:cNvPicPr/>
                  </pic:nvPicPr>
                  <pic:blipFill>
                    <a:blip r:embed="rId45"/>
                    <a:stretch>
                      <a:fillRect/>
                    </a:stretch>
                  </pic:blipFill>
                  <pic:spPr>
                    <a:xfrm>
                      <a:off x="0" y="0"/>
                      <a:ext cx="5731510" cy="7205345"/>
                    </a:xfrm>
                    <a:prstGeom prst="rect">
                      <a:avLst/>
                    </a:prstGeom>
                  </pic:spPr>
                </pic:pic>
              </a:graphicData>
            </a:graphic>
          </wp:inline>
        </w:drawing>
      </w:r>
    </w:p>
    <w:p w14:paraId="1ACB55D5" w14:textId="326F56B4" w:rsidR="00953FE0" w:rsidRDefault="001F76E5" w:rsidP="001F76E5">
      <w:pPr>
        <w:pStyle w:val="Caption"/>
        <w:ind w:left="2160"/>
        <w:rPr>
          <w:noProof/>
        </w:rPr>
      </w:pPr>
      <w:r>
        <w:t xml:space="preserve">Figure </w:t>
      </w:r>
      <w:fldSimple w:instr=" SEQ Figure \* ARABIC ">
        <w:r w:rsidR="003803EA">
          <w:rPr>
            <w:noProof/>
          </w:rPr>
          <w:t>19</w:t>
        </w:r>
      </w:fldSimple>
      <w:r>
        <w:t xml:space="preserve"> - </w:t>
      </w:r>
      <w:r w:rsidRPr="00825513">
        <w:t>0078 – Bimetallic Strip</w:t>
      </w:r>
      <w:r>
        <w:t xml:space="preserve"> Validation Data</w:t>
      </w:r>
      <w:r>
        <w:rPr>
          <w:noProof/>
        </w:rPr>
        <w:t xml:space="preserve"> Sheet</w:t>
      </w:r>
    </w:p>
    <w:p w14:paraId="5221E53D" w14:textId="77777777" w:rsidR="001F76E5" w:rsidRDefault="001F76E5" w:rsidP="001F76E5"/>
    <w:p w14:paraId="12C80C0C" w14:textId="77777777" w:rsidR="001F76E5" w:rsidRDefault="001F76E5" w:rsidP="001F76E5"/>
    <w:p w14:paraId="7ADF2AE9" w14:textId="77777777" w:rsidR="001F76E5" w:rsidRDefault="001F76E5" w:rsidP="001F76E5"/>
    <w:p w14:paraId="75F8B94E" w14:textId="5BB319CE" w:rsidR="003803EA" w:rsidRDefault="003803EA" w:rsidP="001F76E5">
      <w:r>
        <w:rPr>
          <w:noProof/>
        </w:rPr>
        <w:lastRenderedPageBreak/>
        <mc:AlternateContent>
          <mc:Choice Requires="wps">
            <w:drawing>
              <wp:anchor distT="0" distB="0" distL="114300" distR="114300" simplePos="0" relativeHeight="251774976" behindDoc="1" locked="0" layoutInCell="1" allowOverlap="1" wp14:anchorId="4BEA0179" wp14:editId="6C8D79E0">
                <wp:simplePos x="0" y="0"/>
                <wp:positionH relativeFrom="column">
                  <wp:posOffset>314325</wp:posOffset>
                </wp:positionH>
                <wp:positionV relativeFrom="paragraph">
                  <wp:posOffset>7977505</wp:posOffset>
                </wp:positionV>
                <wp:extent cx="5248275" cy="635"/>
                <wp:effectExtent l="0" t="0" r="0" b="0"/>
                <wp:wrapTight wrapText="bothSides">
                  <wp:wrapPolygon edited="0">
                    <wp:start x="0" y="0"/>
                    <wp:lineTo x="0" y="21600"/>
                    <wp:lineTo x="21600" y="21600"/>
                    <wp:lineTo x="21600" y="0"/>
                  </wp:wrapPolygon>
                </wp:wrapTight>
                <wp:docPr id="632282722" name="Text Box 1"/>
                <wp:cNvGraphicFramePr/>
                <a:graphic xmlns:a="http://schemas.openxmlformats.org/drawingml/2006/main">
                  <a:graphicData uri="http://schemas.microsoft.com/office/word/2010/wordprocessingShape">
                    <wps:wsp>
                      <wps:cNvSpPr txBox="1"/>
                      <wps:spPr>
                        <a:xfrm>
                          <a:off x="0" y="0"/>
                          <a:ext cx="5248275" cy="635"/>
                        </a:xfrm>
                        <a:prstGeom prst="rect">
                          <a:avLst/>
                        </a:prstGeom>
                        <a:solidFill>
                          <a:prstClr val="white"/>
                        </a:solidFill>
                        <a:ln>
                          <a:noFill/>
                        </a:ln>
                      </wps:spPr>
                      <wps:txbx>
                        <w:txbxContent>
                          <w:p w14:paraId="2D8EA818" w14:textId="53DF3E40" w:rsidR="003803EA" w:rsidRPr="00DC0416" w:rsidRDefault="003803EA" w:rsidP="003803EA">
                            <w:pPr>
                              <w:pStyle w:val="Caption"/>
                              <w:rPr>
                                <w:noProof/>
                              </w:rPr>
                            </w:pPr>
                            <w:r>
                              <w:t xml:space="preserve">Figure </w:t>
                            </w:r>
                            <w:fldSimple w:instr=" SEQ Figure \* ARABIC ">
                              <w:r>
                                <w:rPr>
                                  <w:noProof/>
                                </w:rPr>
                                <w:t>20</w:t>
                              </w:r>
                            </w:fldSimple>
                            <w:r>
                              <w:t xml:space="preserve"> - 0078 – Bimetallic Strip Validation Data</w:t>
                            </w:r>
                            <w:r>
                              <w:rPr>
                                <w:noProof/>
                              </w:rPr>
                              <w:t xml:space="preserve"> Sheet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EA0179" id="_x0000_s1046" type="#_x0000_t202" style="position:absolute;margin-left:24.75pt;margin-top:628.15pt;width:413.25pt;height:.05pt;z-index:-251541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" stroked="f">
                <v:textbox style="mso-fit-shape-to-text:t" inset="0,0,0,0">
                  <w:txbxContent>
                    <w:p w14:paraId="2D8EA818" w14:textId="53DF3E40" w:rsidR="003803EA" w:rsidRPr="00DC0416" w:rsidRDefault="003803EA" w:rsidP="003803EA">
                      <w:pPr>
                        <w:pStyle w:val="Caption"/>
                        <w:rPr>
                          <w:noProof/>
                        </w:rPr>
                      </w:pPr>
                      <w:r>
                        <w:t xml:space="preserve">Figure </w:t>
                      </w:r>
                      <w:fldSimple w:instr=" SEQ Figure \* ARABIC ">
                        <w:r>
                          <w:rPr>
                            <w:noProof/>
                          </w:rPr>
                          <w:t>20</w:t>
                        </w:r>
                      </w:fldSimple>
                      <w:r>
                        <w:t xml:space="preserve"> - 0078 – Bimetallic Strip Validation Data</w:t>
                      </w:r>
                      <w:r>
                        <w:rPr>
                          <w:noProof/>
                        </w:rPr>
                        <w:t xml:space="preserve"> Sheet</w:t>
                      </w:r>
                    </w:p>
                  </w:txbxContent>
                </v:textbox>
                <w10:wrap type="tight"/>
              </v:shape>
            </w:pict>
          </mc:Fallback>
        </mc:AlternateContent>
      </w:r>
      <w:r>
        <w:rPr>
          <w:noProof/>
        </w:rPr>
        <w:drawing>
          <wp:anchor distT="0" distB="0" distL="114300" distR="114300" simplePos="0" relativeHeight="251772928" behindDoc="1" locked="0" layoutInCell="1" allowOverlap="1" wp14:anchorId="49A5BCD4" wp14:editId="6CC330B1">
            <wp:simplePos x="0" y="0"/>
            <wp:positionH relativeFrom="column">
              <wp:posOffset>333375</wp:posOffset>
            </wp:positionH>
            <wp:positionV relativeFrom="paragraph">
              <wp:posOffset>0</wp:posOffset>
            </wp:positionV>
            <wp:extent cx="5248275" cy="7934325"/>
            <wp:effectExtent l="0" t="0" r="9525" b="9525"/>
            <wp:wrapTight wrapText="bothSides">
              <wp:wrapPolygon edited="0">
                <wp:start x="0" y="0"/>
                <wp:lineTo x="0" y="21574"/>
                <wp:lineTo x="21561" y="21574"/>
                <wp:lineTo x="21561" y="0"/>
                <wp:lineTo x="0" y="0"/>
              </wp:wrapPolygon>
            </wp:wrapTight>
            <wp:docPr id="994156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156954" name=""/>
                    <pic:cNvPicPr/>
                  </pic:nvPicPr>
                  <pic:blipFill>
                    <a:blip r:embed="rId46">
                      <a:extLst>
                        <a:ext uri="{28A0092B-C50C-407E-A947-70E740481C1C}">
                          <a14:useLocalDpi xmlns:a14="http://schemas.microsoft.com/office/drawing/2010/main" val="0"/>
                        </a:ext>
                      </a:extLst>
                    </a:blip>
                    <a:stretch>
                      <a:fillRect/>
                    </a:stretch>
                  </pic:blipFill>
                  <pic:spPr>
                    <a:xfrm>
                      <a:off x="0" y="0"/>
                      <a:ext cx="5248275" cy="7934325"/>
                    </a:xfrm>
                    <a:prstGeom prst="rect">
                      <a:avLst/>
                    </a:prstGeom>
                  </pic:spPr>
                </pic:pic>
              </a:graphicData>
            </a:graphic>
          </wp:anchor>
        </w:drawing>
      </w:r>
    </w:p>
    <w:p w14:paraId="2826E29E" w14:textId="271B41AC" w:rsidR="001F76E5" w:rsidRDefault="001F76E5" w:rsidP="001F76E5"/>
    <w:p w14:paraId="095A997F" w14:textId="77777777" w:rsidR="003803EA" w:rsidRDefault="003803EA" w:rsidP="003803EA">
      <w:pPr>
        <w:keepNext/>
      </w:pPr>
      <w:r>
        <w:rPr>
          <w:noProof/>
        </w:rPr>
        <w:lastRenderedPageBreak/>
        <w:drawing>
          <wp:inline distT="0" distB="0" distL="0" distR="0" wp14:anchorId="64CA689B" wp14:editId="2C2CFB52">
            <wp:extent cx="5731510" cy="5916930"/>
            <wp:effectExtent l="0" t="0" r="2540" b="7620"/>
            <wp:docPr id="1412401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01546" name=""/>
                    <pic:cNvPicPr/>
                  </pic:nvPicPr>
                  <pic:blipFill>
                    <a:blip r:embed="rId47"/>
                    <a:stretch>
                      <a:fillRect/>
                    </a:stretch>
                  </pic:blipFill>
                  <pic:spPr>
                    <a:xfrm>
                      <a:off x="0" y="0"/>
                      <a:ext cx="5731510" cy="5916930"/>
                    </a:xfrm>
                    <a:prstGeom prst="rect">
                      <a:avLst/>
                    </a:prstGeom>
                  </pic:spPr>
                </pic:pic>
              </a:graphicData>
            </a:graphic>
          </wp:inline>
        </w:drawing>
      </w:r>
    </w:p>
    <w:p w14:paraId="5B62E9DE" w14:textId="18B027CF" w:rsidR="003803EA" w:rsidRDefault="003803EA" w:rsidP="003803EA">
      <w:pPr>
        <w:pStyle w:val="Caption"/>
      </w:pPr>
      <w:r>
        <w:t xml:space="preserve">Figure </w:t>
      </w:r>
      <w:fldSimple w:instr=" SEQ Figure \* ARABIC ">
        <w:r>
          <w:rPr>
            <w:noProof/>
          </w:rPr>
          <w:t>21</w:t>
        </w:r>
      </w:fldSimple>
      <w:r>
        <w:t xml:space="preserve"> - 0042 – Bending Cantilever with Axial Force</w:t>
      </w:r>
      <w:r w:rsidRPr="00D667D4">
        <w:t xml:space="preserve"> Validation Data Sheet</w:t>
      </w:r>
    </w:p>
    <w:p w14:paraId="3F4AD2CF" w14:textId="57E43B4E" w:rsidR="003803EA" w:rsidRDefault="003803EA" w:rsidP="003803EA">
      <w:r>
        <w:rPr>
          <w:noProof/>
        </w:rPr>
        <w:lastRenderedPageBreak/>
        <mc:AlternateContent>
          <mc:Choice Requires="wps">
            <w:drawing>
              <wp:anchor distT="0" distB="0" distL="114300" distR="114300" simplePos="0" relativeHeight="251778048" behindDoc="1" locked="0" layoutInCell="1" allowOverlap="1" wp14:anchorId="69C3F26E" wp14:editId="72282039">
                <wp:simplePos x="0" y="0"/>
                <wp:positionH relativeFrom="column">
                  <wp:posOffset>443865</wp:posOffset>
                </wp:positionH>
                <wp:positionV relativeFrom="paragraph">
                  <wp:posOffset>4543425</wp:posOffset>
                </wp:positionV>
                <wp:extent cx="4886325" cy="635"/>
                <wp:effectExtent l="0" t="0" r="0" b="0"/>
                <wp:wrapTight wrapText="bothSides">
                  <wp:wrapPolygon edited="0">
                    <wp:start x="0" y="0"/>
                    <wp:lineTo x="0" y="21600"/>
                    <wp:lineTo x="21600" y="21600"/>
                    <wp:lineTo x="21600" y="0"/>
                  </wp:wrapPolygon>
                </wp:wrapTight>
                <wp:docPr id="1446520154" name="Text Box 1"/>
                <wp:cNvGraphicFramePr/>
                <a:graphic xmlns:a="http://schemas.openxmlformats.org/drawingml/2006/main">
                  <a:graphicData uri="http://schemas.microsoft.com/office/word/2010/wordprocessingShape">
                    <wps:wsp>
                      <wps:cNvSpPr txBox="1"/>
                      <wps:spPr>
                        <a:xfrm>
                          <a:off x="0" y="0"/>
                          <a:ext cx="4886325" cy="635"/>
                        </a:xfrm>
                        <a:prstGeom prst="rect">
                          <a:avLst/>
                        </a:prstGeom>
                        <a:solidFill>
                          <a:prstClr val="white"/>
                        </a:solidFill>
                        <a:ln>
                          <a:noFill/>
                        </a:ln>
                      </wps:spPr>
                      <wps:txbx>
                        <w:txbxContent>
                          <w:p w14:paraId="58A9C503" w14:textId="22B80428" w:rsidR="003803EA" w:rsidRPr="008151D2" w:rsidRDefault="003803EA" w:rsidP="003803EA">
                            <w:pPr>
                              <w:pStyle w:val="Caption"/>
                              <w:rPr>
                                <w:noProof/>
                              </w:rPr>
                            </w:pPr>
                            <w:r>
                              <w:t xml:space="preserve">Figure </w:t>
                            </w:r>
                            <w:fldSimple w:instr=" SEQ Figure \* ARABIC ">
                              <w:r>
                                <w:rPr>
                                  <w:noProof/>
                                </w:rPr>
                                <w:t>22</w:t>
                              </w:r>
                            </w:fldSimple>
                            <w:r>
                              <w:t xml:space="preserve"> - 0042 – Bending Cantilever with Axial Force Validation Data Sheet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C3F26E" id="_x0000_s1047" type="#_x0000_t202" style="position:absolute;margin-left:34.95pt;margin-top:357.75pt;width:384.75pt;height:.05pt;z-index:-251538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SVGwIAAEAEAAAOAAAAZHJzL2Uyb0RvYy54bWysU8Fu2zAMvQ/YPwi6L07SNS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" stroked="f">
                <v:textbox style="mso-fit-shape-to-text:t" inset="0,0,0,0">
                  <w:txbxContent>
                    <w:p w14:paraId="58A9C503" w14:textId="22B80428" w:rsidR="003803EA" w:rsidRPr="008151D2" w:rsidRDefault="003803EA" w:rsidP="003803EA">
                      <w:pPr>
                        <w:pStyle w:val="Caption"/>
                        <w:rPr>
                          <w:noProof/>
                        </w:rPr>
                      </w:pPr>
                      <w:r>
                        <w:t xml:space="preserve">Figure </w:t>
                      </w:r>
                      <w:fldSimple w:instr=" SEQ Figure \* ARABIC ">
                        <w:r>
                          <w:rPr>
                            <w:noProof/>
                          </w:rPr>
                          <w:t>22</w:t>
                        </w:r>
                      </w:fldSimple>
                      <w:r>
                        <w:t xml:space="preserve"> - 0042 – Bending Cantilever with Axial Force Validation Data Sheet</w:t>
                      </w:r>
                    </w:p>
                  </w:txbxContent>
                </v:textbox>
                <w10:wrap type="tight"/>
              </v:shape>
            </w:pict>
          </mc:Fallback>
        </mc:AlternateContent>
      </w:r>
      <w:r>
        <w:rPr>
          <w:noProof/>
        </w:rPr>
        <w:drawing>
          <wp:anchor distT="0" distB="0" distL="114300" distR="114300" simplePos="0" relativeHeight="251776000" behindDoc="1" locked="0" layoutInCell="1" allowOverlap="1" wp14:anchorId="44D69753" wp14:editId="523D251C">
            <wp:simplePos x="0" y="0"/>
            <wp:positionH relativeFrom="margin">
              <wp:posOffset>443865</wp:posOffset>
            </wp:positionH>
            <wp:positionV relativeFrom="paragraph">
              <wp:posOffset>0</wp:posOffset>
            </wp:positionV>
            <wp:extent cx="4886325" cy="4486275"/>
            <wp:effectExtent l="0" t="0" r="9525" b="9525"/>
            <wp:wrapTight wrapText="bothSides">
              <wp:wrapPolygon edited="0">
                <wp:start x="0" y="0"/>
                <wp:lineTo x="0" y="21554"/>
                <wp:lineTo x="21558" y="21554"/>
                <wp:lineTo x="21558" y="0"/>
                <wp:lineTo x="0" y="0"/>
              </wp:wrapPolygon>
            </wp:wrapTight>
            <wp:docPr id="1633721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721806" name=""/>
                    <pic:cNvPicPr/>
                  </pic:nvPicPr>
                  <pic:blipFill>
                    <a:blip r:embed="rId48">
                      <a:extLst>
                        <a:ext uri="{28A0092B-C50C-407E-A947-70E740481C1C}">
                          <a14:useLocalDpi xmlns:a14="http://schemas.microsoft.com/office/drawing/2010/main" val="0"/>
                        </a:ext>
                      </a:extLst>
                    </a:blip>
                    <a:stretch>
                      <a:fillRect/>
                    </a:stretch>
                  </pic:blipFill>
                  <pic:spPr>
                    <a:xfrm>
                      <a:off x="0" y="0"/>
                      <a:ext cx="4886325" cy="4486275"/>
                    </a:xfrm>
                    <a:prstGeom prst="rect">
                      <a:avLst/>
                    </a:prstGeom>
                  </pic:spPr>
                </pic:pic>
              </a:graphicData>
            </a:graphic>
          </wp:anchor>
        </w:drawing>
      </w:r>
    </w:p>
    <w:p w14:paraId="1C530368" w14:textId="77777777" w:rsidR="003803EA" w:rsidRPr="003803EA" w:rsidRDefault="003803EA" w:rsidP="003803EA"/>
    <w:p w14:paraId="6C18C451" w14:textId="77777777" w:rsidR="003803EA" w:rsidRPr="003803EA" w:rsidRDefault="003803EA" w:rsidP="003803EA"/>
    <w:p w14:paraId="1048A823" w14:textId="77777777" w:rsidR="003803EA" w:rsidRPr="003803EA" w:rsidRDefault="003803EA" w:rsidP="003803EA"/>
    <w:p w14:paraId="628CF975" w14:textId="77777777" w:rsidR="003803EA" w:rsidRPr="003803EA" w:rsidRDefault="003803EA" w:rsidP="003803EA"/>
    <w:p w14:paraId="376FCBE3" w14:textId="77777777" w:rsidR="003803EA" w:rsidRPr="003803EA" w:rsidRDefault="003803EA" w:rsidP="003803EA"/>
    <w:p w14:paraId="71CA4CC2" w14:textId="77777777" w:rsidR="003803EA" w:rsidRPr="003803EA" w:rsidRDefault="003803EA" w:rsidP="003803EA"/>
    <w:p w14:paraId="1E327934" w14:textId="77777777" w:rsidR="003803EA" w:rsidRPr="003803EA" w:rsidRDefault="003803EA" w:rsidP="003803EA"/>
    <w:p w14:paraId="3FA08781" w14:textId="77777777" w:rsidR="003803EA" w:rsidRPr="003803EA" w:rsidRDefault="003803EA" w:rsidP="003803EA"/>
    <w:p w14:paraId="704A2A13" w14:textId="77777777" w:rsidR="003803EA" w:rsidRPr="003803EA" w:rsidRDefault="003803EA" w:rsidP="003803EA"/>
    <w:p w14:paraId="09B33EAA" w14:textId="77777777" w:rsidR="003803EA" w:rsidRPr="003803EA" w:rsidRDefault="003803EA" w:rsidP="003803EA"/>
    <w:p w14:paraId="585768A1" w14:textId="77777777" w:rsidR="003803EA" w:rsidRPr="003803EA" w:rsidRDefault="003803EA" w:rsidP="003803EA"/>
    <w:p w14:paraId="73E42177" w14:textId="77777777" w:rsidR="003803EA" w:rsidRPr="003803EA" w:rsidRDefault="003803EA" w:rsidP="003803EA"/>
    <w:p w14:paraId="1152EAB2" w14:textId="77777777" w:rsidR="003803EA" w:rsidRPr="003803EA" w:rsidRDefault="003803EA" w:rsidP="003803EA"/>
    <w:p w14:paraId="362B7FE2" w14:textId="77777777" w:rsidR="003803EA" w:rsidRPr="003803EA" w:rsidRDefault="003803EA" w:rsidP="003803EA"/>
    <w:p w14:paraId="4DB09E94" w14:textId="77777777" w:rsidR="003803EA" w:rsidRPr="003803EA" w:rsidRDefault="003803EA" w:rsidP="003803EA"/>
    <w:p w14:paraId="725EAC47" w14:textId="77777777" w:rsidR="003803EA" w:rsidRPr="003803EA" w:rsidRDefault="003803EA" w:rsidP="003803EA"/>
    <w:p w14:paraId="77414E5A" w14:textId="77777777" w:rsidR="003803EA" w:rsidRPr="003803EA" w:rsidRDefault="003803EA" w:rsidP="003803EA"/>
    <w:p w14:paraId="6DA52CC7" w14:textId="77777777" w:rsidR="003803EA" w:rsidRDefault="003803EA" w:rsidP="003803EA"/>
    <w:p w14:paraId="5F8A5DF2" w14:textId="77777777" w:rsidR="003803EA" w:rsidRDefault="003803EA" w:rsidP="003803EA">
      <w:pPr>
        <w:keepNext/>
        <w:tabs>
          <w:tab w:val="left" w:pos="1159"/>
        </w:tabs>
      </w:pPr>
      <w:r>
        <w:lastRenderedPageBreak/>
        <w:tab/>
      </w:r>
      <w:r>
        <w:rPr>
          <w:noProof/>
        </w:rPr>
        <w:drawing>
          <wp:inline distT="0" distB="0" distL="0" distR="0" wp14:anchorId="6E1D9141" wp14:editId="5F5B1B54">
            <wp:extent cx="5731510" cy="6139180"/>
            <wp:effectExtent l="0" t="0" r="2540" b="0"/>
            <wp:docPr id="1911016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16447" name=""/>
                    <pic:cNvPicPr/>
                  </pic:nvPicPr>
                  <pic:blipFill>
                    <a:blip r:embed="rId49"/>
                    <a:stretch>
                      <a:fillRect/>
                    </a:stretch>
                  </pic:blipFill>
                  <pic:spPr>
                    <a:xfrm>
                      <a:off x="0" y="0"/>
                      <a:ext cx="5731510" cy="6139180"/>
                    </a:xfrm>
                    <a:prstGeom prst="rect">
                      <a:avLst/>
                    </a:prstGeom>
                  </pic:spPr>
                </pic:pic>
              </a:graphicData>
            </a:graphic>
          </wp:inline>
        </w:drawing>
      </w:r>
    </w:p>
    <w:p w14:paraId="091251E5" w14:textId="3473797E" w:rsidR="003803EA" w:rsidRPr="008151D2" w:rsidRDefault="003803EA" w:rsidP="003803EA">
      <w:pPr>
        <w:pStyle w:val="Caption"/>
        <w:rPr>
          <w:noProof/>
        </w:rPr>
      </w:pPr>
      <w:r>
        <w:t xml:space="preserve">Figure </w:t>
      </w:r>
      <w:fldSimple w:instr=" SEQ Figure \* ARABIC ">
        <w:r>
          <w:rPr>
            <w:noProof/>
          </w:rPr>
          <w:t>23</w:t>
        </w:r>
      </w:fldSimple>
      <w:r>
        <w:t xml:space="preserve"> - </w:t>
      </w:r>
      <w:r w:rsidRPr="00890F40">
        <w:t>0016 – Elastic Bending - Continuous Load</w:t>
      </w:r>
      <w:r>
        <w:t xml:space="preserve"> Validation Data Sheet</w:t>
      </w:r>
    </w:p>
    <w:p w14:paraId="304AD85E" w14:textId="3B0527F6" w:rsidR="003803EA" w:rsidRPr="003803EA" w:rsidRDefault="003803EA" w:rsidP="003803EA">
      <w:pPr>
        <w:pStyle w:val="Caption"/>
      </w:pPr>
      <w:r>
        <w:rPr>
          <w:noProof/>
        </w:rPr>
        <w:lastRenderedPageBreak/>
        <mc:AlternateContent>
          <mc:Choice Requires="wps">
            <w:drawing>
              <wp:anchor distT="0" distB="0" distL="114300" distR="114300" simplePos="0" relativeHeight="251781120" behindDoc="1" locked="0" layoutInCell="1" allowOverlap="1" wp14:anchorId="4FDAD791" wp14:editId="0EF2D893">
                <wp:simplePos x="0" y="0"/>
                <wp:positionH relativeFrom="column">
                  <wp:posOffset>327660</wp:posOffset>
                </wp:positionH>
                <wp:positionV relativeFrom="paragraph">
                  <wp:posOffset>4438650</wp:posOffset>
                </wp:positionV>
                <wp:extent cx="5238750" cy="635"/>
                <wp:effectExtent l="0" t="0" r="0" b="0"/>
                <wp:wrapTight wrapText="bothSides">
                  <wp:wrapPolygon edited="0">
                    <wp:start x="0" y="0"/>
                    <wp:lineTo x="0" y="21600"/>
                    <wp:lineTo x="21600" y="21600"/>
                    <wp:lineTo x="21600" y="0"/>
                  </wp:wrapPolygon>
                </wp:wrapTight>
                <wp:docPr id="97333990" name="Text Box 1"/>
                <wp:cNvGraphicFramePr/>
                <a:graphic xmlns:a="http://schemas.openxmlformats.org/drawingml/2006/main">
                  <a:graphicData uri="http://schemas.microsoft.com/office/word/2010/wordprocessingShape">
                    <wps:wsp>
                      <wps:cNvSpPr txBox="1"/>
                      <wps:spPr>
                        <a:xfrm>
                          <a:off x="0" y="0"/>
                          <a:ext cx="5238750" cy="635"/>
                        </a:xfrm>
                        <a:prstGeom prst="rect">
                          <a:avLst/>
                        </a:prstGeom>
                        <a:solidFill>
                          <a:prstClr val="white"/>
                        </a:solidFill>
                        <a:ln>
                          <a:noFill/>
                        </a:ln>
                      </wps:spPr>
                      <wps:txbx>
                        <w:txbxContent>
                          <w:p w14:paraId="21D836F1" w14:textId="59F5536C" w:rsidR="003803EA" w:rsidRPr="00AC2C3D" w:rsidRDefault="003803EA" w:rsidP="003803EA">
                            <w:pPr>
                              <w:pStyle w:val="Caption"/>
                              <w:rPr>
                                <w:noProof/>
                              </w:rPr>
                            </w:pPr>
                            <w:r>
                              <w:t xml:space="preserve">Figure </w:t>
                            </w:r>
                            <w:fldSimple w:instr=" SEQ Figure \* ARABIC ">
                              <w:r>
                                <w:rPr>
                                  <w:noProof/>
                                </w:rPr>
                                <w:t>24</w:t>
                              </w:r>
                            </w:fldSimple>
                            <w:r>
                              <w:t xml:space="preserve"> - </w:t>
                            </w:r>
                            <w:r w:rsidRPr="00C82865">
                              <w:t>0016 – Elastic Bending - Continuous Load</w:t>
                            </w:r>
                            <w:r>
                              <w:t xml:space="preserve"> </w:t>
                            </w:r>
                            <w:r w:rsidRPr="00C82865">
                              <w:t>Validation Data Sheet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DAD791" id="_x0000_s1048" type="#_x0000_t202" style="position:absolute;margin-left:25.8pt;margin-top:349.5pt;width:412.5pt;height:.05pt;z-index:-251535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EGGwIAAEAEAAAOAAAAZHJzL2Uyb0RvYy54bWysU8Fu2zAMvQ/YPwi6L05SpCu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" stroked="f">
                <v:textbox style="mso-fit-shape-to-text:t" inset="0,0,0,0">
                  <w:txbxContent>
                    <w:p w14:paraId="21D836F1" w14:textId="59F5536C" w:rsidR="003803EA" w:rsidRPr="00AC2C3D" w:rsidRDefault="003803EA" w:rsidP="003803EA">
                      <w:pPr>
                        <w:pStyle w:val="Caption"/>
                        <w:rPr>
                          <w:noProof/>
                        </w:rPr>
                      </w:pPr>
                      <w:r>
                        <w:t xml:space="preserve">Figure </w:t>
                      </w:r>
                      <w:fldSimple w:instr=" SEQ Figure \* ARABIC ">
                        <w:r>
                          <w:rPr>
                            <w:noProof/>
                          </w:rPr>
                          <w:t>24</w:t>
                        </w:r>
                      </w:fldSimple>
                      <w:r>
                        <w:t xml:space="preserve"> - </w:t>
                      </w:r>
                      <w:r w:rsidRPr="00C82865">
                        <w:t>0016 – Elastic Bending - Continuous Load</w:t>
                      </w:r>
                      <w:r>
                        <w:t xml:space="preserve"> </w:t>
                      </w:r>
                      <w:r w:rsidRPr="00C82865">
                        <w:t>Validation Data Sheet</w:t>
                      </w:r>
                    </w:p>
                  </w:txbxContent>
                </v:textbox>
                <w10:wrap type="tight"/>
              </v:shape>
            </w:pict>
          </mc:Fallback>
        </mc:AlternateContent>
      </w:r>
      <w:r>
        <w:rPr>
          <w:noProof/>
        </w:rPr>
        <w:drawing>
          <wp:anchor distT="0" distB="0" distL="114300" distR="114300" simplePos="0" relativeHeight="251779072" behindDoc="1" locked="0" layoutInCell="1" allowOverlap="1" wp14:anchorId="5D080A94" wp14:editId="0A8C4B8D">
            <wp:simplePos x="0" y="0"/>
            <wp:positionH relativeFrom="margin">
              <wp:posOffset>327850</wp:posOffset>
            </wp:positionH>
            <wp:positionV relativeFrom="paragraph">
              <wp:posOffset>0</wp:posOffset>
            </wp:positionV>
            <wp:extent cx="5238750" cy="4381500"/>
            <wp:effectExtent l="0" t="0" r="0" b="0"/>
            <wp:wrapTight wrapText="bothSides">
              <wp:wrapPolygon edited="0">
                <wp:start x="0" y="0"/>
                <wp:lineTo x="0" y="21506"/>
                <wp:lineTo x="21521" y="21506"/>
                <wp:lineTo x="21521" y="0"/>
                <wp:lineTo x="0" y="0"/>
              </wp:wrapPolygon>
            </wp:wrapTight>
            <wp:docPr id="399772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772806" name=""/>
                    <pic:cNvPicPr/>
                  </pic:nvPicPr>
                  <pic:blipFill>
                    <a:blip r:embed="rId50">
                      <a:extLst>
                        <a:ext uri="{28A0092B-C50C-407E-A947-70E740481C1C}">
                          <a14:useLocalDpi xmlns:a14="http://schemas.microsoft.com/office/drawing/2010/main" val="0"/>
                        </a:ext>
                      </a:extLst>
                    </a:blip>
                    <a:stretch>
                      <a:fillRect/>
                    </a:stretch>
                  </pic:blipFill>
                  <pic:spPr>
                    <a:xfrm>
                      <a:off x="0" y="0"/>
                      <a:ext cx="5238750" cy="4381500"/>
                    </a:xfrm>
                    <a:prstGeom prst="rect">
                      <a:avLst/>
                    </a:prstGeom>
                  </pic:spPr>
                </pic:pic>
              </a:graphicData>
            </a:graphic>
          </wp:anchor>
        </w:drawing>
      </w:r>
    </w:p>
    <w:sectPr w:rsidR="003803EA" w:rsidRPr="003803EA" w:rsidSect="008F4997">
      <w:footerReference w:type="default" r:id="rId5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E39395" w14:textId="77777777" w:rsidR="00C817F7" w:rsidRDefault="00C817F7" w:rsidP="00F648B6">
      <w:pPr>
        <w:spacing w:after="0" w:line="240" w:lineRule="auto"/>
      </w:pPr>
      <w:r>
        <w:separator/>
      </w:r>
    </w:p>
  </w:endnote>
  <w:endnote w:type="continuationSeparator" w:id="0">
    <w:p w14:paraId="77D7AE10" w14:textId="77777777" w:rsidR="00C817F7" w:rsidRDefault="00C817F7" w:rsidP="00F64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6B425" w14:textId="74E93C47" w:rsidR="001E4800" w:rsidRDefault="001E4800">
    <w:pPr>
      <w:pStyle w:val="Footer"/>
      <w:jc w:val="center"/>
      <w:rPr>
        <w:caps/>
        <w:noProof/>
        <w:color w:val="4472C4" w:themeColor="accent1"/>
      </w:rPr>
    </w:pPr>
  </w:p>
  <w:p w14:paraId="659702B9" w14:textId="77777777" w:rsidR="00510C71" w:rsidRDefault="00510C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F368E" w14:textId="5863EB78" w:rsidR="008F4997" w:rsidRDefault="008F4997">
    <w:pPr>
      <w:pStyle w:val="Footer"/>
    </w:pPr>
  </w:p>
  <w:p w14:paraId="09ECABF9" w14:textId="77777777" w:rsidR="00B05C31" w:rsidRDefault="00B05C31">
    <w:pPr>
      <w:pStyle w:val="Footer"/>
    </w:pPr>
  </w:p>
  <w:p w14:paraId="5E956FAF" w14:textId="77777777" w:rsidR="00510C71" w:rsidRDefault="00510C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4837126"/>
      <w:docPartObj>
        <w:docPartGallery w:val="Page Numbers (Bottom of Page)"/>
        <w:docPartUnique/>
      </w:docPartObj>
    </w:sdtPr>
    <w:sdtEndPr>
      <w:rPr>
        <w:noProof/>
      </w:rPr>
    </w:sdtEndPr>
    <w:sdtContent>
      <w:p w14:paraId="25375417" w14:textId="0B6ACEE4" w:rsidR="008F4997" w:rsidRDefault="008F4997">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BB3EAD1" w14:textId="77777777" w:rsidR="008F4997" w:rsidRDefault="008F49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8590AB" w14:textId="77777777" w:rsidR="00C817F7" w:rsidRDefault="00C817F7" w:rsidP="00F648B6">
      <w:pPr>
        <w:spacing w:after="0" w:line="240" w:lineRule="auto"/>
      </w:pPr>
      <w:r>
        <w:separator/>
      </w:r>
    </w:p>
  </w:footnote>
  <w:footnote w:type="continuationSeparator" w:id="0">
    <w:p w14:paraId="3F564D55" w14:textId="77777777" w:rsidR="00C817F7" w:rsidRDefault="00C817F7" w:rsidP="00F648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E6CDB"/>
    <w:multiLevelType w:val="multilevel"/>
    <w:tmpl w:val="C09E0C5A"/>
    <w:lvl w:ilvl="0">
      <w:start w:val="5"/>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95F3121"/>
    <w:multiLevelType w:val="hybridMultilevel"/>
    <w:tmpl w:val="11507ED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27342D92"/>
    <w:multiLevelType w:val="hybridMultilevel"/>
    <w:tmpl w:val="C6984D6E"/>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1463D1"/>
    <w:multiLevelType w:val="hybridMultilevel"/>
    <w:tmpl w:val="231AE4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DF1409A"/>
    <w:multiLevelType w:val="multilevel"/>
    <w:tmpl w:val="86DABD5A"/>
    <w:lvl w:ilvl="0">
      <w:start w:val="3"/>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29128BD"/>
    <w:multiLevelType w:val="multilevel"/>
    <w:tmpl w:val="102CB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4543A5"/>
    <w:multiLevelType w:val="hybridMultilevel"/>
    <w:tmpl w:val="B09A91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FAC673E"/>
    <w:multiLevelType w:val="hybridMultilevel"/>
    <w:tmpl w:val="01127490"/>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8" w15:restartNumberingAfterBreak="0">
    <w:nsid w:val="549A68C1"/>
    <w:multiLevelType w:val="hybridMultilevel"/>
    <w:tmpl w:val="2594E21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64D912DC"/>
    <w:multiLevelType w:val="hybridMultilevel"/>
    <w:tmpl w:val="5AD63B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658274D9"/>
    <w:multiLevelType w:val="hybridMultilevel"/>
    <w:tmpl w:val="DB004D9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668136AE"/>
    <w:multiLevelType w:val="multilevel"/>
    <w:tmpl w:val="EDF21B5C"/>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69E77DE9"/>
    <w:multiLevelType w:val="hybridMultilevel"/>
    <w:tmpl w:val="87FC405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34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7542C4"/>
    <w:multiLevelType w:val="hybridMultilevel"/>
    <w:tmpl w:val="16CAB5C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793F4152"/>
    <w:multiLevelType w:val="hybridMultilevel"/>
    <w:tmpl w:val="D940EF2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DCD7E14"/>
    <w:multiLevelType w:val="hybridMultilevel"/>
    <w:tmpl w:val="D940EF2A"/>
    <w:lvl w:ilvl="0" w:tplc="FFFFFFF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237983789">
    <w:abstractNumId w:val="5"/>
  </w:num>
  <w:num w:numId="2" w16cid:durableId="731074920">
    <w:abstractNumId w:val="6"/>
  </w:num>
  <w:num w:numId="3" w16cid:durableId="56830368">
    <w:abstractNumId w:val="6"/>
  </w:num>
  <w:num w:numId="4" w16cid:durableId="2089224775">
    <w:abstractNumId w:val="12"/>
  </w:num>
  <w:num w:numId="5" w16cid:durableId="435367616">
    <w:abstractNumId w:val="2"/>
  </w:num>
  <w:num w:numId="6" w16cid:durableId="1926574428">
    <w:abstractNumId w:val="9"/>
  </w:num>
  <w:num w:numId="7" w16cid:durableId="1393233632">
    <w:abstractNumId w:val="8"/>
  </w:num>
  <w:num w:numId="8" w16cid:durableId="1585187032">
    <w:abstractNumId w:val="4"/>
  </w:num>
  <w:num w:numId="9" w16cid:durableId="1650356841">
    <w:abstractNumId w:val="10"/>
  </w:num>
  <w:num w:numId="10" w16cid:durableId="1555703264">
    <w:abstractNumId w:val="7"/>
  </w:num>
  <w:num w:numId="11" w16cid:durableId="711346876">
    <w:abstractNumId w:val="0"/>
  </w:num>
  <w:num w:numId="12" w16cid:durableId="1982037921">
    <w:abstractNumId w:val="11"/>
  </w:num>
  <w:num w:numId="13" w16cid:durableId="1228491173">
    <w:abstractNumId w:val="1"/>
  </w:num>
  <w:num w:numId="14" w16cid:durableId="604389339">
    <w:abstractNumId w:val="13"/>
  </w:num>
  <w:num w:numId="15" w16cid:durableId="832985884">
    <w:abstractNumId w:val="14"/>
  </w:num>
  <w:num w:numId="16" w16cid:durableId="207954543">
    <w:abstractNumId w:val="15"/>
  </w:num>
  <w:num w:numId="17" w16cid:durableId="13342614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wtzAytTS2MDUwszBT0lEKTi0uzszPAykwNq0FAMwAC/otAAAA"/>
  </w:docVars>
  <w:rsids>
    <w:rsidRoot w:val="00F648B6"/>
    <w:rsid w:val="00000148"/>
    <w:rsid w:val="000008D0"/>
    <w:rsid w:val="0000655D"/>
    <w:rsid w:val="00007F2E"/>
    <w:rsid w:val="000119A6"/>
    <w:rsid w:val="00015544"/>
    <w:rsid w:val="00025CEA"/>
    <w:rsid w:val="00046C5B"/>
    <w:rsid w:val="00054F00"/>
    <w:rsid w:val="000624A3"/>
    <w:rsid w:val="000627B7"/>
    <w:rsid w:val="000644B8"/>
    <w:rsid w:val="00065AD4"/>
    <w:rsid w:val="000760F0"/>
    <w:rsid w:val="000837CD"/>
    <w:rsid w:val="00093762"/>
    <w:rsid w:val="00095999"/>
    <w:rsid w:val="000A03A4"/>
    <w:rsid w:val="000A0C23"/>
    <w:rsid w:val="000A0FCF"/>
    <w:rsid w:val="000A6FED"/>
    <w:rsid w:val="000A7BFC"/>
    <w:rsid w:val="000C246E"/>
    <w:rsid w:val="000D0237"/>
    <w:rsid w:val="000E0FDF"/>
    <w:rsid w:val="000E3C5F"/>
    <w:rsid w:val="000E5293"/>
    <w:rsid w:val="000F2966"/>
    <w:rsid w:val="000F2D28"/>
    <w:rsid w:val="000F3F49"/>
    <w:rsid w:val="00101D62"/>
    <w:rsid w:val="00102CBA"/>
    <w:rsid w:val="00112778"/>
    <w:rsid w:val="001151C4"/>
    <w:rsid w:val="00117F1C"/>
    <w:rsid w:val="00143DFA"/>
    <w:rsid w:val="00144C46"/>
    <w:rsid w:val="00150C59"/>
    <w:rsid w:val="00170B2C"/>
    <w:rsid w:val="00172CD4"/>
    <w:rsid w:val="001745E1"/>
    <w:rsid w:val="00182EFE"/>
    <w:rsid w:val="0019362E"/>
    <w:rsid w:val="001A38F8"/>
    <w:rsid w:val="001A3C0B"/>
    <w:rsid w:val="001B281F"/>
    <w:rsid w:val="001B5F14"/>
    <w:rsid w:val="001B73F1"/>
    <w:rsid w:val="001B7B75"/>
    <w:rsid w:val="001C231A"/>
    <w:rsid w:val="001C3318"/>
    <w:rsid w:val="001C5F56"/>
    <w:rsid w:val="001C762C"/>
    <w:rsid w:val="001D4D3A"/>
    <w:rsid w:val="001D587B"/>
    <w:rsid w:val="001D6241"/>
    <w:rsid w:val="001E42F5"/>
    <w:rsid w:val="001E43E3"/>
    <w:rsid w:val="001E4800"/>
    <w:rsid w:val="001E6224"/>
    <w:rsid w:val="001F2730"/>
    <w:rsid w:val="001F76E5"/>
    <w:rsid w:val="0021007B"/>
    <w:rsid w:val="00210370"/>
    <w:rsid w:val="0021124B"/>
    <w:rsid w:val="00213157"/>
    <w:rsid w:val="00217870"/>
    <w:rsid w:val="00221E87"/>
    <w:rsid w:val="00222642"/>
    <w:rsid w:val="00222B5F"/>
    <w:rsid w:val="00233395"/>
    <w:rsid w:val="00236BBE"/>
    <w:rsid w:val="002419DB"/>
    <w:rsid w:val="00243366"/>
    <w:rsid w:val="00243544"/>
    <w:rsid w:val="002438BE"/>
    <w:rsid w:val="0024709B"/>
    <w:rsid w:val="00255618"/>
    <w:rsid w:val="0025762B"/>
    <w:rsid w:val="00261838"/>
    <w:rsid w:val="00262EDE"/>
    <w:rsid w:val="002641AD"/>
    <w:rsid w:val="00264F15"/>
    <w:rsid w:val="002653AC"/>
    <w:rsid w:val="00265AF4"/>
    <w:rsid w:val="00273136"/>
    <w:rsid w:val="002852C6"/>
    <w:rsid w:val="002901B9"/>
    <w:rsid w:val="002A037A"/>
    <w:rsid w:val="002A7D22"/>
    <w:rsid w:val="002D29D4"/>
    <w:rsid w:val="002D3AF0"/>
    <w:rsid w:val="002D56E2"/>
    <w:rsid w:val="002E074E"/>
    <w:rsid w:val="00300919"/>
    <w:rsid w:val="0030456F"/>
    <w:rsid w:val="00307E2C"/>
    <w:rsid w:val="00313C51"/>
    <w:rsid w:val="00320DDB"/>
    <w:rsid w:val="00321070"/>
    <w:rsid w:val="003438B4"/>
    <w:rsid w:val="00345605"/>
    <w:rsid w:val="00346E90"/>
    <w:rsid w:val="00354BC3"/>
    <w:rsid w:val="00355A0A"/>
    <w:rsid w:val="00357632"/>
    <w:rsid w:val="00365669"/>
    <w:rsid w:val="00371D32"/>
    <w:rsid w:val="00372776"/>
    <w:rsid w:val="00374115"/>
    <w:rsid w:val="00374463"/>
    <w:rsid w:val="003779BB"/>
    <w:rsid w:val="003803EA"/>
    <w:rsid w:val="00383583"/>
    <w:rsid w:val="00386DBF"/>
    <w:rsid w:val="00392FA5"/>
    <w:rsid w:val="00393A97"/>
    <w:rsid w:val="003A1CD9"/>
    <w:rsid w:val="003A2B02"/>
    <w:rsid w:val="003A39C7"/>
    <w:rsid w:val="003A3F8E"/>
    <w:rsid w:val="003A7DC3"/>
    <w:rsid w:val="003C04CE"/>
    <w:rsid w:val="003D7164"/>
    <w:rsid w:val="003D72CA"/>
    <w:rsid w:val="003D7ED2"/>
    <w:rsid w:val="003E0C3A"/>
    <w:rsid w:val="003F047C"/>
    <w:rsid w:val="003F19CF"/>
    <w:rsid w:val="003F5ABA"/>
    <w:rsid w:val="003F656F"/>
    <w:rsid w:val="0041150A"/>
    <w:rsid w:val="004155E9"/>
    <w:rsid w:val="004168DC"/>
    <w:rsid w:val="004172D1"/>
    <w:rsid w:val="004274CE"/>
    <w:rsid w:val="004303F2"/>
    <w:rsid w:val="004309EE"/>
    <w:rsid w:val="00431DDF"/>
    <w:rsid w:val="00436AC0"/>
    <w:rsid w:val="00443058"/>
    <w:rsid w:val="0044643B"/>
    <w:rsid w:val="00451F49"/>
    <w:rsid w:val="0045515C"/>
    <w:rsid w:val="00461D4B"/>
    <w:rsid w:val="004653CB"/>
    <w:rsid w:val="00474ED6"/>
    <w:rsid w:val="004805F0"/>
    <w:rsid w:val="00482718"/>
    <w:rsid w:val="00490CDB"/>
    <w:rsid w:val="00493925"/>
    <w:rsid w:val="004947AA"/>
    <w:rsid w:val="00494A71"/>
    <w:rsid w:val="00497F3B"/>
    <w:rsid w:val="004D348F"/>
    <w:rsid w:val="004D4A25"/>
    <w:rsid w:val="004E52B9"/>
    <w:rsid w:val="004F285F"/>
    <w:rsid w:val="004F296D"/>
    <w:rsid w:val="004F2EC6"/>
    <w:rsid w:val="0050340F"/>
    <w:rsid w:val="00505B82"/>
    <w:rsid w:val="0050730E"/>
    <w:rsid w:val="00510C71"/>
    <w:rsid w:val="00513D31"/>
    <w:rsid w:val="00515DFD"/>
    <w:rsid w:val="0052094A"/>
    <w:rsid w:val="005262D1"/>
    <w:rsid w:val="00531384"/>
    <w:rsid w:val="00531ABA"/>
    <w:rsid w:val="00537A1A"/>
    <w:rsid w:val="00544499"/>
    <w:rsid w:val="00550E88"/>
    <w:rsid w:val="005549D2"/>
    <w:rsid w:val="00555164"/>
    <w:rsid w:val="00557409"/>
    <w:rsid w:val="005578F0"/>
    <w:rsid w:val="00562194"/>
    <w:rsid w:val="005946E0"/>
    <w:rsid w:val="00594875"/>
    <w:rsid w:val="005956AB"/>
    <w:rsid w:val="005973DC"/>
    <w:rsid w:val="005A7CC1"/>
    <w:rsid w:val="005B1791"/>
    <w:rsid w:val="005B4551"/>
    <w:rsid w:val="005B6187"/>
    <w:rsid w:val="005B6EE5"/>
    <w:rsid w:val="005C0D94"/>
    <w:rsid w:val="005C259D"/>
    <w:rsid w:val="005C2BD1"/>
    <w:rsid w:val="005C332E"/>
    <w:rsid w:val="005C42E3"/>
    <w:rsid w:val="005C4451"/>
    <w:rsid w:val="005D6434"/>
    <w:rsid w:val="005E00F2"/>
    <w:rsid w:val="005F7D7E"/>
    <w:rsid w:val="00603BE3"/>
    <w:rsid w:val="00613B87"/>
    <w:rsid w:val="0062057E"/>
    <w:rsid w:val="0062389E"/>
    <w:rsid w:val="00633E1E"/>
    <w:rsid w:val="00643F1D"/>
    <w:rsid w:val="006504AA"/>
    <w:rsid w:val="00661B41"/>
    <w:rsid w:val="0066323C"/>
    <w:rsid w:val="00663A45"/>
    <w:rsid w:val="00664127"/>
    <w:rsid w:val="006711FC"/>
    <w:rsid w:val="0067134A"/>
    <w:rsid w:val="0067263A"/>
    <w:rsid w:val="00682913"/>
    <w:rsid w:val="00685A24"/>
    <w:rsid w:val="00686795"/>
    <w:rsid w:val="006874ED"/>
    <w:rsid w:val="00690DAD"/>
    <w:rsid w:val="00691AEB"/>
    <w:rsid w:val="006965C1"/>
    <w:rsid w:val="006A643A"/>
    <w:rsid w:val="006B280D"/>
    <w:rsid w:val="006B645E"/>
    <w:rsid w:val="006C1124"/>
    <w:rsid w:val="006C3D37"/>
    <w:rsid w:val="006D1447"/>
    <w:rsid w:val="006D3BD7"/>
    <w:rsid w:val="006D45B8"/>
    <w:rsid w:val="006E2E3E"/>
    <w:rsid w:val="006E3A14"/>
    <w:rsid w:val="006E573E"/>
    <w:rsid w:val="006F2DAA"/>
    <w:rsid w:val="006F6011"/>
    <w:rsid w:val="00700370"/>
    <w:rsid w:val="00704C7A"/>
    <w:rsid w:val="0071256E"/>
    <w:rsid w:val="0071468E"/>
    <w:rsid w:val="00717D95"/>
    <w:rsid w:val="007212A3"/>
    <w:rsid w:val="007236C6"/>
    <w:rsid w:val="00734C65"/>
    <w:rsid w:val="00736763"/>
    <w:rsid w:val="00737041"/>
    <w:rsid w:val="00737A2D"/>
    <w:rsid w:val="00743C6D"/>
    <w:rsid w:val="00751258"/>
    <w:rsid w:val="00752D44"/>
    <w:rsid w:val="00754471"/>
    <w:rsid w:val="00764D2B"/>
    <w:rsid w:val="00773C89"/>
    <w:rsid w:val="00776460"/>
    <w:rsid w:val="00780056"/>
    <w:rsid w:val="007911D4"/>
    <w:rsid w:val="007B08A1"/>
    <w:rsid w:val="007B184D"/>
    <w:rsid w:val="007B597A"/>
    <w:rsid w:val="007C3F09"/>
    <w:rsid w:val="007C547E"/>
    <w:rsid w:val="007C59AC"/>
    <w:rsid w:val="007D0146"/>
    <w:rsid w:val="007D408C"/>
    <w:rsid w:val="007D57D3"/>
    <w:rsid w:val="008026E6"/>
    <w:rsid w:val="00802D12"/>
    <w:rsid w:val="0080372B"/>
    <w:rsid w:val="00803D9E"/>
    <w:rsid w:val="00850C64"/>
    <w:rsid w:val="008516E8"/>
    <w:rsid w:val="008657D0"/>
    <w:rsid w:val="00866AF3"/>
    <w:rsid w:val="00867866"/>
    <w:rsid w:val="00875673"/>
    <w:rsid w:val="00875F40"/>
    <w:rsid w:val="00876C2D"/>
    <w:rsid w:val="00884E01"/>
    <w:rsid w:val="00890943"/>
    <w:rsid w:val="00890B68"/>
    <w:rsid w:val="0089194F"/>
    <w:rsid w:val="008A3DF4"/>
    <w:rsid w:val="008A5BF2"/>
    <w:rsid w:val="008B54FD"/>
    <w:rsid w:val="008B67ED"/>
    <w:rsid w:val="008D5A35"/>
    <w:rsid w:val="008D64DD"/>
    <w:rsid w:val="008D77CC"/>
    <w:rsid w:val="008E613F"/>
    <w:rsid w:val="008F1130"/>
    <w:rsid w:val="008F3BBB"/>
    <w:rsid w:val="008F4997"/>
    <w:rsid w:val="008F5C28"/>
    <w:rsid w:val="00903E80"/>
    <w:rsid w:val="00906345"/>
    <w:rsid w:val="00910BAC"/>
    <w:rsid w:val="00921905"/>
    <w:rsid w:val="009224B5"/>
    <w:rsid w:val="009304E4"/>
    <w:rsid w:val="00940CCD"/>
    <w:rsid w:val="00943C22"/>
    <w:rsid w:val="009450E4"/>
    <w:rsid w:val="009511A0"/>
    <w:rsid w:val="00953FE0"/>
    <w:rsid w:val="009555D4"/>
    <w:rsid w:val="00963361"/>
    <w:rsid w:val="00970706"/>
    <w:rsid w:val="00983D8A"/>
    <w:rsid w:val="00985E72"/>
    <w:rsid w:val="009861DC"/>
    <w:rsid w:val="00987BFD"/>
    <w:rsid w:val="0099794C"/>
    <w:rsid w:val="009A1884"/>
    <w:rsid w:val="009A31CE"/>
    <w:rsid w:val="009B776C"/>
    <w:rsid w:val="009C46D0"/>
    <w:rsid w:val="009C7FCC"/>
    <w:rsid w:val="009E3C24"/>
    <w:rsid w:val="00A1230E"/>
    <w:rsid w:val="00A146C2"/>
    <w:rsid w:val="00A22312"/>
    <w:rsid w:val="00A22C78"/>
    <w:rsid w:val="00A243FF"/>
    <w:rsid w:val="00A42931"/>
    <w:rsid w:val="00A43C09"/>
    <w:rsid w:val="00A44DC3"/>
    <w:rsid w:val="00A52CD5"/>
    <w:rsid w:val="00A53E9D"/>
    <w:rsid w:val="00A5410C"/>
    <w:rsid w:val="00A612C7"/>
    <w:rsid w:val="00A63324"/>
    <w:rsid w:val="00A65FA8"/>
    <w:rsid w:val="00A67768"/>
    <w:rsid w:val="00A701F1"/>
    <w:rsid w:val="00A74021"/>
    <w:rsid w:val="00A7434C"/>
    <w:rsid w:val="00A75077"/>
    <w:rsid w:val="00A86202"/>
    <w:rsid w:val="00A87A67"/>
    <w:rsid w:val="00A91F7D"/>
    <w:rsid w:val="00A92FE9"/>
    <w:rsid w:val="00AA0409"/>
    <w:rsid w:val="00AA4D89"/>
    <w:rsid w:val="00AB3FB2"/>
    <w:rsid w:val="00AB4185"/>
    <w:rsid w:val="00AC0F95"/>
    <w:rsid w:val="00AC5A65"/>
    <w:rsid w:val="00AC7320"/>
    <w:rsid w:val="00AD5F9F"/>
    <w:rsid w:val="00AD65AF"/>
    <w:rsid w:val="00AF4019"/>
    <w:rsid w:val="00AF71E2"/>
    <w:rsid w:val="00B04325"/>
    <w:rsid w:val="00B05C31"/>
    <w:rsid w:val="00B10281"/>
    <w:rsid w:val="00B1129F"/>
    <w:rsid w:val="00B12B7A"/>
    <w:rsid w:val="00B22F46"/>
    <w:rsid w:val="00B276E5"/>
    <w:rsid w:val="00B31437"/>
    <w:rsid w:val="00B4251A"/>
    <w:rsid w:val="00B429A6"/>
    <w:rsid w:val="00B51EC7"/>
    <w:rsid w:val="00B53BA9"/>
    <w:rsid w:val="00B558CD"/>
    <w:rsid w:val="00B6033E"/>
    <w:rsid w:val="00B604B5"/>
    <w:rsid w:val="00B62825"/>
    <w:rsid w:val="00B669A1"/>
    <w:rsid w:val="00B67C39"/>
    <w:rsid w:val="00B72306"/>
    <w:rsid w:val="00B7319F"/>
    <w:rsid w:val="00B76A19"/>
    <w:rsid w:val="00B832C5"/>
    <w:rsid w:val="00B875DC"/>
    <w:rsid w:val="00B87FDE"/>
    <w:rsid w:val="00B90B13"/>
    <w:rsid w:val="00B95B42"/>
    <w:rsid w:val="00BA137C"/>
    <w:rsid w:val="00BA3953"/>
    <w:rsid w:val="00BB0792"/>
    <w:rsid w:val="00BB4FD5"/>
    <w:rsid w:val="00BC6C4A"/>
    <w:rsid w:val="00BD6917"/>
    <w:rsid w:val="00BE69A2"/>
    <w:rsid w:val="00BE7C67"/>
    <w:rsid w:val="00BF0134"/>
    <w:rsid w:val="00BF0A9D"/>
    <w:rsid w:val="00BF2B53"/>
    <w:rsid w:val="00BF4BDB"/>
    <w:rsid w:val="00BF70CA"/>
    <w:rsid w:val="00C041D6"/>
    <w:rsid w:val="00C04AFC"/>
    <w:rsid w:val="00C07DB9"/>
    <w:rsid w:val="00C17FD7"/>
    <w:rsid w:val="00C23B3E"/>
    <w:rsid w:val="00C2666B"/>
    <w:rsid w:val="00C34544"/>
    <w:rsid w:val="00C4140C"/>
    <w:rsid w:val="00C4350B"/>
    <w:rsid w:val="00C51D9E"/>
    <w:rsid w:val="00C529AB"/>
    <w:rsid w:val="00C55DDD"/>
    <w:rsid w:val="00C57514"/>
    <w:rsid w:val="00C6767E"/>
    <w:rsid w:val="00C72F8D"/>
    <w:rsid w:val="00C74AE6"/>
    <w:rsid w:val="00C7779F"/>
    <w:rsid w:val="00C817F7"/>
    <w:rsid w:val="00C9403E"/>
    <w:rsid w:val="00CA0D11"/>
    <w:rsid w:val="00CA2D35"/>
    <w:rsid w:val="00CA489A"/>
    <w:rsid w:val="00CA4F3F"/>
    <w:rsid w:val="00CA520F"/>
    <w:rsid w:val="00CA680F"/>
    <w:rsid w:val="00CB5C78"/>
    <w:rsid w:val="00CC6EED"/>
    <w:rsid w:val="00CD02FA"/>
    <w:rsid w:val="00CD18A1"/>
    <w:rsid w:val="00D01A89"/>
    <w:rsid w:val="00D034BA"/>
    <w:rsid w:val="00D062FE"/>
    <w:rsid w:val="00D1257B"/>
    <w:rsid w:val="00D131B5"/>
    <w:rsid w:val="00D206A2"/>
    <w:rsid w:val="00D230D8"/>
    <w:rsid w:val="00D25680"/>
    <w:rsid w:val="00D343F1"/>
    <w:rsid w:val="00D34987"/>
    <w:rsid w:val="00D46561"/>
    <w:rsid w:val="00D470B8"/>
    <w:rsid w:val="00D479C9"/>
    <w:rsid w:val="00D508B9"/>
    <w:rsid w:val="00D63210"/>
    <w:rsid w:val="00D706F3"/>
    <w:rsid w:val="00D77859"/>
    <w:rsid w:val="00D8789A"/>
    <w:rsid w:val="00D945B4"/>
    <w:rsid w:val="00DA6AD8"/>
    <w:rsid w:val="00DB37CA"/>
    <w:rsid w:val="00DC6CFD"/>
    <w:rsid w:val="00DD0084"/>
    <w:rsid w:val="00DD0F9C"/>
    <w:rsid w:val="00DD2EB0"/>
    <w:rsid w:val="00DD346B"/>
    <w:rsid w:val="00E037FD"/>
    <w:rsid w:val="00E15019"/>
    <w:rsid w:val="00E22698"/>
    <w:rsid w:val="00E23211"/>
    <w:rsid w:val="00E24C88"/>
    <w:rsid w:val="00E24E36"/>
    <w:rsid w:val="00E3323F"/>
    <w:rsid w:val="00E36398"/>
    <w:rsid w:val="00E47FD2"/>
    <w:rsid w:val="00E53742"/>
    <w:rsid w:val="00E623E8"/>
    <w:rsid w:val="00E67718"/>
    <w:rsid w:val="00E70D84"/>
    <w:rsid w:val="00E8377A"/>
    <w:rsid w:val="00E90325"/>
    <w:rsid w:val="00E93C31"/>
    <w:rsid w:val="00E9601E"/>
    <w:rsid w:val="00EA23D7"/>
    <w:rsid w:val="00EB4C79"/>
    <w:rsid w:val="00EB7B79"/>
    <w:rsid w:val="00EB7DB0"/>
    <w:rsid w:val="00EC0933"/>
    <w:rsid w:val="00ED52C9"/>
    <w:rsid w:val="00ED7EA3"/>
    <w:rsid w:val="00EE056E"/>
    <w:rsid w:val="00EE3BBC"/>
    <w:rsid w:val="00EF1B9F"/>
    <w:rsid w:val="00EF20C9"/>
    <w:rsid w:val="00EF32A2"/>
    <w:rsid w:val="00F01D52"/>
    <w:rsid w:val="00F033B4"/>
    <w:rsid w:val="00F05634"/>
    <w:rsid w:val="00F07E5F"/>
    <w:rsid w:val="00F175DC"/>
    <w:rsid w:val="00F21EF8"/>
    <w:rsid w:val="00F258A2"/>
    <w:rsid w:val="00F309BD"/>
    <w:rsid w:val="00F34507"/>
    <w:rsid w:val="00F42CA5"/>
    <w:rsid w:val="00F56515"/>
    <w:rsid w:val="00F60352"/>
    <w:rsid w:val="00F60A70"/>
    <w:rsid w:val="00F648B6"/>
    <w:rsid w:val="00F65A3E"/>
    <w:rsid w:val="00F73506"/>
    <w:rsid w:val="00F743A8"/>
    <w:rsid w:val="00F753C4"/>
    <w:rsid w:val="00F81E9E"/>
    <w:rsid w:val="00F820A8"/>
    <w:rsid w:val="00F821A7"/>
    <w:rsid w:val="00F83655"/>
    <w:rsid w:val="00F83D2F"/>
    <w:rsid w:val="00F8727B"/>
    <w:rsid w:val="00F928C9"/>
    <w:rsid w:val="00FA041B"/>
    <w:rsid w:val="00FC4567"/>
    <w:rsid w:val="00FC68A3"/>
    <w:rsid w:val="00FD2BCB"/>
    <w:rsid w:val="00FE07B7"/>
    <w:rsid w:val="00FF43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049957"/>
  <w15:chartTrackingRefBased/>
  <w15:docId w15:val="{3A88A4FA-6E05-4E11-B8E5-9667A5622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370"/>
  </w:style>
  <w:style w:type="paragraph" w:styleId="Heading1">
    <w:name w:val="heading 1"/>
    <w:basedOn w:val="Normal"/>
    <w:next w:val="Normal"/>
    <w:link w:val="Heading1Char"/>
    <w:uiPriority w:val="9"/>
    <w:qFormat/>
    <w:rsid w:val="002D56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42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56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86DB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4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8B6"/>
  </w:style>
  <w:style w:type="paragraph" w:styleId="Footer">
    <w:name w:val="footer"/>
    <w:basedOn w:val="Normal"/>
    <w:link w:val="FooterChar"/>
    <w:uiPriority w:val="99"/>
    <w:unhideWhenUsed/>
    <w:rsid w:val="00F64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8B6"/>
  </w:style>
  <w:style w:type="character" w:customStyle="1" w:styleId="Heading1Char">
    <w:name w:val="Heading 1 Char"/>
    <w:basedOn w:val="DefaultParagraphFont"/>
    <w:link w:val="Heading1"/>
    <w:uiPriority w:val="9"/>
    <w:rsid w:val="002D56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D56E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86DBF"/>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5C42E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802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91AEB"/>
    <w:pPr>
      <w:spacing w:after="200" w:line="240" w:lineRule="auto"/>
    </w:pPr>
    <w:rPr>
      <w:i/>
      <w:iCs/>
      <w:color w:val="44546A" w:themeColor="text2"/>
      <w:sz w:val="18"/>
      <w:szCs w:val="18"/>
    </w:rPr>
  </w:style>
  <w:style w:type="character" w:styleId="Hyperlink">
    <w:name w:val="Hyperlink"/>
    <w:basedOn w:val="DefaultParagraphFont"/>
    <w:uiPriority w:val="99"/>
    <w:unhideWhenUsed/>
    <w:rsid w:val="00BF0134"/>
    <w:rPr>
      <w:color w:val="0563C1" w:themeColor="hyperlink"/>
      <w:u w:val="single"/>
    </w:rPr>
  </w:style>
  <w:style w:type="character" w:styleId="UnresolvedMention">
    <w:name w:val="Unresolved Mention"/>
    <w:basedOn w:val="DefaultParagraphFont"/>
    <w:uiPriority w:val="99"/>
    <w:semiHidden/>
    <w:unhideWhenUsed/>
    <w:rsid w:val="00BF0134"/>
    <w:rPr>
      <w:color w:val="605E5C"/>
      <w:shd w:val="clear" w:color="auto" w:fill="E1DFDD"/>
    </w:rPr>
  </w:style>
  <w:style w:type="paragraph" w:styleId="TOCHeading">
    <w:name w:val="TOC Heading"/>
    <w:basedOn w:val="Heading1"/>
    <w:next w:val="Normal"/>
    <w:uiPriority w:val="39"/>
    <w:unhideWhenUsed/>
    <w:qFormat/>
    <w:rsid w:val="007B184D"/>
    <w:pPr>
      <w:outlineLvl w:val="9"/>
    </w:pPr>
    <w:rPr>
      <w:lang w:val="en-US" w:eastAsia="en-US"/>
    </w:rPr>
  </w:style>
  <w:style w:type="paragraph" w:styleId="TOC1">
    <w:name w:val="toc 1"/>
    <w:basedOn w:val="Normal"/>
    <w:next w:val="Normal"/>
    <w:autoRedefine/>
    <w:uiPriority w:val="39"/>
    <w:unhideWhenUsed/>
    <w:rsid w:val="007B184D"/>
    <w:pPr>
      <w:spacing w:after="100"/>
    </w:pPr>
  </w:style>
  <w:style w:type="paragraph" w:styleId="TOC2">
    <w:name w:val="toc 2"/>
    <w:basedOn w:val="Normal"/>
    <w:next w:val="Normal"/>
    <w:autoRedefine/>
    <w:uiPriority w:val="39"/>
    <w:unhideWhenUsed/>
    <w:rsid w:val="007B184D"/>
    <w:pPr>
      <w:spacing w:after="100"/>
      <w:ind w:left="220"/>
    </w:pPr>
  </w:style>
  <w:style w:type="paragraph" w:styleId="ListParagraph">
    <w:name w:val="List Paragraph"/>
    <w:basedOn w:val="Normal"/>
    <w:uiPriority w:val="34"/>
    <w:qFormat/>
    <w:rsid w:val="00015544"/>
    <w:pPr>
      <w:ind w:left="720"/>
      <w:contextualSpacing/>
    </w:pPr>
  </w:style>
  <w:style w:type="character" w:styleId="FollowedHyperlink">
    <w:name w:val="FollowedHyperlink"/>
    <w:basedOn w:val="DefaultParagraphFont"/>
    <w:uiPriority w:val="99"/>
    <w:semiHidden/>
    <w:unhideWhenUsed/>
    <w:rsid w:val="0089194F"/>
    <w:rPr>
      <w:color w:val="954F72" w:themeColor="followedHyperlink"/>
      <w:u w:val="single"/>
    </w:rPr>
  </w:style>
  <w:style w:type="character" w:styleId="LineNumber">
    <w:name w:val="line number"/>
    <w:basedOn w:val="DefaultParagraphFont"/>
    <w:uiPriority w:val="99"/>
    <w:semiHidden/>
    <w:unhideWhenUsed/>
    <w:rsid w:val="008F4997"/>
  </w:style>
  <w:style w:type="character" w:styleId="PlaceholderText">
    <w:name w:val="Placeholder Text"/>
    <w:basedOn w:val="DefaultParagraphFont"/>
    <w:uiPriority w:val="99"/>
    <w:semiHidden/>
    <w:rsid w:val="008F1130"/>
    <w:rPr>
      <w:color w:val="666666"/>
    </w:rPr>
  </w:style>
  <w:style w:type="paragraph" w:styleId="TOC3">
    <w:name w:val="toc 3"/>
    <w:basedOn w:val="Normal"/>
    <w:next w:val="Normal"/>
    <w:autoRedefine/>
    <w:uiPriority w:val="39"/>
    <w:unhideWhenUsed/>
    <w:rsid w:val="00493925"/>
    <w:pPr>
      <w:spacing w:after="100"/>
      <w:ind w:left="440"/>
    </w:pPr>
  </w:style>
  <w:style w:type="character" w:styleId="Emphasis">
    <w:name w:val="Emphasis"/>
    <w:basedOn w:val="DefaultParagraphFont"/>
    <w:uiPriority w:val="20"/>
    <w:qFormat/>
    <w:rsid w:val="00273136"/>
    <w:rPr>
      <w:i/>
      <w:iCs/>
    </w:rPr>
  </w:style>
  <w:style w:type="character" w:styleId="Strong">
    <w:name w:val="Strong"/>
    <w:basedOn w:val="DefaultParagraphFont"/>
    <w:uiPriority w:val="22"/>
    <w:qFormat/>
    <w:rsid w:val="002731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2769">
      <w:bodyDiv w:val="1"/>
      <w:marLeft w:val="0"/>
      <w:marRight w:val="0"/>
      <w:marTop w:val="0"/>
      <w:marBottom w:val="0"/>
      <w:divBdr>
        <w:top w:val="none" w:sz="0" w:space="0" w:color="auto"/>
        <w:left w:val="none" w:sz="0" w:space="0" w:color="auto"/>
        <w:bottom w:val="none" w:sz="0" w:space="0" w:color="auto"/>
        <w:right w:val="none" w:sz="0" w:space="0" w:color="auto"/>
      </w:divBdr>
    </w:div>
    <w:div w:id="98332680">
      <w:bodyDiv w:val="1"/>
      <w:marLeft w:val="0"/>
      <w:marRight w:val="0"/>
      <w:marTop w:val="0"/>
      <w:marBottom w:val="0"/>
      <w:divBdr>
        <w:top w:val="none" w:sz="0" w:space="0" w:color="auto"/>
        <w:left w:val="none" w:sz="0" w:space="0" w:color="auto"/>
        <w:bottom w:val="none" w:sz="0" w:space="0" w:color="auto"/>
        <w:right w:val="none" w:sz="0" w:space="0" w:color="auto"/>
      </w:divBdr>
    </w:div>
    <w:div w:id="120002289">
      <w:bodyDiv w:val="1"/>
      <w:marLeft w:val="0"/>
      <w:marRight w:val="0"/>
      <w:marTop w:val="0"/>
      <w:marBottom w:val="0"/>
      <w:divBdr>
        <w:top w:val="none" w:sz="0" w:space="0" w:color="auto"/>
        <w:left w:val="none" w:sz="0" w:space="0" w:color="auto"/>
        <w:bottom w:val="none" w:sz="0" w:space="0" w:color="auto"/>
        <w:right w:val="none" w:sz="0" w:space="0" w:color="auto"/>
      </w:divBdr>
    </w:div>
    <w:div w:id="137764687">
      <w:bodyDiv w:val="1"/>
      <w:marLeft w:val="0"/>
      <w:marRight w:val="0"/>
      <w:marTop w:val="0"/>
      <w:marBottom w:val="0"/>
      <w:divBdr>
        <w:top w:val="none" w:sz="0" w:space="0" w:color="auto"/>
        <w:left w:val="none" w:sz="0" w:space="0" w:color="auto"/>
        <w:bottom w:val="none" w:sz="0" w:space="0" w:color="auto"/>
        <w:right w:val="none" w:sz="0" w:space="0" w:color="auto"/>
      </w:divBdr>
    </w:div>
    <w:div w:id="140538541">
      <w:bodyDiv w:val="1"/>
      <w:marLeft w:val="0"/>
      <w:marRight w:val="0"/>
      <w:marTop w:val="0"/>
      <w:marBottom w:val="0"/>
      <w:divBdr>
        <w:top w:val="none" w:sz="0" w:space="0" w:color="auto"/>
        <w:left w:val="none" w:sz="0" w:space="0" w:color="auto"/>
        <w:bottom w:val="none" w:sz="0" w:space="0" w:color="auto"/>
        <w:right w:val="none" w:sz="0" w:space="0" w:color="auto"/>
      </w:divBdr>
    </w:div>
    <w:div w:id="159584622">
      <w:bodyDiv w:val="1"/>
      <w:marLeft w:val="0"/>
      <w:marRight w:val="0"/>
      <w:marTop w:val="0"/>
      <w:marBottom w:val="0"/>
      <w:divBdr>
        <w:top w:val="none" w:sz="0" w:space="0" w:color="auto"/>
        <w:left w:val="none" w:sz="0" w:space="0" w:color="auto"/>
        <w:bottom w:val="none" w:sz="0" w:space="0" w:color="auto"/>
        <w:right w:val="none" w:sz="0" w:space="0" w:color="auto"/>
      </w:divBdr>
    </w:div>
    <w:div w:id="180553923">
      <w:bodyDiv w:val="1"/>
      <w:marLeft w:val="0"/>
      <w:marRight w:val="0"/>
      <w:marTop w:val="0"/>
      <w:marBottom w:val="0"/>
      <w:divBdr>
        <w:top w:val="none" w:sz="0" w:space="0" w:color="auto"/>
        <w:left w:val="none" w:sz="0" w:space="0" w:color="auto"/>
        <w:bottom w:val="none" w:sz="0" w:space="0" w:color="auto"/>
        <w:right w:val="none" w:sz="0" w:space="0" w:color="auto"/>
      </w:divBdr>
    </w:div>
    <w:div w:id="327025997">
      <w:bodyDiv w:val="1"/>
      <w:marLeft w:val="0"/>
      <w:marRight w:val="0"/>
      <w:marTop w:val="0"/>
      <w:marBottom w:val="0"/>
      <w:divBdr>
        <w:top w:val="none" w:sz="0" w:space="0" w:color="auto"/>
        <w:left w:val="none" w:sz="0" w:space="0" w:color="auto"/>
        <w:bottom w:val="none" w:sz="0" w:space="0" w:color="auto"/>
        <w:right w:val="none" w:sz="0" w:space="0" w:color="auto"/>
      </w:divBdr>
    </w:div>
    <w:div w:id="355156522">
      <w:bodyDiv w:val="1"/>
      <w:marLeft w:val="0"/>
      <w:marRight w:val="0"/>
      <w:marTop w:val="0"/>
      <w:marBottom w:val="0"/>
      <w:divBdr>
        <w:top w:val="none" w:sz="0" w:space="0" w:color="auto"/>
        <w:left w:val="none" w:sz="0" w:space="0" w:color="auto"/>
        <w:bottom w:val="none" w:sz="0" w:space="0" w:color="auto"/>
        <w:right w:val="none" w:sz="0" w:space="0" w:color="auto"/>
      </w:divBdr>
    </w:div>
    <w:div w:id="382221729">
      <w:bodyDiv w:val="1"/>
      <w:marLeft w:val="0"/>
      <w:marRight w:val="0"/>
      <w:marTop w:val="0"/>
      <w:marBottom w:val="0"/>
      <w:divBdr>
        <w:top w:val="none" w:sz="0" w:space="0" w:color="auto"/>
        <w:left w:val="none" w:sz="0" w:space="0" w:color="auto"/>
        <w:bottom w:val="none" w:sz="0" w:space="0" w:color="auto"/>
        <w:right w:val="none" w:sz="0" w:space="0" w:color="auto"/>
      </w:divBdr>
    </w:div>
    <w:div w:id="466512609">
      <w:bodyDiv w:val="1"/>
      <w:marLeft w:val="0"/>
      <w:marRight w:val="0"/>
      <w:marTop w:val="0"/>
      <w:marBottom w:val="0"/>
      <w:divBdr>
        <w:top w:val="none" w:sz="0" w:space="0" w:color="auto"/>
        <w:left w:val="none" w:sz="0" w:space="0" w:color="auto"/>
        <w:bottom w:val="none" w:sz="0" w:space="0" w:color="auto"/>
        <w:right w:val="none" w:sz="0" w:space="0" w:color="auto"/>
      </w:divBdr>
    </w:div>
    <w:div w:id="559943574">
      <w:bodyDiv w:val="1"/>
      <w:marLeft w:val="0"/>
      <w:marRight w:val="0"/>
      <w:marTop w:val="0"/>
      <w:marBottom w:val="0"/>
      <w:divBdr>
        <w:top w:val="none" w:sz="0" w:space="0" w:color="auto"/>
        <w:left w:val="none" w:sz="0" w:space="0" w:color="auto"/>
        <w:bottom w:val="none" w:sz="0" w:space="0" w:color="auto"/>
        <w:right w:val="none" w:sz="0" w:space="0" w:color="auto"/>
      </w:divBdr>
    </w:div>
    <w:div w:id="799879674">
      <w:bodyDiv w:val="1"/>
      <w:marLeft w:val="0"/>
      <w:marRight w:val="0"/>
      <w:marTop w:val="0"/>
      <w:marBottom w:val="0"/>
      <w:divBdr>
        <w:top w:val="none" w:sz="0" w:space="0" w:color="auto"/>
        <w:left w:val="none" w:sz="0" w:space="0" w:color="auto"/>
        <w:bottom w:val="none" w:sz="0" w:space="0" w:color="auto"/>
        <w:right w:val="none" w:sz="0" w:space="0" w:color="auto"/>
      </w:divBdr>
    </w:div>
    <w:div w:id="810294693">
      <w:bodyDiv w:val="1"/>
      <w:marLeft w:val="0"/>
      <w:marRight w:val="0"/>
      <w:marTop w:val="0"/>
      <w:marBottom w:val="0"/>
      <w:divBdr>
        <w:top w:val="none" w:sz="0" w:space="0" w:color="auto"/>
        <w:left w:val="none" w:sz="0" w:space="0" w:color="auto"/>
        <w:bottom w:val="none" w:sz="0" w:space="0" w:color="auto"/>
        <w:right w:val="none" w:sz="0" w:space="0" w:color="auto"/>
      </w:divBdr>
    </w:div>
    <w:div w:id="854032087">
      <w:bodyDiv w:val="1"/>
      <w:marLeft w:val="0"/>
      <w:marRight w:val="0"/>
      <w:marTop w:val="0"/>
      <w:marBottom w:val="0"/>
      <w:divBdr>
        <w:top w:val="none" w:sz="0" w:space="0" w:color="auto"/>
        <w:left w:val="none" w:sz="0" w:space="0" w:color="auto"/>
        <w:bottom w:val="none" w:sz="0" w:space="0" w:color="auto"/>
        <w:right w:val="none" w:sz="0" w:space="0" w:color="auto"/>
      </w:divBdr>
      <w:divsChild>
        <w:div w:id="831338888">
          <w:marLeft w:val="0"/>
          <w:marRight w:val="0"/>
          <w:marTop w:val="0"/>
          <w:marBottom w:val="0"/>
          <w:divBdr>
            <w:top w:val="none" w:sz="0" w:space="0" w:color="auto"/>
            <w:left w:val="none" w:sz="0" w:space="0" w:color="auto"/>
            <w:bottom w:val="none" w:sz="0" w:space="0" w:color="auto"/>
            <w:right w:val="none" w:sz="0" w:space="0" w:color="auto"/>
          </w:divBdr>
          <w:divsChild>
            <w:div w:id="122161948">
              <w:marLeft w:val="0"/>
              <w:marRight w:val="0"/>
              <w:marTop w:val="0"/>
              <w:marBottom w:val="0"/>
              <w:divBdr>
                <w:top w:val="none" w:sz="0" w:space="0" w:color="auto"/>
                <w:left w:val="none" w:sz="0" w:space="0" w:color="auto"/>
                <w:bottom w:val="none" w:sz="0" w:space="0" w:color="auto"/>
                <w:right w:val="none" w:sz="0" w:space="0" w:color="auto"/>
              </w:divBdr>
              <w:divsChild>
                <w:div w:id="1099254195">
                  <w:marLeft w:val="0"/>
                  <w:marRight w:val="0"/>
                  <w:marTop w:val="150"/>
                  <w:marBottom w:val="150"/>
                  <w:divBdr>
                    <w:top w:val="none" w:sz="0" w:space="0" w:color="auto"/>
                    <w:left w:val="none" w:sz="0" w:space="0" w:color="auto"/>
                    <w:bottom w:val="none" w:sz="0" w:space="0" w:color="auto"/>
                    <w:right w:val="none" w:sz="0" w:space="0" w:color="auto"/>
                  </w:divBdr>
                  <w:divsChild>
                    <w:div w:id="756558499">
                      <w:marLeft w:val="0"/>
                      <w:marRight w:val="0"/>
                      <w:marTop w:val="0"/>
                      <w:marBottom w:val="0"/>
                      <w:divBdr>
                        <w:top w:val="none" w:sz="0" w:space="0" w:color="auto"/>
                        <w:left w:val="none" w:sz="0" w:space="0" w:color="auto"/>
                        <w:bottom w:val="none" w:sz="0" w:space="0" w:color="auto"/>
                        <w:right w:val="none" w:sz="0" w:space="0" w:color="auto"/>
                      </w:divBdr>
                      <w:divsChild>
                        <w:div w:id="199251710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000106">
      <w:bodyDiv w:val="1"/>
      <w:marLeft w:val="0"/>
      <w:marRight w:val="0"/>
      <w:marTop w:val="0"/>
      <w:marBottom w:val="0"/>
      <w:divBdr>
        <w:top w:val="none" w:sz="0" w:space="0" w:color="auto"/>
        <w:left w:val="none" w:sz="0" w:space="0" w:color="auto"/>
        <w:bottom w:val="none" w:sz="0" w:space="0" w:color="auto"/>
        <w:right w:val="none" w:sz="0" w:space="0" w:color="auto"/>
      </w:divBdr>
    </w:div>
    <w:div w:id="912013368">
      <w:bodyDiv w:val="1"/>
      <w:marLeft w:val="0"/>
      <w:marRight w:val="0"/>
      <w:marTop w:val="0"/>
      <w:marBottom w:val="0"/>
      <w:divBdr>
        <w:top w:val="none" w:sz="0" w:space="0" w:color="auto"/>
        <w:left w:val="none" w:sz="0" w:space="0" w:color="auto"/>
        <w:bottom w:val="none" w:sz="0" w:space="0" w:color="auto"/>
        <w:right w:val="none" w:sz="0" w:space="0" w:color="auto"/>
      </w:divBdr>
    </w:div>
    <w:div w:id="960501232">
      <w:bodyDiv w:val="1"/>
      <w:marLeft w:val="0"/>
      <w:marRight w:val="0"/>
      <w:marTop w:val="0"/>
      <w:marBottom w:val="0"/>
      <w:divBdr>
        <w:top w:val="none" w:sz="0" w:space="0" w:color="auto"/>
        <w:left w:val="none" w:sz="0" w:space="0" w:color="auto"/>
        <w:bottom w:val="none" w:sz="0" w:space="0" w:color="auto"/>
        <w:right w:val="none" w:sz="0" w:space="0" w:color="auto"/>
      </w:divBdr>
    </w:div>
    <w:div w:id="996999968">
      <w:bodyDiv w:val="1"/>
      <w:marLeft w:val="0"/>
      <w:marRight w:val="0"/>
      <w:marTop w:val="0"/>
      <w:marBottom w:val="0"/>
      <w:divBdr>
        <w:top w:val="none" w:sz="0" w:space="0" w:color="auto"/>
        <w:left w:val="none" w:sz="0" w:space="0" w:color="auto"/>
        <w:bottom w:val="none" w:sz="0" w:space="0" w:color="auto"/>
        <w:right w:val="none" w:sz="0" w:space="0" w:color="auto"/>
      </w:divBdr>
    </w:div>
    <w:div w:id="1100294737">
      <w:bodyDiv w:val="1"/>
      <w:marLeft w:val="0"/>
      <w:marRight w:val="0"/>
      <w:marTop w:val="0"/>
      <w:marBottom w:val="0"/>
      <w:divBdr>
        <w:top w:val="none" w:sz="0" w:space="0" w:color="auto"/>
        <w:left w:val="none" w:sz="0" w:space="0" w:color="auto"/>
        <w:bottom w:val="none" w:sz="0" w:space="0" w:color="auto"/>
        <w:right w:val="none" w:sz="0" w:space="0" w:color="auto"/>
      </w:divBdr>
    </w:div>
    <w:div w:id="1137265242">
      <w:bodyDiv w:val="1"/>
      <w:marLeft w:val="0"/>
      <w:marRight w:val="0"/>
      <w:marTop w:val="0"/>
      <w:marBottom w:val="0"/>
      <w:divBdr>
        <w:top w:val="none" w:sz="0" w:space="0" w:color="auto"/>
        <w:left w:val="none" w:sz="0" w:space="0" w:color="auto"/>
        <w:bottom w:val="none" w:sz="0" w:space="0" w:color="auto"/>
        <w:right w:val="none" w:sz="0" w:space="0" w:color="auto"/>
      </w:divBdr>
    </w:div>
    <w:div w:id="1151218204">
      <w:bodyDiv w:val="1"/>
      <w:marLeft w:val="0"/>
      <w:marRight w:val="0"/>
      <w:marTop w:val="0"/>
      <w:marBottom w:val="0"/>
      <w:divBdr>
        <w:top w:val="none" w:sz="0" w:space="0" w:color="auto"/>
        <w:left w:val="none" w:sz="0" w:space="0" w:color="auto"/>
        <w:bottom w:val="none" w:sz="0" w:space="0" w:color="auto"/>
        <w:right w:val="none" w:sz="0" w:space="0" w:color="auto"/>
      </w:divBdr>
    </w:div>
    <w:div w:id="1194151787">
      <w:bodyDiv w:val="1"/>
      <w:marLeft w:val="0"/>
      <w:marRight w:val="0"/>
      <w:marTop w:val="0"/>
      <w:marBottom w:val="0"/>
      <w:divBdr>
        <w:top w:val="none" w:sz="0" w:space="0" w:color="auto"/>
        <w:left w:val="none" w:sz="0" w:space="0" w:color="auto"/>
        <w:bottom w:val="none" w:sz="0" w:space="0" w:color="auto"/>
        <w:right w:val="none" w:sz="0" w:space="0" w:color="auto"/>
      </w:divBdr>
    </w:div>
    <w:div w:id="1458186680">
      <w:bodyDiv w:val="1"/>
      <w:marLeft w:val="0"/>
      <w:marRight w:val="0"/>
      <w:marTop w:val="0"/>
      <w:marBottom w:val="0"/>
      <w:divBdr>
        <w:top w:val="none" w:sz="0" w:space="0" w:color="auto"/>
        <w:left w:val="none" w:sz="0" w:space="0" w:color="auto"/>
        <w:bottom w:val="none" w:sz="0" w:space="0" w:color="auto"/>
        <w:right w:val="none" w:sz="0" w:space="0" w:color="auto"/>
      </w:divBdr>
    </w:div>
    <w:div w:id="1564825380">
      <w:bodyDiv w:val="1"/>
      <w:marLeft w:val="0"/>
      <w:marRight w:val="0"/>
      <w:marTop w:val="0"/>
      <w:marBottom w:val="0"/>
      <w:divBdr>
        <w:top w:val="none" w:sz="0" w:space="0" w:color="auto"/>
        <w:left w:val="none" w:sz="0" w:space="0" w:color="auto"/>
        <w:bottom w:val="none" w:sz="0" w:space="0" w:color="auto"/>
        <w:right w:val="none" w:sz="0" w:space="0" w:color="auto"/>
      </w:divBdr>
    </w:div>
    <w:div w:id="1565949875">
      <w:bodyDiv w:val="1"/>
      <w:marLeft w:val="0"/>
      <w:marRight w:val="0"/>
      <w:marTop w:val="0"/>
      <w:marBottom w:val="0"/>
      <w:divBdr>
        <w:top w:val="none" w:sz="0" w:space="0" w:color="auto"/>
        <w:left w:val="none" w:sz="0" w:space="0" w:color="auto"/>
        <w:bottom w:val="none" w:sz="0" w:space="0" w:color="auto"/>
        <w:right w:val="none" w:sz="0" w:space="0" w:color="auto"/>
      </w:divBdr>
    </w:div>
    <w:div w:id="1595940903">
      <w:bodyDiv w:val="1"/>
      <w:marLeft w:val="0"/>
      <w:marRight w:val="0"/>
      <w:marTop w:val="0"/>
      <w:marBottom w:val="0"/>
      <w:divBdr>
        <w:top w:val="none" w:sz="0" w:space="0" w:color="auto"/>
        <w:left w:val="none" w:sz="0" w:space="0" w:color="auto"/>
        <w:bottom w:val="none" w:sz="0" w:space="0" w:color="auto"/>
        <w:right w:val="none" w:sz="0" w:space="0" w:color="auto"/>
      </w:divBdr>
    </w:div>
    <w:div w:id="1597329000">
      <w:bodyDiv w:val="1"/>
      <w:marLeft w:val="0"/>
      <w:marRight w:val="0"/>
      <w:marTop w:val="0"/>
      <w:marBottom w:val="0"/>
      <w:divBdr>
        <w:top w:val="none" w:sz="0" w:space="0" w:color="auto"/>
        <w:left w:val="none" w:sz="0" w:space="0" w:color="auto"/>
        <w:bottom w:val="none" w:sz="0" w:space="0" w:color="auto"/>
        <w:right w:val="none" w:sz="0" w:space="0" w:color="auto"/>
      </w:divBdr>
    </w:div>
    <w:div w:id="1644113619">
      <w:bodyDiv w:val="1"/>
      <w:marLeft w:val="0"/>
      <w:marRight w:val="0"/>
      <w:marTop w:val="0"/>
      <w:marBottom w:val="0"/>
      <w:divBdr>
        <w:top w:val="none" w:sz="0" w:space="0" w:color="auto"/>
        <w:left w:val="none" w:sz="0" w:space="0" w:color="auto"/>
        <w:bottom w:val="none" w:sz="0" w:space="0" w:color="auto"/>
        <w:right w:val="none" w:sz="0" w:space="0" w:color="auto"/>
      </w:divBdr>
    </w:div>
    <w:div w:id="1644504658">
      <w:bodyDiv w:val="1"/>
      <w:marLeft w:val="0"/>
      <w:marRight w:val="0"/>
      <w:marTop w:val="0"/>
      <w:marBottom w:val="0"/>
      <w:divBdr>
        <w:top w:val="none" w:sz="0" w:space="0" w:color="auto"/>
        <w:left w:val="none" w:sz="0" w:space="0" w:color="auto"/>
        <w:bottom w:val="none" w:sz="0" w:space="0" w:color="auto"/>
        <w:right w:val="none" w:sz="0" w:space="0" w:color="auto"/>
      </w:divBdr>
    </w:div>
    <w:div w:id="1783838831">
      <w:bodyDiv w:val="1"/>
      <w:marLeft w:val="0"/>
      <w:marRight w:val="0"/>
      <w:marTop w:val="0"/>
      <w:marBottom w:val="0"/>
      <w:divBdr>
        <w:top w:val="none" w:sz="0" w:space="0" w:color="auto"/>
        <w:left w:val="none" w:sz="0" w:space="0" w:color="auto"/>
        <w:bottom w:val="none" w:sz="0" w:space="0" w:color="auto"/>
        <w:right w:val="none" w:sz="0" w:space="0" w:color="auto"/>
      </w:divBdr>
    </w:div>
    <w:div w:id="1807627676">
      <w:bodyDiv w:val="1"/>
      <w:marLeft w:val="0"/>
      <w:marRight w:val="0"/>
      <w:marTop w:val="0"/>
      <w:marBottom w:val="0"/>
      <w:divBdr>
        <w:top w:val="none" w:sz="0" w:space="0" w:color="auto"/>
        <w:left w:val="none" w:sz="0" w:space="0" w:color="auto"/>
        <w:bottom w:val="none" w:sz="0" w:space="0" w:color="auto"/>
        <w:right w:val="none" w:sz="0" w:space="0" w:color="auto"/>
      </w:divBdr>
    </w:div>
    <w:div w:id="1882204162">
      <w:bodyDiv w:val="1"/>
      <w:marLeft w:val="0"/>
      <w:marRight w:val="0"/>
      <w:marTop w:val="0"/>
      <w:marBottom w:val="0"/>
      <w:divBdr>
        <w:top w:val="none" w:sz="0" w:space="0" w:color="auto"/>
        <w:left w:val="none" w:sz="0" w:space="0" w:color="auto"/>
        <w:bottom w:val="none" w:sz="0" w:space="0" w:color="auto"/>
        <w:right w:val="none" w:sz="0" w:space="0" w:color="auto"/>
      </w:divBdr>
    </w:div>
    <w:div w:id="194742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advanses.com/wp-content/uploads/2020/05/verifications-and-validations-in-finite-element-analysis-FEA.pdf" TargetMode="External"/><Relationship Id="rId21" Type="http://schemas.openxmlformats.org/officeDocument/2006/relationships/image" Target="media/image9.png"/><Relationship Id="rId34" Type="http://schemas.openxmlformats.org/officeDocument/2006/relationships/hyperlink" Target="https://www.danishuniversitycolleges.com" TargetMode="External"/><Relationship Id="rId42" Type="http://schemas.openxmlformats.org/officeDocument/2006/relationships/hyperlink" Target="https://www.clear.rice.edu/mech403/HelpFiles/Frequency_simulation_summary.pdf" TargetMode="External"/><Relationship Id="rId47" Type="http://schemas.openxmlformats.org/officeDocument/2006/relationships/image" Target="media/image23.png"/><Relationship Id="rId50" Type="http://schemas.openxmlformats.org/officeDocument/2006/relationships/image" Target="media/image2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yperlink" Target="https://www.mdpi.com/1996-1944/16/21/7019" TargetMode="External"/><Relationship Id="rId40" Type="http://schemas.openxmlformats.org/officeDocument/2006/relationships/hyperlink" Target="https://www.danishuniversitycolleges.com" TargetMode="External"/><Relationship Id="rId45" Type="http://schemas.openxmlformats.org/officeDocument/2006/relationships/image" Target="media/image21.pn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yperlink" Target="https://materialsdata.nist.gov/bitstream/handle/11115/177/Mecnanical%20Properties%20Data.pdf"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www.clear.rice.edu/mech403/HelpFiles/Frequency_simulation_summary.pdf" TargetMode="External"/><Relationship Id="rId43" Type="http://schemas.openxmlformats.org/officeDocument/2006/relationships/hyperlink" Target="https://www.mdpi.com/1996-1944/16/21/7019" TargetMode="External"/><Relationship Id="rId48" Type="http://schemas.openxmlformats.org/officeDocument/2006/relationships/image" Target="media/image24.png"/><Relationship Id="rId8" Type="http://schemas.openxmlformats.org/officeDocument/2006/relationships/webSettings" Target="web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advanses.com/wp-content/uploads/2020/05/verifications-and-validations-in-finite-element-analysis-FEA.pdf" TargetMode="External"/><Relationship Id="rId38" Type="http://schemas.openxmlformats.org/officeDocument/2006/relationships/hyperlink" Target="https://materialsdata.nist.gov/bitstream/handle/11115/177/Mecnanical%20Properties%20Data.pdf" TargetMode="External"/><Relationship Id="rId46" Type="http://schemas.openxmlformats.org/officeDocument/2006/relationships/image" Target="media/image22.png"/><Relationship Id="rId20" Type="http://schemas.openxmlformats.org/officeDocument/2006/relationships/image" Target="media/image8.png"/><Relationship Id="rId41" Type="http://schemas.openxmlformats.org/officeDocument/2006/relationships/hyperlink" Target="https://www.clear.rice.edu/mech403/HelpFiles/Frequency_simulation_summary.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www.clear.rice.edu/mech403/HelpFiles/Frequency_simulation_summary.pdf" TargetMode="External"/><Relationship Id="rId49"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b4078449d4cd70f4f5eb769a087ce5d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37fdfe66b8615d9d6977470b02920c9d"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15FDA197-2776-4C68-AC08-AA4433647E58}">
  <ds:schemaRefs>
    <ds:schemaRef ds:uri="http://schemas.microsoft.com/sharepoint/v3/contenttype/forms"/>
  </ds:schemaRefs>
</ds:datastoreItem>
</file>

<file path=customXml/itemProps2.xml><?xml version="1.0" encoding="utf-8"?>
<ds:datastoreItem xmlns:ds="http://schemas.openxmlformats.org/officeDocument/2006/customXml" ds:itemID="{3D2541DB-D6B1-40C4-9D67-BC371BD50C60}">
  <ds:schemaRefs>
    <ds:schemaRef ds:uri="http://schemas.openxmlformats.org/officeDocument/2006/bibliography"/>
  </ds:schemaRefs>
</ds:datastoreItem>
</file>

<file path=customXml/itemProps3.xml><?xml version="1.0" encoding="utf-8"?>
<ds:datastoreItem xmlns:ds="http://schemas.openxmlformats.org/officeDocument/2006/customXml" ds:itemID="{98FF0FEC-5503-4E4F-AE5A-EEA7120F5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5803A4-4D81-43B3-992A-A1AD0F259071}">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22</Pages>
  <Words>3192</Words>
  <Characters>18294</Characters>
  <Application>Microsoft Office Word</Application>
  <DocSecurity>0</DocSecurity>
  <Lines>653</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Craig (2012643)</dc:creator>
  <cp:keywords/>
  <dc:description/>
  <cp:lastModifiedBy>Evan Craig (2012643)</cp:lastModifiedBy>
  <cp:revision>15</cp:revision>
  <dcterms:created xsi:type="dcterms:W3CDTF">2024-12-13T19:15:00Z</dcterms:created>
  <dcterms:modified xsi:type="dcterms:W3CDTF">2024-12-14T13:24:00Z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