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8D9E8" w:themeColor="accent2" w:themeTint="33"/>
  <w:body>
    <w:p w14:paraId="5E5787A5" w14:textId="04E3F6C9" w:rsidR="009F7A65" w:rsidRDefault="00874A5D" w:rsidP="003B0710">
      <w:pPr>
        <w:rPr>
          <w:sz w:val="48"/>
          <w:szCs w:val="48"/>
        </w:rPr>
      </w:pPr>
      <w:r w:rsidRPr="006A7221">
        <w:rPr>
          <w:sz w:val="48"/>
          <w:szCs w:val="48"/>
        </w:rPr>
        <w:t xml:space="preserve">Learning In </w:t>
      </w:r>
      <w:r w:rsidR="00CA5E32" w:rsidRPr="006A7221">
        <w:rPr>
          <w:sz w:val="48"/>
          <w:szCs w:val="48"/>
        </w:rPr>
        <w:t>the</w:t>
      </w:r>
      <w:r w:rsidRPr="006A7221">
        <w:rPr>
          <w:sz w:val="48"/>
          <w:szCs w:val="48"/>
        </w:rPr>
        <w:t xml:space="preserve"> Digital Era</w:t>
      </w:r>
    </w:p>
    <w:p w14:paraId="68283233" w14:textId="22E85DF8" w:rsidR="0022367A" w:rsidRPr="0022367A" w:rsidRDefault="0022367A" w:rsidP="003B0710">
      <w:pPr>
        <w:rPr>
          <w:i/>
          <w:iCs/>
          <w:sz w:val="40"/>
          <w:szCs w:val="40"/>
        </w:rPr>
      </w:pPr>
      <w:r>
        <w:rPr>
          <w:i/>
          <w:iCs/>
          <w:sz w:val="40"/>
          <w:szCs w:val="40"/>
        </w:rPr>
        <w:t xml:space="preserve">                                                                </w:t>
      </w:r>
      <w:r w:rsidRPr="0022367A">
        <w:rPr>
          <w:i/>
          <w:iCs/>
          <w:sz w:val="40"/>
          <w:szCs w:val="40"/>
        </w:rPr>
        <w:t>E-</w:t>
      </w:r>
      <w:r w:rsidR="00C67C1B" w:rsidRPr="0022367A">
        <w:rPr>
          <w:i/>
          <w:iCs/>
          <w:sz w:val="40"/>
          <w:szCs w:val="40"/>
        </w:rPr>
        <w:t>portfolio</w:t>
      </w:r>
    </w:p>
    <w:p w14:paraId="0265AD0C" w14:textId="6724E938" w:rsidR="00FC5CD5" w:rsidRDefault="00FC5CD5">
      <w:pPr>
        <w:rPr>
          <w:sz w:val="28"/>
          <w:szCs w:val="28"/>
        </w:rPr>
      </w:pPr>
    </w:p>
    <w:p w14:paraId="0E1405BA" w14:textId="312C7821" w:rsidR="00FC5CD5" w:rsidRDefault="00FC5CD5">
      <w:pPr>
        <w:rPr>
          <w:sz w:val="28"/>
          <w:szCs w:val="28"/>
        </w:rPr>
      </w:pPr>
    </w:p>
    <w:p w14:paraId="12094F60" w14:textId="0A36D0FF" w:rsidR="00FC5CD5" w:rsidRDefault="00FC5CD5">
      <w:pPr>
        <w:rPr>
          <w:sz w:val="28"/>
          <w:szCs w:val="28"/>
        </w:rPr>
      </w:pPr>
    </w:p>
    <w:p w14:paraId="73FC862C" w14:textId="3A360447" w:rsidR="00FC5CD5" w:rsidRDefault="00FC5CD5">
      <w:pPr>
        <w:rPr>
          <w:sz w:val="28"/>
          <w:szCs w:val="28"/>
        </w:rPr>
      </w:pPr>
      <w:r>
        <w:rPr>
          <w:sz w:val="28"/>
          <w:szCs w:val="28"/>
        </w:rPr>
        <w:t>Nicoleta Bichir</w:t>
      </w:r>
    </w:p>
    <w:p w14:paraId="454EF767" w14:textId="2ED6166E" w:rsidR="00FC5CD5" w:rsidRDefault="00345E30">
      <w:pPr>
        <w:rPr>
          <w:sz w:val="28"/>
          <w:szCs w:val="28"/>
        </w:rPr>
      </w:pPr>
      <w:r>
        <w:rPr>
          <w:sz w:val="28"/>
          <w:szCs w:val="28"/>
        </w:rPr>
        <w:t xml:space="preserve">Student number: </w:t>
      </w:r>
      <w:r w:rsidR="00FC5CD5">
        <w:rPr>
          <w:sz w:val="28"/>
          <w:szCs w:val="28"/>
        </w:rPr>
        <w:t>212</w:t>
      </w:r>
      <w:r w:rsidR="007B76F3">
        <w:rPr>
          <w:sz w:val="28"/>
          <w:szCs w:val="28"/>
        </w:rPr>
        <w:t>6694</w:t>
      </w:r>
    </w:p>
    <w:p w14:paraId="2B2A3D98" w14:textId="0E89B502" w:rsidR="007B76F3" w:rsidRDefault="007B76F3">
      <w:pPr>
        <w:rPr>
          <w:sz w:val="28"/>
          <w:szCs w:val="28"/>
        </w:rPr>
      </w:pPr>
    </w:p>
    <w:p w14:paraId="53F1B776" w14:textId="7B180A5F" w:rsidR="007B76F3" w:rsidRDefault="007B76F3">
      <w:pPr>
        <w:rPr>
          <w:sz w:val="28"/>
          <w:szCs w:val="28"/>
        </w:rPr>
      </w:pPr>
    </w:p>
    <w:p w14:paraId="6452DCEA" w14:textId="59F1E754" w:rsidR="007B76F3" w:rsidRDefault="007B76F3">
      <w:pPr>
        <w:rPr>
          <w:sz w:val="28"/>
          <w:szCs w:val="28"/>
        </w:rPr>
      </w:pPr>
    </w:p>
    <w:p w14:paraId="3044780E" w14:textId="4DBE7233" w:rsidR="007B76F3" w:rsidRDefault="007B76F3">
      <w:pPr>
        <w:rPr>
          <w:sz w:val="28"/>
          <w:szCs w:val="28"/>
        </w:rPr>
      </w:pPr>
    </w:p>
    <w:p w14:paraId="577FAD4F" w14:textId="39D82DA8" w:rsidR="001A4DA6" w:rsidRPr="00345E30" w:rsidRDefault="007B76F3">
      <w:pPr>
        <w:rPr>
          <w:b/>
          <w:bCs/>
          <w:sz w:val="32"/>
          <w:szCs w:val="32"/>
        </w:rPr>
      </w:pPr>
      <w:r>
        <w:rPr>
          <w:sz w:val="28"/>
          <w:szCs w:val="28"/>
        </w:rPr>
        <w:t xml:space="preserve">                                                       </w:t>
      </w:r>
      <w:r w:rsidRPr="00345E30">
        <w:rPr>
          <w:b/>
          <w:bCs/>
          <w:sz w:val="32"/>
          <w:szCs w:val="32"/>
        </w:rPr>
        <w:t>Lecture</w:t>
      </w:r>
      <w:r w:rsidR="001A4DA6" w:rsidRPr="00345E30">
        <w:rPr>
          <w:b/>
          <w:bCs/>
          <w:sz w:val="32"/>
          <w:szCs w:val="32"/>
        </w:rPr>
        <w:t>: C</w:t>
      </w:r>
      <w:r w:rsidR="003F7955" w:rsidRPr="00345E30">
        <w:rPr>
          <w:b/>
          <w:bCs/>
          <w:sz w:val="32"/>
          <w:szCs w:val="32"/>
        </w:rPr>
        <w:t>h</w:t>
      </w:r>
      <w:r w:rsidR="001A4DA6" w:rsidRPr="00345E30">
        <w:rPr>
          <w:b/>
          <w:bCs/>
          <w:sz w:val="32"/>
          <w:szCs w:val="32"/>
        </w:rPr>
        <w:t>ristian Felice</w:t>
      </w:r>
      <w:r w:rsidR="003F7955" w:rsidRPr="00345E30">
        <w:rPr>
          <w:b/>
          <w:bCs/>
          <w:sz w:val="32"/>
          <w:szCs w:val="32"/>
        </w:rPr>
        <w:t>s</w:t>
      </w:r>
    </w:p>
    <w:p w14:paraId="355C6A10" w14:textId="355DAE19" w:rsidR="00BD325C" w:rsidRDefault="00BD325C">
      <w:pPr>
        <w:rPr>
          <w:sz w:val="28"/>
          <w:szCs w:val="28"/>
        </w:rPr>
      </w:pPr>
    </w:p>
    <w:p w14:paraId="65ECB718" w14:textId="4538EE88" w:rsidR="00BD325C" w:rsidRDefault="00BD325C">
      <w:pPr>
        <w:rPr>
          <w:sz w:val="28"/>
          <w:szCs w:val="28"/>
        </w:rPr>
      </w:pPr>
    </w:p>
    <w:p w14:paraId="3423B6F1" w14:textId="592E05BB" w:rsidR="00BD325C" w:rsidRDefault="00BD325C">
      <w:pPr>
        <w:rPr>
          <w:sz w:val="28"/>
          <w:szCs w:val="28"/>
        </w:rPr>
      </w:pPr>
    </w:p>
    <w:p w14:paraId="559EAA07" w14:textId="42EDB93E" w:rsidR="00BD325C" w:rsidRDefault="00BD325C">
      <w:pPr>
        <w:rPr>
          <w:sz w:val="28"/>
          <w:szCs w:val="28"/>
        </w:rPr>
      </w:pPr>
    </w:p>
    <w:p w14:paraId="34E84C2D" w14:textId="4EBF2D38" w:rsidR="00BD325C" w:rsidRDefault="00BD325C">
      <w:pPr>
        <w:rPr>
          <w:sz w:val="28"/>
          <w:szCs w:val="28"/>
        </w:rPr>
      </w:pPr>
    </w:p>
    <w:p w14:paraId="587A3DCC" w14:textId="77777777" w:rsidR="00351512" w:rsidRDefault="00351512" w:rsidP="00E90A6E">
      <w:pPr>
        <w:pStyle w:val="Heading1"/>
        <w:rPr>
          <w:sz w:val="28"/>
          <w:szCs w:val="28"/>
        </w:rPr>
      </w:pPr>
    </w:p>
    <w:p w14:paraId="6094A95D" w14:textId="77777777" w:rsidR="00026147" w:rsidRDefault="00026147" w:rsidP="00E90A6E">
      <w:pPr>
        <w:pStyle w:val="Heading1"/>
        <w:rPr>
          <w:b/>
          <w:bCs/>
          <w:sz w:val="28"/>
          <w:szCs w:val="28"/>
        </w:rPr>
      </w:pPr>
    </w:p>
    <w:p w14:paraId="1B3ED5C6" w14:textId="77777777" w:rsidR="00026147" w:rsidRDefault="00026147" w:rsidP="00E90A6E">
      <w:pPr>
        <w:pStyle w:val="Heading1"/>
        <w:rPr>
          <w:b/>
          <w:bCs/>
          <w:sz w:val="28"/>
          <w:szCs w:val="28"/>
        </w:rPr>
      </w:pPr>
    </w:p>
    <w:p w14:paraId="762E4794" w14:textId="77777777" w:rsidR="00026147" w:rsidRDefault="00026147" w:rsidP="00E90A6E">
      <w:pPr>
        <w:pStyle w:val="Heading1"/>
        <w:rPr>
          <w:b/>
          <w:bCs/>
          <w:sz w:val="28"/>
          <w:szCs w:val="28"/>
        </w:rPr>
      </w:pPr>
    </w:p>
    <w:p w14:paraId="1DF4ED6E" w14:textId="77777777" w:rsidR="00026147" w:rsidRDefault="00026147" w:rsidP="00E90A6E">
      <w:pPr>
        <w:pStyle w:val="Heading1"/>
        <w:rPr>
          <w:b/>
          <w:bCs/>
          <w:sz w:val="28"/>
          <w:szCs w:val="28"/>
        </w:rPr>
      </w:pPr>
    </w:p>
    <w:sdt>
      <w:sdtPr>
        <w:rPr>
          <w:rFonts w:asciiTheme="minorHAnsi" w:eastAsiaTheme="minorEastAsia" w:hAnsiTheme="minorHAnsi" w:cstheme="minorBidi"/>
          <w:color w:val="auto"/>
        </w:rPr>
        <w:id w:val="-196320210"/>
        <w:docPartObj>
          <w:docPartGallery w:val="Table of Contents"/>
          <w:docPartUnique/>
        </w:docPartObj>
      </w:sdtPr>
      <w:sdtEndPr>
        <w:rPr>
          <w:rFonts w:asciiTheme="majorHAnsi" w:eastAsiaTheme="majorEastAsia" w:hAnsiTheme="majorHAnsi" w:cstheme="majorBidi"/>
          <w:noProof/>
          <w:color w:val="881631" w:themeColor="accent1" w:themeShade="BF"/>
        </w:rPr>
      </w:sdtEndPr>
      <w:sdtContent>
        <w:p w14:paraId="19BE8AAD" w14:textId="77777777" w:rsidR="00937AD5" w:rsidRPr="00FF05DC" w:rsidRDefault="00937AD5" w:rsidP="005312BA">
          <w:pPr>
            <w:pStyle w:val="Heading1"/>
          </w:pPr>
        </w:p>
        <w:p w14:paraId="434D00E5" w14:textId="77777777" w:rsidR="00CE1AE1" w:rsidRPr="00FF05DC" w:rsidRDefault="00CE1AE1" w:rsidP="005312BA">
          <w:pPr>
            <w:pStyle w:val="Heading1"/>
          </w:pPr>
        </w:p>
        <w:p w14:paraId="22129C6D" w14:textId="76C3742E" w:rsidR="00817E2F" w:rsidRPr="001F1078" w:rsidRDefault="00817E2F" w:rsidP="005312BA">
          <w:pPr>
            <w:pStyle w:val="Heading1"/>
            <w:rPr>
              <w:b/>
              <w:bCs/>
              <w:i/>
              <w:iCs/>
              <w:color w:val="000000" w:themeColor="text1"/>
              <w:sz w:val="48"/>
              <w:szCs w:val="48"/>
            </w:rPr>
          </w:pPr>
          <w:bookmarkStart w:id="0" w:name="_Toc120201251"/>
          <w:r w:rsidRPr="001F1078">
            <w:rPr>
              <w:b/>
              <w:bCs/>
              <w:i/>
              <w:iCs/>
              <w:color w:val="000000" w:themeColor="text1"/>
              <w:sz w:val="48"/>
              <w:szCs w:val="48"/>
            </w:rPr>
            <w:t>Contents</w:t>
          </w:r>
          <w:bookmarkEnd w:id="0"/>
        </w:p>
        <w:p w14:paraId="1B506DEA" w14:textId="727F5A05" w:rsidR="00E57DB3" w:rsidRPr="001F1078" w:rsidRDefault="00817E2F">
          <w:pPr>
            <w:pStyle w:val="TOC1"/>
            <w:tabs>
              <w:tab w:val="right" w:leader="dot" w:pos="9016"/>
            </w:tabs>
            <w:rPr>
              <w:rFonts w:cstheme="minorBidi"/>
              <w:b/>
              <w:bCs/>
              <w:noProof/>
              <w:sz w:val="32"/>
              <w:szCs w:val="32"/>
              <w:lang w:val="en-GB" w:eastAsia="en-GB"/>
            </w:rPr>
          </w:pPr>
          <w:r w:rsidRPr="001F1078">
            <w:rPr>
              <w:b/>
              <w:bCs/>
              <w:sz w:val="32"/>
              <w:szCs w:val="32"/>
            </w:rPr>
            <w:fldChar w:fldCharType="begin"/>
          </w:r>
          <w:r w:rsidRPr="001F1078">
            <w:rPr>
              <w:b/>
              <w:bCs/>
              <w:sz w:val="32"/>
              <w:szCs w:val="32"/>
            </w:rPr>
            <w:instrText xml:space="preserve"> TOC \o "1-3" \h \z \u </w:instrText>
          </w:r>
          <w:r w:rsidRPr="001F1078">
            <w:rPr>
              <w:b/>
              <w:bCs/>
              <w:sz w:val="32"/>
              <w:szCs w:val="32"/>
            </w:rPr>
            <w:fldChar w:fldCharType="separate"/>
          </w:r>
          <w:hyperlink w:anchor="_Toc120201251" w:history="1">
            <w:r w:rsidR="00E57DB3" w:rsidRPr="001F1078">
              <w:rPr>
                <w:rStyle w:val="Hyperlink"/>
                <w:b/>
                <w:bCs/>
                <w:noProof/>
                <w:sz w:val="32"/>
                <w:szCs w:val="32"/>
              </w:rPr>
              <w:t>Contents</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_Toc120201251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2</w:t>
            </w:r>
            <w:r w:rsidR="00E57DB3" w:rsidRPr="001F1078">
              <w:rPr>
                <w:b/>
                <w:bCs/>
                <w:noProof/>
                <w:webHidden/>
                <w:sz w:val="32"/>
                <w:szCs w:val="32"/>
              </w:rPr>
              <w:fldChar w:fldCharType="end"/>
            </w:r>
          </w:hyperlink>
        </w:p>
        <w:p w14:paraId="77956E90" w14:textId="0B88D528" w:rsidR="00E57DB3" w:rsidRPr="001F1078" w:rsidRDefault="0093620A">
          <w:pPr>
            <w:pStyle w:val="TOC1"/>
            <w:tabs>
              <w:tab w:val="right" w:leader="dot" w:pos="9016"/>
            </w:tabs>
            <w:rPr>
              <w:rFonts w:cstheme="minorBidi"/>
              <w:b/>
              <w:bCs/>
              <w:noProof/>
              <w:sz w:val="32"/>
              <w:szCs w:val="32"/>
              <w:lang w:val="en-GB" w:eastAsia="en-GB"/>
            </w:rPr>
          </w:pPr>
          <w:hyperlink w:anchor="_Toc120201252" w:history="1">
            <w:r w:rsidR="00E57DB3" w:rsidRPr="001F1078">
              <w:rPr>
                <w:rStyle w:val="Hyperlink"/>
                <w:b/>
                <w:bCs/>
                <w:noProof/>
                <w:sz w:val="32"/>
                <w:szCs w:val="32"/>
              </w:rPr>
              <w:t>Introduction</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_Toc120201252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3</w:t>
            </w:r>
            <w:r w:rsidR="00E57DB3" w:rsidRPr="001F1078">
              <w:rPr>
                <w:b/>
                <w:bCs/>
                <w:noProof/>
                <w:webHidden/>
                <w:sz w:val="32"/>
                <w:szCs w:val="32"/>
              </w:rPr>
              <w:fldChar w:fldCharType="end"/>
            </w:r>
          </w:hyperlink>
        </w:p>
        <w:p w14:paraId="3ABF923C" w14:textId="345EB7A2" w:rsidR="00E57DB3" w:rsidRPr="001F1078" w:rsidRDefault="0093620A">
          <w:pPr>
            <w:pStyle w:val="TOC1"/>
            <w:tabs>
              <w:tab w:val="right" w:leader="dot" w:pos="9016"/>
            </w:tabs>
            <w:rPr>
              <w:rFonts w:cstheme="minorBidi"/>
              <w:b/>
              <w:bCs/>
              <w:noProof/>
              <w:sz w:val="32"/>
              <w:szCs w:val="32"/>
              <w:lang w:val="en-GB" w:eastAsia="en-GB"/>
            </w:rPr>
          </w:pPr>
          <w:hyperlink w:anchor="_Toc120201253" w:history="1">
            <w:r w:rsidR="00E57DB3" w:rsidRPr="001F1078">
              <w:rPr>
                <w:rStyle w:val="Hyperlink"/>
                <w:b/>
                <w:bCs/>
                <w:noProof/>
                <w:sz w:val="32"/>
                <w:szCs w:val="32"/>
              </w:rPr>
              <w:t>Report introductions have three key purposes:</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_Toc120201253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3</w:t>
            </w:r>
            <w:r w:rsidR="00E57DB3" w:rsidRPr="001F1078">
              <w:rPr>
                <w:b/>
                <w:bCs/>
                <w:noProof/>
                <w:webHidden/>
                <w:sz w:val="32"/>
                <w:szCs w:val="32"/>
              </w:rPr>
              <w:fldChar w:fldCharType="end"/>
            </w:r>
          </w:hyperlink>
        </w:p>
        <w:p w14:paraId="6259CE74" w14:textId="0FA2FE0D" w:rsidR="00E57DB3" w:rsidRPr="001F1078" w:rsidRDefault="0093620A">
          <w:pPr>
            <w:pStyle w:val="TOC1"/>
            <w:tabs>
              <w:tab w:val="right" w:leader="dot" w:pos="9016"/>
            </w:tabs>
            <w:rPr>
              <w:rFonts w:cstheme="minorBidi"/>
              <w:b/>
              <w:bCs/>
              <w:noProof/>
              <w:sz w:val="32"/>
              <w:szCs w:val="32"/>
              <w:lang w:val="en-GB" w:eastAsia="en-GB"/>
            </w:rPr>
          </w:pPr>
          <w:hyperlink w:anchor="_Toc120201254" w:history="1">
            <w:r w:rsidR="00E57DB3" w:rsidRPr="001F1078">
              <w:rPr>
                <w:rStyle w:val="Hyperlink"/>
                <w:b/>
                <w:bCs/>
                <w:noProof/>
                <w:sz w:val="32"/>
                <w:szCs w:val="32"/>
              </w:rPr>
              <w:t>Main finding</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_Toc120201254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4</w:t>
            </w:r>
            <w:r w:rsidR="00E57DB3" w:rsidRPr="001F1078">
              <w:rPr>
                <w:b/>
                <w:bCs/>
                <w:noProof/>
                <w:webHidden/>
                <w:sz w:val="32"/>
                <w:szCs w:val="32"/>
              </w:rPr>
              <w:fldChar w:fldCharType="end"/>
            </w:r>
          </w:hyperlink>
        </w:p>
        <w:p w14:paraId="2A521CFF" w14:textId="3DDA2C0C" w:rsidR="00E57DB3" w:rsidRPr="001F1078" w:rsidRDefault="0093620A">
          <w:pPr>
            <w:pStyle w:val="TOC1"/>
            <w:tabs>
              <w:tab w:val="right" w:leader="dot" w:pos="9016"/>
            </w:tabs>
            <w:rPr>
              <w:rFonts w:cstheme="minorBidi"/>
              <w:b/>
              <w:bCs/>
              <w:noProof/>
              <w:sz w:val="32"/>
              <w:szCs w:val="32"/>
              <w:lang w:val="en-GB" w:eastAsia="en-GB"/>
            </w:rPr>
          </w:pPr>
          <w:hyperlink w:anchor="_Toc120201255" w:history="1">
            <w:r w:rsidR="00E57DB3" w:rsidRPr="001F1078">
              <w:rPr>
                <w:rStyle w:val="Hyperlink"/>
                <w:b/>
                <w:bCs/>
                <w:smallCaps/>
                <w:noProof/>
                <w:sz w:val="32"/>
                <w:szCs w:val="32"/>
              </w:rPr>
              <w:t>Academic writing</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_Toc120201255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5</w:t>
            </w:r>
            <w:r w:rsidR="00E57DB3" w:rsidRPr="001F1078">
              <w:rPr>
                <w:b/>
                <w:bCs/>
                <w:noProof/>
                <w:webHidden/>
                <w:sz w:val="32"/>
                <w:szCs w:val="32"/>
              </w:rPr>
              <w:fldChar w:fldCharType="end"/>
            </w:r>
          </w:hyperlink>
        </w:p>
        <w:p w14:paraId="2B2F28D9" w14:textId="148DFC49" w:rsidR="00E57DB3" w:rsidRPr="001F1078" w:rsidRDefault="0093620A">
          <w:pPr>
            <w:pStyle w:val="TOC1"/>
            <w:tabs>
              <w:tab w:val="right" w:leader="dot" w:pos="9016"/>
            </w:tabs>
            <w:rPr>
              <w:rFonts w:cstheme="minorBidi"/>
              <w:b/>
              <w:bCs/>
              <w:noProof/>
              <w:sz w:val="32"/>
              <w:szCs w:val="32"/>
              <w:lang w:val="en-GB" w:eastAsia="en-GB"/>
            </w:rPr>
          </w:pPr>
          <w:hyperlink w:anchor="_Toc120201256" w:history="1">
            <w:r w:rsidR="00E57DB3" w:rsidRPr="001F1078">
              <w:rPr>
                <w:rStyle w:val="Hyperlink"/>
                <w:b/>
                <w:bCs/>
                <w:smallCaps/>
                <w:noProof/>
                <w:sz w:val="32"/>
                <w:szCs w:val="32"/>
              </w:rPr>
              <w:t>Conclusion Similarity:</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_Toc120201256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7</w:t>
            </w:r>
            <w:r w:rsidR="00E57DB3" w:rsidRPr="001F1078">
              <w:rPr>
                <w:b/>
                <w:bCs/>
                <w:noProof/>
                <w:webHidden/>
                <w:sz w:val="32"/>
                <w:szCs w:val="32"/>
              </w:rPr>
              <w:fldChar w:fldCharType="end"/>
            </w:r>
          </w:hyperlink>
        </w:p>
        <w:p w14:paraId="4B3EC7E0" w14:textId="72117DD2" w:rsidR="00E57DB3" w:rsidRPr="001F1078" w:rsidRDefault="0093620A">
          <w:pPr>
            <w:pStyle w:val="TOC1"/>
            <w:tabs>
              <w:tab w:val="right" w:leader="dot" w:pos="9016"/>
            </w:tabs>
            <w:rPr>
              <w:rFonts w:cstheme="minorBidi"/>
              <w:b/>
              <w:bCs/>
              <w:noProof/>
              <w:sz w:val="32"/>
              <w:szCs w:val="32"/>
              <w:lang w:val="en-GB" w:eastAsia="en-GB"/>
            </w:rPr>
          </w:pPr>
          <w:hyperlink w:anchor="_Toc120201257" w:history="1">
            <w:r w:rsidR="00E57DB3" w:rsidRPr="001F1078">
              <w:rPr>
                <w:rStyle w:val="Hyperlink"/>
                <w:b/>
                <w:bCs/>
                <w:noProof/>
                <w:sz w:val="32"/>
                <w:szCs w:val="32"/>
              </w:rPr>
              <w:t>Critical Analysis</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_Toc120201257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8</w:t>
            </w:r>
            <w:r w:rsidR="00E57DB3" w:rsidRPr="001F1078">
              <w:rPr>
                <w:b/>
                <w:bCs/>
                <w:noProof/>
                <w:webHidden/>
                <w:sz w:val="32"/>
                <w:szCs w:val="32"/>
              </w:rPr>
              <w:fldChar w:fldCharType="end"/>
            </w:r>
          </w:hyperlink>
        </w:p>
        <w:p w14:paraId="56DD599F" w14:textId="4D35D1E3" w:rsidR="00E57DB3" w:rsidRPr="001F1078" w:rsidRDefault="0093620A">
          <w:pPr>
            <w:pStyle w:val="TOC1"/>
            <w:tabs>
              <w:tab w:val="right" w:leader="dot" w:pos="9016"/>
            </w:tabs>
            <w:rPr>
              <w:rFonts w:cstheme="minorBidi"/>
              <w:b/>
              <w:bCs/>
              <w:noProof/>
              <w:sz w:val="32"/>
              <w:szCs w:val="32"/>
              <w:lang w:val="en-GB" w:eastAsia="en-GB"/>
            </w:rPr>
          </w:pPr>
          <w:hyperlink w:anchor="_Toc120201260" w:history="1">
            <w:r w:rsidR="00E57DB3" w:rsidRPr="001F1078">
              <w:rPr>
                <w:rStyle w:val="Hyperlink"/>
                <w:b/>
                <w:bCs/>
                <w:noProof/>
                <w:sz w:val="32"/>
                <w:szCs w:val="32"/>
              </w:rPr>
              <w:t>PowerPoint Presentation</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_Toc120201260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10</w:t>
            </w:r>
            <w:r w:rsidR="00E57DB3" w:rsidRPr="001F1078">
              <w:rPr>
                <w:b/>
                <w:bCs/>
                <w:noProof/>
                <w:webHidden/>
                <w:sz w:val="32"/>
                <w:szCs w:val="32"/>
              </w:rPr>
              <w:fldChar w:fldCharType="end"/>
            </w:r>
          </w:hyperlink>
        </w:p>
        <w:p w14:paraId="70B867B0" w14:textId="38F7A8A4" w:rsidR="00E57DB3" w:rsidRPr="001F1078" w:rsidRDefault="0093620A">
          <w:pPr>
            <w:pStyle w:val="TOC1"/>
            <w:tabs>
              <w:tab w:val="right" w:leader="dot" w:pos="9016"/>
            </w:tabs>
            <w:rPr>
              <w:rFonts w:cstheme="minorBidi"/>
              <w:b/>
              <w:bCs/>
              <w:noProof/>
              <w:sz w:val="32"/>
              <w:szCs w:val="32"/>
              <w:lang w:val="en-GB" w:eastAsia="en-GB"/>
            </w:rPr>
          </w:pPr>
          <w:hyperlink w:anchor="_Toc120201262" w:history="1">
            <w:r w:rsidR="00E57DB3" w:rsidRPr="001F1078">
              <w:rPr>
                <w:rStyle w:val="Hyperlink"/>
                <w:b/>
                <w:bCs/>
                <w:noProof/>
                <w:sz w:val="32"/>
                <w:szCs w:val="32"/>
              </w:rPr>
              <w:t>Conclusion</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_Toc120201262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11</w:t>
            </w:r>
            <w:r w:rsidR="00E57DB3" w:rsidRPr="001F1078">
              <w:rPr>
                <w:b/>
                <w:bCs/>
                <w:noProof/>
                <w:webHidden/>
                <w:sz w:val="32"/>
                <w:szCs w:val="32"/>
              </w:rPr>
              <w:fldChar w:fldCharType="end"/>
            </w:r>
          </w:hyperlink>
        </w:p>
        <w:p w14:paraId="4F1D8E45" w14:textId="6B7EA828" w:rsidR="00E57DB3" w:rsidRPr="001F1078" w:rsidRDefault="0093620A">
          <w:pPr>
            <w:pStyle w:val="TOC1"/>
            <w:tabs>
              <w:tab w:val="right" w:leader="dot" w:pos="9016"/>
            </w:tabs>
            <w:rPr>
              <w:rFonts w:cstheme="minorBidi"/>
              <w:b/>
              <w:bCs/>
              <w:noProof/>
              <w:sz w:val="32"/>
              <w:szCs w:val="32"/>
              <w:lang w:val="en-GB" w:eastAsia="en-GB"/>
            </w:rPr>
          </w:pPr>
          <w:hyperlink w:anchor="_Toc120201264" w:history="1">
            <w:r w:rsidR="00E57DB3" w:rsidRPr="001F1078">
              <w:rPr>
                <w:rStyle w:val="Hyperlink"/>
                <w:b/>
                <w:bCs/>
                <w:noProof/>
                <w:sz w:val="32"/>
                <w:szCs w:val="32"/>
              </w:rPr>
              <w:t>References:</w:t>
            </w:r>
            <w:r w:rsidR="00E57DB3" w:rsidRPr="001F1078">
              <w:rPr>
                <w:b/>
                <w:bCs/>
                <w:noProof/>
                <w:webHidden/>
                <w:sz w:val="32"/>
                <w:szCs w:val="32"/>
              </w:rPr>
              <w:tab/>
            </w:r>
            <w:r w:rsidR="00E57DB3" w:rsidRPr="001F1078">
              <w:rPr>
                <w:b/>
                <w:bCs/>
                <w:noProof/>
                <w:webHidden/>
                <w:sz w:val="32"/>
                <w:szCs w:val="32"/>
              </w:rPr>
              <w:fldChar w:fldCharType="begin"/>
            </w:r>
            <w:r w:rsidR="00E57DB3" w:rsidRPr="001F1078">
              <w:rPr>
                <w:b/>
                <w:bCs/>
                <w:noProof/>
                <w:webHidden/>
                <w:sz w:val="32"/>
                <w:szCs w:val="32"/>
              </w:rPr>
              <w:instrText xml:space="preserve"> PAGEREF _Toc120201264 \h </w:instrText>
            </w:r>
            <w:r w:rsidR="00E57DB3" w:rsidRPr="001F1078">
              <w:rPr>
                <w:b/>
                <w:bCs/>
                <w:noProof/>
                <w:webHidden/>
                <w:sz w:val="32"/>
                <w:szCs w:val="32"/>
              </w:rPr>
            </w:r>
            <w:r w:rsidR="00E57DB3" w:rsidRPr="001F1078">
              <w:rPr>
                <w:b/>
                <w:bCs/>
                <w:noProof/>
                <w:webHidden/>
                <w:sz w:val="32"/>
                <w:szCs w:val="32"/>
              </w:rPr>
              <w:fldChar w:fldCharType="separate"/>
            </w:r>
            <w:r w:rsidR="00A367A8" w:rsidRPr="001F1078">
              <w:rPr>
                <w:b/>
                <w:bCs/>
                <w:noProof/>
                <w:webHidden/>
                <w:sz w:val="32"/>
                <w:szCs w:val="32"/>
              </w:rPr>
              <w:t>12</w:t>
            </w:r>
            <w:r w:rsidR="00E57DB3" w:rsidRPr="001F1078">
              <w:rPr>
                <w:b/>
                <w:bCs/>
                <w:noProof/>
                <w:webHidden/>
                <w:sz w:val="32"/>
                <w:szCs w:val="32"/>
              </w:rPr>
              <w:fldChar w:fldCharType="end"/>
            </w:r>
          </w:hyperlink>
        </w:p>
        <w:p w14:paraId="3F07C628" w14:textId="45DD82EB" w:rsidR="00817E2F" w:rsidRPr="00FF05DC" w:rsidRDefault="00817E2F" w:rsidP="005312BA">
          <w:pPr>
            <w:pStyle w:val="Heading1"/>
          </w:pPr>
          <w:r w:rsidRPr="001F1078">
            <w:rPr>
              <w:b/>
              <w:bCs/>
              <w:noProof/>
              <w:sz w:val="32"/>
              <w:szCs w:val="32"/>
            </w:rPr>
            <w:fldChar w:fldCharType="end"/>
          </w:r>
        </w:p>
      </w:sdtContent>
    </w:sdt>
    <w:p w14:paraId="0F1BCC32" w14:textId="38755189" w:rsidR="00525EC4" w:rsidRPr="00FF05DC" w:rsidRDefault="00525EC4" w:rsidP="00525EC4">
      <w:pPr>
        <w:rPr>
          <w:sz w:val="40"/>
          <w:szCs w:val="40"/>
        </w:rPr>
      </w:pPr>
    </w:p>
    <w:p w14:paraId="07C5D787" w14:textId="4BEA18F4" w:rsidR="00525EC4" w:rsidRPr="00FF05DC" w:rsidRDefault="00525EC4" w:rsidP="00525EC4">
      <w:pPr>
        <w:rPr>
          <w:sz w:val="40"/>
          <w:szCs w:val="40"/>
        </w:rPr>
      </w:pPr>
    </w:p>
    <w:p w14:paraId="6ECC2A58" w14:textId="29816CC7" w:rsidR="00525EC4" w:rsidRPr="00FF05DC" w:rsidRDefault="00525EC4" w:rsidP="00525EC4">
      <w:pPr>
        <w:rPr>
          <w:sz w:val="40"/>
          <w:szCs w:val="40"/>
        </w:rPr>
      </w:pPr>
    </w:p>
    <w:p w14:paraId="6536DD0A" w14:textId="04CAC52B" w:rsidR="00525EC4" w:rsidRPr="00FF05DC" w:rsidRDefault="00525EC4" w:rsidP="00525EC4">
      <w:pPr>
        <w:rPr>
          <w:sz w:val="40"/>
          <w:szCs w:val="40"/>
        </w:rPr>
      </w:pPr>
    </w:p>
    <w:p w14:paraId="71FAB1C0" w14:textId="3981F641" w:rsidR="00525EC4" w:rsidRDefault="00525EC4" w:rsidP="00525EC4"/>
    <w:p w14:paraId="49D0FDD8" w14:textId="71A72653" w:rsidR="00525EC4" w:rsidRDefault="00525EC4" w:rsidP="00525EC4"/>
    <w:p w14:paraId="1A78A13E" w14:textId="5162510E" w:rsidR="000E1344" w:rsidRPr="001F1078" w:rsidRDefault="00F94385" w:rsidP="00E57DB3">
      <w:pPr>
        <w:pStyle w:val="Heading1"/>
        <w:rPr>
          <w:rStyle w:val="SubtleReference"/>
          <w:b/>
          <w:bCs/>
          <w:smallCaps w:val="0"/>
          <w:color w:val="000000" w:themeColor="text1"/>
          <w:u w:val="none"/>
        </w:rPr>
      </w:pPr>
      <w:bookmarkStart w:id="1" w:name="_Toc117856535"/>
      <w:bookmarkStart w:id="2" w:name="_Toc118203548"/>
      <w:bookmarkStart w:id="3" w:name="_Toc120201252"/>
      <w:r w:rsidRPr="001F1078">
        <w:rPr>
          <w:rStyle w:val="SubtleReference"/>
          <w:b/>
          <w:bCs/>
          <w:smallCaps w:val="0"/>
          <w:color w:val="000000" w:themeColor="text1"/>
          <w:u w:val="none"/>
        </w:rPr>
        <w:t>Introduction</w:t>
      </w:r>
      <w:bookmarkEnd w:id="1"/>
      <w:bookmarkEnd w:id="2"/>
      <w:bookmarkEnd w:id="3"/>
    </w:p>
    <w:p w14:paraId="2FA73A43" w14:textId="4236CEF3" w:rsidR="000E1344" w:rsidRPr="008A208E" w:rsidRDefault="00F343F9" w:rsidP="00F63E24">
      <w:pPr>
        <w:rPr>
          <w:sz w:val="28"/>
          <w:szCs w:val="28"/>
        </w:rPr>
      </w:pPr>
      <w:r w:rsidRPr="00F343F9">
        <w:rPr>
          <w:sz w:val="28"/>
          <w:szCs w:val="28"/>
        </w:rPr>
        <w:t>The introduction is one of the three most important sections of any academic essay or report</w:t>
      </w:r>
      <w:r w:rsidR="00F63E24" w:rsidRPr="008A208E">
        <w:rPr>
          <w:sz w:val="28"/>
          <w:szCs w:val="28"/>
        </w:rPr>
        <w:t>.</w:t>
      </w:r>
      <w:r>
        <w:rPr>
          <w:sz w:val="28"/>
          <w:szCs w:val="28"/>
        </w:rPr>
        <w:t xml:space="preserve"> </w:t>
      </w:r>
      <w:r w:rsidR="00EE4EC8" w:rsidRPr="008A208E">
        <w:rPr>
          <w:sz w:val="28"/>
          <w:szCs w:val="28"/>
        </w:rPr>
        <w:t xml:space="preserve">The </w:t>
      </w:r>
      <w:r w:rsidR="00EE4EC8" w:rsidRPr="008A208E">
        <w:rPr>
          <w:b/>
          <w:bCs/>
          <w:sz w:val="28"/>
          <w:szCs w:val="28"/>
        </w:rPr>
        <w:t>introduction</w:t>
      </w:r>
      <w:r w:rsidR="00EE4EC8" w:rsidRPr="008A208E">
        <w:rPr>
          <w:sz w:val="28"/>
          <w:szCs w:val="28"/>
        </w:rPr>
        <w:t xml:space="preserve"> will introduce the topic to the reader by stating what the topic is and giving some general background information.</w:t>
      </w:r>
      <w:r w:rsidR="00D70788" w:rsidRPr="008A208E">
        <w:rPr>
          <w:sz w:val="28"/>
          <w:szCs w:val="28"/>
        </w:rPr>
        <w:t xml:space="preserve"> In essence, this assists the reader </w:t>
      </w:r>
      <w:r w:rsidR="00E34201">
        <w:rPr>
          <w:sz w:val="28"/>
          <w:szCs w:val="28"/>
        </w:rPr>
        <w:t xml:space="preserve">in </w:t>
      </w:r>
      <w:r w:rsidR="0082371D" w:rsidRPr="008A208E">
        <w:rPr>
          <w:sz w:val="28"/>
          <w:szCs w:val="28"/>
        </w:rPr>
        <w:t xml:space="preserve">the </w:t>
      </w:r>
      <w:r w:rsidR="00A83E25" w:rsidRPr="008A208E">
        <w:rPr>
          <w:sz w:val="28"/>
          <w:szCs w:val="28"/>
        </w:rPr>
        <w:t>ability t</w:t>
      </w:r>
      <w:r w:rsidR="0082371D" w:rsidRPr="008A208E">
        <w:rPr>
          <w:sz w:val="28"/>
          <w:szCs w:val="28"/>
        </w:rPr>
        <w:t xml:space="preserve">o understand </w:t>
      </w:r>
      <w:r w:rsidR="00D70788" w:rsidRPr="008A208E">
        <w:rPr>
          <w:sz w:val="28"/>
          <w:szCs w:val="28"/>
        </w:rPr>
        <w:t>the explanation of the central idea or topics covered in the remainder of the text</w:t>
      </w:r>
      <w:r w:rsidR="002541A5">
        <w:rPr>
          <w:sz w:val="28"/>
          <w:szCs w:val="28"/>
        </w:rPr>
        <w:t>.</w:t>
      </w:r>
    </w:p>
    <w:p w14:paraId="647E1584" w14:textId="3D72F967" w:rsidR="00A509CA" w:rsidRPr="008A208E" w:rsidRDefault="000E1344" w:rsidP="00A509CA">
      <w:pPr>
        <w:pStyle w:val="Heading1"/>
        <w:rPr>
          <w:b/>
          <w:bCs/>
        </w:rPr>
      </w:pPr>
      <w:bookmarkStart w:id="4" w:name="_Toc117856536"/>
      <w:bookmarkStart w:id="5" w:name="_Toc118203549"/>
      <w:bookmarkStart w:id="6" w:name="_Toc120201124"/>
      <w:bookmarkStart w:id="7" w:name="_Toc120201253"/>
      <w:r w:rsidRPr="008A208E">
        <w:rPr>
          <w:b/>
          <w:bCs/>
        </w:rPr>
        <w:t>Report introductions have three key purposes:</w:t>
      </w:r>
      <w:bookmarkEnd w:id="4"/>
      <w:bookmarkEnd w:id="5"/>
      <w:bookmarkEnd w:id="6"/>
      <w:bookmarkEnd w:id="7"/>
    </w:p>
    <w:p w14:paraId="7ED6AED1" w14:textId="643466C7" w:rsidR="000E1344" w:rsidRPr="00797BFC" w:rsidRDefault="000E1344" w:rsidP="000E1344">
      <w:pPr>
        <w:rPr>
          <w:sz w:val="24"/>
          <w:szCs w:val="24"/>
        </w:rPr>
      </w:pPr>
    </w:p>
    <w:p w14:paraId="4957DB1A" w14:textId="4A6126D9" w:rsidR="003E7911" w:rsidRPr="008A208E" w:rsidRDefault="00EE7A59" w:rsidP="003E7911">
      <w:pPr>
        <w:pStyle w:val="ListParagraph"/>
        <w:numPr>
          <w:ilvl w:val="0"/>
          <w:numId w:val="2"/>
        </w:numPr>
        <w:rPr>
          <w:sz w:val="28"/>
          <w:szCs w:val="28"/>
        </w:rPr>
      </w:pPr>
      <w:r>
        <w:rPr>
          <w:sz w:val="28"/>
          <w:szCs w:val="28"/>
        </w:rPr>
        <w:t>Clearly</w:t>
      </w:r>
      <w:r w:rsidR="003E7911" w:rsidRPr="008A208E">
        <w:rPr>
          <w:sz w:val="28"/>
          <w:szCs w:val="28"/>
        </w:rPr>
        <w:t xml:space="preserve"> </w:t>
      </w:r>
      <w:r w:rsidR="00242EBF" w:rsidRPr="008A208E">
        <w:rPr>
          <w:sz w:val="28"/>
          <w:szCs w:val="28"/>
        </w:rPr>
        <w:t>exp</w:t>
      </w:r>
      <w:r w:rsidR="006F15C6" w:rsidRPr="008A208E">
        <w:rPr>
          <w:sz w:val="28"/>
          <w:szCs w:val="28"/>
        </w:rPr>
        <w:t xml:space="preserve">ressing </w:t>
      </w:r>
      <w:r w:rsidR="00242EBF" w:rsidRPr="008A208E">
        <w:rPr>
          <w:sz w:val="28"/>
          <w:szCs w:val="28"/>
        </w:rPr>
        <w:t xml:space="preserve"> the document</w:t>
      </w:r>
      <w:r w:rsidR="00500CEA" w:rsidRPr="008A208E">
        <w:rPr>
          <w:sz w:val="28"/>
          <w:szCs w:val="28"/>
        </w:rPr>
        <w:t xml:space="preserve">’s aim </w:t>
      </w:r>
    </w:p>
    <w:p w14:paraId="5B5310AB" w14:textId="28E7DDB1" w:rsidR="00321448" w:rsidRPr="008A208E" w:rsidRDefault="006E4CB7" w:rsidP="003E7911">
      <w:pPr>
        <w:pStyle w:val="ListParagraph"/>
        <w:numPr>
          <w:ilvl w:val="0"/>
          <w:numId w:val="2"/>
        </w:numPr>
        <w:rPr>
          <w:sz w:val="28"/>
          <w:szCs w:val="28"/>
        </w:rPr>
      </w:pPr>
      <w:r w:rsidRPr="008A208E">
        <w:rPr>
          <w:sz w:val="28"/>
          <w:szCs w:val="28"/>
        </w:rPr>
        <w:t xml:space="preserve">Explaining the </w:t>
      </w:r>
      <w:r w:rsidR="00E34201">
        <w:rPr>
          <w:sz w:val="28"/>
          <w:szCs w:val="28"/>
        </w:rPr>
        <w:t>scope</w:t>
      </w:r>
      <w:r w:rsidRPr="008A208E">
        <w:rPr>
          <w:sz w:val="28"/>
          <w:szCs w:val="28"/>
        </w:rPr>
        <w:t xml:space="preserve"> of the document </w:t>
      </w:r>
    </w:p>
    <w:p w14:paraId="0447F30E" w14:textId="0E21D00A" w:rsidR="005402DC" w:rsidRPr="008A208E" w:rsidRDefault="00A675F1" w:rsidP="003E7911">
      <w:pPr>
        <w:pStyle w:val="ListParagraph"/>
        <w:numPr>
          <w:ilvl w:val="0"/>
          <w:numId w:val="2"/>
        </w:numPr>
        <w:rPr>
          <w:sz w:val="28"/>
          <w:szCs w:val="28"/>
        </w:rPr>
      </w:pPr>
      <w:r w:rsidRPr="008A208E">
        <w:rPr>
          <w:sz w:val="28"/>
          <w:szCs w:val="28"/>
        </w:rPr>
        <w:t xml:space="preserve">Laying the foundation for the reader to understand the </w:t>
      </w:r>
      <w:r w:rsidR="00B70E01" w:rsidRPr="008A208E">
        <w:rPr>
          <w:sz w:val="28"/>
          <w:szCs w:val="28"/>
        </w:rPr>
        <w:t>content of the text</w:t>
      </w:r>
      <w:sdt>
        <w:sdtPr>
          <w:rPr>
            <w:sz w:val="28"/>
            <w:szCs w:val="28"/>
          </w:rPr>
          <w:id w:val="729194346"/>
          <w:citation/>
        </w:sdtPr>
        <w:sdtEndPr/>
        <w:sdtContent>
          <w:r w:rsidR="009452E6">
            <w:rPr>
              <w:sz w:val="28"/>
              <w:szCs w:val="28"/>
            </w:rPr>
            <w:fldChar w:fldCharType="begin"/>
          </w:r>
          <w:r w:rsidR="009452E6">
            <w:rPr>
              <w:sz w:val="28"/>
              <w:szCs w:val="28"/>
            </w:rPr>
            <w:instrText xml:space="preserve"> CITATION bac221 \l 2057 </w:instrText>
          </w:r>
          <w:r w:rsidR="009452E6">
            <w:rPr>
              <w:sz w:val="28"/>
              <w:szCs w:val="28"/>
            </w:rPr>
            <w:fldChar w:fldCharType="separate"/>
          </w:r>
          <w:r w:rsidR="009452E6">
            <w:rPr>
              <w:noProof/>
              <w:sz w:val="28"/>
              <w:szCs w:val="28"/>
            </w:rPr>
            <w:t xml:space="preserve"> </w:t>
          </w:r>
          <w:r w:rsidR="009452E6" w:rsidRPr="009452E6">
            <w:rPr>
              <w:noProof/>
              <w:sz w:val="28"/>
              <w:szCs w:val="28"/>
            </w:rPr>
            <w:t>(Print, 2022)</w:t>
          </w:r>
          <w:r w:rsidR="009452E6">
            <w:rPr>
              <w:sz w:val="28"/>
              <w:szCs w:val="28"/>
            </w:rPr>
            <w:fldChar w:fldCharType="end"/>
          </w:r>
        </w:sdtContent>
      </w:sdt>
      <w:r w:rsidR="009452E6">
        <w:rPr>
          <w:sz w:val="28"/>
          <w:szCs w:val="28"/>
        </w:rPr>
        <w:t>.</w:t>
      </w:r>
    </w:p>
    <w:p w14:paraId="71057996" w14:textId="77777777" w:rsidR="008A208E" w:rsidRPr="0094276D" w:rsidRDefault="008A208E" w:rsidP="00A509CA">
      <w:pPr>
        <w:pStyle w:val="Heading1"/>
        <w:rPr>
          <w:b/>
          <w:bCs/>
          <w:i/>
          <w:iCs/>
          <w:sz w:val="24"/>
          <w:szCs w:val="24"/>
        </w:rPr>
      </w:pPr>
    </w:p>
    <w:p w14:paraId="4552B038" w14:textId="77777777" w:rsidR="008A208E" w:rsidRDefault="008A208E" w:rsidP="00A509CA">
      <w:pPr>
        <w:pStyle w:val="Heading1"/>
        <w:rPr>
          <w:b/>
          <w:bCs/>
        </w:rPr>
      </w:pPr>
    </w:p>
    <w:p w14:paraId="609CAC9C" w14:textId="77777777" w:rsidR="008A208E" w:rsidRDefault="008A208E" w:rsidP="00A509CA">
      <w:pPr>
        <w:pStyle w:val="Heading1"/>
        <w:rPr>
          <w:b/>
          <w:bCs/>
        </w:rPr>
      </w:pPr>
    </w:p>
    <w:p w14:paraId="349C31F7" w14:textId="77777777" w:rsidR="008A208E" w:rsidRDefault="008A208E" w:rsidP="00A509CA">
      <w:pPr>
        <w:pStyle w:val="Heading1"/>
        <w:rPr>
          <w:b/>
          <w:bCs/>
        </w:rPr>
      </w:pPr>
    </w:p>
    <w:p w14:paraId="4422C407" w14:textId="77777777" w:rsidR="00C53C3D" w:rsidRDefault="00C53C3D" w:rsidP="0023245D">
      <w:pPr>
        <w:pStyle w:val="Heading1"/>
        <w:rPr>
          <w:b/>
          <w:bCs/>
        </w:rPr>
      </w:pPr>
      <w:bookmarkStart w:id="8" w:name="_Toc117856537"/>
    </w:p>
    <w:p w14:paraId="5133DEF9" w14:textId="77777777" w:rsidR="00C67C1B" w:rsidRDefault="00C67C1B" w:rsidP="00C67C1B"/>
    <w:p w14:paraId="1BDF5449" w14:textId="77777777" w:rsidR="00C67C1B" w:rsidRDefault="00C67C1B" w:rsidP="00C67C1B"/>
    <w:p w14:paraId="66ED5590" w14:textId="77777777" w:rsidR="00C67C1B" w:rsidRDefault="00C67C1B" w:rsidP="00C67C1B"/>
    <w:p w14:paraId="079F4A38" w14:textId="77777777" w:rsidR="00C67C1B" w:rsidRDefault="00C67C1B" w:rsidP="00C67C1B"/>
    <w:p w14:paraId="61EF5C8F" w14:textId="77777777" w:rsidR="00C67C1B" w:rsidRPr="00C67C1B" w:rsidRDefault="00C67C1B" w:rsidP="00C67C1B"/>
    <w:p w14:paraId="0C8238AF" w14:textId="77777777" w:rsidR="002A088E" w:rsidRPr="00C67C1B" w:rsidRDefault="002A088E" w:rsidP="0023245D">
      <w:pPr>
        <w:pStyle w:val="Heading1"/>
        <w:rPr>
          <w:rStyle w:val="SubtleReference"/>
          <w:b/>
          <w:bCs/>
        </w:rPr>
      </w:pPr>
    </w:p>
    <w:p w14:paraId="705FF3CD" w14:textId="77777777" w:rsidR="009452E6" w:rsidRDefault="009452E6" w:rsidP="003C34AA">
      <w:pPr>
        <w:pStyle w:val="Title"/>
        <w:rPr>
          <w:rStyle w:val="SubtleReference"/>
          <w:b/>
          <w:bCs/>
        </w:rPr>
      </w:pPr>
      <w:bookmarkStart w:id="9" w:name="_Toc118203550"/>
    </w:p>
    <w:p w14:paraId="54497649" w14:textId="77777777" w:rsidR="009452E6" w:rsidRDefault="009452E6" w:rsidP="003C34AA">
      <w:pPr>
        <w:pStyle w:val="Title"/>
        <w:rPr>
          <w:rStyle w:val="SubtleReference"/>
          <w:b/>
          <w:bCs/>
        </w:rPr>
      </w:pPr>
    </w:p>
    <w:p w14:paraId="7094AB6D" w14:textId="77777777" w:rsidR="009452E6" w:rsidRDefault="009452E6" w:rsidP="003C34AA">
      <w:pPr>
        <w:pStyle w:val="Title"/>
        <w:rPr>
          <w:rStyle w:val="SubtleReference"/>
          <w:b/>
          <w:bCs/>
        </w:rPr>
      </w:pPr>
    </w:p>
    <w:p w14:paraId="0790BA82" w14:textId="77777777" w:rsidR="009452E6" w:rsidRPr="00ED11C9" w:rsidRDefault="009452E6" w:rsidP="003C34AA">
      <w:pPr>
        <w:pStyle w:val="Title"/>
        <w:rPr>
          <w:rStyle w:val="IntenseReference"/>
        </w:rPr>
      </w:pPr>
    </w:p>
    <w:p w14:paraId="4D3C6747" w14:textId="12815B1A" w:rsidR="008A208E" w:rsidRPr="001F1078" w:rsidRDefault="008A208E" w:rsidP="00E57DB3">
      <w:pPr>
        <w:pStyle w:val="Heading1"/>
        <w:rPr>
          <w:rStyle w:val="IntenseReference"/>
          <w:smallCaps w:val="0"/>
          <w:color w:val="000000" w:themeColor="text1"/>
          <w:u w:val="none"/>
        </w:rPr>
      </w:pPr>
      <w:bookmarkStart w:id="10" w:name="_Toc120201254"/>
      <w:r w:rsidRPr="001F1078">
        <w:rPr>
          <w:rStyle w:val="IntenseReference"/>
          <w:smallCaps w:val="0"/>
          <w:color w:val="000000" w:themeColor="text1"/>
          <w:u w:val="none"/>
        </w:rPr>
        <w:t>Main finding</w:t>
      </w:r>
      <w:bookmarkEnd w:id="8"/>
      <w:bookmarkEnd w:id="9"/>
      <w:bookmarkEnd w:id="10"/>
    </w:p>
    <w:p w14:paraId="66F28043" w14:textId="77777777" w:rsidR="00C53C3D" w:rsidRPr="00C53C3D" w:rsidRDefault="00C53C3D" w:rsidP="00C53C3D"/>
    <w:p w14:paraId="47790B1D" w14:textId="00AC0209" w:rsidR="00A21E35" w:rsidRPr="00A21E35" w:rsidRDefault="00805930" w:rsidP="00A21E35">
      <w:pPr>
        <w:rPr>
          <w:sz w:val="28"/>
          <w:szCs w:val="28"/>
        </w:rPr>
      </w:pPr>
      <w:r>
        <w:rPr>
          <w:sz w:val="28"/>
          <w:szCs w:val="28"/>
        </w:rPr>
        <w:t xml:space="preserve">According to the </w:t>
      </w:r>
      <w:r w:rsidR="004C4084">
        <w:rPr>
          <w:sz w:val="28"/>
          <w:szCs w:val="28"/>
        </w:rPr>
        <w:t>L</w:t>
      </w:r>
      <w:r>
        <w:rPr>
          <w:sz w:val="28"/>
          <w:szCs w:val="28"/>
        </w:rPr>
        <w:t xml:space="preserve">ibrary </w:t>
      </w:r>
      <w:r w:rsidR="004C4084">
        <w:rPr>
          <w:sz w:val="28"/>
          <w:szCs w:val="28"/>
        </w:rPr>
        <w:t>Leeds t</w:t>
      </w:r>
      <w:r w:rsidR="00A21E35" w:rsidRPr="00A21E35">
        <w:rPr>
          <w:sz w:val="28"/>
          <w:szCs w:val="28"/>
        </w:rPr>
        <w:t>he principal outcomes of a research project, what the project proposed,</w:t>
      </w:r>
      <w:r w:rsidR="001C76A3">
        <w:rPr>
          <w:sz w:val="28"/>
          <w:szCs w:val="28"/>
        </w:rPr>
        <w:t xml:space="preserve"> </w:t>
      </w:r>
      <w:r w:rsidR="001C76A3" w:rsidRPr="00A21E35">
        <w:rPr>
          <w:sz w:val="28"/>
          <w:szCs w:val="28"/>
        </w:rPr>
        <w:t>relieved</w:t>
      </w:r>
      <w:r w:rsidR="00782846">
        <w:rPr>
          <w:sz w:val="28"/>
          <w:szCs w:val="28"/>
        </w:rPr>
        <w:t>,</w:t>
      </w:r>
      <w:r w:rsidR="00A21E35" w:rsidRPr="00A21E35">
        <w:rPr>
          <w:sz w:val="28"/>
          <w:szCs w:val="28"/>
        </w:rPr>
        <w:t xml:space="preserve"> or indicated usually refers to the </w:t>
      </w:r>
      <w:r w:rsidR="00A4512B" w:rsidRPr="00A21E35">
        <w:rPr>
          <w:sz w:val="28"/>
          <w:szCs w:val="28"/>
        </w:rPr>
        <w:t>sum</w:t>
      </w:r>
      <w:r w:rsidR="00A4512B">
        <w:rPr>
          <w:sz w:val="28"/>
          <w:szCs w:val="28"/>
        </w:rPr>
        <w:t xml:space="preserve">mary </w:t>
      </w:r>
      <w:r w:rsidR="00A21E35" w:rsidRPr="00A21E35">
        <w:rPr>
          <w:sz w:val="28"/>
          <w:szCs w:val="28"/>
        </w:rPr>
        <w:t>of the results rather than the conclusion recommendation derived from them.</w:t>
      </w:r>
    </w:p>
    <w:p w14:paraId="5E73C812" w14:textId="3E365961" w:rsidR="0023245D" w:rsidRDefault="00782846" w:rsidP="00A21E35">
      <w:pPr>
        <w:rPr>
          <w:sz w:val="28"/>
          <w:szCs w:val="28"/>
        </w:rPr>
      </w:pPr>
      <w:r w:rsidRPr="00782846">
        <w:rPr>
          <w:sz w:val="28"/>
          <w:szCs w:val="28"/>
        </w:rPr>
        <w:t>Each point is presented, explored, and developed in the main finding</w:t>
      </w:r>
      <w:r w:rsidR="00A21E35" w:rsidRPr="00A21E35">
        <w:rPr>
          <w:sz w:val="28"/>
          <w:szCs w:val="28"/>
        </w:rPr>
        <w:t xml:space="preserve">. This point must be set out in a logical order, to make it easier for the reader to follow and understand </w:t>
      </w:r>
      <w:r w:rsidR="006810C9">
        <w:rPr>
          <w:sz w:val="28"/>
          <w:szCs w:val="28"/>
        </w:rPr>
        <w:t>(</w:t>
      </w:r>
      <w:r w:rsidR="00A21E35" w:rsidRPr="00A21E35">
        <w:rPr>
          <w:sz w:val="28"/>
          <w:szCs w:val="28"/>
        </w:rPr>
        <w:t>Leed</w:t>
      </w:r>
      <w:r w:rsidR="008321CD">
        <w:rPr>
          <w:sz w:val="28"/>
          <w:szCs w:val="28"/>
        </w:rPr>
        <w:t>s</w:t>
      </w:r>
      <w:r w:rsidR="00A21E35" w:rsidRPr="00A21E35">
        <w:rPr>
          <w:sz w:val="28"/>
          <w:szCs w:val="28"/>
        </w:rPr>
        <w:t>, 2022 ).</w:t>
      </w:r>
    </w:p>
    <w:p w14:paraId="1624D43B" w14:textId="77777777" w:rsidR="000831B0" w:rsidRDefault="000831B0" w:rsidP="002E6DEA">
      <w:pPr>
        <w:pStyle w:val="Heading1"/>
      </w:pPr>
    </w:p>
    <w:p w14:paraId="2E439DE3" w14:textId="77777777" w:rsidR="00266977" w:rsidRPr="0023245D" w:rsidRDefault="00266977" w:rsidP="00CF0EBC">
      <w:pPr>
        <w:rPr>
          <w:sz w:val="28"/>
          <w:szCs w:val="28"/>
        </w:rPr>
      </w:pPr>
    </w:p>
    <w:p w14:paraId="1C8B0A4B" w14:textId="09E18886" w:rsidR="0023245D" w:rsidRPr="008A208E" w:rsidRDefault="0023245D" w:rsidP="00CF0EBC">
      <w:pPr>
        <w:rPr>
          <w:sz w:val="28"/>
          <w:szCs w:val="28"/>
        </w:rPr>
      </w:pPr>
    </w:p>
    <w:p w14:paraId="21617937" w14:textId="6EFB9BE9" w:rsidR="004C6FAA" w:rsidRDefault="004C6FAA" w:rsidP="00CF0EBC">
      <w:pPr>
        <w:pStyle w:val="Heading1"/>
        <w:rPr>
          <w:b/>
          <w:bCs/>
        </w:rPr>
      </w:pPr>
      <w:bookmarkStart w:id="11" w:name="_Toc117856538"/>
    </w:p>
    <w:p w14:paraId="459920F8" w14:textId="1E92B684" w:rsidR="00714594" w:rsidRDefault="00714594" w:rsidP="00714594"/>
    <w:p w14:paraId="7D70B96B" w14:textId="68864B69" w:rsidR="00714594" w:rsidRDefault="00714594" w:rsidP="00714594"/>
    <w:p w14:paraId="0307D9A2" w14:textId="5F34D133" w:rsidR="00714594" w:rsidRDefault="00714594" w:rsidP="00714594"/>
    <w:p w14:paraId="084A77F6" w14:textId="2BE8C819" w:rsidR="00714594" w:rsidRDefault="00714594" w:rsidP="00714594"/>
    <w:p w14:paraId="1C51359C" w14:textId="728262EF" w:rsidR="00714594" w:rsidRDefault="00714594" w:rsidP="00714594"/>
    <w:p w14:paraId="0F1A4CAF" w14:textId="7EFC91BD" w:rsidR="00714594" w:rsidRDefault="00714594" w:rsidP="00714594"/>
    <w:p w14:paraId="76916087" w14:textId="77777777" w:rsidR="00C53C3D" w:rsidRDefault="00C53C3D" w:rsidP="00714594"/>
    <w:p w14:paraId="6D34BC91" w14:textId="77777777" w:rsidR="00C53C3D" w:rsidRPr="003C34AA" w:rsidRDefault="00C53C3D" w:rsidP="003C34AA">
      <w:pPr>
        <w:pStyle w:val="Title"/>
        <w:rPr>
          <w:sz w:val="40"/>
          <w:szCs w:val="40"/>
        </w:rPr>
      </w:pPr>
    </w:p>
    <w:p w14:paraId="75243D2D" w14:textId="77777777" w:rsidR="00C67C1B" w:rsidRDefault="00C67C1B" w:rsidP="003C34AA">
      <w:pPr>
        <w:pStyle w:val="Title"/>
        <w:rPr>
          <w:b/>
          <w:bCs/>
          <w:sz w:val="40"/>
          <w:szCs w:val="40"/>
        </w:rPr>
      </w:pPr>
    </w:p>
    <w:p w14:paraId="1B8C0EBB" w14:textId="77777777" w:rsidR="00C67C1B" w:rsidRDefault="00C67C1B" w:rsidP="003C34AA">
      <w:pPr>
        <w:pStyle w:val="Title"/>
        <w:rPr>
          <w:b/>
          <w:bCs/>
          <w:sz w:val="40"/>
          <w:szCs w:val="40"/>
        </w:rPr>
      </w:pPr>
    </w:p>
    <w:p w14:paraId="7EDE52FA" w14:textId="77777777" w:rsidR="00C67C1B" w:rsidRDefault="00C67C1B" w:rsidP="003C34AA">
      <w:pPr>
        <w:pStyle w:val="Title"/>
        <w:rPr>
          <w:b/>
          <w:bCs/>
          <w:sz w:val="40"/>
          <w:szCs w:val="40"/>
        </w:rPr>
      </w:pPr>
    </w:p>
    <w:p w14:paraId="643CD658" w14:textId="77777777" w:rsidR="00C67C1B" w:rsidRDefault="00C67C1B" w:rsidP="003C34AA">
      <w:pPr>
        <w:pStyle w:val="Title"/>
        <w:rPr>
          <w:b/>
          <w:bCs/>
          <w:sz w:val="40"/>
          <w:szCs w:val="40"/>
        </w:rPr>
      </w:pPr>
    </w:p>
    <w:p w14:paraId="1D620C34" w14:textId="77777777" w:rsidR="00C67C1B" w:rsidRDefault="00C67C1B" w:rsidP="003C34AA">
      <w:pPr>
        <w:pStyle w:val="Title"/>
        <w:rPr>
          <w:b/>
          <w:bCs/>
          <w:sz w:val="40"/>
          <w:szCs w:val="40"/>
        </w:rPr>
      </w:pPr>
    </w:p>
    <w:p w14:paraId="424CCB15" w14:textId="77777777" w:rsidR="0019262B" w:rsidRDefault="0019262B" w:rsidP="003C34AA">
      <w:pPr>
        <w:pStyle w:val="Title"/>
        <w:rPr>
          <w:rStyle w:val="SubtleReference"/>
          <w:b/>
          <w:bCs/>
        </w:rPr>
      </w:pPr>
    </w:p>
    <w:p w14:paraId="023292F4" w14:textId="77777777" w:rsidR="0019262B" w:rsidRDefault="0019262B" w:rsidP="003C34AA">
      <w:pPr>
        <w:pStyle w:val="Title"/>
        <w:rPr>
          <w:rStyle w:val="SubtleReference"/>
          <w:b/>
          <w:bCs/>
        </w:rPr>
      </w:pPr>
    </w:p>
    <w:p w14:paraId="4BAC360E" w14:textId="77777777" w:rsidR="009452E6" w:rsidRDefault="009452E6" w:rsidP="00E57DB3">
      <w:pPr>
        <w:pStyle w:val="Heading1"/>
        <w:rPr>
          <w:rStyle w:val="SubtleReference"/>
          <w:b/>
          <w:bCs/>
        </w:rPr>
      </w:pPr>
    </w:p>
    <w:p w14:paraId="05625305" w14:textId="564FBA55" w:rsidR="00714594" w:rsidRPr="00ED11C9" w:rsidRDefault="00193E5C" w:rsidP="00E57DB3">
      <w:pPr>
        <w:pStyle w:val="Heading1"/>
        <w:rPr>
          <w:rStyle w:val="IntenseReference"/>
        </w:rPr>
      </w:pPr>
      <w:bookmarkStart w:id="12" w:name="_Toc120201255"/>
      <w:r w:rsidRPr="00ED11C9">
        <w:rPr>
          <w:rStyle w:val="IntenseReference"/>
        </w:rPr>
        <w:t>Academic writing</w:t>
      </w:r>
      <w:bookmarkEnd w:id="12"/>
      <w:r w:rsidRPr="00ED11C9">
        <w:rPr>
          <w:rStyle w:val="IntenseReference"/>
        </w:rPr>
        <w:t xml:space="preserve"> </w:t>
      </w:r>
    </w:p>
    <w:p w14:paraId="06AB2239" w14:textId="77777777" w:rsidR="003C34AA" w:rsidRPr="003C34AA" w:rsidRDefault="003C34AA" w:rsidP="003C34AA"/>
    <w:p w14:paraId="2B1B041B" w14:textId="02790B36" w:rsidR="00511F12" w:rsidRDefault="00195511" w:rsidP="00714594">
      <w:pPr>
        <w:rPr>
          <w:sz w:val="28"/>
          <w:szCs w:val="28"/>
        </w:rPr>
      </w:pPr>
      <w:r w:rsidRPr="002225D8">
        <w:rPr>
          <w:sz w:val="28"/>
          <w:szCs w:val="28"/>
        </w:rPr>
        <w:t xml:space="preserve">Academic writing is a way to share the knowledge you've gained in a certain field of study. We learn to look at what we've read and </w:t>
      </w:r>
      <w:r w:rsidR="000E7032">
        <w:rPr>
          <w:sz w:val="28"/>
          <w:szCs w:val="28"/>
        </w:rPr>
        <w:t>summarise</w:t>
      </w:r>
      <w:r w:rsidR="0000550C">
        <w:rPr>
          <w:sz w:val="28"/>
          <w:szCs w:val="28"/>
        </w:rPr>
        <w:t xml:space="preserve"> </w:t>
      </w:r>
      <w:r w:rsidRPr="002225D8">
        <w:rPr>
          <w:sz w:val="28"/>
          <w:szCs w:val="28"/>
        </w:rPr>
        <w:t xml:space="preserve">what's important. Students </w:t>
      </w:r>
      <w:r w:rsidR="00C92EB2" w:rsidRPr="002225D8">
        <w:rPr>
          <w:sz w:val="28"/>
          <w:szCs w:val="28"/>
        </w:rPr>
        <w:t>must</w:t>
      </w:r>
      <w:r w:rsidRPr="002225D8">
        <w:rPr>
          <w:sz w:val="28"/>
          <w:szCs w:val="28"/>
        </w:rPr>
        <w:t xml:space="preserve"> learn how to look at theories from different points of view and then write about what they've learned. In academic writing, a lot of attention is paid to technique and how it should be used to best communicate ideas.</w:t>
      </w:r>
    </w:p>
    <w:p w14:paraId="32429580" w14:textId="7CCB93F6" w:rsidR="00714594" w:rsidRDefault="005D1608" w:rsidP="00714594">
      <w:pPr>
        <w:rPr>
          <w:sz w:val="28"/>
          <w:szCs w:val="28"/>
        </w:rPr>
      </w:pPr>
      <w:r w:rsidRPr="005D1608">
        <w:rPr>
          <w:sz w:val="28"/>
          <w:szCs w:val="28"/>
        </w:rPr>
        <w:t xml:space="preserve">According to The Star (17 September 2018), academic writing is one of the most important parts of the academic curriculum. At university, the lecturers are in the position to train students to write academically, </w:t>
      </w:r>
      <w:r w:rsidR="000E7032">
        <w:rPr>
          <w:sz w:val="28"/>
          <w:szCs w:val="28"/>
        </w:rPr>
        <w:t xml:space="preserve">and </w:t>
      </w:r>
      <w:r w:rsidRPr="005D1608">
        <w:rPr>
          <w:sz w:val="28"/>
          <w:szCs w:val="28"/>
        </w:rPr>
        <w:t>think critically and objectively, which is something that will benefit students later</w:t>
      </w:r>
      <w:sdt>
        <w:sdtPr>
          <w:rPr>
            <w:sz w:val="28"/>
            <w:szCs w:val="28"/>
          </w:rPr>
          <w:id w:val="615722457"/>
          <w:citation/>
        </w:sdtPr>
        <w:sdtEndPr/>
        <w:sdtContent>
          <w:r w:rsidR="002C3308">
            <w:rPr>
              <w:sz w:val="28"/>
              <w:szCs w:val="28"/>
            </w:rPr>
            <w:fldChar w:fldCharType="begin"/>
          </w:r>
          <w:r w:rsidR="00F3600D">
            <w:rPr>
              <w:sz w:val="28"/>
              <w:szCs w:val="28"/>
            </w:rPr>
            <w:instrText xml:space="preserve">CITATION azi18 \l 2057 </w:instrText>
          </w:r>
          <w:r w:rsidR="002C3308">
            <w:rPr>
              <w:sz w:val="28"/>
              <w:szCs w:val="28"/>
            </w:rPr>
            <w:fldChar w:fldCharType="separate"/>
          </w:r>
          <w:r w:rsidR="00F3600D">
            <w:rPr>
              <w:noProof/>
              <w:sz w:val="28"/>
              <w:szCs w:val="28"/>
            </w:rPr>
            <w:t xml:space="preserve"> </w:t>
          </w:r>
          <w:r w:rsidR="00F3600D" w:rsidRPr="00F3600D">
            <w:rPr>
              <w:noProof/>
              <w:sz w:val="28"/>
              <w:szCs w:val="28"/>
            </w:rPr>
            <w:t>(Lumpur, 2018)</w:t>
          </w:r>
          <w:r w:rsidR="002C3308">
            <w:rPr>
              <w:sz w:val="28"/>
              <w:szCs w:val="28"/>
            </w:rPr>
            <w:fldChar w:fldCharType="end"/>
          </w:r>
        </w:sdtContent>
      </w:sdt>
    </w:p>
    <w:p w14:paraId="33D8499D" w14:textId="75652A45" w:rsidR="0046631B" w:rsidRDefault="007A0597" w:rsidP="00714594">
      <w:pPr>
        <w:rPr>
          <w:sz w:val="28"/>
          <w:szCs w:val="28"/>
        </w:rPr>
      </w:pPr>
      <w:r>
        <w:rPr>
          <w:sz w:val="28"/>
          <w:szCs w:val="28"/>
        </w:rPr>
        <w:t xml:space="preserve">  </w:t>
      </w:r>
      <w:r w:rsidR="00EA60F1">
        <w:rPr>
          <w:sz w:val="28"/>
          <w:szCs w:val="28"/>
        </w:rPr>
        <w:t xml:space="preserve">Academic writing is a formal writing style used in universities </w:t>
      </w:r>
      <w:r w:rsidR="00364E60">
        <w:rPr>
          <w:sz w:val="28"/>
          <w:szCs w:val="28"/>
        </w:rPr>
        <w:t xml:space="preserve">and academic </w:t>
      </w:r>
      <w:r w:rsidR="00C7165B">
        <w:rPr>
          <w:sz w:val="28"/>
          <w:szCs w:val="28"/>
        </w:rPr>
        <w:t>journals.</w:t>
      </w:r>
      <w:r w:rsidR="00C7165B" w:rsidRPr="00DF05A4">
        <w:rPr>
          <w:sz w:val="28"/>
          <w:szCs w:val="28"/>
        </w:rPr>
        <w:t xml:space="preserve"> </w:t>
      </w:r>
      <w:proofErr w:type="gramStart"/>
      <w:r w:rsidR="00C7165B" w:rsidRPr="00DF05A4">
        <w:rPr>
          <w:sz w:val="28"/>
          <w:szCs w:val="28"/>
        </w:rPr>
        <w:t>In</w:t>
      </w:r>
      <w:r w:rsidR="00DF05A4" w:rsidRPr="00DF05A4">
        <w:rPr>
          <w:sz w:val="28"/>
          <w:szCs w:val="28"/>
        </w:rPr>
        <w:t xml:space="preserve"> order to</w:t>
      </w:r>
      <w:proofErr w:type="gramEnd"/>
      <w:r w:rsidR="00DF05A4" w:rsidRPr="00DF05A4">
        <w:rPr>
          <w:sz w:val="28"/>
          <w:szCs w:val="28"/>
        </w:rPr>
        <w:t xml:space="preserve"> confidently express and demonstrate our understanding of a subject, we must use academic writing. Since we started reading and searching for information, it requires time to reflect on the knowledge, </w:t>
      </w:r>
      <w:r w:rsidR="00DF05A4" w:rsidRPr="00DF05A4">
        <w:rPr>
          <w:sz w:val="28"/>
          <w:szCs w:val="28"/>
        </w:rPr>
        <w:lastRenderedPageBreak/>
        <w:t>compare it with other sources, and use it to complete your assignment.</w:t>
      </w:r>
      <w:r w:rsidR="00405DF1" w:rsidRPr="00405DF1">
        <w:t xml:space="preserve"> </w:t>
      </w:r>
      <w:r w:rsidR="00405DF1" w:rsidRPr="00405DF1">
        <w:rPr>
          <w:sz w:val="28"/>
          <w:szCs w:val="28"/>
        </w:rPr>
        <w:t>As you progress in your academic writing journey, you will add critical thinking and analysis to your work, ensuring that your views about the information in your subject area come through clearly and that you share your understanding in greater depth</w:t>
      </w:r>
      <w:r w:rsidR="00352B5C">
        <w:rPr>
          <w:sz w:val="28"/>
          <w:szCs w:val="28"/>
        </w:rPr>
        <w:t xml:space="preserve"> </w:t>
      </w:r>
      <w:sdt>
        <w:sdtPr>
          <w:rPr>
            <w:sz w:val="28"/>
            <w:szCs w:val="28"/>
          </w:rPr>
          <w:id w:val="-421715809"/>
          <w:citation/>
        </w:sdtPr>
        <w:sdtEndPr/>
        <w:sdtContent>
          <w:r w:rsidR="00352B5C">
            <w:rPr>
              <w:sz w:val="28"/>
              <w:szCs w:val="28"/>
            </w:rPr>
            <w:fldChar w:fldCharType="begin"/>
          </w:r>
          <w:r w:rsidR="00352B5C">
            <w:rPr>
              <w:sz w:val="28"/>
              <w:szCs w:val="28"/>
            </w:rPr>
            <w:instrText xml:space="preserve"> CITATION Van11 \l 2057 </w:instrText>
          </w:r>
          <w:r w:rsidR="00352B5C">
            <w:rPr>
              <w:sz w:val="28"/>
              <w:szCs w:val="28"/>
            </w:rPr>
            <w:fldChar w:fldCharType="separate"/>
          </w:r>
          <w:r w:rsidR="00352B5C" w:rsidRPr="00BC1578">
            <w:rPr>
              <w:noProof/>
              <w:sz w:val="28"/>
              <w:szCs w:val="28"/>
            </w:rPr>
            <w:t>(Parson, 2011)</w:t>
          </w:r>
          <w:r w:rsidR="00352B5C">
            <w:rPr>
              <w:sz w:val="28"/>
              <w:szCs w:val="28"/>
            </w:rPr>
            <w:fldChar w:fldCharType="end"/>
          </w:r>
        </w:sdtContent>
      </w:sdt>
      <w:r w:rsidR="00352B5C">
        <w:rPr>
          <w:sz w:val="28"/>
          <w:szCs w:val="28"/>
        </w:rPr>
        <w:t>.</w:t>
      </w:r>
    </w:p>
    <w:p w14:paraId="1C04C8F7" w14:textId="7E9E735C" w:rsidR="00714594" w:rsidRDefault="00714594" w:rsidP="00714594"/>
    <w:p w14:paraId="1FBC8324" w14:textId="7B87EA44" w:rsidR="00714594" w:rsidRPr="00635663" w:rsidRDefault="002A088E" w:rsidP="00714594">
      <w:pPr>
        <w:rPr>
          <w:b/>
          <w:bCs/>
          <w:sz w:val="32"/>
          <w:szCs w:val="32"/>
        </w:rPr>
      </w:pPr>
      <w:r w:rsidRPr="00635663">
        <w:rPr>
          <w:b/>
          <w:bCs/>
          <w:sz w:val="32"/>
          <w:szCs w:val="32"/>
        </w:rPr>
        <w:t>Academic writing</w:t>
      </w:r>
    </w:p>
    <w:p w14:paraId="70927D66" w14:textId="130643A8" w:rsidR="00A47EA1" w:rsidRPr="00506208" w:rsidRDefault="00955D1A" w:rsidP="00506208">
      <w:pPr>
        <w:rPr>
          <w:sz w:val="28"/>
          <w:szCs w:val="28"/>
        </w:rPr>
      </w:pPr>
      <w:r w:rsidRPr="00506208">
        <w:rPr>
          <w:sz w:val="28"/>
          <w:szCs w:val="28"/>
        </w:rPr>
        <w:t>Academic writing is a</w:t>
      </w:r>
      <w:r w:rsidR="006A38FB" w:rsidRPr="00506208">
        <w:rPr>
          <w:sz w:val="28"/>
          <w:szCs w:val="28"/>
        </w:rPr>
        <w:t>n advanced</w:t>
      </w:r>
      <w:r w:rsidRPr="00506208">
        <w:rPr>
          <w:sz w:val="28"/>
          <w:szCs w:val="28"/>
        </w:rPr>
        <w:t>, procedure-focused style of writing.</w:t>
      </w:r>
      <w:r w:rsidR="00377D3D" w:rsidRPr="00506208">
        <w:rPr>
          <w:sz w:val="28"/>
          <w:szCs w:val="28"/>
        </w:rPr>
        <w:t xml:space="preserve"> Although it has a formal tone and style, </w:t>
      </w:r>
      <w:r w:rsidR="005212A3" w:rsidRPr="00506208">
        <w:rPr>
          <w:sz w:val="28"/>
          <w:szCs w:val="28"/>
        </w:rPr>
        <w:t xml:space="preserve">but no necessary the use of complicated </w:t>
      </w:r>
      <w:r w:rsidR="00C7165B" w:rsidRPr="00506208">
        <w:rPr>
          <w:sz w:val="28"/>
          <w:szCs w:val="28"/>
        </w:rPr>
        <w:t>terminology. Use</w:t>
      </w:r>
      <w:r w:rsidR="00232566" w:rsidRPr="00506208">
        <w:rPr>
          <w:sz w:val="28"/>
          <w:szCs w:val="28"/>
        </w:rPr>
        <w:t xml:space="preserve"> </w:t>
      </w:r>
      <w:r w:rsidR="00A47EA1" w:rsidRPr="00506208">
        <w:rPr>
          <w:sz w:val="28"/>
          <w:szCs w:val="28"/>
        </w:rPr>
        <w:t>formal language:</w:t>
      </w:r>
    </w:p>
    <w:p w14:paraId="6B9D7ED9" w14:textId="77777777" w:rsidR="00A04567" w:rsidRPr="00FC7B67" w:rsidRDefault="0043165B" w:rsidP="00FC7B67">
      <w:pPr>
        <w:pStyle w:val="ListParagraph"/>
        <w:numPr>
          <w:ilvl w:val="0"/>
          <w:numId w:val="3"/>
        </w:numPr>
        <w:rPr>
          <w:sz w:val="28"/>
          <w:szCs w:val="28"/>
        </w:rPr>
      </w:pPr>
      <w:r w:rsidRPr="00FC7B67">
        <w:rPr>
          <w:sz w:val="28"/>
          <w:szCs w:val="28"/>
        </w:rPr>
        <w:t>Avoid using contraction</w:t>
      </w:r>
      <w:r w:rsidR="001D5D8A" w:rsidRPr="00FC7B67">
        <w:rPr>
          <w:sz w:val="28"/>
          <w:szCs w:val="28"/>
        </w:rPr>
        <w:t xml:space="preserve">, for example : use </w:t>
      </w:r>
      <w:r w:rsidR="002E4D47" w:rsidRPr="00FC7B67">
        <w:rPr>
          <w:sz w:val="28"/>
          <w:szCs w:val="28"/>
        </w:rPr>
        <w:t>,,</w:t>
      </w:r>
      <w:r w:rsidR="001D5D8A" w:rsidRPr="00FC7B67">
        <w:rPr>
          <w:sz w:val="28"/>
          <w:szCs w:val="28"/>
        </w:rPr>
        <w:t>did not</w:t>
      </w:r>
      <w:r w:rsidR="002E4D47" w:rsidRPr="00FC7B67">
        <w:rPr>
          <w:sz w:val="28"/>
          <w:szCs w:val="28"/>
        </w:rPr>
        <w:t xml:space="preserve">” rather than </w:t>
      </w:r>
      <w:r w:rsidR="0022078A" w:rsidRPr="00FC7B67">
        <w:rPr>
          <w:sz w:val="28"/>
          <w:szCs w:val="28"/>
        </w:rPr>
        <w:t>,,didn’t”</w:t>
      </w:r>
    </w:p>
    <w:p w14:paraId="63472BD5" w14:textId="54D31E6C" w:rsidR="00A04567" w:rsidRPr="00FC7B67" w:rsidRDefault="00A04567" w:rsidP="00FC7B67">
      <w:pPr>
        <w:pStyle w:val="ListParagraph"/>
        <w:numPr>
          <w:ilvl w:val="0"/>
          <w:numId w:val="3"/>
        </w:numPr>
        <w:rPr>
          <w:sz w:val="28"/>
          <w:szCs w:val="28"/>
        </w:rPr>
      </w:pPr>
      <w:r w:rsidRPr="00FC7B67">
        <w:rPr>
          <w:sz w:val="28"/>
          <w:szCs w:val="28"/>
        </w:rPr>
        <w:t>Avoid emotional language, for example</w:t>
      </w:r>
      <w:r w:rsidR="00C26BED" w:rsidRPr="00FC7B67">
        <w:rPr>
          <w:sz w:val="28"/>
          <w:szCs w:val="28"/>
        </w:rPr>
        <w:t xml:space="preserve">, instead of strong word such </w:t>
      </w:r>
      <w:r w:rsidR="00332229" w:rsidRPr="00FC7B67">
        <w:rPr>
          <w:sz w:val="28"/>
          <w:szCs w:val="28"/>
        </w:rPr>
        <w:t>a</w:t>
      </w:r>
      <w:r w:rsidR="004C640C">
        <w:rPr>
          <w:sz w:val="28"/>
          <w:szCs w:val="28"/>
        </w:rPr>
        <w:t>s</w:t>
      </w:r>
      <w:r w:rsidR="00332229" w:rsidRPr="00FC7B67">
        <w:rPr>
          <w:sz w:val="28"/>
          <w:szCs w:val="28"/>
        </w:rPr>
        <w:t>, wonderful</w:t>
      </w:r>
      <w:r w:rsidR="000E4C60" w:rsidRPr="00FC7B67">
        <w:rPr>
          <w:sz w:val="28"/>
          <w:szCs w:val="28"/>
        </w:rPr>
        <w:t xml:space="preserve">” or ,,terrible” use more moderate </w:t>
      </w:r>
      <w:r w:rsidR="00AF7B24" w:rsidRPr="00FC7B67">
        <w:rPr>
          <w:sz w:val="28"/>
          <w:szCs w:val="28"/>
        </w:rPr>
        <w:t>words such as,</w:t>
      </w:r>
      <w:r w:rsidR="00525C65">
        <w:rPr>
          <w:sz w:val="28"/>
          <w:szCs w:val="28"/>
        </w:rPr>
        <w:t xml:space="preserve"> </w:t>
      </w:r>
      <w:r w:rsidR="00AF7B24" w:rsidRPr="00FC7B67">
        <w:rPr>
          <w:sz w:val="28"/>
          <w:szCs w:val="28"/>
        </w:rPr>
        <w:t>helpful or problematic”</w:t>
      </w:r>
    </w:p>
    <w:p w14:paraId="4CEEFB95" w14:textId="15CE7D7A" w:rsidR="003D1E43" w:rsidRDefault="00955D1A" w:rsidP="00506208">
      <w:pPr>
        <w:rPr>
          <w:sz w:val="28"/>
          <w:szCs w:val="28"/>
        </w:rPr>
      </w:pPr>
      <w:r w:rsidRPr="00506208">
        <w:rPr>
          <w:sz w:val="28"/>
          <w:szCs w:val="28"/>
        </w:rPr>
        <w:t>The main aim of academic writing in English is to educate the reader. A few underlying characteristics of academic writing are</w:t>
      </w:r>
      <w:r w:rsidR="008744FE" w:rsidRPr="00506208">
        <w:rPr>
          <w:sz w:val="28"/>
          <w:szCs w:val="28"/>
        </w:rPr>
        <w:t>:</w:t>
      </w:r>
      <w:r w:rsidRPr="00506208">
        <w:rPr>
          <w:sz w:val="28"/>
          <w:szCs w:val="28"/>
        </w:rPr>
        <w:t xml:space="preserve"> formality, clarity, accuracy, objectivity, and transparency</w:t>
      </w:r>
      <w:sdt>
        <w:sdtPr>
          <w:rPr>
            <w:sz w:val="28"/>
            <w:szCs w:val="28"/>
          </w:rPr>
          <w:id w:val="1956358651"/>
          <w:citation/>
        </w:sdtPr>
        <w:sdtEndPr/>
        <w:sdtContent>
          <w:r w:rsidR="00CD3ACD" w:rsidRPr="00506208">
            <w:rPr>
              <w:sz w:val="28"/>
              <w:szCs w:val="28"/>
            </w:rPr>
            <w:fldChar w:fldCharType="begin"/>
          </w:r>
          <w:r w:rsidR="00CD3ACD" w:rsidRPr="00506208">
            <w:rPr>
              <w:sz w:val="28"/>
              <w:szCs w:val="28"/>
            </w:rPr>
            <w:instrText xml:space="preserve"> CITATION Jac22 \l 2057 </w:instrText>
          </w:r>
          <w:r w:rsidR="00CD3ACD" w:rsidRPr="00506208">
            <w:rPr>
              <w:sz w:val="28"/>
              <w:szCs w:val="28"/>
            </w:rPr>
            <w:fldChar w:fldCharType="separate"/>
          </w:r>
          <w:r w:rsidR="00CD3ACD" w:rsidRPr="00506208">
            <w:rPr>
              <w:noProof/>
              <w:sz w:val="28"/>
              <w:szCs w:val="28"/>
            </w:rPr>
            <w:t xml:space="preserve"> (Smith, 2022)</w:t>
          </w:r>
          <w:r w:rsidR="00CD3ACD" w:rsidRPr="00506208">
            <w:rPr>
              <w:sz w:val="28"/>
              <w:szCs w:val="28"/>
            </w:rPr>
            <w:fldChar w:fldCharType="end"/>
          </w:r>
        </w:sdtContent>
      </w:sdt>
      <w:r w:rsidR="0040558C">
        <w:rPr>
          <w:sz w:val="28"/>
          <w:szCs w:val="28"/>
        </w:rPr>
        <w:t>.</w:t>
      </w:r>
    </w:p>
    <w:p w14:paraId="1C98608D" w14:textId="77777777" w:rsidR="004C640C" w:rsidRPr="004C640C" w:rsidRDefault="004C640C" w:rsidP="00B474C4">
      <w:pPr>
        <w:pStyle w:val="ListParagraph"/>
        <w:numPr>
          <w:ilvl w:val="0"/>
          <w:numId w:val="13"/>
        </w:numPr>
        <w:rPr>
          <w:b/>
          <w:bCs/>
          <w:i/>
          <w:iCs/>
          <w:sz w:val="24"/>
          <w:szCs w:val="24"/>
        </w:rPr>
      </w:pPr>
    </w:p>
    <w:p w14:paraId="3E518E3C" w14:textId="77777777" w:rsidR="004C640C" w:rsidRPr="004C640C" w:rsidRDefault="004C640C" w:rsidP="004C640C">
      <w:pPr>
        <w:ind w:left="360"/>
        <w:rPr>
          <w:b/>
          <w:bCs/>
          <w:i/>
          <w:iCs/>
          <w:sz w:val="24"/>
          <w:szCs w:val="24"/>
        </w:rPr>
      </w:pPr>
    </w:p>
    <w:p w14:paraId="727A93A7" w14:textId="77777777" w:rsidR="004C640C" w:rsidRDefault="004C640C" w:rsidP="004C640C">
      <w:pPr>
        <w:rPr>
          <w:b/>
          <w:bCs/>
          <w:sz w:val="28"/>
          <w:szCs w:val="28"/>
        </w:rPr>
      </w:pPr>
    </w:p>
    <w:p w14:paraId="50780460" w14:textId="77777777" w:rsidR="004C640C" w:rsidRDefault="004C640C" w:rsidP="004C640C">
      <w:pPr>
        <w:rPr>
          <w:b/>
          <w:bCs/>
          <w:sz w:val="28"/>
          <w:szCs w:val="28"/>
        </w:rPr>
      </w:pPr>
    </w:p>
    <w:p w14:paraId="4394749E" w14:textId="77777777" w:rsidR="004C640C" w:rsidRDefault="004C640C" w:rsidP="004C640C">
      <w:pPr>
        <w:rPr>
          <w:b/>
          <w:bCs/>
          <w:sz w:val="28"/>
          <w:szCs w:val="28"/>
        </w:rPr>
      </w:pPr>
    </w:p>
    <w:p w14:paraId="1AA8FD0A" w14:textId="77777777" w:rsidR="004C640C" w:rsidRDefault="004C640C" w:rsidP="004C640C">
      <w:pPr>
        <w:rPr>
          <w:b/>
          <w:bCs/>
          <w:sz w:val="28"/>
          <w:szCs w:val="28"/>
        </w:rPr>
      </w:pPr>
    </w:p>
    <w:p w14:paraId="008AE11B" w14:textId="77777777" w:rsidR="004C640C" w:rsidRDefault="004C640C" w:rsidP="004C640C">
      <w:pPr>
        <w:rPr>
          <w:b/>
          <w:bCs/>
          <w:sz w:val="28"/>
          <w:szCs w:val="28"/>
        </w:rPr>
      </w:pPr>
    </w:p>
    <w:p w14:paraId="2645448C" w14:textId="600024A6" w:rsidR="00CD3ACD" w:rsidRPr="004C640C" w:rsidRDefault="00B474C4" w:rsidP="004C640C">
      <w:pPr>
        <w:rPr>
          <w:b/>
          <w:bCs/>
          <w:i/>
          <w:iCs/>
          <w:sz w:val="24"/>
          <w:szCs w:val="24"/>
        </w:rPr>
      </w:pPr>
      <w:r w:rsidRPr="004C640C">
        <w:rPr>
          <w:b/>
          <w:bCs/>
          <w:sz w:val="28"/>
          <w:szCs w:val="28"/>
        </w:rPr>
        <w:t>Screenshot Similarity check</w:t>
      </w:r>
    </w:p>
    <w:p w14:paraId="25ABA32F" w14:textId="17988E1D" w:rsidR="00714594" w:rsidRPr="00BC1205" w:rsidRDefault="008167BB" w:rsidP="00714594">
      <w:pPr>
        <w:rPr>
          <w:i/>
          <w:iCs/>
          <w:sz w:val="24"/>
          <w:szCs w:val="24"/>
        </w:rPr>
      </w:pPr>
      <w:r>
        <w:rPr>
          <w:noProof/>
        </w:rPr>
        <w:lastRenderedPageBreak/>
        <w:drawing>
          <wp:inline distT="0" distB="0" distL="0" distR="0" wp14:anchorId="5290B44B" wp14:editId="74D84CAF">
            <wp:extent cx="5731510" cy="3222625"/>
            <wp:effectExtent l="0" t="0" r="2540" b="0"/>
            <wp:docPr id="1" name="Picture 1"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computer, indoor&#10;&#10;Description automatically generated"/>
                    <pic:cNvPicPr/>
                  </pic:nvPicPr>
                  <pic:blipFill>
                    <a:blip r:embed="rId8"/>
                    <a:stretch>
                      <a:fillRect/>
                    </a:stretch>
                  </pic:blipFill>
                  <pic:spPr>
                    <a:xfrm>
                      <a:off x="0" y="0"/>
                      <a:ext cx="5731510" cy="3222625"/>
                    </a:xfrm>
                    <a:prstGeom prst="rect">
                      <a:avLst/>
                    </a:prstGeom>
                  </pic:spPr>
                </pic:pic>
              </a:graphicData>
            </a:graphic>
          </wp:inline>
        </w:drawing>
      </w:r>
    </w:p>
    <w:p w14:paraId="49F4B8DD" w14:textId="4C64E4BB" w:rsidR="00714594" w:rsidRDefault="00714594" w:rsidP="00714594"/>
    <w:p w14:paraId="55A7A9BB" w14:textId="1C2755EF" w:rsidR="00714594" w:rsidRDefault="00714594" w:rsidP="00714594"/>
    <w:p w14:paraId="0EAB38C2" w14:textId="3C753C8B" w:rsidR="00714594" w:rsidRPr="00B47FB6" w:rsidRDefault="007D0EB3" w:rsidP="00E57DB3">
      <w:pPr>
        <w:pStyle w:val="Heading1"/>
        <w:rPr>
          <w:rStyle w:val="IntenseReference"/>
          <w:sz w:val="48"/>
          <w:szCs w:val="48"/>
        </w:rPr>
      </w:pPr>
      <w:bookmarkStart w:id="13" w:name="_Toc120201256"/>
      <w:r w:rsidRPr="00B47FB6">
        <w:rPr>
          <w:rStyle w:val="IntenseReference"/>
          <w:sz w:val="48"/>
          <w:szCs w:val="48"/>
        </w:rPr>
        <w:t xml:space="preserve">Conclusion </w:t>
      </w:r>
      <w:bookmarkEnd w:id="13"/>
      <w:r w:rsidR="001F1078" w:rsidRPr="00B47FB6">
        <w:rPr>
          <w:rStyle w:val="IntenseReference"/>
          <w:sz w:val="48"/>
          <w:szCs w:val="48"/>
        </w:rPr>
        <w:t>S</w:t>
      </w:r>
      <w:r w:rsidR="001F1078">
        <w:rPr>
          <w:rStyle w:val="IntenseReference"/>
          <w:sz w:val="48"/>
          <w:szCs w:val="48"/>
        </w:rPr>
        <w:t>imilarity</w:t>
      </w:r>
      <w:r w:rsidR="001F1078" w:rsidRPr="00B47FB6">
        <w:rPr>
          <w:rStyle w:val="IntenseReference"/>
          <w:sz w:val="48"/>
          <w:szCs w:val="48"/>
        </w:rPr>
        <w:t>:</w:t>
      </w:r>
    </w:p>
    <w:p w14:paraId="14DD06A4" w14:textId="4F649712" w:rsidR="00187EC9" w:rsidRPr="00187EC9" w:rsidRDefault="00101FD3" w:rsidP="00714594">
      <w:pPr>
        <w:rPr>
          <w:i/>
          <w:iCs/>
          <w:sz w:val="32"/>
          <w:szCs w:val="32"/>
        </w:rPr>
      </w:pPr>
      <w:r>
        <w:rPr>
          <w:i/>
          <w:iCs/>
          <w:sz w:val="32"/>
          <w:szCs w:val="32"/>
        </w:rPr>
        <w:t xml:space="preserve">The score allowed </w:t>
      </w:r>
      <w:r w:rsidR="00074BD4">
        <w:rPr>
          <w:i/>
          <w:iCs/>
          <w:sz w:val="32"/>
          <w:szCs w:val="32"/>
        </w:rPr>
        <w:t>by</w:t>
      </w:r>
      <w:r>
        <w:rPr>
          <w:i/>
          <w:iCs/>
          <w:sz w:val="32"/>
          <w:szCs w:val="32"/>
        </w:rPr>
        <w:t xml:space="preserve"> our University for </w:t>
      </w:r>
      <w:r w:rsidR="00074BD4">
        <w:rPr>
          <w:i/>
          <w:iCs/>
          <w:sz w:val="32"/>
          <w:szCs w:val="32"/>
        </w:rPr>
        <w:t>Turnitin</w:t>
      </w:r>
      <w:r>
        <w:rPr>
          <w:i/>
          <w:iCs/>
          <w:sz w:val="32"/>
          <w:szCs w:val="32"/>
        </w:rPr>
        <w:t xml:space="preserve"> is </w:t>
      </w:r>
      <w:r w:rsidR="00074BD4">
        <w:rPr>
          <w:i/>
          <w:iCs/>
          <w:sz w:val="32"/>
          <w:szCs w:val="32"/>
        </w:rPr>
        <w:t xml:space="preserve">average 0-30%. </w:t>
      </w:r>
      <w:r w:rsidR="00187EC9" w:rsidRPr="00187EC9">
        <w:rPr>
          <w:i/>
          <w:iCs/>
          <w:sz w:val="32"/>
          <w:szCs w:val="32"/>
        </w:rPr>
        <w:t>After submitting my academic writing document, I found my similarity score to be 19%. There is a space for better and once I will more practice paraphrasing the affected areas, also I have to properly cite and reference things correctly in the further, I wish to get a lower score. However, I have then considered that 81% is my own work with 19% as</w:t>
      </w:r>
      <w:r w:rsidR="00A94528">
        <w:rPr>
          <w:i/>
          <w:iCs/>
          <w:sz w:val="32"/>
          <w:szCs w:val="32"/>
        </w:rPr>
        <w:t>.</w:t>
      </w:r>
    </w:p>
    <w:p w14:paraId="0DA332F9" w14:textId="77777777" w:rsidR="001501C8" w:rsidRDefault="001501C8" w:rsidP="00CF0EBC">
      <w:pPr>
        <w:pStyle w:val="Heading1"/>
        <w:rPr>
          <w:rStyle w:val="SubtleReference"/>
          <w:b/>
          <w:bCs/>
          <w:sz w:val="48"/>
          <w:szCs w:val="48"/>
        </w:rPr>
      </w:pPr>
    </w:p>
    <w:p w14:paraId="308DE02E" w14:textId="77777777" w:rsidR="00AC0518" w:rsidRPr="00E57DB3" w:rsidRDefault="008C0364" w:rsidP="00E57DB3">
      <w:pPr>
        <w:pStyle w:val="Heading1"/>
        <w:rPr>
          <w:rStyle w:val="IntenseReference"/>
          <w:b w:val="0"/>
          <w:bCs w:val="0"/>
          <w:smallCaps w:val="0"/>
          <w:color w:val="881631" w:themeColor="accent1" w:themeShade="BF"/>
          <w:u w:val="none"/>
        </w:rPr>
      </w:pPr>
      <w:bookmarkStart w:id="14" w:name="_Toc120201257"/>
      <w:r w:rsidRPr="00E57DB3">
        <w:rPr>
          <w:rStyle w:val="IntenseReference"/>
          <w:b w:val="0"/>
          <w:bCs w:val="0"/>
          <w:smallCaps w:val="0"/>
          <w:color w:val="881631" w:themeColor="accent1" w:themeShade="BF"/>
          <w:u w:val="none"/>
        </w:rPr>
        <w:t xml:space="preserve">Critical </w:t>
      </w:r>
      <w:r w:rsidR="00AC0518" w:rsidRPr="00E57DB3">
        <w:rPr>
          <w:rStyle w:val="IntenseReference"/>
          <w:b w:val="0"/>
          <w:bCs w:val="0"/>
          <w:smallCaps w:val="0"/>
          <w:color w:val="881631" w:themeColor="accent1" w:themeShade="BF"/>
          <w:u w:val="none"/>
        </w:rPr>
        <w:t>Analysis</w:t>
      </w:r>
      <w:bookmarkEnd w:id="14"/>
    </w:p>
    <w:p w14:paraId="0B344304" w14:textId="543DD5F2" w:rsidR="00714594" w:rsidRPr="00BF6DAA" w:rsidRDefault="00AC0518" w:rsidP="00CF0EBC">
      <w:pPr>
        <w:pStyle w:val="Heading1"/>
        <w:rPr>
          <w:rStyle w:val="SubtleReference"/>
          <w:rFonts w:asciiTheme="minorHAnsi" w:hAnsiTheme="minorHAnsi" w:cstheme="minorHAnsi"/>
          <w:b/>
          <w:bCs/>
          <w:color w:val="auto"/>
        </w:rPr>
      </w:pPr>
      <w:bookmarkStart w:id="15" w:name="_Toc120201022"/>
      <w:bookmarkStart w:id="16" w:name="_Toc120201127"/>
      <w:bookmarkStart w:id="17" w:name="_Toc120201258"/>
      <w:r w:rsidRPr="00BF6DAA">
        <w:rPr>
          <w:rFonts w:asciiTheme="minorHAnsi" w:hAnsiTheme="minorHAnsi" w:cstheme="minorHAnsi"/>
        </w:rPr>
        <w:t>"</w:t>
      </w:r>
      <w:r w:rsidRPr="00BF6DAA">
        <w:rPr>
          <w:rFonts w:asciiTheme="minorHAnsi" w:hAnsiTheme="minorHAnsi" w:cstheme="minorHAnsi"/>
          <w:color w:val="auto"/>
        </w:rPr>
        <w:t>To critically analyses" means to assess the quality of the evidence and determine when it can and cannot support your position.</w:t>
      </w:r>
      <w:bookmarkEnd w:id="15"/>
      <w:bookmarkEnd w:id="16"/>
      <w:bookmarkEnd w:id="17"/>
      <w:r w:rsidR="008C0364" w:rsidRPr="00BF6DAA">
        <w:rPr>
          <w:rStyle w:val="SubtleReference"/>
          <w:rFonts w:asciiTheme="minorHAnsi" w:hAnsiTheme="minorHAnsi" w:cstheme="minorHAnsi"/>
          <w:b/>
          <w:bCs/>
          <w:color w:val="auto"/>
        </w:rPr>
        <w:t xml:space="preserve"> </w:t>
      </w:r>
    </w:p>
    <w:p w14:paraId="78BDED28" w14:textId="653E6638" w:rsidR="004077FA" w:rsidRDefault="004077FA" w:rsidP="004077FA">
      <w:pPr>
        <w:rPr>
          <w:rFonts w:cstheme="minorHAnsi"/>
          <w:sz w:val="32"/>
          <w:szCs w:val="32"/>
        </w:rPr>
      </w:pPr>
      <w:r w:rsidRPr="00BF6DAA">
        <w:rPr>
          <w:rFonts w:cstheme="minorHAnsi"/>
          <w:sz w:val="32"/>
          <w:szCs w:val="32"/>
        </w:rPr>
        <w:t xml:space="preserve">According to British School of Coaching </w:t>
      </w:r>
      <w:r w:rsidR="00C476C0" w:rsidRPr="00BF6DAA">
        <w:rPr>
          <w:rFonts w:cstheme="minorHAnsi"/>
          <w:sz w:val="32"/>
          <w:szCs w:val="32"/>
        </w:rPr>
        <w:t>f</w:t>
      </w:r>
      <w:r w:rsidR="00254238" w:rsidRPr="00BF6DAA">
        <w:rPr>
          <w:rFonts w:cstheme="minorHAnsi"/>
          <w:sz w:val="32"/>
          <w:szCs w:val="32"/>
        </w:rPr>
        <w:t xml:space="preserve">or understanding and developing knowledge, the writer includes  </w:t>
      </w:r>
      <w:r w:rsidR="00AC5027" w:rsidRPr="00AC5027">
        <w:rPr>
          <w:rFonts w:cstheme="minorHAnsi"/>
          <w:sz w:val="32"/>
          <w:szCs w:val="32"/>
        </w:rPr>
        <w:t>a demand that the student "analyses, interprets, and evaluates complicated material, concepts, and theories in order to generate modified conceptions</w:t>
      </w:r>
      <w:r w:rsidR="00AC5027" w:rsidRPr="00BF6DAA">
        <w:rPr>
          <w:rFonts w:cstheme="minorHAnsi"/>
          <w:sz w:val="32"/>
          <w:szCs w:val="32"/>
        </w:rPr>
        <w:t xml:space="preserve"> </w:t>
      </w:r>
      <w:r w:rsidR="00AC5027">
        <w:rPr>
          <w:rFonts w:cstheme="minorHAnsi"/>
          <w:sz w:val="32"/>
          <w:szCs w:val="32"/>
        </w:rPr>
        <w:t xml:space="preserve">a </w:t>
      </w:r>
      <w:r w:rsidR="009518D3" w:rsidRPr="00BF6DAA">
        <w:rPr>
          <w:rFonts w:cstheme="minorHAnsi"/>
          <w:sz w:val="32"/>
          <w:szCs w:val="32"/>
        </w:rPr>
        <w:t>critical paper consists of two steps: critical reading and critical writing.</w:t>
      </w:r>
      <w:r w:rsidR="00D07DDE" w:rsidRPr="00BF6DAA">
        <w:rPr>
          <w:rFonts w:cstheme="minorHAnsi"/>
          <w:sz w:val="32"/>
          <w:szCs w:val="32"/>
        </w:rPr>
        <w:t xml:space="preserve"> The goal of writing a critique is to assess someone else's work </w:t>
      </w:r>
      <w:r w:rsidR="0069181E" w:rsidRPr="00BF6DAA">
        <w:rPr>
          <w:rFonts w:cstheme="minorHAnsi"/>
          <w:sz w:val="32"/>
          <w:szCs w:val="32"/>
        </w:rPr>
        <w:t>(an</w:t>
      </w:r>
      <w:r w:rsidR="00D07DDE" w:rsidRPr="00BF6DAA">
        <w:rPr>
          <w:rFonts w:cstheme="minorHAnsi"/>
          <w:sz w:val="32"/>
          <w:szCs w:val="32"/>
        </w:rPr>
        <w:t xml:space="preserve"> essay, a book, a movie, </w:t>
      </w:r>
      <w:r w:rsidR="003A703C" w:rsidRPr="00BF6DAA">
        <w:rPr>
          <w:rFonts w:cstheme="minorHAnsi"/>
          <w:sz w:val="32"/>
          <w:szCs w:val="32"/>
        </w:rPr>
        <w:t xml:space="preserve">a dissertation, a presentation, </w:t>
      </w:r>
      <w:r w:rsidR="00D07DDE" w:rsidRPr="00BF6DAA">
        <w:rPr>
          <w:rFonts w:cstheme="minorHAnsi"/>
          <w:sz w:val="32"/>
          <w:szCs w:val="32"/>
        </w:rPr>
        <w:t>a picture, etc.) in order to improve the reader's knowledge of it. Because it provides the writer's opinion or evaluation of a text, a critical analysis is subjective writing</w:t>
      </w:r>
      <w:r w:rsidR="00BF6DAA">
        <w:rPr>
          <w:rFonts w:cstheme="minorHAnsi"/>
          <w:sz w:val="32"/>
          <w:szCs w:val="32"/>
        </w:rPr>
        <w:t xml:space="preserve"> </w:t>
      </w:r>
      <w:sdt>
        <w:sdtPr>
          <w:rPr>
            <w:rFonts w:cstheme="minorHAnsi"/>
            <w:sz w:val="32"/>
            <w:szCs w:val="32"/>
          </w:rPr>
          <w:id w:val="2064984180"/>
          <w:citation/>
        </w:sdtPr>
        <w:sdtEndPr/>
        <w:sdtContent>
          <w:r w:rsidR="00BF6DAA">
            <w:rPr>
              <w:rFonts w:cstheme="minorHAnsi"/>
              <w:sz w:val="32"/>
              <w:szCs w:val="32"/>
            </w:rPr>
            <w:fldChar w:fldCharType="begin"/>
          </w:r>
          <w:r w:rsidR="00BF6DAA">
            <w:rPr>
              <w:rFonts w:cstheme="minorHAnsi"/>
              <w:sz w:val="32"/>
              <w:szCs w:val="32"/>
            </w:rPr>
            <w:instrText xml:space="preserve"> CITATION Jud16 \l 2057 </w:instrText>
          </w:r>
          <w:r w:rsidR="00BF6DAA">
            <w:rPr>
              <w:rFonts w:cstheme="minorHAnsi"/>
              <w:sz w:val="32"/>
              <w:szCs w:val="32"/>
            </w:rPr>
            <w:fldChar w:fldCharType="separate"/>
          </w:r>
          <w:r w:rsidR="00BF6DAA" w:rsidRPr="00BF6DAA">
            <w:rPr>
              <w:rFonts w:cstheme="minorHAnsi"/>
              <w:noProof/>
              <w:sz w:val="32"/>
              <w:szCs w:val="32"/>
            </w:rPr>
            <w:t>(Barton, April 22nd, 2016)</w:t>
          </w:r>
          <w:r w:rsidR="00BF6DAA">
            <w:rPr>
              <w:rFonts w:cstheme="minorHAnsi"/>
              <w:sz w:val="32"/>
              <w:szCs w:val="32"/>
            </w:rPr>
            <w:fldChar w:fldCharType="end"/>
          </w:r>
        </w:sdtContent>
      </w:sdt>
      <w:r w:rsidR="002C6239">
        <w:rPr>
          <w:rFonts w:cstheme="minorHAnsi"/>
          <w:sz w:val="32"/>
          <w:szCs w:val="32"/>
        </w:rPr>
        <w:t>.</w:t>
      </w:r>
    </w:p>
    <w:p w14:paraId="0BAE3939" w14:textId="6C552E46" w:rsidR="005C090C" w:rsidRPr="009E76AC" w:rsidRDefault="005C090C" w:rsidP="005C090C">
      <w:pPr>
        <w:rPr>
          <w:color w:val="FF0000"/>
          <w:sz w:val="40"/>
          <w:szCs w:val="40"/>
        </w:rPr>
      </w:pPr>
      <w:bookmarkStart w:id="18" w:name="_Toc118203551"/>
      <w:r w:rsidRPr="009E76AC">
        <w:rPr>
          <w:color w:val="FF0000"/>
          <w:sz w:val="40"/>
          <w:szCs w:val="40"/>
        </w:rPr>
        <w:t xml:space="preserve">Critical </w:t>
      </w:r>
      <w:r w:rsidR="009E76AC">
        <w:rPr>
          <w:color w:val="FF0000"/>
          <w:sz w:val="40"/>
          <w:szCs w:val="40"/>
        </w:rPr>
        <w:t>Analysis</w:t>
      </w:r>
    </w:p>
    <w:p w14:paraId="01327E87" w14:textId="4671B47A" w:rsidR="005C090C" w:rsidRPr="00D34F8F" w:rsidRDefault="00080959" w:rsidP="005C090C">
      <w:pPr>
        <w:rPr>
          <w:rFonts w:cstheme="minorHAnsi"/>
          <w:color w:val="000000" w:themeColor="text1"/>
          <w:sz w:val="32"/>
          <w:szCs w:val="32"/>
        </w:rPr>
      </w:pPr>
      <w:r w:rsidRPr="00D34F8F">
        <w:rPr>
          <w:rFonts w:cstheme="minorHAnsi"/>
          <w:color w:val="000000" w:themeColor="text1"/>
          <w:sz w:val="32"/>
          <w:szCs w:val="32"/>
        </w:rPr>
        <w:t>After carefully studying the text under consideration, create the critique using this sample outline.</w:t>
      </w:r>
    </w:p>
    <w:p w14:paraId="4BC42B68" w14:textId="77777777" w:rsidR="00AD57E9" w:rsidRDefault="000819F4" w:rsidP="00AD57E9">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AD57E9">
        <w:rPr>
          <w:rFonts w:eastAsia="Times New Roman" w:cstheme="minorHAnsi"/>
          <w:color w:val="000000"/>
          <w:sz w:val="32"/>
          <w:szCs w:val="32"/>
          <w:lang w:eastAsia="en-GB"/>
        </w:rPr>
        <w:t>Description</w:t>
      </w:r>
      <w:r w:rsidR="00691FED" w:rsidRPr="00AD57E9">
        <w:rPr>
          <w:rFonts w:eastAsia="Times New Roman" w:cstheme="minorHAnsi"/>
          <w:color w:val="000000"/>
          <w:sz w:val="32"/>
          <w:szCs w:val="32"/>
          <w:lang w:eastAsia="en-GB"/>
        </w:rPr>
        <w:t xml:space="preserve"> of the work</w:t>
      </w:r>
    </w:p>
    <w:p w14:paraId="096E301D" w14:textId="77777777" w:rsidR="00AD57E9" w:rsidRDefault="00521685" w:rsidP="00AD57E9">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AD57E9">
        <w:rPr>
          <w:rFonts w:eastAsia="Times New Roman" w:cstheme="minorHAnsi"/>
          <w:color w:val="000000"/>
          <w:sz w:val="32"/>
          <w:szCs w:val="32"/>
          <w:lang w:eastAsia="en-GB"/>
        </w:rPr>
        <w:t>E</w:t>
      </w:r>
      <w:r w:rsidR="00691FED" w:rsidRPr="00AD57E9">
        <w:rPr>
          <w:rFonts w:eastAsia="Times New Roman" w:cstheme="minorHAnsi"/>
          <w:color w:val="000000"/>
          <w:sz w:val="32"/>
          <w:szCs w:val="32"/>
          <w:lang w:eastAsia="en-GB"/>
        </w:rPr>
        <w:t>valuation</w:t>
      </w:r>
      <w:r w:rsidRPr="00AD57E9">
        <w:rPr>
          <w:rFonts w:eastAsia="Times New Roman" w:cstheme="minorHAnsi"/>
          <w:color w:val="000000"/>
          <w:sz w:val="32"/>
          <w:szCs w:val="32"/>
          <w:lang w:eastAsia="en-GB"/>
        </w:rPr>
        <w:t xml:space="preserve"> </w:t>
      </w:r>
      <w:r w:rsidR="00EA275D" w:rsidRPr="00AD57E9">
        <w:rPr>
          <w:rFonts w:eastAsia="Times New Roman" w:cstheme="minorHAnsi"/>
          <w:color w:val="000000"/>
          <w:sz w:val="32"/>
          <w:szCs w:val="32"/>
          <w:lang w:eastAsia="en-GB"/>
        </w:rPr>
        <w:t>and exp</w:t>
      </w:r>
      <w:r w:rsidR="0035243C" w:rsidRPr="00AD57E9">
        <w:rPr>
          <w:rFonts w:eastAsia="Times New Roman" w:cstheme="minorHAnsi"/>
          <w:color w:val="000000"/>
          <w:sz w:val="32"/>
          <w:szCs w:val="32"/>
          <w:lang w:eastAsia="en-GB"/>
        </w:rPr>
        <w:t>lanation</w:t>
      </w:r>
    </w:p>
    <w:p w14:paraId="08C94E11" w14:textId="77777777" w:rsidR="00AD57E9" w:rsidRDefault="00AD57E9" w:rsidP="00AD57E9">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AD57E9">
        <w:rPr>
          <w:rFonts w:eastAsia="Times New Roman" w:cstheme="minorHAnsi"/>
          <w:color w:val="000000"/>
          <w:sz w:val="32"/>
          <w:szCs w:val="32"/>
          <w:lang w:eastAsia="en-GB"/>
        </w:rPr>
        <w:t>Provide</w:t>
      </w:r>
      <w:r w:rsidRPr="00AD57E9">
        <w:rPr>
          <w:rFonts w:eastAsia="Times New Roman" w:cstheme="minorHAnsi"/>
          <w:color w:val="000000"/>
          <w:sz w:val="32"/>
          <w:szCs w:val="32"/>
          <w:lang w:eastAsia="en-GB"/>
        </w:rPr>
        <w:t xml:space="preserve"> your readers some background information to help them understand what the work is about.</w:t>
      </w:r>
    </w:p>
    <w:p w14:paraId="2F841194" w14:textId="77777777" w:rsidR="00AD57E9" w:rsidRPr="00AD57E9" w:rsidRDefault="0072369C" w:rsidP="00AD57E9">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AD57E9">
        <w:rPr>
          <w:rFonts w:cstheme="minorHAnsi"/>
          <w:sz w:val="32"/>
          <w:szCs w:val="32"/>
        </w:rPr>
        <w:t>Create a work summary.</w:t>
      </w:r>
    </w:p>
    <w:p w14:paraId="652263FF" w14:textId="77777777" w:rsidR="00AD57E9" w:rsidRPr="00AD57E9" w:rsidRDefault="00E63F6B" w:rsidP="00AD57E9">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AD57E9">
        <w:rPr>
          <w:rFonts w:cstheme="minorHAnsi"/>
          <w:sz w:val="32"/>
          <w:szCs w:val="32"/>
        </w:rPr>
        <w:t>Determine the author's thesis and goal.</w:t>
      </w:r>
    </w:p>
    <w:p w14:paraId="0BB610A3" w14:textId="77777777" w:rsidR="002D416E" w:rsidRPr="002D416E" w:rsidRDefault="00C008D6" w:rsidP="002D416E">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AD57E9">
        <w:rPr>
          <w:rFonts w:cstheme="minorHAnsi"/>
          <w:sz w:val="32"/>
          <w:szCs w:val="32"/>
        </w:rPr>
        <w:t>To pr</w:t>
      </w:r>
      <w:r w:rsidR="00AD57E9">
        <w:rPr>
          <w:rFonts w:cstheme="minorHAnsi"/>
          <w:sz w:val="32"/>
          <w:szCs w:val="32"/>
        </w:rPr>
        <w:t>esent</w:t>
      </w:r>
      <w:r w:rsidRPr="00AD57E9">
        <w:rPr>
          <w:rFonts w:cstheme="minorHAnsi"/>
          <w:sz w:val="32"/>
          <w:szCs w:val="32"/>
        </w:rPr>
        <w:t xml:space="preserve"> accurate information</w:t>
      </w:r>
    </w:p>
    <w:p w14:paraId="2B96C2E8" w14:textId="2AD590C6" w:rsidR="00B63714" w:rsidRPr="002D416E" w:rsidRDefault="00B63714" w:rsidP="002D416E">
      <w:pPr>
        <w:pStyle w:val="ListParagraph"/>
        <w:numPr>
          <w:ilvl w:val="0"/>
          <w:numId w:val="14"/>
        </w:numPr>
        <w:spacing w:before="100" w:beforeAutospacing="1" w:after="100" w:afterAutospacing="1" w:line="240" w:lineRule="auto"/>
        <w:rPr>
          <w:rFonts w:eastAsia="Times New Roman" w:cstheme="minorHAnsi"/>
          <w:color w:val="000000"/>
          <w:sz w:val="32"/>
          <w:szCs w:val="32"/>
          <w:lang w:eastAsia="en-GB"/>
        </w:rPr>
      </w:pPr>
      <w:r w:rsidRPr="002D416E">
        <w:rPr>
          <w:rFonts w:eastAsia="Times New Roman" w:cstheme="minorHAnsi"/>
          <w:color w:val="000000"/>
          <w:sz w:val="32"/>
          <w:szCs w:val="32"/>
          <w:lang w:eastAsia="en-GB"/>
        </w:rPr>
        <w:t xml:space="preserve">Evaluate </w:t>
      </w:r>
      <w:r w:rsidR="003E1CC3" w:rsidRPr="002D416E">
        <w:rPr>
          <w:rFonts w:eastAsia="Times New Roman" w:cstheme="minorHAnsi"/>
          <w:color w:val="000000"/>
          <w:sz w:val="32"/>
          <w:szCs w:val="32"/>
          <w:lang w:eastAsia="en-GB"/>
        </w:rPr>
        <w:t>how</w:t>
      </w:r>
      <w:r w:rsidRPr="002D416E">
        <w:rPr>
          <w:rFonts w:eastAsia="Times New Roman" w:cstheme="minorHAnsi"/>
          <w:color w:val="000000"/>
          <w:sz w:val="32"/>
          <w:szCs w:val="32"/>
          <w:lang w:eastAsia="en-GB"/>
        </w:rPr>
        <w:t xml:space="preserve"> the author has accomplished his purpose</w:t>
      </w:r>
    </w:p>
    <w:p w14:paraId="33D07291" w14:textId="77777777" w:rsidR="00475824" w:rsidRPr="00D34F8F" w:rsidRDefault="00475824" w:rsidP="00475824">
      <w:pPr>
        <w:pStyle w:val="ListParagraph"/>
        <w:numPr>
          <w:ilvl w:val="0"/>
          <w:numId w:val="6"/>
        </w:numPr>
        <w:rPr>
          <w:rFonts w:cstheme="minorHAnsi"/>
          <w:sz w:val="32"/>
          <w:szCs w:val="32"/>
        </w:rPr>
      </w:pPr>
      <w:r w:rsidRPr="00D34F8F">
        <w:rPr>
          <w:rFonts w:cstheme="minorHAnsi"/>
          <w:sz w:val="32"/>
          <w:szCs w:val="32"/>
        </w:rPr>
        <w:t>If the purpose is to inform, has the material been presented clearly, accurately, with order and coherence?</w:t>
      </w:r>
    </w:p>
    <w:p w14:paraId="587C16D0" w14:textId="14391D55" w:rsidR="00180ABC" w:rsidRPr="00B71306" w:rsidRDefault="00475824" w:rsidP="00CF0EBC">
      <w:pPr>
        <w:pStyle w:val="ListParagraph"/>
        <w:numPr>
          <w:ilvl w:val="0"/>
          <w:numId w:val="6"/>
        </w:numPr>
        <w:rPr>
          <w:rStyle w:val="SubtleReference"/>
          <w:rFonts w:cstheme="minorHAnsi"/>
          <w:smallCaps w:val="0"/>
          <w:color w:val="auto"/>
          <w:sz w:val="32"/>
          <w:szCs w:val="32"/>
          <w:u w:val="none"/>
        </w:rPr>
      </w:pPr>
      <w:r w:rsidRPr="00D34F8F">
        <w:rPr>
          <w:rFonts w:cstheme="minorHAnsi"/>
          <w:sz w:val="32"/>
          <w:szCs w:val="32"/>
        </w:rPr>
        <w:lastRenderedPageBreak/>
        <w:t>If the purpose is to persuade, look for evidence, logical reasoning, contrary evidence</w:t>
      </w:r>
      <w:r w:rsidR="00514401" w:rsidRPr="003E1CC3">
        <w:rPr>
          <w:rFonts w:cstheme="minorHAnsi"/>
          <w:sz w:val="32"/>
          <w:szCs w:val="32"/>
        </w:rPr>
        <w:t xml:space="preserve"> </w:t>
      </w:r>
      <w:sdt>
        <w:sdtPr>
          <w:rPr>
            <w:rFonts w:cstheme="minorHAnsi"/>
            <w:sz w:val="32"/>
            <w:szCs w:val="32"/>
          </w:rPr>
          <w:id w:val="-1433672096"/>
          <w:citation/>
        </w:sdtPr>
        <w:sdtEndPr/>
        <w:sdtContent>
          <w:r w:rsidR="008216B0" w:rsidRPr="003E1CC3">
            <w:rPr>
              <w:rFonts w:cstheme="minorHAnsi"/>
              <w:sz w:val="32"/>
              <w:szCs w:val="32"/>
            </w:rPr>
            <w:fldChar w:fldCharType="begin"/>
          </w:r>
          <w:r w:rsidR="0054779E" w:rsidRPr="003E1CC3">
            <w:rPr>
              <w:rFonts w:cstheme="minorHAnsi"/>
              <w:sz w:val="32"/>
              <w:szCs w:val="32"/>
            </w:rPr>
            <w:instrText xml:space="preserve">CITATION Edu22 \l 2057 </w:instrText>
          </w:r>
          <w:r w:rsidR="008216B0" w:rsidRPr="003E1CC3">
            <w:rPr>
              <w:rFonts w:cstheme="minorHAnsi"/>
              <w:sz w:val="32"/>
              <w:szCs w:val="32"/>
            </w:rPr>
            <w:fldChar w:fldCharType="separate"/>
          </w:r>
          <w:r w:rsidR="0054779E" w:rsidRPr="003E1CC3">
            <w:rPr>
              <w:rFonts w:cstheme="minorHAnsi"/>
              <w:noProof/>
              <w:sz w:val="32"/>
              <w:szCs w:val="32"/>
            </w:rPr>
            <w:t>(AcademicsEdu, 2022)</w:t>
          </w:r>
          <w:r w:rsidR="008216B0" w:rsidRPr="003E1CC3">
            <w:rPr>
              <w:rFonts w:cstheme="minorHAnsi"/>
              <w:sz w:val="32"/>
              <w:szCs w:val="32"/>
            </w:rPr>
            <w:fldChar w:fldCharType="end"/>
          </w:r>
        </w:sdtContent>
      </w:sdt>
    </w:p>
    <w:p w14:paraId="665F70D9" w14:textId="36EDB66C" w:rsidR="00D62F54" w:rsidRDefault="006F40A2" w:rsidP="00CF0EBC">
      <w:pPr>
        <w:pStyle w:val="Heading1"/>
        <w:rPr>
          <w:rStyle w:val="SubtleReference"/>
          <w:rFonts w:asciiTheme="minorHAnsi" w:hAnsiTheme="minorHAnsi" w:cstheme="minorHAnsi"/>
          <w:b/>
          <w:bCs/>
        </w:rPr>
      </w:pPr>
      <w:bookmarkStart w:id="19" w:name="_Toc120201023"/>
      <w:bookmarkStart w:id="20" w:name="_Toc120201259"/>
      <w:r>
        <w:rPr>
          <w:rStyle w:val="SubtleReference"/>
          <w:rFonts w:asciiTheme="minorHAnsi" w:hAnsiTheme="minorHAnsi" w:cstheme="minorHAnsi"/>
          <w:b/>
          <w:bCs/>
        </w:rPr>
        <w:t xml:space="preserve">3 </w:t>
      </w:r>
      <w:r w:rsidR="005A5DAD" w:rsidRPr="00CE55DF">
        <w:rPr>
          <w:rStyle w:val="SubtleReference"/>
          <w:rFonts w:asciiTheme="minorHAnsi" w:hAnsiTheme="minorHAnsi" w:cstheme="minorHAnsi"/>
          <w:b/>
          <w:bCs/>
        </w:rPr>
        <w:t>reasons</w:t>
      </w:r>
      <w:r w:rsidR="00967789" w:rsidRPr="00CE55DF">
        <w:rPr>
          <w:rStyle w:val="SubtleReference"/>
          <w:rFonts w:asciiTheme="minorHAnsi" w:hAnsiTheme="minorHAnsi" w:cstheme="minorHAnsi"/>
          <w:b/>
          <w:bCs/>
        </w:rPr>
        <w:t xml:space="preserve"> why students should think about critical thinking when writing essays.</w:t>
      </w:r>
      <w:bookmarkEnd w:id="19"/>
      <w:bookmarkEnd w:id="20"/>
    </w:p>
    <w:p w14:paraId="24E316C8" w14:textId="77777777" w:rsidR="00180ABC" w:rsidRPr="00180ABC" w:rsidRDefault="00180ABC" w:rsidP="00180ABC"/>
    <w:p w14:paraId="294B4A7C" w14:textId="3691E87B" w:rsidR="00CE55DF" w:rsidRPr="006F40A2" w:rsidRDefault="00CE55DF" w:rsidP="00CE55DF">
      <w:pPr>
        <w:pStyle w:val="ListParagraph"/>
        <w:numPr>
          <w:ilvl w:val="0"/>
          <w:numId w:val="12"/>
        </w:numPr>
        <w:rPr>
          <w:sz w:val="32"/>
          <w:szCs w:val="32"/>
        </w:rPr>
      </w:pPr>
      <w:r w:rsidRPr="006F40A2">
        <w:rPr>
          <w:sz w:val="32"/>
          <w:szCs w:val="32"/>
        </w:rPr>
        <w:t>It adds value to your essay</w:t>
      </w:r>
      <w:r w:rsidR="00AE6D25" w:rsidRPr="006F40A2">
        <w:rPr>
          <w:sz w:val="32"/>
          <w:szCs w:val="32"/>
        </w:rPr>
        <w:t>:</w:t>
      </w:r>
      <w:r w:rsidR="00295504" w:rsidRPr="006F40A2">
        <w:rPr>
          <w:sz w:val="32"/>
          <w:szCs w:val="32"/>
        </w:rPr>
        <w:t xml:space="preserve"> Having this section it will demonstrate How well the students </w:t>
      </w:r>
      <w:r w:rsidR="00F41CAA" w:rsidRPr="006F40A2">
        <w:rPr>
          <w:sz w:val="32"/>
          <w:szCs w:val="32"/>
        </w:rPr>
        <w:t>has understood the writing work.</w:t>
      </w:r>
    </w:p>
    <w:p w14:paraId="441C09CF" w14:textId="106B1636" w:rsidR="00F41CAA" w:rsidRPr="006F40A2" w:rsidRDefault="00F41CAA" w:rsidP="00CE55DF">
      <w:pPr>
        <w:pStyle w:val="ListParagraph"/>
        <w:numPr>
          <w:ilvl w:val="0"/>
          <w:numId w:val="12"/>
        </w:numPr>
        <w:rPr>
          <w:sz w:val="32"/>
          <w:szCs w:val="32"/>
        </w:rPr>
      </w:pPr>
      <w:r w:rsidRPr="006F40A2">
        <w:rPr>
          <w:sz w:val="32"/>
          <w:szCs w:val="32"/>
        </w:rPr>
        <w:t>It Facilitates a stronger conclusion</w:t>
      </w:r>
      <w:r w:rsidR="00325E18" w:rsidRPr="006F40A2">
        <w:rPr>
          <w:sz w:val="32"/>
          <w:szCs w:val="32"/>
        </w:rPr>
        <w:t xml:space="preserve">: A student who has engaged in critical analysis is able to develop </w:t>
      </w:r>
      <w:r w:rsidR="00D61DC2" w:rsidRPr="006F40A2">
        <w:rPr>
          <w:sz w:val="32"/>
          <w:szCs w:val="32"/>
        </w:rPr>
        <w:t>a conclusive argument based on a deeper understanding</w:t>
      </w:r>
    </w:p>
    <w:p w14:paraId="65D5E698" w14:textId="7E62B742" w:rsidR="00D61DC2" w:rsidRDefault="00721EE8" w:rsidP="00CE55DF">
      <w:pPr>
        <w:pStyle w:val="ListParagraph"/>
        <w:numPr>
          <w:ilvl w:val="0"/>
          <w:numId w:val="12"/>
        </w:numPr>
        <w:rPr>
          <w:sz w:val="32"/>
          <w:szCs w:val="32"/>
        </w:rPr>
      </w:pPr>
      <w:r w:rsidRPr="006F40A2">
        <w:rPr>
          <w:sz w:val="32"/>
          <w:szCs w:val="32"/>
        </w:rPr>
        <w:t xml:space="preserve">It widens the scope of research: </w:t>
      </w:r>
      <w:r w:rsidR="00192E24" w:rsidRPr="006F40A2">
        <w:rPr>
          <w:sz w:val="32"/>
          <w:szCs w:val="32"/>
        </w:rPr>
        <w:t>Whe</w:t>
      </w:r>
      <w:r w:rsidR="00F523C3" w:rsidRPr="006F40A2">
        <w:rPr>
          <w:sz w:val="32"/>
          <w:szCs w:val="32"/>
        </w:rPr>
        <w:t xml:space="preserve">n an report is prepared and created with the goal of participating </w:t>
      </w:r>
      <w:r w:rsidR="00002AC8" w:rsidRPr="006F40A2">
        <w:rPr>
          <w:sz w:val="32"/>
          <w:szCs w:val="32"/>
        </w:rPr>
        <w:t>in critical analysis , new research becoming available to the author.</w:t>
      </w:r>
      <w:r w:rsidR="00F052C9" w:rsidRPr="006F40A2">
        <w:rPr>
          <w:sz w:val="32"/>
          <w:szCs w:val="32"/>
        </w:rPr>
        <w:t xml:space="preserve"> In order to make an opinion or </w:t>
      </w:r>
      <w:r w:rsidR="007D29E3" w:rsidRPr="006F40A2">
        <w:rPr>
          <w:sz w:val="32"/>
          <w:szCs w:val="32"/>
        </w:rPr>
        <w:t>conclusion</w:t>
      </w:r>
      <w:r w:rsidR="00F052C9" w:rsidRPr="006F40A2">
        <w:rPr>
          <w:sz w:val="32"/>
          <w:szCs w:val="32"/>
        </w:rPr>
        <w:t xml:space="preserve"> the writer needs </w:t>
      </w:r>
      <w:r w:rsidR="007D29E3" w:rsidRPr="006F40A2">
        <w:rPr>
          <w:sz w:val="32"/>
          <w:szCs w:val="32"/>
        </w:rPr>
        <w:t>a good amount of information and a different topics and subtopics</w:t>
      </w:r>
      <w:r w:rsidR="00180ABC">
        <w:rPr>
          <w:sz w:val="32"/>
          <w:szCs w:val="32"/>
        </w:rPr>
        <w:t xml:space="preserve"> </w:t>
      </w:r>
      <w:sdt>
        <w:sdtPr>
          <w:rPr>
            <w:sz w:val="32"/>
            <w:szCs w:val="32"/>
          </w:rPr>
          <w:id w:val="-840699791"/>
          <w:citation/>
        </w:sdtPr>
        <w:sdtEndPr/>
        <w:sdtContent>
          <w:r w:rsidR="00180ABC">
            <w:rPr>
              <w:sz w:val="32"/>
              <w:szCs w:val="32"/>
            </w:rPr>
            <w:fldChar w:fldCharType="begin"/>
          </w:r>
          <w:r w:rsidR="00180ABC">
            <w:rPr>
              <w:sz w:val="32"/>
              <w:szCs w:val="32"/>
            </w:rPr>
            <w:instrText xml:space="preserve"> CITATION Bar22 \l 2057 </w:instrText>
          </w:r>
          <w:r w:rsidR="00180ABC">
            <w:rPr>
              <w:sz w:val="32"/>
              <w:szCs w:val="32"/>
            </w:rPr>
            <w:fldChar w:fldCharType="separate"/>
          </w:r>
          <w:r w:rsidR="00180ABC" w:rsidRPr="00180ABC">
            <w:rPr>
              <w:noProof/>
              <w:sz w:val="32"/>
              <w:szCs w:val="32"/>
            </w:rPr>
            <w:t>(Bartleby, 2022)</w:t>
          </w:r>
          <w:r w:rsidR="00180ABC">
            <w:rPr>
              <w:sz w:val="32"/>
              <w:szCs w:val="32"/>
            </w:rPr>
            <w:fldChar w:fldCharType="end"/>
          </w:r>
        </w:sdtContent>
      </w:sdt>
      <w:r w:rsidR="00D7797E">
        <w:rPr>
          <w:sz w:val="32"/>
          <w:szCs w:val="32"/>
        </w:rPr>
        <w:t>.</w:t>
      </w:r>
    </w:p>
    <w:p w14:paraId="613131FF" w14:textId="77777777" w:rsidR="0069370E" w:rsidRDefault="0069370E" w:rsidP="0050032A">
      <w:pPr>
        <w:pStyle w:val="Heading1"/>
        <w:rPr>
          <w:rStyle w:val="SubtleReference"/>
          <w:smallCaps w:val="0"/>
          <w:color w:val="881631" w:themeColor="accent1" w:themeShade="BF"/>
          <w:sz w:val="52"/>
          <w:szCs w:val="52"/>
          <w:u w:val="none"/>
        </w:rPr>
      </w:pPr>
    </w:p>
    <w:p w14:paraId="21032251" w14:textId="116B6C94" w:rsidR="00D62F54" w:rsidRPr="00E57DB3" w:rsidRDefault="0050032A" w:rsidP="00E57DB3">
      <w:pPr>
        <w:pStyle w:val="Heading1"/>
        <w:rPr>
          <w:rStyle w:val="IntenseReference"/>
          <w:b w:val="0"/>
          <w:bCs w:val="0"/>
          <w:smallCaps w:val="0"/>
          <w:color w:val="881631" w:themeColor="accent1" w:themeShade="BF"/>
          <w:u w:val="none"/>
        </w:rPr>
      </w:pPr>
      <w:bookmarkStart w:id="21" w:name="_Toc120201260"/>
      <w:r w:rsidRPr="00E57DB3">
        <w:rPr>
          <w:rStyle w:val="IntenseReference"/>
          <w:b w:val="0"/>
          <w:bCs w:val="0"/>
          <w:smallCaps w:val="0"/>
          <w:color w:val="881631" w:themeColor="accent1" w:themeShade="BF"/>
          <w:u w:val="none"/>
        </w:rPr>
        <w:t>Power</w:t>
      </w:r>
      <w:r w:rsidR="006C1625" w:rsidRPr="00E57DB3">
        <w:rPr>
          <w:rStyle w:val="IntenseReference"/>
          <w:b w:val="0"/>
          <w:bCs w:val="0"/>
          <w:smallCaps w:val="0"/>
          <w:color w:val="881631" w:themeColor="accent1" w:themeShade="BF"/>
          <w:u w:val="none"/>
        </w:rPr>
        <w:t>P</w:t>
      </w:r>
      <w:r w:rsidRPr="00E57DB3">
        <w:rPr>
          <w:rStyle w:val="IntenseReference"/>
          <w:b w:val="0"/>
          <w:bCs w:val="0"/>
          <w:smallCaps w:val="0"/>
          <w:color w:val="881631" w:themeColor="accent1" w:themeShade="BF"/>
          <w:u w:val="none"/>
        </w:rPr>
        <w:t>oint Presentation</w:t>
      </w:r>
      <w:bookmarkEnd w:id="21"/>
    </w:p>
    <w:p w14:paraId="3FD5F991" w14:textId="303364E2" w:rsidR="00D62F54" w:rsidRDefault="0093620A" w:rsidP="00CF0EBC">
      <w:pPr>
        <w:pStyle w:val="Heading1"/>
        <w:rPr>
          <w:rStyle w:val="SubtleReference"/>
          <w:b/>
          <w:bCs/>
          <w:sz w:val="48"/>
          <w:szCs w:val="48"/>
        </w:rPr>
      </w:pPr>
      <w:hyperlink r:id="rId9" w:history="1">
        <w:bookmarkStart w:id="22" w:name="_Toc120201025"/>
        <w:bookmarkStart w:id="23" w:name="_Toc120201261"/>
        <w:r w:rsidR="009641AE">
          <w:rPr>
            <w:rStyle w:val="Hyperlink"/>
          </w:rPr>
          <w:t>Recording-20221124_162230.webm</w:t>
        </w:r>
        <w:bookmarkEnd w:id="22"/>
        <w:bookmarkEnd w:id="23"/>
      </w:hyperlink>
    </w:p>
    <w:p w14:paraId="79D3C3B9" w14:textId="77777777" w:rsidR="00D62F54" w:rsidRDefault="00D62F54" w:rsidP="00CF0EBC">
      <w:pPr>
        <w:pStyle w:val="Heading1"/>
        <w:rPr>
          <w:rStyle w:val="SubtleReference"/>
          <w:b/>
          <w:bCs/>
          <w:sz w:val="48"/>
          <w:szCs w:val="48"/>
        </w:rPr>
      </w:pPr>
    </w:p>
    <w:p w14:paraId="7D8DB56D" w14:textId="77777777" w:rsidR="00D62F54" w:rsidRDefault="00D62F54" w:rsidP="00CF0EBC">
      <w:pPr>
        <w:pStyle w:val="Heading1"/>
        <w:rPr>
          <w:rStyle w:val="SubtleReference"/>
          <w:b/>
          <w:bCs/>
          <w:sz w:val="48"/>
          <w:szCs w:val="48"/>
        </w:rPr>
      </w:pPr>
    </w:p>
    <w:p w14:paraId="601898C9" w14:textId="77777777" w:rsidR="00266658" w:rsidRDefault="00266658" w:rsidP="00CF0EBC">
      <w:pPr>
        <w:pStyle w:val="Heading1"/>
        <w:rPr>
          <w:rStyle w:val="SubtleReference"/>
          <w:b/>
          <w:bCs/>
          <w:sz w:val="48"/>
          <w:szCs w:val="48"/>
        </w:rPr>
      </w:pPr>
    </w:p>
    <w:p w14:paraId="608E1DA8" w14:textId="77777777" w:rsidR="00266658" w:rsidRDefault="00266658" w:rsidP="00CF0EBC">
      <w:pPr>
        <w:pStyle w:val="Heading1"/>
        <w:rPr>
          <w:rStyle w:val="SubtleReference"/>
          <w:b/>
          <w:bCs/>
          <w:sz w:val="48"/>
          <w:szCs w:val="48"/>
        </w:rPr>
      </w:pPr>
    </w:p>
    <w:p w14:paraId="7F63BBB1" w14:textId="77777777" w:rsidR="00266658" w:rsidRDefault="00266658" w:rsidP="00CF0EBC">
      <w:pPr>
        <w:pStyle w:val="Heading1"/>
        <w:rPr>
          <w:rStyle w:val="SubtleReference"/>
          <w:b/>
          <w:bCs/>
          <w:sz w:val="48"/>
          <w:szCs w:val="48"/>
        </w:rPr>
      </w:pPr>
    </w:p>
    <w:p w14:paraId="009D348C" w14:textId="77777777" w:rsidR="00266658" w:rsidRDefault="00266658" w:rsidP="00CF0EBC">
      <w:pPr>
        <w:pStyle w:val="Heading1"/>
        <w:rPr>
          <w:rStyle w:val="SubtleReference"/>
          <w:b/>
          <w:bCs/>
          <w:sz w:val="48"/>
          <w:szCs w:val="48"/>
        </w:rPr>
      </w:pPr>
    </w:p>
    <w:p w14:paraId="4C7A64BC" w14:textId="77777777" w:rsidR="00266658" w:rsidRDefault="00266658" w:rsidP="00CF0EBC">
      <w:pPr>
        <w:pStyle w:val="Heading1"/>
        <w:rPr>
          <w:rStyle w:val="SubtleReference"/>
          <w:b/>
          <w:bCs/>
          <w:sz w:val="48"/>
          <w:szCs w:val="48"/>
        </w:rPr>
      </w:pPr>
    </w:p>
    <w:p w14:paraId="147D6A45" w14:textId="77777777" w:rsidR="00266658" w:rsidRDefault="00266658" w:rsidP="00CF0EBC">
      <w:pPr>
        <w:pStyle w:val="Heading1"/>
        <w:rPr>
          <w:rStyle w:val="SubtleReference"/>
          <w:b/>
          <w:bCs/>
          <w:sz w:val="48"/>
          <w:szCs w:val="48"/>
        </w:rPr>
      </w:pPr>
    </w:p>
    <w:p w14:paraId="22C4B603" w14:textId="77777777" w:rsidR="00266658" w:rsidRDefault="00266658" w:rsidP="00CF0EBC">
      <w:pPr>
        <w:pStyle w:val="Heading1"/>
        <w:rPr>
          <w:rStyle w:val="SubtleReference"/>
          <w:b/>
          <w:bCs/>
          <w:sz w:val="48"/>
          <w:szCs w:val="48"/>
        </w:rPr>
      </w:pPr>
    </w:p>
    <w:p w14:paraId="387D0560" w14:textId="77777777" w:rsidR="00266658" w:rsidRDefault="00266658" w:rsidP="00CF0EBC">
      <w:pPr>
        <w:pStyle w:val="Heading1"/>
        <w:rPr>
          <w:rStyle w:val="SubtleReference"/>
          <w:b/>
          <w:bCs/>
          <w:sz w:val="48"/>
          <w:szCs w:val="48"/>
        </w:rPr>
      </w:pPr>
    </w:p>
    <w:p w14:paraId="60DA76A2" w14:textId="77777777" w:rsidR="00266658" w:rsidRDefault="00266658" w:rsidP="00CF0EBC">
      <w:pPr>
        <w:pStyle w:val="Heading1"/>
        <w:rPr>
          <w:rStyle w:val="SubtleReference"/>
          <w:b/>
          <w:bCs/>
          <w:sz w:val="48"/>
          <w:szCs w:val="48"/>
        </w:rPr>
      </w:pPr>
    </w:p>
    <w:p w14:paraId="5C3EB8FC" w14:textId="77777777" w:rsidR="00266658" w:rsidRDefault="00266658" w:rsidP="00CF0EBC">
      <w:pPr>
        <w:pStyle w:val="Heading1"/>
        <w:rPr>
          <w:rStyle w:val="SubtleReference"/>
          <w:b/>
          <w:bCs/>
          <w:sz w:val="48"/>
          <w:szCs w:val="48"/>
        </w:rPr>
      </w:pPr>
    </w:p>
    <w:p w14:paraId="046A170D" w14:textId="77777777" w:rsidR="00266658" w:rsidRDefault="00266658" w:rsidP="00CF0EBC">
      <w:pPr>
        <w:pStyle w:val="Heading1"/>
        <w:rPr>
          <w:rStyle w:val="SubtleReference"/>
          <w:b/>
          <w:bCs/>
          <w:sz w:val="48"/>
          <w:szCs w:val="48"/>
        </w:rPr>
      </w:pPr>
    </w:p>
    <w:p w14:paraId="118539DB" w14:textId="77777777" w:rsidR="00266658" w:rsidRDefault="00266658" w:rsidP="00CF0EBC">
      <w:pPr>
        <w:pStyle w:val="Heading1"/>
        <w:rPr>
          <w:rStyle w:val="SubtleReference"/>
          <w:b/>
          <w:bCs/>
          <w:sz w:val="48"/>
          <w:szCs w:val="48"/>
        </w:rPr>
      </w:pPr>
    </w:p>
    <w:p w14:paraId="5FA84114" w14:textId="77777777" w:rsidR="00266658" w:rsidRDefault="00266658" w:rsidP="00CF0EBC">
      <w:pPr>
        <w:pStyle w:val="Heading1"/>
        <w:rPr>
          <w:rStyle w:val="SubtleReference"/>
          <w:b/>
          <w:bCs/>
          <w:sz w:val="48"/>
          <w:szCs w:val="48"/>
        </w:rPr>
      </w:pPr>
    </w:p>
    <w:p w14:paraId="39F631F0" w14:textId="3F0937A3" w:rsidR="00A509CA" w:rsidRPr="00E57DB3" w:rsidRDefault="00CE5786" w:rsidP="00E57DB3">
      <w:pPr>
        <w:pStyle w:val="Heading1"/>
        <w:rPr>
          <w:rStyle w:val="IntenseReference"/>
          <w:b w:val="0"/>
          <w:bCs w:val="0"/>
          <w:smallCaps w:val="0"/>
          <w:color w:val="881631" w:themeColor="accent1" w:themeShade="BF"/>
          <w:u w:val="none"/>
        </w:rPr>
      </w:pPr>
      <w:bookmarkStart w:id="24" w:name="_Toc120201262"/>
      <w:r w:rsidRPr="00E57DB3">
        <w:rPr>
          <w:rStyle w:val="IntenseReference"/>
          <w:b w:val="0"/>
          <w:bCs w:val="0"/>
          <w:smallCaps w:val="0"/>
          <w:color w:val="881631" w:themeColor="accent1" w:themeShade="BF"/>
          <w:u w:val="none"/>
        </w:rPr>
        <w:t>Conclusion</w:t>
      </w:r>
      <w:bookmarkEnd w:id="11"/>
      <w:bookmarkEnd w:id="18"/>
      <w:bookmarkEnd w:id="24"/>
      <w:r w:rsidRPr="00E57DB3">
        <w:rPr>
          <w:rStyle w:val="IntenseReference"/>
          <w:b w:val="0"/>
          <w:bCs w:val="0"/>
          <w:smallCaps w:val="0"/>
          <w:color w:val="881631" w:themeColor="accent1" w:themeShade="BF"/>
          <w:u w:val="none"/>
        </w:rPr>
        <w:t xml:space="preserve"> </w:t>
      </w:r>
    </w:p>
    <w:p w14:paraId="0B32C7C8" w14:textId="7076222F" w:rsidR="00A509CA" w:rsidRPr="00C7165B" w:rsidRDefault="00CE5786" w:rsidP="00A509CA">
      <w:pPr>
        <w:pStyle w:val="Heading1"/>
        <w:rPr>
          <w:rFonts w:asciiTheme="minorHAnsi" w:hAnsiTheme="minorHAnsi" w:cstheme="minorHAnsi"/>
          <w:color w:val="000000" w:themeColor="text1"/>
          <w:sz w:val="32"/>
          <w:szCs w:val="32"/>
        </w:rPr>
      </w:pPr>
      <w:bookmarkStart w:id="25" w:name="_Toc117856539"/>
      <w:bookmarkStart w:id="26" w:name="_Toc118203552"/>
      <w:bookmarkStart w:id="27" w:name="_Toc120201027"/>
      <w:bookmarkStart w:id="28" w:name="_Toc120201263"/>
      <w:r w:rsidRPr="00C7165B">
        <w:rPr>
          <w:rFonts w:asciiTheme="minorHAnsi" w:hAnsiTheme="minorHAnsi" w:cstheme="minorHAnsi"/>
          <w:color w:val="000000" w:themeColor="text1"/>
          <w:sz w:val="32"/>
          <w:szCs w:val="32"/>
        </w:rPr>
        <w:t xml:space="preserve">The conclusion </w:t>
      </w:r>
      <w:r w:rsidR="00C06545" w:rsidRPr="00C7165B">
        <w:rPr>
          <w:rFonts w:asciiTheme="minorHAnsi" w:hAnsiTheme="minorHAnsi" w:cstheme="minorHAnsi"/>
          <w:color w:val="000000" w:themeColor="text1"/>
          <w:sz w:val="32"/>
          <w:szCs w:val="32"/>
        </w:rPr>
        <w:t>summarises</w:t>
      </w:r>
      <w:r w:rsidRPr="00C7165B">
        <w:rPr>
          <w:rFonts w:asciiTheme="minorHAnsi" w:hAnsiTheme="minorHAnsi" w:cstheme="minorHAnsi"/>
          <w:color w:val="000000" w:themeColor="text1"/>
          <w:sz w:val="32"/>
          <w:szCs w:val="32"/>
        </w:rPr>
        <w:t xml:space="preserve"> the main point</w:t>
      </w:r>
      <w:r w:rsidR="0027337A" w:rsidRPr="00C7165B">
        <w:rPr>
          <w:rFonts w:asciiTheme="minorHAnsi" w:hAnsiTheme="minorHAnsi" w:cstheme="minorHAnsi"/>
          <w:color w:val="000000" w:themeColor="text1"/>
          <w:sz w:val="32"/>
          <w:szCs w:val="32"/>
        </w:rPr>
        <w:t>s and highlight the key m</w:t>
      </w:r>
      <w:r w:rsidR="003F0D0A" w:rsidRPr="00C7165B">
        <w:rPr>
          <w:rFonts w:asciiTheme="minorHAnsi" w:hAnsiTheme="minorHAnsi" w:cstheme="minorHAnsi"/>
          <w:color w:val="000000" w:themeColor="text1"/>
          <w:sz w:val="32"/>
          <w:szCs w:val="32"/>
        </w:rPr>
        <w:t xml:space="preserve">essage or the idea </w:t>
      </w:r>
      <w:r w:rsidR="00FE7DDD" w:rsidRPr="00C7165B">
        <w:rPr>
          <w:rFonts w:asciiTheme="minorHAnsi" w:hAnsiTheme="minorHAnsi" w:cstheme="minorHAnsi"/>
          <w:color w:val="000000" w:themeColor="text1"/>
          <w:sz w:val="32"/>
          <w:szCs w:val="32"/>
        </w:rPr>
        <w:t>you</w:t>
      </w:r>
      <w:r w:rsidR="002F4513" w:rsidRPr="00C7165B">
        <w:rPr>
          <w:rFonts w:asciiTheme="minorHAnsi" w:hAnsiTheme="minorHAnsi" w:cstheme="minorHAnsi"/>
          <w:color w:val="000000" w:themeColor="text1"/>
          <w:sz w:val="32"/>
          <w:szCs w:val="32"/>
        </w:rPr>
        <w:t xml:space="preserve"> </w:t>
      </w:r>
      <w:r w:rsidR="001D39FB" w:rsidRPr="00C7165B">
        <w:rPr>
          <w:rFonts w:asciiTheme="minorHAnsi" w:hAnsiTheme="minorHAnsi" w:cstheme="minorHAnsi"/>
          <w:color w:val="000000" w:themeColor="text1"/>
          <w:sz w:val="32"/>
          <w:szCs w:val="32"/>
        </w:rPr>
        <w:t xml:space="preserve">wish </w:t>
      </w:r>
      <w:r w:rsidR="00D92A48" w:rsidRPr="00C7165B">
        <w:rPr>
          <w:rFonts w:asciiTheme="minorHAnsi" w:hAnsiTheme="minorHAnsi" w:cstheme="minorHAnsi"/>
          <w:color w:val="000000" w:themeColor="text1"/>
          <w:sz w:val="32"/>
          <w:szCs w:val="32"/>
        </w:rPr>
        <w:t xml:space="preserve">the reader to </w:t>
      </w:r>
      <w:r w:rsidR="00921B9F" w:rsidRPr="00C7165B">
        <w:rPr>
          <w:rFonts w:asciiTheme="minorHAnsi" w:hAnsiTheme="minorHAnsi" w:cstheme="minorHAnsi"/>
          <w:color w:val="000000" w:themeColor="text1"/>
          <w:sz w:val="32"/>
          <w:szCs w:val="32"/>
        </w:rPr>
        <w:t>remember. It</w:t>
      </w:r>
      <w:r w:rsidR="00C957EB" w:rsidRPr="00C7165B">
        <w:rPr>
          <w:rFonts w:asciiTheme="minorHAnsi" w:hAnsiTheme="minorHAnsi" w:cstheme="minorHAnsi"/>
          <w:color w:val="000000" w:themeColor="text1"/>
          <w:sz w:val="32"/>
          <w:szCs w:val="32"/>
        </w:rPr>
        <w:t xml:space="preserve"> may also suggest additional research </w:t>
      </w:r>
      <w:r w:rsidR="00304A25" w:rsidRPr="00C7165B">
        <w:rPr>
          <w:rFonts w:asciiTheme="minorHAnsi" w:hAnsiTheme="minorHAnsi" w:cstheme="minorHAnsi"/>
          <w:color w:val="000000" w:themeColor="text1"/>
          <w:sz w:val="32"/>
          <w:szCs w:val="32"/>
        </w:rPr>
        <w:t xml:space="preserve">or investigation where </w:t>
      </w:r>
      <w:bookmarkEnd w:id="25"/>
      <w:r w:rsidR="00921B9F" w:rsidRPr="00C7165B">
        <w:rPr>
          <w:rFonts w:asciiTheme="minorHAnsi" w:hAnsiTheme="minorHAnsi" w:cstheme="minorHAnsi"/>
          <w:color w:val="000000" w:themeColor="text1"/>
          <w:sz w:val="32"/>
          <w:szCs w:val="32"/>
        </w:rPr>
        <w:t>appropriate. The</w:t>
      </w:r>
      <w:r w:rsidR="009E6999" w:rsidRPr="00C7165B">
        <w:rPr>
          <w:rFonts w:asciiTheme="minorHAnsi" w:hAnsiTheme="minorHAnsi" w:cstheme="minorHAnsi"/>
          <w:color w:val="000000" w:themeColor="text1"/>
          <w:sz w:val="32"/>
          <w:szCs w:val="32"/>
        </w:rPr>
        <w:t xml:space="preserve"> conclusion should be clear</w:t>
      </w:r>
      <w:r w:rsidR="009E0AAF" w:rsidRPr="00C7165B">
        <w:rPr>
          <w:rFonts w:asciiTheme="minorHAnsi" w:hAnsiTheme="minorHAnsi" w:cstheme="minorHAnsi"/>
          <w:color w:val="000000" w:themeColor="text1"/>
          <w:sz w:val="32"/>
          <w:szCs w:val="32"/>
        </w:rPr>
        <w:t xml:space="preserve">, leaving the reader </w:t>
      </w:r>
      <w:r w:rsidR="00E074C4" w:rsidRPr="00C7165B">
        <w:rPr>
          <w:rFonts w:asciiTheme="minorHAnsi" w:hAnsiTheme="minorHAnsi" w:cstheme="minorHAnsi"/>
          <w:color w:val="000000" w:themeColor="text1"/>
          <w:sz w:val="32"/>
          <w:szCs w:val="32"/>
        </w:rPr>
        <w:t>in no doubt as to what you thin</w:t>
      </w:r>
      <w:r w:rsidR="00921B9F" w:rsidRPr="00C7165B">
        <w:rPr>
          <w:rFonts w:asciiTheme="minorHAnsi" w:hAnsiTheme="minorHAnsi" w:cstheme="minorHAnsi"/>
          <w:color w:val="000000" w:themeColor="text1"/>
          <w:sz w:val="32"/>
          <w:szCs w:val="32"/>
        </w:rPr>
        <w:t>k</w:t>
      </w:r>
      <w:r w:rsidR="006F604E" w:rsidRPr="00C7165B">
        <w:rPr>
          <w:rFonts w:asciiTheme="minorHAnsi" w:hAnsiTheme="minorHAnsi" w:cstheme="minorHAnsi"/>
          <w:color w:val="000000" w:themeColor="text1"/>
          <w:sz w:val="32"/>
          <w:szCs w:val="32"/>
        </w:rPr>
        <w:t>.</w:t>
      </w:r>
      <w:r w:rsidR="003E48A1" w:rsidRPr="00C7165B">
        <w:rPr>
          <w:rFonts w:asciiTheme="minorHAnsi" w:hAnsiTheme="minorHAnsi" w:cstheme="minorHAnsi"/>
          <w:color w:val="000000" w:themeColor="text1"/>
          <w:sz w:val="32"/>
          <w:szCs w:val="32"/>
        </w:rPr>
        <w:t xml:space="preserve"> It may also be a good idea to provide justification for why your conclusions are relevant and </w:t>
      </w:r>
      <w:r w:rsidR="003A7947" w:rsidRPr="00C7165B">
        <w:rPr>
          <w:rFonts w:asciiTheme="minorHAnsi" w:hAnsiTheme="minorHAnsi" w:cstheme="minorHAnsi"/>
          <w:color w:val="000000" w:themeColor="text1"/>
          <w:sz w:val="32"/>
          <w:szCs w:val="32"/>
        </w:rPr>
        <w:t>important. The</w:t>
      </w:r>
      <w:r w:rsidR="005E151B" w:rsidRPr="00C7165B">
        <w:rPr>
          <w:rFonts w:asciiTheme="minorHAnsi" w:hAnsiTheme="minorHAnsi" w:cstheme="minorHAnsi"/>
          <w:color w:val="000000" w:themeColor="text1"/>
          <w:sz w:val="32"/>
          <w:szCs w:val="32"/>
        </w:rPr>
        <w:t xml:space="preserve"> conclusion is the final part of report</w:t>
      </w:r>
      <w:r w:rsidR="00993B63" w:rsidRPr="00C7165B">
        <w:rPr>
          <w:rFonts w:asciiTheme="minorHAnsi" w:hAnsiTheme="minorHAnsi" w:cstheme="minorHAnsi"/>
          <w:color w:val="000000" w:themeColor="text1"/>
          <w:sz w:val="32"/>
          <w:szCs w:val="32"/>
        </w:rPr>
        <w:t xml:space="preserve">, article </w:t>
      </w:r>
      <w:r w:rsidR="005E151B" w:rsidRPr="00C7165B">
        <w:rPr>
          <w:rFonts w:asciiTheme="minorHAnsi" w:hAnsiTheme="minorHAnsi" w:cstheme="minorHAnsi"/>
          <w:color w:val="000000" w:themeColor="text1"/>
          <w:sz w:val="32"/>
          <w:szCs w:val="32"/>
        </w:rPr>
        <w:t>or essay</w:t>
      </w:r>
      <w:r w:rsidR="00020370" w:rsidRPr="00C7165B">
        <w:rPr>
          <w:rFonts w:asciiTheme="minorHAnsi" w:hAnsiTheme="minorHAnsi" w:cstheme="minorHAnsi"/>
          <w:color w:val="000000" w:themeColor="text1"/>
          <w:sz w:val="32"/>
          <w:szCs w:val="32"/>
        </w:rPr>
        <w:t xml:space="preserve"> that summarizes the entire work</w:t>
      </w:r>
      <w:r w:rsidR="005E151B" w:rsidRPr="00C7165B">
        <w:rPr>
          <w:rFonts w:asciiTheme="minorHAnsi" w:hAnsiTheme="minorHAnsi" w:cstheme="minorHAnsi"/>
          <w:color w:val="000000" w:themeColor="text1"/>
          <w:sz w:val="32"/>
          <w:szCs w:val="32"/>
        </w:rPr>
        <w:t>, it is the end or result</w:t>
      </w:r>
      <w:r w:rsidR="00895864" w:rsidRPr="00C7165B">
        <w:rPr>
          <w:rFonts w:asciiTheme="minorHAnsi" w:hAnsiTheme="minorHAnsi" w:cstheme="minorHAnsi"/>
          <w:color w:val="000000" w:themeColor="text1"/>
          <w:sz w:val="32"/>
          <w:szCs w:val="32"/>
        </w:rPr>
        <w:t>, and offer your final impression on the central idea</w:t>
      </w:r>
      <w:r w:rsidR="009C477F" w:rsidRPr="00C7165B">
        <w:rPr>
          <w:rFonts w:asciiTheme="minorHAnsi" w:hAnsiTheme="minorHAnsi" w:cstheme="minorHAnsi"/>
          <w:color w:val="000000" w:themeColor="text1"/>
          <w:sz w:val="32"/>
          <w:szCs w:val="32"/>
        </w:rPr>
        <w:t>.</w:t>
      </w:r>
      <w:sdt>
        <w:sdtPr>
          <w:rPr>
            <w:rFonts w:asciiTheme="minorHAnsi" w:hAnsiTheme="minorHAnsi" w:cstheme="minorHAnsi"/>
            <w:color w:val="000000" w:themeColor="text1"/>
            <w:sz w:val="32"/>
            <w:szCs w:val="32"/>
          </w:rPr>
          <w:id w:val="1420450022"/>
          <w:citation/>
        </w:sdtPr>
        <w:sdtEndPr/>
        <w:sdtContent>
          <w:r w:rsidR="00860E7B" w:rsidRPr="00C7165B">
            <w:rPr>
              <w:rFonts w:asciiTheme="minorHAnsi" w:hAnsiTheme="minorHAnsi" w:cstheme="minorHAnsi"/>
              <w:color w:val="000000" w:themeColor="text1"/>
              <w:sz w:val="32"/>
              <w:szCs w:val="32"/>
            </w:rPr>
            <w:fldChar w:fldCharType="begin"/>
          </w:r>
          <w:r w:rsidR="00860E7B" w:rsidRPr="00C7165B">
            <w:rPr>
              <w:rFonts w:asciiTheme="minorHAnsi" w:hAnsiTheme="minorHAnsi" w:cstheme="minorHAnsi"/>
              <w:color w:val="000000" w:themeColor="text1"/>
              <w:sz w:val="32"/>
              <w:szCs w:val="32"/>
            </w:rPr>
            <w:instrText xml:space="preserve"> CITATION Uni08 \l 2057 </w:instrText>
          </w:r>
          <w:r w:rsidR="00860E7B" w:rsidRPr="00C7165B">
            <w:rPr>
              <w:rFonts w:asciiTheme="minorHAnsi" w:hAnsiTheme="minorHAnsi" w:cstheme="minorHAnsi"/>
              <w:color w:val="000000" w:themeColor="text1"/>
              <w:sz w:val="32"/>
              <w:szCs w:val="32"/>
            </w:rPr>
            <w:fldChar w:fldCharType="separate"/>
          </w:r>
          <w:r w:rsidR="00860E7B" w:rsidRPr="00C7165B">
            <w:rPr>
              <w:rFonts w:asciiTheme="minorHAnsi" w:hAnsiTheme="minorHAnsi" w:cstheme="minorHAnsi"/>
              <w:noProof/>
              <w:color w:val="000000" w:themeColor="text1"/>
              <w:sz w:val="32"/>
              <w:szCs w:val="32"/>
            </w:rPr>
            <w:t xml:space="preserve"> (Essex, 2008)</w:t>
          </w:r>
          <w:r w:rsidR="00860E7B" w:rsidRPr="00C7165B">
            <w:rPr>
              <w:rFonts w:asciiTheme="minorHAnsi" w:hAnsiTheme="minorHAnsi" w:cstheme="minorHAnsi"/>
              <w:color w:val="000000" w:themeColor="text1"/>
              <w:sz w:val="32"/>
              <w:szCs w:val="32"/>
            </w:rPr>
            <w:fldChar w:fldCharType="end"/>
          </w:r>
        </w:sdtContent>
      </w:sdt>
      <w:r w:rsidR="008811B2" w:rsidRPr="00C7165B">
        <w:rPr>
          <w:rFonts w:asciiTheme="minorHAnsi" w:hAnsiTheme="minorHAnsi" w:cstheme="minorHAnsi"/>
          <w:color w:val="000000" w:themeColor="text1"/>
          <w:sz w:val="32"/>
          <w:szCs w:val="32"/>
        </w:rPr>
        <w:t>.</w:t>
      </w:r>
      <w:bookmarkEnd w:id="26"/>
      <w:bookmarkEnd w:id="27"/>
      <w:bookmarkEnd w:id="28"/>
    </w:p>
    <w:p w14:paraId="24712E74" w14:textId="6B818CDE" w:rsidR="008811B2" w:rsidRPr="00C7165B" w:rsidRDefault="008811B2" w:rsidP="008811B2">
      <w:pPr>
        <w:rPr>
          <w:rFonts w:cstheme="minorHAnsi"/>
          <w:sz w:val="32"/>
          <w:szCs w:val="32"/>
        </w:rPr>
      </w:pPr>
      <w:r w:rsidRPr="00C7165B">
        <w:rPr>
          <w:rFonts w:cstheme="minorHAnsi"/>
          <w:sz w:val="32"/>
          <w:szCs w:val="32"/>
        </w:rPr>
        <w:t xml:space="preserve"> </w:t>
      </w:r>
    </w:p>
    <w:p w14:paraId="04619771" w14:textId="77777777" w:rsidR="008811B2" w:rsidRPr="008811B2" w:rsidRDefault="008811B2" w:rsidP="008811B2"/>
    <w:p w14:paraId="12EEA1FB" w14:textId="77777777" w:rsidR="00A509CA" w:rsidRDefault="00A509CA" w:rsidP="00A509CA">
      <w:pPr>
        <w:pStyle w:val="Heading1"/>
        <w:rPr>
          <w:sz w:val="28"/>
          <w:szCs w:val="28"/>
        </w:rPr>
      </w:pPr>
    </w:p>
    <w:p w14:paraId="1CD18637" w14:textId="77777777" w:rsidR="00A509CA" w:rsidRDefault="00A509CA" w:rsidP="00A509CA">
      <w:pPr>
        <w:pStyle w:val="Heading1"/>
        <w:rPr>
          <w:sz w:val="28"/>
          <w:szCs w:val="28"/>
        </w:rPr>
      </w:pPr>
    </w:p>
    <w:p w14:paraId="5C488B20" w14:textId="77777777" w:rsidR="00A509CA" w:rsidRDefault="00A509CA" w:rsidP="00A509CA">
      <w:pPr>
        <w:pStyle w:val="Heading1"/>
        <w:rPr>
          <w:sz w:val="28"/>
          <w:szCs w:val="28"/>
        </w:rPr>
      </w:pPr>
    </w:p>
    <w:p w14:paraId="49FDFF5B" w14:textId="77777777" w:rsidR="00A509CA" w:rsidRDefault="00A509CA" w:rsidP="00A509CA">
      <w:pPr>
        <w:pStyle w:val="Heading1"/>
        <w:rPr>
          <w:sz w:val="28"/>
          <w:szCs w:val="28"/>
        </w:rPr>
      </w:pPr>
    </w:p>
    <w:p w14:paraId="4184A51D" w14:textId="77777777" w:rsidR="00A509CA" w:rsidRDefault="00A509CA" w:rsidP="00A509CA">
      <w:pPr>
        <w:pStyle w:val="Heading1"/>
        <w:rPr>
          <w:sz w:val="28"/>
          <w:szCs w:val="28"/>
        </w:rPr>
      </w:pPr>
    </w:p>
    <w:p w14:paraId="7832C63E" w14:textId="77777777" w:rsidR="00A509CA" w:rsidRDefault="00A509CA" w:rsidP="00A509CA">
      <w:pPr>
        <w:pStyle w:val="Heading1"/>
        <w:rPr>
          <w:sz w:val="28"/>
          <w:szCs w:val="28"/>
        </w:rPr>
      </w:pPr>
    </w:p>
    <w:p w14:paraId="54E4C4F0" w14:textId="071FF4B4" w:rsidR="00A509CA" w:rsidRDefault="00A509CA" w:rsidP="00A509CA">
      <w:pPr>
        <w:pStyle w:val="Heading1"/>
        <w:rPr>
          <w:sz w:val="28"/>
          <w:szCs w:val="28"/>
        </w:rPr>
      </w:pPr>
    </w:p>
    <w:p w14:paraId="26E42C5C" w14:textId="77777777" w:rsidR="00266658" w:rsidRDefault="00266658" w:rsidP="00266658"/>
    <w:p w14:paraId="37F4F1E5" w14:textId="77777777" w:rsidR="00266658" w:rsidRDefault="00266658" w:rsidP="00266658"/>
    <w:p w14:paraId="0DEDF24F" w14:textId="77777777" w:rsidR="00266658" w:rsidRDefault="00266658" w:rsidP="00266658"/>
    <w:p w14:paraId="412A71B1" w14:textId="77777777" w:rsidR="00266658" w:rsidRPr="009B61C5" w:rsidRDefault="00266658" w:rsidP="00266658">
      <w:pPr>
        <w:rPr>
          <w:rFonts w:cstheme="minorHAnsi"/>
          <w:i/>
          <w:iCs/>
          <w:sz w:val="32"/>
          <w:szCs w:val="32"/>
        </w:rPr>
      </w:pPr>
    </w:p>
    <w:p w14:paraId="54D58670" w14:textId="77777777" w:rsidR="00266658" w:rsidRPr="00E57DB3" w:rsidRDefault="00266658" w:rsidP="00E57DB3">
      <w:pPr>
        <w:pStyle w:val="Heading1"/>
        <w:rPr>
          <w:rStyle w:val="IntenseReference"/>
          <w:b w:val="0"/>
          <w:bCs w:val="0"/>
          <w:smallCaps w:val="0"/>
          <w:color w:val="881631" w:themeColor="accent1" w:themeShade="BF"/>
          <w:u w:val="none"/>
        </w:rPr>
      </w:pPr>
      <w:bookmarkStart w:id="29" w:name="_Toc120201264"/>
      <w:r w:rsidRPr="00E57DB3">
        <w:rPr>
          <w:rStyle w:val="IntenseReference"/>
          <w:b w:val="0"/>
          <w:bCs w:val="0"/>
          <w:smallCaps w:val="0"/>
          <w:color w:val="881631" w:themeColor="accent1" w:themeShade="BF"/>
          <w:u w:val="none"/>
        </w:rPr>
        <w:lastRenderedPageBreak/>
        <w:t>References:</w:t>
      </w:r>
      <w:bookmarkEnd w:id="29"/>
    </w:p>
    <w:p w14:paraId="1E935F4A" w14:textId="3C24CC67" w:rsidR="00266658" w:rsidRPr="009B61C5" w:rsidRDefault="00266658" w:rsidP="00266658">
      <w:pPr>
        <w:rPr>
          <w:rFonts w:cstheme="minorHAnsi"/>
          <w:i/>
          <w:iCs/>
          <w:sz w:val="32"/>
          <w:szCs w:val="32"/>
        </w:rPr>
      </w:pPr>
      <w:r w:rsidRPr="009B61C5">
        <w:rPr>
          <w:rFonts w:cstheme="minorHAnsi"/>
          <w:i/>
          <w:iCs/>
          <w:sz w:val="32"/>
          <w:szCs w:val="32"/>
        </w:rPr>
        <w:t xml:space="preserve">Library, Leeds (2022) </w:t>
      </w:r>
    </w:p>
    <w:p w14:paraId="3F89F092" w14:textId="77777777" w:rsidR="004E354C" w:rsidRPr="009B61C5" w:rsidRDefault="00266658" w:rsidP="00266658">
      <w:pPr>
        <w:rPr>
          <w:rFonts w:cstheme="minorHAnsi"/>
          <w:i/>
          <w:iCs/>
          <w:sz w:val="32"/>
          <w:szCs w:val="32"/>
        </w:rPr>
      </w:pPr>
      <w:r w:rsidRPr="009B61C5">
        <w:rPr>
          <w:rFonts w:cstheme="minorHAnsi"/>
          <w:i/>
          <w:iCs/>
          <w:sz w:val="32"/>
          <w:szCs w:val="32"/>
        </w:rPr>
        <w:t xml:space="preserve">[Online] Available at: </w:t>
      </w:r>
      <w:hyperlink r:id="rId10" w:history="1">
        <w:r w:rsidRPr="009B61C5">
          <w:rPr>
            <w:rStyle w:val="Hyperlink"/>
            <w:rFonts w:cstheme="minorHAnsi"/>
            <w:i/>
            <w:iCs/>
            <w:sz w:val="32"/>
            <w:szCs w:val="32"/>
          </w:rPr>
          <w:t>www.library.leeds.ac.uk</w:t>
        </w:r>
      </w:hyperlink>
      <w:r w:rsidRPr="009B61C5">
        <w:rPr>
          <w:rFonts w:cstheme="minorHAnsi"/>
          <w:i/>
          <w:iCs/>
          <w:sz w:val="32"/>
          <w:szCs w:val="32"/>
        </w:rPr>
        <w:t xml:space="preserve"> [Accessed] 14</w:t>
      </w:r>
      <w:r w:rsidRPr="009B61C5">
        <w:rPr>
          <w:rFonts w:cstheme="minorHAnsi"/>
          <w:i/>
          <w:iCs/>
          <w:sz w:val="32"/>
          <w:szCs w:val="32"/>
          <w:vertAlign w:val="superscript"/>
        </w:rPr>
        <w:t>th</w:t>
      </w:r>
      <w:r w:rsidRPr="009B61C5">
        <w:rPr>
          <w:rFonts w:cstheme="minorHAnsi"/>
          <w:i/>
          <w:iCs/>
          <w:sz w:val="32"/>
          <w:szCs w:val="32"/>
        </w:rPr>
        <w:t xml:space="preserve"> October 2022</w:t>
      </w:r>
    </w:p>
    <w:p w14:paraId="42F5FE2F" w14:textId="53F6D659" w:rsidR="00266658" w:rsidRPr="009B61C5" w:rsidRDefault="00266658" w:rsidP="00266658">
      <w:pPr>
        <w:rPr>
          <w:rFonts w:cstheme="minorHAnsi"/>
          <w:i/>
          <w:iCs/>
          <w:sz w:val="32"/>
          <w:szCs w:val="32"/>
        </w:rPr>
      </w:pPr>
      <w:r w:rsidRPr="009B61C5">
        <w:rPr>
          <w:rFonts w:cstheme="minorHAnsi"/>
          <w:i/>
          <w:iCs/>
          <w:sz w:val="32"/>
          <w:szCs w:val="32"/>
        </w:rPr>
        <w:t xml:space="preserve"> Azizi Ahmad Kuala Lumpur, 2018, Importance of Academic Writing [Online]</w:t>
      </w:r>
    </w:p>
    <w:p w14:paraId="7225199A" w14:textId="77777777" w:rsidR="00266658" w:rsidRPr="009B61C5" w:rsidRDefault="00266658" w:rsidP="00266658">
      <w:pPr>
        <w:rPr>
          <w:rFonts w:cstheme="minorHAnsi"/>
          <w:i/>
          <w:iCs/>
          <w:sz w:val="32"/>
          <w:szCs w:val="32"/>
        </w:rPr>
      </w:pPr>
      <w:r w:rsidRPr="009B61C5">
        <w:rPr>
          <w:rFonts w:cstheme="minorHAnsi"/>
          <w:i/>
          <w:iCs/>
          <w:sz w:val="32"/>
          <w:szCs w:val="32"/>
        </w:rPr>
        <w:t xml:space="preserve">Available at: </w:t>
      </w:r>
      <w:hyperlink r:id="rId11" w:history="1">
        <w:r w:rsidRPr="009B61C5">
          <w:rPr>
            <w:rStyle w:val="Hyperlink"/>
            <w:rFonts w:cstheme="minorHAnsi"/>
            <w:i/>
            <w:iCs/>
            <w:sz w:val="32"/>
            <w:szCs w:val="32"/>
          </w:rPr>
          <w:t>Importance of academic writing (livejournal.com)</w:t>
        </w:r>
      </w:hyperlink>
    </w:p>
    <w:p w14:paraId="1454228F" w14:textId="77777777" w:rsidR="00266658" w:rsidRPr="009B61C5" w:rsidRDefault="00266658" w:rsidP="00266658">
      <w:pPr>
        <w:rPr>
          <w:rFonts w:cstheme="minorHAnsi"/>
          <w:i/>
          <w:iCs/>
          <w:sz w:val="32"/>
          <w:szCs w:val="32"/>
        </w:rPr>
      </w:pPr>
      <w:r w:rsidRPr="009B61C5">
        <w:rPr>
          <w:rFonts w:cstheme="minorHAnsi"/>
          <w:i/>
          <w:iCs/>
          <w:sz w:val="32"/>
          <w:szCs w:val="32"/>
        </w:rPr>
        <w:t>[Accessed 31 October 2022]</w:t>
      </w:r>
    </w:p>
    <w:p w14:paraId="77726333" w14:textId="77777777" w:rsidR="00266658" w:rsidRPr="009B61C5" w:rsidRDefault="00266658" w:rsidP="00266658">
      <w:pPr>
        <w:rPr>
          <w:rFonts w:cstheme="minorHAnsi"/>
          <w:i/>
          <w:iCs/>
          <w:sz w:val="32"/>
          <w:szCs w:val="32"/>
        </w:rPr>
      </w:pPr>
      <w:r w:rsidRPr="009B61C5">
        <w:rPr>
          <w:rFonts w:cstheme="minorHAnsi"/>
          <w:i/>
          <w:iCs/>
          <w:sz w:val="32"/>
          <w:szCs w:val="32"/>
        </w:rPr>
        <w:t>Vanessa Parson,2011. What is academic writing? [Online]</w:t>
      </w:r>
    </w:p>
    <w:p w14:paraId="7A549189" w14:textId="77777777" w:rsidR="00266658" w:rsidRPr="009B61C5" w:rsidRDefault="00266658" w:rsidP="00266658">
      <w:pPr>
        <w:rPr>
          <w:rFonts w:cstheme="minorHAnsi"/>
          <w:i/>
          <w:iCs/>
          <w:sz w:val="32"/>
          <w:szCs w:val="32"/>
        </w:rPr>
      </w:pPr>
      <w:r w:rsidRPr="009B61C5">
        <w:rPr>
          <w:rFonts w:cstheme="minorHAnsi"/>
          <w:i/>
          <w:iCs/>
          <w:sz w:val="32"/>
          <w:szCs w:val="32"/>
        </w:rPr>
        <w:t xml:space="preserve">Available at: </w:t>
      </w:r>
      <w:hyperlink r:id="rId12" w:history="1">
        <w:r w:rsidRPr="009B61C5">
          <w:rPr>
            <w:rStyle w:val="Hyperlink"/>
            <w:rFonts w:cstheme="minorHAnsi"/>
            <w:i/>
            <w:iCs/>
            <w:sz w:val="32"/>
            <w:szCs w:val="32"/>
          </w:rPr>
          <w:t>What is academic writing? | The University of Sunderland</w:t>
        </w:r>
      </w:hyperlink>
    </w:p>
    <w:p w14:paraId="19603845" w14:textId="77777777" w:rsidR="00266658" w:rsidRPr="009B61C5" w:rsidRDefault="00266658" w:rsidP="00266658">
      <w:pPr>
        <w:rPr>
          <w:rFonts w:cstheme="minorHAnsi"/>
          <w:i/>
          <w:iCs/>
          <w:sz w:val="32"/>
          <w:szCs w:val="32"/>
        </w:rPr>
      </w:pPr>
      <w:r w:rsidRPr="009B61C5">
        <w:rPr>
          <w:rFonts w:cstheme="minorHAnsi"/>
          <w:i/>
          <w:iCs/>
          <w:sz w:val="32"/>
          <w:szCs w:val="32"/>
        </w:rPr>
        <w:t>Accessed [01 November 2022]</w:t>
      </w:r>
    </w:p>
    <w:p w14:paraId="530FFF46" w14:textId="1F04DE9D" w:rsidR="00266658" w:rsidRPr="009B61C5" w:rsidRDefault="00266658" w:rsidP="00266658">
      <w:pPr>
        <w:rPr>
          <w:rFonts w:cstheme="minorHAnsi"/>
          <w:i/>
          <w:iCs/>
          <w:sz w:val="32"/>
          <w:szCs w:val="32"/>
        </w:rPr>
      </w:pPr>
      <w:r w:rsidRPr="009B61C5">
        <w:rPr>
          <w:rFonts w:cstheme="minorHAnsi"/>
          <w:i/>
          <w:iCs/>
          <w:sz w:val="32"/>
          <w:szCs w:val="32"/>
        </w:rPr>
        <w:t xml:space="preserve"> Jack Smith,2022, What is academic writing?[Online]</w:t>
      </w:r>
    </w:p>
    <w:p w14:paraId="27C1116C" w14:textId="20D62D54" w:rsidR="00266658" w:rsidRPr="009B61C5" w:rsidRDefault="00266658" w:rsidP="00266658">
      <w:pPr>
        <w:rPr>
          <w:rFonts w:cstheme="minorHAnsi"/>
          <w:i/>
          <w:iCs/>
          <w:sz w:val="32"/>
          <w:szCs w:val="32"/>
        </w:rPr>
      </w:pPr>
      <w:r w:rsidRPr="009B61C5">
        <w:rPr>
          <w:rFonts w:cstheme="minorHAnsi"/>
          <w:i/>
          <w:iCs/>
          <w:sz w:val="32"/>
          <w:szCs w:val="32"/>
        </w:rPr>
        <w:t xml:space="preserve"> Topic 2: Essential digital skills</w:t>
      </w:r>
    </w:p>
    <w:p w14:paraId="34C632C7" w14:textId="77777777" w:rsidR="00266658" w:rsidRPr="009B61C5" w:rsidRDefault="00266658" w:rsidP="00266658">
      <w:pPr>
        <w:rPr>
          <w:rFonts w:cstheme="minorHAnsi"/>
          <w:i/>
          <w:iCs/>
          <w:sz w:val="32"/>
          <w:szCs w:val="32"/>
        </w:rPr>
      </w:pPr>
      <w:r w:rsidRPr="009B61C5">
        <w:rPr>
          <w:rFonts w:cstheme="minorHAnsi"/>
          <w:i/>
          <w:iCs/>
          <w:sz w:val="32"/>
          <w:szCs w:val="32"/>
        </w:rPr>
        <w:t xml:space="preserve">Available at </w:t>
      </w:r>
      <w:hyperlink r:id="rId13" w:history="1">
        <w:r w:rsidRPr="009B61C5">
          <w:rPr>
            <w:rStyle w:val="Hyperlink"/>
            <w:rFonts w:cstheme="minorHAnsi"/>
            <w:i/>
            <w:iCs/>
            <w:sz w:val="32"/>
            <w:szCs w:val="32"/>
          </w:rPr>
          <w:t>www.moodle.uwtsd.ac.uk</w:t>
        </w:r>
      </w:hyperlink>
      <w:r w:rsidRPr="009B61C5">
        <w:rPr>
          <w:rFonts w:cstheme="minorHAnsi"/>
          <w:i/>
          <w:iCs/>
          <w:sz w:val="32"/>
          <w:szCs w:val="32"/>
        </w:rPr>
        <w:t xml:space="preserve"> </w:t>
      </w:r>
    </w:p>
    <w:p w14:paraId="3296CE44" w14:textId="77777777" w:rsidR="00266658" w:rsidRPr="009B61C5" w:rsidRDefault="00266658" w:rsidP="00266658">
      <w:pPr>
        <w:rPr>
          <w:rFonts w:cstheme="minorHAnsi"/>
          <w:i/>
          <w:iCs/>
          <w:sz w:val="32"/>
          <w:szCs w:val="32"/>
        </w:rPr>
      </w:pPr>
      <w:r w:rsidRPr="009B61C5">
        <w:rPr>
          <w:rFonts w:cstheme="minorHAnsi"/>
          <w:i/>
          <w:iCs/>
          <w:sz w:val="32"/>
          <w:szCs w:val="32"/>
        </w:rPr>
        <w:t>Accessed [31 October 2022]</w:t>
      </w:r>
    </w:p>
    <w:p w14:paraId="5E73D59A" w14:textId="77777777" w:rsidR="00266658" w:rsidRPr="009B61C5" w:rsidRDefault="00266658" w:rsidP="00266658">
      <w:pPr>
        <w:rPr>
          <w:rFonts w:cstheme="minorHAnsi"/>
          <w:i/>
          <w:iCs/>
          <w:sz w:val="32"/>
          <w:szCs w:val="32"/>
        </w:rPr>
      </w:pPr>
      <w:r w:rsidRPr="009B61C5">
        <w:rPr>
          <w:rFonts w:cstheme="minorHAnsi"/>
          <w:i/>
          <w:iCs/>
          <w:sz w:val="32"/>
          <w:szCs w:val="32"/>
        </w:rPr>
        <w:t xml:space="preserve">Available at: </w:t>
      </w:r>
      <w:hyperlink r:id="rId14" w:anchor=":~:text=Jack%20Smith%20Academic%20Writing%20Services%20What%20is%20Academic,aim%20is%20to%20help%20the%20reader%20understand%20this." w:history="1">
        <w:r w:rsidRPr="009B61C5">
          <w:rPr>
            <w:rStyle w:val="Hyperlink"/>
            <w:rFonts w:cstheme="minorHAnsi"/>
            <w:i/>
            <w:iCs/>
            <w:sz w:val="32"/>
            <w:szCs w:val="32"/>
          </w:rPr>
          <w:t xml:space="preserve">What is Academic Writing? Characteristics &amp; Types </w:t>
        </w:r>
        <w:proofErr w:type="gramStart"/>
        <w:r w:rsidRPr="009B61C5">
          <w:rPr>
            <w:rStyle w:val="Hyperlink"/>
            <w:rFonts w:cstheme="minorHAnsi"/>
            <w:i/>
            <w:iCs/>
            <w:sz w:val="32"/>
            <w:szCs w:val="32"/>
          </w:rPr>
          <w:t>Of</w:t>
        </w:r>
        <w:proofErr w:type="gramEnd"/>
        <w:r w:rsidRPr="009B61C5">
          <w:rPr>
            <w:rStyle w:val="Hyperlink"/>
            <w:rFonts w:cstheme="minorHAnsi"/>
            <w:i/>
            <w:iCs/>
            <w:sz w:val="32"/>
            <w:szCs w:val="32"/>
          </w:rPr>
          <w:t xml:space="preserve"> Academic Writing (academicwritingpro.com)</w:t>
        </w:r>
      </w:hyperlink>
    </w:p>
    <w:p w14:paraId="0B1894B2" w14:textId="77777777" w:rsidR="002546F3" w:rsidRPr="009B61C5" w:rsidRDefault="00266658" w:rsidP="00266658">
      <w:pPr>
        <w:rPr>
          <w:rFonts w:cstheme="minorHAnsi"/>
          <w:i/>
          <w:iCs/>
          <w:sz w:val="32"/>
          <w:szCs w:val="32"/>
        </w:rPr>
      </w:pPr>
      <w:r w:rsidRPr="009B61C5">
        <w:rPr>
          <w:rFonts w:cstheme="minorHAnsi"/>
          <w:i/>
          <w:iCs/>
          <w:sz w:val="32"/>
          <w:szCs w:val="32"/>
        </w:rPr>
        <w:t>Accessed [ 31 October 2022]</w:t>
      </w:r>
    </w:p>
    <w:p w14:paraId="6AE878B5" w14:textId="6D41A9B6" w:rsidR="00266658" w:rsidRPr="009B61C5" w:rsidRDefault="00266658" w:rsidP="00266658">
      <w:pPr>
        <w:rPr>
          <w:rFonts w:cstheme="minorHAnsi"/>
          <w:i/>
          <w:iCs/>
          <w:sz w:val="32"/>
          <w:szCs w:val="32"/>
        </w:rPr>
      </w:pPr>
      <w:r w:rsidRPr="009B61C5">
        <w:rPr>
          <w:rFonts w:cstheme="minorHAnsi"/>
          <w:i/>
          <w:iCs/>
          <w:sz w:val="32"/>
          <w:szCs w:val="32"/>
        </w:rPr>
        <w:t xml:space="preserve"> Judith Barton ,2016, What is meant by critical analysis? [Online]</w:t>
      </w:r>
    </w:p>
    <w:p w14:paraId="736BB94D" w14:textId="77777777" w:rsidR="00266658" w:rsidRPr="009B61C5" w:rsidRDefault="00266658" w:rsidP="00266658">
      <w:pPr>
        <w:rPr>
          <w:rFonts w:cstheme="minorHAnsi"/>
          <w:i/>
          <w:iCs/>
          <w:sz w:val="32"/>
          <w:szCs w:val="32"/>
        </w:rPr>
      </w:pPr>
      <w:r w:rsidRPr="009B61C5">
        <w:rPr>
          <w:rFonts w:cstheme="minorHAnsi"/>
          <w:i/>
          <w:iCs/>
          <w:sz w:val="32"/>
          <w:szCs w:val="32"/>
        </w:rPr>
        <w:t xml:space="preserve">Available at : </w:t>
      </w:r>
      <w:hyperlink r:id="rId15" w:history="1">
        <w:r w:rsidRPr="009B61C5">
          <w:rPr>
            <w:rStyle w:val="Hyperlink"/>
            <w:rFonts w:cstheme="minorHAnsi"/>
            <w:i/>
            <w:iCs/>
            <w:sz w:val="32"/>
            <w:szCs w:val="32"/>
          </w:rPr>
          <w:t>What is meant by critical analysis? | British School of Coaching</w:t>
        </w:r>
      </w:hyperlink>
    </w:p>
    <w:p w14:paraId="06B0C16D" w14:textId="77777777" w:rsidR="00266658" w:rsidRPr="009B61C5" w:rsidRDefault="00266658" w:rsidP="00266658">
      <w:pPr>
        <w:rPr>
          <w:rFonts w:cstheme="minorHAnsi"/>
          <w:i/>
          <w:iCs/>
          <w:sz w:val="32"/>
          <w:szCs w:val="32"/>
        </w:rPr>
      </w:pPr>
      <w:r w:rsidRPr="009B61C5">
        <w:rPr>
          <w:rFonts w:cstheme="minorHAnsi"/>
          <w:i/>
          <w:iCs/>
          <w:sz w:val="32"/>
          <w:szCs w:val="32"/>
        </w:rPr>
        <w:t>Accessed [20 NOVEMBER 2022]</w:t>
      </w:r>
    </w:p>
    <w:p w14:paraId="4AF36F83" w14:textId="59682BC4" w:rsidR="0013001D" w:rsidRPr="009B61C5" w:rsidRDefault="00266658" w:rsidP="0013001D">
      <w:pPr>
        <w:rPr>
          <w:rFonts w:cstheme="minorHAnsi"/>
          <w:i/>
          <w:iCs/>
          <w:sz w:val="32"/>
          <w:szCs w:val="32"/>
        </w:rPr>
      </w:pPr>
      <w:r w:rsidRPr="009B61C5">
        <w:rPr>
          <w:rFonts w:cstheme="minorHAnsi"/>
          <w:i/>
          <w:iCs/>
          <w:sz w:val="32"/>
          <w:szCs w:val="32"/>
        </w:rPr>
        <w:t xml:space="preserve"> Edu Academics Faculty, 2022, Critical analysis (Online)</w:t>
      </w:r>
    </w:p>
    <w:p w14:paraId="31D10AB6" w14:textId="6AF16D1A" w:rsidR="00266658" w:rsidRPr="009B61C5" w:rsidRDefault="00266658" w:rsidP="0013001D">
      <w:pPr>
        <w:rPr>
          <w:rFonts w:cstheme="minorHAnsi"/>
          <w:i/>
          <w:iCs/>
          <w:sz w:val="32"/>
          <w:szCs w:val="32"/>
        </w:rPr>
      </w:pPr>
      <w:r w:rsidRPr="009B61C5">
        <w:rPr>
          <w:rFonts w:cstheme="minorHAnsi"/>
          <w:i/>
          <w:iCs/>
          <w:sz w:val="32"/>
          <w:szCs w:val="32"/>
        </w:rPr>
        <w:lastRenderedPageBreak/>
        <w:t xml:space="preserve">Available at : </w:t>
      </w:r>
      <w:hyperlink r:id="rId16" w:anchor=":~:text=CRITICAL%20ANALYSIS%20The%20purpose%20for%20writing%20a%20critique,means%20to%20break%20down%20and%20study%20the%20parts." w:history="1">
        <w:r w:rsidRPr="009B61C5">
          <w:rPr>
            <w:rStyle w:val="Hyperlink"/>
            <w:rFonts w:cstheme="minorHAnsi"/>
            <w:i/>
            <w:iCs/>
            <w:sz w:val="32"/>
            <w:szCs w:val="32"/>
          </w:rPr>
          <w:t>CRITICAL ANALYSIS (southeastern.edu)</w:t>
        </w:r>
      </w:hyperlink>
    </w:p>
    <w:p w14:paraId="409895BB" w14:textId="77777777" w:rsidR="002546F3" w:rsidRPr="009B61C5" w:rsidRDefault="00266658" w:rsidP="0013001D">
      <w:pPr>
        <w:rPr>
          <w:rFonts w:cstheme="minorHAnsi"/>
          <w:i/>
          <w:iCs/>
          <w:sz w:val="32"/>
          <w:szCs w:val="32"/>
        </w:rPr>
      </w:pPr>
      <w:r w:rsidRPr="009B61C5">
        <w:rPr>
          <w:rFonts w:cstheme="minorHAnsi"/>
          <w:i/>
          <w:iCs/>
          <w:sz w:val="32"/>
          <w:szCs w:val="32"/>
        </w:rPr>
        <w:t>Accessed [ 21/11/2022]</w:t>
      </w:r>
    </w:p>
    <w:p w14:paraId="51A00B2E" w14:textId="19B7F0AB" w:rsidR="00266658" w:rsidRPr="009B61C5" w:rsidRDefault="00266658" w:rsidP="0013001D">
      <w:pPr>
        <w:rPr>
          <w:rFonts w:cstheme="minorHAnsi"/>
          <w:i/>
          <w:iCs/>
          <w:sz w:val="32"/>
          <w:szCs w:val="32"/>
        </w:rPr>
      </w:pPr>
      <w:r w:rsidRPr="009B61C5">
        <w:rPr>
          <w:rFonts w:cstheme="minorHAnsi"/>
          <w:i/>
          <w:iCs/>
          <w:sz w:val="32"/>
          <w:szCs w:val="32"/>
        </w:rPr>
        <w:t xml:space="preserve"> Bartleby, 2022, Guide for a better Learning , The importance of Critical analysis in Academic Essay (Online)</w:t>
      </w:r>
    </w:p>
    <w:p w14:paraId="30A025B8" w14:textId="77777777" w:rsidR="002546F3" w:rsidRPr="009B61C5" w:rsidRDefault="00266658" w:rsidP="00266658">
      <w:pPr>
        <w:rPr>
          <w:rStyle w:val="Hyperlink"/>
          <w:rFonts w:cstheme="minorHAnsi"/>
          <w:i/>
          <w:iCs/>
          <w:sz w:val="32"/>
          <w:szCs w:val="32"/>
        </w:rPr>
      </w:pPr>
      <w:r w:rsidRPr="009B61C5">
        <w:rPr>
          <w:rFonts w:cstheme="minorHAnsi"/>
          <w:i/>
          <w:iCs/>
          <w:sz w:val="32"/>
          <w:szCs w:val="32"/>
        </w:rPr>
        <w:t xml:space="preserve">Available: </w:t>
      </w:r>
      <w:hyperlink r:id="rId17" w:history="1">
        <w:r w:rsidRPr="009B61C5">
          <w:rPr>
            <w:rStyle w:val="Hyperlink"/>
            <w:rFonts w:cstheme="minorHAnsi"/>
            <w:i/>
            <w:iCs/>
            <w:sz w:val="32"/>
            <w:szCs w:val="32"/>
          </w:rPr>
          <w:t>The Importance of Critical Analysis in Academic Essays | Bartleby</w:t>
        </w:r>
      </w:hyperlink>
    </w:p>
    <w:p w14:paraId="4DBC41B5" w14:textId="4C88A148" w:rsidR="00266658" w:rsidRPr="009B61C5" w:rsidRDefault="00266658" w:rsidP="00266658">
      <w:pPr>
        <w:rPr>
          <w:rFonts w:cstheme="minorHAnsi"/>
          <w:i/>
          <w:iCs/>
          <w:color w:val="FA2B5C" w:themeColor="hyperlink"/>
          <w:sz w:val="32"/>
          <w:szCs w:val="32"/>
          <w:u w:val="single"/>
        </w:rPr>
      </w:pPr>
      <w:r w:rsidRPr="009B61C5">
        <w:rPr>
          <w:rFonts w:cstheme="minorHAnsi"/>
          <w:i/>
          <w:iCs/>
          <w:sz w:val="32"/>
          <w:szCs w:val="32"/>
        </w:rPr>
        <w:t xml:space="preserve"> University of Essex, 2008 , How to improve your academic writing? [Online]</w:t>
      </w:r>
    </w:p>
    <w:p w14:paraId="4A31A5F4" w14:textId="77777777" w:rsidR="00266658" w:rsidRPr="009B61C5" w:rsidRDefault="00266658" w:rsidP="00266658">
      <w:pPr>
        <w:rPr>
          <w:rFonts w:cstheme="minorHAnsi"/>
          <w:i/>
          <w:iCs/>
          <w:sz w:val="32"/>
          <w:szCs w:val="32"/>
        </w:rPr>
      </w:pPr>
      <w:r w:rsidRPr="009B61C5">
        <w:rPr>
          <w:rFonts w:cstheme="minorHAnsi"/>
          <w:i/>
          <w:iCs/>
          <w:sz w:val="32"/>
          <w:szCs w:val="32"/>
        </w:rPr>
        <w:t xml:space="preserve">Available: </w:t>
      </w:r>
      <w:hyperlink r:id="rId18" w:history="1">
        <w:r w:rsidRPr="009B61C5">
          <w:rPr>
            <w:rStyle w:val="Hyperlink"/>
            <w:rFonts w:cstheme="minorHAnsi"/>
            <w:i/>
            <w:iCs/>
            <w:sz w:val="32"/>
            <w:szCs w:val="32"/>
          </w:rPr>
          <w:t>SG Academic Writing Bk_20949 (Essex.ac.UK)</w:t>
        </w:r>
      </w:hyperlink>
    </w:p>
    <w:p w14:paraId="6DB85C60" w14:textId="77777777" w:rsidR="00266658" w:rsidRPr="009B61C5" w:rsidRDefault="00266658" w:rsidP="00266658">
      <w:pPr>
        <w:rPr>
          <w:rFonts w:cstheme="minorHAnsi"/>
          <w:i/>
          <w:iCs/>
          <w:sz w:val="32"/>
          <w:szCs w:val="32"/>
        </w:rPr>
      </w:pPr>
      <w:r w:rsidRPr="009B61C5">
        <w:rPr>
          <w:rFonts w:cstheme="minorHAnsi"/>
          <w:i/>
          <w:iCs/>
          <w:sz w:val="32"/>
          <w:szCs w:val="32"/>
        </w:rPr>
        <w:t>Accessed [01 November 2022]</w:t>
      </w:r>
    </w:p>
    <w:p w14:paraId="004D14DF" w14:textId="65E2EE97" w:rsidR="00A509CA" w:rsidRPr="009B61C5" w:rsidRDefault="00E25EFD" w:rsidP="00A509CA">
      <w:pPr>
        <w:pStyle w:val="Heading1"/>
        <w:rPr>
          <w:rFonts w:asciiTheme="minorHAnsi" w:hAnsiTheme="minorHAnsi" w:cstheme="minorHAnsi"/>
          <w:i/>
          <w:iCs/>
          <w:sz w:val="32"/>
          <w:szCs w:val="32"/>
        </w:rPr>
      </w:pPr>
      <w:bookmarkStart w:id="30" w:name="_Toc120201265"/>
      <w:r w:rsidRPr="009B61C5">
        <w:rPr>
          <w:rFonts w:asciiTheme="minorHAnsi" w:hAnsiTheme="minorHAnsi" w:cstheme="minorHAnsi"/>
          <w:i/>
          <w:iCs/>
          <w:sz w:val="32"/>
          <w:szCs w:val="32"/>
        </w:rPr>
        <w:t>Ted and Talk</w:t>
      </w:r>
      <w:r w:rsidR="00996B54" w:rsidRPr="009B61C5">
        <w:rPr>
          <w:rFonts w:asciiTheme="minorHAnsi" w:hAnsiTheme="minorHAnsi" w:cstheme="minorHAnsi"/>
          <w:i/>
          <w:iCs/>
          <w:sz w:val="32"/>
          <w:szCs w:val="32"/>
        </w:rPr>
        <w:t>, Dana Gioia</w:t>
      </w:r>
      <w:r w:rsidRPr="009B61C5">
        <w:rPr>
          <w:rFonts w:asciiTheme="minorHAnsi" w:hAnsiTheme="minorHAnsi" w:cstheme="minorHAnsi"/>
          <w:i/>
          <w:iCs/>
          <w:sz w:val="32"/>
          <w:szCs w:val="32"/>
        </w:rPr>
        <w:t>,</w:t>
      </w:r>
      <w:r w:rsidR="00996B54" w:rsidRPr="009B61C5">
        <w:rPr>
          <w:rFonts w:asciiTheme="minorHAnsi" w:hAnsiTheme="minorHAnsi" w:cstheme="minorHAnsi"/>
          <w:i/>
          <w:iCs/>
          <w:sz w:val="32"/>
          <w:szCs w:val="32"/>
        </w:rPr>
        <w:t xml:space="preserve"> </w:t>
      </w:r>
      <w:r w:rsidRPr="009B61C5">
        <w:rPr>
          <w:rFonts w:asciiTheme="minorHAnsi" w:hAnsiTheme="minorHAnsi" w:cstheme="minorHAnsi"/>
          <w:i/>
          <w:iCs/>
          <w:sz w:val="32"/>
          <w:szCs w:val="32"/>
        </w:rPr>
        <w:t>2012, Sense of Place (Video)</w:t>
      </w:r>
      <w:bookmarkEnd w:id="30"/>
    </w:p>
    <w:p w14:paraId="2335BD87" w14:textId="0A76483E" w:rsidR="00E25EFD" w:rsidRPr="009B61C5" w:rsidRDefault="00E25EFD" w:rsidP="00E25EFD">
      <w:pPr>
        <w:rPr>
          <w:rFonts w:cstheme="minorHAnsi"/>
          <w:i/>
          <w:iCs/>
          <w:sz w:val="32"/>
          <w:szCs w:val="32"/>
        </w:rPr>
      </w:pPr>
      <w:r w:rsidRPr="009B61C5">
        <w:rPr>
          <w:rFonts w:cstheme="minorHAnsi"/>
          <w:i/>
          <w:iCs/>
          <w:sz w:val="32"/>
          <w:szCs w:val="32"/>
        </w:rPr>
        <w:t>A</w:t>
      </w:r>
      <w:r w:rsidR="00447476" w:rsidRPr="009B61C5">
        <w:rPr>
          <w:rFonts w:cstheme="minorHAnsi"/>
          <w:i/>
          <w:iCs/>
          <w:sz w:val="32"/>
          <w:szCs w:val="32"/>
        </w:rPr>
        <w:t>vailable</w:t>
      </w:r>
      <w:r w:rsidR="00570FA6" w:rsidRPr="009B61C5">
        <w:rPr>
          <w:rFonts w:cstheme="minorHAnsi"/>
          <w:i/>
          <w:iCs/>
          <w:sz w:val="32"/>
          <w:szCs w:val="32"/>
        </w:rPr>
        <w:t xml:space="preserve">: </w:t>
      </w:r>
      <w:hyperlink r:id="rId19" w:history="1">
        <w:r w:rsidR="00570FA6" w:rsidRPr="009B61C5">
          <w:rPr>
            <w:rStyle w:val="Hyperlink"/>
            <w:rFonts w:cstheme="minorHAnsi"/>
            <w:i/>
            <w:iCs/>
            <w:sz w:val="32"/>
            <w:szCs w:val="32"/>
          </w:rPr>
          <w:t xml:space="preserve">A Sense of Place: Dana Gioia at </w:t>
        </w:r>
        <w:proofErr w:type="spellStart"/>
        <w:r w:rsidR="00570FA6" w:rsidRPr="009B61C5">
          <w:rPr>
            <w:rStyle w:val="Hyperlink"/>
            <w:rFonts w:cstheme="minorHAnsi"/>
            <w:i/>
            <w:iCs/>
            <w:sz w:val="32"/>
            <w:szCs w:val="32"/>
          </w:rPr>
          <w:t>TEDxSonomaCounty</w:t>
        </w:r>
        <w:proofErr w:type="spellEnd"/>
        <w:r w:rsidR="00570FA6" w:rsidRPr="009B61C5">
          <w:rPr>
            <w:rStyle w:val="Hyperlink"/>
            <w:rFonts w:cstheme="minorHAnsi"/>
            <w:i/>
            <w:iCs/>
            <w:sz w:val="32"/>
            <w:szCs w:val="32"/>
          </w:rPr>
          <w:t xml:space="preserve"> - Bing video</w:t>
        </w:r>
      </w:hyperlink>
    </w:p>
    <w:p w14:paraId="77C49FAB" w14:textId="171C6417" w:rsidR="00447476" w:rsidRPr="009B61C5" w:rsidRDefault="00447476" w:rsidP="00E25EFD">
      <w:pPr>
        <w:rPr>
          <w:rFonts w:cstheme="minorHAnsi"/>
          <w:i/>
          <w:iCs/>
          <w:sz w:val="32"/>
          <w:szCs w:val="32"/>
        </w:rPr>
      </w:pPr>
      <w:r w:rsidRPr="009B61C5">
        <w:rPr>
          <w:rFonts w:cstheme="minorHAnsi"/>
          <w:i/>
          <w:iCs/>
          <w:sz w:val="32"/>
          <w:szCs w:val="32"/>
        </w:rPr>
        <w:t xml:space="preserve">Accessed [ 22/11/2022] </w:t>
      </w:r>
    </w:p>
    <w:p w14:paraId="0D75A8BE" w14:textId="6605DDF2" w:rsidR="00447476" w:rsidRPr="009B61C5" w:rsidRDefault="00B468B2" w:rsidP="00E25EFD">
      <w:pPr>
        <w:rPr>
          <w:rFonts w:cstheme="minorHAnsi"/>
          <w:i/>
          <w:iCs/>
          <w:sz w:val="32"/>
          <w:szCs w:val="32"/>
        </w:rPr>
      </w:pPr>
      <w:r w:rsidRPr="009B61C5">
        <w:rPr>
          <w:rFonts w:cstheme="minorHAnsi"/>
          <w:i/>
          <w:iCs/>
          <w:sz w:val="32"/>
          <w:szCs w:val="32"/>
        </w:rPr>
        <w:t>UNIT 2 FORUM, Topic 1, 2022 , Sense of place and identity  (Online)</w:t>
      </w:r>
    </w:p>
    <w:p w14:paraId="57C428D9" w14:textId="6AF90C1D" w:rsidR="00756719" w:rsidRPr="009B61C5" w:rsidRDefault="00756719" w:rsidP="00E25EFD">
      <w:pPr>
        <w:rPr>
          <w:rFonts w:cstheme="minorHAnsi"/>
          <w:i/>
          <w:iCs/>
          <w:sz w:val="32"/>
          <w:szCs w:val="32"/>
        </w:rPr>
      </w:pPr>
      <w:r w:rsidRPr="009B61C5">
        <w:rPr>
          <w:rFonts w:cstheme="minorHAnsi"/>
          <w:i/>
          <w:iCs/>
          <w:sz w:val="32"/>
          <w:szCs w:val="32"/>
        </w:rPr>
        <w:t xml:space="preserve">Available at: </w:t>
      </w:r>
      <w:hyperlink r:id="rId20" w:history="1">
        <w:r w:rsidR="002B5908" w:rsidRPr="009B61C5">
          <w:rPr>
            <w:rStyle w:val="Hyperlink"/>
            <w:rFonts w:cstheme="minorHAnsi"/>
            <w:i/>
            <w:iCs/>
            <w:sz w:val="32"/>
            <w:szCs w:val="32"/>
          </w:rPr>
          <w:t>https://moodle.uwtsd.ac.uk/mod/forum/view.php?id=436048</w:t>
        </w:r>
      </w:hyperlink>
    </w:p>
    <w:p w14:paraId="64E3C2AD" w14:textId="2AA0BACB" w:rsidR="002B5908" w:rsidRPr="009B61C5" w:rsidRDefault="002B5908" w:rsidP="00E25EFD">
      <w:pPr>
        <w:rPr>
          <w:rFonts w:cstheme="minorHAnsi"/>
          <w:i/>
          <w:iCs/>
          <w:sz w:val="32"/>
          <w:szCs w:val="32"/>
        </w:rPr>
      </w:pPr>
      <w:r w:rsidRPr="009B61C5">
        <w:rPr>
          <w:rFonts w:cstheme="minorHAnsi"/>
          <w:i/>
          <w:iCs/>
          <w:sz w:val="32"/>
          <w:szCs w:val="32"/>
        </w:rPr>
        <w:t>Accessed: [20/11/2022]</w:t>
      </w:r>
    </w:p>
    <w:p w14:paraId="50156DAE" w14:textId="77777777" w:rsidR="00B468B2" w:rsidRDefault="00B468B2" w:rsidP="00E25EFD"/>
    <w:p w14:paraId="5FAB0B2E" w14:textId="77777777" w:rsidR="00996B54" w:rsidRPr="00E25EFD" w:rsidRDefault="00996B54" w:rsidP="00E25EFD"/>
    <w:p w14:paraId="2035D2DF" w14:textId="77777777" w:rsidR="00E25EFD" w:rsidRPr="00E25EFD" w:rsidRDefault="00E25EFD" w:rsidP="00E25EFD"/>
    <w:p w14:paraId="61F0E5D9" w14:textId="77777777" w:rsidR="00A509CA" w:rsidRDefault="00A509CA" w:rsidP="00A509CA">
      <w:pPr>
        <w:pStyle w:val="Heading1"/>
        <w:rPr>
          <w:sz w:val="28"/>
          <w:szCs w:val="28"/>
        </w:rPr>
      </w:pPr>
    </w:p>
    <w:p w14:paraId="55AFD2C5" w14:textId="77777777" w:rsidR="00A509CA" w:rsidRDefault="00A509CA" w:rsidP="00A509CA">
      <w:pPr>
        <w:pStyle w:val="Heading1"/>
        <w:rPr>
          <w:sz w:val="28"/>
          <w:szCs w:val="28"/>
        </w:rPr>
      </w:pPr>
    </w:p>
    <w:p w14:paraId="0796C21C" w14:textId="77777777" w:rsidR="00A509CA" w:rsidRDefault="00A509CA" w:rsidP="00A509CA">
      <w:pPr>
        <w:pStyle w:val="Heading1"/>
        <w:rPr>
          <w:sz w:val="28"/>
          <w:szCs w:val="28"/>
        </w:rPr>
      </w:pPr>
    </w:p>
    <w:p w14:paraId="70D30609" w14:textId="106DE267" w:rsidR="0004023F" w:rsidRDefault="0004023F" w:rsidP="00A509CA">
      <w:pPr>
        <w:pStyle w:val="Heading1"/>
        <w:rPr>
          <w:sz w:val="28"/>
          <w:szCs w:val="28"/>
        </w:rPr>
      </w:pPr>
    </w:p>
    <w:p w14:paraId="7523DADA" w14:textId="7B8FC21F" w:rsidR="00A509CA" w:rsidRDefault="00A509CA" w:rsidP="00A509CA"/>
    <w:p w14:paraId="551712E0" w14:textId="713BFFB4" w:rsidR="00A509CA" w:rsidRDefault="00A509CA" w:rsidP="00A509CA"/>
    <w:p w14:paraId="25CD7E8C" w14:textId="577C98E6" w:rsidR="00A509CA" w:rsidRDefault="00A509CA" w:rsidP="00A509CA"/>
    <w:p w14:paraId="620299CD" w14:textId="18D33D0B" w:rsidR="00A509CA" w:rsidRDefault="00A509CA" w:rsidP="00A509CA"/>
    <w:p w14:paraId="7AD9943A" w14:textId="08186EFB" w:rsidR="00A509CA" w:rsidRDefault="00A509CA" w:rsidP="00A509CA"/>
    <w:p w14:paraId="2C665B0B" w14:textId="6DBF6FE3" w:rsidR="00A509CA" w:rsidRDefault="00A509CA" w:rsidP="00A509CA"/>
    <w:p w14:paraId="64344ED3" w14:textId="45C0DC21" w:rsidR="00A509CA" w:rsidRDefault="00A509CA" w:rsidP="00A509CA"/>
    <w:p w14:paraId="12C9B1E9" w14:textId="5EBAFBE7" w:rsidR="00A509CA" w:rsidRDefault="00A509CA" w:rsidP="00A509CA"/>
    <w:p w14:paraId="465EB8F7" w14:textId="3AEAB2B9" w:rsidR="00A509CA" w:rsidRDefault="00A509CA" w:rsidP="00A509CA"/>
    <w:p w14:paraId="58D738A0" w14:textId="53A42EA9" w:rsidR="00A509CA" w:rsidRDefault="00A509CA" w:rsidP="00A509CA"/>
    <w:p w14:paraId="5C9EEFBF" w14:textId="586050DF" w:rsidR="00A509CA" w:rsidRDefault="00A509CA" w:rsidP="00A509CA"/>
    <w:p w14:paraId="020B56BA" w14:textId="080ADDA3" w:rsidR="00A509CA" w:rsidRDefault="00A509CA" w:rsidP="00A509CA"/>
    <w:p w14:paraId="23E5754F" w14:textId="34D21FEC" w:rsidR="00A509CA" w:rsidRDefault="00A509CA" w:rsidP="00A509CA"/>
    <w:p w14:paraId="7C1F6F38" w14:textId="5CFAAEAA" w:rsidR="00A509CA" w:rsidRDefault="00A509CA" w:rsidP="00A509CA"/>
    <w:p w14:paraId="180BA6F9" w14:textId="12115190" w:rsidR="00A509CA" w:rsidRDefault="00A509CA" w:rsidP="00A509CA"/>
    <w:p w14:paraId="3D72B025" w14:textId="73DC4312" w:rsidR="00A509CA" w:rsidRDefault="00A509CA" w:rsidP="00A509CA"/>
    <w:p w14:paraId="6405FC41" w14:textId="54AB270C" w:rsidR="00A509CA" w:rsidRDefault="00A509CA" w:rsidP="00A509CA"/>
    <w:p w14:paraId="4505E49B" w14:textId="0E1FE1B5" w:rsidR="00A509CA" w:rsidRDefault="00A509CA" w:rsidP="00A509CA"/>
    <w:p w14:paraId="78229698" w14:textId="61F84E1C" w:rsidR="00A509CA" w:rsidRDefault="00A509CA" w:rsidP="00A509CA"/>
    <w:p w14:paraId="0DD982FC" w14:textId="6C82A5DB" w:rsidR="00A509CA" w:rsidRDefault="00A509CA" w:rsidP="00A509CA"/>
    <w:p w14:paraId="6B21B81E" w14:textId="07A156F4" w:rsidR="00A509CA" w:rsidRDefault="00A509CA" w:rsidP="00A509CA"/>
    <w:p w14:paraId="53919273" w14:textId="12AC2E61" w:rsidR="00A509CA" w:rsidRDefault="00A509CA" w:rsidP="00A509CA"/>
    <w:p w14:paraId="727C0897" w14:textId="1B628264" w:rsidR="00A509CA" w:rsidRDefault="00A509CA" w:rsidP="00A509CA"/>
    <w:p w14:paraId="2D3101C8" w14:textId="4C1E2C20" w:rsidR="00A509CA" w:rsidRDefault="00A509CA" w:rsidP="00A509CA"/>
    <w:p w14:paraId="3C8F92A1" w14:textId="6AF8FD82" w:rsidR="00A509CA" w:rsidRDefault="00A509CA" w:rsidP="00A509CA"/>
    <w:p w14:paraId="6D2247F4" w14:textId="572F52DA" w:rsidR="00A509CA" w:rsidRDefault="00A509CA" w:rsidP="00A509CA"/>
    <w:p w14:paraId="4D8A4EBC" w14:textId="4DFB5E75" w:rsidR="00A509CA" w:rsidRDefault="00A509CA" w:rsidP="00A509CA"/>
    <w:p w14:paraId="3F639861" w14:textId="6AD98DF6" w:rsidR="00A509CA" w:rsidRDefault="00A509CA" w:rsidP="00A509CA"/>
    <w:p w14:paraId="37281692" w14:textId="17F6B0CA" w:rsidR="00A509CA" w:rsidRDefault="00A509CA" w:rsidP="00A509CA"/>
    <w:p w14:paraId="6DE8EF60" w14:textId="1C342658" w:rsidR="00A509CA" w:rsidRDefault="00A509CA" w:rsidP="00A509CA"/>
    <w:p w14:paraId="17AFCA2C" w14:textId="4DEBC968" w:rsidR="00A509CA" w:rsidRDefault="00A509CA" w:rsidP="00A509CA"/>
    <w:p w14:paraId="699A894C" w14:textId="689225BD" w:rsidR="00A509CA" w:rsidRDefault="00A509CA" w:rsidP="00A509CA"/>
    <w:p w14:paraId="49BEAA89" w14:textId="32A132AC" w:rsidR="00A509CA" w:rsidRDefault="00A509CA" w:rsidP="00A509CA"/>
    <w:p w14:paraId="6D21AF59" w14:textId="4050D262" w:rsidR="00A509CA" w:rsidRDefault="00A509CA" w:rsidP="00A509CA"/>
    <w:p w14:paraId="77A3C68D" w14:textId="6104FDF7" w:rsidR="00A509CA" w:rsidRDefault="00A509CA" w:rsidP="00A509CA"/>
    <w:p w14:paraId="0E6AAE1A" w14:textId="6293486E" w:rsidR="0004023F" w:rsidRDefault="0004023F" w:rsidP="00A509CA">
      <w:pPr>
        <w:pStyle w:val="Heading1"/>
        <w:rPr>
          <w:sz w:val="28"/>
          <w:szCs w:val="28"/>
        </w:rPr>
      </w:pPr>
    </w:p>
    <w:p w14:paraId="10509D2A" w14:textId="77777777" w:rsidR="00026147" w:rsidRDefault="00026147" w:rsidP="00026147">
      <w:pPr>
        <w:pStyle w:val="Heading1"/>
        <w:rPr>
          <w:sz w:val="28"/>
          <w:szCs w:val="28"/>
        </w:rPr>
      </w:pPr>
    </w:p>
    <w:p w14:paraId="3C0E0568" w14:textId="77777777" w:rsidR="00026147" w:rsidRDefault="00026147" w:rsidP="00026147">
      <w:pPr>
        <w:pStyle w:val="Heading1"/>
        <w:rPr>
          <w:sz w:val="28"/>
          <w:szCs w:val="28"/>
        </w:rPr>
      </w:pPr>
    </w:p>
    <w:p w14:paraId="657B49E7" w14:textId="77777777" w:rsidR="00026147" w:rsidRDefault="00026147" w:rsidP="00026147">
      <w:pPr>
        <w:pStyle w:val="Heading1"/>
        <w:rPr>
          <w:sz w:val="28"/>
          <w:szCs w:val="28"/>
        </w:rPr>
      </w:pPr>
    </w:p>
    <w:p w14:paraId="326168FE" w14:textId="77777777" w:rsidR="00026147" w:rsidRDefault="00026147" w:rsidP="00026147">
      <w:pPr>
        <w:pStyle w:val="Heading1"/>
        <w:rPr>
          <w:sz w:val="28"/>
          <w:szCs w:val="28"/>
        </w:rPr>
      </w:pPr>
    </w:p>
    <w:p w14:paraId="179821DD" w14:textId="77777777" w:rsidR="00026147" w:rsidRDefault="00026147" w:rsidP="00026147">
      <w:pPr>
        <w:pStyle w:val="Heading1"/>
        <w:rPr>
          <w:sz w:val="28"/>
          <w:szCs w:val="28"/>
        </w:rPr>
      </w:pPr>
    </w:p>
    <w:p w14:paraId="3D1CC697" w14:textId="77777777" w:rsidR="00026147" w:rsidRDefault="00026147" w:rsidP="00026147">
      <w:pPr>
        <w:pStyle w:val="Heading1"/>
        <w:rPr>
          <w:sz w:val="28"/>
          <w:szCs w:val="28"/>
        </w:rPr>
      </w:pPr>
    </w:p>
    <w:p w14:paraId="2F22E3E1" w14:textId="77777777" w:rsidR="00026147" w:rsidRDefault="00026147" w:rsidP="00026147">
      <w:pPr>
        <w:pStyle w:val="Heading1"/>
        <w:rPr>
          <w:sz w:val="28"/>
          <w:szCs w:val="28"/>
        </w:rPr>
      </w:pPr>
    </w:p>
    <w:p w14:paraId="05414AEF" w14:textId="77777777" w:rsidR="00026147" w:rsidRDefault="00026147" w:rsidP="00026147">
      <w:pPr>
        <w:pStyle w:val="Heading1"/>
        <w:rPr>
          <w:sz w:val="28"/>
          <w:szCs w:val="28"/>
        </w:rPr>
      </w:pPr>
    </w:p>
    <w:p w14:paraId="38919104" w14:textId="77777777" w:rsidR="00026147" w:rsidRDefault="00026147" w:rsidP="00026147">
      <w:pPr>
        <w:pStyle w:val="Heading1"/>
        <w:rPr>
          <w:sz w:val="28"/>
          <w:szCs w:val="28"/>
        </w:rPr>
      </w:pPr>
    </w:p>
    <w:p w14:paraId="0008878D" w14:textId="77777777" w:rsidR="00026147" w:rsidRDefault="00026147" w:rsidP="00026147">
      <w:pPr>
        <w:pStyle w:val="Heading1"/>
        <w:rPr>
          <w:sz w:val="28"/>
          <w:szCs w:val="28"/>
        </w:rPr>
      </w:pPr>
    </w:p>
    <w:p w14:paraId="068050A1" w14:textId="77777777" w:rsidR="00026147" w:rsidRDefault="00026147" w:rsidP="00026147">
      <w:pPr>
        <w:pStyle w:val="Heading1"/>
        <w:rPr>
          <w:sz w:val="28"/>
          <w:szCs w:val="28"/>
        </w:rPr>
      </w:pPr>
    </w:p>
    <w:p w14:paraId="734BFC91" w14:textId="77777777" w:rsidR="00026147" w:rsidRDefault="00026147" w:rsidP="00026147">
      <w:pPr>
        <w:pStyle w:val="Heading1"/>
        <w:rPr>
          <w:sz w:val="28"/>
          <w:szCs w:val="28"/>
        </w:rPr>
      </w:pPr>
    </w:p>
    <w:p w14:paraId="3EC17E14" w14:textId="77777777" w:rsidR="00026147" w:rsidRDefault="00026147" w:rsidP="00026147">
      <w:pPr>
        <w:pStyle w:val="Heading1"/>
        <w:rPr>
          <w:sz w:val="28"/>
          <w:szCs w:val="28"/>
        </w:rPr>
      </w:pPr>
    </w:p>
    <w:p w14:paraId="6C98B95D" w14:textId="77777777" w:rsidR="00026147" w:rsidRDefault="00026147" w:rsidP="00026147">
      <w:pPr>
        <w:pStyle w:val="Heading1"/>
        <w:rPr>
          <w:sz w:val="28"/>
          <w:szCs w:val="28"/>
        </w:rPr>
      </w:pPr>
    </w:p>
    <w:p w14:paraId="7F69AA47" w14:textId="77777777" w:rsidR="00026147" w:rsidRDefault="00026147" w:rsidP="00026147">
      <w:pPr>
        <w:pStyle w:val="Heading1"/>
        <w:rPr>
          <w:sz w:val="28"/>
          <w:szCs w:val="28"/>
        </w:rPr>
      </w:pPr>
    </w:p>
    <w:p w14:paraId="550F7501" w14:textId="77777777" w:rsidR="00026147" w:rsidRDefault="00026147" w:rsidP="00026147">
      <w:pPr>
        <w:pStyle w:val="Heading1"/>
        <w:rPr>
          <w:sz w:val="28"/>
          <w:szCs w:val="28"/>
        </w:rPr>
      </w:pPr>
    </w:p>
    <w:p w14:paraId="5BA78A2C" w14:textId="77777777" w:rsidR="00026147" w:rsidRDefault="00026147" w:rsidP="00026147">
      <w:pPr>
        <w:pStyle w:val="Heading1"/>
        <w:rPr>
          <w:sz w:val="28"/>
          <w:szCs w:val="28"/>
        </w:rPr>
      </w:pPr>
    </w:p>
    <w:p w14:paraId="729DA9BE" w14:textId="77777777" w:rsidR="00026147" w:rsidRDefault="00026147" w:rsidP="00026147">
      <w:pPr>
        <w:pStyle w:val="Heading1"/>
        <w:rPr>
          <w:sz w:val="28"/>
          <w:szCs w:val="28"/>
        </w:rPr>
      </w:pPr>
    </w:p>
    <w:p w14:paraId="19FEDC2A" w14:textId="77777777" w:rsidR="00026147" w:rsidRDefault="00026147" w:rsidP="00026147">
      <w:pPr>
        <w:pStyle w:val="Heading1"/>
        <w:rPr>
          <w:sz w:val="28"/>
          <w:szCs w:val="28"/>
        </w:rPr>
      </w:pPr>
    </w:p>
    <w:p w14:paraId="5F33BD9F" w14:textId="77777777" w:rsidR="00026147" w:rsidRDefault="00026147" w:rsidP="00026147">
      <w:pPr>
        <w:pStyle w:val="Heading1"/>
        <w:rPr>
          <w:sz w:val="28"/>
          <w:szCs w:val="28"/>
        </w:rPr>
      </w:pPr>
    </w:p>
    <w:p w14:paraId="25C2DA13" w14:textId="77777777" w:rsidR="00741C5A" w:rsidRDefault="00741C5A" w:rsidP="00E90A6E">
      <w:pPr>
        <w:pStyle w:val="Heading1"/>
        <w:rPr>
          <w:sz w:val="28"/>
          <w:szCs w:val="28"/>
        </w:rPr>
      </w:pPr>
    </w:p>
    <w:p w14:paraId="677809E3" w14:textId="77777777" w:rsidR="00741C5A" w:rsidRDefault="00741C5A" w:rsidP="00E90A6E">
      <w:pPr>
        <w:pStyle w:val="Heading1"/>
        <w:rPr>
          <w:sz w:val="28"/>
          <w:szCs w:val="28"/>
        </w:rPr>
      </w:pPr>
    </w:p>
    <w:p w14:paraId="07F37F97" w14:textId="77777777" w:rsidR="00741C5A" w:rsidRDefault="00741C5A" w:rsidP="00E90A6E">
      <w:pPr>
        <w:pStyle w:val="Heading1"/>
        <w:rPr>
          <w:sz w:val="28"/>
          <w:szCs w:val="28"/>
        </w:rPr>
      </w:pPr>
    </w:p>
    <w:p w14:paraId="7B080D24" w14:textId="77777777" w:rsidR="00741C5A" w:rsidRDefault="00741C5A" w:rsidP="00E90A6E">
      <w:pPr>
        <w:pStyle w:val="Heading1"/>
        <w:rPr>
          <w:sz w:val="28"/>
          <w:szCs w:val="28"/>
        </w:rPr>
      </w:pPr>
    </w:p>
    <w:p w14:paraId="6B1281F7" w14:textId="77777777" w:rsidR="00741C5A" w:rsidRDefault="00741C5A" w:rsidP="00E90A6E">
      <w:pPr>
        <w:pStyle w:val="Heading1"/>
        <w:rPr>
          <w:sz w:val="28"/>
          <w:szCs w:val="28"/>
        </w:rPr>
      </w:pPr>
    </w:p>
    <w:p w14:paraId="628C42D4" w14:textId="77777777" w:rsidR="00741C5A" w:rsidRDefault="00741C5A" w:rsidP="00E90A6E">
      <w:pPr>
        <w:pStyle w:val="Heading1"/>
        <w:rPr>
          <w:sz w:val="28"/>
          <w:szCs w:val="28"/>
        </w:rPr>
      </w:pPr>
    </w:p>
    <w:p w14:paraId="46E721C1" w14:textId="77777777" w:rsidR="00741C5A" w:rsidRDefault="00741C5A" w:rsidP="00E90A6E">
      <w:pPr>
        <w:pStyle w:val="Heading1"/>
        <w:rPr>
          <w:sz w:val="28"/>
          <w:szCs w:val="28"/>
        </w:rPr>
      </w:pPr>
    </w:p>
    <w:p w14:paraId="197207D3" w14:textId="77777777" w:rsidR="00741C5A" w:rsidRDefault="00741C5A" w:rsidP="00E90A6E">
      <w:pPr>
        <w:pStyle w:val="Heading1"/>
        <w:rPr>
          <w:sz w:val="28"/>
          <w:szCs w:val="28"/>
        </w:rPr>
      </w:pPr>
    </w:p>
    <w:p w14:paraId="7431C851" w14:textId="77777777" w:rsidR="00741C5A" w:rsidRDefault="00741C5A" w:rsidP="00E90A6E">
      <w:pPr>
        <w:pStyle w:val="Heading1"/>
        <w:rPr>
          <w:sz w:val="28"/>
          <w:szCs w:val="28"/>
        </w:rPr>
      </w:pPr>
    </w:p>
    <w:p w14:paraId="61145E5F" w14:textId="77777777" w:rsidR="00741C5A" w:rsidRDefault="00741C5A" w:rsidP="00E90A6E">
      <w:pPr>
        <w:pStyle w:val="Heading1"/>
        <w:rPr>
          <w:sz w:val="28"/>
          <w:szCs w:val="28"/>
        </w:rPr>
      </w:pPr>
    </w:p>
    <w:p w14:paraId="5EC12D0C" w14:textId="77777777" w:rsidR="00741C5A" w:rsidRDefault="00741C5A" w:rsidP="00E90A6E">
      <w:pPr>
        <w:pStyle w:val="Heading1"/>
        <w:rPr>
          <w:sz w:val="28"/>
          <w:szCs w:val="28"/>
        </w:rPr>
      </w:pPr>
    </w:p>
    <w:p w14:paraId="327FFE3E" w14:textId="77777777" w:rsidR="00741C5A" w:rsidRDefault="00741C5A" w:rsidP="00E90A6E">
      <w:pPr>
        <w:pStyle w:val="Heading1"/>
        <w:rPr>
          <w:sz w:val="28"/>
          <w:szCs w:val="28"/>
        </w:rPr>
      </w:pPr>
    </w:p>
    <w:p w14:paraId="6387D7B0" w14:textId="77777777" w:rsidR="00741C5A" w:rsidRDefault="00741C5A" w:rsidP="00E90A6E">
      <w:pPr>
        <w:pStyle w:val="Heading1"/>
        <w:rPr>
          <w:sz w:val="28"/>
          <w:szCs w:val="28"/>
        </w:rPr>
      </w:pPr>
    </w:p>
    <w:p w14:paraId="247F59BE" w14:textId="77777777" w:rsidR="00741C5A" w:rsidRDefault="00741C5A" w:rsidP="00E90A6E">
      <w:pPr>
        <w:pStyle w:val="Heading1"/>
        <w:rPr>
          <w:sz w:val="28"/>
          <w:szCs w:val="28"/>
        </w:rPr>
      </w:pPr>
    </w:p>
    <w:p w14:paraId="2A4BD1CB" w14:textId="77777777" w:rsidR="00741C5A" w:rsidRDefault="00741C5A" w:rsidP="00E90A6E">
      <w:pPr>
        <w:pStyle w:val="Heading1"/>
        <w:rPr>
          <w:sz w:val="28"/>
          <w:szCs w:val="28"/>
        </w:rPr>
      </w:pPr>
    </w:p>
    <w:p w14:paraId="014154F3" w14:textId="77777777" w:rsidR="00741C5A" w:rsidRDefault="00741C5A" w:rsidP="00E90A6E">
      <w:pPr>
        <w:pStyle w:val="Heading1"/>
        <w:rPr>
          <w:sz w:val="28"/>
          <w:szCs w:val="28"/>
        </w:rPr>
      </w:pPr>
    </w:p>
    <w:p w14:paraId="270ED846" w14:textId="77777777" w:rsidR="00741C5A" w:rsidRDefault="00741C5A" w:rsidP="00E90A6E">
      <w:pPr>
        <w:pStyle w:val="Heading1"/>
        <w:rPr>
          <w:sz w:val="28"/>
          <w:szCs w:val="28"/>
        </w:rPr>
      </w:pPr>
    </w:p>
    <w:p w14:paraId="4CFC09F8" w14:textId="77777777" w:rsidR="00741C5A" w:rsidRPr="00741C5A" w:rsidRDefault="00741C5A" w:rsidP="00741C5A"/>
    <w:sectPr w:rsidR="00741C5A" w:rsidRPr="00741C5A" w:rsidSect="00872C30">
      <w:footerReference w:type="default" r:id="rId2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B8184" w14:textId="77777777" w:rsidR="00296420" w:rsidRDefault="00296420" w:rsidP="00187B34">
      <w:pPr>
        <w:spacing w:after="0" w:line="240" w:lineRule="auto"/>
      </w:pPr>
      <w:r>
        <w:separator/>
      </w:r>
    </w:p>
  </w:endnote>
  <w:endnote w:type="continuationSeparator" w:id="0">
    <w:p w14:paraId="3C94FD28" w14:textId="77777777" w:rsidR="00296420" w:rsidRDefault="00296420" w:rsidP="00187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152393"/>
      <w:docPartObj>
        <w:docPartGallery w:val="Page Numbers (Bottom of Page)"/>
        <w:docPartUnique/>
      </w:docPartObj>
    </w:sdtPr>
    <w:sdtEndPr>
      <w:rPr>
        <w:noProof/>
      </w:rPr>
    </w:sdtEndPr>
    <w:sdtContent>
      <w:p w14:paraId="0AA81C23" w14:textId="477F628D" w:rsidR="00187B34" w:rsidRDefault="00187B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243010" w14:textId="77777777" w:rsidR="00187B34" w:rsidRDefault="00187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6D2D9" w14:textId="77777777" w:rsidR="00296420" w:rsidRDefault="00296420" w:rsidP="00187B34">
      <w:pPr>
        <w:spacing w:after="0" w:line="240" w:lineRule="auto"/>
      </w:pPr>
      <w:r>
        <w:separator/>
      </w:r>
    </w:p>
  </w:footnote>
  <w:footnote w:type="continuationSeparator" w:id="0">
    <w:p w14:paraId="09AC8132" w14:textId="77777777" w:rsidR="00296420" w:rsidRDefault="00296420" w:rsidP="00187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398C"/>
    <w:multiLevelType w:val="hybridMultilevel"/>
    <w:tmpl w:val="F5066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D0380"/>
    <w:multiLevelType w:val="hybridMultilevel"/>
    <w:tmpl w:val="FF120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C3644"/>
    <w:multiLevelType w:val="hybridMultilevel"/>
    <w:tmpl w:val="1884EC2A"/>
    <w:lvl w:ilvl="0" w:tplc="0809000F">
      <w:start w:val="1"/>
      <w:numFmt w:val="decimal"/>
      <w:lvlText w:val="%1."/>
      <w:lvlJc w:val="left"/>
      <w:pPr>
        <w:ind w:left="1515" w:hanging="360"/>
      </w:p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3" w15:restartNumberingAfterBreak="0">
    <w:nsid w:val="195759B3"/>
    <w:multiLevelType w:val="multilevel"/>
    <w:tmpl w:val="ED9A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C183B"/>
    <w:multiLevelType w:val="hybridMultilevel"/>
    <w:tmpl w:val="ACFE36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52273F6"/>
    <w:multiLevelType w:val="hybridMultilevel"/>
    <w:tmpl w:val="C992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A71A0"/>
    <w:multiLevelType w:val="multilevel"/>
    <w:tmpl w:val="CB9C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386F29"/>
    <w:multiLevelType w:val="hybridMultilevel"/>
    <w:tmpl w:val="8C08A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CC508E"/>
    <w:multiLevelType w:val="hybridMultilevel"/>
    <w:tmpl w:val="40CC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A5722"/>
    <w:multiLevelType w:val="hybridMultilevel"/>
    <w:tmpl w:val="FEB87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864B22"/>
    <w:multiLevelType w:val="hybridMultilevel"/>
    <w:tmpl w:val="1DE65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FD3EED"/>
    <w:multiLevelType w:val="multilevel"/>
    <w:tmpl w:val="B8F0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4B0570"/>
    <w:multiLevelType w:val="hybridMultilevel"/>
    <w:tmpl w:val="902A2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9045CE7"/>
    <w:multiLevelType w:val="hybridMultilevel"/>
    <w:tmpl w:val="8DD255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756266">
    <w:abstractNumId w:val="7"/>
  </w:num>
  <w:num w:numId="2" w16cid:durableId="2071803528">
    <w:abstractNumId w:val="5"/>
  </w:num>
  <w:num w:numId="3" w16cid:durableId="1916236176">
    <w:abstractNumId w:val="8"/>
  </w:num>
  <w:num w:numId="4" w16cid:durableId="1424834359">
    <w:abstractNumId w:val="10"/>
  </w:num>
  <w:num w:numId="5" w16cid:durableId="1677925535">
    <w:abstractNumId w:val="11"/>
  </w:num>
  <w:num w:numId="6" w16cid:durableId="900334734">
    <w:abstractNumId w:val="12"/>
  </w:num>
  <w:num w:numId="7" w16cid:durableId="432668868">
    <w:abstractNumId w:val="0"/>
  </w:num>
  <w:num w:numId="8" w16cid:durableId="1099331623">
    <w:abstractNumId w:val="6"/>
  </w:num>
  <w:num w:numId="9" w16cid:durableId="2066559486">
    <w:abstractNumId w:val="3"/>
  </w:num>
  <w:num w:numId="10" w16cid:durableId="15273974">
    <w:abstractNumId w:val="1"/>
  </w:num>
  <w:num w:numId="11" w16cid:durableId="1399749063">
    <w:abstractNumId w:val="4"/>
  </w:num>
  <w:num w:numId="12" w16cid:durableId="1094471577">
    <w:abstractNumId w:val="13"/>
  </w:num>
  <w:num w:numId="13" w16cid:durableId="969549668">
    <w:abstractNumId w:val="9"/>
  </w:num>
  <w:num w:numId="14" w16cid:durableId="1938513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colormenu v:ext="edit" fillcolor="none [66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9CF"/>
    <w:rsid w:val="00002AC8"/>
    <w:rsid w:val="00003216"/>
    <w:rsid w:val="0000543C"/>
    <w:rsid w:val="0000550C"/>
    <w:rsid w:val="00017B36"/>
    <w:rsid w:val="00020370"/>
    <w:rsid w:val="00023FC6"/>
    <w:rsid w:val="00026147"/>
    <w:rsid w:val="0004023F"/>
    <w:rsid w:val="000402C1"/>
    <w:rsid w:val="00047986"/>
    <w:rsid w:val="0005570E"/>
    <w:rsid w:val="00074BD4"/>
    <w:rsid w:val="00076F25"/>
    <w:rsid w:val="00080959"/>
    <w:rsid w:val="000819F4"/>
    <w:rsid w:val="000831B0"/>
    <w:rsid w:val="00087F80"/>
    <w:rsid w:val="0009117C"/>
    <w:rsid w:val="000A4388"/>
    <w:rsid w:val="000B07D8"/>
    <w:rsid w:val="000C258D"/>
    <w:rsid w:val="000E1344"/>
    <w:rsid w:val="000E2383"/>
    <w:rsid w:val="000E4C60"/>
    <w:rsid w:val="000E7032"/>
    <w:rsid w:val="00101FD3"/>
    <w:rsid w:val="00103CF3"/>
    <w:rsid w:val="00110C17"/>
    <w:rsid w:val="0012211D"/>
    <w:rsid w:val="0013001D"/>
    <w:rsid w:val="00134A2A"/>
    <w:rsid w:val="001459CF"/>
    <w:rsid w:val="001501C8"/>
    <w:rsid w:val="00160590"/>
    <w:rsid w:val="001720E3"/>
    <w:rsid w:val="00172B6B"/>
    <w:rsid w:val="00180ABC"/>
    <w:rsid w:val="00180F64"/>
    <w:rsid w:val="00187B34"/>
    <w:rsid w:val="00187EC9"/>
    <w:rsid w:val="0019262B"/>
    <w:rsid w:val="00192E24"/>
    <w:rsid w:val="00193E5C"/>
    <w:rsid w:val="00195511"/>
    <w:rsid w:val="001A4DA6"/>
    <w:rsid w:val="001A5EC5"/>
    <w:rsid w:val="001A6277"/>
    <w:rsid w:val="001B1000"/>
    <w:rsid w:val="001C6517"/>
    <w:rsid w:val="001C76A3"/>
    <w:rsid w:val="001D0507"/>
    <w:rsid w:val="001D39FB"/>
    <w:rsid w:val="001D4B99"/>
    <w:rsid w:val="001D4D80"/>
    <w:rsid w:val="001D4FC0"/>
    <w:rsid w:val="001D5D8A"/>
    <w:rsid w:val="001F1078"/>
    <w:rsid w:val="0020202D"/>
    <w:rsid w:val="00211B9C"/>
    <w:rsid w:val="00212EF1"/>
    <w:rsid w:val="0022078A"/>
    <w:rsid w:val="002225D8"/>
    <w:rsid w:val="0022367A"/>
    <w:rsid w:val="0023245D"/>
    <w:rsid w:val="00232566"/>
    <w:rsid w:val="002347E2"/>
    <w:rsid w:val="00242EBF"/>
    <w:rsid w:val="002541A5"/>
    <w:rsid w:val="00254238"/>
    <w:rsid w:val="002546F3"/>
    <w:rsid w:val="00254763"/>
    <w:rsid w:val="00266658"/>
    <w:rsid w:val="00266977"/>
    <w:rsid w:val="0027337A"/>
    <w:rsid w:val="00273468"/>
    <w:rsid w:val="00295504"/>
    <w:rsid w:val="00296420"/>
    <w:rsid w:val="002A088E"/>
    <w:rsid w:val="002B007A"/>
    <w:rsid w:val="002B5908"/>
    <w:rsid w:val="002B7CA9"/>
    <w:rsid w:val="002C255D"/>
    <w:rsid w:val="002C3308"/>
    <w:rsid w:val="002C5D4B"/>
    <w:rsid w:val="002C6239"/>
    <w:rsid w:val="002D416E"/>
    <w:rsid w:val="002E0667"/>
    <w:rsid w:val="002E313F"/>
    <w:rsid w:val="002E361A"/>
    <w:rsid w:val="002E4D47"/>
    <w:rsid w:val="002E6DEA"/>
    <w:rsid w:val="002F4513"/>
    <w:rsid w:val="0030314C"/>
    <w:rsid w:val="003046EC"/>
    <w:rsid w:val="00304A25"/>
    <w:rsid w:val="003128F3"/>
    <w:rsid w:val="00321448"/>
    <w:rsid w:val="00325E18"/>
    <w:rsid w:val="00332229"/>
    <w:rsid w:val="003371ED"/>
    <w:rsid w:val="0034101E"/>
    <w:rsid w:val="00345E30"/>
    <w:rsid w:val="00351512"/>
    <w:rsid w:val="0035243C"/>
    <w:rsid w:val="00352B5C"/>
    <w:rsid w:val="00364E60"/>
    <w:rsid w:val="00377D3D"/>
    <w:rsid w:val="003A703C"/>
    <w:rsid w:val="003A7947"/>
    <w:rsid w:val="003B0710"/>
    <w:rsid w:val="003B6C6A"/>
    <w:rsid w:val="003C34AA"/>
    <w:rsid w:val="003C38BF"/>
    <w:rsid w:val="003C58AC"/>
    <w:rsid w:val="003D1E43"/>
    <w:rsid w:val="003D7A68"/>
    <w:rsid w:val="003E03E3"/>
    <w:rsid w:val="003E106E"/>
    <w:rsid w:val="003E1CC3"/>
    <w:rsid w:val="003E48A1"/>
    <w:rsid w:val="003E7911"/>
    <w:rsid w:val="003E7944"/>
    <w:rsid w:val="003F0D0A"/>
    <w:rsid w:val="003F1931"/>
    <w:rsid w:val="003F7955"/>
    <w:rsid w:val="00404DCB"/>
    <w:rsid w:val="0040558C"/>
    <w:rsid w:val="00405DF1"/>
    <w:rsid w:val="004077FA"/>
    <w:rsid w:val="0043165B"/>
    <w:rsid w:val="00431A23"/>
    <w:rsid w:val="00432895"/>
    <w:rsid w:val="004404BA"/>
    <w:rsid w:val="00447476"/>
    <w:rsid w:val="004508A1"/>
    <w:rsid w:val="0045491A"/>
    <w:rsid w:val="0046631B"/>
    <w:rsid w:val="00473F45"/>
    <w:rsid w:val="004743DE"/>
    <w:rsid w:val="00475824"/>
    <w:rsid w:val="0048039E"/>
    <w:rsid w:val="004905EB"/>
    <w:rsid w:val="004A4180"/>
    <w:rsid w:val="004A6AE4"/>
    <w:rsid w:val="004C2152"/>
    <w:rsid w:val="004C4084"/>
    <w:rsid w:val="004C640C"/>
    <w:rsid w:val="004C6FAA"/>
    <w:rsid w:val="004D00C6"/>
    <w:rsid w:val="004E3086"/>
    <w:rsid w:val="004E354C"/>
    <w:rsid w:val="004F1D6D"/>
    <w:rsid w:val="004F3451"/>
    <w:rsid w:val="004F5F39"/>
    <w:rsid w:val="0050032A"/>
    <w:rsid w:val="00500CEA"/>
    <w:rsid w:val="00506208"/>
    <w:rsid w:val="00511F12"/>
    <w:rsid w:val="00514401"/>
    <w:rsid w:val="005212A3"/>
    <w:rsid w:val="00521685"/>
    <w:rsid w:val="00525C65"/>
    <w:rsid w:val="00525EC4"/>
    <w:rsid w:val="005312BA"/>
    <w:rsid w:val="005402DC"/>
    <w:rsid w:val="0054779E"/>
    <w:rsid w:val="00547AF1"/>
    <w:rsid w:val="00547DE5"/>
    <w:rsid w:val="005527AC"/>
    <w:rsid w:val="00552F25"/>
    <w:rsid w:val="00553753"/>
    <w:rsid w:val="00570FA6"/>
    <w:rsid w:val="005834B2"/>
    <w:rsid w:val="005905A9"/>
    <w:rsid w:val="00596A7F"/>
    <w:rsid w:val="005A5DAD"/>
    <w:rsid w:val="005B09D3"/>
    <w:rsid w:val="005C090C"/>
    <w:rsid w:val="005C0966"/>
    <w:rsid w:val="005D1608"/>
    <w:rsid w:val="005D1F4C"/>
    <w:rsid w:val="005D65CF"/>
    <w:rsid w:val="005E151B"/>
    <w:rsid w:val="005E5690"/>
    <w:rsid w:val="005E7045"/>
    <w:rsid w:val="00601207"/>
    <w:rsid w:val="0061648C"/>
    <w:rsid w:val="00622361"/>
    <w:rsid w:val="0063102E"/>
    <w:rsid w:val="00631A65"/>
    <w:rsid w:val="00635663"/>
    <w:rsid w:val="00660190"/>
    <w:rsid w:val="006614D1"/>
    <w:rsid w:val="00664094"/>
    <w:rsid w:val="006810C9"/>
    <w:rsid w:val="0069181E"/>
    <w:rsid w:val="00691FED"/>
    <w:rsid w:val="0069370E"/>
    <w:rsid w:val="006A38FB"/>
    <w:rsid w:val="006A7221"/>
    <w:rsid w:val="006B3315"/>
    <w:rsid w:val="006C1625"/>
    <w:rsid w:val="006C24A2"/>
    <w:rsid w:val="006D28C3"/>
    <w:rsid w:val="006E4CB7"/>
    <w:rsid w:val="006F15C6"/>
    <w:rsid w:val="006F1A9D"/>
    <w:rsid w:val="006F340A"/>
    <w:rsid w:val="006F40A2"/>
    <w:rsid w:val="006F604E"/>
    <w:rsid w:val="00714594"/>
    <w:rsid w:val="00714A70"/>
    <w:rsid w:val="00717B23"/>
    <w:rsid w:val="00721EE8"/>
    <w:rsid w:val="0072369C"/>
    <w:rsid w:val="00736052"/>
    <w:rsid w:val="00741C5A"/>
    <w:rsid w:val="00743578"/>
    <w:rsid w:val="00743691"/>
    <w:rsid w:val="00744A37"/>
    <w:rsid w:val="00756719"/>
    <w:rsid w:val="0077596F"/>
    <w:rsid w:val="00782846"/>
    <w:rsid w:val="00797BFC"/>
    <w:rsid w:val="007A0597"/>
    <w:rsid w:val="007A28AD"/>
    <w:rsid w:val="007A431D"/>
    <w:rsid w:val="007B36A6"/>
    <w:rsid w:val="007B76F3"/>
    <w:rsid w:val="007C140B"/>
    <w:rsid w:val="007D0EB3"/>
    <w:rsid w:val="007D29E3"/>
    <w:rsid w:val="00805930"/>
    <w:rsid w:val="008167BB"/>
    <w:rsid w:val="00817E2F"/>
    <w:rsid w:val="008216B0"/>
    <w:rsid w:val="0082371D"/>
    <w:rsid w:val="008321CD"/>
    <w:rsid w:val="00832920"/>
    <w:rsid w:val="008539E4"/>
    <w:rsid w:val="00860E7B"/>
    <w:rsid w:val="00872C30"/>
    <w:rsid w:val="008744FE"/>
    <w:rsid w:val="00874A5D"/>
    <w:rsid w:val="00876055"/>
    <w:rsid w:val="00876727"/>
    <w:rsid w:val="00877334"/>
    <w:rsid w:val="008811B2"/>
    <w:rsid w:val="00892B71"/>
    <w:rsid w:val="00895864"/>
    <w:rsid w:val="008A208E"/>
    <w:rsid w:val="008A68E6"/>
    <w:rsid w:val="008B5FDB"/>
    <w:rsid w:val="008C0364"/>
    <w:rsid w:val="008E2423"/>
    <w:rsid w:val="008F713F"/>
    <w:rsid w:val="0091233F"/>
    <w:rsid w:val="00921B9F"/>
    <w:rsid w:val="0093620A"/>
    <w:rsid w:val="00937AD5"/>
    <w:rsid w:val="00941D4D"/>
    <w:rsid w:val="0094276D"/>
    <w:rsid w:val="00944863"/>
    <w:rsid w:val="009452E6"/>
    <w:rsid w:val="009518D3"/>
    <w:rsid w:val="00951965"/>
    <w:rsid w:val="00953155"/>
    <w:rsid w:val="00955D1A"/>
    <w:rsid w:val="009577D4"/>
    <w:rsid w:val="00963E98"/>
    <w:rsid w:val="009641AE"/>
    <w:rsid w:val="00967789"/>
    <w:rsid w:val="00975E34"/>
    <w:rsid w:val="0098175A"/>
    <w:rsid w:val="00993B63"/>
    <w:rsid w:val="00996B54"/>
    <w:rsid w:val="009A7EA3"/>
    <w:rsid w:val="009B20E6"/>
    <w:rsid w:val="009B61C5"/>
    <w:rsid w:val="009C477F"/>
    <w:rsid w:val="009E0AAF"/>
    <w:rsid w:val="009E526F"/>
    <w:rsid w:val="009E6999"/>
    <w:rsid w:val="009E76AC"/>
    <w:rsid w:val="009F7A65"/>
    <w:rsid w:val="00A00AA3"/>
    <w:rsid w:val="00A04567"/>
    <w:rsid w:val="00A0731B"/>
    <w:rsid w:val="00A1016D"/>
    <w:rsid w:val="00A113BE"/>
    <w:rsid w:val="00A21E35"/>
    <w:rsid w:val="00A23EC7"/>
    <w:rsid w:val="00A35374"/>
    <w:rsid w:val="00A367A8"/>
    <w:rsid w:val="00A44764"/>
    <w:rsid w:val="00A4512B"/>
    <w:rsid w:val="00A47EA1"/>
    <w:rsid w:val="00A509CA"/>
    <w:rsid w:val="00A675F1"/>
    <w:rsid w:val="00A83A2E"/>
    <w:rsid w:val="00A83E25"/>
    <w:rsid w:val="00A85940"/>
    <w:rsid w:val="00A85BC6"/>
    <w:rsid w:val="00A86605"/>
    <w:rsid w:val="00A9392D"/>
    <w:rsid w:val="00A94528"/>
    <w:rsid w:val="00AC0518"/>
    <w:rsid w:val="00AC5027"/>
    <w:rsid w:val="00AC5AE3"/>
    <w:rsid w:val="00AD57E9"/>
    <w:rsid w:val="00AD5B5B"/>
    <w:rsid w:val="00AE4F76"/>
    <w:rsid w:val="00AE637D"/>
    <w:rsid w:val="00AE6D25"/>
    <w:rsid w:val="00AF7B24"/>
    <w:rsid w:val="00B034FB"/>
    <w:rsid w:val="00B1512D"/>
    <w:rsid w:val="00B179D6"/>
    <w:rsid w:val="00B236DE"/>
    <w:rsid w:val="00B45DB6"/>
    <w:rsid w:val="00B468B2"/>
    <w:rsid w:val="00B474C4"/>
    <w:rsid w:val="00B47FB6"/>
    <w:rsid w:val="00B61255"/>
    <w:rsid w:val="00B63714"/>
    <w:rsid w:val="00B70E01"/>
    <w:rsid w:val="00B71306"/>
    <w:rsid w:val="00B848E5"/>
    <w:rsid w:val="00B87C8A"/>
    <w:rsid w:val="00B9706D"/>
    <w:rsid w:val="00BB4655"/>
    <w:rsid w:val="00BC1205"/>
    <w:rsid w:val="00BC1578"/>
    <w:rsid w:val="00BC6CED"/>
    <w:rsid w:val="00BD325C"/>
    <w:rsid w:val="00BF3DFD"/>
    <w:rsid w:val="00BF6DAA"/>
    <w:rsid w:val="00C008D6"/>
    <w:rsid w:val="00C06545"/>
    <w:rsid w:val="00C1167F"/>
    <w:rsid w:val="00C26BED"/>
    <w:rsid w:val="00C476C0"/>
    <w:rsid w:val="00C53C3D"/>
    <w:rsid w:val="00C619C4"/>
    <w:rsid w:val="00C67C1B"/>
    <w:rsid w:val="00C7165B"/>
    <w:rsid w:val="00C72794"/>
    <w:rsid w:val="00C929BB"/>
    <w:rsid w:val="00C92EB2"/>
    <w:rsid w:val="00C957EB"/>
    <w:rsid w:val="00CA5275"/>
    <w:rsid w:val="00CA5E32"/>
    <w:rsid w:val="00CD3ACD"/>
    <w:rsid w:val="00CD54C4"/>
    <w:rsid w:val="00CE1AE1"/>
    <w:rsid w:val="00CE55DF"/>
    <w:rsid w:val="00CE5786"/>
    <w:rsid w:val="00CF0EBC"/>
    <w:rsid w:val="00D07DDE"/>
    <w:rsid w:val="00D34F8F"/>
    <w:rsid w:val="00D379E4"/>
    <w:rsid w:val="00D61DC2"/>
    <w:rsid w:val="00D62F54"/>
    <w:rsid w:val="00D64DCC"/>
    <w:rsid w:val="00D70788"/>
    <w:rsid w:val="00D72C6A"/>
    <w:rsid w:val="00D73099"/>
    <w:rsid w:val="00D7797E"/>
    <w:rsid w:val="00D82EC5"/>
    <w:rsid w:val="00D92A48"/>
    <w:rsid w:val="00DB5B47"/>
    <w:rsid w:val="00DF05A4"/>
    <w:rsid w:val="00E00ADF"/>
    <w:rsid w:val="00E074C4"/>
    <w:rsid w:val="00E07736"/>
    <w:rsid w:val="00E12184"/>
    <w:rsid w:val="00E25EFD"/>
    <w:rsid w:val="00E26A0C"/>
    <w:rsid w:val="00E34201"/>
    <w:rsid w:val="00E5356B"/>
    <w:rsid w:val="00E57DB3"/>
    <w:rsid w:val="00E63F6B"/>
    <w:rsid w:val="00E65F5F"/>
    <w:rsid w:val="00E662A1"/>
    <w:rsid w:val="00E902F5"/>
    <w:rsid w:val="00E90A6E"/>
    <w:rsid w:val="00E9607B"/>
    <w:rsid w:val="00EA275D"/>
    <w:rsid w:val="00EA60F1"/>
    <w:rsid w:val="00EA61F4"/>
    <w:rsid w:val="00EB26A5"/>
    <w:rsid w:val="00EC3DE3"/>
    <w:rsid w:val="00EC4397"/>
    <w:rsid w:val="00ED11C9"/>
    <w:rsid w:val="00ED195B"/>
    <w:rsid w:val="00EE3602"/>
    <w:rsid w:val="00EE4EC8"/>
    <w:rsid w:val="00EE7A59"/>
    <w:rsid w:val="00EF604B"/>
    <w:rsid w:val="00F052C9"/>
    <w:rsid w:val="00F1002B"/>
    <w:rsid w:val="00F25FA9"/>
    <w:rsid w:val="00F26A12"/>
    <w:rsid w:val="00F318DA"/>
    <w:rsid w:val="00F343F9"/>
    <w:rsid w:val="00F35A02"/>
    <w:rsid w:val="00F3600D"/>
    <w:rsid w:val="00F41CAA"/>
    <w:rsid w:val="00F523C3"/>
    <w:rsid w:val="00F5730D"/>
    <w:rsid w:val="00F63E24"/>
    <w:rsid w:val="00F71EBF"/>
    <w:rsid w:val="00F81A43"/>
    <w:rsid w:val="00F94385"/>
    <w:rsid w:val="00F94704"/>
    <w:rsid w:val="00FA3560"/>
    <w:rsid w:val="00FB7C83"/>
    <w:rsid w:val="00FC006B"/>
    <w:rsid w:val="00FC1A3C"/>
    <w:rsid w:val="00FC5CD5"/>
    <w:rsid w:val="00FC69CF"/>
    <w:rsid w:val="00FC7B67"/>
    <w:rsid w:val="00FD3D97"/>
    <w:rsid w:val="00FD50E3"/>
    <w:rsid w:val="00FE33AA"/>
    <w:rsid w:val="00FE5A63"/>
    <w:rsid w:val="00FE7DDD"/>
    <w:rsid w:val="00FF05DC"/>
    <w:rsid w:val="00FF3EED"/>
    <w:rsid w:val="0132EADD"/>
    <w:rsid w:val="0C099D60"/>
    <w:rsid w:val="713F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661]"/>
    </o:shapedefaults>
    <o:shapelayout v:ext="edit">
      <o:idmap v:ext="edit" data="2"/>
    </o:shapelayout>
  </w:shapeDefaults>
  <w:decimalSymbol w:val="."/>
  <w:listSeparator w:val=","/>
  <w14:docId w14:val="00FC69CF"/>
  <w15:chartTrackingRefBased/>
  <w15:docId w15:val="{8A9C2332-7422-4A6D-803C-73F5EE93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0E6"/>
  </w:style>
  <w:style w:type="paragraph" w:styleId="Heading1">
    <w:name w:val="heading 1"/>
    <w:basedOn w:val="Normal"/>
    <w:next w:val="Normal"/>
    <w:link w:val="Heading1Char"/>
    <w:uiPriority w:val="9"/>
    <w:qFormat/>
    <w:rsid w:val="009B20E6"/>
    <w:pPr>
      <w:keepNext/>
      <w:keepLines/>
      <w:spacing w:before="320" w:after="80" w:line="240" w:lineRule="auto"/>
      <w:jc w:val="center"/>
      <w:outlineLvl w:val="0"/>
    </w:pPr>
    <w:rPr>
      <w:rFonts w:asciiTheme="majorHAnsi" w:eastAsiaTheme="majorEastAsia" w:hAnsiTheme="majorHAnsi" w:cstheme="majorBidi"/>
      <w:color w:val="881631" w:themeColor="accent1" w:themeShade="BF"/>
      <w:sz w:val="40"/>
      <w:szCs w:val="40"/>
    </w:rPr>
  </w:style>
  <w:style w:type="paragraph" w:styleId="Heading2">
    <w:name w:val="heading 2"/>
    <w:basedOn w:val="Normal"/>
    <w:next w:val="Normal"/>
    <w:link w:val="Heading2Char"/>
    <w:uiPriority w:val="9"/>
    <w:semiHidden/>
    <w:unhideWhenUsed/>
    <w:qFormat/>
    <w:rsid w:val="009B20E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B20E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B20E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B20E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B20E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B20E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B20E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B20E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0E6"/>
    <w:rPr>
      <w:rFonts w:asciiTheme="majorHAnsi" w:eastAsiaTheme="majorEastAsia" w:hAnsiTheme="majorHAnsi" w:cstheme="majorBidi"/>
      <w:color w:val="881631" w:themeColor="accent1" w:themeShade="BF"/>
      <w:sz w:val="40"/>
      <w:szCs w:val="40"/>
    </w:rPr>
  </w:style>
  <w:style w:type="character" w:customStyle="1" w:styleId="Heading2Char">
    <w:name w:val="Heading 2 Char"/>
    <w:basedOn w:val="DefaultParagraphFont"/>
    <w:link w:val="Heading2"/>
    <w:uiPriority w:val="9"/>
    <w:semiHidden/>
    <w:rsid w:val="009B20E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B20E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B20E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B20E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B20E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B20E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B20E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B20E6"/>
    <w:rPr>
      <w:b/>
      <w:bCs/>
      <w:i/>
      <w:iCs/>
    </w:rPr>
  </w:style>
  <w:style w:type="paragraph" w:styleId="Caption">
    <w:name w:val="caption"/>
    <w:basedOn w:val="Normal"/>
    <w:next w:val="Normal"/>
    <w:uiPriority w:val="35"/>
    <w:semiHidden/>
    <w:unhideWhenUsed/>
    <w:qFormat/>
    <w:rsid w:val="009B20E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B20E6"/>
    <w:pPr>
      <w:pBdr>
        <w:top w:val="single" w:sz="6" w:space="8" w:color="BC72F0" w:themeColor="accent3"/>
        <w:bottom w:val="single" w:sz="6" w:space="8" w:color="BC72F0" w:themeColor="accent3"/>
      </w:pBdr>
      <w:spacing w:after="400" w:line="240" w:lineRule="auto"/>
      <w:contextualSpacing/>
      <w:jc w:val="center"/>
    </w:pPr>
    <w:rPr>
      <w:rFonts w:asciiTheme="majorHAnsi" w:eastAsiaTheme="majorEastAsia" w:hAnsiTheme="majorHAnsi" w:cstheme="majorBidi"/>
      <w:caps/>
      <w:color w:val="454545" w:themeColor="text2"/>
      <w:spacing w:val="30"/>
      <w:sz w:val="72"/>
      <w:szCs w:val="72"/>
    </w:rPr>
  </w:style>
  <w:style w:type="character" w:customStyle="1" w:styleId="TitleChar">
    <w:name w:val="Title Char"/>
    <w:basedOn w:val="DefaultParagraphFont"/>
    <w:link w:val="Title"/>
    <w:uiPriority w:val="10"/>
    <w:rsid w:val="009B20E6"/>
    <w:rPr>
      <w:rFonts w:asciiTheme="majorHAnsi" w:eastAsiaTheme="majorEastAsia" w:hAnsiTheme="majorHAnsi" w:cstheme="majorBidi"/>
      <w:caps/>
      <w:color w:val="454545" w:themeColor="text2"/>
      <w:spacing w:val="30"/>
      <w:sz w:val="72"/>
      <w:szCs w:val="72"/>
    </w:rPr>
  </w:style>
  <w:style w:type="paragraph" w:styleId="Subtitle">
    <w:name w:val="Subtitle"/>
    <w:basedOn w:val="Normal"/>
    <w:next w:val="Normal"/>
    <w:link w:val="SubtitleChar"/>
    <w:uiPriority w:val="11"/>
    <w:qFormat/>
    <w:rsid w:val="009B20E6"/>
    <w:pPr>
      <w:numPr>
        <w:ilvl w:val="1"/>
      </w:numPr>
      <w:jc w:val="center"/>
    </w:pPr>
    <w:rPr>
      <w:color w:val="454545" w:themeColor="text2"/>
      <w:sz w:val="28"/>
      <w:szCs w:val="28"/>
    </w:rPr>
  </w:style>
  <w:style w:type="character" w:customStyle="1" w:styleId="SubtitleChar">
    <w:name w:val="Subtitle Char"/>
    <w:basedOn w:val="DefaultParagraphFont"/>
    <w:link w:val="Subtitle"/>
    <w:uiPriority w:val="11"/>
    <w:rsid w:val="009B20E6"/>
    <w:rPr>
      <w:color w:val="454545" w:themeColor="text2"/>
      <w:sz w:val="28"/>
      <w:szCs w:val="28"/>
    </w:rPr>
  </w:style>
  <w:style w:type="character" w:styleId="Strong">
    <w:name w:val="Strong"/>
    <w:basedOn w:val="DefaultParagraphFont"/>
    <w:uiPriority w:val="22"/>
    <w:qFormat/>
    <w:rsid w:val="009B20E6"/>
    <w:rPr>
      <w:b/>
      <w:bCs/>
    </w:rPr>
  </w:style>
  <w:style w:type="character" w:styleId="Emphasis">
    <w:name w:val="Emphasis"/>
    <w:basedOn w:val="DefaultParagraphFont"/>
    <w:uiPriority w:val="20"/>
    <w:qFormat/>
    <w:rsid w:val="009B20E6"/>
    <w:rPr>
      <w:i/>
      <w:iCs/>
      <w:color w:val="000000" w:themeColor="text1"/>
    </w:rPr>
  </w:style>
  <w:style w:type="paragraph" w:styleId="NoSpacing">
    <w:name w:val="No Spacing"/>
    <w:uiPriority w:val="1"/>
    <w:qFormat/>
    <w:rsid w:val="009B20E6"/>
    <w:pPr>
      <w:spacing w:after="0" w:line="240" w:lineRule="auto"/>
    </w:pPr>
  </w:style>
  <w:style w:type="paragraph" w:styleId="Quote">
    <w:name w:val="Quote"/>
    <w:basedOn w:val="Normal"/>
    <w:next w:val="Normal"/>
    <w:link w:val="QuoteChar"/>
    <w:uiPriority w:val="29"/>
    <w:qFormat/>
    <w:rsid w:val="009B20E6"/>
    <w:pPr>
      <w:spacing w:before="160"/>
      <w:ind w:left="720" w:right="720"/>
      <w:jc w:val="center"/>
    </w:pPr>
    <w:rPr>
      <w:i/>
      <w:iCs/>
      <w:color w:val="9521E7" w:themeColor="accent3" w:themeShade="BF"/>
      <w:sz w:val="24"/>
      <w:szCs w:val="24"/>
    </w:rPr>
  </w:style>
  <w:style w:type="character" w:customStyle="1" w:styleId="QuoteChar">
    <w:name w:val="Quote Char"/>
    <w:basedOn w:val="DefaultParagraphFont"/>
    <w:link w:val="Quote"/>
    <w:uiPriority w:val="29"/>
    <w:rsid w:val="009B20E6"/>
    <w:rPr>
      <w:i/>
      <w:iCs/>
      <w:color w:val="9521E7" w:themeColor="accent3" w:themeShade="BF"/>
      <w:sz w:val="24"/>
      <w:szCs w:val="24"/>
    </w:rPr>
  </w:style>
  <w:style w:type="paragraph" w:styleId="IntenseQuote">
    <w:name w:val="Intense Quote"/>
    <w:basedOn w:val="Normal"/>
    <w:next w:val="Normal"/>
    <w:link w:val="IntenseQuoteChar"/>
    <w:uiPriority w:val="30"/>
    <w:qFormat/>
    <w:rsid w:val="009B20E6"/>
    <w:pPr>
      <w:spacing w:before="160" w:line="276" w:lineRule="auto"/>
      <w:ind w:left="936" w:right="936"/>
      <w:jc w:val="center"/>
    </w:pPr>
    <w:rPr>
      <w:rFonts w:asciiTheme="majorHAnsi" w:eastAsiaTheme="majorEastAsia" w:hAnsiTheme="majorHAnsi" w:cstheme="majorBidi"/>
      <w:caps/>
      <w:color w:val="881631" w:themeColor="accent1" w:themeShade="BF"/>
      <w:sz w:val="28"/>
      <w:szCs w:val="28"/>
    </w:rPr>
  </w:style>
  <w:style w:type="character" w:customStyle="1" w:styleId="IntenseQuoteChar">
    <w:name w:val="Intense Quote Char"/>
    <w:basedOn w:val="DefaultParagraphFont"/>
    <w:link w:val="IntenseQuote"/>
    <w:uiPriority w:val="30"/>
    <w:rsid w:val="009B20E6"/>
    <w:rPr>
      <w:rFonts w:asciiTheme="majorHAnsi" w:eastAsiaTheme="majorEastAsia" w:hAnsiTheme="majorHAnsi" w:cstheme="majorBidi"/>
      <w:caps/>
      <w:color w:val="881631" w:themeColor="accent1" w:themeShade="BF"/>
      <w:sz w:val="28"/>
      <w:szCs w:val="28"/>
    </w:rPr>
  </w:style>
  <w:style w:type="character" w:styleId="SubtleEmphasis">
    <w:name w:val="Subtle Emphasis"/>
    <w:basedOn w:val="DefaultParagraphFont"/>
    <w:uiPriority w:val="19"/>
    <w:qFormat/>
    <w:rsid w:val="009B20E6"/>
    <w:rPr>
      <w:i/>
      <w:iCs/>
      <w:color w:val="595959" w:themeColor="text1" w:themeTint="A6"/>
    </w:rPr>
  </w:style>
  <w:style w:type="character" w:styleId="IntenseEmphasis">
    <w:name w:val="Intense Emphasis"/>
    <w:basedOn w:val="DefaultParagraphFont"/>
    <w:uiPriority w:val="21"/>
    <w:qFormat/>
    <w:rsid w:val="009B20E6"/>
    <w:rPr>
      <w:b/>
      <w:bCs/>
      <w:i/>
      <w:iCs/>
      <w:color w:val="auto"/>
    </w:rPr>
  </w:style>
  <w:style w:type="character" w:styleId="SubtleReference">
    <w:name w:val="Subtle Reference"/>
    <w:basedOn w:val="DefaultParagraphFont"/>
    <w:uiPriority w:val="31"/>
    <w:qFormat/>
    <w:rsid w:val="009B20E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B20E6"/>
    <w:rPr>
      <w:b/>
      <w:bCs/>
      <w:caps w:val="0"/>
      <w:smallCaps/>
      <w:color w:val="auto"/>
      <w:spacing w:val="0"/>
      <w:u w:val="single"/>
    </w:rPr>
  </w:style>
  <w:style w:type="character" w:styleId="BookTitle">
    <w:name w:val="Book Title"/>
    <w:basedOn w:val="DefaultParagraphFont"/>
    <w:uiPriority w:val="33"/>
    <w:qFormat/>
    <w:rsid w:val="009B20E6"/>
    <w:rPr>
      <w:b/>
      <w:bCs/>
      <w:caps w:val="0"/>
      <w:smallCaps/>
      <w:spacing w:val="0"/>
    </w:rPr>
  </w:style>
  <w:style w:type="paragraph" w:styleId="TOCHeading">
    <w:name w:val="TOC Heading"/>
    <w:basedOn w:val="Heading1"/>
    <w:next w:val="Normal"/>
    <w:uiPriority w:val="39"/>
    <w:unhideWhenUsed/>
    <w:qFormat/>
    <w:rsid w:val="009B20E6"/>
    <w:pPr>
      <w:outlineLvl w:val="9"/>
    </w:pPr>
  </w:style>
  <w:style w:type="paragraph" w:styleId="TOC2">
    <w:name w:val="toc 2"/>
    <w:basedOn w:val="Normal"/>
    <w:next w:val="Normal"/>
    <w:autoRedefine/>
    <w:uiPriority w:val="39"/>
    <w:unhideWhenUsed/>
    <w:rsid w:val="00351512"/>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351512"/>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351512"/>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817E2F"/>
    <w:rPr>
      <w:color w:val="FA2B5C" w:themeColor="hyperlink"/>
      <w:u w:val="single"/>
    </w:rPr>
  </w:style>
  <w:style w:type="paragraph" w:styleId="ListParagraph">
    <w:name w:val="List Paragraph"/>
    <w:basedOn w:val="Normal"/>
    <w:uiPriority w:val="34"/>
    <w:qFormat/>
    <w:rsid w:val="003E7911"/>
    <w:pPr>
      <w:ind w:left="720"/>
      <w:contextualSpacing/>
    </w:pPr>
  </w:style>
  <w:style w:type="character" w:styleId="UnresolvedMention">
    <w:name w:val="Unresolved Mention"/>
    <w:basedOn w:val="DefaultParagraphFont"/>
    <w:uiPriority w:val="99"/>
    <w:semiHidden/>
    <w:unhideWhenUsed/>
    <w:rsid w:val="000831B0"/>
    <w:rPr>
      <w:color w:val="605E5C"/>
      <w:shd w:val="clear" w:color="auto" w:fill="E1DFDD"/>
    </w:rPr>
  </w:style>
  <w:style w:type="paragraph" w:styleId="Header">
    <w:name w:val="header"/>
    <w:basedOn w:val="Normal"/>
    <w:link w:val="HeaderChar"/>
    <w:uiPriority w:val="99"/>
    <w:unhideWhenUsed/>
    <w:rsid w:val="00187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B34"/>
  </w:style>
  <w:style w:type="paragraph" w:styleId="Footer">
    <w:name w:val="footer"/>
    <w:basedOn w:val="Normal"/>
    <w:link w:val="FooterChar"/>
    <w:uiPriority w:val="99"/>
    <w:unhideWhenUsed/>
    <w:rsid w:val="00187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B34"/>
  </w:style>
  <w:style w:type="paragraph" w:styleId="NormalWeb">
    <w:name w:val="Normal (Web)"/>
    <w:basedOn w:val="Normal"/>
    <w:uiPriority w:val="99"/>
    <w:semiHidden/>
    <w:unhideWhenUsed/>
    <w:rsid w:val="001A62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577D4"/>
    <w:rPr>
      <w:color w:val="BC658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4302">
      <w:bodyDiv w:val="1"/>
      <w:marLeft w:val="0"/>
      <w:marRight w:val="0"/>
      <w:marTop w:val="0"/>
      <w:marBottom w:val="0"/>
      <w:divBdr>
        <w:top w:val="none" w:sz="0" w:space="0" w:color="auto"/>
        <w:left w:val="none" w:sz="0" w:space="0" w:color="auto"/>
        <w:bottom w:val="none" w:sz="0" w:space="0" w:color="auto"/>
        <w:right w:val="none" w:sz="0" w:space="0" w:color="auto"/>
      </w:divBdr>
    </w:div>
    <w:div w:id="233662295">
      <w:bodyDiv w:val="1"/>
      <w:marLeft w:val="0"/>
      <w:marRight w:val="0"/>
      <w:marTop w:val="0"/>
      <w:marBottom w:val="0"/>
      <w:divBdr>
        <w:top w:val="none" w:sz="0" w:space="0" w:color="auto"/>
        <w:left w:val="none" w:sz="0" w:space="0" w:color="auto"/>
        <w:bottom w:val="none" w:sz="0" w:space="0" w:color="auto"/>
        <w:right w:val="none" w:sz="0" w:space="0" w:color="auto"/>
      </w:divBdr>
    </w:div>
    <w:div w:id="312370793">
      <w:bodyDiv w:val="1"/>
      <w:marLeft w:val="0"/>
      <w:marRight w:val="0"/>
      <w:marTop w:val="0"/>
      <w:marBottom w:val="0"/>
      <w:divBdr>
        <w:top w:val="none" w:sz="0" w:space="0" w:color="auto"/>
        <w:left w:val="none" w:sz="0" w:space="0" w:color="auto"/>
        <w:bottom w:val="none" w:sz="0" w:space="0" w:color="auto"/>
        <w:right w:val="none" w:sz="0" w:space="0" w:color="auto"/>
      </w:divBdr>
    </w:div>
    <w:div w:id="320424559">
      <w:bodyDiv w:val="1"/>
      <w:marLeft w:val="0"/>
      <w:marRight w:val="0"/>
      <w:marTop w:val="0"/>
      <w:marBottom w:val="0"/>
      <w:divBdr>
        <w:top w:val="none" w:sz="0" w:space="0" w:color="auto"/>
        <w:left w:val="none" w:sz="0" w:space="0" w:color="auto"/>
        <w:bottom w:val="none" w:sz="0" w:space="0" w:color="auto"/>
        <w:right w:val="none" w:sz="0" w:space="0" w:color="auto"/>
      </w:divBdr>
    </w:div>
    <w:div w:id="333923771">
      <w:bodyDiv w:val="1"/>
      <w:marLeft w:val="0"/>
      <w:marRight w:val="0"/>
      <w:marTop w:val="0"/>
      <w:marBottom w:val="0"/>
      <w:divBdr>
        <w:top w:val="none" w:sz="0" w:space="0" w:color="auto"/>
        <w:left w:val="none" w:sz="0" w:space="0" w:color="auto"/>
        <w:bottom w:val="none" w:sz="0" w:space="0" w:color="auto"/>
        <w:right w:val="none" w:sz="0" w:space="0" w:color="auto"/>
      </w:divBdr>
    </w:div>
    <w:div w:id="582565290">
      <w:bodyDiv w:val="1"/>
      <w:marLeft w:val="0"/>
      <w:marRight w:val="0"/>
      <w:marTop w:val="0"/>
      <w:marBottom w:val="0"/>
      <w:divBdr>
        <w:top w:val="none" w:sz="0" w:space="0" w:color="auto"/>
        <w:left w:val="none" w:sz="0" w:space="0" w:color="auto"/>
        <w:bottom w:val="none" w:sz="0" w:space="0" w:color="auto"/>
        <w:right w:val="none" w:sz="0" w:space="0" w:color="auto"/>
      </w:divBdr>
    </w:div>
    <w:div w:id="698966504">
      <w:bodyDiv w:val="1"/>
      <w:marLeft w:val="0"/>
      <w:marRight w:val="0"/>
      <w:marTop w:val="0"/>
      <w:marBottom w:val="0"/>
      <w:divBdr>
        <w:top w:val="none" w:sz="0" w:space="0" w:color="auto"/>
        <w:left w:val="none" w:sz="0" w:space="0" w:color="auto"/>
        <w:bottom w:val="none" w:sz="0" w:space="0" w:color="auto"/>
        <w:right w:val="none" w:sz="0" w:space="0" w:color="auto"/>
      </w:divBdr>
    </w:div>
    <w:div w:id="724335527">
      <w:bodyDiv w:val="1"/>
      <w:marLeft w:val="0"/>
      <w:marRight w:val="0"/>
      <w:marTop w:val="0"/>
      <w:marBottom w:val="0"/>
      <w:divBdr>
        <w:top w:val="none" w:sz="0" w:space="0" w:color="auto"/>
        <w:left w:val="none" w:sz="0" w:space="0" w:color="auto"/>
        <w:bottom w:val="none" w:sz="0" w:space="0" w:color="auto"/>
        <w:right w:val="none" w:sz="0" w:space="0" w:color="auto"/>
      </w:divBdr>
    </w:div>
    <w:div w:id="758336379">
      <w:bodyDiv w:val="1"/>
      <w:marLeft w:val="0"/>
      <w:marRight w:val="0"/>
      <w:marTop w:val="0"/>
      <w:marBottom w:val="0"/>
      <w:divBdr>
        <w:top w:val="none" w:sz="0" w:space="0" w:color="auto"/>
        <w:left w:val="none" w:sz="0" w:space="0" w:color="auto"/>
        <w:bottom w:val="none" w:sz="0" w:space="0" w:color="auto"/>
        <w:right w:val="none" w:sz="0" w:space="0" w:color="auto"/>
      </w:divBdr>
    </w:div>
    <w:div w:id="816413265">
      <w:bodyDiv w:val="1"/>
      <w:marLeft w:val="0"/>
      <w:marRight w:val="0"/>
      <w:marTop w:val="0"/>
      <w:marBottom w:val="0"/>
      <w:divBdr>
        <w:top w:val="none" w:sz="0" w:space="0" w:color="auto"/>
        <w:left w:val="none" w:sz="0" w:space="0" w:color="auto"/>
        <w:bottom w:val="none" w:sz="0" w:space="0" w:color="auto"/>
        <w:right w:val="none" w:sz="0" w:space="0" w:color="auto"/>
      </w:divBdr>
    </w:div>
    <w:div w:id="863712368">
      <w:bodyDiv w:val="1"/>
      <w:marLeft w:val="0"/>
      <w:marRight w:val="0"/>
      <w:marTop w:val="0"/>
      <w:marBottom w:val="0"/>
      <w:divBdr>
        <w:top w:val="none" w:sz="0" w:space="0" w:color="auto"/>
        <w:left w:val="none" w:sz="0" w:space="0" w:color="auto"/>
        <w:bottom w:val="none" w:sz="0" w:space="0" w:color="auto"/>
        <w:right w:val="none" w:sz="0" w:space="0" w:color="auto"/>
      </w:divBdr>
    </w:div>
    <w:div w:id="967392431">
      <w:bodyDiv w:val="1"/>
      <w:marLeft w:val="0"/>
      <w:marRight w:val="0"/>
      <w:marTop w:val="0"/>
      <w:marBottom w:val="0"/>
      <w:divBdr>
        <w:top w:val="none" w:sz="0" w:space="0" w:color="auto"/>
        <w:left w:val="none" w:sz="0" w:space="0" w:color="auto"/>
        <w:bottom w:val="none" w:sz="0" w:space="0" w:color="auto"/>
        <w:right w:val="none" w:sz="0" w:space="0" w:color="auto"/>
      </w:divBdr>
    </w:div>
    <w:div w:id="973801658">
      <w:bodyDiv w:val="1"/>
      <w:marLeft w:val="0"/>
      <w:marRight w:val="0"/>
      <w:marTop w:val="0"/>
      <w:marBottom w:val="0"/>
      <w:divBdr>
        <w:top w:val="none" w:sz="0" w:space="0" w:color="auto"/>
        <w:left w:val="none" w:sz="0" w:space="0" w:color="auto"/>
        <w:bottom w:val="none" w:sz="0" w:space="0" w:color="auto"/>
        <w:right w:val="none" w:sz="0" w:space="0" w:color="auto"/>
      </w:divBdr>
    </w:div>
    <w:div w:id="975842638">
      <w:bodyDiv w:val="1"/>
      <w:marLeft w:val="0"/>
      <w:marRight w:val="0"/>
      <w:marTop w:val="0"/>
      <w:marBottom w:val="0"/>
      <w:divBdr>
        <w:top w:val="none" w:sz="0" w:space="0" w:color="auto"/>
        <w:left w:val="none" w:sz="0" w:space="0" w:color="auto"/>
        <w:bottom w:val="none" w:sz="0" w:space="0" w:color="auto"/>
        <w:right w:val="none" w:sz="0" w:space="0" w:color="auto"/>
      </w:divBdr>
    </w:div>
    <w:div w:id="1085541342">
      <w:bodyDiv w:val="1"/>
      <w:marLeft w:val="0"/>
      <w:marRight w:val="0"/>
      <w:marTop w:val="0"/>
      <w:marBottom w:val="0"/>
      <w:divBdr>
        <w:top w:val="none" w:sz="0" w:space="0" w:color="auto"/>
        <w:left w:val="none" w:sz="0" w:space="0" w:color="auto"/>
        <w:bottom w:val="none" w:sz="0" w:space="0" w:color="auto"/>
        <w:right w:val="none" w:sz="0" w:space="0" w:color="auto"/>
      </w:divBdr>
    </w:div>
    <w:div w:id="1164660067">
      <w:bodyDiv w:val="1"/>
      <w:marLeft w:val="0"/>
      <w:marRight w:val="0"/>
      <w:marTop w:val="0"/>
      <w:marBottom w:val="0"/>
      <w:divBdr>
        <w:top w:val="none" w:sz="0" w:space="0" w:color="auto"/>
        <w:left w:val="none" w:sz="0" w:space="0" w:color="auto"/>
        <w:bottom w:val="none" w:sz="0" w:space="0" w:color="auto"/>
        <w:right w:val="none" w:sz="0" w:space="0" w:color="auto"/>
      </w:divBdr>
    </w:div>
    <w:div w:id="1282882951">
      <w:bodyDiv w:val="1"/>
      <w:marLeft w:val="0"/>
      <w:marRight w:val="0"/>
      <w:marTop w:val="0"/>
      <w:marBottom w:val="0"/>
      <w:divBdr>
        <w:top w:val="none" w:sz="0" w:space="0" w:color="auto"/>
        <w:left w:val="none" w:sz="0" w:space="0" w:color="auto"/>
        <w:bottom w:val="none" w:sz="0" w:space="0" w:color="auto"/>
        <w:right w:val="none" w:sz="0" w:space="0" w:color="auto"/>
      </w:divBdr>
    </w:div>
    <w:div w:id="1289313959">
      <w:bodyDiv w:val="1"/>
      <w:marLeft w:val="0"/>
      <w:marRight w:val="0"/>
      <w:marTop w:val="0"/>
      <w:marBottom w:val="0"/>
      <w:divBdr>
        <w:top w:val="none" w:sz="0" w:space="0" w:color="auto"/>
        <w:left w:val="none" w:sz="0" w:space="0" w:color="auto"/>
        <w:bottom w:val="none" w:sz="0" w:space="0" w:color="auto"/>
        <w:right w:val="none" w:sz="0" w:space="0" w:color="auto"/>
      </w:divBdr>
    </w:div>
    <w:div w:id="1459058729">
      <w:bodyDiv w:val="1"/>
      <w:marLeft w:val="0"/>
      <w:marRight w:val="0"/>
      <w:marTop w:val="0"/>
      <w:marBottom w:val="0"/>
      <w:divBdr>
        <w:top w:val="none" w:sz="0" w:space="0" w:color="auto"/>
        <w:left w:val="none" w:sz="0" w:space="0" w:color="auto"/>
        <w:bottom w:val="none" w:sz="0" w:space="0" w:color="auto"/>
        <w:right w:val="none" w:sz="0" w:space="0" w:color="auto"/>
      </w:divBdr>
    </w:div>
    <w:div w:id="1508518877">
      <w:bodyDiv w:val="1"/>
      <w:marLeft w:val="0"/>
      <w:marRight w:val="0"/>
      <w:marTop w:val="0"/>
      <w:marBottom w:val="0"/>
      <w:divBdr>
        <w:top w:val="none" w:sz="0" w:space="0" w:color="auto"/>
        <w:left w:val="none" w:sz="0" w:space="0" w:color="auto"/>
        <w:bottom w:val="none" w:sz="0" w:space="0" w:color="auto"/>
        <w:right w:val="none" w:sz="0" w:space="0" w:color="auto"/>
      </w:divBdr>
    </w:div>
    <w:div w:id="1608075215">
      <w:bodyDiv w:val="1"/>
      <w:marLeft w:val="0"/>
      <w:marRight w:val="0"/>
      <w:marTop w:val="0"/>
      <w:marBottom w:val="0"/>
      <w:divBdr>
        <w:top w:val="none" w:sz="0" w:space="0" w:color="auto"/>
        <w:left w:val="none" w:sz="0" w:space="0" w:color="auto"/>
        <w:bottom w:val="none" w:sz="0" w:space="0" w:color="auto"/>
        <w:right w:val="none" w:sz="0" w:space="0" w:color="auto"/>
      </w:divBdr>
    </w:div>
    <w:div w:id="1736930924">
      <w:bodyDiv w:val="1"/>
      <w:marLeft w:val="0"/>
      <w:marRight w:val="0"/>
      <w:marTop w:val="0"/>
      <w:marBottom w:val="0"/>
      <w:divBdr>
        <w:top w:val="none" w:sz="0" w:space="0" w:color="auto"/>
        <w:left w:val="none" w:sz="0" w:space="0" w:color="auto"/>
        <w:bottom w:val="none" w:sz="0" w:space="0" w:color="auto"/>
        <w:right w:val="none" w:sz="0" w:space="0" w:color="auto"/>
      </w:divBdr>
    </w:div>
    <w:div w:id="1789812553">
      <w:bodyDiv w:val="1"/>
      <w:marLeft w:val="0"/>
      <w:marRight w:val="0"/>
      <w:marTop w:val="0"/>
      <w:marBottom w:val="0"/>
      <w:divBdr>
        <w:top w:val="none" w:sz="0" w:space="0" w:color="auto"/>
        <w:left w:val="none" w:sz="0" w:space="0" w:color="auto"/>
        <w:bottom w:val="none" w:sz="0" w:space="0" w:color="auto"/>
        <w:right w:val="none" w:sz="0" w:space="0" w:color="auto"/>
      </w:divBdr>
    </w:div>
    <w:div w:id="1930232816">
      <w:bodyDiv w:val="1"/>
      <w:marLeft w:val="0"/>
      <w:marRight w:val="0"/>
      <w:marTop w:val="0"/>
      <w:marBottom w:val="0"/>
      <w:divBdr>
        <w:top w:val="none" w:sz="0" w:space="0" w:color="auto"/>
        <w:left w:val="none" w:sz="0" w:space="0" w:color="auto"/>
        <w:bottom w:val="none" w:sz="0" w:space="0" w:color="auto"/>
        <w:right w:val="none" w:sz="0" w:space="0" w:color="auto"/>
      </w:divBdr>
    </w:div>
    <w:div w:id="214330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oodle.uwtsd.ac.uk" TargetMode="External"/><Relationship Id="rId18" Type="http://schemas.openxmlformats.org/officeDocument/2006/relationships/hyperlink" Target="https://www1.essex.ac.uk/outreach/documents/how-to-improve-academic-writing.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underland.ac.uk/student-experience/explore/health-sciences-wellbeing/what-is-academic-writing/" TargetMode="External"/><Relationship Id="rId17" Type="http://schemas.openxmlformats.org/officeDocument/2006/relationships/hyperlink" Target="https://www.bartleby.com/writing-guide/the-importance-of-critical-analysis-in-academic-essays" TargetMode="External"/><Relationship Id="rId2" Type="http://schemas.openxmlformats.org/officeDocument/2006/relationships/numbering" Target="numbering.xml"/><Relationship Id="rId16" Type="http://schemas.openxmlformats.org/officeDocument/2006/relationships/hyperlink" Target="https://www2.southeastern.edu/Academics/Faculty/elejeune/critique.htm" TargetMode="External"/><Relationship Id="rId20" Type="http://schemas.openxmlformats.org/officeDocument/2006/relationships/hyperlink" Target="https://moodle.uwtsd.ac.uk/mod/forum/view.php?id=4360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heru2006.livejournal.com/1804032.html" TargetMode="External"/><Relationship Id="rId5" Type="http://schemas.openxmlformats.org/officeDocument/2006/relationships/webSettings" Target="webSettings.xml"/><Relationship Id="rId15" Type="http://schemas.openxmlformats.org/officeDocument/2006/relationships/hyperlink" Target="https://www.britishschoolofcoaching.com/what-is-meant-by-critical-analysis/" TargetMode="External"/><Relationship Id="rId23" Type="http://schemas.openxmlformats.org/officeDocument/2006/relationships/theme" Target="theme/theme1.xml"/><Relationship Id="rId10" Type="http://schemas.openxmlformats.org/officeDocument/2006/relationships/hyperlink" Target="http://www.library.leeds.ac.uk" TargetMode="External"/><Relationship Id="rId19" Type="http://schemas.openxmlformats.org/officeDocument/2006/relationships/hyperlink" Target="https://www.bing.com/videos/search?q=youtube+TED+AND+TALK+SENSE+OF+PLACE&amp;docid=608037159117134348&amp;mid=F3B778E76D1841F9CFE2F3B778E76D1841F9CFE2&amp;view=detail&amp;FORM=VIRE" TargetMode="External"/><Relationship Id="rId4" Type="http://schemas.openxmlformats.org/officeDocument/2006/relationships/settings" Target="settings.xml"/><Relationship Id="rId9" Type="http://schemas.openxmlformats.org/officeDocument/2006/relationships/hyperlink" Target="https://uowtsd-my.sharepoint.com/:v:/r/personal/2126694_student_uwtsd_ac_uk/Documents/Recording-20221124_162230.webm?csf=1&amp;web=1&amp;e=JU3k5g" TargetMode="External"/><Relationship Id="rId14" Type="http://schemas.openxmlformats.org/officeDocument/2006/relationships/hyperlink" Target="https://academicwritingpro.com/blog-posts/academic-writing-types-characteristics" TargetMode="External"/><Relationship Id="rId22" Type="http://schemas.openxmlformats.org/officeDocument/2006/relationships/fontTable" Target="fontTable.xm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bac22</b:Tag>
    <b:SourceType>DocumentFromInternetSite</b:SourceType>
    <b:Guid>{227F14B5-AF32-41C4-A428-8FC03BFAEF6A}</b:Guid>
    <b:Title>bachelor print</b:Title>
    <b:Year>2022</b:Year>
    <b:YearAccessed>2022</b:YearAccessed>
    <b:URL>https://www.bachelorprint.com/academic-writing/how-to-write-an-introduction/#:~:text=The%20introduction%20is%20the%20beginning%20of%20every%20academic,reader%E2%80%99s%20attention%20to%20the%20topic%20and%20arouses%20interest.</b:URL>
    <b:RefOrder>9</b:RefOrder>
  </b:Source>
  <b:Source>
    <b:Tag>bac221</b:Tag>
    <b:SourceType>DocumentFromInternetSite</b:SourceType>
    <b:Guid>{1ED2376D-8D01-42B5-8D5F-6D3284414DAB}</b:Guid>
    <b:Author>
      <b:Author>
        <b:NameList>
          <b:Person>
            <b:Last>Print</b:Last>
            <b:First>bachelor</b:First>
          </b:Person>
        </b:NameList>
      </b:Author>
    </b:Author>
    <b:Title>bachelor print</b:Title>
    <b:Year>2022</b:Year>
    <b:YearAccessed>2022</b:YearAccessed>
    <b:URL>https://www.bachelorprint.com/academic-writing/how-to-write-an-introduction/#:~:text=The%20introduction%20is%20the%20beginning%20of%20every%20academic,reader%E2%80%99s%20attention%20to%20the%20topic%20and%20arouses%20interest.</b:URL>
    <b:RefOrder>1</b:RefOrder>
  </b:Source>
  <b:Source>
    <b:Tag>azi18</b:Tag>
    <b:SourceType>JournalArticle</b:SourceType>
    <b:Guid>{6BB424AF-A5B9-4763-8D26-64FE7E3DE30E}</b:Guid>
    <b:Title>importance of academic writing</b:Title>
    <b:Year>2018</b:Year>
    <b:Author>
      <b:Author>
        <b:NameList>
          <b:Person>
            <b:Last>Lumpur</b:Last>
            <b:First>azizi</b:First>
            <b:Middle>ahmad kuala</b:Middle>
          </b:Person>
        </b:NameList>
      </b:Author>
    </b:Author>
    <b:JournalName>the star</b:JournalName>
    <b:RefOrder>2</b:RefOrder>
  </b:Source>
  <b:Source>
    <b:Tag>Van11</b:Tag>
    <b:SourceType>InternetSite</b:SourceType>
    <b:Guid>{874D0F15-FF10-4609-BB22-8B4A730D4411}</b:Guid>
    <b:Title>What is academic writing</b:Title>
    <b:Year>2011</b:Year>
    <b:Author>
      <b:Author>
        <b:NameList>
          <b:Person>
            <b:Last>Parson</b:Last>
            <b:First>Vanessa</b:First>
          </b:Person>
        </b:NameList>
      </b:Author>
    </b:Author>
    <b:YearAccessed>2022</b:YearAccessed>
    <b:MonthAccessed>octomber</b:MonthAccessed>
    <b:DayAccessed>monday</b:DayAccessed>
    <b:URL>https://www.sunderland.ac.uk/student-experience/explore/health-sciences-wellbeing/what-is-academic-writing/</b:URL>
    <b:RefOrder>3</b:RefOrder>
  </b:Source>
  <b:Source>
    <b:Tag>Uni08</b:Tag>
    <b:SourceType>InternetSite</b:SourceType>
    <b:Guid>{DB240789-0CC7-4040-8ADC-A9AD34F3C092}</b:Guid>
    <b:Author>
      <b:Author>
        <b:NameList>
          <b:Person>
            <b:Last>Essex</b:Last>
            <b:First>Univeristy</b:First>
            <b:Middle>of</b:Middle>
          </b:Person>
        </b:NameList>
      </b:Author>
    </b:Author>
    <b:Title>How to improve your academic writing</b:Title>
    <b:Year>2008</b:Year>
    <b:YearAccessed>2022</b:YearAccessed>
    <b:MonthAccessed>November</b:MonthAccessed>
    <b:DayAccessed>Tuesday</b:DayAccessed>
    <b:RefOrder>8</b:RefOrder>
  </b:Source>
  <b:Source>
    <b:Tag>Jac22</b:Tag>
    <b:SourceType>InternetSite</b:SourceType>
    <b:Guid>{96124CD5-E09F-41FE-A5FC-1E9A4701E80C}</b:Guid>
    <b:Author>
      <b:Author>
        <b:NameList>
          <b:Person>
            <b:Last>Smith</b:Last>
            <b:First>Jack</b:First>
          </b:Person>
        </b:NameList>
      </b:Author>
    </b:Author>
    <b:Title>What is academic writing</b:Title>
    <b:Year> 2022</b:Year>
    <b:YearAccessed>2022</b:YearAccessed>
    <b:URL>https://academicwritingpro.com/blog-posts/academic-writing-types-characteristics#:~:text=Jack%20Smith%20Academic%20Writing%20Services%20What%20is%20Academic,aim%20is%20to%20help%20the%20reader%20understand%20this.</b:URL>
    <b:RefOrder>4</b:RefOrder>
  </b:Source>
  <b:Source>
    <b:Tag>Jud16</b:Tag>
    <b:SourceType>InternetSite</b:SourceType>
    <b:Guid>{8CA8E33F-9488-4881-8DFE-9EEECC78CB86}</b:Guid>
    <b:Author>
      <b:Author>
        <b:NameList>
          <b:Person>
            <b:Last>Barton</b:Last>
            <b:First>Judith</b:First>
          </b:Person>
        </b:NameList>
      </b:Author>
    </b:Author>
    <b:Title>What is meant by Critical Analysis?</b:Title>
    <b:Year>April 22nd, 2016</b:Year>
    <b:YearAccessed>20/11/2022</b:YearAccessed>
    <b:URL>https://www.britishschoolofcoaching.com/what-is-meant-by-critical-analysis/</b:URL>
    <b:RefOrder>5</b:RefOrder>
  </b:Source>
  <b:Source>
    <b:Tag>Edu22</b:Tag>
    <b:SourceType>InternetSite</b:SourceType>
    <b:Guid>{6C9EB70F-6B69-4DB1-B6F8-EE131560CE8D}</b:Guid>
    <b:Author>
      <b:Author>
        <b:NameList>
          <b:Person>
            <b:Last>AcademicsEdu</b:Last>
          </b:Person>
        </b:NameList>
      </b:Author>
    </b:Author>
    <b:Title>Critical Analysis</b:Title>
    <b:Year>2022</b:Year>
    <b:URL>https://www2.southeastern.edu/Academics/Faculty/elejeune/critique.htm#:~:text=CRITICAL%20ANALYSIS%20The%20purpose%20for%20writing%20a%20critique,means%20to%20break%20down%20and%20study%20the%20parts.</b:URL>
    <b:RefOrder>6</b:RefOrder>
  </b:Source>
  <b:Source>
    <b:Tag>Bar22</b:Tag>
    <b:SourceType>InternetSite</b:SourceType>
    <b:Guid>{312749FB-BBB7-406D-ACC4-18AD244F4925}</b:Guid>
    <b:Author>
      <b:Author>
        <b:NameList>
          <b:Person>
            <b:Last>Bartleby</b:Last>
          </b:Person>
        </b:NameList>
      </b:Author>
    </b:Author>
    <b:Title>The Importance of Critical Analysis in Academic Essays</b:Title>
    <b:Year>2022</b:Year>
    <b:URL>https://www.bartleby.com/writing-guide/the-importance-of-critical-analysis-in-academic-essays</b:URL>
    <b:RefOrder>7</b:RefOrder>
  </b:Source>
</b:Sources>
</file>

<file path=customXml/itemProps1.xml><?xml version="1.0" encoding="utf-8"?>
<ds:datastoreItem xmlns:ds="http://schemas.openxmlformats.org/officeDocument/2006/customXml" ds:itemID="{CB179F02-9753-46E5-BF91-7335FB79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14630</TotalTime>
  <Pages>17</Pages>
  <Words>1625</Words>
  <Characters>9265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427</cp:revision>
  <dcterms:created xsi:type="dcterms:W3CDTF">2022-10-11T14:54:00Z</dcterms:created>
  <dcterms:modified xsi:type="dcterms:W3CDTF">2022-11-24T22:35:00Z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eabe6f286e423f9c4728b730f699c511006d41049f36e6e07ad96508457924d6</vt:lpwstr>
  </property>
</Properties>
</file>