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761C97" w14:textId="2B9BE314" w:rsidR="00872761" w:rsidRDefault="00872761"/>
    <w:p w14:paraId="123FC41C" w14:textId="6E05DDF9" w:rsidR="003422AB" w:rsidRDefault="00427ADC">
      <w:r>
        <w:t xml:space="preserve">1. </w:t>
      </w:r>
      <w:r w:rsidR="00740E75">
        <w:t xml:space="preserve">a person driving a mechanically propelled vehicle on a road or in a public place must stop </w:t>
      </w:r>
      <w:r w:rsidR="003B7C6F">
        <w:t xml:space="preserve">when </w:t>
      </w:r>
      <w:r w:rsidR="004D346A">
        <w:t>instructed</w:t>
      </w:r>
      <w:r w:rsidR="003B7C6F">
        <w:t xml:space="preserve"> to do so by an officer in uniform or by a traffic officer.  Same as if a person was on a pedal cycle on a road they must stop when </w:t>
      </w:r>
      <w:r w:rsidR="005F66D2">
        <w:t>instructed</w:t>
      </w:r>
      <w:r w:rsidR="003B7C6F">
        <w:t xml:space="preserve"> to do so by an officer in uniform or a traffic officer</w:t>
      </w:r>
      <w:r w:rsidR="003422AB">
        <w:t>.</w:t>
      </w:r>
    </w:p>
    <w:p w14:paraId="72218FFE" w14:textId="77777777" w:rsidR="005F66D2" w:rsidRDefault="005F66D2"/>
    <w:p w14:paraId="5C6B3EC2" w14:textId="0C9DEAE7" w:rsidR="0047278E" w:rsidRDefault="003422AB">
      <w:r>
        <w:t xml:space="preserve">2. an officer has the power to do a preliminary test for drug and alcohol if they have reasonable suspicion that the driver </w:t>
      </w:r>
      <w:r w:rsidR="000C7895">
        <w:t xml:space="preserve">was under influence of drink or drugs at the time of committing an offence while the vehicle is in motion, for example </w:t>
      </w:r>
      <w:r w:rsidR="0047278E">
        <w:t xml:space="preserve">speeding. </w:t>
      </w:r>
    </w:p>
    <w:p w14:paraId="21495B7D" w14:textId="77777777" w:rsidR="005F66D2" w:rsidRDefault="005F66D2"/>
    <w:p w14:paraId="3120EB44" w14:textId="60C60358" w:rsidR="006872AD" w:rsidRDefault="0047278E">
      <w:r>
        <w:t xml:space="preserve">3. a person driving a mechanically propelled vehicle on a road </w:t>
      </w:r>
      <w:r w:rsidR="00AF3397">
        <w:t xml:space="preserve">or public place without due care or attention or having reasonable consideration for other road users or members of the </w:t>
      </w:r>
      <w:r w:rsidR="006872AD">
        <w:t xml:space="preserve">public commits this offence. </w:t>
      </w:r>
    </w:p>
    <w:p w14:paraId="277B2322" w14:textId="77777777" w:rsidR="00DB1B59" w:rsidRDefault="00DB1B59"/>
    <w:p w14:paraId="24920439" w14:textId="714B800B" w:rsidR="006872AD" w:rsidRDefault="006872AD">
      <w:r w:rsidRPr="00942022">
        <w:t>4.</w:t>
      </w:r>
      <w:r>
        <w:t xml:space="preserve"> </w:t>
      </w:r>
      <w:r w:rsidR="00942022">
        <w:t xml:space="preserve">being able to stop and search any vehicle for reasonable suspicion </w:t>
      </w:r>
      <w:r w:rsidR="00F4141C">
        <w:t xml:space="preserve">will help stop other offences such as drug trafficking. Usually cars on the road that are not well looked after e.g. not insured, no MOT and look a bit beaten up are cars </w:t>
      </w:r>
      <w:r w:rsidR="003E3A05">
        <w:t>commonly used in burglaries and other offences as they cannot be traced and do not have a registered owner so it makes it hard for the police to find who is behind the crim</w:t>
      </w:r>
      <w:r w:rsidR="00C82CA3">
        <w:t xml:space="preserve">es. </w:t>
      </w:r>
    </w:p>
    <w:p w14:paraId="6E71AA8A" w14:textId="77777777" w:rsidR="0098776B" w:rsidRDefault="0098776B"/>
    <w:p w14:paraId="78BE7A2B" w14:textId="62164B21" w:rsidR="00925126" w:rsidRDefault="006872AD">
      <w:r>
        <w:t xml:space="preserve">5. </w:t>
      </w:r>
      <w:r w:rsidR="003422AB">
        <w:t xml:space="preserve"> </w:t>
      </w:r>
      <w:r w:rsidR="003B7C6F">
        <w:t xml:space="preserve"> </w:t>
      </w:r>
      <w:r w:rsidR="00723654">
        <w:t xml:space="preserve">a police officer has the power to seize </w:t>
      </w:r>
      <w:r w:rsidR="009C6A28">
        <w:t xml:space="preserve">any </w:t>
      </w:r>
      <w:r w:rsidR="001908B5">
        <w:t xml:space="preserve">mechanically propelled vehicle on a road or any public place </w:t>
      </w:r>
      <w:r w:rsidR="0098776B">
        <w:t xml:space="preserve">that they have reasonable suspicion that the driver </w:t>
      </w:r>
      <w:r w:rsidR="001908B5">
        <w:t xml:space="preserve">has been </w:t>
      </w:r>
      <w:r w:rsidR="00F47E56">
        <w:t xml:space="preserve">or is driving without </w:t>
      </w:r>
      <w:r w:rsidR="0098776B">
        <w:t xml:space="preserve">a licence, or they are </w:t>
      </w:r>
      <w:r w:rsidR="00F47E56">
        <w:t xml:space="preserve">or have been </w:t>
      </w:r>
      <w:r w:rsidR="0098776B">
        <w:t xml:space="preserve">driving not in accordance to their licence. That the </w:t>
      </w:r>
      <w:r w:rsidR="00287FB3">
        <w:t>vehicle</w:t>
      </w:r>
      <w:r w:rsidR="0098776B">
        <w:t xml:space="preserve"> is not insured or mot, or that the driver of the car is intoxicated with drink or drugs</w:t>
      </w:r>
      <w:r w:rsidR="00287FB3">
        <w:t xml:space="preserve"> or they are unfit to drive the vehicle</w:t>
      </w:r>
      <w:r w:rsidR="0098776B">
        <w:t xml:space="preserve">. </w:t>
      </w:r>
    </w:p>
    <w:p w14:paraId="48BBF1FC" w14:textId="77777777" w:rsidR="00287FB3" w:rsidRDefault="00287FB3"/>
    <w:p w14:paraId="082C212C" w14:textId="631C7EC5" w:rsidR="009C6A28" w:rsidRDefault="009C6A28">
      <w:r>
        <w:t>6. owing to the presence of a mechanically propelled vehicle</w:t>
      </w:r>
      <w:r w:rsidR="0095065E">
        <w:t xml:space="preserve"> (MPV) </w:t>
      </w:r>
      <w:r>
        <w:t>, on a road or in any public place an accident occurs whereby:</w:t>
      </w:r>
    </w:p>
    <w:p w14:paraId="0CE4A79E" w14:textId="57382C99" w:rsidR="009C6A28" w:rsidRDefault="009C6A28">
      <w:r>
        <w:t xml:space="preserve">Personal injury is caused to a person (except the driver of the </w:t>
      </w:r>
      <w:r w:rsidR="0095065E">
        <w:t>MPV)</w:t>
      </w:r>
    </w:p>
    <w:p w14:paraId="2113CC0A" w14:textId="79FB04C3" w:rsidR="0095065E" w:rsidRDefault="0095065E">
      <w:r>
        <w:t>Damage is caused to,</w:t>
      </w:r>
    </w:p>
    <w:p w14:paraId="2DF29B6F" w14:textId="13A9B16B" w:rsidR="0095065E" w:rsidRDefault="0095065E">
      <w:r>
        <w:t>Any vehicle</w:t>
      </w:r>
      <w:r w:rsidR="002545FA">
        <w:t xml:space="preserve"> </w:t>
      </w:r>
      <w:r>
        <w:t xml:space="preserve"> (except that </w:t>
      </w:r>
      <w:r w:rsidR="002545FA">
        <w:t>MVP or any trailer drawn by it)</w:t>
      </w:r>
    </w:p>
    <w:p w14:paraId="526395F2" w14:textId="4B84232C" w:rsidR="002545FA" w:rsidRDefault="002545FA">
      <w:r>
        <w:t>Or any animals (except ones in or on that MPV or trailer drawn by it)</w:t>
      </w:r>
    </w:p>
    <w:p w14:paraId="00E0A320" w14:textId="0C4D2E46" w:rsidR="00AD2602" w:rsidRDefault="002545FA">
      <w:r>
        <w:t xml:space="preserve">Or any property constructed on, fixed to or growing in any land </w:t>
      </w:r>
      <w:r w:rsidR="00AD2602">
        <w:t xml:space="preserve">situated on the road or land adjutant to it. </w:t>
      </w:r>
    </w:p>
    <w:p w14:paraId="07F4DB85" w14:textId="77777777" w:rsidR="00F47E56" w:rsidRDefault="00F47E56"/>
    <w:p w14:paraId="27462574" w14:textId="787C14D0" w:rsidR="002545FA" w:rsidRDefault="00AD2602">
      <w:r>
        <w:t>7.</w:t>
      </w:r>
      <w:r w:rsidR="00F12A61">
        <w:t xml:space="preserve"> the family </w:t>
      </w:r>
      <w:r w:rsidR="008521F0">
        <w:t>liaison officer (FLO) are a single point of contact for the family. When a fa</w:t>
      </w:r>
      <w:r w:rsidR="00644102">
        <w:t xml:space="preserve">tal accident has </w:t>
      </w:r>
      <w:r w:rsidR="00474A35">
        <w:t>occurred,</w:t>
      </w:r>
      <w:r w:rsidR="00644102">
        <w:t xml:space="preserve"> the family will be placed with a FLO </w:t>
      </w:r>
      <w:r w:rsidR="00474A35">
        <w:t>as an easier way for them to keep in contact with the investigation. The FLO will help support the family</w:t>
      </w:r>
      <w:r w:rsidR="00CB1FD7">
        <w:t xml:space="preserve"> and help them achieve additional support if needed through multi agencies. But most importantly the FLO will be able to spend time with the </w:t>
      </w:r>
      <w:r w:rsidR="00CB1FD7">
        <w:lastRenderedPageBreak/>
        <w:t>family during the investigation and keep them updated on the important things they need to know</w:t>
      </w:r>
      <w:r w:rsidR="00CC42B7">
        <w:t xml:space="preserve"> without </w:t>
      </w:r>
      <w:r w:rsidR="00476326">
        <w:t xml:space="preserve">different officers having to go back and forth any maybe tell the same information twice or get things confused. </w:t>
      </w:r>
      <w:r w:rsidR="00FD3055">
        <w:t xml:space="preserve">As well as being a single point of contact for the family they are also the single point of contact for the officers investigating so they can get help from the family though the FLO. </w:t>
      </w:r>
    </w:p>
    <w:p w14:paraId="4B376247" w14:textId="77777777" w:rsidR="00C82CA3" w:rsidRDefault="00C82CA3"/>
    <w:p w14:paraId="7542796D" w14:textId="7E2C28AD" w:rsidR="00A42DEC" w:rsidRDefault="00476326">
      <w:r>
        <w:t xml:space="preserve">8. </w:t>
      </w:r>
      <w:r w:rsidR="005E0322">
        <w:t xml:space="preserve"> </w:t>
      </w:r>
      <w:r w:rsidR="00183786">
        <w:t xml:space="preserve">when an accident has occurred and any of the </w:t>
      </w:r>
      <w:r w:rsidR="00A25C43">
        <w:t>points within section 170 of the road traffic act has been hit then the person has to report this</w:t>
      </w:r>
      <w:r w:rsidR="00A42DEC">
        <w:t xml:space="preserve"> accident</w:t>
      </w:r>
      <w:r w:rsidR="00A25C43">
        <w:t xml:space="preserve"> to the police. </w:t>
      </w:r>
    </w:p>
    <w:p w14:paraId="7F217186" w14:textId="65A45772" w:rsidR="00383205" w:rsidRDefault="00383205">
      <w:r>
        <w:t>If both parties are there then the driver should exchange insurance details, number plates and a way of getting in contact with each other.</w:t>
      </w:r>
    </w:p>
    <w:p w14:paraId="39791D7F" w14:textId="596982FA" w:rsidR="00A42DEC" w:rsidRDefault="00025BA0">
      <w:r>
        <w:t>If damage is done to any land</w:t>
      </w:r>
      <w:r w:rsidR="002B62B8">
        <w:t>, animal</w:t>
      </w:r>
      <w:r>
        <w:t xml:space="preserve"> or vehicle the person must stay a reasonable amount of time for the owner to arrive</w:t>
      </w:r>
      <w:r w:rsidR="00A42DEC">
        <w:t xml:space="preserve"> at the scene. If the over does not arrive the </w:t>
      </w:r>
      <w:r w:rsidR="00383205">
        <w:t>driver could make reasonable steps to find out where they are e.g. knock door, ask witnessed or even leave a note with their contact details.</w:t>
      </w:r>
      <w:r w:rsidR="007F3E25">
        <w:t xml:space="preserve"> They should still report the accident to the police</w:t>
      </w:r>
      <w:r w:rsidR="00383205">
        <w:t xml:space="preserve"> </w:t>
      </w:r>
    </w:p>
    <w:p w14:paraId="15B1F3CA" w14:textId="3FD29FCA" w:rsidR="00476326" w:rsidRDefault="002B62B8">
      <w:r>
        <w:t xml:space="preserve">The animals which are covered in a reportable offence are : cattle, </w:t>
      </w:r>
      <w:r w:rsidR="00826D45">
        <w:t xml:space="preserve">horse, </w:t>
      </w:r>
      <w:r>
        <w:t xml:space="preserve">ass, mule </w:t>
      </w:r>
      <w:r w:rsidR="00826D45">
        <w:t xml:space="preserve">pigs, sheep, dogs, goat. </w:t>
      </w:r>
    </w:p>
    <w:p w14:paraId="0E48E29A" w14:textId="77777777" w:rsidR="007F3E25" w:rsidRDefault="007F3E25"/>
    <w:p w14:paraId="60030DE7" w14:textId="77777777" w:rsidR="002A0C85" w:rsidRDefault="00826D45">
      <w:r>
        <w:t xml:space="preserve">9. </w:t>
      </w:r>
      <w:r w:rsidR="009B1E55">
        <w:t xml:space="preserve"> an officer has the power to enter a premises if </w:t>
      </w:r>
      <w:r w:rsidR="0002718E">
        <w:t>th</w:t>
      </w:r>
      <w:r w:rsidR="00595820">
        <w:t xml:space="preserve">e </w:t>
      </w:r>
      <w:r w:rsidR="0002718E">
        <w:t xml:space="preserve">person has previously refused to provide </w:t>
      </w:r>
      <w:r w:rsidR="00B639A0">
        <w:t>a sample for the preliminary test</w:t>
      </w:r>
      <w:r w:rsidR="007D3E30">
        <w:t xml:space="preserve"> on the side of the road </w:t>
      </w:r>
      <w:r w:rsidR="00B639A0">
        <w:t xml:space="preserve">. </w:t>
      </w:r>
    </w:p>
    <w:p w14:paraId="5F12DCFF" w14:textId="77777777" w:rsidR="002A0C85" w:rsidRDefault="00B639A0">
      <w:r>
        <w:t xml:space="preserve">Or they have given a positive result to the preliminary test. </w:t>
      </w:r>
    </w:p>
    <w:p w14:paraId="24A07C8A" w14:textId="70393E2B" w:rsidR="00826D45" w:rsidRDefault="00B639A0">
      <w:r>
        <w:t xml:space="preserve">Or they have been in </w:t>
      </w:r>
      <w:r w:rsidR="004411A5">
        <w:t>an accident on the road and the officer has reasonable grounds to believe that they would be above the legal limits.</w:t>
      </w:r>
      <w:r w:rsidR="00595820">
        <w:t xml:space="preserve"> </w:t>
      </w:r>
    </w:p>
    <w:p w14:paraId="4CBA5092" w14:textId="77777777" w:rsidR="007D3E30" w:rsidRDefault="007D3E30"/>
    <w:p w14:paraId="3E809E20" w14:textId="77777777" w:rsidR="002B3C38" w:rsidRDefault="00E31FBF">
      <w:r>
        <w:t>10. a person driving a mechanically propelled vehicle on a road or in a public place</w:t>
      </w:r>
      <w:r w:rsidR="002B3C38">
        <w:t xml:space="preserve"> causes death to another person by driving dangerously commits this offence. </w:t>
      </w:r>
    </w:p>
    <w:p w14:paraId="1C8F8B15" w14:textId="77777777" w:rsidR="007D3E30" w:rsidRDefault="007D3E30"/>
    <w:p w14:paraId="4F309B6A" w14:textId="7281755C" w:rsidR="00D81408" w:rsidRDefault="002B3C38">
      <w:r>
        <w:t xml:space="preserve">11. </w:t>
      </w:r>
      <w:r w:rsidR="00D81408">
        <w:t xml:space="preserve">Alcohol </w:t>
      </w:r>
    </w:p>
    <w:p w14:paraId="08623AD9" w14:textId="33A70D2D" w:rsidR="002B3C38" w:rsidRDefault="002B3C38">
      <w:r>
        <w:t>breath 35</w:t>
      </w:r>
      <w:r w:rsidR="002A0C85">
        <w:t xml:space="preserve"> micro grams</w:t>
      </w:r>
      <w:r w:rsidR="005B6F5F">
        <w:t xml:space="preserve"> </w:t>
      </w:r>
      <w:r w:rsidR="002A0C85">
        <w:t xml:space="preserve"> per 100ml </w:t>
      </w:r>
      <w:r w:rsidR="00D81408">
        <w:t xml:space="preserve"> </w:t>
      </w:r>
    </w:p>
    <w:p w14:paraId="71EC3461" w14:textId="015034EE" w:rsidR="005B6F5F" w:rsidRDefault="002B3C38">
      <w:r>
        <w:t>Blood 80</w:t>
      </w:r>
      <w:r w:rsidR="002A0C85">
        <w:t xml:space="preserve"> </w:t>
      </w:r>
      <w:r w:rsidR="005B6F5F">
        <w:t>micro litres per 100ml</w:t>
      </w:r>
    </w:p>
    <w:p w14:paraId="2EA944A4" w14:textId="0B93F9D6" w:rsidR="00E31FBF" w:rsidRDefault="00D81408">
      <w:r>
        <w:t>U</w:t>
      </w:r>
      <w:r w:rsidR="002B3C38">
        <w:t>rine</w:t>
      </w:r>
      <w:r>
        <w:t xml:space="preserve"> 107 </w:t>
      </w:r>
      <w:r w:rsidR="00E31FBF">
        <w:t xml:space="preserve"> </w:t>
      </w:r>
      <w:r w:rsidR="005B6F5F">
        <w:t xml:space="preserve">micro litres per 100ml </w:t>
      </w:r>
    </w:p>
    <w:p w14:paraId="4BA7B38E" w14:textId="77777777" w:rsidR="002A0C85" w:rsidRDefault="002A0C85"/>
    <w:p w14:paraId="78560103" w14:textId="77777777" w:rsidR="00842FD7" w:rsidRDefault="00690891">
      <w:r>
        <w:t xml:space="preserve">12. </w:t>
      </w:r>
      <w:r w:rsidR="00E22F3C">
        <w:t xml:space="preserve">solicitor </w:t>
      </w:r>
      <w:r w:rsidR="00842FD7">
        <w:t>–</w:t>
      </w:r>
      <w:r w:rsidR="00E22F3C">
        <w:t xml:space="preserve"> </w:t>
      </w:r>
      <w:r w:rsidR="00842FD7">
        <w:t xml:space="preserve">a solicitor is present in the interview to make sure that it stays fair and the rights of their client are met. They are there to advise the suspect but not answer for them. The solicitor can stop the interview at any time and ask to speak to their client privately. </w:t>
      </w:r>
    </w:p>
    <w:p w14:paraId="1F07DC9D" w14:textId="6E57ECF7" w:rsidR="00690891" w:rsidRDefault="00842FD7">
      <w:r>
        <w:t xml:space="preserve">Appropriate adult- </w:t>
      </w:r>
      <w:r w:rsidR="00951D09">
        <w:t>an appropriate adult will be present in an interview if the suspect is underage or vulnerable. They are not there to answer for the suspect they are just there as a support if they do not understand what is being asked of them</w:t>
      </w:r>
    </w:p>
    <w:p w14:paraId="3E2AB871" w14:textId="57E6875F" w:rsidR="00951D09" w:rsidRDefault="00951D09">
      <w:r>
        <w:lastRenderedPageBreak/>
        <w:t xml:space="preserve">Translator- a translator can also be present in an interview. This is usually arranged before hand </w:t>
      </w:r>
      <w:r w:rsidR="00510B22">
        <w:t xml:space="preserve">if the person does not fully understand the language, they are being addressed in. if the translator isn’t there in person, they can be present on a phone call or video call. </w:t>
      </w:r>
    </w:p>
    <w:p w14:paraId="41E43774" w14:textId="77777777" w:rsidR="005041D9" w:rsidRDefault="005041D9"/>
    <w:p w14:paraId="286D22E4" w14:textId="77777777" w:rsidR="00B24C4D" w:rsidRDefault="00510B22">
      <w:r>
        <w:t xml:space="preserve">13. </w:t>
      </w:r>
      <w:r w:rsidR="00B24C4D">
        <w:t xml:space="preserve"> </w:t>
      </w:r>
    </w:p>
    <w:p w14:paraId="43B6D1EB" w14:textId="7A86EAD6" w:rsidR="00510B22" w:rsidRDefault="00B24C4D">
      <w:r>
        <w:t>P- planning and preparation</w:t>
      </w:r>
      <w:r w:rsidR="00891DDB">
        <w:t xml:space="preserve">- at this stage it is </w:t>
      </w:r>
      <w:r w:rsidR="00AB0A99">
        <w:t>where, as</w:t>
      </w:r>
      <w:r w:rsidR="00891DDB">
        <w:t xml:space="preserve"> the interviewing officer you gather all the relevant evidence that you would like to take into the interview. You would fill in the paperwork </w:t>
      </w:r>
      <w:r w:rsidR="00AB0A99">
        <w:t xml:space="preserve">which is needed and put an interview plan together. For </w:t>
      </w:r>
      <w:r w:rsidR="008F3416">
        <w:t>example,</w:t>
      </w:r>
      <w:r w:rsidR="00AB0A99">
        <w:t xml:space="preserve"> </w:t>
      </w:r>
      <w:r w:rsidR="008F3416">
        <w:t xml:space="preserve">filling out a MG6a for the solicitor. </w:t>
      </w:r>
    </w:p>
    <w:p w14:paraId="68E90E86" w14:textId="55D1E214" w:rsidR="00B24C4D" w:rsidRDefault="00B24C4D">
      <w:r>
        <w:t>E- engage and explain</w:t>
      </w:r>
      <w:r w:rsidR="008F3416">
        <w:t xml:space="preserve">- </w:t>
      </w:r>
      <w:r w:rsidR="00B31CBE">
        <w:t xml:space="preserve">as the officer you will start the interview by introducing </w:t>
      </w:r>
      <w:r w:rsidR="00027F5B">
        <w:t>themselves for the recording and stating the time</w:t>
      </w:r>
      <w:r w:rsidR="00B31CBE">
        <w:t xml:space="preserve"> </w:t>
      </w:r>
      <w:r w:rsidR="00027F5B">
        <w:t xml:space="preserve">then they will </w:t>
      </w:r>
      <w:r w:rsidR="00D44F21">
        <w:t>read</w:t>
      </w:r>
      <w:r w:rsidR="00B31CBE">
        <w:t xml:space="preserve"> the interviewee </w:t>
      </w:r>
      <w:r w:rsidR="001C66D9">
        <w:t xml:space="preserve">their rights during the interview. They are allowed toilet breaks and drinks etc. here it is also </w:t>
      </w:r>
      <w:r w:rsidR="00FD007B">
        <w:t>explained</w:t>
      </w:r>
      <w:r w:rsidR="001C66D9">
        <w:t xml:space="preserve"> that the case might go to </w:t>
      </w:r>
      <w:r w:rsidR="00FD007B">
        <w:t xml:space="preserve">court. If it is a witness interview you ask if they will be happy to attend court. </w:t>
      </w:r>
    </w:p>
    <w:p w14:paraId="36B08CE3" w14:textId="1070F255" w:rsidR="00B24C4D" w:rsidRDefault="00B24C4D">
      <w:r>
        <w:t>A- account, clarify and challenge</w:t>
      </w:r>
      <w:r w:rsidR="00FD007B">
        <w:t xml:space="preserve">- then the officer will let the witness or suspect (depending on the interview) give a </w:t>
      </w:r>
      <w:r w:rsidR="004F1C6D">
        <w:t xml:space="preserve">free recall of their events. Notes will be made during this time. Topics will be identified which the officers will then ask further question into to explore all areas. </w:t>
      </w:r>
      <w:r w:rsidR="00027F5B">
        <w:t>Recaps will be done often to clarify. If a suspect interview they will then go on to be challenged if any discrepancies are noticed.</w:t>
      </w:r>
      <w:r w:rsidR="004F1C6D">
        <w:t xml:space="preserve"> </w:t>
      </w:r>
    </w:p>
    <w:p w14:paraId="4F1C44B4" w14:textId="3B03E673" w:rsidR="00B24C4D" w:rsidRDefault="00B24C4D">
      <w:r>
        <w:t xml:space="preserve">C- closure </w:t>
      </w:r>
      <w:r w:rsidR="00027F5B">
        <w:t xml:space="preserve">– when closing the interview, the officer will ask if anyone as any more question then they will state the time and stop the recording </w:t>
      </w:r>
    </w:p>
    <w:p w14:paraId="5893880F" w14:textId="34D623A2" w:rsidR="00B24C4D" w:rsidRDefault="00B24C4D">
      <w:r>
        <w:t xml:space="preserve">E- evaluate </w:t>
      </w:r>
      <w:r w:rsidR="00027F5B">
        <w:t xml:space="preserve">– officers will then go off and evaluate their finding and follow any new investigation or </w:t>
      </w:r>
      <w:r w:rsidR="00D44F21">
        <w:t xml:space="preserve">go back and revisit things if needed. </w:t>
      </w:r>
    </w:p>
    <w:p w14:paraId="1621D166" w14:textId="77777777" w:rsidR="000A0DDB" w:rsidRDefault="000A0DDB"/>
    <w:p w14:paraId="3D4B68E1" w14:textId="57D47978" w:rsidR="00D44F21" w:rsidRDefault="00D44F21">
      <w:r>
        <w:t xml:space="preserve">14. </w:t>
      </w:r>
      <w:r w:rsidR="008750BB">
        <w:t xml:space="preserve">person A act in a behaviour which </w:t>
      </w:r>
      <w:r w:rsidR="00F21570">
        <w:t xml:space="preserve">is controlling or coercive towards person B, </w:t>
      </w:r>
    </w:p>
    <w:p w14:paraId="3E6E1DB4" w14:textId="15729A58" w:rsidR="00F21570" w:rsidRDefault="00F21570">
      <w:r>
        <w:t xml:space="preserve">A and B are linked by </w:t>
      </w:r>
      <w:r w:rsidR="00647C06">
        <w:t>family or personal relationship</w:t>
      </w:r>
    </w:p>
    <w:p w14:paraId="6897D033" w14:textId="1D13EEC3" w:rsidR="00647C06" w:rsidRDefault="00647C06">
      <w:r>
        <w:t>A’s behaviour has a serious effect on B’s life</w:t>
      </w:r>
    </w:p>
    <w:p w14:paraId="20BB82D6" w14:textId="2A6AFDD6" w:rsidR="00647C06" w:rsidRDefault="00647C06">
      <w:r>
        <w:t xml:space="preserve">A knows or ought to know that their behaviour has a serious effect on B life. </w:t>
      </w:r>
    </w:p>
    <w:p w14:paraId="6598D507" w14:textId="77777777" w:rsidR="000A0DDB" w:rsidRDefault="000A0DDB"/>
    <w:p w14:paraId="4DEB59A3" w14:textId="7D3C231D" w:rsidR="00647C06" w:rsidRDefault="002F30E2">
      <w:r>
        <w:t>15.</w:t>
      </w:r>
      <w:r w:rsidR="000A0DDB">
        <w:t xml:space="preserve"> </w:t>
      </w:r>
      <w:r w:rsidR="001012EB">
        <w:t xml:space="preserve">coercive control is important as </w:t>
      </w:r>
      <w:r w:rsidR="0035459D">
        <w:t xml:space="preserve">it can lead to other offences such as honour based violence, stalking and harassment or domestic abuse. If the signs of </w:t>
      </w:r>
      <w:r w:rsidR="00232461">
        <w:t xml:space="preserve">coercive control can be noticed sooner and dealt with by making positive actions like </w:t>
      </w:r>
      <w:r w:rsidR="00E26AFA">
        <w:t xml:space="preserve">arrests, getting the victims help and to a safer place. Then offences like the ones above </w:t>
      </w:r>
      <w:r w:rsidR="0019460C">
        <w:t xml:space="preserve">may be avoided. </w:t>
      </w:r>
    </w:p>
    <w:p w14:paraId="12C73C70" w14:textId="77777777" w:rsidR="001012EB" w:rsidRDefault="001012EB"/>
    <w:p w14:paraId="7CAC40C0" w14:textId="050A43BD" w:rsidR="0091510F" w:rsidRDefault="002F30E2">
      <w:r>
        <w:t>16.</w:t>
      </w:r>
      <w:r w:rsidR="00D4548C">
        <w:t xml:space="preserve"> </w:t>
      </w:r>
      <w:r w:rsidR="0019460C">
        <w:t xml:space="preserve">if it is believed that </w:t>
      </w:r>
      <w:r w:rsidR="0091510F">
        <w:t xml:space="preserve">a child is in danger so suffering </w:t>
      </w:r>
      <w:r w:rsidR="00D4548C">
        <w:t xml:space="preserve">immediate significant </w:t>
      </w:r>
      <w:r w:rsidR="00765FD9">
        <w:t>harm,</w:t>
      </w:r>
      <w:r w:rsidR="0091510F">
        <w:t xml:space="preserve"> they can be removed </w:t>
      </w:r>
      <w:r w:rsidR="002457E7">
        <w:t xml:space="preserve">to a place of safety by using </w:t>
      </w:r>
      <w:r w:rsidR="009526BA">
        <w:t xml:space="preserve">section 46 children’s act. This power gives an officer the right to remove </w:t>
      </w:r>
      <w:r w:rsidR="00765FD9">
        <w:t xml:space="preserve">a child from the circumstance that they are </w:t>
      </w:r>
      <w:r w:rsidR="007613DB">
        <w:t>into</w:t>
      </w:r>
      <w:r w:rsidR="00765FD9">
        <w:t xml:space="preserve"> a place of safety </w:t>
      </w:r>
      <w:r w:rsidR="00B66CFA">
        <w:t xml:space="preserve">which may be with relatives or with social services. </w:t>
      </w:r>
    </w:p>
    <w:p w14:paraId="48A28793" w14:textId="0EF8D02F" w:rsidR="002F30E2" w:rsidRDefault="002F30E2"/>
    <w:p w14:paraId="579AD9C1" w14:textId="77777777" w:rsidR="0019460C" w:rsidRDefault="0019460C"/>
    <w:p w14:paraId="63D1FC70" w14:textId="1B0ECA66" w:rsidR="00D4548C" w:rsidRDefault="00D4548C">
      <w:r>
        <w:lastRenderedPageBreak/>
        <w:t xml:space="preserve">17. </w:t>
      </w:r>
      <w:r w:rsidR="00551773">
        <w:t xml:space="preserve">a person over the age of 16 </w:t>
      </w:r>
      <w:r w:rsidR="00D94BAA">
        <w:t>who is looking after a child under the age of 16 and they neglect</w:t>
      </w:r>
      <w:r w:rsidR="00C16730">
        <w:t xml:space="preserve"> or abuse them</w:t>
      </w:r>
      <w:r w:rsidR="00D71BEB">
        <w:t xml:space="preserve">…. </w:t>
      </w:r>
    </w:p>
    <w:p w14:paraId="3736DD18" w14:textId="77777777" w:rsidR="008304D1" w:rsidRDefault="008304D1"/>
    <w:p w14:paraId="1225B57D" w14:textId="35F6593B" w:rsidR="00D4548C" w:rsidRDefault="00D4548C">
      <w:r>
        <w:t>18.</w:t>
      </w:r>
      <w:r w:rsidR="0001230B">
        <w:t xml:space="preserve"> DASH is a series of </w:t>
      </w:r>
      <w:r w:rsidR="00B110A0">
        <w:t xml:space="preserve">risk assessment question which can be used to identify vulnerable people such as those who are at risk of </w:t>
      </w:r>
      <w:r w:rsidR="00351DA4">
        <w:t xml:space="preserve">domestic abuse. These questions are asked to a victim of domestic abuse to then give them a risk </w:t>
      </w:r>
      <w:r w:rsidR="00E86D9F">
        <w:t xml:space="preserve">rating from low- standard- high, the rating of the person will </w:t>
      </w:r>
      <w:r w:rsidR="00986AF9">
        <w:t xml:space="preserve">show how at risk they are and if they need immediate help. </w:t>
      </w:r>
      <w:r w:rsidR="0019617D">
        <w:t xml:space="preserve">The officer will sit down with the victim and talk them through the question </w:t>
      </w:r>
      <w:r w:rsidR="00DF0D1D">
        <w:t xml:space="preserve">while making notes of what is said. </w:t>
      </w:r>
      <w:r w:rsidR="00986AF9">
        <w:t xml:space="preserve">A multi-agency risk assessment conference (MARRAC) meeting </w:t>
      </w:r>
      <w:r w:rsidR="00DC7538">
        <w:t xml:space="preserve">will go ahead with agencies </w:t>
      </w:r>
      <w:r w:rsidR="00975B41">
        <w:t>like</w:t>
      </w:r>
      <w:r w:rsidR="00DC7538">
        <w:t xml:space="preserve"> police, social services, </w:t>
      </w:r>
      <w:r w:rsidR="008E2377">
        <w:t>women’s</w:t>
      </w:r>
      <w:r w:rsidR="00DC7538">
        <w:t xml:space="preserve"> aid, housing etc. these multi agencies will work together go give the </w:t>
      </w:r>
      <w:r w:rsidR="00E9708C">
        <w:t xml:space="preserve">best support possible to the victim of the domestic abuse. </w:t>
      </w:r>
    </w:p>
    <w:p w14:paraId="46CA067F" w14:textId="77777777" w:rsidR="009320FF" w:rsidRDefault="009320FF"/>
    <w:p w14:paraId="04948C84" w14:textId="4F681CB7" w:rsidR="00E9708C" w:rsidRDefault="00E9708C">
      <w:r>
        <w:t xml:space="preserve">19. </w:t>
      </w:r>
      <w:r w:rsidR="006810A5">
        <w:t>a public protection notification (</w:t>
      </w:r>
      <w:r w:rsidR="009320FF">
        <w:t>PPN</w:t>
      </w:r>
      <w:r w:rsidR="006810A5">
        <w:t>) is filled out almost after every call on officer goes to</w:t>
      </w:r>
      <w:r w:rsidR="009320FF">
        <w:t>. a PPN is used to identify vulnerable people and make other agencies aware of who they are and to get them the additional support and help they need. After every PPN is filled out it is sent to th</w:t>
      </w:r>
      <w:r>
        <w:t xml:space="preserve">e public protection unit </w:t>
      </w:r>
      <w:r w:rsidR="009320FF">
        <w:t>and it will also stay on that person file so other officer can see that they are vulnerable when attending calls to them.</w:t>
      </w:r>
    </w:p>
    <w:p w14:paraId="68226581" w14:textId="77777777" w:rsidR="009320FF" w:rsidRDefault="009320FF"/>
    <w:p w14:paraId="1EAB9DD7" w14:textId="77777777" w:rsidR="00F401AD" w:rsidRDefault="00E9708C">
      <w:r>
        <w:t>20.</w:t>
      </w:r>
      <w:r w:rsidR="006D0CE9">
        <w:t xml:space="preserve"> </w:t>
      </w:r>
      <w:r w:rsidR="006F0B12">
        <w:t>After a domestic violence call the officers will put in place positive action and separate the offender and victim, and usually arrest the offender. They will take to the victim and support them by telling them what the</w:t>
      </w:r>
      <w:r w:rsidR="0081583C">
        <w:t xml:space="preserve">ir option are if they would like to press charges or have some time alone to think about it. If offender is arrested but not charged and the victim doesn’t want them coming straight back when they are released an officer can apply for a </w:t>
      </w:r>
      <w:r w:rsidR="00F401AD">
        <w:t>DVPN.</w:t>
      </w:r>
    </w:p>
    <w:p w14:paraId="5D4F8B9B" w14:textId="0BF673E8" w:rsidR="007D0E60" w:rsidRDefault="00F401AD">
      <w:r>
        <w:t>A</w:t>
      </w:r>
      <w:r w:rsidR="00011714">
        <w:t xml:space="preserve">n officer will first have to go to their inspector to get authorisation </w:t>
      </w:r>
      <w:r w:rsidR="007D0E60">
        <w:t>for a</w:t>
      </w:r>
      <w:r w:rsidR="006D0CE9">
        <w:t xml:space="preserve"> </w:t>
      </w:r>
      <w:r w:rsidR="007D0E60">
        <w:t>D</w:t>
      </w:r>
      <w:r w:rsidR="006D0CE9">
        <w:t xml:space="preserve">omestic </w:t>
      </w:r>
      <w:r w:rsidR="007D0E60">
        <w:t>V</w:t>
      </w:r>
      <w:r w:rsidR="006D0CE9">
        <w:t xml:space="preserve">iolence </w:t>
      </w:r>
      <w:r w:rsidR="007D0E60">
        <w:t>P</w:t>
      </w:r>
      <w:r w:rsidR="006D0CE9">
        <w:t xml:space="preserve">rotection </w:t>
      </w:r>
      <w:r w:rsidR="007D0E60">
        <w:t>N</w:t>
      </w:r>
      <w:r w:rsidR="006D0CE9">
        <w:t>otice</w:t>
      </w:r>
      <w:r w:rsidR="007D0E60">
        <w:t xml:space="preserve"> (DVPN). After this has been accepted the constable then has to go serve it to the offender. The offender is usually still in police custody when this is </w:t>
      </w:r>
      <w:r w:rsidR="006E60CA">
        <w:t xml:space="preserve">filed for but if </w:t>
      </w:r>
      <w:r w:rsidR="00FB293D">
        <w:t>not,</w:t>
      </w:r>
      <w:r w:rsidR="006E60CA">
        <w:t xml:space="preserve"> they still have to serve it. The DVPN means that the offender cannot go near the victim of their house for </w:t>
      </w:r>
      <w:r w:rsidR="00FB293D">
        <w:t xml:space="preserve">up to 48 hours. </w:t>
      </w:r>
    </w:p>
    <w:p w14:paraId="0598A69B" w14:textId="3F5BC12D" w:rsidR="00FB293D" w:rsidRDefault="00FB293D">
      <w:r>
        <w:t>Within the 48 hours the officer can appeal to the magistrates for a D</w:t>
      </w:r>
      <w:r>
        <w:t xml:space="preserve">omestic </w:t>
      </w:r>
      <w:r>
        <w:t>V</w:t>
      </w:r>
      <w:r>
        <w:t xml:space="preserve">iolence </w:t>
      </w:r>
      <w:r>
        <w:t>P</w:t>
      </w:r>
      <w:r>
        <w:t xml:space="preserve">rotection </w:t>
      </w:r>
      <w:r>
        <w:t>O</w:t>
      </w:r>
      <w:r>
        <w:t>rder</w:t>
      </w:r>
      <w:r>
        <w:t xml:space="preserve"> (DVPO). </w:t>
      </w:r>
      <w:r w:rsidR="006C7D6D">
        <w:t>If accepted the DVPO means that now the offender cannot return to the house or go near the victim for be</w:t>
      </w:r>
      <w:r w:rsidR="00BD2F71">
        <w:t xml:space="preserve">tween 14-28 days. This is time to give the victim breathing space and get addition support that they may need. </w:t>
      </w:r>
    </w:p>
    <w:p w14:paraId="19F0C5DA" w14:textId="77777777" w:rsidR="00C02A6C" w:rsidRDefault="00C02A6C"/>
    <w:p w14:paraId="1B348678" w14:textId="1A7D25C4" w:rsidR="00CA6E73" w:rsidRDefault="00CA6E73">
      <w:r>
        <w:t xml:space="preserve">21. </w:t>
      </w:r>
      <w:r w:rsidR="00583311">
        <w:t xml:space="preserve">when a person starts to exploit a child </w:t>
      </w:r>
      <w:r w:rsidR="000A407D">
        <w:t>online is the normal first point of contact. They become their friend or boyfriend/ girlfriend</w:t>
      </w:r>
      <w:r w:rsidR="008E2377">
        <w:t xml:space="preserve"> </w:t>
      </w:r>
      <w:r w:rsidR="008C6243">
        <w:t xml:space="preserve">and give them extravagant gifts that they usually couldn’t afford or they </w:t>
      </w:r>
      <w:r w:rsidR="006716CA">
        <w:t xml:space="preserve">“fall in love” with them. This is when they build up the trust of the child and turn them against everyone else, such as their friends and family. The child </w:t>
      </w:r>
      <w:r w:rsidR="001C6964">
        <w:t>will then start to do the person favours like, sleeping wi</w:t>
      </w:r>
      <w:r w:rsidR="008E2377">
        <w:t>t</w:t>
      </w:r>
      <w:r w:rsidR="001C6964">
        <w:t xml:space="preserve">h random people or moving a suitcase </w:t>
      </w:r>
      <w:r w:rsidR="008E2377">
        <w:t xml:space="preserve">with drugs from place to place. The offender will do this for personal gain or to gain </w:t>
      </w:r>
      <w:r w:rsidR="00C85175">
        <w:t xml:space="preserve">socially in a gang </w:t>
      </w:r>
    </w:p>
    <w:p w14:paraId="4E1E8AB9" w14:textId="77777777" w:rsidR="00C02A6C" w:rsidRDefault="00C02A6C"/>
    <w:p w14:paraId="4F9E2036" w14:textId="04BCAFBB" w:rsidR="00E9708C" w:rsidRDefault="00C85175">
      <w:r>
        <w:lastRenderedPageBreak/>
        <w:t xml:space="preserve">22. </w:t>
      </w:r>
      <w:r w:rsidR="00D91398">
        <w:t xml:space="preserve">Sarah’s law </w:t>
      </w:r>
      <w:r w:rsidR="00467AF1">
        <w:t xml:space="preserve">give the power to a member of the public who could be worried about a child or children who could be at risk of being sexually abused. A person can ring </w:t>
      </w:r>
      <w:r w:rsidR="002D4523">
        <w:t>the police and make a referral about someone who is around a child or children</w:t>
      </w:r>
      <w:r w:rsidR="00154AE7">
        <w:t xml:space="preserve"> to see if they have any previous history of child or sexual offences. This person could be a teacher,  </w:t>
      </w:r>
      <w:r w:rsidR="002F2D97">
        <w:t>swimming coach, babysitter or even someone new partner. This will then be passed on to the child sexual di</w:t>
      </w:r>
      <w:r w:rsidR="00494010">
        <w:t>sclosure scheme where if any previous comes up the person whose child this would effect would be informed (this may not be the person who made the referral)</w:t>
      </w:r>
    </w:p>
    <w:p w14:paraId="55AE4836" w14:textId="77777777" w:rsidR="00C02A6C" w:rsidRDefault="00C02A6C"/>
    <w:p w14:paraId="391E686C" w14:textId="77777777" w:rsidR="006061D7" w:rsidRDefault="00494010">
      <w:r>
        <w:t xml:space="preserve">23. </w:t>
      </w:r>
    </w:p>
    <w:p w14:paraId="02E4FE14" w14:textId="5F0760EE" w:rsidR="006061D7" w:rsidRDefault="0010221D">
      <w:r>
        <w:t xml:space="preserve">the person does not have the mental capacity to consent, </w:t>
      </w:r>
    </w:p>
    <w:p w14:paraId="1BB72168" w14:textId="77777777" w:rsidR="006061D7" w:rsidRDefault="0010221D">
      <w:r>
        <w:t xml:space="preserve">they are under 16 years old, </w:t>
      </w:r>
    </w:p>
    <w:p w14:paraId="3F4D21A3" w14:textId="77777777" w:rsidR="006061D7" w:rsidRDefault="0010221D">
      <w:r>
        <w:t xml:space="preserve">they are </w:t>
      </w:r>
      <w:r w:rsidR="000F422F">
        <w:t>unconscious (drugs/alcohol) consent as assumed,</w:t>
      </w:r>
    </w:p>
    <w:p w14:paraId="439A0859" w14:textId="77777777" w:rsidR="006061D7" w:rsidRDefault="006061D7">
      <w:r>
        <w:t xml:space="preserve">they are a </w:t>
      </w:r>
      <w:r w:rsidR="000F422F">
        <w:t>vulnerable person</w:t>
      </w:r>
      <w:r w:rsidR="00307966">
        <w:t xml:space="preserve">, </w:t>
      </w:r>
    </w:p>
    <w:p w14:paraId="24807A8B" w14:textId="77777777" w:rsidR="006061D7" w:rsidRDefault="00307966">
      <w:r>
        <w:t>person did not consent,</w:t>
      </w:r>
    </w:p>
    <w:p w14:paraId="0C777D1C" w14:textId="77777777" w:rsidR="006061D7" w:rsidRDefault="006061D7">
      <w:r>
        <w:t xml:space="preserve">they changed their mind while the act was taking place, </w:t>
      </w:r>
    </w:p>
    <w:p w14:paraId="665529C6" w14:textId="7E6F3CAC" w:rsidR="000F422F" w:rsidRDefault="006061D7">
      <w:r>
        <w:t xml:space="preserve">Forced to do the act </w:t>
      </w:r>
      <w:bookmarkStart w:id="0" w:name="_GoBack"/>
      <w:bookmarkEnd w:id="0"/>
    </w:p>
    <w:p w14:paraId="3A07E670" w14:textId="77777777" w:rsidR="00C02A6C" w:rsidRDefault="00C02A6C"/>
    <w:p w14:paraId="3053F70F" w14:textId="5C20364B" w:rsidR="00924B87" w:rsidRDefault="000F422F">
      <w:r>
        <w:t>24.</w:t>
      </w:r>
    </w:p>
    <w:p w14:paraId="5ACFD2C1" w14:textId="77777777" w:rsidR="00C02A6C" w:rsidRDefault="00C02A6C"/>
    <w:p w14:paraId="3793E4AC" w14:textId="77777777" w:rsidR="00D25795" w:rsidRDefault="00953C65">
      <w:r>
        <w:t xml:space="preserve">25. </w:t>
      </w:r>
    </w:p>
    <w:p w14:paraId="2F9BBC1C" w14:textId="67836A5A" w:rsidR="00D25795" w:rsidRDefault="00C02A6C">
      <w:r>
        <w:t>is there enough evidence and</w:t>
      </w:r>
      <w:r w:rsidR="00D25795">
        <w:t>,</w:t>
      </w:r>
    </w:p>
    <w:p w14:paraId="119E1726" w14:textId="3FB87C7E" w:rsidR="00953C65" w:rsidRDefault="00C02A6C">
      <w:r>
        <w:t>is it in the best interest of the public.</w:t>
      </w:r>
    </w:p>
    <w:p w14:paraId="520FFBEF" w14:textId="77777777" w:rsidR="00D4548C" w:rsidRDefault="00D4548C"/>
    <w:sectPr w:rsidR="00D4548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1D766F" w14:textId="77777777" w:rsidR="003C7A05" w:rsidRDefault="003C7A05" w:rsidP="003C7A05">
      <w:pPr>
        <w:spacing w:after="0" w:line="240" w:lineRule="auto"/>
      </w:pPr>
      <w:r>
        <w:separator/>
      </w:r>
    </w:p>
  </w:endnote>
  <w:endnote w:type="continuationSeparator" w:id="0">
    <w:p w14:paraId="1F3BF411" w14:textId="77777777" w:rsidR="003C7A05" w:rsidRDefault="003C7A05" w:rsidP="003C7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DA5D98" w14:textId="77777777" w:rsidR="004A3363" w:rsidRDefault="004A33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28F680" w14:textId="77777777" w:rsidR="004A3363" w:rsidRDefault="004A33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06FB12" w14:textId="77777777" w:rsidR="004A3363" w:rsidRDefault="004A3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0BE7B3" w14:textId="77777777" w:rsidR="003C7A05" w:rsidRDefault="003C7A05" w:rsidP="003C7A05">
      <w:pPr>
        <w:spacing w:after="0" w:line="240" w:lineRule="auto"/>
      </w:pPr>
      <w:r>
        <w:separator/>
      </w:r>
    </w:p>
  </w:footnote>
  <w:footnote w:type="continuationSeparator" w:id="0">
    <w:p w14:paraId="018BB242" w14:textId="77777777" w:rsidR="003C7A05" w:rsidRDefault="003C7A05" w:rsidP="003C7A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8507ED" w14:textId="77777777" w:rsidR="004A3363" w:rsidRDefault="004A33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334372" w14:textId="4959C3C5" w:rsidR="00925126" w:rsidRDefault="00B20AB2">
    <w:pPr>
      <w:pStyle w:val="Header"/>
    </w:pPr>
    <w:r>
      <w:t xml:space="preserve">PC 2319 Sally Evans </w:t>
    </w:r>
    <w:r w:rsidR="006D3CEE">
      <w:t>- DHEP</w:t>
    </w:r>
    <w:r>
      <w:t xml:space="preserve">                         </w:t>
    </w:r>
    <w:r w:rsidR="00972E55">
      <w:t xml:space="preserve">     </w:t>
    </w:r>
    <w:r w:rsidR="00802B83">
      <w:t xml:space="preserve">  </w:t>
    </w:r>
    <w:r w:rsidR="00972E55">
      <w:t xml:space="preserve">   Gwent</w:t>
    </w:r>
    <w:r>
      <w:t xml:space="preserve">                                           </w:t>
    </w:r>
    <w:r w:rsidR="00802B83">
      <w:t xml:space="preserve">  </w:t>
    </w:r>
    <w:r>
      <w:t xml:space="preserve">                            </w:t>
    </w:r>
    <w:r w:rsidR="00925126">
      <w:t xml:space="preserve">Exam 2                                                                                                                     </w:t>
    </w:r>
    <w:r w:rsidR="00872761">
      <w:t xml:space="preserve">                            </w:t>
    </w:r>
    <w:r w:rsidR="00925126">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1E342" w14:textId="77777777" w:rsidR="004A3363" w:rsidRDefault="004A33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A05"/>
    <w:rsid w:val="00011714"/>
    <w:rsid w:val="0001230B"/>
    <w:rsid w:val="00025BA0"/>
    <w:rsid w:val="0002718E"/>
    <w:rsid w:val="00027F5B"/>
    <w:rsid w:val="00066DC7"/>
    <w:rsid w:val="0007576C"/>
    <w:rsid w:val="000A0DDB"/>
    <w:rsid w:val="000A407D"/>
    <w:rsid w:val="000A79E1"/>
    <w:rsid w:val="000C7895"/>
    <w:rsid w:val="000F08CE"/>
    <w:rsid w:val="000F422F"/>
    <w:rsid w:val="001012EB"/>
    <w:rsid w:val="0010221D"/>
    <w:rsid w:val="00154AE7"/>
    <w:rsid w:val="00183786"/>
    <w:rsid w:val="001908B5"/>
    <w:rsid w:val="0019460C"/>
    <w:rsid w:val="0019617D"/>
    <w:rsid w:val="001C66D9"/>
    <w:rsid w:val="001C6964"/>
    <w:rsid w:val="00232461"/>
    <w:rsid w:val="002457E7"/>
    <w:rsid w:val="00247D35"/>
    <w:rsid w:val="002545FA"/>
    <w:rsid w:val="00287FB3"/>
    <w:rsid w:val="002A0C85"/>
    <w:rsid w:val="002A5063"/>
    <w:rsid w:val="002B3C38"/>
    <w:rsid w:val="002B62B8"/>
    <w:rsid w:val="002D13F4"/>
    <w:rsid w:val="002D4523"/>
    <w:rsid w:val="002F2D97"/>
    <w:rsid w:val="002F30E2"/>
    <w:rsid w:val="00307966"/>
    <w:rsid w:val="003422AB"/>
    <w:rsid w:val="00351DA4"/>
    <w:rsid w:val="0035459D"/>
    <w:rsid w:val="00383205"/>
    <w:rsid w:val="003B7C6F"/>
    <w:rsid w:val="003C7A05"/>
    <w:rsid w:val="003E3A05"/>
    <w:rsid w:val="00427ADC"/>
    <w:rsid w:val="00431B61"/>
    <w:rsid w:val="004411A5"/>
    <w:rsid w:val="00467AF1"/>
    <w:rsid w:val="0047278E"/>
    <w:rsid w:val="00474A35"/>
    <w:rsid w:val="00476326"/>
    <w:rsid w:val="00494010"/>
    <w:rsid w:val="004A3363"/>
    <w:rsid w:val="004D346A"/>
    <w:rsid w:val="004F1C6D"/>
    <w:rsid w:val="005041D9"/>
    <w:rsid w:val="00510B22"/>
    <w:rsid w:val="00543692"/>
    <w:rsid w:val="00550A16"/>
    <w:rsid w:val="00551773"/>
    <w:rsid w:val="00583311"/>
    <w:rsid w:val="00595820"/>
    <w:rsid w:val="005B6F5F"/>
    <w:rsid w:val="005E0322"/>
    <w:rsid w:val="005F66D2"/>
    <w:rsid w:val="006061D7"/>
    <w:rsid w:val="00644102"/>
    <w:rsid w:val="00647C06"/>
    <w:rsid w:val="006716CA"/>
    <w:rsid w:val="006810A5"/>
    <w:rsid w:val="006872AD"/>
    <w:rsid w:val="00690891"/>
    <w:rsid w:val="006C7D6D"/>
    <w:rsid w:val="006D0CE9"/>
    <w:rsid w:val="006D3CEE"/>
    <w:rsid w:val="006E60CA"/>
    <w:rsid w:val="006F0B12"/>
    <w:rsid w:val="00723654"/>
    <w:rsid w:val="00740E75"/>
    <w:rsid w:val="007613DB"/>
    <w:rsid w:val="00765FD9"/>
    <w:rsid w:val="00774926"/>
    <w:rsid w:val="007D0E60"/>
    <w:rsid w:val="007D3E30"/>
    <w:rsid w:val="007F3E25"/>
    <w:rsid w:val="00802B83"/>
    <w:rsid w:val="0081583C"/>
    <w:rsid w:val="00826D45"/>
    <w:rsid w:val="008304D1"/>
    <w:rsid w:val="00842FD7"/>
    <w:rsid w:val="008521F0"/>
    <w:rsid w:val="00872761"/>
    <w:rsid w:val="008750BB"/>
    <w:rsid w:val="00891DDB"/>
    <w:rsid w:val="008C6243"/>
    <w:rsid w:val="008E2377"/>
    <w:rsid w:val="008F3416"/>
    <w:rsid w:val="0091510F"/>
    <w:rsid w:val="00924B87"/>
    <w:rsid w:val="00925126"/>
    <w:rsid w:val="009320FF"/>
    <w:rsid w:val="00942022"/>
    <w:rsid w:val="0095065E"/>
    <w:rsid w:val="00951D09"/>
    <w:rsid w:val="009526BA"/>
    <w:rsid w:val="00953C65"/>
    <w:rsid w:val="00972E55"/>
    <w:rsid w:val="00975B41"/>
    <w:rsid w:val="00986AF9"/>
    <w:rsid w:val="0098776B"/>
    <w:rsid w:val="009A0B70"/>
    <w:rsid w:val="009B1E55"/>
    <w:rsid w:val="009C6A28"/>
    <w:rsid w:val="00A25C43"/>
    <w:rsid w:val="00A42DEC"/>
    <w:rsid w:val="00AB0A99"/>
    <w:rsid w:val="00AD2602"/>
    <w:rsid w:val="00AF3397"/>
    <w:rsid w:val="00B110A0"/>
    <w:rsid w:val="00B11220"/>
    <w:rsid w:val="00B20AB2"/>
    <w:rsid w:val="00B24C4D"/>
    <w:rsid w:val="00B31CBE"/>
    <w:rsid w:val="00B639A0"/>
    <w:rsid w:val="00B66CFA"/>
    <w:rsid w:val="00BD2F71"/>
    <w:rsid w:val="00C02A6C"/>
    <w:rsid w:val="00C16730"/>
    <w:rsid w:val="00C82CA3"/>
    <w:rsid w:val="00C85175"/>
    <w:rsid w:val="00C86D45"/>
    <w:rsid w:val="00CA6E73"/>
    <w:rsid w:val="00CB1FD7"/>
    <w:rsid w:val="00CC42B7"/>
    <w:rsid w:val="00CD5647"/>
    <w:rsid w:val="00D25795"/>
    <w:rsid w:val="00D44F21"/>
    <w:rsid w:val="00D4548C"/>
    <w:rsid w:val="00D71BEB"/>
    <w:rsid w:val="00D81408"/>
    <w:rsid w:val="00D91398"/>
    <w:rsid w:val="00D94BAA"/>
    <w:rsid w:val="00DB1B59"/>
    <w:rsid w:val="00DC7538"/>
    <w:rsid w:val="00DF0D1D"/>
    <w:rsid w:val="00E22F3C"/>
    <w:rsid w:val="00E26AFA"/>
    <w:rsid w:val="00E31FBF"/>
    <w:rsid w:val="00E86D9F"/>
    <w:rsid w:val="00E9708C"/>
    <w:rsid w:val="00F12A61"/>
    <w:rsid w:val="00F21570"/>
    <w:rsid w:val="00F401AD"/>
    <w:rsid w:val="00F4141C"/>
    <w:rsid w:val="00F47E56"/>
    <w:rsid w:val="00FB00DD"/>
    <w:rsid w:val="00FB293D"/>
    <w:rsid w:val="00FD007B"/>
    <w:rsid w:val="00FD3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408F7D"/>
  <w15:chartTrackingRefBased/>
  <w15:docId w15:val="{5B4D7043-26D7-4864-998F-2DA9834E8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51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126"/>
  </w:style>
  <w:style w:type="paragraph" w:styleId="Footer">
    <w:name w:val="footer"/>
    <w:basedOn w:val="Normal"/>
    <w:link w:val="FooterChar"/>
    <w:uiPriority w:val="99"/>
    <w:unhideWhenUsed/>
    <w:rsid w:val="009251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1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4" ma:contentTypeDescription="Create a new document." ma:contentTypeScope="" ma:versionID="71489cdc4c0df743d1a7894eb67518c0">
  <xsd:schema xmlns:xsd="http://www.w3.org/2001/XMLSchema" xmlns:xs="http://www.w3.org/2001/XMLSchema" xmlns:p="http://schemas.microsoft.com/office/2006/metadata/properties" xmlns:ns3="695485dd-417c-4530-8251-460e4c8696b8" targetNamespace="http://schemas.microsoft.com/office/2006/metadata/properties" ma:root="true" ma:fieldsID="1e1591b99744c40eae5339fdafe0b068"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65ABD96-166C-4A70-AB28-56B6396DC2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C23C6D-BF62-41F1-B7A6-6DC9A62794D3}">
  <ds:schemaRefs>
    <ds:schemaRef ds:uri="http://schemas.microsoft.com/sharepoint/v3/contenttype/forms"/>
  </ds:schemaRefs>
</ds:datastoreItem>
</file>

<file path=customXml/itemProps3.xml><?xml version="1.0" encoding="utf-8"?>
<ds:datastoreItem xmlns:ds="http://schemas.openxmlformats.org/officeDocument/2006/customXml" ds:itemID="{958BBE83-5172-4910-B7CC-93BDD31F75A9}">
  <ds:schemaRefs>
    <ds:schemaRef ds:uri="http://purl.org/dc/elements/1.1/"/>
    <ds:schemaRef ds:uri="695485dd-417c-4530-8251-460e4c8696b8"/>
    <ds:schemaRef ds:uri="http://schemas.microsoft.com/office/2006/metadata/properties"/>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1719</Words>
  <Characters>9801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Sally</dc:creator>
  <cp:keywords/>
  <dc:description/>
  <cp:lastModifiedBy>Evans, Sally</cp:lastModifiedBy>
  <cp:revision>2</cp:revision>
  <dcterms:created xsi:type="dcterms:W3CDTF">2021-08-23T14:01:00Z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2021-08-23T11:44:48Z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d0ea3952-f246-4dcc-b4a1-5487f86bed7c</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