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9BFFD" w14:textId="2C87452B" w:rsidR="009C6370" w:rsidRDefault="009D7F37" w:rsidP="006F76EA">
      <w:pPr>
        <w:jc w:val="left"/>
        <w:rPr>
          <w:rFonts w:cs="Times New Roman"/>
          <w:b/>
          <w:bCs/>
          <w:szCs w:val="24"/>
        </w:rPr>
      </w:pPr>
      <w:r>
        <w:rPr>
          <w:b/>
          <w:noProof/>
        </w:rPr>
        <w:drawing>
          <wp:inline distT="0" distB="0" distL="0" distR="0" wp14:anchorId="0BA8BE51" wp14:editId="6399E285">
            <wp:extent cx="5286375" cy="1895475"/>
            <wp:effectExtent l="133350" t="114300" r="123825" b="14287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286375" cy="18954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C755F02" w14:textId="1DCAA825" w:rsidR="009D7F37" w:rsidRDefault="009D7F37" w:rsidP="006F76EA">
      <w:pPr>
        <w:jc w:val="left"/>
        <w:rPr>
          <w:rFonts w:cs="Times New Roman"/>
          <w:b/>
          <w:bCs/>
          <w:szCs w:val="24"/>
        </w:rPr>
      </w:pPr>
    </w:p>
    <w:tbl>
      <w:tblPr>
        <w:tblW w:w="507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960"/>
        <w:gridCol w:w="2842"/>
        <w:gridCol w:w="2574"/>
        <w:gridCol w:w="1803"/>
      </w:tblGrid>
      <w:tr w:rsidR="009D7F37" w:rsidRPr="00535A63" w14:paraId="11B23011" w14:textId="77777777" w:rsidTr="00EC674F">
        <w:trPr>
          <w:trHeight w:val="705"/>
        </w:trPr>
        <w:tc>
          <w:tcPr>
            <w:tcW w:w="1068" w:type="pct"/>
            <w:shd w:val="clear" w:color="auto" w:fill="D9D9D9"/>
          </w:tcPr>
          <w:p w14:paraId="0218E0CE" w14:textId="44FDF40D" w:rsidR="009D7F37" w:rsidRPr="00535A63" w:rsidRDefault="004D6B26" w:rsidP="009D7F37">
            <w:pPr>
              <w:pStyle w:val="TableParagraph"/>
              <w:spacing w:before="110"/>
              <w:ind w:left="360"/>
              <w:rPr>
                <w:rFonts w:ascii="Times New Roman" w:hAnsi="Times New Roman" w:cs="Times New Roman"/>
                <w:b/>
                <w:sz w:val="28"/>
                <w:szCs w:val="28"/>
              </w:rPr>
            </w:pPr>
            <w:proofErr w:type="spellStart"/>
            <w:r>
              <w:rPr>
                <w:rFonts w:ascii="Times New Roman" w:hAnsi="Times New Roman" w:cs="Times New Roman"/>
                <w:b/>
                <w:sz w:val="28"/>
                <w:szCs w:val="28"/>
              </w:rPr>
              <w:t>Programme</w:t>
            </w:r>
            <w:proofErr w:type="spellEnd"/>
            <w:r w:rsidR="009D7F37" w:rsidRPr="00535A63">
              <w:rPr>
                <w:rFonts w:ascii="Times New Roman" w:hAnsi="Times New Roman" w:cs="Times New Roman"/>
                <w:b/>
                <w:sz w:val="28"/>
                <w:szCs w:val="28"/>
              </w:rPr>
              <w:t>:</w:t>
            </w:r>
          </w:p>
        </w:tc>
        <w:tc>
          <w:tcPr>
            <w:tcW w:w="3932" w:type="pct"/>
            <w:gridSpan w:val="3"/>
          </w:tcPr>
          <w:p w14:paraId="0F74DF96" w14:textId="77777777" w:rsidR="009D7F37" w:rsidRPr="003918E6" w:rsidRDefault="009D7F37" w:rsidP="009D7F37">
            <w:pPr>
              <w:pStyle w:val="TableParagraph"/>
              <w:spacing w:before="110"/>
              <w:ind w:left="360"/>
              <w:rPr>
                <w:rFonts w:ascii="Times New Roman" w:hAnsi="Times New Roman" w:cs="Times New Roman"/>
                <w:bCs/>
                <w:sz w:val="40"/>
                <w:szCs w:val="40"/>
              </w:rPr>
            </w:pPr>
            <w:r w:rsidRPr="003918E6">
              <w:rPr>
                <w:rFonts w:ascii="Times New Roman" w:hAnsi="Times New Roman" w:cs="Times New Roman"/>
                <w:bCs/>
                <w:sz w:val="40"/>
                <w:szCs w:val="40"/>
              </w:rPr>
              <w:t>BA</w:t>
            </w:r>
            <w:r w:rsidRPr="003918E6">
              <w:rPr>
                <w:rFonts w:ascii="Times New Roman" w:hAnsi="Times New Roman" w:cs="Times New Roman"/>
                <w:bCs/>
                <w:spacing w:val="-9"/>
                <w:sz w:val="40"/>
                <w:szCs w:val="40"/>
              </w:rPr>
              <w:t xml:space="preserve"> </w:t>
            </w:r>
            <w:r w:rsidRPr="003918E6">
              <w:rPr>
                <w:rFonts w:ascii="Times New Roman" w:hAnsi="Times New Roman" w:cs="Times New Roman"/>
                <w:bCs/>
                <w:sz w:val="40"/>
                <w:szCs w:val="40"/>
              </w:rPr>
              <w:t>Business Management</w:t>
            </w:r>
          </w:p>
        </w:tc>
      </w:tr>
      <w:tr w:rsidR="009D7F37" w:rsidRPr="00535A63" w14:paraId="586DCFAC" w14:textId="77777777" w:rsidTr="00EC674F">
        <w:trPr>
          <w:trHeight w:val="698"/>
        </w:trPr>
        <w:tc>
          <w:tcPr>
            <w:tcW w:w="1068" w:type="pct"/>
            <w:shd w:val="clear" w:color="auto" w:fill="D9D9D9"/>
          </w:tcPr>
          <w:p w14:paraId="7BEABF54" w14:textId="77777777" w:rsidR="009D7F37" w:rsidRPr="00535A63" w:rsidRDefault="009D7F37" w:rsidP="009D7F37">
            <w:pPr>
              <w:pStyle w:val="TableParagraph"/>
              <w:spacing w:before="110"/>
              <w:ind w:left="360"/>
              <w:rPr>
                <w:rFonts w:ascii="Times New Roman" w:hAnsi="Times New Roman" w:cs="Times New Roman"/>
                <w:b/>
                <w:sz w:val="28"/>
                <w:szCs w:val="28"/>
              </w:rPr>
            </w:pPr>
            <w:r w:rsidRPr="00535A63">
              <w:rPr>
                <w:rFonts w:ascii="Times New Roman" w:hAnsi="Times New Roman" w:cs="Times New Roman"/>
                <w:b/>
                <w:sz w:val="28"/>
                <w:szCs w:val="28"/>
              </w:rPr>
              <w:t>Module:</w:t>
            </w:r>
          </w:p>
        </w:tc>
        <w:tc>
          <w:tcPr>
            <w:tcW w:w="3932" w:type="pct"/>
            <w:gridSpan w:val="3"/>
          </w:tcPr>
          <w:p w14:paraId="77BAE846" w14:textId="212175FD" w:rsidR="009D7F37" w:rsidRPr="004D6B26" w:rsidRDefault="004D6B26" w:rsidP="009D7F37">
            <w:pPr>
              <w:pStyle w:val="TableParagraph"/>
              <w:spacing w:before="110"/>
              <w:ind w:left="360"/>
              <w:rPr>
                <w:rFonts w:ascii="Times New Roman" w:hAnsi="Times New Roman" w:cs="Times New Roman"/>
                <w:b/>
                <w:sz w:val="28"/>
                <w:szCs w:val="28"/>
              </w:rPr>
            </w:pPr>
            <w:r w:rsidRPr="004D6B26">
              <w:rPr>
                <w:rFonts w:ascii="Times New Roman" w:hAnsi="Times New Roman" w:cs="Times New Roman"/>
                <w:b/>
                <w:sz w:val="28"/>
                <w:szCs w:val="28"/>
              </w:rPr>
              <w:t xml:space="preserve">INTERNATIONAL BUSINESS COMMUNICATION </w:t>
            </w:r>
            <w:r w:rsidR="009D7F37" w:rsidRPr="004D6B26">
              <w:rPr>
                <w:rFonts w:ascii="Times New Roman" w:hAnsi="Times New Roman" w:cs="Times New Roman"/>
                <w:b/>
                <w:sz w:val="28"/>
                <w:szCs w:val="28"/>
              </w:rPr>
              <w:t>A1</w:t>
            </w:r>
          </w:p>
        </w:tc>
      </w:tr>
      <w:tr w:rsidR="009D7F37" w:rsidRPr="00535A63" w14:paraId="5FC47953" w14:textId="77777777" w:rsidTr="00EC674F">
        <w:trPr>
          <w:trHeight w:val="1489"/>
        </w:trPr>
        <w:tc>
          <w:tcPr>
            <w:tcW w:w="1068" w:type="pct"/>
            <w:shd w:val="clear" w:color="auto" w:fill="D9D9D9"/>
          </w:tcPr>
          <w:p w14:paraId="07C4D846" w14:textId="77777777" w:rsidR="009D7F37" w:rsidRPr="00535A63" w:rsidRDefault="009D7F37" w:rsidP="009D7F37">
            <w:pPr>
              <w:pStyle w:val="TableParagraph"/>
              <w:spacing w:before="115"/>
              <w:ind w:left="360"/>
              <w:rPr>
                <w:rFonts w:ascii="Times New Roman" w:hAnsi="Times New Roman" w:cs="Times New Roman"/>
                <w:b/>
                <w:sz w:val="28"/>
                <w:szCs w:val="28"/>
              </w:rPr>
            </w:pPr>
            <w:r w:rsidRPr="00535A63">
              <w:rPr>
                <w:rFonts w:ascii="Times New Roman" w:hAnsi="Times New Roman" w:cs="Times New Roman"/>
                <w:b/>
                <w:sz w:val="28"/>
                <w:szCs w:val="28"/>
              </w:rPr>
              <w:t>Module</w:t>
            </w:r>
            <w:r w:rsidRPr="00535A63">
              <w:rPr>
                <w:rFonts w:ascii="Times New Roman" w:hAnsi="Times New Roman" w:cs="Times New Roman"/>
                <w:b/>
                <w:spacing w:val="-5"/>
                <w:sz w:val="28"/>
                <w:szCs w:val="28"/>
              </w:rPr>
              <w:t xml:space="preserve"> </w:t>
            </w:r>
            <w:r w:rsidRPr="00535A63">
              <w:rPr>
                <w:rFonts w:ascii="Times New Roman" w:hAnsi="Times New Roman" w:cs="Times New Roman"/>
                <w:b/>
                <w:sz w:val="28"/>
                <w:szCs w:val="28"/>
              </w:rPr>
              <w:t>code:</w:t>
            </w:r>
          </w:p>
        </w:tc>
        <w:tc>
          <w:tcPr>
            <w:tcW w:w="1548" w:type="pct"/>
          </w:tcPr>
          <w:p w14:paraId="25A9A04A" w14:textId="19034CD9" w:rsidR="009D7F37" w:rsidRPr="004D6B26" w:rsidRDefault="009D7F37" w:rsidP="009D7F37">
            <w:pPr>
              <w:pStyle w:val="TableParagraph"/>
              <w:spacing w:before="117"/>
              <w:ind w:left="360"/>
              <w:rPr>
                <w:rFonts w:ascii="Times New Roman" w:hAnsi="Times New Roman" w:cs="Times New Roman"/>
                <w:b/>
                <w:sz w:val="28"/>
                <w:szCs w:val="28"/>
              </w:rPr>
            </w:pPr>
            <w:r w:rsidRPr="004D6B26">
              <w:rPr>
                <w:rFonts w:ascii="Times New Roman" w:hAnsi="Times New Roman" w:cs="Times New Roman"/>
                <w:b/>
                <w:sz w:val="28"/>
                <w:szCs w:val="28"/>
              </w:rPr>
              <w:t>LCBB</w:t>
            </w:r>
            <w:r w:rsidR="004D6B26" w:rsidRPr="004D6B26">
              <w:rPr>
                <w:rFonts w:ascii="Times New Roman" w:hAnsi="Times New Roman" w:cs="Times New Roman"/>
                <w:b/>
                <w:sz w:val="28"/>
                <w:szCs w:val="28"/>
              </w:rPr>
              <w:t>6001</w:t>
            </w:r>
          </w:p>
          <w:p w14:paraId="77770CD3" w14:textId="798E1517" w:rsidR="009D7F37" w:rsidRPr="004D6B26" w:rsidRDefault="009D7F37" w:rsidP="009D7F37">
            <w:pPr>
              <w:pStyle w:val="TableParagraph"/>
              <w:spacing w:before="117"/>
              <w:ind w:left="360"/>
              <w:rPr>
                <w:rFonts w:ascii="Times New Roman" w:hAnsi="Times New Roman" w:cs="Times New Roman"/>
                <w:b/>
                <w:sz w:val="28"/>
                <w:szCs w:val="28"/>
              </w:rPr>
            </w:pPr>
            <w:r w:rsidRPr="004D6B26">
              <w:rPr>
                <w:rFonts w:ascii="Times New Roman" w:hAnsi="Times New Roman" w:cs="Times New Roman"/>
                <w:b/>
                <w:sz w:val="28"/>
                <w:szCs w:val="28"/>
              </w:rPr>
              <w:t xml:space="preserve">Term 1, Group </w:t>
            </w:r>
            <w:r w:rsidR="004D6B26" w:rsidRPr="004D6B26">
              <w:rPr>
                <w:rFonts w:ascii="Times New Roman" w:hAnsi="Times New Roman" w:cs="Times New Roman"/>
                <w:b/>
                <w:sz w:val="28"/>
                <w:szCs w:val="28"/>
              </w:rPr>
              <w:t>1</w:t>
            </w:r>
          </w:p>
        </w:tc>
        <w:tc>
          <w:tcPr>
            <w:tcW w:w="1402" w:type="pct"/>
            <w:shd w:val="clear" w:color="auto" w:fill="D9D9D9"/>
          </w:tcPr>
          <w:p w14:paraId="2D33E19B" w14:textId="77777777" w:rsidR="009D7F37" w:rsidRPr="00535A63" w:rsidRDefault="009D7F37" w:rsidP="009D7F37">
            <w:pPr>
              <w:pStyle w:val="TableParagraph"/>
              <w:ind w:left="360" w:right="539"/>
              <w:rPr>
                <w:rFonts w:ascii="Times New Roman" w:hAnsi="Times New Roman" w:cs="Times New Roman"/>
                <w:b/>
                <w:sz w:val="28"/>
                <w:szCs w:val="28"/>
              </w:rPr>
            </w:pPr>
            <w:r w:rsidRPr="00535A63">
              <w:rPr>
                <w:rFonts w:ascii="Times New Roman" w:hAnsi="Times New Roman" w:cs="Times New Roman"/>
                <w:b/>
                <w:sz w:val="28"/>
                <w:szCs w:val="28"/>
              </w:rPr>
              <w:t>Contribution to</w:t>
            </w:r>
            <w:r w:rsidRPr="00535A63">
              <w:rPr>
                <w:rFonts w:ascii="Times New Roman" w:hAnsi="Times New Roman" w:cs="Times New Roman"/>
                <w:b/>
                <w:spacing w:val="-59"/>
                <w:sz w:val="28"/>
                <w:szCs w:val="28"/>
              </w:rPr>
              <w:t xml:space="preserve"> </w:t>
            </w:r>
            <w:r w:rsidRPr="00535A63">
              <w:rPr>
                <w:rFonts w:ascii="Times New Roman" w:hAnsi="Times New Roman" w:cs="Times New Roman"/>
                <w:b/>
                <w:sz w:val="28"/>
                <w:szCs w:val="28"/>
              </w:rPr>
              <w:t>Overall</w:t>
            </w:r>
            <w:r w:rsidRPr="00535A63">
              <w:rPr>
                <w:rFonts w:ascii="Times New Roman" w:hAnsi="Times New Roman" w:cs="Times New Roman"/>
                <w:b/>
                <w:spacing w:val="-3"/>
                <w:sz w:val="28"/>
                <w:szCs w:val="28"/>
              </w:rPr>
              <w:t xml:space="preserve"> </w:t>
            </w:r>
            <w:r w:rsidRPr="00535A63">
              <w:rPr>
                <w:rFonts w:ascii="Times New Roman" w:hAnsi="Times New Roman" w:cs="Times New Roman"/>
                <w:b/>
                <w:sz w:val="28"/>
                <w:szCs w:val="28"/>
              </w:rPr>
              <w:t>Module</w:t>
            </w:r>
          </w:p>
          <w:p w14:paraId="3A62C0F7" w14:textId="77777777" w:rsidR="009D7F37" w:rsidRPr="00535A63" w:rsidRDefault="009D7F37" w:rsidP="009D7F37">
            <w:pPr>
              <w:pStyle w:val="TableParagraph"/>
              <w:spacing w:line="242" w:lineRule="exact"/>
              <w:ind w:left="360"/>
              <w:rPr>
                <w:rFonts w:ascii="Times New Roman" w:hAnsi="Times New Roman" w:cs="Times New Roman"/>
                <w:b/>
                <w:sz w:val="28"/>
                <w:szCs w:val="28"/>
              </w:rPr>
            </w:pPr>
            <w:r w:rsidRPr="00535A63">
              <w:rPr>
                <w:rFonts w:ascii="Times New Roman" w:hAnsi="Times New Roman" w:cs="Times New Roman"/>
                <w:b/>
                <w:sz w:val="28"/>
                <w:szCs w:val="28"/>
              </w:rPr>
              <w:t>Assessment</w:t>
            </w:r>
            <w:r w:rsidRPr="00535A63">
              <w:rPr>
                <w:rFonts w:ascii="Times New Roman" w:hAnsi="Times New Roman" w:cs="Times New Roman"/>
                <w:b/>
                <w:spacing w:val="-13"/>
                <w:sz w:val="28"/>
                <w:szCs w:val="28"/>
              </w:rPr>
              <w:t xml:space="preserve"> </w:t>
            </w:r>
            <w:r w:rsidRPr="00535A63">
              <w:rPr>
                <w:rFonts w:ascii="Times New Roman" w:hAnsi="Times New Roman" w:cs="Times New Roman"/>
                <w:b/>
                <w:sz w:val="28"/>
                <w:szCs w:val="28"/>
              </w:rPr>
              <w:t>(%):</w:t>
            </w:r>
          </w:p>
        </w:tc>
        <w:tc>
          <w:tcPr>
            <w:tcW w:w="982" w:type="pct"/>
          </w:tcPr>
          <w:p w14:paraId="79918C68" w14:textId="7D48A412" w:rsidR="009D7F37" w:rsidRPr="00535A63" w:rsidRDefault="009D7F37" w:rsidP="009D7F37">
            <w:pPr>
              <w:pStyle w:val="TableParagraph"/>
              <w:spacing w:before="115"/>
              <w:ind w:left="360"/>
              <w:rPr>
                <w:rFonts w:ascii="Times New Roman" w:hAnsi="Times New Roman" w:cs="Times New Roman"/>
                <w:bCs/>
                <w:sz w:val="28"/>
                <w:szCs w:val="28"/>
              </w:rPr>
            </w:pPr>
            <w:r>
              <w:rPr>
                <w:rFonts w:ascii="Times New Roman" w:hAnsi="Times New Roman" w:cs="Times New Roman"/>
                <w:bCs/>
                <w:sz w:val="28"/>
                <w:szCs w:val="28"/>
              </w:rPr>
              <w:t>50</w:t>
            </w:r>
            <w:r w:rsidRPr="00535A63">
              <w:rPr>
                <w:rFonts w:ascii="Times New Roman" w:hAnsi="Times New Roman" w:cs="Times New Roman"/>
                <w:bCs/>
                <w:sz w:val="28"/>
                <w:szCs w:val="28"/>
              </w:rPr>
              <w:t>%</w:t>
            </w:r>
          </w:p>
        </w:tc>
      </w:tr>
      <w:tr w:rsidR="00EC674F" w:rsidRPr="00535A63" w14:paraId="0D7C82DF" w14:textId="77777777" w:rsidTr="00CE29D7">
        <w:trPr>
          <w:trHeight w:val="972"/>
        </w:trPr>
        <w:tc>
          <w:tcPr>
            <w:tcW w:w="1068" w:type="pct"/>
            <w:shd w:val="clear" w:color="auto" w:fill="D9D9D9"/>
          </w:tcPr>
          <w:p w14:paraId="6FE924EB" w14:textId="18D094AE" w:rsidR="00EC674F" w:rsidRPr="00535A63" w:rsidRDefault="00EC674F" w:rsidP="009D7F37">
            <w:pPr>
              <w:pStyle w:val="TableParagraph"/>
              <w:spacing w:before="115"/>
              <w:ind w:left="360"/>
              <w:rPr>
                <w:rFonts w:ascii="Times New Roman" w:hAnsi="Times New Roman" w:cs="Times New Roman"/>
                <w:b/>
                <w:sz w:val="28"/>
                <w:szCs w:val="28"/>
              </w:rPr>
            </w:pPr>
            <w:r>
              <w:rPr>
                <w:rFonts w:ascii="Times New Roman" w:hAnsi="Times New Roman" w:cs="Times New Roman"/>
                <w:b/>
                <w:sz w:val="28"/>
                <w:szCs w:val="28"/>
              </w:rPr>
              <w:t>Student:</w:t>
            </w:r>
          </w:p>
        </w:tc>
        <w:tc>
          <w:tcPr>
            <w:tcW w:w="1548" w:type="pct"/>
          </w:tcPr>
          <w:p w14:paraId="5E3A4FC5" w14:textId="619B7932" w:rsidR="00EC674F" w:rsidRPr="004D6B26" w:rsidRDefault="00EC674F" w:rsidP="009D7F37">
            <w:pPr>
              <w:pStyle w:val="TableParagraph"/>
              <w:spacing w:before="117"/>
              <w:ind w:left="360"/>
              <w:rPr>
                <w:rFonts w:ascii="Times New Roman" w:hAnsi="Times New Roman" w:cs="Times New Roman"/>
                <w:b/>
                <w:sz w:val="28"/>
                <w:szCs w:val="28"/>
              </w:rPr>
            </w:pPr>
            <w:r>
              <w:rPr>
                <w:rFonts w:ascii="Times New Roman" w:hAnsi="Times New Roman" w:cs="Times New Roman"/>
                <w:b/>
                <w:sz w:val="28"/>
                <w:szCs w:val="28"/>
              </w:rPr>
              <w:t>ANTON NICOLAE FLORENTIN</w:t>
            </w:r>
          </w:p>
        </w:tc>
        <w:tc>
          <w:tcPr>
            <w:tcW w:w="1402" w:type="pct"/>
            <w:shd w:val="clear" w:color="auto" w:fill="D9D9D9"/>
          </w:tcPr>
          <w:p w14:paraId="7E1310E7" w14:textId="77777777" w:rsidR="00EC674F" w:rsidRPr="00535A63" w:rsidRDefault="00EC674F" w:rsidP="009D7F37">
            <w:pPr>
              <w:pStyle w:val="TableParagraph"/>
              <w:ind w:left="360" w:right="539"/>
              <w:rPr>
                <w:rFonts w:ascii="Times New Roman" w:hAnsi="Times New Roman" w:cs="Times New Roman"/>
                <w:b/>
                <w:sz w:val="28"/>
                <w:szCs w:val="28"/>
              </w:rPr>
            </w:pPr>
          </w:p>
        </w:tc>
        <w:tc>
          <w:tcPr>
            <w:tcW w:w="982" w:type="pct"/>
          </w:tcPr>
          <w:p w14:paraId="3C7C740A" w14:textId="77777777" w:rsidR="00EC674F" w:rsidRDefault="00EC674F" w:rsidP="009D7F37">
            <w:pPr>
              <w:pStyle w:val="TableParagraph"/>
              <w:spacing w:before="115"/>
              <w:ind w:left="360"/>
              <w:rPr>
                <w:rFonts w:ascii="Times New Roman" w:hAnsi="Times New Roman" w:cs="Times New Roman"/>
                <w:bCs/>
                <w:sz w:val="28"/>
                <w:szCs w:val="28"/>
              </w:rPr>
            </w:pPr>
          </w:p>
        </w:tc>
      </w:tr>
      <w:tr w:rsidR="00EC674F" w:rsidRPr="00535A63" w14:paraId="439D9C73" w14:textId="77777777" w:rsidTr="00CE29D7">
        <w:trPr>
          <w:trHeight w:val="846"/>
        </w:trPr>
        <w:tc>
          <w:tcPr>
            <w:tcW w:w="1068" w:type="pct"/>
            <w:shd w:val="clear" w:color="auto" w:fill="D9D9D9"/>
          </w:tcPr>
          <w:p w14:paraId="1193C5F4" w14:textId="22421015" w:rsidR="00EC674F" w:rsidRPr="00535A63" w:rsidRDefault="00EC674F" w:rsidP="009D7F37">
            <w:pPr>
              <w:pStyle w:val="TableParagraph"/>
              <w:spacing w:before="115"/>
              <w:ind w:left="360"/>
              <w:rPr>
                <w:rFonts w:ascii="Times New Roman" w:hAnsi="Times New Roman" w:cs="Times New Roman"/>
                <w:b/>
                <w:sz w:val="28"/>
                <w:szCs w:val="28"/>
              </w:rPr>
            </w:pPr>
            <w:r>
              <w:rPr>
                <w:rFonts w:ascii="Times New Roman" w:hAnsi="Times New Roman" w:cs="Times New Roman"/>
                <w:b/>
                <w:sz w:val="28"/>
                <w:szCs w:val="28"/>
              </w:rPr>
              <w:t>Student ID:</w:t>
            </w:r>
          </w:p>
        </w:tc>
        <w:tc>
          <w:tcPr>
            <w:tcW w:w="1548" w:type="pct"/>
          </w:tcPr>
          <w:p w14:paraId="6D1DCBF9" w14:textId="63D70531" w:rsidR="00EC674F" w:rsidRPr="004D6B26" w:rsidRDefault="00EC674F" w:rsidP="009D7F37">
            <w:pPr>
              <w:pStyle w:val="TableParagraph"/>
              <w:spacing w:before="117"/>
              <w:ind w:left="360"/>
              <w:rPr>
                <w:rFonts w:ascii="Times New Roman" w:hAnsi="Times New Roman" w:cs="Times New Roman"/>
                <w:b/>
                <w:sz w:val="28"/>
                <w:szCs w:val="28"/>
              </w:rPr>
            </w:pPr>
            <w:r>
              <w:rPr>
                <w:rFonts w:ascii="Times New Roman" w:hAnsi="Times New Roman" w:cs="Times New Roman"/>
                <w:b/>
                <w:sz w:val="28"/>
                <w:szCs w:val="28"/>
              </w:rPr>
              <w:t>1917120</w:t>
            </w:r>
          </w:p>
        </w:tc>
        <w:tc>
          <w:tcPr>
            <w:tcW w:w="1402" w:type="pct"/>
            <w:shd w:val="clear" w:color="auto" w:fill="D9D9D9"/>
          </w:tcPr>
          <w:p w14:paraId="2B27015A" w14:textId="77777777" w:rsidR="00EC674F" w:rsidRPr="00535A63" w:rsidRDefault="00EC674F" w:rsidP="009D7F37">
            <w:pPr>
              <w:pStyle w:val="TableParagraph"/>
              <w:ind w:left="360" w:right="539"/>
              <w:rPr>
                <w:rFonts w:ascii="Times New Roman" w:hAnsi="Times New Roman" w:cs="Times New Roman"/>
                <w:b/>
                <w:sz w:val="28"/>
                <w:szCs w:val="28"/>
              </w:rPr>
            </w:pPr>
          </w:p>
        </w:tc>
        <w:tc>
          <w:tcPr>
            <w:tcW w:w="982" w:type="pct"/>
          </w:tcPr>
          <w:p w14:paraId="126B90C5" w14:textId="77777777" w:rsidR="00EC674F" w:rsidRDefault="00EC674F" w:rsidP="009D7F37">
            <w:pPr>
              <w:pStyle w:val="TableParagraph"/>
              <w:spacing w:before="115"/>
              <w:ind w:left="360"/>
              <w:rPr>
                <w:rFonts w:ascii="Times New Roman" w:hAnsi="Times New Roman" w:cs="Times New Roman"/>
                <w:bCs/>
                <w:sz w:val="28"/>
                <w:szCs w:val="28"/>
              </w:rPr>
            </w:pPr>
          </w:p>
        </w:tc>
      </w:tr>
      <w:tr w:rsidR="009D7F37" w:rsidRPr="00535A63" w14:paraId="7CFCFF80" w14:textId="77777777" w:rsidTr="00EC674F">
        <w:trPr>
          <w:trHeight w:val="698"/>
        </w:trPr>
        <w:tc>
          <w:tcPr>
            <w:tcW w:w="1068" w:type="pct"/>
            <w:shd w:val="clear" w:color="auto" w:fill="D9D9D9"/>
          </w:tcPr>
          <w:p w14:paraId="0F6F559F" w14:textId="77777777" w:rsidR="009D7F37" w:rsidRPr="00535A63" w:rsidRDefault="009D7F37" w:rsidP="009D7F37">
            <w:pPr>
              <w:pStyle w:val="TableParagraph"/>
              <w:spacing w:before="110"/>
              <w:ind w:left="360"/>
              <w:rPr>
                <w:rFonts w:ascii="Times New Roman" w:hAnsi="Times New Roman" w:cs="Times New Roman"/>
                <w:b/>
                <w:sz w:val="28"/>
                <w:szCs w:val="28"/>
              </w:rPr>
            </w:pPr>
            <w:r w:rsidRPr="00535A63">
              <w:rPr>
                <w:rFonts w:ascii="Times New Roman" w:hAnsi="Times New Roman" w:cs="Times New Roman"/>
                <w:b/>
                <w:sz w:val="28"/>
                <w:szCs w:val="28"/>
              </w:rPr>
              <w:t>Lecturer:</w:t>
            </w:r>
          </w:p>
        </w:tc>
        <w:tc>
          <w:tcPr>
            <w:tcW w:w="1548" w:type="pct"/>
          </w:tcPr>
          <w:p w14:paraId="43874B11" w14:textId="77777777" w:rsidR="004D6B26" w:rsidRDefault="009D7F37" w:rsidP="009D7F37">
            <w:pPr>
              <w:pStyle w:val="TableParagraph"/>
              <w:spacing w:before="110"/>
              <w:ind w:left="360"/>
              <w:rPr>
                <w:rFonts w:ascii="Segoe UI" w:hAnsi="Segoe UI" w:cs="Segoe UI"/>
                <w:b/>
                <w:bCs/>
                <w:color w:val="242424"/>
                <w:sz w:val="24"/>
                <w:szCs w:val="24"/>
                <w:shd w:val="clear" w:color="auto" w:fill="F5F5F5"/>
              </w:rPr>
            </w:pPr>
            <w:proofErr w:type="spellStart"/>
            <w:r w:rsidRPr="004D6B26">
              <w:rPr>
                <w:rFonts w:ascii="Segoe UI" w:hAnsi="Segoe UI" w:cs="Segoe UI"/>
                <w:b/>
                <w:bCs/>
                <w:color w:val="242424"/>
                <w:sz w:val="24"/>
                <w:szCs w:val="24"/>
                <w:shd w:val="clear" w:color="auto" w:fill="F5F5F5"/>
              </w:rPr>
              <w:t>Husam</w:t>
            </w:r>
            <w:proofErr w:type="spellEnd"/>
          </w:p>
          <w:p w14:paraId="3D3480E4" w14:textId="61A2F469" w:rsidR="009D7F37" w:rsidRPr="004D6B26" w:rsidRDefault="009D7F37" w:rsidP="009D7F37">
            <w:pPr>
              <w:pStyle w:val="TableParagraph"/>
              <w:spacing w:before="110"/>
              <w:ind w:left="360"/>
              <w:rPr>
                <w:rFonts w:ascii="Times New Roman" w:hAnsi="Times New Roman" w:cs="Times New Roman"/>
                <w:bCs/>
                <w:sz w:val="24"/>
                <w:szCs w:val="24"/>
              </w:rPr>
            </w:pPr>
            <w:r w:rsidRPr="004D6B26">
              <w:rPr>
                <w:rFonts w:ascii="Segoe UI" w:hAnsi="Segoe UI" w:cs="Segoe UI"/>
                <w:b/>
                <w:bCs/>
                <w:color w:val="242424"/>
                <w:sz w:val="24"/>
                <w:szCs w:val="24"/>
                <w:shd w:val="clear" w:color="auto" w:fill="F5F5F5"/>
              </w:rPr>
              <w:t xml:space="preserve"> </w:t>
            </w:r>
            <w:proofErr w:type="spellStart"/>
            <w:r w:rsidRPr="004D6B26">
              <w:rPr>
                <w:rFonts w:ascii="Segoe UI" w:hAnsi="Segoe UI" w:cs="Segoe UI"/>
                <w:b/>
                <w:bCs/>
                <w:color w:val="242424"/>
                <w:sz w:val="24"/>
                <w:szCs w:val="24"/>
                <w:shd w:val="clear" w:color="auto" w:fill="F5F5F5"/>
              </w:rPr>
              <w:t>Alharahsheh</w:t>
            </w:r>
            <w:proofErr w:type="spellEnd"/>
          </w:p>
        </w:tc>
        <w:tc>
          <w:tcPr>
            <w:tcW w:w="1402" w:type="pct"/>
            <w:shd w:val="clear" w:color="auto" w:fill="D9D9D9"/>
          </w:tcPr>
          <w:p w14:paraId="22417349" w14:textId="77777777" w:rsidR="009D7F37" w:rsidRPr="00535A63" w:rsidRDefault="009D7F37" w:rsidP="009D7F37">
            <w:pPr>
              <w:pStyle w:val="TableParagraph"/>
              <w:spacing w:before="110"/>
              <w:ind w:left="360"/>
              <w:rPr>
                <w:rFonts w:ascii="Times New Roman" w:hAnsi="Times New Roman" w:cs="Times New Roman"/>
                <w:b/>
                <w:sz w:val="28"/>
                <w:szCs w:val="28"/>
              </w:rPr>
            </w:pPr>
            <w:r w:rsidRPr="00535A63">
              <w:rPr>
                <w:rFonts w:ascii="Times New Roman" w:hAnsi="Times New Roman" w:cs="Times New Roman"/>
                <w:b/>
                <w:sz w:val="28"/>
                <w:szCs w:val="28"/>
              </w:rPr>
              <w:t>Internal</w:t>
            </w:r>
            <w:r w:rsidRPr="00535A63">
              <w:rPr>
                <w:rFonts w:ascii="Times New Roman" w:hAnsi="Times New Roman" w:cs="Times New Roman"/>
                <w:b/>
                <w:spacing w:val="-2"/>
                <w:sz w:val="28"/>
                <w:szCs w:val="28"/>
              </w:rPr>
              <w:t xml:space="preserve"> </w:t>
            </w:r>
            <w:r w:rsidRPr="00535A63">
              <w:rPr>
                <w:rFonts w:ascii="Times New Roman" w:hAnsi="Times New Roman" w:cs="Times New Roman"/>
                <w:b/>
                <w:sz w:val="28"/>
                <w:szCs w:val="28"/>
              </w:rPr>
              <w:t>Verifier:</w:t>
            </w:r>
          </w:p>
        </w:tc>
        <w:tc>
          <w:tcPr>
            <w:tcW w:w="982" w:type="pct"/>
          </w:tcPr>
          <w:p w14:paraId="51F223A2" w14:textId="77777777" w:rsidR="004D6B26" w:rsidRPr="004D6B26" w:rsidRDefault="004D6B26" w:rsidP="004D6B26">
            <w:pPr>
              <w:pStyle w:val="Default"/>
              <w:rPr>
                <w:b/>
                <w:bCs/>
              </w:rPr>
            </w:pPr>
            <w:r>
              <w:t xml:space="preserve"> </w:t>
            </w:r>
          </w:p>
          <w:p w14:paraId="40793380" w14:textId="769F3E23" w:rsidR="004D6B26" w:rsidRPr="004270DB" w:rsidRDefault="004D6B26" w:rsidP="004D6B26">
            <w:pPr>
              <w:pStyle w:val="Default"/>
              <w:rPr>
                <w:b/>
                <w:bCs/>
              </w:rPr>
            </w:pPr>
            <w:r w:rsidRPr="004270DB">
              <w:rPr>
                <w:b/>
                <w:bCs/>
              </w:rPr>
              <w:t xml:space="preserve">   Hossein     </w:t>
            </w:r>
          </w:p>
          <w:p w14:paraId="318B9539" w14:textId="0D3C9920" w:rsidR="004D6B26" w:rsidRPr="004270DB" w:rsidRDefault="004D6B26" w:rsidP="004D6B26">
            <w:pPr>
              <w:pStyle w:val="Default"/>
              <w:rPr>
                <w:b/>
                <w:bCs/>
              </w:rPr>
            </w:pPr>
            <w:r w:rsidRPr="004270DB">
              <w:rPr>
                <w:b/>
                <w:bCs/>
              </w:rPr>
              <w:t xml:space="preserve">  Shokri</w:t>
            </w:r>
          </w:p>
          <w:p w14:paraId="43F083CC" w14:textId="3857ACBC" w:rsidR="009D7F37" w:rsidRPr="009D7F37" w:rsidRDefault="009D7F37" w:rsidP="004D6B26">
            <w:pPr>
              <w:pStyle w:val="TableParagraph"/>
              <w:spacing w:before="110"/>
              <w:rPr>
                <w:rFonts w:ascii="Times New Roman" w:hAnsi="Times New Roman" w:cs="Times New Roman"/>
                <w:b/>
                <w:bCs/>
                <w:sz w:val="24"/>
                <w:szCs w:val="24"/>
              </w:rPr>
            </w:pPr>
          </w:p>
        </w:tc>
      </w:tr>
      <w:tr w:rsidR="009D7F37" w:rsidRPr="00535A63" w14:paraId="138C1E47" w14:textId="77777777" w:rsidTr="00CE29D7">
        <w:trPr>
          <w:trHeight w:val="1601"/>
        </w:trPr>
        <w:tc>
          <w:tcPr>
            <w:tcW w:w="1068" w:type="pct"/>
            <w:shd w:val="clear" w:color="auto" w:fill="D9D9D9"/>
          </w:tcPr>
          <w:p w14:paraId="10E2BBE7" w14:textId="77777777" w:rsidR="009D7F37" w:rsidRPr="00535A63" w:rsidRDefault="009D7F37" w:rsidP="009D7F37">
            <w:pPr>
              <w:pStyle w:val="TableParagraph"/>
              <w:spacing w:before="112"/>
              <w:ind w:left="360"/>
              <w:rPr>
                <w:rFonts w:ascii="Times New Roman" w:hAnsi="Times New Roman" w:cs="Times New Roman"/>
                <w:b/>
                <w:sz w:val="28"/>
                <w:szCs w:val="28"/>
              </w:rPr>
            </w:pPr>
            <w:r w:rsidRPr="00535A63">
              <w:rPr>
                <w:rFonts w:ascii="Times New Roman" w:hAnsi="Times New Roman" w:cs="Times New Roman"/>
                <w:b/>
                <w:sz w:val="28"/>
                <w:szCs w:val="28"/>
              </w:rPr>
              <w:t>Assignment</w:t>
            </w:r>
            <w:r w:rsidRPr="00535A63">
              <w:rPr>
                <w:rFonts w:ascii="Times New Roman" w:hAnsi="Times New Roman" w:cs="Times New Roman"/>
                <w:b/>
                <w:spacing w:val="-4"/>
                <w:sz w:val="28"/>
                <w:szCs w:val="28"/>
              </w:rPr>
              <w:t xml:space="preserve"> </w:t>
            </w:r>
            <w:r w:rsidRPr="00535A63">
              <w:rPr>
                <w:rFonts w:ascii="Times New Roman" w:hAnsi="Times New Roman" w:cs="Times New Roman"/>
                <w:b/>
                <w:sz w:val="28"/>
                <w:szCs w:val="28"/>
              </w:rPr>
              <w:t>Title:</w:t>
            </w:r>
          </w:p>
        </w:tc>
        <w:tc>
          <w:tcPr>
            <w:tcW w:w="1548" w:type="pct"/>
          </w:tcPr>
          <w:p w14:paraId="43B55BF1" w14:textId="77777777" w:rsidR="00CE29D7" w:rsidRDefault="00CE29D7" w:rsidP="00CE29D7">
            <w:pPr>
              <w:rPr>
                <w:rFonts w:cs="Times New Roman"/>
                <w:b/>
                <w:szCs w:val="28"/>
              </w:rPr>
            </w:pPr>
            <w:r>
              <w:rPr>
                <w:rFonts w:cs="Times New Roman"/>
                <w:b/>
                <w:szCs w:val="28"/>
              </w:rPr>
              <w:t xml:space="preserve"> Watches of Switzerland</w:t>
            </w:r>
          </w:p>
          <w:p w14:paraId="654F3DB2" w14:textId="5EF2D0CB" w:rsidR="00CE29D7" w:rsidRPr="00CE29D7" w:rsidRDefault="00CE29D7" w:rsidP="00CE29D7">
            <w:pPr>
              <w:rPr>
                <w:rFonts w:cs="Times New Roman"/>
                <w:b/>
                <w:szCs w:val="28"/>
              </w:rPr>
            </w:pPr>
            <w:r>
              <w:rPr>
                <w:rFonts w:cs="Times New Roman"/>
                <w:b/>
                <w:szCs w:val="28"/>
              </w:rPr>
              <w:t xml:space="preserve"> in India.</w:t>
            </w:r>
          </w:p>
        </w:tc>
        <w:tc>
          <w:tcPr>
            <w:tcW w:w="1402" w:type="pct"/>
            <w:shd w:val="clear" w:color="auto" w:fill="D9D9D9"/>
          </w:tcPr>
          <w:p w14:paraId="2BFEB905" w14:textId="77777777" w:rsidR="009D7F37" w:rsidRPr="00535A63" w:rsidRDefault="009D7F37" w:rsidP="009D7F37">
            <w:pPr>
              <w:pStyle w:val="TableParagraph"/>
              <w:spacing w:before="112"/>
              <w:ind w:left="360" w:right="551"/>
              <w:rPr>
                <w:rFonts w:ascii="Times New Roman" w:hAnsi="Times New Roman" w:cs="Times New Roman"/>
                <w:b/>
                <w:sz w:val="28"/>
                <w:szCs w:val="28"/>
              </w:rPr>
            </w:pPr>
            <w:r w:rsidRPr="00535A63">
              <w:rPr>
                <w:rFonts w:ascii="Times New Roman" w:hAnsi="Times New Roman" w:cs="Times New Roman"/>
                <w:b/>
                <w:sz w:val="28"/>
                <w:szCs w:val="28"/>
              </w:rPr>
              <w:t>Word count (or</w:t>
            </w:r>
            <w:r w:rsidRPr="00535A63">
              <w:rPr>
                <w:rFonts w:ascii="Times New Roman" w:hAnsi="Times New Roman" w:cs="Times New Roman"/>
                <w:b/>
                <w:spacing w:val="-59"/>
                <w:sz w:val="28"/>
                <w:szCs w:val="28"/>
              </w:rPr>
              <w:t xml:space="preserve"> </w:t>
            </w:r>
            <w:r w:rsidRPr="00535A63">
              <w:rPr>
                <w:rFonts w:ascii="Times New Roman" w:hAnsi="Times New Roman" w:cs="Times New Roman"/>
                <w:b/>
                <w:sz w:val="28"/>
                <w:szCs w:val="28"/>
              </w:rPr>
              <w:t>equivalent):</w:t>
            </w:r>
          </w:p>
        </w:tc>
        <w:tc>
          <w:tcPr>
            <w:tcW w:w="982" w:type="pct"/>
          </w:tcPr>
          <w:p w14:paraId="660CC91C" w14:textId="0C21B19D" w:rsidR="009D7F37" w:rsidRPr="00535A63" w:rsidRDefault="009D7F37" w:rsidP="009D7F37">
            <w:pPr>
              <w:pStyle w:val="TableParagraph"/>
              <w:spacing w:before="112"/>
              <w:ind w:left="360"/>
              <w:rPr>
                <w:rFonts w:ascii="Times New Roman" w:hAnsi="Times New Roman" w:cs="Times New Roman"/>
                <w:bCs/>
                <w:sz w:val="28"/>
                <w:szCs w:val="28"/>
              </w:rPr>
            </w:pPr>
            <w:r>
              <w:rPr>
                <w:rFonts w:ascii="Times New Roman" w:hAnsi="Times New Roman" w:cs="Times New Roman"/>
                <w:bCs/>
                <w:sz w:val="28"/>
                <w:szCs w:val="28"/>
              </w:rPr>
              <w:t>2500</w:t>
            </w:r>
          </w:p>
        </w:tc>
      </w:tr>
      <w:tr w:rsidR="009D7F37" w:rsidRPr="00535A63" w14:paraId="6D0FFFEE" w14:textId="77777777" w:rsidTr="00EC674F">
        <w:trPr>
          <w:trHeight w:val="58"/>
        </w:trPr>
        <w:tc>
          <w:tcPr>
            <w:tcW w:w="1068" w:type="pct"/>
            <w:shd w:val="clear" w:color="auto" w:fill="D9D9D9"/>
          </w:tcPr>
          <w:p w14:paraId="04AA6F5D" w14:textId="77777777" w:rsidR="009D7F37" w:rsidRPr="00535A63" w:rsidRDefault="009D7F37" w:rsidP="009D7F37">
            <w:pPr>
              <w:pStyle w:val="TableParagraph"/>
              <w:spacing w:before="112"/>
              <w:ind w:left="360"/>
              <w:rPr>
                <w:rFonts w:ascii="Times New Roman" w:hAnsi="Times New Roman" w:cs="Times New Roman"/>
                <w:b/>
                <w:sz w:val="28"/>
                <w:szCs w:val="28"/>
              </w:rPr>
            </w:pPr>
          </w:p>
        </w:tc>
        <w:tc>
          <w:tcPr>
            <w:tcW w:w="1548" w:type="pct"/>
          </w:tcPr>
          <w:p w14:paraId="197EF105" w14:textId="77777777" w:rsidR="009D7F37" w:rsidRPr="00535A63" w:rsidRDefault="009D7F37" w:rsidP="009D7F37">
            <w:pPr>
              <w:pStyle w:val="TableParagraph"/>
              <w:spacing w:before="112"/>
              <w:ind w:left="360"/>
              <w:rPr>
                <w:rFonts w:ascii="Times New Roman" w:hAnsi="Times New Roman" w:cs="Times New Roman"/>
                <w:bCs/>
                <w:sz w:val="28"/>
                <w:szCs w:val="28"/>
              </w:rPr>
            </w:pPr>
          </w:p>
        </w:tc>
        <w:tc>
          <w:tcPr>
            <w:tcW w:w="1402" w:type="pct"/>
            <w:shd w:val="clear" w:color="auto" w:fill="D9D9D9"/>
          </w:tcPr>
          <w:p w14:paraId="35F11A0F" w14:textId="77777777" w:rsidR="009D7F37" w:rsidRPr="00535A63" w:rsidRDefault="009D7F37" w:rsidP="009D7F37">
            <w:pPr>
              <w:pStyle w:val="TableParagraph"/>
              <w:spacing w:before="112"/>
              <w:ind w:left="360" w:right="551"/>
              <w:rPr>
                <w:rFonts w:ascii="Times New Roman" w:hAnsi="Times New Roman" w:cs="Times New Roman"/>
                <w:b/>
                <w:sz w:val="28"/>
                <w:szCs w:val="28"/>
              </w:rPr>
            </w:pPr>
          </w:p>
        </w:tc>
        <w:tc>
          <w:tcPr>
            <w:tcW w:w="982" w:type="pct"/>
          </w:tcPr>
          <w:p w14:paraId="7D818674" w14:textId="77777777" w:rsidR="009D7F37" w:rsidRPr="00535A63" w:rsidRDefault="009D7F37" w:rsidP="009D7F37">
            <w:pPr>
              <w:pStyle w:val="TableParagraph"/>
              <w:spacing w:before="112"/>
              <w:ind w:left="360"/>
              <w:rPr>
                <w:rFonts w:ascii="Times New Roman" w:hAnsi="Times New Roman" w:cs="Times New Roman"/>
                <w:bCs/>
                <w:sz w:val="28"/>
                <w:szCs w:val="28"/>
              </w:rPr>
            </w:pPr>
          </w:p>
        </w:tc>
      </w:tr>
    </w:tbl>
    <w:p w14:paraId="7AAA5B6A" w14:textId="5B972E78" w:rsidR="006F76EA" w:rsidRDefault="005F31A3" w:rsidP="009D7F37">
      <w:pPr>
        <w:spacing w:line="276" w:lineRule="auto"/>
        <w:jc w:val="left"/>
        <w:rPr>
          <w:rFonts w:cs="Times New Roman"/>
          <w:b/>
          <w:bCs/>
          <w:sz w:val="28"/>
          <w:szCs w:val="28"/>
        </w:rPr>
      </w:pPr>
      <w:r w:rsidRPr="006F76EA">
        <w:rPr>
          <w:rFonts w:cs="Times New Roman"/>
          <w:b/>
          <w:bCs/>
          <w:szCs w:val="24"/>
        </w:rPr>
        <w:br w:type="page"/>
      </w:r>
      <w:r w:rsidR="0083519F" w:rsidRPr="00EC674F">
        <w:rPr>
          <w:rFonts w:cs="Times New Roman"/>
          <w:b/>
          <w:bCs/>
          <w:sz w:val="28"/>
          <w:szCs w:val="28"/>
        </w:rPr>
        <w:lastRenderedPageBreak/>
        <w:t>Executive Summary</w:t>
      </w:r>
    </w:p>
    <w:p w14:paraId="51DE9A6B" w14:textId="77777777" w:rsidR="00EC674F" w:rsidRPr="00EC674F" w:rsidRDefault="00EC674F" w:rsidP="009D7F37">
      <w:pPr>
        <w:spacing w:line="276" w:lineRule="auto"/>
        <w:jc w:val="left"/>
        <w:rPr>
          <w:b/>
          <w:sz w:val="28"/>
          <w:szCs w:val="28"/>
        </w:rPr>
      </w:pPr>
    </w:p>
    <w:p w14:paraId="7481DFF3" w14:textId="4454B429" w:rsidR="00FA7F74" w:rsidRPr="00264414" w:rsidRDefault="00EC674F" w:rsidP="009C0EBA">
      <w:pPr>
        <w:rPr>
          <w:rFonts w:cs="Times New Roman"/>
          <w:b/>
          <w:bCs/>
          <w:i/>
          <w:iCs/>
          <w:sz w:val="28"/>
          <w:szCs w:val="28"/>
        </w:rPr>
      </w:pPr>
      <w:r>
        <w:rPr>
          <w:rFonts w:cs="Times New Roman"/>
          <w:sz w:val="28"/>
          <w:szCs w:val="28"/>
        </w:rPr>
        <w:t xml:space="preserve">  </w:t>
      </w:r>
      <w:r w:rsidR="005F31A3" w:rsidRPr="00EC674F">
        <w:rPr>
          <w:rFonts w:cs="Times New Roman"/>
          <w:sz w:val="28"/>
          <w:szCs w:val="28"/>
        </w:rPr>
        <w:t xml:space="preserve">With the expansion of the market as well as </w:t>
      </w:r>
      <w:r w:rsidR="00B2428C" w:rsidRPr="00EC674F">
        <w:rPr>
          <w:rFonts w:cs="Times New Roman"/>
          <w:sz w:val="28"/>
          <w:szCs w:val="28"/>
        </w:rPr>
        <w:t xml:space="preserve">business, companies are fulling their business </w:t>
      </w:r>
      <w:r w:rsidR="00BF0AED" w:rsidRPr="00EC674F">
        <w:rPr>
          <w:rFonts w:cs="Times New Roman"/>
          <w:sz w:val="28"/>
          <w:szCs w:val="28"/>
        </w:rPr>
        <w:t xml:space="preserve">objectives </w:t>
      </w:r>
      <w:r w:rsidR="00B2428C" w:rsidRPr="00EC674F">
        <w:rPr>
          <w:rFonts w:cs="Times New Roman"/>
          <w:sz w:val="28"/>
          <w:szCs w:val="28"/>
        </w:rPr>
        <w:t>with the help of skilled competencies</w:t>
      </w:r>
      <w:r w:rsidR="005F31A3" w:rsidRPr="00EC674F">
        <w:rPr>
          <w:rFonts w:cs="Times New Roman"/>
          <w:sz w:val="28"/>
          <w:szCs w:val="28"/>
        </w:rPr>
        <w:t xml:space="preserve">. Communication is the facilitator of any form of domestic and international collaboration and economic activity. Cultural differences have distinct business communication styles that are widely </w:t>
      </w:r>
      <w:r w:rsidR="000B5FEF" w:rsidRPr="00EC674F">
        <w:rPr>
          <w:rFonts w:cs="Times New Roman"/>
          <w:sz w:val="28"/>
          <w:szCs w:val="28"/>
        </w:rPr>
        <w:t>recognized</w:t>
      </w:r>
      <w:r w:rsidR="005F31A3" w:rsidRPr="00EC674F">
        <w:rPr>
          <w:rFonts w:cs="Times New Roman"/>
          <w:sz w:val="28"/>
          <w:szCs w:val="28"/>
        </w:rPr>
        <w:t xml:space="preserve"> and </w:t>
      </w:r>
      <w:r w:rsidR="000B5FEF" w:rsidRPr="00EC674F">
        <w:rPr>
          <w:rFonts w:cs="Times New Roman"/>
          <w:sz w:val="28"/>
          <w:szCs w:val="28"/>
        </w:rPr>
        <w:t>practiced</w:t>
      </w:r>
      <w:r w:rsidR="005F31A3" w:rsidRPr="00EC674F">
        <w:rPr>
          <w:rFonts w:cs="Times New Roman"/>
          <w:sz w:val="28"/>
          <w:szCs w:val="28"/>
        </w:rPr>
        <w:t xml:space="preserve"> by their respective populations. Companies must use appropriate communication strategies </w:t>
      </w:r>
      <w:r w:rsidR="000B5FEF" w:rsidRPr="00EC674F">
        <w:rPr>
          <w:rFonts w:cs="Times New Roman"/>
          <w:sz w:val="28"/>
          <w:szCs w:val="28"/>
        </w:rPr>
        <w:t>to</w:t>
      </w:r>
      <w:r w:rsidR="005F31A3" w:rsidRPr="00EC674F">
        <w:rPr>
          <w:rFonts w:cs="Times New Roman"/>
          <w:sz w:val="28"/>
          <w:szCs w:val="28"/>
        </w:rPr>
        <w:t xml:space="preserve"> have a successful business in </w:t>
      </w:r>
      <w:r w:rsidR="003D49B2" w:rsidRPr="00EC674F">
        <w:rPr>
          <w:rFonts w:cs="Times New Roman"/>
          <w:sz w:val="28"/>
          <w:szCs w:val="28"/>
        </w:rPr>
        <w:t xml:space="preserve">India. </w:t>
      </w:r>
      <w:r w:rsidR="005F31A3" w:rsidRPr="00EC674F">
        <w:rPr>
          <w:rFonts w:cs="Times New Roman"/>
          <w:sz w:val="28"/>
          <w:szCs w:val="28"/>
        </w:rPr>
        <w:t xml:space="preserve">The study focuses on the business development of </w:t>
      </w:r>
      <w:r w:rsidR="005F31A3" w:rsidRPr="00264414">
        <w:rPr>
          <w:rFonts w:cs="Times New Roman"/>
          <w:b/>
          <w:bCs/>
          <w:i/>
          <w:iCs/>
          <w:sz w:val="28"/>
          <w:szCs w:val="28"/>
        </w:rPr>
        <w:t xml:space="preserve">Watches of Switzerland in India. </w:t>
      </w:r>
    </w:p>
    <w:p w14:paraId="35796397" w14:textId="77777777" w:rsidR="00FA7F74" w:rsidRDefault="00FA7F74">
      <w:pPr>
        <w:spacing w:line="259" w:lineRule="auto"/>
        <w:jc w:val="left"/>
        <w:rPr>
          <w:rFonts w:cs="Times New Roman"/>
          <w:szCs w:val="24"/>
        </w:rPr>
      </w:pPr>
      <w:r>
        <w:rPr>
          <w:rFonts w:cs="Times New Roman"/>
          <w:szCs w:val="24"/>
        </w:rPr>
        <w:br w:type="page"/>
      </w:r>
    </w:p>
    <w:p w14:paraId="0CEE6A81" w14:textId="77777777" w:rsidR="009C0EBA" w:rsidRDefault="009C0EBA" w:rsidP="009C0EBA">
      <w:pPr>
        <w:rPr>
          <w:rFonts w:cs="Times New Roman"/>
          <w:szCs w:val="24"/>
        </w:rPr>
      </w:pPr>
    </w:p>
    <w:sdt>
      <w:sdtPr>
        <w:rPr>
          <w:rFonts w:ascii="Times New Roman" w:eastAsiaTheme="minorHAnsi" w:hAnsi="Times New Roman" w:cstheme="minorBidi"/>
          <w:color w:val="auto"/>
          <w:sz w:val="24"/>
          <w:szCs w:val="22"/>
          <w:lang w:val="en-GB"/>
        </w:rPr>
        <w:id w:val="-1227066866"/>
        <w:docPartObj>
          <w:docPartGallery w:val="Table of Contents"/>
          <w:docPartUnique/>
        </w:docPartObj>
      </w:sdtPr>
      <w:sdtEndPr>
        <w:rPr>
          <w:b/>
          <w:bCs/>
          <w:noProof/>
        </w:rPr>
      </w:sdtEndPr>
      <w:sdtContent>
        <w:p w14:paraId="317897C1" w14:textId="531D3392" w:rsidR="00FA7F74" w:rsidRDefault="00FA7F74" w:rsidP="00FA7F74">
          <w:pPr>
            <w:pStyle w:val="TOCHeading"/>
            <w:jc w:val="center"/>
            <w:rPr>
              <w:rFonts w:ascii="Times New Roman" w:hAnsi="Times New Roman" w:cs="Times New Roman"/>
              <w:b/>
              <w:bCs/>
              <w:color w:val="auto"/>
              <w:sz w:val="24"/>
              <w:szCs w:val="24"/>
            </w:rPr>
          </w:pPr>
          <w:r w:rsidRPr="00FA7F74">
            <w:rPr>
              <w:rFonts w:ascii="Times New Roman" w:hAnsi="Times New Roman" w:cs="Times New Roman"/>
              <w:b/>
              <w:bCs/>
              <w:color w:val="auto"/>
              <w:sz w:val="24"/>
              <w:szCs w:val="24"/>
            </w:rPr>
            <w:t>Table of Contents</w:t>
          </w:r>
        </w:p>
        <w:p w14:paraId="22504DDE" w14:textId="77777777" w:rsidR="00632FCA" w:rsidRPr="00632FCA" w:rsidRDefault="00632FCA" w:rsidP="00632FCA">
          <w:pPr>
            <w:rPr>
              <w:lang w:val="en-US"/>
            </w:rPr>
          </w:pPr>
        </w:p>
        <w:p w14:paraId="7A628620" w14:textId="30BE2A89" w:rsidR="00FA7F74" w:rsidRDefault="00CD4718">
          <w:pPr>
            <w:pStyle w:val="TOC1"/>
            <w:tabs>
              <w:tab w:val="right" w:leader="dot" w:pos="9016"/>
            </w:tabs>
            <w:rPr>
              <w:rFonts w:asciiTheme="minorHAnsi" w:eastAsiaTheme="minorEastAsia" w:hAnsiTheme="minorHAnsi"/>
              <w:noProof/>
              <w:sz w:val="22"/>
              <w:lang w:val="en-IN" w:eastAsia="en-IN"/>
            </w:rPr>
          </w:pPr>
          <w:r>
            <w:fldChar w:fldCharType="begin"/>
          </w:r>
          <w:r w:rsidR="00FA7F74">
            <w:instrText xml:space="preserve"> TOC \o "1-3" \h \z \u </w:instrText>
          </w:r>
          <w:r>
            <w:fldChar w:fldCharType="separate"/>
          </w:r>
          <w:hyperlink w:anchor="_Toc101270499" w:history="1">
            <w:r w:rsidR="00FA7F74" w:rsidRPr="0066566A">
              <w:rPr>
                <w:rStyle w:val="Hyperlink"/>
                <w:rFonts w:cs="Times New Roman"/>
                <w:noProof/>
              </w:rPr>
              <w:t>An inclusive introduction to the context of international business and communications</w:t>
            </w:r>
            <w:r w:rsidR="00FA7F74">
              <w:rPr>
                <w:noProof/>
                <w:webHidden/>
              </w:rPr>
              <w:tab/>
            </w:r>
            <w:r>
              <w:rPr>
                <w:noProof/>
                <w:webHidden/>
              </w:rPr>
              <w:fldChar w:fldCharType="begin"/>
            </w:r>
            <w:r w:rsidR="00FA7F74">
              <w:rPr>
                <w:noProof/>
                <w:webHidden/>
              </w:rPr>
              <w:instrText xml:space="preserve"> PAGEREF _Toc101270499 \h </w:instrText>
            </w:r>
            <w:r>
              <w:rPr>
                <w:noProof/>
                <w:webHidden/>
              </w:rPr>
            </w:r>
            <w:r>
              <w:rPr>
                <w:noProof/>
                <w:webHidden/>
              </w:rPr>
              <w:fldChar w:fldCharType="separate"/>
            </w:r>
            <w:r w:rsidR="0023635E">
              <w:rPr>
                <w:noProof/>
                <w:webHidden/>
              </w:rPr>
              <w:t>4</w:t>
            </w:r>
            <w:r>
              <w:rPr>
                <w:noProof/>
                <w:webHidden/>
              </w:rPr>
              <w:fldChar w:fldCharType="end"/>
            </w:r>
          </w:hyperlink>
        </w:p>
        <w:p w14:paraId="30C0709D" w14:textId="15B876DA" w:rsidR="00FA7F74" w:rsidRDefault="00000000">
          <w:pPr>
            <w:pStyle w:val="TOC1"/>
            <w:tabs>
              <w:tab w:val="right" w:leader="dot" w:pos="9016"/>
            </w:tabs>
            <w:rPr>
              <w:rFonts w:asciiTheme="minorHAnsi" w:eastAsiaTheme="minorEastAsia" w:hAnsiTheme="minorHAnsi"/>
              <w:noProof/>
              <w:sz w:val="22"/>
              <w:lang w:val="en-IN" w:eastAsia="en-IN"/>
            </w:rPr>
          </w:pPr>
          <w:hyperlink w:anchor="_Toc101270500" w:history="1">
            <w:r w:rsidR="00FA7F74" w:rsidRPr="0066566A">
              <w:rPr>
                <w:rStyle w:val="Hyperlink"/>
                <w:rFonts w:cs="Times New Roman"/>
                <w:noProof/>
              </w:rPr>
              <w:t>A brief introduction to the selected developing country</w:t>
            </w:r>
            <w:r w:rsidR="00FA7F74">
              <w:rPr>
                <w:noProof/>
                <w:webHidden/>
              </w:rPr>
              <w:tab/>
            </w:r>
            <w:r w:rsidR="00CD4718">
              <w:rPr>
                <w:noProof/>
                <w:webHidden/>
              </w:rPr>
              <w:fldChar w:fldCharType="begin"/>
            </w:r>
            <w:r w:rsidR="00FA7F74">
              <w:rPr>
                <w:noProof/>
                <w:webHidden/>
              </w:rPr>
              <w:instrText xml:space="preserve"> PAGEREF _Toc101270500 \h </w:instrText>
            </w:r>
            <w:r w:rsidR="00CD4718">
              <w:rPr>
                <w:noProof/>
                <w:webHidden/>
              </w:rPr>
            </w:r>
            <w:r w:rsidR="00CD4718">
              <w:rPr>
                <w:noProof/>
                <w:webHidden/>
              </w:rPr>
              <w:fldChar w:fldCharType="separate"/>
            </w:r>
            <w:r w:rsidR="0023635E">
              <w:rPr>
                <w:noProof/>
                <w:webHidden/>
              </w:rPr>
              <w:t>5</w:t>
            </w:r>
            <w:r w:rsidR="00CD4718">
              <w:rPr>
                <w:noProof/>
                <w:webHidden/>
              </w:rPr>
              <w:fldChar w:fldCharType="end"/>
            </w:r>
          </w:hyperlink>
        </w:p>
        <w:p w14:paraId="61ACFB98" w14:textId="7C51F21F" w:rsidR="00FA7F74" w:rsidRDefault="00000000">
          <w:pPr>
            <w:pStyle w:val="TOC1"/>
            <w:tabs>
              <w:tab w:val="right" w:leader="dot" w:pos="9016"/>
            </w:tabs>
            <w:rPr>
              <w:rFonts w:asciiTheme="minorHAnsi" w:eastAsiaTheme="minorEastAsia" w:hAnsiTheme="minorHAnsi"/>
              <w:noProof/>
              <w:sz w:val="22"/>
              <w:lang w:val="en-IN" w:eastAsia="en-IN"/>
            </w:rPr>
          </w:pPr>
          <w:hyperlink w:anchor="_Toc101270501" w:history="1">
            <w:r w:rsidR="00FA7F74" w:rsidRPr="0066566A">
              <w:rPr>
                <w:rStyle w:val="Hyperlink"/>
                <w:rFonts w:cs="Times New Roman"/>
                <w:noProof/>
              </w:rPr>
              <w:t>Application of theories of international and intercultural communication in the selected context/Country</w:t>
            </w:r>
            <w:r w:rsidR="00FA7F74">
              <w:rPr>
                <w:noProof/>
                <w:webHidden/>
              </w:rPr>
              <w:tab/>
            </w:r>
            <w:r w:rsidR="00CD4718">
              <w:rPr>
                <w:noProof/>
                <w:webHidden/>
              </w:rPr>
              <w:fldChar w:fldCharType="begin"/>
            </w:r>
            <w:r w:rsidR="00FA7F74">
              <w:rPr>
                <w:noProof/>
                <w:webHidden/>
              </w:rPr>
              <w:instrText xml:space="preserve"> PAGEREF _Toc101270501 \h </w:instrText>
            </w:r>
            <w:r w:rsidR="00CD4718">
              <w:rPr>
                <w:noProof/>
                <w:webHidden/>
              </w:rPr>
            </w:r>
            <w:r w:rsidR="00CD4718">
              <w:rPr>
                <w:noProof/>
                <w:webHidden/>
              </w:rPr>
              <w:fldChar w:fldCharType="separate"/>
            </w:r>
            <w:r w:rsidR="0023635E">
              <w:rPr>
                <w:noProof/>
                <w:webHidden/>
              </w:rPr>
              <w:t>6</w:t>
            </w:r>
            <w:r w:rsidR="00CD4718">
              <w:rPr>
                <w:noProof/>
                <w:webHidden/>
              </w:rPr>
              <w:fldChar w:fldCharType="end"/>
            </w:r>
          </w:hyperlink>
        </w:p>
        <w:p w14:paraId="443CD7C7" w14:textId="36AAF523" w:rsidR="00FA7F74" w:rsidRDefault="00000000">
          <w:pPr>
            <w:pStyle w:val="TOC1"/>
            <w:tabs>
              <w:tab w:val="right" w:leader="dot" w:pos="9016"/>
            </w:tabs>
            <w:rPr>
              <w:rFonts w:asciiTheme="minorHAnsi" w:eastAsiaTheme="minorEastAsia" w:hAnsiTheme="minorHAnsi"/>
              <w:noProof/>
              <w:sz w:val="22"/>
              <w:lang w:val="en-IN" w:eastAsia="en-IN"/>
            </w:rPr>
          </w:pPr>
          <w:hyperlink w:anchor="_Toc101270502" w:history="1">
            <w:r w:rsidR="00FA7F74" w:rsidRPr="0066566A">
              <w:rPr>
                <w:rStyle w:val="Hyperlink"/>
                <w:rFonts w:cs="Times New Roman"/>
                <w:noProof/>
              </w:rPr>
              <w:t>Critical evaluation of cultural sensitivity when doing business in the selected country supported by relevant examples</w:t>
            </w:r>
            <w:r w:rsidR="00FA7F74">
              <w:rPr>
                <w:noProof/>
                <w:webHidden/>
              </w:rPr>
              <w:tab/>
            </w:r>
            <w:r w:rsidR="00CD4718">
              <w:rPr>
                <w:noProof/>
                <w:webHidden/>
              </w:rPr>
              <w:fldChar w:fldCharType="begin"/>
            </w:r>
            <w:r w:rsidR="00FA7F74">
              <w:rPr>
                <w:noProof/>
                <w:webHidden/>
              </w:rPr>
              <w:instrText xml:space="preserve"> PAGEREF _Toc101270502 \h </w:instrText>
            </w:r>
            <w:r w:rsidR="00CD4718">
              <w:rPr>
                <w:noProof/>
                <w:webHidden/>
              </w:rPr>
            </w:r>
            <w:r w:rsidR="00CD4718">
              <w:rPr>
                <w:noProof/>
                <w:webHidden/>
              </w:rPr>
              <w:fldChar w:fldCharType="separate"/>
            </w:r>
            <w:r w:rsidR="0023635E">
              <w:rPr>
                <w:noProof/>
                <w:webHidden/>
              </w:rPr>
              <w:t>9</w:t>
            </w:r>
            <w:r w:rsidR="00CD4718">
              <w:rPr>
                <w:noProof/>
                <w:webHidden/>
              </w:rPr>
              <w:fldChar w:fldCharType="end"/>
            </w:r>
          </w:hyperlink>
        </w:p>
        <w:p w14:paraId="6D2EB3CC" w14:textId="0CD3801C" w:rsidR="00FA7F74" w:rsidRDefault="00000000">
          <w:pPr>
            <w:pStyle w:val="TOC1"/>
            <w:tabs>
              <w:tab w:val="right" w:leader="dot" w:pos="9016"/>
            </w:tabs>
            <w:rPr>
              <w:rFonts w:asciiTheme="minorHAnsi" w:eastAsiaTheme="minorEastAsia" w:hAnsiTheme="minorHAnsi"/>
              <w:noProof/>
              <w:sz w:val="22"/>
              <w:lang w:val="en-IN" w:eastAsia="en-IN"/>
            </w:rPr>
          </w:pPr>
          <w:hyperlink w:anchor="_Toc101270503" w:history="1">
            <w:r w:rsidR="00FA7F74" w:rsidRPr="0066566A">
              <w:rPr>
                <w:rStyle w:val="Hyperlink"/>
                <w:rFonts w:cs="Times New Roman"/>
                <w:noProof/>
              </w:rPr>
              <w:t xml:space="preserve">Discuss and </w:t>
            </w:r>
            <w:r w:rsidR="000B5FEF">
              <w:rPr>
                <w:rStyle w:val="Hyperlink"/>
                <w:rFonts w:cs="Times New Roman"/>
                <w:noProof/>
              </w:rPr>
              <w:t>analyze</w:t>
            </w:r>
            <w:r w:rsidR="00FA7F74" w:rsidRPr="0066566A">
              <w:rPr>
                <w:rStyle w:val="Hyperlink"/>
                <w:rFonts w:cs="Times New Roman"/>
                <w:noProof/>
              </w:rPr>
              <w:t xml:space="preserve"> different communication barriers experienced by foreign businesses in the selected country supported by different examples when relevant.</w:t>
            </w:r>
            <w:r w:rsidR="00FA7F74">
              <w:rPr>
                <w:noProof/>
                <w:webHidden/>
              </w:rPr>
              <w:tab/>
            </w:r>
            <w:r w:rsidR="00CD4718">
              <w:rPr>
                <w:noProof/>
                <w:webHidden/>
              </w:rPr>
              <w:fldChar w:fldCharType="begin"/>
            </w:r>
            <w:r w:rsidR="00FA7F74">
              <w:rPr>
                <w:noProof/>
                <w:webHidden/>
              </w:rPr>
              <w:instrText xml:space="preserve"> PAGEREF _Toc101270503 \h </w:instrText>
            </w:r>
            <w:r w:rsidR="00CD4718">
              <w:rPr>
                <w:noProof/>
                <w:webHidden/>
              </w:rPr>
            </w:r>
            <w:r w:rsidR="00CD4718">
              <w:rPr>
                <w:noProof/>
                <w:webHidden/>
              </w:rPr>
              <w:fldChar w:fldCharType="separate"/>
            </w:r>
            <w:r w:rsidR="0023635E">
              <w:rPr>
                <w:noProof/>
                <w:webHidden/>
              </w:rPr>
              <w:t>10</w:t>
            </w:r>
            <w:r w:rsidR="00CD4718">
              <w:rPr>
                <w:noProof/>
                <w:webHidden/>
              </w:rPr>
              <w:fldChar w:fldCharType="end"/>
            </w:r>
          </w:hyperlink>
        </w:p>
        <w:p w14:paraId="33B49664" w14:textId="28C26F65" w:rsidR="00FA7F74" w:rsidRDefault="00000000">
          <w:pPr>
            <w:pStyle w:val="TOC1"/>
            <w:tabs>
              <w:tab w:val="right" w:leader="dot" w:pos="9016"/>
            </w:tabs>
            <w:rPr>
              <w:rFonts w:asciiTheme="minorHAnsi" w:eastAsiaTheme="minorEastAsia" w:hAnsiTheme="minorHAnsi"/>
              <w:noProof/>
              <w:sz w:val="22"/>
              <w:lang w:val="en-IN" w:eastAsia="en-IN"/>
            </w:rPr>
          </w:pPr>
          <w:hyperlink w:anchor="_Toc101270504" w:history="1">
            <w:r w:rsidR="00FA7F74" w:rsidRPr="0066566A">
              <w:rPr>
                <w:rStyle w:val="Hyperlink"/>
                <w:rFonts w:cs="Times New Roman"/>
                <w:noProof/>
              </w:rPr>
              <w:t>Provide appropriate communication strategies and other relevant recommendations to enable the company to succeed in the selected developing country.</w:t>
            </w:r>
            <w:r w:rsidR="00FA7F74">
              <w:rPr>
                <w:noProof/>
                <w:webHidden/>
              </w:rPr>
              <w:tab/>
            </w:r>
            <w:r w:rsidR="00CD4718">
              <w:rPr>
                <w:noProof/>
                <w:webHidden/>
              </w:rPr>
              <w:fldChar w:fldCharType="begin"/>
            </w:r>
            <w:r w:rsidR="00FA7F74">
              <w:rPr>
                <w:noProof/>
                <w:webHidden/>
              </w:rPr>
              <w:instrText xml:space="preserve"> PAGEREF _Toc101270504 \h </w:instrText>
            </w:r>
            <w:r w:rsidR="00CD4718">
              <w:rPr>
                <w:noProof/>
                <w:webHidden/>
              </w:rPr>
            </w:r>
            <w:r w:rsidR="00CD4718">
              <w:rPr>
                <w:noProof/>
                <w:webHidden/>
              </w:rPr>
              <w:fldChar w:fldCharType="separate"/>
            </w:r>
            <w:r w:rsidR="0023635E">
              <w:rPr>
                <w:noProof/>
                <w:webHidden/>
              </w:rPr>
              <w:t>10</w:t>
            </w:r>
            <w:r w:rsidR="00CD4718">
              <w:rPr>
                <w:noProof/>
                <w:webHidden/>
              </w:rPr>
              <w:fldChar w:fldCharType="end"/>
            </w:r>
          </w:hyperlink>
        </w:p>
        <w:p w14:paraId="31FA48C7" w14:textId="754AD460" w:rsidR="00FA7F74" w:rsidRDefault="00000000">
          <w:pPr>
            <w:pStyle w:val="TOC1"/>
            <w:tabs>
              <w:tab w:val="right" w:leader="dot" w:pos="9016"/>
            </w:tabs>
            <w:rPr>
              <w:rFonts w:asciiTheme="minorHAnsi" w:eastAsiaTheme="minorEastAsia" w:hAnsiTheme="minorHAnsi"/>
              <w:noProof/>
              <w:sz w:val="22"/>
              <w:lang w:val="en-IN" w:eastAsia="en-IN"/>
            </w:rPr>
          </w:pPr>
          <w:hyperlink w:anchor="_Toc101270505" w:history="1">
            <w:r w:rsidR="00FA7F74" w:rsidRPr="0066566A">
              <w:rPr>
                <w:rStyle w:val="Hyperlink"/>
                <w:rFonts w:cs="Times New Roman"/>
                <w:noProof/>
              </w:rPr>
              <w:t>Communication strategies</w:t>
            </w:r>
            <w:r w:rsidR="00FA7F74">
              <w:rPr>
                <w:noProof/>
                <w:webHidden/>
              </w:rPr>
              <w:tab/>
            </w:r>
            <w:r w:rsidR="00CD4718">
              <w:rPr>
                <w:noProof/>
                <w:webHidden/>
              </w:rPr>
              <w:fldChar w:fldCharType="begin"/>
            </w:r>
            <w:r w:rsidR="00FA7F74">
              <w:rPr>
                <w:noProof/>
                <w:webHidden/>
              </w:rPr>
              <w:instrText xml:space="preserve"> PAGEREF _Toc101270505 \h </w:instrText>
            </w:r>
            <w:r w:rsidR="00CD4718">
              <w:rPr>
                <w:noProof/>
                <w:webHidden/>
              </w:rPr>
            </w:r>
            <w:r w:rsidR="00CD4718">
              <w:rPr>
                <w:noProof/>
                <w:webHidden/>
              </w:rPr>
              <w:fldChar w:fldCharType="separate"/>
            </w:r>
            <w:r w:rsidR="0023635E">
              <w:rPr>
                <w:noProof/>
                <w:webHidden/>
              </w:rPr>
              <w:t>10</w:t>
            </w:r>
            <w:r w:rsidR="00CD4718">
              <w:rPr>
                <w:noProof/>
                <w:webHidden/>
              </w:rPr>
              <w:fldChar w:fldCharType="end"/>
            </w:r>
          </w:hyperlink>
        </w:p>
        <w:p w14:paraId="69C6DAF3" w14:textId="03C8E0BF" w:rsidR="00FA7F74" w:rsidRDefault="00000000">
          <w:pPr>
            <w:pStyle w:val="TOC1"/>
            <w:tabs>
              <w:tab w:val="right" w:leader="dot" w:pos="9016"/>
            </w:tabs>
            <w:rPr>
              <w:rFonts w:asciiTheme="minorHAnsi" w:eastAsiaTheme="minorEastAsia" w:hAnsiTheme="minorHAnsi"/>
              <w:noProof/>
              <w:sz w:val="22"/>
              <w:lang w:val="en-IN" w:eastAsia="en-IN"/>
            </w:rPr>
          </w:pPr>
          <w:hyperlink w:anchor="_Toc101270506" w:history="1">
            <w:r w:rsidR="00FA7F74" w:rsidRPr="0066566A">
              <w:rPr>
                <w:rStyle w:val="Hyperlink"/>
                <w:rFonts w:cs="Times New Roman"/>
                <w:noProof/>
              </w:rPr>
              <w:t>Conclusion</w:t>
            </w:r>
            <w:r w:rsidR="00FA7F74">
              <w:rPr>
                <w:noProof/>
                <w:webHidden/>
              </w:rPr>
              <w:tab/>
            </w:r>
            <w:r w:rsidR="00CD4718">
              <w:rPr>
                <w:noProof/>
                <w:webHidden/>
              </w:rPr>
              <w:fldChar w:fldCharType="begin"/>
            </w:r>
            <w:r w:rsidR="00FA7F74">
              <w:rPr>
                <w:noProof/>
                <w:webHidden/>
              </w:rPr>
              <w:instrText xml:space="preserve"> PAGEREF _Toc101270506 \h </w:instrText>
            </w:r>
            <w:r w:rsidR="00CD4718">
              <w:rPr>
                <w:noProof/>
                <w:webHidden/>
              </w:rPr>
            </w:r>
            <w:r w:rsidR="00CD4718">
              <w:rPr>
                <w:noProof/>
                <w:webHidden/>
              </w:rPr>
              <w:fldChar w:fldCharType="separate"/>
            </w:r>
            <w:r w:rsidR="0023635E">
              <w:rPr>
                <w:noProof/>
                <w:webHidden/>
              </w:rPr>
              <w:t>12</w:t>
            </w:r>
            <w:r w:rsidR="00CD4718">
              <w:rPr>
                <w:noProof/>
                <w:webHidden/>
              </w:rPr>
              <w:fldChar w:fldCharType="end"/>
            </w:r>
          </w:hyperlink>
        </w:p>
        <w:p w14:paraId="0CCA8242" w14:textId="7F9A4F4B" w:rsidR="00FA7F74" w:rsidRDefault="00000000">
          <w:pPr>
            <w:pStyle w:val="TOC1"/>
            <w:tabs>
              <w:tab w:val="right" w:leader="dot" w:pos="9016"/>
            </w:tabs>
            <w:rPr>
              <w:rFonts w:asciiTheme="minorHAnsi" w:eastAsiaTheme="minorEastAsia" w:hAnsiTheme="minorHAnsi"/>
              <w:noProof/>
              <w:sz w:val="22"/>
              <w:lang w:val="en-IN" w:eastAsia="en-IN"/>
            </w:rPr>
          </w:pPr>
          <w:hyperlink w:anchor="_Toc101270507" w:history="1">
            <w:r w:rsidR="00FA7F74" w:rsidRPr="0066566A">
              <w:rPr>
                <w:rStyle w:val="Hyperlink"/>
                <w:rFonts w:cs="Times New Roman"/>
                <w:noProof/>
              </w:rPr>
              <w:t>Reference List</w:t>
            </w:r>
            <w:r w:rsidR="00FA7F74">
              <w:rPr>
                <w:noProof/>
                <w:webHidden/>
              </w:rPr>
              <w:tab/>
            </w:r>
            <w:r w:rsidR="00CD4718">
              <w:rPr>
                <w:noProof/>
                <w:webHidden/>
              </w:rPr>
              <w:fldChar w:fldCharType="begin"/>
            </w:r>
            <w:r w:rsidR="00FA7F74">
              <w:rPr>
                <w:noProof/>
                <w:webHidden/>
              </w:rPr>
              <w:instrText xml:space="preserve"> PAGEREF _Toc101270507 \h </w:instrText>
            </w:r>
            <w:r w:rsidR="00CD4718">
              <w:rPr>
                <w:noProof/>
                <w:webHidden/>
              </w:rPr>
            </w:r>
            <w:r w:rsidR="00CD4718">
              <w:rPr>
                <w:noProof/>
                <w:webHidden/>
              </w:rPr>
              <w:fldChar w:fldCharType="separate"/>
            </w:r>
            <w:r w:rsidR="0023635E">
              <w:rPr>
                <w:noProof/>
                <w:webHidden/>
              </w:rPr>
              <w:t>13</w:t>
            </w:r>
            <w:r w:rsidR="00CD4718">
              <w:rPr>
                <w:noProof/>
                <w:webHidden/>
              </w:rPr>
              <w:fldChar w:fldCharType="end"/>
            </w:r>
          </w:hyperlink>
        </w:p>
        <w:p w14:paraId="4FF3D99E" w14:textId="77777777" w:rsidR="00FA7F74" w:rsidRDefault="00CD4718">
          <w:r>
            <w:rPr>
              <w:b/>
              <w:bCs/>
              <w:noProof/>
            </w:rPr>
            <w:fldChar w:fldCharType="end"/>
          </w:r>
        </w:p>
      </w:sdtContent>
    </w:sdt>
    <w:p w14:paraId="58F072B7" w14:textId="77777777" w:rsidR="00FA7F74" w:rsidRPr="009C0EBA" w:rsidRDefault="00FA7F74" w:rsidP="009C0EBA">
      <w:pPr>
        <w:rPr>
          <w:rFonts w:cs="Times New Roman"/>
          <w:szCs w:val="24"/>
        </w:rPr>
      </w:pPr>
    </w:p>
    <w:p w14:paraId="1B6DBB09" w14:textId="77777777" w:rsidR="0083519F" w:rsidRPr="009C0EBA" w:rsidRDefault="005F31A3" w:rsidP="00941545">
      <w:pPr>
        <w:spacing w:line="259" w:lineRule="auto"/>
        <w:jc w:val="left"/>
        <w:rPr>
          <w:rFonts w:cs="Times New Roman"/>
          <w:b/>
          <w:bCs/>
          <w:szCs w:val="24"/>
        </w:rPr>
      </w:pPr>
      <w:r>
        <w:rPr>
          <w:rFonts w:cs="Times New Roman"/>
          <w:b/>
          <w:bCs/>
          <w:szCs w:val="24"/>
        </w:rPr>
        <w:br w:type="page"/>
      </w:r>
    </w:p>
    <w:p w14:paraId="5BAD18F7" w14:textId="77777777" w:rsidR="00CC02CC" w:rsidRPr="006F76EA" w:rsidRDefault="005F31A3" w:rsidP="006F76EA">
      <w:pPr>
        <w:pStyle w:val="Heading1"/>
        <w:rPr>
          <w:rFonts w:cs="Times New Roman"/>
          <w:szCs w:val="24"/>
        </w:rPr>
      </w:pPr>
      <w:bookmarkStart w:id="0" w:name="_Toc101270499"/>
      <w:r w:rsidRPr="006F76EA">
        <w:rPr>
          <w:rFonts w:cs="Times New Roman"/>
          <w:szCs w:val="24"/>
        </w:rPr>
        <w:lastRenderedPageBreak/>
        <w:t>An inclusive introduction to the context of international business and communications</w:t>
      </w:r>
      <w:bookmarkEnd w:id="0"/>
    </w:p>
    <w:p w14:paraId="1AA3ADA0" w14:textId="77777777" w:rsidR="00A03B0B" w:rsidRPr="006F76EA" w:rsidRDefault="005F31A3" w:rsidP="006F76EA">
      <w:pPr>
        <w:rPr>
          <w:rFonts w:cs="Times New Roman"/>
          <w:szCs w:val="24"/>
        </w:rPr>
      </w:pPr>
      <w:r w:rsidRPr="006F76EA">
        <w:rPr>
          <w:rFonts w:cs="Times New Roman"/>
          <w:szCs w:val="24"/>
        </w:rPr>
        <w:t xml:space="preserve">Companies these days trade posts as well as give service to customers all over the world. Many businesses have locations in several locations, and most businesses, small and large, currently employ a highly diverse, multinational staff. </w:t>
      </w:r>
      <w:r w:rsidR="009C0EBA" w:rsidRPr="009C0EBA">
        <w:rPr>
          <w:rFonts w:cs="Times New Roman"/>
          <w:szCs w:val="24"/>
        </w:rPr>
        <w:t>Companies are trying to create a balance between the host country and one country's business relations. Internal business includes all the commercial activities that consider all the activities of transfers of goods, people, ideas, and technologies across the national borders</w:t>
      </w:r>
      <w:r w:rsidR="009C0EBA">
        <w:rPr>
          <w:rFonts w:cs="Times New Roman"/>
          <w:szCs w:val="24"/>
        </w:rPr>
        <w:t xml:space="preserve">. </w:t>
      </w:r>
      <w:r w:rsidRPr="006F76EA">
        <w:rPr>
          <w:rFonts w:cs="Times New Roman"/>
          <w:szCs w:val="24"/>
        </w:rPr>
        <w:t>Different cultures possess distinct ways of conducting business, and so as a result, they employ different styles to initiate, discuss, bargain, and complete commercial transactions, as well as manage business partnerships.</w:t>
      </w:r>
    </w:p>
    <w:p w14:paraId="14488A33" w14:textId="77777777" w:rsidR="006F76EA" w:rsidRPr="006F76EA" w:rsidRDefault="005F31A3" w:rsidP="006F76EA">
      <w:pPr>
        <w:jc w:val="left"/>
        <w:rPr>
          <w:rFonts w:cs="Times New Roman"/>
          <w:b/>
          <w:bCs/>
          <w:szCs w:val="24"/>
        </w:rPr>
      </w:pPr>
      <w:r w:rsidRPr="006F76EA">
        <w:rPr>
          <w:rFonts w:cs="Times New Roman"/>
          <w:b/>
          <w:bCs/>
          <w:szCs w:val="24"/>
        </w:rPr>
        <w:br w:type="page"/>
      </w:r>
    </w:p>
    <w:p w14:paraId="3DEA8D69" w14:textId="49A42EE4" w:rsidR="001D3603" w:rsidRDefault="005F31A3" w:rsidP="006F76EA">
      <w:pPr>
        <w:pStyle w:val="Heading1"/>
        <w:rPr>
          <w:rFonts w:cs="Times New Roman"/>
          <w:szCs w:val="24"/>
        </w:rPr>
      </w:pPr>
      <w:bookmarkStart w:id="1" w:name="_Toc101270500"/>
      <w:r w:rsidRPr="006F76EA">
        <w:rPr>
          <w:rFonts w:cs="Times New Roman"/>
          <w:szCs w:val="24"/>
        </w:rPr>
        <w:lastRenderedPageBreak/>
        <w:t>A brief introduction to the selected developing country</w:t>
      </w:r>
      <w:bookmarkEnd w:id="1"/>
    </w:p>
    <w:p w14:paraId="3AA7B712" w14:textId="77777777" w:rsidR="00264414" w:rsidRPr="00264414" w:rsidRDefault="00264414" w:rsidP="00264414"/>
    <w:p w14:paraId="6A3FC88A" w14:textId="45EB6F35" w:rsidR="003909FB" w:rsidRPr="006F76EA" w:rsidRDefault="00264414" w:rsidP="006F76EA">
      <w:pPr>
        <w:rPr>
          <w:rFonts w:cs="Times New Roman"/>
          <w:szCs w:val="24"/>
        </w:rPr>
      </w:pPr>
      <w:r>
        <w:rPr>
          <w:rFonts w:cs="Times New Roman"/>
          <w:szCs w:val="24"/>
        </w:rPr>
        <w:t xml:space="preserve">   </w:t>
      </w:r>
      <w:r w:rsidR="005F31A3" w:rsidRPr="006F76EA">
        <w:rPr>
          <w:rFonts w:cs="Times New Roman"/>
          <w:szCs w:val="24"/>
        </w:rPr>
        <w:t>India as a nation has a land extent that exceeds that of Europe. Its people speak a staggering range of l</w:t>
      </w:r>
      <w:r w:rsidR="00B67AB3">
        <w:rPr>
          <w:rFonts w:cs="Times New Roman"/>
          <w:szCs w:val="24"/>
        </w:rPr>
        <w:t>inguistics</w:t>
      </w:r>
      <w:r w:rsidR="005F31A3" w:rsidRPr="006F76EA">
        <w:rPr>
          <w:rFonts w:cs="Times New Roman"/>
          <w:szCs w:val="24"/>
        </w:rPr>
        <w:t xml:space="preserve"> (16</w:t>
      </w:r>
      <w:r w:rsidR="000B5FEF">
        <w:rPr>
          <w:rFonts w:cs="Times New Roman"/>
          <w:szCs w:val="24"/>
        </w:rPr>
        <w:t xml:space="preserve"> </w:t>
      </w:r>
      <w:r w:rsidR="005F31A3" w:rsidRPr="006F76EA">
        <w:rPr>
          <w:rFonts w:cs="Times New Roman"/>
          <w:szCs w:val="24"/>
        </w:rPr>
        <w:t xml:space="preserve">official languages </w:t>
      </w:r>
      <w:proofErr w:type="gramStart"/>
      <w:r w:rsidR="005F31A3" w:rsidRPr="006F76EA">
        <w:rPr>
          <w:rFonts w:cs="Times New Roman"/>
          <w:szCs w:val="24"/>
        </w:rPr>
        <w:t>and also</w:t>
      </w:r>
      <w:proofErr w:type="gramEnd"/>
      <w:r w:rsidR="005F31A3" w:rsidRPr="006F76EA">
        <w:rPr>
          <w:rFonts w:cs="Times New Roman"/>
          <w:szCs w:val="24"/>
        </w:rPr>
        <w:t xml:space="preserve"> innumerable local </w:t>
      </w:r>
      <w:r w:rsidR="00F86FF4" w:rsidRPr="006F76EA">
        <w:rPr>
          <w:rFonts w:cs="Times New Roman"/>
          <w:szCs w:val="24"/>
        </w:rPr>
        <w:t>parlances</w:t>
      </w:r>
      <w:r w:rsidR="005F31A3" w:rsidRPr="006F76EA">
        <w:rPr>
          <w:rFonts w:cs="Times New Roman"/>
          <w:szCs w:val="24"/>
        </w:rPr>
        <w:t xml:space="preserve"> along with patois.</w:t>
      </w:r>
      <w:r w:rsidR="00D236D5">
        <w:rPr>
          <w:rFonts w:cs="Times New Roman"/>
          <w:szCs w:val="24"/>
        </w:rPr>
        <w:t xml:space="preserve"> </w:t>
      </w:r>
      <w:r w:rsidR="005F31A3" w:rsidRPr="006F76EA">
        <w:rPr>
          <w:rFonts w:cs="Times New Roman"/>
          <w:szCs w:val="24"/>
        </w:rPr>
        <w:t xml:space="preserve">Twenty-eight states including seven federal territories are home to the inhabitants. As a result, it's hardly a surprise that India is a nation where broad </w:t>
      </w:r>
      <w:r w:rsidR="000B5FEF">
        <w:rPr>
          <w:rFonts w:cs="Times New Roman"/>
          <w:szCs w:val="24"/>
        </w:rPr>
        <w:t>generalizations</w:t>
      </w:r>
      <w:r w:rsidR="005F31A3" w:rsidRPr="006F76EA">
        <w:rPr>
          <w:rFonts w:cs="Times New Roman"/>
          <w:szCs w:val="24"/>
        </w:rPr>
        <w:t xml:space="preserve"> are hard to draw.</w:t>
      </w:r>
      <w:r w:rsidR="009C6370" w:rsidRPr="006F76EA">
        <w:rPr>
          <w:rFonts w:cs="Times New Roman"/>
          <w:szCs w:val="24"/>
        </w:rPr>
        <w:t xml:space="preserve"> </w:t>
      </w:r>
      <w:r w:rsidR="00D236D5" w:rsidRPr="006F76EA">
        <w:rPr>
          <w:rFonts w:cs="Times New Roman"/>
          <w:szCs w:val="24"/>
        </w:rPr>
        <w:t>India's growth</w:t>
      </w:r>
      <w:r w:rsidR="00B67AB3">
        <w:rPr>
          <w:rFonts w:cs="Times New Roman"/>
          <w:szCs w:val="24"/>
        </w:rPr>
        <w:t xml:space="preserve"> of </w:t>
      </w:r>
      <w:r w:rsidR="000B5FEF">
        <w:rPr>
          <w:rFonts w:cs="Times New Roman"/>
          <w:szCs w:val="24"/>
        </w:rPr>
        <w:t xml:space="preserve">the </w:t>
      </w:r>
      <w:r w:rsidR="00B67AB3">
        <w:rPr>
          <w:rFonts w:cs="Times New Roman"/>
          <w:szCs w:val="24"/>
        </w:rPr>
        <w:t>economy</w:t>
      </w:r>
      <w:r w:rsidR="00D236D5" w:rsidRPr="006F76EA">
        <w:rPr>
          <w:rFonts w:cs="Times New Roman"/>
          <w:szCs w:val="24"/>
        </w:rPr>
        <w:t xml:space="preserve"> has already been unprecedented. India </w:t>
      </w:r>
      <w:r w:rsidR="000B5FEF">
        <w:rPr>
          <w:rFonts w:cs="Times New Roman"/>
          <w:szCs w:val="24"/>
        </w:rPr>
        <w:t>has</w:t>
      </w:r>
      <w:r w:rsidR="00B67AB3">
        <w:rPr>
          <w:rFonts w:cs="Times New Roman"/>
          <w:szCs w:val="24"/>
        </w:rPr>
        <w:t xml:space="preserve"> acquired </w:t>
      </w:r>
      <w:r w:rsidR="000B5FEF">
        <w:rPr>
          <w:rFonts w:cs="Times New Roman"/>
          <w:szCs w:val="24"/>
        </w:rPr>
        <w:t xml:space="preserve">a </w:t>
      </w:r>
      <w:r w:rsidR="00D236D5" w:rsidRPr="006F76EA">
        <w:rPr>
          <w:rFonts w:cs="Times New Roman"/>
          <w:szCs w:val="24"/>
        </w:rPr>
        <w:t>high socioeconomic stable grade (</w:t>
      </w:r>
      <w:r w:rsidR="00D236D5" w:rsidRPr="00F86FF4">
        <w:rPr>
          <w:rFonts w:cs="Times New Roman"/>
          <w:b/>
          <w:bCs/>
          <w:i/>
          <w:iCs/>
          <w:szCs w:val="24"/>
        </w:rPr>
        <w:t xml:space="preserve">90 out of </w:t>
      </w:r>
      <w:r w:rsidR="00F86FF4" w:rsidRPr="00F86FF4">
        <w:rPr>
          <w:rFonts w:cs="Times New Roman"/>
          <w:b/>
          <w:bCs/>
          <w:i/>
          <w:iCs/>
          <w:szCs w:val="24"/>
        </w:rPr>
        <w:t>100</w:t>
      </w:r>
      <w:r w:rsidR="00F86FF4" w:rsidRPr="006F76EA">
        <w:rPr>
          <w:rFonts w:cs="Times New Roman"/>
          <w:szCs w:val="24"/>
        </w:rPr>
        <w:t xml:space="preserve"> </w:t>
      </w:r>
      <w:r w:rsidR="00F86FF4">
        <w:rPr>
          <w:rFonts w:cs="Times New Roman"/>
          <w:szCs w:val="24"/>
        </w:rPr>
        <w:t>as</w:t>
      </w:r>
      <w:r w:rsidR="00B67AB3">
        <w:rPr>
          <w:rFonts w:cs="Times New Roman"/>
          <w:szCs w:val="24"/>
        </w:rPr>
        <w:t xml:space="preserve"> well as </w:t>
      </w:r>
      <w:r w:rsidR="00D236D5" w:rsidRPr="006F76EA">
        <w:rPr>
          <w:rFonts w:cs="Times New Roman"/>
          <w:szCs w:val="24"/>
        </w:rPr>
        <w:t xml:space="preserve">rated </w:t>
      </w:r>
      <w:r w:rsidR="00D236D5" w:rsidRPr="00F86FF4">
        <w:rPr>
          <w:rFonts w:cs="Times New Roman"/>
          <w:b/>
          <w:bCs/>
          <w:i/>
          <w:iCs/>
          <w:szCs w:val="24"/>
        </w:rPr>
        <w:t xml:space="preserve">41 out </w:t>
      </w:r>
      <w:r w:rsidR="000B5FEF">
        <w:rPr>
          <w:rFonts w:cs="Times New Roman"/>
          <w:b/>
          <w:bCs/>
          <w:i/>
          <w:iCs/>
          <w:szCs w:val="24"/>
        </w:rPr>
        <w:t xml:space="preserve">of </w:t>
      </w:r>
      <w:r w:rsidR="00D236D5" w:rsidRPr="00F86FF4">
        <w:rPr>
          <w:rFonts w:cs="Times New Roman"/>
          <w:b/>
          <w:bCs/>
          <w:i/>
          <w:iCs/>
          <w:szCs w:val="24"/>
        </w:rPr>
        <w:t>141 economies)</w:t>
      </w:r>
      <w:r w:rsidR="00D236D5" w:rsidRPr="006F76EA">
        <w:rPr>
          <w:rFonts w:cs="Times New Roman"/>
          <w:szCs w:val="24"/>
        </w:rPr>
        <w:t xml:space="preserve"> in the </w:t>
      </w:r>
      <w:r w:rsidR="00D236D5" w:rsidRPr="00F86FF4">
        <w:rPr>
          <w:rFonts w:cs="Times New Roman"/>
          <w:b/>
          <w:bCs/>
          <w:i/>
          <w:iCs/>
          <w:szCs w:val="24"/>
        </w:rPr>
        <w:t xml:space="preserve">Worldwide Economic Forum's (WEF) Global Competitiveness </w:t>
      </w:r>
      <w:proofErr w:type="gramStart"/>
      <w:r w:rsidR="00D236D5" w:rsidRPr="00F86FF4">
        <w:rPr>
          <w:rFonts w:cs="Times New Roman"/>
          <w:b/>
          <w:bCs/>
          <w:i/>
          <w:iCs/>
          <w:szCs w:val="24"/>
        </w:rPr>
        <w:t>Index</w:t>
      </w:r>
      <w:r w:rsidR="00D236D5" w:rsidRPr="006F76EA">
        <w:rPr>
          <w:rFonts w:cs="Times New Roman"/>
          <w:szCs w:val="24"/>
        </w:rPr>
        <w:t xml:space="preserve">, </w:t>
      </w:r>
      <w:r w:rsidR="00B67AB3">
        <w:rPr>
          <w:rFonts w:cs="Times New Roman"/>
          <w:szCs w:val="24"/>
        </w:rPr>
        <w:t xml:space="preserve"> owing</w:t>
      </w:r>
      <w:proofErr w:type="gramEnd"/>
      <w:r w:rsidR="00B67AB3">
        <w:rPr>
          <w:rFonts w:cs="Times New Roman"/>
          <w:szCs w:val="24"/>
        </w:rPr>
        <w:t xml:space="preserve"> </w:t>
      </w:r>
      <w:r w:rsidR="00D236D5" w:rsidRPr="006F76EA">
        <w:rPr>
          <w:rFonts w:cs="Times New Roman"/>
          <w:szCs w:val="24"/>
        </w:rPr>
        <w:t xml:space="preserve">to a strong republic, key structural reforms, personal </w:t>
      </w:r>
      <w:r w:rsidR="00B67AB3" w:rsidRPr="006F76EA">
        <w:rPr>
          <w:rFonts w:cs="Times New Roman"/>
          <w:szCs w:val="24"/>
        </w:rPr>
        <w:t>feeding</w:t>
      </w:r>
      <w:r w:rsidR="00D236D5" w:rsidRPr="006F76EA">
        <w:rPr>
          <w:rFonts w:cs="Times New Roman"/>
          <w:szCs w:val="24"/>
        </w:rPr>
        <w:t xml:space="preserve">, and increased public investment. </w:t>
      </w:r>
      <w:r w:rsidR="005F31A3" w:rsidRPr="006F76EA">
        <w:rPr>
          <w:rFonts w:cs="Times New Roman"/>
          <w:szCs w:val="24"/>
        </w:rPr>
        <w:t>India, on the other hand, represents a significant potential market for enterprises planning to broaden worldwide. With a demographic of over 1.2 billion people, most of whom are quite rich and have considerable disposable incomes, the peninsula is commonly predicted to become the world's second or third biggest economy within the next twenty years (Invest India, 2022).</w:t>
      </w:r>
      <w:r w:rsidR="0048499C" w:rsidRPr="006F76EA">
        <w:rPr>
          <w:rFonts w:cs="Times New Roman"/>
          <w:szCs w:val="24"/>
        </w:rPr>
        <w:t xml:space="preserve"> In recent times, </w:t>
      </w:r>
    </w:p>
    <w:p w14:paraId="2BFD3658" w14:textId="3C46A729" w:rsidR="00D236D5" w:rsidRPr="006F76EA" w:rsidRDefault="005F31A3" w:rsidP="00D236D5">
      <w:pPr>
        <w:rPr>
          <w:rFonts w:cs="Times New Roman"/>
          <w:szCs w:val="24"/>
        </w:rPr>
      </w:pPr>
      <w:r w:rsidRPr="006F76EA">
        <w:rPr>
          <w:rFonts w:cs="Times New Roman"/>
          <w:szCs w:val="24"/>
        </w:rPr>
        <w:t xml:space="preserve">The Indian </w:t>
      </w:r>
      <w:r w:rsidR="00B67AB3" w:rsidRPr="006F76EA">
        <w:rPr>
          <w:rFonts w:cs="Times New Roman"/>
          <w:szCs w:val="24"/>
        </w:rPr>
        <w:t xml:space="preserve">government </w:t>
      </w:r>
      <w:r w:rsidR="00B67AB3">
        <w:rPr>
          <w:rFonts w:cs="Times New Roman"/>
          <w:szCs w:val="24"/>
        </w:rPr>
        <w:t xml:space="preserve">has </w:t>
      </w:r>
      <w:r w:rsidR="000B5FEF">
        <w:rPr>
          <w:rFonts w:cs="Times New Roman"/>
          <w:szCs w:val="24"/>
        </w:rPr>
        <w:t>decided</w:t>
      </w:r>
      <w:r w:rsidR="00B67AB3">
        <w:rPr>
          <w:rFonts w:cs="Times New Roman"/>
          <w:szCs w:val="24"/>
        </w:rPr>
        <w:t xml:space="preserve"> to </w:t>
      </w:r>
      <w:r w:rsidR="000B5FEF">
        <w:rPr>
          <w:rFonts w:cs="Times New Roman"/>
          <w:szCs w:val="24"/>
        </w:rPr>
        <w:t>minimize</w:t>
      </w:r>
      <w:r w:rsidR="00B67AB3">
        <w:rPr>
          <w:rFonts w:cs="Times New Roman"/>
          <w:szCs w:val="24"/>
        </w:rPr>
        <w:t xml:space="preserve"> </w:t>
      </w:r>
      <w:r w:rsidRPr="00F86FF4">
        <w:rPr>
          <w:rFonts w:cs="Times New Roman"/>
          <w:b/>
          <w:bCs/>
          <w:i/>
          <w:iCs/>
          <w:szCs w:val="24"/>
        </w:rPr>
        <w:t>foreign direct investment (FDI)</w:t>
      </w:r>
      <w:r w:rsidRPr="006F76EA">
        <w:rPr>
          <w:rFonts w:cs="Times New Roman"/>
          <w:szCs w:val="24"/>
        </w:rPr>
        <w:t xml:space="preserve"> regulations in a way to lure </w:t>
      </w:r>
      <w:r w:rsidR="00B67AB3" w:rsidRPr="006F76EA">
        <w:rPr>
          <w:rFonts w:cs="Times New Roman"/>
          <w:szCs w:val="24"/>
        </w:rPr>
        <w:t>global</w:t>
      </w:r>
      <w:r w:rsidRPr="006F76EA">
        <w:rPr>
          <w:rFonts w:cs="Times New Roman"/>
          <w:szCs w:val="24"/>
        </w:rPr>
        <w:t xml:space="preserve"> investment, such as </w:t>
      </w:r>
      <w:r w:rsidR="00F86FF4">
        <w:rPr>
          <w:rFonts w:cs="Times New Roman"/>
          <w:szCs w:val="24"/>
        </w:rPr>
        <w:t xml:space="preserve">increasing </w:t>
      </w:r>
      <w:r w:rsidRPr="006F76EA">
        <w:rPr>
          <w:rFonts w:cs="Times New Roman"/>
          <w:szCs w:val="24"/>
        </w:rPr>
        <w:t xml:space="preserve">foreign ownership ceilings for healthcare as well as </w:t>
      </w:r>
      <w:proofErr w:type="spellStart"/>
      <w:r w:rsidR="000B5FEF">
        <w:rPr>
          <w:rFonts w:cs="Times New Roman"/>
          <w:szCs w:val="24"/>
        </w:rPr>
        <w:t>defense</w:t>
      </w:r>
      <w:proofErr w:type="spellEnd"/>
      <w:r w:rsidRPr="006F76EA">
        <w:rPr>
          <w:rFonts w:cs="Times New Roman"/>
          <w:szCs w:val="24"/>
        </w:rPr>
        <w:t xml:space="preserve">, resulting </w:t>
      </w:r>
      <w:r w:rsidR="003623F1" w:rsidRPr="006F76EA">
        <w:rPr>
          <w:rFonts w:cs="Times New Roman"/>
          <w:szCs w:val="24"/>
        </w:rPr>
        <w:t xml:space="preserve">in </w:t>
      </w:r>
      <w:r w:rsidR="003623F1">
        <w:rPr>
          <w:rFonts w:cs="Times New Roman"/>
          <w:szCs w:val="24"/>
        </w:rPr>
        <w:t>actual</w:t>
      </w:r>
      <w:r w:rsidR="00B67AB3">
        <w:rPr>
          <w:rFonts w:cs="Times New Roman"/>
          <w:szCs w:val="24"/>
        </w:rPr>
        <w:t xml:space="preserve"> </w:t>
      </w:r>
      <w:r w:rsidR="003623F1">
        <w:rPr>
          <w:rFonts w:cs="Times New Roman"/>
          <w:szCs w:val="24"/>
        </w:rPr>
        <w:t>progression for</w:t>
      </w:r>
      <w:r w:rsidR="00B67AB3">
        <w:rPr>
          <w:rFonts w:cs="Times New Roman"/>
          <w:szCs w:val="24"/>
        </w:rPr>
        <w:t xml:space="preserve"> improvement </w:t>
      </w:r>
      <w:r w:rsidR="000B5FEF">
        <w:rPr>
          <w:rFonts w:cs="Times New Roman"/>
          <w:szCs w:val="24"/>
        </w:rPr>
        <w:t xml:space="preserve">of </w:t>
      </w:r>
      <w:r w:rsidRPr="006F76EA">
        <w:rPr>
          <w:rFonts w:cs="Times New Roman"/>
          <w:szCs w:val="24"/>
        </w:rPr>
        <w:t xml:space="preserve">the </w:t>
      </w:r>
      <w:r w:rsidR="00F86FF4">
        <w:rPr>
          <w:rFonts w:cs="Times New Roman"/>
          <w:szCs w:val="24"/>
        </w:rPr>
        <w:t>nation</w:t>
      </w:r>
      <w:r w:rsidRPr="006F76EA">
        <w:rPr>
          <w:rFonts w:cs="Times New Roman"/>
          <w:szCs w:val="24"/>
        </w:rPr>
        <w:t xml:space="preserve">'s overall business. India's working class is huge as well as affluent, providing it a desirable purchasing market. As per the </w:t>
      </w:r>
      <w:r w:rsidRPr="00F86FF4">
        <w:rPr>
          <w:rFonts w:cs="Times New Roman"/>
          <w:b/>
          <w:bCs/>
          <w:i/>
          <w:iCs/>
          <w:szCs w:val="24"/>
        </w:rPr>
        <w:t>World Economic Forum's Global Competitiveness Index</w:t>
      </w:r>
      <w:r w:rsidRPr="006F76EA">
        <w:rPr>
          <w:rFonts w:cs="Times New Roman"/>
          <w:szCs w:val="24"/>
        </w:rPr>
        <w:t xml:space="preserve">, India is </w:t>
      </w:r>
      <w:r w:rsidR="00B67AB3">
        <w:rPr>
          <w:rFonts w:cs="Times New Roman"/>
          <w:szCs w:val="24"/>
        </w:rPr>
        <w:t xml:space="preserve">stated as </w:t>
      </w:r>
      <w:r w:rsidRPr="006F76EA">
        <w:rPr>
          <w:rFonts w:cs="Times New Roman"/>
          <w:szCs w:val="24"/>
        </w:rPr>
        <w:t xml:space="preserve">the world's largest marketplace for products, </w:t>
      </w:r>
      <w:r w:rsidR="00B67AB3">
        <w:rPr>
          <w:rFonts w:cs="Times New Roman"/>
          <w:szCs w:val="24"/>
        </w:rPr>
        <w:t>positioned</w:t>
      </w:r>
      <w:r w:rsidRPr="006F76EA">
        <w:rPr>
          <w:rFonts w:cs="Times New Roman"/>
          <w:szCs w:val="24"/>
        </w:rPr>
        <w:t xml:space="preserve"> third out of 141 countries </w:t>
      </w:r>
      <w:r w:rsidR="000B5FEF">
        <w:rPr>
          <w:rFonts w:cs="Times New Roman"/>
          <w:szCs w:val="24"/>
        </w:rPr>
        <w:t>in</w:t>
      </w:r>
      <w:r w:rsidRPr="006F76EA">
        <w:rPr>
          <w:rFonts w:cs="Times New Roman"/>
          <w:szCs w:val="24"/>
        </w:rPr>
        <w:t xml:space="preserve"> market capitalization (Forbes, 2022). This industry is only </w:t>
      </w:r>
      <w:r w:rsidR="00B67AB3">
        <w:rPr>
          <w:rFonts w:cs="Times New Roman"/>
          <w:szCs w:val="24"/>
        </w:rPr>
        <w:t xml:space="preserve">potentially </w:t>
      </w:r>
      <w:r w:rsidRPr="006F76EA">
        <w:rPr>
          <w:rFonts w:cs="Times New Roman"/>
          <w:szCs w:val="24"/>
        </w:rPr>
        <w:t xml:space="preserve">to </w:t>
      </w:r>
      <w:r w:rsidR="00B67AB3" w:rsidRPr="006F76EA">
        <w:rPr>
          <w:rFonts w:cs="Times New Roman"/>
          <w:szCs w:val="24"/>
        </w:rPr>
        <w:t>develop</w:t>
      </w:r>
      <w:r w:rsidRPr="006F76EA">
        <w:rPr>
          <w:rFonts w:cs="Times New Roman"/>
          <w:szCs w:val="24"/>
        </w:rPr>
        <w:t xml:space="preserve">. </w:t>
      </w:r>
      <w:r w:rsidR="00B67AB3">
        <w:rPr>
          <w:rFonts w:cs="Times New Roman"/>
          <w:szCs w:val="24"/>
        </w:rPr>
        <w:t xml:space="preserve">As per the </w:t>
      </w:r>
      <w:r w:rsidRPr="00F86FF4">
        <w:rPr>
          <w:rFonts w:cs="Times New Roman"/>
          <w:b/>
          <w:bCs/>
          <w:i/>
          <w:iCs/>
          <w:szCs w:val="24"/>
        </w:rPr>
        <w:t>World Economic Forum</w:t>
      </w:r>
      <w:r w:rsidRPr="006F76EA">
        <w:rPr>
          <w:rFonts w:cs="Times New Roman"/>
          <w:szCs w:val="24"/>
        </w:rPr>
        <w:t xml:space="preserve">, </w:t>
      </w:r>
      <w:r w:rsidR="000B5FEF">
        <w:rPr>
          <w:rFonts w:cs="Times New Roman"/>
          <w:szCs w:val="24"/>
        </w:rPr>
        <w:t xml:space="preserve">the </w:t>
      </w:r>
      <w:r w:rsidR="00B67AB3" w:rsidRPr="006F76EA">
        <w:rPr>
          <w:rFonts w:cs="Times New Roman"/>
          <w:szCs w:val="24"/>
        </w:rPr>
        <w:t xml:space="preserve">total consumer </w:t>
      </w:r>
      <w:r w:rsidR="00F86FF4" w:rsidRPr="006F76EA">
        <w:rPr>
          <w:rFonts w:cs="Times New Roman"/>
          <w:szCs w:val="24"/>
        </w:rPr>
        <w:t>expenses</w:t>
      </w:r>
      <w:r w:rsidR="00B67AB3" w:rsidRPr="006F76EA">
        <w:rPr>
          <w:rFonts w:cs="Times New Roman"/>
          <w:szCs w:val="24"/>
        </w:rPr>
        <w:t xml:space="preserve"> </w:t>
      </w:r>
      <w:r w:rsidR="00B67AB3">
        <w:rPr>
          <w:rFonts w:cs="Times New Roman"/>
          <w:szCs w:val="24"/>
        </w:rPr>
        <w:t xml:space="preserve">of </w:t>
      </w:r>
      <w:r w:rsidRPr="006F76EA">
        <w:rPr>
          <w:rFonts w:cs="Times New Roman"/>
          <w:szCs w:val="24"/>
        </w:rPr>
        <w:t>India</w:t>
      </w:r>
      <w:r w:rsidR="00B67AB3">
        <w:rPr>
          <w:rFonts w:cs="Times New Roman"/>
          <w:szCs w:val="24"/>
        </w:rPr>
        <w:t xml:space="preserve"> </w:t>
      </w:r>
      <w:r w:rsidRPr="006F76EA">
        <w:rPr>
          <w:rFonts w:cs="Times New Roman"/>
          <w:szCs w:val="24"/>
        </w:rPr>
        <w:t>would reach $5.7-6 trillion by 2030</w:t>
      </w:r>
      <w:r w:rsidR="00A458F2">
        <w:rPr>
          <w:rFonts w:cs="Times New Roman"/>
          <w:szCs w:val="24"/>
        </w:rPr>
        <w:t xml:space="preserve"> (</w:t>
      </w:r>
      <w:r w:rsidR="00A458F2">
        <w:t>The Times of India, 2019)</w:t>
      </w:r>
      <w:r w:rsidRPr="006F76EA">
        <w:rPr>
          <w:rFonts w:cs="Times New Roman"/>
          <w:szCs w:val="24"/>
        </w:rPr>
        <w:t>.</w:t>
      </w:r>
    </w:p>
    <w:p w14:paraId="2C1A8A23" w14:textId="44335423" w:rsidR="001D3603" w:rsidRPr="006F76EA" w:rsidRDefault="00B67AB3" w:rsidP="006F76EA">
      <w:pPr>
        <w:rPr>
          <w:rFonts w:cs="Times New Roman"/>
          <w:szCs w:val="24"/>
        </w:rPr>
      </w:pPr>
      <w:r>
        <w:rPr>
          <w:rFonts w:cs="Times New Roman"/>
          <w:szCs w:val="24"/>
        </w:rPr>
        <w:t xml:space="preserve">Due to </w:t>
      </w:r>
      <w:r w:rsidR="000B5FEF">
        <w:rPr>
          <w:rFonts w:cs="Times New Roman"/>
          <w:szCs w:val="24"/>
        </w:rPr>
        <w:t>this</w:t>
      </w:r>
      <w:r>
        <w:rPr>
          <w:rFonts w:cs="Times New Roman"/>
          <w:szCs w:val="24"/>
        </w:rPr>
        <w:t xml:space="preserve"> </w:t>
      </w:r>
      <w:r w:rsidR="00F86FF4">
        <w:rPr>
          <w:rFonts w:cs="Times New Roman"/>
          <w:szCs w:val="24"/>
        </w:rPr>
        <w:t>fact,</w:t>
      </w:r>
      <w:r w:rsidR="005F31A3" w:rsidRPr="006F76EA">
        <w:rPr>
          <w:rFonts w:cs="Times New Roman"/>
          <w:szCs w:val="24"/>
        </w:rPr>
        <w:t xml:space="preserve"> the country is moving </w:t>
      </w:r>
      <w:r w:rsidR="00F86FF4" w:rsidRPr="006F76EA">
        <w:rPr>
          <w:rFonts w:cs="Times New Roman"/>
          <w:szCs w:val="24"/>
        </w:rPr>
        <w:t xml:space="preserve">up </w:t>
      </w:r>
      <w:r w:rsidR="00F86FF4">
        <w:rPr>
          <w:rFonts w:cs="Times New Roman"/>
          <w:szCs w:val="24"/>
        </w:rPr>
        <w:t>towards</w:t>
      </w:r>
      <w:r>
        <w:rPr>
          <w:rFonts w:cs="Times New Roman"/>
          <w:szCs w:val="24"/>
        </w:rPr>
        <w:t xml:space="preserve"> </w:t>
      </w:r>
      <w:r w:rsidR="005F31A3" w:rsidRPr="006F76EA">
        <w:rPr>
          <w:rFonts w:cs="Times New Roman"/>
          <w:szCs w:val="24"/>
        </w:rPr>
        <w:t xml:space="preserve">14 positions in the </w:t>
      </w:r>
      <w:r w:rsidR="005F31A3" w:rsidRPr="00F86FF4">
        <w:rPr>
          <w:rFonts w:cs="Times New Roman"/>
          <w:b/>
          <w:bCs/>
          <w:i/>
          <w:iCs/>
          <w:szCs w:val="24"/>
        </w:rPr>
        <w:t>World Bank's Doing Business 2020 assessment</w:t>
      </w:r>
      <w:r w:rsidR="005F31A3" w:rsidRPr="006F76EA">
        <w:rPr>
          <w:rFonts w:cs="Times New Roman"/>
          <w:szCs w:val="24"/>
        </w:rPr>
        <w:t>, to 63rd position</w:t>
      </w:r>
      <w:r w:rsidR="003E530E">
        <w:rPr>
          <w:rFonts w:cs="Times New Roman"/>
          <w:szCs w:val="24"/>
        </w:rPr>
        <w:t xml:space="preserve"> (</w:t>
      </w:r>
      <w:r w:rsidR="003E530E" w:rsidRPr="003E530E">
        <w:rPr>
          <w:rFonts w:cs="Times New Roman"/>
          <w:szCs w:val="24"/>
        </w:rPr>
        <w:t>Pib.Gov,</w:t>
      </w:r>
      <w:r w:rsidR="003623F1">
        <w:rPr>
          <w:rFonts w:cs="Times New Roman"/>
          <w:szCs w:val="24"/>
        </w:rPr>
        <w:t xml:space="preserve"> </w:t>
      </w:r>
      <w:r w:rsidR="003E530E" w:rsidRPr="003E530E">
        <w:rPr>
          <w:rFonts w:cs="Times New Roman"/>
          <w:szCs w:val="24"/>
        </w:rPr>
        <w:t>2019)</w:t>
      </w:r>
      <w:r w:rsidR="003623F1">
        <w:rPr>
          <w:rFonts w:cs="Times New Roman"/>
          <w:szCs w:val="24"/>
        </w:rPr>
        <w:t xml:space="preserve">. </w:t>
      </w:r>
      <w:r w:rsidR="005F31A3" w:rsidRPr="006F76EA">
        <w:rPr>
          <w:rFonts w:cs="Times New Roman"/>
          <w:szCs w:val="24"/>
        </w:rPr>
        <w:t xml:space="preserve">Telecommunications, </w:t>
      </w:r>
      <w:r w:rsidR="00F86FF4" w:rsidRPr="006F76EA">
        <w:rPr>
          <w:rFonts w:cs="Times New Roman"/>
          <w:szCs w:val="24"/>
        </w:rPr>
        <w:t xml:space="preserve">information </w:t>
      </w:r>
      <w:r w:rsidR="00F86FF4">
        <w:rPr>
          <w:rFonts w:cs="Times New Roman"/>
          <w:szCs w:val="24"/>
        </w:rPr>
        <w:t xml:space="preserve">as well as </w:t>
      </w:r>
      <w:r w:rsidR="005F31A3" w:rsidRPr="006F76EA">
        <w:rPr>
          <w:rFonts w:cs="Times New Roman"/>
          <w:szCs w:val="24"/>
        </w:rPr>
        <w:t xml:space="preserve">technology, </w:t>
      </w:r>
      <w:r w:rsidR="00F86FF4" w:rsidRPr="006F76EA">
        <w:rPr>
          <w:rFonts w:cs="Times New Roman"/>
          <w:szCs w:val="24"/>
        </w:rPr>
        <w:t xml:space="preserve">medicines, </w:t>
      </w:r>
      <w:r w:rsidR="00F86FF4">
        <w:rPr>
          <w:rFonts w:cs="Times New Roman"/>
          <w:szCs w:val="24"/>
        </w:rPr>
        <w:t xml:space="preserve">and </w:t>
      </w:r>
      <w:r w:rsidR="005F31A3" w:rsidRPr="006F76EA">
        <w:rPr>
          <w:rFonts w:cs="Times New Roman"/>
          <w:szCs w:val="24"/>
        </w:rPr>
        <w:t xml:space="preserve">textile, are all </w:t>
      </w:r>
      <w:r w:rsidR="00F86FF4" w:rsidRPr="006F76EA">
        <w:rPr>
          <w:rFonts w:cs="Times New Roman"/>
          <w:szCs w:val="24"/>
        </w:rPr>
        <w:t xml:space="preserve">on </w:t>
      </w:r>
      <w:r w:rsidR="00F86FF4">
        <w:rPr>
          <w:rFonts w:cs="Times New Roman"/>
          <w:szCs w:val="24"/>
        </w:rPr>
        <w:t xml:space="preserve">the same page </w:t>
      </w:r>
      <w:r w:rsidR="005F31A3" w:rsidRPr="006F76EA">
        <w:rPr>
          <w:rFonts w:cs="Times New Roman"/>
          <w:szCs w:val="24"/>
        </w:rPr>
        <w:t xml:space="preserve">with their worldwide </w:t>
      </w:r>
      <w:r w:rsidR="00F86FF4" w:rsidRPr="006F76EA">
        <w:rPr>
          <w:rFonts w:cs="Times New Roman"/>
          <w:szCs w:val="24"/>
        </w:rPr>
        <w:t>corresponding item</w:t>
      </w:r>
      <w:r w:rsidR="005F31A3" w:rsidRPr="006F76EA">
        <w:rPr>
          <w:rFonts w:cs="Times New Roman"/>
          <w:szCs w:val="24"/>
        </w:rPr>
        <w:t xml:space="preserve"> in terms of c</w:t>
      </w:r>
      <w:r w:rsidR="00F86FF4">
        <w:rPr>
          <w:rFonts w:cs="Times New Roman"/>
          <w:szCs w:val="24"/>
        </w:rPr>
        <w:t>omplex elements</w:t>
      </w:r>
      <w:r w:rsidR="005F31A3" w:rsidRPr="006F76EA">
        <w:rPr>
          <w:rFonts w:cs="Times New Roman"/>
          <w:szCs w:val="24"/>
        </w:rPr>
        <w:t xml:space="preserve"> and significance. </w:t>
      </w:r>
      <w:r w:rsidR="00F86FF4">
        <w:rPr>
          <w:rFonts w:cs="Times New Roman"/>
          <w:szCs w:val="24"/>
        </w:rPr>
        <w:t xml:space="preserve"> India along with China and US is stated to be </w:t>
      </w:r>
      <w:r w:rsidR="000B5FEF">
        <w:rPr>
          <w:rFonts w:cs="Times New Roman"/>
          <w:szCs w:val="24"/>
        </w:rPr>
        <w:t xml:space="preserve">a </w:t>
      </w:r>
      <w:r w:rsidR="00F86FF4">
        <w:rPr>
          <w:rFonts w:cs="Times New Roman"/>
          <w:szCs w:val="24"/>
        </w:rPr>
        <w:t xml:space="preserve">vital driver for worldwide technology and innovation. </w:t>
      </w:r>
    </w:p>
    <w:p w14:paraId="11323516" w14:textId="77777777" w:rsidR="006F76EA" w:rsidRPr="006F76EA" w:rsidRDefault="005F31A3" w:rsidP="006F76EA">
      <w:pPr>
        <w:jc w:val="left"/>
        <w:rPr>
          <w:rFonts w:eastAsiaTheme="majorEastAsia" w:cs="Times New Roman"/>
          <w:b/>
          <w:szCs w:val="24"/>
        </w:rPr>
      </w:pPr>
      <w:r w:rsidRPr="006F76EA">
        <w:rPr>
          <w:rFonts w:cs="Times New Roman"/>
          <w:szCs w:val="24"/>
        </w:rPr>
        <w:br w:type="page"/>
      </w:r>
    </w:p>
    <w:p w14:paraId="4E2B54B3" w14:textId="74161F97" w:rsidR="004B7568" w:rsidRDefault="005F31A3" w:rsidP="006F76EA">
      <w:pPr>
        <w:pStyle w:val="Heading1"/>
        <w:rPr>
          <w:rFonts w:cs="Times New Roman"/>
          <w:szCs w:val="24"/>
        </w:rPr>
      </w:pPr>
      <w:bookmarkStart w:id="2" w:name="_Toc101270501"/>
      <w:r w:rsidRPr="006F76EA">
        <w:rPr>
          <w:rFonts w:cs="Times New Roman"/>
          <w:szCs w:val="24"/>
        </w:rPr>
        <w:lastRenderedPageBreak/>
        <w:t xml:space="preserve">Application of </w:t>
      </w:r>
      <w:r w:rsidR="003938A5" w:rsidRPr="006F76EA">
        <w:rPr>
          <w:rFonts w:cs="Times New Roman"/>
          <w:szCs w:val="24"/>
        </w:rPr>
        <w:t>theories of international and intercultural communication in the selected context/Country</w:t>
      </w:r>
      <w:bookmarkEnd w:id="2"/>
      <w:r w:rsidR="003938A5" w:rsidRPr="006F76EA">
        <w:rPr>
          <w:rFonts w:cs="Times New Roman"/>
          <w:szCs w:val="24"/>
        </w:rPr>
        <w:t xml:space="preserve"> </w:t>
      </w:r>
    </w:p>
    <w:p w14:paraId="0FC6CDCF" w14:textId="77777777" w:rsidR="00264414" w:rsidRPr="00264414" w:rsidRDefault="00264414" w:rsidP="00264414"/>
    <w:p w14:paraId="6F5D2A58" w14:textId="4ED54BC2" w:rsidR="003938A5" w:rsidRPr="006F76EA" w:rsidRDefault="00264414" w:rsidP="006F76EA">
      <w:pPr>
        <w:rPr>
          <w:rFonts w:cs="Times New Roman"/>
          <w:szCs w:val="24"/>
        </w:rPr>
      </w:pPr>
      <w:r>
        <w:rPr>
          <w:rFonts w:cs="Times New Roman"/>
          <w:szCs w:val="24"/>
        </w:rPr>
        <w:t xml:space="preserve">    </w:t>
      </w:r>
      <w:r w:rsidR="005F31A3" w:rsidRPr="006F76EA">
        <w:rPr>
          <w:rFonts w:cs="Times New Roman"/>
          <w:szCs w:val="24"/>
        </w:rPr>
        <w:t>International communication refers to the movement of information between two or more two governments whereas intercultural communication when the participation of business enterprises involved. However, both forms of</w:t>
      </w:r>
      <w:r w:rsidR="00B96914" w:rsidRPr="006F76EA">
        <w:rPr>
          <w:rFonts w:cs="Times New Roman"/>
          <w:szCs w:val="24"/>
        </w:rPr>
        <w:t xml:space="preserve"> communication </w:t>
      </w:r>
      <w:r w:rsidR="005F31A3" w:rsidRPr="006F76EA">
        <w:rPr>
          <w:rFonts w:cs="Times New Roman"/>
          <w:szCs w:val="24"/>
        </w:rPr>
        <w:t>refer</w:t>
      </w:r>
      <w:r w:rsidR="00B96914" w:rsidRPr="006F76EA">
        <w:rPr>
          <w:rFonts w:cs="Times New Roman"/>
          <w:szCs w:val="24"/>
        </w:rPr>
        <w:t xml:space="preserve"> </w:t>
      </w:r>
      <w:r w:rsidR="007A4981" w:rsidRPr="006F76EA">
        <w:rPr>
          <w:rFonts w:cs="Times New Roman"/>
          <w:szCs w:val="24"/>
        </w:rPr>
        <w:t xml:space="preserve">to the flow of information from one country to the other </w:t>
      </w:r>
      <w:r w:rsidR="00DB0889" w:rsidRPr="006F76EA">
        <w:rPr>
          <w:rFonts w:cs="Times New Roman"/>
          <w:szCs w:val="24"/>
        </w:rPr>
        <w:t xml:space="preserve">or among the distinct community </w:t>
      </w:r>
      <w:r w:rsidR="007A4981" w:rsidRPr="006F76EA">
        <w:rPr>
          <w:rFonts w:cs="Times New Roman"/>
          <w:szCs w:val="24"/>
        </w:rPr>
        <w:t xml:space="preserve">mutually. </w:t>
      </w:r>
      <w:r w:rsidR="00D9140C" w:rsidRPr="006F76EA">
        <w:rPr>
          <w:rFonts w:cs="Times New Roman"/>
          <w:szCs w:val="24"/>
        </w:rPr>
        <w:t xml:space="preserve">It usually arises </w:t>
      </w:r>
      <w:r w:rsidR="00564686" w:rsidRPr="006F76EA">
        <w:rPr>
          <w:rFonts w:cs="Times New Roman"/>
          <w:szCs w:val="24"/>
        </w:rPr>
        <w:t xml:space="preserve">when multiple entities gather with the motive of accepting and fostering diverse opinions. </w:t>
      </w:r>
      <w:r w:rsidR="000363B8" w:rsidRPr="006F76EA">
        <w:rPr>
          <w:rFonts w:cs="Times New Roman"/>
          <w:szCs w:val="24"/>
        </w:rPr>
        <w:t>Consecutively</w:t>
      </w:r>
      <w:r w:rsidR="00564686" w:rsidRPr="006F76EA">
        <w:rPr>
          <w:rFonts w:cs="Times New Roman"/>
          <w:szCs w:val="24"/>
        </w:rPr>
        <w:t xml:space="preserve">, </w:t>
      </w:r>
      <w:r w:rsidR="000363B8" w:rsidRPr="006F76EA">
        <w:rPr>
          <w:rFonts w:cs="Times New Roman"/>
          <w:szCs w:val="24"/>
        </w:rPr>
        <w:t xml:space="preserve">Watches </w:t>
      </w:r>
      <w:r w:rsidR="00A14CD4" w:rsidRPr="006F76EA">
        <w:rPr>
          <w:rFonts w:cs="Times New Roman"/>
          <w:szCs w:val="24"/>
        </w:rPr>
        <w:t>of</w:t>
      </w:r>
      <w:r w:rsidR="000363B8" w:rsidRPr="006F76EA">
        <w:rPr>
          <w:rFonts w:cs="Times New Roman"/>
          <w:szCs w:val="24"/>
        </w:rPr>
        <w:t xml:space="preserve"> Swit</w:t>
      </w:r>
      <w:r w:rsidR="00EB2279" w:rsidRPr="006F76EA">
        <w:rPr>
          <w:rFonts w:cs="Times New Roman"/>
          <w:szCs w:val="24"/>
        </w:rPr>
        <w:t>z</w:t>
      </w:r>
      <w:r w:rsidR="000363B8" w:rsidRPr="006F76EA">
        <w:rPr>
          <w:rFonts w:cs="Times New Roman"/>
          <w:szCs w:val="24"/>
        </w:rPr>
        <w:t>erland</w:t>
      </w:r>
      <w:r w:rsidR="005F31A3" w:rsidRPr="006F76EA">
        <w:rPr>
          <w:rFonts w:cs="Times New Roman"/>
          <w:szCs w:val="24"/>
        </w:rPr>
        <w:t xml:space="preserve"> need to </w:t>
      </w:r>
      <w:proofErr w:type="spellStart"/>
      <w:r w:rsidR="000B5FEF">
        <w:rPr>
          <w:rFonts w:cs="Times New Roman"/>
          <w:szCs w:val="24"/>
        </w:rPr>
        <w:t>analyze</w:t>
      </w:r>
      <w:proofErr w:type="spellEnd"/>
      <w:r w:rsidR="005F31A3" w:rsidRPr="006F76EA">
        <w:rPr>
          <w:rFonts w:cs="Times New Roman"/>
          <w:szCs w:val="24"/>
        </w:rPr>
        <w:t xml:space="preserve"> </w:t>
      </w:r>
      <w:r w:rsidR="00F934F3" w:rsidRPr="006F76EA">
        <w:rPr>
          <w:rFonts w:cs="Times New Roman"/>
          <w:szCs w:val="24"/>
        </w:rPr>
        <w:t xml:space="preserve">the cultural and national activity of India in terms of </w:t>
      </w:r>
      <w:r w:rsidR="00377BC9" w:rsidRPr="006F76EA">
        <w:rPr>
          <w:rFonts w:cs="Times New Roman"/>
          <w:szCs w:val="24"/>
        </w:rPr>
        <w:t>race</w:t>
      </w:r>
      <w:r w:rsidR="00F934F3" w:rsidRPr="006F76EA">
        <w:rPr>
          <w:rFonts w:cs="Times New Roman"/>
          <w:szCs w:val="24"/>
        </w:rPr>
        <w:t xml:space="preserve">, religion, </w:t>
      </w:r>
      <w:r w:rsidR="00377BC9" w:rsidRPr="006F76EA">
        <w:rPr>
          <w:rFonts w:cs="Times New Roman"/>
          <w:szCs w:val="24"/>
        </w:rPr>
        <w:t>philosophy</w:t>
      </w:r>
      <w:r w:rsidR="000B5FEF">
        <w:rPr>
          <w:rFonts w:cs="Times New Roman"/>
          <w:szCs w:val="24"/>
        </w:rPr>
        <w:t>,</w:t>
      </w:r>
      <w:r w:rsidR="00F934F3" w:rsidRPr="006F76EA">
        <w:rPr>
          <w:rFonts w:cs="Times New Roman"/>
          <w:szCs w:val="24"/>
        </w:rPr>
        <w:t xml:space="preserve"> and beliefs. The international and intercultural communication of India will be </w:t>
      </w:r>
      <w:proofErr w:type="spellStart"/>
      <w:r w:rsidR="000B5FEF">
        <w:rPr>
          <w:rFonts w:cs="Times New Roman"/>
          <w:szCs w:val="24"/>
        </w:rPr>
        <w:t>analyzed</w:t>
      </w:r>
      <w:proofErr w:type="spellEnd"/>
      <w:r w:rsidR="00F934F3" w:rsidRPr="006F76EA">
        <w:rPr>
          <w:rFonts w:cs="Times New Roman"/>
          <w:szCs w:val="24"/>
        </w:rPr>
        <w:t xml:space="preserve"> with the application of the following theories. </w:t>
      </w:r>
    </w:p>
    <w:p w14:paraId="642E7192" w14:textId="77777777" w:rsidR="003F4902" w:rsidRPr="00FB3607" w:rsidRDefault="005F31A3" w:rsidP="00FB3607">
      <w:pPr>
        <w:pStyle w:val="ListParagraph"/>
        <w:numPr>
          <w:ilvl w:val="0"/>
          <w:numId w:val="6"/>
        </w:numPr>
        <w:rPr>
          <w:rFonts w:cs="Times New Roman"/>
          <w:b/>
          <w:bCs/>
          <w:i/>
          <w:iCs/>
          <w:szCs w:val="24"/>
        </w:rPr>
      </w:pPr>
      <w:bookmarkStart w:id="3" w:name="_Hlk101130706"/>
      <w:r w:rsidRPr="00FB3607">
        <w:rPr>
          <w:rFonts w:cs="Times New Roman"/>
          <w:b/>
          <w:bCs/>
          <w:i/>
          <w:iCs/>
          <w:szCs w:val="24"/>
        </w:rPr>
        <w:t xml:space="preserve">Hofstede’s Cultural Dimensions Theory </w:t>
      </w:r>
    </w:p>
    <w:bookmarkEnd w:id="3"/>
    <w:p w14:paraId="64C7D4C4" w14:textId="0EBE681E" w:rsidR="00377BC9" w:rsidRPr="006F76EA" w:rsidRDefault="00264414" w:rsidP="006F76EA">
      <w:pPr>
        <w:rPr>
          <w:rFonts w:cs="Times New Roman"/>
          <w:szCs w:val="24"/>
        </w:rPr>
      </w:pPr>
      <w:r>
        <w:rPr>
          <w:rFonts w:cs="Times New Roman"/>
          <w:szCs w:val="24"/>
        </w:rPr>
        <w:t xml:space="preserve">    </w:t>
      </w:r>
      <w:r w:rsidR="005F31A3" w:rsidRPr="006F76EA">
        <w:rPr>
          <w:rFonts w:cs="Times New Roman"/>
          <w:szCs w:val="24"/>
        </w:rPr>
        <w:t xml:space="preserve">It is the framework </w:t>
      </w:r>
      <w:r w:rsidR="001E3526" w:rsidRPr="006F76EA">
        <w:rPr>
          <w:rFonts w:cs="Times New Roman"/>
          <w:szCs w:val="24"/>
        </w:rPr>
        <w:t>that</w:t>
      </w:r>
      <w:r w:rsidR="005F31A3" w:rsidRPr="006F76EA">
        <w:rPr>
          <w:rFonts w:cs="Times New Roman"/>
          <w:szCs w:val="24"/>
        </w:rPr>
        <w:t xml:space="preserve"> is </w:t>
      </w:r>
      <w:r w:rsidR="003839CC" w:rsidRPr="006F76EA">
        <w:rPr>
          <w:rFonts w:cs="Times New Roman"/>
          <w:szCs w:val="24"/>
        </w:rPr>
        <w:t xml:space="preserve">used </w:t>
      </w:r>
      <w:r w:rsidR="00F40718" w:rsidRPr="006F76EA">
        <w:rPr>
          <w:rFonts w:cs="Times New Roman"/>
          <w:szCs w:val="24"/>
        </w:rPr>
        <w:t xml:space="preserve">by the firms </w:t>
      </w:r>
      <w:r w:rsidR="000B5FEF">
        <w:rPr>
          <w:rFonts w:cs="Times New Roman"/>
          <w:szCs w:val="24"/>
        </w:rPr>
        <w:t>to</w:t>
      </w:r>
      <w:r w:rsidR="003839CC" w:rsidRPr="006F76EA">
        <w:rPr>
          <w:rFonts w:cs="Times New Roman"/>
          <w:szCs w:val="24"/>
        </w:rPr>
        <w:t xml:space="preserve"> evaluate the </w:t>
      </w:r>
      <w:r w:rsidR="000470F1" w:rsidRPr="006F76EA">
        <w:rPr>
          <w:rFonts w:cs="Times New Roman"/>
          <w:szCs w:val="24"/>
        </w:rPr>
        <w:t>cultural</w:t>
      </w:r>
      <w:r w:rsidR="003839CC" w:rsidRPr="006F76EA">
        <w:rPr>
          <w:rFonts w:cs="Times New Roman"/>
          <w:szCs w:val="24"/>
        </w:rPr>
        <w:t xml:space="preserve"> differences </w:t>
      </w:r>
      <w:r w:rsidR="00F40718" w:rsidRPr="006F76EA">
        <w:rPr>
          <w:rFonts w:cs="Times New Roman"/>
          <w:szCs w:val="24"/>
        </w:rPr>
        <w:t xml:space="preserve">and </w:t>
      </w:r>
      <w:r w:rsidR="001E3526" w:rsidRPr="006F76EA">
        <w:rPr>
          <w:rFonts w:cs="Times New Roman"/>
          <w:szCs w:val="24"/>
        </w:rPr>
        <w:t>their</w:t>
      </w:r>
      <w:r w:rsidR="00F40718" w:rsidRPr="006F76EA">
        <w:rPr>
          <w:rFonts w:cs="Times New Roman"/>
          <w:szCs w:val="24"/>
        </w:rPr>
        <w:t xml:space="preserve"> impac</w:t>
      </w:r>
      <w:r w:rsidR="005C7E78" w:rsidRPr="006F76EA">
        <w:rPr>
          <w:rFonts w:cs="Times New Roman"/>
          <w:szCs w:val="24"/>
        </w:rPr>
        <w:t xml:space="preserve">t on the business activities. </w:t>
      </w:r>
      <w:r w:rsidR="00276961" w:rsidRPr="006F76EA">
        <w:rPr>
          <w:rFonts w:cs="Times New Roman"/>
          <w:szCs w:val="24"/>
        </w:rPr>
        <w:t xml:space="preserve">As mentioned in the article of CFI (2022), some of the categories of Hofstede’s Cultural Dimensions Theory are power distance index, collectivism versus individualism, </w:t>
      </w:r>
      <w:r w:rsidR="00D141C1" w:rsidRPr="006F76EA">
        <w:rPr>
          <w:rFonts w:cs="Times New Roman"/>
          <w:szCs w:val="24"/>
        </w:rPr>
        <w:t>uncertainty</w:t>
      </w:r>
      <w:r w:rsidR="00276961" w:rsidRPr="006F76EA">
        <w:rPr>
          <w:rFonts w:cs="Times New Roman"/>
          <w:szCs w:val="24"/>
        </w:rPr>
        <w:t xml:space="preserve"> avoidance index</w:t>
      </w:r>
      <w:r w:rsidR="000B5FEF">
        <w:rPr>
          <w:rFonts w:cs="Times New Roman"/>
          <w:szCs w:val="24"/>
        </w:rPr>
        <w:t>,</w:t>
      </w:r>
      <w:r w:rsidR="00276961" w:rsidRPr="006F76EA">
        <w:rPr>
          <w:rFonts w:cs="Times New Roman"/>
          <w:szCs w:val="24"/>
        </w:rPr>
        <w:t xml:space="preserve"> and others. </w:t>
      </w:r>
      <w:r w:rsidR="001A0CE3" w:rsidRPr="006F76EA">
        <w:rPr>
          <w:rFonts w:cs="Times New Roman"/>
          <w:szCs w:val="24"/>
        </w:rPr>
        <w:t>T</w:t>
      </w:r>
      <w:r w:rsidR="00D141C1" w:rsidRPr="006F76EA">
        <w:rPr>
          <w:rFonts w:cs="Times New Roman"/>
          <w:szCs w:val="24"/>
        </w:rPr>
        <w:t xml:space="preserve">herefore, it is very pivotal for </w:t>
      </w:r>
      <w:r w:rsidR="001A0CE3" w:rsidRPr="006F76EA">
        <w:rPr>
          <w:rFonts w:cs="Times New Roman"/>
          <w:szCs w:val="24"/>
        </w:rPr>
        <w:t xml:space="preserve">Watches </w:t>
      </w:r>
      <w:r w:rsidR="00A14CD4" w:rsidRPr="006F76EA">
        <w:rPr>
          <w:rFonts w:cs="Times New Roman"/>
          <w:szCs w:val="24"/>
        </w:rPr>
        <w:t>of</w:t>
      </w:r>
      <w:r w:rsidR="001A0CE3" w:rsidRPr="006F76EA">
        <w:rPr>
          <w:rFonts w:cs="Times New Roman"/>
          <w:szCs w:val="24"/>
        </w:rPr>
        <w:t xml:space="preserve"> Switzerland to </w:t>
      </w:r>
      <w:r w:rsidR="000B5FEF">
        <w:rPr>
          <w:rFonts w:cs="Times New Roman"/>
          <w:szCs w:val="24"/>
        </w:rPr>
        <w:t>analy</w:t>
      </w:r>
      <w:r>
        <w:rPr>
          <w:rFonts w:cs="Times New Roman"/>
          <w:szCs w:val="24"/>
        </w:rPr>
        <w:t>s</w:t>
      </w:r>
      <w:r w:rsidR="000B5FEF">
        <w:rPr>
          <w:rFonts w:cs="Times New Roman"/>
          <w:szCs w:val="24"/>
        </w:rPr>
        <w:t>e</w:t>
      </w:r>
      <w:r w:rsidR="001A0CE3" w:rsidRPr="006F76EA">
        <w:rPr>
          <w:rFonts w:cs="Times New Roman"/>
          <w:szCs w:val="24"/>
        </w:rPr>
        <w:t xml:space="preserve"> the cultural conditions of India, before investing in the international market. </w:t>
      </w:r>
      <w:r w:rsidR="00FF32E1" w:rsidRPr="006F76EA">
        <w:rPr>
          <w:rFonts w:cs="Times New Roman"/>
          <w:szCs w:val="24"/>
        </w:rPr>
        <w:t>As mentioned in the article of Hofstede Insights (2022), the power distance index of India is 77</w:t>
      </w:r>
      <w:r w:rsidR="00CA339C" w:rsidRPr="006F76EA">
        <w:rPr>
          <w:rFonts w:cs="Times New Roman"/>
          <w:szCs w:val="24"/>
        </w:rPr>
        <w:t xml:space="preserve">, which </w:t>
      </w:r>
      <w:r w:rsidR="001E3526" w:rsidRPr="006F76EA">
        <w:rPr>
          <w:rFonts w:cs="Times New Roman"/>
          <w:szCs w:val="24"/>
        </w:rPr>
        <w:t>indicates</w:t>
      </w:r>
      <w:r w:rsidR="00CA339C" w:rsidRPr="006F76EA">
        <w:rPr>
          <w:rFonts w:cs="Times New Roman"/>
          <w:szCs w:val="24"/>
        </w:rPr>
        <w:t xml:space="preserve"> </w:t>
      </w:r>
      <w:r w:rsidR="00392C6E" w:rsidRPr="006F76EA">
        <w:rPr>
          <w:rFonts w:cs="Times New Roman"/>
          <w:szCs w:val="24"/>
        </w:rPr>
        <w:t xml:space="preserve">that the communication moves in </w:t>
      </w:r>
      <w:r w:rsidR="001E3526" w:rsidRPr="006F76EA">
        <w:rPr>
          <w:rFonts w:cs="Times New Roman"/>
          <w:szCs w:val="24"/>
        </w:rPr>
        <w:t xml:space="preserve">a </w:t>
      </w:r>
      <w:r w:rsidR="00776FE7" w:rsidRPr="006F76EA">
        <w:rPr>
          <w:rFonts w:cs="Times New Roman"/>
          <w:szCs w:val="24"/>
        </w:rPr>
        <w:t>directive</w:t>
      </w:r>
      <w:r w:rsidR="00392C6E" w:rsidRPr="006F76EA">
        <w:rPr>
          <w:rFonts w:cs="Times New Roman"/>
          <w:szCs w:val="24"/>
        </w:rPr>
        <w:t xml:space="preserve"> style</w:t>
      </w:r>
      <w:r w:rsidR="000B5FEF">
        <w:rPr>
          <w:rFonts w:cs="Times New Roman"/>
          <w:szCs w:val="24"/>
        </w:rPr>
        <w:t>,</w:t>
      </w:r>
      <w:r w:rsidR="00392C6E" w:rsidRPr="006F76EA">
        <w:rPr>
          <w:rFonts w:cs="Times New Roman"/>
          <w:szCs w:val="24"/>
        </w:rPr>
        <w:t xml:space="preserve"> and in addition</w:t>
      </w:r>
      <w:r w:rsidR="001E3526" w:rsidRPr="006F76EA">
        <w:rPr>
          <w:rFonts w:cs="Times New Roman"/>
          <w:szCs w:val="24"/>
        </w:rPr>
        <w:t>,</w:t>
      </w:r>
      <w:r w:rsidR="00392C6E" w:rsidRPr="006F76EA">
        <w:rPr>
          <w:rFonts w:cs="Times New Roman"/>
          <w:szCs w:val="24"/>
        </w:rPr>
        <w:t xml:space="preserve"> the feedback is considered</w:t>
      </w:r>
      <w:r w:rsidR="000807D0" w:rsidRPr="006F76EA">
        <w:rPr>
          <w:rFonts w:cs="Times New Roman"/>
          <w:szCs w:val="24"/>
        </w:rPr>
        <w:t xml:space="preserve"> </w:t>
      </w:r>
      <w:r w:rsidR="00776FE7" w:rsidRPr="006F76EA">
        <w:rPr>
          <w:rFonts w:cs="Times New Roman"/>
          <w:szCs w:val="24"/>
        </w:rPr>
        <w:t>negative</w:t>
      </w:r>
      <w:r w:rsidR="00CA339C" w:rsidRPr="006F76EA">
        <w:rPr>
          <w:rFonts w:cs="Times New Roman"/>
          <w:szCs w:val="24"/>
        </w:rPr>
        <w:t xml:space="preserve">. </w:t>
      </w:r>
      <w:r w:rsidR="00BC0DB9" w:rsidRPr="006F76EA">
        <w:rPr>
          <w:rFonts w:cs="Times New Roman"/>
          <w:szCs w:val="24"/>
        </w:rPr>
        <w:t xml:space="preserve">It determines that Watches </w:t>
      </w:r>
      <w:r w:rsidR="00A14CD4" w:rsidRPr="006F76EA">
        <w:rPr>
          <w:rFonts w:cs="Times New Roman"/>
          <w:szCs w:val="24"/>
        </w:rPr>
        <w:t>of</w:t>
      </w:r>
      <w:r w:rsidR="00BC0DB9" w:rsidRPr="006F76EA">
        <w:rPr>
          <w:rFonts w:cs="Times New Roman"/>
          <w:szCs w:val="24"/>
        </w:rPr>
        <w:t xml:space="preserve"> Switzerland</w:t>
      </w:r>
      <w:r w:rsidR="00392C6E" w:rsidRPr="006F76EA">
        <w:rPr>
          <w:rFonts w:cs="Times New Roman"/>
          <w:szCs w:val="24"/>
        </w:rPr>
        <w:t xml:space="preserve"> </w:t>
      </w:r>
      <w:r w:rsidR="00776FE7" w:rsidRPr="006F76EA">
        <w:rPr>
          <w:rFonts w:cs="Times New Roman"/>
          <w:szCs w:val="24"/>
        </w:rPr>
        <w:t>will have</w:t>
      </w:r>
      <w:r w:rsidR="00392C6E" w:rsidRPr="006F76EA">
        <w:rPr>
          <w:rFonts w:cs="Times New Roman"/>
          <w:szCs w:val="24"/>
        </w:rPr>
        <w:t xml:space="preserve"> a top-down framework in the community as well as in the firms</w:t>
      </w:r>
      <w:r w:rsidR="00AC0B9C" w:rsidRPr="006F76EA">
        <w:rPr>
          <w:rFonts w:cs="Times New Roman"/>
          <w:szCs w:val="24"/>
        </w:rPr>
        <w:t xml:space="preserve">. On the other </w:t>
      </w:r>
      <w:r w:rsidR="0081633A" w:rsidRPr="006F76EA">
        <w:rPr>
          <w:rFonts w:cs="Times New Roman"/>
          <w:szCs w:val="24"/>
        </w:rPr>
        <w:t>hand,</w:t>
      </w:r>
      <w:r w:rsidR="00AC0B9C" w:rsidRPr="006F76EA">
        <w:rPr>
          <w:rFonts w:cs="Times New Roman"/>
          <w:szCs w:val="24"/>
        </w:rPr>
        <w:t xml:space="preserve"> </w:t>
      </w:r>
      <w:r w:rsidR="001E3526" w:rsidRPr="006F76EA">
        <w:rPr>
          <w:rFonts w:cs="Times New Roman"/>
          <w:szCs w:val="24"/>
        </w:rPr>
        <w:t xml:space="preserve">the </w:t>
      </w:r>
      <w:r w:rsidR="00AC0B9C" w:rsidRPr="006F76EA">
        <w:rPr>
          <w:rFonts w:cs="Times New Roman"/>
          <w:szCs w:val="24"/>
        </w:rPr>
        <w:t xml:space="preserve">individualism and </w:t>
      </w:r>
      <w:r w:rsidR="00E542FF" w:rsidRPr="006F76EA">
        <w:rPr>
          <w:rFonts w:cs="Times New Roman"/>
          <w:szCs w:val="24"/>
        </w:rPr>
        <w:t>collectivism</w:t>
      </w:r>
      <w:r w:rsidR="00AC0B9C" w:rsidRPr="006F76EA">
        <w:rPr>
          <w:rFonts w:cs="Times New Roman"/>
          <w:szCs w:val="24"/>
        </w:rPr>
        <w:t xml:space="preserve"> rate of India is 48, which determines that </w:t>
      </w:r>
      <w:r w:rsidR="001E3526" w:rsidRPr="006F76EA">
        <w:rPr>
          <w:rFonts w:cs="Times New Roman"/>
          <w:szCs w:val="24"/>
        </w:rPr>
        <w:t xml:space="preserve">the </w:t>
      </w:r>
      <w:r w:rsidR="00AC0B9C" w:rsidRPr="006F76EA">
        <w:rPr>
          <w:rFonts w:cs="Times New Roman"/>
          <w:szCs w:val="24"/>
        </w:rPr>
        <w:t xml:space="preserve">influence of both factors </w:t>
      </w:r>
      <w:r w:rsidR="001E3526" w:rsidRPr="006F76EA">
        <w:rPr>
          <w:rFonts w:cs="Times New Roman"/>
          <w:szCs w:val="24"/>
        </w:rPr>
        <w:t>is</w:t>
      </w:r>
      <w:r w:rsidR="00AC0B9C" w:rsidRPr="006F76EA">
        <w:rPr>
          <w:rFonts w:cs="Times New Roman"/>
          <w:szCs w:val="24"/>
        </w:rPr>
        <w:t xml:space="preserve"> </w:t>
      </w:r>
      <w:r w:rsidR="001E3526" w:rsidRPr="006F76EA">
        <w:rPr>
          <w:rFonts w:cs="Times New Roman"/>
          <w:szCs w:val="24"/>
        </w:rPr>
        <w:t xml:space="preserve">the </w:t>
      </w:r>
      <w:r w:rsidR="00AC0B9C" w:rsidRPr="006F76EA">
        <w:rPr>
          <w:rFonts w:cs="Times New Roman"/>
          <w:szCs w:val="24"/>
        </w:rPr>
        <w:t>same</w:t>
      </w:r>
      <w:r w:rsidR="008E7ECB" w:rsidRPr="006F76EA">
        <w:rPr>
          <w:rFonts w:cs="Times New Roman"/>
          <w:szCs w:val="24"/>
        </w:rPr>
        <w:t xml:space="preserve"> (Hofstede Insights, 2022)</w:t>
      </w:r>
      <w:r w:rsidR="00AC0B9C" w:rsidRPr="006F76EA">
        <w:rPr>
          <w:rFonts w:cs="Times New Roman"/>
          <w:szCs w:val="24"/>
        </w:rPr>
        <w:t>.</w:t>
      </w:r>
      <w:r w:rsidR="00DF78AA" w:rsidRPr="006F76EA">
        <w:rPr>
          <w:rFonts w:cs="Times New Roman"/>
          <w:szCs w:val="24"/>
        </w:rPr>
        <w:t xml:space="preserve"> As a result, </w:t>
      </w:r>
      <w:r w:rsidR="0081633A" w:rsidRPr="006F76EA">
        <w:rPr>
          <w:rFonts w:cs="Times New Roman"/>
          <w:szCs w:val="24"/>
        </w:rPr>
        <w:t xml:space="preserve">it </w:t>
      </w:r>
      <w:r w:rsidR="00A14CD4" w:rsidRPr="006F76EA">
        <w:rPr>
          <w:rFonts w:cs="Times New Roman"/>
          <w:szCs w:val="24"/>
        </w:rPr>
        <w:t>determines</w:t>
      </w:r>
      <w:r w:rsidR="0081633A" w:rsidRPr="006F76EA">
        <w:rPr>
          <w:rFonts w:cs="Times New Roman"/>
          <w:szCs w:val="24"/>
        </w:rPr>
        <w:t xml:space="preserve"> that the framework of the country is the most suitable place for expansion, the act of an individual </w:t>
      </w:r>
      <w:r w:rsidR="00EE069A" w:rsidRPr="006F76EA">
        <w:rPr>
          <w:rFonts w:cs="Times New Roman"/>
          <w:szCs w:val="24"/>
        </w:rPr>
        <w:t>depends</w:t>
      </w:r>
      <w:r w:rsidR="0081633A" w:rsidRPr="006F76EA">
        <w:rPr>
          <w:rFonts w:cs="Times New Roman"/>
          <w:szCs w:val="24"/>
        </w:rPr>
        <w:t xml:space="preserve"> on the broader community. </w:t>
      </w:r>
      <w:r w:rsidR="008E7ECB" w:rsidRPr="006F76EA">
        <w:rPr>
          <w:rFonts w:cs="Times New Roman"/>
          <w:szCs w:val="24"/>
        </w:rPr>
        <w:t>However</w:t>
      </w:r>
      <w:r w:rsidR="001E3526" w:rsidRPr="006F76EA">
        <w:rPr>
          <w:rFonts w:cs="Times New Roman"/>
          <w:szCs w:val="24"/>
        </w:rPr>
        <w:t>,</w:t>
      </w:r>
      <w:r w:rsidR="008E7ECB" w:rsidRPr="006F76EA">
        <w:rPr>
          <w:rFonts w:cs="Times New Roman"/>
          <w:szCs w:val="24"/>
        </w:rPr>
        <w:t xml:space="preserve"> as per </w:t>
      </w:r>
      <w:r w:rsidR="00087C71" w:rsidRPr="006F76EA">
        <w:rPr>
          <w:rFonts w:cs="Times New Roman"/>
          <w:szCs w:val="24"/>
        </w:rPr>
        <w:t xml:space="preserve">Hofstede Insights </w:t>
      </w:r>
      <w:r w:rsidR="008E7ECB" w:rsidRPr="006F76EA">
        <w:rPr>
          <w:rFonts w:cs="Times New Roman"/>
          <w:szCs w:val="24"/>
        </w:rPr>
        <w:t>(</w:t>
      </w:r>
      <w:r w:rsidR="00087C71" w:rsidRPr="006F76EA">
        <w:rPr>
          <w:rFonts w:cs="Times New Roman"/>
          <w:szCs w:val="24"/>
        </w:rPr>
        <w:t>2022</w:t>
      </w:r>
      <w:r w:rsidR="008E7ECB" w:rsidRPr="006F76EA">
        <w:rPr>
          <w:rFonts w:cs="Times New Roman"/>
          <w:szCs w:val="24"/>
        </w:rPr>
        <w:t>), the mas</w:t>
      </w:r>
      <w:r w:rsidR="00CC795D" w:rsidRPr="006F76EA">
        <w:rPr>
          <w:rFonts w:cs="Times New Roman"/>
          <w:szCs w:val="24"/>
        </w:rPr>
        <w:t xml:space="preserve">culinity rate of the country is 56, </w:t>
      </w:r>
      <w:r w:rsidR="001E3526" w:rsidRPr="006F76EA">
        <w:rPr>
          <w:rFonts w:cs="Times New Roman"/>
          <w:szCs w:val="24"/>
        </w:rPr>
        <w:t xml:space="preserve">which </w:t>
      </w:r>
      <w:r w:rsidR="00CC795D" w:rsidRPr="006F76EA">
        <w:rPr>
          <w:rFonts w:cs="Times New Roman"/>
          <w:szCs w:val="24"/>
        </w:rPr>
        <w:t xml:space="preserve">states that the number of males in the society is higher than females. </w:t>
      </w:r>
      <w:r w:rsidR="006D5BB8" w:rsidRPr="006F76EA">
        <w:rPr>
          <w:rFonts w:cs="Times New Roman"/>
          <w:szCs w:val="24"/>
        </w:rPr>
        <w:t xml:space="preserve">Due to its diverse range of </w:t>
      </w:r>
      <w:r w:rsidR="00487F6E" w:rsidRPr="006F76EA">
        <w:rPr>
          <w:rFonts w:cs="Times New Roman"/>
          <w:szCs w:val="24"/>
        </w:rPr>
        <w:t>accessories</w:t>
      </w:r>
      <w:r w:rsidR="006D5BB8" w:rsidRPr="006F76EA">
        <w:rPr>
          <w:rFonts w:cs="Times New Roman"/>
          <w:szCs w:val="24"/>
        </w:rPr>
        <w:t>, this rate will not affect the selling activities of Watches</w:t>
      </w:r>
      <w:r w:rsidR="00487F6E" w:rsidRPr="006F76EA">
        <w:rPr>
          <w:rFonts w:cs="Times New Roman"/>
          <w:szCs w:val="24"/>
        </w:rPr>
        <w:t xml:space="preserve"> </w:t>
      </w:r>
      <w:r w:rsidR="00516003" w:rsidRPr="006F76EA">
        <w:rPr>
          <w:rFonts w:cs="Times New Roman"/>
          <w:szCs w:val="24"/>
        </w:rPr>
        <w:t>of</w:t>
      </w:r>
      <w:r w:rsidR="00487F6E" w:rsidRPr="006F76EA">
        <w:rPr>
          <w:rFonts w:cs="Times New Roman"/>
          <w:szCs w:val="24"/>
        </w:rPr>
        <w:t xml:space="preserve"> </w:t>
      </w:r>
      <w:r w:rsidR="006D5BB8" w:rsidRPr="006F76EA">
        <w:rPr>
          <w:rFonts w:cs="Times New Roman"/>
          <w:szCs w:val="24"/>
        </w:rPr>
        <w:t xml:space="preserve">Switzerland. </w:t>
      </w:r>
    </w:p>
    <w:p w14:paraId="613A3E2A" w14:textId="77777777" w:rsidR="00D326A4" w:rsidRPr="006F76EA" w:rsidRDefault="005F31A3" w:rsidP="006F76EA">
      <w:pPr>
        <w:jc w:val="center"/>
        <w:rPr>
          <w:rFonts w:cs="Times New Roman"/>
          <w:szCs w:val="24"/>
        </w:rPr>
      </w:pPr>
      <w:r w:rsidRPr="006F76EA">
        <w:rPr>
          <w:rFonts w:cs="Times New Roman"/>
          <w:noProof/>
          <w:szCs w:val="24"/>
          <w:lang w:val="en-US"/>
        </w:rPr>
        <w:lastRenderedPageBreak/>
        <w:drawing>
          <wp:inline distT="0" distB="0" distL="0" distR="0" wp14:anchorId="5A1805E5" wp14:editId="66A7174D">
            <wp:extent cx="4427575" cy="2308860"/>
            <wp:effectExtent l="38100" t="57150" r="106325" b="914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4442600" cy="23166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26FBEBB" w14:textId="77777777" w:rsidR="00D326A4" w:rsidRPr="006F76EA" w:rsidRDefault="005F31A3" w:rsidP="006F76EA">
      <w:pPr>
        <w:jc w:val="center"/>
        <w:rPr>
          <w:rFonts w:cs="Times New Roman"/>
          <w:b/>
          <w:bCs/>
          <w:szCs w:val="24"/>
        </w:rPr>
      </w:pPr>
      <w:r w:rsidRPr="006F76EA">
        <w:rPr>
          <w:rFonts w:cs="Times New Roman"/>
          <w:b/>
          <w:bCs/>
          <w:szCs w:val="24"/>
        </w:rPr>
        <w:t xml:space="preserve">Figure 1: Hofstede’s Cultural Dimensions of India </w:t>
      </w:r>
    </w:p>
    <w:p w14:paraId="63F4CDDE" w14:textId="77777777" w:rsidR="00D326A4" w:rsidRPr="006F76EA" w:rsidRDefault="005F31A3" w:rsidP="006F76EA">
      <w:pPr>
        <w:jc w:val="center"/>
        <w:rPr>
          <w:rFonts w:cs="Times New Roman"/>
          <w:szCs w:val="24"/>
        </w:rPr>
      </w:pPr>
      <w:r w:rsidRPr="006F76EA">
        <w:rPr>
          <w:rFonts w:cs="Times New Roman"/>
          <w:szCs w:val="24"/>
        </w:rPr>
        <w:t>(Source: Hofstede Insights, 2022)</w:t>
      </w:r>
    </w:p>
    <w:p w14:paraId="418AB7DB" w14:textId="6880FD85" w:rsidR="002445CD" w:rsidRPr="006F76EA" w:rsidRDefault="00264414" w:rsidP="006F76EA">
      <w:pPr>
        <w:rPr>
          <w:rFonts w:cs="Times New Roman"/>
          <w:szCs w:val="24"/>
        </w:rPr>
      </w:pPr>
      <w:r>
        <w:rPr>
          <w:rFonts w:cs="Times New Roman"/>
          <w:szCs w:val="24"/>
        </w:rPr>
        <w:t xml:space="preserve">    </w:t>
      </w:r>
      <w:r w:rsidR="005F31A3" w:rsidRPr="006F76EA">
        <w:rPr>
          <w:rFonts w:cs="Times New Roman"/>
          <w:szCs w:val="24"/>
        </w:rPr>
        <w:t xml:space="preserve">The uncertainty rate of the country is 40, </w:t>
      </w:r>
      <w:r w:rsidR="002A1AB8" w:rsidRPr="006F76EA">
        <w:rPr>
          <w:rFonts w:cs="Times New Roman"/>
          <w:szCs w:val="24"/>
        </w:rPr>
        <w:t>which determines that unexpected events in the country are highly tolerated</w:t>
      </w:r>
      <w:r w:rsidR="004F010E" w:rsidRPr="006F76EA">
        <w:rPr>
          <w:rFonts w:cs="Times New Roman"/>
          <w:szCs w:val="24"/>
        </w:rPr>
        <w:t xml:space="preserve"> (Hofstede Insights, 2022)</w:t>
      </w:r>
      <w:r w:rsidR="002A1AB8" w:rsidRPr="006F76EA">
        <w:rPr>
          <w:rFonts w:cs="Times New Roman"/>
          <w:szCs w:val="24"/>
        </w:rPr>
        <w:t xml:space="preserve">. </w:t>
      </w:r>
      <w:r w:rsidR="003D0E89" w:rsidRPr="006F76EA">
        <w:rPr>
          <w:rFonts w:cs="Times New Roman"/>
          <w:szCs w:val="24"/>
        </w:rPr>
        <w:t xml:space="preserve">As the population of the country </w:t>
      </w:r>
      <w:r w:rsidR="000B5FEF">
        <w:rPr>
          <w:rFonts w:cs="Times New Roman"/>
          <w:szCs w:val="24"/>
        </w:rPr>
        <w:t>accepts</w:t>
      </w:r>
      <w:r w:rsidR="00564D4E" w:rsidRPr="006F76EA">
        <w:rPr>
          <w:rFonts w:cs="Times New Roman"/>
          <w:szCs w:val="24"/>
        </w:rPr>
        <w:t xml:space="preserve"> the break from monotony, therefore </w:t>
      </w:r>
      <w:r w:rsidR="004F010E" w:rsidRPr="006F76EA">
        <w:rPr>
          <w:rFonts w:cs="Times New Roman"/>
          <w:szCs w:val="24"/>
        </w:rPr>
        <w:t xml:space="preserve">Watches </w:t>
      </w:r>
      <w:r w:rsidR="00A14CD4" w:rsidRPr="006F76EA">
        <w:rPr>
          <w:rFonts w:cs="Times New Roman"/>
          <w:szCs w:val="24"/>
        </w:rPr>
        <w:t>of</w:t>
      </w:r>
      <w:r w:rsidR="004F010E" w:rsidRPr="006F76EA">
        <w:rPr>
          <w:rFonts w:cs="Times New Roman"/>
          <w:szCs w:val="24"/>
        </w:rPr>
        <w:t xml:space="preserve"> Switzerland </w:t>
      </w:r>
      <w:r w:rsidR="00564D4E" w:rsidRPr="006F76EA">
        <w:rPr>
          <w:rFonts w:cs="Times New Roman"/>
          <w:szCs w:val="24"/>
        </w:rPr>
        <w:t>can develop an influential impact on the demographics with the diverse features of t</w:t>
      </w:r>
      <w:r w:rsidR="004F010E" w:rsidRPr="006F76EA">
        <w:rPr>
          <w:rFonts w:cs="Times New Roman"/>
          <w:szCs w:val="24"/>
        </w:rPr>
        <w:t>h</w:t>
      </w:r>
      <w:r w:rsidR="00564D4E" w:rsidRPr="006F76EA">
        <w:rPr>
          <w:rFonts w:cs="Times New Roman"/>
          <w:szCs w:val="24"/>
        </w:rPr>
        <w:t xml:space="preserve">e products and services. </w:t>
      </w:r>
      <w:r w:rsidR="004F010E" w:rsidRPr="006F76EA">
        <w:rPr>
          <w:rFonts w:cs="Times New Roman"/>
          <w:szCs w:val="24"/>
        </w:rPr>
        <w:t xml:space="preserve">India scores 51 in the dimension of </w:t>
      </w:r>
      <w:r w:rsidR="00DE175D" w:rsidRPr="006F76EA">
        <w:rPr>
          <w:rFonts w:cs="Times New Roman"/>
          <w:szCs w:val="24"/>
        </w:rPr>
        <w:t>long-term</w:t>
      </w:r>
      <w:r w:rsidR="004F010E" w:rsidRPr="006F76EA">
        <w:rPr>
          <w:rFonts w:cs="Times New Roman"/>
          <w:szCs w:val="24"/>
        </w:rPr>
        <w:t xml:space="preserve"> </w:t>
      </w:r>
      <w:r w:rsidR="00115BA5" w:rsidRPr="006F76EA">
        <w:rPr>
          <w:rFonts w:cs="Times New Roman"/>
          <w:szCs w:val="24"/>
        </w:rPr>
        <w:t>orientation</w:t>
      </w:r>
      <w:r w:rsidR="00D11DEF" w:rsidRPr="006F76EA">
        <w:rPr>
          <w:rFonts w:cs="Times New Roman"/>
          <w:szCs w:val="24"/>
        </w:rPr>
        <w:t xml:space="preserve"> </w:t>
      </w:r>
      <w:r w:rsidR="00C848E9" w:rsidRPr="006F76EA">
        <w:rPr>
          <w:rFonts w:cs="Times New Roman"/>
          <w:szCs w:val="24"/>
        </w:rPr>
        <w:t>(Hofstede Insights, 2022).</w:t>
      </w:r>
      <w:r w:rsidR="00251B9E" w:rsidRPr="006F76EA">
        <w:rPr>
          <w:rFonts w:cs="Times New Roman"/>
          <w:szCs w:val="24"/>
        </w:rPr>
        <w:t xml:space="preserve"> </w:t>
      </w:r>
      <w:r w:rsidR="00115BA5" w:rsidRPr="006F76EA">
        <w:rPr>
          <w:rFonts w:cs="Times New Roman"/>
          <w:szCs w:val="24"/>
        </w:rPr>
        <w:t xml:space="preserve">More than a religion, Hinduism is considered a </w:t>
      </w:r>
      <w:r w:rsidR="00A14CD4" w:rsidRPr="006F76EA">
        <w:rPr>
          <w:rFonts w:cs="Times New Roman"/>
          <w:szCs w:val="24"/>
        </w:rPr>
        <w:t>philosophy;</w:t>
      </w:r>
      <w:r w:rsidR="00115BA5" w:rsidRPr="006F76EA">
        <w:rPr>
          <w:rFonts w:cs="Times New Roman"/>
          <w:szCs w:val="24"/>
        </w:rPr>
        <w:t xml:space="preserve"> therefore, the Indian culture has a dominant attitude in terms of philosophical concepts. However</w:t>
      </w:r>
      <w:r w:rsidR="00251B9E" w:rsidRPr="006F76EA">
        <w:rPr>
          <w:rFonts w:cs="Times New Roman"/>
          <w:szCs w:val="24"/>
        </w:rPr>
        <w:t>,</w:t>
      </w:r>
      <w:r w:rsidR="00115BA5" w:rsidRPr="006F76EA">
        <w:rPr>
          <w:rFonts w:cs="Times New Roman"/>
          <w:szCs w:val="24"/>
        </w:rPr>
        <w:t xml:space="preserve"> it can be stated that it will not create a deep impact on the firms of the western culture</w:t>
      </w:r>
      <w:r w:rsidR="001E3526" w:rsidRPr="006F76EA">
        <w:rPr>
          <w:rFonts w:cs="Times New Roman"/>
          <w:szCs w:val="24"/>
        </w:rPr>
        <w:t>,</w:t>
      </w:r>
      <w:r w:rsidR="00115BA5" w:rsidRPr="006F76EA">
        <w:rPr>
          <w:rFonts w:cs="Times New Roman"/>
          <w:szCs w:val="24"/>
        </w:rPr>
        <w:t xml:space="preserve"> </w:t>
      </w:r>
      <w:r w:rsidR="001E3526" w:rsidRPr="006F76EA">
        <w:rPr>
          <w:rFonts w:cs="Times New Roman"/>
          <w:szCs w:val="24"/>
        </w:rPr>
        <w:t>especially</w:t>
      </w:r>
      <w:r w:rsidR="00115BA5" w:rsidRPr="006F76EA">
        <w:rPr>
          <w:rFonts w:cs="Times New Roman"/>
          <w:szCs w:val="24"/>
        </w:rPr>
        <w:t xml:space="preserve"> for Watches </w:t>
      </w:r>
      <w:r w:rsidR="00A14CD4" w:rsidRPr="006F76EA">
        <w:rPr>
          <w:rFonts w:cs="Times New Roman"/>
          <w:szCs w:val="24"/>
        </w:rPr>
        <w:t>of</w:t>
      </w:r>
      <w:r w:rsidR="00115BA5" w:rsidRPr="006F76EA">
        <w:rPr>
          <w:rFonts w:cs="Times New Roman"/>
          <w:szCs w:val="24"/>
        </w:rPr>
        <w:t xml:space="preserve"> Switzerland.</w:t>
      </w:r>
      <w:r w:rsidR="00D67235" w:rsidRPr="006F76EA">
        <w:rPr>
          <w:rFonts w:cs="Times New Roman"/>
          <w:szCs w:val="24"/>
        </w:rPr>
        <w:t xml:space="preserve"> On the other hand</w:t>
      </w:r>
      <w:r w:rsidR="00D326A4" w:rsidRPr="006F76EA">
        <w:rPr>
          <w:rFonts w:cs="Times New Roman"/>
          <w:szCs w:val="24"/>
        </w:rPr>
        <w:t>,</w:t>
      </w:r>
      <w:r w:rsidR="00D67235" w:rsidRPr="006F76EA">
        <w:rPr>
          <w:rFonts w:cs="Times New Roman"/>
          <w:szCs w:val="24"/>
        </w:rPr>
        <w:t xml:space="preserve"> as mentioned in the article of</w:t>
      </w:r>
      <w:r w:rsidR="00D11DEF" w:rsidRPr="006F76EA">
        <w:rPr>
          <w:rFonts w:cs="Times New Roman"/>
          <w:szCs w:val="24"/>
        </w:rPr>
        <w:t xml:space="preserve"> Hofstede Insights </w:t>
      </w:r>
      <w:r w:rsidR="00AA4567" w:rsidRPr="006F76EA">
        <w:rPr>
          <w:rFonts w:cs="Times New Roman"/>
          <w:szCs w:val="24"/>
        </w:rPr>
        <w:t>(</w:t>
      </w:r>
      <w:r w:rsidR="00D11DEF" w:rsidRPr="006F76EA">
        <w:rPr>
          <w:rFonts w:cs="Times New Roman"/>
          <w:szCs w:val="24"/>
        </w:rPr>
        <w:t>2022</w:t>
      </w:r>
      <w:r w:rsidR="00AA4567" w:rsidRPr="006F76EA">
        <w:rPr>
          <w:rFonts w:cs="Times New Roman"/>
          <w:szCs w:val="24"/>
        </w:rPr>
        <w:t xml:space="preserve">), India scores 26 </w:t>
      </w:r>
      <w:proofErr w:type="gramStart"/>
      <w:r w:rsidR="00AA4567" w:rsidRPr="006F76EA">
        <w:rPr>
          <w:rFonts w:cs="Times New Roman"/>
          <w:szCs w:val="24"/>
        </w:rPr>
        <w:t>in the area of</w:t>
      </w:r>
      <w:proofErr w:type="gramEnd"/>
      <w:r w:rsidR="00AA4567" w:rsidRPr="006F76EA">
        <w:rPr>
          <w:rFonts w:cs="Times New Roman"/>
          <w:szCs w:val="24"/>
        </w:rPr>
        <w:t xml:space="preserve"> indulgence</w:t>
      </w:r>
      <w:r w:rsidR="00B3788D" w:rsidRPr="006F76EA">
        <w:rPr>
          <w:rFonts w:cs="Times New Roman"/>
          <w:szCs w:val="24"/>
        </w:rPr>
        <w:t xml:space="preserve">, which demonstrates that the need of the people </w:t>
      </w:r>
      <w:r w:rsidR="001E3526" w:rsidRPr="006F76EA">
        <w:rPr>
          <w:rFonts w:cs="Times New Roman"/>
          <w:szCs w:val="24"/>
        </w:rPr>
        <w:t>is held</w:t>
      </w:r>
      <w:r w:rsidR="00B3788D" w:rsidRPr="006F76EA">
        <w:rPr>
          <w:rFonts w:cs="Times New Roman"/>
          <w:szCs w:val="24"/>
        </w:rPr>
        <w:t xml:space="preserve"> back or </w:t>
      </w:r>
      <w:r w:rsidR="00DC6AC1" w:rsidRPr="006F76EA">
        <w:rPr>
          <w:rFonts w:cs="Times New Roman"/>
          <w:szCs w:val="24"/>
        </w:rPr>
        <w:t>affected</w:t>
      </w:r>
      <w:r w:rsidR="00B3788D" w:rsidRPr="006F76EA">
        <w:rPr>
          <w:rFonts w:cs="Times New Roman"/>
          <w:szCs w:val="24"/>
        </w:rPr>
        <w:t xml:space="preserve"> by the social norms of the country. </w:t>
      </w:r>
      <w:r w:rsidR="00DC6AC1" w:rsidRPr="006F76EA">
        <w:rPr>
          <w:rFonts w:cs="Times New Roman"/>
          <w:szCs w:val="24"/>
        </w:rPr>
        <w:t xml:space="preserve">It may affect the actions of the firm as the population access the potentiality of controlling the satisfaction of their </w:t>
      </w:r>
      <w:r w:rsidR="00A14CD4" w:rsidRPr="006F76EA">
        <w:rPr>
          <w:rFonts w:cs="Times New Roman"/>
          <w:szCs w:val="24"/>
        </w:rPr>
        <w:t>needs;</w:t>
      </w:r>
      <w:r w:rsidR="009F2B91" w:rsidRPr="006F76EA">
        <w:rPr>
          <w:rFonts w:cs="Times New Roman"/>
          <w:szCs w:val="24"/>
        </w:rPr>
        <w:t xml:space="preserve"> as a result, even if they want the products, the social norms restrained them from doing so. </w:t>
      </w:r>
      <w:proofErr w:type="spellStart"/>
      <w:proofErr w:type="gramStart"/>
      <w:r w:rsidR="000B5FEF">
        <w:rPr>
          <w:rFonts w:cs="Times New Roman"/>
          <w:szCs w:val="24"/>
        </w:rPr>
        <w:t>Analyzing</w:t>
      </w:r>
      <w:proofErr w:type="spellEnd"/>
      <w:r w:rsidR="00552673" w:rsidRPr="006F76EA">
        <w:rPr>
          <w:rFonts w:cs="Times New Roman"/>
          <w:szCs w:val="24"/>
        </w:rPr>
        <w:t xml:space="preserve"> the factors of the Hofstede theory, it</w:t>
      </w:r>
      <w:proofErr w:type="gramEnd"/>
      <w:r w:rsidR="00552673" w:rsidRPr="006F76EA">
        <w:rPr>
          <w:rFonts w:cs="Times New Roman"/>
          <w:szCs w:val="24"/>
        </w:rPr>
        <w:t xml:space="preserve"> can be determined that the </w:t>
      </w:r>
      <w:r w:rsidR="00731C92" w:rsidRPr="006F76EA">
        <w:rPr>
          <w:rFonts w:cs="Times New Roman"/>
          <w:szCs w:val="24"/>
        </w:rPr>
        <w:t xml:space="preserve">activities in </w:t>
      </w:r>
      <w:r w:rsidR="00552673" w:rsidRPr="006F76EA">
        <w:rPr>
          <w:rFonts w:cs="Times New Roman"/>
          <w:szCs w:val="24"/>
        </w:rPr>
        <w:t xml:space="preserve">international and </w:t>
      </w:r>
      <w:r w:rsidR="00731C92" w:rsidRPr="006F76EA">
        <w:rPr>
          <w:rFonts w:cs="Times New Roman"/>
          <w:szCs w:val="24"/>
        </w:rPr>
        <w:t>intercultural</w:t>
      </w:r>
      <w:r w:rsidR="00552673" w:rsidRPr="006F76EA">
        <w:rPr>
          <w:rFonts w:cs="Times New Roman"/>
          <w:szCs w:val="24"/>
        </w:rPr>
        <w:t xml:space="preserve"> communication</w:t>
      </w:r>
      <w:r w:rsidR="00731C92" w:rsidRPr="006F76EA">
        <w:rPr>
          <w:rFonts w:cs="Times New Roman"/>
          <w:szCs w:val="24"/>
        </w:rPr>
        <w:t xml:space="preserve"> </w:t>
      </w:r>
      <w:r w:rsidR="001E3526" w:rsidRPr="006F76EA">
        <w:rPr>
          <w:rFonts w:cs="Times New Roman"/>
          <w:szCs w:val="24"/>
        </w:rPr>
        <w:t>in</w:t>
      </w:r>
      <w:r w:rsidR="00731C92" w:rsidRPr="006F76EA">
        <w:rPr>
          <w:rFonts w:cs="Times New Roman"/>
          <w:szCs w:val="24"/>
        </w:rPr>
        <w:t xml:space="preserve"> India </w:t>
      </w:r>
      <w:r w:rsidR="001E3526" w:rsidRPr="006F76EA">
        <w:rPr>
          <w:rFonts w:cs="Times New Roman"/>
          <w:szCs w:val="24"/>
        </w:rPr>
        <w:t>provide</w:t>
      </w:r>
      <w:r w:rsidR="00731C92" w:rsidRPr="006F76EA">
        <w:rPr>
          <w:rFonts w:cs="Times New Roman"/>
          <w:szCs w:val="24"/>
        </w:rPr>
        <w:t xml:space="preserve"> </w:t>
      </w:r>
      <w:r w:rsidR="00AD682B" w:rsidRPr="006F76EA">
        <w:rPr>
          <w:rFonts w:cs="Times New Roman"/>
          <w:szCs w:val="24"/>
        </w:rPr>
        <w:t xml:space="preserve">a </w:t>
      </w:r>
      <w:r w:rsidR="00731C92" w:rsidRPr="006F76EA">
        <w:rPr>
          <w:rFonts w:cs="Times New Roman"/>
          <w:szCs w:val="24"/>
        </w:rPr>
        <w:t>suitable</w:t>
      </w:r>
      <w:r w:rsidR="00AD682B" w:rsidRPr="006F76EA">
        <w:rPr>
          <w:rFonts w:cs="Times New Roman"/>
          <w:szCs w:val="24"/>
        </w:rPr>
        <w:t xml:space="preserve"> </w:t>
      </w:r>
      <w:r w:rsidR="00D326A4" w:rsidRPr="006F76EA">
        <w:rPr>
          <w:rFonts w:cs="Times New Roman"/>
          <w:szCs w:val="24"/>
        </w:rPr>
        <w:t>environment</w:t>
      </w:r>
      <w:r w:rsidR="00AD682B" w:rsidRPr="006F76EA">
        <w:rPr>
          <w:rFonts w:cs="Times New Roman"/>
          <w:szCs w:val="24"/>
        </w:rPr>
        <w:t xml:space="preserve"> for </w:t>
      </w:r>
      <w:r w:rsidR="00D2234F" w:rsidRPr="006F76EA">
        <w:rPr>
          <w:rFonts w:cs="Times New Roman"/>
          <w:szCs w:val="24"/>
        </w:rPr>
        <w:t xml:space="preserve">to carry its operational activities efficiently. </w:t>
      </w:r>
      <w:r w:rsidR="00731C92" w:rsidRPr="006F76EA">
        <w:rPr>
          <w:rFonts w:cs="Times New Roman"/>
          <w:szCs w:val="24"/>
        </w:rPr>
        <w:t xml:space="preserve"> </w:t>
      </w:r>
    </w:p>
    <w:p w14:paraId="01BC3038" w14:textId="77777777" w:rsidR="00023CA5" w:rsidRPr="00FB3607" w:rsidRDefault="005F31A3" w:rsidP="00FB3607">
      <w:pPr>
        <w:pStyle w:val="ListParagraph"/>
        <w:numPr>
          <w:ilvl w:val="0"/>
          <w:numId w:val="6"/>
        </w:numPr>
        <w:rPr>
          <w:rFonts w:cs="Times New Roman"/>
          <w:b/>
          <w:bCs/>
          <w:i/>
          <w:iCs/>
          <w:szCs w:val="24"/>
        </w:rPr>
      </w:pPr>
      <w:r w:rsidRPr="00FB3607">
        <w:rPr>
          <w:rFonts w:cs="Times New Roman"/>
          <w:b/>
          <w:bCs/>
          <w:i/>
          <w:iCs/>
          <w:szCs w:val="24"/>
        </w:rPr>
        <w:t>Co</w:t>
      </w:r>
      <w:r w:rsidR="00F40E90" w:rsidRPr="00FB3607">
        <w:rPr>
          <w:rFonts w:cs="Times New Roman"/>
          <w:b/>
          <w:bCs/>
          <w:i/>
          <w:iCs/>
          <w:szCs w:val="24"/>
        </w:rPr>
        <w:t>-</w:t>
      </w:r>
      <w:r w:rsidRPr="00FB3607">
        <w:rPr>
          <w:rFonts w:cs="Times New Roman"/>
          <w:b/>
          <w:bCs/>
          <w:i/>
          <w:iCs/>
          <w:szCs w:val="24"/>
        </w:rPr>
        <w:t>cultural communication theory</w:t>
      </w:r>
    </w:p>
    <w:p w14:paraId="2B9277C9" w14:textId="356D289D" w:rsidR="00C27743" w:rsidRPr="006F76EA" w:rsidRDefault="005F31A3" w:rsidP="006F76EA">
      <w:pPr>
        <w:rPr>
          <w:rFonts w:cs="Times New Roman"/>
          <w:szCs w:val="24"/>
        </w:rPr>
      </w:pPr>
      <w:r w:rsidRPr="006F76EA">
        <w:rPr>
          <w:rFonts w:cs="Times New Roman"/>
          <w:szCs w:val="24"/>
        </w:rPr>
        <w:t xml:space="preserve">The theory allows the firm </w:t>
      </w:r>
      <w:r w:rsidR="00F032B8" w:rsidRPr="006F76EA">
        <w:rPr>
          <w:rFonts w:cs="Times New Roman"/>
          <w:szCs w:val="24"/>
        </w:rPr>
        <w:t xml:space="preserve">to study the communication of the group members within </w:t>
      </w:r>
      <w:r w:rsidR="00B44555" w:rsidRPr="006F76EA">
        <w:rPr>
          <w:rFonts w:cs="Times New Roman"/>
          <w:szCs w:val="24"/>
        </w:rPr>
        <w:t>a</w:t>
      </w:r>
      <w:r w:rsidR="00F032B8" w:rsidRPr="006F76EA">
        <w:rPr>
          <w:rFonts w:cs="Times New Roman"/>
          <w:szCs w:val="24"/>
        </w:rPr>
        <w:t xml:space="preserve"> structure that </w:t>
      </w:r>
      <w:r w:rsidR="00B44555" w:rsidRPr="006F76EA">
        <w:rPr>
          <w:rFonts w:cs="Times New Roman"/>
          <w:szCs w:val="24"/>
        </w:rPr>
        <w:t xml:space="preserve">is </w:t>
      </w:r>
      <w:r w:rsidR="00F032B8" w:rsidRPr="006F76EA">
        <w:rPr>
          <w:rFonts w:cs="Times New Roman"/>
          <w:szCs w:val="24"/>
        </w:rPr>
        <w:t>highly boun</w:t>
      </w:r>
      <w:r w:rsidR="00C32CD0" w:rsidRPr="006F76EA">
        <w:rPr>
          <w:rFonts w:cs="Times New Roman"/>
          <w:szCs w:val="24"/>
        </w:rPr>
        <w:t>d</w:t>
      </w:r>
      <w:r w:rsidR="00F032B8" w:rsidRPr="006F76EA">
        <w:rPr>
          <w:rFonts w:cs="Times New Roman"/>
          <w:szCs w:val="24"/>
        </w:rPr>
        <w:t xml:space="preserve"> by the societal </w:t>
      </w:r>
      <w:r w:rsidR="00C32CD0" w:rsidRPr="006F76EA">
        <w:rPr>
          <w:rFonts w:cs="Times New Roman"/>
          <w:szCs w:val="24"/>
        </w:rPr>
        <w:t xml:space="preserve">and cultural </w:t>
      </w:r>
      <w:r w:rsidR="00F032B8" w:rsidRPr="006F76EA">
        <w:rPr>
          <w:rFonts w:cs="Times New Roman"/>
          <w:szCs w:val="24"/>
        </w:rPr>
        <w:t xml:space="preserve">aspects. </w:t>
      </w:r>
      <w:r w:rsidR="00C32CD0" w:rsidRPr="006F76EA">
        <w:rPr>
          <w:rFonts w:cs="Times New Roman"/>
          <w:szCs w:val="24"/>
        </w:rPr>
        <w:t>However</w:t>
      </w:r>
      <w:r w:rsidR="00F16F4B" w:rsidRPr="006F76EA">
        <w:rPr>
          <w:rFonts w:cs="Times New Roman"/>
          <w:szCs w:val="24"/>
        </w:rPr>
        <w:t xml:space="preserve">, </w:t>
      </w:r>
      <w:r w:rsidR="00C32CD0" w:rsidRPr="006F76EA">
        <w:rPr>
          <w:rFonts w:cs="Times New Roman"/>
          <w:szCs w:val="24"/>
        </w:rPr>
        <w:t xml:space="preserve">some of the factors of this theory are abilities, communication approach, </w:t>
      </w:r>
      <w:r w:rsidR="00EC34C2" w:rsidRPr="006F76EA">
        <w:rPr>
          <w:rFonts w:cs="Times New Roman"/>
          <w:szCs w:val="24"/>
        </w:rPr>
        <w:t xml:space="preserve">perceived costs and awards, </w:t>
      </w:r>
      <w:r w:rsidR="00EC34C2" w:rsidRPr="006F76EA">
        <w:rPr>
          <w:rFonts w:cs="Times New Roman"/>
          <w:szCs w:val="24"/>
        </w:rPr>
        <w:lastRenderedPageBreak/>
        <w:t>situational contexts</w:t>
      </w:r>
      <w:r w:rsidR="000B5FEF">
        <w:rPr>
          <w:rFonts w:cs="Times New Roman"/>
          <w:szCs w:val="24"/>
        </w:rPr>
        <w:t>,</w:t>
      </w:r>
      <w:r w:rsidR="00EC34C2" w:rsidRPr="006F76EA">
        <w:rPr>
          <w:rFonts w:cs="Times New Roman"/>
          <w:szCs w:val="24"/>
        </w:rPr>
        <w:t xml:space="preserve"> and others. </w:t>
      </w:r>
      <w:r w:rsidR="005A363F" w:rsidRPr="006F76EA">
        <w:rPr>
          <w:rFonts w:cs="Times New Roman"/>
          <w:szCs w:val="24"/>
        </w:rPr>
        <w:t>With the help of the</w:t>
      </w:r>
      <w:r w:rsidR="007A194D" w:rsidRPr="006F76EA">
        <w:rPr>
          <w:rFonts w:cs="Times New Roman"/>
          <w:szCs w:val="24"/>
        </w:rPr>
        <w:t xml:space="preserve"> Co</w:t>
      </w:r>
      <w:r w:rsidR="009408B4" w:rsidRPr="006F76EA">
        <w:rPr>
          <w:rFonts w:cs="Times New Roman"/>
          <w:szCs w:val="24"/>
        </w:rPr>
        <w:t>-</w:t>
      </w:r>
      <w:r w:rsidR="007A194D" w:rsidRPr="006F76EA">
        <w:rPr>
          <w:rFonts w:cs="Times New Roman"/>
          <w:szCs w:val="24"/>
        </w:rPr>
        <w:t xml:space="preserve">cultural communication theory Watches </w:t>
      </w:r>
      <w:r w:rsidR="00A14CD4" w:rsidRPr="006F76EA">
        <w:rPr>
          <w:rFonts w:cs="Times New Roman"/>
          <w:szCs w:val="24"/>
        </w:rPr>
        <w:t>of</w:t>
      </w:r>
      <w:r w:rsidR="007A194D" w:rsidRPr="006F76EA">
        <w:rPr>
          <w:rFonts w:cs="Times New Roman"/>
          <w:szCs w:val="24"/>
        </w:rPr>
        <w:t xml:space="preserve"> Switzerland </w:t>
      </w:r>
      <w:proofErr w:type="gramStart"/>
      <w:r w:rsidR="007A194D" w:rsidRPr="006F76EA">
        <w:rPr>
          <w:rFonts w:cs="Times New Roman"/>
          <w:szCs w:val="24"/>
        </w:rPr>
        <w:t>can</w:t>
      </w:r>
      <w:proofErr w:type="gramEnd"/>
      <w:r w:rsidR="007A194D" w:rsidRPr="006F76EA">
        <w:rPr>
          <w:rFonts w:cs="Times New Roman"/>
          <w:szCs w:val="24"/>
        </w:rPr>
        <w:t xml:space="preserve"> able to </w:t>
      </w:r>
      <w:r w:rsidR="00511E12" w:rsidRPr="006F76EA">
        <w:rPr>
          <w:rFonts w:cs="Times New Roman"/>
          <w:szCs w:val="24"/>
        </w:rPr>
        <w:t>identify</w:t>
      </w:r>
      <w:r w:rsidR="007A194D" w:rsidRPr="006F76EA">
        <w:rPr>
          <w:rFonts w:cs="Times New Roman"/>
          <w:szCs w:val="24"/>
        </w:rPr>
        <w:t xml:space="preserve"> the total impact of the communication, power</w:t>
      </w:r>
      <w:r w:rsidR="000B5FEF">
        <w:rPr>
          <w:rFonts w:cs="Times New Roman"/>
          <w:szCs w:val="24"/>
        </w:rPr>
        <w:t>,</w:t>
      </w:r>
      <w:r w:rsidR="007A194D" w:rsidRPr="006F76EA">
        <w:rPr>
          <w:rFonts w:cs="Times New Roman"/>
          <w:szCs w:val="24"/>
        </w:rPr>
        <w:t xml:space="preserve"> and </w:t>
      </w:r>
      <w:r w:rsidR="00511E12" w:rsidRPr="006F76EA">
        <w:rPr>
          <w:rFonts w:cs="Times New Roman"/>
          <w:szCs w:val="24"/>
        </w:rPr>
        <w:t xml:space="preserve">culture of India. </w:t>
      </w:r>
      <w:r w:rsidR="003E30AC" w:rsidRPr="006F76EA">
        <w:rPr>
          <w:rFonts w:cs="Times New Roman"/>
          <w:szCs w:val="24"/>
        </w:rPr>
        <w:t>However</w:t>
      </w:r>
      <w:r w:rsidR="0041174F" w:rsidRPr="006F76EA">
        <w:rPr>
          <w:rFonts w:cs="Times New Roman"/>
          <w:szCs w:val="24"/>
        </w:rPr>
        <w:t>,</w:t>
      </w:r>
      <w:r w:rsidR="003E30AC" w:rsidRPr="006F76EA">
        <w:rPr>
          <w:rFonts w:cs="Times New Roman"/>
          <w:szCs w:val="24"/>
        </w:rPr>
        <w:t xml:space="preserve"> according</w:t>
      </w:r>
      <w:r w:rsidR="0041174F" w:rsidRPr="006F76EA">
        <w:rPr>
          <w:rFonts w:cs="Times New Roman"/>
          <w:szCs w:val="24"/>
        </w:rPr>
        <w:t xml:space="preserve"> to</w:t>
      </w:r>
      <w:r w:rsidR="003E30AC" w:rsidRPr="006F76EA">
        <w:rPr>
          <w:rFonts w:cs="Times New Roman"/>
          <w:szCs w:val="24"/>
        </w:rPr>
        <w:t xml:space="preserve"> the views of </w:t>
      </w:r>
      <w:r w:rsidR="00F16F4B" w:rsidRPr="006F76EA">
        <w:rPr>
          <w:rFonts w:cs="Times New Roman"/>
          <w:szCs w:val="24"/>
        </w:rPr>
        <w:t xml:space="preserve">Orbe </w:t>
      </w:r>
      <w:r w:rsidR="003E30AC" w:rsidRPr="006F76EA">
        <w:rPr>
          <w:rFonts w:cs="Times New Roman"/>
          <w:szCs w:val="24"/>
        </w:rPr>
        <w:t>(</w:t>
      </w:r>
      <w:r w:rsidR="00F16F4B" w:rsidRPr="006F76EA">
        <w:rPr>
          <w:rFonts w:cs="Times New Roman"/>
          <w:szCs w:val="24"/>
        </w:rPr>
        <w:t>2022</w:t>
      </w:r>
      <w:r w:rsidR="003E30AC" w:rsidRPr="006F76EA">
        <w:rPr>
          <w:rFonts w:cs="Times New Roman"/>
          <w:szCs w:val="24"/>
        </w:rPr>
        <w:t xml:space="preserve">), </w:t>
      </w:r>
      <w:r w:rsidR="00F40E90" w:rsidRPr="006F76EA">
        <w:rPr>
          <w:rFonts w:cs="Times New Roman"/>
          <w:szCs w:val="24"/>
        </w:rPr>
        <w:t>the eco-</w:t>
      </w:r>
      <w:r w:rsidR="00F16F4B" w:rsidRPr="006F76EA">
        <w:rPr>
          <w:rFonts w:cs="Times New Roman"/>
          <w:szCs w:val="24"/>
        </w:rPr>
        <w:t>cultural communication theory</w:t>
      </w:r>
      <w:r w:rsidR="00F40E90" w:rsidRPr="006F76EA">
        <w:rPr>
          <w:rFonts w:cs="Times New Roman"/>
          <w:szCs w:val="24"/>
        </w:rPr>
        <w:t xml:space="preserve"> is the outcome of the muted-group and standpoint theory. The </w:t>
      </w:r>
      <w:r w:rsidR="001E5FE5" w:rsidRPr="006F76EA">
        <w:rPr>
          <w:rFonts w:cs="Times New Roman"/>
          <w:szCs w:val="24"/>
        </w:rPr>
        <w:t>article</w:t>
      </w:r>
      <w:r w:rsidR="00D747AD" w:rsidRPr="006F76EA">
        <w:rPr>
          <w:rFonts w:cs="Times New Roman"/>
          <w:szCs w:val="24"/>
        </w:rPr>
        <w:t xml:space="preserve"> of Insightsias (2022), states that India is leading in the telecommunication market with the rank </w:t>
      </w:r>
      <w:r w:rsidR="0041174F" w:rsidRPr="006F76EA">
        <w:rPr>
          <w:rFonts w:cs="Times New Roman"/>
          <w:szCs w:val="24"/>
        </w:rPr>
        <w:t xml:space="preserve">the </w:t>
      </w:r>
      <w:r w:rsidR="00D747AD" w:rsidRPr="006F76EA">
        <w:rPr>
          <w:rFonts w:cs="Times New Roman"/>
          <w:szCs w:val="24"/>
        </w:rPr>
        <w:t>second position</w:t>
      </w:r>
      <w:r w:rsidR="001E5FE5" w:rsidRPr="006F76EA">
        <w:rPr>
          <w:rFonts w:cs="Times New Roman"/>
          <w:szCs w:val="24"/>
        </w:rPr>
        <w:t xml:space="preserve">, where the current </w:t>
      </w:r>
      <w:r w:rsidR="00852E04" w:rsidRPr="006F76EA">
        <w:rPr>
          <w:rFonts w:cs="Times New Roman"/>
          <w:szCs w:val="24"/>
        </w:rPr>
        <w:t>driving</w:t>
      </w:r>
      <w:r w:rsidR="001E5FE5" w:rsidRPr="006F76EA">
        <w:rPr>
          <w:rFonts w:cs="Times New Roman"/>
          <w:szCs w:val="24"/>
        </w:rPr>
        <w:t xml:space="preserve"> factor is information and communication technology. </w:t>
      </w:r>
      <w:r w:rsidR="00852E04" w:rsidRPr="006F76EA">
        <w:rPr>
          <w:rFonts w:cs="Times New Roman"/>
          <w:szCs w:val="24"/>
        </w:rPr>
        <w:t xml:space="preserve">The statistics </w:t>
      </w:r>
      <w:r w:rsidR="0041174F" w:rsidRPr="006F76EA">
        <w:rPr>
          <w:rFonts w:cs="Times New Roman"/>
          <w:szCs w:val="24"/>
        </w:rPr>
        <w:t>determine</w:t>
      </w:r>
      <w:r w:rsidR="00852E04" w:rsidRPr="006F76EA">
        <w:rPr>
          <w:rFonts w:cs="Times New Roman"/>
          <w:szCs w:val="24"/>
        </w:rPr>
        <w:t xml:space="preserve"> that the communication</w:t>
      </w:r>
      <w:r w:rsidR="00F572C1" w:rsidRPr="006F76EA">
        <w:rPr>
          <w:rFonts w:cs="Times New Roman"/>
          <w:szCs w:val="24"/>
        </w:rPr>
        <w:t xml:space="preserve"> ap</w:t>
      </w:r>
      <w:r w:rsidR="00852E04" w:rsidRPr="006F76EA">
        <w:rPr>
          <w:rFonts w:cs="Times New Roman"/>
          <w:szCs w:val="24"/>
        </w:rPr>
        <w:t xml:space="preserve">proach and </w:t>
      </w:r>
      <w:r w:rsidR="000F4663" w:rsidRPr="006F76EA">
        <w:rPr>
          <w:rFonts w:cs="Times New Roman"/>
          <w:szCs w:val="24"/>
        </w:rPr>
        <w:t xml:space="preserve">physical factors are highly accessible for the demographics to communicate efficiently. Henceforth, it can be stated that </w:t>
      </w:r>
      <w:r w:rsidR="00591FEC" w:rsidRPr="006F76EA">
        <w:rPr>
          <w:rFonts w:cs="Times New Roman"/>
          <w:szCs w:val="24"/>
        </w:rPr>
        <w:t xml:space="preserve">the technological advancement of the country in terms of telecommunication will provide a healthy environment for </w:t>
      </w:r>
      <w:r w:rsidR="009408B4" w:rsidRPr="006F76EA">
        <w:rPr>
          <w:rFonts w:cs="Times New Roman"/>
          <w:szCs w:val="24"/>
        </w:rPr>
        <w:t xml:space="preserve">Watches </w:t>
      </w:r>
      <w:r w:rsidR="00A14CD4" w:rsidRPr="006F76EA">
        <w:rPr>
          <w:rFonts w:cs="Times New Roman"/>
          <w:szCs w:val="24"/>
        </w:rPr>
        <w:t>of</w:t>
      </w:r>
      <w:r w:rsidR="009408B4" w:rsidRPr="006F76EA">
        <w:rPr>
          <w:rFonts w:cs="Times New Roman"/>
          <w:szCs w:val="24"/>
        </w:rPr>
        <w:t xml:space="preserve"> Switzerland </w:t>
      </w:r>
      <w:r w:rsidR="00591FEC" w:rsidRPr="006F76EA">
        <w:rPr>
          <w:rFonts w:cs="Times New Roman"/>
          <w:szCs w:val="24"/>
        </w:rPr>
        <w:t xml:space="preserve">to allow intercultural and international communication </w:t>
      </w:r>
      <w:r w:rsidR="0041174F" w:rsidRPr="006F76EA">
        <w:rPr>
          <w:rFonts w:cs="Times New Roman"/>
          <w:szCs w:val="24"/>
        </w:rPr>
        <w:t>between</w:t>
      </w:r>
      <w:r w:rsidR="00591FEC" w:rsidRPr="006F76EA">
        <w:rPr>
          <w:rFonts w:cs="Times New Roman"/>
          <w:szCs w:val="24"/>
        </w:rPr>
        <w:t xml:space="preserve"> the two nations. </w:t>
      </w:r>
      <w:r w:rsidR="00DE48D9" w:rsidRPr="006F76EA">
        <w:rPr>
          <w:rFonts w:cs="Times New Roman"/>
          <w:szCs w:val="24"/>
        </w:rPr>
        <w:t xml:space="preserve">According to the views of Bhatia and Priya (2018), </w:t>
      </w:r>
      <w:r w:rsidR="0041174F" w:rsidRPr="006F76EA">
        <w:rPr>
          <w:rFonts w:cs="Times New Roman"/>
          <w:szCs w:val="24"/>
        </w:rPr>
        <w:t>cross-cultural</w:t>
      </w:r>
      <w:r w:rsidR="00DE48D9" w:rsidRPr="006F76EA">
        <w:rPr>
          <w:rFonts w:cs="Times New Roman"/>
          <w:szCs w:val="24"/>
        </w:rPr>
        <w:t xml:space="preserve"> communication plays a significant role in encouraging </w:t>
      </w:r>
      <w:r w:rsidR="00C570FE" w:rsidRPr="006F76EA">
        <w:rPr>
          <w:rFonts w:cs="Times New Roman"/>
          <w:szCs w:val="24"/>
        </w:rPr>
        <w:t>employees</w:t>
      </w:r>
      <w:r w:rsidR="00DE48D9" w:rsidRPr="006F76EA">
        <w:rPr>
          <w:rFonts w:cs="Times New Roman"/>
          <w:szCs w:val="24"/>
        </w:rPr>
        <w:t xml:space="preserve"> and </w:t>
      </w:r>
      <w:r w:rsidR="0041174F" w:rsidRPr="006F76EA">
        <w:rPr>
          <w:rFonts w:cs="Times New Roman"/>
          <w:szCs w:val="24"/>
        </w:rPr>
        <w:t>making</w:t>
      </w:r>
      <w:r w:rsidR="00DE48D9" w:rsidRPr="006F76EA">
        <w:rPr>
          <w:rFonts w:cs="Times New Roman"/>
          <w:szCs w:val="24"/>
        </w:rPr>
        <w:t xml:space="preserve"> more happy workers. </w:t>
      </w:r>
      <w:r w:rsidR="00F77EF2" w:rsidRPr="006F76EA">
        <w:rPr>
          <w:rFonts w:cs="Times New Roman"/>
          <w:szCs w:val="24"/>
        </w:rPr>
        <w:t xml:space="preserve">Thus, the </w:t>
      </w:r>
      <w:r w:rsidR="00C570FE" w:rsidRPr="006F76EA">
        <w:rPr>
          <w:rFonts w:cs="Times New Roman"/>
          <w:szCs w:val="24"/>
        </w:rPr>
        <w:t>si</w:t>
      </w:r>
      <w:r w:rsidR="00F77EF2" w:rsidRPr="006F76EA">
        <w:rPr>
          <w:rFonts w:cs="Times New Roman"/>
          <w:szCs w:val="24"/>
        </w:rPr>
        <w:t>t</w:t>
      </w:r>
      <w:r w:rsidR="00C570FE" w:rsidRPr="006F76EA">
        <w:rPr>
          <w:rFonts w:cs="Times New Roman"/>
          <w:szCs w:val="24"/>
        </w:rPr>
        <w:t>uational context of</w:t>
      </w:r>
      <w:r w:rsidR="009C61A6" w:rsidRPr="006F76EA">
        <w:rPr>
          <w:rFonts w:cs="Times New Roman"/>
          <w:szCs w:val="24"/>
        </w:rPr>
        <w:t xml:space="preserve"> eco-cultural communication</w:t>
      </w:r>
      <w:r w:rsidR="00C570FE" w:rsidRPr="006F76EA">
        <w:rPr>
          <w:rFonts w:cs="Times New Roman"/>
          <w:szCs w:val="24"/>
        </w:rPr>
        <w:t xml:space="preserve"> theory</w:t>
      </w:r>
      <w:r w:rsidR="00F77EF2" w:rsidRPr="006F76EA">
        <w:rPr>
          <w:rFonts w:cs="Times New Roman"/>
          <w:szCs w:val="24"/>
        </w:rPr>
        <w:t xml:space="preserve"> determines that being happy has been adopted by every </w:t>
      </w:r>
      <w:r w:rsidR="001419C7" w:rsidRPr="006F76EA">
        <w:rPr>
          <w:rFonts w:cs="Times New Roman"/>
          <w:szCs w:val="24"/>
        </w:rPr>
        <w:t>individual</w:t>
      </w:r>
      <w:r w:rsidR="00F77EF2" w:rsidRPr="006F76EA">
        <w:rPr>
          <w:rFonts w:cs="Times New Roman"/>
          <w:szCs w:val="24"/>
        </w:rPr>
        <w:t xml:space="preserve"> due to the occasion of the </w:t>
      </w:r>
      <w:r w:rsidR="001419C7" w:rsidRPr="006F76EA">
        <w:rPr>
          <w:rFonts w:cs="Times New Roman"/>
          <w:szCs w:val="24"/>
        </w:rPr>
        <w:t>cross-cultural</w:t>
      </w:r>
      <w:r w:rsidR="00F77EF2" w:rsidRPr="006F76EA">
        <w:rPr>
          <w:rFonts w:cs="Times New Roman"/>
          <w:szCs w:val="24"/>
        </w:rPr>
        <w:t xml:space="preserve"> approach. </w:t>
      </w:r>
      <w:r w:rsidR="009C61A6" w:rsidRPr="006F76EA">
        <w:rPr>
          <w:rFonts w:cs="Times New Roman"/>
          <w:szCs w:val="24"/>
        </w:rPr>
        <w:t xml:space="preserve">Hence, with the establishment of the firm in India, determines the </w:t>
      </w:r>
      <w:r w:rsidR="001419C7" w:rsidRPr="006F76EA">
        <w:rPr>
          <w:rFonts w:cs="Times New Roman"/>
          <w:szCs w:val="24"/>
        </w:rPr>
        <w:t>activities</w:t>
      </w:r>
      <w:r w:rsidR="009C61A6" w:rsidRPr="006F76EA">
        <w:rPr>
          <w:rFonts w:cs="Times New Roman"/>
          <w:szCs w:val="24"/>
        </w:rPr>
        <w:t xml:space="preserve"> of the firm will </w:t>
      </w:r>
      <w:r w:rsidR="0041174F" w:rsidRPr="006F76EA">
        <w:rPr>
          <w:rFonts w:cs="Times New Roman"/>
          <w:szCs w:val="24"/>
        </w:rPr>
        <w:t xml:space="preserve">be </w:t>
      </w:r>
      <w:r w:rsidR="009C61A6" w:rsidRPr="006F76EA">
        <w:rPr>
          <w:rFonts w:cs="Times New Roman"/>
          <w:szCs w:val="24"/>
        </w:rPr>
        <w:t>able to create a positive impact on the society as well as on</w:t>
      </w:r>
      <w:r w:rsidR="00476904" w:rsidRPr="006F76EA">
        <w:rPr>
          <w:rFonts w:cs="Times New Roman"/>
          <w:szCs w:val="24"/>
        </w:rPr>
        <w:t xml:space="preserve"> </w:t>
      </w:r>
      <w:r w:rsidR="00394D27" w:rsidRPr="006F76EA">
        <w:rPr>
          <w:rFonts w:cs="Times New Roman"/>
          <w:szCs w:val="24"/>
        </w:rPr>
        <w:t xml:space="preserve">the </w:t>
      </w:r>
      <w:r w:rsidR="00476904" w:rsidRPr="006F76EA">
        <w:rPr>
          <w:rFonts w:cs="Times New Roman"/>
          <w:szCs w:val="24"/>
        </w:rPr>
        <w:t>outcome</w:t>
      </w:r>
      <w:r w:rsidR="00394D27" w:rsidRPr="006F76EA">
        <w:rPr>
          <w:rFonts w:cs="Times New Roman"/>
          <w:szCs w:val="24"/>
        </w:rPr>
        <w:t xml:space="preserve"> of</w:t>
      </w:r>
      <w:r w:rsidR="009C61A6" w:rsidRPr="006F76EA">
        <w:rPr>
          <w:rFonts w:cs="Times New Roman"/>
          <w:szCs w:val="24"/>
        </w:rPr>
        <w:t xml:space="preserve"> the </w:t>
      </w:r>
      <w:r w:rsidR="00476904" w:rsidRPr="006F76EA">
        <w:rPr>
          <w:rFonts w:cs="Times New Roman"/>
          <w:szCs w:val="24"/>
        </w:rPr>
        <w:t xml:space="preserve">operational </w:t>
      </w:r>
      <w:r w:rsidR="00394D27" w:rsidRPr="006F76EA">
        <w:rPr>
          <w:rFonts w:cs="Times New Roman"/>
          <w:szCs w:val="24"/>
        </w:rPr>
        <w:t xml:space="preserve">activities of Watches </w:t>
      </w:r>
      <w:r w:rsidR="00516003" w:rsidRPr="006F76EA">
        <w:rPr>
          <w:rFonts w:cs="Times New Roman"/>
          <w:szCs w:val="24"/>
        </w:rPr>
        <w:t>of</w:t>
      </w:r>
      <w:r w:rsidR="00394D27" w:rsidRPr="006F76EA">
        <w:rPr>
          <w:rFonts w:cs="Times New Roman"/>
          <w:szCs w:val="24"/>
        </w:rPr>
        <w:t xml:space="preserve"> Switzerland. </w:t>
      </w:r>
    </w:p>
    <w:p w14:paraId="2D0A30A4" w14:textId="77777777" w:rsidR="006F76EA" w:rsidRPr="006F76EA" w:rsidRDefault="005F31A3" w:rsidP="006F76EA">
      <w:pPr>
        <w:jc w:val="left"/>
        <w:rPr>
          <w:rFonts w:eastAsiaTheme="majorEastAsia" w:cs="Times New Roman"/>
          <w:b/>
          <w:szCs w:val="24"/>
        </w:rPr>
      </w:pPr>
      <w:r w:rsidRPr="006F76EA">
        <w:rPr>
          <w:rFonts w:cs="Times New Roman"/>
          <w:szCs w:val="24"/>
        </w:rPr>
        <w:br w:type="page"/>
      </w:r>
    </w:p>
    <w:p w14:paraId="7AF8CD28" w14:textId="77777777" w:rsidR="003938A5" w:rsidRPr="006F76EA" w:rsidRDefault="005F31A3" w:rsidP="006F76EA">
      <w:pPr>
        <w:pStyle w:val="Heading1"/>
        <w:rPr>
          <w:rFonts w:cs="Times New Roman"/>
          <w:szCs w:val="24"/>
        </w:rPr>
      </w:pPr>
      <w:bookmarkStart w:id="4" w:name="_Toc101270502"/>
      <w:r w:rsidRPr="006F76EA">
        <w:rPr>
          <w:rFonts w:cs="Times New Roman"/>
          <w:szCs w:val="24"/>
        </w:rPr>
        <w:lastRenderedPageBreak/>
        <w:t>Critical evaluation of cultural sensitivity when doing business in the selected country supported by relevant examples</w:t>
      </w:r>
      <w:bookmarkEnd w:id="4"/>
    </w:p>
    <w:p w14:paraId="35E35F9C" w14:textId="5317FF07" w:rsidR="0064691E" w:rsidRPr="006F76EA" w:rsidRDefault="00264414" w:rsidP="006F76EA">
      <w:pPr>
        <w:rPr>
          <w:rFonts w:cs="Times New Roman"/>
          <w:szCs w:val="24"/>
        </w:rPr>
      </w:pPr>
      <w:r>
        <w:rPr>
          <w:rFonts w:cs="Times New Roman"/>
          <w:szCs w:val="24"/>
        </w:rPr>
        <w:t xml:space="preserve">    </w:t>
      </w:r>
      <w:r w:rsidR="005F31A3" w:rsidRPr="006F76EA">
        <w:rPr>
          <w:rFonts w:cs="Times New Roman"/>
          <w:szCs w:val="24"/>
        </w:rPr>
        <w:t xml:space="preserve">Cultural sensitivity refers to the term defines that the cultural background of every </w:t>
      </w:r>
      <w:r w:rsidR="00740911" w:rsidRPr="006F76EA">
        <w:rPr>
          <w:rFonts w:cs="Times New Roman"/>
          <w:szCs w:val="24"/>
        </w:rPr>
        <w:t>individual</w:t>
      </w:r>
      <w:r w:rsidR="005F31A3" w:rsidRPr="006F76EA">
        <w:rPr>
          <w:rFonts w:cs="Times New Roman"/>
          <w:szCs w:val="24"/>
        </w:rPr>
        <w:t xml:space="preserve"> </w:t>
      </w:r>
      <w:r w:rsidR="00760853" w:rsidRPr="006F76EA">
        <w:rPr>
          <w:rFonts w:cs="Times New Roman"/>
          <w:szCs w:val="24"/>
        </w:rPr>
        <w:t>is</w:t>
      </w:r>
      <w:r w:rsidR="00740911" w:rsidRPr="006F76EA">
        <w:rPr>
          <w:rFonts w:cs="Times New Roman"/>
          <w:szCs w:val="24"/>
        </w:rPr>
        <w:t>,</w:t>
      </w:r>
      <w:r w:rsidR="005F31A3" w:rsidRPr="006F76EA">
        <w:rPr>
          <w:rFonts w:cs="Times New Roman"/>
          <w:szCs w:val="24"/>
        </w:rPr>
        <w:t xml:space="preserve"> not </w:t>
      </w:r>
      <w:r w:rsidR="00760853" w:rsidRPr="006F76EA">
        <w:rPr>
          <w:rFonts w:cs="Times New Roman"/>
          <w:szCs w:val="24"/>
        </w:rPr>
        <w:t xml:space="preserve">the </w:t>
      </w:r>
      <w:r w:rsidR="00740911" w:rsidRPr="006F76EA">
        <w:rPr>
          <w:rFonts w:cs="Times New Roman"/>
          <w:szCs w:val="24"/>
        </w:rPr>
        <w:t>same</w:t>
      </w:r>
      <w:r w:rsidR="005F31A3" w:rsidRPr="006F76EA">
        <w:rPr>
          <w:rFonts w:cs="Times New Roman"/>
          <w:szCs w:val="24"/>
        </w:rPr>
        <w:t xml:space="preserve">, therefore, it is very important to respect and value diversity. It teaches the people </w:t>
      </w:r>
      <w:r w:rsidR="00760853" w:rsidRPr="006F76EA">
        <w:rPr>
          <w:rFonts w:cs="Times New Roman"/>
          <w:szCs w:val="24"/>
        </w:rPr>
        <w:t>a</w:t>
      </w:r>
      <w:r w:rsidR="005F31A3" w:rsidRPr="006F76EA">
        <w:rPr>
          <w:rFonts w:cs="Times New Roman"/>
          <w:szCs w:val="24"/>
        </w:rPr>
        <w:t xml:space="preserve"> </w:t>
      </w:r>
      <w:r w:rsidR="00740911" w:rsidRPr="006F76EA">
        <w:rPr>
          <w:rFonts w:cs="Times New Roman"/>
          <w:szCs w:val="24"/>
        </w:rPr>
        <w:t>sense</w:t>
      </w:r>
      <w:r w:rsidR="005F31A3" w:rsidRPr="006F76EA">
        <w:rPr>
          <w:rFonts w:cs="Times New Roman"/>
          <w:szCs w:val="24"/>
        </w:rPr>
        <w:t xml:space="preserve"> of adaptability and thus helps to </w:t>
      </w:r>
      <w:r w:rsidR="00740911" w:rsidRPr="006F76EA">
        <w:rPr>
          <w:rFonts w:cs="Times New Roman"/>
          <w:szCs w:val="24"/>
        </w:rPr>
        <w:t>foster</w:t>
      </w:r>
      <w:r w:rsidR="005F31A3" w:rsidRPr="006F76EA">
        <w:rPr>
          <w:rFonts w:cs="Times New Roman"/>
          <w:szCs w:val="24"/>
        </w:rPr>
        <w:t xml:space="preserve"> </w:t>
      </w:r>
      <w:r w:rsidR="00740911" w:rsidRPr="006F76EA">
        <w:rPr>
          <w:rFonts w:cs="Times New Roman"/>
          <w:szCs w:val="24"/>
        </w:rPr>
        <w:t>healthy</w:t>
      </w:r>
      <w:r w:rsidR="005F31A3" w:rsidRPr="006F76EA">
        <w:rPr>
          <w:rFonts w:cs="Times New Roman"/>
          <w:szCs w:val="24"/>
        </w:rPr>
        <w:t xml:space="preserve"> </w:t>
      </w:r>
      <w:r w:rsidR="000B5FEF">
        <w:rPr>
          <w:rFonts w:cs="Times New Roman"/>
          <w:szCs w:val="24"/>
        </w:rPr>
        <w:t>organi</w:t>
      </w:r>
      <w:r>
        <w:rPr>
          <w:rFonts w:cs="Times New Roman"/>
          <w:szCs w:val="24"/>
        </w:rPr>
        <w:t>s</w:t>
      </w:r>
      <w:r w:rsidR="000B5FEF">
        <w:rPr>
          <w:rFonts w:cs="Times New Roman"/>
          <w:szCs w:val="24"/>
        </w:rPr>
        <w:t>ational</w:t>
      </w:r>
      <w:r w:rsidR="005F31A3" w:rsidRPr="006F76EA">
        <w:rPr>
          <w:rFonts w:cs="Times New Roman"/>
          <w:szCs w:val="24"/>
        </w:rPr>
        <w:t xml:space="preserve"> </w:t>
      </w:r>
      <w:proofErr w:type="spellStart"/>
      <w:r w:rsidR="000B5FEF">
        <w:rPr>
          <w:rFonts w:cs="Times New Roman"/>
          <w:szCs w:val="24"/>
        </w:rPr>
        <w:t>behavior</w:t>
      </w:r>
      <w:proofErr w:type="spellEnd"/>
      <w:r w:rsidR="005F31A3" w:rsidRPr="006F76EA">
        <w:rPr>
          <w:rFonts w:cs="Times New Roman"/>
          <w:szCs w:val="24"/>
        </w:rPr>
        <w:t xml:space="preserve">. </w:t>
      </w:r>
      <w:r w:rsidR="00EC663F" w:rsidRPr="006F76EA">
        <w:rPr>
          <w:rFonts w:cs="Times New Roman"/>
          <w:szCs w:val="24"/>
        </w:rPr>
        <w:t>Therefore</w:t>
      </w:r>
      <w:r w:rsidR="00A71CD0" w:rsidRPr="006F76EA">
        <w:rPr>
          <w:rFonts w:cs="Times New Roman"/>
          <w:szCs w:val="24"/>
        </w:rPr>
        <w:t xml:space="preserve">, </w:t>
      </w:r>
      <w:r w:rsidR="000B5FEF">
        <w:rPr>
          <w:rFonts w:cs="Times New Roman"/>
          <w:szCs w:val="24"/>
        </w:rPr>
        <w:t>Watches of Switzerland need to determine</w:t>
      </w:r>
      <w:r w:rsidR="00EC663F" w:rsidRPr="006F76EA">
        <w:rPr>
          <w:rFonts w:cs="Times New Roman"/>
          <w:szCs w:val="24"/>
        </w:rPr>
        <w:t xml:space="preserve"> the </w:t>
      </w:r>
      <w:r w:rsidR="00AA7153" w:rsidRPr="006F76EA">
        <w:rPr>
          <w:rFonts w:cs="Times New Roman"/>
          <w:szCs w:val="24"/>
        </w:rPr>
        <w:t xml:space="preserve">cultural sensitivity of </w:t>
      </w:r>
      <w:r w:rsidR="001178AE" w:rsidRPr="006F76EA">
        <w:rPr>
          <w:rFonts w:cs="Times New Roman"/>
          <w:szCs w:val="24"/>
        </w:rPr>
        <w:t xml:space="preserve">India, before planning for investing in the </w:t>
      </w:r>
      <w:r w:rsidR="00283CDC" w:rsidRPr="006F76EA">
        <w:rPr>
          <w:rFonts w:cs="Times New Roman"/>
          <w:szCs w:val="24"/>
        </w:rPr>
        <w:t>other</w:t>
      </w:r>
      <w:r w:rsidR="001178AE" w:rsidRPr="006F76EA">
        <w:rPr>
          <w:rFonts w:cs="Times New Roman"/>
          <w:szCs w:val="24"/>
        </w:rPr>
        <w:t xml:space="preserve"> country. </w:t>
      </w:r>
      <w:r w:rsidR="00FE0288" w:rsidRPr="006F76EA">
        <w:rPr>
          <w:rFonts w:cs="Times New Roman"/>
          <w:szCs w:val="24"/>
        </w:rPr>
        <w:t xml:space="preserve">However as mentioned by </w:t>
      </w:r>
      <w:r w:rsidR="00056AC0" w:rsidRPr="006F76EA">
        <w:rPr>
          <w:rFonts w:cs="Times New Roman"/>
          <w:szCs w:val="24"/>
        </w:rPr>
        <w:t xml:space="preserve">Kumar </w:t>
      </w:r>
      <w:r w:rsidR="00FE0288" w:rsidRPr="006F76EA">
        <w:rPr>
          <w:rFonts w:cs="Times New Roman"/>
          <w:szCs w:val="24"/>
        </w:rPr>
        <w:t>(</w:t>
      </w:r>
      <w:r w:rsidR="00056AC0" w:rsidRPr="006F76EA">
        <w:rPr>
          <w:rFonts w:cs="Times New Roman"/>
          <w:szCs w:val="24"/>
        </w:rPr>
        <w:t>2017</w:t>
      </w:r>
      <w:r w:rsidR="00FE0288" w:rsidRPr="006F76EA">
        <w:rPr>
          <w:rFonts w:cs="Times New Roman"/>
          <w:szCs w:val="24"/>
        </w:rPr>
        <w:t xml:space="preserve">), there are approximately 2000 castes, </w:t>
      </w:r>
      <w:r w:rsidR="00CF7859" w:rsidRPr="006F76EA">
        <w:rPr>
          <w:rFonts w:cs="Times New Roman"/>
          <w:szCs w:val="24"/>
        </w:rPr>
        <w:t>eight</w:t>
      </w:r>
      <w:r w:rsidR="00FE0288" w:rsidRPr="006F76EA">
        <w:rPr>
          <w:rFonts w:cs="Times New Roman"/>
          <w:szCs w:val="24"/>
        </w:rPr>
        <w:t xml:space="preserve"> major </w:t>
      </w:r>
      <w:r w:rsidR="00056AC0" w:rsidRPr="006F76EA">
        <w:rPr>
          <w:rFonts w:cs="Times New Roman"/>
          <w:szCs w:val="24"/>
        </w:rPr>
        <w:t>religions</w:t>
      </w:r>
      <w:r w:rsidR="000B5FEF">
        <w:rPr>
          <w:rFonts w:cs="Times New Roman"/>
          <w:szCs w:val="24"/>
        </w:rPr>
        <w:t>,</w:t>
      </w:r>
      <w:r w:rsidR="00FE0288" w:rsidRPr="006F76EA">
        <w:rPr>
          <w:rFonts w:cs="Times New Roman"/>
          <w:szCs w:val="24"/>
        </w:rPr>
        <w:t xml:space="preserve"> </w:t>
      </w:r>
      <w:r w:rsidR="00CF7859" w:rsidRPr="006F76EA">
        <w:rPr>
          <w:rFonts w:cs="Times New Roman"/>
          <w:szCs w:val="24"/>
        </w:rPr>
        <w:t xml:space="preserve">and 22 </w:t>
      </w:r>
      <w:r w:rsidR="00056AC0" w:rsidRPr="006F76EA">
        <w:rPr>
          <w:rFonts w:cs="Times New Roman"/>
          <w:szCs w:val="24"/>
        </w:rPr>
        <w:t>languages</w:t>
      </w:r>
      <w:r w:rsidR="00CF7859" w:rsidRPr="006F76EA">
        <w:rPr>
          <w:rFonts w:cs="Times New Roman"/>
          <w:szCs w:val="24"/>
        </w:rPr>
        <w:t xml:space="preserve"> </w:t>
      </w:r>
      <w:r w:rsidR="00056AC0" w:rsidRPr="006F76EA">
        <w:rPr>
          <w:rFonts w:cs="Times New Roman"/>
          <w:szCs w:val="24"/>
        </w:rPr>
        <w:t>that</w:t>
      </w:r>
      <w:r w:rsidR="00CF7859" w:rsidRPr="006F76EA">
        <w:rPr>
          <w:rFonts w:cs="Times New Roman"/>
          <w:szCs w:val="24"/>
        </w:rPr>
        <w:t xml:space="preserve"> are used by the demographics of India. </w:t>
      </w:r>
      <w:r w:rsidR="00CE40D6" w:rsidRPr="006F76EA">
        <w:rPr>
          <w:rFonts w:cs="Times New Roman"/>
          <w:szCs w:val="24"/>
        </w:rPr>
        <w:t xml:space="preserve">India is a </w:t>
      </w:r>
      <w:r w:rsidR="00CE40D6" w:rsidRPr="006F76EA">
        <w:rPr>
          <w:rFonts w:cs="Times New Roman"/>
          <w:b/>
          <w:bCs/>
          <w:i/>
          <w:iCs/>
          <w:szCs w:val="24"/>
        </w:rPr>
        <w:t>multilingual and culturally rich nation</w:t>
      </w:r>
      <w:r w:rsidR="00CE40D6" w:rsidRPr="006F76EA">
        <w:rPr>
          <w:rFonts w:cs="Times New Roman"/>
          <w:szCs w:val="24"/>
        </w:rPr>
        <w:t xml:space="preserve"> with considerable cultural differences in the north and south. It is critical for a business to have strong relationships.</w:t>
      </w:r>
      <w:r w:rsidR="00EE069A" w:rsidRPr="006F76EA">
        <w:rPr>
          <w:rFonts w:cs="Times New Roman"/>
          <w:szCs w:val="24"/>
        </w:rPr>
        <w:t xml:space="preserve"> </w:t>
      </w:r>
      <w:r w:rsidR="00CE40D6" w:rsidRPr="006F76EA">
        <w:rPr>
          <w:rFonts w:cs="Times New Roman"/>
          <w:szCs w:val="24"/>
        </w:rPr>
        <w:t xml:space="preserve">All industries' performance depends on a thorough understanding of the country's present cultural underlying ideas and morals, </w:t>
      </w:r>
      <w:proofErr w:type="gramStart"/>
      <w:r w:rsidR="00CE40D6" w:rsidRPr="006F76EA">
        <w:rPr>
          <w:rFonts w:cs="Times New Roman"/>
          <w:szCs w:val="24"/>
        </w:rPr>
        <w:t>and also</w:t>
      </w:r>
      <w:proofErr w:type="gramEnd"/>
      <w:r w:rsidR="00CE40D6" w:rsidRPr="006F76EA">
        <w:rPr>
          <w:rFonts w:cs="Times New Roman"/>
          <w:szCs w:val="24"/>
        </w:rPr>
        <w:t xml:space="preserve"> how these can impact the workplace. Community support for Watches </w:t>
      </w:r>
      <w:r w:rsidR="00A14CD4" w:rsidRPr="006F76EA">
        <w:rPr>
          <w:rFonts w:cs="Times New Roman"/>
          <w:szCs w:val="24"/>
        </w:rPr>
        <w:t>of</w:t>
      </w:r>
      <w:r w:rsidR="00CE40D6" w:rsidRPr="006F76EA">
        <w:rPr>
          <w:rFonts w:cs="Times New Roman"/>
          <w:szCs w:val="24"/>
        </w:rPr>
        <w:t xml:space="preserve"> Switzerland can make a dramatic contribution to a company's success.</w:t>
      </w:r>
      <w:r w:rsidR="005F31A3" w:rsidRPr="006F76EA">
        <w:rPr>
          <w:rFonts w:cs="Times New Roman"/>
          <w:szCs w:val="24"/>
        </w:rPr>
        <w:t xml:space="preserve"> </w:t>
      </w:r>
      <w:proofErr w:type="gramStart"/>
      <w:r w:rsidR="005F31A3" w:rsidRPr="006F76EA">
        <w:rPr>
          <w:rFonts w:cs="Times New Roman"/>
          <w:szCs w:val="24"/>
        </w:rPr>
        <w:t>In regards to</w:t>
      </w:r>
      <w:proofErr w:type="gramEnd"/>
      <w:r w:rsidR="005F31A3" w:rsidRPr="006F76EA">
        <w:rPr>
          <w:rFonts w:cs="Times New Roman"/>
          <w:szCs w:val="24"/>
        </w:rPr>
        <w:t xml:space="preserve"> </w:t>
      </w:r>
      <w:r w:rsidR="005F31A3" w:rsidRPr="006F76EA">
        <w:rPr>
          <w:rFonts w:cs="Times New Roman"/>
          <w:b/>
          <w:bCs/>
          <w:i/>
          <w:iCs/>
          <w:szCs w:val="24"/>
        </w:rPr>
        <w:t>meeting etiquette</w:t>
      </w:r>
      <w:r w:rsidR="000B5FEF">
        <w:rPr>
          <w:rFonts w:cs="Times New Roman"/>
          <w:b/>
          <w:bCs/>
          <w:i/>
          <w:iCs/>
          <w:szCs w:val="24"/>
        </w:rPr>
        <w:t>,</w:t>
      </w:r>
      <w:r w:rsidR="005F31A3" w:rsidRPr="006F76EA">
        <w:rPr>
          <w:rFonts w:cs="Times New Roman"/>
          <w:szCs w:val="24"/>
        </w:rPr>
        <w:t xml:space="preserve"> the connection between management and employees in India is particularly dictatorial</w:t>
      </w:r>
      <w:r w:rsidR="00084FBC" w:rsidRPr="006F76EA">
        <w:rPr>
          <w:rFonts w:cs="Times New Roman"/>
          <w:szCs w:val="24"/>
        </w:rPr>
        <w:t xml:space="preserve"> (</w:t>
      </w:r>
      <w:r w:rsidR="00084FBC" w:rsidRPr="006F76EA">
        <w:rPr>
          <w:rFonts w:cs="Times New Roman"/>
          <w:color w:val="222222"/>
          <w:szCs w:val="24"/>
          <w:shd w:val="clear" w:color="auto" w:fill="FFFFFF"/>
        </w:rPr>
        <w:t xml:space="preserve">Khalid </w:t>
      </w:r>
      <w:r w:rsidR="00084FBC" w:rsidRPr="006F76EA">
        <w:rPr>
          <w:rFonts w:cs="Times New Roman"/>
          <w:i/>
          <w:iCs/>
          <w:color w:val="222222"/>
          <w:szCs w:val="24"/>
          <w:shd w:val="clear" w:color="auto" w:fill="FFFFFF"/>
        </w:rPr>
        <w:t>et al.,</w:t>
      </w:r>
      <w:r w:rsidR="00084FBC" w:rsidRPr="006F76EA">
        <w:rPr>
          <w:rFonts w:cs="Times New Roman"/>
          <w:color w:val="222222"/>
          <w:szCs w:val="24"/>
          <w:shd w:val="clear" w:color="auto" w:fill="FFFFFF"/>
        </w:rPr>
        <w:t xml:space="preserve"> 2020)</w:t>
      </w:r>
      <w:r w:rsidR="005F31A3" w:rsidRPr="006F76EA">
        <w:rPr>
          <w:rFonts w:cs="Times New Roman"/>
          <w:szCs w:val="24"/>
        </w:rPr>
        <w:t>. Decisions are often made at the highest level. When entering a meeting, the person with the most experience must always be welcomed. When exchanging business cards, place the card in the dominant hand and set it aside gently.</w:t>
      </w:r>
    </w:p>
    <w:p w14:paraId="6ED7A2AF" w14:textId="3401D650" w:rsidR="0027282A" w:rsidRPr="006F76EA" w:rsidRDefault="00264414" w:rsidP="006F76EA">
      <w:pPr>
        <w:rPr>
          <w:rFonts w:cs="Times New Roman"/>
          <w:szCs w:val="24"/>
        </w:rPr>
      </w:pPr>
      <w:r>
        <w:rPr>
          <w:rFonts w:cs="Times New Roman"/>
          <w:szCs w:val="24"/>
        </w:rPr>
        <w:t xml:space="preserve">  </w:t>
      </w:r>
      <w:r w:rsidR="005F31A3" w:rsidRPr="006F76EA">
        <w:rPr>
          <w:rFonts w:cs="Times New Roman"/>
          <w:szCs w:val="24"/>
        </w:rPr>
        <w:t>At the opening of a work meeting, small talk is common. It's good to question their family, but it's also appropriate to enquire about their professional associates' families. This is an excellent way to build trust.</w:t>
      </w:r>
      <w:r w:rsidR="00BB49E4" w:rsidRPr="006F76EA">
        <w:rPr>
          <w:rFonts w:cs="Times New Roman"/>
          <w:szCs w:val="24"/>
        </w:rPr>
        <w:t xml:space="preserve"> </w:t>
      </w:r>
      <w:r w:rsidR="005F31A3" w:rsidRPr="006F76EA">
        <w:rPr>
          <w:rFonts w:cs="Times New Roman"/>
          <w:szCs w:val="24"/>
        </w:rPr>
        <w:t>While punctuality is expected, expect sessions to start and end late, as well as interruptions. </w:t>
      </w:r>
      <w:r w:rsidR="00CE40D6" w:rsidRPr="006F76EA">
        <w:rPr>
          <w:rFonts w:cs="Times New Roman"/>
          <w:szCs w:val="24"/>
        </w:rPr>
        <w:t xml:space="preserve">However, </w:t>
      </w:r>
      <w:r w:rsidR="000B5FEF">
        <w:rPr>
          <w:rFonts w:cs="Times New Roman"/>
          <w:szCs w:val="24"/>
        </w:rPr>
        <w:t>some guidelines can</w:t>
      </w:r>
      <w:r w:rsidR="00CE40D6" w:rsidRPr="006F76EA">
        <w:rPr>
          <w:rFonts w:cs="Times New Roman"/>
          <w:szCs w:val="24"/>
        </w:rPr>
        <w:t xml:space="preserve"> help anyone comprehend Indian corporate structure and navigate the first few critical phases.</w:t>
      </w:r>
      <w:r w:rsidR="00BB49E4" w:rsidRPr="006F76EA">
        <w:rPr>
          <w:rFonts w:cs="Times New Roman"/>
          <w:szCs w:val="24"/>
        </w:rPr>
        <w:t xml:space="preserve"> </w:t>
      </w:r>
      <w:r w:rsidR="006F76EA" w:rsidRPr="006F76EA">
        <w:rPr>
          <w:rFonts w:cs="Times New Roman"/>
          <w:szCs w:val="24"/>
        </w:rPr>
        <w:t xml:space="preserve">On the other hand, </w:t>
      </w:r>
      <w:r w:rsidR="00516003">
        <w:rPr>
          <w:rFonts w:cs="Times New Roman"/>
          <w:color w:val="222222"/>
          <w:szCs w:val="24"/>
          <w:shd w:val="clear" w:color="auto" w:fill="FFFFFF"/>
        </w:rPr>
        <w:t xml:space="preserve">Moradi </w:t>
      </w:r>
      <w:r w:rsidR="006F76EA" w:rsidRPr="006F76EA">
        <w:rPr>
          <w:rFonts w:cs="Times New Roman"/>
          <w:color w:val="222222"/>
          <w:szCs w:val="24"/>
          <w:shd w:val="clear" w:color="auto" w:fill="FFFFFF"/>
        </w:rPr>
        <w:t>(2019)</w:t>
      </w:r>
      <w:r w:rsidR="00516003">
        <w:rPr>
          <w:rFonts w:cs="Times New Roman"/>
          <w:color w:val="222222"/>
          <w:szCs w:val="24"/>
          <w:shd w:val="clear" w:color="auto" w:fill="FFFFFF"/>
        </w:rPr>
        <w:t>,</w:t>
      </w:r>
      <w:r w:rsidR="006F76EA" w:rsidRPr="006F76EA">
        <w:rPr>
          <w:rFonts w:cs="Times New Roman"/>
          <w:color w:val="222222"/>
          <w:szCs w:val="24"/>
          <w:shd w:val="clear" w:color="auto" w:fill="FFFFFF"/>
        </w:rPr>
        <w:t xml:space="preserve"> stated </w:t>
      </w:r>
      <w:r w:rsidR="006F76EA" w:rsidRPr="006F76EA">
        <w:rPr>
          <w:rFonts w:cs="Times New Roman"/>
          <w:szCs w:val="24"/>
        </w:rPr>
        <w:t>English</w:t>
      </w:r>
      <w:r w:rsidR="00BB49E4" w:rsidRPr="006F76EA">
        <w:rPr>
          <w:rFonts w:cs="Times New Roman"/>
          <w:szCs w:val="24"/>
        </w:rPr>
        <w:t xml:space="preserve"> is the official government business language, </w:t>
      </w:r>
      <w:r w:rsidR="00EE069A" w:rsidRPr="006F76EA">
        <w:rPr>
          <w:rFonts w:cs="Times New Roman"/>
          <w:szCs w:val="24"/>
        </w:rPr>
        <w:t>and</w:t>
      </w:r>
      <w:r w:rsidR="00BB49E4" w:rsidRPr="006F76EA">
        <w:rPr>
          <w:rFonts w:cs="Times New Roman"/>
          <w:szCs w:val="24"/>
        </w:rPr>
        <w:t xml:space="preserve"> many residents are proficient in it. In general, Indians find it hard to say "no" since many </w:t>
      </w:r>
      <w:r w:rsidR="00EE069A" w:rsidRPr="006F76EA">
        <w:rPr>
          <w:rFonts w:cs="Times New Roman"/>
          <w:szCs w:val="24"/>
        </w:rPr>
        <w:t>fears</w:t>
      </w:r>
      <w:r w:rsidR="00BB49E4" w:rsidRPr="006F76EA">
        <w:rPr>
          <w:rFonts w:cs="Times New Roman"/>
          <w:szCs w:val="24"/>
        </w:rPr>
        <w:t xml:space="preserve"> it will be perceived as rude. Instead, managers may respond with evasive phrases like "yeah, but..." or "we'll try." One </w:t>
      </w:r>
      <w:r w:rsidR="00A14CD4" w:rsidRPr="006F76EA">
        <w:rPr>
          <w:rFonts w:cs="Times New Roman"/>
          <w:szCs w:val="24"/>
        </w:rPr>
        <w:t>needs</w:t>
      </w:r>
      <w:r w:rsidR="00BB49E4" w:rsidRPr="006F76EA">
        <w:rPr>
          <w:rFonts w:cs="Times New Roman"/>
          <w:szCs w:val="24"/>
        </w:rPr>
        <w:t xml:space="preserve"> to pay close attention to what has been said. Working together to discover the best resolution is preferable to becoming forceful.</w:t>
      </w:r>
      <w:r w:rsidR="006F76EA" w:rsidRPr="006F76EA">
        <w:rPr>
          <w:rFonts w:cs="Times New Roman"/>
          <w:szCs w:val="24"/>
        </w:rPr>
        <w:t xml:space="preserve"> H</w:t>
      </w:r>
      <w:r w:rsidR="00BB49E4" w:rsidRPr="006F76EA">
        <w:rPr>
          <w:rFonts w:cs="Times New Roman"/>
          <w:szCs w:val="24"/>
        </w:rPr>
        <w:t xml:space="preserve">ence first Watches </w:t>
      </w:r>
      <w:r w:rsidR="00516003" w:rsidRPr="006F76EA">
        <w:rPr>
          <w:rFonts w:cs="Times New Roman"/>
          <w:szCs w:val="24"/>
        </w:rPr>
        <w:t>of</w:t>
      </w:r>
      <w:r w:rsidR="00BB49E4" w:rsidRPr="006F76EA">
        <w:rPr>
          <w:rFonts w:cs="Times New Roman"/>
          <w:szCs w:val="24"/>
        </w:rPr>
        <w:t xml:space="preserve"> </w:t>
      </w:r>
      <w:r w:rsidR="00EE069A" w:rsidRPr="006F76EA">
        <w:rPr>
          <w:rFonts w:cs="Times New Roman"/>
          <w:szCs w:val="24"/>
        </w:rPr>
        <w:t>Switzerland needs</w:t>
      </w:r>
      <w:r w:rsidR="00BB49E4" w:rsidRPr="006F76EA">
        <w:rPr>
          <w:rFonts w:cs="Times New Roman"/>
          <w:szCs w:val="24"/>
        </w:rPr>
        <w:t xml:space="preserve"> to make conversation in a common </w:t>
      </w:r>
      <w:r w:rsidR="00EE069A" w:rsidRPr="006F76EA">
        <w:rPr>
          <w:rFonts w:cs="Times New Roman"/>
          <w:szCs w:val="24"/>
        </w:rPr>
        <w:t>language and</w:t>
      </w:r>
      <w:r w:rsidR="00BB49E4" w:rsidRPr="006F76EA">
        <w:rPr>
          <w:rFonts w:cs="Times New Roman"/>
          <w:szCs w:val="24"/>
        </w:rPr>
        <w:t xml:space="preserve"> understand the underlying meaning of conversation otherwise things could go wrong. </w:t>
      </w:r>
    </w:p>
    <w:p w14:paraId="61890A8F" w14:textId="77777777" w:rsidR="006F76EA" w:rsidRPr="006F76EA" w:rsidRDefault="005F31A3" w:rsidP="006F76EA">
      <w:pPr>
        <w:jc w:val="left"/>
        <w:rPr>
          <w:rFonts w:eastAsiaTheme="majorEastAsia" w:cs="Times New Roman"/>
          <w:b/>
          <w:szCs w:val="24"/>
        </w:rPr>
      </w:pPr>
      <w:r w:rsidRPr="006F76EA">
        <w:rPr>
          <w:rFonts w:cs="Times New Roman"/>
          <w:szCs w:val="24"/>
        </w:rPr>
        <w:br w:type="page"/>
      </w:r>
    </w:p>
    <w:p w14:paraId="6166FADF" w14:textId="796EA15E" w:rsidR="003938A5" w:rsidRPr="006F76EA" w:rsidRDefault="005F31A3" w:rsidP="006F76EA">
      <w:pPr>
        <w:pStyle w:val="Heading1"/>
        <w:rPr>
          <w:rFonts w:cs="Times New Roman"/>
          <w:szCs w:val="24"/>
        </w:rPr>
      </w:pPr>
      <w:bookmarkStart w:id="5" w:name="_Toc101270503"/>
      <w:r w:rsidRPr="006F76EA">
        <w:rPr>
          <w:rFonts w:cs="Times New Roman"/>
          <w:szCs w:val="24"/>
        </w:rPr>
        <w:lastRenderedPageBreak/>
        <w:t xml:space="preserve">Discuss and </w:t>
      </w:r>
      <w:r w:rsidR="000B5FEF">
        <w:rPr>
          <w:rFonts w:cs="Times New Roman"/>
          <w:szCs w:val="24"/>
        </w:rPr>
        <w:t>analy</w:t>
      </w:r>
      <w:r w:rsidR="00264414">
        <w:rPr>
          <w:rFonts w:cs="Times New Roman"/>
          <w:szCs w:val="24"/>
        </w:rPr>
        <w:t>s</w:t>
      </w:r>
      <w:r w:rsidR="000B5FEF">
        <w:rPr>
          <w:rFonts w:cs="Times New Roman"/>
          <w:szCs w:val="24"/>
        </w:rPr>
        <w:t>e</w:t>
      </w:r>
      <w:r w:rsidRPr="006F76EA">
        <w:rPr>
          <w:rFonts w:cs="Times New Roman"/>
          <w:szCs w:val="24"/>
        </w:rPr>
        <w:t xml:space="preserve"> different communication barriers experienced by foreign businesses in the selected country supported by different examples when relevant.</w:t>
      </w:r>
      <w:bookmarkEnd w:id="5"/>
    </w:p>
    <w:p w14:paraId="46B31E91" w14:textId="77777777" w:rsidR="00ED1355" w:rsidRPr="00FB3607" w:rsidRDefault="005F31A3" w:rsidP="00FB3607">
      <w:pPr>
        <w:pStyle w:val="ListParagraph"/>
        <w:numPr>
          <w:ilvl w:val="0"/>
          <w:numId w:val="5"/>
        </w:numPr>
        <w:rPr>
          <w:rFonts w:cs="Times New Roman"/>
          <w:szCs w:val="24"/>
        </w:rPr>
      </w:pPr>
      <w:r w:rsidRPr="00FB3607">
        <w:rPr>
          <w:rFonts w:cs="Times New Roman"/>
          <w:b/>
          <w:bCs/>
          <w:i/>
          <w:iCs/>
          <w:szCs w:val="24"/>
        </w:rPr>
        <w:t>Misinterpretation of Words:</w:t>
      </w:r>
      <w:r w:rsidRPr="00FB3607">
        <w:rPr>
          <w:rFonts w:cs="Times New Roman"/>
          <w:szCs w:val="24"/>
        </w:rPr>
        <w:t xml:space="preserve"> Semantic issues frequently develop </w:t>
      </w:r>
      <w:proofErr w:type="gramStart"/>
      <w:r w:rsidRPr="00FB3607">
        <w:rPr>
          <w:rFonts w:cs="Times New Roman"/>
          <w:szCs w:val="24"/>
        </w:rPr>
        <w:t>as a result of</w:t>
      </w:r>
      <w:proofErr w:type="gramEnd"/>
      <w:r w:rsidRPr="00FB3607">
        <w:rPr>
          <w:rFonts w:cs="Times New Roman"/>
          <w:szCs w:val="24"/>
        </w:rPr>
        <w:t xml:space="preserve"> a mismatch between both the sender's intended message and the recipient's understanding. This occurs when the listener does not interpret the word/symbol in the very same way that the broadcaster meant. Words can represent a variety of meanings based on how they</w:t>
      </w:r>
      <w:r w:rsidR="006F76EA" w:rsidRPr="00FB3607">
        <w:rPr>
          <w:rFonts w:cs="Times New Roman"/>
          <w:szCs w:val="24"/>
        </w:rPr>
        <w:t xml:space="preserve"> are</w:t>
      </w:r>
      <w:r w:rsidRPr="00FB3607">
        <w:rPr>
          <w:rFonts w:cs="Times New Roman"/>
          <w:szCs w:val="24"/>
        </w:rPr>
        <w:t xml:space="preserve">, </w:t>
      </w:r>
      <w:proofErr w:type="gramStart"/>
      <w:r w:rsidRPr="00FB3607">
        <w:rPr>
          <w:rFonts w:cs="Times New Roman"/>
          <w:szCs w:val="24"/>
        </w:rPr>
        <w:t>i.e.</w:t>
      </w:r>
      <w:proofErr w:type="gramEnd"/>
      <w:r w:rsidRPr="00FB3607">
        <w:rPr>
          <w:rFonts w:cs="Times New Roman"/>
          <w:szCs w:val="24"/>
        </w:rPr>
        <w:t xml:space="preserve"> in what context words are employed</w:t>
      </w:r>
      <w:r w:rsidR="006F76EA" w:rsidRPr="00FB3607">
        <w:rPr>
          <w:rFonts w:cs="Times New Roman"/>
          <w:szCs w:val="24"/>
        </w:rPr>
        <w:t xml:space="preserve"> (</w:t>
      </w:r>
      <w:r w:rsidR="006F76EA" w:rsidRPr="00FB3607">
        <w:rPr>
          <w:rFonts w:cs="Times New Roman"/>
          <w:color w:val="222222"/>
          <w:szCs w:val="24"/>
          <w:shd w:val="clear" w:color="auto" w:fill="FFFFFF"/>
        </w:rPr>
        <w:t xml:space="preserve">Davies </w:t>
      </w:r>
      <w:r w:rsidR="006F76EA" w:rsidRPr="00FB3607">
        <w:rPr>
          <w:rFonts w:cs="Times New Roman"/>
          <w:i/>
          <w:iCs/>
          <w:color w:val="222222"/>
          <w:szCs w:val="24"/>
          <w:shd w:val="clear" w:color="auto" w:fill="FFFFFF"/>
        </w:rPr>
        <w:t>et al.,</w:t>
      </w:r>
      <w:r w:rsidR="006F76EA" w:rsidRPr="00FB3607">
        <w:rPr>
          <w:rFonts w:cs="Times New Roman"/>
          <w:color w:val="222222"/>
          <w:szCs w:val="24"/>
          <w:shd w:val="clear" w:color="auto" w:fill="FFFFFF"/>
        </w:rPr>
        <w:t xml:space="preserve"> 2019)</w:t>
      </w:r>
      <w:r w:rsidRPr="00FB3607">
        <w:rPr>
          <w:rFonts w:cs="Times New Roman"/>
          <w:szCs w:val="24"/>
        </w:rPr>
        <w:t xml:space="preserve">. The link between the term and the meaning attributed to it is purely coincidental. </w:t>
      </w:r>
      <w:r w:rsidR="00A14CD4" w:rsidRPr="00FB3607">
        <w:rPr>
          <w:rFonts w:cs="Times New Roman"/>
          <w:szCs w:val="24"/>
        </w:rPr>
        <w:t>While</w:t>
      </w:r>
      <w:r w:rsidRPr="00FB3607">
        <w:rPr>
          <w:rFonts w:cs="Times New Roman"/>
          <w:szCs w:val="24"/>
        </w:rPr>
        <w:t xml:space="preserve"> doing business in India Watches </w:t>
      </w:r>
      <w:r w:rsidR="00A14CD4" w:rsidRPr="00FB3607">
        <w:rPr>
          <w:rFonts w:cs="Times New Roman"/>
          <w:szCs w:val="24"/>
        </w:rPr>
        <w:t>of</w:t>
      </w:r>
      <w:r w:rsidRPr="00FB3607">
        <w:rPr>
          <w:rFonts w:cs="Times New Roman"/>
          <w:szCs w:val="24"/>
        </w:rPr>
        <w:t xml:space="preserve"> Switzerland has to ensure they use common terms which have the same meaning in their nation and India too. </w:t>
      </w:r>
    </w:p>
    <w:p w14:paraId="60A88D8B" w14:textId="2ED07DDC" w:rsidR="00ED1355" w:rsidRPr="00FB3607" w:rsidRDefault="005F31A3" w:rsidP="00FB3607">
      <w:pPr>
        <w:pStyle w:val="ListParagraph"/>
        <w:numPr>
          <w:ilvl w:val="0"/>
          <w:numId w:val="5"/>
        </w:numPr>
        <w:rPr>
          <w:rFonts w:cs="Times New Roman"/>
          <w:szCs w:val="24"/>
        </w:rPr>
      </w:pPr>
      <w:r w:rsidRPr="00FB3607">
        <w:rPr>
          <w:rFonts w:cs="Times New Roman"/>
          <w:b/>
          <w:bCs/>
          <w:i/>
          <w:iCs/>
          <w:szCs w:val="24"/>
        </w:rPr>
        <w:t>Use of Technical Language:</w:t>
      </w:r>
      <w:r w:rsidRPr="00FB3607">
        <w:rPr>
          <w:rFonts w:cs="Times New Roman"/>
          <w:szCs w:val="24"/>
        </w:rPr>
        <w:t xml:space="preserve"> This is a technical or specialist language. People or professionals working in the very same field use it. Jargon is a term used to describe a specific field. Such complex jargon might be intimidating. If the message receiver is unable to communicate, it could be a barrier to communication. It is unfamiliar with the content. </w:t>
      </w:r>
      <w:r w:rsidR="003E530E">
        <w:rPr>
          <w:rFonts w:cs="Times New Roman"/>
          <w:szCs w:val="24"/>
        </w:rPr>
        <w:t xml:space="preserve"> The watches of Switzerland need </w:t>
      </w:r>
      <w:r w:rsidR="000B5FEF">
        <w:rPr>
          <w:rFonts w:cs="Times New Roman"/>
          <w:szCs w:val="24"/>
        </w:rPr>
        <w:t xml:space="preserve">to </w:t>
      </w:r>
      <w:r w:rsidR="003E530E">
        <w:rPr>
          <w:rFonts w:cs="Times New Roman"/>
          <w:szCs w:val="24"/>
        </w:rPr>
        <w:t xml:space="preserve">be conscious </w:t>
      </w:r>
      <w:r w:rsidR="000B5FEF">
        <w:rPr>
          <w:rFonts w:cs="Times New Roman"/>
          <w:szCs w:val="24"/>
        </w:rPr>
        <w:t>of</w:t>
      </w:r>
      <w:r w:rsidR="003E530E">
        <w:rPr>
          <w:rFonts w:cs="Times New Roman"/>
          <w:szCs w:val="24"/>
        </w:rPr>
        <w:t xml:space="preserve"> excessive usage of technical terms during </w:t>
      </w:r>
      <w:r w:rsidR="000B5FEF">
        <w:rPr>
          <w:rFonts w:cs="Times New Roman"/>
          <w:szCs w:val="24"/>
        </w:rPr>
        <w:t xml:space="preserve">the </w:t>
      </w:r>
      <w:r w:rsidR="003E530E">
        <w:rPr>
          <w:rFonts w:cs="Times New Roman"/>
          <w:szCs w:val="24"/>
        </w:rPr>
        <w:t xml:space="preserve">meeting since people of India </w:t>
      </w:r>
      <w:r w:rsidR="000B5FEF">
        <w:rPr>
          <w:rFonts w:cs="Times New Roman"/>
          <w:szCs w:val="24"/>
        </w:rPr>
        <w:t>prefer</w:t>
      </w:r>
      <w:r w:rsidR="003E530E">
        <w:rPr>
          <w:rFonts w:cs="Times New Roman"/>
          <w:szCs w:val="24"/>
        </w:rPr>
        <w:t xml:space="preserve"> to have </w:t>
      </w:r>
      <w:r w:rsidR="000B5FEF">
        <w:rPr>
          <w:rFonts w:cs="Times New Roman"/>
          <w:szCs w:val="24"/>
        </w:rPr>
        <w:t xml:space="preserve">a </w:t>
      </w:r>
      <w:r w:rsidR="003E530E">
        <w:rPr>
          <w:rFonts w:cs="Times New Roman"/>
          <w:szCs w:val="24"/>
        </w:rPr>
        <w:t>conversation in simple language without much complexity.</w:t>
      </w:r>
    </w:p>
    <w:p w14:paraId="3D4B0AC7" w14:textId="773E9F46" w:rsidR="003E530E" w:rsidRDefault="005F31A3" w:rsidP="003E530E">
      <w:pPr>
        <w:pStyle w:val="ListParagraph"/>
        <w:numPr>
          <w:ilvl w:val="0"/>
          <w:numId w:val="5"/>
        </w:numPr>
        <w:rPr>
          <w:rFonts w:cs="Times New Roman"/>
          <w:szCs w:val="24"/>
        </w:rPr>
      </w:pPr>
      <w:r w:rsidRPr="00FB3607">
        <w:rPr>
          <w:rFonts w:cs="Times New Roman"/>
          <w:b/>
          <w:bCs/>
          <w:i/>
          <w:iCs/>
          <w:szCs w:val="24"/>
        </w:rPr>
        <w:t>Ambiguity:</w:t>
      </w:r>
      <w:r w:rsidRPr="00FB3607">
        <w:rPr>
          <w:rFonts w:cs="Times New Roman"/>
          <w:szCs w:val="24"/>
        </w:rPr>
        <w:t xml:space="preserve"> </w:t>
      </w:r>
      <w:r w:rsidR="00D37169" w:rsidRPr="00FB3607">
        <w:rPr>
          <w:rFonts w:cs="Times New Roman"/>
          <w:szCs w:val="24"/>
        </w:rPr>
        <w:t xml:space="preserve">Ambiguity occurs when the broadcaster and receiver of a message ascribe different meanings to the same terms or even use distinct terminology to convey the same concept. Incorrect or creative views might also lead to confusion. A sender frequently assumes that his listener would see the issue in the same manner he thinks, would have the same view on the matter, </w:t>
      </w:r>
      <w:r w:rsidR="000B5FEF">
        <w:rPr>
          <w:rFonts w:cs="Times New Roman"/>
          <w:szCs w:val="24"/>
        </w:rPr>
        <w:t xml:space="preserve">and </w:t>
      </w:r>
      <w:r w:rsidR="00D37169" w:rsidRPr="00FB3607">
        <w:rPr>
          <w:rFonts w:cs="Times New Roman"/>
          <w:szCs w:val="24"/>
        </w:rPr>
        <w:t>would understand the communications in the very same manner he doe</w:t>
      </w:r>
      <w:r w:rsidR="00090BA7">
        <w:rPr>
          <w:rFonts w:cs="Times New Roman"/>
          <w:szCs w:val="24"/>
        </w:rPr>
        <w:t>s</w:t>
      </w:r>
      <w:r w:rsidR="00D37169" w:rsidRPr="00FB3607">
        <w:rPr>
          <w:rFonts w:cs="Times New Roman"/>
          <w:szCs w:val="24"/>
        </w:rPr>
        <w:t xml:space="preserve">. </w:t>
      </w:r>
      <w:proofErr w:type="gramStart"/>
      <w:r w:rsidR="00D37169" w:rsidRPr="00FB3607">
        <w:rPr>
          <w:rFonts w:cs="Times New Roman"/>
          <w:szCs w:val="24"/>
        </w:rPr>
        <w:t>All of</w:t>
      </w:r>
      <w:proofErr w:type="gramEnd"/>
      <w:r w:rsidR="00D37169" w:rsidRPr="00FB3607">
        <w:rPr>
          <w:rFonts w:cs="Times New Roman"/>
          <w:szCs w:val="24"/>
        </w:rPr>
        <w:t xml:space="preserve"> these expectations could be wrong, culminating in a communication failure</w:t>
      </w:r>
      <w:r w:rsidR="006F76EA" w:rsidRPr="00FB3607">
        <w:rPr>
          <w:rFonts w:cs="Times New Roman"/>
          <w:szCs w:val="24"/>
        </w:rPr>
        <w:t xml:space="preserve"> (</w:t>
      </w:r>
      <w:r w:rsidR="006F76EA" w:rsidRPr="00FB3607">
        <w:rPr>
          <w:rFonts w:cs="Times New Roman"/>
          <w:color w:val="222222"/>
          <w:szCs w:val="24"/>
          <w:shd w:val="clear" w:color="auto" w:fill="FFFFFF"/>
        </w:rPr>
        <w:t>Irwin, 2020)</w:t>
      </w:r>
      <w:r w:rsidR="00D37169" w:rsidRPr="00FB3607">
        <w:rPr>
          <w:rFonts w:cs="Times New Roman"/>
          <w:szCs w:val="24"/>
        </w:rPr>
        <w:t xml:space="preserve">. </w:t>
      </w:r>
      <w:bookmarkStart w:id="6" w:name="_Toc101270504"/>
      <w:r w:rsidR="00090BA7">
        <w:rPr>
          <w:rFonts w:cs="Times New Roman"/>
          <w:szCs w:val="24"/>
        </w:rPr>
        <w:t xml:space="preserve">Many words could have different </w:t>
      </w:r>
      <w:r w:rsidR="000B5FEF">
        <w:rPr>
          <w:rFonts w:cs="Times New Roman"/>
          <w:szCs w:val="24"/>
        </w:rPr>
        <w:t>meanings</w:t>
      </w:r>
      <w:r w:rsidR="00090BA7">
        <w:rPr>
          <w:rFonts w:cs="Times New Roman"/>
          <w:szCs w:val="24"/>
        </w:rPr>
        <w:t xml:space="preserve"> in different nations hence while using those specific terms in meeting the management of the firms needs to assure that it does cause any misunderstanding with the Indians.</w:t>
      </w:r>
    </w:p>
    <w:p w14:paraId="02E942BF" w14:textId="77777777" w:rsidR="00EE069A" w:rsidRPr="003E530E" w:rsidRDefault="005F31A3" w:rsidP="003E530E">
      <w:pPr>
        <w:rPr>
          <w:rFonts w:cs="Times New Roman"/>
          <w:szCs w:val="24"/>
        </w:rPr>
      </w:pPr>
      <w:r w:rsidRPr="003E530E">
        <w:rPr>
          <w:rStyle w:val="Heading1Char"/>
        </w:rPr>
        <w:t>Provide appropriate communication strategies and other relevant recommendations to enable the company to succeed in the selected developing country</w:t>
      </w:r>
      <w:r w:rsidRPr="003E530E">
        <w:rPr>
          <w:rFonts w:cs="Times New Roman"/>
          <w:szCs w:val="24"/>
        </w:rPr>
        <w:t>.</w:t>
      </w:r>
      <w:bookmarkEnd w:id="6"/>
    </w:p>
    <w:p w14:paraId="49B253AE" w14:textId="77777777" w:rsidR="00EE069A" w:rsidRPr="006F76EA" w:rsidRDefault="005F31A3" w:rsidP="006F76EA">
      <w:pPr>
        <w:pStyle w:val="Heading1"/>
        <w:rPr>
          <w:rFonts w:cs="Times New Roman"/>
          <w:szCs w:val="24"/>
        </w:rPr>
      </w:pPr>
      <w:bookmarkStart w:id="7" w:name="_Toc101270505"/>
      <w:r w:rsidRPr="006F76EA">
        <w:rPr>
          <w:rFonts w:cs="Times New Roman"/>
          <w:szCs w:val="24"/>
        </w:rPr>
        <w:t>Communication strategies</w:t>
      </w:r>
      <w:bookmarkEnd w:id="7"/>
      <w:r w:rsidRPr="006F76EA">
        <w:rPr>
          <w:rFonts w:cs="Times New Roman"/>
          <w:szCs w:val="24"/>
        </w:rPr>
        <w:t xml:space="preserve"> </w:t>
      </w:r>
    </w:p>
    <w:p w14:paraId="59412031" w14:textId="0CEE93BD" w:rsidR="0062170F" w:rsidRPr="0062170F" w:rsidRDefault="0062170F" w:rsidP="00FB3607">
      <w:pPr>
        <w:pStyle w:val="ListParagraph"/>
        <w:numPr>
          <w:ilvl w:val="0"/>
          <w:numId w:val="7"/>
        </w:numPr>
        <w:rPr>
          <w:rFonts w:cs="Times New Roman"/>
          <w:szCs w:val="24"/>
        </w:rPr>
      </w:pPr>
      <w:r w:rsidRPr="00B358E1">
        <w:rPr>
          <w:rFonts w:cs="Times New Roman"/>
          <w:b/>
          <w:i/>
          <w:szCs w:val="24"/>
        </w:rPr>
        <w:t xml:space="preserve">Tailoring </w:t>
      </w:r>
      <w:r w:rsidR="00DB2F04" w:rsidRPr="00B358E1">
        <w:rPr>
          <w:rFonts w:cs="Times New Roman"/>
          <w:b/>
          <w:i/>
          <w:szCs w:val="24"/>
        </w:rPr>
        <w:t>message:</w:t>
      </w:r>
      <w:r>
        <w:rPr>
          <w:rFonts w:cs="Times New Roman"/>
          <w:szCs w:val="24"/>
        </w:rPr>
        <w:t xml:space="preserve"> </w:t>
      </w:r>
      <w:r w:rsidR="00DB2F04">
        <w:rPr>
          <w:rFonts w:cs="Times New Roman"/>
          <w:szCs w:val="24"/>
        </w:rPr>
        <w:t>Watches of Switze</w:t>
      </w:r>
      <w:r w:rsidR="00B358E1">
        <w:rPr>
          <w:rFonts w:cs="Times New Roman"/>
          <w:szCs w:val="24"/>
        </w:rPr>
        <w:t>rland will have to understand</w:t>
      </w:r>
      <w:r w:rsidR="00DB2F04">
        <w:rPr>
          <w:rFonts w:cs="Times New Roman"/>
          <w:szCs w:val="24"/>
        </w:rPr>
        <w:t xml:space="preserve"> the market</w:t>
      </w:r>
      <w:r w:rsidR="00B358E1">
        <w:rPr>
          <w:rFonts w:cs="Times New Roman"/>
          <w:szCs w:val="24"/>
        </w:rPr>
        <w:t>ing of</w:t>
      </w:r>
      <w:r w:rsidR="00DB2F04">
        <w:rPr>
          <w:rFonts w:cs="Times New Roman"/>
          <w:szCs w:val="24"/>
        </w:rPr>
        <w:t xml:space="preserve"> their product in </w:t>
      </w:r>
      <w:r w:rsidR="000B5FEF">
        <w:rPr>
          <w:rFonts w:cs="Times New Roman"/>
          <w:szCs w:val="24"/>
        </w:rPr>
        <w:t xml:space="preserve">the </w:t>
      </w:r>
      <w:r w:rsidR="00DB2F04">
        <w:rPr>
          <w:rFonts w:cs="Times New Roman"/>
          <w:szCs w:val="24"/>
        </w:rPr>
        <w:t xml:space="preserve">UK will be far more different while doing </w:t>
      </w:r>
      <w:r w:rsidR="000B5FEF">
        <w:rPr>
          <w:rFonts w:cs="Times New Roman"/>
          <w:szCs w:val="24"/>
        </w:rPr>
        <w:t xml:space="preserve">it </w:t>
      </w:r>
      <w:r w:rsidR="00DB2F04">
        <w:rPr>
          <w:rFonts w:cs="Times New Roman"/>
          <w:szCs w:val="24"/>
        </w:rPr>
        <w:t xml:space="preserve">In India.  Since it is </w:t>
      </w:r>
      <w:r w:rsidR="000B5FEF">
        <w:rPr>
          <w:rFonts w:cs="Times New Roman"/>
          <w:szCs w:val="24"/>
        </w:rPr>
        <w:t xml:space="preserve">a </w:t>
      </w:r>
      <w:r w:rsidR="00DB2F04">
        <w:rPr>
          <w:rFonts w:cs="Times New Roman"/>
          <w:szCs w:val="24"/>
        </w:rPr>
        <w:t xml:space="preserve">premium brand and not </w:t>
      </w:r>
      <w:r w:rsidR="000B5FEF">
        <w:rPr>
          <w:rFonts w:cs="Times New Roman"/>
          <w:szCs w:val="24"/>
        </w:rPr>
        <w:t xml:space="preserve">the </w:t>
      </w:r>
      <w:r w:rsidR="00DB2F04">
        <w:rPr>
          <w:rFonts w:cs="Times New Roman"/>
          <w:szCs w:val="24"/>
        </w:rPr>
        <w:t xml:space="preserve">l common mass could afford it, the advertisement must be </w:t>
      </w:r>
      <w:r w:rsidR="00DB2F04">
        <w:rPr>
          <w:rFonts w:cs="Times New Roman"/>
          <w:szCs w:val="24"/>
        </w:rPr>
        <w:lastRenderedPageBreak/>
        <w:t xml:space="preserve">curated in </w:t>
      </w:r>
      <w:r w:rsidR="000B5FEF">
        <w:rPr>
          <w:rFonts w:cs="Times New Roman"/>
          <w:szCs w:val="24"/>
        </w:rPr>
        <w:t xml:space="preserve">a </w:t>
      </w:r>
      <w:r w:rsidR="00DB2F04">
        <w:rPr>
          <w:rFonts w:cs="Times New Roman"/>
          <w:szCs w:val="24"/>
        </w:rPr>
        <w:t xml:space="preserve">specific way. The message </w:t>
      </w:r>
      <w:proofErr w:type="spellStart"/>
      <w:r w:rsidR="00DB2F04">
        <w:rPr>
          <w:rFonts w:cs="Times New Roman"/>
          <w:szCs w:val="24"/>
        </w:rPr>
        <w:t>shoul</w:t>
      </w:r>
      <w:r w:rsidR="000B5FEF">
        <w:rPr>
          <w:rFonts w:cs="Times New Roman"/>
          <w:szCs w:val="24"/>
        </w:rPr>
        <w:t>develop</w:t>
      </w:r>
      <w:r w:rsidR="00DB2F04">
        <w:rPr>
          <w:rFonts w:cs="Times New Roman"/>
          <w:szCs w:val="24"/>
        </w:rPr>
        <w:t>ed</w:t>
      </w:r>
      <w:proofErr w:type="spellEnd"/>
      <w:r w:rsidR="00DB2F04">
        <w:rPr>
          <w:rFonts w:cs="Times New Roman"/>
          <w:szCs w:val="24"/>
        </w:rPr>
        <w:t xml:space="preserve"> by targeting the </w:t>
      </w:r>
      <w:r w:rsidR="000B5FEF">
        <w:rPr>
          <w:rFonts w:cs="Times New Roman"/>
          <w:szCs w:val="24"/>
        </w:rPr>
        <w:t>high-income</w:t>
      </w:r>
      <w:r w:rsidR="00DB2F04">
        <w:rPr>
          <w:rFonts w:cs="Times New Roman"/>
          <w:szCs w:val="24"/>
        </w:rPr>
        <w:t xml:space="preserve"> group of Indians. </w:t>
      </w:r>
      <w:r w:rsidR="00B358E1">
        <w:rPr>
          <w:rFonts w:cs="Times New Roman"/>
          <w:szCs w:val="24"/>
        </w:rPr>
        <w:t xml:space="preserve">The message of the company should be </w:t>
      </w:r>
      <w:proofErr w:type="gramStart"/>
      <w:r w:rsidR="00B358E1">
        <w:rPr>
          <w:rFonts w:cs="Times New Roman"/>
          <w:szCs w:val="24"/>
        </w:rPr>
        <w:t>simple</w:t>
      </w:r>
      <w:proofErr w:type="gramEnd"/>
      <w:r w:rsidR="00B358E1">
        <w:rPr>
          <w:rFonts w:cs="Times New Roman"/>
          <w:szCs w:val="24"/>
        </w:rPr>
        <w:t xml:space="preserve"> and it should attract large of customers. </w:t>
      </w:r>
    </w:p>
    <w:p w14:paraId="327CCA73" w14:textId="47E72141" w:rsidR="009C7962" w:rsidRPr="006F76EA" w:rsidRDefault="005F31A3" w:rsidP="00FB3607">
      <w:pPr>
        <w:pStyle w:val="ListParagraph"/>
        <w:numPr>
          <w:ilvl w:val="0"/>
          <w:numId w:val="7"/>
        </w:numPr>
        <w:rPr>
          <w:rFonts w:cs="Times New Roman"/>
          <w:szCs w:val="24"/>
        </w:rPr>
      </w:pPr>
      <w:r w:rsidRPr="006F76EA">
        <w:rPr>
          <w:rFonts w:cs="Times New Roman"/>
          <w:b/>
          <w:bCs/>
          <w:i/>
          <w:iCs/>
          <w:szCs w:val="24"/>
        </w:rPr>
        <w:t>Transnational Strategy:</w:t>
      </w:r>
      <w:r w:rsidRPr="006F76EA">
        <w:rPr>
          <w:rFonts w:cs="Times New Roman"/>
          <w:szCs w:val="24"/>
        </w:rPr>
        <w:t xml:space="preserve"> This communication strategy is focused on both the aspects </w:t>
      </w:r>
      <w:r w:rsidR="00B358E1">
        <w:rPr>
          <w:rFonts w:cs="Times New Roman"/>
          <w:szCs w:val="24"/>
        </w:rPr>
        <w:t>of global and local approaches.</w:t>
      </w:r>
      <w:r w:rsidRPr="006F76EA">
        <w:rPr>
          <w:rFonts w:cs="Times New Roman"/>
          <w:szCs w:val="24"/>
        </w:rPr>
        <w:t xml:space="preserve"> It helps in the creation of an effective message by infusing the </w:t>
      </w:r>
      <w:r w:rsidR="00084710">
        <w:rPr>
          <w:rFonts w:cs="Times New Roman"/>
          <w:szCs w:val="24"/>
        </w:rPr>
        <w:t>Indian</w:t>
      </w:r>
      <w:r w:rsidRPr="006F76EA">
        <w:rPr>
          <w:rFonts w:cs="Times New Roman"/>
          <w:szCs w:val="24"/>
        </w:rPr>
        <w:t xml:space="preserve"> culture and targeting the people of </w:t>
      </w:r>
      <w:r w:rsidR="000B5FEF">
        <w:rPr>
          <w:rFonts w:cs="Times New Roman"/>
          <w:szCs w:val="24"/>
        </w:rPr>
        <w:t>India</w:t>
      </w:r>
      <w:r w:rsidR="00DB2F04">
        <w:rPr>
          <w:rFonts w:cs="Times New Roman"/>
          <w:szCs w:val="24"/>
        </w:rPr>
        <w:t xml:space="preserve"> </w:t>
      </w:r>
      <w:r w:rsidR="00084710">
        <w:rPr>
          <w:rFonts w:cs="Times New Roman"/>
          <w:szCs w:val="24"/>
        </w:rPr>
        <w:t xml:space="preserve">in </w:t>
      </w:r>
      <w:r w:rsidR="00084710" w:rsidRPr="006F76EA">
        <w:rPr>
          <w:rFonts w:cs="Times New Roman"/>
          <w:szCs w:val="24"/>
        </w:rPr>
        <w:t>this</w:t>
      </w:r>
      <w:r w:rsidRPr="006F76EA">
        <w:rPr>
          <w:rFonts w:cs="Times New Roman"/>
          <w:szCs w:val="24"/>
        </w:rPr>
        <w:t xml:space="preserve"> case. </w:t>
      </w:r>
    </w:p>
    <w:p w14:paraId="786F5EAA" w14:textId="77777777" w:rsidR="00A33046" w:rsidRPr="006F76EA" w:rsidRDefault="005F31A3" w:rsidP="006F76EA">
      <w:pPr>
        <w:rPr>
          <w:rFonts w:cs="Times New Roman"/>
          <w:b/>
          <w:bCs/>
          <w:szCs w:val="24"/>
        </w:rPr>
      </w:pPr>
      <w:r w:rsidRPr="006F76EA">
        <w:rPr>
          <w:rFonts w:cs="Times New Roman"/>
          <w:b/>
          <w:bCs/>
          <w:szCs w:val="24"/>
        </w:rPr>
        <w:t>Recommendations</w:t>
      </w:r>
    </w:p>
    <w:p w14:paraId="638F8522" w14:textId="0E6AF8A7" w:rsidR="001600E9" w:rsidRPr="00FB3607" w:rsidRDefault="003D49B2" w:rsidP="00FB3607">
      <w:pPr>
        <w:pStyle w:val="ListParagraph"/>
        <w:numPr>
          <w:ilvl w:val="0"/>
          <w:numId w:val="8"/>
        </w:numPr>
        <w:rPr>
          <w:rFonts w:cs="Times New Roman"/>
          <w:b/>
          <w:bCs/>
          <w:szCs w:val="24"/>
        </w:rPr>
      </w:pPr>
      <w:r w:rsidRPr="00FB3607">
        <w:rPr>
          <w:rFonts w:cs="Times New Roman"/>
          <w:szCs w:val="24"/>
        </w:rPr>
        <w:t xml:space="preserve">It </w:t>
      </w:r>
      <w:r>
        <w:rPr>
          <w:rFonts w:cs="Times New Roman"/>
          <w:szCs w:val="24"/>
        </w:rPr>
        <w:t>will</w:t>
      </w:r>
      <w:r w:rsidR="00DB2F04">
        <w:rPr>
          <w:rFonts w:cs="Times New Roman"/>
          <w:szCs w:val="24"/>
        </w:rPr>
        <w:t xml:space="preserve"> be recommended for the company to focus on the market </w:t>
      </w:r>
      <w:r>
        <w:rPr>
          <w:rFonts w:cs="Times New Roman"/>
          <w:szCs w:val="24"/>
        </w:rPr>
        <w:t>aspect of</w:t>
      </w:r>
      <w:r w:rsidR="00DB2F04">
        <w:rPr>
          <w:rFonts w:cs="Times New Roman"/>
          <w:szCs w:val="24"/>
        </w:rPr>
        <w:t xml:space="preserve"> the firm since </w:t>
      </w:r>
      <w:r w:rsidR="000B5FEF">
        <w:rPr>
          <w:rFonts w:cs="Times New Roman"/>
          <w:szCs w:val="24"/>
        </w:rPr>
        <w:t>the Indian</w:t>
      </w:r>
      <w:r w:rsidR="00DB2F04">
        <w:rPr>
          <w:rFonts w:cs="Times New Roman"/>
          <w:szCs w:val="24"/>
        </w:rPr>
        <w:t xml:space="preserve"> audience </w:t>
      </w:r>
      <w:r w:rsidR="000B5FEF">
        <w:rPr>
          <w:rFonts w:cs="Times New Roman"/>
          <w:szCs w:val="24"/>
        </w:rPr>
        <w:t>consists</w:t>
      </w:r>
      <w:r w:rsidR="00DB2F04">
        <w:rPr>
          <w:rFonts w:cs="Times New Roman"/>
          <w:szCs w:val="24"/>
        </w:rPr>
        <w:t xml:space="preserve"> of </w:t>
      </w:r>
      <w:r w:rsidR="000B5FEF">
        <w:rPr>
          <w:rFonts w:cs="Times New Roman"/>
          <w:szCs w:val="24"/>
        </w:rPr>
        <w:t xml:space="preserve">a </w:t>
      </w:r>
      <w:r w:rsidR="00DB2F04">
        <w:rPr>
          <w:rFonts w:cs="Times New Roman"/>
          <w:szCs w:val="24"/>
        </w:rPr>
        <w:t xml:space="preserve">diverse group of people and </w:t>
      </w:r>
      <w:r w:rsidR="000B5FEF">
        <w:rPr>
          <w:rFonts w:cs="Times New Roman"/>
          <w:szCs w:val="24"/>
        </w:rPr>
        <w:t xml:space="preserve">a </w:t>
      </w:r>
      <w:r w:rsidR="00DB2F04">
        <w:rPr>
          <w:rFonts w:cs="Times New Roman"/>
          <w:szCs w:val="24"/>
        </w:rPr>
        <w:t xml:space="preserve">maximum of </w:t>
      </w:r>
      <w:r>
        <w:rPr>
          <w:rFonts w:cs="Times New Roman"/>
          <w:szCs w:val="24"/>
        </w:rPr>
        <w:t>them are</w:t>
      </w:r>
      <w:r w:rsidR="00DB2F04">
        <w:rPr>
          <w:rFonts w:cs="Times New Roman"/>
          <w:szCs w:val="24"/>
        </w:rPr>
        <w:t xml:space="preserve"> belonging </w:t>
      </w:r>
      <w:r w:rsidR="000B5FEF">
        <w:rPr>
          <w:rFonts w:cs="Times New Roman"/>
          <w:szCs w:val="24"/>
        </w:rPr>
        <w:t>to</w:t>
      </w:r>
      <w:r w:rsidR="00DB2F04">
        <w:rPr>
          <w:rFonts w:cs="Times New Roman"/>
          <w:szCs w:val="24"/>
        </w:rPr>
        <w:t xml:space="preserve"> </w:t>
      </w:r>
      <w:r w:rsidR="000B5FEF">
        <w:rPr>
          <w:rFonts w:cs="Times New Roman"/>
          <w:szCs w:val="24"/>
        </w:rPr>
        <w:t>the middle-income</w:t>
      </w:r>
      <w:r w:rsidR="00DB2F04">
        <w:rPr>
          <w:rFonts w:cs="Times New Roman"/>
          <w:szCs w:val="24"/>
        </w:rPr>
        <w:t xml:space="preserve"> group. Hence</w:t>
      </w:r>
      <w:r w:rsidR="00D4631C">
        <w:rPr>
          <w:rFonts w:cs="Times New Roman"/>
          <w:szCs w:val="24"/>
        </w:rPr>
        <w:t>,</w:t>
      </w:r>
      <w:r w:rsidR="00DB2F04">
        <w:rPr>
          <w:rFonts w:cs="Times New Roman"/>
          <w:szCs w:val="24"/>
        </w:rPr>
        <w:t xml:space="preserve"> </w:t>
      </w:r>
      <w:r>
        <w:rPr>
          <w:rFonts w:cs="Times New Roman"/>
          <w:szCs w:val="24"/>
        </w:rPr>
        <w:t>the marketing</w:t>
      </w:r>
      <w:r w:rsidR="00DB2F04">
        <w:rPr>
          <w:rFonts w:cs="Times New Roman"/>
          <w:szCs w:val="24"/>
        </w:rPr>
        <w:t xml:space="preserve"> </w:t>
      </w:r>
      <w:r>
        <w:rPr>
          <w:rFonts w:cs="Times New Roman"/>
          <w:szCs w:val="24"/>
        </w:rPr>
        <w:t>o</w:t>
      </w:r>
      <w:r w:rsidR="00DB2F04">
        <w:rPr>
          <w:rFonts w:cs="Times New Roman"/>
          <w:szCs w:val="24"/>
        </w:rPr>
        <w:t xml:space="preserve">f the firm will have </w:t>
      </w:r>
      <w:r>
        <w:rPr>
          <w:rFonts w:cs="Times New Roman"/>
          <w:szCs w:val="24"/>
        </w:rPr>
        <w:t xml:space="preserve">to </w:t>
      </w:r>
      <w:r w:rsidR="00DB2F04">
        <w:rPr>
          <w:rFonts w:cs="Times New Roman"/>
          <w:szCs w:val="24"/>
        </w:rPr>
        <w:t xml:space="preserve">target </w:t>
      </w:r>
      <w:r w:rsidR="000B5FEF">
        <w:rPr>
          <w:rFonts w:cs="Times New Roman"/>
          <w:szCs w:val="24"/>
        </w:rPr>
        <w:t>high-income</w:t>
      </w:r>
      <w:r w:rsidR="00DB2F04">
        <w:rPr>
          <w:rFonts w:cs="Times New Roman"/>
          <w:szCs w:val="24"/>
        </w:rPr>
        <w:t xml:space="preserve"> people who </w:t>
      </w:r>
      <w:r>
        <w:rPr>
          <w:rFonts w:cs="Times New Roman"/>
          <w:szCs w:val="24"/>
        </w:rPr>
        <w:t>are</w:t>
      </w:r>
      <w:r w:rsidR="00DB2F04">
        <w:rPr>
          <w:rFonts w:cs="Times New Roman"/>
          <w:szCs w:val="24"/>
        </w:rPr>
        <w:t xml:space="preserve"> interested in premium watches. </w:t>
      </w:r>
    </w:p>
    <w:p w14:paraId="13F3606A" w14:textId="36932ADC" w:rsidR="009C7962" w:rsidRPr="00084710" w:rsidRDefault="005F31A3" w:rsidP="005A4DBE">
      <w:pPr>
        <w:pStyle w:val="ListParagraph"/>
        <w:numPr>
          <w:ilvl w:val="0"/>
          <w:numId w:val="8"/>
        </w:numPr>
        <w:rPr>
          <w:rFonts w:cs="Times New Roman"/>
          <w:szCs w:val="24"/>
        </w:rPr>
      </w:pPr>
      <w:r w:rsidRPr="00084710">
        <w:rPr>
          <w:rFonts w:cs="Times New Roman"/>
          <w:szCs w:val="24"/>
        </w:rPr>
        <w:t>It will also be better if the firm hir</w:t>
      </w:r>
      <w:r w:rsidR="00DB2F04" w:rsidRPr="00084710">
        <w:rPr>
          <w:rFonts w:cs="Times New Roman"/>
          <w:szCs w:val="24"/>
        </w:rPr>
        <w:t>e</w:t>
      </w:r>
      <w:r w:rsidRPr="00084710">
        <w:rPr>
          <w:rFonts w:cs="Times New Roman"/>
          <w:szCs w:val="24"/>
        </w:rPr>
        <w:t xml:space="preserve">s local </w:t>
      </w:r>
      <w:r w:rsidR="00084710" w:rsidRPr="00084710">
        <w:rPr>
          <w:rFonts w:cs="Times New Roman"/>
          <w:szCs w:val="24"/>
        </w:rPr>
        <w:t>talent,</w:t>
      </w:r>
      <w:r w:rsidRPr="00084710">
        <w:rPr>
          <w:rFonts w:cs="Times New Roman"/>
          <w:szCs w:val="24"/>
        </w:rPr>
        <w:t xml:space="preserve"> then it will be easier for the brand to get on the same page as the </w:t>
      </w:r>
      <w:r w:rsidR="002F7238">
        <w:rPr>
          <w:rFonts w:cs="Times New Roman"/>
          <w:szCs w:val="24"/>
        </w:rPr>
        <w:t>customers of India</w:t>
      </w:r>
      <w:r w:rsidRPr="00084710">
        <w:rPr>
          <w:rFonts w:cs="Times New Roman"/>
          <w:szCs w:val="24"/>
        </w:rPr>
        <w:t xml:space="preserve">. </w:t>
      </w:r>
      <w:r w:rsidR="00084710">
        <w:rPr>
          <w:rFonts w:cs="Times New Roman"/>
          <w:szCs w:val="24"/>
        </w:rPr>
        <w:t xml:space="preserve">Local talents will have </w:t>
      </w:r>
      <w:r w:rsidR="000B5FEF">
        <w:rPr>
          <w:rFonts w:cs="Times New Roman"/>
          <w:szCs w:val="24"/>
        </w:rPr>
        <w:t xml:space="preserve">the </w:t>
      </w:r>
      <w:r w:rsidR="00084710">
        <w:rPr>
          <w:rFonts w:cs="Times New Roman"/>
          <w:szCs w:val="24"/>
        </w:rPr>
        <w:t>better market knowledge and</w:t>
      </w:r>
      <w:r w:rsidR="00D4631C">
        <w:rPr>
          <w:rFonts w:cs="Times New Roman"/>
          <w:szCs w:val="24"/>
        </w:rPr>
        <w:t xml:space="preserve"> understand the culture better.</w:t>
      </w:r>
      <w:r w:rsidR="00084710">
        <w:rPr>
          <w:rFonts w:cs="Times New Roman"/>
          <w:szCs w:val="24"/>
        </w:rPr>
        <w:t xml:space="preserve"> </w:t>
      </w:r>
    </w:p>
    <w:p w14:paraId="7AC68E08" w14:textId="77777777" w:rsidR="006F76EA" w:rsidRPr="006F76EA" w:rsidRDefault="005F31A3" w:rsidP="006F76EA">
      <w:pPr>
        <w:jc w:val="left"/>
        <w:rPr>
          <w:rFonts w:eastAsiaTheme="majorEastAsia" w:cs="Times New Roman"/>
          <w:b/>
          <w:szCs w:val="24"/>
        </w:rPr>
      </w:pPr>
      <w:r w:rsidRPr="006F76EA">
        <w:rPr>
          <w:rFonts w:cs="Times New Roman"/>
          <w:szCs w:val="24"/>
        </w:rPr>
        <w:br w:type="page"/>
      </w:r>
    </w:p>
    <w:p w14:paraId="2E43CCB5" w14:textId="77777777" w:rsidR="00377BC9" w:rsidRPr="006F76EA" w:rsidRDefault="005F31A3" w:rsidP="006F76EA">
      <w:pPr>
        <w:pStyle w:val="Heading1"/>
        <w:rPr>
          <w:rFonts w:cs="Times New Roman"/>
          <w:szCs w:val="24"/>
        </w:rPr>
      </w:pPr>
      <w:bookmarkStart w:id="8" w:name="_Toc101270506"/>
      <w:r w:rsidRPr="006F76EA">
        <w:rPr>
          <w:rFonts w:cs="Times New Roman"/>
          <w:szCs w:val="24"/>
        </w:rPr>
        <w:lastRenderedPageBreak/>
        <w:t>Conclusion</w:t>
      </w:r>
      <w:bookmarkEnd w:id="8"/>
    </w:p>
    <w:p w14:paraId="7A1102B5" w14:textId="5FA9DC67" w:rsidR="00BF02D4" w:rsidRPr="006F76EA" w:rsidRDefault="00264414" w:rsidP="006F76EA">
      <w:pPr>
        <w:rPr>
          <w:rFonts w:cs="Times New Roman"/>
          <w:szCs w:val="24"/>
        </w:rPr>
      </w:pPr>
      <w:r>
        <w:rPr>
          <w:rFonts w:cs="Times New Roman"/>
          <w:szCs w:val="24"/>
        </w:rPr>
        <w:t xml:space="preserve">    </w:t>
      </w:r>
      <w:r w:rsidR="005F31A3" w:rsidRPr="006F76EA">
        <w:rPr>
          <w:rFonts w:cs="Times New Roman"/>
          <w:szCs w:val="24"/>
        </w:rPr>
        <w:t xml:space="preserve">Before planning </w:t>
      </w:r>
      <w:r w:rsidR="00007A31" w:rsidRPr="006F76EA">
        <w:rPr>
          <w:rFonts w:cs="Times New Roman"/>
          <w:szCs w:val="24"/>
        </w:rPr>
        <w:t xml:space="preserve">the </w:t>
      </w:r>
      <w:r w:rsidR="005F31A3" w:rsidRPr="006F76EA">
        <w:rPr>
          <w:rFonts w:cs="Times New Roman"/>
          <w:szCs w:val="24"/>
        </w:rPr>
        <w:t xml:space="preserve">process of shifting the process and production of the firm to </w:t>
      </w:r>
      <w:proofErr w:type="gramStart"/>
      <w:r w:rsidR="005F31A3" w:rsidRPr="006F76EA">
        <w:rPr>
          <w:rFonts w:cs="Times New Roman"/>
          <w:szCs w:val="24"/>
        </w:rPr>
        <w:t xml:space="preserve">other </w:t>
      </w:r>
      <w:r>
        <w:rPr>
          <w:rFonts w:cs="Times New Roman"/>
          <w:szCs w:val="24"/>
        </w:rPr>
        <w:t xml:space="preserve"> </w:t>
      </w:r>
      <w:r w:rsidR="00007A31" w:rsidRPr="006F76EA">
        <w:rPr>
          <w:rFonts w:cs="Times New Roman"/>
          <w:szCs w:val="24"/>
        </w:rPr>
        <w:t>nations</w:t>
      </w:r>
      <w:proofErr w:type="gramEnd"/>
      <w:r w:rsidR="005F31A3" w:rsidRPr="006F76EA">
        <w:rPr>
          <w:rFonts w:cs="Times New Roman"/>
          <w:szCs w:val="24"/>
        </w:rPr>
        <w:t xml:space="preserve">, it </w:t>
      </w:r>
      <w:r w:rsidR="00007A31" w:rsidRPr="006F76EA">
        <w:rPr>
          <w:rFonts w:cs="Times New Roman"/>
          <w:szCs w:val="24"/>
        </w:rPr>
        <w:t>is</w:t>
      </w:r>
      <w:r w:rsidR="005F31A3" w:rsidRPr="006F76EA">
        <w:rPr>
          <w:rFonts w:cs="Times New Roman"/>
          <w:szCs w:val="24"/>
        </w:rPr>
        <w:t xml:space="preserve"> very pivotal for the company to </w:t>
      </w:r>
      <w:proofErr w:type="spellStart"/>
      <w:r w:rsidR="000B5FEF">
        <w:rPr>
          <w:rFonts w:cs="Times New Roman"/>
          <w:szCs w:val="24"/>
        </w:rPr>
        <w:t>analyze</w:t>
      </w:r>
      <w:proofErr w:type="spellEnd"/>
      <w:r w:rsidR="005F31A3" w:rsidRPr="006F76EA">
        <w:rPr>
          <w:rFonts w:cs="Times New Roman"/>
          <w:szCs w:val="24"/>
        </w:rPr>
        <w:t xml:space="preserve"> the market conditions as well as the cross-cultural activities of the community. </w:t>
      </w:r>
      <w:r w:rsidR="00A753D7" w:rsidRPr="006F76EA">
        <w:rPr>
          <w:rFonts w:cs="Times New Roman"/>
          <w:szCs w:val="24"/>
        </w:rPr>
        <w:t xml:space="preserve">The paper has presented the practices of international and </w:t>
      </w:r>
      <w:r w:rsidR="00AF2974" w:rsidRPr="006F76EA">
        <w:rPr>
          <w:rFonts w:cs="Times New Roman"/>
          <w:szCs w:val="24"/>
        </w:rPr>
        <w:t>intercultural</w:t>
      </w:r>
      <w:r w:rsidR="00A753D7" w:rsidRPr="006F76EA">
        <w:rPr>
          <w:rFonts w:cs="Times New Roman"/>
          <w:szCs w:val="24"/>
        </w:rPr>
        <w:t xml:space="preserve"> communication </w:t>
      </w:r>
      <w:r w:rsidR="000B5FEF">
        <w:rPr>
          <w:rFonts w:cs="Times New Roman"/>
          <w:szCs w:val="24"/>
        </w:rPr>
        <w:t>in</w:t>
      </w:r>
      <w:r w:rsidR="00A753D7" w:rsidRPr="006F76EA">
        <w:rPr>
          <w:rFonts w:cs="Times New Roman"/>
          <w:szCs w:val="24"/>
        </w:rPr>
        <w:t xml:space="preserve"> </w:t>
      </w:r>
      <w:r w:rsidR="00AF2974" w:rsidRPr="006F76EA">
        <w:rPr>
          <w:rFonts w:cs="Times New Roman"/>
          <w:szCs w:val="24"/>
        </w:rPr>
        <w:t xml:space="preserve">India and has </w:t>
      </w:r>
      <w:proofErr w:type="spellStart"/>
      <w:r w:rsidR="000B5FEF">
        <w:rPr>
          <w:rFonts w:cs="Times New Roman"/>
          <w:szCs w:val="24"/>
        </w:rPr>
        <w:t>analyzed</w:t>
      </w:r>
      <w:proofErr w:type="spellEnd"/>
      <w:r w:rsidR="00AF2974" w:rsidRPr="006F76EA">
        <w:rPr>
          <w:rFonts w:cs="Times New Roman"/>
          <w:szCs w:val="24"/>
        </w:rPr>
        <w:t xml:space="preserve"> the </w:t>
      </w:r>
      <w:r w:rsidR="00D5634D" w:rsidRPr="006F76EA">
        <w:rPr>
          <w:rFonts w:cs="Times New Roman"/>
          <w:szCs w:val="24"/>
        </w:rPr>
        <w:t>impact</w:t>
      </w:r>
      <w:r w:rsidR="00AF2974" w:rsidRPr="006F76EA">
        <w:rPr>
          <w:rFonts w:cs="Times New Roman"/>
          <w:szCs w:val="24"/>
        </w:rPr>
        <w:t xml:space="preserve"> of its activities on the performance of Watches </w:t>
      </w:r>
      <w:r w:rsidR="00A14CD4" w:rsidRPr="006F76EA">
        <w:rPr>
          <w:rFonts w:cs="Times New Roman"/>
          <w:szCs w:val="24"/>
        </w:rPr>
        <w:t>of</w:t>
      </w:r>
      <w:r w:rsidR="00AF2974" w:rsidRPr="006F76EA">
        <w:rPr>
          <w:rFonts w:cs="Times New Roman"/>
          <w:szCs w:val="24"/>
        </w:rPr>
        <w:t xml:space="preserve"> Switzerland. </w:t>
      </w:r>
      <w:r w:rsidR="00D5634D" w:rsidRPr="006F76EA">
        <w:rPr>
          <w:rFonts w:cs="Times New Roman"/>
          <w:szCs w:val="24"/>
        </w:rPr>
        <w:t xml:space="preserve">Henceforth, it can be determined that </w:t>
      </w:r>
      <w:r w:rsidR="00EF507D" w:rsidRPr="006F76EA">
        <w:rPr>
          <w:rFonts w:cs="Times New Roman"/>
          <w:szCs w:val="24"/>
        </w:rPr>
        <w:t xml:space="preserve">apart from the communication barriers in the country, India is suitable for the firm </w:t>
      </w:r>
      <w:r w:rsidR="000B5FEF">
        <w:rPr>
          <w:rFonts w:cs="Times New Roman"/>
          <w:szCs w:val="24"/>
        </w:rPr>
        <w:t>to</w:t>
      </w:r>
      <w:r w:rsidR="00EF507D" w:rsidRPr="006F76EA">
        <w:rPr>
          <w:rFonts w:cs="Times New Roman"/>
          <w:szCs w:val="24"/>
        </w:rPr>
        <w:t xml:space="preserve"> shift its production, as the </w:t>
      </w:r>
      <w:r w:rsidR="00007A31" w:rsidRPr="006F76EA">
        <w:rPr>
          <w:rFonts w:cs="Times New Roman"/>
          <w:szCs w:val="24"/>
        </w:rPr>
        <w:t>interdependence</w:t>
      </w:r>
      <w:r w:rsidR="00EF507D" w:rsidRPr="006F76EA">
        <w:rPr>
          <w:rFonts w:cs="Times New Roman"/>
          <w:szCs w:val="24"/>
        </w:rPr>
        <w:t xml:space="preserve"> of the different </w:t>
      </w:r>
      <w:r w:rsidR="00007A31" w:rsidRPr="006F76EA">
        <w:rPr>
          <w:rFonts w:cs="Times New Roman"/>
          <w:szCs w:val="24"/>
        </w:rPr>
        <w:t>cultures</w:t>
      </w:r>
      <w:r w:rsidR="00EF507D" w:rsidRPr="006F76EA">
        <w:rPr>
          <w:rFonts w:cs="Times New Roman"/>
          <w:szCs w:val="24"/>
        </w:rPr>
        <w:t xml:space="preserve"> is high. </w:t>
      </w:r>
    </w:p>
    <w:p w14:paraId="79A1DA7A" w14:textId="77777777" w:rsidR="00377BC9" w:rsidRPr="006F76EA" w:rsidRDefault="005F31A3" w:rsidP="006F76EA">
      <w:pPr>
        <w:jc w:val="left"/>
        <w:rPr>
          <w:rFonts w:eastAsiaTheme="majorEastAsia" w:cs="Times New Roman"/>
          <w:b/>
          <w:szCs w:val="24"/>
        </w:rPr>
      </w:pPr>
      <w:r w:rsidRPr="006F76EA">
        <w:rPr>
          <w:rFonts w:cs="Times New Roman"/>
          <w:szCs w:val="24"/>
        </w:rPr>
        <w:br w:type="page"/>
      </w:r>
    </w:p>
    <w:p w14:paraId="51477CEB" w14:textId="77777777" w:rsidR="00D236D5" w:rsidRPr="00D236D5" w:rsidRDefault="005F31A3" w:rsidP="00D236D5">
      <w:pPr>
        <w:pStyle w:val="Heading1"/>
        <w:rPr>
          <w:rFonts w:cs="Times New Roman"/>
          <w:szCs w:val="24"/>
        </w:rPr>
      </w:pPr>
      <w:bookmarkStart w:id="9" w:name="_Toc101270507"/>
      <w:r w:rsidRPr="006F76EA">
        <w:rPr>
          <w:rFonts w:cs="Times New Roman"/>
          <w:szCs w:val="24"/>
        </w:rPr>
        <w:lastRenderedPageBreak/>
        <w:t>Reference List</w:t>
      </w:r>
      <w:bookmarkEnd w:id="9"/>
      <w:r w:rsidRPr="006F76EA">
        <w:rPr>
          <w:rFonts w:cs="Times New Roman"/>
          <w:szCs w:val="24"/>
        </w:rPr>
        <w:t xml:space="preserve"> </w:t>
      </w:r>
    </w:p>
    <w:p w14:paraId="3E90344A" w14:textId="77777777" w:rsidR="003B783D" w:rsidRPr="003B783D" w:rsidRDefault="003B783D" w:rsidP="003B783D">
      <w:pPr>
        <w:rPr>
          <w:rFonts w:cs="Times New Roman"/>
          <w:szCs w:val="24"/>
        </w:rPr>
      </w:pPr>
      <w:r w:rsidRPr="003B783D">
        <w:rPr>
          <w:rFonts w:cs="Times New Roman"/>
          <w:szCs w:val="24"/>
        </w:rPr>
        <w:t xml:space="preserve">Bhatia, </w:t>
      </w:r>
      <w:proofErr w:type="gramStart"/>
      <w:r w:rsidRPr="003B783D">
        <w:rPr>
          <w:rFonts w:cs="Times New Roman"/>
          <w:szCs w:val="24"/>
        </w:rPr>
        <w:t>S.</w:t>
      </w:r>
      <w:proofErr w:type="gramEnd"/>
      <w:r w:rsidRPr="003B783D">
        <w:rPr>
          <w:rFonts w:cs="Times New Roman"/>
          <w:szCs w:val="24"/>
        </w:rPr>
        <w:t xml:space="preserve"> and Priya, K.R., 2018. Decolonizing Culture: Euro-American psychology and the shaping of neoliberal selves in India. </w:t>
      </w:r>
      <w:r w:rsidRPr="003B783D">
        <w:rPr>
          <w:rFonts w:cs="Times New Roman"/>
          <w:i/>
          <w:iCs/>
          <w:szCs w:val="24"/>
        </w:rPr>
        <w:t>Theory &amp; Psychology</w:t>
      </w:r>
      <w:r w:rsidRPr="003B783D">
        <w:rPr>
          <w:rFonts w:cs="Times New Roman"/>
          <w:szCs w:val="24"/>
        </w:rPr>
        <w:t>, </w:t>
      </w:r>
      <w:r w:rsidRPr="003B783D">
        <w:rPr>
          <w:rFonts w:cs="Times New Roman"/>
          <w:i/>
          <w:iCs/>
          <w:szCs w:val="24"/>
        </w:rPr>
        <w:t>28</w:t>
      </w:r>
      <w:r w:rsidRPr="003B783D">
        <w:rPr>
          <w:rFonts w:cs="Times New Roman"/>
          <w:szCs w:val="24"/>
        </w:rPr>
        <w:t>(5), pp.645-668.</w:t>
      </w:r>
    </w:p>
    <w:p w14:paraId="3D32CA75" w14:textId="77777777" w:rsidR="003B783D" w:rsidRPr="003B783D" w:rsidRDefault="003B783D" w:rsidP="003B783D">
      <w:pPr>
        <w:rPr>
          <w:rFonts w:cs="Times New Roman"/>
          <w:szCs w:val="24"/>
        </w:rPr>
      </w:pPr>
      <w:r w:rsidRPr="003B783D">
        <w:rPr>
          <w:rFonts w:cs="Times New Roman"/>
          <w:szCs w:val="24"/>
        </w:rPr>
        <w:t xml:space="preserve">CFI, 2022. </w:t>
      </w:r>
      <w:r w:rsidRPr="003B783D">
        <w:rPr>
          <w:rFonts w:cs="Times New Roman"/>
          <w:i/>
          <w:iCs/>
          <w:szCs w:val="24"/>
        </w:rPr>
        <w:t xml:space="preserve">Hofstede’s Cultural Dimensions Theory </w:t>
      </w:r>
      <w:r w:rsidRPr="003B783D">
        <w:rPr>
          <w:rFonts w:cs="Times New Roman"/>
          <w:szCs w:val="24"/>
        </w:rPr>
        <w:t>[Online] Available at: https://corporatefinanceinstitute.com/resources/knowledge/other/hofstedes-cultural-dimensions-theory/ [Accessed on 17 April 2022]</w:t>
      </w:r>
    </w:p>
    <w:p w14:paraId="608DC098" w14:textId="77777777" w:rsidR="003B783D" w:rsidRPr="003B783D" w:rsidRDefault="003B783D" w:rsidP="003B783D">
      <w:pPr>
        <w:rPr>
          <w:rFonts w:cs="Times New Roman"/>
          <w:szCs w:val="24"/>
        </w:rPr>
      </w:pPr>
      <w:r w:rsidRPr="003B783D">
        <w:rPr>
          <w:rFonts w:cs="Times New Roman"/>
          <w:szCs w:val="24"/>
        </w:rPr>
        <w:t xml:space="preserve">Cultural Atlas, 2022. </w:t>
      </w:r>
      <w:r w:rsidRPr="003B783D">
        <w:rPr>
          <w:rFonts w:cs="Times New Roman"/>
          <w:i/>
          <w:iCs/>
          <w:szCs w:val="24"/>
        </w:rPr>
        <w:t xml:space="preserve">Indian Culture </w:t>
      </w:r>
      <w:r w:rsidRPr="003B783D">
        <w:rPr>
          <w:rFonts w:cs="Times New Roman"/>
          <w:szCs w:val="24"/>
        </w:rPr>
        <w:t>[Online] Available at: https://culturalatlas.sbs.com.au/indian-culture/indian-culture-communication [Accessed on 18 April 2022]</w:t>
      </w:r>
    </w:p>
    <w:p w14:paraId="39227C1C" w14:textId="27CC24D4" w:rsidR="003B783D" w:rsidRPr="003B783D" w:rsidRDefault="003B783D" w:rsidP="003B783D">
      <w:pPr>
        <w:rPr>
          <w:rFonts w:cs="Times New Roman"/>
          <w:szCs w:val="24"/>
        </w:rPr>
      </w:pPr>
      <w:r w:rsidRPr="003B783D">
        <w:rPr>
          <w:rFonts w:cs="Times New Roman"/>
          <w:color w:val="222222"/>
          <w:szCs w:val="24"/>
          <w:shd w:val="clear" w:color="auto" w:fill="FFFFFF"/>
        </w:rPr>
        <w:t>Davies, I.A., Haugh, H.</w:t>
      </w:r>
      <w:r w:rsidR="000B5FEF">
        <w:rPr>
          <w:rFonts w:cs="Times New Roman"/>
          <w:color w:val="222222"/>
          <w:szCs w:val="24"/>
          <w:shd w:val="clear" w:color="auto" w:fill="FFFFFF"/>
        </w:rPr>
        <w:t>,</w:t>
      </w:r>
      <w:r w:rsidRPr="003B783D">
        <w:rPr>
          <w:rFonts w:cs="Times New Roman"/>
          <w:color w:val="222222"/>
          <w:szCs w:val="24"/>
          <w:shd w:val="clear" w:color="auto" w:fill="FFFFFF"/>
        </w:rPr>
        <w:t xml:space="preserve"> and Chambers, L., 2019. Barriers to social enterprise growth. </w:t>
      </w:r>
      <w:r w:rsidRPr="003B783D">
        <w:rPr>
          <w:rFonts w:cs="Times New Roman"/>
          <w:i/>
          <w:iCs/>
          <w:color w:val="222222"/>
          <w:szCs w:val="24"/>
          <w:shd w:val="clear" w:color="auto" w:fill="FFFFFF"/>
        </w:rPr>
        <w:t>Journal of Small Business Management</w:t>
      </w:r>
      <w:r w:rsidRPr="003B783D">
        <w:rPr>
          <w:rFonts w:cs="Times New Roman"/>
          <w:color w:val="222222"/>
          <w:szCs w:val="24"/>
          <w:shd w:val="clear" w:color="auto" w:fill="FFFFFF"/>
        </w:rPr>
        <w:t>, </w:t>
      </w:r>
      <w:r w:rsidRPr="003B783D">
        <w:rPr>
          <w:rFonts w:cs="Times New Roman"/>
          <w:i/>
          <w:iCs/>
          <w:color w:val="222222"/>
          <w:szCs w:val="24"/>
          <w:shd w:val="clear" w:color="auto" w:fill="FFFFFF"/>
        </w:rPr>
        <w:t>57</w:t>
      </w:r>
      <w:r w:rsidRPr="003B783D">
        <w:rPr>
          <w:rFonts w:cs="Times New Roman"/>
          <w:color w:val="222222"/>
          <w:szCs w:val="24"/>
          <w:shd w:val="clear" w:color="auto" w:fill="FFFFFF"/>
        </w:rPr>
        <w:t>(4), pp.1616-1636.</w:t>
      </w:r>
    </w:p>
    <w:p w14:paraId="7AFFFF6E" w14:textId="5DADA2F8" w:rsidR="003B783D" w:rsidRPr="003B783D" w:rsidRDefault="003B783D" w:rsidP="003B783D">
      <w:pPr>
        <w:rPr>
          <w:rFonts w:cs="Times New Roman"/>
          <w:szCs w:val="24"/>
        </w:rPr>
      </w:pPr>
      <w:r w:rsidRPr="003B783D">
        <w:rPr>
          <w:rFonts w:cs="Times New Roman"/>
          <w:szCs w:val="24"/>
        </w:rPr>
        <w:t xml:space="preserve">Forbes, 2022 </w:t>
      </w:r>
      <w:r w:rsidRPr="003B783D">
        <w:rPr>
          <w:rFonts w:cs="Times New Roman"/>
          <w:i/>
          <w:iCs/>
          <w:color w:val="231F20"/>
          <w:szCs w:val="24"/>
        </w:rPr>
        <w:t>The good, bad</w:t>
      </w:r>
      <w:r w:rsidR="000B5FEF">
        <w:rPr>
          <w:rFonts w:cs="Times New Roman"/>
          <w:i/>
          <w:iCs/>
          <w:color w:val="231F20"/>
          <w:szCs w:val="24"/>
        </w:rPr>
        <w:t>,</w:t>
      </w:r>
      <w:r w:rsidRPr="003B783D">
        <w:rPr>
          <w:rFonts w:cs="Times New Roman"/>
          <w:i/>
          <w:iCs/>
          <w:color w:val="231F20"/>
          <w:szCs w:val="24"/>
        </w:rPr>
        <w:t xml:space="preserve"> and ugly of stock trade training courses</w:t>
      </w:r>
      <w:r w:rsidRPr="003B783D">
        <w:rPr>
          <w:rFonts w:cs="Times New Roman"/>
          <w:color w:val="231F20"/>
          <w:szCs w:val="24"/>
        </w:rPr>
        <w:t xml:space="preserve"> </w:t>
      </w:r>
      <w:r w:rsidRPr="003B783D">
        <w:rPr>
          <w:rFonts w:eastAsia="Times New Roman" w:cs="Times New Roman"/>
          <w:bCs/>
          <w:color w:val="000000"/>
          <w:szCs w:val="24"/>
          <w:lang w:val="en-IN" w:eastAsia="en-IN"/>
        </w:rPr>
        <w:t>[</w:t>
      </w:r>
      <w:r w:rsidRPr="003B783D">
        <w:rPr>
          <w:rFonts w:cs="Times New Roman"/>
          <w:bCs/>
          <w:szCs w:val="24"/>
        </w:rPr>
        <w:t xml:space="preserve">Online] Available </w:t>
      </w:r>
      <w:proofErr w:type="gramStart"/>
      <w:r w:rsidRPr="003B783D">
        <w:rPr>
          <w:rFonts w:cs="Times New Roman"/>
          <w:bCs/>
          <w:szCs w:val="24"/>
        </w:rPr>
        <w:t>at</w:t>
      </w:r>
      <w:r w:rsidRPr="003B783D">
        <w:rPr>
          <w:rFonts w:cs="Times New Roman"/>
          <w:b/>
          <w:szCs w:val="24"/>
        </w:rPr>
        <w:t>:</w:t>
      </w:r>
      <w:r w:rsidRPr="003B783D">
        <w:rPr>
          <w:rFonts w:cs="Times New Roman"/>
          <w:szCs w:val="24"/>
        </w:rPr>
        <w:t>https://www.forbesindia.com/article/take-one-big-story-of-the-day/the-good-bad-and-ugly-of-stock-trade-training-courses/75459/1</w:t>
      </w:r>
      <w:proofErr w:type="gramEnd"/>
      <w:r w:rsidRPr="003B783D">
        <w:rPr>
          <w:rFonts w:cs="Times New Roman"/>
          <w:szCs w:val="24"/>
        </w:rPr>
        <w:t xml:space="preserve"> [Accessed on 17 April 2022]</w:t>
      </w:r>
    </w:p>
    <w:p w14:paraId="49F7272E" w14:textId="77777777" w:rsidR="003B783D" w:rsidRPr="003B783D" w:rsidRDefault="003B783D" w:rsidP="003B783D">
      <w:pPr>
        <w:rPr>
          <w:rFonts w:cs="Times New Roman"/>
          <w:szCs w:val="24"/>
        </w:rPr>
      </w:pPr>
      <w:r w:rsidRPr="003B783D">
        <w:rPr>
          <w:rFonts w:cs="Times New Roman"/>
          <w:szCs w:val="24"/>
        </w:rPr>
        <w:t xml:space="preserve">Hofstede Insights, 2022. </w:t>
      </w:r>
      <w:r w:rsidRPr="003B783D">
        <w:rPr>
          <w:rFonts w:cs="Times New Roman"/>
          <w:i/>
          <w:iCs/>
          <w:szCs w:val="24"/>
        </w:rPr>
        <w:t xml:space="preserve">WHAT ABOUT INDIA? </w:t>
      </w:r>
      <w:r w:rsidRPr="003B783D">
        <w:rPr>
          <w:rFonts w:cs="Times New Roman"/>
          <w:szCs w:val="24"/>
        </w:rPr>
        <w:t>[Online] Available at: https://www.hofstede-insights.com/country/india/ [Accessed on 17 April 2022]</w:t>
      </w:r>
    </w:p>
    <w:p w14:paraId="29A6F23E" w14:textId="2723920E" w:rsidR="003B783D" w:rsidRPr="003B783D" w:rsidRDefault="000B5FEF" w:rsidP="003B783D">
      <w:pPr>
        <w:rPr>
          <w:rFonts w:cs="Times New Roman"/>
          <w:szCs w:val="24"/>
        </w:rPr>
      </w:pPr>
      <w:r>
        <w:rPr>
          <w:rFonts w:cs="Times New Roman"/>
          <w:szCs w:val="24"/>
        </w:rPr>
        <w:t>Insights are</w:t>
      </w:r>
      <w:r w:rsidR="003B783D" w:rsidRPr="003B783D">
        <w:rPr>
          <w:rFonts w:cs="Times New Roman"/>
          <w:szCs w:val="24"/>
        </w:rPr>
        <w:t xml:space="preserve"> 2022. </w:t>
      </w:r>
      <w:r>
        <w:rPr>
          <w:rFonts w:cs="Times New Roman"/>
          <w:i/>
          <w:iCs/>
          <w:szCs w:val="24"/>
        </w:rPr>
        <w:t>Investopedia</w:t>
      </w:r>
      <w:r w:rsidR="003B783D" w:rsidRPr="003B783D">
        <w:rPr>
          <w:rFonts w:cs="Times New Roman"/>
          <w:i/>
          <w:iCs/>
          <w:szCs w:val="24"/>
        </w:rPr>
        <w:t xml:space="preserve"> </w:t>
      </w:r>
      <w:r w:rsidR="003B783D" w:rsidRPr="003B783D">
        <w:rPr>
          <w:rFonts w:cs="Times New Roman"/>
          <w:szCs w:val="24"/>
        </w:rPr>
        <w:t xml:space="preserve">[Online] Available at: https://www.insightsonindia.com/indian-economy-3/infrastructure/the-communication-system-in-india/ </w:t>
      </w:r>
      <w:bookmarkStart w:id="10" w:name="_Hlk101269094"/>
      <w:r w:rsidR="003B783D" w:rsidRPr="003B783D">
        <w:rPr>
          <w:rFonts w:cs="Times New Roman"/>
          <w:szCs w:val="24"/>
        </w:rPr>
        <w:t>[Accessed on 17 April 2022]</w:t>
      </w:r>
    </w:p>
    <w:bookmarkEnd w:id="10"/>
    <w:p w14:paraId="04A808E6" w14:textId="77777777" w:rsidR="003B783D" w:rsidRPr="003B783D" w:rsidRDefault="003B783D" w:rsidP="003B783D">
      <w:pPr>
        <w:rPr>
          <w:rFonts w:cs="Times New Roman"/>
          <w:szCs w:val="24"/>
        </w:rPr>
      </w:pPr>
      <w:r w:rsidRPr="003B783D">
        <w:rPr>
          <w:szCs w:val="24"/>
        </w:rPr>
        <w:t xml:space="preserve">Invest India, 2022.  </w:t>
      </w:r>
      <w:r w:rsidRPr="003B783D">
        <w:rPr>
          <w:i/>
          <w:iCs/>
          <w:szCs w:val="24"/>
          <w:lang w:val="en-IN" w:eastAsia="en-IN"/>
        </w:rPr>
        <w:t>One of the world's fastest-growing economies</w:t>
      </w:r>
      <w:r w:rsidRPr="003B783D">
        <w:rPr>
          <w:szCs w:val="24"/>
          <w:lang w:val="en-IN" w:eastAsia="en-IN"/>
        </w:rPr>
        <w:t xml:space="preserve"> [</w:t>
      </w:r>
      <w:r w:rsidRPr="003B783D">
        <w:rPr>
          <w:szCs w:val="24"/>
        </w:rPr>
        <w:t>Online] Available at:</w:t>
      </w:r>
      <w:r w:rsidRPr="003B783D">
        <w:rPr>
          <w:rFonts w:cs="Times New Roman"/>
          <w:szCs w:val="24"/>
        </w:rPr>
        <w:t xml:space="preserve"> </w:t>
      </w:r>
      <w:proofErr w:type="gramStart"/>
      <w:r w:rsidRPr="003B783D">
        <w:rPr>
          <w:rFonts w:cs="Times New Roman"/>
          <w:szCs w:val="24"/>
        </w:rPr>
        <w:t>https://www.investindia.gov.in/why-india  [</w:t>
      </w:r>
      <w:proofErr w:type="gramEnd"/>
      <w:r w:rsidRPr="003B783D">
        <w:rPr>
          <w:rFonts w:cs="Times New Roman"/>
          <w:szCs w:val="24"/>
        </w:rPr>
        <w:t>Accessed on 17 April 2022]</w:t>
      </w:r>
    </w:p>
    <w:p w14:paraId="3D6A00E6" w14:textId="77777777" w:rsidR="003B783D" w:rsidRPr="003B783D" w:rsidRDefault="003B783D" w:rsidP="003B783D">
      <w:pPr>
        <w:rPr>
          <w:rFonts w:cs="Times New Roman"/>
          <w:color w:val="222222"/>
          <w:szCs w:val="24"/>
          <w:shd w:val="clear" w:color="auto" w:fill="FFFFFF"/>
        </w:rPr>
      </w:pPr>
      <w:r w:rsidRPr="003B783D">
        <w:rPr>
          <w:rFonts w:cs="Times New Roman"/>
          <w:color w:val="222222"/>
          <w:szCs w:val="24"/>
          <w:shd w:val="clear" w:color="auto" w:fill="FFFFFF"/>
        </w:rPr>
        <w:t>Irwin, H., 2020. </w:t>
      </w:r>
      <w:r w:rsidRPr="003B783D">
        <w:rPr>
          <w:rFonts w:cs="Times New Roman"/>
          <w:i/>
          <w:iCs/>
          <w:color w:val="222222"/>
          <w:szCs w:val="24"/>
          <w:shd w:val="clear" w:color="auto" w:fill="FFFFFF"/>
        </w:rPr>
        <w:t>Communicating with Asia: Understanding people and customs</w:t>
      </w:r>
      <w:r w:rsidRPr="003B783D">
        <w:rPr>
          <w:rFonts w:cs="Times New Roman"/>
          <w:color w:val="222222"/>
          <w:szCs w:val="24"/>
          <w:shd w:val="clear" w:color="auto" w:fill="FFFFFF"/>
        </w:rPr>
        <w:t>. Routledge.</w:t>
      </w:r>
    </w:p>
    <w:p w14:paraId="26B14AE0" w14:textId="77777777" w:rsidR="003B783D" w:rsidRPr="003B783D" w:rsidRDefault="003B783D" w:rsidP="003B783D">
      <w:pPr>
        <w:rPr>
          <w:rFonts w:cs="Times New Roman"/>
          <w:color w:val="222222"/>
          <w:szCs w:val="24"/>
          <w:shd w:val="clear" w:color="auto" w:fill="FFFFFF"/>
        </w:rPr>
      </w:pPr>
      <w:r w:rsidRPr="003B783D">
        <w:rPr>
          <w:rFonts w:cs="Times New Roman"/>
          <w:color w:val="222222"/>
          <w:szCs w:val="24"/>
          <w:shd w:val="clear" w:color="auto" w:fill="FFFFFF"/>
        </w:rPr>
        <w:t>Khalid, R., Mir, S.R., Sohail, K. and Tawfik, S., 2020. Cultural Sensitivity: An Approach Towards Managing Culturally Diverse Project Teams in Pakistan. </w:t>
      </w:r>
      <w:r w:rsidRPr="003B783D">
        <w:rPr>
          <w:rFonts w:cs="Times New Roman"/>
          <w:i/>
          <w:iCs/>
          <w:color w:val="222222"/>
          <w:szCs w:val="24"/>
          <w:shd w:val="clear" w:color="auto" w:fill="FFFFFF"/>
        </w:rPr>
        <w:t>International Journal of Project Management and Productivity Assessment (IJPMPA)</w:t>
      </w:r>
      <w:r w:rsidRPr="003B783D">
        <w:rPr>
          <w:rFonts w:cs="Times New Roman"/>
          <w:color w:val="222222"/>
          <w:szCs w:val="24"/>
          <w:shd w:val="clear" w:color="auto" w:fill="FFFFFF"/>
        </w:rPr>
        <w:t>, </w:t>
      </w:r>
      <w:r w:rsidRPr="003B783D">
        <w:rPr>
          <w:rFonts w:cs="Times New Roman"/>
          <w:i/>
          <w:iCs/>
          <w:color w:val="222222"/>
          <w:szCs w:val="24"/>
          <w:shd w:val="clear" w:color="auto" w:fill="FFFFFF"/>
        </w:rPr>
        <w:t>8</w:t>
      </w:r>
      <w:r w:rsidRPr="003B783D">
        <w:rPr>
          <w:rFonts w:cs="Times New Roman"/>
          <w:color w:val="222222"/>
          <w:szCs w:val="24"/>
          <w:shd w:val="clear" w:color="auto" w:fill="FFFFFF"/>
        </w:rPr>
        <w:t>(2), pp.23-46.</w:t>
      </w:r>
    </w:p>
    <w:p w14:paraId="7A924C9D" w14:textId="263CA98B" w:rsidR="003B783D" w:rsidRPr="003B783D" w:rsidRDefault="003B783D" w:rsidP="003B783D">
      <w:pPr>
        <w:rPr>
          <w:rFonts w:cs="Times New Roman"/>
          <w:szCs w:val="24"/>
        </w:rPr>
      </w:pPr>
      <w:r w:rsidRPr="003B783D">
        <w:rPr>
          <w:rFonts w:cs="Times New Roman"/>
          <w:szCs w:val="24"/>
        </w:rPr>
        <w:t xml:space="preserve">Kumar, R., 2017. </w:t>
      </w:r>
      <w:r w:rsidRPr="003B783D">
        <w:rPr>
          <w:rFonts w:cs="Times New Roman"/>
          <w:i/>
          <w:iCs/>
          <w:szCs w:val="24"/>
        </w:rPr>
        <w:t xml:space="preserve">Cultural challenges for </w:t>
      </w:r>
      <w:r w:rsidR="000B5FEF">
        <w:rPr>
          <w:rFonts w:cs="Times New Roman"/>
          <w:i/>
          <w:iCs/>
          <w:szCs w:val="24"/>
        </w:rPr>
        <w:t>ex-pats</w:t>
      </w:r>
      <w:r w:rsidRPr="003B783D">
        <w:rPr>
          <w:rFonts w:cs="Times New Roman"/>
          <w:i/>
          <w:iCs/>
          <w:szCs w:val="24"/>
        </w:rPr>
        <w:t xml:space="preserve"> in India </w:t>
      </w:r>
      <w:r w:rsidRPr="003B783D">
        <w:rPr>
          <w:rFonts w:cs="Times New Roman"/>
          <w:szCs w:val="24"/>
        </w:rPr>
        <w:t>[</w:t>
      </w:r>
      <w:bookmarkStart w:id="11" w:name="_Hlk101269065"/>
      <w:r w:rsidRPr="003B783D">
        <w:rPr>
          <w:rFonts w:cs="Times New Roman"/>
          <w:szCs w:val="24"/>
        </w:rPr>
        <w:t xml:space="preserve">Online] Available at: </w:t>
      </w:r>
      <w:bookmarkEnd w:id="11"/>
      <w:r w:rsidRPr="003B783D">
        <w:rPr>
          <w:rFonts w:cs="Times New Roman"/>
          <w:szCs w:val="24"/>
        </w:rPr>
        <w:t>https://www.relocatemagazine.com/articles/international-assignment-cultural-challenges-in-india-for-the-international-assignee [Accessed on 18 April 2022]</w:t>
      </w:r>
    </w:p>
    <w:p w14:paraId="599209B0" w14:textId="77777777" w:rsidR="003B783D" w:rsidRPr="003B783D" w:rsidRDefault="003B783D" w:rsidP="003B783D">
      <w:pPr>
        <w:rPr>
          <w:rFonts w:cs="Times New Roman"/>
          <w:color w:val="222222"/>
          <w:szCs w:val="24"/>
          <w:shd w:val="clear" w:color="auto" w:fill="FFFFFF"/>
        </w:rPr>
      </w:pPr>
      <w:r w:rsidRPr="003B783D">
        <w:rPr>
          <w:rFonts w:cs="Times New Roman"/>
          <w:color w:val="222222"/>
          <w:szCs w:val="24"/>
          <w:shd w:val="clear" w:color="auto" w:fill="FFFFFF"/>
        </w:rPr>
        <w:lastRenderedPageBreak/>
        <w:t>Moradi, E., 2019. Intercultural sensitivity: A comparative study among Business English Undergraduate Learners in two Countries of Iran and China. </w:t>
      </w:r>
      <w:r w:rsidRPr="003B783D">
        <w:rPr>
          <w:rFonts w:cs="Times New Roman"/>
          <w:i/>
          <w:iCs/>
          <w:color w:val="222222"/>
          <w:szCs w:val="24"/>
          <w:shd w:val="clear" w:color="auto" w:fill="FFFFFF"/>
        </w:rPr>
        <w:t>Journal of Ethnic and Cultural Studies</w:t>
      </w:r>
      <w:r w:rsidRPr="003B783D">
        <w:rPr>
          <w:rFonts w:cs="Times New Roman"/>
          <w:color w:val="222222"/>
          <w:szCs w:val="24"/>
          <w:shd w:val="clear" w:color="auto" w:fill="FFFFFF"/>
        </w:rPr>
        <w:t>, </w:t>
      </w:r>
      <w:r w:rsidRPr="003B783D">
        <w:rPr>
          <w:rFonts w:cs="Times New Roman"/>
          <w:i/>
          <w:iCs/>
          <w:color w:val="222222"/>
          <w:szCs w:val="24"/>
          <w:shd w:val="clear" w:color="auto" w:fill="FFFFFF"/>
        </w:rPr>
        <w:t>6</w:t>
      </w:r>
      <w:r w:rsidRPr="003B783D">
        <w:rPr>
          <w:rFonts w:cs="Times New Roman"/>
          <w:color w:val="222222"/>
          <w:szCs w:val="24"/>
          <w:shd w:val="clear" w:color="auto" w:fill="FFFFFF"/>
        </w:rPr>
        <w:t>(3), pp.134-146.</w:t>
      </w:r>
    </w:p>
    <w:p w14:paraId="528A7915" w14:textId="77777777" w:rsidR="003B783D" w:rsidRPr="003B783D" w:rsidRDefault="003B783D" w:rsidP="003B783D">
      <w:pPr>
        <w:rPr>
          <w:rFonts w:cs="Times New Roman"/>
          <w:szCs w:val="24"/>
        </w:rPr>
      </w:pPr>
      <w:r w:rsidRPr="003B783D">
        <w:rPr>
          <w:rFonts w:cs="Times New Roman"/>
          <w:szCs w:val="24"/>
        </w:rPr>
        <w:t xml:space="preserve">Orbe, M. P., 2022. </w:t>
      </w:r>
      <w:r w:rsidRPr="003B783D">
        <w:rPr>
          <w:rFonts w:cs="Times New Roman"/>
          <w:i/>
          <w:iCs/>
          <w:szCs w:val="24"/>
        </w:rPr>
        <w:t xml:space="preserve">Chapter 1: An Introduction to Co-cultural Communication </w:t>
      </w:r>
      <w:r w:rsidRPr="003B783D">
        <w:rPr>
          <w:rFonts w:cs="Times New Roman"/>
          <w:szCs w:val="24"/>
        </w:rPr>
        <w:t>[Online] Available at: https://sk.sagepub.com/books/constructing-co-cultural-theory/n1.xml#d6 [Accessed on 17 April 2022]</w:t>
      </w:r>
    </w:p>
    <w:p w14:paraId="2553F3CC" w14:textId="0041075A" w:rsidR="003B783D" w:rsidRPr="003B783D" w:rsidRDefault="003B783D" w:rsidP="003B783D">
      <w:pPr>
        <w:pStyle w:val="Heading2"/>
        <w:shd w:val="clear" w:color="auto" w:fill="FFFFFF"/>
        <w:spacing w:before="300" w:after="150"/>
        <w:rPr>
          <w:rFonts w:cs="Times New Roman"/>
          <w:b w:val="0"/>
          <w:bCs/>
          <w:color w:val="333333"/>
          <w:szCs w:val="24"/>
          <w:lang w:val="en-IN"/>
        </w:rPr>
      </w:pPr>
      <w:proofErr w:type="spellStart"/>
      <w:r w:rsidRPr="003B783D">
        <w:rPr>
          <w:rFonts w:cs="Times New Roman"/>
          <w:b w:val="0"/>
          <w:bCs/>
          <w:szCs w:val="24"/>
        </w:rPr>
        <w:t>Pib</w:t>
      </w:r>
      <w:proofErr w:type="spellEnd"/>
      <w:r w:rsidRPr="003B783D">
        <w:rPr>
          <w:rFonts w:cs="Times New Roman"/>
          <w:b w:val="0"/>
          <w:bCs/>
          <w:szCs w:val="24"/>
        </w:rPr>
        <w:t>.</w:t>
      </w:r>
      <w:r w:rsidR="000B5FEF">
        <w:rPr>
          <w:rFonts w:cs="Times New Roman"/>
          <w:b w:val="0"/>
          <w:bCs/>
          <w:szCs w:val="24"/>
        </w:rPr>
        <w:t xml:space="preserve"> </w:t>
      </w:r>
      <w:r w:rsidRPr="003B783D">
        <w:rPr>
          <w:rFonts w:cs="Times New Roman"/>
          <w:b w:val="0"/>
          <w:bCs/>
          <w:szCs w:val="24"/>
        </w:rPr>
        <w:t>Gov,2019.</w:t>
      </w:r>
      <w:r w:rsidRPr="003B783D">
        <w:rPr>
          <w:rFonts w:cs="Times New Roman"/>
          <w:szCs w:val="24"/>
        </w:rPr>
        <w:t xml:space="preserve"> </w:t>
      </w:r>
      <w:r w:rsidRPr="003B783D">
        <w:rPr>
          <w:rFonts w:cs="Times New Roman"/>
          <w:b w:val="0"/>
          <w:bCs/>
          <w:i/>
          <w:iCs/>
          <w:color w:val="333333"/>
          <w:szCs w:val="24"/>
        </w:rPr>
        <w:t>India ranks63 in World Bank’s Doing Business Report</w:t>
      </w:r>
      <w:r w:rsidRPr="003B783D">
        <w:rPr>
          <w:rFonts w:cs="Times New Roman"/>
          <w:b w:val="0"/>
          <w:bCs/>
          <w:color w:val="333333"/>
          <w:szCs w:val="24"/>
        </w:rPr>
        <w:t xml:space="preserve"> [</w:t>
      </w:r>
      <w:r w:rsidRPr="003B783D">
        <w:rPr>
          <w:rFonts w:cs="Times New Roman"/>
          <w:b w:val="0"/>
          <w:bCs/>
          <w:szCs w:val="24"/>
        </w:rPr>
        <w:t>Online] Available at: https://pib.gov.in/PressReleaseIframePage.aspx?PRID=1589055 [Accessed on 17 April 2022]</w:t>
      </w:r>
    </w:p>
    <w:p w14:paraId="20BC926F" w14:textId="77777777" w:rsidR="003B783D" w:rsidRPr="003B783D" w:rsidRDefault="003B783D" w:rsidP="003B783D">
      <w:pPr>
        <w:rPr>
          <w:szCs w:val="24"/>
          <w:lang w:val="en-IN"/>
        </w:rPr>
      </w:pPr>
      <w:r w:rsidRPr="003B783D">
        <w:rPr>
          <w:szCs w:val="24"/>
        </w:rPr>
        <w:t xml:space="preserve">The Times of India, 2019. </w:t>
      </w:r>
      <w:r w:rsidRPr="003B783D">
        <w:rPr>
          <w:rFonts w:cs="Times New Roman"/>
          <w:i/>
          <w:iCs/>
          <w:szCs w:val="24"/>
        </w:rPr>
        <w:t>I</w:t>
      </w:r>
      <w:r w:rsidRPr="003B783D">
        <w:rPr>
          <w:rFonts w:cs="Times New Roman"/>
          <w:i/>
          <w:iCs/>
          <w:color w:val="1A1A1A"/>
          <w:spacing w:val="-3"/>
          <w:szCs w:val="24"/>
          <w:shd w:val="clear" w:color="auto" w:fill="FFFFFF"/>
        </w:rPr>
        <w:t>ndia poised to become third-largest consumer market</w:t>
      </w:r>
      <w:r w:rsidRPr="003B783D">
        <w:rPr>
          <w:rFonts w:cs="Times New Roman"/>
          <w:color w:val="1A1A1A"/>
          <w:spacing w:val="-3"/>
          <w:szCs w:val="24"/>
          <w:shd w:val="clear" w:color="auto" w:fill="FFFFFF"/>
        </w:rPr>
        <w:t xml:space="preserve"> </w:t>
      </w:r>
      <w:r w:rsidRPr="003B783D">
        <w:rPr>
          <w:rFonts w:cs="Times New Roman"/>
          <w:i/>
          <w:iCs/>
          <w:color w:val="1A1A1A"/>
          <w:spacing w:val="-3"/>
          <w:szCs w:val="24"/>
          <w:shd w:val="clear" w:color="auto" w:fill="FFFFFF"/>
        </w:rPr>
        <w:t>World E</w:t>
      </w:r>
      <w:proofErr w:type="gramStart"/>
      <w:r w:rsidRPr="003B783D">
        <w:rPr>
          <w:rFonts w:cs="Times New Roman"/>
          <w:color w:val="1A1A1A"/>
          <w:spacing w:val="-3"/>
          <w:szCs w:val="24"/>
          <w:shd w:val="clear" w:color="auto" w:fill="FFFFFF"/>
        </w:rPr>
        <w:t> </w:t>
      </w:r>
      <w:r w:rsidRPr="003B783D">
        <w:rPr>
          <w:szCs w:val="24"/>
        </w:rPr>
        <w:t xml:space="preserve">  </w:t>
      </w:r>
      <w:r w:rsidRPr="003B783D">
        <w:rPr>
          <w:rFonts w:cs="Times New Roman"/>
          <w:szCs w:val="24"/>
        </w:rPr>
        <w:t>[</w:t>
      </w:r>
      <w:proofErr w:type="gramEnd"/>
      <w:r w:rsidRPr="003B783D">
        <w:rPr>
          <w:rFonts w:cs="Times New Roman"/>
          <w:szCs w:val="24"/>
        </w:rPr>
        <w:t xml:space="preserve">Online] Available at: </w:t>
      </w:r>
      <w:r w:rsidRPr="003B783D">
        <w:rPr>
          <w:szCs w:val="24"/>
        </w:rPr>
        <w:t xml:space="preserve">https://timesofindia.indiatimes.com/business/india-business/india-poised-to-become-third-largest-consumer-market-world-economic-forum/articleshow/67451030.cms </w:t>
      </w:r>
      <w:r w:rsidRPr="003B783D">
        <w:rPr>
          <w:rFonts w:cs="Times New Roman"/>
          <w:szCs w:val="24"/>
        </w:rPr>
        <w:t>[Accessed on 17 April 2022]</w:t>
      </w:r>
    </w:p>
    <w:p w14:paraId="7D4A5E13" w14:textId="6D78EDAB" w:rsidR="003B783D" w:rsidRPr="003B783D" w:rsidRDefault="003B783D" w:rsidP="003B783D">
      <w:pPr>
        <w:rPr>
          <w:rFonts w:cs="Times New Roman"/>
          <w:szCs w:val="24"/>
          <w:lang w:val="en-IN"/>
        </w:rPr>
      </w:pPr>
      <w:r w:rsidRPr="003B783D">
        <w:rPr>
          <w:rFonts w:cs="Times New Roman"/>
          <w:color w:val="222222"/>
          <w:szCs w:val="24"/>
          <w:shd w:val="clear" w:color="auto" w:fill="FFFFFF"/>
        </w:rPr>
        <w:t xml:space="preserve">Tien, N.H., 2019. Comparative Analysis of </w:t>
      </w:r>
      <w:r w:rsidR="000B5FEF">
        <w:rPr>
          <w:rFonts w:cs="Times New Roman"/>
          <w:color w:val="222222"/>
          <w:szCs w:val="24"/>
          <w:shd w:val="clear" w:color="auto" w:fill="FFFFFF"/>
        </w:rPr>
        <w:t>Multi domestic</w:t>
      </w:r>
      <w:r w:rsidRPr="003B783D">
        <w:rPr>
          <w:rFonts w:cs="Times New Roman"/>
          <w:color w:val="222222"/>
          <w:szCs w:val="24"/>
          <w:shd w:val="clear" w:color="auto" w:fill="FFFFFF"/>
        </w:rPr>
        <w:t xml:space="preserve"> Strategy of P&amp;G and Unilever Corporation. </w:t>
      </w:r>
      <w:r w:rsidRPr="003B783D">
        <w:rPr>
          <w:rFonts w:cs="Times New Roman"/>
          <w:i/>
          <w:iCs/>
          <w:color w:val="222222"/>
          <w:szCs w:val="24"/>
          <w:shd w:val="clear" w:color="auto" w:fill="FFFFFF"/>
        </w:rPr>
        <w:t>International Journal of Foreign Trade and International Business</w:t>
      </w:r>
      <w:r w:rsidRPr="003B783D">
        <w:rPr>
          <w:rFonts w:cs="Times New Roman"/>
          <w:color w:val="222222"/>
          <w:szCs w:val="24"/>
          <w:shd w:val="clear" w:color="auto" w:fill="FFFFFF"/>
        </w:rPr>
        <w:t>, </w:t>
      </w:r>
      <w:r w:rsidRPr="003B783D">
        <w:rPr>
          <w:rFonts w:cs="Times New Roman"/>
          <w:i/>
          <w:iCs/>
          <w:color w:val="222222"/>
          <w:szCs w:val="24"/>
          <w:shd w:val="clear" w:color="auto" w:fill="FFFFFF"/>
        </w:rPr>
        <w:t>1</w:t>
      </w:r>
      <w:r w:rsidRPr="003B783D">
        <w:rPr>
          <w:rFonts w:cs="Times New Roman"/>
          <w:color w:val="222222"/>
          <w:szCs w:val="24"/>
          <w:shd w:val="clear" w:color="auto" w:fill="FFFFFF"/>
        </w:rPr>
        <w:t>(1), pp.5-8.</w:t>
      </w:r>
    </w:p>
    <w:p w14:paraId="2907F01F" w14:textId="77777777" w:rsidR="004C44F1" w:rsidRPr="006F76EA" w:rsidRDefault="004C44F1" w:rsidP="006F76EA">
      <w:pPr>
        <w:rPr>
          <w:rFonts w:cs="Times New Roman"/>
          <w:szCs w:val="24"/>
        </w:rPr>
      </w:pPr>
    </w:p>
    <w:p w14:paraId="30939A6C" w14:textId="77777777" w:rsidR="00F16F4B" w:rsidRPr="006F76EA" w:rsidRDefault="00F16F4B" w:rsidP="006F76EA">
      <w:pPr>
        <w:rPr>
          <w:rFonts w:cs="Times New Roman"/>
          <w:szCs w:val="24"/>
        </w:rPr>
      </w:pPr>
    </w:p>
    <w:p w14:paraId="2997EDD0" w14:textId="77777777" w:rsidR="001E3526" w:rsidRPr="006F76EA" w:rsidRDefault="001E3526" w:rsidP="006F76EA">
      <w:pPr>
        <w:rPr>
          <w:rFonts w:cs="Times New Roman"/>
          <w:i/>
          <w:iCs/>
          <w:szCs w:val="24"/>
        </w:rPr>
      </w:pPr>
    </w:p>
    <w:p w14:paraId="448B1077" w14:textId="77777777" w:rsidR="00377BC9" w:rsidRPr="006F76EA" w:rsidRDefault="00377BC9" w:rsidP="006F76EA">
      <w:pPr>
        <w:rPr>
          <w:rFonts w:cs="Times New Roman"/>
          <w:szCs w:val="24"/>
        </w:rPr>
      </w:pPr>
    </w:p>
    <w:sectPr w:rsidR="00377BC9" w:rsidRPr="006F76EA" w:rsidSect="002E3C51">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80D96" w14:textId="77777777" w:rsidR="00801DEF" w:rsidRDefault="00801DEF" w:rsidP="00FA7F74">
      <w:pPr>
        <w:spacing w:after="0" w:line="240" w:lineRule="auto"/>
      </w:pPr>
      <w:r>
        <w:separator/>
      </w:r>
    </w:p>
  </w:endnote>
  <w:endnote w:type="continuationSeparator" w:id="0">
    <w:p w14:paraId="03D7C0D4" w14:textId="77777777" w:rsidR="00801DEF" w:rsidRDefault="00801DEF" w:rsidP="00FA7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5344298"/>
      <w:docPartObj>
        <w:docPartGallery w:val="Page Numbers (Bottom of Page)"/>
        <w:docPartUnique/>
      </w:docPartObj>
    </w:sdtPr>
    <w:sdtEndPr>
      <w:rPr>
        <w:noProof/>
      </w:rPr>
    </w:sdtEndPr>
    <w:sdtContent>
      <w:p w14:paraId="122AE1A2" w14:textId="77777777" w:rsidR="00FA7F74" w:rsidRDefault="00CD4718">
        <w:pPr>
          <w:pStyle w:val="Footer"/>
          <w:jc w:val="right"/>
        </w:pPr>
        <w:r>
          <w:fldChar w:fldCharType="begin"/>
        </w:r>
        <w:r w:rsidR="00FA7F74">
          <w:instrText xml:space="preserve"> PAGE   \* MERGEFORMAT </w:instrText>
        </w:r>
        <w:r>
          <w:fldChar w:fldCharType="separate"/>
        </w:r>
        <w:r w:rsidR="003623F1">
          <w:rPr>
            <w:noProof/>
          </w:rPr>
          <w:t>13</w:t>
        </w:r>
        <w:r>
          <w:rPr>
            <w:noProof/>
          </w:rPr>
          <w:fldChar w:fldCharType="end"/>
        </w:r>
      </w:p>
    </w:sdtContent>
  </w:sdt>
  <w:p w14:paraId="121ED05B" w14:textId="77777777" w:rsidR="00FA7F74" w:rsidRDefault="00FA7F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E6589" w14:textId="77777777" w:rsidR="00801DEF" w:rsidRDefault="00801DEF" w:rsidP="00FA7F74">
      <w:pPr>
        <w:spacing w:after="0" w:line="240" w:lineRule="auto"/>
      </w:pPr>
      <w:r>
        <w:separator/>
      </w:r>
    </w:p>
  </w:footnote>
  <w:footnote w:type="continuationSeparator" w:id="0">
    <w:p w14:paraId="51EB00A1" w14:textId="77777777" w:rsidR="00801DEF" w:rsidRDefault="00801DEF" w:rsidP="00FA7F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11.4pt;height:11.4pt" o:bullet="t">
        <v:imagedata r:id="rId1" o:title="mso998F"/>
      </v:shape>
    </w:pict>
  </w:numPicBullet>
  <w:abstractNum w:abstractNumId="0" w15:restartNumberingAfterBreak="0">
    <w:nsid w:val="13DC02DF"/>
    <w:multiLevelType w:val="hybridMultilevel"/>
    <w:tmpl w:val="B9ACA4BA"/>
    <w:lvl w:ilvl="0" w:tplc="B3382134">
      <w:start w:val="1"/>
      <w:numFmt w:val="bullet"/>
      <w:lvlText w:val=""/>
      <w:lvlJc w:val="left"/>
      <w:pPr>
        <w:ind w:left="720" w:hanging="360"/>
      </w:pPr>
      <w:rPr>
        <w:rFonts w:ascii="Symbol" w:hAnsi="Symbol" w:hint="default"/>
      </w:rPr>
    </w:lvl>
    <w:lvl w:ilvl="1" w:tplc="0F7C790E" w:tentative="1">
      <w:start w:val="1"/>
      <w:numFmt w:val="bullet"/>
      <w:lvlText w:val="o"/>
      <w:lvlJc w:val="left"/>
      <w:pPr>
        <w:ind w:left="1440" w:hanging="360"/>
      </w:pPr>
      <w:rPr>
        <w:rFonts w:ascii="Courier New" w:hAnsi="Courier New" w:cs="Courier New" w:hint="default"/>
      </w:rPr>
    </w:lvl>
    <w:lvl w:ilvl="2" w:tplc="9D1CC640" w:tentative="1">
      <w:start w:val="1"/>
      <w:numFmt w:val="bullet"/>
      <w:lvlText w:val=""/>
      <w:lvlJc w:val="left"/>
      <w:pPr>
        <w:ind w:left="2160" w:hanging="360"/>
      </w:pPr>
      <w:rPr>
        <w:rFonts w:ascii="Wingdings" w:hAnsi="Wingdings" w:hint="default"/>
      </w:rPr>
    </w:lvl>
    <w:lvl w:ilvl="3" w:tplc="32123C28" w:tentative="1">
      <w:start w:val="1"/>
      <w:numFmt w:val="bullet"/>
      <w:lvlText w:val=""/>
      <w:lvlJc w:val="left"/>
      <w:pPr>
        <w:ind w:left="2880" w:hanging="360"/>
      </w:pPr>
      <w:rPr>
        <w:rFonts w:ascii="Symbol" w:hAnsi="Symbol" w:hint="default"/>
      </w:rPr>
    </w:lvl>
    <w:lvl w:ilvl="4" w:tplc="19E23150" w:tentative="1">
      <w:start w:val="1"/>
      <w:numFmt w:val="bullet"/>
      <w:lvlText w:val="o"/>
      <w:lvlJc w:val="left"/>
      <w:pPr>
        <w:ind w:left="3600" w:hanging="360"/>
      </w:pPr>
      <w:rPr>
        <w:rFonts w:ascii="Courier New" w:hAnsi="Courier New" w:cs="Courier New" w:hint="default"/>
      </w:rPr>
    </w:lvl>
    <w:lvl w:ilvl="5" w:tplc="3126E8E4" w:tentative="1">
      <w:start w:val="1"/>
      <w:numFmt w:val="bullet"/>
      <w:lvlText w:val=""/>
      <w:lvlJc w:val="left"/>
      <w:pPr>
        <w:ind w:left="4320" w:hanging="360"/>
      </w:pPr>
      <w:rPr>
        <w:rFonts w:ascii="Wingdings" w:hAnsi="Wingdings" w:hint="default"/>
      </w:rPr>
    </w:lvl>
    <w:lvl w:ilvl="6" w:tplc="35243728" w:tentative="1">
      <w:start w:val="1"/>
      <w:numFmt w:val="bullet"/>
      <w:lvlText w:val=""/>
      <w:lvlJc w:val="left"/>
      <w:pPr>
        <w:ind w:left="5040" w:hanging="360"/>
      </w:pPr>
      <w:rPr>
        <w:rFonts w:ascii="Symbol" w:hAnsi="Symbol" w:hint="default"/>
      </w:rPr>
    </w:lvl>
    <w:lvl w:ilvl="7" w:tplc="431C08DC" w:tentative="1">
      <w:start w:val="1"/>
      <w:numFmt w:val="bullet"/>
      <w:lvlText w:val="o"/>
      <w:lvlJc w:val="left"/>
      <w:pPr>
        <w:ind w:left="5760" w:hanging="360"/>
      </w:pPr>
      <w:rPr>
        <w:rFonts w:ascii="Courier New" w:hAnsi="Courier New" w:cs="Courier New" w:hint="default"/>
      </w:rPr>
    </w:lvl>
    <w:lvl w:ilvl="8" w:tplc="49E43630" w:tentative="1">
      <w:start w:val="1"/>
      <w:numFmt w:val="bullet"/>
      <w:lvlText w:val=""/>
      <w:lvlJc w:val="left"/>
      <w:pPr>
        <w:ind w:left="6480" w:hanging="360"/>
      </w:pPr>
      <w:rPr>
        <w:rFonts w:ascii="Wingdings" w:hAnsi="Wingdings" w:hint="default"/>
      </w:rPr>
    </w:lvl>
  </w:abstractNum>
  <w:abstractNum w:abstractNumId="1" w15:restartNumberingAfterBreak="0">
    <w:nsid w:val="202B5637"/>
    <w:multiLevelType w:val="hybridMultilevel"/>
    <w:tmpl w:val="90D245D0"/>
    <w:lvl w:ilvl="0" w:tplc="08923F34">
      <w:start w:val="1"/>
      <w:numFmt w:val="decimal"/>
      <w:lvlText w:val="%1."/>
      <w:lvlJc w:val="left"/>
      <w:pPr>
        <w:ind w:left="720" w:hanging="360"/>
      </w:pPr>
    </w:lvl>
    <w:lvl w:ilvl="1" w:tplc="17687704" w:tentative="1">
      <w:start w:val="1"/>
      <w:numFmt w:val="lowerLetter"/>
      <w:lvlText w:val="%2."/>
      <w:lvlJc w:val="left"/>
      <w:pPr>
        <w:ind w:left="1440" w:hanging="360"/>
      </w:pPr>
    </w:lvl>
    <w:lvl w:ilvl="2" w:tplc="76B8FED4" w:tentative="1">
      <w:start w:val="1"/>
      <w:numFmt w:val="lowerRoman"/>
      <w:lvlText w:val="%3."/>
      <w:lvlJc w:val="right"/>
      <w:pPr>
        <w:ind w:left="2160" w:hanging="180"/>
      </w:pPr>
    </w:lvl>
    <w:lvl w:ilvl="3" w:tplc="A91E5786" w:tentative="1">
      <w:start w:val="1"/>
      <w:numFmt w:val="decimal"/>
      <w:lvlText w:val="%4."/>
      <w:lvlJc w:val="left"/>
      <w:pPr>
        <w:ind w:left="2880" w:hanging="360"/>
      </w:pPr>
    </w:lvl>
    <w:lvl w:ilvl="4" w:tplc="17F8CFF6" w:tentative="1">
      <w:start w:val="1"/>
      <w:numFmt w:val="lowerLetter"/>
      <w:lvlText w:val="%5."/>
      <w:lvlJc w:val="left"/>
      <w:pPr>
        <w:ind w:left="3600" w:hanging="360"/>
      </w:pPr>
    </w:lvl>
    <w:lvl w:ilvl="5" w:tplc="91667776" w:tentative="1">
      <w:start w:val="1"/>
      <w:numFmt w:val="lowerRoman"/>
      <w:lvlText w:val="%6."/>
      <w:lvlJc w:val="right"/>
      <w:pPr>
        <w:ind w:left="4320" w:hanging="180"/>
      </w:pPr>
    </w:lvl>
    <w:lvl w:ilvl="6" w:tplc="819A776A" w:tentative="1">
      <w:start w:val="1"/>
      <w:numFmt w:val="decimal"/>
      <w:lvlText w:val="%7."/>
      <w:lvlJc w:val="left"/>
      <w:pPr>
        <w:ind w:left="5040" w:hanging="360"/>
      </w:pPr>
    </w:lvl>
    <w:lvl w:ilvl="7" w:tplc="AD16D0F0" w:tentative="1">
      <w:start w:val="1"/>
      <w:numFmt w:val="lowerLetter"/>
      <w:lvlText w:val="%8."/>
      <w:lvlJc w:val="left"/>
      <w:pPr>
        <w:ind w:left="5760" w:hanging="360"/>
      </w:pPr>
    </w:lvl>
    <w:lvl w:ilvl="8" w:tplc="0AF6FE82" w:tentative="1">
      <w:start w:val="1"/>
      <w:numFmt w:val="lowerRoman"/>
      <w:lvlText w:val="%9."/>
      <w:lvlJc w:val="right"/>
      <w:pPr>
        <w:ind w:left="6480" w:hanging="180"/>
      </w:pPr>
    </w:lvl>
  </w:abstractNum>
  <w:abstractNum w:abstractNumId="2" w15:restartNumberingAfterBreak="0">
    <w:nsid w:val="2AFD63ED"/>
    <w:multiLevelType w:val="hybridMultilevel"/>
    <w:tmpl w:val="8EACFD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F411D3"/>
    <w:multiLevelType w:val="hybridMultilevel"/>
    <w:tmpl w:val="02143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BF2EBD"/>
    <w:multiLevelType w:val="hybridMultilevel"/>
    <w:tmpl w:val="88FEF576"/>
    <w:lvl w:ilvl="0" w:tplc="04090009">
      <w:start w:val="1"/>
      <w:numFmt w:val="bullet"/>
      <w:lvlText w:val=""/>
      <w:lvlJc w:val="left"/>
      <w:pPr>
        <w:ind w:left="720" w:hanging="360"/>
      </w:pPr>
      <w:rPr>
        <w:rFonts w:ascii="Wingdings" w:hAnsi="Wingdings" w:hint="default"/>
      </w:rPr>
    </w:lvl>
    <w:lvl w:ilvl="1" w:tplc="4F2828A2" w:tentative="1">
      <w:start w:val="1"/>
      <w:numFmt w:val="bullet"/>
      <w:lvlText w:val="o"/>
      <w:lvlJc w:val="left"/>
      <w:pPr>
        <w:ind w:left="1440" w:hanging="360"/>
      </w:pPr>
      <w:rPr>
        <w:rFonts w:ascii="Courier New" w:hAnsi="Courier New" w:cs="Courier New" w:hint="default"/>
      </w:rPr>
    </w:lvl>
    <w:lvl w:ilvl="2" w:tplc="58F4FD6C" w:tentative="1">
      <w:start w:val="1"/>
      <w:numFmt w:val="bullet"/>
      <w:lvlText w:val=""/>
      <w:lvlJc w:val="left"/>
      <w:pPr>
        <w:ind w:left="2160" w:hanging="360"/>
      </w:pPr>
      <w:rPr>
        <w:rFonts w:ascii="Wingdings" w:hAnsi="Wingdings" w:hint="default"/>
      </w:rPr>
    </w:lvl>
    <w:lvl w:ilvl="3" w:tplc="D88273AC" w:tentative="1">
      <w:start w:val="1"/>
      <w:numFmt w:val="bullet"/>
      <w:lvlText w:val=""/>
      <w:lvlJc w:val="left"/>
      <w:pPr>
        <w:ind w:left="2880" w:hanging="360"/>
      </w:pPr>
      <w:rPr>
        <w:rFonts w:ascii="Symbol" w:hAnsi="Symbol" w:hint="default"/>
      </w:rPr>
    </w:lvl>
    <w:lvl w:ilvl="4" w:tplc="2286D71A" w:tentative="1">
      <w:start w:val="1"/>
      <w:numFmt w:val="bullet"/>
      <w:lvlText w:val="o"/>
      <w:lvlJc w:val="left"/>
      <w:pPr>
        <w:ind w:left="3600" w:hanging="360"/>
      </w:pPr>
      <w:rPr>
        <w:rFonts w:ascii="Courier New" w:hAnsi="Courier New" w:cs="Courier New" w:hint="default"/>
      </w:rPr>
    </w:lvl>
    <w:lvl w:ilvl="5" w:tplc="A4B06D1C" w:tentative="1">
      <w:start w:val="1"/>
      <w:numFmt w:val="bullet"/>
      <w:lvlText w:val=""/>
      <w:lvlJc w:val="left"/>
      <w:pPr>
        <w:ind w:left="4320" w:hanging="360"/>
      </w:pPr>
      <w:rPr>
        <w:rFonts w:ascii="Wingdings" w:hAnsi="Wingdings" w:hint="default"/>
      </w:rPr>
    </w:lvl>
    <w:lvl w:ilvl="6" w:tplc="4FB41690" w:tentative="1">
      <w:start w:val="1"/>
      <w:numFmt w:val="bullet"/>
      <w:lvlText w:val=""/>
      <w:lvlJc w:val="left"/>
      <w:pPr>
        <w:ind w:left="5040" w:hanging="360"/>
      </w:pPr>
      <w:rPr>
        <w:rFonts w:ascii="Symbol" w:hAnsi="Symbol" w:hint="default"/>
      </w:rPr>
    </w:lvl>
    <w:lvl w:ilvl="7" w:tplc="DF626278" w:tentative="1">
      <w:start w:val="1"/>
      <w:numFmt w:val="bullet"/>
      <w:lvlText w:val="o"/>
      <w:lvlJc w:val="left"/>
      <w:pPr>
        <w:ind w:left="5760" w:hanging="360"/>
      </w:pPr>
      <w:rPr>
        <w:rFonts w:ascii="Courier New" w:hAnsi="Courier New" w:cs="Courier New" w:hint="default"/>
      </w:rPr>
    </w:lvl>
    <w:lvl w:ilvl="8" w:tplc="3124B270" w:tentative="1">
      <w:start w:val="1"/>
      <w:numFmt w:val="bullet"/>
      <w:lvlText w:val=""/>
      <w:lvlJc w:val="left"/>
      <w:pPr>
        <w:ind w:left="6480" w:hanging="360"/>
      </w:pPr>
      <w:rPr>
        <w:rFonts w:ascii="Wingdings" w:hAnsi="Wingdings" w:hint="default"/>
      </w:rPr>
    </w:lvl>
  </w:abstractNum>
  <w:abstractNum w:abstractNumId="5" w15:restartNumberingAfterBreak="0">
    <w:nsid w:val="3BDC2C63"/>
    <w:multiLevelType w:val="hybridMultilevel"/>
    <w:tmpl w:val="30A0B7D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132AD4"/>
    <w:multiLevelType w:val="hybridMultilevel"/>
    <w:tmpl w:val="A008F5EE"/>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9AD3290"/>
    <w:multiLevelType w:val="hybridMultilevel"/>
    <w:tmpl w:val="7A5223D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74C53FC"/>
    <w:multiLevelType w:val="hybridMultilevel"/>
    <w:tmpl w:val="7346DF18"/>
    <w:lvl w:ilvl="0" w:tplc="C4B015CA">
      <w:start w:val="1"/>
      <w:numFmt w:val="bullet"/>
      <w:lvlText w:val=""/>
      <w:lvlJc w:val="left"/>
      <w:pPr>
        <w:ind w:left="720" w:hanging="360"/>
      </w:pPr>
      <w:rPr>
        <w:rFonts w:ascii="Symbol" w:hAnsi="Symbol" w:hint="default"/>
      </w:rPr>
    </w:lvl>
    <w:lvl w:ilvl="1" w:tplc="4F2828A2" w:tentative="1">
      <w:start w:val="1"/>
      <w:numFmt w:val="bullet"/>
      <w:lvlText w:val="o"/>
      <w:lvlJc w:val="left"/>
      <w:pPr>
        <w:ind w:left="1440" w:hanging="360"/>
      </w:pPr>
      <w:rPr>
        <w:rFonts w:ascii="Courier New" w:hAnsi="Courier New" w:cs="Courier New" w:hint="default"/>
      </w:rPr>
    </w:lvl>
    <w:lvl w:ilvl="2" w:tplc="58F4FD6C" w:tentative="1">
      <w:start w:val="1"/>
      <w:numFmt w:val="bullet"/>
      <w:lvlText w:val=""/>
      <w:lvlJc w:val="left"/>
      <w:pPr>
        <w:ind w:left="2160" w:hanging="360"/>
      </w:pPr>
      <w:rPr>
        <w:rFonts w:ascii="Wingdings" w:hAnsi="Wingdings" w:hint="default"/>
      </w:rPr>
    </w:lvl>
    <w:lvl w:ilvl="3" w:tplc="D88273AC" w:tentative="1">
      <w:start w:val="1"/>
      <w:numFmt w:val="bullet"/>
      <w:lvlText w:val=""/>
      <w:lvlJc w:val="left"/>
      <w:pPr>
        <w:ind w:left="2880" w:hanging="360"/>
      </w:pPr>
      <w:rPr>
        <w:rFonts w:ascii="Symbol" w:hAnsi="Symbol" w:hint="default"/>
      </w:rPr>
    </w:lvl>
    <w:lvl w:ilvl="4" w:tplc="2286D71A" w:tentative="1">
      <w:start w:val="1"/>
      <w:numFmt w:val="bullet"/>
      <w:lvlText w:val="o"/>
      <w:lvlJc w:val="left"/>
      <w:pPr>
        <w:ind w:left="3600" w:hanging="360"/>
      </w:pPr>
      <w:rPr>
        <w:rFonts w:ascii="Courier New" w:hAnsi="Courier New" w:cs="Courier New" w:hint="default"/>
      </w:rPr>
    </w:lvl>
    <w:lvl w:ilvl="5" w:tplc="A4B06D1C" w:tentative="1">
      <w:start w:val="1"/>
      <w:numFmt w:val="bullet"/>
      <w:lvlText w:val=""/>
      <w:lvlJc w:val="left"/>
      <w:pPr>
        <w:ind w:left="4320" w:hanging="360"/>
      </w:pPr>
      <w:rPr>
        <w:rFonts w:ascii="Wingdings" w:hAnsi="Wingdings" w:hint="default"/>
      </w:rPr>
    </w:lvl>
    <w:lvl w:ilvl="6" w:tplc="4FB41690" w:tentative="1">
      <w:start w:val="1"/>
      <w:numFmt w:val="bullet"/>
      <w:lvlText w:val=""/>
      <w:lvlJc w:val="left"/>
      <w:pPr>
        <w:ind w:left="5040" w:hanging="360"/>
      </w:pPr>
      <w:rPr>
        <w:rFonts w:ascii="Symbol" w:hAnsi="Symbol" w:hint="default"/>
      </w:rPr>
    </w:lvl>
    <w:lvl w:ilvl="7" w:tplc="DF626278" w:tentative="1">
      <w:start w:val="1"/>
      <w:numFmt w:val="bullet"/>
      <w:lvlText w:val="o"/>
      <w:lvlJc w:val="left"/>
      <w:pPr>
        <w:ind w:left="5760" w:hanging="360"/>
      </w:pPr>
      <w:rPr>
        <w:rFonts w:ascii="Courier New" w:hAnsi="Courier New" w:cs="Courier New" w:hint="default"/>
      </w:rPr>
    </w:lvl>
    <w:lvl w:ilvl="8" w:tplc="3124B270" w:tentative="1">
      <w:start w:val="1"/>
      <w:numFmt w:val="bullet"/>
      <w:lvlText w:val=""/>
      <w:lvlJc w:val="left"/>
      <w:pPr>
        <w:ind w:left="6480" w:hanging="360"/>
      </w:pPr>
      <w:rPr>
        <w:rFonts w:ascii="Wingdings" w:hAnsi="Wingdings" w:hint="default"/>
      </w:rPr>
    </w:lvl>
  </w:abstractNum>
  <w:num w:numId="1" w16cid:durableId="989020732">
    <w:abstractNumId w:val="8"/>
  </w:num>
  <w:num w:numId="2" w16cid:durableId="1602452117">
    <w:abstractNumId w:val="1"/>
  </w:num>
  <w:num w:numId="3" w16cid:durableId="620720453">
    <w:abstractNumId w:val="0"/>
  </w:num>
  <w:num w:numId="4" w16cid:durableId="864095976">
    <w:abstractNumId w:val="2"/>
  </w:num>
  <w:num w:numId="5" w16cid:durableId="323555266">
    <w:abstractNumId w:val="5"/>
  </w:num>
  <w:num w:numId="6" w16cid:durableId="1853298682">
    <w:abstractNumId w:val="6"/>
  </w:num>
  <w:num w:numId="7" w16cid:durableId="323319785">
    <w:abstractNumId w:val="4"/>
  </w:num>
  <w:num w:numId="8" w16cid:durableId="1181313453">
    <w:abstractNumId w:val="7"/>
  </w:num>
  <w:num w:numId="9" w16cid:durableId="15472515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NDYyNTYwNLCwNDY1tjRX0lEKTi0uzszPAykwrQUAwsClwCwAAAA="/>
  </w:docVars>
  <w:rsids>
    <w:rsidRoot w:val="001D3603"/>
    <w:rsid w:val="000057E5"/>
    <w:rsid w:val="00007A31"/>
    <w:rsid w:val="00016F99"/>
    <w:rsid w:val="00023CA5"/>
    <w:rsid w:val="000363B8"/>
    <w:rsid w:val="00037E08"/>
    <w:rsid w:val="000470F1"/>
    <w:rsid w:val="00056AC0"/>
    <w:rsid w:val="00076C6A"/>
    <w:rsid w:val="000807D0"/>
    <w:rsid w:val="00084132"/>
    <w:rsid w:val="00084710"/>
    <w:rsid w:val="00084FBC"/>
    <w:rsid w:val="00087C71"/>
    <w:rsid w:val="00090BA7"/>
    <w:rsid w:val="000B5FEF"/>
    <w:rsid w:val="000D1CA4"/>
    <w:rsid w:val="000F4663"/>
    <w:rsid w:val="00115BA5"/>
    <w:rsid w:val="001178AE"/>
    <w:rsid w:val="001419C7"/>
    <w:rsid w:val="00142B67"/>
    <w:rsid w:val="00155B6B"/>
    <w:rsid w:val="001571C8"/>
    <w:rsid w:val="001600E9"/>
    <w:rsid w:val="001870C3"/>
    <w:rsid w:val="00190FAE"/>
    <w:rsid w:val="001A0CE3"/>
    <w:rsid w:val="001A6B61"/>
    <w:rsid w:val="001D3603"/>
    <w:rsid w:val="001E3526"/>
    <w:rsid w:val="001E5FE5"/>
    <w:rsid w:val="0023283D"/>
    <w:rsid w:val="0023635E"/>
    <w:rsid w:val="002445CD"/>
    <w:rsid w:val="00245643"/>
    <w:rsid w:val="00251B9E"/>
    <w:rsid w:val="00264414"/>
    <w:rsid w:val="0027282A"/>
    <w:rsid w:val="00276961"/>
    <w:rsid w:val="00283CDC"/>
    <w:rsid w:val="002915C3"/>
    <w:rsid w:val="002A1AB8"/>
    <w:rsid w:val="002B2A2F"/>
    <w:rsid w:val="002E3C51"/>
    <w:rsid w:val="002F7238"/>
    <w:rsid w:val="003623F1"/>
    <w:rsid w:val="00377BC9"/>
    <w:rsid w:val="003839CC"/>
    <w:rsid w:val="003909FB"/>
    <w:rsid w:val="00392C6E"/>
    <w:rsid w:val="003938A5"/>
    <w:rsid w:val="00394D27"/>
    <w:rsid w:val="003B73EF"/>
    <w:rsid w:val="003B783D"/>
    <w:rsid w:val="003C0E14"/>
    <w:rsid w:val="003D0E89"/>
    <w:rsid w:val="003D49B2"/>
    <w:rsid w:val="003D5648"/>
    <w:rsid w:val="003E03CA"/>
    <w:rsid w:val="003E30AC"/>
    <w:rsid w:val="003E530E"/>
    <w:rsid w:val="003F4902"/>
    <w:rsid w:val="0041174F"/>
    <w:rsid w:val="004270DB"/>
    <w:rsid w:val="00476904"/>
    <w:rsid w:val="0048499C"/>
    <w:rsid w:val="00487F6E"/>
    <w:rsid w:val="0049007E"/>
    <w:rsid w:val="00492723"/>
    <w:rsid w:val="00493B79"/>
    <w:rsid w:val="004B7568"/>
    <w:rsid w:val="004C44F1"/>
    <w:rsid w:val="004D6B26"/>
    <w:rsid w:val="004F010E"/>
    <w:rsid w:val="00511E12"/>
    <w:rsid w:val="00516003"/>
    <w:rsid w:val="00541037"/>
    <w:rsid w:val="00552673"/>
    <w:rsid w:val="00564686"/>
    <w:rsid w:val="00564D4E"/>
    <w:rsid w:val="00591FEC"/>
    <w:rsid w:val="005A363F"/>
    <w:rsid w:val="005C7E78"/>
    <w:rsid w:val="005F31A3"/>
    <w:rsid w:val="0062170F"/>
    <w:rsid w:val="00632FCA"/>
    <w:rsid w:val="0064691E"/>
    <w:rsid w:val="006C287A"/>
    <w:rsid w:val="006D5BB8"/>
    <w:rsid w:val="006F76EA"/>
    <w:rsid w:val="00704349"/>
    <w:rsid w:val="00715E73"/>
    <w:rsid w:val="00725370"/>
    <w:rsid w:val="00731C92"/>
    <w:rsid w:val="00740911"/>
    <w:rsid w:val="00760853"/>
    <w:rsid w:val="00776FE7"/>
    <w:rsid w:val="007A194D"/>
    <w:rsid w:val="007A4981"/>
    <w:rsid w:val="00801DEF"/>
    <w:rsid w:val="0081633A"/>
    <w:rsid w:val="0082419E"/>
    <w:rsid w:val="0083519F"/>
    <w:rsid w:val="00852E04"/>
    <w:rsid w:val="00893A4E"/>
    <w:rsid w:val="008E7ECB"/>
    <w:rsid w:val="009178E3"/>
    <w:rsid w:val="009408B4"/>
    <w:rsid w:val="00941545"/>
    <w:rsid w:val="00987F25"/>
    <w:rsid w:val="00991E4A"/>
    <w:rsid w:val="009C0EBA"/>
    <w:rsid w:val="009C2EDB"/>
    <w:rsid w:val="009C61A6"/>
    <w:rsid w:val="009C6370"/>
    <w:rsid w:val="009C7962"/>
    <w:rsid w:val="009D7F37"/>
    <w:rsid w:val="009F2B91"/>
    <w:rsid w:val="00A03B0B"/>
    <w:rsid w:val="00A14CD4"/>
    <w:rsid w:val="00A33046"/>
    <w:rsid w:val="00A458F2"/>
    <w:rsid w:val="00A71CD0"/>
    <w:rsid w:val="00A753D7"/>
    <w:rsid w:val="00AA047C"/>
    <w:rsid w:val="00AA4567"/>
    <w:rsid w:val="00AA7153"/>
    <w:rsid w:val="00AA7DFC"/>
    <w:rsid w:val="00AC0B9C"/>
    <w:rsid w:val="00AD682B"/>
    <w:rsid w:val="00AF2974"/>
    <w:rsid w:val="00B1685D"/>
    <w:rsid w:val="00B2428C"/>
    <w:rsid w:val="00B358E1"/>
    <w:rsid w:val="00B3788D"/>
    <w:rsid w:val="00B43BAE"/>
    <w:rsid w:val="00B44555"/>
    <w:rsid w:val="00B67AB3"/>
    <w:rsid w:val="00B73F01"/>
    <w:rsid w:val="00B96914"/>
    <w:rsid w:val="00B9774A"/>
    <w:rsid w:val="00BB49E4"/>
    <w:rsid w:val="00BB71A6"/>
    <w:rsid w:val="00BC0DB9"/>
    <w:rsid w:val="00BF02D4"/>
    <w:rsid w:val="00BF0AED"/>
    <w:rsid w:val="00C27743"/>
    <w:rsid w:val="00C32CD0"/>
    <w:rsid w:val="00C4579A"/>
    <w:rsid w:val="00C570FE"/>
    <w:rsid w:val="00C848E9"/>
    <w:rsid w:val="00C909A7"/>
    <w:rsid w:val="00CA339C"/>
    <w:rsid w:val="00CC02CC"/>
    <w:rsid w:val="00CC795D"/>
    <w:rsid w:val="00CD4718"/>
    <w:rsid w:val="00CE1E14"/>
    <w:rsid w:val="00CE29D7"/>
    <w:rsid w:val="00CE40D6"/>
    <w:rsid w:val="00CF7859"/>
    <w:rsid w:val="00D11DEF"/>
    <w:rsid w:val="00D141C1"/>
    <w:rsid w:val="00D2234F"/>
    <w:rsid w:val="00D228F4"/>
    <w:rsid w:val="00D236D5"/>
    <w:rsid w:val="00D2554E"/>
    <w:rsid w:val="00D326A4"/>
    <w:rsid w:val="00D37169"/>
    <w:rsid w:val="00D4631C"/>
    <w:rsid w:val="00D53AE5"/>
    <w:rsid w:val="00D5634D"/>
    <w:rsid w:val="00D67235"/>
    <w:rsid w:val="00D747AD"/>
    <w:rsid w:val="00D9140C"/>
    <w:rsid w:val="00DB0889"/>
    <w:rsid w:val="00DB2F04"/>
    <w:rsid w:val="00DC6AC1"/>
    <w:rsid w:val="00DE175D"/>
    <w:rsid w:val="00DE48D9"/>
    <w:rsid w:val="00DF78AA"/>
    <w:rsid w:val="00E542FF"/>
    <w:rsid w:val="00E659E3"/>
    <w:rsid w:val="00EB2279"/>
    <w:rsid w:val="00EC34C2"/>
    <w:rsid w:val="00EC663F"/>
    <w:rsid w:val="00EC674F"/>
    <w:rsid w:val="00ED1355"/>
    <w:rsid w:val="00EE069A"/>
    <w:rsid w:val="00EE3174"/>
    <w:rsid w:val="00EE6815"/>
    <w:rsid w:val="00EF507D"/>
    <w:rsid w:val="00F032B8"/>
    <w:rsid w:val="00F16F4B"/>
    <w:rsid w:val="00F40718"/>
    <w:rsid w:val="00F40E90"/>
    <w:rsid w:val="00F572C1"/>
    <w:rsid w:val="00F62F8C"/>
    <w:rsid w:val="00F77EF2"/>
    <w:rsid w:val="00F86FF4"/>
    <w:rsid w:val="00F934F3"/>
    <w:rsid w:val="00FA7F74"/>
    <w:rsid w:val="00FB3607"/>
    <w:rsid w:val="00FE0288"/>
    <w:rsid w:val="00FF32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3C385"/>
  <w15:docId w15:val="{4FF20DA8-C42E-4A91-BCE1-9774ED2D9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370"/>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CE1E14"/>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A7DFC"/>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E14"/>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AA7DFC"/>
    <w:rPr>
      <w:rFonts w:ascii="Times New Roman" w:eastAsiaTheme="majorEastAsia" w:hAnsi="Times New Roman" w:cstheme="majorBidi"/>
      <w:b/>
      <w:sz w:val="24"/>
      <w:szCs w:val="26"/>
      <w:lang w:val="en-GB"/>
    </w:rPr>
  </w:style>
  <w:style w:type="paragraph" w:styleId="ListParagraph">
    <w:name w:val="List Paragraph"/>
    <w:basedOn w:val="Normal"/>
    <w:uiPriority w:val="34"/>
    <w:qFormat/>
    <w:rsid w:val="000057E5"/>
    <w:pPr>
      <w:ind w:left="720"/>
      <w:contextualSpacing/>
    </w:pPr>
  </w:style>
  <w:style w:type="character" w:styleId="Hyperlink">
    <w:name w:val="Hyperlink"/>
    <w:basedOn w:val="DefaultParagraphFont"/>
    <w:uiPriority w:val="99"/>
    <w:unhideWhenUsed/>
    <w:rsid w:val="00377BC9"/>
    <w:rPr>
      <w:color w:val="0563C1" w:themeColor="hyperlink"/>
      <w:u w:val="single"/>
    </w:rPr>
  </w:style>
  <w:style w:type="character" w:customStyle="1" w:styleId="UnresolvedMention1">
    <w:name w:val="Unresolved Mention1"/>
    <w:basedOn w:val="DefaultParagraphFont"/>
    <w:uiPriority w:val="99"/>
    <w:semiHidden/>
    <w:unhideWhenUsed/>
    <w:rsid w:val="00377BC9"/>
    <w:rPr>
      <w:color w:val="605E5C"/>
      <w:shd w:val="clear" w:color="auto" w:fill="E1DFDD"/>
    </w:rPr>
  </w:style>
  <w:style w:type="paragraph" w:customStyle="1" w:styleId="TableParagraph">
    <w:name w:val="Table Paragraph"/>
    <w:basedOn w:val="Normal"/>
    <w:uiPriority w:val="1"/>
    <w:qFormat/>
    <w:rsid w:val="009C6370"/>
    <w:pPr>
      <w:widowControl w:val="0"/>
      <w:autoSpaceDE w:val="0"/>
      <w:autoSpaceDN w:val="0"/>
      <w:spacing w:after="0" w:line="240" w:lineRule="auto"/>
      <w:jc w:val="left"/>
    </w:pPr>
    <w:rPr>
      <w:rFonts w:ascii="Arial MT" w:eastAsia="Arial MT" w:hAnsi="Arial MT" w:cs="Arial MT"/>
      <w:sz w:val="22"/>
      <w:lang w:val="en-US"/>
    </w:rPr>
  </w:style>
  <w:style w:type="paragraph" w:styleId="Header">
    <w:name w:val="header"/>
    <w:basedOn w:val="Normal"/>
    <w:link w:val="HeaderChar"/>
    <w:uiPriority w:val="99"/>
    <w:unhideWhenUsed/>
    <w:rsid w:val="00FA7F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F74"/>
    <w:rPr>
      <w:rFonts w:ascii="Times New Roman" w:hAnsi="Times New Roman"/>
      <w:sz w:val="24"/>
      <w:lang w:val="en-GB"/>
    </w:rPr>
  </w:style>
  <w:style w:type="paragraph" w:styleId="Footer">
    <w:name w:val="footer"/>
    <w:basedOn w:val="Normal"/>
    <w:link w:val="FooterChar"/>
    <w:uiPriority w:val="99"/>
    <w:unhideWhenUsed/>
    <w:rsid w:val="00FA7F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F74"/>
    <w:rPr>
      <w:rFonts w:ascii="Times New Roman" w:hAnsi="Times New Roman"/>
      <w:sz w:val="24"/>
      <w:lang w:val="en-GB"/>
    </w:rPr>
  </w:style>
  <w:style w:type="paragraph" w:styleId="TOCHeading">
    <w:name w:val="TOC Heading"/>
    <w:basedOn w:val="Heading1"/>
    <w:next w:val="Normal"/>
    <w:uiPriority w:val="39"/>
    <w:unhideWhenUsed/>
    <w:qFormat/>
    <w:rsid w:val="00FA7F74"/>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FA7F74"/>
    <w:pPr>
      <w:spacing w:after="100"/>
    </w:pPr>
  </w:style>
  <w:style w:type="paragraph" w:styleId="TOC2">
    <w:name w:val="toc 2"/>
    <w:basedOn w:val="Normal"/>
    <w:next w:val="Normal"/>
    <w:autoRedefine/>
    <w:uiPriority w:val="39"/>
    <w:unhideWhenUsed/>
    <w:rsid w:val="00FA7F74"/>
    <w:pPr>
      <w:spacing w:after="100"/>
      <w:ind w:left="240"/>
    </w:pPr>
  </w:style>
  <w:style w:type="paragraph" w:styleId="BalloonText">
    <w:name w:val="Balloon Text"/>
    <w:basedOn w:val="Normal"/>
    <w:link w:val="BalloonTextChar"/>
    <w:uiPriority w:val="99"/>
    <w:semiHidden/>
    <w:unhideWhenUsed/>
    <w:rsid w:val="00190F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0FAE"/>
    <w:rPr>
      <w:rFonts w:ascii="Tahoma" w:hAnsi="Tahoma" w:cs="Tahoma"/>
      <w:sz w:val="16"/>
      <w:szCs w:val="16"/>
      <w:lang w:val="en-GB"/>
    </w:rPr>
  </w:style>
  <w:style w:type="character" w:styleId="CommentReference">
    <w:name w:val="annotation reference"/>
    <w:basedOn w:val="DefaultParagraphFont"/>
    <w:uiPriority w:val="99"/>
    <w:semiHidden/>
    <w:unhideWhenUsed/>
    <w:rsid w:val="00190FAE"/>
    <w:rPr>
      <w:sz w:val="16"/>
      <w:szCs w:val="16"/>
    </w:rPr>
  </w:style>
  <w:style w:type="paragraph" w:styleId="CommentText">
    <w:name w:val="annotation text"/>
    <w:basedOn w:val="Normal"/>
    <w:link w:val="CommentTextChar"/>
    <w:uiPriority w:val="99"/>
    <w:semiHidden/>
    <w:unhideWhenUsed/>
    <w:rsid w:val="00190FAE"/>
    <w:pPr>
      <w:spacing w:line="240" w:lineRule="auto"/>
    </w:pPr>
    <w:rPr>
      <w:sz w:val="20"/>
      <w:szCs w:val="20"/>
    </w:rPr>
  </w:style>
  <w:style w:type="character" w:customStyle="1" w:styleId="CommentTextChar">
    <w:name w:val="Comment Text Char"/>
    <w:basedOn w:val="DefaultParagraphFont"/>
    <w:link w:val="CommentText"/>
    <w:uiPriority w:val="99"/>
    <w:semiHidden/>
    <w:rsid w:val="00190FAE"/>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190FAE"/>
    <w:rPr>
      <w:b/>
      <w:bCs/>
    </w:rPr>
  </w:style>
  <w:style w:type="character" w:customStyle="1" w:styleId="CommentSubjectChar">
    <w:name w:val="Comment Subject Char"/>
    <w:basedOn w:val="CommentTextChar"/>
    <w:link w:val="CommentSubject"/>
    <w:uiPriority w:val="99"/>
    <w:semiHidden/>
    <w:rsid w:val="00190FAE"/>
    <w:rPr>
      <w:rFonts w:ascii="Times New Roman" w:hAnsi="Times New Roman"/>
      <w:b/>
      <w:bCs/>
      <w:sz w:val="20"/>
      <w:szCs w:val="20"/>
      <w:lang w:val="en-GB"/>
    </w:rPr>
  </w:style>
  <w:style w:type="character" w:customStyle="1" w:styleId="UnresolvedMention2">
    <w:name w:val="Unresolved Mention2"/>
    <w:basedOn w:val="DefaultParagraphFont"/>
    <w:uiPriority w:val="99"/>
    <w:semiHidden/>
    <w:unhideWhenUsed/>
    <w:rsid w:val="00991E4A"/>
    <w:rPr>
      <w:color w:val="605E5C"/>
      <w:shd w:val="clear" w:color="auto" w:fill="E1DFDD"/>
    </w:rPr>
  </w:style>
  <w:style w:type="paragraph" w:customStyle="1" w:styleId="Default">
    <w:name w:val="Default"/>
    <w:rsid w:val="004D6B26"/>
    <w:pPr>
      <w:autoSpaceDE w:val="0"/>
      <w:autoSpaceDN w:val="0"/>
      <w:adjustRightInd w:val="0"/>
      <w:spacing w:after="0" w:line="240" w:lineRule="auto"/>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2564793">
      <w:bodyDiv w:val="1"/>
      <w:marLeft w:val="0"/>
      <w:marRight w:val="0"/>
      <w:marTop w:val="0"/>
      <w:marBottom w:val="0"/>
      <w:divBdr>
        <w:top w:val="none" w:sz="0" w:space="0" w:color="auto"/>
        <w:left w:val="none" w:sz="0" w:space="0" w:color="auto"/>
        <w:bottom w:val="none" w:sz="0" w:space="0" w:color="auto"/>
        <w:right w:val="none" w:sz="0" w:space="0" w:color="auto"/>
      </w:divBdr>
      <w:divsChild>
        <w:div w:id="998729503">
          <w:marLeft w:val="0"/>
          <w:marRight w:val="0"/>
          <w:marTop w:val="0"/>
          <w:marBottom w:val="0"/>
          <w:divBdr>
            <w:top w:val="none" w:sz="0" w:space="0" w:color="auto"/>
            <w:left w:val="none" w:sz="0" w:space="0" w:color="auto"/>
            <w:bottom w:val="none" w:sz="0" w:space="0" w:color="auto"/>
            <w:right w:val="none" w:sz="0" w:space="0" w:color="auto"/>
          </w:divBdr>
        </w:div>
      </w:divsChild>
    </w:div>
    <w:div w:id="1714453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BDE5E5-564D-4A81-9BB7-D61F673C9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14</Pages>
  <Words>3142</Words>
  <Characters>17915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Florentin Anton</cp:lastModifiedBy>
  <cp:revision>186</cp:revision>
  <cp:lastPrinted>2022-04-20T07:11:00Z</cp:lastPrinted>
  <dcterms:created xsi:type="dcterms:W3CDTF">2022-04-01T02:16:00Z</dcterms:created>
  <dcterms:modified xsi:type="dcterms:W3CDTF">2022-07-25T13:18:00Z</dcterms:modified>
</cp:coreProperties>
</file>