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6D7" w:rsidRDefault="00D706D7" w:rsidP="00646406">
      <w:pPr>
        <w:jc w:val="center"/>
      </w:pPr>
    </w:p>
    <w:p w:rsidR="00D706D7" w:rsidRDefault="00D706D7" w:rsidP="00646406">
      <w:pPr>
        <w:jc w:val="center"/>
      </w:pPr>
    </w:p>
    <w:p w:rsidR="00D706D7" w:rsidRDefault="00D706D7" w:rsidP="00646406">
      <w:pPr>
        <w:jc w:val="center"/>
      </w:pPr>
    </w:p>
    <w:p w:rsidR="00D706D7" w:rsidRDefault="00D706D7" w:rsidP="00646406">
      <w:pPr>
        <w:jc w:val="center"/>
      </w:pPr>
    </w:p>
    <w:p w:rsidR="00D706D7" w:rsidRDefault="00D706D7" w:rsidP="00646406">
      <w:pPr>
        <w:jc w:val="center"/>
      </w:pPr>
    </w:p>
    <w:p w:rsidR="00D706D7" w:rsidRDefault="00D706D7" w:rsidP="00646406">
      <w:pPr>
        <w:jc w:val="center"/>
      </w:pPr>
    </w:p>
    <w:p w:rsidR="00D706D7" w:rsidRDefault="00D706D7" w:rsidP="00646406">
      <w:pPr>
        <w:jc w:val="center"/>
      </w:pPr>
    </w:p>
    <w:p w:rsidR="00646406" w:rsidRDefault="00C57D61" w:rsidP="00646406">
      <w:pPr>
        <w:jc w:val="center"/>
      </w:pPr>
      <w:r>
        <w:rPr>
          <w:noProof/>
          <w:lang w:val="en-US"/>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F10E70">
        <w:fldChar w:fldCharType="begin"/>
      </w:r>
      <w:r>
        <w:instrText xml:space="preserve"> INCLUDEPICTURE "C:\\Users\\AzZedin01\\Library\\Group Containers\\UBF8T346G9.ms\\WebArchiveCopyPasteTempFiles\\com.microsoft.Word\\8P2xdp3q1g646AAAAAElFTkSuQmCC" \* MERGEFORMAT </w:instrText>
      </w:r>
      <w:r w:rsidR="00F10E70">
        <w:fldChar w:fldCharType="end"/>
      </w:r>
    </w:p>
    <w:p w:rsidR="00646406" w:rsidRDefault="00646406" w:rsidP="00646406">
      <w:pPr>
        <w:jc w:val="center"/>
      </w:pPr>
    </w:p>
    <w:p w:rsidR="00646406" w:rsidRDefault="00646406" w:rsidP="00646406">
      <w:pPr>
        <w:jc w:val="center"/>
      </w:pPr>
    </w:p>
    <w:p w:rsidR="00646406" w:rsidRDefault="00646406" w:rsidP="00646406">
      <w:pPr>
        <w:jc w:val="center"/>
      </w:pPr>
    </w:p>
    <w:p w:rsidR="00646406" w:rsidRDefault="00646406" w:rsidP="00646406">
      <w:pPr>
        <w:jc w:val="center"/>
      </w:pPr>
    </w:p>
    <w:p w:rsidR="00646406" w:rsidRPr="00F95335" w:rsidRDefault="00646406" w:rsidP="00646406">
      <w:pPr>
        <w:jc w:val="center"/>
        <w:rPr>
          <w:rFonts w:ascii="Times New Roman" w:hAnsi="Times New Roman" w:cs="Times New Roman"/>
        </w:rPr>
      </w:pPr>
    </w:p>
    <w:p w:rsidR="00646406" w:rsidRPr="00F95335" w:rsidRDefault="00646406" w:rsidP="00646406">
      <w:pPr>
        <w:jc w:val="center"/>
        <w:rPr>
          <w:rFonts w:ascii="Times New Roman" w:hAnsi="Times New Roman" w:cs="Times New Roman"/>
          <w:b/>
          <w:bCs/>
        </w:rPr>
      </w:pPr>
      <w:r w:rsidRPr="00F95335">
        <w:rPr>
          <w:rFonts w:ascii="Times New Roman" w:hAnsi="Times New Roman" w:cs="Times New Roman"/>
          <w:b/>
          <w:bCs/>
        </w:rPr>
        <w:t>Student Name:</w:t>
      </w:r>
      <w:r w:rsidR="00D706D7" w:rsidRPr="00F95335">
        <w:rPr>
          <w:rFonts w:ascii="Times New Roman" w:hAnsi="Times New Roman" w:cs="Times New Roman"/>
          <w:b/>
          <w:bCs/>
        </w:rPr>
        <w:t xml:space="preserve"> Shreya Mahendrabhai Vadadoriya</w:t>
      </w:r>
    </w:p>
    <w:p w:rsidR="00646406" w:rsidRPr="00F95335" w:rsidRDefault="00646406" w:rsidP="00646406">
      <w:pPr>
        <w:jc w:val="center"/>
        <w:rPr>
          <w:rFonts w:ascii="Times New Roman" w:hAnsi="Times New Roman" w:cs="Times New Roman"/>
          <w:b/>
          <w:bCs/>
        </w:rPr>
      </w:pPr>
    </w:p>
    <w:p w:rsidR="00646406" w:rsidRPr="00F95335" w:rsidRDefault="00646406" w:rsidP="00646406">
      <w:pPr>
        <w:jc w:val="center"/>
        <w:rPr>
          <w:rFonts w:ascii="Times New Roman" w:hAnsi="Times New Roman" w:cs="Times New Roman"/>
          <w:b/>
          <w:bCs/>
        </w:rPr>
      </w:pPr>
      <w:r w:rsidRPr="00F95335">
        <w:rPr>
          <w:rFonts w:ascii="Times New Roman" w:hAnsi="Times New Roman" w:cs="Times New Roman"/>
          <w:b/>
          <w:bCs/>
        </w:rPr>
        <w:t>Student ID:</w:t>
      </w:r>
      <w:r w:rsidR="003543BD" w:rsidRPr="00F95335">
        <w:rPr>
          <w:rFonts w:ascii="Times New Roman" w:hAnsi="Times New Roman" w:cs="Times New Roman"/>
          <w:b/>
          <w:bCs/>
        </w:rPr>
        <w:t xml:space="preserve"> </w:t>
      </w:r>
      <w:r w:rsidR="00D706D7" w:rsidRPr="00F95335">
        <w:rPr>
          <w:rFonts w:ascii="Times New Roman" w:hAnsi="Times New Roman" w:cs="Times New Roman"/>
          <w:b/>
          <w:bCs/>
        </w:rPr>
        <w:t>2527207</w:t>
      </w:r>
    </w:p>
    <w:p w:rsidR="00646406" w:rsidRPr="00F95335" w:rsidRDefault="00646406" w:rsidP="00646406">
      <w:pPr>
        <w:jc w:val="center"/>
        <w:rPr>
          <w:rFonts w:ascii="Times New Roman" w:hAnsi="Times New Roman" w:cs="Times New Roman"/>
        </w:rPr>
      </w:pPr>
    </w:p>
    <w:p w:rsidR="00646406" w:rsidRPr="00F95335" w:rsidRDefault="00646406" w:rsidP="00646406">
      <w:pPr>
        <w:jc w:val="center"/>
        <w:rPr>
          <w:rFonts w:ascii="Times New Roman" w:hAnsi="Times New Roman" w:cs="Times New Roman"/>
        </w:rPr>
      </w:pPr>
    </w:p>
    <w:p w:rsidR="00646406" w:rsidRPr="00F95335" w:rsidRDefault="00646406" w:rsidP="00646406">
      <w:pPr>
        <w:jc w:val="center"/>
        <w:rPr>
          <w:rFonts w:ascii="Times New Roman" w:hAnsi="Times New Roman" w:cs="Times New Roman"/>
          <w:b/>
          <w:bCs/>
        </w:rPr>
      </w:pPr>
      <w:r w:rsidRPr="00F95335">
        <w:rPr>
          <w:rFonts w:ascii="Times New Roman" w:hAnsi="Times New Roman" w:cs="Times New Roman"/>
          <w:b/>
          <w:bCs/>
        </w:rPr>
        <w:t xml:space="preserve">Module Name: </w:t>
      </w:r>
      <w:r w:rsidR="00F95335" w:rsidRPr="00F95335">
        <w:rPr>
          <w:rFonts w:ascii="Times New Roman" w:hAnsi="Times New Roman" w:cs="Times New Roman"/>
          <w:b/>
          <w:bCs/>
        </w:rPr>
        <w:t>International Business Concept</w:t>
      </w:r>
    </w:p>
    <w:p w:rsidR="00646406" w:rsidRPr="00F95335" w:rsidRDefault="00646406" w:rsidP="00646406">
      <w:pPr>
        <w:jc w:val="center"/>
        <w:rPr>
          <w:rFonts w:ascii="Times New Roman" w:hAnsi="Times New Roman" w:cs="Times New Roman"/>
          <w:b/>
          <w:bCs/>
        </w:rPr>
      </w:pPr>
    </w:p>
    <w:p w:rsidR="00646406" w:rsidRPr="00F95335" w:rsidRDefault="00646406" w:rsidP="00646406">
      <w:pPr>
        <w:jc w:val="center"/>
        <w:rPr>
          <w:rFonts w:ascii="Times New Roman" w:hAnsi="Times New Roman" w:cs="Times New Roman"/>
          <w:b/>
          <w:bCs/>
        </w:rPr>
      </w:pPr>
      <w:r w:rsidRPr="00F95335">
        <w:rPr>
          <w:rFonts w:ascii="Times New Roman" w:hAnsi="Times New Roman" w:cs="Times New Roman"/>
          <w:b/>
          <w:bCs/>
        </w:rPr>
        <w:t xml:space="preserve">Module Code: </w:t>
      </w:r>
      <w:r w:rsidR="00F95335" w:rsidRPr="00F95335">
        <w:rPr>
          <w:rFonts w:ascii="Times New Roman" w:hAnsi="Times New Roman" w:cs="Times New Roman"/>
          <w:b/>
          <w:bCs/>
        </w:rPr>
        <w:t>LCMB7034</w:t>
      </w:r>
    </w:p>
    <w:p w:rsidR="00646406" w:rsidRPr="00F95335" w:rsidRDefault="00646406" w:rsidP="00646406">
      <w:pPr>
        <w:jc w:val="center"/>
        <w:rPr>
          <w:rFonts w:ascii="Times New Roman" w:hAnsi="Times New Roman" w:cs="Times New Roman"/>
          <w:b/>
          <w:bCs/>
        </w:rPr>
      </w:pPr>
    </w:p>
    <w:p w:rsidR="00646406" w:rsidRPr="00F95335" w:rsidRDefault="00646406" w:rsidP="00646406">
      <w:pPr>
        <w:jc w:val="center"/>
        <w:rPr>
          <w:rFonts w:ascii="Times New Roman" w:hAnsi="Times New Roman" w:cs="Times New Roman"/>
          <w:b/>
          <w:bCs/>
        </w:rPr>
      </w:pPr>
    </w:p>
    <w:p w:rsidR="00646406" w:rsidRPr="00F95335" w:rsidRDefault="00646406" w:rsidP="00646406">
      <w:pPr>
        <w:jc w:val="center"/>
        <w:rPr>
          <w:rFonts w:ascii="Times New Roman" w:hAnsi="Times New Roman" w:cs="Times New Roman"/>
          <w:b/>
          <w:bCs/>
        </w:rPr>
      </w:pPr>
    </w:p>
    <w:p w:rsidR="00646406" w:rsidRPr="00F95335" w:rsidRDefault="00646406" w:rsidP="00646406">
      <w:pPr>
        <w:jc w:val="center"/>
        <w:rPr>
          <w:rFonts w:ascii="Times New Roman" w:hAnsi="Times New Roman" w:cs="Times New Roman"/>
          <w:b/>
          <w:bCs/>
        </w:rPr>
      </w:pPr>
    </w:p>
    <w:p w:rsidR="00646406" w:rsidRPr="00F95335" w:rsidRDefault="00646406" w:rsidP="00646406">
      <w:pPr>
        <w:jc w:val="center"/>
        <w:rPr>
          <w:rFonts w:ascii="Times New Roman" w:hAnsi="Times New Roman" w:cs="Times New Roman"/>
          <w:b/>
          <w:bCs/>
        </w:rPr>
      </w:pPr>
      <w:r w:rsidRPr="00F95335">
        <w:rPr>
          <w:rFonts w:ascii="Times New Roman" w:hAnsi="Times New Roman" w:cs="Times New Roman"/>
          <w:b/>
          <w:bCs/>
        </w:rPr>
        <w:t>Lecturer’s Name:</w:t>
      </w:r>
      <w:r w:rsidR="00D706D7" w:rsidRPr="00F95335">
        <w:rPr>
          <w:rFonts w:ascii="Times New Roman" w:hAnsi="Times New Roman" w:cs="Times New Roman"/>
          <w:b/>
          <w:bCs/>
        </w:rPr>
        <w:t xml:space="preserve"> </w:t>
      </w:r>
      <w:r w:rsidR="00F95335" w:rsidRPr="00F95335">
        <w:rPr>
          <w:rFonts w:ascii="Times New Roman" w:hAnsi="Times New Roman" w:cs="Times New Roman"/>
          <w:b/>
          <w:bCs/>
        </w:rPr>
        <w:t>Akshay Narayanan</w:t>
      </w:r>
    </w:p>
    <w:p w:rsidR="00646406" w:rsidRPr="00646406" w:rsidRDefault="00646406" w:rsidP="00646406">
      <w:pPr>
        <w:jc w:val="center"/>
        <w:rPr>
          <w:rFonts w:ascii="Arial" w:hAnsi="Arial" w:cs="Arial"/>
          <w:b/>
          <w:bCs/>
        </w:rPr>
      </w:pPr>
    </w:p>
    <w:p w:rsidR="00646406" w:rsidRPr="00646406" w:rsidRDefault="00646406" w:rsidP="00646406">
      <w:pPr>
        <w:rPr>
          <w:rFonts w:ascii="Arial" w:hAnsi="Arial" w:cs="Arial"/>
          <w:b/>
          <w:bCs/>
        </w:rPr>
      </w:pPr>
    </w:p>
    <w:p w:rsidR="00646406" w:rsidRPr="00646406" w:rsidRDefault="00646406" w:rsidP="00646406">
      <w:pPr>
        <w:jc w:val="center"/>
        <w:rPr>
          <w:rFonts w:ascii="Arial" w:hAnsi="Arial" w:cs="Arial"/>
          <w:b/>
          <w:bCs/>
        </w:rPr>
      </w:pPr>
    </w:p>
    <w:p w:rsidR="00646406" w:rsidRDefault="00646406" w:rsidP="00646406">
      <w:pPr>
        <w:jc w:val="center"/>
        <w:rPr>
          <w:rFonts w:ascii="Arial" w:hAnsi="Arial" w:cs="Arial"/>
          <w:b/>
          <w:bCs/>
        </w:rPr>
      </w:pPr>
    </w:p>
    <w:p w:rsidR="00646406" w:rsidRDefault="00646406" w:rsidP="00646406">
      <w:pPr>
        <w:jc w:val="center"/>
        <w:rPr>
          <w:rFonts w:ascii="Arial" w:hAnsi="Arial" w:cs="Arial"/>
          <w:b/>
          <w:bCs/>
        </w:rPr>
      </w:pPr>
    </w:p>
    <w:p w:rsidR="00646406" w:rsidRDefault="00646406" w:rsidP="00646406">
      <w:pPr>
        <w:jc w:val="center"/>
        <w:rPr>
          <w:rFonts w:ascii="Arial" w:hAnsi="Arial" w:cs="Arial"/>
          <w:b/>
          <w:bCs/>
        </w:rPr>
      </w:pPr>
    </w:p>
    <w:p w:rsidR="00646406" w:rsidRDefault="00646406" w:rsidP="000D05E7">
      <w:pPr>
        <w:rPr>
          <w:b/>
          <w:bCs/>
        </w:rPr>
      </w:pPr>
    </w:p>
    <w:p w:rsidR="000D05E7" w:rsidRDefault="000D05E7" w:rsidP="000D05E7">
      <w:pPr>
        <w:rPr>
          <w:b/>
          <w:bCs/>
        </w:rPr>
      </w:pPr>
    </w:p>
    <w:p w:rsidR="000D05E7" w:rsidRDefault="000D05E7" w:rsidP="000D05E7">
      <w:pPr>
        <w:rPr>
          <w:b/>
          <w:bCs/>
        </w:rPr>
      </w:pPr>
    </w:p>
    <w:p w:rsidR="000D05E7" w:rsidRDefault="000D05E7" w:rsidP="000D05E7">
      <w:pPr>
        <w:rPr>
          <w:b/>
          <w:bCs/>
        </w:rPr>
      </w:pPr>
    </w:p>
    <w:p w:rsidR="000D05E7" w:rsidRDefault="000D05E7" w:rsidP="000D05E7">
      <w:pPr>
        <w:rPr>
          <w:b/>
          <w:bCs/>
        </w:rPr>
      </w:pPr>
    </w:p>
    <w:p w:rsidR="000D05E7" w:rsidRDefault="000D05E7" w:rsidP="000D05E7">
      <w:pPr>
        <w:rPr>
          <w:b/>
          <w:bCs/>
        </w:rPr>
      </w:pPr>
    </w:p>
    <w:p w:rsidR="000D05E7" w:rsidRDefault="000D05E7" w:rsidP="000D05E7">
      <w:pPr>
        <w:rPr>
          <w:b/>
          <w:bCs/>
        </w:rPr>
      </w:pPr>
    </w:p>
    <w:p w:rsidR="000D05E7" w:rsidRDefault="000D05E7" w:rsidP="000D05E7">
      <w:pPr>
        <w:rPr>
          <w:b/>
          <w:bCs/>
        </w:rPr>
      </w:pPr>
    </w:p>
    <w:p w:rsidR="000D05E7" w:rsidRDefault="000D05E7" w:rsidP="000D05E7">
      <w:pPr>
        <w:rPr>
          <w:b/>
          <w:bCs/>
        </w:rPr>
      </w:pPr>
    </w:p>
    <w:p w:rsidR="000D05E7" w:rsidRPr="00B35DF0" w:rsidRDefault="000D05E7" w:rsidP="000D05E7">
      <w:pPr>
        <w:rPr>
          <w:rFonts w:ascii="Times New Roman" w:hAnsi="Times New Roman" w:cs="Times New Roman"/>
          <w:b/>
          <w:bCs/>
        </w:rPr>
      </w:pPr>
    </w:p>
    <w:p w:rsidR="00F274C7" w:rsidRPr="00B35DF0" w:rsidRDefault="00F274C7" w:rsidP="00F274C7">
      <w:pPr>
        <w:rPr>
          <w:rFonts w:ascii="Times New Roman" w:hAnsi="Times New Roman" w:cs="Times New Roman"/>
          <w:b/>
          <w:bCs/>
          <w:color w:val="FF0000"/>
          <w:sz w:val="36"/>
          <w:szCs w:val="36"/>
        </w:rPr>
      </w:pPr>
    </w:p>
    <w:sdt>
      <w:sdtPr>
        <w:rPr>
          <w:rFonts w:ascii="Times New Roman" w:hAnsi="Times New Roman" w:cs="Times New Roman"/>
        </w:rPr>
        <w:id w:val="750692547"/>
        <w:docPartObj>
          <w:docPartGallery w:val="Table of Contents"/>
          <w:docPartUnique/>
        </w:docPartObj>
      </w:sdtPr>
      <w:sdtEndPr>
        <w:rPr>
          <w:rFonts w:asciiTheme="minorHAnsi" w:eastAsiaTheme="minorHAnsi" w:hAnsiTheme="minorHAnsi" w:cstheme="minorBidi"/>
          <w:b w:val="0"/>
          <w:bCs w:val="0"/>
          <w:color w:val="auto"/>
          <w:kern w:val="2"/>
          <w:sz w:val="24"/>
          <w:szCs w:val="24"/>
          <w:lang w:val="en-GB"/>
        </w:rPr>
      </w:sdtEndPr>
      <w:sdtContent>
        <w:p w:rsidR="00F95335" w:rsidRPr="00B35DF0" w:rsidRDefault="00F95335">
          <w:pPr>
            <w:pStyle w:val="TOCHeading"/>
            <w:rPr>
              <w:rFonts w:ascii="Times New Roman" w:hAnsi="Times New Roman" w:cs="Times New Roman"/>
            </w:rPr>
          </w:pPr>
          <w:r w:rsidRPr="00B35DF0">
            <w:rPr>
              <w:rFonts w:ascii="Times New Roman" w:hAnsi="Times New Roman" w:cs="Times New Roman"/>
            </w:rPr>
            <w:t>Contents</w:t>
          </w:r>
        </w:p>
        <w:p w:rsidR="00B35DF0" w:rsidRPr="00B35DF0" w:rsidRDefault="00F95335">
          <w:pPr>
            <w:pStyle w:val="TOC1"/>
            <w:tabs>
              <w:tab w:val="right" w:leader="dot" w:pos="9016"/>
            </w:tabs>
            <w:rPr>
              <w:rFonts w:ascii="Times New Roman" w:eastAsiaTheme="minorEastAsia" w:hAnsi="Times New Roman" w:cs="Times New Roman"/>
              <w:b w:val="0"/>
              <w:bCs w:val="0"/>
              <w:i w:val="0"/>
              <w:iCs w:val="0"/>
              <w:noProof/>
              <w:kern w:val="0"/>
              <w:sz w:val="22"/>
              <w:szCs w:val="22"/>
              <w:lang w:val="en-US"/>
            </w:rPr>
          </w:pPr>
          <w:r w:rsidRPr="00B35DF0">
            <w:rPr>
              <w:rFonts w:ascii="Times New Roman" w:hAnsi="Times New Roman" w:cs="Times New Roman"/>
              <w:i w:val="0"/>
            </w:rPr>
            <w:fldChar w:fldCharType="begin"/>
          </w:r>
          <w:r w:rsidRPr="00B35DF0">
            <w:rPr>
              <w:rFonts w:ascii="Times New Roman" w:hAnsi="Times New Roman" w:cs="Times New Roman"/>
              <w:i w:val="0"/>
            </w:rPr>
            <w:instrText xml:space="preserve"> TOC \o "1-3" \h \z \u </w:instrText>
          </w:r>
          <w:r w:rsidRPr="00B35DF0">
            <w:rPr>
              <w:rFonts w:ascii="Times New Roman" w:hAnsi="Times New Roman" w:cs="Times New Roman"/>
              <w:i w:val="0"/>
            </w:rPr>
            <w:fldChar w:fldCharType="separate"/>
          </w:r>
          <w:hyperlink w:anchor="_Toc237620282" w:history="1">
            <w:r w:rsidR="00B35DF0" w:rsidRPr="00B35DF0">
              <w:rPr>
                <w:rStyle w:val="Hyperlink"/>
                <w:rFonts w:ascii="Times New Roman" w:hAnsi="Times New Roman" w:cs="Times New Roman"/>
                <w:i w:val="0"/>
                <w:noProof/>
              </w:rPr>
              <w:t>Introduction</w:t>
            </w:r>
            <w:r w:rsidR="00B35DF0" w:rsidRPr="00B35DF0">
              <w:rPr>
                <w:rFonts w:ascii="Times New Roman" w:hAnsi="Times New Roman" w:cs="Times New Roman"/>
                <w:i w:val="0"/>
                <w:noProof/>
                <w:webHidden/>
              </w:rPr>
              <w:tab/>
            </w:r>
            <w:r w:rsidR="00B35DF0" w:rsidRPr="00B35DF0">
              <w:rPr>
                <w:rFonts w:ascii="Times New Roman" w:hAnsi="Times New Roman" w:cs="Times New Roman"/>
                <w:i w:val="0"/>
                <w:noProof/>
                <w:webHidden/>
              </w:rPr>
              <w:fldChar w:fldCharType="begin"/>
            </w:r>
            <w:r w:rsidR="00B35DF0" w:rsidRPr="00B35DF0">
              <w:rPr>
                <w:rFonts w:ascii="Times New Roman" w:hAnsi="Times New Roman" w:cs="Times New Roman"/>
                <w:i w:val="0"/>
                <w:noProof/>
                <w:webHidden/>
              </w:rPr>
              <w:instrText xml:space="preserve"> PAGEREF _Toc237620282 \h </w:instrText>
            </w:r>
            <w:r w:rsidR="00B35DF0" w:rsidRPr="00B35DF0">
              <w:rPr>
                <w:rFonts w:ascii="Times New Roman" w:hAnsi="Times New Roman" w:cs="Times New Roman"/>
                <w:i w:val="0"/>
                <w:noProof/>
                <w:webHidden/>
              </w:rPr>
            </w:r>
            <w:r w:rsidR="00B35DF0" w:rsidRPr="00B35DF0">
              <w:rPr>
                <w:rFonts w:ascii="Times New Roman" w:hAnsi="Times New Roman" w:cs="Times New Roman"/>
                <w:i w:val="0"/>
                <w:noProof/>
                <w:webHidden/>
              </w:rPr>
              <w:fldChar w:fldCharType="separate"/>
            </w:r>
            <w:r w:rsidR="00B35DF0" w:rsidRPr="00B35DF0">
              <w:rPr>
                <w:rFonts w:ascii="Times New Roman" w:hAnsi="Times New Roman" w:cs="Times New Roman"/>
                <w:i w:val="0"/>
                <w:noProof/>
                <w:webHidden/>
              </w:rPr>
              <w:t>1</w:t>
            </w:r>
            <w:r w:rsidR="00B35DF0" w:rsidRPr="00B35DF0">
              <w:rPr>
                <w:rFonts w:ascii="Times New Roman" w:hAnsi="Times New Roman" w:cs="Times New Roman"/>
                <w:i w:val="0"/>
                <w:noProof/>
                <w:webHidden/>
              </w:rPr>
              <w:fldChar w:fldCharType="end"/>
            </w:r>
          </w:hyperlink>
        </w:p>
        <w:p w:rsidR="00B35DF0" w:rsidRPr="00B35DF0" w:rsidRDefault="00B35DF0">
          <w:pPr>
            <w:pStyle w:val="TOC1"/>
            <w:tabs>
              <w:tab w:val="right" w:leader="dot" w:pos="9016"/>
            </w:tabs>
            <w:rPr>
              <w:rFonts w:ascii="Times New Roman" w:eastAsiaTheme="minorEastAsia" w:hAnsi="Times New Roman" w:cs="Times New Roman"/>
              <w:b w:val="0"/>
              <w:bCs w:val="0"/>
              <w:i w:val="0"/>
              <w:iCs w:val="0"/>
              <w:noProof/>
              <w:kern w:val="0"/>
              <w:sz w:val="22"/>
              <w:szCs w:val="22"/>
              <w:lang w:val="en-US"/>
            </w:rPr>
          </w:pPr>
          <w:hyperlink w:anchor="_Toc237620283" w:history="1">
            <w:r w:rsidRPr="00B35DF0">
              <w:rPr>
                <w:rStyle w:val="Hyperlink"/>
                <w:rFonts w:ascii="Times New Roman" w:eastAsia="Times New Roman" w:hAnsi="Times New Roman" w:cs="Times New Roman"/>
                <w:i w:val="0"/>
                <w:noProof/>
                <w:lang w:val="en-US"/>
              </w:rPr>
              <w:t>1: Organizational Classification and Global Strategy</w:t>
            </w:r>
            <w:r w:rsidRPr="00B35DF0">
              <w:rPr>
                <w:rFonts w:ascii="Times New Roman" w:hAnsi="Times New Roman" w:cs="Times New Roman"/>
                <w:i w:val="0"/>
                <w:noProof/>
                <w:webHidden/>
              </w:rPr>
              <w:tab/>
            </w:r>
            <w:r w:rsidRPr="00B35DF0">
              <w:rPr>
                <w:rFonts w:ascii="Times New Roman" w:hAnsi="Times New Roman" w:cs="Times New Roman"/>
                <w:i w:val="0"/>
                <w:noProof/>
                <w:webHidden/>
              </w:rPr>
              <w:fldChar w:fldCharType="begin"/>
            </w:r>
            <w:r w:rsidRPr="00B35DF0">
              <w:rPr>
                <w:rFonts w:ascii="Times New Roman" w:hAnsi="Times New Roman" w:cs="Times New Roman"/>
                <w:i w:val="0"/>
                <w:noProof/>
                <w:webHidden/>
              </w:rPr>
              <w:instrText xml:space="preserve"> PAGEREF _Toc237620283 \h </w:instrText>
            </w:r>
            <w:r w:rsidRPr="00B35DF0">
              <w:rPr>
                <w:rFonts w:ascii="Times New Roman" w:hAnsi="Times New Roman" w:cs="Times New Roman"/>
                <w:i w:val="0"/>
                <w:noProof/>
                <w:webHidden/>
              </w:rPr>
            </w:r>
            <w:r w:rsidRPr="00B35DF0">
              <w:rPr>
                <w:rFonts w:ascii="Times New Roman" w:hAnsi="Times New Roman" w:cs="Times New Roman"/>
                <w:i w:val="0"/>
                <w:noProof/>
                <w:webHidden/>
              </w:rPr>
              <w:fldChar w:fldCharType="separate"/>
            </w:r>
            <w:r w:rsidRPr="00B35DF0">
              <w:rPr>
                <w:rFonts w:ascii="Times New Roman" w:hAnsi="Times New Roman" w:cs="Times New Roman"/>
                <w:i w:val="0"/>
                <w:noProof/>
                <w:webHidden/>
              </w:rPr>
              <w:t>1</w:t>
            </w:r>
            <w:r w:rsidRPr="00B35DF0">
              <w:rPr>
                <w:rFonts w:ascii="Times New Roman" w:hAnsi="Times New Roman" w:cs="Times New Roman"/>
                <w:i w:val="0"/>
                <w:noProof/>
                <w:webHidden/>
              </w:rPr>
              <w:fldChar w:fldCharType="end"/>
            </w:r>
          </w:hyperlink>
        </w:p>
        <w:p w:rsidR="00B35DF0" w:rsidRPr="00B35DF0" w:rsidRDefault="00B35DF0">
          <w:pPr>
            <w:pStyle w:val="TOC2"/>
            <w:tabs>
              <w:tab w:val="right" w:leader="dot" w:pos="9016"/>
            </w:tabs>
            <w:rPr>
              <w:rFonts w:ascii="Times New Roman" w:eastAsiaTheme="minorEastAsia" w:hAnsi="Times New Roman" w:cs="Times New Roman"/>
              <w:b w:val="0"/>
              <w:bCs w:val="0"/>
              <w:noProof/>
              <w:kern w:val="0"/>
              <w:lang w:val="en-US"/>
            </w:rPr>
          </w:pPr>
          <w:hyperlink w:anchor="_Toc237620284" w:history="1">
            <w:r w:rsidRPr="00B35DF0">
              <w:rPr>
                <w:rStyle w:val="Hyperlink"/>
                <w:rFonts w:ascii="Times New Roman" w:hAnsi="Times New Roman" w:cs="Times New Roman"/>
                <w:noProof/>
              </w:rPr>
              <w:t>1.1: Strategic Categorisation of Five Guys Using Bartlett and Ghoshal's Framework</w:t>
            </w:r>
            <w:r w:rsidRPr="00B35DF0">
              <w:rPr>
                <w:rFonts w:ascii="Times New Roman" w:hAnsi="Times New Roman" w:cs="Times New Roman"/>
                <w:noProof/>
                <w:webHidden/>
              </w:rPr>
              <w:tab/>
            </w:r>
            <w:r w:rsidRPr="00B35DF0">
              <w:rPr>
                <w:rFonts w:ascii="Times New Roman" w:hAnsi="Times New Roman" w:cs="Times New Roman"/>
                <w:noProof/>
                <w:webHidden/>
              </w:rPr>
              <w:fldChar w:fldCharType="begin"/>
            </w:r>
            <w:r w:rsidRPr="00B35DF0">
              <w:rPr>
                <w:rFonts w:ascii="Times New Roman" w:hAnsi="Times New Roman" w:cs="Times New Roman"/>
                <w:noProof/>
                <w:webHidden/>
              </w:rPr>
              <w:instrText xml:space="preserve"> PAGEREF _Toc237620284 \h </w:instrText>
            </w:r>
            <w:r w:rsidRPr="00B35DF0">
              <w:rPr>
                <w:rFonts w:ascii="Times New Roman" w:hAnsi="Times New Roman" w:cs="Times New Roman"/>
                <w:noProof/>
                <w:webHidden/>
              </w:rPr>
            </w:r>
            <w:r w:rsidRPr="00B35DF0">
              <w:rPr>
                <w:rFonts w:ascii="Times New Roman" w:hAnsi="Times New Roman" w:cs="Times New Roman"/>
                <w:noProof/>
                <w:webHidden/>
              </w:rPr>
              <w:fldChar w:fldCharType="separate"/>
            </w:r>
            <w:r w:rsidRPr="00B35DF0">
              <w:rPr>
                <w:rFonts w:ascii="Times New Roman" w:hAnsi="Times New Roman" w:cs="Times New Roman"/>
                <w:noProof/>
                <w:webHidden/>
              </w:rPr>
              <w:t>1</w:t>
            </w:r>
            <w:r w:rsidRPr="00B35DF0">
              <w:rPr>
                <w:rFonts w:ascii="Times New Roman" w:hAnsi="Times New Roman" w:cs="Times New Roman"/>
                <w:noProof/>
                <w:webHidden/>
              </w:rPr>
              <w:fldChar w:fldCharType="end"/>
            </w:r>
          </w:hyperlink>
        </w:p>
        <w:p w:rsidR="00B35DF0" w:rsidRPr="00B35DF0" w:rsidRDefault="00B35DF0">
          <w:pPr>
            <w:pStyle w:val="TOC2"/>
            <w:tabs>
              <w:tab w:val="right" w:leader="dot" w:pos="9016"/>
            </w:tabs>
            <w:rPr>
              <w:rFonts w:ascii="Times New Roman" w:eastAsiaTheme="minorEastAsia" w:hAnsi="Times New Roman" w:cs="Times New Roman"/>
              <w:b w:val="0"/>
              <w:bCs w:val="0"/>
              <w:noProof/>
              <w:kern w:val="0"/>
              <w:lang w:val="en-US"/>
            </w:rPr>
          </w:pPr>
          <w:hyperlink w:anchor="_Toc237620285" w:history="1">
            <w:r w:rsidRPr="00B35DF0">
              <w:rPr>
                <w:rStyle w:val="Hyperlink"/>
                <w:rFonts w:ascii="Times New Roman" w:eastAsia="Times New Roman" w:hAnsi="Times New Roman" w:cs="Times New Roman"/>
                <w:noProof/>
                <w:lang w:val="en-US"/>
              </w:rPr>
              <w:t>1.2 Competitive Advantage and Global Configuration</w:t>
            </w:r>
            <w:r w:rsidRPr="00B35DF0">
              <w:rPr>
                <w:rFonts w:ascii="Times New Roman" w:hAnsi="Times New Roman" w:cs="Times New Roman"/>
                <w:noProof/>
                <w:webHidden/>
              </w:rPr>
              <w:tab/>
            </w:r>
            <w:r w:rsidRPr="00B35DF0">
              <w:rPr>
                <w:rFonts w:ascii="Times New Roman" w:hAnsi="Times New Roman" w:cs="Times New Roman"/>
                <w:noProof/>
                <w:webHidden/>
              </w:rPr>
              <w:fldChar w:fldCharType="begin"/>
            </w:r>
            <w:r w:rsidRPr="00B35DF0">
              <w:rPr>
                <w:rFonts w:ascii="Times New Roman" w:hAnsi="Times New Roman" w:cs="Times New Roman"/>
                <w:noProof/>
                <w:webHidden/>
              </w:rPr>
              <w:instrText xml:space="preserve"> PAGEREF _Toc237620285 \h </w:instrText>
            </w:r>
            <w:r w:rsidRPr="00B35DF0">
              <w:rPr>
                <w:rFonts w:ascii="Times New Roman" w:hAnsi="Times New Roman" w:cs="Times New Roman"/>
                <w:noProof/>
                <w:webHidden/>
              </w:rPr>
            </w:r>
            <w:r w:rsidRPr="00B35DF0">
              <w:rPr>
                <w:rFonts w:ascii="Times New Roman" w:hAnsi="Times New Roman" w:cs="Times New Roman"/>
                <w:noProof/>
                <w:webHidden/>
              </w:rPr>
              <w:fldChar w:fldCharType="separate"/>
            </w:r>
            <w:r w:rsidRPr="00B35DF0">
              <w:rPr>
                <w:rFonts w:ascii="Times New Roman" w:hAnsi="Times New Roman" w:cs="Times New Roman"/>
                <w:noProof/>
                <w:webHidden/>
              </w:rPr>
              <w:t>2</w:t>
            </w:r>
            <w:r w:rsidRPr="00B35DF0">
              <w:rPr>
                <w:rFonts w:ascii="Times New Roman" w:hAnsi="Times New Roman" w:cs="Times New Roman"/>
                <w:noProof/>
                <w:webHidden/>
              </w:rPr>
              <w:fldChar w:fldCharType="end"/>
            </w:r>
          </w:hyperlink>
        </w:p>
        <w:p w:rsidR="00B35DF0" w:rsidRPr="00B35DF0" w:rsidRDefault="00B35DF0">
          <w:pPr>
            <w:pStyle w:val="TOC1"/>
            <w:tabs>
              <w:tab w:val="right" w:leader="dot" w:pos="9016"/>
            </w:tabs>
            <w:rPr>
              <w:rFonts w:ascii="Times New Roman" w:eastAsiaTheme="minorEastAsia" w:hAnsi="Times New Roman" w:cs="Times New Roman"/>
              <w:b w:val="0"/>
              <w:bCs w:val="0"/>
              <w:i w:val="0"/>
              <w:iCs w:val="0"/>
              <w:noProof/>
              <w:kern w:val="0"/>
              <w:sz w:val="22"/>
              <w:szCs w:val="22"/>
              <w:lang w:val="en-US"/>
            </w:rPr>
          </w:pPr>
          <w:hyperlink w:anchor="_Toc237620286" w:history="1">
            <w:r w:rsidRPr="00B35DF0">
              <w:rPr>
                <w:rStyle w:val="Hyperlink"/>
                <w:rFonts w:ascii="Times New Roman" w:eastAsia="Times New Roman" w:hAnsi="Times New Roman" w:cs="Times New Roman"/>
                <w:i w:val="0"/>
                <w:noProof/>
                <w:lang w:val="en-US"/>
              </w:rPr>
              <w:t>2: Macro-Environmental Appraisal and Market Attractiveness</w:t>
            </w:r>
            <w:r w:rsidRPr="00B35DF0">
              <w:rPr>
                <w:rFonts w:ascii="Times New Roman" w:hAnsi="Times New Roman" w:cs="Times New Roman"/>
                <w:i w:val="0"/>
                <w:noProof/>
                <w:webHidden/>
              </w:rPr>
              <w:tab/>
            </w:r>
            <w:r w:rsidRPr="00B35DF0">
              <w:rPr>
                <w:rFonts w:ascii="Times New Roman" w:hAnsi="Times New Roman" w:cs="Times New Roman"/>
                <w:i w:val="0"/>
                <w:noProof/>
                <w:webHidden/>
              </w:rPr>
              <w:fldChar w:fldCharType="begin"/>
            </w:r>
            <w:r w:rsidRPr="00B35DF0">
              <w:rPr>
                <w:rFonts w:ascii="Times New Roman" w:hAnsi="Times New Roman" w:cs="Times New Roman"/>
                <w:i w:val="0"/>
                <w:noProof/>
                <w:webHidden/>
              </w:rPr>
              <w:instrText xml:space="preserve"> PAGEREF _Toc237620286 \h </w:instrText>
            </w:r>
            <w:r w:rsidRPr="00B35DF0">
              <w:rPr>
                <w:rFonts w:ascii="Times New Roman" w:hAnsi="Times New Roman" w:cs="Times New Roman"/>
                <w:i w:val="0"/>
                <w:noProof/>
                <w:webHidden/>
              </w:rPr>
            </w:r>
            <w:r w:rsidRPr="00B35DF0">
              <w:rPr>
                <w:rFonts w:ascii="Times New Roman" w:hAnsi="Times New Roman" w:cs="Times New Roman"/>
                <w:i w:val="0"/>
                <w:noProof/>
                <w:webHidden/>
              </w:rPr>
              <w:fldChar w:fldCharType="separate"/>
            </w:r>
            <w:r w:rsidRPr="00B35DF0">
              <w:rPr>
                <w:rFonts w:ascii="Times New Roman" w:hAnsi="Times New Roman" w:cs="Times New Roman"/>
                <w:i w:val="0"/>
                <w:noProof/>
                <w:webHidden/>
              </w:rPr>
              <w:t>3</w:t>
            </w:r>
            <w:r w:rsidRPr="00B35DF0">
              <w:rPr>
                <w:rFonts w:ascii="Times New Roman" w:hAnsi="Times New Roman" w:cs="Times New Roman"/>
                <w:i w:val="0"/>
                <w:noProof/>
                <w:webHidden/>
              </w:rPr>
              <w:fldChar w:fldCharType="end"/>
            </w:r>
          </w:hyperlink>
        </w:p>
        <w:p w:rsidR="00B35DF0" w:rsidRPr="00B35DF0" w:rsidRDefault="00B35DF0">
          <w:pPr>
            <w:pStyle w:val="TOC2"/>
            <w:tabs>
              <w:tab w:val="right" w:leader="dot" w:pos="9016"/>
            </w:tabs>
            <w:rPr>
              <w:rFonts w:ascii="Times New Roman" w:eastAsiaTheme="minorEastAsia" w:hAnsi="Times New Roman" w:cs="Times New Roman"/>
              <w:b w:val="0"/>
              <w:bCs w:val="0"/>
              <w:noProof/>
              <w:kern w:val="0"/>
              <w:lang w:val="en-US"/>
            </w:rPr>
          </w:pPr>
          <w:hyperlink w:anchor="_Toc237620287" w:history="1">
            <w:r w:rsidRPr="00B35DF0">
              <w:rPr>
                <w:rStyle w:val="Hyperlink"/>
                <w:rFonts w:ascii="Times New Roman" w:eastAsia="Times New Roman" w:hAnsi="Times New Roman" w:cs="Times New Roman"/>
                <w:noProof/>
                <w:lang w:val="en-US"/>
              </w:rPr>
              <w:t>2.1: Political Environment</w:t>
            </w:r>
            <w:r w:rsidRPr="00B35DF0">
              <w:rPr>
                <w:rFonts w:ascii="Times New Roman" w:hAnsi="Times New Roman" w:cs="Times New Roman"/>
                <w:noProof/>
                <w:webHidden/>
              </w:rPr>
              <w:tab/>
            </w:r>
            <w:r w:rsidRPr="00B35DF0">
              <w:rPr>
                <w:rFonts w:ascii="Times New Roman" w:hAnsi="Times New Roman" w:cs="Times New Roman"/>
                <w:noProof/>
                <w:webHidden/>
              </w:rPr>
              <w:fldChar w:fldCharType="begin"/>
            </w:r>
            <w:r w:rsidRPr="00B35DF0">
              <w:rPr>
                <w:rFonts w:ascii="Times New Roman" w:hAnsi="Times New Roman" w:cs="Times New Roman"/>
                <w:noProof/>
                <w:webHidden/>
              </w:rPr>
              <w:instrText xml:space="preserve"> PAGEREF _Toc237620287 \h </w:instrText>
            </w:r>
            <w:r w:rsidRPr="00B35DF0">
              <w:rPr>
                <w:rFonts w:ascii="Times New Roman" w:hAnsi="Times New Roman" w:cs="Times New Roman"/>
                <w:noProof/>
                <w:webHidden/>
              </w:rPr>
            </w:r>
            <w:r w:rsidRPr="00B35DF0">
              <w:rPr>
                <w:rFonts w:ascii="Times New Roman" w:hAnsi="Times New Roman" w:cs="Times New Roman"/>
                <w:noProof/>
                <w:webHidden/>
              </w:rPr>
              <w:fldChar w:fldCharType="separate"/>
            </w:r>
            <w:r w:rsidRPr="00B35DF0">
              <w:rPr>
                <w:rFonts w:ascii="Times New Roman" w:hAnsi="Times New Roman" w:cs="Times New Roman"/>
                <w:noProof/>
                <w:webHidden/>
              </w:rPr>
              <w:t>3</w:t>
            </w:r>
            <w:r w:rsidRPr="00B35DF0">
              <w:rPr>
                <w:rFonts w:ascii="Times New Roman" w:hAnsi="Times New Roman" w:cs="Times New Roman"/>
                <w:noProof/>
                <w:webHidden/>
              </w:rPr>
              <w:fldChar w:fldCharType="end"/>
            </w:r>
          </w:hyperlink>
        </w:p>
        <w:p w:rsidR="00B35DF0" w:rsidRPr="00B35DF0" w:rsidRDefault="00B35DF0">
          <w:pPr>
            <w:pStyle w:val="TOC2"/>
            <w:tabs>
              <w:tab w:val="right" w:leader="dot" w:pos="9016"/>
            </w:tabs>
            <w:rPr>
              <w:rFonts w:ascii="Times New Roman" w:eastAsiaTheme="minorEastAsia" w:hAnsi="Times New Roman" w:cs="Times New Roman"/>
              <w:b w:val="0"/>
              <w:bCs w:val="0"/>
              <w:noProof/>
              <w:kern w:val="0"/>
              <w:lang w:val="en-US"/>
            </w:rPr>
          </w:pPr>
          <w:hyperlink w:anchor="_Toc237620288" w:history="1">
            <w:r w:rsidRPr="00B35DF0">
              <w:rPr>
                <w:rStyle w:val="Hyperlink"/>
                <w:rFonts w:ascii="Times New Roman" w:eastAsia="Times New Roman" w:hAnsi="Times New Roman" w:cs="Times New Roman"/>
                <w:noProof/>
                <w:lang w:val="en-US"/>
              </w:rPr>
              <w:t>2.2: Economic Environment</w:t>
            </w:r>
            <w:r w:rsidRPr="00B35DF0">
              <w:rPr>
                <w:rFonts w:ascii="Times New Roman" w:hAnsi="Times New Roman" w:cs="Times New Roman"/>
                <w:noProof/>
                <w:webHidden/>
              </w:rPr>
              <w:tab/>
            </w:r>
            <w:r w:rsidRPr="00B35DF0">
              <w:rPr>
                <w:rFonts w:ascii="Times New Roman" w:hAnsi="Times New Roman" w:cs="Times New Roman"/>
                <w:noProof/>
                <w:webHidden/>
              </w:rPr>
              <w:fldChar w:fldCharType="begin"/>
            </w:r>
            <w:r w:rsidRPr="00B35DF0">
              <w:rPr>
                <w:rFonts w:ascii="Times New Roman" w:hAnsi="Times New Roman" w:cs="Times New Roman"/>
                <w:noProof/>
                <w:webHidden/>
              </w:rPr>
              <w:instrText xml:space="preserve"> PAGEREF _Toc237620288 \h </w:instrText>
            </w:r>
            <w:r w:rsidRPr="00B35DF0">
              <w:rPr>
                <w:rFonts w:ascii="Times New Roman" w:hAnsi="Times New Roman" w:cs="Times New Roman"/>
                <w:noProof/>
                <w:webHidden/>
              </w:rPr>
            </w:r>
            <w:r w:rsidRPr="00B35DF0">
              <w:rPr>
                <w:rFonts w:ascii="Times New Roman" w:hAnsi="Times New Roman" w:cs="Times New Roman"/>
                <w:noProof/>
                <w:webHidden/>
              </w:rPr>
              <w:fldChar w:fldCharType="separate"/>
            </w:r>
            <w:r w:rsidRPr="00B35DF0">
              <w:rPr>
                <w:rFonts w:ascii="Times New Roman" w:hAnsi="Times New Roman" w:cs="Times New Roman"/>
                <w:noProof/>
                <w:webHidden/>
              </w:rPr>
              <w:t>4</w:t>
            </w:r>
            <w:r w:rsidRPr="00B35DF0">
              <w:rPr>
                <w:rFonts w:ascii="Times New Roman" w:hAnsi="Times New Roman" w:cs="Times New Roman"/>
                <w:noProof/>
                <w:webHidden/>
              </w:rPr>
              <w:fldChar w:fldCharType="end"/>
            </w:r>
          </w:hyperlink>
        </w:p>
        <w:p w:rsidR="00B35DF0" w:rsidRPr="00B35DF0" w:rsidRDefault="00B35DF0">
          <w:pPr>
            <w:pStyle w:val="TOC2"/>
            <w:tabs>
              <w:tab w:val="right" w:leader="dot" w:pos="9016"/>
            </w:tabs>
            <w:rPr>
              <w:rFonts w:ascii="Times New Roman" w:eastAsiaTheme="minorEastAsia" w:hAnsi="Times New Roman" w:cs="Times New Roman"/>
              <w:b w:val="0"/>
              <w:bCs w:val="0"/>
              <w:noProof/>
              <w:kern w:val="0"/>
              <w:lang w:val="en-US"/>
            </w:rPr>
          </w:pPr>
          <w:hyperlink w:anchor="_Toc237620289" w:history="1">
            <w:r w:rsidRPr="00B35DF0">
              <w:rPr>
                <w:rStyle w:val="Hyperlink"/>
                <w:rFonts w:ascii="Times New Roman" w:eastAsia="Times New Roman" w:hAnsi="Times New Roman" w:cs="Times New Roman"/>
                <w:noProof/>
                <w:lang w:val="en-US"/>
              </w:rPr>
              <w:t>2.3: Legal Environment</w:t>
            </w:r>
            <w:r w:rsidRPr="00B35DF0">
              <w:rPr>
                <w:rFonts w:ascii="Times New Roman" w:hAnsi="Times New Roman" w:cs="Times New Roman"/>
                <w:noProof/>
                <w:webHidden/>
              </w:rPr>
              <w:tab/>
            </w:r>
            <w:r w:rsidRPr="00B35DF0">
              <w:rPr>
                <w:rFonts w:ascii="Times New Roman" w:hAnsi="Times New Roman" w:cs="Times New Roman"/>
                <w:noProof/>
                <w:webHidden/>
              </w:rPr>
              <w:fldChar w:fldCharType="begin"/>
            </w:r>
            <w:r w:rsidRPr="00B35DF0">
              <w:rPr>
                <w:rFonts w:ascii="Times New Roman" w:hAnsi="Times New Roman" w:cs="Times New Roman"/>
                <w:noProof/>
                <w:webHidden/>
              </w:rPr>
              <w:instrText xml:space="preserve"> PAGEREF _Toc237620289 \h </w:instrText>
            </w:r>
            <w:r w:rsidRPr="00B35DF0">
              <w:rPr>
                <w:rFonts w:ascii="Times New Roman" w:hAnsi="Times New Roman" w:cs="Times New Roman"/>
                <w:noProof/>
                <w:webHidden/>
              </w:rPr>
            </w:r>
            <w:r w:rsidRPr="00B35DF0">
              <w:rPr>
                <w:rFonts w:ascii="Times New Roman" w:hAnsi="Times New Roman" w:cs="Times New Roman"/>
                <w:noProof/>
                <w:webHidden/>
              </w:rPr>
              <w:fldChar w:fldCharType="separate"/>
            </w:r>
            <w:r w:rsidRPr="00B35DF0">
              <w:rPr>
                <w:rFonts w:ascii="Times New Roman" w:hAnsi="Times New Roman" w:cs="Times New Roman"/>
                <w:noProof/>
                <w:webHidden/>
              </w:rPr>
              <w:t>6</w:t>
            </w:r>
            <w:r w:rsidRPr="00B35DF0">
              <w:rPr>
                <w:rFonts w:ascii="Times New Roman" w:hAnsi="Times New Roman" w:cs="Times New Roman"/>
                <w:noProof/>
                <w:webHidden/>
              </w:rPr>
              <w:fldChar w:fldCharType="end"/>
            </w:r>
          </w:hyperlink>
        </w:p>
        <w:p w:rsidR="00B35DF0" w:rsidRPr="00B35DF0" w:rsidRDefault="00B35DF0">
          <w:pPr>
            <w:pStyle w:val="TOC2"/>
            <w:tabs>
              <w:tab w:val="right" w:leader="dot" w:pos="9016"/>
            </w:tabs>
            <w:rPr>
              <w:rFonts w:ascii="Times New Roman" w:eastAsiaTheme="minorEastAsia" w:hAnsi="Times New Roman" w:cs="Times New Roman"/>
              <w:b w:val="0"/>
              <w:bCs w:val="0"/>
              <w:noProof/>
              <w:kern w:val="0"/>
              <w:lang w:val="en-US"/>
            </w:rPr>
          </w:pPr>
          <w:hyperlink w:anchor="_Toc237620290" w:history="1">
            <w:r w:rsidRPr="00B35DF0">
              <w:rPr>
                <w:rStyle w:val="Hyperlink"/>
                <w:rFonts w:ascii="Times New Roman" w:eastAsia="Times New Roman" w:hAnsi="Times New Roman" w:cs="Times New Roman"/>
                <w:noProof/>
                <w:lang w:val="en-US"/>
              </w:rPr>
              <w:t>2.4: Cultural Environment</w:t>
            </w:r>
            <w:r w:rsidRPr="00B35DF0">
              <w:rPr>
                <w:rFonts w:ascii="Times New Roman" w:hAnsi="Times New Roman" w:cs="Times New Roman"/>
                <w:noProof/>
                <w:webHidden/>
              </w:rPr>
              <w:tab/>
            </w:r>
            <w:r w:rsidRPr="00B35DF0">
              <w:rPr>
                <w:rFonts w:ascii="Times New Roman" w:hAnsi="Times New Roman" w:cs="Times New Roman"/>
                <w:noProof/>
                <w:webHidden/>
              </w:rPr>
              <w:fldChar w:fldCharType="begin"/>
            </w:r>
            <w:r w:rsidRPr="00B35DF0">
              <w:rPr>
                <w:rFonts w:ascii="Times New Roman" w:hAnsi="Times New Roman" w:cs="Times New Roman"/>
                <w:noProof/>
                <w:webHidden/>
              </w:rPr>
              <w:instrText xml:space="preserve"> PAGEREF _Toc237620290 \h </w:instrText>
            </w:r>
            <w:r w:rsidRPr="00B35DF0">
              <w:rPr>
                <w:rFonts w:ascii="Times New Roman" w:hAnsi="Times New Roman" w:cs="Times New Roman"/>
                <w:noProof/>
                <w:webHidden/>
              </w:rPr>
            </w:r>
            <w:r w:rsidRPr="00B35DF0">
              <w:rPr>
                <w:rFonts w:ascii="Times New Roman" w:hAnsi="Times New Roman" w:cs="Times New Roman"/>
                <w:noProof/>
                <w:webHidden/>
              </w:rPr>
              <w:fldChar w:fldCharType="separate"/>
            </w:r>
            <w:r w:rsidRPr="00B35DF0">
              <w:rPr>
                <w:rFonts w:ascii="Times New Roman" w:hAnsi="Times New Roman" w:cs="Times New Roman"/>
                <w:noProof/>
                <w:webHidden/>
              </w:rPr>
              <w:t>8</w:t>
            </w:r>
            <w:r w:rsidRPr="00B35DF0">
              <w:rPr>
                <w:rFonts w:ascii="Times New Roman" w:hAnsi="Times New Roman" w:cs="Times New Roman"/>
                <w:noProof/>
                <w:webHidden/>
              </w:rPr>
              <w:fldChar w:fldCharType="end"/>
            </w:r>
          </w:hyperlink>
        </w:p>
        <w:p w:rsidR="00B35DF0" w:rsidRPr="00B35DF0" w:rsidRDefault="00B35DF0">
          <w:pPr>
            <w:pStyle w:val="TOC2"/>
            <w:tabs>
              <w:tab w:val="right" w:leader="dot" w:pos="9016"/>
            </w:tabs>
            <w:rPr>
              <w:rFonts w:ascii="Times New Roman" w:eastAsiaTheme="minorEastAsia" w:hAnsi="Times New Roman" w:cs="Times New Roman"/>
              <w:b w:val="0"/>
              <w:bCs w:val="0"/>
              <w:noProof/>
              <w:kern w:val="0"/>
              <w:lang w:val="en-US"/>
            </w:rPr>
          </w:pPr>
          <w:hyperlink w:anchor="_Toc237620291" w:history="1">
            <w:r w:rsidRPr="00B35DF0">
              <w:rPr>
                <w:rStyle w:val="Hyperlink"/>
                <w:rFonts w:ascii="Times New Roman" w:eastAsia="Times New Roman" w:hAnsi="Times New Roman" w:cs="Times New Roman"/>
                <w:noProof/>
                <w:lang w:val="en-US"/>
              </w:rPr>
              <w:t>2.5 The Eclectic (OLI) Paradigm of Dunning</w:t>
            </w:r>
            <w:r w:rsidRPr="00B35DF0">
              <w:rPr>
                <w:rFonts w:ascii="Times New Roman" w:hAnsi="Times New Roman" w:cs="Times New Roman"/>
                <w:noProof/>
                <w:webHidden/>
              </w:rPr>
              <w:tab/>
            </w:r>
            <w:r w:rsidRPr="00B35DF0">
              <w:rPr>
                <w:rFonts w:ascii="Times New Roman" w:hAnsi="Times New Roman" w:cs="Times New Roman"/>
                <w:noProof/>
                <w:webHidden/>
              </w:rPr>
              <w:fldChar w:fldCharType="begin"/>
            </w:r>
            <w:r w:rsidRPr="00B35DF0">
              <w:rPr>
                <w:rFonts w:ascii="Times New Roman" w:hAnsi="Times New Roman" w:cs="Times New Roman"/>
                <w:noProof/>
                <w:webHidden/>
              </w:rPr>
              <w:instrText xml:space="preserve"> PAGEREF _Toc237620291 \h </w:instrText>
            </w:r>
            <w:r w:rsidRPr="00B35DF0">
              <w:rPr>
                <w:rFonts w:ascii="Times New Roman" w:hAnsi="Times New Roman" w:cs="Times New Roman"/>
                <w:noProof/>
                <w:webHidden/>
              </w:rPr>
            </w:r>
            <w:r w:rsidRPr="00B35DF0">
              <w:rPr>
                <w:rFonts w:ascii="Times New Roman" w:hAnsi="Times New Roman" w:cs="Times New Roman"/>
                <w:noProof/>
                <w:webHidden/>
              </w:rPr>
              <w:fldChar w:fldCharType="separate"/>
            </w:r>
            <w:r w:rsidRPr="00B35DF0">
              <w:rPr>
                <w:rFonts w:ascii="Times New Roman" w:hAnsi="Times New Roman" w:cs="Times New Roman"/>
                <w:noProof/>
                <w:webHidden/>
              </w:rPr>
              <w:t>10</w:t>
            </w:r>
            <w:r w:rsidRPr="00B35DF0">
              <w:rPr>
                <w:rFonts w:ascii="Times New Roman" w:hAnsi="Times New Roman" w:cs="Times New Roman"/>
                <w:noProof/>
                <w:webHidden/>
              </w:rPr>
              <w:fldChar w:fldCharType="end"/>
            </w:r>
          </w:hyperlink>
        </w:p>
        <w:p w:rsidR="00B35DF0" w:rsidRPr="00B35DF0" w:rsidRDefault="00B35DF0">
          <w:pPr>
            <w:pStyle w:val="TOC1"/>
            <w:tabs>
              <w:tab w:val="right" w:leader="dot" w:pos="9016"/>
            </w:tabs>
            <w:rPr>
              <w:rFonts w:ascii="Times New Roman" w:eastAsiaTheme="minorEastAsia" w:hAnsi="Times New Roman" w:cs="Times New Roman"/>
              <w:b w:val="0"/>
              <w:bCs w:val="0"/>
              <w:i w:val="0"/>
              <w:iCs w:val="0"/>
              <w:noProof/>
              <w:kern w:val="0"/>
              <w:sz w:val="22"/>
              <w:szCs w:val="22"/>
              <w:lang w:val="en-US"/>
            </w:rPr>
          </w:pPr>
          <w:hyperlink w:anchor="_Toc237620292" w:history="1">
            <w:r w:rsidRPr="00B35DF0">
              <w:rPr>
                <w:rStyle w:val="Hyperlink"/>
                <w:rFonts w:ascii="Times New Roman" w:hAnsi="Times New Roman" w:cs="Times New Roman"/>
                <w:i w:val="0"/>
                <w:noProof/>
              </w:rPr>
              <w:t>3. Entry Mode Strategy and Strategic Synthesis</w:t>
            </w:r>
            <w:r w:rsidRPr="00B35DF0">
              <w:rPr>
                <w:rFonts w:ascii="Times New Roman" w:hAnsi="Times New Roman" w:cs="Times New Roman"/>
                <w:i w:val="0"/>
                <w:noProof/>
                <w:webHidden/>
              </w:rPr>
              <w:tab/>
            </w:r>
            <w:r w:rsidRPr="00B35DF0">
              <w:rPr>
                <w:rFonts w:ascii="Times New Roman" w:hAnsi="Times New Roman" w:cs="Times New Roman"/>
                <w:i w:val="0"/>
                <w:noProof/>
                <w:webHidden/>
              </w:rPr>
              <w:fldChar w:fldCharType="begin"/>
            </w:r>
            <w:r w:rsidRPr="00B35DF0">
              <w:rPr>
                <w:rFonts w:ascii="Times New Roman" w:hAnsi="Times New Roman" w:cs="Times New Roman"/>
                <w:i w:val="0"/>
                <w:noProof/>
                <w:webHidden/>
              </w:rPr>
              <w:instrText xml:space="preserve"> PAGEREF _Toc237620292 \h </w:instrText>
            </w:r>
            <w:r w:rsidRPr="00B35DF0">
              <w:rPr>
                <w:rFonts w:ascii="Times New Roman" w:hAnsi="Times New Roman" w:cs="Times New Roman"/>
                <w:i w:val="0"/>
                <w:noProof/>
                <w:webHidden/>
              </w:rPr>
            </w:r>
            <w:r w:rsidRPr="00B35DF0">
              <w:rPr>
                <w:rFonts w:ascii="Times New Roman" w:hAnsi="Times New Roman" w:cs="Times New Roman"/>
                <w:i w:val="0"/>
                <w:noProof/>
                <w:webHidden/>
              </w:rPr>
              <w:fldChar w:fldCharType="separate"/>
            </w:r>
            <w:r w:rsidRPr="00B35DF0">
              <w:rPr>
                <w:rFonts w:ascii="Times New Roman" w:hAnsi="Times New Roman" w:cs="Times New Roman"/>
                <w:i w:val="0"/>
                <w:noProof/>
                <w:webHidden/>
              </w:rPr>
              <w:t>12</w:t>
            </w:r>
            <w:r w:rsidRPr="00B35DF0">
              <w:rPr>
                <w:rFonts w:ascii="Times New Roman" w:hAnsi="Times New Roman" w:cs="Times New Roman"/>
                <w:i w:val="0"/>
                <w:noProof/>
                <w:webHidden/>
              </w:rPr>
              <w:fldChar w:fldCharType="end"/>
            </w:r>
          </w:hyperlink>
        </w:p>
        <w:p w:rsidR="00B35DF0" w:rsidRPr="00B35DF0" w:rsidRDefault="00B35DF0">
          <w:pPr>
            <w:pStyle w:val="TOC2"/>
            <w:tabs>
              <w:tab w:val="right" w:leader="dot" w:pos="9016"/>
            </w:tabs>
            <w:rPr>
              <w:rFonts w:ascii="Times New Roman" w:eastAsiaTheme="minorEastAsia" w:hAnsi="Times New Roman" w:cs="Times New Roman"/>
              <w:b w:val="0"/>
              <w:bCs w:val="0"/>
              <w:noProof/>
              <w:kern w:val="0"/>
              <w:lang w:val="en-US"/>
            </w:rPr>
          </w:pPr>
          <w:hyperlink w:anchor="_Toc237620293" w:history="1">
            <w:r w:rsidRPr="00B35DF0">
              <w:rPr>
                <w:rStyle w:val="Hyperlink"/>
                <w:rFonts w:ascii="Times New Roman" w:eastAsia="Times New Roman" w:hAnsi="Times New Roman" w:cs="Times New Roman"/>
                <w:noProof/>
                <w:lang w:val="en-US"/>
              </w:rPr>
              <w:t>3.1 Historical Pattern Recognition</w:t>
            </w:r>
            <w:r w:rsidRPr="00B35DF0">
              <w:rPr>
                <w:rFonts w:ascii="Times New Roman" w:hAnsi="Times New Roman" w:cs="Times New Roman"/>
                <w:noProof/>
                <w:webHidden/>
              </w:rPr>
              <w:tab/>
            </w:r>
            <w:r w:rsidRPr="00B35DF0">
              <w:rPr>
                <w:rFonts w:ascii="Times New Roman" w:hAnsi="Times New Roman" w:cs="Times New Roman"/>
                <w:noProof/>
                <w:webHidden/>
              </w:rPr>
              <w:fldChar w:fldCharType="begin"/>
            </w:r>
            <w:r w:rsidRPr="00B35DF0">
              <w:rPr>
                <w:rFonts w:ascii="Times New Roman" w:hAnsi="Times New Roman" w:cs="Times New Roman"/>
                <w:noProof/>
                <w:webHidden/>
              </w:rPr>
              <w:instrText xml:space="preserve"> PAGEREF _Toc237620293 \h </w:instrText>
            </w:r>
            <w:r w:rsidRPr="00B35DF0">
              <w:rPr>
                <w:rFonts w:ascii="Times New Roman" w:hAnsi="Times New Roman" w:cs="Times New Roman"/>
                <w:noProof/>
                <w:webHidden/>
              </w:rPr>
            </w:r>
            <w:r w:rsidRPr="00B35DF0">
              <w:rPr>
                <w:rFonts w:ascii="Times New Roman" w:hAnsi="Times New Roman" w:cs="Times New Roman"/>
                <w:noProof/>
                <w:webHidden/>
              </w:rPr>
              <w:fldChar w:fldCharType="separate"/>
            </w:r>
            <w:r w:rsidRPr="00B35DF0">
              <w:rPr>
                <w:rFonts w:ascii="Times New Roman" w:hAnsi="Times New Roman" w:cs="Times New Roman"/>
                <w:noProof/>
                <w:webHidden/>
              </w:rPr>
              <w:t>12</w:t>
            </w:r>
            <w:r w:rsidRPr="00B35DF0">
              <w:rPr>
                <w:rFonts w:ascii="Times New Roman" w:hAnsi="Times New Roman" w:cs="Times New Roman"/>
                <w:noProof/>
                <w:webHidden/>
              </w:rPr>
              <w:fldChar w:fldCharType="end"/>
            </w:r>
          </w:hyperlink>
        </w:p>
        <w:p w:rsidR="00B35DF0" w:rsidRPr="00B35DF0" w:rsidRDefault="00B35DF0">
          <w:pPr>
            <w:pStyle w:val="TOC2"/>
            <w:tabs>
              <w:tab w:val="right" w:leader="dot" w:pos="9016"/>
            </w:tabs>
            <w:rPr>
              <w:rFonts w:ascii="Times New Roman" w:eastAsiaTheme="minorEastAsia" w:hAnsi="Times New Roman" w:cs="Times New Roman"/>
              <w:b w:val="0"/>
              <w:bCs w:val="0"/>
              <w:noProof/>
              <w:kern w:val="0"/>
              <w:lang w:val="en-US"/>
            </w:rPr>
          </w:pPr>
          <w:hyperlink w:anchor="_Toc237620294" w:history="1">
            <w:r w:rsidRPr="00B35DF0">
              <w:rPr>
                <w:rStyle w:val="Hyperlink"/>
                <w:rFonts w:ascii="Times New Roman" w:eastAsia="Times New Roman" w:hAnsi="Times New Roman" w:cs="Times New Roman"/>
                <w:noProof/>
                <w:lang w:val="en-US"/>
              </w:rPr>
              <w:t>3.2 Strategic Fit and Justification</w:t>
            </w:r>
            <w:r w:rsidRPr="00B35DF0">
              <w:rPr>
                <w:rFonts w:ascii="Times New Roman" w:hAnsi="Times New Roman" w:cs="Times New Roman"/>
                <w:noProof/>
                <w:webHidden/>
              </w:rPr>
              <w:tab/>
            </w:r>
            <w:r w:rsidRPr="00B35DF0">
              <w:rPr>
                <w:rFonts w:ascii="Times New Roman" w:hAnsi="Times New Roman" w:cs="Times New Roman"/>
                <w:noProof/>
                <w:webHidden/>
              </w:rPr>
              <w:fldChar w:fldCharType="begin"/>
            </w:r>
            <w:r w:rsidRPr="00B35DF0">
              <w:rPr>
                <w:rFonts w:ascii="Times New Roman" w:hAnsi="Times New Roman" w:cs="Times New Roman"/>
                <w:noProof/>
                <w:webHidden/>
              </w:rPr>
              <w:instrText xml:space="preserve"> PAGEREF _Toc237620294 \h </w:instrText>
            </w:r>
            <w:r w:rsidRPr="00B35DF0">
              <w:rPr>
                <w:rFonts w:ascii="Times New Roman" w:hAnsi="Times New Roman" w:cs="Times New Roman"/>
                <w:noProof/>
                <w:webHidden/>
              </w:rPr>
            </w:r>
            <w:r w:rsidRPr="00B35DF0">
              <w:rPr>
                <w:rFonts w:ascii="Times New Roman" w:hAnsi="Times New Roman" w:cs="Times New Roman"/>
                <w:noProof/>
                <w:webHidden/>
              </w:rPr>
              <w:fldChar w:fldCharType="separate"/>
            </w:r>
            <w:r w:rsidRPr="00B35DF0">
              <w:rPr>
                <w:rFonts w:ascii="Times New Roman" w:hAnsi="Times New Roman" w:cs="Times New Roman"/>
                <w:noProof/>
                <w:webHidden/>
              </w:rPr>
              <w:t>12</w:t>
            </w:r>
            <w:r w:rsidRPr="00B35DF0">
              <w:rPr>
                <w:rFonts w:ascii="Times New Roman" w:hAnsi="Times New Roman" w:cs="Times New Roman"/>
                <w:noProof/>
                <w:webHidden/>
              </w:rPr>
              <w:fldChar w:fldCharType="end"/>
            </w:r>
          </w:hyperlink>
        </w:p>
        <w:p w:rsidR="00B35DF0" w:rsidRPr="00B35DF0" w:rsidRDefault="00B35DF0">
          <w:pPr>
            <w:pStyle w:val="TOC2"/>
            <w:tabs>
              <w:tab w:val="right" w:leader="dot" w:pos="9016"/>
            </w:tabs>
            <w:rPr>
              <w:rFonts w:ascii="Times New Roman" w:eastAsiaTheme="minorEastAsia" w:hAnsi="Times New Roman" w:cs="Times New Roman"/>
              <w:b w:val="0"/>
              <w:bCs w:val="0"/>
              <w:noProof/>
              <w:kern w:val="0"/>
              <w:lang w:val="en-US"/>
            </w:rPr>
          </w:pPr>
          <w:hyperlink w:anchor="_Toc237620295" w:history="1">
            <w:r w:rsidRPr="00B35DF0">
              <w:rPr>
                <w:rStyle w:val="Hyperlink"/>
                <w:rFonts w:ascii="Times New Roman" w:eastAsia="Times New Roman" w:hAnsi="Times New Roman" w:cs="Times New Roman"/>
                <w:noProof/>
                <w:lang w:val="en-US"/>
              </w:rPr>
              <w:t>3.3 Conclusion and Recommendations</w:t>
            </w:r>
            <w:r w:rsidRPr="00B35DF0">
              <w:rPr>
                <w:rFonts w:ascii="Times New Roman" w:hAnsi="Times New Roman" w:cs="Times New Roman"/>
                <w:noProof/>
                <w:webHidden/>
              </w:rPr>
              <w:tab/>
            </w:r>
            <w:r w:rsidRPr="00B35DF0">
              <w:rPr>
                <w:rFonts w:ascii="Times New Roman" w:hAnsi="Times New Roman" w:cs="Times New Roman"/>
                <w:noProof/>
                <w:webHidden/>
              </w:rPr>
              <w:fldChar w:fldCharType="begin"/>
            </w:r>
            <w:r w:rsidRPr="00B35DF0">
              <w:rPr>
                <w:rFonts w:ascii="Times New Roman" w:hAnsi="Times New Roman" w:cs="Times New Roman"/>
                <w:noProof/>
                <w:webHidden/>
              </w:rPr>
              <w:instrText xml:space="preserve"> PAGEREF _Toc237620295 \h </w:instrText>
            </w:r>
            <w:r w:rsidRPr="00B35DF0">
              <w:rPr>
                <w:rFonts w:ascii="Times New Roman" w:hAnsi="Times New Roman" w:cs="Times New Roman"/>
                <w:noProof/>
                <w:webHidden/>
              </w:rPr>
            </w:r>
            <w:r w:rsidRPr="00B35DF0">
              <w:rPr>
                <w:rFonts w:ascii="Times New Roman" w:hAnsi="Times New Roman" w:cs="Times New Roman"/>
                <w:noProof/>
                <w:webHidden/>
              </w:rPr>
              <w:fldChar w:fldCharType="separate"/>
            </w:r>
            <w:r w:rsidRPr="00B35DF0">
              <w:rPr>
                <w:rFonts w:ascii="Times New Roman" w:hAnsi="Times New Roman" w:cs="Times New Roman"/>
                <w:noProof/>
                <w:webHidden/>
              </w:rPr>
              <w:t>14</w:t>
            </w:r>
            <w:r w:rsidRPr="00B35DF0">
              <w:rPr>
                <w:rFonts w:ascii="Times New Roman" w:hAnsi="Times New Roman" w:cs="Times New Roman"/>
                <w:noProof/>
                <w:webHidden/>
              </w:rPr>
              <w:fldChar w:fldCharType="end"/>
            </w:r>
          </w:hyperlink>
        </w:p>
        <w:p w:rsidR="00B35DF0" w:rsidRPr="00B35DF0" w:rsidRDefault="00B35DF0">
          <w:pPr>
            <w:pStyle w:val="TOC1"/>
            <w:tabs>
              <w:tab w:val="right" w:leader="dot" w:pos="9016"/>
            </w:tabs>
            <w:rPr>
              <w:rFonts w:ascii="Times New Roman" w:eastAsiaTheme="minorEastAsia" w:hAnsi="Times New Roman" w:cs="Times New Roman"/>
              <w:b w:val="0"/>
              <w:bCs w:val="0"/>
              <w:i w:val="0"/>
              <w:iCs w:val="0"/>
              <w:noProof/>
              <w:kern w:val="0"/>
              <w:sz w:val="22"/>
              <w:szCs w:val="22"/>
              <w:lang w:val="en-US"/>
            </w:rPr>
          </w:pPr>
          <w:hyperlink w:anchor="_Toc237620296" w:history="1">
            <w:r w:rsidRPr="00B35DF0">
              <w:rPr>
                <w:rStyle w:val="Hyperlink"/>
                <w:rFonts w:ascii="Times New Roman" w:eastAsia="Times New Roman" w:hAnsi="Times New Roman" w:cs="Times New Roman"/>
                <w:i w:val="0"/>
                <w:noProof/>
                <w:lang w:val="en-US"/>
              </w:rPr>
              <w:t>4: Gibbs Reflective Cycle</w:t>
            </w:r>
            <w:r w:rsidRPr="00B35DF0">
              <w:rPr>
                <w:rFonts w:ascii="Times New Roman" w:hAnsi="Times New Roman" w:cs="Times New Roman"/>
                <w:i w:val="0"/>
                <w:noProof/>
                <w:webHidden/>
              </w:rPr>
              <w:tab/>
            </w:r>
            <w:r w:rsidRPr="00B35DF0">
              <w:rPr>
                <w:rFonts w:ascii="Times New Roman" w:hAnsi="Times New Roman" w:cs="Times New Roman"/>
                <w:i w:val="0"/>
                <w:noProof/>
                <w:webHidden/>
              </w:rPr>
              <w:fldChar w:fldCharType="begin"/>
            </w:r>
            <w:r w:rsidRPr="00B35DF0">
              <w:rPr>
                <w:rFonts w:ascii="Times New Roman" w:hAnsi="Times New Roman" w:cs="Times New Roman"/>
                <w:i w:val="0"/>
                <w:noProof/>
                <w:webHidden/>
              </w:rPr>
              <w:instrText xml:space="preserve"> PAGEREF _Toc237620296 \h </w:instrText>
            </w:r>
            <w:r w:rsidRPr="00B35DF0">
              <w:rPr>
                <w:rFonts w:ascii="Times New Roman" w:hAnsi="Times New Roman" w:cs="Times New Roman"/>
                <w:i w:val="0"/>
                <w:noProof/>
                <w:webHidden/>
              </w:rPr>
            </w:r>
            <w:r w:rsidRPr="00B35DF0">
              <w:rPr>
                <w:rFonts w:ascii="Times New Roman" w:hAnsi="Times New Roman" w:cs="Times New Roman"/>
                <w:i w:val="0"/>
                <w:noProof/>
                <w:webHidden/>
              </w:rPr>
              <w:fldChar w:fldCharType="separate"/>
            </w:r>
            <w:r w:rsidRPr="00B35DF0">
              <w:rPr>
                <w:rFonts w:ascii="Times New Roman" w:hAnsi="Times New Roman" w:cs="Times New Roman"/>
                <w:i w:val="0"/>
                <w:noProof/>
                <w:webHidden/>
              </w:rPr>
              <w:t>15</w:t>
            </w:r>
            <w:r w:rsidRPr="00B35DF0">
              <w:rPr>
                <w:rFonts w:ascii="Times New Roman" w:hAnsi="Times New Roman" w:cs="Times New Roman"/>
                <w:i w:val="0"/>
                <w:noProof/>
                <w:webHidden/>
              </w:rPr>
              <w:fldChar w:fldCharType="end"/>
            </w:r>
          </w:hyperlink>
        </w:p>
        <w:p w:rsidR="00B35DF0" w:rsidRPr="00B35DF0" w:rsidRDefault="00B35DF0">
          <w:pPr>
            <w:pStyle w:val="TOC1"/>
            <w:tabs>
              <w:tab w:val="right" w:leader="dot" w:pos="9016"/>
            </w:tabs>
            <w:rPr>
              <w:rFonts w:ascii="Times New Roman" w:eastAsiaTheme="minorEastAsia" w:hAnsi="Times New Roman" w:cs="Times New Roman"/>
              <w:b w:val="0"/>
              <w:bCs w:val="0"/>
              <w:i w:val="0"/>
              <w:iCs w:val="0"/>
              <w:noProof/>
              <w:kern w:val="0"/>
              <w:sz w:val="22"/>
              <w:szCs w:val="22"/>
              <w:lang w:val="en-US"/>
            </w:rPr>
          </w:pPr>
          <w:hyperlink w:anchor="_Toc237620297" w:history="1">
            <w:r w:rsidRPr="00B35DF0">
              <w:rPr>
                <w:rStyle w:val="Hyperlink"/>
                <w:rFonts w:ascii="Times New Roman" w:hAnsi="Times New Roman" w:cs="Times New Roman"/>
                <w:i w:val="0"/>
                <w:noProof/>
              </w:rPr>
              <w:t>Reference</w:t>
            </w:r>
            <w:r w:rsidRPr="00B35DF0">
              <w:rPr>
                <w:rFonts w:ascii="Times New Roman" w:hAnsi="Times New Roman" w:cs="Times New Roman"/>
                <w:i w:val="0"/>
                <w:noProof/>
                <w:webHidden/>
              </w:rPr>
              <w:tab/>
            </w:r>
            <w:r w:rsidRPr="00B35DF0">
              <w:rPr>
                <w:rFonts w:ascii="Times New Roman" w:hAnsi="Times New Roman" w:cs="Times New Roman"/>
                <w:i w:val="0"/>
                <w:noProof/>
                <w:webHidden/>
              </w:rPr>
              <w:fldChar w:fldCharType="begin"/>
            </w:r>
            <w:r w:rsidRPr="00B35DF0">
              <w:rPr>
                <w:rFonts w:ascii="Times New Roman" w:hAnsi="Times New Roman" w:cs="Times New Roman"/>
                <w:i w:val="0"/>
                <w:noProof/>
                <w:webHidden/>
              </w:rPr>
              <w:instrText xml:space="preserve"> PAGEREF _Toc237620297 \h </w:instrText>
            </w:r>
            <w:r w:rsidRPr="00B35DF0">
              <w:rPr>
                <w:rFonts w:ascii="Times New Roman" w:hAnsi="Times New Roman" w:cs="Times New Roman"/>
                <w:i w:val="0"/>
                <w:noProof/>
                <w:webHidden/>
              </w:rPr>
            </w:r>
            <w:r w:rsidRPr="00B35DF0">
              <w:rPr>
                <w:rFonts w:ascii="Times New Roman" w:hAnsi="Times New Roman" w:cs="Times New Roman"/>
                <w:i w:val="0"/>
                <w:noProof/>
                <w:webHidden/>
              </w:rPr>
              <w:fldChar w:fldCharType="separate"/>
            </w:r>
            <w:r w:rsidRPr="00B35DF0">
              <w:rPr>
                <w:rFonts w:ascii="Times New Roman" w:hAnsi="Times New Roman" w:cs="Times New Roman"/>
                <w:i w:val="0"/>
                <w:noProof/>
                <w:webHidden/>
              </w:rPr>
              <w:t>19</w:t>
            </w:r>
            <w:r w:rsidRPr="00B35DF0">
              <w:rPr>
                <w:rFonts w:ascii="Times New Roman" w:hAnsi="Times New Roman" w:cs="Times New Roman"/>
                <w:i w:val="0"/>
                <w:noProof/>
                <w:webHidden/>
              </w:rPr>
              <w:fldChar w:fldCharType="end"/>
            </w:r>
          </w:hyperlink>
        </w:p>
        <w:p w:rsidR="00F95335" w:rsidRDefault="00F95335">
          <w:r w:rsidRPr="00B35DF0">
            <w:rPr>
              <w:rFonts w:ascii="Times New Roman" w:hAnsi="Times New Roman" w:cs="Times New Roman"/>
              <w:b/>
            </w:rPr>
            <w:fldChar w:fldCharType="end"/>
          </w:r>
        </w:p>
      </w:sdtContent>
    </w:sdt>
    <w:p w:rsidR="004E3EF6" w:rsidRDefault="004E3EF6" w:rsidP="00F274C7">
      <w:pPr>
        <w:rPr>
          <w:b/>
          <w:bCs/>
          <w:color w:val="FF0000"/>
          <w:sz w:val="36"/>
          <w:szCs w:val="36"/>
        </w:rPr>
      </w:pPr>
    </w:p>
    <w:p w:rsidR="004E3EF6" w:rsidRDefault="004E3EF6" w:rsidP="00F274C7">
      <w:pPr>
        <w:rPr>
          <w:b/>
          <w:bCs/>
          <w:color w:val="FF0000"/>
          <w:sz w:val="36"/>
          <w:szCs w:val="36"/>
        </w:rPr>
      </w:pPr>
    </w:p>
    <w:p w:rsidR="004E3EF6" w:rsidRDefault="004E3EF6" w:rsidP="00F274C7">
      <w:pPr>
        <w:rPr>
          <w:b/>
          <w:bCs/>
          <w:color w:val="FF0000"/>
          <w:sz w:val="36"/>
          <w:szCs w:val="36"/>
        </w:rPr>
      </w:pPr>
    </w:p>
    <w:p w:rsidR="004E3EF6" w:rsidRDefault="004E3EF6" w:rsidP="00F274C7">
      <w:pPr>
        <w:rPr>
          <w:b/>
          <w:bCs/>
          <w:color w:val="FF0000"/>
          <w:sz w:val="36"/>
          <w:szCs w:val="36"/>
        </w:rPr>
      </w:pPr>
    </w:p>
    <w:p w:rsidR="004E3EF6" w:rsidRDefault="004E3EF6" w:rsidP="00F274C7">
      <w:pPr>
        <w:rPr>
          <w:b/>
          <w:bCs/>
          <w:color w:val="FF0000"/>
          <w:sz w:val="36"/>
          <w:szCs w:val="36"/>
        </w:rPr>
      </w:pPr>
    </w:p>
    <w:p w:rsidR="004E3EF6" w:rsidRDefault="004E3EF6" w:rsidP="00F274C7">
      <w:pPr>
        <w:rPr>
          <w:b/>
          <w:bCs/>
          <w:color w:val="FF0000"/>
          <w:sz w:val="36"/>
          <w:szCs w:val="36"/>
        </w:rPr>
      </w:pPr>
    </w:p>
    <w:p w:rsidR="004E3EF6" w:rsidRDefault="004E3EF6" w:rsidP="00F274C7">
      <w:pPr>
        <w:rPr>
          <w:b/>
          <w:bCs/>
          <w:color w:val="FF0000"/>
          <w:sz w:val="36"/>
          <w:szCs w:val="36"/>
        </w:rPr>
      </w:pPr>
    </w:p>
    <w:p w:rsidR="004E3EF6" w:rsidRDefault="004E3EF6" w:rsidP="00F274C7">
      <w:pPr>
        <w:rPr>
          <w:b/>
          <w:bCs/>
          <w:color w:val="FF0000"/>
          <w:sz w:val="36"/>
          <w:szCs w:val="36"/>
        </w:rPr>
      </w:pPr>
    </w:p>
    <w:p w:rsidR="004E3EF6" w:rsidRDefault="004E3EF6" w:rsidP="00F274C7">
      <w:pPr>
        <w:rPr>
          <w:b/>
          <w:bCs/>
          <w:color w:val="FF0000"/>
          <w:sz w:val="36"/>
          <w:szCs w:val="36"/>
        </w:rPr>
      </w:pPr>
    </w:p>
    <w:p w:rsidR="004E3EF6" w:rsidRDefault="004E3EF6" w:rsidP="00F274C7">
      <w:pPr>
        <w:rPr>
          <w:b/>
          <w:bCs/>
          <w:color w:val="FF0000"/>
          <w:sz w:val="36"/>
          <w:szCs w:val="36"/>
        </w:rPr>
      </w:pPr>
    </w:p>
    <w:p w:rsidR="004E3EF6" w:rsidRDefault="004E3EF6" w:rsidP="00F274C7">
      <w:pPr>
        <w:rPr>
          <w:b/>
          <w:bCs/>
          <w:color w:val="FF0000"/>
          <w:sz w:val="36"/>
          <w:szCs w:val="36"/>
        </w:rPr>
      </w:pPr>
    </w:p>
    <w:p w:rsidR="004E3EF6" w:rsidRDefault="004E3EF6" w:rsidP="00F274C7">
      <w:pPr>
        <w:rPr>
          <w:b/>
          <w:bCs/>
          <w:color w:val="FF0000"/>
          <w:sz w:val="36"/>
          <w:szCs w:val="36"/>
        </w:rPr>
      </w:pPr>
    </w:p>
    <w:p w:rsidR="00F95335" w:rsidRDefault="00F95335" w:rsidP="00202E5D">
      <w:pPr>
        <w:pStyle w:val="Heading1"/>
        <w:rPr>
          <w:rFonts w:asciiTheme="minorHAnsi" w:eastAsiaTheme="minorHAnsi" w:hAnsiTheme="minorHAnsi" w:cstheme="minorBidi"/>
          <w:b/>
          <w:bCs/>
          <w:color w:val="FF0000"/>
          <w:sz w:val="36"/>
          <w:szCs w:val="36"/>
        </w:rPr>
      </w:pPr>
    </w:p>
    <w:p w:rsidR="00B35DF0" w:rsidRDefault="00B35DF0" w:rsidP="00202E5D">
      <w:pPr>
        <w:pStyle w:val="Heading1"/>
        <w:rPr>
          <w:rFonts w:ascii="Times New Roman" w:hAnsi="Times New Roman" w:cs="Times New Roman"/>
        </w:rPr>
        <w:sectPr w:rsidR="00B35DF0" w:rsidSect="00A64A3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E3EF6" w:rsidRPr="00202E5D" w:rsidRDefault="004E3EF6" w:rsidP="00202E5D">
      <w:pPr>
        <w:pStyle w:val="Heading1"/>
        <w:rPr>
          <w:rFonts w:ascii="Times New Roman" w:hAnsi="Times New Roman" w:cs="Times New Roman"/>
        </w:rPr>
      </w:pPr>
      <w:bookmarkStart w:id="0" w:name="_Toc237620282"/>
      <w:r w:rsidRPr="00202E5D">
        <w:rPr>
          <w:rFonts w:ascii="Times New Roman" w:hAnsi="Times New Roman" w:cs="Times New Roman"/>
        </w:rPr>
        <w:lastRenderedPageBreak/>
        <w:t>Introduction</w:t>
      </w:r>
      <w:bookmarkEnd w:id="0"/>
    </w:p>
    <w:p w:rsidR="00C62FE7" w:rsidRDefault="00C62FE7" w:rsidP="00202E5D">
      <w:pPr>
        <w:spacing w:line="276" w:lineRule="auto"/>
        <w:jc w:val="both"/>
        <w:rPr>
          <w:rFonts w:ascii="Times New Roman" w:eastAsia="Times New Roman" w:hAnsi="Times New Roman" w:cs="Times New Roman"/>
          <w:kern w:val="0"/>
          <w:lang w:val="en-US"/>
        </w:rPr>
      </w:pPr>
    </w:p>
    <w:p w:rsidR="00D36A28" w:rsidRPr="00D36A28" w:rsidRDefault="00D36A28" w:rsidP="00202E5D">
      <w:pPr>
        <w:spacing w:line="276" w:lineRule="auto"/>
        <w:jc w:val="both"/>
        <w:rPr>
          <w:rFonts w:ascii="Times New Roman" w:eastAsia="Times New Roman" w:hAnsi="Times New Roman" w:cs="Times New Roman"/>
          <w:kern w:val="0"/>
          <w:lang w:val="en-US"/>
        </w:rPr>
      </w:pPr>
      <w:r w:rsidRPr="00D36A28">
        <w:rPr>
          <w:rFonts w:ascii="Times New Roman" w:eastAsia="Times New Roman" w:hAnsi="Times New Roman" w:cs="Times New Roman"/>
          <w:kern w:val="0"/>
          <w:lang w:val="en-US"/>
        </w:rPr>
        <w:t>Multinational businesses (MNCs) can gain new clients, boost profits, and improve their competitiveness in the global market by expanding their operations internationally. However, choosing a suitable market entry plan and closely assessing the external business environment are ne</w:t>
      </w:r>
      <w:r w:rsidR="00A43847" w:rsidRPr="003A1F05">
        <w:rPr>
          <w:rFonts w:ascii="Times New Roman" w:eastAsia="Times New Roman" w:hAnsi="Times New Roman" w:cs="Times New Roman"/>
          <w:kern w:val="0"/>
          <w:lang w:val="en-US"/>
        </w:rPr>
        <w:t>cessary for effective expansion (</w:t>
      </w:r>
      <w:r w:rsidR="00A43847" w:rsidRPr="003A1F05">
        <w:rPr>
          <w:rFonts w:ascii="Times New Roman" w:hAnsi="Times New Roman" w:cs="Times New Roman"/>
          <w:color w:val="222222"/>
          <w:shd w:val="clear" w:color="auto" w:fill="FFFFFF"/>
        </w:rPr>
        <w:t>Osland, G.E., Taylor, C.R. and Zou, S., 2001.).</w:t>
      </w:r>
      <w:r w:rsidRPr="00D36A28">
        <w:rPr>
          <w:rFonts w:ascii="Times New Roman" w:eastAsia="Times New Roman" w:hAnsi="Times New Roman" w:cs="Times New Roman"/>
          <w:kern w:val="0"/>
          <w:lang w:val="en-US"/>
        </w:rPr>
        <w:t xml:space="preserve"> This study looks at Five Guys' potential for worldwide growth. Five Guys is a well-known fast-casual restaurant business in the United States that is known for its high-quality burgers, fresh ingredients, and attentive customer care. Although the company has developed operations in North America, Europe, the Middle East, and a few Asian areas, it does not yet have a strong operational presence in India, which presents an appealing p</w:t>
      </w:r>
      <w:r w:rsidR="00A43847" w:rsidRPr="003A1F05">
        <w:rPr>
          <w:rFonts w:ascii="Times New Roman" w:eastAsia="Times New Roman" w:hAnsi="Times New Roman" w:cs="Times New Roman"/>
          <w:kern w:val="0"/>
          <w:lang w:val="en-US"/>
        </w:rPr>
        <w:t>ossibility for future expansion (</w:t>
      </w:r>
      <w:r w:rsidR="00A43847" w:rsidRPr="003A1F05">
        <w:rPr>
          <w:rFonts w:ascii="Times New Roman" w:hAnsi="Times New Roman" w:cs="Times New Roman"/>
          <w:color w:val="222222"/>
          <w:shd w:val="clear" w:color="auto" w:fill="FFFFFF"/>
        </w:rPr>
        <w:t>Kapur, D. and Ramamurti, R., 2001).</w:t>
      </w:r>
    </w:p>
    <w:p w:rsidR="004E3EF6" w:rsidRPr="003A1F05" w:rsidRDefault="004E3EF6" w:rsidP="00202E5D">
      <w:pPr>
        <w:spacing w:line="276" w:lineRule="auto"/>
        <w:jc w:val="both"/>
        <w:rPr>
          <w:b/>
          <w:bCs/>
          <w:color w:val="FF0000"/>
        </w:rPr>
      </w:pPr>
    </w:p>
    <w:p w:rsidR="00DD2B7A" w:rsidRPr="00DD2B7A" w:rsidRDefault="00DD2B7A" w:rsidP="00202E5D">
      <w:pPr>
        <w:spacing w:line="276" w:lineRule="auto"/>
        <w:jc w:val="both"/>
        <w:rPr>
          <w:rFonts w:ascii="Times New Roman" w:eastAsia="Times New Roman" w:hAnsi="Times New Roman" w:cs="Times New Roman"/>
          <w:kern w:val="0"/>
          <w:lang w:val="en-US"/>
        </w:rPr>
      </w:pPr>
      <w:r w:rsidRPr="00DD2B7A">
        <w:rPr>
          <w:rFonts w:ascii="Times New Roman" w:eastAsia="Times New Roman" w:hAnsi="Times New Roman" w:cs="Times New Roman"/>
          <w:kern w:val="0"/>
          <w:lang w:val="en-US"/>
        </w:rPr>
        <w:t>This report's objective is to use pertinent international business theories and frameworks to critically assess India's attractiveness as a possible market for Five Guys. Using Bartlett and Ghoshal's worldwide Strategy Framework, the report first categorizes Five Guys' worldwide strategy and assesses how the company's international activities support its competitive advantage</w:t>
      </w:r>
      <w:r>
        <w:rPr>
          <w:rFonts w:ascii="Times New Roman" w:eastAsia="Times New Roman" w:hAnsi="Times New Roman" w:cs="Times New Roman"/>
          <w:kern w:val="0"/>
          <w:lang w:val="en-US"/>
        </w:rPr>
        <w:t xml:space="preserve"> (</w:t>
      </w:r>
      <w:r w:rsidRPr="003A1F05">
        <w:rPr>
          <w:rFonts w:ascii="Times New Roman" w:eastAsia="Times New Roman" w:hAnsi="Times New Roman" w:cs="Times New Roman"/>
          <w:kern w:val="0"/>
          <w:lang w:val="en-US"/>
        </w:rPr>
        <w:t>(</w:t>
      </w:r>
      <w:r w:rsidRPr="003A1F05">
        <w:rPr>
          <w:rFonts w:ascii="Arial" w:hAnsi="Arial" w:cs="Arial"/>
          <w:color w:val="222222"/>
          <w:shd w:val="clear" w:color="auto" w:fill="FFFFFF"/>
        </w:rPr>
        <w:t>Leong, S.M. and Tan, C.T., 1993)</w:t>
      </w:r>
      <w:r w:rsidRPr="00D36A28">
        <w:rPr>
          <w:rFonts w:ascii="Times New Roman" w:eastAsia="Times New Roman" w:hAnsi="Times New Roman" w:cs="Times New Roman"/>
          <w:kern w:val="0"/>
          <w:lang w:val="en-US"/>
        </w:rPr>
        <w:t>.</w:t>
      </w:r>
      <w:r w:rsidRPr="00DD2B7A">
        <w:rPr>
          <w:rFonts w:ascii="Times New Roman" w:eastAsia="Times New Roman" w:hAnsi="Times New Roman" w:cs="Times New Roman"/>
          <w:kern w:val="0"/>
          <w:lang w:val="en-US"/>
        </w:rPr>
        <w:t>The political, economic, legal, and cultural landscape of India is then thoroughly examined in order to evaluate the potential and difficulties that might affect the company's market entry. Dunning's Eclectic (OLI) Paradigm is then used to synthesize the results in order to assess Five Guys' advantages in ownership, location, and internalization and identify the best entry strategy.</w:t>
      </w:r>
      <w:r w:rsidRPr="00DD2B7A">
        <w:t xml:space="preserve"> </w:t>
      </w:r>
      <w:r w:rsidRPr="00DD2B7A">
        <w:rPr>
          <w:rFonts w:ascii="Times New Roman" w:eastAsia="Times New Roman" w:hAnsi="Times New Roman" w:cs="Times New Roman"/>
          <w:kern w:val="0"/>
          <w:lang w:val="en-US"/>
        </w:rPr>
        <w:t>The research ends with strategic recommendations to promote Five Guys' sustainable growth and long-term success in the Indian market, after reviewing the company's past international expansion pattern and suggesting the best manner of market entry for India.</w:t>
      </w:r>
    </w:p>
    <w:p w:rsidR="00C62FE7" w:rsidRPr="00202E5D" w:rsidRDefault="00202E5D" w:rsidP="00202E5D">
      <w:pPr>
        <w:pStyle w:val="Heading1"/>
        <w:rPr>
          <w:rFonts w:ascii="Times New Roman" w:eastAsia="Times New Roman" w:hAnsi="Times New Roman" w:cs="Times New Roman"/>
          <w:kern w:val="0"/>
          <w:lang w:val="en-US"/>
        </w:rPr>
      </w:pPr>
      <w:bookmarkStart w:id="1" w:name="_Toc237620283"/>
      <w:r>
        <w:rPr>
          <w:rFonts w:ascii="Times New Roman" w:eastAsia="Times New Roman" w:hAnsi="Times New Roman" w:cs="Times New Roman"/>
          <w:kern w:val="0"/>
          <w:lang w:val="en-US"/>
        </w:rPr>
        <w:t>1: Organiz</w:t>
      </w:r>
      <w:r w:rsidR="00C62FE7" w:rsidRPr="00202E5D">
        <w:rPr>
          <w:rFonts w:ascii="Times New Roman" w:eastAsia="Times New Roman" w:hAnsi="Times New Roman" w:cs="Times New Roman"/>
          <w:kern w:val="0"/>
          <w:lang w:val="en-US"/>
        </w:rPr>
        <w:t>ational Classification and Global Strategy</w:t>
      </w:r>
      <w:bookmarkEnd w:id="1"/>
    </w:p>
    <w:p w:rsidR="00C62FE7" w:rsidRDefault="00C62FE7" w:rsidP="00202E5D">
      <w:pPr>
        <w:spacing w:line="276" w:lineRule="auto"/>
        <w:jc w:val="both"/>
        <w:rPr>
          <w:rFonts w:ascii="Times New Roman" w:eastAsia="Times New Roman" w:hAnsi="Times New Roman" w:cs="Times New Roman"/>
          <w:kern w:val="0"/>
          <w:lang w:val="en-US"/>
        </w:rPr>
      </w:pPr>
    </w:p>
    <w:p w:rsidR="00202E5D" w:rsidRDefault="00C62FE7" w:rsidP="00202E5D">
      <w:pPr>
        <w:spacing w:line="276" w:lineRule="auto"/>
        <w:jc w:val="both"/>
        <w:rPr>
          <w:rStyle w:val="Heading2Char"/>
        </w:rPr>
      </w:pPr>
      <w:bookmarkStart w:id="2" w:name="_Toc237620284"/>
      <w:r w:rsidRPr="00202E5D">
        <w:rPr>
          <w:rStyle w:val="Heading2Char"/>
        </w:rPr>
        <w:t xml:space="preserve">1.1: </w:t>
      </w:r>
      <w:r w:rsidR="00496635" w:rsidRPr="00202E5D">
        <w:rPr>
          <w:rStyle w:val="Heading2Char"/>
        </w:rPr>
        <w:t>Strategic Categorisation of Five Guys Using Bartlett and Ghoshal's Framework</w:t>
      </w:r>
      <w:bookmarkEnd w:id="2"/>
    </w:p>
    <w:p w:rsidR="00202E5D" w:rsidRDefault="00202E5D" w:rsidP="00202E5D">
      <w:pPr>
        <w:spacing w:line="276" w:lineRule="auto"/>
        <w:jc w:val="both"/>
        <w:rPr>
          <w:rStyle w:val="Heading2Char"/>
        </w:rPr>
      </w:pPr>
    </w:p>
    <w:p w:rsidR="00D36A28" w:rsidRPr="00D36A28" w:rsidRDefault="00D36A28" w:rsidP="00202E5D">
      <w:pPr>
        <w:spacing w:line="276" w:lineRule="auto"/>
        <w:jc w:val="both"/>
        <w:rPr>
          <w:rFonts w:ascii="Times New Roman" w:eastAsia="Times New Roman" w:hAnsi="Times New Roman" w:cs="Times New Roman"/>
          <w:kern w:val="0"/>
          <w:lang w:val="en-US"/>
        </w:rPr>
      </w:pPr>
      <w:r w:rsidRPr="00D36A28">
        <w:rPr>
          <w:rFonts w:ascii="Times New Roman" w:eastAsia="Times New Roman" w:hAnsi="Times New Roman" w:cs="Times New Roman"/>
          <w:kern w:val="0"/>
          <w:lang w:val="en-US"/>
        </w:rPr>
        <w:t>Four in</w:t>
      </w:r>
      <w:r w:rsidR="00A43847" w:rsidRPr="003A1F05">
        <w:rPr>
          <w:rFonts w:ascii="Times New Roman" w:eastAsia="Times New Roman" w:hAnsi="Times New Roman" w:cs="Times New Roman"/>
          <w:kern w:val="0"/>
          <w:lang w:val="en-US"/>
        </w:rPr>
        <w:t xml:space="preserve">ternational business strategies </w:t>
      </w:r>
      <w:r w:rsidRPr="00D36A28">
        <w:rPr>
          <w:rFonts w:ascii="Times New Roman" w:eastAsia="Times New Roman" w:hAnsi="Times New Roman" w:cs="Times New Roman"/>
          <w:kern w:val="0"/>
          <w:lang w:val="en-US"/>
        </w:rPr>
        <w:t>international, global, m</w:t>
      </w:r>
      <w:r w:rsidR="00A43847" w:rsidRPr="003A1F05">
        <w:rPr>
          <w:rFonts w:ascii="Times New Roman" w:eastAsia="Times New Roman" w:hAnsi="Times New Roman" w:cs="Times New Roman"/>
          <w:kern w:val="0"/>
          <w:lang w:val="en-US"/>
        </w:rPr>
        <w:t xml:space="preserve">ultidomestic, and transnational </w:t>
      </w:r>
      <w:r w:rsidRPr="00D36A28">
        <w:rPr>
          <w:rFonts w:ascii="Times New Roman" w:eastAsia="Times New Roman" w:hAnsi="Times New Roman" w:cs="Times New Roman"/>
          <w:kern w:val="0"/>
          <w:lang w:val="en-US"/>
        </w:rPr>
        <w:t>were put out by Bartlett and Ghoshal (1989) to explain how multinational firms strike a balance between local responsiveness and worldwide integration</w:t>
      </w:r>
      <w:r w:rsidR="00B4329B" w:rsidRPr="003A1F05">
        <w:rPr>
          <w:rFonts w:ascii="Times New Roman" w:eastAsia="Times New Roman" w:hAnsi="Times New Roman" w:cs="Times New Roman"/>
          <w:kern w:val="0"/>
          <w:lang w:val="en-US"/>
        </w:rPr>
        <w:t>(</w:t>
      </w:r>
      <w:r w:rsidR="00B4329B" w:rsidRPr="003A1F05">
        <w:rPr>
          <w:rFonts w:ascii="Times New Roman" w:hAnsi="Times New Roman" w:cs="Times New Roman"/>
          <w:color w:val="222222"/>
          <w:shd w:val="clear" w:color="auto" w:fill="FFFFFF"/>
        </w:rPr>
        <w:t>Fan, D., Nyland, C. and Jiuhua Zhu, C., 2008)</w:t>
      </w:r>
      <w:r w:rsidRPr="00D36A28">
        <w:rPr>
          <w:rFonts w:ascii="Times New Roman" w:eastAsia="Times New Roman" w:hAnsi="Times New Roman" w:cs="Times New Roman"/>
          <w:kern w:val="0"/>
          <w:lang w:val="en-US"/>
        </w:rPr>
        <w:t>. Five Guys can be categorized as adhering to an international strategy based on its present foreign operations. Key business choices, such as product quality, menu design, branding, restaurant layout, and operational standards, are centralized by the firm, with little room for local market realities. Five Guys is able to maintain a consistent customer experience and brand image throughout its international markets because to this strategy</w:t>
      </w:r>
      <w:r w:rsidR="00A43847" w:rsidRPr="003A1F05">
        <w:rPr>
          <w:rFonts w:ascii="Times New Roman" w:eastAsia="Times New Roman" w:hAnsi="Times New Roman" w:cs="Times New Roman"/>
          <w:kern w:val="0"/>
          <w:lang w:val="en-US"/>
        </w:rPr>
        <w:t>(</w:t>
      </w:r>
      <w:r w:rsidR="00A43847" w:rsidRPr="003A1F05">
        <w:rPr>
          <w:rFonts w:ascii="Times New Roman" w:hAnsi="Times New Roman" w:cs="Times New Roman"/>
          <w:color w:val="222222"/>
          <w:shd w:val="clear" w:color="auto" w:fill="FFFFFF"/>
        </w:rPr>
        <w:t>Kapferer, J.N., 1994)</w:t>
      </w:r>
      <w:r w:rsidRPr="00D36A28">
        <w:rPr>
          <w:rFonts w:ascii="Times New Roman" w:eastAsia="Times New Roman" w:hAnsi="Times New Roman" w:cs="Times New Roman"/>
          <w:kern w:val="0"/>
          <w:lang w:val="en-US"/>
        </w:rPr>
        <w:t>.</w:t>
      </w:r>
    </w:p>
    <w:p w:rsidR="00D36A28" w:rsidRPr="00D36A28" w:rsidRDefault="00D36A28" w:rsidP="00202E5D">
      <w:pPr>
        <w:spacing w:line="276" w:lineRule="auto"/>
        <w:jc w:val="both"/>
        <w:rPr>
          <w:rFonts w:ascii="Times New Roman" w:eastAsia="Times New Roman" w:hAnsi="Times New Roman" w:cs="Times New Roman"/>
          <w:kern w:val="0"/>
          <w:lang w:val="en-US"/>
        </w:rPr>
      </w:pPr>
    </w:p>
    <w:p w:rsidR="00D36A28" w:rsidRPr="00D36A28" w:rsidRDefault="00D36A28" w:rsidP="00202E5D">
      <w:pPr>
        <w:spacing w:line="276" w:lineRule="auto"/>
        <w:jc w:val="both"/>
        <w:rPr>
          <w:rFonts w:ascii="Times New Roman" w:eastAsia="Times New Roman" w:hAnsi="Times New Roman" w:cs="Times New Roman"/>
          <w:kern w:val="0"/>
          <w:lang w:val="en-US"/>
        </w:rPr>
      </w:pPr>
      <w:r w:rsidRPr="00D36A28">
        <w:rPr>
          <w:rFonts w:ascii="Times New Roman" w:eastAsia="Times New Roman" w:hAnsi="Times New Roman" w:cs="Times New Roman"/>
          <w:kern w:val="0"/>
          <w:lang w:val="en-US"/>
        </w:rPr>
        <w:t>Five Guys, a high-end fast-casual restaurant company known for its fresh burgers, hand-cut fries, and made-to-order meals, was founded in the United States in 1986. In contrast to rivals like McDonald's and KFC, which heavily modify their menus to suit regional customer preferences, Five Guys primarily provides a same menu across the globe</w:t>
      </w:r>
      <w:r w:rsidR="00B4329B" w:rsidRPr="003A1F05">
        <w:rPr>
          <w:rFonts w:ascii="Times New Roman" w:eastAsia="Times New Roman" w:hAnsi="Times New Roman" w:cs="Times New Roman"/>
          <w:kern w:val="0"/>
          <w:lang w:val="en-US"/>
        </w:rPr>
        <w:t>(</w:t>
      </w:r>
      <w:r w:rsidR="00B4329B" w:rsidRPr="003A1F05">
        <w:rPr>
          <w:rFonts w:ascii="Times New Roman" w:hAnsi="Times New Roman" w:cs="Times New Roman"/>
          <w:color w:val="222222"/>
          <w:shd w:val="clear" w:color="auto" w:fill="FFFFFF"/>
        </w:rPr>
        <w:t>Tien, N.H., 2019)</w:t>
      </w:r>
      <w:r w:rsidRPr="00D36A28">
        <w:rPr>
          <w:rFonts w:ascii="Times New Roman" w:eastAsia="Times New Roman" w:hAnsi="Times New Roman" w:cs="Times New Roman"/>
          <w:kern w:val="0"/>
          <w:lang w:val="en-US"/>
        </w:rPr>
        <w:t>. The company simply modifies a few things, like sourcing acceptable local products, acquiring halal certification when necessary, and adhering to local food standards. By making these changes, the business is able to comply with cultural and regulatory standards without sacrificing its essential brand identity.</w:t>
      </w:r>
    </w:p>
    <w:p w:rsidR="004E3EF6" w:rsidRPr="003A1F05" w:rsidRDefault="004E3EF6" w:rsidP="00202E5D">
      <w:pPr>
        <w:spacing w:line="276" w:lineRule="auto"/>
        <w:jc w:val="both"/>
        <w:rPr>
          <w:rFonts w:ascii="Times New Roman" w:eastAsia="Times New Roman" w:hAnsi="Times New Roman" w:cs="Times New Roman"/>
          <w:kern w:val="0"/>
          <w:lang w:val="en-US"/>
        </w:rPr>
      </w:pPr>
    </w:p>
    <w:p w:rsidR="00D36A28" w:rsidRPr="00D36A28" w:rsidRDefault="00D36A28" w:rsidP="00202E5D">
      <w:pPr>
        <w:spacing w:line="276" w:lineRule="auto"/>
        <w:jc w:val="both"/>
        <w:rPr>
          <w:rFonts w:ascii="Times New Roman" w:eastAsia="Times New Roman" w:hAnsi="Times New Roman" w:cs="Times New Roman"/>
          <w:kern w:val="0"/>
          <w:lang w:val="en-US"/>
        </w:rPr>
      </w:pPr>
      <w:r w:rsidRPr="00D36A28">
        <w:rPr>
          <w:rFonts w:ascii="Times New Roman" w:eastAsia="Times New Roman" w:hAnsi="Times New Roman" w:cs="Times New Roman"/>
          <w:kern w:val="0"/>
          <w:lang w:val="en-US"/>
        </w:rPr>
        <w:t>For Five Guys, the International Strategy offers a number of benefits. Standardized operations boost brand consistency, streamline employee training, enhance quality control, and create operational efficiencies across national borders. But there are drawbacks to the approach as well. In culturally unique markets like India, where dietary habits and religious practices differ significantly, limited menu adaption may make it more difficult for the business to accommodate a wide range of customer preferences. As a result, even while Five Guys gains from global standardization, successful expansion into emerging countries may r</w:t>
      </w:r>
      <w:r w:rsidR="00B4329B" w:rsidRPr="003A1F05">
        <w:rPr>
          <w:rFonts w:ascii="Times New Roman" w:eastAsia="Times New Roman" w:hAnsi="Times New Roman" w:cs="Times New Roman"/>
          <w:kern w:val="0"/>
          <w:lang w:val="en-US"/>
        </w:rPr>
        <w:t>equire increased local response(</w:t>
      </w:r>
      <w:r w:rsidR="00B4329B" w:rsidRPr="003A1F05">
        <w:rPr>
          <w:rFonts w:ascii="Times New Roman" w:hAnsi="Times New Roman" w:cs="Times New Roman"/>
          <w:color w:val="222222"/>
          <w:shd w:val="clear" w:color="auto" w:fill="FFFFFF"/>
        </w:rPr>
        <w:t>Ernst, R. and Haar, J., 2019).</w:t>
      </w:r>
    </w:p>
    <w:p w:rsidR="00D36A28" w:rsidRPr="00B4329B" w:rsidRDefault="00C62FE7" w:rsidP="00202E5D">
      <w:pPr>
        <w:tabs>
          <w:tab w:val="left" w:pos="2311"/>
        </w:tabs>
        <w:spacing w:line="276" w:lineRule="auto"/>
        <w:jc w:val="both"/>
        <w:rPr>
          <w:rFonts w:ascii="Times New Roman" w:eastAsia="Times New Roman" w:hAnsi="Times New Roman" w:cs="Times New Roman"/>
          <w:kern w:val="0"/>
          <w:lang w:val="en-US"/>
        </w:rPr>
      </w:pPr>
      <w:r w:rsidRPr="00B4329B">
        <w:rPr>
          <w:rFonts w:ascii="Times New Roman" w:eastAsia="Times New Roman" w:hAnsi="Times New Roman" w:cs="Times New Roman"/>
          <w:kern w:val="0"/>
          <w:lang w:val="en-US"/>
        </w:rPr>
        <w:tab/>
      </w:r>
    </w:p>
    <w:p w:rsidR="00202E5D" w:rsidRDefault="00C62FE7" w:rsidP="00202E5D">
      <w:pPr>
        <w:pStyle w:val="Heading2"/>
        <w:rPr>
          <w:rFonts w:eastAsia="Times New Roman"/>
          <w:kern w:val="0"/>
          <w:lang w:val="en-US"/>
        </w:rPr>
      </w:pPr>
      <w:bookmarkStart w:id="3" w:name="_Toc237620285"/>
      <w:r w:rsidRPr="00C62FE7">
        <w:rPr>
          <w:rFonts w:eastAsia="Times New Roman"/>
          <w:kern w:val="0"/>
          <w:lang w:val="en-US"/>
        </w:rPr>
        <w:t>1.2</w:t>
      </w:r>
      <w:r w:rsidR="00D36A28" w:rsidRPr="00D36A28">
        <w:rPr>
          <w:rFonts w:eastAsia="Times New Roman"/>
          <w:kern w:val="0"/>
          <w:lang w:val="en-US"/>
        </w:rPr>
        <w:t xml:space="preserve"> Competitive Advantage and Global Configuration</w:t>
      </w:r>
      <w:bookmarkEnd w:id="3"/>
    </w:p>
    <w:p w:rsidR="00202E5D" w:rsidRDefault="00202E5D" w:rsidP="00202E5D">
      <w:pPr>
        <w:spacing w:line="276" w:lineRule="auto"/>
        <w:jc w:val="both"/>
        <w:rPr>
          <w:rFonts w:ascii="Times New Roman" w:eastAsia="Times New Roman" w:hAnsi="Times New Roman" w:cs="Times New Roman"/>
          <w:kern w:val="0"/>
          <w:lang w:val="en-US"/>
        </w:rPr>
      </w:pPr>
    </w:p>
    <w:p w:rsidR="00D36A28" w:rsidRPr="00D36A28" w:rsidRDefault="00D36A28" w:rsidP="00202E5D">
      <w:pPr>
        <w:spacing w:line="276" w:lineRule="auto"/>
        <w:jc w:val="both"/>
        <w:rPr>
          <w:rFonts w:ascii="Times New Roman" w:eastAsia="Times New Roman" w:hAnsi="Times New Roman" w:cs="Times New Roman"/>
          <w:kern w:val="0"/>
          <w:lang w:val="en-US"/>
        </w:rPr>
      </w:pPr>
      <w:r w:rsidRPr="00D36A28">
        <w:rPr>
          <w:rFonts w:ascii="Times New Roman" w:eastAsia="Times New Roman" w:hAnsi="Times New Roman" w:cs="Times New Roman"/>
          <w:kern w:val="0"/>
          <w:lang w:val="en-US"/>
        </w:rPr>
        <w:t xml:space="preserve">Through a combination of company-owned restaurants and franchise partnerships, Five Guys has created a global presence in North America, Europe, the Middle East, and several Asian areas. The company has chosen to focus on regions with favorable economic conditions, significant consumer purchasing power, and rising demand for upscale fast-casual dining rather than </w:t>
      </w:r>
      <w:r w:rsidR="00B4329B" w:rsidRPr="003A1F05">
        <w:rPr>
          <w:rFonts w:ascii="Times New Roman" w:eastAsia="Times New Roman" w:hAnsi="Times New Roman" w:cs="Times New Roman"/>
          <w:kern w:val="0"/>
          <w:lang w:val="en-US"/>
        </w:rPr>
        <w:t>pursuing rapid global expansion(</w:t>
      </w:r>
      <w:r w:rsidR="00B4329B" w:rsidRPr="003A1F05">
        <w:rPr>
          <w:rFonts w:ascii="Times New Roman" w:hAnsi="Times New Roman" w:cs="Times New Roman"/>
          <w:color w:val="222222"/>
          <w:shd w:val="clear" w:color="auto" w:fill="FFFFFF"/>
        </w:rPr>
        <w:t xml:space="preserve"> Guesalaga, R. and Marshall, P., 2008).</w:t>
      </w:r>
      <w:r w:rsidRPr="00D36A28">
        <w:rPr>
          <w:rFonts w:ascii="Times New Roman" w:eastAsia="Times New Roman" w:hAnsi="Times New Roman" w:cs="Times New Roman"/>
          <w:kern w:val="0"/>
          <w:lang w:val="en-US"/>
        </w:rPr>
        <w:t xml:space="preserve"> Five Guys is able to preserve its premium brand recognition while maintaining operational quality thanks to this strategy of selective expansion.</w:t>
      </w:r>
    </w:p>
    <w:p w:rsidR="00D36A28" w:rsidRPr="004E3EF6" w:rsidRDefault="00D36A28" w:rsidP="00202E5D">
      <w:pPr>
        <w:spacing w:line="276" w:lineRule="auto"/>
        <w:jc w:val="both"/>
        <w:rPr>
          <w:rFonts w:ascii="Times New Roman" w:eastAsia="Times New Roman" w:hAnsi="Times New Roman" w:cs="Times New Roman"/>
          <w:kern w:val="0"/>
          <w:lang w:val="en-US"/>
        </w:rPr>
      </w:pPr>
    </w:p>
    <w:p w:rsidR="00496635" w:rsidRPr="003A1F05" w:rsidRDefault="00496635" w:rsidP="00202E5D">
      <w:pPr>
        <w:spacing w:line="276" w:lineRule="auto"/>
        <w:jc w:val="both"/>
        <w:rPr>
          <w:rFonts w:ascii="Times New Roman" w:eastAsia="Times New Roman" w:hAnsi="Times New Roman" w:cs="Times New Roman"/>
          <w:kern w:val="0"/>
          <w:lang w:val="en-US"/>
        </w:rPr>
      </w:pPr>
      <w:r w:rsidRPr="00496635">
        <w:rPr>
          <w:rFonts w:ascii="Times New Roman" w:eastAsia="Times New Roman" w:hAnsi="Times New Roman" w:cs="Times New Roman"/>
          <w:kern w:val="0"/>
          <w:lang w:val="en-US"/>
        </w:rPr>
        <w:t>A major factor in the company's competitive advantage and value crea</w:t>
      </w:r>
      <w:r w:rsidR="00B4329B" w:rsidRPr="003A1F05">
        <w:rPr>
          <w:rFonts w:ascii="Times New Roman" w:eastAsia="Times New Roman" w:hAnsi="Times New Roman" w:cs="Times New Roman"/>
          <w:kern w:val="0"/>
          <w:lang w:val="en-US"/>
        </w:rPr>
        <w:t>tion is its worldwide structure (</w:t>
      </w:r>
      <w:r w:rsidR="00B4329B" w:rsidRPr="003A1F05">
        <w:rPr>
          <w:rFonts w:ascii="Times New Roman" w:hAnsi="Times New Roman" w:cs="Times New Roman"/>
          <w:color w:val="222222"/>
          <w:shd w:val="clear" w:color="auto" w:fill="FFFFFF"/>
        </w:rPr>
        <w:t>Porter, M.E., 2008).</w:t>
      </w:r>
      <w:r w:rsidRPr="00496635">
        <w:rPr>
          <w:rFonts w:ascii="Times New Roman" w:eastAsia="Times New Roman" w:hAnsi="Times New Roman" w:cs="Times New Roman"/>
          <w:kern w:val="0"/>
          <w:lang w:val="en-US"/>
        </w:rPr>
        <w:t xml:space="preserve"> Five Guys provides a comparable customer experience in foreign markets by upholding standard operating procedures, stringent quality control systems, and uniform restaurant layouts. This constancy builds consumer confidence, improves brand awareness, and sets the business apart from other rivals in the fast-food sector. Additionally, franchise agreements enable Five Guys to grow globally while lowering financial risk an</w:t>
      </w:r>
      <w:r w:rsidR="00B4329B" w:rsidRPr="003A1F05">
        <w:rPr>
          <w:rFonts w:ascii="Times New Roman" w:eastAsia="Times New Roman" w:hAnsi="Times New Roman" w:cs="Times New Roman"/>
          <w:kern w:val="0"/>
          <w:lang w:val="en-US"/>
        </w:rPr>
        <w:t>d taking use of local resources(</w:t>
      </w:r>
      <w:r w:rsidR="00B4329B" w:rsidRPr="003A1F05">
        <w:rPr>
          <w:rFonts w:ascii="Times New Roman" w:hAnsi="Times New Roman" w:cs="Times New Roman"/>
          <w:color w:val="222222"/>
          <w:shd w:val="clear" w:color="auto" w:fill="FFFFFF"/>
        </w:rPr>
        <w:t>Alon, I., 2004</w:t>
      </w:r>
      <w:r w:rsidR="00B4329B" w:rsidRPr="003A1F05">
        <w:rPr>
          <w:rFonts w:ascii="Times New Roman" w:hAnsi="Times New Roman" w:cs="Times New Roman"/>
          <w:color w:val="222222"/>
          <w:shd w:val="clear" w:color="auto" w:fill="FFFFFF"/>
          <w:lang w:val="en-US"/>
        </w:rPr>
        <w:t>).</w:t>
      </w:r>
    </w:p>
    <w:p w:rsidR="00496635" w:rsidRPr="003A1F05" w:rsidRDefault="00496635" w:rsidP="00202E5D">
      <w:pPr>
        <w:spacing w:line="276" w:lineRule="auto"/>
        <w:jc w:val="both"/>
        <w:rPr>
          <w:rFonts w:ascii="Times New Roman" w:eastAsia="Times New Roman" w:hAnsi="Times New Roman" w:cs="Times New Roman"/>
          <w:kern w:val="0"/>
          <w:lang w:val="en-US"/>
        </w:rPr>
      </w:pPr>
    </w:p>
    <w:p w:rsidR="00496635" w:rsidRPr="00496635" w:rsidRDefault="00496635" w:rsidP="00202E5D">
      <w:pPr>
        <w:spacing w:line="276" w:lineRule="auto"/>
        <w:jc w:val="both"/>
        <w:rPr>
          <w:rFonts w:ascii="Times New Roman" w:eastAsia="Times New Roman" w:hAnsi="Times New Roman" w:cs="Times New Roman"/>
          <w:kern w:val="0"/>
          <w:lang w:val="en-US"/>
        </w:rPr>
      </w:pPr>
      <w:r w:rsidRPr="00496635">
        <w:rPr>
          <w:rFonts w:ascii="Times New Roman" w:eastAsia="Times New Roman" w:hAnsi="Times New Roman" w:cs="Times New Roman"/>
          <w:kern w:val="0"/>
          <w:lang w:val="en-US"/>
        </w:rPr>
        <w:t>Fresh ingredients, made-to-order dishes, a straightforward menu, and first-rate customer service are all ways that Five Guys adds value. These qualities bolster the company's position in the expanding fast-casual restaurant market and enable premium pricing.</w:t>
      </w:r>
      <w:r w:rsidR="00B4329B" w:rsidRPr="003A1F05">
        <w:rPr>
          <w:rFonts w:ascii="Times New Roman" w:eastAsia="Times New Roman" w:hAnsi="Times New Roman" w:cs="Times New Roman"/>
          <w:kern w:val="0"/>
          <w:lang w:val="en-US"/>
        </w:rPr>
        <w:t xml:space="preserve"> </w:t>
      </w:r>
      <w:r w:rsidRPr="00496635">
        <w:rPr>
          <w:rFonts w:ascii="Times New Roman" w:eastAsia="Times New Roman" w:hAnsi="Times New Roman" w:cs="Times New Roman"/>
          <w:kern w:val="0"/>
          <w:lang w:val="en-US"/>
        </w:rPr>
        <w:t>All things considered, Five Guys' global setup has allowed the business to establish a powerful global brand while upholding constant operational excellence and product quality</w:t>
      </w:r>
      <w:r w:rsidR="00B4329B" w:rsidRPr="003A1F05">
        <w:rPr>
          <w:rFonts w:ascii="Times New Roman" w:eastAsia="Times New Roman" w:hAnsi="Times New Roman" w:cs="Times New Roman"/>
          <w:kern w:val="0"/>
          <w:lang w:val="en-US"/>
        </w:rPr>
        <w:t>(</w:t>
      </w:r>
      <w:r w:rsidR="00B4329B" w:rsidRPr="003A1F05">
        <w:rPr>
          <w:rFonts w:ascii="Times New Roman" w:hAnsi="Times New Roman" w:cs="Times New Roman"/>
          <w:color w:val="222222"/>
          <w:shd w:val="clear" w:color="auto" w:fill="FFFFFF"/>
        </w:rPr>
        <w:t>Hollis, N., 2008)</w:t>
      </w:r>
      <w:r w:rsidRPr="00496635">
        <w:rPr>
          <w:rFonts w:ascii="Times New Roman" w:eastAsia="Times New Roman" w:hAnsi="Times New Roman" w:cs="Times New Roman"/>
          <w:kern w:val="0"/>
          <w:lang w:val="en-US"/>
        </w:rPr>
        <w:t xml:space="preserve">. However, in order to satisfy customer preferences and achieve long-term competitive success </w:t>
      </w:r>
      <w:r w:rsidRPr="00496635">
        <w:rPr>
          <w:rFonts w:ascii="Times New Roman" w:eastAsia="Times New Roman" w:hAnsi="Times New Roman" w:cs="Times New Roman"/>
          <w:kern w:val="0"/>
          <w:lang w:val="en-US"/>
        </w:rPr>
        <w:lastRenderedPageBreak/>
        <w:t>in a highly diversified market, further development into India will need to strike a balance between its global standardization strategy and carefully chosen local adaptations.</w:t>
      </w:r>
    </w:p>
    <w:p w:rsidR="00C62FE7" w:rsidRPr="00C62FE7" w:rsidRDefault="00C62FE7" w:rsidP="00202E5D">
      <w:pPr>
        <w:pStyle w:val="Heading1"/>
        <w:rPr>
          <w:rFonts w:eastAsia="Times New Roman"/>
          <w:kern w:val="0"/>
          <w:lang w:val="en-US"/>
        </w:rPr>
      </w:pPr>
      <w:bookmarkStart w:id="4" w:name="_Toc237620286"/>
      <w:r w:rsidRPr="00C62FE7">
        <w:rPr>
          <w:rFonts w:eastAsia="Times New Roman"/>
          <w:kern w:val="0"/>
          <w:lang w:val="en-US"/>
        </w:rPr>
        <w:t>2: Macro-Environmental Appraisal and Market Attractiveness</w:t>
      </w:r>
      <w:bookmarkEnd w:id="4"/>
    </w:p>
    <w:p w:rsidR="00C62FE7" w:rsidRPr="00202E5D" w:rsidRDefault="00C62FE7" w:rsidP="00202E5D">
      <w:pPr>
        <w:pStyle w:val="Heading2"/>
        <w:rPr>
          <w:rFonts w:ascii="Times New Roman" w:eastAsia="Times New Roman" w:hAnsi="Times New Roman" w:cs="Times New Roman"/>
          <w:kern w:val="0"/>
          <w:lang w:val="en-US"/>
        </w:rPr>
      </w:pPr>
      <w:bookmarkStart w:id="5" w:name="_Toc237620287"/>
      <w:r w:rsidRPr="00202E5D">
        <w:rPr>
          <w:rFonts w:ascii="Times New Roman" w:eastAsia="Times New Roman" w:hAnsi="Times New Roman" w:cs="Times New Roman"/>
          <w:kern w:val="0"/>
          <w:lang w:val="en-US"/>
        </w:rPr>
        <w:t>2.1: Political Environment</w:t>
      </w:r>
      <w:bookmarkEnd w:id="5"/>
    </w:p>
    <w:p w:rsidR="00C62FE7" w:rsidRPr="00C62FE7" w:rsidRDefault="00C62FE7" w:rsidP="00202E5D">
      <w:pPr>
        <w:spacing w:line="276" w:lineRule="auto"/>
        <w:jc w:val="both"/>
        <w:rPr>
          <w:rFonts w:ascii="Times New Roman" w:eastAsia="Times New Roman" w:hAnsi="Times New Roman" w:cs="Times New Roman"/>
          <w:b/>
          <w:kern w:val="0"/>
          <w:lang w:val="en-US"/>
        </w:rPr>
      </w:pPr>
    </w:p>
    <w:p w:rsidR="00C62FE7" w:rsidRPr="003A1F05" w:rsidRDefault="00C62FE7" w:rsidP="00202E5D">
      <w:pPr>
        <w:spacing w:line="276" w:lineRule="auto"/>
        <w:jc w:val="both"/>
        <w:rPr>
          <w:rFonts w:ascii="Times New Roman" w:eastAsia="Times New Roman" w:hAnsi="Times New Roman" w:cs="Times New Roman"/>
          <w:kern w:val="0"/>
          <w:lang w:val="en-US"/>
        </w:rPr>
      </w:pPr>
      <w:r w:rsidRPr="00C62FE7">
        <w:rPr>
          <w:rFonts w:ascii="Times New Roman" w:eastAsia="Times New Roman" w:hAnsi="Times New Roman" w:cs="Times New Roman"/>
          <w:kern w:val="0"/>
          <w:lang w:val="en-US"/>
        </w:rPr>
        <w:t>For international companies looking for long-term investment opportunities, India's democratic political system and comparatively stable economic reform program have produced a stable environment. International restaurant brands find India to be an attractive location due to stable government policies that lower political instability and boost business trust. Because Five Guys would need to make large investments in restaurant construction, property leases, hiring staff, supplier alliances, and marketing initiatives in order to join the Indian market, political stability is very crucial</w:t>
      </w:r>
      <w:r w:rsidR="00B4329B" w:rsidRPr="003A1F05">
        <w:rPr>
          <w:rFonts w:ascii="Times New Roman" w:eastAsia="Times New Roman" w:hAnsi="Times New Roman" w:cs="Times New Roman"/>
          <w:kern w:val="0"/>
          <w:lang w:val="en-US"/>
        </w:rPr>
        <w:t>(</w:t>
      </w:r>
      <w:r w:rsidR="00B4329B" w:rsidRPr="003A1F05">
        <w:rPr>
          <w:rFonts w:ascii="Times New Roman" w:hAnsi="Times New Roman" w:cs="Times New Roman"/>
          <w:color w:val="222222"/>
          <w:shd w:val="clear" w:color="auto" w:fill="FFFFFF"/>
        </w:rPr>
        <w:t>Venâncio, A. and Gonçalves, C., 2022.).</w:t>
      </w:r>
      <w:r w:rsidRPr="003A1F05">
        <w:rPr>
          <w:rFonts w:ascii="Times New Roman" w:hAnsi="Times New Roman" w:cs="Times New Roman"/>
        </w:rPr>
        <w:t xml:space="preserve"> </w:t>
      </w:r>
      <w:r w:rsidRPr="003A1F05">
        <w:rPr>
          <w:rFonts w:ascii="Times New Roman" w:eastAsia="Times New Roman" w:hAnsi="Times New Roman" w:cs="Times New Roman"/>
          <w:kern w:val="0"/>
          <w:lang w:val="en-US"/>
        </w:rPr>
        <w:t>The business can plan long-term expansion strategies, create dependable supplier chains, and maintain operational consistency when the political climate is predictable. India works under a federal system where state and local governments have an impact on restaurant licensing, labor laws, property permits, and other business needs, despite the country's usually stable political climate. As a result, different states may have different regulatory processes, which makes things more complicated legally for foreign investors. All things considered, political stability offers Five Guys a solid basis for long-term restaurant estab</w:t>
      </w:r>
      <w:r w:rsidR="00B4329B" w:rsidRPr="003A1F05">
        <w:rPr>
          <w:rFonts w:ascii="Times New Roman" w:eastAsia="Times New Roman" w:hAnsi="Times New Roman" w:cs="Times New Roman"/>
          <w:kern w:val="0"/>
          <w:lang w:val="en-US"/>
        </w:rPr>
        <w:t>lishment and operation in India (</w:t>
      </w:r>
      <w:r w:rsidR="00B4329B" w:rsidRPr="003A1F05">
        <w:rPr>
          <w:rFonts w:ascii="Times New Roman" w:hAnsi="Times New Roman" w:cs="Times New Roman"/>
          <w:color w:val="222222"/>
          <w:shd w:val="clear" w:color="auto" w:fill="FFFFFF"/>
        </w:rPr>
        <w:t>Budhwar, P., 2001).</w:t>
      </w:r>
    </w:p>
    <w:p w:rsidR="00C62FE7" w:rsidRPr="003A1F05" w:rsidRDefault="00C62FE7" w:rsidP="00202E5D">
      <w:pPr>
        <w:spacing w:line="276" w:lineRule="auto"/>
        <w:jc w:val="both"/>
        <w:rPr>
          <w:rFonts w:ascii="Times New Roman" w:eastAsia="Times New Roman" w:hAnsi="Times New Roman" w:cs="Times New Roman"/>
          <w:kern w:val="0"/>
          <w:lang w:val="en-US"/>
        </w:rPr>
      </w:pPr>
    </w:p>
    <w:p w:rsidR="00C62FE7" w:rsidRPr="003E17B5" w:rsidRDefault="00C62FE7" w:rsidP="00202E5D">
      <w:pPr>
        <w:spacing w:line="276" w:lineRule="auto"/>
        <w:jc w:val="both"/>
        <w:rPr>
          <w:rFonts w:ascii="Times New Roman" w:eastAsia="Times New Roman" w:hAnsi="Times New Roman" w:cs="Times New Roman"/>
          <w:b/>
          <w:kern w:val="0"/>
          <w:lang w:val="en-US"/>
        </w:rPr>
      </w:pPr>
      <w:r w:rsidRPr="003E17B5">
        <w:rPr>
          <w:rFonts w:ascii="Times New Roman" w:eastAsia="Times New Roman" w:hAnsi="Times New Roman" w:cs="Times New Roman"/>
          <w:b/>
          <w:kern w:val="0"/>
          <w:lang w:val="en-US"/>
        </w:rPr>
        <w:t>Important Political Factors</w:t>
      </w:r>
    </w:p>
    <w:p w:rsidR="00C62FE7" w:rsidRPr="003E17B5" w:rsidRDefault="00C62FE7" w:rsidP="00202E5D">
      <w:pPr>
        <w:spacing w:line="276" w:lineRule="auto"/>
        <w:jc w:val="both"/>
        <w:rPr>
          <w:rFonts w:ascii="Times New Roman" w:eastAsia="Times New Roman" w:hAnsi="Times New Roman" w:cs="Times New Roman"/>
          <w:kern w:val="0"/>
          <w:lang w:val="en-US"/>
        </w:rPr>
      </w:pPr>
    </w:p>
    <w:p w:rsidR="00C62FE7" w:rsidRPr="003A1F05" w:rsidRDefault="00C62FE7" w:rsidP="00202E5D">
      <w:pPr>
        <w:spacing w:line="276" w:lineRule="auto"/>
        <w:jc w:val="both"/>
        <w:rPr>
          <w:rFonts w:ascii="Times New Roman" w:eastAsia="Times New Roman" w:hAnsi="Times New Roman" w:cs="Times New Roman"/>
          <w:kern w:val="0"/>
          <w:lang w:val="en-US"/>
        </w:rPr>
      </w:pPr>
      <w:r w:rsidRPr="003A1F05">
        <w:rPr>
          <w:rFonts w:ascii="Times New Roman" w:eastAsia="Times New Roman" w:hAnsi="Times New Roman" w:cs="Times New Roman"/>
          <w:kern w:val="0"/>
          <w:lang w:val="en-US"/>
        </w:rPr>
        <w:t>Business confidence: Five Guys are encouraged to make long-term investments when there is political stability because it boosts investor co</w:t>
      </w:r>
      <w:r w:rsidR="00B4329B" w:rsidRPr="003A1F05">
        <w:rPr>
          <w:rFonts w:ascii="Times New Roman" w:eastAsia="Times New Roman" w:hAnsi="Times New Roman" w:cs="Times New Roman"/>
          <w:kern w:val="0"/>
          <w:lang w:val="en-US"/>
        </w:rPr>
        <w:t>nfidence and lowers uncertainty (</w:t>
      </w:r>
      <w:r w:rsidR="00B4329B" w:rsidRPr="003A1F05">
        <w:rPr>
          <w:rFonts w:ascii="Times New Roman" w:hAnsi="Times New Roman" w:cs="Times New Roman"/>
          <w:color w:val="222222"/>
          <w:shd w:val="clear" w:color="auto" w:fill="FFFFFF"/>
        </w:rPr>
        <w:t>Li, Q. and Resnick, A., 2003</w:t>
      </w:r>
      <w:r w:rsidR="00B4329B" w:rsidRPr="003A1F05">
        <w:rPr>
          <w:rFonts w:ascii="Times New Roman" w:hAnsi="Times New Roman" w:cs="Times New Roman"/>
          <w:color w:val="222222"/>
          <w:shd w:val="clear" w:color="auto" w:fill="FFFFFF"/>
          <w:lang w:val="en-US"/>
        </w:rPr>
        <w:t>).</w:t>
      </w:r>
    </w:p>
    <w:p w:rsidR="00C62FE7" w:rsidRPr="003A1F05" w:rsidRDefault="00C62FE7" w:rsidP="00202E5D">
      <w:pPr>
        <w:spacing w:line="276" w:lineRule="auto"/>
        <w:jc w:val="both"/>
        <w:rPr>
          <w:rFonts w:ascii="Times New Roman" w:eastAsia="Times New Roman" w:hAnsi="Times New Roman" w:cs="Times New Roman"/>
          <w:kern w:val="0"/>
          <w:lang w:val="en-US"/>
        </w:rPr>
      </w:pPr>
    </w:p>
    <w:p w:rsidR="00C62FE7" w:rsidRPr="003A1F05" w:rsidRDefault="00C62FE7" w:rsidP="00202E5D">
      <w:pPr>
        <w:spacing w:line="276" w:lineRule="auto"/>
        <w:jc w:val="both"/>
        <w:rPr>
          <w:rFonts w:ascii="Times New Roman" w:eastAsia="Times New Roman" w:hAnsi="Times New Roman" w:cs="Times New Roman"/>
          <w:kern w:val="0"/>
          <w:lang w:val="en-US"/>
        </w:rPr>
      </w:pPr>
      <w:r w:rsidRPr="003A1F05">
        <w:rPr>
          <w:rFonts w:ascii="Times New Roman" w:eastAsia="Times New Roman" w:hAnsi="Times New Roman" w:cs="Times New Roman"/>
          <w:kern w:val="0"/>
          <w:lang w:val="en-US"/>
        </w:rPr>
        <w:t>Restaurant investment: Building a restaurant, hiring employees, purchasing equipment, establishing connections with suppliers, and marketing efforts are all supported by political stability.</w:t>
      </w:r>
    </w:p>
    <w:p w:rsidR="00C62FE7" w:rsidRPr="00C62FE7" w:rsidRDefault="00C62FE7" w:rsidP="00202E5D">
      <w:pPr>
        <w:spacing w:line="276" w:lineRule="auto"/>
        <w:jc w:val="both"/>
        <w:rPr>
          <w:rFonts w:ascii="Times New Roman" w:eastAsia="Times New Roman" w:hAnsi="Times New Roman" w:cs="Times New Roman"/>
          <w:kern w:val="0"/>
          <w:lang w:val="en-US"/>
        </w:rPr>
      </w:pPr>
    </w:p>
    <w:p w:rsidR="00263607" w:rsidRPr="003A1F05" w:rsidRDefault="00263607" w:rsidP="00202E5D">
      <w:pPr>
        <w:spacing w:line="276" w:lineRule="auto"/>
        <w:jc w:val="both"/>
        <w:rPr>
          <w:rFonts w:ascii="Times New Roman" w:eastAsia="Times New Roman" w:hAnsi="Times New Roman" w:cs="Times New Roman"/>
          <w:kern w:val="0"/>
          <w:lang w:val="en-US"/>
        </w:rPr>
      </w:pPr>
      <w:r w:rsidRPr="003A1F05">
        <w:rPr>
          <w:rFonts w:ascii="Times New Roman" w:eastAsia="Times New Roman" w:hAnsi="Times New Roman" w:cs="Times New Roman"/>
          <w:kern w:val="0"/>
          <w:lang w:val="en-US"/>
        </w:rPr>
        <w:t xml:space="preserve">Licensing and approvals: </w:t>
      </w:r>
      <w:r w:rsidRPr="00263607">
        <w:rPr>
          <w:rFonts w:ascii="Times New Roman" w:eastAsia="Times New Roman" w:hAnsi="Times New Roman" w:cs="Times New Roman"/>
          <w:kern w:val="0"/>
          <w:lang w:val="en-US"/>
        </w:rPr>
        <w:t>Five Guys needs to get local permissions, health permits, and restaurant licenses. Store openings may be delayed and compliance costs may rise due to vario</w:t>
      </w:r>
      <w:r w:rsidR="00B4329B" w:rsidRPr="003A1F05">
        <w:rPr>
          <w:rFonts w:ascii="Times New Roman" w:eastAsia="Times New Roman" w:hAnsi="Times New Roman" w:cs="Times New Roman"/>
          <w:kern w:val="0"/>
          <w:lang w:val="en-US"/>
        </w:rPr>
        <w:t>us state requirements(</w:t>
      </w:r>
      <w:r w:rsidR="00B4329B" w:rsidRPr="003A1F05">
        <w:rPr>
          <w:rFonts w:ascii="Times New Roman" w:hAnsi="Times New Roman" w:cs="Times New Roman"/>
          <w:color w:val="222222"/>
          <w:shd w:val="clear" w:color="auto" w:fill="FFFFFF"/>
        </w:rPr>
        <w:t>Card, D. and Krueger, A.B., 1994).</w:t>
      </w:r>
    </w:p>
    <w:p w:rsidR="00263607" w:rsidRPr="003A1F05" w:rsidRDefault="00263607" w:rsidP="00202E5D">
      <w:pPr>
        <w:spacing w:line="276" w:lineRule="auto"/>
        <w:jc w:val="both"/>
        <w:rPr>
          <w:rFonts w:ascii="Times New Roman" w:eastAsia="Times New Roman" w:hAnsi="Times New Roman" w:cs="Times New Roman"/>
          <w:kern w:val="0"/>
          <w:lang w:val="en-US"/>
        </w:rPr>
      </w:pPr>
    </w:p>
    <w:p w:rsidR="00B35DF0" w:rsidRDefault="00263607" w:rsidP="00202E5D">
      <w:pPr>
        <w:spacing w:line="276" w:lineRule="auto"/>
        <w:jc w:val="both"/>
        <w:rPr>
          <w:rFonts w:ascii="Times New Roman" w:eastAsia="Times New Roman" w:hAnsi="Times New Roman" w:cs="Times New Roman"/>
          <w:kern w:val="0"/>
          <w:lang w:val="en-US"/>
        </w:rPr>
      </w:pPr>
      <w:r w:rsidRPr="00263607">
        <w:rPr>
          <w:rFonts w:ascii="Times New Roman" w:eastAsia="Times New Roman" w:hAnsi="Times New Roman" w:cs="Times New Roman"/>
          <w:kern w:val="0"/>
          <w:lang w:val="en-US"/>
        </w:rPr>
        <w:t>Supply-chain planning: Reliable supplier connections and effective logistics are made possible by stable government policies, which contribute to the maintenance of fresh product quality.</w:t>
      </w:r>
      <w:r w:rsidRPr="00263607">
        <w:rPr>
          <w:rFonts w:ascii="Times New Roman" w:eastAsia="Times New Roman" w:hAnsi="Times New Roman" w:cs="Times New Roman"/>
          <w:kern w:val="0"/>
          <w:lang w:val="en-US"/>
        </w:rPr>
        <w:br/>
      </w:r>
      <w:r w:rsidRPr="00263607">
        <w:rPr>
          <w:rFonts w:ascii="Times New Roman" w:eastAsia="Times New Roman" w:hAnsi="Times New Roman" w:cs="Times New Roman"/>
          <w:kern w:val="0"/>
          <w:lang w:val="en-US"/>
        </w:rPr>
        <w:br/>
      </w:r>
    </w:p>
    <w:p w:rsidR="0057462F" w:rsidRPr="003A1F05" w:rsidRDefault="00263607" w:rsidP="00202E5D">
      <w:pPr>
        <w:spacing w:line="276" w:lineRule="auto"/>
        <w:jc w:val="both"/>
        <w:rPr>
          <w:rFonts w:ascii="Times New Roman" w:hAnsi="Times New Roman" w:cs="Times New Roman"/>
        </w:rPr>
      </w:pPr>
      <w:r w:rsidRPr="00263607">
        <w:rPr>
          <w:rFonts w:ascii="Times New Roman" w:eastAsia="Times New Roman" w:hAnsi="Times New Roman" w:cs="Times New Roman"/>
          <w:kern w:val="0"/>
          <w:lang w:val="en-US"/>
        </w:rPr>
        <w:lastRenderedPageBreak/>
        <w:t>Long-term expansion: Five Guys may adopt a phased expansion plan instead than making quick investment decisions</w:t>
      </w:r>
      <w:r w:rsidR="00B4329B" w:rsidRPr="003A1F05">
        <w:rPr>
          <w:rFonts w:ascii="Times New Roman" w:eastAsia="Times New Roman" w:hAnsi="Times New Roman" w:cs="Times New Roman"/>
          <w:kern w:val="0"/>
          <w:lang w:val="en-US"/>
        </w:rPr>
        <w:t xml:space="preserve"> thanks to political continuity (</w:t>
      </w:r>
      <w:r w:rsidR="00B4329B" w:rsidRPr="003A1F05">
        <w:rPr>
          <w:rFonts w:ascii="Times New Roman" w:hAnsi="Times New Roman" w:cs="Times New Roman"/>
          <w:color w:val="222222"/>
          <w:shd w:val="clear" w:color="auto" w:fill="FFFFFF"/>
        </w:rPr>
        <w:t>Venâncio, A. and Gonçalves, C., 2022.</w:t>
      </w:r>
      <w:r w:rsidR="00B4329B" w:rsidRPr="003A1F05">
        <w:rPr>
          <w:rFonts w:ascii="Times New Roman" w:hAnsi="Times New Roman" w:cs="Times New Roman"/>
          <w:color w:val="222222"/>
          <w:shd w:val="clear" w:color="auto" w:fill="FFFFFF"/>
          <w:lang w:val="en-US"/>
        </w:rPr>
        <w:t>).</w:t>
      </w:r>
      <w:r w:rsidRPr="00263607">
        <w:rPr>
          <w:rFonts w:ascii="Times New Roman" w:eastAsia="Times New Roman" w:hAnsi="Times New Roman" w:cs="Times New Roman"/>
          <w:kern w:val="0"/>
          <w:lang w:val="en-US"/>
        </w:rPr>
        <w:br/>
      </w:r>
      <w:r w:rsidRPr="00263607">
        <w:rPr>
          <w:rFonts w:ascii="Times New Roman" w:eastAsia="Times New Roman" w:hAnsi="Times New Roman" w:cs="Times New Roman"/>
          <w:kern w:val="0"/>
          <w:lang w:val="en-US"/>
        </w:rPr>
        <w:br/>
        <w:t>Government support for foreign investment: Programs like Make in India and infrastructure development initiatives enhance the investment environment and reduce challenges for foreign restaurants</w:t>
      </w:r>
      <w:r w:rsidR="003E17B5" w:rsidRPr="003A1F05">
        <w:rPr>
          <w:rFonts w:ascii="Times New Roman" w:eastAsia="Times New Roman" w:hAnsi="Times New Roman" w:cs="Times New Roman"/>
          <w:kern w:val="0"/>
          <w:lang w:val="en-US"/>
        </w:rPr>
        <w:t xml:space="preserve"> (</w:t>
      </w:r>
      <w:r w:rsidR="003E17B5" w:rsidRPr="003A1F05">
        <w:rPr>
          <w:rFonts w:ascii="Times New Roman" w:hAnsi="Times New Roman" w:cs="Times New Roman"/>
          <w:color w:val="222222"/>
          <w:shd w:val="clear" w:color="auto" w:fill="FFFFFF"/>
        </w:rPr>
        <w:t>Boora, S.S. and Dhankar, S., 2017).</w:t>
      </w:r>
    </w:p>
    <w:p w:rsidR="0057462F" w:rsidRPr="003A1F05" w:rsidRDefault="0057462F" w:rsidP="00202E5D">
      <w:pPr>
        <w:spacing w:line="276" w:lineRule="auto"/>
        <w:jc w:val="both"/>
        <w:rPr>
          <w:rFonts w:ascii="Times New Roman" w:hAnsi="Times New Roman" w:cs="Times New Roman"/>
        </w:rPr>
      </w:pPr>
    </w:p>
    <w:p w:rsidR="0057462F" w:rsidRPr="003A1F05" w:rsidRDefault="0057462F" w:rsidP="00202E5D">
      <w:pPr>
        <w:spacing w:line="276" w:lineRule="auto"/>
        <w:jc w:val="both"/>
        <w:rPr>
          <w:rFonts w:ascii="Times New Roman" w:eastAsia="Times New Roman" w:hAnsi="Times New Roman" w:cs="Times New Roman"/>
          <w:kern w:val="0"/>
          <w:lang w:val="en-US"/>
        </w:rPr>
      </w:pPr>
      <w:r w:rsidRPr="003A1F05">
        <w:rPr>
          <w:rFonts w:ascii="Times New Roman" w:eastAsia="Times New Roman" w:hAnsi="Times New Roman" w:cs="Times New Roman"/>
          <w:kern w:val="0"/>
          <w:lang w:val="en-US"/>
        </w:rPr>
        <w:t>Foreign investors such as Five Guys: By lowering investment risk and fostering favorable conditions for long-term commercial operations, political stability and investment-friendly government policies boost confidence among foreign investors.</w:t>
      </w:r>
    </w:p>
    <w:p w:rsidR="00263607" w:rsidRPr="00263607" w:rsidRDefault="00263607" w:rsidP="00202E5D">
      <w:pPr>
        <w:spacing w:line="276" w:lineRule="auto"/>
        <w:jc w:val="both"/>
        <w:rPr>
          <w:rFonts w:ascii="Times New Roman" w:eastAsia="Times New Roman" w:hAnsi="Times New Roman" w:cs="Times New Roman"/>
          <w:kern w:val="0"/>
          <w:lang w:val="en-US"/>
        </w:rPr>
      </w:pPr>
    </w:p>
    <w:p w:rsidR="00263607" w:rsidRPr="00263607" w:rsidRDefault="00263607" w:rsidP="00202E5D">
      <w:pPr>
        <w:spacing w:line="276" w:lineRule="auto"/>
        <w:jc w:val="both"/>
        <w:rPr>
          <w:rFonts w:ascii="Times New Roman" w:eastAsia="Times New Roman" w:hAnsi="Times New Roman" w:cs="Times New Roman"/>
          <w:kern w:val="0"/>
          <w:lang w:val="en-US"/>
        </w:rPr>
      </w:pPr>
      <w:r w:rsidRPr="00202E5D">
        <w:rPr>
          <w:rFonts w:ascii="Times New Roman" w:eastAsia="Times New Roman" w:hAnsi="Times New Roman" w:cs="Times New Roman"/>
          <w:b/>
          <w:kern w:val="0"/>
          <w:lang w:val="en-US"/>
        </w:rPr>
        <w:t>Opportunities</w:t>
      </w:r>
      <w:r w:rsidRPr="00263607">
        <w:rPr>
          <w:rFonts w:ascii="Times New Roman" w:eastAsia="Times New Roman" w:hAnsi="Times New Roman" w:cs="Times New Roman"/>
          <w:kern w:val="0"/>
          <w:lang w:val="en-US"/>
        </w:rPr>
        <w:br/>
      </w:r>
      <w:r w:rsidRPr="00263607">
        <w:rPr>
          <w:rFonts w:ascii="Times New Roman" w:eastAsia="Times New Roman" w:hAnsi="Times New Roman" w:cs="Times New Roman"/>
          <w:kern w:val="0"/>
          <w:lang w:val="en-US"/>
        </w:rPr>
        <w:br/>
        <w:t>Five Guys benefits greatly from India's stable political climate, which promotes long-term investment, boosts corporate trust, and supports foreign direct investment. Government spending on logistics and infrastructure also improves access to prime commercial sites in large cities and boosts supply-chain efficiency. These conditions allow Five Guys to build a solid operating base while progressively rising throughout India's exp</w:t>
      </w:r>
      <w:r w:rsidR="003E17B5" w:rsidRPr="003A1F05">
        <w:rPr>
          <w:rFonts w:ascii="Times New Roman" w:eastAsia="Times New Roman" w:hAnsi="Times New Roman" w:cs="Times New Roman"/>
          <w:kern w:val="0"/>
          <w:lang w:val="en-US"/>
        </w:rPr>
        <w:t>anding restaurant industry (</w:t>
      </w:r>
      <w:r w:rsidR="003E17B5" w:rsidRPr="003A1F05">
        <w:rPr>
          <w:rFonts w:ascii="Times New Roman" w:hAnsi="Times New Roman" w:cs="Times New Roman"/>
          <w:color w:val="222222"/>
          <w:shd w:val="clear" w:color="auto" w:fill="FFFFFF"/>
        </w:rPr>
        <w:t>Eichengreen, B. and Gupta, P., 2011).</w:t>
      </w:r>
    </w:p>
    <w:p w:rsidR="00C62FE7" w:rsidRPr="00496635" w:rsidRDefault="00C62FE7" w:rsidP="00202E5D">
      <w:pPr>
        <w:spacing w:line="276" w:lineRule="auto"/>
        <w:jc w:val="both"/>
        <w:rPr>
          <w:rFonts w:ascii="Times New Roman" w:eastAsia="Times New Roman" w:hAnsi="Times New Roman" w:cs="Times New Roman"/>
          <w:kern w:val="0"/>
          <w:lang w:val="en-US"/>
        </w:rPr>
      </w:pPr>
    </w:p>
    <w:p w:rsidR="003E17B5" w:rsidRPr="003A1F05" w:rsidRDefault="00263607" w:rsidP="00202E5D">
      <w:pPr>
        <w:spacing w:line="276" w:lineRule="auto"/>
        <w:jc w:val="both"/>
        <w:rPr>
          <w:rFonts w:ascii="Times New Roman" w:eastAsia="Times New Roman" w:hAnsi="Times New Roman" w:cs="Times New Roman"/>
          <w:kern w:val="0"/>
          <w:lang w:val="en-US"/>
        </w:rPr>
      </w:pPr>
      <w:r w:rsidRPr="00202E5D">
        <w:rPr>
          <w:rFonts w:ascii="Times New Roman" w:eastAsia="Times New Roman" w:hAnsi="Times New Roman" w:cs="Times New Roman"/>
          <w:b/>
          <w:kern w:val="0"/>
          <w:lang w:val="en-US"/>
        </w:rPr>
        <w:t>Challenges</w:t>
      </w:r>
      <w:r w:rsidRPr="00263607">
        <w:rPr>
          <w:rFonts w:ascii="Times New Roman" w:eastAsia="Times New Roman" w:hAnsi="Times New Roman" w:cs="Times New Roman"/>
          <w:kern w:val="0"/>
          <w:lang w:val="en-US"/>
        </w:rPr>
        <w:br/>
      </w:r>
      <w:r w:rsidRPr="00263607">
        <w:rPr>
          <w:rFonts w:ascii="Times New Roman" w:eastAsia="Times New Roman" w:hAnsi="Times New Roman" w:cs="Times New Roman"/>
          <w:kern w:val="0"/>
          <w:lang w:val="en-US"/>
        </w:rPr>
        <w:br/>
        <w:t>Five Guys must deal with variations in state and local laws dealing with property permissions, labor administration, and restaurant licenses while maintaining political stability.</w:t>
      </w:r>
      <w:r w:rsidR="003E17B5" w:rsidRPr="003A1F05">
        <w:rPr>
          <w:rFonts w:ascii="Times New Roman" w:eastAsia="Times New Roman" w:hAnsi="Times New Roman" w:cs="Times New Roman"/>
          <w:kern w:val="0"/>
          <w:lang w:val="en-US"/>
        </w:rPr>
        <w:t>(</w:t>
      </w:r>
      <w:r w:rsidR="003E17B5" w:rsidRPr="003A1F05">
        <w:rPr>
          <w:rFonts w:ascii="Times New Roman" w:hAnsi="Times New Roman" w:cs="Times New Roman"/>
          <w:color w:val="222222"/>
          <w:shd w:val="clear" w:color="auto" w:fill="FFFFFF"/>
        </w:rPr>
        <w:t xml:space="preserve"> Serkin, C., 2007)</w:t>
      </w:r>
      <w:r w:rsidRPr="00263607">
        <w:rPr>
          <w:rFonts w:ascii="Times New Roman" w:eastAsia="Times New Roman" w:hAnsi="Times New Roman" w:cs="Times New Roman"/>
          <w:kern w:val="0"/>
          <w:lang w:val="en-US"/>
        </w:rPr>
        <w:t xml:space="preserve"> These differences may prevent national expansion, raise administrative expenses, and postpone restaurant openings. Additionally, in order to reduce business risks, ongoing legal compliance and operational monitoring are necessary due to evolving local requirements.</w:t>
      </w:r>
    </w:p>
    <w:p w:rsidR="00263607" w:rsidRPr="00263607" w:rsidRDefault="00263607" w:rsidP="00202E5D">
      <w:pPr>
        <w:spacing w:line="276" w:lineRule="auto"/>
        <w:jc w:val="both"/>
        <w:rPr>
          <w:rFonts w:ascii="Times New Roman" w:eastAsia="Times New Roman" w:hAnsi="Times New Roman" w:cs="Times New Roman"/>
          <w:kern w:val="0"/>
          <w:lang w:val="en-US"/>
        </w:rPr>
      </w:pPr>
      <w:r w:rsidRPr="00263607">
        <w:rPr>
          <w:rFonts w:ascii="Times New Roman" w:eastAsia="Times New Roman" w:hAnsi="Times New Roman" w:cs="Times New Roman"/>
          <w:kern w:val="0"/>
          <w:lang w:val="en-US"/>
        </w:rPr>
        <w:br/>
      </w:r>
      <w:r w:rsidRPr="00202E5D">
        <w:rPr>
          <w:rFonts w:ascii="Times New Roman" w:eastAsia="Times New Roman" w:hAnsi="Times New Roman" w:cs="Times New Roman"/>
          <w:b/>
          <w:kern w:val="0"/>
          <w:lang w:val="en-US"/>
        </w:rPr>
        <w:t>Evaluation</w:t>
      </w:r>
      <w:r w:rsidRPr="00263607">
        <w:rPr>
          <w:rFonts w:ascii="Times New Roman" w:eastAsia="Times New Roman" w:hAnsi="Times New Roman" w:cs="Times New Roman"/>
          <w:kern w:val="0"/>
          <w:lang w:val="en-US"/>
        </w:rPr>
        <w:br/>
      </w:r>
      <w:r w:rsidRPr="00263607">
        <w:rPr>
          <w:rFonts w:ascii="Times New Roman" w:eastAsia="Times New Roman" w:hAnsi="Times New Roman" w:cs="Times New Roman"/>
          <w:kern w:val="0"/>
          <w:lang w:val="en-US"/>
        </w:rPr>
        <w:br/>
        <w:t>Overall, Five Guys benefits from India's political climate since long-term corporate growth is supported by political stability and investment-friendly government policies. However, before pursuing nationwide expansion, the company should first grow into large metropolitan areas where regulatory conditions are more predictable and use local legal and operational skills to handle state-level variances.</w:t>
      </w:r>
    </w:p>
    <w:p w:rsidR="0057462F" w:rsidRPr="00202E5D" w:rsidRDefault="0057462F" w:rsidP="00202E5D">
      <w:pPr>
        <w:pStyle w:val="Heading2"/>
        <w:rPr>
          <w:rFonts w:ascii="Times New Roman" w:eastAsia="Times New Roman" w:hAnsi="Times New Roman" w:cs="Times New Roman"/>
          <w:kern w:val="0"/>
          <w:lang w:val="en-US"/>
        </w:rPr>
      </w:pPr>
      <w:bookmarkStart w:id="6" w:name="_Toc237620288"/>
      <w:r w:rsidRPr="00202E5D">
        <w:rPr>
          <w:rFonts w:ascii="Times New Roman" w:eastAsia="Times New Roman" w:hAnsi="Times New Roman" w:cs="Times New Roman"/>
          <w:kern w:val="0"/>
          <w:lang w:val="en-US"/>
        </w:rPr>
        <w:t>2.</w:t>
      </w:r>
      <w:r w:rsidR="00A43346" w:rsidRPr="00202E5D">
        <w:rPr>
          <w:rFonts w:ascii="Times New Roman" w:eastAsia="Times New Roman" w:hAnsi="Times New Roman" w:cs="Times New Roman"/>
          <w:kern w:val="0"/>
          <w:lang w:val="en-US"/>
        </w:rPr>
        <w:t>2</w:t>
      </w:r>
      <w:r w:rsidRPr="00202E5D">
        <w:rPr>
          <w:rFonts w:ascii="Times New Roman" w:eastAsia="Times New Roman" w:hAnsi="Times New Roman" w:cs="Times New Roman"/>
          <w:kern w:val="0"/>
          <w:lang w:val="en-US"/>
        </w:rPr>
        <w:t>: Economic Environment</w:t>
      </w:r>
      <w:bookmarkEnd w:id="6"/>
    </w:p>
    <w:p w:rsidR="0057462F" w:rsidRPr="003E17B5" w:rsidRDefault="0057462F" w:rsidP="00202E5D">
      <w:pPr>
        <w:spacing w:line="276" w:lineRule="auto"/>
        <w:jc w:val="both"/>
        <w:rPr>
          <w:rFonts w:ascii="Times New Roman" w:eastAsia="Times New Roman" w:hAnsi="Times New Roman" w:cs="Times New Roman"/>
          <w:kern w:val="0"/>
          <w:lang w:val="en-US"/>
        </w:rPr>
      </w:pPr>
      <w:r w:rsidRPr="0057462F">
        <w:rPr>
          <w:rFonts w:ascii="Times New Roman" w:eastAsia="Times New Roman" w:hAnsi="Times New Roman" w:cs="Times New Roman"/>
          <w:kern w:val="0"/>
          <w:lang w:val="en-US"/>
        </w:rPr>
        <w:br/>
        <w:t>As economic performance directly affects consumer purchasing power, company investment, and market demand, India's economic environment has a significant role in the succes</w:t>
      </w:r>
      <w:r w:rsidR="003E17B5" w:rsidRPr="003E17B5">
        <w:rPr>
          <w:rFonts w:ascii="Times New Roman" w:eastAsia="Times New Roman" w:hAnsi="Times New Roman" w:cs="Times New Roman"/>
          <w:kern w:val="0"/>
          <w:lang w:val="en-US"/>
        </w:rPr>
        <w:t>s of international corporations (</w:t>
      </w:r>
      <w:r w:rsidR="003E17B5" w:rsidRPr="0057462F">
        <w:rPr>
          <w:rFonts w:ascii="Times New Roman" w:eastAsia="Times New Roman" w:hAnsi="Times New Roman" w:cs="Times New Roman"/>
          <w:kern w:val="0"/>
          <w:lang w:val="en-US"/>
        </w:rPr>
        <w:t>India's economic environment has a significant role in the success of international corporations</w:t>
      </w:r>
      <w:r w:rsidR="003E17B5" w:rsidRPr="003E17B5">
        <w:rPr>
          <w:rFonts w:ascii="Times New Roman" w:eastAsia="Times New Roman" w:hAnsi="Times New Roman" w:cs="Times New Roman"/>
          <w:kern w:val="0"/>
          <w:lang w:val="en-US"/>
        </w:rPr>
        <w:t>).</w:t>
      </w:r>
      <w:r w:rsidRPr="0057462F">
        <w:rPr>
          <w:rFonts w:ascii="Times New Roman" w:eastAsia="Times New Roman" w:hAnsi="Times New Roman" w:cs="Times New Roman"/>
          <w:kern w:val="0"/>
          <w:lang w:val="en-US"/>
        </w:rPr>
        <w:t xml:space="preserve"> Urbanization, infrastructure development, and rising household </w:t>
      </w:r>
      <w:r w:rsidRPr="0057462F">
        <w:rPr>
          <w:rFonts w:ascii="Times New Roman" w:eastAsia="Times New Roman" w:hAnsi="Times New Roman" w:cs="Times New Roman"/>
          <w:kern w:val="0"/>
          <w:lang w:val="en-US"/>
        </w:rPr>
        <w:lastRenderedPageBreak/>
        <w:t>incomes have all contributed to India's steady GDP growth, making it one of the fastest-growing major economies in the world. Due to the country's improved retail and hospitality industries brought about by this economic growth, international quick-service restaurant (QSR) brands find I</w:t>
      </w:r>
      <w:r w:rsidR="003E17B5" w:rsidRPr="003E17B5">
        <w:rPr>
          <w:rFonts w:ascii="Times New Roman" w:eastAsia="Times New Roman" w:hAnsi="Times New Roman" w:cs="Times New Roman"/>
          <w:kern w:val="0"/>
          <w:lang w:val="en-US"/>
        </w:rPr>
        <w:t>ndia to be a desirable location(</w:t>
      </w:r>
      <w:r w:rsidR="003E17B5" w:rsidRPr="003E17B5">
        <w:rPr>
          <w:rFonts w:ascii="Times New Roman" w:hAnsi="Times New Roman" w:cs="Times New Roman"/>
          <w:color w:val="222222"/>
          <w:sz w:val="22"/>
          <w:szCs w:val="22"/>
          <w:shd w:val="clear" w:color="auto" w:fill="FFFFFF"/>
        </w:rPr>
        <w:t>Moyeenudin, H., Lawrence, A., Srivastava, С. and Suganya, R., 2020).</w:t>
      </w:r>
      <w:r w:rsidRPr="0057462F">
        <w:rPr>
          <w:rFonts w:ascii="Times New Roman" w:eastAsia="Times New Roman" w:hAnsi="Times New Roman" w:cs="Times New Roman"/>
          <w:kern w:val="0"/>
          <w:lang w:val="en-US"/>
        </w:rPr>
        <w:t xml:space="preserve"> Because consumers are more ready to spend money on upscale dining experiences rather than just cheap fast food, Five Guys finds that steady economic growth creates a favorable climate for long-term investment.</w:t>
      </w:r>
    </w:p>
    <w:p w:rsidR="0057462F" w:rsidRPr="003E17B5" w:rsidRDefault="0057462F" w:rsidP="00202E5D">
      <w:pPr>
        <w:spacing w:line="276" w:lineRule="auto"/>
        <w:jc w:val="both"/>
        <w:rPr>
          <w:rFonts w:ascii="Times New Roman" w:eastAsia="Times New Roman" w:hAnsi="Times New Roman" w:cs="Times New Roman"/>
          <w:kern w:val="0"/>
          <w:lang w:val="en-US"/>
        </w:rPr>
      </w:pPr>
    </w:p>
    <w:p w:rsidR="0057462F" w:rsidRPr="0057462F" w:rsidRDefault="0057462F" w:rsidP="00202E5D">
      <w:pPr>
        <w:spacing w:line="276" w:lineRule="auto"/>
        <w:jc w:val="both"/>
        <w:rPr>
          <w:rFonts w:ascii="Times New Roman" w:eastAsia="Times New Roman" w:hAnsi="Times New Roman" w:cs="Times New Roman"/>
          <w:kern w:val="0"/>
          <w:lang w:val="en-US"/>
        </w:rPr>
      </w:pPr>
      <w:r w:rsidRPr="0057462F">
        <w:rPr>
          <w:rFonts w:ascii="Times New Roman" w:eastAsia="Times New Roman" w:hAnsi="Times New Roman" w:cs="Times New Roman"/>
          <w:kern w:val="0"/>
          <w:lang w:val="en-US"/>
        </w:rPr>
        <w:t>Young professionals and middle-class households have been encouraged to buy better cuisine and international restaurant brands due to rising disposable incomes and i</w:t>
      </w:r>
      <w:r w:rsidR="003E17B5" w:rsidRPr="003E17B5">
        <w:rPr>
          <w:rFonts w:ascii="Times New Roman" w:eastAsia="Times New Roman" w:hAnsi="Times New Roman" w:cs="Times New Roman"/>
          <w:kern w:val="0"/>
          <w:lang w:val="en-US"/>
        </w:rPr>
        <w:t>mprovements in living standards (</w:t>
      </w:r>
      <w:r w:rsidR="003E17B5" w:rsidRPr="003E17B5">
        <w:rPr>
          <w:rFonts w:ascii="Times New Roman" w:hAnsi="Times New Roman" w:cs="Times New Roman"/>
          <w:color w:val="222222"/>
          <w:sz w:val="22"/>
          <w:szCs w:val="22"/>
          <w:shd w:val="clear" w:color="auto" w:fill="FFFFFF"/>
        </w:rPr>
        <w:t>Kumar, G.S., Kulkarni, M. and Rathi, N., 2022.).</w:t>
      </w:r>
      <w:r w:rsidRPr="0057462F">
        <w:rPr>
          <w:rFonts w:ascii="Times New Roman" w:eastAsia="Times New Roman" w:hAnsi="Times New Roman" w:cs="Times New Roman"/>
          <w:kern w:val="0"/>
          <w:lang w:val="en-US"/>
        </w:rPr>
        <w:t xml:space="preserve"> Additionally, commercial real estate development, shopping malls, and mixed-use buildings have been boosted by economic growth, giving Five Guys desirable locations for restaurant expansion. Even while India's economy is still expanding quickly, not everyone in the nation has the same amount of purchasing power. Five Guys must carefully target areas where disposable income and spending capacity are strongest because consumer demand for high-end restaurant products is still con</w:t>
      </w:r>
      <w:r w:rsidR="003E17B5" w:rsidRPr="003E17B5">
        <w:rPr>
          <w:rFonts w:ascii="Times New Roman" w:eastAsia="Times New Roman" w:hAnsi="Times New Roman" w:cs="Times New Roman"/>
          <w:kern w:val="0"/>
          <w:lang w:val="en-US"/>
        </w:rPr>
        <w:t>centrated in metropolitan areas (</w:t>
      </w:r>
      <w:r w:rsidR="003E17B5" w:rsidRPr="003E17B5">
        <w:rPr>
          <w:rFonts w:ascii="Times New Roman" w:hAnsi="Times New Roman" w:cs="Times New Roman"/>
          <w:color w:val="222222"/>
          <w:sz w:val="22"/>
          <w:szCs w:val="22"/>
          <w:shd w:val="clear" w:color="auto" w:fill="FFFFFF"/>
        </w:rPr>
        <w:t>Sun, C., 2022).</w:t>
      </w:r>
      <w:r w:rsidRPr="0057462F">
        <w:rPr>
          <w:rFonts w:ascii="Times New Roman" w:eastAsia="Times New Roman" w:hAnsi="Times New Roman" w:cs="Times New Roman"/>
          <w:kern w:val="0"/>
          <w:lang w:val="en-US"/>
        </w:rPr>
        <w:t xml:space="preserve"> All things considered, India's economy has significant long-term growth potential as long as the business matches its expansion plan with local economic circumstances.</w:t>
      </w:r>
    </w:p>
    <w:p w:rsidR="0057462F" w:rsidRPr="003E17B5" w:rsidRDefault="0057462F" w:rsidP="00202E5D">
      <w:pPr>
        <w:spacing w:line="276" w:lineRule="auto"/>
        <w:jc w:val="both"/>
        <w:rPr>
          <w:rFonts w:ascii="Times New Roman" w:eastAsia="Times New Roman" w:hAnsi="Times New Roman" w:cs="Times New Roman"/>
          <w:kern w:val="0"/>
          <w:lang w:val="en-US"/>
        </w:rPr>
      </w:pPr>
    </w:p>
    <w:p w:rsidR="0057462F" w:rsidRPr="003E17B5" w:rsidRDefault="0057462F" w:rsidP="00202E5D">
      <w:pPr>
        <w:spacing w:line="276" w:lineRule="auto"/>
        <w:jc w:val="both"/>
        <w:rPr>
          <w:rFonts w:ascii="Times New Roman" w:eastAsia="Times New Roman" w:hAnsi="Times New Roman" w:cs="Times New Roman"/>
          <w:b/>
          <w:kern w:val="0"/>
          <w:lang w:val="en-US"/>
        </w:rPr>
      </w:pPr>
      <w:r w:rsidRPr="0057462F">
        <w:rPr>
          <w:rFonts w:ascii="Times New Roman" w:eastAsia="Times New Roman" w:hAnsi="Times New Roman" w:cs="Times New Roman"/>
          <w:b/>
          <w:kern w:val="0"/>
          <w:lang w:val="en-US"/>
        </w:rPr>
        <w:t xml:space="preserve">Important Economic </w:t>
      </w:r>
      <w:r w:rsidRPr="003E17B5">
        <w:rPr>
          <w:rFonts w:ascii="Times New Roman" w:eastAsia="Times New Roman" w:hAnsi="Times New Roman" w:cs="Times New Roman"/>
          <w:b/>
          <w:kern w:val="0"/>
          <w:lang w:val="en-US"/>
        </w:rPr>
        <w:t>Factors</w:t>
      </w:r>
    </w:p>
    <w:p w:rsidR="00202E5D" w:rsidRDefault="0057462F" w:rsidP="00202E5D">
      <w:pPr>
        <w:spacing w:line="276" w:lineRule="auto"/>
        <w:jc w:val="both"/>
        <w:rPr>
          <w:rFonts w:ascii="Times New Roman" w:eastAsia="Times New Roman" w:hAnsi="Times New Roman" w:cs="Times New Roman"/>
          <w:kern w:val="0"/>
          <w:lang w:val="en-US"/>
        </w:rPr>
      </w:pPr>
      <w:r w:rsidRPr="0057462F">
        <w:rPr>
          <w:rFonts w:ascii="Times New Roman" w:eastAsia="Times New Roman" w:hAnsi="Times New Roman" w:cs="Times New Roman"/>
          <w:kern w:val="0"/>
          <w:lang w:val="en-US"/>
        </w:rPr>
        <w:br/>
        <w:t>GDP growth: India's strong economic expansion boosts consumer spending and fosters excellent condi</w:t>
      </w:r>
      <w:r w:rsidR="00202E5D">
        <w:rPr>
          <w:rFonts w:ascii="Times New Roman" w:eastAsia="Times New Roman" w:hAnsi="Times New Roman" w:cs="Times New Roman"/>
          <w:kern w:val="0"/>
          <w:lang w:val="en-US"/>
        </w:rPr>
        <w:t>tions for foreign restaurants.</w:t>
      </w:r>
    </w:p>
    <w:p w:rsidR="00202E5D" w:rsidRDefault="00202E5D" w:rsidP="00202E5D">
      <w:pPr>
        <w:spacing w:line="276" w:lineRule="auto"/>
        <w:jc w:val="both"/>
        <w:rPr>
          <w:rFonts w:ascii="Times New Roman" w:eastAsia="Times New Roman" w:hAnsi="Times New Roman" w:cs="Times New Roman"/>
          <w:kern w:val="0"/>
          <w:lang w:val="en-US"/>
        </w:rPr>
      </w:pPr>
    </w:p>
    <w:p w:rsidR="0057462F" w:rsidRPr="0057462F" w:rsidRDefault="0057462F" w:rsidP="00202E5D">
      <w:pPr>
        <w:spacing w:line="276" w:lineRule="auto"/>
        <w:jc w:val="both"/>
        <w:rPr>
          <w:rFonts w:ascii="Times New Roman" w:eastAsia="Times New Roman" w:hAnsi="Times New Roman" w:cs="Times New Roman"/>
          <w:kern w:val="0"/>
          <w:lang w:val="en-US"/>
        </w:rPr>
      </w:pPr>
      <w:r w:rsidRPr="0057462F">
        <w:rPr>
          <w:rFonts w:ascii="Times New Roman" w:eastAsia="Times New Roman" w:hAnsi="Times New Roman" w:cs="Times New Roman"/>
          <w:kern w:val="0"/>
          <w:lang w:val="en-US"/>
        </w:rPr>
        <w:t>Disposable income: Growing household incomes allow people to spend more on upscale dining experiences, which fuels demand for Five Guys' more expensive goods.</w:t>
      </w:r>
      <w:r w:rsidRPr="0057462F">
        <w:rPr>
          <w:rFonts w:ascii="Times New Roman" w:eastAsia="Times New Roman" w:hAnsi="Times New Roman" w:cs="Times New Roman"/>
          <w:kern w:val="0"/>
          <w:lang w:val="en-US"/>
        </w:rPr>
        <w:br/>
      </w:r>
      <w:r w:rsidRPr="0057462F">
        <w:rPr>
          <w:rFonts w:ascii="Times New Roman" w:eastAsia="Times New Roman" w:hAnsi="Times New Roman" w:cs="Times New Roman"/>
          <w:kern w:val="0"/>
          <w:lang w:val="en-US"/>
        </w:rPr>
        <w:br/>
        <w:t>Growth of the middle class: Due to increasing demand from customers for foreign brands and better eating experiences, Five Guys' main target market is India's growing middle class.</w:t>
      </w:r>
      <w:r w:rsidRPr="0057462F">
        <w:rPr>
          <w:rFonts w:ascii="Times New Roman" w:eastAsia="Times New Roman" w:hAnsi="Times New Roman" w:cs="Times New Roman"/>
          <w:kern w:val="0"/>
          <w:lang w:val="en-US"/>
        </w:rPr>
        <w:br/>
      </w:r>
      <w:r w:rsidRPr="0057462F">
        <w:rPr>
          <w:rFonts w:ascii="Times New Roman" w:eastAsia="Times New Roman" w:hAnsi="Times New Roman" w:cs="Times New Roman"/>
          <w:kern w:val="0"/>
          <w:lang w:val="en-US"/>
        </w:rPr>
        <w:br/>
        <w:t>Urbanization: Convenience food consumption has expanded due to rapid urban development, which has also created suitable restaurant locations in business districts, shopping malls, and commercial centers.</w:t>
      </w:r>
    </w:p>
    <w:p w:rsidR="0057462F" w:rsidRPr="0057462F" w:rsidRDefault="0057462F" w:rsidP="00202E5D">
      <w:pPr>
        <w:spacing w:line="276" w:lineRule="auto"/>
        <w:jc w:val="both"/>
        <w:rPr>
          <w:rFonts w:ascii="Times New Roman" w:eastAsia="Times New Roman" w:hAnsi="Times New Roman" w:cs="Times New Roman"/>
          <w:kern w:val="0"/>
          <w:lang w:val="en-US"/>
        </w:rPr>
      </w:pPr>
    </w:p>
    <w:p w:rsidR="00A43346" w:rsidRPr="003E17B5" w:rsidRDefault="00A43346" w:rsidP="00202E5D">
      <w:pPr>
        <w:spacing w:line="276" w:lineRule="auto"/>
        <w:jc w:val="both"/>
        <w:rPr>
          <w:rFonts w:ascii="Times New Roman" w:eastAsia="Times New Roman" w:hAnsi="Times New Roman" w:cs="Times New Roman"/>
          <w:kern w:val="0"/>
          <w:lang w:val="en-US"/>
        </w:rPr>
      </w:pPr>
      <w:r w:rsidRPr="003E17B5">
        <w:rPr>
          <w:rFonts w:ascii="Times New Roman" w:eastAsia="Times New Roman" w:hAnsi="Times New Roman" w:cs="Times New Roman"/>
          <w:kern w:val="0"/>
          <w:lang w:val="en-US"/>
        </w:rPr>
        <w:t xml:space="preserve">Inflation: </w:t>
      </w:r>
      <w:r w:rsidR="0057462F" w:rsidRPr="0057462F">
        <w:rPr>
          <w:rFonts w:ascii="Times New Roman" w:eastAsia="Times New Roman" w:hAnsi="Times New Roman" w:cs="Times New Roman"/>
          <w:kern w:val="0"/>
          <w:lang w:val="en-US"/>
        </w:rPr>
        <w:t>Profit margins may be impacted by rising food prices, wages, rent, and utility expenses, especially as Five Guys uses premium ing</w:t>
      </w:r>
      <w:r w:rsidR="003E17B5" w:rsidRPr="003E17B5">
        <w:rPr>
          <w:rFonts w:ascii="Times New Roman" w:eastAsia="Times New Roman" w:hAnsi="Times New Roman" w:cs="Times New Roman"/>
          <w:kern w:val="0"/>
          <w:lang w:val="en-US"/>
        </w:rPr>
        <w:t>redients and freshly made goods (</w:t>
      </w:r>
      <w:r w:rsidR="003E17B5" w:rsidRPr="003E17B5">
        <w:rPr>
          <w:rFonts w:ascii="Times New Roman" w:hAnsi="Times New Roman" w:cs="Times New Roman"/>
          <w:color w:val="222222"/>
          <w:sz w:val="22"/>
          <w:szCs w:val="22"/>
          <w:shd w:val="clear" w:color="auto" w:fill="FFFFFF"/>
        </w:rPr>
        <w:t>Glanz, K., Resnicow, K., Seymour, J., 2007).</w:t>
      </w:r>
    </w:p>
    <w:p w:rsidR="00B35DF0" w:rsidRDefault="0057462F" w:rsidP="00202E5D">
      <w:pPr>
        <w:spacing w:line="276" w:lineRule="auto"/>
        <w:jc w:val="both"/>
        <w:rPr>
          <w:rFonts w:ascii="Times New Roman" w:eastAsia="Times New Roman" w:hAnsi="Times New Roman" w:cs="Times New Roman"/>
          <w:kern w:val="0"/>
          <w:lang w:val="en-US"/>
        </w:rPr>
      </w:pPr>
      <w:r w:rsidRPr="0057462F">
        <w:rPr>
          <w:rFonts w:ascii="Times New Roman" w:eastAsia="Times New Roman" w:hAnsi="Times New Roman" w:cs="Times New Roman"/>
          <w:kern w:val="0"/>
          <w:lang w:val="en-US"/>
        </w:rPr>
        <w:br/>
      </w:r>
      <w:r w:rsidRPr="0057462F">
        <w:rPr>
          <w:rFonts w:ascii="Times New Roman" w:eastAsia="Times New Roman" w:hAnsi="Times New Roman" w:cs="Times New Roman"/>
          <w:kern w:val="0"/>
          <w:lang w:val="en-US"/>
        </w:rPr>
        <w:br/>
      </w:r>
      <w:r w:rsidR="00A43346" w:rsidRPr="003E17B5">
        <w:rPr>
          <w:rFonts w:ascii="Times New Roman" w:eastAsia="Times New Roman" w:hAnsi="Times New Roman" w:cs="Times New Roman"/>
          <w:kern w:val="0"/>
          <w:lang w:val="en-US"/>
        </w:rPr>
        <w:t xml:space="preserve">Exchange rate: </w:t>
      </w:r>
      <w:r w:rsidRPr="0057462F">
        <w:rPr>
          <w:rFonts w:ascii="Times New Roman" w:eastAsia="Times New Roman" w:hAnsi="Times New Roman" w:cs="Times New Roman"/>
          <w:kern w:val="0"/>
          <w:lang w:val="en-US"/>
        </w:rPr>
        <w:t>The price of imported kitchen appliances, technology, and other company assets may rise due to fluctuations in the Indian Rupee's value relative to the US dollar.</w:t>
      </w:r>
      <w:r w:rsidRPr="0057462F">
        <w:rPr>
          <w:rFonts w:ascii="Times New Roman" w:eastAsia="Times New Roman" w:hAnsi="Times New Roman" w:cs="Times New Roman"/>
          <w:kern w:val="0"/>
          <w:lang w:val="en-US"/>
        </w:rPr>
        <w:br/>
      </w:r>
      <w:r w:rsidRPr="0057462F">
        <w:rPr>
          <w:rFonts w:ascii="Times New Roman" w:eastAsia="Times New Roman" w:hAnsi="Times New Roman" w:cs="Times New Roman"/>
          <w:kern w:val="0"/>
          <w:lang w:val="en-US"/>
        </w:rPr>
        <w:br/>
      </w:r>
    </w:p>
    <w:p w:rsidR="00202E5D" w:rsidRDefault="0057462F" w:rsidP="00202E5D">
      <w:pPr>
        <w:spacing w:line="276" w:lineRule="auto"/>
        <w:jc w:val="both"/>
        <w:rPr>
          <w:rFonts w:ascii="Times New Roman" w:eastAsia="Times New Roman" w:hAnsi="Times New Roman" w:cs="Times New Roman"/>
          <w:kern w:val="0"/>
          <w:lang w:val="en-US"/>
        </w:rPr>
      </w:pPr>
      <w:r w:rsidRPr="0057462F">
        <w:rPr>
          <w:rFonts w:ascii="Times New Roman" w:eastAsia="Times New Roman" w:hAnsi="Times New Roman" w:cs="Times New Roman"/>
          <w:kern w:val="0"/>
          <w:lang w:val="en-US"/>
        </w:rPr>
        <w:lastRenderedPageBreak/>
        <w:t>Labor market: Five Guys' worldwide service standards will require ongoing training, but India's sizable workforce offers access to workers at competitive wage levels.</w:t>
      </w:r>
      <w:r w:rsidRPr="0057462F">
        <w:rPr>
          <w:rFonts w:ascii="Times New Roman" w:eastAsia="Times New Roman" w:hAnsi="Times New Roman" w:cs="Times New Roman"/>
          <w:kern w:val="0"/>
          <w:lang w:val="en-US"/>
        </w:rPr>
        <w:br/>
      </w:r>
      <w:r w:rsidRPr="0057462F">
        <w:rPr>
          <w:rFonts w:ascii="Times New Roman" w:eastAsia="Times New Roman" w:hAnsi="Times New Roman" w:cs="Times New Roman"/>
          <w:kern w:val="0"/>
          <w:lang w:val="en-US"/>
        </w:rPr>
        <w:br/>
        <w:t>Growth of the QSR sector: The prosperous growth of McDonald's, Burger King, and KFC shows both the fierce rivalry in the market and the huge deman</w:t>
      </w:r>
      <w:r w:rsidR="003E17B5" w:rsidRPr="003E17B5">
        <w:rPr>
          <w:rFonts w:ascii="Times New Roman" w:eastAsia="Times New Roman" w:hAnsi="Times New Roman" w:cs="Times New Roman"/>
          <w:kern w:val="0"/>
          <w:lang w:val="en-US"/>
        </w:rPr>
        <w:t>d for foreign restaurant brands (</w:t>
      </w:r>
      <w:r w:rsidR="003E17B5" w:rsidRPr="003E17B5">
        <w:rPr>
          <w:rFonts w:ascii="Times New Roman" w:hAnsi="Times New Roman" w:cs="Times New Roman"/>
          <w:color w:val="222222"/>
          <w:sz w:val="22"/>
          <w:szCs w:val="22"/>
          <w:shd w:val="clear" w:color="auto" w:fill="FFFFFF"/>
        </w:rPr>
        <w:t>Olsen, M.D. and Zhao, J., 2001).</w:t>
      </w:r>
    </w:p>
    <w:p w:rsidR="00202E5D" w:rsidRDefault="00202E5D" w:rsidP="00202E5D">
      <w:pPr>
        <w:spacing w:line="276" w:lineRule="auto"/>
        <w:jc w:val="both"/>
        <w:rPr>
          <w:rFonts w:ascii="Times New Roman" w:eastAsia="Times New Roman" w:hAnsi="Times New Roman" w:cs="Times New Roman"/>
          <w:kern w:val="0"/>
          <w:lang w:val="en-US"/>
        </w:rPr>
      </w:pPr>
    </w:p>
    <w:p w:rsidR="0057462F" w:rsidRPr="0057462F" w:rsidRDefault="0057462F" w:rsidP="00202E5D">
      <w:pPr>
        <w:spacing w:line="276" w:lineRule="auto"/>
        <w:jc w:val="both"/>
        <w:rPr>
          <w:rFonts w:ascii="Times New Roman" w:eastAsia="Times New Roman" w:hAnsi="Times New Roman" w:cs="Times New Roman"/>
          <w:kern w:val="0"/>
          <w:lang w:val="en-US"/>
        </w:rPr>
      </w:pPr>
      <w:r w:rsidRPr="0057462F">
        <w:rPr>
          <w:rFonts w:ascii="Times New Roman" w:eastAsia="Times New Roman" w:hAnsi="Times New Roman" w:cs="Times New Roman"/>
          <w:kern w:val="0"/>
          <w:lang w:val="en-US"/>
        </w:rPr>
        <w:t>Consumer spending and food delivery: Five Guys has the chance to boost sales through online ordering and delivery services because to the rising popularity of Swiggy and Zomato.</w:t>
      </w:r>
    </w:p>
    <w:p w:rsidR="0057462F" w:rsidRPr="00AC41EB" w:rsidRDefault="0057462F" w:rsidP="00202E5D">
      <w:pPr>
        <w:spacing w:line="276" w:lineRule="auto"/>
        <w:jc w:val="both"/>
        <w:rPr>
          <w:rFonts w:ascii="Times New Roman" w:hAnsi="Times New Roman" w:cs="Times New Roman"/>
          <w:b/>
          <w:bCs/>
          <w:color w:val="FF0000"/>
          <w:sz w:val="36"/>
          <w:szCs w:val="36"/>
        </w:rPr>
      </w:pPr>
    </w:p>
    <w:p w:rsidR="00A43346" w:rsidRPr="00A43346" w:rsidRDefault="00A43346" w:rsidP="00202E5D">
      <w:pPr>
        <w:spacing w:line="276" w:lineRule="auto"/>
        <w:jc w:val="both"/>
        <w:rPr>
          <w:rFonts w:ascii="Times New Roman" w:eastAsia="Times New Roman" w:hAnsi="Times New Roman" w:cs="Times New Roman"/>
          <w:kern w:val="0"/>
          <w:lang w:val="en-US"/>
        </w:rPr>
      </w:pPr>
      <w:r w:rsidRPr="00202E5D">
        <w:rPr>
          <w:rFonts w:ascii="Times New Roman" w:eastAsia="Times New Roman" w:hAnsi="Times New Roman" w:cs="Times New Roman"/>
          <w:b/>
          <w:kern w:val="0"/>
          <w:lang w:val="en-US"/>
        </w:rPr>
        <w:t>Opportunities</w:t>
      </w:r>
      <w:r w:rsidRPr="00A43346">
        <w:rPr>
          <w:rFonts w:ascii="Times New Roman" w:eastAsia="Times New Roman" w:hAnsi="Times New Roman" w:cs="Times New Roman"/>
          <w:kern w:val="0"/>
          <w:lang w:val="en-US"/>
        </w:rPr>
        <w:br/>
      </w:r>
      <w:r w:rsidRPr="00A43346">
        <w:rPr>
          <w:rFonts w:ascii="Times New Roman" w:eastAsia="Times New Roman" w:hAnsi="Times New Roman" w:cs="Times New Roman"/>
          <w:kern w:val="0"/>
          <w:lang w:val="en-US"/>
        </w:rPr>
        <w:br/>
        <w:t>Five Guys may establish itself as a high-end fast-casual restaurant in India thanks to the country's expanding middle class, strong economy, and rising disposable income. Strong consumer spending, urbanization, and the quick development of online meal delivery services offer great prospects for sustained growth</w:t>
      </w:r>
      <w:r w:rsidR="003E17B5" w:rsidRPr="00AC41EB">
        <w:rPr>
          <w:rFonts w:ascii="Times New Roman" w:eastAsia="Times New Roman" w:hAnsi="Times New Roman" w:cs="Times New Roman"/>
          <w:kern w:val="0"/>
          <w:lang w:val="en-US"/>
        </w:rPr>
        <w:t xml:space="preserve"> and enhanced brand recognition (</w:t>
      </w:r>
      <w:r w:rsidR="003E17B5" w:rsidRPr="00AC41EB">
        <w:rPr>
          <w:rFonts w:ascii="Times New Roman" w:hAnsi="Times New Roman" w:cs="Times New Roman"/>
          <w:color w:val="222222"/>
          <w:sz w:val="22"/>
          <w:szCs w:val="22"/>
          <w:shd w:val="clear" w:color="auto" w:fill="FFFFFF"/>
        </w:rPr>
        <w:t>Gupta, M., 2019).</w:t>
      </w:r>
      <w:r w:rsidRPr="00A43346">
        <w:rPr>
          <w:rFonts w:ascii="Times New Roman" w:eastAsia="Times New Roman" w:hAnsi="Times New Roman" w:cs="Times New Roman"/>
          <w:kern w:val="0"/>
          <w:lang w:val="en-US"/>
        </w:rPr>
        <w:br/>
      </w:r>
      <w:r w:rsidRPr="00A43346">
        <w:rPr>
          <w:rFonts w:ascii="Times New Roman" w:eastAsia="Times New Roman" w:hAnsi="Times New Roman" w:cs="Times New Roman"/>
          <w:kern w:val="0"/>
          <w:lang w:val="en-US"/>
        </w:rPr>
        <w:br/>
      </w:r>
      <w:r w:rsidRPr="00202E5D">
        <w:rPr>
          <w:rFonts w:ascii="Times New Roman" w:eastAsia="Times New Roman" w:hAnsi="Times New Roman" w:cs="Times New Roman"/>
          <w:b/>
          <w:kern w:val="0"/>
          <w:lang w:val="en-US"/>
        </w:rPr>
        <w:t>Challenges</w:t>
      </w:r>
      <w:r w:rsidRPr="00A43346">
        <w:rPr>
          <w:rFonts w:ascii="Times New Roman" w:eastAsia="Times New Roman" w:hAnsi="Times New Roman" w:cs="Times New Roman"/>
          <w:kern w:val="0"/>
          <w:lang w:val="en-US"/>
        </w:rPr>
        <w:br/>
      </w:r>
      <w:r w:rsidRPr="00A43346">
        <w:rPr>
          <w:rFonts w:ascii="Times New Roman" w:eastAsia="Times New Roman" w:hAnsi="Times New Roman" w:cs="Times New Roman"/>
          <w:kern w:val="0"/>
          <w:lang w:val="en-US"/>
        </w:rPr>
        <w:br/>
        <w:t>Due to India's unequal economic growth, high-end goods are more suited for larg</w:t>
      </w:r>
      <w:r w:rsidR="003E17B5" w:rsidRPr="00AC41EB">
        <w:rPr>
          <w:rFonts w:ascii="Times New Roman" w:eastAsia="Times New Roman" w:hAnsi="Times New Roman" w:cs="Times New Roman"/>
          <w:kern w:val="0"/>
          <w:lang w:val="en-US"/>
        </w:rPr>
        <w:t>er cities than for smaller ones (</w:t>
      </w:r>
      <w:r w:rsidR="003E17B5" w:rsidRPr="00AC41EB">
        <w:rPr>
          <w:rFonts w:ascii="Times New Roman" w:hAnsi="Times New Roman" w:cs="Times New Roman"/>
          <w:color w:val="222222"/>
          <w:sz w:val="22"/>
          <w:szCs w:val="22"/>
          <w:shd w:val="clear" w:color="auto" w:fill="FFFFFF"/>
        </w:rPr>
        <w:t>Roy, S., 2016.).</w:t>
      </w:r>
      <w:r w:rsidRPr="00A43346">
        <w:rPr>
          <w:rFonts w:ascii="Times New Roman" w:eastAsia="Times New Roman" w:hAnsi="Times New Roman" w:cs="Times New Roman"/>
          <w:kern w:val="0"/>
          <w:lang w:val="en-US"/>
        </w:rPr>
        <w:t xml:space="preserve"> Strong competition from well-known QSR companies, inflation, and currency rate swings can all raise operating expenses and lower profitability.</w:t>
      </w:r>
    </w:p>
    <w:p w:rsidR="00A43346" w:rsidRPr="00AC41EB" w:rsidRDefault="00A43346" w:rsidP="00202E5D">
      <w:pPr>
        <w:spacing w:line="276" w:lineRule="auto"/>
        <w:jc w:val="both"/>
        <w:rPr>
          <w:rFonts w:ascii="Times New Roman" w:hAnsi="Times New Roman" w:cs="Times New Roman"/>
          <w:b/>
          <w:bCs/>
          <w:color w:val="FF0000"/>
          <w:sz w:val="36"/>
          <w:szCs w:val="36"/>
        </w:rPr>
      </w:pPr>
    </w:p>
    <w:p w:rsidR="00A43346" w:rsidRPr="00202E5D" w:rsidRDefault="00A43346" w:rsidP="00202E5D">
      <w:pPr>
        <w:spacing w:line="276" w:lineRule="auto"/>
        <w:jc w:val="both"/>
        <w:rPr>
          <w:rFonts w:ascii="Times New Roman" w:eastAsia="Times New Roman" w:hAnsi="Times New Roman" w:cs="Times New Roman"/>
          <w:b/>
          <w:kern w:val="0"/>
          <w:lang w:val="en-US"/>
        </w:rPr>
      </w:pPr>
      <w:r w:rsidRPr="00202E5D">
        <w:rPr>
          <w:rFonts w:ascii="Times New Roman" w:eastAsia="Times New Roman" w:hAnsi="Times New Roman" w:cs="Times New Roman"/>
          <w:b/>
          <w:kern w:val="0"/>
          <w:lang w:val="en-US"/>
        </w:rPr>
        <w:t>Evaluation</w:t>
      </w:r>
    </w:p>
    <w:p w:rsidR="00A43346" w:rsidRPr="00A43346" w:rsidRDefault="00A43346" w:rsidP="00202E5D">
      <w:pPr>
        <w:spacing w:line="276" w:lineRule="auto"/>
        <w:jc w:val="both"/>
        <w:rPr>
          <w:rFonts w:ascii="Times New Roman" w:eastAsia="Times New Roman" w:hAnsi="Times New Roman" w:cs="Times New Roman"/>
          <w:kern w:val="0"/>
          <w:lang w:val="en-US"/>
        </w:rPr>
      </w:pPr>
      <w:r w:rsidRPr="00A43346">
        <w:rPr>
          <w:rFonts w:ascii="Times New Roman" w:eastAsia="Times New Roman" w:hAnsi="Times New Roman" w:cs="Times New Roman"/>
          <w:kern w:val="0"/>
          <w:lang w:val="en-US"/>
        </w:rPr>
        <w:br/>
        <w:t>India's economy is generally quite favorable for Five Guys since long-term business expansion is supported by robust GDP growth, rising incomes, and a growing middle class. Nonetheless, the business should first focus on wealthy urban areas, build connections with regional suppliers, and compete on the basis of superior quality and client satisfaction rather than low costs.</w:t>
      </w:r>
    </w:p>
    <w:p w:rsidR="00A43346" w:rsidRPr="00AC41EB" w:rsidRDefault="00A43346" w:rsidP="00202E5D">
      <w:pPr>
        <w:spacing w:line="276" w:lineRule="auto"/>
        <w:jc w:val="both"/>
        <w:rPr>
          <w:rFonts w:ascii="Times New Roman" w:hAnsi="Times New Roman" w:cs="Times New Roman"/>
          <w:b/>
          <w:bCs/>
          <w:color w:val="FF0000"/>
          <w:sz w:val="36"/>
          <w:szCs w:val="36"/>
        </w:rPr>
      </w:pPr>
    </w:p>
    <w:p w:rsidR="00A43346" w:rsidRPr="00202E5D" w:rsidRDefault="00A43346" w:rsidP="00202E5D">
      <w:pPr>
        <w:pStyle w:val="Heading2"/>
        <w:rPr>
          <w:rFonts w:ascii="Times New Roman" w:eastAsia="Times New Roman" w:hAnsi="Times New Roman" w:cs="Times New Roman"/>
          <w:kern w:val="0"/>
          <w:lang w:val="en-US"/>
        </w:rPr>
      </w:pPr>
      <w:bookmarkStart w:id="7" w:name="_Toc237620289"/>
      <w:r w:rsidRPr="00202E5D">
        <w:rPr>
          <w:rFonts w:ascii="Times New Roman" w:eastAsia="Times New Roman" w:hAnsi="Times New Roman" w:cs="Times New Roman"/>
          <w:kern w:val="0"/>
          <w:lang w:val="en-US"/>
        </w:rPr>
        <w:t>2.3: Legal Environment</w:t>
      </w:r>
      <w:bookmarkEnd w:id="7"/>
    </w:p>
    <w:p w:rsidR="00A43346" w:rsidRPr="00AC41EB" w:rsidRDefault="00A43346" w:rsidP="00202E5D">
      <w:pPr>
        <w:spacing w:line="276" w:lineRule="auto"/>
        <w:jc w:val="both"/>
        <w:rPr>
          <w:rFonts w:ascii="Times New Roman" w:eastAsia="Times New Roman" w:hAnsi="Times New Roman" w:cs="Times New Roman"/>
          <w:kern w:val="0"/>
          <w:lang w:val="en-US"/>
        </w:rPr>
      </w:pPr>
      <w:r w:rsidRPr="00A43346">
        <w:rPr>
          <w:rFonts w:ascii="Times New Roman" w:eastAsia="Times New Roman" w:hAnsi="Times New Roman" w:cs="Times New Roman"/>
          <w:kern w:val="0"/>
          <w:lang w:val="en-US"/>
        </w:rPr>
        <w:br/>
        <w:t xml:space="preserve">India's legal framework is vital in determining multinational company success since it develops regulations governing foreign investment, restaurant operations, and consumer protection. </w:t>
      </w:r>
      <w:r w:rsidRPr="00AC41EB">
        <w:rPr>
          <w:rFonts w:ascii="Times New Roman" w:eastAsia="Times New Roman" w:hAnsi="Times New Roman" w:cs="Times New Roman"/>
          <w:kern w:val="0"/>
          <w:lang w:val="en-US"/>
        </w:rPr>
        <w:t>By permitting foreign investment in the food service sector while upholding strict regulations for food safety, employment, and taxation, India has created a regulatory environment that bene</w:t>
      </w:r>
      <w:r w:rsidR="003E17B5" w:rsidRPr="00AC41EB">
        <w:rPr>
          <w:rFonts w:ascii="Times New Roman" w:eastAsia="Times New Roman" w:hAnsi="Times New Roman" w:cs="Times New Roman"/>
          <w:kern w:val="0"/>
          <w:lang w:val="en-US"/>
        </w:rPr>
        <w:t>fits multinational corporations (</w:t>
      </w:r>
      <w:r w:rsidR="003E17B5" w:rsidRPr="00AC41EB">
        <w:rPr>
          <w:rFonts w:ascii="Times New Roman" w:hAnsi="Times New Roman" w:cs="Times New Roman"/>
          <w:color w:val="222222"/>
          <w:sz w:val="22"/>
          <w:szCs w:val="22"/>
          <w:shd w:val="clear" w:color="auto" w:fill="FFFFFF"/>
        </w:rPr>
        <w:t>Taylor, H. and Nolke, A., 2008).</w:t>
      </w:r>
      <w:r w:rsidRPr="00AC41EB">
        <w:rPr>
          <w:rFonts w:ascii="Times New Roman" w:eastAsia="Times New Roman" w:hAnsi="Times New Roman" w:cs="Times New Roman"/>
          <w:kern w:val="0"/>
          <w:lang w:val="en-US"/>
        </w:rPr>
        <w:t xml:space="preserve"> Because Five Guys can choose a suitable market entry strategy, open locations, and safeguard its brand in a regulated business environment, a transparent legal structure gives the company more confidence when making long-term investment plans.</w:t>
      </w:r>
    </w:p>
    <w:p w:rsidR="00A43346" w:rsidRPr="00A43346" w:rsidRDefault="00A43346" w:rsidP="00202E5D">
      <w:pPr>
        <w:spacing w:line="276" w:lineRule="auto"/>
        <w:jc w:val="both"/>
        <w:rPr>
          <w:rFonts w:ascii="Times New Roman" w:eastAsia="Times New Roman" w:hAnsi="Times New Roman" w:cs="Times New Roman"/>
          <w:kern w:val="0"/>
          <w:lang w:val="en-US"/>
        </w:rPr>
      </w:pPr>
    </w:p>
    <w:p w:rsidR="00A43346" w:rsidRPr="00B35DF0" w:rsidRDefault="00A43346" w:rsidP="00202E5D">
      <w:pPr>
        <w:spacing w:line="276" w:lineRule="auto"/>
        <w:jc w:val="both"/>
        <w:rPr>
          <w:rFonts w:ascii="Times New Roman" w:eastAsia="Times New Roman" w:hAnsi="Times New Roman" w:cs="Times New Roman"/>
          <w:b/>
          <w:kern w:val="0"/>
          <w:lang w:val="en-US"/>
        </w:rPr>
      </w:pPr>
      <w:r w:rsidRPr="00B35DF0">
        <w:rPr>
          <w:rFonts w:ascii="Times New Roman" w:eastAsia="Times New Roman" w:hAnsi="Times New Roman" w:cs="Times New Roman"/>
          <w:b/>
          <w:kern w:val="0"/>
          <w:lang w:val="en-US"/>
        </w:rPr>
        <w:t>Important Legal Factors</w:t>
      </w:r>
    </w:p>
    <w:p w:rsidR="00202E5D" w:rsidRDefault="00A43346" w:rsidP="00202E5D">
      <w:pPr>
        <w:spacing w:line="276" w:lineRule="auto"/>
        <w:jc w:val="both"/>
        <w:rPr>
          <w:rFonts w:ascii="Times New Roman" w:eastAsia="Times New Roman" w:hAnsi="Times New Roman" w:cs="Times New Roman"/>
          <w:kern w:val="0"/>
          <w:lang w:val="en-US"/>
        </w:rPr>
      </w:pPr>
      <w:r w:rsidRPr="00A43346">
        <w:rPr>
          <w:rFonts w:ascii="Times New Roman" w:eastAsia="Times New Roman" w:hAnsi="Times New Roman" w:cs="Times New Roman"/>
          <w:kern w:val="0"/>
          <w:lang w:val="en-US"/>
        </w:rPr>
        <w:br/>
        <w:t xml:space="preserve">Foreign Direct Investment (FDI): Five Guys has freedom in choosing its entry approach because to India's FDI regulation, which permits foreign restaurant brands to enter the market through franchising, joint ventures, </w:t>
      </w:r>
      <w:r w:rsidR="00202E5D">
        <w:rPr>
          <w:rFonts w:ascii="Times New Roman" w:eastAsia="Times New Roman" w:hAnsi="Times New Roman" w:cs="Times New Roman"/>
          <w:kern w:val="0"/>
          <w:lang w:val="en-US"/>
        </w:rPr>
        <w:t>or totally owned subsidiaries.</w:t>
      </w:r>
    </w:p>
    <w:p w:rsidR="00202E5D" w:rsidRDefault="00202E5D" w:rsidP="00202E5D">
      <w:pPr>
        <w:spacing w:line="276" w:lineRule="auto"/>
        <w:jc w:val="both"/>
        <w:rPr>
          <w:rFonts w:ascii="Times New Roman" w:eastAsia="Times New Roman" w:hAnsi="Times New Roman" w:cs="Times New Roman"/>
          <w:kern w:val="0"/>
          <w:lang w:val="en-US"/>
        </w:rPr>
      </w:pPr>
    </w:p>
    <w:p w:rsidR="00202E5D" w:rsidRDefault="00BE667A" w:rsidP="00202E5D">
      <w:pPr>
        <w:spacing w:line="276" w:lineRule="auto"/>
        <w:jc w:val="both"/>
        <w:rPr>
          <w:rFonts w:ascii="Times New Roman" w:eastAsia="Times New Roman" w:hAnsi="Times New Roman" w:cs="Times New Roman"/>
          <w:kern w:val="0"/>
          <w:lang w:val="en-US"/>
        </w:rPr>
      </w:pPr>
      <w:r w:rsidRPr="00AC41EB">
        <w:rPr>
          <w:rFonts w:ascii="Times New Roman" w:eastAsia="Times New Roman" w:hAnsi="Times New Roman" w:cs="Times New Roman"/>
          <w:kern w:val="0"/>
          <w:lang w:val="en-US"/>
        </w:rPr>
        <w:t xml:space="preserve">Food Safety (FSSAI): </w:t>
      </w:r>
      <w:r w:rsidR="00A43346" w:rsidRPr="00A43346">
        <w:rPr>
          <w:rFonts w:ascii="Times New Roman" w:eastAsia="Times New Roman" w:hAnsi="Times New Roman" w:cs="Times New Roman"/>
          <w:kern w:val="0"/>
          <w:lang w:val="en-US"/>
        </w:rPr>
        <w:t>To ensure the safety of consumers, Five Guys must follow by Food Safety and requirements Authority of India (FSSAI) regulations pertaining to food cleanliness, storage, preparation, lab</w:t>
      </w:r>
      <w:r w:rsidR="00AC41EB" w:rsidRPr="00AC41EB">
        <w:rPr>
          <w:rFonts w:ascii="Times New Roman" w:eastAsia="Times New Roman" w:hAnsi="Times New Roman" w:cs="Times New Roman"/>
          <w:kern w:val="0"/>
          <w:lang w:val="en-US"/>
        </w:rPr>
        <w:t>eling, and quality requirements (</w:t>
      </w:r>
      <w:r w:rsidR="00AC41EB" w:rsidRPr="00AC41EB">
        <w:rPr>
          <w:rFonts w:ascii="Times New Roman" w:hAnsi="Times New Roman" w:cs="Times New Roman"/>
          <w:color w:val="222222"/>
          <w:sz w:val="20"/>
          <w:szCs w:val="20"/>
          <w:shd w:val="clear" w:color="auto" w:fill="FFFFFF"/>
        </w:rPr>
        <w:t>Dhara, D., Biswas, S., Das, S.K. and Biswas, O., 2021).</w:t>
      </w:r>
    </w:p>
    <w:p w:rsidR="00202E5D" w:rsidRDefault="00202E5D" w:rsidP="00202E5D">
      <w:pPr>
        <w:spacing w:line="276" w:lineRule="auto"/>
        <w:jc w:val="both"/>
        <w:rPr>
          <w:rFonts w:ascii="Times New Roman" w:eastAsia="Times New Roman" w:hAnsi="Times New Roman" w:cs="Times New Roman"/>
          <w:kern w:val="0"/>
          <w:lang w:val="en-US"/>
        </w:rPr>
      </w:pPr>
    </w:p>
    <w:p w:rsidR="00202E5D" w:rsidRDefault="00A43346" w:rsidP="00202E5D">
      <w:pPr>
        <w:spacing w:line="276" w:lineRule="auto"/>
        <w:jc w:val="both"/>
        <w:rPr>
          <w:rFonts w:ascii="Times New Roman" w:eastAsia="Times New Roman" w:hAnsi="Times New Roman" w:cs="Times New Roman"/>
          <w:kern w:val="0"/>
          <w:lang w:val="en-US"/>
        </w:rPr>
      </w:pPr>
      <w:r w:rsidRPr="00A43346">
        <w:rPr>
          <w:rFonts w:ascii="Times New Roman" w:eastAsia="Times New Roman" w:hAnsi="Times New Roman" w:cs="Times New Roman"/>
          <w:kern w:val="0"/>
          <w:lang w:val="en-US"/>
        </w:rPr>
        <w:t>Restaurant licensing: Five Guys must get trade licenses, FSSAI approval, health licenses, fire safety certifications, and local government authorization prior to opening restaurants. State</w:t>
      </w:r>
      <w:r w:rsidR="00202E5D">
        <w:rPr>
          <w:rFonts w:ascii="Times New Roman" w:eastAsia="Times New Roman" w:hAnsi="Times New Roman" w:cs="Times New Roman"/>
          <w:kern w:val="0"/>
          <w:lang w:val="en-US"/>
        </w:rPr>
        <w:t>s may have different criteria.</w:t>
      </w:r>
    </w:p>
    <w:p w:rsidR="00202E5D" w:rsidRDefault="00202E5D" w:rsidP="00202E5D">
      <w:pPr>
        <w:spacing w:line="276" w:lineRule="auto"/>
        <w:jc w:val="both"/>
        <w:rPr>
          <w:rFonts w:ascii="Times New Roman" w:eastAsia="Times New Roman" w:hAnsi="Times New Roman" w:cs="Times New Roman"/>
          <w:kern w:val="0"/>
          <w:lang w:val="en-US"/>
        </w:rPr>
      </w:pPr>
    </w:p>
    <w:p w:rsidR="00A43346" w:rsidRPr="00A43346" w:rsidRDefault="00A43346" w:rsidP="00202E5D">
      <w:pPr>
        <w:spacing w:line="276" w:lineRule="auto"/>
        <w:jc w:val="both"/>
        <w:rPr>
          <w:rFonts w:ascii="Times New Roman" w:eastAsia="Times New Roman" w:hAnsi="Times New Roman" w:cs="Times New Roman"/>
          <w:kern w:val="0"/>
          <w:lang w:val="en-US"/>
        </w:rPr>
      </w:pPr>
      <w:r w:rsidRPr="00A43346">
        <w:rPr>
          <w:rFonts w:ascii="Times New Roman" w:eastAsia="Times New Roman" w:hAnsi="Times New Roman" w:cs="Times New Roman"/>
          <w:kern w:val="0"/>
          <w:lang w:val="en-US"/>
        </w:rPr>
        <w:t>Labor laws: To guarantee legal compliance and ethical employment practices, employment standards pertaining to wages, working hours, employee welfare, and work</w:t>
      </w:r>
      <w:r w:rsidR="00AC41EB" w:rsidRPr="00AC41EB">
        <w:rPr>
          <w:rFonts w:ascii="Times New Roman" w:eastAsia="Times New Roman" w:hAnsi="Times New Roman" w:cs="Times New Roman"/>
          <w:kern w:val="0"/>
          <w:lang w:val="en-US"/>
        </w:rPr>
        <w:t>place safety must be adhered to (</w:t>
      </w:r>
      <w:r w:rsidR="00AC41EB" w:rsidRPr="00AC41EB">
        <w:rPr>
          <w:rFonts w:ascii="Times New Roman" w:hAnsi="Times New Roman" w:cs="Times New Roman"/>
          <w:color w:val="222222"/>
          <w:sz w:val="22"/>
          <w:szCs w:val="22"/>
          <w:shd w:val="clear" w:color="auto" w:fill="FFFFFF"/>
        </w:rPr>
        <w:t>Posner, R.A., 1984).</w:t>
      </w:r>
    </w:p>
    <w:p w:rsidR="00A43346" w:rsidRPr="00AC41EB" w:rsidRDefault="00A43346" w:rsidP="00202E5D">
      <w:pPr>
        <w:spacing w:line="276" w:lineRule="auto"/>
        <w:jc w:val="both"/>
        <w:rPr>
          <w:rFonts w:ascii="Times New Roman" w:hAnsi="Times New Roman" w:cs="Times New Roman"/>
          <w:b/>
          <w:bCs/>
          <w:color w:val="FF0000"/>
          <w:sz w:val="36"/>
          <w:szCs w:val="36"/>
        </w:rPr>
      </w:pPr>
    </w:p>
    <w:p w:rsidR="00202E5D" w:rsidRDefault="00BE667A" w:rsidP="00202E5D">
      <w:pPr>
        <w:spacing w:line="276" w:lineRule="auto"/>
        <w:jc w:val="both"/>
        <w:rPr>
          <w:rFonts w:ascii="Times New Roman" w:eastAsia="Times New Roman" w:hAnsi="Times New Roman" w:cs="Times New Roman"/>
          <w:kern w:val="0"/>
          <w:lang w:val="en-US"/>
        </w:rPr>
      </w:pPr>
      <w:r w:rsidRPr="00BE667A">
        <w:rPr>
          <w:rFonts w:ascii="Times New Roman" w:eastAsia="Times New Roman" w:hAnsi="Times New Roman" w:cs="Times New Roman"/>
          <w:kern w:val="0"/>
          <w:lang w:val="en-US"/>
        </w:rPr>
        <w:t>Goods and Services Tax (GST): Five Guys is required to register for GST, keep correct financial records, and follow to tax reporting regulations that a</w:t>
      </w:r>
      <w:r w:rsidR="00AC41EB" w:rsidRPr="00AC41EB">
        <w:rPr>
          <w:rFonts w:ascii="Times New Roman" w:eastAsia="Times New Roman" w:hAnsi="Times New Roman" w:cs="Times New Roman"/>
          <w:kern w:val="0"/>
          <w:lang w:val="en-US"/>
        </w:rPr>
        <w:t>ffect pricing and profitability (</w:t>
      </w:r>
      <w:r w:rsidR="00AC41EB" w:rsidRPr="00AC41EB">
        <w:rPr>
          <w:rFonts w:ascii="Times New Roman" w:hAnsi="Times New Roman" w:cs="Times New Roman"/>
          <w:color w:val="222222"/>
          <w:sz w:val="22"/>
          <w:szCs w:val="22"/>
          <w:shd w:val="clear" w:color="auto" w:fill="FFFFFF"/>
        </w:rPr>
        <w:t>Sindhura, K., 2018).</w:t>
      </w:r>
    </w:p>
    <w:p w:rsidR="00202E5D" w:rsidRDefault="00202E5D" w:rsidP="00202E5D">
      <w:pPr>
        <w:spacing w:line="276" w:lineRule="auto"/>
        <w:jc w:val="both"/>
        <w:rPr>
          <w:rFonts w:ascii="Times New Roman" w:eastAsia="Times New Roman" w:hAnsi="Times New Roman" w:cs="Times New Roman"/>
          <w:kern w:val="0"/>
          <w:lang w:val="en-US"/>
        </w:rPr>
      </w:pPr>
    </w:p>
    <w:p w:rsidR="00202E5D" w:rsidRDefault="00BE667A" w:rsidP="00202E5D">
      <w:pPr>
        <w:spacing w:line="276" w:lineRule="auto"/>
        <w:jc w:val="both"/>
        <w:rPr>
          <w:rFonts w:ascii="Times New Roman" w:eastAsia="Times New Roman" w:hAnsi="Times New Roman" w:cs="Times New Roman"/>
          <w:b/>
          <w:kern w:val="0"/>
          <w:lang w:val="en-US"/>
        </w:rPr>
      </w:pPr>
      <w:r w:rsidRPr="00BE667A">
        <w:rPr>
          <w:rFonts w:ascii="Times New Roman" w:eastAsia="Times New Roman" w:hAnsi="Times New Roman" w:cs="Times New Roman"/>
          <w:kern w:val="0"/>
          <w:lang w:val="en-US"/>
        </w:rPr>
        <w:t>Intellectual property (IP): By registering trademarks, logos, and brand identities, Five Guys will improve its competitive position in India and prevent brand imitation.</w:t>
      </w:r>
      <w:r w:rsidRPr="00BE667A">
        <w:rPr>
          <w:rFonts w:ascii="Times New Roman" w:eastAsia="Times New Roman" w:hAnsi="Times New Roman" w:cs="Times New Roman"/>
          <w:kern w:val="0"/>
          <w:lang w:val="en-US"/>
        </w:rPr>
        <w:br/>
      </w:r>
      <w:r w:rsidRPr="00BE667A">
        <w:rPr>
          <w:rFonts w:ascii="Times New Roman" w:eastAsia="Times New Roman" w:hAnsi="Times New Roman" w:cs="Times New Roman"/>
          <w:kern w:val="0"/>
          <w:lang w:val="en-US"/>
        </w:rPr>
        <w:br/>
        <w:t>Environmental and consumer protection laws: The business must uphold hygienic standards, give correct product information, and abide by waste management and susta</w:t>
      </w:r>
      <w:r w:rsidR="00AC41EB" w:rsidRPr="00AC41EB">
        <w:rPr>
          <w:rFonts w:ascii="Times New Roman" w:eastAsia="Times New Roman" w:hAnsi="Times New Roman" w:cs="Times New Roman"/>
          <w:kern w:val="0"/>
          <w:lang w:val="en-US"/>
        </w:rPr>
        <w:t>inability laws (</w:t>
      </w:r>
      <w:r w:rsidR="00AC41EB" w:rsidRPr="00AC41EB">
        <w:rPr>
          <w:rFonts w:ascii="Times New Roman" w:hAnsi="Times New Roman" w:cs="Times New Roman"/>
          <w:color w:val="222222"/>
          <w:sz w:val="22"/>
          <w:szCs w:val="22"/>
          <w:shd w:val="clear" w:color="auto" w:fill="FFFFFF"/>
        </w:rPr>
        <w:t>Thapliyal, D., Karale, M., Diwan, V., Kumra, S., Arya, R.K. and Verros, G.D., 2024</w:t>
      </w:r>
      <w:r w:rsidR="00AC41EB" w:rsidRPr="00AC41EB">
        <w:rPr>
          <w:rFonts w:ascii="Times New Roman" w:hAnsi="Times New Roman" w:cs="Times New Roman"/>
          <w:color w:val="222222"/>
          <w:sz w:val="22"/>
          <w:szCs w:val="22"/>
          <w:shd w:val="clear" w:color="auto" w:fill="FFFFFF"/>
          <w:lang w:val="en-US"/>
        </w:rPr>
        <w:t>).</w:t>
      </w:r>
      <w:r w:rsidRPr="00BE667A">
        <w:rPr>
          <w:rFonts w:ascii="Times New Roman" w:eastAsia="Times New Roman" w:hAnsi="Times New Roman" w:cs="Times New Roman"/>
          <w:kern w:val="0"/>
          <w:lang w:val="en-US"/>
        </w:rPr>
        <w:br/>
      </w:r>
      <w:r w:rsidRPr="00BE667A">
        <w:rPr>
          <w:rFonts w:ascii="Times New Roman" w:eastAsia="Times New Roman" w:hAnsi="Times New Roman" w:cs="Times New Roman"/>
          <w:kern w:val="0"/>
          <w:lang w:val="en-US"/>
        </w:rPr>
        <w:br/>
      </w:r>
    </w:p>
    <w:p w:rsidR="00BE667A" w:rsidRDefault="00BE667A" w:rsidP="00202E5D">
      <w:pPr>
        <w:spacing w:line="276" w:lineRule="auto"/>
        <w:jc w:val="both"/>
        <w:rPr>
          <w:rFonts w:ascii="Times New Roman" w:eastAsia="Times New Roman" w:hAnsi="Times New Roman" w:cs="Times New Roman"/>
          <w:kern w:val="0"/>
          <w:lang w:val="en-US"/>
        </w:rPr>
      </w:pPr>
      <w:r w:rsidRPr="00202E5D">
        <w:rPr>
          <w:rFonts w:ascii="Times New Roman" w:eastAsia="Times New Roman" w:hAnsi="Times New Roman" w:cs="Times New Roman"/>
          <w:b/>
          <w:kern w:val="0"/>
          <w:lang w:val="en-US"/>
        </w:rPr>
        <w:t>Opportunities</w:t>
      </w:r>
      <w:r w:rsidRPr="00BE667A">
        <w:rPr>
          <w:rFonts w:ascii="Times New Roman" w:eastAsia="Times New Roman" w:hAnsi="Times New Roman" w:cs="Times New Roman"/>
          <w:kern w:val="0"/>
          <w:lang w:val="en-US"/>
        </w:rPr>
        <w:br/>
      </w:r>
      <w:r w:rsidRPr="00BE667A">
        <w:rPr>
          <w:rFonts w:ascii="Times New Roman" w:eastAsia="Times New Roman" w:hAnsi="Times New Roman" w:cs="Times New Roman"/>
          <w:kern w:val="0"/>
          <w:lang w:val="en-US"/>
        </w:rPr>
        <w:br/>
        <w:t>Five Guys benefits greatly from India's legal framework, which offers favorable FDI laws, strong intellectual property defense, and accepted food safety requirements. These legal frameworks enable Five Guys preserve its premium brand identity through superior food, regulatory compliance, and ethical business practices while lowering un</w:t>
      </w:r>
      <w:r w:rsidR="00AC41EB" w:rsidRPr="00AC41EB">
        <w:rPr>
          <w:rFonts w:ascii="Times New Roman" w:eastAsia="Times New Roman" w:hAnsi="Times New Roman" w:cs="Times New Roman"/>
          <w:kern w:val="0"/>
          <w:lang w:val="en-US"/>
        </w:rPr>
        <w:t>certainty for foreign investors (</w:t>
      </w:r>
      <w:r w:rsidR="00AC41EB" w:rsidRPr="00AC41EB">
        <w:rPr>
          <w:rFonts w:ascii="Times New Roman" w:hAnsi="Times New Roman" w:cs="Times New Roman"/>
          <w:color w:val="222222"/>
          <w:sz w:val="20"/>
          <w:szCs w:val="20"/>
          <w:shd w:val="clear" w:color="auto" w:fill="FFFFFF"/>
        </w:rPr>
        <w:t>Sun, C., 2022).</w:t>
      </w:r>
    </w:p>
    <w:p w:rsidR="00202E5D" w:rsidRPr="00202E5D" w:rsidRDefault="00202E5D" w:rsidP="00202E5D">
      <w:pPr>
        <w:spacing w:line="276" w:lineRule="auto"/>
        <w:jc w:val="both"/>
        <w:rPr>
          <w:rFonts w:ascii="Times New Roman" w:eastAsia="Times New Roman" w:hAnsi="Times New Roman" w:cs="Times New Roman"/>
          <w:kern w:val="0"/>
          <w:lang w:val="en-US"/>
        </w:rPr>
      </w:pPr>
    </w:p>
    <w:p w:rsidR="00B35DF0" w:rsidRDefault="00B35DF0" w:rsidP="00202E5D">
      <w:pPr>
        <w:spacing w:line="276" w:lineRule="auto"/>
        <w:jc w:val="both"/>
        <w:rPr>
          <w:rFonts w:ascii="Times New Roman" w:eastAsia="Times New Roman" w:hAnsi="Times New Roman" w:cs="Times New Roman"/>
          <w:b/>
          <w:kern w:val="0"/>
          <w:lang w:val="en-US"/>
        </w:rPr>
      </w:pPr>
    </w:p>
    <w:p w:rsidR="00B35DF0" w:rsidRDefault="00B35DF0" w:rsidP="00202E5D">
      <w:pPr>
        <w:spacing w:line="276" w:lineRule="auto"/>
        <w:jc w:val="both"/>
        <w:rPr>
          <w:rFonts w:ascii="Times New Roman" w:eastAsia="Times New Roman" w:hAnsi="Times New Roman" w:cs="Times New Roman"/>
          <w:b/>
          <w:kern w:val="0"/>
          <w:lang w:val="en-US"/>
        </w:rPr>
      </w:pPr>
    </w:p>
    <w:p w:rsidR="00202E5D" w:rsidRDefault="00BE667A" w:rsidP="00202E5D">
      <w:pPr>
        <w:spacing w:line="276" w:lineRule="auto"/>
        <w:jc w:val="both"/>
        <w:rPr>
          <w:rFonts w:ascii="Times New Roman" w:eastAsia="Times New Roman" w:hAnsi="Times New Roman" w:cs="Times New Roman"/>
          <w:b/>
          <w:kern w:val="0"/>
          <w:lang w:val="en-US"/>
        </w:rPr>
      </w:pPr>
      <w:r w:rsidRPr="00202E5D">
        <w:rPr>
          <w:rFonts w:ascii="Times New Roman" w:eastAsia="Times New Roman" w:hAnsi="Times New Roman" w:cs="Times New Roman"/>
          <w:b/>
          <w:kern w:val="0"/>
          <w:lang w:val="en-US"/>
        </w:rPr>
        <w:lastRenderedPageBreak/>
        <w:t>Challenges</w:t>
      </w:r>
      <w:r w:rsidRPr="00BE667A">
        <w:rPr>
          <w:rFonts w:ascii="Times New Roman" w:eastAsia="Times New Roman" w:hAnsi="Times New Roman" w:cs="Times New Roman"/>
          <w:kern w:val="0"/>
          <w:lang w:val="en-US"/>
        </w:rPr>
        <w:br/>
      </w:r>
      <w:r w:rsidRPr="00BE667A">
        <w:rPr>
          <w:rFonts w:ascii="Times New Roman" w:eastAsia="Times New Roman" w:hAnsi="Times New Roman" w:cs="Times New Roman"/>
          <w:kern w:val="0"/>
          <w:lang w:val="en-US"/>
        </w:rPr>
        <w:br/>
        <w:t>Five Guys must stick to several licenses, labor laws, food safety restrictions, and taxation requirements before opening restaurants, despite the legal framework's support for international business. Variations in state-level licensing practices may cause expansion to be delayed and administrative expenses to rise, necessitating ongoing legal assi</w:t>
      </w:r>
      <w:r w:rsidR="00AC41EB" w:rsidRPr="00AC41EB">
        <w:rPr>
          <w:rFonts w:ascii="Times New Roman" w:eastAsia="Times New Roman" w:hAnsi="Times New Roman" w:cs="Times New Roman"/>
          <w:kern w:val="0"/>
          <w:lang w:val="en-US"/>
        </w:rPr>
        <w:t>stance and compliance oversight (</w:t>
      </w:r>
      <w:r w:rsidR="00AC41EB" w:rsidRPr="00AC41EB">
        <w:rPr>
          <w:rFonts w:ascii="Times New Roman" w:hAnsi="Times New Roman" w:cs="Times New Roman"/>
          <w:color w:val="222222"/>
          <w:sz w:val="22"/>
          <w:szCs w:val="22"/>
          <w:shd w:val="clear" w:color="auto" w:fill="FFFFFF"/>
        </w:rPr>
        <w:t>Carollo, N.A., Hicks, J.F., Karch, A. and Kleiner, M.M., 2025</w:t>
      </w:r>
      <w:r w:rsidR="00AC41EB" w:rsidRPr="00AC41EB">
        <w:rPr>
          <w:rFonts w:ascii="Times New Roman" w:hAnsi="Times New Roman" w:cs="Times New Roman"/>
          <w:color w:val="222222"/>
          <w:sz w:val="22"/>
          <w:szCs w:val="22"/>
          <w:shd w:val="clear" w:color="auto" w:fill="FFFFFF"/>
          <w:lang w:val="en-US"/>
        </w:rPr>
        <w:t>).</w:t>
      </w:r>
      <w:r w:rsidRPr="00BE667A">
        <w:rPr>
          <w:rFonts w:ascii="Times New Roman" w:eastAsia="Times New Roman" w:hAnsi="Times New Roman" w:cs="Times New Roman"/>
          <w:kern w:val="0"/>
          <w:lang w:val="en-US"/>
        </w:rPr>
        <w:br/>
      </w:r>
      <w:r w:rsidRPr="00BE667A">
        <w:rPr>
          <w:rFonts w:ascii="Times New Roman" w:eastAsia="Times New Roman" w:hAnsi="Times New Roman" w:cs="Times New Roman"/>
          <w:kern w:val="0"/>
          <w:lang w:val="en-US"/>
        </w:rPr>
        <w:br/>
      </w:r>
      <w:r w:rsidR="00202E5D" w:rsidRPr="00202E5D">
        <w:rPr>
          <w:rFonts w:ascii="Times New Roman" w:eastAsia="Times New Roman" w:hAnsi="Times New Roman" w:cs="Times New Roman"/>
          <w:b/>
          <w:kern w:val="0"/>
          <w:lang w:val="en-US"/>
        </w:rPr>
        <w:t>Evaluation</w:t>
      </w:r>
      <w:r w:rsidRPr="00BE667A">
        <w:rPr>
          <w:rFonts w:ascii="Times New Roman" w:eastAsia="Times New Roman" w:hAnsi="Times New Roman" w:cs="Times New Roman"/>
          <w:kern w:val="0"/>
          <w:lang w:val="en-US"/>
        </w:rPr>
        <w:br/>
      </w:r>
      <w:r w:rsidRPr="00BE667A">
        <w:rPr>
          <w:rFonts w:ascii="Times New Roman" w:eastAsia="Times New Roman" w:hAnsi="Times New Roman" w:cs="Times New Roman"/>
          <w:kern w:val="0"/>
          <w:lang w:val="en-US"/>
        </w:rPr>
        <w:br/>
        <w:t>Overall, Five Guys benefits from India's regulatory framework since it encourages international investment and offers precise rules that safeguard companies and customers. However, the company's capacity to oversee licensing processes, adhere to employment and food safety regulations, and safeguard its intellectual property will be necessary for a successful market launch. Five Guys will be able to reduce regulatory risks and create a long-term, viable presence in the Indian restaurant industry by collaborating with knowledgeable local legal advisors.</w:t>
      </w:r>
    </w:p>
    <w:p w:rsidR="00202E5D" w:rsidRDefault="00202E5D" w:rsidP="00202E5D">
      <w:pPr>
        <w:spacing w:line="276" w:lineRule="auto"/>
        <w:jc w:val="both"/>
        <w:rPr>
          <w:rFonts w:ascii="Times New Roman" w:eastAsia="Times New Roman" w:hAnsi="Times New Roman" w:cs="Times New Roman"/>
          <w:b/>
          <w:kern w:val="0"/>
          <w:lang w:val="en-US"/>
        </w:rPr>
      </w:pPr>
    </w:p>
    <w:p w:rsidR="00202E5D" w:rsidRPr="00202E5D" w:rsidRDefault="00202E5D" w:rsidP="00202E5D">
      <w:pPr>
        <w:pStyle w:val="Heading2"/>
        <w:rPr>
          <w:rFonts w:ascii="Times New Roman" w:eastAsia="Times New Roman" w:hAnsi="Times New Roman" w:cs="Times New Roman"/>
          <w:kern w:val="0"/>
          <w:lang w:val="en-US"/>
        </w:rPr>
      </w:pPr>
      <w:bookmarkStart w:id="8" w:name="_Toc237620290"/>
      <w:r>
        <w:rPr>
          <w:rFonts w:ascii="Times New Roman" w:eastAsia="Times New Roman" w:hAnsi="Times New Roman" w:cs="Times New Roman"/>
          <w:kern w:val="0"/>
          <w:lang w:val="en-US"/>
        </w:rPr>
        <w:t>2.4</w:t>
      </w:r>
      <w:r w:rsidR="00BE667A" w:rsidRPr="00202E5D">
        <w:rPr>
          <w:rFonts w:ascii="Times New Roman" w:eastAsia="Times New Roman" w:hAnsi="Times New Roman" w:cs="Times New Roman"/>
          <w:kern w:val="0"/>
          <w:lang w:val="en-US"/>
        </w:rPr>
        <w:t>: Cultural Environment</w:t>
      </w:r>
      <w:bookmarkEnd w:id="8"/>
    </w:p>
    <w:p w:rsidR="00202E5D" w:rsidRDefault="00202E5D" w:rsidP="00202E5D">
      <w:pPr>
        <w:spacing w:line="276" w:lineRule="auto"/>
        <w:jc w:val="both"/>
        <w:rPr>
          <w:rFonts w:ascii="Times New Roman" w:eastAsia="Times New Roman" w:hAnsi="Times New Roman" w:cs="Times New Roman"/>
          <w:kern w:val="0"/>
          <w:lang w:val="en-US"/>
        </w:rPr>
      </w:pPr>
    </w:p>
    <w:p w:rsidR="00A43847" w:rsidRPr="00202E5D" w:rsidRDefault="00BE667A" w:rsidP="00202E5D">
      <w:pPr>
        <w:spacing w:line="276" w:lineRule="auto"/>
        <w:jc w:val="both"/>
        <w:rPr>
          <w:rFonts w:ascii="Times New Roman" w:eastAsia="Times New Roman" w:hAnsi="Times New Roman" w:cs="Times New Roman"/>
          <w:b/>
          <w:kern w:val="0"/>
          <w:lang w:val="en-US"/>
        </w:rPr>
      </w:pPr>
      <w:r w:rsidRPr="00BE667A">
        <w:rPr>
          <w:rFonts w:ascii="Times New Roman" w:eastAsia="Times New Roman" w:hAnsi="Times New Roman" w:cs="Times New Roman"/>
          <w:kern w:val="0"/>
          <w:lang w:val="en-US"/>
        </w:rPr>
        <w:t>As consumer attitudes, eating habits, and social customs influence purchasing decisions, India's cultural milieu has a significant impact on the success of international restaurant enterprises. To ensure that its goods and services satisfy local customers while upholding its worldwide brand identity, Five Guys must be aware of these cultural differences. India has one of the largest vegetarian populations in the world, and dietary preferences are heavily influenced by religious convictions. While many Muslims prefer halal meals, many Hindus steer clear of beef</w:t>
      </w:r>
      <w:r w:rsidR="00AC41EB" w:rsidRPr="00AC41EB">
        <w:rPr>
          <w:rFonts w:ascii="Times New Roman" w:eastAsia="Times New Roman" w:hAnsi="Times New Roman" w:cs="Times New Roman"/>
          <w:kern w:val="0"/>
          <w:lang w:val="en-US"/>
        </w:rPr>
        <w:t xml:space="preserve"> (</w:t>
      </w:r>
      <w:r w:rsidR="00AC41EB" w:rsidRPr="00AC41EB">
        <w:rPr>
          <w:rFonts w:ascii="Times New Roman" w:hAnsi="Times New Roman" w:cs="Times New Roman"/>
          <w:color w:val="222222"/>
          <w:sz w:val="20"/>
          <w:szCs w:val="20"/>
          <w:shd w:val="clear" w:color="auto" w:fill="FFFFFF"/>
        </w:rPr>
        <w:t>Dahiya, A., Duggal, S. and Kumar, N., 2025.</w:t>
      </w:r>
      <w:r w:rsidR="00AC41EB" w:rsidRPr="00AC41EB">
        <w:rPr>
          <w:rFonts w:ascii="Times New Roman" w:hAnsi="Times New Roman" w:cs="Times New Roman"/>
          <w:color w:val="222222"/>
          <w:sz w:val="20"/>
          <w:szCs w:val="20"/>
          <w:shd w:val="clear" w:color="auto" w:fill="FFFFFF"/>
          <w:lang w:val="en-US"/>
        </w:rPr>
        <w:t>).</w:t>
      </w:r>
      <w:r w:rsidRPr="00AC41EB">
        <w:rPr>
          <w:rFonts w:ascii="Times New Roman" w:eastAsia="Times New Roman" w:hAnsi="Times New Roman" w:cs="Times New Roman"/>
          <w:kern w:val="0"/>
          <w:lang w:val="en-US"/>
        </w:rPr>
        <w:t>Since beef burgers are the mainstay of Five Guys' conventional menu, the business must modify its offerings to accommodate regional tastes in order to be successful. Additionally, fresh ingredients, cleanliness, high-quality products, and foreign brands are becoming more and more important to Indian consumers, especially in large cities. The demand for upscale fast-casual restaurants among middle-class families and young professionals has also increased due to rapid urban</w:t>
      </w:r>
      <w:r w:rsidR="00AC41EB" w:rsidRPr="00AC41EB">
        <w:rPr>
          <w:rFonts w:ascii="Times New Roman" w:eastAsia="Times New Roman" w:hAnsi="Times New Roman" w:cs="Times New Roman"/>
          <w:kern w:val="0"/>
          <w:lang w:val="en-US"/>
        </w:rPr>
        <w:t>ization and changing lifestyles (</w:t>
      </w:r>
      <w:r w:rsidR="00AC41EB" w:rsidRPr="00AC41EB">
        <w:rPr>
          <w:rFonts w:ascii="Times New Roman" w:hAnsi="Times New Roman" w:cs="Times New Roman"/>
          <w:color w:val="222222"/>
          <w:sz w:val="22"/>
          <w:szCs w:val="22"/>
          <w:shd w:val="clear" w:color="auto" w:fill="FFFFFF"/>
        </w:rPr>
        <w:t>Smith, A.F., 2016</w:t>
      </w:r>
      <w:r w:rsidR="00AC41EB" w:rsidRPr="00AC41EB">
        <w:rPr>
          <w:rFonts w:ascii="Times New Roman" w:hAnsi="Times New Roman" w:cs="Times New Roman"/>
          <w:color w:val="222222"/>
          <w:sz w:val="22"/>
          <w:szCs w:val="22"/>
          <w:shd w:val="clear" w:color="auto" w:fill="FFFFFF"/>
          <w:lang w:val="en-US"/>
        </w:rPr>
        <w:t>).</w:t>
      </w:r>
      <w:r w:rsidRPr="00AC41EB">
        <w:rPr>
          <w:rFonts w:ascii="Times New Roman" w:eastAsia="Times New Roman" w:hAnsi="Times New Roman" w:cs="Times New Roman"/>
          <w:kern w:val="0"/>
          <w:lang w:val="en-US"/>
        </w:rPr>
        <w:t xml:space="preserve"> Five Guys has a chance to present its upscale eating experience while customizing some menu items to suit regional preferences thanks to these cultural trends. However, attaining long-term success in India would require striking a balance between local cultural expectations and global brand consistency.</w:t>
      </w:r>
      <w:r w:rsidRPr="00AC41EB">
        <w:rPr>
          <w:rFonts w:ascii="Times New Roman" w:eastAsia="Times New Roman" w:hAnsi="Times New Roman" w:cs="Times New Roman"/>
          <w:kern w:val="0"/>
          <w:lang w:val="en-US"/>
        </w:rPr>
        <w:br/>
      </w:r>
      <w:r w:rsidRPr="00AC41EB">
        <w:rPr>
          <w:rFonts w:ascii="Times New Roman" w:eastAsia="Times New Roman" w:hAnsi="Times New Roman" w:cs="Times New Roman"/>
          <w:kern w:val="0"/>
          <w:lang w:val="en-US"/>
        </w:rPr>
        <w:br/>
      </w:r>
      <w:r w:rsidRPr="00202E5D">
        <w:rPr>
          <w:rFonts w:ascii="Times New Roman" w:eastAsia="Times New Roman" w:hAnsi="Times New Roman" w:cs="Times New Roman"/>
          <w:b/>
          <w:kern w:val="0"/>
          <w:lang w:val="en-US"/>
        </w:rPr>
        <w:t xml:space="preserve">Important Cultural </w:t>
      </w:r>
      <w:r w:rsidR="00A43847" w:rsidRPr="00202E5D">
        <w:rPr>
          <w:rFonts w:ascii="Times New Roman" w:eastAsia="Times New Roman" w:hAnsi="Times New Roman" w:cs="Times New Roman"/>
          <w:b/>
          <w:kern w:val="0"/>
          <w:lang w:val="en-US"/>
        </w:rPr>
        <w:t>actors</w:t>
      </w:r>
    </w:p>
    <w:p w:rsidR="00BE667A" w:rsidRPr="00BE667A" w:rsidRDefault="00BE667A" w:rsidP="00202E5D">
      <w:pPr>
        <w:spacing w:line="276" w:lineRule="auto"/>
        <w:jc w:val="both"/>
        <w:rPr>
          <w:rFonts w:ascii="Times New Roman" w:eastAsia="Times New Roman" w:hAnsi="Times New Roman" w:cs="Times New Roman"/>
          <w:b/>
          <w:kern w:val="0"/>
          <w:lang w:val="en-US"/>
        </w:rPr>
      </w:pPr>
    </w:p>
    <w:p w:rsidR="00A43847" w:rsidRPr="00AC41EB" w:rsidRDefault="00A43847" w:rsidP="00202E5D">
      <w:pPr>
        <w:spacing w:line="276" w:lineRule="auto"/>
        <w:jc w:val="both"/>
        <w:rPr>
          <w:rFonts w:ascii="Times New Roman" w:eastAsia="Times New Roman" w:hAnsi="Times New Roman" w:cs="Times New Roman"/>
          <w:kern w:val="0"/>
          <w:lang w:val="en-US"/>
        </w:rPr>
      </w:pPr>
      <w:r w:rsidRPr="00A43847">
        <w:rPr>
          <w:rFonts w:ascii="Times New Roman" w:eastAsia="Times New Roman" w:hAnsi="Times New Roman" w:cs="Times New Roman"/>
          <w:kern w:val="0"/>
          <w:lang w:val="en-US"/>
        </w:rPr>
        <w:t>Hofstede's Cultural Dimensions: Five Guys has the chance to offer a family-friendly dining experience because of India's collectivist culture, which promotes family and group dining.</w:t>
      </w:r>
    </w:p>
    <w:p w:rsidR="00A43847" w:rsidRPr="00AC41EB" w:rsidRDefault="00A43847" w:rsidP="00202E5D">
      <w:pPr>
        <w:spacing w:line="276" w:lineRule="auto"/>
        <w:jc w:val="both"/>
        <w:rPr>
          <w:rFonts w:ascii="Times New Roman" w:eastAsia="Times New Roman" w:hAnsi="Times New Roman" w:cs="Times New Roman"/>
          <w:kern w:val="0"/>
          <w:lang w:val="en-US"/>
        </w:rPr>
      </w:pPr>
      <w:r w:rsidRPr="00A43847">
        <w:rPr>
          <w:rFonts w:ascii="Times New Roman" w:eastAsia="Times New Roman" w:hAnsi="Times New Roman" w:cs="Times New Roman"/>
          <w:kern w:val="0"/>
          <w:lang w:val="en-US"/>
        </w:rPr>
        <w:lastRenderedPageBreak/>
        <w:br/>
        <w:t>Vegetarian population: Five Guys must offer appealing vegetarian menu alternatives to cater to a sizable vegetarian demographic.</w:t>
      </w:r>
    </w:p>
    <w:p w:rsidR="00A43847" w:rsidRPr="00AC41EB" w:rsidRDefault="00A43847" w:rsidP="00202E5D">
      <w:pPr>
        <w:spacing w:line="276" w:lineRule="auto"/>
        <w:jc w:val="both"/>
        <w:rPr>
          <w:rFonts w:ascii="Times New Roman" w:eastAsia="Times New Roman" w:hAnsi="Times New Roman" w:cs="Times New Roman"/>
          <w:kern w:val="0"/>
          <w:lang w:val="en-US"/>
        </w:rPr>
      </w:pPr>
      <w:r w:rsidRPr="00A43847">
        <w:rPr>
          <w:rFonts w:ascii="Times New Roman" w:eastAsia="Times New Roman" w:hAnsi="Times New Roman" w:cs="Times New Roman"/>
          <w:kern w:val="0"/>
          <w:lang w:val="en-US"/>
        </w:rPr>
        <w:br/>
        <w:t>Religious dietary customs: To accommodate various religious requirements, menus must be modified to accommodate hal</w:t>
      </w:r>
      <w:r w:rsidR="00AC41EB" w:rsidRPr="00AC41EB">
        <w:rPr>
          <w:rFonts w:ascii="Times New Roman" w:eastAsia="Times New Roman" w:hAnsi="Times New Roman" w:cs="Times New Roman"/>
          <w:kern w:val="0"/>
          <w:lang w:val="en-US"/>
        </w:rPr>
        <w:t>al choices and beef limitations (</w:t>
      </w:r>
      <w:r w:rsidR="00AC41EB" w:rsidRPr="00AC41EB">
        <w:rPr>
          <w:rFonts w:ascii="Times New Roman" w:hAnsi="Times New Roman" w:cs="Times New Roman"/>
          <w:color w:val="222222"/>
          <w:sz w:val="20"/>
          <w:szCs w:val="20"/>
          <w:shd w:val="clear" w:color="auto" w:fill="FFFFFF"/>
        </w:rPr>
        <w:t>Farouk, M.M., Regenstein, J.M., Pirie, M.R., Najm, R., Bekhit, A.E. and Knowles, S.O., 2015.).</w:t>
      </w:r>
    </w:p>
    <w:p w:rsidR="00A43847" w:rsidRPr="00AC41EB" w:rsidRDefault="00A43847" w:rsidP="00202E5D">
      <w:pPr>
        <w:spacing w:line="276" w:lineRule="auto"/>
        <w:jc w:val="both"/>
        <w:rPr>
          <w:rFonts w:ascii="Times New Roman" w:eastAsia="Times New Roman" w:hAnsi="Times New Roman" w:cs="Times New Roman"/>
          <w:kern w:val="0"/>
          <w:lang w:val="en-US"/>
        </w:rPr>
      </w:pPr>
      <w:r w:rsidRPr="00A43847">
        <w:rPr>
          <w:rFonts w:ascii="Times New Roman" w:eastAsia="Times New Roman" w:hAnsi="Times New Roman" w:cs="Times New Roman"/>
          <w:kern w:val="0"/>
          <w:lang w:val="en-US"/>
        </w:rPr>
        <w:br/>
        <w:t>Consumer behavior: Indian consumers are looking for food from reputable foreign brands that is fresh, hygienic, and of superior quality.</w:t>
      </w:r>
    </w:p>
    <w:p w:rsidR="00202E5D" w:rsidRDefault="00A43847" w:rsidP="00202E5D">
      <w:pPr>
        <w:spacing w:line="276" w:lineRule="auto"/>
        <w:jc w:val="both"/>
        <w:rPr>
          <w:rFonts w:ascii="Times New Roman" w:eastAsia="Times New Roman" w:hAnsi="Times New Roman" w:cs="Times New Roman"/>
          <w:kern w:val="0"/>
          <w:lang w:val="en-US"/>
        </w:rPr>
      </w:pPr>
      <w:r w:rsidRPr="00A43847">
        <w:rPr>
          <w:rFonts w:ascii="Times New Roman" w:eastAsia="Times New Roman" w:hAnsi="Times New Roman" w:cs="Times New Roman"/>
          <w:kern w:val="0"/>
          <w:lang w:val="en-US"/>
        </w:rPr>
        <w:br/>
        <w:t>Premium fast-casual dining: Five Guys' market positioning is supported by the rising demand</w:t>
      </w:r>
      <w:r w:rsidR="00AC41EB" w:rsidRPr="00AC41EB">
        <w:rPr>
          <w:rFonts w:ascii="Times New Roman" w:eastAsia="Times New Roman" w:hAnsi="Times New Roman" w:cs="Times New Roman"/>
          <w:kern w:val="0"/>
          <w:lang w:val="en-US"/>
        </w:rPr>
        <w:t xml:space="preserve"> for upscale dining experiences(</w:t>
      </w:r>
      <w:r w:rsidR="00AC41EB" w:rsidRPr="00AC41EB">
        <w:rPr>
          <w:rFonts w:ascii="Times New Roman" w:hAnsi="Times New Roman" w:cs="Times New Roman"/>
          <w:color w:val="222222"/>
          <w:sz w:val="22"/>
          <w:szCs w:val="22"/>
          <w:shd w:val="clear" w:color="auto" w:fill="FFFFFF"/>
        </w:rPr>
        <w:t>Batat, W., 2019.).</w:t>
      </w:r>
    </w:p>
    <w:p w:rsidR="00202E5D" w:rsidRDefault="00202E5D" w:rsidP="00202E5D">
      <w:pPr>
        <w:spacing w:line="276" w:lineRule="auto"/>
        <w:jc w:val="both"/>
        <w:rPr>
          <w:rFonts w:ascii="Times New Roman" w:eastAsia="Times New Roman" w:hAnsi="Times New Roman" w:cs="Times New Roman"/>
          <w:kern w:val="0"/>
          <w:lang w:val="en-US"/>
        </w:rPr>
      </w:pPr>
    </w:p>
    <w:p w:rsidR="00A43847" w:rsidRPr="00AC41EB" w:rsidRDefault="00A43847" w:rsidP="00202E5D">
      <w:pPr>
        <w:spacing w:line="276" w:lineRule="auto"/>
        <w:jc w:val="both"/>
        <w:rPr>
          <w:rFonts w:ascii="Times New Roman" w:eastAsia="Times New Roman" w:hAnsi="Times New Roman" w:cs="Times New Roman"/>
          <w:kern w:val="0"/>
          <w:lang w:val="en-US"/>
        </w:rPr>
      </w:pPr>
      <w:r w:rsidRPr="00A43847">
        <w:rPr>
          <w:rFonts w:ascii="Times New Roman" w:eastAsia="Times New Roman" w:hAnsi="Times New Roman" w:cs="Times New Roman"/>
          <w:kern w:val="0"/>
          <w:lang w:val="en-US"/>
        </w:rPr>
        <w:t>Taste preferences and menu localization: While maintaining the company's worldwide character, adding spicy flavors, chicken burgers, and locally influenced m</w:t>
      </w:r>
      <w:r w:rsidRPr="00AC41EB">
        <w:rPr>
          <w:rFonts w:ascii="Times New Roman" w:eastAsia="Times New Roman" w:hAnsi="Times New Roman" w:cs="Times New Roman"/>
          <w:kern w:val="0"/>
          <w:lang w:val="en-US"/>
        </w:rPr>
        <w:t xml:space="preserve">enu alternatives would increase </w:t>
      </w:r>
      <w:r w:rsidRPr="00A43847">
        <w:rPr>
          <w:rFonts w:ascii="Times New Roman" w:eastAsia="Times New Roman" w:hAnsi="Times New Roman" w:cs="Times New Roman"/>
          <w:kern w:val="0"/>
          <w:lang w:val="en-US"/>
        </w:rPr>
        <w:t>client approval.</w:t>
      </w:r>
    </w:p>
    <w:p w:rsidR="00A43847" w:rsidRPr="00AC41EB" w:rsidRDefault="00A43847" w:rsidP="00202E5D">
      <w:pPr>
        <w:spacing w:line="276" w:lineRule="auto"/>
        <w:jc w:val="both"/>
        <w:rPr>
          <w:rFonts w:ascii="Times New Roman" w:eastAsia="Times New Roman" w:hAnsi="Times New Roman" w:cs="Times New Roman"/>
          <w:kern w:val="0"/>
          <w:lang w:val="en-US"/>
        </w:rPr>
      </w:pPr>
    </w:p>
    <w:p w:rsidR="00A43847" w:rsidRPr="00A43847" w:rsidRDefault="00A43847" w:rsidP="00202E5D">
      <w:pPr>
        <w:spacing w:line="276" w:lineRule="auto"/>
        <w:jc w:val="both"/>
        <w:rPr>
          <w:rFonts w:ascii="Times New Roman" w:eastAsia="Times New Roman" w:hAnsi="Times New Roman" w:cs="Times New Roman"/>
          <w:kern w:val="0"/>
          <w:lang w:val="en-US"/>
        </w:rPr>
      </w:pPr>
      <w:r w:rsidRPr="00AC41EB">
        <w:rPr>
          <w:rFonts w:ascii="Times New Roman" w:eastAsia="Times New Roman" w:hAnsi="Times New Roman" w:cs="Times New Roman"/>
          <w:kern w:val="0"/>
          <w:lang w:val="en-US"/>
        </w:rPr>
        <w:t>Social media and food delivery:</w:t>
      </w:r>
      <w:r w:rsidRPr="00A43847">
        <w:rPr>
          <w:rFonts w:ascii="Times New Roman" w:eastAsia="Times New Roman" w:hAnsi="Times New Roman" w:cs="Times New Roman"/>
          <w:kern w:val="0"/>
          <w:lang w:val="en-US"/>
        </w:rPr>
        <w:t xml:space="preserve"> Social media sites like Instagram, Swiggy, and Zomato boost brand awareness and offer more chances for sales.</w:t>
      </w:r>
    </w:p>
    <w:p w:rsidR="00BE667A" w:rsidRDefault="00AC41EB" w:rsidP="00202E5D">
      <w:pPr>
        <w:tabs>
          <w:tab w:val="left" w:pos="1390"/>
        </w:tabs>
        <w:spacing w:line="276" w:lineRule="auto"/>
        <w:jc w:val="both"/>
        <w:rPr>
          <w:b/>
          <w:bCs/>
          <w:color w:val="FF0000"/>
          <w:sz w:val="36"/>
          <w:szCs w:val="36"/>
        </w:rPr>
      </w:pPr>
      <w:r w:rsidRPr="00AC41EB">
        <w:rPr>
          <w:rFonts w:ascii="Times New Roman" w:hAnsi="Times New Roman" w:cs="Times New Roman"/>
          <w:b/>
          <w:bCs/>
          <w:color w:val="FF0000"/>
          <w:sz w:val="36"/>
          <w:szCs w:val="36"/>
        </w:rPr>
        <w:tab/>
      </w:r>
    </w:p>
    <w:p w:rsidR="00A43847" w:rsidRPr="00A43847" w:rsidRDefault="00A43847" w:rsidP="00202E5D">
      <w:pPr>
        <w:spacing w:line="276" w:lineRule="auto"/>
        <w:jc w:val="both"/>
        <w:rPr>
          <w:rFonts w:ascii="Times New Roman" w:eastAsia="Times New Roman" w:hAnsi="Times New Roman" w:cs="Times New Roman"/>
          <w:kern w:val="0"/>
          <w:lang w:val="en-US"/>
        </w:rPr>
      </w:pPr>
      <w:r w:rsidRPr="00202E5D">
        <w:rPr>
          <w:rFonts w:ascii="Times New Roman" w:eastAsia="Times New Roman" w:hAnsi="Times New Roman" w:cs="Times New Roman"/>
          <w:b/>
          <w:kern w:val="0"/>
          <w:lang w:val="en-US"/>
        </w:rPr>
        <w:t>Opportunities</w:t>
      </w:r>
      <w:r w:rsidRPr="00A43847">
        <w:rPr>
          <w:rFonts w:ascii="Times New Roman" w:eastAsia="Times New Roman" w:hAnsi="Times New Roman" w:cs="Times New Roman"/>
          <w:kern w:val="0"/>
          <w:lang w:val="en-US"/>
        </w:rPr>
        <w:br/>
      </w:r>
      <w:r w:rsidRPr="00A43847">
        <w:rPr>
          <w:rFonts w:ascii="Times New Roman" w:eastAsia="Times New Roman" w:hAnsi="Times New Roman" w:cs="Times New Roman"/>
          <w:kern w:val="0"/>
          <w:lang w:val="en-US"/>
        </w:rPr>
        <w:br/>
        <w:t>Five Guys has a lot of prospects because of India's shifting lifestyles, expanding middle class, and rising desire for upscale international dining establishments. The company may expand its customer base and enhance its premium brand image by implementing digital marketing in conjunction with food delivery platforms and int</w:t>
      </w:r>
      <w:r w:rsidR="00AC41EB">
        <w:rPr>
          <w:rFonts w:ascii="Times New Roman" w:eastAsia="Times New Roman" w:hAnsi="Times New Roman" w:cs="Times New Roman"/>
          <w:kern w:val="0"/>
          <w:lang w:val="en-US"/>
        </w:rPr>
        <w:t>roducing localized menu options (</w:t>
      </w:r>
      <w:r w:rsidR="00AC41EB">
        <w:rPr>
          <w:rFonts w:ascii="Arial" w:hAnsi="Arial" w:cs="Arial"/>
          <w:color w:val="222222"/>
          <w:sz w:val="22"/>
          <w:szCs w:val="22"/>
          <w:shd w:val="clear" w:color="auto" w:fill="FFFFFF"/>
        </w:rPr>
        <w:t>Yu, Y., 2026</w:t>
      </w:r>
      <w:r w:rsidR="00AC41EB">
        <w:rPr>
          <w:rFonts w:ascii="Arial" w:hAnsi="Arial" w:cs="Arial"/>
          <w:color w:val="222222"/>
          <w:sz w:val="22"/>
          <w:szCs w:val="22"/>
          <w:shd w:val="clear" w:color="auto" w:fill="FFFFFF"/>
          <w:lang w:val="en-US"/>
        </w:rPr>
        <w:t>).</w:t>
      </w:r>
      <w:r w:rsidRPr="00A43847">
        <w:rPr>
          <w:rFonts w:ascii="Times New Roman" w:eastAsia="Times New Roman" w:hAnsi="Times New Roman" w:cs="Times New Roman"/>
          <w:kern w:val="0"/>
          <w:lang w:val="en-US"/>
        </w:rPr>
        <w:br/>
      </w:r>
      <w:r w:rsidRPr="00A43847">
        <w:rPr>
          <w:rFonts w:ascii="Times New Roman" w:eastAsia="Times New Roman" w:hAnsi="Times New Roman" w:cs="Times New Roman"/>
          <w:kern w:val="0"/>
          <w:lang w:val="en-US"/>
        </w:rPr>
        <w:br/>
      </w:r>
      <w:r w:rsidRPr="00202E5D">
        <w:rPr>
          <w:rFonts w:ascii="Times New Roman" w:eastAsia="Times New Roman" w:hAnsi="Times New Roman" w:cs="Times New Roman"/>
          <w:b/>
          <w:kern w:val="0"/>
          <w:lang w:val="en-US"/>
        </w:rPr>
        <w:t>Challenges</w:t>
      </w:r>
      <w:r w:rsidRPr="00A43847">
        <w:rPr>
          <w:rFonts w:ascii="Times New Roman" w:eastAsia="Times New Roman" w:hAnsi="Times New Roman" w:cs="Times New Roman"/>
          <w:kern w:val="0"/>
          <w:lang w:val="en-US"/>
        </w:rPr>
        <w:br/>
      </w:r>
      <w:r w:rsidRPr="00A43847">
        <w:rPr>
          <w:rFonts w:ascii="Times New Roman" w:eastAsia="Times New Roman" w:hAnsi="Times New Roman" w:cs="Times New Roman"/>
          <w:kern w:val="0"/>
          <w:lang w:val="en-US"/>
        </w:rPr>
        <w:br/>
        <w:t>Adapting Five Guys' typical menu to India's varied religious and cultural tastes while maintaining its worldwide brand is the company's biggest difficulty. Effective marketing and ongoing menu innovation are also necessary due to fierce competition and regional</w:t>
      </w:r>
      <w:r w:rsidR="00AC41EB">
        <w:rPr>
          <w:rFonts w:ascii="Times New Roman" w:eastAsia="Times New Roman" w:hAnsi="Times New Roman" w:cs="Times New Roman"/>
          <w:kern w:val="0"/>
          <w:lang w:val="en-US"/>
        </w:rPr>
        <w:t xml:space="preserve"> variations in food preferences (</w:t>
      </w:r>
      <w:r w:rsidR="00AC41EB">
        <w:rPr>
          <w:rFonts w:ascii="Arial" w:hAnsi="Arial" w:cs="Arial"/>
          <w:color w:val="222222"/>
          <w:sz w:val="22"/>
          <w:szCs w:val="22"/>
          <w:shd w:val="clear" w:color="auto" w:fill="FFFFFF"/>
        </w:rPr>
        <w:t>Ottenbacher, M.C. and Harrington, R.J., 2009).</w:t>
      </w:r>
    </w:p>
    <w:p w:rsidR="00BE667A" w:rsidRDefault="00BE667A" w:rsidP="00202E5D">
      <w:pPr>
        <w:spacing w:line="276" w:lineRule="auto"/>
        <w:jc w:val="both"/>
        <w:rPr>
          <w:b/>
          <w:bCs/>
          <w:color w:val="FF0000"/>
          <w:sz w:val="36"/>
          <w:szCs w:val="36"/>
        </w:rPr>
      </w:pPr>
    </w:p>
    <w:p w:rsidR="00202E5D" w:rsidRPr="00B35DF0" w:rsidRDefault="00A43847" w:rsidP="00B35DF0">
      <w:pPr>
        <w:spacing w:line="276" w:lineRule="auto"/>
        <w:jc w:val="both"/>
        <w:rPr>
          <w:rFonts w:ascii="Times New Roman" w:eastAsia="Times New Roman" w:hAnsi="Times New Roman" w:cs="Times New Roman"/>
          <w:kern w:val="0"/>
          <w:lang w:val="en-US"/>
        </w:rPr>
      </w:pPr>
      <w:r w:rsidRPr="00202E5D">
        <w:rPr>
          <w:rFonts w:ascii="Times New Roman" w:eastAsia="Times New Roman" w:hAnsi="Times New Roman" w:cs="Times New Roman"/>
          <w:b/>
          <w:kern w:val="0"/>
          <w:lang w:val="en-US"/>
        </w:rPr>
        <w:t>Evaluation</w:t>
      </w:r>
      <w:r w:rsidRPr="00A43847">
        <w:rPr>
          <w:rFonts w:ascii="Times New Roman" w:eastAsia="Times New Roman" w:hAnsi="Times New Roman" w:cs="Times New Roman"/>
          <w:kern w:val="0"/>
          <w:lang w:val="en-US"/>
        </w:rPr>
        <w:br/>
      </w:r>
      <w:r w:rsidRPr="00A43847">
        <w:rPr>
          <w:rFonts w:ascii="Times New Roman" w:eastAsia="Times New Roman" w:hAnsi="Times New Roman" w:cs="Times New Roman"/>
          <w:kern w:val="0"/>
          <w:lang w:val="en-US"/>
        </w:rPr>
        <w:br/>
        <w:t>Overall, Five Guys will benefit from India's cultural climate as long as it can effectively strike a balance between local adaption and global standardization. The Indian restaurant industry will benefit from increased customer acceptance and long-term, sustainable growth if vegetarian and chicken items are introduced, religious dietary needs are respected, and culturally relevant mar</w:t>
      </w:r>
      <w:r w:rsidR="00B35DF0">
        <w:rPr>
          <w:rFonts w:ascii="Times New Roman" w:eastAsia="Times New Roman" w:hAnsi="Times New Roman" w:cs="Times New Roman"/>
          <w:kern w:val="0"/>
          <w:lang w:val="en-US"/>
        </w:rPr>
        <w:t>keting techniques are developed.</w:t>
      </w:r>
    </w:p>
    <w:p w:rsidR="00AC1772" w:rsidRPr="00202E5D" w:rsidRDefault="00AC1772" w:rsidP="00202E5D">
      <w:pPr>
        <w:pStyle w:val="Heading2"/>
        <w:rPr>
          <w:rFonts w:ascii="Times New Roman" w:eastAsia="Times New Roman" w:hAnsi="Times New Roman" w:cs="Times New Roman"/>
          <w:kern w:val="0"/>
          <w:lang w:val="en-US"/>
        </w:rPr>
      </w:pPr>
      <w:bookmarkStart w:id="9" w:name="_Toc237620291"/>
      <w:r w:rsidRPr="00202E5D">
        <w:rPr>
          <w:rFonts w:ascii="Times New Roman" w:eastAsia="Times New Roman" w:hAnsi="Times New Roman" w:cs="Times New Roman"/>
          <w:kern w:val="0"/>
          <w:lang w:val="en-US"/>
        </w:rPr>
        <w:lastRenderedPageBreak/>
        <w:t>2.5 The Eclectic (OLI) Paradigm of Dunning</w:t>
      </w:r>
      <w:bookmarkEnd w:id="9"/>
    </w:p>
    <w:p w:rsidR="00AC1772" w:rsidRPr="00AC1772" w:rsidRDefault="00AC1772" w:rsidP="00202E5D">
      <w:pPr>
        <w:spacing w:line="276" w:lineRule="auto"/>
        <w:jc w:val="both"/>
        <w:rPr>
          <w:rFonts w:ascii="Times New Roman" w:eastAsia="Times New Roman" w:hAnsi="Times New Roman" w:cs="Times New Roman"/>
          <w:kern w:val="0"/>
          <w:lang w:val="en-US"/>
        </w:rPr>
      </w:pPr>
    </w:p>
    <w:p w:rsidR="00AC1772" w:rsidRPr="00202E5D" w:rsidRDefault="00AC1772" w:rsidP="00202E5D">
      <w:pPr>
        <w:spacing w:line="276" w:lineRule="auto"/>
        <w:jc w:val="both"/>
        <w:rPr>
          <w:rFonts w:ascii="Times New Roman" w:eastAsia="Times New Roman" w:hAnsi="Times New Roman" w:cs="Times New Roman"/>
          <w:b/>
          <w:kern w:val="0"/>
          <w:lang w:val="en-US"/>
        </w:rPr>
      </w:pPr>
      <w:r w:rsidRPr="00202E5D">
        <w:rPr>
          <w:rFonts w:ascii="Times New Roman" w:eastAsia="Times New Roman" w:hAnsi="Times New Roman" w:cs="Times New Roman"/>
          <w:b/>
          <w:kern w:val="0"/>
          <w:lang w:val="en-US"/>
        </w:rPr>
        <w:t>Ownership Advantages</w:t>
      </w:r>
    </w:p>
    <w:p w:rsidR="00202E5D" w:rsidRDefault="00AC1772" w:rsidP="00202E5D">
      <w:pPr>
        <w:spacing w:line="276" w:lineRule="auto"/>
        <w:jc w:val="both"/>
        <w:rPr>
          <w:rFonts w:ascii="Times New Roman" w:eastAsia="Times New Roman" w:hAnsi="Times New Roman" w:cs="Times New Roman"/>
          <w:kern w:val="0"/>
          <w:lang w:val="en-US"/>
        </w:rPr>
      </w:pPr>
      <w:r w:rsidRPr="00AC1772">
        <w:rPr>
          <w:rFonts w:ascii="Times New Roman" w:eastAsia="Times New Roman" w:hAnsi="Times New Roman" w:cs="Times New Roman"/>
          <w:kern w:val="0"/>
          <w:lang w:val="en-US"/>
        </w:rPr>
        <w:br/>
        <w:t>Five Guys' international expansion into India is supported by a number of ownership benefits. The business is well-known throughout the world for its high-end burgers, fresh ingredients, and personalized menu selections. Five Guys sets itself apart from many rivals by cooking dishes with fresh ingredients instead of frozen ones, enhancing its reputation for excellence and client happiness</w:t>
      </w:r>
      <w:r w:rsidR="009D0615">
        <w:rPr>
          <w:rFonts w:ascii="Times New Roman" w:eastAsia="Times New Roman" w:hAnsi="Times New Roman" w:cs="Times New Roman"/>
          <w:kern w:val="0"/>
          <w:lang w:val="en-US"/>
        </w:rPr>
        <w:t xml:space="preserve"> (</w:t>
      </w:r>
      <w:r w:rsidR="009D0615">
        <w:rPr>
          <w:rFonts w:ascii="Arial" w:hAnsi="Arial" w:cs="Arial"/>
          <w:color w:val="222222"/>
          <w:sz w:val="20"/>
          <w:szCs w:val="20"/>
          <w:shd w:val="clear" w:color="auto" w:fill="FFFFFF"/>
        </w:rPr>
        <w:t>Sun, C., 2022)</w:t>
      </w:r>
      <w:r w:rsidRPr="00AC1772">
        <w:rPr>
          <w:rFonts w:ascii="Times New Roman" w:eastAsia="Times New Roman" w:hAnsi="Times New Roman" w:cs="Times New Roman"/>
          <w:kern w:val="0"/>
          <w:lang w:val="en-US"/>
        </w:rPr>
        <w:t>. Additionally, the organization gains from solid supply-chain management, established operational experience, and uniform customer service standards created through global operations. Five Guys has a competitive edge since these ownership-specific assets are hard for regional rivals to imitate. Entering India with a well-known brand and tested business plan boosts consumer trust and offers a solid platform for competing in the expanding quick-service restaurant industry</w:t>
      </w:r>
      <w:r w:rsidR="009D0615">
        <w:rPr>
          <w:rFonts w:ascii="Times New Roman" w:eastAsia="Times New Roman" w:hAnsi="Times New Roman" w:cs="Times New Roman"/>
          <w:kern w:val="0"/>
          <w:lang w:val="en-US"/>
        </w:rPr>
        <w:t xml:space="preserve"> (</w:t>
      </w:r>
      <w:r w:rsidR="009D0615">
        <w:rPr>
          <w:rFonts w:ascii="Arial" w:hAnsi="Arial" w:cs="Arial"/>
          <w:color w:val="222222"/>
          <w:sz w:val="20"/>
          <w:szCs w:val="20"/>
          <w:shd w:val="clear" w:color="auto" w:fill="FFFFFF"/>
        </w:rPr>
        <w:t>Mihalache, O.R. and Volberda, H.W., 2021</w:t>
      </w:r>
      <w:r w:rsidR="009D0615">
        <w:rPr>
          <w:rFonts w:ascii="Times New Roman" w:eastAsia="Times New Roman" w:hAnsi="Times New Roman" w:cs="Times New Roman"/>
          <w:kern w:val="0"/>
          <w:lang w:val="en-US"/>
        </w:rPr>
        <w:t>).</w:t>
      </w:r>
    </w:p>
    <w:p w:rsidR="00202E5D" w:rsidRDefault="00202E5D" w:rsidP="00202E5D">
      <w:pPr>
        <w:spacing w:line="276" w:lineRule="auto"/>
        <w:jc w:val="both"/>
        <w:rPr>
          <w:rFonts w:ascii="Times New Roman" w:eastAsia="Times New Roman" w:hAnsi="Times New Roman" w:cs="Times New Roman"/>
          <w:kern w:val="0"/>
          <w:lang w:val="en-US"/>
        </w:rPr>
      </w:pPr>
    </w:p>
    <w:p w:rsidR="00202E5D" w:rsidRPr="00202E5D" w:rsidRDefault="00202E5D" w:rsidP="00202E5D">
      <w:pPr>
        <w:spacing w:line="276" w:lineRule="auto"/>
        <w:jc w:val="both"/>
        <w:rPr>
          <w:rFonts w:ascii="Times New Roman" w:eastAsia="Times New Roman" w:hAnsi="Times New Roman" w:cs="Times New Roman"/>
          <w:b/>
          <w:kern w:val="0"/>
          <w:lang w:val="en-US"/>
        </w:rPr>
      </w:pPr>
      <w:r w:rsidRPr="00202E5D">
        <w:rPr>
          <w:rFonts w:ascii="Times New Roman" w:eastAsia="Times New Roman" w:hAnsi="Times New Roman" w:cs="Times New Roman"/>
          <w:b/>
          <w:kern w:val="0"/>
          <w:lang w:val="en-US"/>
        </w:rPr>
        <w:t>Location Advantages</w:t>
      </w:r>
    </w:p>
    <w:p w:rsidR="00202E5D" w:rsidRDefault="00202E5D" w:rsidP="00202E5D">
      <w:pPr>
        <w:spacing w:line="276" w:lineRule="auto"/>
        <w:jc w:val="both"/>
        <w:rPr>
          <w:rFonts w:ascii="Times New Roman" w:eastAsia="Times New Roman" w:hAnsi="Times New Roman" w:cs="Times New Roman"/>
          <w:kern w:val="0"/>
          <w:lang w:val="en-US"/>
        </w:rPr>
      </w:pPr>
    </w:p>
    <w:p w:rsidR="00AC1772" w:rsidRPr="00AC1772" w:rsidRDefault="00AC1772" w:rsidP="00202E5D">
      <w:pPr>
        <w:spacing w:line="276" w:lineRule="auto"/>
        <w:jc w:val="both"/>
        <w:rPr>
          <w:rFonts w:ascii="Times New Roman" w:eastAsia="Times New Roman" w:hAnsi="Times New Roman" w:cs="Times New Roman"/>
          <w:kern w:val="0"/>
          <w:lang w:val="en-US"/>
        </w:rPr>
      </w:pPr>
      <w:r w:rsidRPr="00AC1772">
        <w:rPr>
          <w:rFonts w:ascii="Times New Roman" w:eastAsia="Times New Roman" w:hAnsi="Times New Roman" w:cs="Times New Roman"/>
          <w:kern w:val="0"/>
          <w:lang w:val="en-US"/>
        </w:rPr>
        <w:t>India is a desirable site for Five Guys' global expansion because of have many advantages. The nation boasts one of the biggest populations in the world, a middle class that is growing quickly, rising disposable income, and ongoing urbanization, all of which contribute to the rising demand for high-end restaurant brands. India's investment appeal is further enhanced by government programs that promote foreign investment, advancements in transportation infrastructure, and the quick expansion of online meal delivery services</w:t>
      </w:r>
      <w:r w:rsidR="009D0615">
        <w:rPr>
          <w:rFonts w:ascii="Times New Roman" w:eastAsia="Times New Roman" w:hAnsi="Times New Roman" w:cs="Times New Roman"/>
          <w:kern w:val="0"/>
          <w:lang w:val="en-US"/>
        </w:rPr>
        <w:t xml:space="preserve"> (</w:t>
      </w:r>
      <w:r w:rsidR="009D0615" w:rsidRPr="009D0615">
        <w:rPr>
          <w:rFonts w:ascii="Times New Roman" w:eastAsia="Times New Roman" w:hAnsi="Times New Roman" w:cs="Times New Roman"/>
          <w:kern w:val="0"/>
          <w:lang w:val="en-US"/>
        </w:rPr>
        <w:t>Palit, A., 2009</w:t>
      </w:r>
      <w:r w:rsidR="009D0615">
        <w:rPr>
          <w:rFonts w:ascii="Times New Roman" w:eastAsia="Times New Roman" w:hAnsi="Times New Roman" w:cs="Times New Roman"/>
          <w:kern w:val="0"/>
          <w:lang w:val="en-US"/>
        </w:rPr>
        <w:t>)</w:t>
      </w:r>
      <w:r w:rsidRPr="00AC1772">
        <w:rPr>
          <w:rFonts w:ascii="Times New Roman" w:eastAsia="Times New Roman" w:hAnsi="Times New Roman" w:cs="Times New Roman"/>
          <w:kern w:val="0"/>
          <w:lang w:val="en-US"/>
        </w:rPr>
        <w:t>. Global food chains are in high demand, as evidenced by the successful growth of worldwide brands like McDonald's, Burger King, and KFC. However, Five Guys should first concentrate on large cities where there is the greatest need for upscale eating experiences due to regional variations in income levels, consumer preferences, and legal requirements</w:t>
      </w:r>
      <w:r w:rsidR="009D0615">
        <w:rPr>
          <w:rFonts w:ascii="Times New Roman" w:eastAsia="Times New Roman" w:hAnsi="Times New Roman" w:cs="Times New Roman"/>
          <w:kern w:val="0"/>
          <w:lang w:val="en-US"/>
        </w:rPr>
        <w:t>(</w:t>
      </w:r>
      <w:r w:rsidR="009D0615" w:rsidRPr="009D0615">
        <w:rPr>
          <w:rFonts w:ascii="Times New Roman" w:eastAsia="Times New Roman" w:hAnsi="Times New Roman" w:cs="Times New Roman"/>
          <w:kern w:val="0"/>
          <w:lang w:val="en-US"/>
        </w:rPr>
        <w:t>Schifeling, T. and Demetry, D., 2021</w:t>
      </w:r>
      <w:r w:rsidR="009D0615">
        <w:rPr>
          <w:rFonts w:ascii="Times New Roman" w:eastAsia="Times New Roman" w:hAnsi="Times New Roman" w:cs="Times New Roman"/>
          <w:kern w:val="0"/>
          <w:lang w:val="en-US"/>
        </w:rPr>
        <w:t>)</w:t>
      </w:r>
      <w:r w:rsidRPr="00AC1772">
        <w:rPr>
          <w:rFonts w:ascii="Times New Roman" w:eastAsia="Times New Roman" w:hAnsi="Times New Roman" w:cs="Times New Roman"/>
          <w:kern w:val="0"/>
          <w:lang w:val="en-US"/>
        </w:rPr>
        <w:t>.</w:t>
      </w:r>
    </w:p>
    <w:p w:rsidR="00AC1772" w:rsidRDefault="00AC1772" w:rsidP="00202E5D">
      <w:pPr>
        <w:spacing w:line="276" w:lineRule="auto"/>
        <w:jc w:val="both"/>
        <w:rPr>
          <w:b/>
          <w:bCs/>
          <w:color w:val="FF0000"/>
          <w:sz w:val="36"/>
          <w:szCs w:val="36"/>
        </w:rPr>
      </w:pPr>
    </w:p>
    <w:p w:rsidR="00202E5D" w:rsidRPr="00202E5D" w:rsidRDefault="00202E5D" w:rsidP="00202E5D">
      <w:pPr>
        <w:spacing w:line="276" w:lineRule="auto"/>
        <w:jc w:val="both"/>
        <w:rPr>
          <w:rFonts w:ascii="Times New Roman" w:eastAsia="Times New Roman" w:hAnsi="Times New Roman" w:cs="Times New Roman"/>
          <w:b/>
          <w:kern w:val="0"/>
          <w:lang w:val="en-US"/>
        </w:rPr>
      </w:pPr>
      <w:r w:rsidRPr="00202E5D">
        <w:rPr>
          <w:rFonts w:ascii="Times New Roman" w:eastAsia="Times New Roman" w:hAnsi="Times New Roman" w:cs="Times New Roman"/>
          <w:b/>
          <w:kern w:val="0"/>
          <w:lang w:val="en-US"/>
        </w:rPr>
        <w:t>Internali</w:t>
      </w:r>
      <w:r w:rsidR="009D6CB1">
        <w:rPr>
          <w:rFonts w:ascii="Times New Roman" w:eastAsia="Times New Roman" w:hAnsi="Times New Roman" w:cs="Times New Roman"/>
          <w:b/>
          <w:kern w:val="0"/>
          <w:lang w:val="en-US"/>
        </w:rPr>
        <w:t>s</w:t>
      </w:r>
      <w:r w:rsidRPr="00202E5D">
        <w:rPr>
          <w:rFonts w:ascii="Times New Roman" w:eastAsia="Times New Roman" w:hAnsi="Times New Roman" w:cs="Times New Roman"/>
          <w:b/>
          <w:kern w:val="0"/>
          <w:lang w:val="en-US"/>
        </w:rPr>
        <w:t>ation Advantages</w:t>
      </w:r>
    </w:p>
    <w:p w:rsidR="00202E5D" w:rsidRDefault="00202E5D" w:rsidP="00202E5D">
      <w:pPr>
        <w:spacing w:line="276" w:lineRule="auto"/>
        <w:jc w:val="both"/>
        <w:rPr>
          <w:rFonts w:ascii="Times New Roman" w:eastAsia="Times New Roman" w:hAnsi="Times New Roman" w:cs="Times New Roman"/>
          <w:kern w:val="0"/>
          <w:lang w:val="en-US"/>
        </w:rPr>
      </w:pPr>
    </w:p>
    <w:p w:rsidR="00AC1772" w:rsidRPr="00AC1772" w:rsidRDefault="00AC1772" w:rsidP="00202E5D">
      <w:pPr>
        <w:spacing w:line="276" w:lineRule="auto"/>
        <w:jc w:val="both"/>
        <w:rPr>
          <w:rFonts w:ascii="Times New Roman" w:eastAsia="Times New Roman" w:hAnsi="Times New Roman" w:cs="Times New Roman"/>
          <w:kern w:val="0"/>
          <w:lang w:val="en-US"/>
        </w:rPr>
      </w:pPr>
      <w:r w:rsidRPr="00AC1772">
        <w:rPr>
          <w:rFonts w:ascii="Times New Roman" w:eastAsia="Times New Roman" w:hAnsi="Times New Roman" w:cs="Times New Roman"/>
          <w:kern w:val="0"/>
          <w:lang w:val="en-US"/>
        </w:rPr>
        <w:t>The advantages of keeping direct control over business operations rather than depending solely on outside partners are known as internalization advantages. Maintaining more operational control would help Five Guys safeguard its reputation as a brand, supplier relationships, customer service standards, and food quality. Additionally, direct management allows the business to maintain its superior customer experience and guarantee consistent restaurant operations across many locations. While franchising may facilitate quicker growth and lower investment costs, an over-reliance on franchise partners may result in inconsistent standards for service and product quality</w:t>
      </w:r>
      <w:r w:rsidR="009D0615">
        <w:rPr>
          <w:rFonts w:ascii="Times New Roman" w:eastAsia="Times New Roman" w:hAnsi="Times New Roman" w:cs="Times New Roman"/>
          <w:kern w:val="0"/>
          <w:lang w:val="en-US"/>
        </w:rPr>
        <w:t xml:space="preserve"> (</w:t>
      </w:r>
      <w:r w:rsidR="009D0615">
        <w:rPr>
          <w:rFonts w:ascii="Arial" w:hAnsi="Arial" w:cs="Arial"/>
          <w:color w:val="222222"/>
          <w:sz w:val="20"/>
          <w:szCs w:val="20"/>
          <w:shd w:val="clear" w:color="auto" w:fill="FFFFFF"/>
        </w:rPr>
        <w:t>Burand, D., Koch, D. and Yang, K., 2019</w:t>
      </w:r>
      <w:r w:rsidR="009D0615">
        <w:rPr>
          <w:rFonts w:ascii="Arial" w:hAnsi="Arial" w:cs="Arial"/>
          <w:color w:val="222222"/>
          <w:sz w:val="20"/>
          <w:szCs w:val="20"/>
          <w:shd w:val="clear" w:color="auto" w:fill="FFFFFF"/>
          <w:lang w:val="en-US"/>
        </w:rPr>
        <w:t>)</w:t>
      </w:r>
      <w:r w:rsidRPr="00AC1772">
        <w:rPr>
          <w:rFonts w:ascii="Times New Roman" w:eastAsia="Times New Roman" w:hAnsi="Times New Roman" w:cs="Times New Roman"/>
          <w:kern w:val="0"/>
          <w:lang w:val="en-US"/>
        </w:rPr>
        <w:t>. Therefore, Five Guys would be able to preserve its competitive edge while adjusting to local market conditions with a carefully managed expansion strategy backed by capable local management and operational monitoring.</w:t>
      </w:r>
    </w:p>
    <w:p w:rsidR="00AC1772" w:rsidRDefault="00AC1772" w:rsidP="00202E5D">
      <w:pPr>
        <w:spacing w:line="276" w:lineRule="auto"/>
        <w:jc w:val="both"/>
        <w:rPr>
          <w:b/>
          <w:bCs/>
          <w:color w:val="FF0000"/>
          <w:sz w:val="36"/>
          <w:szCs w:val="36"/>
        </w:rPr>
      </w:pPr>
    </w:p>
    <w:p w:rsidR="00202E5D" w:rsidRPr="00202E5D" w:rsidRDefault="00202E5D" w:rsidP="00202E5D">
      <w:pPr>
        <w:spacing w:line="276" w:lineRule="auto"/>
        <w:jc w:val="both"/>
        <w:rPr>
          <w:rFonts w:ascii="Times New Roman" w:eastAsia="Times New Roman" w:hAnsi="Times New Roman" w:cs="Times New Roman"/>
          <w:b/>
          <w:kern w:val="0"/>
          <w:lang w:val="en-US"/>
        </w:rPr>
      </w:pPr>
      <w:r w:rsidRPr="00202E5D">
        <w:rPr>
          <w:rFonts w:ascii="Times New Roman" w:eastAsia="Times New Roman" w:hAnsi="Times New Roman" w:cs="Times New Roman"/>
          <w:b/>
          <w:kern w:val="0"/>
          <w:lang w:val="en-US"/>
        </w:rPr>
        <w:t>Critical Evaluation</w:t>
      </w:r>
    </w:p>
    <w:p w:rsidR="00202E5D" w:rsidRDefault="00202E5D" w:rsidP="00202E5D">
      <w:pPr>
        <w:spacing w:line="276" w:lineRule="auto"/>
        <w:jc w:val="both"/>
        <w:rPr>
          <w:rFonts w:ascii="Times New Roman" w:eastAsia="Times New Roman" w:hAnsi="Times New Roman" w:cs="Times New Roman"/>
          <w:kern w:val="0"/>
          <w:lang w:val="en-US"/>
        </w:rPr>
      </w:pPr>
    </w:p>
    <w:p w:rsidR="00AC1772" w:rsidRPr="00AC1772" w:rsidRDefault="00AC1772" w:rsidP="00202E5D">
      <w:pPr>
        <w:spacing w:line="276" w:lineRule="auto"/>
        <w:jc w:val="both"/>
        <w:rPr>
          <w:rFonts w:ascii="Times New Roman" w:eastAsia="Times New Roman" w:hAnsi="Times New Roman" w:cs="Times New Roman"/>
          <w:kern w:val="0"/>
          <w:lang w:val="en-US"/>
        </w:rPr>
      </w:pPr>
      <w:r w:rsidRPr="00AC1772">
        <w:rPr>
          <w:rFonts w:ascii="Times New Roman" w:eastAsia="Times New Roman" w:hAnsi="Times New Roman" w:cs="Times New Roman"/>
          <w:kern w:val="0"/>
          <w:lang w:val="en-US"/>
        </w:rPr>
        <w:t>According to the OLI Paradigm, India offers appealing location benefits for foreign investment, and Five Guys has significant ownership advantages. Maintaining operational control promotes constant quality and safeguards the company's premium brand image, which is another obvious advantage of internalization</w:t>
      </w:r>
      <w:r w:rsidR="009D0615">
        <w:rPr>
          <w:rFonts w:ascii="Times New Roman" w:eastAsia="Times New Roman" w:hAnsi="Times New Roman" w:cs="Times New Roman"/>
          <w:kern w:val="0"/>
          <w:lang w:val="en-US"/>
        </w:rPr>
        <w:t>(</w:t>
      </w:r>
      <w:r w:rsidR="009D0615">
        <w:rPr>
          <w:rFonts w:ascii="Arial" w:hAnsi="Arial" w:cs="Arial"/>
          <w:color w:val="222222"/>
          <w:sz w:val="20"/>
          <w:szCs w:val="20"/>
          <w:shd w:val="clear" w:color="auto" w:fill="FFFFFF"/>
        </w:rPr>
        <w:t>Ghahroudi, M.R., Hoshino, Y. and Turnbull, S.J., 2018.</w:t>
      </w:r>
      <w:r w:rsidR="009D0615">
        <w:rPr>
          <w:rFonts w:ascii="Arial" w:hAnsi="Arial" w:cs="Arial"/>
          <w:color w:val="222222"/>
          <w:sz w:val="20"/>
          <w:szCs w:val="20"/>
          <w:shd w:val="clear" w:color="auto" w:fill="FFFFFF"/>
          <w:lang w:val="en-US"/>
        </w:rPr>
        <w:t>)</w:t>
      </w:r>
      <w:r w:rsidRPr="00AC1772">
        <w:rPr>
          <w:rFonts w:ascii="Times New Roman" w:eastAsia="Times New Roman" w:hAnsi="Times New Roman" w:cs="Times New Roman"/>
          <w:kern w:val="0"/>
          <w:lang w:val="en-US"/>
        </w:rPr>
        <w:t>. However, these benefits do not ensure success on their own. In addition to adhering to legal regulations and competing with well-known domestic and international restaurant brands, Five Guys must modify its menu to accommodate India's cultural and religious preferences. Thus, gaining a durable competitive advantage will need combining its global characteristics with suitable local adaptation.</w:t>
      </w:r>
    </w:p>
    <w:p w:rsidR="00AC1772" w:rsidRDefault="00AC1772" w:rsidP="00202E5D">
      <w:pPr>
        <w:spacing w:line="276" w:lineRule="auto"/>
        <w:jc w:val="both"/>
        <w:rPr>
          <w:b/>
          <w:bCs/>
          <w:color w:val="FF0000"/>
          <w:sz w:val="36"/>
          <w:szCs w:val="36"/>
        </w:rPr>
      </w:pPr>
    </w:p>
    <w:p w:rsidR="00202E5D" w:rsidRPr="00202E5D" w:rsidRDefault="00202E5D" w:rsidP="00202E5D">
      <w:pPr>
        <w:spacing w:line="276" w:lineRule="auto"/>
        <w:jc w:val="both"/>
        <w:rPr>
          <w:rFonts w:ascii="Times New Roman" w:eastAsia="Times New Roman" w:hAnsi="Times New Roman" w:cs="Times New Roman"/>
          <w:b/>
          <w:kern w:val="0"/>
          <w:lang w:val="en-US"/>
        </w:rPr>
      </w:pPr>
      <w:r w:rsidRPr="00202E5D">
        <w:rPr>
          <w:rFonts w:ascii="Times New Roman" w:eastAsia="Times New Roman" w:hAnsi="Times New Roman" w:cs="Times New Roman"/>
          <w:b/>
          <w:kern w:val="0"/>
          <w:lang w:val="en-US"/>
        </w:rPr>
        <w:t>Market Attractiveness</w:t>
      </w:r>
    </w:p>
    <w:p w:rsidR="00202E5D" w:rsidRDefault="00202E5D" w:rsidP="00202E5D">
      <w:pPr>
        <w:spacing w:line="276" w:lineRule="auto"/>
        <w:jc w:val="both"/>
        <w:rPr>
          <w:rFonts w:ascii="Times New Roman" w:eastAsia="Times New Roman" w:hAnsi="Times New Roman" w:cs="Times New Roman"/>
          <w:kern w:val="0"/>
          <w:lang w:val="en-US"/>
        </w:rPr>
      </w:pPr>
    </w:p>
    <w:p w:rsidR="00AC1772" w:rsidRPr="00AC1772" w:rsidRDefault="00AC1772" w:rsidP="00202E5D">
      <w:pPr>
        <w:spacing w:line="276" w:lineRule="auto"/>
        <w:jc w:val="both"/>
        <w:rPr>
          <w:rFonts w:ascii="Times New Roman" w:eastAsia="Times New Roman" w:hAnsi="Times New Roman" w:cs="Times New Roman"/>
          <w:kern w:val="0"/>
          <w:lang w:val="en-US"/>
        </w:rPr>
      </w:pPr>
      <w:r w:rsidRPr="00AC1772">
        <w:rPr>
          <w:rFonts w:ascii="Times New Roman" w:eastAsia="Times New Roman" w:hAnsi="Times New Roman" w:cs="Times New Roman"/>
          <w:kern w:val="0"/>
          <w:lang w:val="en-US"/>
        </w:rPr>
        <w:t>Overall, Five Guys may find India to be a very appealing market, according to Dunning's Eclectic (OLI) Paradigm. India offers favorable location advantages, internalization promotes long-term quality control and trademark protection, and the company has significant ownership advantages</w:t>
      </w:r>
      <w:r w:rsidR="009D0615">
        <w:rPr>
          <w:rFonts w:ascii="Times New Roman" w:eastAsia="Times New Roman" w:hAnsi="Times New Roman" w:cs="Times New Roman"/>
          <w:kern w:val="0"/>
          <w:lang w:val="en-US"/>
        </w:rPr>
        <w:t xml:space="preserve"> (</w:t>
      </w:r>
      <w:r w:rsidR="009D0615">
        <w:rPr>
          <w:rFonts w:ascii="Arial" w:hAnsi="Arial" w:cs="Arial"/>
          <w:color w:val="222222"/>
          <w:sz w:val="20"/>
          <w:szCs w:val="20"/>
          <w:shd w:val="clear" w:color="auto" w:fill="FFFFFF"/>
        </w:rPr>
        <w:t>Dunning, J.H., 2003</w:t>
      </w:r>
      <w:r w:rsidR="009D0615">
        <w:rPr>
          <w:rFonts w:ascii="Arial" w:hAnsi="Arial" w:cs="Arial"/>
          <w:color w:val="222222"/>
          <w:sz w:val="20"/>
          <w:szCs w:val="20"/>
          <w:shd w:val="clear" w:color="auto" w:fill="FFFFFF"/>
          <w:lang w:val="en-US"/>
        </w:rPr>
        <w:t>)</w:t>
      </w:r>
      <w:r w:rsidRPr="00AC1772">
        <w:rPr>
          <w:rFonts w:ascii="Times New Roman" w:eastAsia="Times New Roman" w:hAnsi="Times New Roman" w:cs="Times New Roman"/>
          <w:kern w:val="0"/>
          <w:lang w:val="en-US"/>
        </w:rPr>
        <w:t>. In order to preserve operational control and tailor specific goods to local consumer preferences, Five Guys should execute a staggered expansion strategy that starts in big metropolitan cities. This strategy will optimize long-term growth prospects and bolster the business's competitive standing in India's rapidly growing quick-service restaurant sector</w:t>
      </w:r>
      <w:r w:rsidR="009D0615">
        <w:rPr>
          <w:rFonts w:ascii="Times New Roman" w:eastAsia="Times New Roman" w:hAnsi="Times New Roman" w:cs="Times New Roman"/>
          <w:kern w:val="0"/>
          <w:lang w:val="en-US"/>
        </w:rPr>
        <w:t xml:space="preserve"> (</w:t>
      </w:r>
      <w:r w:rsidR="009D0615" w:rsidRPr="009D0615">
        <w:rPr>
          <w:rFonts w:ascii="Times New Roman" w:eastAsia="Times New Roman" w:hAnsi="Times New Roman" w:cs="Times New Roman"/>
          <w:kern w:val="0"/>
          <w:lang w:val="en-US"/>
        </w:rPr>
        <w:t>Manhas, P.S., Sharma, P. and Quintela, J.A., 2024</w:t>
      </w:r>
      <w:r w:rsidR="009D0615">
        <w:rPr>
          <w:rFonts w:ascii="Times New Roman" w:eastAsia="Times New Roman" w:hAnsi="Times New Roman" w:cs="Times New Roman"/>
          <w:kern w:val="0"/>
          <w:lang w:val="en-US"/>
        </w:rPr>
        <w:t>)</w:t>
      </w:r>
      <w:r w:rsidRPr="00AC1772">
        <w:rPr>
          <w:rFonts w:ascii="Times New Roman" w:eastAsia="Times New Roman" w:hAnsi="Times New Roman" w:cs="Times New Roman"/>
          <w:kern w:val="0"/>
          <w:lang w:val="en-US"/>
        </w:rPr>
        <w:t>.</w:t>
      </w:r>
    </w:p>
    <w:p w:rsidR="009D6CB1" w:rsidRDefault="009D6CB1" w:rsidP="009D6CB1">
      <w:pPr>
        <w:pStyle w:val="NormalWeb"/>
      </w:pPr>
    </w:p>
    <w:p w:rsidR="009D6CB1" w:rsidRDefault="009D6CB1" w:rsidP="009D6CB1">
      <w:pPr>
        <w:pStyle w:val="NormalWeb"/>
      </w:pPr>
    </w:p>
    <w:p w:rsidR="009D6CB1" w:rsidRDefault="009D6CB1" w:rsidP="009D6CB1">
      <w:pPr>
        <w:pStyle w:val="NormalWeb"/>
      </w:pPr>
    </w:p>
    <w:p w:rsidR="009D6CB1" w:rsidRDefault="009D6CB1" w:rsidP="009D6CB1">
      <w:pPr>
        <w:pStyle w:val="NormalWeb"/>
      </w:pPr>
    </w:p>
    <w:p w:rsidR="009D6CB1" w:rsidRDefault="009D6CB1" w:rsidP="009D6CB1">
      <w:pPr>
        <w:pStyle w:val="NormalWeb"/>
      </w:pPr>
    </w:p>
    <w:p w:rsidR="009D6CB1" w:rsidRDefault="009D6CB1" w:rsidP="009D6CB1">
      <w:pPr>
        <w:pStyle w:val="NormalWeb"/>
      </w:pPr>
    </w:p>
    <w:p w:rsidR="00B35DF0" w:rsidRDefault="00B35DF0" w:rsidP="009D6CB1">
      <w:pPr>
        <w:pStyle w:val="Heading1"/>
        <w:rPr>
          <w:rFonts w:ascii="Times New Roman" w:hAnsi="Times New Roman" w:cs="Times New Roman"/>
        </w:rPr>
      </w:pPr>
    </w:p>
    <w:p w:rsidR="00B35DF0" w:rsidRDefault="00B35DF0" w:rsidP="009D6CB1">
      <w:pPr>
        <w:pStyle w:val="Heading1"/>
        <w:rPr>
          <w:rFonts w:ascii="Times New Roman" w:hAnsi="Times New Roman" w:cs="Times New Roman"/>
        </w:rPr>
      </w:pPr>
    </w:p>
    <w:p w:rsidR="00B35DF0" w:rsidRPr="00B35DF0" w:rsidRDefault="00B35DF0" w:rsidP="00B35DF0"/>
    <w:p w:rsidR="009D6CB1" w:rsidRPr="009D6CB1" w:rsidRDefault="009D6CB1" w:rsidP="009D6CB1">
      <w:pPr>
        <w:pStyle w:val="Heading1"/>
        <w:rPr>
          <w:rFonts w:ascii="Times New Roman" w:hAnsi="Times New Roman" w:cs="Times New Roman"/>
        </w:rPr>
      </w:pPr>
      <w:bookmarkStart w:id="10" w:name="_Toc237620292"/>
      <w:r w:rsidRPr="009D6CB1">
        <w:rPr>
          <w:rFonts w:ascii="Times New Roman" w:hAnsi="Times New Roman" w:cs="Times New Roman"/>
        </w:rPr>
        <w:lastRenderedPageBreak/>
        <w:t>3. Entry Mode Strategy and Strategic Synthesis</w:t>
      </w:r>
      <w:bookmarkEnd w:id="10"/>
    </w:p>
    <w:p w:rsidR="009D6CB1" w:rsidRDefault="009D6CB1" w:rsidP="00202E5D">
      <w:pPr>
        <w:spacing w:line="276" w:lineRule="auto"/>
        <w:jc w:val="both"/>
        <w:rPr>
          <w:rFonts w:ascii="Times New Roman" w:eastAsia="Times New Roman" w:hAnsi="Times New Roman" w:cs="Times New Roman"/>
          <w:kern w:val="0"/>
          <w:lang w:val="en-US"/>
        </w:rPr>
      </w:pPr>
    </w:p>
    <w:p w:rsidR="00202E5D" w:rsidRPr="009D6CB1" w:rsidRDefault="00AC1772" w:rsidP="009D6CB1">
      <w:pPr>
        <w:pStyle w:val="Heading2"/>
        <w:rPr>
          <w:rFonts w:ascii="Times New Roman" w:eastAsia="Times New Roman" w:hAnsi="Times New Roman" w:cs="Times New Roman"/>
          <w:kern w:val="0"/>
          <w:lang w:val="en-US"/>
        </w:rPr>
      </w:pPr>
      <w:bookmarkStart w:id="11" w:name="_Toc237620293"/>
      <w:r w:rsidRPr="009D6CB1">
        <w:rPr>
          <w:rFonts w:ascii="Times New Roman" w:eastAsia="Times New Roman" w:hAnsi="Times New Roman" w:cs="Times New Roman"/>
          <w:kern w:val="0"/>
          <w:lang w:val="en-US"/>
        </w:rPr>
        <w:t>3.1 H</w:t>
      </w:r>
      <w:r w:rsidR="00202E5D" w:rsidRPr="009D6CB1">
        <w:rPr>
          <w:rFonts w:ascii="Times New Roman" w:eastAsia="Times New Roman" w:hAnsi="Times New Roman" w:cs="Times New Roman"/>
          <w:kern w:val="0"/>
          <w:lang w:val="en-US"/>
        </w:rPr>
        <w:t>istorical Pattern Recognition</w:t>
      </w:r>
      <w:bookmarkEnd w:id="11"/>
      <w:r w:rsidR="00202E5D" w:rsidRPr="009D6CB1">
        <w:rPr>
          <w:rFonts w:ascii="Times New Roman" w:eastAsia="Times New Roman" w:hAnsi="Times New Roman" w:cs="Times New Roman"/>
          <w:kern w:val="0"/>
          <w:lang w:val="en-US"/>
        </w:rPr>
        <w:t xml:space="preserve"> </w:t>
      </w:r>
    </w:p>
    <w:p w:rsidR="00202E5D" w:rsidRDefault="00202E5D" w:rsidP="00202E5D">
      <w:pPr>
        <w:spacing w:line="276" w:lineRule="auto"/>
        <w:jc w:val="both"/>
        <w:rPr>
          <w:rFonts w:ascii="Times New Roman" w:eastAsia="Times New Roman" w:hAnsi="Times New Roman" w:cs="Times New Roman"/>
          <w:kern w:val="0"/>
          <w:lang w:val="en-US"/>
        </w:rPr>
      </w:pPr>
    </w:p>
    <w:p w:rsidR="00AC1772" w:rsidRPr="00AC1772" w:rsidRDefault="00AC1772" w:rsidP="00202E5D">
      <w:pPr>
        <w:spacing w:line="276" w:lineRule="auto"/>
        <w:jc w:val="both"/>
        <w:rPr>
          <w:rFonts w:ascii="Times New Roman" w:eastAsia="Times New Roman" w:hAnsi="Times New Roman" w:cs="Times New Roman"/>
          <w:kern w:val="0"/>
          <w:lang w:val="en-US"/>
        </w:rPr>
      </w:pPr>
      <w:r w:rsidRPr="00AC1772">
        <w:rPr>
          <w:rFonts w:ascii="Times New Roman" w:eastAsia="Times New Roman" w:hAnsi="Times New Roman" w:cs="Times New Roman"/>
          <w:kern w:val="0"/>
          <w:lang w:val="en-US"/>
        </w:rPr>
        <w:t>Five Guys has established a strong worldwide presence while reducing operational and financial risks by using a franchise-based international expansion strategy. Since extending beyond the United States, the company has penetrated various other regions, including Europe, the Middle East and Asia, mostly through collaborations with competent local franchise operators</w:t>
      </w:r>
      <w:r w:rsidR="00797763">
        <w:rPr>
          <w:rFonts w:ascii="Times New Roman" w:eastAsia="Times New Roman" w:hAnsi="Times New Roman" w:cs="Times New Roman"/>
          <w:kern w:val="0"/>
          <w:lang w:val="en-US"/>
        </w:rPr>
        <w:t>(</w:t>
      </w:r>
      <w:r w:rsidR="00797763">
        <w:rPr>
          <w:rFonts w:ascii="Arial" w:hAnsi="Arial" w:cs="Arial"/>
          <w:color w:val="222222"/>
          <w:sz w:val="20"/>
          <w:szCs w:val="20"/>
          <w:shd w:val="clear" w:color="auto" w:fill="FFFFFF"/>
        </w:rPr>
        <w:t>Welsh, D.H. and Alon, I., 2015</w:t>
      </w:r>
      <w:r w:rsidR="00797763">
        <w:rPr>
          <w:rFonts w:ascii="Arial" w:hAnsi="Arial" w:cs="Arial"/>
          <w:color w:val="222222"/>
          <w:sz w:val="20"/>
          <w:szCs w:val="20"/>
          <w:shd w:val="clear" w:color="auto" w:fill="FFFFFF"/>
          <w:lang w:val="en-US"/>
        </w:rPr>
        <w:t>)</w:t>
      </w:r>
      <w:r w:rsidRPr="00AC1772">
        <w:rPr>
          <w:rFonts w:ascii="Times New Roman" w:eastAsia="Times New Roman" w:hAnsi="Times New Roman" w:cs="Times New Roman"/>
          <w:kern w:val="0"/>
          <w:lang w:val="en-US"/>
        </w:rPr>
        <w:t>. Because franchise partners supply the funding needed to open locations, hire staff, and oversee day-to-day operations, this strategy enables Five Guys to grow more quickly than through wholly owned subsidiaries.</w:t>
      </w:r>
      <w:r>
        <w:rPr>
          <w:rFonts w:ascii="Times New Roman" w:eastAsia="Times New Roman" w:hAnsi="Times New Roman" w:cs="Times New Roman"/>
          <w:kern w:val="0"/>
          <w:lang w:val="en-US"/>
        </w:rPr>
        <w:t xml:space="preserve"> </w:t>
      </w:r>
      <w:r w:rsidRPr="00AC1772">
        <w:rPr>
          <w:rFonts w:ascii="Times New Roman" w:eastAsia="Times New Roman" w:hAnsi="Times New Roman" w:cs="Times New Roman"/>
          <w:kern w:val="0"/>
          <w:lang w:val="en-US"/>
        </w:rPr>
        <w:t>In exchange, Five Guys offers its well-known brand, operational know-how, restaurant design, staff development, and quality control methods to guarantee uniformity among all sites. Consequently, the company has expanded into culturally and economically diverse areas while effectively maintaining its premium brand image.</w:t>
      </w:r>
    </w:p>
    <w:p w:rsidR="00AC1772" w:rsidRDefault="00AC1772" w:rsidP="00202E5D">
      <w:pPr>
        <w:spacing w:line="276" w:lineRule="auto"/>
        <w:jc w:val="both"/>
        <w:rPr>
          <w:rFonts w:ascii="Times New Roman" w:eastAsia="Times New Roman" w:hAnsi="Times New Roman" w:cs="Times New Roman"/>
          <w:kern w:val="0"/>
          <w:lang w:val="en-US"/>
        </w:rPr>
      </w:pPr>
    </w:p>
    <w:p w:rsidR="00AC1772" w:rsidRPr="00AC1772" w:rsidRDefault="00AC1772" w:rsidP="00202E5D">
      <w:pPr>
        <w:spacing w:line="276" w:lineRule="auto"/>
        <w:jc w:val="both"/>
        <w:rPr>
          <w:rFonts w:ascii="Times New Roman" w:eastAsia="Times New Roman" w:hAnsi="Times New Roman" w:cs="Times New Roman"/>
          <w:kern w:val="0"/>
          <w:lang w:val="en-US"/>
        </w:rPr>
      </w:pPr>
      <w:r w:rsidRPr="00AC1772">
        <w:rPr>
          <w:rFonts w:ascii="Times New Roman" w:eastAsia="Times New Roman" w:hAnsi="Times New Roman" w:cs="Times New Roman"/>
          <w:kern w:val="0"/>
          <w:lang w:val="en-US"/>
        </w:rPr>
        <w:t>The combination of centralized operational control and local market expertise has been a major factor in Five Guys' franchise strategy's past success. The corporation can lessen market uncertainty and more successfully adjust to regional situations since franchise partners have a deeper awareness of local consumer behavior, legal constraints, and business practices</w:t>
      </w:r>
      <w:r w:rsidR="00797763">
        <w:rPr>
          <w:rFonts w:ascii="Times New Roman" w:eastAsia="Times New Roman" w:hAnsi="Times New Roman" w:cs="Times New Roman"/>
          <w:kern w:val="0"/>
          <w:lang w:val="en-US"/>
        </w:rPr>
        <w:t xml:space="preserve"> (</w:t>
      </w:r>
      <w:r w:rsidR="00797763">
        <w:rPr>
          <w:rFonts w:ascii="Arial" w:hAnsi="Arial" w:cs="Arial"/>
          <w:color w:val="222222"/>
          <w:sz w:val="20"/>
          <w:szCs w:val="20"/>
          <w:shd w:val="clear" w:color="auto" w:fill="FFFFFF"/>
        </w:rPr>
        <w:t>Kaufmann, P.J. and Eroglu, S., 1999)</w:t>
      </w:r>
      <w:r w:rsidRPr="00AC1772">
        <w:rPr>
          <w:rFonts w:ascii="Times New Roman" w:eastAsia="Times New Roman" w:hAnsi="Times New Roman" w:cs="Times New Roman"/>
          <w:kern w:val="0"/>
          <w:lang w:val="en-US"/>
        </w:rPr>
        <w:t>. In order to safeguard its image throughout the world, Five Guys simultaneously keeps tight control on food quality, supplier standards, customer service, and restaurant operations. This balance has made it possible for the business to offer patrons a uniform dining experience wherever they may be.</w:t>
      </w:r>
    </w:p>
    <w:p w:rsidR="00AC1772" w:rsidRDefault="00AC1772" w:rsidP="00202E5D">
      <w:pPr>
        <w:spacing w:line="276" w:lineRule="auto"/>
        <w:jc w:val="both"/>
        <w:rPr>
          <w:rFonts w:ascii="Times New Roman" w:eastAsia="Times New Roman" w:hAnsi="Times New Roman" w:cs="Times New Roman"/>
          <w:kern w:val="0"/>
          <w:lang w:val="en-US"/>
        </w:rPr>
      </w:pPr>
    </w:p>
    <w:p w:rsidR="00DA28C2" w:rsidRPr="00DA28C2" w:rsidRDefault="00DA28C2" w:rsidP="00202E5D">
      <w:pPr>
        <w:spacing w:line="276" w:lineRule="auto"/>
        <w:jc w:val="both"/>
        <w:rPr>
          <w:rFonts w:ascii="Times New Roman" w:eastAsia="Times New Roman" w:hAnsi="Times New Roman" w:cs="Times New Roman"/>
          <w:kern w:val="0"/>
          <w:lang w:val="en-US"/>
        </w:rPr>
      </w:pPr>
      <w:r w:rsidRPr="00DA28C2">
        <w:rPr>
          <w:rFonts w:ascii="Times New Roman" w:eastAsia="Times New Roman" w:hAnsi="Times New Roman" w:cs="Times New Roman"/>
          <w:kern w:val="0"/>
          <w:lang w:val="en-US"/>
        </w:rPr>
        <w:t>Franchising has helped Five Guys expand internationally, but there are drawbacks to the approach as well</w:t>
      </w:r>
      <w:r w:rsidR="00054E9A">
        <w:rPr>
          <w:rFonts w:ascii="Times New Roman" w:eastAsia="Times New Roman" w:hAnsi="Times New Roman" w:cs="Times New Roman"/>
          <w:kern w:val="0"/>
          <w:lang w:val="en-US"/>
        </w:rPr>
        <w:t>(</w:t>
      </w:r>
      <w:r w:rsidR="00054E9A">
        <w:rPr>
          <w:rFonts w:ascii="Arial" w:hAnsi="Arial" w:cs="Arial"/>
          <w:color w:val="222222"/>
          <w:sz w:val="20"/>
          <w:szCs w:val="20"/>
          <w:shd w:val="clear" w:color="auto" w:fill="FFFFFF"/>
        </w:rPr>
        <w:t>Wang, C.L. and Altinay, L., 2008</w:t>
      </w:r>
      <w:r w:rsidR="00054E9A">
        <w:rPr>
          <w:rFonts w:ascii="Arial" w:hAnsi="Arial" w:cs="Arial"/>
          <w:color w:val="222222"/>
          <w:sz w:val="20"/>
          <w:szCs w:val="20"/>
          <w:shd w:val="clear" w:color="auto" w:fill="FFFFFF"/>
          <w:lang w:val="en-US"/>
        </w:rPr>
        <w:t>)</w:t>
      </w:r>
      <w:r w:rsidRPr="00DA28C2">
        <w:rPr>
          <w:rFonts w:ascii="Times New Roman" w:eastAsia="Times New Roman" w:hAnsi="Times New Roman" w:cs="Times New Roman"/>
          <w:kern w:val="0"/>
          <w:lang w:val="en-US"/>
        </w:rPr>
        <w:t>. Reliance on franchise partners may make it more challenging to execute quick strategy changes and limit direct control over operational performance. These restrictions are especially important in complicated markets like India, where intense competition, cultural diversity, and differing state laws necessitate more operational flexibility. Consequently, even though Five Guys' past growth shows that franchising is a successful growth strategy, the business should carefully consider whether the same technique is still the best choice for entering the Indian market. The following section's evaluation of the best entry mode is based on this historical analysis.</w:t>
      </w:r>
    </w:p>
    <w:p w:rsidR="00DA28C2" w:rsidRDefault="00DA28C2" w:rsidP="00202E5D">
      <w:pPr>
        <w:spacing w:line="276" w:lineRule="auto"/>
        <w:jc w:val="both"/>
        <w:rPr>
          <w:rFonts w:ascii="Times New Roman" w:eastAsia="Times New Roman" w:hAnsi="Times New Roman" w:cs="Times New Roman"/>
          <w:kern w:val="0"/>
          <w:lang w:val="en-US"/>
        </w:rPr>
      </w:pPr>
    </w:p>
    <w:p w:rsidR="009D6CB1" w:rsidRPr="009D6CB1" w:rsidRDefault="00DA28C2" w:rsidP="009D6CB1">
      <w:pPr>
        <w:pStyle w:val="Heading2"/>
        <w:rPr>
          <w:rFonts w:ascii="Times New Roman" w:eastAsia="Times New Roman" w:hAnsi="Times New Roman" w:cs="Times New Roman"/>
          <w:kern w:val="0"/>
          <w:lang w:val="en-US"/>
        </w:rPr>
      </w:pPr>
      <w:bookmarkStart w:id="12" w:name="_Toc237620294"/>
      <w:r w:rsidRPr="009D6CB1">
        <w:rPr>
          <w:rFonts w:ascii="Times New Roman" w:eastAsia="Times New Roman" w:hAnsi="Times New Roman" w:cs="Times New Roman"/>
          <w:kern w:val="0"/>
          <w:lang w:val="en-US"/>
        </w:rPr>
        <w:t>3.2 S</w:t>
      </w:r>
      <w:r w:rsidR="009D6CB1" w:rsidRPr="009D6CB1">
        <w:rPr>
          <w:rFonts w:ascii="Times New Roman" w:eastAsia="Times New Roman" w:hAnsi="Times New Roman" w:cs="Times New Roman"/>
          <w:kern w:val="0"/>
          <w:lang w:val="en-US"/>
        </w:rPr>
        <w:t>trategic Fit and Justification</w:t>
      </w:r>
      <w:bookmarkEnd w:id="12"/>
    </w:p>
    <w:p w:rsidR="009D6CB1" w:rsidRDefault="009D6CB1" w:rsidP="00202E5D">
      <w:pPr>
        <w:spacing w:line="276" w:lineRule="auto"/>
        <w:jc w:val="both"/>
        <w:rPr>
          <w:rFonts w:ascii="Times New Roman" w:eastAsia="Times New Roman" w:hAnsi="Times New Roman" w:cs="Times New Roman"/>
          <w:kern w:val="0"/>
          <w:lang w:val="en-US"/>
        </w:rPr>
      </w:pPr>
    </w:p>
    <w:p w:rsidR="00DA28C2" w:rsidRPr="00DA28C2" w:rsidRDefault="00DA28C2" w:rsidP="00202E5D">
      <w:pPr>
        <w:spacing w:line="276" w:lineRule="auto"/>
        <w:jc w:val="both"/>
        <w:rPr>
          <w:rFonts w:ascii="Times New Roman" w:eastAsia="Times New Roman" w:hAnsi="Times New Roman" w:cs="Times New Roman"/>
          <w:kern w:val="0"/>
          <w:lang w:val="en-US"/>
        </w:rPr>
      </w:pPr>
      <w:r w:rsidRPr="00DA28C2">
        <w:rPr>
          <w:rFonts w:ascii="Times New Roman" w:eastAsia="Times New Roman" w:hAnsi="Times New Roman" w:cs="Times New Roman"/>
          <w:kern w:val="0"/>
          <w:lang w:val="en-US"/>
        </w:rPr>
        <w:t>Because it affects the amount of investment, operational control, and long-term business success in a foreign market, choosing the right market entry technique is an important strategic choice. A joint venture is the best way for Five Guys to enter the Indian market, according to the political, economic, legal, and cultural study in this paper</w:t>
      </w:r>
      <w:r w:rsidR="007E2A6A">
        <w:rPr>
          <w:rFonts w:ascii="Times New Roman" w:eastAsia="Times New Roman" w:hAnsi="Times New Roman" w:cs="Times New Roman"/>
          <w:kern w:val="0"/>
          <w:lang w:val="en-US"/>
        </w:rPr>
        <w:t xml:space="preserve"> (</w:t>
      </w:r>
      <w:r w:rsidR="007E2A6A">
        <w:rPr>
          <w:rFonts w:ascii="Arial" w:hAnsi="Arial" w:cs="Arial"/>
          <w:color w:val="222222"/>
          <w:sz w:val="20"/>
          <w:szCs w:val="20"/>
          <w:shd w:val="clear" w:color="auto" w:fill="FFFFFF"/>
        </w:rPr>
        <w:t xml:space="preserve">Yan, A. and Luo, Y., </w:t>
      </w:r>
      <w:r w:rsidR="007E2A6A">
        <w:rPr>
          <w:rFonts w:ascii="Arial" w:hAnsi="Arial" w:cs="Arial"/>
          <w:color w:val="222222"/>
          <w:sz w:val="20"/>
          <w:szCs w:val="20"/>
          <w:shd w:val="clear" w:color="auto" w:fill="FFFFFF"/>
        </w:rPr>
        <w:lastRenderedPageBreak/>
        <w:t>2001</w:t>
      </w:r>
      <w:r w:rsidR="007E2A6A">
        <w:rPr>
          <w:rFonts w:ascii="Arial" w:hAnsi="Arial" w:cs="Arial"/>
          <w:color w:val="222222"/>
          <w:sz w:val="20"/>
          <w:szCs w:val="20"/>
          <w:shd w:val="clear" w:color="auto" w:fill="FFFFFF"/>
          <w:lang w:val="en-US"/>
        </w:rPr>
        <w:t>)</w:t>
      </w:r>
      <w:r w:rsidRPr="00DA28C2">
        <w:rPr>
          <w:rFonts w:ascii="Times New Roman" w:eastAsia="Times New Roman" w:hAnsi="Times New Roman" w:cs="Times New Roman"/>
          <w:kern w:val="0"/>
          <w:lang w:val="en-US"/>
        </w:rPr>
        <w:t>. Despite the fact that the company has traditionally grown through franchising, India's complicated business landscape indicates that working with a seasoned local business would offer a better mix between preserving operational control and taking use of local market knowledge. Five Guys would be able to maintain its premium brand identity through a joint venture while lowering the risks involved in breaking into a fiercely competitive and culturally diverse industry.</w:t>
      </w:r>
    </w:p>
    <w:p w:rsidR="00DA28C2" w:rsidRPr="00AC1772" w:rsidRDefault="00DA28C2" w:rsidP="00202E5D">
      <w:pPr>
        <w:spacing w:line="276" w:lineRule="auto"/>
        <w:jc w:val="both"/>
        <w:rPr>
          <w:rFonts w:ascii="Times New Roman" w:eastAsia="Times New Roman" w:hAnsi="Times New Roman" w:cs="Times New Roman"/>
          <w:kern w:val="0"/>
          <w:lang w:val="en-US"/>
        </w:rPr>
      </w:pPr>
    </w:p>
    <w:p w:rsidR="00DA28C2" w:rsidRPr="00DA28C2" w:rsidRDefault="00DA28C2" w:rsidP="00202E5D">
      <w:pPr>
        <w:spacing w:line="276" w:lineRule="auto"/>
        <w:jc w:val="both"/>
        <w:rPr>
          <w:rFonts w:ascii="Times New Roman" w:eastAsia="Times New Roman" w:hAnsi="Times New Roman" w:cs="Times New Roman"/>
          <w:kern w:val="0"/>
          <w:lang w:val="en-US"/>
        </w:rPr>
      </w:pPr>
      <w:r w:rsidRPr="00DA28C2">
        <w:rPr>
          <w:rFonts w:ascii="Times New Roman" w:eastAsia="Times New Roman" w:hAnsi="Times New Roman" w:cs="Times New Roman"/>
          <w:kern w:val="0"/>
          <w:lang w:val="en-US"/>
        </w:rPr>
        <w:t>From a political standpoint, Five Guys would be better able to oversee India's federal regulatory structure through a joint venture</w:t>
      </w:r>
      <w:r w:rsidR="007E2A6A">
        <w:rPr>
          <w:rFonts w:ascii="Times New Roman" w:eastAsia="Times New Roman" w:hAnsi="Times New Roman" w:cs="Times New Roman"/>
          <w:kern w:val="0"/>
          <w:lang w:val="en-US"/>
        </w:rPr>
        <w:t xml:space="preserve"> (</w:t>
      </w:r>
      <w:r w:rsidR="007E2A6A">
        <w:rPr>
          <w:rFonts w:ascii="Arial" w:hAnsi="Arial" w:cs="Arial"/>
          <w:color w:val="222222"/>
          <w:sz w:val="20"/>
          <w:szCs w:val="20"/>
          <w:shd w:val="clear" w:color="auto" w:fill="FFFFFF"/>
        </w:rPr>
        <w:t>Jenkins, R., 1999)</w:t>
      </w:r>
      <w:r w:rsidRPr="00DA28C2">
        <w:rPr>
          <w:rFonts w:ascii="Times New Roman" w:eastAsia="Times New Roman" w:hAnsi="Times New Roman" w:cs="Times New Roman"/>
          <w:kern w:val="0"/>
          <w:lang w:val="en-US"/>
        </w:rPr>
        <w:t>. Establishing restaurant operations requires less time and complexity because local partners have invaluable understanding of state-level licensing procedures, government rules, and administrative needs. Additionally, this local knowledge will facilitate more seamless business expansion across various regions and improve partnerships with government officials. Because both partners share investment costs, a joint venture lowers financial risk. With this strategy, Five Guys may progressively enter large cities without investing a lot of money up front. Local partners that are familiar with local income levels and consumer purchasing trends can also support the company's premium pricing strategy</w:t>
      </w:r>
      <w:r w:rsidR="007E2A6A">
        <w:rPr>
          <w:rFonts w:ascii="Times New Roman" w:eastAsia="Times New Roman" w:hAnsi="Times New Roman" w:cs="Times New Roman"/>
          <w:kern w:val="0"/>
          <w:lang w:val="en-US"/>
        </w:rPr>
        <w:t xml:space="preserve"> (</w:t>
      </w:r>
      <w:r w:rsidR="007E2A6A">
        <w:rPr>
          <w:rFonts w:ascii="Arial" w:hAnsi="Arial" w:cs="Arial"/>
          <w:color w:val="222222"/>
          <w:sz w:val="20"/>
          <w:szCs w:val="20"/>
          <w:shd w:val="clear" w:color="auto" w:fill="FFFFFF"/>
        </w:rPr>
        <w:t>Meyer, K.E. and Tran, Y.T.T., 2006)</w:t>
      </w:r>
      <w:r w:rsidRPr="00DA28C2">
        <w:rPr>
          <w:rFonts w:ascii="Times New Roman" w:eastAsia="Times New Roman" w:hAnsi="Times New Roman" w:cs="Times New Roman"/>
          <w:kern w:val="0"/>
          <w:lang w:val="en-US"/>
        </w:rPr>
        <w:t>.</w:t>
      </w:r>
    </w:p>
    <w:p w:rsidR="00AC1772" w:rsidRDefault="00AC1772" w:rsidP="00202E5D">
      <w:pPr>
        <w:spacing w:line="276" w:lineRule="auto"/>
        <w:jc w:val="both"/>
        <w:rPr>
          <w:b/>
          <w:bCs/>
          <w:color w:val="FF0000"/>
          <w:sz w:val="36"/>
          <w:szCs w:val="36"/>
        </w:rPr>
      </w:pPr>
    </w:p>
    <w:p w:rsidR="00DA28C2" w:rsidRPr="00DA28C2" w:rsidRDefault="00DA28C2" w:rsidP="00202E5D">
      <w:pPr>
        <w:spacing w:line="276" w:lineRule="auto"/>
        <w:jc w:val="both"/>
        <w:rPr>
          <w:rFonts w:ascii="Times New Roman" w:eastAsia="Times New Roman" w:hAnsi="Times New Roman" w:cs="Times New Roman"/>
          <w:kern w:val="0"/>
          <w:lang w:val="en-US"/>
        </w:rPr>
      </w:pPr>
      <w:r w:rsidRPr="00DA28C2">
        <w:rPr>
          <w:rFonts w:ascii="Times New Roman" w:eastAsia="Times New Roman" w:hAnsi="Times New Roman" w:cs="Times New Roman"/>
          <w:kern w:val="0"/>
          <w:lang w:val="en-US"/>
        </w:rPr>
        <w:t>The choice of a joint venture is further supported by the legal environment. Significant local knowledge is necessary to comply with laws pertaining to employment, taxes, food safety, and licensing</w:t>
      </w:r>
      <w:r w:rsidR="007E2A6A">
        <w:rPr>
          <w:rFonts w:ascii="Times New Roman" w:eastAsia="Times New Roman" w:hAnsi="Times New Roman" w:cs="Times New Roman"/>
          <w:kern w:val="0"/>
          <w:lang w:val="en-US"/>
        </w:rPr>
        <w:t xml:space="preserve"> (</w:t>
      </w:r>
      <w:r w:rsidR="007E2A6A">
        <w:rPr>
          <w:rFonts w:ascii="Arial" w:hAnsi="Arial" w:cs="Arial"/>
          <w:color w:val="222222"/>
          <w:sz w:val="20"/>
          <w:szCs w:val="20"/>
          <w:shd w:val="clear" w:color="auto" w:fill="FFFFFF"/>
        </w:rPr>
        <w:t>Mayett-Moreno, Y. and López Oglesby, J.M., 2018</w:t>
      </w:r>
      <w:r w:rsidR="007E2A6A">
        <w:rPr>
          <w:rFonts w:ascii="Arial" w:hAnsi="Arial" w:cs="Arial"/>
          <w:color w:val="222222"/>
          <w:sz w:val="20"/>
          <w:szCs w:val="20"/>
          <w:shd w:val="clear" w:color="auto" w:fill="FFFFFF"/>
          <w:lang w:val="en-US"/>
        </w:rPr>
        <w:t>)</w:t>
      </w:r>
      <w:r w:rsidRPr="00DA28C2">
        <w:rPr>
          <w:rFonts w:ascii="Times New Roman" w:eastAsia="Times New Roman" w:hAnsi="Times New Roman" w:cs="Times New Roman"/>
          <w:kern w:val="0"/>
          <w:lang w:val="en-US"/>
        </w:rPr>
        <w:t>. Five Guys would be able to handle these legal obligations more effectively with the assistance of an experienced Indian partner, which would also lessen the possibility of regulatory delays or compliance problems. In a similar vein, cultural considerations amply support the necessity of local cooperation. Careful menu customization is necessary due to India's varied dietary preferences, religious food restrictions, and regional customer behaviors. Without sacrificing Five Guys' worldwide quality standards, a local partner can offer insightful information about consumer preferences and suggest suitable product changes. This partnership would safeguard the company's premium brand image while increasing client acceptability</w:t>
      </w:r>
      <w:r w:rsidR="00E50DEE">
        <w:rPr>
          <w:rFonts w:ascii="Times New Roman" w:eastAsia="Times New Roman" w:hAnsi="Times New Roman" w:cs="Times New Roman"/>
          <w:kern w:val="0"/>
          <w:lang w:val="en-US"/>
        </w:rPr>
        <w:t xml:space="preserve"> (</w:t>
      </w:r>
      <w:r w:rsidR="00E50DEE">
        <w:rPr>
          <w:rFonts w:ascii="Arial" w:hAnsi="Arial" w:cs="Arial"/>
          <w:color w:val="222222"/>
          <w:sz w:val="20"/>
          <w:szCs w:val="20"/>
          <w:shd w:val="clear" w:color="auto" w:fill="FFFFFF"/>
        </w:rPr>
        <w:t>Liu, G. and Ko, W.W., 2011)</w:t>
      </w:r>
      <w:r w:rsidRPr="00DA28C2">
        <w:rPr>
          <w:rFonts w:ascii="Times New Roman" w:eastAsia="Times New Roman" w:hAnsi="Times New Roman" w:cs="Times New Roman"/>
          <w:kern w:val="0"/>
          <w:lang w:val="en-US"/>
        </w:rPr>
        <w:t>.</w:t>
      </w:r>
    </w:p>
    <w:p w:rsidR="00DA28C2" w:rsidRDefault="00DA28C2" w:rsidP="00202E5D">
      <w:pPr>
        <w:spacing w:line="276" w:lineRule="auto"/>
        <w:jc w:val="both"/>
        <w:rPr>
          <w:b/>
          <w:bCs/>
          <w:color w:val="FF0000"/>
          <w:sz w:val="36"/>
          <w:szCs w:val="36"/>
        </w:rPr>
      </w:pPr>
    </w:p>
    <w:p w:rsidR="00DA28C2" w:rsidRPr="00DA28C2" w:rsidRDefault="00DA28C2" w:rsidP="00202E5D">
      <w:pPr>
        <w:spacing w:line="276" w:lineRule="auto"/>
        <w:jc w:val="both"/>
        <w:rPr>
          <w:rFonts w:ascii="Times New Roman" w:eastAsia="Times New Roman" w:hAnsi="Times New Roman" w:cs="Times New Roman"/>
          <w:kern w:val="0"/>
          <w:lang w:val="en-US"/>
        </w:rPr>
      </w:pPr>
      <w:r w:rsidRPr="00DA28C2">
        <w:rPr>
          <w:rFonts w:ascii="Times New Roman" w:eastAsia="Times New Roman" w:hAnsi="Times New Roman" w:cs="Times New Roman"/>
          <w:kern w:val="0"/>
          <w:lang w:val="en-US"/>
        </w:rPr>
        <w:t>A joint venture has a number of strategic advantages over other entry methods. Complete operational control would be possible with a completely owned subsidiary, but Five Guys would be exposed to more operational, financial, and political risks and would need to make a significant financial investment</w:t>
      </w:r>
      <w:r w:rsidR="00E50DEE">
        <w:rPr>
          <w:rFonts w:ascii="Times New Roman" w:eastAsia="Times New Roman" w:hAnsi="Times New Roman" w:cs="Times New Roman"/>
          <w:kern w:val="0"/>
          <w:lang w:val="en-US"/>
        </w:rPr>
        <w:t xml:space="preserve"> (</w:t>
      </w:r>
      <w:r w:rsidR="00E50DEE">
        <w:rPr>
          <w:rFonts w:ascii="Arial" w:hAnsi="Arial" w:cs="Arial"/>
          <w:color w:val="222222"/>
          <w:sz w:val="20"/>
          <w:szCs w:val="20"/>
          <w:shd w:val="clear" w:color="auto" w:fill="FFFFFF"/>
        </w:rPr>
        <w:t>Brink, C.H., 2017)</w:t>
      </w:r>
      <w:r w:rsidRPr="00DA28C2">
        <w:rPr>
          <w:rFonts w:ascii="Times New Roman" w:eastAsia="Times New Roman" w:hAnsi="Times New Roman" w:cs="Times New Roman"/>
          <w:kern w:val="0"/>
          <w:lang w:val="en-US"/>
        </w:rPr>
        <w:t>. A classic franchise model, on the other hand, would lower investment costs but may make it more difficult for the business to maintain consistent customer service, product quality, and brand recognition in a market with a wide range of cultural backgrounds. By combining local market expertise with more managerial control over strategic choices, restaurant operations, and service standards, a joint venture offers the most well-rounded answer.</w:t>
      </w:r>
    </w:p>
    <w:p w:rsidR="00DA28C2" w:rsidRDefault="00DA28C2" w:rsidP="00202E5D">
      <w:pPr>
        <w:spacing w:line="276" w:lineRule="auto"/>
        <w:jc w:val="both"/>
        <w:rPr>
          <w:b/>
          <w:bCs/>
          <w:color w:val="FF0000"/>
          <w:sz w:val="36"/>
          <w:szCs w:val="36"/>
        </w:rPr>
      </w:pPr>
    </w:p>
    <w:p w:rsidR="00B35DF0" w:rsidRDefault="00B35DF0" w:rsidP="00202E5D">
      <w:pPr>
        <w:spacing w:line="276" w:lineRule="auto"/>
        <w:jc w:val="both"/>
        <w:rPr>
          <w:rFonts w:ascii="Times New Roman" w:eastAsia="Times New Roman" w:hAnsi="Times New Roman" w:cs="Times New Roman"/>
          <w:kern w:val="0"/>
          <w:lang w:val="en-US"/>
        </w:rPr>
      </w:pPr>
    </w:p>
    <w:p w:rsidR="00DA28C2" w:rsidRPr="00DA28C2" w:rsidRDefault="00DA28C2" w:rsidP="00202E5D">
      <w:pPr>
        <w:spacing w:line="276" w:lineRule="auto"/>
        <w:jc w:val="both"/>
        <w:rPr>
          <w:rFonts w:ascii="Times New Roman" w:eastAsia="Times New Roman" w:hAnsi="Times New Roman" w:cs="Times New Roman"/>
          <w:kern w:val="0"/>
          <w:lang w:val="en-US"/>
        </w:rPr>
      </w:pPr>
      <w:r w:rsidRPr="00DA28C2">
        <w:rPr>
          <w:rFonts w:ascii="Times New Roman" w:eastAsia="Times New Roman" w:hAnsi="Times New Roman" w:cs="Times New Roman"/>
          <w:kern w:val="0"/>
          <w:lang w:val="en-US"/>
        </w:rPr>
        <w:lastRenderedPageBreak/>
        <w:t>All things considered, the best strategic match for Five Guys' entry into India is a joint venture</w:t>
      </w:r>
      <w:r w:rsidR="00E50DEE">
        <w:rPr>
          <w:rFonts w:ascii="Times New Roman" w:eastAsia="Times New Roman" w:hAnsi="Times New Roman" w:cs="Times New Roman"/>
          <w:kern w:val="0"/>
          <w:lang w:val="en-US"/>
        </w:rPr>
        <w:t xml:space="preserve"> (</w:t>
      </w:r>
      <w:r w:rsidR="00E50DEE">
        <w:rPr>
          <w:rFonts w:ascii="Arial" w:hAnsi="Arial" w:cs="Arial"/>
          <w:color w:val="222222"/>
          <w:sz w:val="20"/>
          <w:szCs w:val="20"/>
          <w:shd w:val="clear" w:color="auto" w:fill="FFFFFF"/>
        </w:rPr>
        <w:t>Owens, M., Zueva-Owens, A. and Palmer, M., 2012)</w:t>
      </w:r>
      <w:r w:rsidRPr="00DA28C2">
        <w:rPr>
          <w:rFonts w:ascii="Times New Roman" w:eastAsia="Times New Roman" w:hAnsi="Times New Roman" w:cs="Times New Roman"/>
          <w:kern w:val="0"/>
          <w:lang w:val="en-US"/>
        </w:rPr>
        <w:t>. It lowers financial exposure, improves legal and cultural adaptability, facilitates efficient risk management, and helps the business preserve its premium global brand. Therefore, Five Guys would have the best chance to achieve sustainable long-term growth and successfully compete within India's quickly growing quick-service restaurant business by forming a joint venture with an experienced Indian restaurant or hospitality partner.</w:t>
      </w:r>
    </w:p>
    <w:p w:rsidR="00DA28C2" w:rsidRDefault="00DA28C2" w:rsidP="00202E5D">
      <w:pPr>
        <w:spacing w:line="276" w:lineRule="auto"/>
        <w:jc w:val="both"/>
        <w:rPr>
          <w:b/>
          <w:bCs/>
          <w:color w:val="FF0000"/>
          <w:sz w:val="36"/>
          <w:szCs w:val="36"/>
        </w:rPr>
      </w:pPr>
    </w:p>
    <w:p w:rsidR="009D6CB1" w:rsidRPr="009D6CB1" w:rsidRDefault="00DA28C2" w:rsidP="009D6CB1">
      <w:pPr>
        <w:pStyle w:val="Heading2"/>
        <w:rPr>
          <w:rFonts w:ascii="Times New Roman" w:eastAsia="Times New Roman" w:hAnsi="Times New Roman" w:cs="Times New Roman"/>
          <w:kern w:val="0"/>
          <w:lang w:val="en-US"/>
        </w:rPr>
      </w:pPr>
      <w:bookmarkStart w:id="13" w:name="_Toc237620295"/>
      <w:r w:rsidRPr="009D6CB1">
        <w:rPr>
          <w:rFonts w:ascii="Times New Roman" w:eastAsia="Times New Roman" w:hAnsi="Times New Roman" w:cs="Times New Roman"/>
          <w:kern w:val="0"/>
          <w:lang w:val="en-US"/>
        </w:rPr>
        <w:t>3.3 C</w:t>
      </w:r>
      <w:r w:rsidR="009D6CB1" w:rsidRPr="009D6CB1">
        <w:rPr>
          <w:rFonts w:ascii="Times New Roman" w:eastAsia="Times New Roman" w:hAnsi="Times New Roman" w:cs="Times New Roman"/>
          <w:kern w:val="0"/>
          <w:lang w:val="en-US"/>
        </w:rPr>
        <w:t>onclusion and Recommendations</w:t>
      </w:r>
      <w:bookmarkEnd w:id="13"/>
      <w:r w:rsidR="009D6CB1" w:rsidRPr="009D6CB1">
        <w:rPr>
          <w:rFonts w:ascii="Times New Roman" w:eastAsia="Times New Roman" w:hAnsi="Times New Roman" w:cs="Times New Roman"/>
          <w:kern w:val="0"/>
          <w:lang w:val="en-US"/>
        </w:rPr>
        <w:t xml:space="preserve"> </w:t>
      </w:r>
    </w:p>
    <w:p w:rsidR="009D6CB1" w:rsidRDefault="009D6CB1" w:rsidP="00202E5D">
      <w:pPr>
        <w:spacing w:line="276" w:lineRule="auto"/>
        <w:jc w:val="both"/>
        <w:rPr>
          <w:rFonts w:ascii="Times New Roman" w:eastAsia="Times New Roman" w:hAnsi="Times New Roman" w:cs="Times New Roman"/>
          <w:kern w:val="0"/>
          <w:lang w:val="en-US"/>
        </w:rPr>
      </w:pPr>
    </w:p>
    <w:p w:rsidR="00DA28C2" w:rsidRPr="00DA28C2" w:rsidRDefault="00DA28C2" w:rsidP="00202E5D">
      <w:pPr>
        <w:spacing w:line="276" w:lineRule="auto"/>
        <w:jc w:val="both"/>
        <w:rPr>
          <w:rFonts w:ascii="Times New Roman" w:eastAsia="Times New Roman" w:hAnsi="Times New Roman" w:cs="Times New Roman"/>
          <w:kern w:val="0"/>
          <w:lang w:val="en-US"/>
        </w:rPr>
      </w:pPr>
      <w:r w:rsidRPr="00DA28C2">
        <w:rPr>
          <w:rFonts w:ascii="Times New Roman" w:eastAsia="Times New Roman" w:hAnsi="Times New Roman" w:cs="Times New Roman"/>
          <w:kern w:val="0"/>
          <w:lang w:val="en-US"/>
        </w:rPr>
        <w:t>According to the report's findings, India is a very desirable market for Five Guys due to its stable political climate, robust economic expansion, favorable legal system, and rising demand for high-end foreign restaurant brands. The macro</w:t>
      </w:r>
      <w:r>
        <w:rPr>
          <w:rFonts w:ascii="Times New Roman" w:eastAsia="Times New Roman" w:hAnsi="Times New Roman" w:cs="Times New Roman"/>
          <w:kern w:val="0"/>
          <w:lang w:val="en-US"/>
        </w:rPr>
        <w:t xml:space="preserve"> </w:t>
      </w:r>
      <w:r w:rsidRPr="00DA28C2">
        <w:rPr>
          <w:rFonts w:ascii="Times New Roman" w:eastAsia="Times New Roman" w:hAnsi="Times New Roman" w:cs="Times New Roman"/>
          <w:kern w:val="0"/>
          <w:lang w:val="en-US"/>
        </w:rPr>
        <w:t>environmental analysis shows that favorable conditions for long-term business expansion are provided by rising disposable incomes, fast urbanization, and the rise of the quick-service restaurant (QSR) sector</w:t>
      </w:r>
      <w:r w:rsidR="00E50DEE">
        <w:rPr>
          <w:rFonts w:ascii="Times New Roman" w:eastAsia="Times New Roman" w:hAnsi="Times New Roman" w:cs="Times New Roman"/>
          <w:kern w:val="0"/>
          <w:lang w:val="en-US"/>
        </w:rPr>
        <w:t xml:space="preserve"> (</w:t>
      </w:r>
      <w:r w:rsidR="00E50DEE">
        <w:rPr>
          <w:rFonts w:ascii="Arial" w:hAnsi="Arial" w:cs="Arial"/>
          <w:color w:val="222222"/>
          <w:sz w:val="20"/>
          <w:szCs w:val="20"/>
          <w:shd w:val="clear" w:color="auto" w:fill="FFFFFF"/>
        </w:rPr>
        <w:t>Freund, J., 2011</w:t>
      </w:r>
      <w:r w:rsidR="00E50DEE">
        <w:rPr>
          <w:rFonts w:ascii="Arial" w:hAnsi="Arial" w:cs="Arial"/>
          <w:color w:val="222222"/>
          <w:sz w:val="20"/>
          <w:szCs w:val="20"/>
          <w:shd w:val="clear" w:color="auto" w:fill="FFFFFF"/>
          <w:lang w:val="en-US"/>
        </w:rPr>
        <w:t>)</w:t>
      </w:r>
      <w:r w:rsidRPr="00DA28C2">
        <w:rPr>
          <w:rFonts w:ascii="Times New Roman" w:eastAsia="Times New Roman" w:hAnsi="Times New Roman" w:cs="Times New Roman"/>
          <w:kern w:val="0"/>
          <w:lang w:val="en-US"/>
        </w:rPr>
        <w:t>. Regional regulatory variations, intricate legal compliance requirements, cultural diversity, and fierce competition from well-known domestic and foreign restaurant brands are just a few of the difficulties that the investigation also revealed.</w:t>
      </w:r>
    </w:p>
    <w:p w:rsidR="00DA28C2" w:rsidRDefault="00DA28C2" w:rsidP="00202E5D">
      <w:pPr>
        <w:spacing w:line="276" w:lineRule="auto"/>
        <w:jc w:val="both"/>
        <w:rPr>
          <w:b/>
          <w:bCs/>
          <w:color w:val="FF0000"/>
          <w:sz w:val="36"/>
          <w:szCs w:val="36"/>
        </w:rPr>
      </w:pPr>
    </w:p>
    <w:p w:rsidR="00DA28C2" w:rsidRDefault="00DA28C2" w:rsidP="00202E5D">
      <w:pPr>
        <w:spacing w:line="276" w:lineRule="auto"/>
        <w:jc w:val="both"/>
        <w:rPr>
          <w:rFonts w:ascii="Times New Roman" w:eastAsia="Times New Roman" w:hAnsi="Times New Roman" w:cs="Times New Roman"/>
          <w:kern w:val="0"/>
          <w:lang w:val="en-US"/>
        </w:rPr>
      </w:pPr>
      <w:r w:rsidRPr="00DA28C2">
        <w:rPr>
          <w:rFonts w:ascii="Times New Roman" w:eastAsia="Times New Roman" w:hAnsi="Times New Roman" w:cs="Times New Roman"/>
          <w:kern w:val="0"/>
          <w:lang w:val="en-US"/>
        </w:rPr>
        <w:t>A joint venture is suggested as the best market entry approach for Five Guys based on the results of the Dunning's Eclectic (OLI) Paradigm. With this strategy, the business would be able to combine its strong worldwide brand, operational know-how, and first-rate customer experience with the local market understanding of a seasoned Indian partner</w:t>
      </w:r>
      <w:r w:rsidR="00E50DEE">
        <w:rPr>
          <w:rFonts w:ascii="Times New Roman" w:eastAsia="Times New Roman" w:hAnsi="Times New Roman" w:cs="Times New Roman"/>
          <w:kern w:val="0"/>
          <w:lang w:val="en-US"/>
        </w:rPr>
        <w:t xml:space="preserve"> (</w:t>
      </w:r>
      <w:r w:rsidR="00E50DEE">
        <w:rPr>
          <w:rFonts w:ascii="Arial" w:hAnsi="Arial" w:cs="Arial"/>
          <w:color w:val="222222"/>
          <w:sz w:val="20"/>
          <w:szCs w:val="20"/>
          <w:shd w:val="clear" w:color="auto" w:fill="FFFFFF"/>
        </w:rPr>
        <w:t>Ghoshal, S., Piramal, G. and Budhiraja, S., 2002</w:t>
      </w:r>
      <w:r w:rsidR="00903270">
        <w:rPr>
          <w:rFonts w:ascii="Arial" w:hAnsi="Arial" w:cs="Arial"/>
          <w:color w:val="222222"/>
          <w:sz w:val="20"/>
          <w:szCs w:val="20"/>
          <w:shd w:val="clear" w:color="auto" w:fill="FFFFFF"/>
        </w:rPr>
        <w:t xml:space="preserve">). </w:t>
      </w:r>
      <w:r w:rsidRPr="00DA28C2">
        <w:rPr>
          <w:rFonts w:ascii="Times New Roman" w:eastAsia="Times New Roman" w:hAnsi="Times New Roman" w:cs="Times New Roman"/>
          <w:kern w:val="0"/>
          <w:lang w:val="en-US"/>
        </w:rPr>
        <w:t>Such a plan would assist efficient adherence to regional laws and customer preferences while lowering operational and financial risks. In order to increase brand awareness, Five Guys should first open restaurants in large cities, offer premium vegetarian and chicken menu options in addition to its main products, cultivate a solid rapport with regional suppliers, and make use of digital marketing and meal delivery services</w:t>
      </w:r>
      <w:r w:rsidR="00903270">
        <w:rPr>
          <w:rFonts w:ascii="Times New Roman" w:eastAsia="Times New Roman" w:hAnsi="Times New Roman" w:cs="Times New Roman"/>
          <w:kern w:val="0"/>
          <w:lang w:val="en-US"/>
        </w:rPr>
        <w:t xml:space="preserve"> (</w:t>
      </w:r>
      <w:r w:rsidR="00903270">
        <w:rPr>
          <w:rFonts w:ascii="Arial" w:hAnsi="Arial" w:cs="Arial"/>
          <w:color w:val="222222"/>
          <w:sz w:val="20"/>
          <w:szCs w:val="20"/>
          <w:shd w:val="clear" w:color="auto" w:fill="FFFFFF"/>
        </w:rPr>
        <w:t>Vitsentzatou, E., Tsoulfas, G.T. and Mihiotis, A.N., 2022</w:t>
      </w:r>
      <w:r w:rsidR="00903270">
        <w:rPr>
          <w:rFonts w:ascii="Arial" w:hAnsi="Arial" w:cs="Arial"/>
          <w:color w:val="222222"/>
          <w:sz w:val="20"/>
          <w:szCs w:val="20"/>
          <w:shd w:val="clear" w:color="auto" w:fill="FFFFFF"/>
          <w:lang w:val="en-US"/>
        </w:rPr>
        <w:t>)</w:t>
      </w:r>
      <w:r w:rsidRPr="00DA28C2">
        <w:rPr>
          <w:rFonts w:ascii="Times New Roman" w:eastAsia="Times New Roman" w:hAnsi="Times New Roman" w:cs="Times New Roman"/>
          <w:kern w:val="0"/>
          <w:lang w:val="en-US"/>
        </w:rPr>
        <w:t>.</w:t>
      </w:r>
      <w:r>
        <w:rPr>
          <w:rFonts w:ascii="Times New Roman" w:eastAsia="Times New Roman" w:hAnsi="Times New Roman" w:cs="Times New Roman"/>
          <w:kern w:val="0"/>
          <w:lang w:val="en-US"/>
        </w:rPr>
        <w:t xml:space="preserve"> </w:t>
      </w:r>
      <w:r w:rsidRPr="00DA28C2">
        <w:rPr>
          <w:rFonts w:ascii="Times New Roman" w:eastAsia="Times New Roman" w:hAnsi="Times New Roman" w:cs="Times New Roman"/>
          <w:kern w:val="0"/>
          <w:lang w:val="en-US"/>
        </w:rPr>
        <w:t>Five Guys will be well-positioned to achieve sustainable long-term growth and build a strong competitive position within India's rapidly growing quick-service restaurant industry by fusing thoroughly thought-out local adaption with global operating standards.</w:t>
      </w:r>
    </w:p>
    <w:p w:rsidR="00F839FE" w:rsidRDefault="00F839FE" w:rsidP="00202E5D">
      <w:pPr>
        <w:spacing w:line="276" w:lineRule="auto"/>
        <w:jc w:val="both"/>
        <w:rPr>
          <w:rFonts w:ascii="Times New Roman" w:eastAsia="Times New Roman" w:hAnsi="Times New Roman" w:cs="Times New Roman"/>
          <w:kern w:val="0"/>
          <w:lang w:val="en-US"/>
        </w:rPr>
      </w:pPr>
    </w:p>
    <w:p w:rsidR="00F839FE" w:rsidRDefault="00F839FE" w:rsidP="00202E5D">
      <w:pPr>
        <w:spacing w:line="276" w:lineRule="auto"/>
        <w:jc w:val="both"/>
        <w:rPr>
          <w:rFonts w:ascii="Times New Roman" w:eastAsia="Times New Roman" w:hAnsi="Times New Roman" w:cs="Times New Roman"/>
          <w:kern w:val="0"/>
          <w:lang w:val="en-US"/>
        </w:rPr>
      </w:pPr>
    </w:p>
    <w:p w:rsidR="00F839FE" w:rsidRDefault="00F839FE" w:rsidP="00202E5D">
      <w:pPr>
        <w:spacing w:line="276" w:lineRule="auto"/>
        <w:jc w:val="both"/>
        <w:rPr>
          <w:rFonts w:ascii="Times New Roman" w:eastAsia="Times New Roman" w:hAnsi="Times New Roman" w:cs="Times New Roman"/>
          <w:kern w:val="0"/>
          <w:lang w:val="en-US"/>
        </w:rPr>
      </w:pPr>
    </w:p>
    <w:p w:rsidR="009D6CB1" w:rsidRDefault="009D6CB1" w:rsidP="00202E5D">
      <w:pPr>
        <w:spacing w:line="276" w:lineRule="auto"/>
        <w:jc w:val="both"/>
        <w:rPr>
          <w:rFonts w:ascii="Times New Roman" w:eastAsia="Times New Roman" w:hAnsi="Times New Roman" w:cs="Times New Roman"/>
          <w:kern w:val="0"/>
          <w:lang w:val="en-US"/>
        </w:rPr>
      </w:pPr>
    </w:p>
    <w:p w:rsidR="009D6CB1" w:rsidRDefault="009D6CB1" w:rsidP="00202E5D">
      <w:pPr>
        <w:spacing w:line="276" w:lineRule="auto"/>
        <w:jc w:val="both"/>
        <w:rPr>
          <w:rFonts w:ascii="Times New Roman" w:eastAsia="Times New Roman" w:hAnsi="Times New Roman" w:cs="Times New Roman"/>
          <w:kern w:val="0"/>
          <w:lang w:val="en-US"/>
        </w:rPr>
      </w:pPr>
    </w:p>
    <w:p w:rsidR="009D6CB1" w:rsidRDefault="009D6CB1" w:rsidP="00202E5D">
      <w:pPr>
        <w:spacing w:line="276" w:lineRule="auto"/>
        <w:jc w:val="both"/>
        <w:rPr>
          <w:rFonts w:ascii="Times New Roman" w:eastAsia="Times New Roman" w:hAnsi="Times New Roman" w:cs="Times New Roman"/>
          <w:kern w:val="0"/>
          <w:lang w:val="en-US"/>
        </w:rPr>
      </w:pPr>
    </w:p>
    <w:p w:rsidR="009D6CB1" w:rsidRDefault="009D6CB1" w:rsidP="00202E5D">
      <w:pPr>
        <w:spacing w:line="276" w:lineRule="auto"/>
        <w:jc w:val="both"/>
        <w:rPr>
          <w:rFonts w:ascii="Times New Roman" w:eastAsia="Times New Roman" w:hAnsi="Times New Roman" w:cs="Times New Roman"/>
          <w:kern w:val="0"/>
          <w:lang w:val="en-US"/>
        </w:rPr>
      </w:pPr>
    </w:p>
    <w:p w:rsidR="009D6CB1" w:rsidRDefault="009D6CB1" w:rsidP="00202E5D">
      <w:pPr>
        <w:spacing w:line="276" w:lineRule="auto"/>
        <w:jc w:val="both"/>
        <w:rPr>
          <w:rFonts w:ascii="Times New Roman" w:eastAsia="Times New Roman" w:hAnsi="Times New Roman" w:cs="Times New Roman"/>
          <w:kern w:val="0"/>
          <w:lang w:val="en-US"/>
        </w:rPr>
      </w:pPr>
    </w:p>
    <w:p w:rsidR="00DA28C2" w:rsidRPr="009D6CB1" w:rsidRDefault="009D6CB1" w:rsidP="009D6CB1">
      <w:pPr>
        <w:pStyle w:val="Heading1"/>
        <w:rPr>
          <w:rFonts w:ascii="Times New Roman" w:eastAsia="Times New Roman" w:hAnsi="Times New Roman" w:cs="Times New Roman"/>
          <w:kern w:val="0"/>
          <w:lang w:val="en-US"/>
        </w:rPr>
      </w:pPr>
      <w:bookmarkStart w:id="14" w:name="_Toc237620296"/>
      <w:r w:rsidRPr="009D6CB1">
        <w:rPr>
          <w:rFonts w:ascii="Times New Roman" w:eastAsia="Times New Roman" w:hAnsi="Times New Roman" w:cs="Times New Roman"/>
          <w:kern w:val="0"/>
          <w:lang w:val="en-US"/>
        </w:rPr>
        <w:lastRenderedPageBreak/>
        <w:t>4: Gibbs Reflective Cycle</w:t>
      </w:r>
      <w:bookmarkEnd w:id="14"/>
      <w:r w:rsidRPr="009D6CB1">
        <w:rPr>
          <w:rFonts w:ascii="Times New Roman" w:eastAsia="Times New Roman" w:hAnsi="Times New Roman" w:cs="Times New Roman"/>
          <w:kern w:val="0"/>
          <w:lang w:val="en-US"/>
        </w:rPr>
        <w:t xml:space="preserve"> </w:t>
      </w:r>
    </w:p>
    <w:p w:rsidR="009D6CB1" w:rsidRDefault="009D6CB1" w:rsidP="00202E5D">
      <w:pPr>
        <w:spacing w:line="276" w:lineRule="auto"/>
        <w:jc w:val="both"/>
        <w:rPr>
          <w:rFonts w:ascii="Times New Roman" w:eastAsia="Times New Roman" w:hAnsi="Times New Roman" w:cs="Times New Roman"/>
          <w:kern w:val="0"/>
          <w:lang w:val="en-US"/>
        </w:rPr>
      </w:pPr>
    </w:p>
    <w:p w:rsidR="009D6CB1" w:rsidRPr="009D6CB1" w:rsidRDefault="009D6CB1" w:rsidP="00202E5D">
      <w:pPr>
        <w:spacing w:line="276" w:lineRule="auto"/>
        <w:jc w:val="both"/>
        <w:rPr>
          <w:rFonts w:ascii="Times New Roman" w:eastAsia="Times New Roman" w:hAnsi="Times New Roman" w:cs="Times New Roman"/>
          <w:b/>
          <w:kern w:val="0"/>
          <w:lang w:val="en-US"/>
        </w:rPr>
      </w:pPr>
      <w:r w:rsidRPr="009D6CB1">
        <w:rPr>
          <w:rFonts w:ascii="Times New Roman" w:eastAsia="Times New Roman" w:hAnsi="Times New Roman" w:cs="Times New Roman"/>
          <w:b/>
          <w:kern w:val="0"/>
          <w:lang w:val="en-US"/>
        </w:rPr>
        <w:t>4.1 Description</w:t>
      </w:r>
    </w:p>
    <w:p w:rsidR="009D6CB1" w:rsidRDefault="009D6CB1" w:rsidP="00202E5D">
      <w:pPr>
        <w:spacing w:line="276" w:lineRule="auto"/>
        <w:jc w:val="both"/>
        <w:rPr>
          <w:rFonts w:ascii="Times New Roman" w:eastAsia="Times New Roman" w:hAnsi="Times New Roman" w:cs="Times New Roman"/>
          <w:kern w:val="0"/>
          <w:lang w:val="en-US"/>
        </w:rPr>
      </w:pPr>
    </w:p>
    <w:p w:rsidR="00F839FE" w:rsidRPr="00F839FE" w:rsidRDefault="00F839FE" w:rsidP="00202E5D">
      <w:pPr>
        <w:spacing w:line="276" w:lineRule="auto"/>
        <w:jc w:val="both"/>
        <w:rPr>
          <w:rFonts w:ascii="Times New Roman" w:eastAsia="Times New Roman" w:hAnsi="Times New Roman" w:cs="Times New Roman"/>
          <w:kern w:val="0"/>
          <w:lang w:val="en-US"/>
        </w:rPr>
      </w:pPr>
      <w:r w:rsidRPr="00F839FE">
        <w:rPr>
          <w:rFonts w:ascii="Times New Roman" w:eastAsia="Times New Roman" w:hAnsi="Times New Roman" w:cs="Times New Roman"/>
          <w:kern w:val="0"/>
          <w:lang w:val="en-US"/>
        </w:rPr>
        <w:t>I required to apply important international business theories and frameworks to critically assess a multinational corporation's international expansion strategy and suggest a suitable market entry plan for a chosen host nation. Five Guys is a popular fast-casual restaurant franchise with a solid international reputation and a reliable worldwide business plan, which is why I chose it</w:t>
      </w:r>
      <w:r w:rsidR="00903270">
        <w:rPr>
          <w:rFonts w:ascii="Times New Roman" w:eastAsia="Times New Roman" w:hAnsi="Times New Roman" w:cs="Times New Roman"/>
          <w:kern w:val="0"/>
          <w:lang w:val="en-US"/>
        </w:rPr>
        <w:t xml:space="preserve"> (</w:t>
      </w:r>
      <w:r w:rsidR="00903270">
        <w:rPr>
          <w:rFonts w:ascii="Arial" w:hAnsi="Arial" w:cs="Arial"/>
          <w:color w:val="222222"/>
          <w:sz w:val="22"/>
          <w:szCs w:val="22"/>
          <w:shd w:val="clear" w:color="auto" w:fill="FFFFFF"/>
        </w:rPr>
        <w:t>Sorokina, E. and Murphy, K., 2015</w:t>
      </w:r>
      <w:r w:rsidR="00903270">
        <w:rPr>
          <w:rFonts w:ascii="Arial" w:hAnsi="Arial" w:cs="Arial"/>
          <w:color w:val="222222"/>
          <w:sz w:val="22"/>
          <w:szCs w:val="22"/>
          <w:shd w:val="clear" w:color="auto" w:fill="FFFFFF"/>
          <w:lang w:val="en-US"/>
        </w:rPr>
        <w:t>)</w:t>
      </w:r>
      <w:r w:rsidRPr="00F839FE">
        <w:rPr>
          <w:rFonts w:ascii="Times New Roman" w:eastAsia="Times New Roman" w:hAnsi="Times New Roman" w:cs="Times New Roman"/>
          <w:kern w:val="0"/>
          <w:lang w:val="en-US"/>
        </w:rPr>
        <w:t>. I selected India as the host nation because it has one of the fastest-growing economies and presents a number of prospects due to its growing middle class, quick urbanization, and rising demand for global restaurant brands. I thoroughly read the evaluation brief before starting the report, and I created a clear structure by breaking it up into several sections with word counts.</w:t>
      </w:r>
      <w:r>
        <w:rPr>
          <w:rFonts w:ascii="Times New Roman" w:eastAsia="Times New Roman" w:hAnsi="Times New Roman" w:cs="Times New Roman"/>
          <w:kern w:val="0"/>
          <w:lang w:val="en-US"/>
        </w:rPr>
        <w:t xml:space="preserve"> </w:t>
      </w:r>
      <w:r w:rsidRPr="00F839FE">
        <w:rPr>
          <w:rFonts w:ascii="Times New Roman" w:eastAsia="Times New Roman" w:hAnsi="Times New Roman" w:cs="Times New Roman"/>
          <w:kern w:val="0"/>
          <w:lang w:val="en-US"/>
        </w:rPr>
        <w:t>To complete the assignment, I conducted research using academic journal articles, textbooks, government publications, industry reports, company information and lecture materials</w:t>
      </w:r>
      <w:r w:rsidR="00903270">
        <w:rPr>
          <w:rFonts w:ascii="Times New Roman" w:eastAsia="Times New Roman" w:hAnsi="Times New Roman" w:cs="Times New Roman"/>
          <w:kern w:val="0"/>
          <w:lang w:val="en-US"/>
        </w:rPr>
        <w:t xml:space="preserve"> (</w:t>
      </w:r>
      <w:r w:rsidR="00903270">
        <w:rPr>
          <w:rFonts w:ascii="Arial" w:hAnsi="Arial" w:cs="Arial"/>
          <w:color w:val="222222"/>
          <w:sz w:val="22"/>
          <w:szCs w:val="22"/>
          <w:shd w:val="clear" w:color="auto" w:fill="FFFFFF"/>
        </w:rPr>
        <w:t>Greener, S., 2008</w:t>
      </w:r>
      <w:r w:rsidR="00903270">
        <w:rPr>
          <w:rFonts w:ascii="Arial" w:hAnsi="Arial" w:cs="Arial"/>
          <w:color w:val="222222"/>
          <w:sz w:val="22"/>
          <w:szCs w:val="22"/>
          <w:shd w:val="clear" w:color="auto" w:fill="FFFFFF"/>
          <w:lang w:val="en-US"/>
        </w:rPr>
        <w:t>)</w:t>
      </w:r>
      <w:r w:rsidRPr="00F839FE">
        <w:rPr>
          <w:rFonts w:ascii="Times New Roman" w:eastAsia="Times New Roman" w:hAnsi="Times New Roman" w:cs="Times New Roman"/>
          <w:kern w:val="0"/>
          <w:lang w:val="en-US"/>
        </w:rPr>
        <w:t>. I then employed appropriate theories to assess the evidence and create well-supported conclusions and suggestions.</w:t>
      </w:r>
    </w:p>
    <w:p w:rsidR="00F839FE" w:rsidRDefault="00F839FE" w:rsidP="00202E5D">
      <w:pPr>
        <w:spacing w:line="276" w:lineRule="auto"/>
        <w:jc w:val="both"/>
        <w:rPr>
          <w:rFonts w:ascii="Times New Roman" w:eastAsia="Times New Roman" w:hAnsi="Times New Roman" w:cs="Times New Roman"/>
          <w:kern w:val="0"/>
          <w:lang w:val="en-US"/>
        </w:rPr>
      </w:pPr>
    </w:p>
    <w:p w:rsidR="009D6CB1" w:rsidRPr="009D6CB1" w:rsidRDefault="009D6CB1" w:rsidP="00202E5D">
      <w:pPr>
        <w:spacing w:line="276" w:lineRule="auto"/>
        <w:jc w:val="both"/>
        <w:rPr>
          <w:rFonts w:ascii="Times New Roman" w:eastAsia="Times New Roman" w:hAnsi="Times New Roman" w:cs="Times New Roman"/>
          <w:b/>
          <w:kern w:val="0"/>
          <w:lang w:val="en-US"/>
        </w:rPr>
      </w:pPr>
      <w:r w:rsidRPr="009D6CB1">
        <w:rPr>
          <w:rFonts w:ascii="Times New Roman" w:eastAsia="Times New Roman" w:hAnsi="Times New Roman" w:cs="Times New Roman"/>
          <w:b/>
          <w:kern w:val="0"/>
          <w:lang w:val="en-US"/>
        </w:rPr>
        <w:t>4.2 Feelings</w:t>
      </w:r>
    </w:p>
    <w:p w:rsidR="009D6CB1" w:rsidRDefault="009D6CB1" w:rsidP="00202E5D">
      <w:pPr>
        <w:spacing w:line="276" w:lineRule="auto"/>
        <w:jc w:val="both"/>
        <w:rPr>
          <w:rFonts w:ascii="Times New Roman" w:eastAsia="Times New Roman" w:hAnsi="Times New Roman" w:cs="Times New Roman"/>
          <w:kern w:val="0"/>
          <w:lang w:val="en-US"/>
        </w:rPr>
      </w:pPr>
    </w:p>
    <w:p w:rsidR="00F839FE" w:rsidRDefault="00F839FE" w:rsidP="00202E5D">
      <w:pPr>
        <w:spacing w:line="276" w:lineRule="auto"/>
        <w:jc w:val="both"/>
        <w:rPr>
          <w:rFonts w:ascii="Times New Roman" w:eastAsia="Times New Roman" w:hAnsi="Times New Roman" w:cs="Times New Roman"/>
          <w:kern w:val="0"/>
          <w:lang w:val="en-US"/>
        </w:rPr>
      </w:pPr>
      <w:r w:rsidRPr="00F839FE">
        <w:rPr>
          <w:rFonts w:ascii="Times New Roman" w:eastAsia="Times New Roman" w:hAnsi="Times New Roman" w:cs="Times New Roman"/>
          <w:kern w:val="0"/>
          <w:lang w:val="en-US"/>
        </w:rPr>
        <w:t>I was first interested and challenged by this examination since it forced me to apply theories of international business to an actual multinational corporation. At first, I wasn't sure how to choose the best theories and apply them to Five Guys' development into India, even though I had gained a rudimentary comprehension of the topics during lectures</w:t>
      </w:r>
      <w:r w:rsidR="00903270">
        <w:rPr>
          <w:rFonts w:ascii="Times New Roman" w:eastAsia="Times New Roman" w:hAnsi="Times New Roman" w:cs="Times New Roman"/>
          <w:kern w:val="0"/>
          <w:lang w:val="en-US"/>
        </w:rPr>
        <w:t xml:space="preserve"> (</w:t>
      </w:r>
      <w:r w:rsidR="00903270">
        <w:rPr>
          <w:rFonts w:ascii="Arial" w:hAnsi="Arial" w:cs="Arial"/>
          <w:color w:val="222222"/>
          <w:sz w:val="22"/>
          <w:szCs w:val="22"/>
          <w:shd w:val="clear" w:color="auto" w:fill="FFFFFF"/>
        </w:rPr>
        <w:t>Pink, D.H., 2011</w:t>
      </w:r>
      <w:r w:rsidR="00903270">
        <w:rPr>
          <w:rFonts w:ascii="Arial" w:hAnsi="Arial" w:cs="Arial"/>
          <w:color w:val="222222"/>
          <w:sz w:val="22"/>
          <w:szCs w:val="22"/>
          <w:shd w:val="clear" w:color="auto" w:fill="FFFFFF"/>
          <w:lang w:val="en-US"/>
        </w:rPr>
        <w:t>)</w:t>
      </w:r>
      <w:r w:rsidRPr="00F839FE">
        <w:rPr>
          <w:rFonts w:ascii="Times New Roman" w:eastAsia="Times New Roman" w:hAnsi="Times New Roman" w:cs="Times New Roman"/>
          <w:kern w:val="0"/>
          <w:lang w:val="en-US"/>
        </w:rPr>
        <w:t>. Making the distinction between critical analysis and descriptive writing while making sure my claims were backed up by trustworthy scholarly data was another issue that worried me. My confidence steadily increased as I moved through the research process. I was able to comprehend how theoretical frameworks may be applied to real-world business issues by reading scholarly journal articles, going over class materials, and analyzing company data</w:t>
      </w:r>
      <w:r w:rsidR="00373C66">
        <w:rPr>
          <w:rFonts w:ascii="Times New Roman" w:eastAsia="Times New Roman" w:hAnsi="Times New Roman" w:cs="Times New Roman"/>
          <w:kern w:val="0"/>
          <w:lang w:val="en-US"/>
        </w:rPr>
        <w:t xml:space="preserve"> (</w:t>
      </w:r>
      <w:r w:rsidR="00373C66">
        <w:rPr>
          <w:rFonts w:ascii="Arial" w:hAnsi="Arial" w:cs="Arial"/>
          <w:color w:val="222222"/>
          <w:sz w:val="22"/>
          <w:szCs w:val="22"/>
          <w:shd w:val="clear" w:color="auto" w:fill="FFFFFF"/>
        </w:rPr>
        <w:t>Palepu, K.G., Healy, P.M., Wright, S., 2020)</w:t>
      </w:r>
      <w:r w:rsidRPr="00F839FE">
        <w:rPr>
          <w:rFonts w:ascii="Times New Roman" w:eastAsia="Times New Roman" w:hAnsi="Times New Roman" w:cs="Times New Roman"/>
          <w:kern w:val="0"/>
          <w:lang w:val="en-US"/>
        </w:rPr>
        <w:t>.</w:t>
      </w:r>
      <w:r w:rsidR="00A33A67">
        <w:rPr>
          <w:rFonts w:ascii="Times New Roman" w:eastAsia="Times New Roman" w:hAnsi="Times New Roman" w:cs="Times New Roman"/>
          <w:kern w:val="0"/>
          <w:lang w:val="en-US"/>
        </w:rPr>
        <w:t xml:space="preserve"> </w:t>
      </w:r>
      <w:r w:rsidR="00A33A67" w:rsidRPr="00A33A67">
        <w:rPr>
          <w:rFonts w:ascii="Times New Roman" w:eastAsia="Times New Roman" w:hAnsi="Times New Roman" w:cs="Times New Roman"/>
          <w:kern w:val="0"/>
          <w:lang w:val="en-US"/>
        </w:rPr>
        <w:t>I gained more confidence in my research talents, analytical thinking, and academic writing skills by structuring the report into distinct sections and methodically finishing each step, which made the entire learning process worthwhile and fulfilling.</w:t>
      </w:r>
    </w:p>
    <w:p w:rsidR="00A33A67" w:rsidRDefault="00A33A67" w:rsidP="00202E5D">
      <w:pPr>
        <w:spacing w:line="276" w:lineRule="auto"/>
        <w:jc w:val="both"/>
        <w:rPr>
          <w:rFonts w:ascii="Times New Roman" w:eastAsia="Times New Roman" w:hAnsi="Times New Roman" w:cs="Times New Roman"/>
          <w:kern w:val="0"/>
          <w:lang w:val="en-US"/>
        </w:rPr>
      </w:pPr>
    </w:p>
    <w:p w:rsidR="009D6CB1" w:rsidRPr="009D6CB1" w:rsidRDefault="00A33A67" w:rsidP="00202E5D">
      <w:pPr>
        <w:spacing w:line="276" w:lineRule="auto"/>
        <w:jc w:val="both"/>
        <w:rPr>
          <w:rFonts w:ascii="Times New Roman" w:eastAsia="Times New Roman" w:hAnsi="Times New Roman" w:cs="Times New Roman"/>
          <w:b/>
          <w:kern w:val="0"/>
          <w:lang w:val="en-US"/>
        </w:rPr>
      </w:pPr>
      <w:r w:rsidRPr="009D6CB1">
        <w:rPr>
          <w:rFonts w:ascii="Times New Roman" w:eastAsia="Times New Roman" w:hAnsi="Times New Roman" w:cs="Times New Roman"/>
          <w:b/>
          <w:kern w:val="0"/>
          <w:lang w:val="en-US"/>
        </w:rPr>
        <w:t>4.3 Evaluation</w:t>
      </w:r>
    </w:p>
    <w:p w:rsidR="009D6CB1" w:rsidRDefault="009D6CB1" w:rsidP="00202E5D">
      <w:pPr>
        <w:spacing w:line="276" w:lineRule="auto"/>
        <w:jc w:val="both"/>
        <w:rPr>
          <w:rFonts w:ascii="Times New Roman" w:eastAsia="Times New Roman" w:hAnsi="Times New Roman" w:cs="Times New Roman"/>
          <w:kern w:val="0"/>
          <w:lang w:val="en-US"/>
        </w:rPr>
      </w:pPr>
    </w:p>
    <w:p w:rsidR="00A33A67" w:rsidRPr="00A33A67" w:rsidRDefault="00A33A67" w:rsidP="00202E5D">
      <w:pPr>
        <w:spacing w:line="276" w:lineRule="auto"/>
        <w:jc w:val="both"/>
        <w:rPr>
          <w:rFonts w:ascii="Times New Roman" w:eastAsia="Times New Roman" w:hAnsi="Times New Roman" w:cs="Times New Roman"/>
          <w:kern w:val="0"/>
          <w:lang w:val="en-US"/>
        </w:rPr>
      </w:pPr>
      <w:r w:rsidRPr="00A33A67">
        <w:rPr>
          <w:rFonts w:ascii="Times New Roman" w:eastAsia="Times New Roman" w:hAnsi="Times New Roman" w:cs="Times New Roman"/>
          <w:kern w:val="0"/>
          <w:lang w:val="en-US"/>
        </w:rPr>
        <w:t>All things considered, preparing for this test was a worthwhile educational experience since it strengthened my research, analytical, and academic writing abilities while enhancing my comprehension of international business strategy. One of the most effective parts was breaking the research up into distinct sections, which allowed me to analyze Five Guys, assess India's macro</w:t>
      </w:r>
      <w:r>
        <w:rPr>
          <w:rFonts w:ascii="Times New Roman" w:eastAsia="Times New Roman" w:hAnsi="Times New Roman" w:cs="Times New Roman"/>
          <w:kern w:val="0"/>
          <w:lang w:val="en-US"/>
        </w:rPr>
        <w:t xml:space="preserve"> </w:t>
      </w:r>
      <w:r w:rsidRPr="00A33A67">
        <w:rPr>
          <w:rFonts w:ascii="Times New Roman" w:eastAsia="Times New Roman" w:hAnsi="Times New Roman" w:cs="Times New Roman"/>
          <w:kern w:val="0"/>
          <w:lang w:val="en-US"/>
        </w:rPr>
        <w:t>environment, and rationally and carefully defend a suitable market entry plan</w:t>
      </w:r>
      <w:r w:rsidR="00373C66">
        <w:rPr>
          <w:rFonts w:ascii="Times New Roman" w:eastAsia="Times New Roman" w:hAnsi="Times New Roman" w:cs="Times New Roman"/>
          <w:kern w:val="0"/>
          <w:lang w:val="en-US"/>
        </w:rPr>
        <w:t xml:space="preserve"> (</w:t>
      </w:r>
      <w:r w:rsidR="00373C66">
        <w:rPr>
          <w:rFonts w:ascii="Arial" w:hAnsi="Arial" w:cs="Arial"/>
          <w:color w:val="222222"/>
          <w:sz w:val="22"/>
          <w:szCs w:val="22"/>
          <w:shd w:val="clear" w:color="auto" w:fill="FFFFFF"/>
        </w:rPr>
        <w:t>Singh, N., 2006</w:t>
      </w:r>
      <w:r w:rsidR="00373C66">
        <w:rPr>
          <w:rFonts w:ascii="Arial" w:hAnsi="Arial" w:cs="Arial"/>
          <w:color w:val="222222"/>
          <w:sz w:val="22"/>
          <w:szCs w:val="22"/>
          <w:shd w:val="clear" w:color="auto" w:fill="FFFFFF"/>
          <w:lang w:val="en-US"/>
        </w:rPr>
        <w:t>)</w:t>
      </w:r>
      <w:r w:rsidRPr="00A33A67">
        <w:rPr>
          <w:rFonts w:ascii="Times New Roman" w:eastAsia="Times New Roman" w:hAnsi="Times New Roman" w:cs="Times New Roman"/>
          <w:kern w:val="0"/>
          <w:lang w:val="en-US"/>
        </w:rPr>
        <w:t xml:space="preserve">. By providing solid evidence to back up my claims, using scholarly </w:t>
      </w:r>
      <w:r w:rsidRPr="00A33A67">
        <w:rPr>
          <w:rFonts w:ascii="Times New Roman" w:eastAsia="Times New Roman" w:hAnsi="Times New Roman" w:cs="Times New Roman"/>
          <w:kern w:val="0"/>
          <w:lang w:val="en-US"/>
        </w:rPr>
        <w:lastRenderedPageBreak/>
        <w:t>journal articles, textbooks, government papers, industry reports, and lecture materials also enhanced the quality and validity of my analysis.</w:t>
      </w:r>
    </w:p>
    <w:p w:rsidR="00A33A67" w:rsidRDefault="00A33A67" w:rsidP="00202E5D">
      <w:pPr>
        <w:spacing w:line="276" w:lineRule="auto"/>
        <w:jc w:val="both"/>
        <w:rPr>
          <w:rFonts w:ascii="Times New Roman" w:eastAsia="Times New Roman" w:hAnsi="Times New Roman" w:cs="Times New Roman"/>
          <w:kern w:val="0"/>
          <w:lang w:val="en-US"/>
        </w:rPr>
      </w:pPr>
    </w:p>
    <w:p w:rsidR="00A33A67" w:rsidRPr="00A33A67" w:rsidRDefault="00A33A67" w:rsidP="00202E5D">
      <w:pPr>
        <w:spacing w:line="276" w:lineRule="auto"/>
        <w:jc w:val="both"/>
        <w:rPr>
          <w:rFonts w:ascii="Times New Roman" w:eastAsia="Times New Roman" w:hAnsi="Times New Roman" w:cs="Times New Roman"/>
          <w:kern w:val="0"/>
          <w:lang w:val="en-US"/>
        </w:rPr>
      </w:pPr>
      <w:r w:rsidRPr="00A33A67">
        <w:rPr>
          <w:rFonts w:ascii="Times New Roman" w:eastAsia="Times New Roman" w:hAnsi="Times New Roman" w:cs="Times New Roman"/>
          <w:kern w:val="0"/>
          <w:lang w:val="en-US"/>
        </w:rPr>
        <w:t>But throughout the process, I ran into a few difficulties. It took a lot of work and careful consideration of several sources to find current and pertinent information specifically about Five Guys' international expansion and the Indian quick-service restaurant business</w:t>
      </w:r>
      <w:r w:rsidR="00373C66">
        <w:rPr>
          <w:rFonts w:ascii="Times New Roman" w:eastAsia="Times New Roman" w:hAnsi="Times New Roman" w:cs="Times New Roman"/>
          <w:kern w:val="0"/>
          <w:lang w:val="en-US"/>
        </w:rPr>
        <w:t xml:space="preserve"> (</w:t>
      </w:r>
      <w:r w:rsidR="00373C66">
        <w:rPr>
          <w:rFonts w:ascii="Arial" w:hAnsi="Arial" w:cs="Arial"/>
          <w:color w:val="222222"/>
          <w:sz w:val="22"/>
          <w:szCs w:val="22"/>
          <w:shd w:val="clear" w:color="auto" w:fill="FFFFFF"/>
        </w:rPr>
        <w:t>Khan, M.A., 2014</w:t>
      </w:r>
      <w:r w:rsidR="00373C66">
        <w:rPr>
          <w:rFonts w:ascii="Arial" w:hAnsi="Arial" w:cs="Arial"/>
          <w:color w:val="222222"/>
          <w:sz w:val="22"/>
          <w:szCs w:val="22"/>
          <w:shd w:val="clear" w:color="auto" w:fill="FFFFFF"/>
          <w:lang w:val="en-US"/>
        </w:rPr>
        <w:t>)</w:t>
      </w:r>
      <w:r w:rsidRPr="00A33A67">
        <w:rPr>
          <w:rFonts w:ascii="Times New Roman" w:eastAsia="Times New Roman" w:hAnsi="Times New Roman" w:cs="Times New Roman"/>
          <w:kern w:val="0"/>
          <w:lang w:val="en-US"/>
        </w:rPr>
        <w:t>. Additionally, I had trouble applying international business theories critically as opposed to merely summarizing them. At first, I concentrated more on elucidating theoretical ideas than evaluating how they applied to the selected case study</w:t>
      </w:r>
      <w:r w:rsidR="00373C66">
        <w:rPr>
          <w:rFonts w:ascii="Times New Roman" w:eastAsia="Times New Roman" w:hAnsi="Times New Roman" w:cs="Times New Roman"/>
          <w:kern w:val="0"/>
          <w:lang w:val="en-US"/>
        </w:rPr>
        <w:t xml:space="preserve"> (</w:t>
      </w:r>
      <w:r w:rsidR="00373C66">
        <w:rPr>
          <w:rFonts w:ascii="Arial" w:hAnsi="Arial" w:cs="Arial"/>
          <w:color w:val="222222"/>
          <w:sz w:val="22"/>
          <w:szCs w:val="22"/>
          <w:shd w:val="clear" w:color="auto" w:fill="FFFFFF"/>
        </w:rPr>
        <w:t>George, A.L., 2018</w:t>
      </w:r>
      <w:r w:rsidR="00373C66">
        <w:rPr>
          <w:rFonts w:ascii="Arial" w:hAnsi="Arial" w:cs="Arial"/>
          <w:color w:val="222222"/>
          <w:sz w:val="22"/>
          <w:szCs w:val="22"/>
          <w:shd w:val="clear" w:color="auto" w:fill="FFFFFF"/>
          <w:lang w:val="en-US"/>
        </w:rPr>
        <w:t>)</w:t>
      </w:r>
      <w:r w:rsidRPr="00A33A67">
        <w:rPr>
          <w:rFonts w:ascii="Times New Roman" w:eastAsia="Times New Roman" w:hAnsi="Times New Roman" w:cs="Times New Roman"/>
          <w:kern w:val="0"/>
          <w:lang w:val="en-US"/>
        </w:rPr>
        <w:t>. In order to get past this obstacle, I went over the lecture contents again, read other scholarly works, and contrasted various points of view before drawing my conclusions. I was able to better manage my workload and create a more cohesive, evidence-based report that satisfied the assessment requirements by breaking the assignment up into smaller portions.</w:t>
      </w:r>
    </w:p>
    <w:p w:rsidR="00A33A67" w:rsidRDefault="00A33A67" w:rsidP="00202E5D">
      <w:pPr>
        <w:spacing w:line="276" w:lineRule="auto"/>
        <w:jc w:val="both"/>
        <w:rPr>
          <w:rFonts w:ascii="Times New Roman" w:eastAsia="Times New Roman" w:hAnsi="Times New Roman" w:cs="Times New Roman"/>
          <w:kern w:val="0"/>
          <w:lang w:val="en-US"/>
        </w:rPr>
      </w:pPr>
    </w:p>
    <w:p w:rsidR="009D6CB1" w:rsidRPr="009D6CB1" w:rsidRDefault="009D6CB1" w:rsidP="00202E5D">
      <w:pPr>
        <w:spacing w:line="276" w:lineRule="auto"/>
        <w:jc w:val="both"/>
        <w:rPr>
          <w:rFonts w:ascii="Times New Roman" w:eastAsia="Times New Roman" w:hAnsi="Times New Roman" w:cs="Times New Roman"/>
          <w:b/>
          <w:kern w:val="0"/>
          <w:lang w:val="en-US"/>
        </w:rPr>
      </w:pPr>
      <w:r w:rsidRPr="009D6CB1">
        <w:rPr>
          <w:rFonts w:ascii="Times New Roman" w:eastAsia="Times New Roman" w:hAnsi="Times New Roman" w:cs="Times New Roman"/>
          <w:b/>
          <w:kern w:val="0"/>
          <w:lang w:val="en-US"/>
        </w:rPr>
        <w:t xml:space="preserve">4.4 Analysis </w:t>
      </w:r>
    </w:p>
    <w:p w:rsidR="009D6CB1" w:rsidRDefault="009D6CB1" w:rsidP="00202E5D">
      <w:pPr>
        <w:spacing w:line="276" w:lineRule="auto"/>
        <w:jc w:val="both"/>
        <w:rPr>
          <w:rFonts w:ascii="Times New Roman" w:eastAsia="Times New Roman" w:hAnsi="Times New Roman" w:cs="Times New Roman"/>
          <w:kern w:val="0"/>
          <w:lang w:val="en-US"/>
        </w:rPr>
      </w:pPr>
    </w:p>
    <w:p w:rsidR="00A33A67" w:rsidRPr="00A33A67" w:rsidRDefault="00A33A67" w:rsidP="00202E5D">
      <w:pPr>
        <w:spacing w:line="276" w:lineRule="auto"/>
        <w:jc w:val="both"/>
        <w:rPr>
          <w:rFonts w:ascii="Times New Roman" w:eastAsia="Times New Roman" w:hAnsi="Times New Roman" w:cs="Times New Roman"/>
          <w:kern w:val="0"/>
          <w:lang w:val="en-US"/>
        </w:rPr>
      </w:pPr>
      <w:r w:rsidRPr="00A33A67">
        <w:rPr>
          <w:rFonts w:ascii="Times New Roman" w:eastAsia="Times New Roman" w:hAnsi="Times New Roman" w:cs="Times New Roman"/>
          <w:kern w:val="0"/>
          <w:lang w:val="en-US"/>
        </w:rPr>
        <w:t>My awareness of how international business theories can be applied to actual company scenarios has greatly enhanced as a result of completing this assignment. Classifying Five Guys' international strategy using Bartlett and Ghoshal's International Strategy Framework was one of the most insightful learning experiences</w:t>
      </w:r>
      <w:r w:rsidR="00373C66">
        <w:rPr>
          <w:rFonts w:ascii="Times New Roman" w:eastAsia="Times New Roman" w:hAnsi="Times New Roman" w:cs="Times New Roman"/>
          <w:kern w:val="0"/>
          <w:lang w:val="en-US"/>
        </w:rPr>
        <w:t xml:space="preserve"> (</w:t>
      </w:r>
      <w:r w:rsidR="00373C66">
        <w:rPr>
          <w:rFonts w:ascii="Arial" w:hAnsi="Arial" w:cs="Arial"/>
          <w:color w:val="222222"/>
          <w:sz w:val="22"/>
          <w:szCs w:val="22"/>
          <w:shd w:val="clear" w:color="auto" w:fill="FFFFFF"/>
        </w:rPr>
        <w:t>Ghoshal, S., 1987</w:t>
      </w:r>
      <w:r w:rsidR="00373C66">
        <w:rPr>
          <w:rFonts w:ascii="Arial" w:hAnsi="Arial" w:cs="Arial"/>
          <w:color w:val="222222"/>
          <w:sz w:val="22"/>
          <w:szCs w:val="22"/>
          <w:shd w:val="clear" w:color="auto" w:fill="FFFFFF"/>
          <w:lang w:val="en-US"/>
        </w:rPr>
        <w:t>)</w:t>
      </w:r>
      <w:r w:rsidRPr="00A33A67">
        <w:rPr>
          <w:rFonts w:ascii="Times New Roman" w:eastAsia="Times New Roman" w:hAnsi="Times New Roman" w:cs="Times New Roman"/>
          <w:kern w:val="0"/>
          <w:lang w:val="en-US"/>
        </w:rPr>
        <w:t>. Rather than just describing the model, I learned how to assess the company's worldwide strategy and how it contributes to its competitive advantage. This made it clearer to me that academic theories are more than just theoretical ideas; they offer useful instruments for evaluating commercial decisions.</w:t>
      </w:r>
    </w:p>
    <w:p w:rsidR="00A33A67" w:rsidRPr="00F839FE" w:rsidRDefault="00A33A67" w:rsidP="00202E5D">
      <w:pPr>
        <w:spacing w:line="276" w:lineRule="auto"/>
        <w:jc w:val="both"/>
        <w:rPr>
          <w:rFonts w:ascii="Times New Roman" w:eastAsia="Times New Roman" w:hAnsi="Times New Roman" w:cs="Times New Roman"/>
          <w:kern w:val="0"/>
          <w:lang w:val="en-US"/>
        </w:rPr>
      </w:pPr>
    </w:p>
    <w:p w:rsidR="00A33A67" w:rsidRPr="00A33A67" w:rsidRDefault="00A33A67" w:rsidP="00202E5D">
      <w:pPr>
        <w:spacing w:line="276" w:lineRule="auto"/>
        <w:jc w:val="both"/>
        <w:rPr>
          <w:rFonts w:ascii="Times New Roman" w:eastAsia="Times New Roman" w:hAnsi="Times New Roman" w:cs="Times New Roman"/>
          <w:kern w:val="0"/>
          <w:lang w:val="en-US"/>
        </w:rPr>
      </w:pPr>
      <w:r w:rsidRPr="00A33A67">
        <w:rPr>
          <w:rFonts w:ascii="Times New Roman" w:eastAsia="Times New Roman" w:hAnsi="Times New Roman" w:cs="Times New Roman"/>
          <w:kern w:val="0"/>
          <w:lang w:val="en-US"/>
        </w:rPr>
        <w:t>My knowledge of how external factors impact international expansion has also improved as a result of the macro-environmental examination. I was able to determine both potential and obstacles that would impact Five Guys' market entry by analyzing India's political, economic, legal, and cultural landscape</w:t>
      </w:r>
      <w:r w:rsidR="00D6765F">
        <w:rPr>
          <w:rFonts w:ascii="Times New Roman" w:eastAsia="Times New Roman" w:hAnsi="Times New Roman" w:cs="Times New Roman"/>
          <w:kern w:val="0"/>
          <w:lang w:val="en-US"/>
        </w:rPr>
        <w:t xml:space="preserve"> (</w:t>
      </w:r>
      <w:r w:rsidR="00D6765F">
        <w:rPr>
          <w:rFonts w:ascii="Arial" w:hAnsi="Arial" w:cs="Arial"/>
          <w:color w:val="222222"/>
          <w:sz w:val="20"/>
          <w:szCs w:val="20"/>
          <w:shd w:val="clear" w:color="auto" w:fill="FFFFFF"/>
        </w:rPr>
        <w:t>Kapur, D. and Ramamurti, R., 2001)</w:t>
      </w:r>
      <w:r w:rsidRPr="00A33A67">
        <w:rPr>
          <w:rFonts w:ascii="Times New Roman" w:eastAsia="Times New Roman" w:hAnsi="Times New Roman" w:cs="Times New Roman"/>
          <w:kern w:val="0"/>
          <w:lang w:val="en-US"/>
        </w:rPr>
        <w:t>. Because I had to analyze how each issue affected the company's expansion strategy rather than just describe the business climate, this method helped me develop my critical thinking skills. Additionally, I was able to integrate my results and demonstrate why a joint venture would be the best entrance approach for India by using Dunning's Eclectic (OLI) Paradigm</w:t>
      </w:r>
      <w:r w:rsidR="00D6765F">
        <w:rPr>
          <w:rFonts w:ascii="Times New Roman" w:eastAsia="Times New Roman" w:hAnsi="Times New Roman" w:cs="Times New Roman"/>
          <w:kern w:val="0"/>
          <w:lang w:val="en-US"/>
        </w:rPr>
        <w:t xml:space="preserve"> (</w:t>
      </w:r>
      <w:r w:rsidR="00D6765F">
        <w:rPr>
          <w:rFonts w:ascii="Arial" w:hAnsi="Arial" w:cs="Arial"/>
          <w:color w:val="222222"/>
          <w:sz w:val="20"/>
          <w:szCs w:val="20"/>
          <w:shd w:val="clear" w:color="auto" w:fill="FFFFFF"/>
        </w:rPr>
        <w:t>Wagner, C., 2020</w:t>
      </w:r>
      <w:r w:rsidR="00D6765F">
        <w:rPr>
          <w:rFonts w:ascii="Arial" w:hAnsi="Arial" w:cs="Arial"/>
          <w:color w:val="222222"/>
          <w:sz w:val="20"/>
          <w:szCs w:val="20"/>
          <w:shd w:val="clear" w:color="auto" w:fill="FFFFFF"/>
          <w:lang w:val="en-US"/>
        </w:rPr>
        <w:t>)</w:t>
      </w:r>
      <w:r w:rsidRPr="00A33A67">
        <w:rPr>
          <w:rFonts w:ascii="Times New Roman" w:eastAsia="Times New Roman" w:hAnsi="Times New Roman" w:cs="Times New Roman"/>
          <w:kern w:val="0"/>
          <w:lang w:val="en-US"/>
        </w:rPr>
        <w:t>. The concept illustrated how judgments about foreign investments are influenced by ownership, location, and internalization advantages.</w:t>
      </w:r>
    </w:p>
    <w:p w:rsidR="00A33A67" w:rsidRDefault="00A33A67" w:rsidP="00202E5D">
      <w:pPr>
        <w:spacing w:line="276" w:lineRule="auto"/>
        <w:jc w:val="both"/>
        <w:rPr>
          <w:rFonts w:ascii="Times New Roman" w:eastAsia="Times New Roman" w:hAnsi="Times New Roman" w:cs="Times New Roman"/>
          <w:kern w:val="0"/>
          <w:lang w:val="en-US"/>
        </w:rPr>
      </w:pPr>
    </w:p>
    <w:p w:rsidR="00A33A67" w:rsidRPr="00A33A67" w:rsidRDefault="00A33A67" w:rsidP="00202E5D">
      <w:pPr>
        <w:spacing w:line="276" w:lineRule="auto"/>
        <w:jc w:val="both"/>
        <w:rPr>
          <w:rFonts w:ascii="Times New Roman" w:eastAsia="Times New Roman" w:hAnsi="Times New Roman" w:cs="Times New Roman"/>
          <w:kern w:val="0"/>
          <w:lang w:val="en-US"/>
        </w:rPr>
      </w:pPr>
      <w:r w:rsidRPr="00A33A67">
        <w:rPr>
          <w:rFonts w:ascii="Times New Roman" w:eastAsia="Times New Roman" w:hAnsi="Times New Roman" w:cs="Times New Roman"/>
          <w:kern w:val="0"/>
          <w:lang w:val="en-US"/>
        </w:rPr>
        <w:t>Throughout the task, the information gained from lectures, scholarly journal articles, textbooks, and case studies was crucial. These tools gave me a variety of viewpoints that improved my comprehension of international business and allowed me to back up my claims with scholarly data</w:t>
      </w:r>
      <w:r w:rsidR="00D6765F">
        <w:rPr>
          <w:rFonts w:ascii="Times New Roman" w:eastAsia="Times New Roman" w:hAnsi="Times New Roman" w:cs="Times New Roman"/>
          <w:kern w:val="0"/>
          <w:lang w:val="en-US"/>
        </w:rPr>
        <w:t xml:space="preserve"> (</w:t>
      </w:r>
      <w:r w:rsidR="00D6765F">
        <w:rPr>
          <w:rFonts w:ascii="Arial" w:hAnsi="Arial" w:cs="Arial"/>
          <w:color w:val="222222"/>
          <w:sz w:val="20"/>
          <w:szCs w:val="20"/>
          <w:shd w:val="clear" w:color="auto" w:fill="FFFFFF"/>
        </w:rPr>
        <w:t>Gertsen, M.C. and Søderberg, A.M., 2011</w:t>
      </w:r>
      <w:r w:rsidR="00D6765F">
        <w:rPr>
          <w:rFonts w:ascii="Arial" w:hAnsi="Arial" w:cs="Arial"/>
          <w:color w:val="222222"/>
          <w:sz w:val="20"/>
          <w:szCs w:val="20"/>
          <w:shd w:val="clear" w:color="auto" w:fill="FFFFFF"/>
          <w:lang w:val="en-US"/>
        </w:rPr>
        <w:t>)</w:t>
      </w:r>
      <w:r w:rsidRPr="00A33A67">
        <w:rPr>
          <w:rFonts w:ascii="Times New Roman" w:eastAsia="Times New Roman" w:hAnsi="Times New Roman" w:cs="Times New Roman"/>
          <w:kern w:val="0"/>
          <w:lang w:val="en-US"/>
        </w:rPr>
        <w:t>. I came to see that relying on established theories and solid research yields more impartial and trustworthy results than relying just on subjective judgments. Overall, this evaluation improved my capacity to apply academic knowledge to real-world international business difficulties while strengthening my research, analytical, and decision-making skills.</w:t>
      </w:r>
    </w:p>
    <w:p w:rsidR="00DA28C2" w:rsidRDefault="00DA28C2" w:rsidP="00202E5D">
      <w:pPr>
        <w:spacing w:line="276" w:lineRule="auto"/>
        <w:jc w:val="both"/>
        <w:rPr>
          <w:b/>
          <w:bCs/>
          <w:color w:val="FF0000"/>
          <w:sz w:val="36"/>
          <w:szCs w:val="36"/>
        </w:rPr>
      </w:pPr>
    </w:p>
    <w:p w:rsidR="009D6CB1" w:rsidRPr="009D6CB1" w:rsidRDefault="00A33A67" w:rsidP="00202E5D">
      <w:pPr>
        <w:spacing w:line="276" w:lineRule="auto"/>
        <w:jc w:val="both"/>
        <w:rPr>
          <w:rFonts w:ascii="Times New Roman" w:eastAsia="Times New Roman" w:hAnsi="Times New Roman" w:cs="Times New Roman"/>
          <w:b/>
          <w:kern w:val="0"/>
          <w:lang w:val="en-US"/>
        </w:rPr>
      </w:pPr>
      <w:r w:rsidRPr="009D6CB1">
        <w:rPr>
          <w:rFonts w:ascii="Times New Roman" w:eastAsia="Times New Roman" w:hAnsi="Times New Roman" w:cs="Times New Roman"/>
          <w:b/>
          <w:kern w:val="0"/>
          <w:lang w:val="en-US"/>
        </w:rPr>
        <w:t>4.5 Conclusion</w:t>
      </w:r>
      <w:r w:rsidR="009D6CB1" w:rsidRPr="009D6CB1">
        <w:rPr>
          <w:rFonts w:ascii="Times New Roman" w:eastAsia="Times New Roman" w:hAnsi="Times New Roman" w:cs="Times New Roman"/>
          <w:b/>
          <w:kern w:val="0"/>
          <w:lang w:val="en-US"/>
        </w:rPr>
        <w:t xml:space="preserve"> </w:t>
      </w:r>
    </w:p>
    <w:p w:rsidR="009D6CB1" w:rsidRDefault="009D6CB1" w:rsidP="00202E5D">
      <w:pPr>
        <w:spacing w:line="276" w:lineRule="auto"/>
        <w:jc w:val="both"/>
        <w:rPr>
          <w:rFonts w:ascii="Times New Roman" w:eastAsia="Times New Roman" w:hAnsi="Times New Roman" w:cs="Times New Roman"/>
          <w:kern w:val="0"/>
          <w:lang w:val="en-US"/>
        </w:rPr>
      </w:pPr>
    </w:p>
    <w:p w:rsidR="009D6CB1" w:rsidRDefault="00A33A67" w:rsidP="00202E5D">
      <w:pPr>
        <w:spacing w:line="276" w:lineRule="auto"/>
        <w:jc w:val="both"/>
        <w:rPr>
          <w:rFonts w:ascii="Times New Roman" w:eastAsia="Times New Roman" w:hAnsi="Times New Roman" w:cs="Times New Roman"/>
          <w:kern w:val="0"/>
          <w:lang w:val="en-US"/>
        </w:rPr>
      </w:pPr>
      <w:r w:rsidRPr="00A33A67">
        <w:rPr>
          <w:rFonts w:ascii="Times New Roman" w:eastAsia="Times New Roman" w:hAnsi="Times New Roman" w:cs="Times New Roman"/>
          <w:kern w:val="0"/>
          <w:lang w:val="en-US"/>
        </w:rPr>
        <w:t>My overview of international business strategy and the elements determining wise market entry choices has improved as a result of doing this assessment. My comprehension of how theoretical frameworks might be used to assess actual business circumstances and bolster recommendations based on solid facts has improved</w:t>
      </w:r>
      <w:r w:rsidR="00D6765F">
        <w:rPr>
          <w:rFonts w:ascii="Times New Roman" w:eastAsia="Times New Roman" w:hAnsi="Times New Roman" w:cs="Times New Roman"/>
          <w:kern w:val="0"/>
          <w:lang w:val="en-US"/>
        </w:rPr>
        <w:t xml:space="preserve"> (</w:t>
      </w:r>
      <w:r w:rsidR="00D6765F">
        <w:rPr>
          <w:rFonts w:ascii="Arial" w:hAnsi="Arial" w:cs="Arial"/>
          <w:color w:val="222222"/>
          <w:sz w:val="22"/>
          <w:szCs w:val="22"/>
          <w:shd w:val="clear" w:color="auto" w:fill="FFFFFF"/>
        </w:rPr>
        <w:t>Spetzler, C., Winter, H. and Meyer, J., 2016)</w:t>
      </w:r>
      <w:r w:rsidRPr="00A33A67">
        <w:rPr>
          <w:rFonts w:ascii="Times New Roman" w:eastAsia="Times New Roman" w:hAnsi="Times New Roman" w:cs="Times New Roman"/>
          <w:kern w:val="0"/>
          <w:lang w:val="en-US"/>
        </w:rPr>
        <w:t>. My academic research, critical analysis, problem-solving, and report-writing abilities all improved during the assignment. In order to increase the legitimacy of my work, I also realized how crucial it was to use reputable academic and business sources. I would start my research earlier and take more time to compare various scholarly viewpoints before formulating my arguments if I were to finish a similar task in the future</w:t>
      </w:r>
      <w:r w:rsidR="00D6765F">
        <w:rPr>
          <w:rFonts w:ascii="Times New Roman" w:eastAsia="Times New Roman" w:hAnsi="Times New Roman" w:cs="Times New Roman"/>
          <w:kern w:val="0"/>
          <w:lang w:val="en-US"/>
        </w:rPr>
        <w:t xml:space="preserve"> (</w:t>
      </w:r>
      <w:r w:rsidR="00D6765F">
        <w:rPr>
          <w:rFonts w:ascii="Arial" w:hAnsi="Arial" w:cs="Arial"/>
          <w:color w:val="222222"/>
          <w:sz w:val="20"/>
          <w:szCs w:val="20"/>
          <w:shd w:val="clear" w:color="auto" w:fill="FFFFFF"/>
        </w:rPr>
        <w:t>Bell, J. and Waters, S., 2018</w:t>
      </w:r>
      <w:r w:rsidR="00D6765F">
        <w:rPr>
          <w:rFonts w:ascii="Arial" w:hAnsi="Arial" w:cs="Arial"/>
          <w:color w:val="222222"/>
          <w:sz w:val="20"/>
          <w:szCs w:val="20"/>
          <w:shd w:val="clear" w:color="auto" w:fill="FFFFFF"/>
          <w:lang w:val="en-US"/>
        </w:rPr>
        <w:t>)</w:t>
      </w:r>
      <w:r w:rsidRPr="00A33A67">
        <w:rPr>
          <w:rFonts w:ascii="Times New Roman" w:eastAsia="Times New Roman" w:hAnsi="Times New Roman" w:cs="Times New Roman"/>
          <w:kern w:val="0"/>
          <w:lang w:val="en-US"/>
        </w:rPr>
        <w:t>.</w:t>
      </w:r>
      <w:r w:rsidRPr="00A33A67">
        <w:t xml:space="preserve"> </w:t>
      </w:r>
      <w:r w:rsidRPr="00A33A67">
        <w:rPr>
          <w:rFonts w:ascii="Times New Roman" w:eastAsia="Times New Roman" w:hAnsi="Times New Roman" w:cs="Times New Roman"/>
          <w:kern w:val="0"/>
          <w:lang w:val="en-US"/>
        </w:rPr>
        <w:t>All things considered, my educational experience has strengthened my ability to apply theories of international business to real-world business problems and has equipped me for future academic and profession</w:t>
      </w:r>
      <w:r w:rsidR="009D6CB1">
        <w:rPr>
          <w:rFonts w:ascii="Times New Roman" w:eastAsia="Times New Roman" w:hAnsi="Times New Roman" w:cs="Times New Roman"/>
          <w:kern w:val="0"/>
          <w:lang w:val="en-US"/>
        </w:rPr>
        <w:t>al endeavors.</w:t>
      </w:r>
    </w:p>
    <w:p w:rsidR="009D6CB1" w:rsidRDefault="009D6CB1" w:rsidP="00202E5D">
      <w:pPr>
        <w:spacing w:line="276" w:lineRule="auto"/>
        <w:jc w:val="both"/>
        <w:rPr>
          <w:rFonts w:ascii="Times New Roman" w:eastAsia="Times New Roman" w:hAnsi="Times New Roman" w:cs="Times New Roman"/>
          <w:kern w:val="0"/>
          <w:lang w:val="en-US"/>
        </w:rPr>
      </w:pPr>
    </w:p>
    <w:p w:rsidR="009D6CB1" w:rsidRPr="009D6CB1" w:rsidRDefault="009D6CB1" w:rsidP="00202E5D">
      <w:pPr>
        <w:spacing w:line="276" w:lineRule="auto"/>
        <w:jc w:val="both"/>
        <w:rPr>
          <w:rFonts w:ascii="Times New Roman" w:eastAsia="Times New Roman" w:hAnsi="Times New Roman" w:cs="Times New Roman"/>
          <w:b/>
          <w:kern w:val="0"/>
          <w:lang w:val="en-US"/>
        </w:rPr>
      </w:pPr>
      <w:r w:rsidRPr="009D6CB1">
        <w:rPr>
          <w:rFonts w:ascii="Times New Roman" w:eastAsia="Times New Roman" w:hAnsi="Times New Roman" w:cs="Times New Roman"/>
          <w:b/>
          <w:kern w:val="0"/>
          <w:lang w:val="en-US"/>
        </w:rPr>
        <w:t>4.6 Action Plan</w:t>
      </w:r>
    </w:p>
    <w:p w:rsidR="009D6CB1" w:rsidRDefault="009D6CB1" w:rsidP="00202E5D">
      <w:pPr>
        <w:spacing w:line="276" w:lineRule="auto"/>
        <w:jc w:val="both"/>
        <w:rPr>
          <w:rFonts w:ascii="Times New Roman" w:eastAsia="Times New Roman" w:hAnsi="Times New Roman" w:cs="Times New Roman"/>
          <w:kern w:val="0"/>
          <w:lang w:val="en-US"/>
        </w:rPr>
      </w:pPr>
    </w:p>
    <w:p w:rsidR="00A33A67" w:rsidRPr="00A33A67" w:rsidRDefault="00A33A67" w:rsidP="00202E5D">
      <w:pPr>
        <w:spacing w:line="276" w:lineRule="auto"/>
        <w:jc w:val="both"/>
        <w:rPr>
          <w:rFonts w:ascii="Times New Roman" w:eastAsia="Times New Roman" w:hAnsi="Times New Roman" w:cs="Times New Roman"/>
          <w:kern w:val="0"/>
          <w:lang w:val="en-US"/>
        </w:rPr>
      </w:pPr>
      <w:r w:rsidRPr="00A33A67">
        <w:rPr>
          <w:rFonts w:ascii="Times New Roman" w:eastAsia="Times New Roman" w:hAnsi="Times New Roman" w:cs="Times New Roman"/>
          <w:kern w:val="0"/>
          <w:lang w:val="en-US"/>
        </w:rPr>
        <w:t>This evaluation has pointed out a number of areas that I plan to strengthen in my upcoming academic endeavors. By utilizing a greater variety of peer-reviewed journal articles and reputable business databases, I hope to improve my academic research abilities</w:t>
      </w:r>
      <w:r w:rsidR="00D6765F">
        <w:rPr>
          <w:rFonts w:ascii="Times New Roman" w:eastAsia="Times New Roman" w:hAnsi="Times New Roman" w:cs="Times New Roman"/>
          <w:kern w:val="0"/>
          <w:lang w:val="en-US"/>
        </w:rPr>
        <w:t xml:space="preserve"> (</w:t>
      </w:r>
      <w:r w:rsidR="00D6765F">
        <w:rPr>
          <w:rFonts w:ascii="Arial" w:hAnsi="Arial" w:cs="Arial"/>
          <w:color w:val="222222"/>
          <w:sz w:val="22"/>
          <w:szCs w:val="22"/>
          <w:shd w:val="clear" w:color="auto" w:fill="FFFFFF"/>
        </w:rPr>
        <w:t>Pickering, C. and Byrne, J., 2014</w:t>
      </w:r>
      <w:r w:rsidR="00D6765F">
        <w:rPr>
          <w:rFonts w:ascii="Arial" w:hAnsi="Arial" w:cs="Arial"/>
          <w:color w:val="222222"/>
          <w:sz w:val="22"/>
          <w:szCs w:val="22"/>
          <w:shd w:val="clear" w:color="auto" w:fill="FFFFFF"/>
          <w:lang w:val="en-US"/>
        </w:rPr>
        <w:t>)</w:t>
      </w:r>
      <w:r w:rsidRPr="00A33A67">
        <w:rPr>
          <w:rFonts w:ascii="Times New Roman" w:eastAsia="Times New Roman" w:hAnsi="Times New Roman" w:cs="Times New Roman"/>
          <w:kern w:val="0"/>
          <w:lang w:val="en-US"/>
        </w:rPr>
        <w:t>.</w:t>
      </w:r>
      <w:r w:rsidRPr="00A33A67">
        <w:t xml:space="preserve"> </w:t>
      </w:r>
      <w:r w:rsidRPr="00A33A67">
        <w:rPr>
          <w:rFonts w:ascii="Times New Roman" w:eastAsia="Times New Roman" w:hAnsi="Times New Roman" w:cs="Times New Roman"/>
          <w:kern w:val="0"/>
          <w:lang w:val="en-US"/>
        </w:rPr>
        <w:t>By concentrating more on assessing evidence rather than summarizing facts, I also hope to strengthen my critical analysis. Gaining more proficiency with Harvard referencing will contribute to future work' increased academic integrity and accuracy. In addition, I will continue expanding my knowledge of international business theories, market entrance tactics and global company environments through further reading and participation in lectures and debates</w:t>
      </w:r>
      <w:r w:rsidR="00D6765F">
        <w:rPr>
          <w:rFonts w:ascii="Times New Roman" w:eastAsia="Times New Roman" w:hAnsi="Times New Roman" w:cs="Times New Roman"/>
          <w:kern w:val="0"/>
          <w:lang w:val="en-US"/>
        </w:rPr>
        <w:t xml:space="preserve"> (</w:t>
      </w:r>
      <w:r w:rsidR="00D6765F">
        <w:rPr>
          <w:rFonts w:ascii="Arial" w:hAnsi="Arial" w:cs="Arial"/>
          <w:color w:val="222222"/>
          <w:sz w:val="20"/>
          <w:szCs w:val="20"/>
          <w:shd w:val="clear" w:color="auto" w:fill="FFFFFF"/>
        </w:rPr>
        <w:t>Turner, C., 2024</w:t>
      </w:r>
      <w:r w:rsidR="00D6765F">
        <w:rPr>
          <w:rFonts w:ascii="Arial" w:hAnsi="Arial" w:cs="Arial"/>
          <w:color w:val="222222"/>
          <w:sz w:val="20"/>
          <w:szCs w:val="20"/>
          <w:shd w:val="clear" w:color="auto" w:fill="FFFFFF"/>
          <w:lang w:val="en-US"/>
        </w:rPr>
        <w:t>)</w:t>
      </w:r>
      <w:r w:rsidRPr="00A33A67">
        <w:rPr>
          <w:rFonts w:ascii="Times New Roman" w:eastAsia="Times New Roman" w:hAnsi="Times New Roman" w:cs="Times New Roman"/>
          <w:kern w:val="0"/>
          <w:lang w:val="en-US"/>
        </w:rPr>
        <w:t>. Lastly, I hope to use the research, analytical, and decision-making abilities I've gained from this evaluation in both my professional and future academic endeavors, empowering me to make more knowledgeable and fact-based business judgments in a global setting.</w:t>
      </w:r>
    </w:p>
    <w:p w:rsidR="00A33A67" w:rsidRPr="00A33A67" w:rsidRDefault="00A33A67" w:rsidP="00202E5D">
      <w:pPr>
        <w:spacing w:line="276" w:lineRule="auto"/>
        <w:jc w:val="both"/>
        <w:rPr>
          <w:rFonts w:ascii="Times New Roman" w:eastAsia="Times New Roman" w:hAnsi="Times New Roman" w:cs="Times New Roman"/>
          <w:kern w:val="0"/>
          <w:lang w:val="en-US"/>
        </w:rPr>
      </w:pPr>
    </w:p>
    <w:p w:rsidR="00A33A67" w:rsidRPr="00A33A67" w:rsidRDefault="00A33A67" w:rsidP="00A33A67">
      <w:pPr>
        <w:rPr>
          <w:rFonts w:ascii="Times New Roman" w:eastAsia="Times New Roman" w:hAnsi="Times New Roman" w:cs="Times New Roman"/>
          <w:kern w:val="0"/>
          <w:lang w:val="en-US"/>
        </w:rPr>
      </w:pPr>
    </w:p>
    <w:p w:rsidR="00F871D6" w:rsidRDefault="00F871D6" w:rsidP="00F274C7">
      <w:pPr>
        <w:rPr>
          <w:b/>
          <w:bCs/>
          <w:color w:val="FF0000"/>
          <w:sz w:val="36"/>
          <w:szCs w:val="36"/>
        </w:rPr>
      </w:pPr>
    </w:p>
    <w:p w:rsidR="00F871D6" w:rsidRPr="00F871D6" w:rsidRDefault="00F871D6" w:rsidP="00F871D6">
      <w:pPr>
        <w:rPr>
          <w:sz w:val="36"/>
          <w:szCs w:val="36"/>
        </w:rPr>
      </w:pPr>
    </w:p>
    <w:p w:rsidR="00F871D6" w:rsidRPr="00F871D6" w:rsidRDefault="00F871D6" w:rsidP="00F871D6">
      <w:pPr>
        <w:rPr>
          <w:sz w:val="36"/>
          <w:szCs w:val="36"/>
        </w:rPr>
      </w:pPr>
    </w:p>
    <w:p w:rsidR="00F871D6" w:rsidRPr="00F871D6" w:rsidRDefault="00F871D6" w:rsidP="00F871D6">
      <w:pPr>
        <w:rPr>
          <w:sz w:val="36"/>
          <w:szCs w:val="36"/>
        </w:rPr>
      </w:pPr>
    </w:p>
    <w:p w:rsidR="00F871D6" w:rsidRPr="00F871D6" w:rsidRDefault="00F871D6" w:rsidP="00F871D6">
      <w:pPr>
        <w:rPr>
          <w:sz w:val="36"/>
          <w:szCs w:val="36"/>
        </w:rPr>
      </w:pPr>
    </w:p>
    <w:p w:rsidR="00F871D6" w:rsidRPr="00F871D6" w:rsidRDefault="00F871D6" w:rsidP="00F871D6">
      <w:pPr>
        <w:rPr>
          <w:sz w:val="36"/>
          <w:szCs w:val="36"/>
        </w:rPr>
      </w:pPr>
    </w:p>
    <w:p w:rsidR="00F871D6" w:rsidRPr="00F871D6" w:rsidRDefault="00F871D6" w:rsidP="00F871D6">
      <w:pPr>
        <w:rPr>
          <w:sz w:val="36"/>
          <w:szCs w:val="36"/>
        </w:rPr>
      </w:pPr>
    </w:p>
    <w:p w:rsidR="00F871D6" w:rsidRPr="00F871D6" w:rsidRDefault="00F871D6" w:rsidP="00F871D6">
      <w:pPr>
        <w:rPr>
          <w:sz w:val="36"/>
          <w:szCs w:val="36"/>
        </w:rPr>
      </w:pPr>
    </w:p>
    <w:p w:rsidR="00F871D6" w:rsidRPr="00F871D6" w:rsidRDefault="00F871D6" w:rsidP="00F871D6">
      <w:pPr>
        <w:rPr>
          <w:sz w:val="36"/>
          <w:szCs w:val="36"/>
        </w:rPr>
      </w:pPr>
    </w:p>
    <w:p w:rsidR="00F871D6" w:rsidRPr="00F871D6" w:rsidRDefault="00F871D6" w:rsidP="00F871D6">
      <w:pPr>
        <w:rPr>
          <w:sz w:val="36"/>
          <w:szCs w:val="36"/>
        </w:rPr>
      </w:pPr>
    </w:p>
    <w:p w:rsidR="00F871D6" w:rsidRDefault="00F871D6" w:rsidP="00F871D6">
      <w:pPr>
        <w:rPr>
          <w:sz w:val="36"/>
          <w:szCs w:val="36"/>
        </w:rPr>
      </w:pPr>
    </w:p>
    <w:p w:rsidR="00A33A67" w:rsidRDefault="00F871D6" w:rsidP="00F871D6">
      <w:pPr>
        <w:tabs>
          <w:tab w:val="left" w:pos="971"/>
        </w:tabs>
        <w:rPr>
          <w:sz w:val="36"/>
          <w:szCs w:val="36"/>
        </w:rPr>
      </w:pPr>
      <w:r>
        <w:rPr>
          <w:sz w:val="36"/>
          <w:szCs w:val="36"/>
        </w:rPr>
        <w:tab/>
      </w: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871D6" w:rsidRDefault="00F871D6" w:rsidP="00F871D6">
      <w:pPr>
        <w:tabs>
          <w:tab w:val="left" w:pos="971"/>
        </w:tabs>
        <w:rPr>
          <w:sz w:val="36"/>
          <w:szCs w:val="36"/>
        </w:rPr>
      </w:pPr>
    </w:p>
    <w:p w:rsidR="00F95335" w:rsidRDefault="00F95335" w:rsidP="00F95335">
      <w:pPr>
        <w:rPr>
          <w:sz w:val="36"/>
          <w:szCs w:val="36"/>
        </w:rPr>
      </w:pPr>
    </w:p>
    <w:p w:rsidR="00F95335" w:rsidRDefault="00F95335" w:rsidP="00F95335">
      <w:pPr>
        <w:rPr>
          <w:sz w:val="36"/>
          <w:szCs w:val="36"/>
        </w:rPr>
      </w:pPr>
    </w:p>
    <w:p w:rsidR="00F95335" w:rsidRDefault="00F95335" w:rsidP="00F95335">
      <w:pPr>
        <w:rPr>
          <w:sz w:val="36"/>
          <w:szCs w:val="36"/>
        </w:rPr>
      </w:pPr>
    </w:p>
    <w:p w:rsidR="00F95335" w:rsidRDefault="00F95335" w:rsidP="00F95335">
      <w:pPr>
        <w:rPr>
          <w:sz w:val="36"/>
          <w:szCs w:val="36"/>
        </w:rPr>
      </w:pPr>
    </w:p>
    <w:p w:rsidR="00F95335" w:rsidRDefault="00F95335" w:rsidP="00F95335">
      <w:pPr>
        <w:rPr>
          <w:sz w:val="36"/>
          <w:szCs w:val="36"/>
        </w:rPr>
      </w:pPr>
    </w:p>
    <w:p w:rsidR="00F95335" w:rsidRDefault="00F95335" w:rsidP="00F95335">
      <w:pPr>
        <w:rPr>
          <w:sz w:val="36"/>
          <w:szCs w:val="36"/>
        </w:rPr>
      </w:pPr>
    </w:p>
    <w:p w:rsidR="00F95335" w:rsidRDefault="00F95335" w:rsidP="00F95335">
      <w:pPr>
        <w:rPr>
          <w:sz w:val="36"/>
          <w:szCs w:val="36"/>
        </w:rPr>
      </w:pPr>
    </w:p>
    <w:p w:rsidR="00F95335" w:rsidRDefault="00F95335" w:rsidP="00F95335">
      <w:pPr>
        <w:rPr>
          <w:sz w:val="36"/>
          <w:szCs w:val="36"/>
        </w:rPr>
      </w:pPr>
    </w:p>
    <w:p w:rsidR="00F95335" w:rsidRDefault="00F95335" w:rsidP="00F95335">
      <w:pPr>
        <w:rPr>
          <w:sz w:val="36"/>
          <w:szCs w:val="36"/>
        </w:rPr>
      </w:pPr>
    </w:p>
    <w:p w:rsidR="00F95335" w:rsidRDefault="00F95335" w:rsidP="00F95335">
      <w:pPr>
        <w:rPr>
          <w:sz w:val="36"/>
          <w:szCs w:val="36"/>
        </w:rPr>
      </w:pPr>
    </w:p>
    <w:p w:rsidR="00F871D6" w:rsidRPr="00F95335" w:rsidRDefault="00F871D6" w:rsidP="00F95335">
      <w:pPr>
        <w:pStyle w:val="Heading1"/>
        <w:rPr>
          <w:rFonts w:ascii="Times New Roman" w:hAnsi="Times New Roman" w:cs="Times New Roman"/>
          <w:sz w:val="36"/>
          <w:szCs w:val="36"/>
        </w:rPr>
      </w:pPr>
      <w:bookmarkStart w:id="15" w:name="_Toc237620297"/>
      <w:r w:rsidRPr="00F95335">
        <w:rPr>
          <w:rFonts w:ascii="Times New Roman" w:hAnsi="Times New Roman" w:cs="Times New Roman"/>
        </w:rPr>
        <w:lastRenderedPageBreak/>
        <w:t>Reference</w:t>
      </w:r>
      <w:bookmarkEnd w:id="15"/>
    </w:p>
    <w:p w:rsidR="00F871D6" w:rsidRPr="00F871D6" w:rsidRDefault="00F871D6" w:rsidP="00F871D6">
      <w:pPr>
        <w:tabs>
          <w:tab w:val="left" w:pos="971"/>
        </w:tabs>
        <w:rPr>
          <w:sz w:val="32"/>
        </w:rPr>
      </w:pPr>
    </w:p>
    <w:p w:rsidR="00F871D6" w:rsidRPr="00F871D6" w:rsidRDefault="00F871D6" w:rsidP="00F871D6">
      <w:pPr>
        <w:tabs>
          <w:tab w:val="left" w:pos="971"/>
        </w:tabs>
      </w:pPr>
      <w:r w:rsidRPr="00F871D6">
        <w:t>Osland, G.E., Taylor, C.R. and Zou, S., 2001. Selecting international modes of entry and expansion. Marketing intelligence &amp; planning, 19(3), pp.153-161.</w:t>
      </w:r>
    </w:p>
    <w:p w:rsidR="00F871D6" w:rsidRPr="00F871D6" w:rsidRDefault="00F871D6" w:rsidP="00F871D6">
      <w:pPr>
        <w:tabs>
          <w:tab w:val="left" w:pos="971"/>
        </w:tabs>
      </w:pPr>
    </w:p>
    <w:p w:rsidR="00F871D6" w:rsidRPr="00F871D6" w:rsidRDefault="00F871D6" w:rsidP="00F871D6">
      <w:pPr>
        <w:tabs>
          <w:tab w:val="left" w:pos="971"/>
        </w:tabs>
      </w:pPr>
      <w:r w:rsidRPr="00F871D6">
        <w:t>Kapur, D. and Ramamurti, R., 2001. India's emerging competitive advantage in services. Academy of Management Perspectives, 15(2), pp.20-32.</w:t>
      </w:r>
    </w:p>
    <w:p w:rsidR="00F871D6" w:rsidRPr="00F871D6" w:rsidRDefault="00F871D6" w:rsidP="00F871D6">
      <w:pPr>
        <w:tabs>
          <w:tab w:val="left" w:pos="971"/>
        </w:tabs>
      </w:pPr>
    </w:p>
    <w:p w:rsidR="00F871D6" w:rsidRPr="00F871D6" w:rsidRDefault="00F871D6" w:rsidP="00F871D6">
      <w:pPr>
        <w:tabs>
          <w:tab w:val="left" w:pos="971"/>
        </w:tabs>
      </w:pPr>
      <w:r w:rsidRPr="00F871D6">
        <w:t>Leong, S.M. and Tan, C.T., 1993. Managing across borders: An empirical test of the Bartlett and Ghoshal [1989] organizational typology. Journal of international business studies, 24(3), pp.449-464.</w:t>
      </w:r>
    </w:p>
    <w:p w:rsidR="00F871D6" w:rsidRPr="00F871D6" w:rsidRDefault="00F871D6" w:rsidP="00F871D6">
      <w:pPr>
        <w:tabs>
          <w:tab w:val="left" w:pos="971"/>
        </w:tabs>
      </w:pPr>
    </w:p>
    <w:p w:rsidR="00F871D6" w:rsidRPr="00F871D6" w:rsidRDefault="00F871D6" w:rsidP="00F871D6">
      <w:pPr>
        <w:tabs>
          <w:tab w:val="left" w:pos="971"/>
        </w:tabs>
      </w:pPr>
      <w:r w:rsidRPr="00F871D6">
        <w:t>Fan, D., Nyland, C. and Jiuhua Zhu, C., 2008. Strategic implications of global integration and local responsiveness for Chinese multinationals: An area for future study. Management Research News, 31(12), pp.922-940.</w:t>
      </w:r>
    </w:p>
    <w:p w:rsidR="00F871D6" w:rsidRPr="00F871D6" w:rsidRDefault="00F871D6" w:rsidP="00F871D6">
      <w:pPr>
        <w:tabs>
          <w:tab w:val="left" w:pos="971"/>
        </w:tabs>
      </w:pPr>
    </w:p>
    <w:p w:rsidR="00F871D6" w:rsidRPr="00F871D6" w:rsidRDefault="00F871D6" w:rsidP="00F871D6">
      <w:pPr>
        <w:tabs>
          <w:tab w:val="left" w:pos="971"/>
        </w:tabs>
      </w:pPr>
      <w:r w:rsidRPr="00F871D6">
        <w:t>Kapferer, J.N., 1994. Strategic brand management: New approaches to creating and evaluating brand equity. Simon and Schuster.</w:t>
      </w:r>
    </w:p>
    <w:p w:rsidR="00F871D6" w:rsidRPr="00F871D6" w:rsidRDefault="00F871D6" w:rsidP="00F871D6">
      <w:pPr>
        <w:tabs>
          <w:tab w:val="left" w:pos="971"/>
        </w:tabs>
      </w:pPr>
    </w:p>
    <w:p w:rsidR="00F871D6" w:rsidRPr="00F871D6" w:rsidRDefault="00F871D6" w:rsidP="00F871D6">
      <w:pPr>
        <w:tabs>
          <w:tab w:val="left" w:pos="971"/>
        </w:tabs>
      </w:pPr>
      <w:r w:rsidRPr="00F871D6">
        <w:t>Tien, N.H., 2019. Customization and Standardization of the Business Strategy of Foreign Enterprises in Vietnam: The McDonald’s case and the fast-food sector. International journal of research in marketing management and sales, 1(2), pp.44-50.</w:t>
      </w:r>
    </w:p>
    <w:p w:rsidR="00F871D6" w:rsidRPr="00F871D6" w:rsidRDefault="00F871D6" w:rsidP="00F871D6">
      <w:pPr>
        <w:tabs>
          <w:tab w:val="left" w:pos="971"/>
        </w:tabs>
      </w:pPr>
    </w:p>
    <w:p w:rsidR="00F871D6" w:rsidRPr="00F871D6" w:rsidRDefault="00F871D6" w:rsidP="00F871D6">
      <w:pPr>
        <w:tabs>
          <w:tab w:val="left" w:pos="971"/>
        </w:tabs>
      </w:pPr>
      <w:r w:rsidRPr="00F871D6">
        <w:t>Ernst, R. and Haar, J., 2019. Globalization, competitiveness, and governability. Globalization, Competitiveness, and Governability. https://doi. org/10.1007/978-3-030-17516-0.</w:t>
      </w:r>
    </w:p>
    <w:p w:rsidR="00F871D6" w:rsidRPr="00F871D6" w:rsidRDefault="00F871D6" w:rsidP="00F871D6">
      <w:pPr>
        <w:tabs>
          <w:tab w:val="left" w:pos="971"/>
        </w:tabs>
      </w:pPr>
    </w:p>
    <w:p w:rsidR="00F871D6" w:rsidRPr="00F871D6" w:rsidRDefault="00F871D6" w:rsidP="00F871D6">
      <w:pPr>
        <w:tabs>
          <w:tab w:val="left" w:pos="971"/>
        </w:tabs>
      </w:pPr>
      <w:r w:rsidRPr="00F871D6">
        <w:t>Guesalaga, R. and Marshall, P., 2008. Purchasing power at the bottom of the pyramid: differences across geographic regions and income tiers. Journal of Consumer Marketing, 25(7), pp.413-418.</w:t>
      </w:r>
    </w:p>
    <w:p w:rsidR="00F871D6" w:rsidRPr="00F871D6" w:rsidRDefault="00F871D6" w:rsidP="00F871D6">
      <w:pPr>
        <w:tabs>
          <w:tab w:val="left" w:pos="971"/>
        </w:tabs>
      </w:pPr>
    </w:p>
    <w:p w:rsidR="00F871D6" w:rsidRPr="00F871D6" w:rsidRDefault="00F871D6" w:rsidP="00F871D6">
      <w:pPr>
        <w:tabs>
          <w:tab w:val="left" w:pos="971"/>
        </w:tabs>
      </w:pPr>
      <w:r w:rsidRPr="00F871D6">
        <w:t>Porter, M.E., 2008. Competitive advantage: Creating and sustaining superior performance. simon and schuster.</w:t>
      </w:r>
    </w:p>
    <w:p w:rsidR="00F871D6" w:rsidRPr="00F871D6" w:rsidRDefault="00F871D6" w:rsidP="00F871D6">
      <w:pPr>
        <w:tabs>
          <w:tab w:val="left" w:pos="971"/>
        </w:tabs>
      </w:pPr>
    </w:p>
    <w:p w:rsidR="00F871D6" w:rsidRPr="00F871D6" w:rsidRDefault="00F871D6" w:rsidP="00F871D6">
      <w:pPr>
        <w:tabs>
          <w:tab w:val="left" w:pos="971"/>
        </w:tabs>
      </w:pPr>
      <w:r w:rsidRPr="00F871D6">
        <w:t>Alon, I., 2004. Global franchising and development in emerging and transitioning markets. Journal of Macromarketing, 24(2), pp.156-167.</w:t>
      </w:r>
    </w:p>
    <w:p w:rsidR="00F871D6" w:rsidRPr="00F871D6" w:rsidRDefault="00F871D6" w:rsidP="00F871D6">
      <w:pPr>
        <w:tabs>
          <w:tab w:val="left" w:pos="971"/>
        </w:tabs>
      </w:pPr>
    </w:p>
    <w:p w:rsidR="00F871D6" w:rsidRPr="00F871D6" w:rsidRDefault="00F871D6" w:rsidP="00F871D6">
      <w:pPr>
        <w:tabs>
          <w:tab w:val="left" w:pos="971"/>
        </w:tabs>
      </w:pPr>
      <w:r w:rsidRPr="00F871D6">
        <w:t>Hollis, N., 2008. The global brand: How to create and develop lasting brand value in the world market. Macmillan.</w:t>
      </w:r>
    </w:p>
    <w:p w:rsidR="00F871D6" w:rsidRPr="00F871D6" w:rsidRDefault="00F871D6" w:rsidP="00F871D6">
      <w:pPr>
        <w:tabs>
          <w:tab w:val="left" w:pos="971"/>
        </w:tabs>
      </w:pPr>
    </w:p>
    <w:p w:rsidR="00F871D6" w:rsidRPr="00F871D6" w:rsidRDefault="00F871D6" w:rsidP="00F871D6">
      <w:pPr>
        <w:tabs>
          <w:tab w:val="left" w:pos="971"/>
        </w:tabs>
      </w:pPr>
      <w:r w:rsidRPr="00F871D6">
        <w:t>Venâncio, A. and Gonçalves, C., 2022. Five Guys: From Customer to Franchise Owner. SAGE Publications: SAGE Business Cases Originals.</w:t>
      </w:r>
    </w:p>
    <w:p w:rsidR="00F871D6" w:rsidRPr="00F871D6" w:rsidRDefault="00F871D6" w:rsidP="00F871D6">
      <w:pPr>
        <w:tabs>
          <w:tab w:val="left" w:pos="971"/>
        </w:tabs>
      </w:pPr>
    </w:p>
    <w:p w:rsidR="00F871D6" w:rsidRPr="00F871D6" w:rsidRDefault="00F871D6" w:rsidP="00F871D6">
      <w:pPr>
        <w:tabs>
          <w:tab w:val="left" w:pos="971"/>
        </w:tabs>
      </w:pPr>
      <w:r w:rsidRPr="00F871D6">
        <w:t>Budhwar, P., 2001. Doing business in India. Thunderbird International Business Review, 43(4), pp.549-568.</w:t>
      </w:r>
    </w:p>
    <w:p w:rsidR="00F871D6" w:rsidRPr="00F871D6" w:rsidRDefault="00F871D6" w:rsidP="00F871D6">
      <w:pPr>
        <w:tabs>
          <w:tab w:val="left" w:pos="971"/>
        </w:tabs>
      </w:pPr>
    </w:p>
    <w:p w:rsidR="00F871D6" w:rsidRPr="00F871D6" w:rsidRDefault="00F871D6" w:rsidP="00F871D6">
      <w:pPr>
        <w:tabs>
          <w:tab w:val="left" w:pos="971"/>
        </w:tabs>
      </w:pPr>
      <w:r w:rsidRPr="00F871D6">
        <w:t>Li, Q. and Resnick, A., 2003. Reversal of fortunes: Democratic institutions and foreign direct investment inflows to developing countries. International organization, 57(1), pp.175-211.</w:t>
      </w:r>
    </w:p>
    <w:p w:rsidR="00F871D6" w:rsidRPr="00F871D6" w:rsidRDefault="00F871D6" w:rsidP="00F871D6">
      <w:pPr>
        <w:tabs>
          <w:tab w:val="left" w:pos="971"/>
        </w:tabs>
      </w:pPr>
    </w:p>
    <w:p w:rsidR="00F871D6" w:rsidRPr="00F871D6" w:rsidRDefault="00F871D6" w:rsidP="00F871D6">
      <w:pPr>
        <w:tabs>
          <w:tab w:val="left" w:pos="971"/>
        </w:tabs>
      </w:pPr>
      <w:r w:rsidRPr="00F871D6">
        <w:t>Card, D. and Krueger, A.B., 1994. Minimum wages and employment: A case study of the fast-food industry in New Jersey and Pennsylvania. American economic review, 84(4), pp.772-793.</w:t>
      </w:r>
    </w:p>
    <w:p w:rsidR="00F871D6" w:rsidRPr="00F871D6" w:rsidRDefault="00F871D6" w:rsidP="00F871D6">
      <w:pPr>
        <w:tabs>
          <w:tab w:val="left" w:pos="971"/>
        </w:tabs>
      </w:pPr>
    </w:p>
    <w:p w:rsidR="00F871D6" w:rsidRPr="00F871D6" w:rsidRDefault="00F871D6" w:rsidP="00F871D6">
      <w:pPr>
        <w:tabs>
          <w:tab w:val="left" w:pos="971"/>
        </w:tabs>
      </w:pPr>
      <w:r w:rsidRPr="00F871D6">
        <w:t>Venâncio, A. and Gonçalves, C., 2022. Five Guys: From Customer to Franchise Owner. SAGE Publications: SAGE Business Cases Originals.</w:t>
      </w:r>
    </w:p>
    <w:p w:rsidR="00F871D6" w:rsidRPr="00F871D6" w:rsidRDefault="00F871D6" w:rsidP="00F871D6">
      <w:pPr>
        <w:tabs>
          <w:tab w:val="left" w:pos="971"/>
        </w:tabs>
      </w:pPr>
    </w:p>
    <w:p w:rsidR="00F871D6" w:rsidRPr="00F871D6" w:rsidRDefault="00F871D6" w:rsidP="00F871D6">
      <w:pPr>
        <w:tabs>
          <w:tab w:val="left" w:pos="971"/>
        </w:tabs>
      </w:pPr>
      <w:r w:rsidRPr="00F871D6">
        <w:t>Boora, S.S. and Dhankar, S., 2017. Foreign direct investment and its impact upon the Indian hospitality industry. African Journal of Hospitality, Tourism and Leisure, 6(1), pp.1-17.</w:t>
      </w:r>
    </w:p>
    <w:p w:rsidR="00F871D6" w:rsidRPr="00F871D6" w:rsidRDefault="00F871D6" w:rsidP="00F871D6">
      <w:pPr>
        <w:tabs>
          <w:tab w:val="left" w:pos="971"/>
        </w:tabs>
      </w:pPr>
    </w:p>
    <w:p w:rsidR="00F871D6" w:rsidRPr="00F871D6" w:rsidRDefault="00F871D6" w:rsidP="00F871D6">
      <w:pPr>
        <w:tabs>
          <w:tab w:val="left" w:pos="971"/>
        </w:tabs>
      </w:pPr>
      <w:r w:rsidRPr="00F871D6">
        <w:t>Eichengreen, B. and Gupta, P., 2011. The service sector as India's road to economic growth (No. w16757). National Bureau of Economic Research.</w:t>
      </w:r>
    </w:p>
    <w:p w:rsidR="00F871D6" w:rsidRPr="00F871D6" w:rsidRDefault="00F871D6" w:rsidP="00F871D6">
      <w:pPr>
        <w:tabs>
          <w:tab w:val="left" w:pos="971"/>
        </w:tabs>
      </w:pPr>
    </w:p>
    <w:p w:rsidR="00F871D6" w:rsidRPr="00F871D6" w:rsidRDefault="00F871D6" w:rsidP="00F871D6">
      <w:pPr>
        <w:tabs>
          <w:tab w:val="left" w:pos="971"/>
        </w:tabs>
      </w:pPr>
      <w:r w:rsidRPr="00F871D6">
        <w:t>Serkin, C., 2007. Local property law: Adjusting the scale of property protection. Columbia Law Review, pp.883-948.</w:t>
      </w:r>
    </w:p>
    <w:p w:rsidR="00F871D6" w:rsidRPr="00F871D6" w:rsidRDefault="00F871D6" w:rsidP="00F871D6">
      <w:pPr>
        <w:tabs>
          <w:tab w:val="left" w:pos="971"/>
        </w:tabs>
      </w:pPr>
    </w:p>
    <w:p w:rsidR="00F871D6" w:rsidRPr="00F871D6" w:rsidRDefault="00F871D6" w:rsidP="00F871D6">
      <w:pPr>
        <w:tabs>
          <w:tab w:val="left" w:pos="971"/>
        </w:tabs>
      </w:pPr>
      <w:r w:rsidRPr="00F871D6">
        <w:t>Moyeenudin, H., Lawrence, A., Srivastava, С. and Suganya, R., 2020. The inclusive growth of hotel and restaurants with tourism sustainability in India. GIS-Bus, 15, pp.1430-3663.</w:t>
      </w:r>
    </w:p>
    <w:p w:rsidR="00F871D6" w:rsidRPr="00F871D6" w:rsidRDefault="00F871D6" w:rsidP="00F871D6">
      <w:pPr>
        <w:tabs>
          <w:tab w:val="left" w:pos="971"/>
        </w:tabs>
      </w:pPr>
    </w:p>
    <w:p w:rsidR="00F871D6" w:rsidRPr="00F871D6" w:rsidRDefault="00F871D6" w:rsidP="00F871D6">
      <w:pPr>
        <w:tabs>
          <w:tab w:val="left" w:pos="971"/>
        </w:tabs>
      </w:pPr>
      <w:r w:rsidRPr="00F871D6">
        <w:t>Kumar, G.S., Kulkarni, M. and Rathi, N., 2022. Evolving food choices among the urban Indian middle-class: a qualitative study. Frontiers in nutrition, 9, p.844413.</w:t>
      </w:r>
    </w:p>
    <w:p w:rsidR="00F871D6" w:rsidRPr="00F871D6" w:rsidRDefault="00F871D6" w:rsidP="00F871D6">
      <w:pPr>
        <w:tabs>
          <w:tab w:val="left" w:pos="971"/>
        </w:tabs>
      </w:pPr>
    </w:p>
    <w:p w:rsidR="00F871D6" w:rsidRPr="00F871D6" w:rsidRDefault="00F871D6" w:rsidP="00F871D6">
      <w:pPr>
        <w:tabs>
          <w:tab w:val="left" w:pos="971"/>
        </w:tabs>
      </w:pPr>
      <w:r w:rsidRPr="00F871D6">
        <w:t>Sun, C., 2022, March. Market Analysis of Five Guys. In 2022 7th International Conference on Financial Innovation and Economic Development (ICFIED 2022) (pp. 2159-2167). Atlantis Press.</w:t>
      </w:r>
    </w:p>
    <w:p w:rsidR="00F871D6" w:rsidRPr="00F871D6" w:rsidRDefault="00F871D6" w:rsidP="00F871D6">
      <w:pPr>
        <w:tabs>
          <w:tab w:val="left" w:pos="971"/>
        </w:tabs>
      </w:pPr>
    </w:p>
    <w:p w:rsidR="00F871D6" w:rsidRPr="00F871D6" w:rsidRDefault="00F871D6" w:rsidP="00F871D6">
      <w:pPr>
        <w:tabs>
          <w:tab w:val="left" w:pos="971"/>
        </w:tabs>
      </w:pPr>
    </w:p>
    <w:p w:rsidR="00F871D6" w:rsidRPr="00F871D6" w:rsidRDefault="00F871D6" w:rsidP="00F871D6">
      <w:pPr>
        <w:tabs>
          <w:tab w:val="left" w:pos="971"/>
        </w:tabs>
      </w:pPr>
      <w:r w:rsidRPr="00F871D6">
        <w:t>Glanz, K., Resnicow, K., Seymour, J., Hoy, K., Stewart, H., Lyons, M. and Goldberg, J., 2007. How major restaurant chains plan their menus: the role of profit, demand, and health. American journal of preventive medicine, 32(5), pp.383-388.</w:t>
      </w:r>
    </w:p>
    <w:p w:rsidR="00F871D6" w:rsidRPr="00F871D6" w:rsidRDefault="00F871D6" w:rsidP="00F871D6">
      <w:pPr>
        <w:tabs>
          <w:tab w:val="left" w:pos="971"/>
        </w:tabs>
      </w:pPr>
    </w:p>
    <w:p w:rsidR="00F871D6" w:rsidRPr="00F871D6" w:rsidRDefault="00F871D6" w:rsidP="00F871D6">
      <w:pPr>
        <w:tabs>
          <w:tab w:val="left" w:pos="971"/>
        </w:tabs>
      </w:pPr>
      <w:r w:rsidRPr="00F871D6">
        <w:t>Olsen, M.D. and Zhao, J., 2001. The restaurant revolution-growth, change and strategy in the international foodservice industry. Journal of Restaurant &amp; Foodservice Marketing, 4(3), pp.1-34.</w:t>
      </w:r>
    </w:p>
    <w:p w:rsidR="00F871D6" w:rsidRPr="00F871D6" w:rsidRDefault="00F871D6" w:rsidP="00F871D6">
      <w:pPr>
        <w:tabs>
          <w:tab w:val="left" w:pos="971"/>
        </w:tabs>
      </w:pPr>
    </w:p>
    <w:p w:rsidR="00F871D6" w:rsidRPr="00F871D6" w:rsidRDefault="00F871D6" w:rsidP="00F871D6">
      <w:pPr>
        <w:tabs>
          <w:tab w:val="left" w:pos="971"/>
        </w:tabs>
      </w:pPr>
      <w:r w:rsidRPr="00F871D6">
        <w:t>Gupta, M., 2019. A Study on Impact of Online Food delivery app on Restaurant Business special reference to zomato and swiggy. International Journal of Research and Analytical Reviews, 6(1), pp.889-893.</w:t>
      </w:r>
    </w:p>
    <w:p w:rsidR="00F871D6" w:rsidRPr="00F871D6" w:rsidRDefault="00F871D6" w:rsidP="00F871D6">
      <w:pPr>
        <w:tabs>
          <w:tab w:val="left" w:pos="971"/>
        </w:tabs>
      </w:pPr>
    </w:p>
    <w:p w:rsidR="00F871D6" w:rsidRPr="00F871D6" w:rsidRDefault="00F871D6" w:rsidP="00F871D6">
      <w:pPr>
        <w:tabs>
          <w:tab w:val="left" w:pos="971"/>
        </w:tabs>
      </w:pPr>
      <w:r w:rsidRPr="00F871D6">
        <w:t>Roy, S., 2016. The smart city paradigm in India: Issues and challenges of sustainability and inclusiveness. Social Scientist, 44(5/6), pp.29-48.</w:t>
      </w:r>
    </w:p>
    <w:p w:rsidR="00F871D6" w:rsidRPr="00F871D6" w:rsidRDefault="00F871D6" w:rsidP="00F871D6">
      <w:pPr>
        <w:tabs>
          <w:tab w:val="left" w:pos="971"/>
        </w:tabs>
      </w:pPr>
    </w:p>
    <w:p w:rsidR="00F871D6" w:rsidRPr="00F871D6" w:rsidRDefault="00F871D6" w:rsidP="00F871D6">
      <w:pPr>
        <w:tabs>
          <w:tab w:val="left" w:pos="971"/>
        </w:tabs>
      </w:pPr>
      <w:r w:rsidRPr="00F871D6">
        <w:t>Taylor, H. and Nolke, A., 2008, June. Regulatory governance and the rise of non-triad multinational companies: a modified ‘‘Varieties of Capitalism’’perspective on Indian multinationals. In paper for the ECPR Standing Group on Regulatory Governance Conference (pp. 5-7).</w:t>
      </w:r>
    </w:p>
    <w:p w:rsidR="00F871D6" w:rsidRPr="00F871D6" w:rsidRDefault="00F871D6" w:rsidP="00F871D6">
      <w:pPr>
        <w:tabs>
          <w:tab w:val="left" w:pos="971"/>
        </w:tabs>
      </w:pPr>
    </w:p>
    <w:p w:rsidR="00F871D6" w:rsidRPr="00F871D6" w:rsidRDefault="00F871D6" w:rsidP="00F871D6">
      <w:pPr>
        <w:tabs>
          <w:tab w:val="left" w:pos="971"/>
        </w:tabs>
      </w:pPr>
      <w:r w:rsidRPr="00F871D6">
        <w:lastRenderedPageBreak/>
        <w:t>Dhara, D., Biswas, S., Das, S.K. and Biswas, O., 2021. Status of food safety and food security in India in the perspective of FSSAI. Indian Journal of Animal Health, 60(2), pp.167-173.</w:t>
      </w:r>
    </w:p>
    <w:p w:rsidR="00F871D6" w:rsidRPr="00F871D6" w:rsidRDefault="00F871D6" w:rsidP="00F871D6">
      <w:pPr>
        <w:tabs>
          <w:tab w:val="left" w:pos="971"/>
        </w:tabs>
      </w:pPr>
    </w:p>
    <w:p w:rsidR="00F871D6" w:rsidRPr="00F871D6" w:rsidRDefault="00F871D6" w:rsidP="00F871D6">
      <w:pPr>
        <w:tabs>
          <w:tab w:val="left" w:pos="971"/>
        </w:tabs>
      </w:pPr>
      <w:r w:rsidRPr="00F871D6">
        <w:t>Posner, R.A., 1984. Some economics of labor law. The University of Chicago Law Review, 51(4), pp.988-1011.</w:t>
      </w:r>
    </w:p>
    <w:p w:rsidR="00F871D6" w:rsidRPr="00F871D6" w:rsidRDefault="00F871D6" w:rsidP="00F871D6">
      <w:pPr>
        <w:tabs>
          <w:tab w:val="left" w:pos="971"/>
        </w:tabs>
      </w:pPr>
    </w:p>
    <w:p w:rsidR="00F871D6" w:rsidRPr="00F871D6" w:rsidRDefault="00F871D6" w:rsidP="00F871D6">
      <w:pPr>
        <w:tabs>
          <w:tab w:val="left" w:pos="971"/>
        </w:tabs>
      </w:pPr>
      <w:r w:rsidRPr="00F871D6">
        <w:t>Sindhura, K., 2018. Tax Reform Goods and Services Tax (GST) and its impact on common man. Review Research International Journal of Multidisciplinary, 3(01), pp.11-15.</w:t>
      </w:r>
    </w:p>
    <w:p w:rsidR="00F871D6" w:rsidRPr="00F871D6" w:rsidRDefault="00F871D6" w:rsidP="00F871D6">
      <w:pPr>
        <w:tabs>
          <w:tab w:val="left" w:pos="971"/>
        </w:tabs>
      </w:pPr>
    </w:p>
    <w:p w:rsidR="00F871D6" w:rsidRPr="00F871D6" w:rsidRDefault="00F871D6" w:rsidP="00F871D6">
      <w:pPr>
        <w:tabs>
          <w:tab w:val="left" w:pos="971"/>
        </w:tabs>
      </w:pPr>
      <w:r w:rsidRPr="00F871D6">
        <w:t>Thapliyal, D., Karale, M., Diwan, V., Kumra, S., Arya, R.K. and Verros, G.D., 2024. Current status of sustainable food packaging regulations: global perspective. Sustainability, 16(13), p.5554.</w:t>
      </w:r>
    </w:p>
    <w:p w:rsidR="00F871D6" w:rsidRPr="00F871D6" w:rsidRDefault="00F871D6" w:rsidP="00F871D6">
      <w:pPr>
        <w:tabs>
          <w:tab w:val="left" w:pos="971"/>
        </w:tabs>
      </w:pPr>
    </w:p>
    <w:p w:rsidR="00F871D6" w:rsidRPr="00F871D6" w:rsidRDefault="00F871D6" w:rsidP="00F871D6">
      <w:pPr>
        <w:tabs>
          <w:tab w:val="left" w:pos="971"/>
        </w:tabs>
      </w:pPr>
      <w:r w:rsidRPr="00F871D6">
        <w:t>Sun, C., 2022, March. Market Analysis of Five Guys. In 2022 7th International Conference on Financial Innovation and Economic Development (ICFIED 2022) (pp. 2159-2167). Atlantis Press.</w:t>
      </w:r>
    </w:p>
    <w:p w:rsidR="00F871D6" w:rsidRPr="00F871D6" w:rsidRDefault="00F871D6" w:rsidP="00F871D6">
      <w:pPr>
        <w:tabs>
          <w:tab w:val="left" w:pos="971"/>
        </w:tabs>
      </w:pPr>
    </w:p>
    <w:p w:rsidR="00F871D6" w:rsidRPr="00F871D6" w:rsidRDefault="00F871D6" w:rsidP="00F871D6">
      <w:pPr>
        <w:tabs>
          <w:tab w:val="left" w:pos="971"/>
        </w:tabs>
      </w:pPr>
      <w:r w:rsidRPr="00F871D6">
        <w:t>Carollo, N.A., Hicks, J.F., Karch, A. and Kleiner, M.M., 2025. The origins and evolution of occupational licensing in the United States (No. w33580). National Bureau of Economic Research.</w:t>
      </w:r>
    </w:p>
    <w:p w:rsidR="00F871D6" w:rsidRPr="00F871D6" w:rsidRDefault="00F871D6" w:rsidP="00F871D6">
      <w:pPr>
        <w:tabs>
          <w:tab w:val="left" w:pos="971"/>
        </w:tabs>
      </w:pPr>
    </w:p>
    <w:p w:rsidR="00F871D6" w:rsidRPr="00F871D6" w:rsidRDefault="00F871D6" w:rsidP="00F871D6">
      <w:pPr>
        <w:tabs>
          <w:tab w:val="left" w:pos="971"/>
        </w:tabs>
      </w:pPr>
      <w:r w:rsidRPr="00F871D6">
        <w:t>Dahiya, A., Duggal, S. and Kumar, N., 2025. Religious and cultural perspectives on food selection.</w:t>
      </w:r>
    </w:p>
    <w:p w:rsidR="00F871D6" w:rsidRPr="00F871D6" w:rsidRDefault="00F871D6" w:rsidP="00F871D6">
      <w:pPr>
        <w:tabs>
          <w:tab w:val="left" w:pos="971"/>
        </w:tabs>
      </w:pPr>
    </w:p>
    <w:p w:rsidR="00F871D6" w:rsidRPr="00F871D6" w:rsidRDefault="00F871D6" w:rsidP="00F871D6">
      <w:pPr>
        <w:tabs>
          <w:tab w:val="left" w:pos="971"/>
        </w:tabs>
      </w:pPr>
    </w:p>
    <w:p w:rsidR="00F871D6" w:rsidRPr="00F871D6" w:rsidRDefault="00F871D6" w:rsidP="00F871D6">
      <w:pPr>
        <w:tabs>
          <w:tab w:val="left" w:pos="971"/>
        </w:tabs>
      </w:pPr>
      <w:r w:rsidRPr="00F871D6">
        <w:t>Smith, A.F., 2016. Fast food: The good, the bad and the hungry. Reaktion Books.</w:t>
      </w:r>
    </w:p>
    <w:p w:rsidR="00F871D6" w:rsidRPr="00F871D6" w:rsidRDefault="00F871D6" w:rsidP="00F871D6">
      <w:pPr>
        <w:tabs>
          <w:tab w:val="left" w:pos="971"/>
        </w:tabs>
      </w:pPr>
    </w:p>
    <w:p w:rsidR="00F871D6" w:rsidRPr="00F871D6" w:rsidRDefault="00F871D6" w:rsidP="00F871D6">
      <w:pPr>
        <w:tabs>
          <w:tab w:val="left" w:pos="971"/>
        </w:tabs>
      </w:pPr>
    </w:p>
    <w:p w:rsidR="00F871D6" w:rsidRPr="00F871D6" w:rsidRDefault="00F871D6" w:rsidP="00F871D6">
      <w:pPr>
        <w:tabs>
          <w:tab w:val="left" w:pos="971"/>
        </w:tabs>
      </w:pPr>
      <w:r w:rsidRPr="00F871D6">
        <w:t>Farouk, M.M., Regenstein, J.M., Pirie, M.R., Najm, R., Bekhit, A.E. and Knowles, S.O., 2015. Spiritual aspects of meat and nutritional security: Perspectives and responsibilities of the Abrahamic faiths. Food Research International, 76, pp.882-895.</w:t>
      </w:r>
    </w:p>
    <w:p w:rsidR="00F871D6" w:rsidRPr="00F871D6" w:rsidRDefault="00F871D6" w:rsidP="00F871D6">
      <w:pPr>
        <w:tabs>
          <w:tab w:val="left" w:pos="971"/>
        </w:tabs>
      </w:pPr>
    </w:p>
    <w:p w:rsidR="00F871D6" w:rsidRPr="00F871D6" w:rsidRDefault="00F871D6" w:rsidP="00F871D6">
      <w:pPr>
        <w:tabs>
          <w:tab w:val="left" w:pos="971"/>
        </w:tabs>
      </w:pPr>
      <w:r w:rsidRPr="00F871D6">
        <w:t>Batat, W., 2019. The new luxury experience. Cham: Springer International Publishing.</w:t>
      </w:r>
    </w:p>
    <w:p w:rsidR="00F871D6" w:rsidRPr="00F871D6" w:rsidRDefault="00F871D6" w:rsidP="00F871D6">
      <w:pPr>
        <w:tabs>
          <w:tab w:val="left" w:pos="971"/>
        </w:tabs>
      </w:pPr>
    </w:p>
    <w:p w:rsidR="00F871D6" w:rsidRPr="00F871D6" w:rsidRDefault="00F871D6" w:rsidP="00F871D6">
      <w:pPr>
        <w:tabs>
          <w:tab w:val="left" w:pos="971"/>
        </w:tabs>
      </w:pPr>
      <w:r w:rsidRPr="00F871D6">
        <w:t>Yu, Y., 2026. The Brand Ecosystem Construction and Competitiveness of Chinese Fast Food in the Context of Digital Transformation. In SHS Web of Conferences (Vol. 234, p. 04009). EDP Sciences.</w:t>
      </w:r>
    </w:p>
    <w:p w:rsidR="00F871D6" w:rsidRPr="00F871D6" w:rsidRDefault="00F871D6" w:rsidP="00F871D6">
      <w:pPr>
        <w:tabs>
          <w:tab w:val="left" w:pos="971"/>
        </w:tabs>
      </w:pPr>
    </w:p>
    <w:p w:rsidR="00F871D6" w:rsidRPr="00F871D6" w:rsidRDefault="00F871D6" w:rsidP="00F871D6">
      <w:pPr>
        <w:tabs>
          <w:tab w:val="left" w:pos="971"/>
        </w:tabs>
      </w:pPr>
      <w:r w:rsidRPr="00F871D6">
        <w:t>Ottenbacher, M.C. and Harrington, R.J., 2009. The product innovation process of quick</w:t>
      </w:r>
      <w:r w:rsidRPr="00F871D6">
        <w:rPr>
          <w:rFonts w:ascii="Cambria Math" w:hAnsi="Cambria Math" w:cs="Cambria Math"/>
        </w:rPr>
        <w:t>‐</w:t>
      </w:r>
      <w:r w:rsidRPr="00F871D6">
        <w:t>service restaurant chains. International Journal of Contemporary Hospitality Management, 21(5), pp.523-541.</w:t>
      </w:r>
    </w:p>
    <w:p w:rsidR="00F871D6" w:rsidRPr="00F871D6" w:rsidRDefault="00F871D6" w:rsidP="00F871D6">
      <w:pPr>
        <w:tabs>
          <w:tab w:val="left" w:pos="971"/>
        </w:tabs>
      </w:pPr>
    </w:p>
    <w:p w:rsidR="00F871D6" w:rsidRPr="00F871D6" w:rsidRDefault="00F871D6" w:rsidP="00F871D6">
      <w:pPr>
        <w:tabs>
          <w:tab w:val="left" w:pos="971"/>
        </w:tabs>
      </w:pPr>
      <w:r w:rsidRPr="00F871D6">
        <w:t>Sun, C., 2022, March. Market Analysis of Five Guys. In 2022 7th International Conference on Financial Innovation and Economic Development (ICFIED 2022) (pp. 2159-2167). Atlantis Press.</w:t>
      </w:r>
    </w:p>
    <w:p w:rsidR="00F871D6" w:rsidRPr="00F871D6" w:rsidRDefault="00F871D6" w:rsidP="00F871D6">
      <w:pPr>
        <w:tabs>
          <w:tab w:val="left" w:pos="971"/>
        </w:tabs>
      </w:pPr>
    </w:p>
    <w:p w:rsidR="00F871D6" w:rsidRPr="00F871D6" w:rsidRDefault="00F871D6" w:rsidP="00F871D6">
      <w:pPr>
        <w:tabs>
          <w:tab w:val="left" w:pos="971"/>
        </w:tabs>
      </w:pPr>
      <w:r w:rsidRPr="00F871D6">
        <w:lastRenderedPageBreak/>
        <w:t>Mihalache, O.R. and Volberda, H.W., 2021. Business model innovation in transforming economies: a co-evolutionary perspective for a global and digital world. Management and Organization Review, 17(2), pp.202-225.</w:t>
      </w:r>
    </w:p>
    <w:p w:rsidR="00F871D6" w:rsidRPr="00F871D6" w:rsidRDefault="00F871D6" w:rsidP="00F871D6">
      <w:pPr>
        <w:tabs>
          <w:tab w:val="left" w:pos="971"/>
        </w:tabs>
      </w:pPr>
    </w:p>
    <w:p w:rsidR="00F871D6" w:rsidRPr="00F871D6" w:rsidRDefault="00F871D6" w:rsidP="00F871D6">
      <w:pPr>
        <w:tabs>
          <w:tab w:val="left" w:pos="971"/>
        </w:tabs>
      </w:pPr>
      <w:r w:rsidRPr="00F871D6">
        <w:t>Palit, A., 2009. India's Foreign Investment Policy: Achievements and Inadequacies. Asie Visions, Institut Français des Relations Internationales (IFRI), 18.</w:t>
      </w:r>
    </w:p>
    <w:p w:rsidR="00F871D6" w:rsidRPr="00F871D6" w:rsidRDefault="00F871D6" w:rsidP="00F871D6">
      <w:pPr>
        <w:tabs>
          <w:tab w:val="left" w:pos="971"/>
        </w:tabs>
      </w:pPr>
    </w:p>
    <w:p w:rsidR="00F871D6" w:rsidRPr="00F871D6" w:rsidRDefault="00F871D6" w:rsidP="00F871D6">
      <w:pPr>
        <w:tabs>
          <w:tab w:val="left" w:pos="971"/>
        </w:tabs>
      </w:pPr>
      <w:r w:rsidRPr="00F871D6">
        <w:t>Schifeling, T. and Demetry, D., 2021. The new food truck in town: Geographic communities and authenticity-based entrepreneurship. Organization Science, 32(1), pp.133-155.</w:t>
      </w:r>
    </w:p>
    <w:p w:rsidR="00F871D6" w:rsidRPr="00F871D6" w:rsidRDefault="00F871D6" w:rsidP="00F871D6">
      <w:pPr>
        <w:tabs>
          <w:tab w:val="left" w:pos="971"/>
        </w:tabs>
      </w:pPr>
    </w:p>
    <w:p w:rsidR="00F871D6" w:rsidRPr="00F871D6" w:rsidRDefault="00F871D6" w:rsidP="00F871D6">
      <w:pPr>
        <w:tabs>
          <w:tab w:val="left" w:pos="971"/>
        </w:tabs>
      </w:pPr>
      <w:r w:rsidRPr="00F871D6">
        <w:t>Burand, D., Koch, D. and Yang, K., 2019. Scaling social enterprises through franchise models: Rethinking social franchise agreements. UMKC L. Rev., 88, p.827.</w:t>
      </w:r>
    </w:p>
    <w:p w:rsidR="00F871D6" w:rsidRPr="00F871D6" w:rsidRDefault="00F871D6" w:rsidP="00F871D6">
      <w:pPr>
        <w:tabs>
          <w:tab w:val="left" w:pos="971"/>
        </w:tabs>
      </w:pPr>
    </w:p>
    <w:p w:rsidR="00F871D6" w:rsidRPr="00F871D6" w:rsidRDefault="00F871D6" w:rsidP="00F871D6">
      <w:pPr>
        <w:tabs>
          <w:tab w:val="left" w:pos="971"/>
        </w:tabs>
      </w:pPr>
      <w:r w:rsidRPr="00F871D6">
        <w:t>Ghahroudi, M.R., Hoshino, Y. and Turnbull, S.J., 2018. Foreign direct investment: Ownership advantages, firm specific factors, survival and performance. World Scientific.</w:t>
      </w:r>
    </w:p>
    <w:p w:rsidR="00F871D6" w:rsidRPr="00F871D6" w:rsidRDefault="00F871D6" w:rsidP="00F871D6">
      <w:pPr>
        <w:tabs>
          <w:tab w:val="left" w:pos="971"/>
        </w:tabs>
      </w:pPr>
    </w:p>
    <w:p w:rsidR="00F871D6" w:rsidRPr="00F871D6" w:rsidRDefault="00F871D6" w:rsidP="00F871D6">
      <w:pPr>
        <w:tabs>
          <w:tab w:val="left" w:pos="971"/>
        </w:tabs>
      </w:pPr>
      <w:r w:rsidRPr="00F871D6">
        <w:t>Dunning, J.H., 2003. The eclectic (OLI) paradigm of international production. International business and the eclectic paradigm: Developing the OLI framework, 21.</w:t>
      </w:r>
    </w:p>
    <w:p w:rsidR="00F871D6" w:rsidRPr="00F871D6" w:rsidRDefault="00F871D6" w:rsidP="00F871D6">
      <w:pPr>
        <w:tabs>
          <w:tab w:val="left" w:pos="971"/>
        </w:tabs>
      </w:pPr>
    </w:p>
    <w:p w:rsidR="00F871D6" w:rsidRPr="00F871D6" w:rsidRDefault="00F871D6" w:rsidP="00F871D6">
      <w:pPr>
        <w:tabs>
          <w:tab w:val="left" w:pos="971"/>
        </w:tabs>
      </w:pPr>
      <w:r w:rsidRPr="00F871D6">
        <w:t>Manhas, P.S., Sharma, P. and Quintela, J.A., 2024. Product innovation and customer experience: Catalysts for enhancing satisfaction in quick service restaurants. Tourism and Hospitality, 5(3), pp.559-576.</w:t>
      </w:r>
    </w:p>
    <w:p w:rsidR="00F871D6" w:rsidRPr="00F871D6" w:rsidRDefault="00F871D6" w:rsidP="00F871D6">
      <w:pPr>
        <w:tabs>
          <w:tab w:val="left" w:pos="971"/>
        </w:tabs>
      </w:pPr>
    </w:p>
    <w:p w:rsidR="00F871D6" w:rsidRPr="00F871D6" w:rsidRDefault="00F871D6" w:rsidP="00F871D6">
      <w:pPr>
        <w:tabs>
          <w:tab w:val="left" w:pos="971"/>
        </w:tabs>
      </w:pPr>
    </w:p>
    <w:p w:rsidR="00F871D6" w:rsidRPr="00F871D6" w:rsidRDefault="00F871D6" w:rsidP="00F871D6">
      <w:pPr>
        <w:tabs>
          <w:tab w:val="left" w:pos="971"/>
        </w:tabs>
      </w:pPr>
      <w:r w:rsidRPr="00F871D6">
        <w:t>Welsh, D.H. and Alon, I., 2015. International franchising and other forms of entrepreneurship. Global Entrepreneurship, 2, pp.196-228.</w:t>
      </w:r>
    </w:p>
    <w:p w:rsidR="00F871D6" w:rsidRPr="00F871D6" w:rsidRDefault="00F871D6" w:rsidP="00F871D6">
      <w:pPr>
        <w:tabs>
          <w:tab w:val="left" w:pos="971"/>
        </w:tabs>
      </w:pPr>
    </w:p>
    <w:p w:rsidR="00F871D6" w:rsidRPr="00F871D6" w:rsidRDefault="00F871D6" w:rsidP="00F871D6">
      <w:pPr>
        <w:tabs>
          <w:tab w:val="left" w:pos="971"/>
        </w:tabs>
      </w:pPr>
      <w:r w:rsidRPr="00F871D6">
        <w:t>Kaufmann, P.J. and Eroglu, S., 1999. Standardization and adaptation in business format franchising. Journal of Business Venturing, 14(1), pp.69-85.</w:t>
      </w:r>
    </w:p>
    <w:p w:rsidR="00F871D6" w:rsidRPr="00F871D6" w:rsidRDefault="00F871D6" w:rsidP="00F871D6">
      <w:pPr>
        <w:tabs>
          <w:tab w:val="left" w:pos="971"/>
        </w:tabs>
      </w:pPr>
    </w:p>
    <w:p w:rsidR="00F871D6" w:rsidRPr="00F871D6" w:rsidRDefault="00F871D6" w:rsidP="00F871D6">
      <w:pPr>
        <w:tabs>
          <w:tab w:val="left" w:pos="971"/>
        </w:tabs>
      </w:pPr>
      <w:r w:rsidRPr="00F871D6">
        <w:t>Wang, C.L. and Altinay, L., 2008. International franchise partner selection and chain performance through the lens of organisational learning. The Service Industries Journal, 28(2), pp.225-238.</w:t>
      </w:r>
    </w:p>
    <w:p w:rsidR="00F871D6" w:rsidRPr="00F871D6" w:rsidRDefault="00F871D6" w:rsidP="00F871D6">
      <w:pPr>
        <w:tabs>
          <w:tab w:val="left" w:pos="971"/>
        </w:tabs>
      </w:pPr>
    </w:p>
    <w:p w:rsidR="00F871D6" w:rsidRPr="00F871D6" w:rsidRDefault="00F871D6" w:rsidP="00F871D6">
      <w:pPr>
        <w:tabs>
          <w:tab w:val="left" w:pos="971"/>
        </w:tabs>
      </w:pPr>
      <w:r w:rsidRPr="00F871D6">
        <w:t>Yan, A. and Luo, Y., 2001. International joint ventures: Theory and practice. ME Sharpe.</w:t>
      </w:r>
    </w:p>
    <w:p w:rsidR="00F871D6" w:rsidRPr="00F871D6" w:rsidRDefault="00F871D6" w:rsidP="00F871D6">
      <w:pPr>
        <w:tabs>
          <w:tab w:val="left" w:pos="971"/>
        </w:tabs>
      </w:pPr>
    </w:p>
    <w:p w:rsidR="00F871D6" w:rsidRPr="00F871D6" w:rsidRDefault="00F871D6" w:rsidP="00F871D6">
      <w:pPr>
        <w:tabs>
          <w:tab w:val="left" w:pos="971"/>
        </w:tabs>
      </w:pPr>
      <w:r w:rsidRPr="00F871D6">
        <w:t>Jenkins, R., 1999. Democratic politics and economic reform in India (No. 5). Cambridge University Press.</w:t>
      </w:r>
    </w:p>
    <w:p w:rsidR="00F871D6" w:rsidRPr="00F871D6" w:rsidRDefault="00F871D6" w:rsidP="00F871D6">
      <w:pPr>
        <w:tabs>
          <w:tab w:val="left" w:pos="971"/>
        </w:tabs>
      </w:pPr>
    </w:p>
    <w:p w:rsidR="00F871D6" w:rsidRPr="00F871D6" w:rsidRDefault="00F871D6" w:rsidP="00F871D6">
      <w:pPr>
        <w:tabs>
          <w:tab w:val="left" w:pos="971"/>
        </w:tabs>
      </w:pPr>
      <w:r w:rsidRPr="00F871D6">
        <w:t>Meyer, K.E. and Tran, Y.T.T., 2006. Market penetration and acquisition strategies for emerging economies. Long range planning, 39(2), pp.177-197.</w:t>
      </w:r>
    </w:p>
    <w:p w:rsidR="00F871D6" w:rsidRPr="00F871D6" w:rsidRDefault="00F871D6" w:rsidP="00F871D6">
      <w:pPr>
        <w:tabs>
          <w:tab w:val="left" w:pos="971"/>
        </w:tabs>
      </w:pPr>
    </w:p>
    <w:p w:rsidR="00F871D6" w:rsidRPr="00F871D6" w:rsidRDefault="00F871D6" w:rsidP="00F871D6">
      <w:pPr>
        <w:tabs>
          <w:tab w:val="left" w:pos="971"/>
        </w:tabs>
      </w:pPr>
      <w:r w:rsidRPr="00F871D6">
        <w:t>Mayett-Moreno, Y. and López Oglesby, J.M., 2018. Beyond food security: challenges in food safety policies and governance along a heterogeneous agri-food chain and its effects on health measures and sustainable development in Mexico. Sustainability, 10(12), p.4755.</w:t>
      </w:r>
    </w:p>
    <w:p w:rsidR="00F871D6" w:rsidRPr="00F871D6" w:rsidRDefault="00F871D6" w:rsidP="00F871D6">
      <w:pPr>
        <w:tabs>
          <w:tab w:val="left" w:pos="971"/>
        </w:tabs>
      </w:pPr>
    </w:p>
    <w:p w:rsidR="00F871D6" w:rsidRPr="00F871D6" w:rsidRDefault="00F871D6" w:rsidP="00F871D6">
      <w:pPr>
        <w:tabs>
          <w:tab w:val="left" w:pos="971"/>
        </w:tabs>
      </w:pPr>
      <w:r w:rsidRPr="00F871D6">
        <w:lastRenderedPageBreak/>
        <w:t>Liu, G. and Ko, W.W., 2011. An analysis of cause-related marketing implementation strategies through social alliance: Partnership conditions and strategic objectives. Journal of business ethics, 100(2), pp.253-281.</w:t>
      </w:r>
    </w:p>
    <w:p w:rsidR="00F871D6" w:rsidRPr="00F871D6" w:rsidRDefault="00F871D6" w:rsidP="00F871D6">
      <w:pPr>
        <w:tabs>
          <w:tab w:val="left" w:pos="971"/>
        </w:tabs>
      </w:pPr>
    </w:p>
    <w:p w:rsidR="00F871D6" w:rsidRPr="00F871D6" w:rsidRDefault="00F871D6" w:rsidP="00F871D6">
      <w:pPr>
        <w:tabs>
          <w:tab w:val="left" w:pos="971"/>
        </w:tabs>
      </w:pPr>
      <w:r w:rsidRPr="00F871D6">
        <w:t>Brink, C.H., 2017. Measuring political risk: risks to foreign investment. Taylor &amp; Francis.</w:t>
      </w:r>
    </w:p>
    <w:p w:rsidR="00F871D6" w:rsidRPr="00F871D6" w:rsidRDefault="00F871D6" w:rsidP="00F871D6">
      <w:pPr>
        <w:tabs>
          <w:tab w:val="left" w:pos="971"/>
        </w:tabs>
      </w:pPr>
    </w:p>
    <w:p w:rsidR="00F871D6" w:rsidRPr="00F871D6" w:rsidRDefault="00F871D6" w:rsidP="00F871D6">
      <w:pPr>
        <w:tabs>
          <w:tab w:val="left" w:pos="971"/>
        </w:tabs>
      </w:pPr>
      <w:r w:rsidRPr="00F871D6">
        <w:t>Owens, M., Zueva-Owens, A. and Palmer, M., 2012. Partner identification and selection of joint ventures in international retailing. The Service Industries Journal, 32(3), pp.383-410.</w:t>
      </w:r>
    </w:p>
    <w:p w:rsidR="00F871D6" w:rsidRPr="00F871D6" w:rsidRDefault="00F871D6" w:rsidP="00F871D6">
      <w:pPr>
        <w:tabs>
          <w:tab w:val="left" w:pos="971"/>
        </w:tabs>
      </w:pPr>
    </w:p>
    <w:p w:rsidR="00F871D6" w:rsidRPr="00F871D6" w:rsidRDefault="00F871D6" w:rsidP="00F871D6">
      <w:pPr>
        <w:tabs>
          <w:tab w:val="left" w:pos="971"/>
        </w:tabs>
      </w:pPr>
      <w:r w:rsidRPr="00F871D6">
        <w:t>Freund, J., 2011. Hier Essen oder zum Mitnehmen: The German Fast Food Industry and How.</w:t>
      </w:r>
    </w:p>
    <w:p w:rsidR="00F871D6" w:rsidRPr="00F871D6" w:rsidRDefault="00F871D6" w:rsidP="00F871D6">
      <w:pPr>
        <w:tabs>
          <w:tab w:val="left" w:pos="971"/>
        </w:tabs>
      </w:pPr>
    </w:p>
    <w:p w:rsidR="00F871D6" w:rsidRPr="00F871D6" w:rsidRDefault="00F871D6" w:rsidP="00F871D6">
      <w:pPr>
        <w:tabs>
          <w:tab w:val="left" w:pos="971"/>
        </w:tabs>
      </w:pPr>
      <w:r w:rsidRPr="00F871D6">
        <w:t>Ghoshal, S., Piramal, G. and Budhiraja, S., 2002. World class in India: A casebook of companies in transformation. Penguin Books India.</w:t>
      </w:r>
    </w:p>
    <w:p w:rsidR="00F871D6" w:rsidRPr="00F871D6" w:rsidRDefault="00F871D6" w:rsidP="00F871D6">
      <w:pPr>
        <w:tabs>
          <w:tab w:val="left" w:pos="971"/>
        </w:tabs>
      </w:pPr>
    </w:p>
    <w:p w:rsidR="00F871D6" w:rsidRPr="00F871D6" w:rsidRDefault="00F871D6" w:rsidP="00F871D6">
      <w:pPr>
        <w:tabs>
          <w:tab w:val="left" w:pos="971"/>
        </w:tabs>
      </w:pPr>
      <w:r w:rsidRPr="00F871D6">
        <w:t>Vitsentzatou, E., Tsoulfas, G.T. and Mihiotis, A.N., 2022. The digital transformation of the marketing mix in the food and beverage service supply chain: A grey DEMATEL approach. Sustainability, 14(22), p.15228.</w:t>
      </w:r>
    </w:p>
    <w:p w:rsidR="00F871D6" w:rsidRPr="00F871D6" w:rsidRDefault="00F871D6" w:rsidP="00F871D6">
      <w:pPr>
        <w:tabs>
          <w:tab w:val="left" w:pos="971"/>
        </w:tabs>
      </w:pPr>
    </w:p>
    <w:p w:rsidR="00F871D6" w:rsidRPr="00F871D6" w:rsidRDefault="00F871D6" w:rsidP="00F871D6">
      <w:pPr>
        <w:tabs>
          <w:tab w:val="left" w:pos="971"/>
        </w:tabs>
      </w:pPr>
      <w:r w:rsidRPr="00F871D6">
        <w:t>Sorokina, E. and Murphy, K., 2015. Why is Fast Casual Winning?. Journal of Hospitality &amp; Tourism Cases, 4(3), pp.61-67.</w:t>
      </w:r>
    </w:p>
    <w:p w:rsidR="00F871D6" w:rsidRPr="00F871D6" w:rsidRDefault="00F871D6" w:rsidP="00F871D6">
      <w:pPr>
        <w:tabs>
          <w:tab w:val="left" w:pos="971"/>
        </w:tabs>
      </w:pPr>
    </w:p>
    <w:p w:rsidR="00F871D6" w:rsidRPr="00F871D6" w:rsidRDefault="00F871D6" w:rsidP="00F871D6">
      <w:pPr>
        <w:tabs>
          <w:tab w:val="left" w:pos="971"/>
        </w:tabs>
      </w:pPr>
      <w:r w:rsidRPr="00F871D6">
        <w:t>Greener, S., 2008. Business research methods. BookBoon.</w:t>
      </w:r>
    </w:p>
    <w:p w:rsidR="00F871D6" w:rsidRPr="00F871D6" w:rsidRDefault="00F871D6" w:rsidP="00F871D6">
      <w:pPr>
        <w:tabs>
          <w:tab w:val="left" w:pos="971"/>
        </w:tabs>
      </w:pPr>
    </w:p>
    <w:p w:rsidR="00F871D6" w:rsidRPr="00F871D6" w:rsidRDefault="00F871D6" w:rsidP="00F871D6">
      <w:pPr>
        <w:tabs>
          <w:tab w:val="left" w:pos="971"/>
        </w:tabs>
      </w:pPr>
      <w:r w:rsidRPr="00F871D6">
        <w:t>Pink, D.H., 2011. Drive: The surprising truth about what motivates us. penguin.</w:t>
      </w:r>
    </w:p>
    <w:p w:rsidR="00F871D6" w:rsidRPr="00F871D6" w:rsidRDefault="00F871D6" w:rsidP="00F871D6">
      <w:pPr>
        <w:tabs>
          <w:tab w:val="left" w:pos="971"/>
        </w:tabs>
      </w:pPr>
    </w:p>
    <w:p w:rsidR="00F871D6" w:rsidRPr="00F871D6" w:rsidRDefault="00F871D6" w:rsidP="00F871D6">
      <w:pPr>
        <w:tabs>
          <w:tab w:val="left" w:pos="971"/>
        </w:tabs>
      </w:pPr>
      <w:r w:rsidRPr="00F871D6">
        <w:t>Palepu, K.G., Healy, P.M., Wright, S., Bradbury, M. and Coulton, J., 2020. Business analysis and valuation: Using financial statements. Cengage AU.</w:t>
      </w:r>
    </w:p>
    <w:p w:rsidR="00F871D6" w:rsidRPr="00F871D6" w:rsidRDefault="00F871D6" w:rsidP="00F871D6">
      <w:pPr>
        <w:tabs>
          <w:tab w:val="left" w:pos="971"/>
        </w:tabs>
      </w:pPr>
    </w:p>
    <w:p w:rsidR="00F871D6" w:rsidRPr="00F871D6" w:rsidRDefault="00F871D6" w:rsidP="00F871D6">
      <w:pPr>
        <w:tabs>
          <w:tab w:val="left" w:pos="971"/>
        </w:tabs>
      </w:pPr>
      <w:r w:rsidRPr="00F871D6">
        <w:t>Singh, N., 2006. Services-led industrialization in India: Assessment and lessons.</w:t>
      </w:r>
    </w:p>
    <w:p w:rsidR="00F871D6" w:rsidRPr="00F871D6" w:rsidRDefault="00F871D6" w:rsidP="00F871D6">
      <w:pPr>
        <w:tabs>
          <w:tab w:val="left" w:pos="971"/>
        </w:tabs>
      </w:pPr>
    </w:p>
    <w:p w:rsidR="00F871D6" w:rsidRPr="00F871D6" w:rsidRDefault="00F871D6" w:rsidP="00F871D6">
      <w:pPr>
        <w:tabs>
          <w:tab w:val="left" w:pos="971"/>
        </w:tabs>
      </w:pPr>
      <w:r w:rsidRPr="00F871D6">
        <w:t>Khan, M.A., 2014. Restaurant franchising: Concepts, regulations and practices. CRC Press.</w:t>
      </w:r>
    </w:p>
    <w:p w:rsidR="00F871D6" w:rsidRPr="00F871D6" w:rsidRDefault="00F871D6" w:rsidP="00F871D6">
      <w:pPr>
        <w:tabs>
          <w:tab w:val="left" w:pos="971"/>
        </w:tabs>
      </w:pPr>
    </w:p>
    <w:p w:rsidR="00F871D6" w:rsidRPr="00F871D6" w:rsidRDefault="00F871D6" w:rsidP="00F871D6">
      <w:pPr>
        <w:tabs>
          <w:tab w:val="left" w:pos="971"/>
        </w:tabs>
      </w:pPr>
      <w:r w:rsidRPr="00F871D6">
        <w:t>George, A.L., 2018. Case studies and theory development: The method of structured, focused comparison. In Alexander L. George: A pioneer in political and social sciences: With a foreword by Dan Caldwell (pp. 191-214). Cham: Springer International Publishing.</w:t>
      </w:r>
    </w:p>
    <w:p w:rsidR="00F871D6" w:rsidRPr="00F871D6" w:rsidRDefault="00F871D6" w:rsidP="00F871D6">
      <w:pPr>
        <w:tabs>
          <w:tab w:val="left" w:pos="971"/>
        </w:tabs>
      </w:pPr>
    </w:p>
    <w:p w:rsidR="00F871D6" w:rsidRPr="00F871D6" w:rsidRDefault="00F871D6" w:rsidP="00F871D6">
      <w:pPr>
        <w:tabs>
          <w:tab w:val="left" w:pos="971"/>
        </w:tabs>
      </w:pPr>
      <w:r w:rsidRPr="00F871D6">
        <w:t>Ghoshal, S., 1987. Global strategy: An organizing framework. Strategic management journal, 8(5), pp.425-440.</w:t>
      </w:r>
    </w:p>
    <w:p w:rsidR="00F871D6" w:rsidRPr="00F871D6" w:rsidRDefault="00F871D6" w:rsidP="00F871D6">
      <w:pPr>
        <w:tabs>
          <w:tab w:val="left" w:pos="971"/>
        </w:tabs>
      </w:pPr>
    </w:p>
    <w:p w:rsidR="00F871D6" w:rsidRPr="00F871D6" w:rsidRDefault="00F871D6" w:rsidP="00F871D6">
      <w:pPr>
        <w:tabs>
          <w:tab w:val="left" w:pos="971"/>
        </w:tabs>
      </w:pPr>
      <w:r w:rsidRPr="00F871D6">
        <w:t>Kapur, D. and Ramamurti, R., 2001. India's emerging competitive advantage in services. Academy of Management Perspectives, 15(2), pp.20-32.</w:t>
      </w:r>
    </w:p>
    <w:p w:rsidR="00F871D6" w:rsidRPr="00F871D6" w:rsidRDefault="00F871D6" w:rsidP="00F871D6">
      <w:pPr>
        <w:tabs>
          <w:tab w:val="left" w:pos="971"/>
        </w:tabs>
      </w:pPr>
    </w:p>
    <w:p w:rsidR="00F871D6" w:rsidRPr="00F871D6" w:rsidRDefault="00F871D6" w:rsidP="00F871D6">
      <w:pPr>
        <w:tabs>
          <w:tab w:val="left" w:pos="971"/>
        </w:tabs>
      </w:pPr>
      <w:r w:rsidRPr="00F871D6">
        <w:t>Wagner, C., 2020. Deducing a state-of-the-art presentation of the Eclectic Paradigm from four decades of development: a systematic literature review: C. Wagner. Management Review Quarterly, 70(1), pp.51-96.</w:t>
      </w:r>
    </w:p>
    <w:p w:rsidR="00F871D6" w:rsidRPr="00F871D6" w:rsidRDefault="00F871D6" w:rsidP="00F871D6">
      <w:pPr>
        <w:tabs>
          <w:tab w:val="left" w:pos="971"/>
        </w:tabs>
      </w:pPr>
    </w:p>
    <w:p w:rsidR="00F871D6" w:rsidRPr="00F871D6" w:rsidRDefault="00F871D6" w:rsidP="00F871D6">
      <w:pPr>
        <w:tabs>
          <w:tab w:val="left" w:pos="971"/>
        </w:tabs>
      </w:pPr>
      <w:r w:rsidRPr="00F871D6">
        <w:t>Gertsen, M.C. and Søderberg, A.M., 2011. Intercultural collaboration stories: On narrative inquiry and analysis as tools for research in international business. Journal of International Business Studies, 42(6), pp.787-804.</w:t>
      </w:r>
    </w:p>
    <w:p w:rsidR="00F871D6" w:rsidRPr="00F871D6" w:rsidRDefault="00F871D6" w:rsidP="00F871D6">
      <w:pPr>
        <w:tabs>
          <w:tab w:val="left" w:pos="971"/>
        </w:tabs>
      </w:pPr>
    </w:p>
    <w:p w:rsidR="00F871D6" w:rsidRPr="00F871D6" w:rsidRDefault="00F871D6" w:rsidP="00F871D6">
      <w:pPr>
        <w:tabs>
          <w:tab w:val="left" w:pos="971"/>
        </w:tabs>
      </w:pPr>
      <w:r w:rsidRPr="00F871D6">
        <w:t>Spetzler, C., Winter, H. and Meyer, J., 2016. Decision quality: Value creation from better business decisions. John Wiley &amp; Sons.</w:t>
      </w:r>
    </w:p>
    <w:p w:rsidR="00F871D6" w:rsidRPr="00F871D6" w:rsidRDefault="00F871D6" w:rsidP="00F871D6">
      <w:pPr>
        <w:tabs>
          <w:tab w:val="left" w:pos="971"/>
        </w:tabs>
      </w:pPr>
    </w:p>
    <w:p w:rsidR="00F871D6" w:rsidRPr="00F871D6" w:rsidRDefault="00F871D6" w:rsidP="00F871D6">
      <w:pPr>
        <w:tabs>
          <w:tab w:val="left" w:pos="971"/>
        </w:tabs>
      </w:pPr>
      <w:r w:rsidRPr="00F871D6">
        <w:t>Bell, J. and Waters, S., 2018. Ebook: doing your research project: a guide for first-time researchers. McGraw-hill education (UK).</w:t>
      </w:r>
    </w:p>
    <w:p w:rsidR="00F871D6" w:rsidRPr="00F871D6" w:rsidRDefault="00F871D6" w:rsidP="00F871D6">
      <w:pPr>
        <w:tabs>
          <w:tab w:val="left" w:pos="971"/>
        </w:tabs>
      </w:pPr>
    </w:p>
    <w:p w:rsidR="00F871D6" w:rsidRPr="00F871D6" w:rsidRDefault="00F871D6" w:rsidP="00F871D6">
      <w:pPr>
        <w:tabs>
          <w:tab w:val="left" w:pos="971"/>
        </w:tabs>
      </w:pPr>
      <w:r w:rsidRPr="00F871D6">
        <w:t>Pickering, C. and Byrne, J., 2014. The benefits of publishing systematic quantitative literature reviews for PhD candidates and other early-career researchers. Higher Education Research &amp; Development, 33(3), pp.534-548.</w:t>
      </w:r>
    </w:p>
    <w:p w:rsidR="00F871D6" w:rsidRPr="00F871D6" w:rsidRDefault="00F871D6" w:rsidP="00F871D6">
      <w:pPr>
        <w:tabs>
          <w:tab w:val="left" w:pos="971"/>
        </w:tabs>
      </w:pPr>
    </w:p>
    <w:p w:rsidR="00F871D6" w:rsidRPr="00F871D6" w:rsidRDefault="00F871D6" w:rsidP="00F871D6">
      <w:pPr>
        <w:tabs>
          <w:tab w:val="left" w:pos="971"/>
        </w:tabs>
      </w:pPr>
      <w:r w:rsidRPr="00F871D6">
        <w:t>Turner, C., 2024. International business: Themes and issues in the modern global economy. Taylor &amp; Francis.</w:t>
      </w:r>
    </w:p>
    <w:sectPr w:rsidR="00F871D6" w:rsidRPr="00F871D6" w:rsidSect="00A64A3F">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2423" w:rsidRDefault="00592423" w:rsidP="00F95335">
      <w:r>
        <w:separator/>
      </w:r>
    </w:p>
  </w:endnote>
  <w:endnote w:type="continuationSeparator" w:id="1">
    <w:p w:rsidR="00592423" w:rsidRDefault="00592423" w:rsidP="00F953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0692572"/>
      <w:docPartObj>
        <w:docPartGallery w:val="Page Numbers (Bottom of Page)"/>
        <w:docPartUnique/>
      </w:docPartObj>
    </w:sdtPr>
    <w:sdtContent>
      <w:p w:rsidR="00B35DF0" w:rsidRDefault="00B35DF0">
        <w:pPr>
          <w:pStyle w:val="Footer"/>
          <w:jc w:val="right"/>
        </w:pPr>
        <w:fldSimple w:instr=" PAGE   \* MERGEFORMAT ">
          <w:r w:rsidR="00A64A3F">
            <w:rPr>
              <w:noProof/>
            </w:rPr>
            <w:t>10</w:t>
          </w:r>
        </w:fldSimple>
      </w:p>
    </w:sdtContent>
  </w:sdt>
  <w:p w:rsidR="00B35DF0" w:rsidRDefault="00B35D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2423" w:rsidRDefault="00592423" w:rsidP="00F95335">
      <w:r>
        <w:separator/>
      </w:r>
    </w:p>
  </w:footnote>
  <w:footnote w:type="continuationSeparator" w:id="1">
    <w:p w:rsidR="00592423" w:rsidRDefault="00592423" w:rsidP="00F953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2"/>
  </w:num>
  <w:num w:numId="4">
    <w:abstractNumId w:val="13"/>
  </w:num>
  <w:num w:numId="5">
    <w:abstractNumId w:val="14"/>
  </w:num>
  <w:num w:numId="6">
    <w:abstractNumId w:val="6"/>
  </w:num>
  <w:num w:numId="7">
    <w:abstractNumId w:val="0"/>
  </w:num>
  <w:num w:numId="8">
    <w:abstractNumId w:val="8"/>
  </w:num>
  <w:num w:numId="9">
    <w:abstractNumId w:val="16"/>
  </w:num>
  <w:num w:numId="10">
    <w:abstractNumId w:val="15"/>
  </w:num>
  <w:num w:numId="11">
    <w:abstractNumId w:val="2"/>
  </w:num>
  <w:num w:numId="12">
    <w:abstractNumId w:val="10"/>
  </w:num>
  <w:num w:numId="13">
    <w:abstractNumId w:val="9"/>
  </w:num>
  <w:num w:numId="14">
    <w:abstractNumId w:val="1"/>
  </w:num>
  <w:num w:numId="15">
    <w:abstractNumId w:val="17"/>
  </w:num>
  <w:num w:numId="16">
    <w:abstractNumId w:val="7"/>
  </w:num>
  <w:num w:numId="17">
    <w:abstractNumId w:val="5"/>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8194"/>
  </w:hdrShapeDefaults>
  <w:footnotePr>
    <w:footnote w:id="0"/>
    <w:footnote w:id="1"/>
  </w:footnotePr>
  <w:endnotePr>
    <w:endnote w:id="0"/>
    <w:endnote w:id="1"/>
  </w:endnotePr>
  <w:compat/>
  <w:rsids>
    <w:rsidRoot w:val="00646406"/>
    <w:rsid w:val="00054E9A"/>
    <w:rsid w:val="000D05E7"/>
    <w:rsid w:val="001003E8"/>
    <w:rsid w:val="00136289"/>
    <w:rsid w:val="00202E5D"/>
    <w:rsid w:val="0021078C"/>
    <w:rsid w:val="00263607"/>
    <w:rsid w:val="003543BD"/>
    <w:rsid w:val="00373C66"/>
    <w:rsid w:val="003A1F05"/>
    <w:rsid w:val="003E17B5"/>
    <w:rsid w:val="00496635"/>
    <w:rsid w:val="004E3EF6"/>
    <w:rsid w:val="004F2663"/>
    <w:rsid w:val="0057462F"/>
    <w:rsid w:val="00592423"/>
    <w:rsid w:val="005A570C"/>
    <w:rsid w:val="00617CF1"/>
    <w:rsid w:val="0063268C"/>
    <w:rsid w:val="00646406"/>
    <w:rsid w:val="0073681E"/>
    <w:rsid w:val="00797763"/>
    <w:rsid w:val="007E2A6A"/>
    <w:rsid w:val="00832A91"/>
    <w:rsid w:val="00840514"/>
    <w:rsid w:val="00903270"/>
    <w:rsid w:val="009D0615"/>
    <w:rsid w:val="009D6CB1"/>
    <w:rsid w:val="009E58AF"/>
    <w:rsid w:val="00A33A67"/>
    <w:rsid w:val="00A43346"/>
    <w:rsid w:val="00A43847"/>
    <w:rsid w:val="00A64A3F"/>
    <w:rsid w:val="00AC1772"/>
    <w:rsid w:val="00AC41EB"/>
    <w:rsid w:val="00B12EAD"/>
    <w:rsid w:val="00B35DF0"/>
    <w:rsid w:val="00B4329B"/>
    <w:rsid w:val="00BE667A"/>
    <w:rsid w:val="00C57D61"/>
    <w:rsid w:val="00C62FE7"/>
    <w:rsid w:val="00CB01F0"/>
    <w:rsid w:val="00D36A28"/>
    <w:rsid w:val="00D6765F"/>
    <w:rsid w:val="00D706D7"/>
    <w:rsid w:val="00DA28C2"/>
    <w:rsid w:val="00DD2B7A"/>
    <w:rsid w:val="00E50DEE"/>
    <w:rsid w:val="00EC6978"/>
    <w:rsid w:val="00EE19B1"/>
    <w:rsid w:val="00F10E70"/>
    <w:rsid w:val="00F274C7"/>
    <w:rsid w:val="00F839FE"/>
    <w:rsid w:val="00F871D6"/>
    <w:rsid w:val="00F95335"/>
    <w:rsid w:val="00FA4620"/>
    <w:rsid w:val="00FE33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E5D"/>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rPr>
  </w:style>
  <w:style w:type="paragraph" w:styleId="TOC1">
    <w:name w:val="toc 1"/>
    <w:basedOn w:val="Normal"/>
    <w:next w:val="Normal"/>
    <w:autoRedefine/>
    <w:uiPriority w:val="39"/>
    <w:unhideWhenUsed/>
    <w:rsid w:val="00CB01F0"/>
    <w:pPr>
      <w:spacing w:before="120"/>
    </w:pPr>
    <w:rPr>
      <w:b/>
      <w:bCs/>
      <w:i/>
      <w:iCs/>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spacing w:before="120"/>
      <w:ind w:left="240"/>
    </w:pPr>
    <w:rPr>
      <w:b/>
      <w:bCs/>
      <w:sz w:val="22"/>
      <w:szCs w:val="22"/>
    </w:rPr>
  </w:style>
  <w:style w:type="paragraph" w:styleId="TOC3">
    <w:name w:val="toc 3"/>
    <w:basedOn w:val="Normal"/>
    <w:next w:val="Normal"/>
    <w:autoRedefine/>
    <w:uiPriority w:val="39"/>
    <w:semiHidden/>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 w:type="paragraph" w:styleId="BalloonText">
    <w:name w:val="Balloon Text"/>
    <w:basedOn w:val="Normal"/>
    <w:link w:val="BalloonTextChar"/>
    <w:uiPriority w:val="99"/>
    <w:semiHidden/>
    <w:unhideWhenUsed/>
    <w:rsid w:val="00D706D7"/>
    <w:rPr>
      <w:rFonts w:ascii="Tahoma" w:hAnsi="Tahoma" w:cs="Tahoma"/>
      <w:sz w:val="16"/>
      <w:szCs w:val="16"/>
    </w:rPr>
  </w:style>
  <w:style w:type="character" w:customStyle="1" w:styleId="BalloonTextChar">
    <w:name w:val="Balloon Text Char"/>
    <w:basedOn w:val="DefaultParagraphFont"/>
    <w:link w:val="BalloonText"/>
    <w:uiPriority w:val="99"/>
    <w:semiHidden/>
    <w:rsid w:val="00D706D7"/>
    <w:rPr>
      <w:rFonts w:ascii="Tahoma" w:hAnsi="Tahoma" w:cs="Tahoma"/>
      <w:sz w:val="16"/>
      <w:szCs w:val="16"/>
    </w:rPr>
  </w:style>
  <w:style w:type="paragraph" w:styleId="NormalWeb">
    <w:name w:val="Normal (Web)"/>
    <w:basedOn w:val="Normal"/>
    <w:uiPriority w:val="99"/>
    <w:semiHidden/>
    <w:unhideWhenUsed/>
    <w:rsid w:val="009D6CB1"/>
    <w:pPr>
      <w:spacing w:before="100" w:beforeAutospacing="1" w:after="100" w:afterAutospacing="1"/>
    </w:pPr>
    <w:rPr>
      <w:rFonts w:ascii="Times New Roman" w:eastAsia="Times New Roman" w:hAnsi="Times New Roman" w:cs="Times New Roman"/>
      <w:kern w:val="0"/>
      <w:lang w:val="en-US"/>
    </w:rPr>
  </w:style>
  <w:style w:type="paragraph" w:styleId="Header">
    <w:name w:val="header"/>
    <w:basedOn w:val="Normal"/>
    <w:link w:val="HeaderChar"/>
    <w:uiPriority w:val="99"/>
    <w:semiHidden/>
    <w:unhideWhenUsed/>
    <w:rsid w:val="00F95335"/>
    <w:pPr>
      <w:tabs>
        <w:tab w:val="center" w:pos="4680"/>
        <w:tab w:val="right" w:pos="9360"/>
      </w:tabs>
    </w:pPr>
  </w:style>
  <w:style w:type="character" w:customStyle="1" w:styleId="HeaderChar">
    <w:name w:val="Header Char"/>
    <w:basedOn w:val="DefaultParagraphFont"/>
    <w:link w:val="Header"/>
    <w:uiPriority w:val="99"/>
    <w:semiHidden/>
    <w:rsid w:val="00F95335"/>
  </w:style>
  <w:style w:type="paragraph" w:styleId="Footer">
    <w:name w:val="footer"/>
    <w:basedOn w:val="Normal"/>
    <w:link w:val="FooterChar"/>
    <w:uiPriority w:val="99"/>
    <w:unhideWhenUsed/>
    <w:rsid w:val="00F95335"/>
    <w:pPr>
      <w:tabs>
        <w:tab w:val="center" w:pos="4680"/>
        <w:tab w:val="right" w:pos="9360"/>
      </w:tabs>
    </w:pPr>
  </w:style>
  <w:style w:type="character" w:customStyle="1" w:styleId="FooterChar">
    <w:name w:val="Footer Char"/>
    <w:basedOn w:val="DefaultParagraphFont"/>
    <w:link w:val="Footer"/>
    <w:uiPriority w:val="99"/>
    <w:rsid w:val="00F95335"/>
  </w:style>
</w:styles>
</file>

<file path=word/webSettings.xml><?xml version="1.0" encoding="utf-8"?>
<w:webSettings xmlns:r="http://schemas.openxmlformats.org/officeDocument/2006/relationships" xmlns:w="http://schemas.openxmlformats.org/wordprocessingml/2006/main">
  <w:divs>
    <w:div w:id="1979107">
      <w:bodyDiv w:val="1"/>
      <w:marLeft w:val="0"/>
      <w:marRight w:val="0"/>
      <w:marTop w:val="0"/>
      <w:marBottom w:val="0"/>
      <w:divBdr>
        <w:top w:val="none" w:sz="0" w:space="0" w:color="auto"/>
        <w:left w:val="none" w:sz="0" w:space="0" w:color="auto"/>
        <w:bottom w:val="none" w:sz="0" w:space="0" w:color="auto"/>
        <w:right w:val="none" w:sz="0" w:space="0" w:color="auto"/>
      </w:divBdr>
    </w:div>
    <w:div w:id="20860894">
      <w:bodyDiv w:val="1"/>
      <w:marLeft w:val="0"/>
      <w:marRight w:val="0"/>
      <w:marTop w:val="0"/>
      <w:marBottom w:val="0"/>
      <w:divBdr>
        <w:top w:val="none" w:sz="0" w:space="0" w:color="auto"/>
        <w:left w:val="none" w:sz="0" w:space="0" w:color="auto"/>
        <w:bottom w:val="none" w:sz="0" w:space="0" w:color="auto"/>
        <w:right w:val="none" w:sz="0" w:space="0" w:color="auto"/>
      </w:divBdr>
    </w:div>
    <w:div w:id="23944187">
      <w:bodyDiv w:val="1"/>
      <w:marLeft w:val="0"/>
      <w:marRight w:val="0"/>
      <w:marTop w:val="0"/>
      <w:marBottom w:val="0"/>
      <w:divBdr>
        <w:top w:val="none" w:sz="0" w:space="0" w:color="auto"/>
        <w:left w:val="none" w:sz="0" w:space="0" w:color="auto"/>
        <w:bottom w:val="none" w:sz="0" w:space="0" w:color="auto"/>
        <w:right w:val="none" w:sz="0" w:space="0" w:color="auto"/>
      </w:divBdr>
    </w:div>
    <w:div w:id="47924225">
      <w:bodyDiv w:val="1"/>
      <w:marLeft w:val="0"/>
      <w:marRight w:val="0"/>
      <w:marTop w:val="0"/>
      <w:marBottom w:val="0"/>
      <w:divBdr>
        <w:top w:val="none" w:sz="0" w:space="0" w:color="auto"/>
        <w:left w:val="none" w:sz="0" w:space="0" w:color="auto"/>
        <w:bottom w:val="none" w:sz="0" w:space="0" w:color="auto"/>
        <w:right w:val="none" w:sz="0" w:space="0" w:color="auto"/>
      </w:divBdr>
    </w:div>
    <w:div w:id="65151804">
      <w:bodyDiv w:val="1"/>
      <w:marLeft w:val="0"/>
      <w:marRight w:val="0"/>
      <w:marTop w:val="0"/>
      <w:marBottom w:val="0"/>
      <w:divBdr>
        <w:top w:val="none" w:sz="0" w:space="0" w:color="auto"/>
        <w:left w:val="none" w:sz="0" w:space="0" w:color="auto"/>
        <w:bottom w:val="none" w:sz="0" w:space="0" w:color="auto"/>
        <w:right w:val="none" w:sz="0" w:space="0" w:color="auto"/>
      </w:divBdr>
    </w:div>
    <w:div w:id="81874843">
      <w:bodyDiv w:val="1"/>
      <w:marLeft w:val="0"/>
      <w:marRight w:val="0"/>
      <w:marTop w:val="0"/>
      <w:marBottom w:val="0"/>
      <w:divBdr>
        <w:top w:val="none" w:sz="0" w:space="0" w:color="auto"/>
        <w:left w:val="none" w:sz="0" w:space="0" w:color="auto"/>
        <w:bottom w:val="none" w:sz="0" w:space="0" w:color="auto"/>
        <w:right w:val="none" w:sz="0" w:space="0" w:color="auto"/>
      </w:divBdr>
    </w:div>
    <w:div w:id="102382039">
      <w:bodyDiv w:val="1"/>
      <w:marLeft w:val="0"/>
      <w:marRight w:val="0"/>
      <w:marTop w:val="0"/>
      <w:marBottom w:val="0"/>
      <w:divBdr>
        <w:top w:val="none" w:sz="0" w:space="0" w:color="auto"/>
        <w:left w:val="none" w:sz="0" w:space="0" w:color="auto"/>
        <w:bottom w:val="none" w:sz="0" w:space="0" w:color="auto"/>
        <w:right w:val="none" w:sz="0" w:space="0" w:color="auto"/>
      </w:divBdr>
    </w:div>
    <w:div w:id="104542122">
      <w:bodyDiv w:val="1"/>
      <w:marLeft w:val="0"/>
      <w:marRight w:val="0"/>
      <w:marTop w:val="0"/>
      <w:marBottom w:val="0"/>
      <w:divBdr>
        <w:top w:val="none" w:sz="0" w:space="0" w:color="auto"/>
        <w:left w:val="none" w:sz="0" w:space="0" w:color="auto"/>
        <w:bottom w:val="none" w:sz="0" w:space="0" w:color="auto"/>
        <w:right w:val="none" w:sz="0" w:space="0" w:color="auto"/>
      </w:divBdr>
    </w:div>
    <w:div w:id="124738482">
      <w:bodyDiv w:val="1"/>
      <w:marLeft w:val="0"/>
      <w:marRight w:val="0"/>
      <w:marTop w:val="0"/>
      <w:marBottom w:val="0"/>
      <w:divBdr>
        <w:top w:val="none" w:sz="0" w:space="0" w:color="auto"/>
        <w:left w:val="none" w:sz="0" w:space="0" w:color="auto"/>
        <w:bottom w:val="none" w:sz="0" w:space="0" w:color="auto"/>
        <w:right w:val="none" w:sz="0" w:space="0" w:color="auto"/>
      </w:divBdr>
    </w:div>
    <w:div w:id="128938310">
      <w:bodyDiv w:val="1"/>
      <w:marLeft w:val="0"/>
      <w:marRight w:val="0"/>
      <w:marTop w:val="0"/>
      <w:marBottom w:val="0"/>
      <w:divBdr>
        <w:top w:val="none" w:sz="0" w:space="0" w:color="auto"/>
        <w:left w:val="none" w:sz="0" w:space="0" w:color="auto"/>
        <w:bottom w:val="none" w:sz="0" w:space="0" w:color="auto"/>
        <w:right w:val="none" w:sz="0" w:space="0" w:color="auto"/>
      </w:divBdr>
    </w:div>
    <w:div w:id="163518296">
      <w:bodyDiv w:val="1"/>
      <w:marLeft w:val="0"/>
      <w:marRight w:val="0"/>
      <w:marTop w:val="0"/>
      <w:marBottom w:val="0"/>
      <w:divBdr>
        <w:top w:val="none" w:sz="0" w:space="0" w:color="auto"/>
        <w:left w:val="none" w:sz="0" w:space="0" w:color="auto"/>
        <w:bottom w:val="none" w:sz="0" w:space="0" w:color="auto"/>
        <w:right w:val="none" w:sz="0" w:space="0" w:color="auto"/>
      </w:divBdr>
    </w:div>
    <w:div w:id="163785178">
      <w:bodyDiv w:val="1"/>
      <w:marLeft w:val="0"/>
      <w:marRight w:val="0"/>
      <w:marTop w:val="0"/>
      <w:marBottom w:val="0"/>
      <w:divBdr>
        <w:top w:val="none" w:sz="0" w:space="0" w:color="auto"/>
        <w:left w:val="none" w:sz="0" w:space="0" w:color="auto"/>
        <w:bottom w:val="none" w:sz="0" w:space="0" w:color="auto"/>
        <w:right w:val="none" w:sz="0" w:space="0" w:color="auto"/>
      </w:divBdr>
    </w:div>
    <w:div w:id="170337138">
      <w:bodyDiv w:val="1"/>
      <w:marLeft w:val="0"/>
      <w:marRight w:val="0"/>
      <w:marTop w:val="0"/>
      <w:marBottom w:val="0"/>
      <w:divBdr>
        <w:top w:val="none" w:sz="0" w:space="0" w:color="auto"/>
        <w:left w:val="none" w:sz="0" w:space="0" w:color="auto"/>
        <w:bottom w:val="none" w:sz="0" w:space="0" w:color="auto"/>
        <w:right w:val="none" w:sz="0" w:space="0" w:color="auto"/>
      </w:divBdr>
    </w:div>
    <w:div w:id="186676409">
      <w:bodyDiv w:val="1"/>
      <w:marLeft w:val="0"/>
      <w:marRight w:val="0"/>
      <w:marTop w:val="0"/>
      <w:marBottom w:val="0"/>
      <w:divBdr>
        <w:top w:val="none" w:sz="0" w:space="0" w:color="auto"/>
        <w:left w:val="none" w:sz="0" w:space="0" w:color="auto"/>
        <w:bottom w:val="none" w:sz="0" w:space="0" w:color="auto"/>
        <w:right w:val="none" w:sz="0" w:space="0" w:color="auto"/>
      </w:divBdr>
    </w:div>
    <w:div w:id="220168131">
      <w:bodyDiv w:val="1"/>
      <w:marLeft w:val="0"/>
      <w:marRight w:val="0"/>
      <w:marTop w:val="0"/>
      <w:marBottom w:val="0"/>
      <w:divBdr>
        <w:top w:val="none" w:sz="0" w:space="0" w:color="auto"/>
        <w:left w:val="none" w:sz="0" w:space="0" w:color="auto"/>
        <w:bottom w:val="none" w:sz="0" w:space="0" w:color="auto"/>
        <w:right w:val="none" w:sz="0" w:space="0" w:color="auto"/>
      </w:divBdr>
    </w:div>
    <w:div w:id="242031993">
      <w:bodyDiv w:val="1"/>
      <w:marLeft w:val="0"/>
      <w:marRight w:val="0"/>
      <w:marTop w:val="0"/>
      <w:marBottom w:val="0"/>
      <w:divBdr>
        <w:top w:val="none" w:sz="0" w:space="0" w:color="auto"/>
        <w:left w:val="none" w:sz="0" w:space="0" w:color="auto"/>
        <w:bottom w:val="none" w:sz="0" w:space="0" w:color="auto"/>
        <w:right w:val="none" w:sz="0" w:space="0" w:color="auto"/>
      </w:divBdr>
    </w:div>
    <w:div w:id="243148808">
      <w:bodyDiv w:val="1"/>
      <w:marLeft w:val="0"/>
      <w:marRight w:val="0"/>
      <w:marTop w:val="0"/>
      <w:marBottom w:val="0"/>
      <w:divBdr>
        <w:top w:val="none" w:sz="0" w:space="0" w:color="auto"/>
        <w:left w:val="none" w:sz="0" w:space="0" w:color="auto"/>
        <w:bottom w:val="none" w:sz="0" w:space="0" w:color="auto"/>
        <w:right w:val="none" w:sz="0" w:space="0" w:color="auto"/>
      </w:divBdr>
    </w:div>
    <w:div w:id="257564991">
      <w:bodyDiv w:val="1"/>
      <w:marLeft w:val="0"/>
      <w:marRight w:val="0"/>
      <w:marTop w:val="0"/>
      <w:marBottom w:val="0"/>
      <w:divBdr>
        <w:top w:val="none" w:sz="0" w:space="0" w:color="auto"/>
        <w:left w:val="none" w:sz="0" w:space="0" w:color="auto"/>
        <w:bottom w:val="none" w:sz="0" w:space="0" w:color="auto"/>
        <w:right w:val="none" w:sz="0" w:space="0" w:color="auto"/>
      </w:divBdr>
    </w:div>
    <w:div w:id="302393904">
      <w:bodyDiv w:val="1"/>
      <w:marLeft w:val="0"/>
      <w:marRight w:val="0"/>
      <w:marTop w:val="0"/>
      <w:marBottom w:val="0"/>
      <w:divBdr>
        <w:top w:val="none" w:sz="0" w:space="0" w:color="auto"/>
        <w:left w:val="none" w:sz="0" w:space="0" w:color="auto"/>
        <w:bottom w:val="none" w:sz="0" w:space="0" w:color="auto"/>
        <w:right w:val="none" w:sz="0" w:space="0" w:color="auto"/>
      </w:divBdr>
    </w:div>
    <w:div w:id="338388894">
      <w:bodyDiv w:val="1"/>
      <w:marLeft w:val="0"/>
      <w:marRight w:val="0"/>
      <w:marTop w:val="0"/>
      <w:marBottom w:val="0"/>
      <w:divBdr>
        <w:top w:val="none" w:sz="0" w:space="0" w:color="auto"/>
        <w:left w:val="none" w:sz="0" w:space="0" w:color="auto"/>
        <w:bottom w:val="none" w:sz="0" w:space="0" w:color="auto"/>
        <w:right w:val="none" w:sz="0" w:space="0" w:color="auto"/>
      </w:divBdr>
    </w:div>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359624881">
      <w:bodyDiv w:val="1"/>
      <w:marLeft w:val="0"/>
      <w:marRight w:val="0"/>
      <w:marTop w:val="0"/>
      <w:marBottom w:val="0"/>
      <w:divBdr>
        <w:top w:val="none" w:sz="0" w:space="0" w:color="auto"/>
        <w:left w:val="none" w:sz="0" w:space="0" w:color="auto"/>
        <w:bottom w:val="none" w:sz="0" w:space="0" w:color="auto"/>
        <w:right w:val="none" w:sz="0" w:space="0" w:color="auto"/>
      </w:divBdr>
    </w:div>
    <w:div w:id="369958705">
      <w:bodyDiv w:val="1"/>
      <w:marLeft w:val="0"/>
      <w:marRight w:val="0"/>
      <w:marTop w:val="0"/>
      <w:marBottom w:val="0"/>
      <w:divBdr>
        <w:top w:val="none" w:sz="0" w:space="0" w:color="auto"/>
        <w:left w:val="none" w:sz="0" w:space="0" w:color="auto"/>
        <w:bottom w:val="none" w:sz="0" w:space="0" w:color="auto"/>
        <w:right w:val="none" w:sz="0" w:space="0" w:color="auto"/>
      </w:divBdr>
    </w:div>
    <w:div w:id="403140533">
      <w:bodyDiv w:val="1"/>
      <w:marLeft w:val="0"/>
      <w:marRight w:val="0"/>
      <w:marTop w:val="0"/>
      <w:marBottom w:val="0"/>
      <w:divBdr>
        <w:top w:val="none" w:sz="0" w:space="0" w:color="auto"/>
        <w:left w:val="none" w:sz="0" w:space="0" w:color="auto"/>
        <w:bottom w:val="none" w:sz="0" w:space="0" w:color="auto"/>
        <w:right w:val="none" w:sz="0" w:space="0" w:color="auto"/>
      </w:divBdr>
    </w:div>
    <w:div w:id="441999496">
      <w:bodyDiv w:val="1"/>
      <w:marLeft w:val="0"/>
      <w:marRight w:val="0"/>
      <w:marTop w:val="0"/>
      <w:marBottom w:val="0"/>
      <w:divBdr>
        <w:top w:val="none" w:sz="0" w:space="0" w:color="auto"/>
        <w:left w:val="none" w:sz="0" w:space="0" w:color="auto"/>
        <w:bottom w:val="none" w:sz="0" w:space="0" w:color="auto"/>
        <w:right w:val="none" w:sz="0" w:space="0" w:color="auto"/>
      </w:divBdr>
    </w:div>
    <w:div w:id="552544209">
      <w:bodyDiv w:val="1"/>
      <w:marLeft w:val="0"/>
      <w:marRight w:val="0"/>
      <w:marTop w:val="0"/>
      <w:marBottom w:val="0"/>
      <w:divBdr>
        <w:top w:val="none" w:sz="0" w:space="0" w:color="auto"/>
        <w:left w:val="none" w:sz="0" w:space="0" w:color="auto"/>
        <w:bottom w:val="none" w:sz="0" w:space="0" w:color="auto"/>
        <w:right w:val="none" w:sz="0" w:space="0" w:color="auto"/>
      </w:divBdr>
    </w:div>
    <w:div w:id="660238424">
      <w:bodyDiv w:val="1"/>
      <w:marLeft w:val="0"/>
      <w:marRight w:val="0"/>
      <w:marTop w:val="0"/>
      <w:marBottom w:val="0"/>
      <w:divBdr>
        <w:top w:val="none" w:sz="0" w:space="0" w:color="auto"/>
        <w:left w:val="none" w:sz="0" w:space="0" w:color="auto"/>
        <w:bottom w:val="none" w:sz="0" w:space="0" w:color="auto"/>
        <w:right w:val="none" w:sz="0" w:space="0" w:color="auto"/>
      </w:divBdr>
    </w:div>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23599692">
      <w:bodyDiv w:val="1"/>
      <w:marLeft w:val="0"/>
      <w:marRight w:val="0"/>
      <w:marTop w:val="0"/>
      <w:marBottom w:val="0"/>
      <w:divBdr>
        <w:top w:val="none" w:sz="0" w:space="0" w:color="auto"/>
        <w:left w:val="none" w:sz="0" w:space="0" w:color="auto"/>
        <w:bottom w:val="none" w:sz="0" w:space="0" w:color="auto"/>
        <w:right w:val="none" w:sz="0" w:space="0" w:color="auto"/>
      </w:divBdr>
    </w:div>
    <w:div w:id="808279911">
      <w:bodyDiv w:val="1"/>
      <w:marLeft w:val="0"/>
      <w:marRight w:val="0"/>
      <w:marTop w:val="0"/>
      <w:marBottom w:val="0"/>
      <w:divBdr>
        <w:top w:val="none" w:sz="0" w:space="0" w:color="auto"/>
        <w:left w:val="none" w:sz="0" w:space="0" w:color="auto"/>
        <w:bottom w:val="none" w:sz="0" w:space="0" w:color="auto"/>
        <w:right w:val="none" w:sz="0" w:space="0" w:color="auto"/>
      </w:divBdr>
    </w:div>
    <w:div w:id="844587081">
      <w:bodyDiv w:val="1"/>
      <w:marLeft w:val="0"/>
      <w:marRight w:val="0"/>
      <w:marTop w:val="0"/>
      <w:marBottom w:val="0"/>
      <w:divBdr>
        <w:top w:val="none" w:sz="0" w:space="0" w:color="auto"/>
        <w:left w:val="none" w:sz="0" w:space="0" w:color="auto"/>
        <w:bottom w:val="none" w:sz="0" w:space="0" w:color="auto"/>
        <w:right w:val="none" w:sz="0" w:space="0" w:color="auto"/>
      </w:divBdr>
    </w:div>
    <w:div w:id="845484200">
      <w:bodyDiv w:val="1"/>
      <w:marLeft w:val="0"/>
      <w:marRight w:val="0"/>
      <w:marTop w:val="0"/>
      <w:marBottom w:val="0"/>
      <w:divBdr>
        <w:top w:val="none" w:sz="0" w:space="0" w:color="auto"/>
        <w:left w:val="none" w:sz="0" w:space="0" w:color="auto"/>
        <w:bottom w:val="none" w:sz="0" w:space="0" w:color="auto"/>
        <w:right w:val="none" w:sz="0" w:space="0" w:color="auto"/>
      </w:divBdr>
    </w:div>
    <w:div w:id="902446337">
      <w:bodyDiv w:val="1"/>
      <w:marLeft w:val="0"/>
      <w:marRight w:val="0"/>
      <w:marTop w:val="0"/>
      <w:marBottom w:val="0"/>
      <w:divBdr>
        <w:top w:val="none" w:sz="0" w:space="0" w:color="auto"/>
        <w:left w:val="none" w:sz="0" w:space="0" w:color="auto"/>
        <w:bottom w:val="none" w:sz="0" w:space="0" w:color="auto"/>
        <w:right w:val="none" w:sz="0" w:space="0" w:color="auto"/>
      </w:divBdr>
    </w:div>
    <w:div w:id="968824634">
      <w:bodyDiv w:val="1"/>
      <w:marLeft w:val="0"/>
      <w:marRight w:val="0"/>
      <w:marTop w:val="0"/>
      <w:marBottom w:val="0"/>
      <w:divBdr>
        <w:top w:val="none" w:sz="0" w:space="0" w:color="auto"/>
        <w:left w:val="none" w:sz="0" w:space="0" w:color="auto"/>
        <w:bottom w:val="none" w:sz="0" w:space="0" w:color="auto"/>
        <w:right w:val="none" w:sz="0" w:space="0" w:color="auto"/>
      </w:divBdr>
    </w:div>
    <w:div w:id="986859615">
      <w:bodyDiv w:val="1"/>
      <w:marLeft w:val="0"/>
      <w:marRight w:val="0"/>
      <w:marTop w:val="0"/>
      <w:marBottom w:val="0"/>
      <w:divBdr>
        <w:top w:val="none" w:sz="0" w:space="0" w:color="auto"/>
        <w:left w:val="none" w:sz="0" w:space="0" w:color="auto"/>
        <w:bottom w:val="none" w:sz="0" w:space="0" w:color="auto"/>
        <w:right w:val="none" w:sz="0" w:space="0" w:color="auto"/>
      </w:divBdr>
    </w:div>
    <w:div w:id="1035614907">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051344895">
      <w:bodyDiv w:val="1"/>
      <w:marLeft w:val="0"/>
      <w:marRight w:val="0"/>
      <w:marTop w:val="0"/>
      <w:marBottom w:val="0"/>
      <w:divBdr>
        <w:top w:val="none" w:sz="0" w:space="0" w:color="auto"/>
        <w:left w:val="none" w:sz="0" w:space="0" w:color="auto"/>
        <w:bottom w:val="none" w:sz="0" w:space="0" w:color="auto"/>
        <w:right w:val="none" w:sz="0" w:space="0" w:color="auto"/>
      </w:divBdr>
    </w:div>
    <w:div w:id="1068385511">
      <w:bodyDiv w:val="1"/>
      <w:marLeft w:val="0"/>
      <w:marRight w:val="0"/>
      <w:marTop w:val="0"/>
      <w:marBottom w:val="0"/>
      <w:divBdr>
        <w:top w:val="none" w:sz="0" w:space="0" w:color="auto"/>
        <w:left w:val="none" w:sz="0" w:space="0" w:color="auto"/>
        <w:bottom w:val="none" w:sz="0" w:space="0" w:color="auto"/>
        <w:right w:val="none" w:sz="0" w:space="0" w:color="auto"/>
      </w:divBdr>
    </w:div>
    <w:div w:id="1109083185">
      <w:bodyDiv w:val="1"/>
      <w:marLeft w:val="0"/>
      <w:marRight w:val="0"/>
      <w:marTop w:val="0"/>
      <w:marBottom w:val="0"/>
      <w:divBdr>
        <w:top w:val="none" w:sz="0" w:space="0" w:color="auto"/>
        <w:left w:val="none" w:sz="0" w:space="0" w:color="auto"/>
        <w:bottom w:val="none" w:sz="0" w:space="0" w:color="auto"/>
        <w:right w:val="none" w:sz="0" w:space="0" w:color="auto"/>
      </w:divBdr>
    </w:div>
    <w:div w:id="1127898330">
      <w:bodyDiv w:val="1"/>
      <w:marLeft w:val="0"/>
      <w:marRight w:val="0"/>
      <w:marTop w:val="0"/>
      <w:marBottom w:val="0"/>
      <w:divBdr>
        <w:top w:val="none" w:sz="0" w:space="0" w:color="auto"/>
        <w:left w:val="none" w:sz="0" w:space="0" w:color="auto"/>
        <w:bottom w:val="none" w:sz="0" w:space="0" w:color="auto"/>
        <w:right w:val="none" w:sz="0" w:space="0" w:color="auto"/>
      </w:divBdr>
    </w:div>
    <w:div w:id="1208956809">
      <w:bodyDiv w:val="1"/>
      <w:marLeft w:val="0"/>
      <w:marRight w:val="0"/>
      <w:marTop w:val="0"/>
      <w:marBottom w:val="0"/>
      <w:divBdr>
        <w:top w:val="none" w:sz="0" w:space="0" w:color="auto"/>
        <w:left w:val="none" w:sz="0" w:space="0" w:color="auto"/>
        <w:bottom w:val="none" w:sz="0" w:space="0" w:color="auto"/>
        <w:right w:val="none" w:sz="0" w:space="0" w:color="auto"/>
      </w:divBdr>
    </w:div>
    <w:div w:id="1251810974">
      <w:bodyDiv w:val="1"/>
      <w:marLeft w:val="0"/>
      <w:marRight w:val="0"/>
      <w:marTop w:val="0"/>
      <w:marBottom w:val="0"/>
      <w:divBdr>
        <w:top w:val="none" w:sz="0" w:space="0" w:color="auto"/>
        <w:left w:val="none" w:sz="0" w:space="0" w:color="auto"/>
        <w:bottom w:val="none" w:sz="0" w:space="0" w:color="auto"/>
        <w:right w:val="none" w:sz="0" w:space="0" w:color="auto"/>
      </w:divBdr>
    </w:div>
    <w:div w:id="1264068143">
      <w:bodyDiv w:val="1"/>
      <w:marLeft w:val="0"/>
      <w:marRight w:val="0"/>
      <w:marTop w:val="0"/>
      <w:marBottom w:val="0"/>
      <w:divBdr>
        <w:top w:val="none" w:sz="0" w:space="0" w:color="auto"/>
        <w:left w:val="none" w:sz="0" w:space="0" w:color="auto"/>
        <w:bottom w:val="none" w:sz="0" w:space="0" w:color="auto"/>
        <w:right w:val="none" w:sz="0" w:space="0" w:color="auto"/>
      </w:divBdr>
    </w:div>
    <w:div w:id="1308126991">
      <w:bodyDiv w:val="1"/>
      <w:marLeft w:val="0"/>
      <w:marRight w:val="0"/>
      <w:marTop w:val="0"/>
      <w:marBottom w:val="0"/>
      <w:divBdr>
        <w:top w:val="none" w:sz="0" w:space="0" w:color="auto"/>
        <w:left w:val="none" w:sz="0" w:space="0" w:color="auto"/>
        <w:bottom w:val="none" w:sz="0" w:space="0" w:color="auto"/>
        <w:right w:val="none" w:sz="0" w:space="0" w:color="auto"/>
      </w:divBdr>
    </w:div>
    <w:div w:id="1317343989">
      <w:bodyDiv w:val="1"/>
      <w:marLeft w:val="0"/>
      <w:marRight w:val="0"/>
      <w:marTop w:val="0"/>
      <w:marBottom w:val="0"/>
      <w:divBdr>
        <w:top w:val="none" w:sz="0" w:space="0" w:color="auto"/>
        <w:left w:val="none" w:sz="0" w:space="0" w:color="auto"/>
        <w:bottom w:val="none" w:sz="0" w:space="0" w:color="auto"/>
        <w:right w:val="none" w:sz="0" w:space="0" w:color="auto"/>
      </w:divBdr>
    </w:div>
    <w:div w:id="1324234090">
      <w:bodyDiv w:val="1"/>
      <w:marLeft w:val="0"/>
      <w:marRight w:val="0"/>
      <w:marTop w:val="0"/>
      <w:marBottom w:val="0"/>
      <w:divBdr>
        <w:top w:val="none" w:sz="0" w:space="0" w:color="auto"/>
        <w:left w:val="none" w:sz="0" w:space="0" w:color="auto"/>
        <w:bottom w:val="none" w:sz="0" w:space="0" w:color="auto"/>
        <w:right w:val="none" w:sz="0" w:space="0" w:color="auto"/>
      </w:divBdr>
    </w:div>
    <w:div w:id="1329598314">
      <w:bodyDiv w:val="1"/>
      <w:marLeft w:val="0"/>
      <w:marRight w:val="0"/>
      <w:marTop w:val="0"/>
      <w:marBottom w:val="0"/>
      <w:divBdr>
        <w:top w:val="none" w:sz="0" w:space="0" w:color="auto"/>
        <w:left w:val="none" w:sz="0" w:space="0" w:color="auto"/>
        <w:bottom w:val="none" w:sz="0" w:space="0" w:color="auto"/>
        <w:right w:val="none" w:sz="0" w:space="0" w:color="auto"/>
      </w:divBdr>
    </w:div>
    <w:div w:id="1364941574">
      <w:bodyDiv w:val="1"/>
      <w:marLeft w:val="0"/>
      <w:marRight w:val="0"/>
      <w:marTop w:val="0"/>
      <w:marBottom w:val="0"/>
      <w:divBdr>
        <w:top w:val="none" w:sz="0" w:space="0" w:color="auto"/>
        <w:left w:val="none" w:sz="0" w:space="0" w:color="auto"/>
        <w:bottom w:val="none" w:sz="0" w:space="0" w:color="auto"/>
        <w:right w:val="none" w:sz="0" w:space="0" w:color="auto"/>
      </w:divBdr>
    </w:div>
    <w:div w:id="1386027509">
      <w:bodyDiv w:val="1"/>
      <w:marLeft w:val="0"/>
      <w:marRight w:val="0"/>
      <w:marTop w:val="0"/>
      <w:marBottom w:val="0"/>
      <w:divBdr>
        <w:top w:val="none" w:sz="0" w:space="0" w:color="auto"/>
        <w:left w:val="none" w:sz="0" w:space="0" w:color="auto"/>
        <w:bottom w:val="none" w:sz="0" w:space="0" w:color="auto"/>
        <w:right w:val="none" w:sz="0" w:space="0" w:color="auto"/>
      </w:divBdr>
    </w:div>
    <w:div w:id="1391463333">
      <w:bodyDiv w:val="1"/>
      <w:marLeft w:val="0"/>
      <w:marRight w:val="0"/>
      <w:marTop w:val="0"/>
      <w:marBottom w:val="0"/>
      <w:divBdr>
        <w:top w:val="none" w:sz="0" w:space="0" w:color="auto"/>
        <w:left w:val="none" w:sz="0" w:space="0" w:color="auto"/>
        <w:bottom w:val="none" w:sz="0" w:space="0" w:color="auto"/>
        <w:right w:val="none" w:sz="0" w:space="0" w:color="auto"/>
      </w:divBdr>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451704812">
      <w:bodyDiv w:val="1"/>
      <w:marLeft w:val="0"/>
      <w:marRight w:val="0"/>
      <w:marTop w:val="0"/>
      <w:marBottom w:val="0"/>
      <w:divBdr>
        <w:top w:val="none" w:sz="0" w:space="0" w:color="auto"/>
        <w:left w:val="none" w:sz="0" w:space="0" w:color="auto"/>
        <w:bottom w:val="none" w:sz="0" w:space="0" w:color="auto"/>
        <w:right w:val="none" w:sz="0" w:space="0" w:color="auto"/>
      </w:divBdr>
    </w:div>
    <w:div w:id="1468545566">
      <w:bodyDiv w:val="1"/>
      <w:marLeft w:val="0"/>
      <w:marRight w:val="0"/>
      <w:marTop w:val="0"/>
      <w:marBottom w:val="0"/>
      <w:divBdr>
        <w:top w:val="none" w:sz="0" w:space="0" w:color="auto"/>
        <w:left w:val="none" w:sz="0" w:space="0" w:color="auto"/>
        <w:bottom w:val="none" w:sz="0" w:space="0" w:color="auto"/>
        <w:right w:val="none" w:sz="0" w:space="0" w:color="auto"/>
      </w:divBdr>
    </w:div>
    <w:div w:id="1482313846">
      <w:bodyDiv w:val="1"/>
      <w:marLeft w:val="0"/>
      <w:marRight w:val="0"/>
      <w:marTop w:val="0"/>
      <w:marBottom w:val="0"/>
      <w:divBdr>
        <w:top w:val="none" w:sz="0" w:space="0" w:color="auto"/>
        <w:left w:val="none" w:sz="0" w:space="0" w:color="auto"/>
        <w:bottom w:val="none" w:sz="0" w:space="0" w:color="auto"/>
        <w:right w:val="none" w:sz="0" w:space="0" w:color="auto"/>
      </w:divBdr>
    </w:div>
    <w:div w:id="1517840722">
      <w:bodyDiv w:val="1"/>
      <w:marLeft w:val="0"/>
      <w:marRight w:val="0"/>
      <w:marTop w:val="0"/>
      <w:marBottom w:val="0"/>
      <w:divBdr>
        <w:top w:val="none" w:sz="0" w:space="0" w:color="auto"/>
        <w:left w:val="none" w:sz="0" w:space="0" w:color="auto"/>
        <w:bottom w:val="none" w:sz="0" w:space="0" w:color="auto"/>
        <w:right w:val="none" w:sz="0" w:space="0" w:color="auto"/>
      </w:divBdr>
    </w:div>
    <w:div w:id="1524857901">
      <w:bodyDiv w:val="1"/>
      <w:marLeft w:val="0"/>
      <w:marRight w:val="0"/>
      <w:marTop w:val="0"/>
      <w:marBottom w:val="0"/>
      <w:divBdr>
        <w:top w:val="none" w:sz="0" w:space="0" w:color="auto"/>
        <w:left w:val="none" w:sz="0" w:space="0" w:color="auto"/>
        <w:bottom w:val="none" w:sz="0" w:space="0" w:color="auto"/>
        <w:right w:val="none" w:sz="0" w:space="0" w:color="auto"/>
      </w:divBdr>
    </w:div>
    <w:div w:id="1529834261">
      <w:bodyDiv w:val="1"/>
      <w:marLeft w:val="0"/>
      <w:marRight w:val="0"/>
      <w:marTop w:val="0"/>
      <w:marBottom w:val="0"/>
      <w:divBdr>
        <w:top w:val="none" w:sz="0" w:space="0" w:color="auto"/>
        <w:left w:val="none" w:sz="0" w:space="0" w:color="auto"/>
        <w:bottom w:val="none" w:sz="0" w:space="0" w:color="auto"/>
        <w:right w:val="none" w:sz="0" w:space="0" w:color="auto"/>
      </w:divBdr>
    </w:div>
    <w:div w:id="1547058171">
      <w:bodyDiv w:val="1"/>
      <w:marLeft w:val="0"/>
      <w:marRight w:val="0"/>
      <w:marTop w:val="0"/>
      <w:marBottom w:val="0"/>
      <w:divBdr>
        <w:top w:val="none" w:sz="0" w:space="0" w:color="auto"/>
        <w:left w:val="none" w:sz="0" w:space="0" w:color="auto"/>
        <w:bottom w:val="none" w:sz="0" w:space="0" w:color="auto"/>
        <w:right w:val="none" w:sz="0" w:space="0" w:color="auto"/>
      </w:divBdr>
    </w:div>
    <w:div w:id="1647856013">
      <w:bodyDiv w:val="1"/>
      <w:marLeft w:val="0"/>
      <w:marRight w:val="0"/>
      <w:marTop w:val="0"/>
      <w:marBottom w:val="0"/>
      <w:divBdr>
        <w:top w:val="none" w:sz="0" w:space="0" w:color="auto"/>
        <w:left w:val="none" w:sz="0" w:space="0" w:color="auto"/>
        <w:bottom w:val="none" w:sz="0" w:space="0" w:color="auto"/>
        <w:right w:val="none" w:sz="0" w:space="0" w:color="auto"/>
      </w:divBdr>
    </w:div>
    <w:div w:id="1688673148">
      <w:bodyDiv w:val="1"/>
      <w:marLeft w:val="0"/>
      <w:marRight w:val="0"/>
      <w:marTop w:val="0"/>
      <w:marBottom w:val="0"/>
      <w:divBdr>
        <w:top w:val="none" w:sz="0" w:space="0" w:color="auto"/>
        <w:left w:val="none" w:sz="0" w:space="0" w:color="auto"/>
        <w:bottom w:val="none" w:sz="0" w:space="0" w:color="auto"/>
        <w:right w:val="none" w:sz="0" w:space="0" w:color="auto"/>
      </w:divBdr>
    </w:div>
    <w:div w:id="1708414035">
      <w:bodyDiv w:val="1"/>
      <w:marLeft w:val="0"/>
      <w:marRight w:val="0"/>
      <w:marTop w:val="0"/>
      <w:marBottom w:val="0"/>
      <w:divBdr>
        <w:top w:val="none" w:sz="0" w:space="0" w:color="auto"/>
        <w:left w:val="none" w:sz="0" w:space="0" w:color="auto"/>
        <w:bottom w:val="none" w:sz="0" w:space="0" w:color="auto"/>
        <w:right w:val="none" w:sz="0" w:space="0" w:color="auto"/>
      </w:divBdr>
    </w:div>
    <w:div w:id="1709719756">
      <w:bodyDiv w:val="1"/>
      <w:marLeft w:val="0"/>
      <w:marRight w:val="0"/>
      <w:marTop w:val="0"/>
      <w:marBottom w:val="0"/>
      <w:divBdr>
        <w:top w:val="none" w:sz="0" w:space="0" w:color="auto"/>
        <w:left w:val="none" w:sz="0" w:space="0" w:color="auto"/>
        <w:bottom w:val="none" w:sz="0" w:space="0" w:color="auto"/>
        <w:right w:val="none" w:sz="0" w:space="0" w:color="auto"/>
      </w:divBdr>
    </w:div>
    <w:div w:id="1721827673">
      <w:bodyDiv w:val="1"/>
      <w:marLeft w:val="0"/>
      <w:marRight w:val="0"/>
      <w:marTop w:val="0"/>
      <w:marBottom w:val="0"/>
      <w:divBdr>
        <w:top w:val="none" w:sz="0" w:space="0" w:color="auto"/>
        <w:left w:val="none" w:sz="0" w:space="0" w:color="auto"/>
        <w:bottom w:val="none" w:sz="0" w:space="0" w:color="auto"/>
        <w:right w:val="none" w:sz="0" w:space="0" w:color="auto"/>
      </w:divBdr>
    </w:div>
    <w:div w:id="1758940916">
      <w:bodyDiv w:val="1"/>
      <w:marLeft w:val="0"/>
      <w:marRight w:val="0"/>
      <w:marTop w:val="0"/>
      <w:marBottom w:val="0"/>
      <w:divBdr>
        <w:top w:val="none" w:sz="0" w:space="0" w:color="auto"/>
        <w:left w:val="none" w:sz="0" w:space="0" w:color="auto"/>
        <w:bottom w:val="none" w:sz="0" w:space="0" w:color="auto"/>
        <w:right w:val="none" w:sz="0" w:space="0" w:color="auto"/>
      </w:divBdr>
    </w:div>
    <w:div w:id="1784301437">
      <w:bodyDiv w:val="1"/>
      <w:marLeft w:val="0"/>
      <w:marRight w:val="0"/>
      <w:marTop w:val="0"/>
      <w:marBottom w:val="0"/>
      <w:divBdr>
        <w:top w:val="none" w:sz="0" w:space="0" w:color="auto"/>
        <w:left w:val="none" w:sz="0" w:space="0" w:color="auto"/>
        <w:bottom w:val="none" w:sz="0" w:space="0" w:color="auto"/>
        <w:right w:val="none" w:sz="0" w:space="0" w:color="auto"/>
      </w:divBdr>
    </w:div>
    <w:div w:id="1908688612">
      <w:bodyDiv w:val="1"/>
      <w:marLeft w:val="0"/>
      <w:marRight w:val="0"/>
      <w:marTop w:val="0"/>
      <w:marBottom w:val="0"/>
      <w:divBdr>
        <w:top w:val="none" w:sz="0" w:space="0" w:color="auto"/>
        <w:left w:val="none" w:sz="0" w:space="0" w:color="auto"/>
        <w:bottom w:val="none" w:sz="0" w:space="0" w:color="auto"/>
        <w:right w:val="none" w:sz="0" w:space="0" w:color="auto"/>
      </w:divBdr>
    </w:div>
    <w:div w:id="1916043093">
      <w:bodyDiv w:val="1"/>
      <w:marLeft w:val="0"/>
      <w:marRight w:val="0"/>
      <w:marTop w:val="0"/>
      <w:marBottom w:val="0"/>
      <w:divBdr>
        <w:top w:val="none" w:sz="0" w:space="0" w:color="auto"/>
        <w:left w:val="none" w:sz="0" w:space="0" w:color="auto"/>
        <w:bottom w:val="none" w:sz="0" w:space="0" w:color="auto"/>
        <w:right w:val="none" w:sz="0" w:space="0" w:color="auto"/>
      </w:divBdr>
    </w:div>
    <w:div w:id="1981298184">
      <w:bodyDiv w:val="1"/>
      <w:marLeft w:val="0"/>
      <w:marRight w:val="0"/>
      <w:marTop w:val="0"/>
      <w:marBottom w:val="0"/>
      <w:divBdr>
        <w:top w:val="none" w:sz="0" w:space="0" w:color="auto"/>
        <w:left w:val="none" w:sz="0" w:space="0" w:color="auto"/>
        <w:bottom w:val="none" w:sz="0" w:space="0" w:color="auto"/>
        <w:right w:val="none" w:sz="0" w:space="0" w:color="auto"/>
      </w:divBdr>
    </w:div>
    <w:div w:id="202061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F2BE6-6D66-4649-8108-1C0C6EFA8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8705</Words>
  <Characters>49621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Laila Maazouz</dc:creator>
  <cp:lastModifiedBy>HP</cp:lastModifiedBy>
  <cp:revision>2</cp:revision>
  <dcterms:created xsi:type="dcterms:W3CDTF">2026-08-14T11:49:00Z</dcterms:created>
  <dcterms:modified xsi:type="dcterms:W3CDTF">2026-08-14T11:49:00Z</dcterms:modified>
</cp:coreProperties>
</file>