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F1A" w:rsidRDefault="00DA4B55">
      <w:r>
        <w:t>Name: LUKE THOMAS TAMPLIN</w:t>
      </w:r>
    </w:p>
    <w:p w:rsidR="00DA4B55" w:rsidRDefault="00DA4B55">
      <w:r>
        <w:t xml:space="preserve">Student Number: </w:t>
      </w:r>
      <w:hyperlink r:id="rId6" w:history="1">
        <w:r>
          <w:rPr>
            <w:rStyle w:val="Hyperlink"/>
            <w:rFonts w:ascii="Segoe UI" w:hAnsi="Segoe UI" w:cs="Segoe UI"/>
            <w:color w:val="000A0F"/>
            <w:sz w:val="23"/>
            <w:szCs w:val="23"/>
          </w:rPr>
          <w:t>2117851</w:t>
        </w:r>
      </w:hyperlink>
    </w:p>
    <w:p w:rsidR="00DA4B55" w:rsidRDefault="00DA4B55">
      <w:r>
        <w:t>Force Number: PC 8087</w:t>
      </w:r>
    </w:p>
    <w:p w:rsidR="00922CFA" w:rsidRDefault="00922CFA"/>
    <w:p w:rsidR="00922CFA" w:rsidRDefault="009324C0">
      <w:r>
        <w:t xml:space="preserve">1 – </w:t>
      </w:r>
      <w:r w:rsidR="00DC07BB">
        <w:t>The national intelligence model is how intelligence is used and graded in making informed decisions on how to a</w:t>
      </w:r>
      <w:r w:rsidR="00006749">
        <w:t>ct on that intelligence and can ensure that the Police’s response Is adequate to that intelligence. For example, there is highly reliable intelligence from a large number of sources regarding a house being used to deal drugs, which can enable the Police to apply for a warrant from the magistrate to raid the property if the intelligence is of a standard that can justify the warrant.</w:t>
      </w:r>
    </w:p>
    <w:p w:rsidR="00DC07BB" w:rsidRDefault="00DC07BB"/>
    <w:p w:rsidR="00DC07BB" w:rsidRDefault="00DC07BB">
      <w:r>
        <w:t xml:space="preserve">There is a model known as the 5x5x5 </w:t>
      </w:r>
      <w:r w:rsidR="00006749">
        <w:t>model, which ensures that is intelligence is effectively</w:t>
      </w:r>
      <w:r>
        <w:t xml:space="preserve"> handled in the most appropriate manner. </w:t>
      </w:r>
    </w:p>
    <w:p w:rsidR="00DC07BB" w:rsidRDefault="00DC07BB"/>
    <w:p w:rsidR="00DC07BB" w:rsidRDefault="00DC07BB">
      <w:r>
        <w:t xml:space="preserve">For example, a member of the public provides the intelligence that they have seen a drugs being dealt from their window from a house opposite. </w:t>
      </w:r>
    </w:p>
    <w:p w:rsidR="00DC07BB" w:rsidRDefault="00DC07BB"/>
    <w:p w:rsidR="00DC07BB" w:rsidRDefault="00DC07BB">
      <w:r>
        <w:t xml:space="preserve">This can be graded as any of the following: </w:t>
      </w:r>
    </w:p>
    <w:p w:rsidR="00DC07BB" w:rsidRDefault="00DC07BB">
      <w:r>
        <w:t xml:space="preserve">Known directly </w:t>
      </w:r>
    </w:p>
    <w:p w:rsidR="00DC07BB" w:rsidRDefault="00DC07BB">
      <w:r>
        <w:t>Known indirectly</w:t>
      </w:r>
    </w:p>
    <w:p w:rsidR="00DC07BB" w:rsidRDefault="00DC07BB">
      <w:r>
        <w:t>Known indirectly but corroborated</w:t>
      </w:r>
    </w:p>
    <w:p w:rsidR="00DC07BB" w:rsidRDefault="00DC07BB"/>
    <w:p w:rsidR="00DC07BB" w:rsidRDefault="00DC07BB">
      <w:r>
        <w:t xml:space="preserve">In this instance the intelligence would be graded as known directly as the source has seen the drug dealing first hand. </w:t>
      </w:r>
    </w:p>
    <w:p w:rsidR="00DC07BB" w:rsidRDefault="00DC07BB"/>
    <w:p w:rsidR="00DC07BB" w:rsidRDefault="00DC07BB">
      <w:r>
        <w:t>The next phase is the reliability of the source:</w:t>
      </w:r>
    </w:p>
    <w:p w:rsidR="00DC07BB" w:rsidRDefault="00DC07BB">
      <w:r>
        <w:t>Reliable</w:t>
      </w:r>
    </w:p>
    <w:p w:rsidR="00DC07BB" w:rsidRDefault="00DC07BB">
      <w:r>
        <w:t>Untested</w:t>
      </w:r>
    </w:p>
    <w:p w:rsidR="00DC07BB" w:rsidRDefault="00DC07BB">
      <w:r>
        <w:t>Unreliable</w:t>
      </w:r>
    </w:p>
    <w:p w:rsidR="00DC07BB" w:rsidRDefault="00DC07BB"/>
    <w:p w:rsidR="00DC07BB" w:rsidRDefault="00DC07BB">
      <w:r>
        <w:t>On this instance, the source has previously made false intelligence reports on every occasion therefore they are classed as unreliable.</w:t>
      </w:r>
    </w:p>
    <w:p w:rsidR="00DC07BB" w:rsidRDefault="00DC07BB"/>
    <w:p w:rsidR="00DC07BB" w:rsidRDefault="00DC07BB"/>
    <w:p w:rsidR="00DC07BB" w:rsidRDefault="00DC07BB"/>
    <w:p w:rsidR="009324C0" w:rsidRDefault="009324C0"/>
    <w:p w:rsidR="009324C0" w:rsidRDefault="009324C0">
      <w:r>
        <w:t>2 – Information is something, which can be reported to the Police for example a member of the public rings the Police with information that a fight is currently ongoing.</w:t>
      </w:r>
    </w:p>
    <w:p w:rsidR="009324C0" w:rsidRDefault="009324C0">
      <w:r>
        <w:t>Intelligence is when a member of the public for example informs the Police that drug dealing is taking place in their local area. This then enhances the Police’s intelligence of the activity in the area so that they are able to act on this intelligence by conducting drug raids etc if appropriate.</w:t>
      </w:r>
    </w:p>
    <w:p w:rsidR="009324C0" w:rsidRDefault="009324C0">
      <w:r>
        <w:t xml:space="preserve">Evidence is something, which is factual and can be used to prove guilt of an offender or disprove any guilt. For </w:t>
      </w:r>
      <w:r w:rsidR="00F71957">
        <w:t>example,</w:t>
      </w:r>
      <w:r>
        <w:t xml:space="preserve"> a handgun has been used in a murder and there are fingerprints of the accused on the </w:t>
      </w:r>
      <w:r w:rsidR="00F71957">
        <w:t>weapon, which</w:t>
      </w:r>
      <w:r>
        <w:t xml:space="preserve"> ensured that the offender was convicted.</w:t>
      </w:r>
    </w:p>
    <w:p w:rsidR="009324C0" w:rsidRDefault="009324C0"/>
    <w:p w:rsidR="00F71957" w:rsidRDefault="009324C0">
      <w:r>
        <w:t xml:space="preserve">3 – The APC model is extremely important when responding to incidents. </w:t>
      </w:r>
    </w:p>
    <w:p w:rsidR="009324C0" w:rsidRDefault="009324C0">
      <w:r>
        <w:t xml:space="preserve">The first things officers should do is assess the situation so that they are fully aware of the dangers that they face when at the situation. For example, two Police officers attend a large fight </w:t>
      </w:r>
      <w:r w:rsidR="00F71957">
        <w:t xml:space="preserve">between 30 people and due to the fact there is only two of them they assess the situation as to dangerous and stand off until further back up arrives. </w:t>
      </w:r>
    </w:p>
    <w:p w:rsidR="00F71957" w:rsidRDefault="00F71957">
      <w:r>
        <w:t>After assessing the scene, officers should then immediately turn to protecting persons &amp; property. Victims should be prioritised and this could mean that they give an assault victim first aid for example if safe to do so. If the victim is safe, the Officers can then turn their attention to the offender, which can mean that they can further protect the public by arresting any offenders at the scene, so that they do not commit any further offences.</w:t>
      </w:r>
    </w:p>
    <w:p w:rsidR="003B7B9A" w:rsidRDefault="003B7B9A"/>
    <w:p w:rsidR="005E26B3" w:rsidRDefault="005E26B3">
      <w:r>
        <w:t>At the scene officers need to communicate with victims to ensure, they are treated in accordance with their needs. Offenders could also be aggressive or resistant so it is imperative conflict management techniques are communicated to the offender. Also, it Is important to communicate with witnesses to gather a full intelligence and information picture so that this can be used to assist in an investigation.</w:t>
      </w:r>
    </w:p>
    <w:p w:rsidR="00F71957" w:rsidRDefault="00F71957"/>
    <w:p w:rsidR="00F71957" w:rsidRDefault="00C76521">
      <w:r>
        <w:t>4 - A)</w:t>
      </w:r>
      <w:r w:rsidR="00F71957">
        <w:t xml:space="preserve"> A criminal investigation Is where Police investigate an offe</w:t>
      </w:r>
      <w:r w:rsidR="003B7B9A">
        <w:t xml:space="preserve">nce and the conduct of a person, </w:t>
      </w:r>
      <w:r w:rsidR="00F71957">
        <w:t xml:space="preserve">which can be used to prove that persons guilt in the commission of the offence. </w:t>
      </w:r>
    </w:p>
    <w:p w:rsidR="00F71957" w:rsidRDefault="00F71957">
      <w:r>
        <w:t xml:space="preserve">B) A criminal investigation would be conducted when a report has been made to the Police where an alleged offence has been committed. For example, a report of a burglary has been made with a statement from the victim and the Police can now conduct their investigation, which could compose of CSI attending the house to gather evidence, CCTV enquiries, house to house enquiries, obtaining witness statements etc. This can all be used to prove or disprove any discrepancies regarding the offence </w:t>
      </w:r>
      <w:r w:rsidR="00C76521">
        <w:t>and</w:t>
      </w:r>
      <w:r>
        <w:t xml:space="preserve"> the guilt of the accused. </w:t>
      </w:r>
    </w:p>
    <w:p w:rsidR="003B7B9A" w:rsidRDefault="003B7B9A"/>
    <w:p w:rsidR="003B7B9A" w:rsidRDefault="003B7B9A">
      <w:r>
        <w:t xml:space="preserve">5 – Vulnerability is when a person is unable to protect himself or herself from possible harm. </w:t>
      </w:r>
      <w:r w:rsidR="003318B3">
        <w:t>For example, an elderly female requiring 24-hour care has money taken out of her purse from carers whilst she is sleeping. This female is vulnerable due to her age and physical health and is unable to protect herself from harm.</w:t>
      </w:r>
    </w:p>
    <w:p w:rsidR="003318B3" w:rsidRDefault="003318B3"/>
    <w:p w:rsidR="003318B3" w:rsidRDefault="003318B3">
      <w:r>
        <w:t xml:space="preserve">6 – The Anti-Social Behaviour, Crime and Policing Act 2014 is the legislation and guidelines which governs the Police’s response to Anti-Social Behaviour. This legislation ensures that Police Officers, PCSO’s and other relevant agencies deal with Anti-Social Behaviour effectively so that there is no repeat of cases such as Fiona Pilkington who was previously let down by Police which caused her to take her own life and that of her daughters. It also ensures Police take Anti-Social Behaviour </w:t>
      </w:r>
      <w:r w:rsidR="00ED7A6C">
        <w:t>seriously,</w:t>
      </w:r>
      <w:r>
        <w:t xml:space="preserve"> as it can have a serious impact on victim’s </w:t>
      </w:r>
      <w:r w:rsidR="00ED7A6C">
        <w:t>day-to-day</w:t>
      </w:r>
      <w:r>
        <w:t xml:space="preserve"> life and public confidence in the Police service. </w:t>
      </w:r>
    </w:p>
    <w:p w:rsidR="00ED7A6C" w:rsidRDefault="00ED7A6C"/>
    <w:p w:rsidR="00ED7A6C" w:rsidRDefault="00ED7A6C">
      <w:r>
        <w:t>7 – Anti-Social Behaviour can have a detrimental impact on the quality of life for victims and communities and affect the public confidence in the Police. Some of the incidents can be very low-level crimes and those involved would consider these harmless, however Anti-Social Behaviour can be constant, almost like a dripping tap for the victims. Most people would be unlucky to be burgled once in their life whereas Anti-Social Behaviour can effect victims and communities daily, which could cause people to:</w:t>
      </w:r>
    </w:p>
    <w:p w:rsidR="00ED7A6C" w:rsidRDefault="00ED7A6C">
      <w:r>
        <w:t>Feel scared in their own home</w:t>
      </w:r>
    </w:p>
    <w:p w:rsidR="00ED7A6C" w:rsidRDefault="00ED7A6C">
      <w:r>
        <w:t>Feel scared to leave home</w:t>
      </w:r>
    </w:p>
    <w:p w:rsidR="00ED7A6C" w:rsidRDefault="00ED7A6C">
      <w:r>
        <w:t xml:space="preserve">Apprehensive of phoning the Police due to fear of repercussions </w:t>
      </w:r>
    </w:p>
    <w:p w:rsidR="00ED7A6C" w:rsidRDefault="00ED7A6C">
      <w:r>
        <w:t>Fear of attending court</w:t>
      </w:r>
    </w:p>
    <w:p w:rsidR="00ED7A6C" w:rsidRDefault="00ED7A6C">
      <w:r>
        <w:t>Physical health problems</w:t>
      </w:r>
    </w:p>
    <w:p w:rsidR="00ED7A6C" w:rsidRDefault="00ED7A6C">
      <w:r>
        <w:t>Mental Health problems anxiety, depression etc</w:t>
      </w:r>
    </w:p>
    <w:p w:rsidR="00D16028" w:rsidRDefault="00D16028">
      <w:r>
        <w:t>Suicide</w:t>
      </w:r>
    </w:p>
    <w:p w:rsidR="00D16028" w:rsidRDefault="00D16028">
      <w:r>
        <w:t>Alcohol/drug use to cope</w:t>
      </w:r>
    </w:p>
    <w:p w:rsidR="00D16028" w:rsidRDefault="00D16028">
      <w:r>
        <w:t xml:space="preserve">Lose trust in the Police </w:t>
      </w:r>
    </w:p>
    <w:p w:rsidR="00D16028" w:rsidRDefault="00D16028"/>
    <w:p w:rsidR="00D16028" w:rsidRDefault="00D16028">
      <w:r>
        <w:t xml:space="preserve">8 – The OSARA model can be used to solve a variety of different problems in communities and can be a useful method as at the end of the model there is an assessment phase, which can ensure learning on what went well and what didn’t, so that this could help solve other problems in the future. </w:t>
      </w:r>
    </w:p>
    <w:p w:rsidR="00D16028" w:rsidRDefault="00D16028">
      <w:r>
        <w:t>The OSARA method consists of an Objective, Scanning, Analysis, Response and Assessment phase.</w:t>
      </w:r>
    </w:p>
    <w:p w:rsidR="00D16028" w:rsidRDefault="00D16028">
      <w:r>
        <w:t>I will now write an OSARA below based on a bus station where there is a high volume of regular Anti-Social behaviour reports where alcohol is being used, drugs, verbal abuse, graffiti etc.</w:t>
      </w:r>
    </w:p>
    <w:p w:rsidR="00D16028" w:rsidRDefault="00D16028"/>
    <w:p w:rsidR="00ED7A6C" w:rsidRDefault="00D16028">
      <w:r>
        <w:t xml:space="preserve">Objective – The objective is to reduce the Anti-Social Behaviour in the Bus Station and engage with the community so that the Police response ensures that we treat the community according to their needs whilst dealing with the problem. Further to this, we want the community to feel safe and able to use the Bus Station without fear of encountering Anti-Social Behaviour. It is also imperative that </w:t>
      </w:r>
      <w:r>
        <w:lastRenderedPageBreak/>
        <w:t xml:space="preserve">the community is listened too, so that there is public confidence in the Police that we are responding to their concerns. </w:t>
      </w:r>
    </w:p>
    <w:p w:rsidR="009324C0" w:rsidRDefault="009324C0"/>
    <w:p w:rsidR="00D16028" w:rsidRDefault="00D16028">
      <w:r>
        <w:t>Scanning phase – The scanning phase consists of Officers/PCSOs attending the Bus Station to gather as much intelligence as possible, which can be done by asking people to conduct survey’s on their experiences at the Bus Station</w:t>
      </w:r>
      <w:r w:rsidR="004D4283">
        <w:t>,</w:t>
      </w:r>
      <w:r>
        <w:t xml:space="preserve"> </w:t>
      </w:r>
      <w:r w:rsidR="004D4283">
        <w:t>which</w:t>
      </w:r>
      <w:r>
        <w:t xml:space="preserve"> </w:t>
      </w:r>
      <w:r w:rsidR="004D4283">
        <w:t xml:space="preserve">can help identify what time of day the Anti-Social Behaviour occurs and how this is impacting on the experience of the person using the Bus Station. It is also important to speak to staff to identify regular offenders, as again this develops the intelligence at the location and staff can assist with their knowledge in explaining the layout of the Bus Station and what they currently have in place to deter Anti-Social Behaviour. For example, 50 members of the public have been surveyed and the staff have been asked what current issues they have been facing and what measures there are in place to deter Anti-Social Behaviour. On finding out what measures are in place officers will then be able to implement target hardening, which will now lead on to our assessment phase. </w:t>
      </w:r>
    </w:p>
    <w:p w:rsidR="004D4283" w:rsidRDefault="004D4283"/>
    <w:p w:rsidR="004D4283" w:rsidRDefault="004D4283">
      <w:r>
        <w:t xml:space="preserve">Assessment phase – Officers have now received all the surveys from the members of the public who indicate that the majority of issues are happening between 3pm and 5pm at the Bus Station when there are large groups of youths at the area who have just finished School which is opposite. They state that these youths are being verbally abusive to passengers and staff, to which they have noticed that there is less people using the Bus Station, as they are too scared. Staff have also reiterated similar concerns between 3pm and 5pm that they are being verbally abused by these youths and they feel that there is no </w:t>
      </w:r>
      <w:r w:rsidR="0077789B">
        <w:t>deterrent,</w:t>
      </w:r>
      <w:r>
        <w:t xml:space="preserve"> as the Council own the bus station, but they have no CCTV cameras at the station </w:t>
      </w:r>
      <w:r w:rsidR="0077789B">
        <w:t xml:space="preserve">and there is very poor lighting in the main entrance where some of these youths gather. </w:t>
      </w:r>
    </w:p>
    <w:p w:rsidR="0077789B" w:rsidRDefault="0077789B"/>
    <w:p w:rsidR="0077789B" w:rsidRDefault="0077789B">
      <w:r>
        <w:t xml:space="preserve">Response phase – Now that the assessment phase has been completed we are now able to respond to the needs of the community and the staff at the Bus Station, which can now involve a multiple agency approach. The easiest most cost effective method is for Officers to conduct high visibility targeted patrols between 3pm and 5pm at the Bus Station, to deter any Anti-Social Behaviour and engage with the public, which will ensure the community, feels safe. Officers have also contacted the Council with the findings of the surveys along with evidence-based facts highlighting the numbers of reports made to the Police over the last 3 months that there is major Anti-Social Behaviour at the area. Officers have explained to the Council that there is a need for target hardening at the area and that CCTV needs to be implemented to deter crime so that offenders can be identified. They have also highlighted the need for adequate lighting, as again this will ensure that the community feel safer when walking through the Bus Station. The School where these youths are attending have also been contacted and will now work in collaboration with Officers in identifying those responsible for causing these problems, which will ensure that these youths are dealt with appropriately. </w:t>
      </w:r>
    </w:p>
    <w:p w:rsidR="0077789B" w:rsidRDefault="0077789B"/>
    <w:p w:rsidR="0077789B" w:rsidRDefault="0077789B">
      <w:r>
        <w:t xml:space="preserve">Assessment – Now that the Response Phase has been completed, we move on to the assessment phase. The Council agreed to fund for CCTV’s and new lighting at the Bus Station and there has been further surveys conducted from members of the public using the Bus Station and from staff. There </w:t>
      </w:r>
      <w:r>
        <w:lastRenderedPageBreak/>
        <w:t>have also been regular targeted patrols at the area and the number of reports made to the Police has decreased by 75%</w:t>
      </w:r>
      <w:r w:rsidR="00673C49">
        <w:t xml:space="preserve"> in the last three months</w:t>
      </w:r>
      <w:r>
        <w:t xml:space="preserve"> and the feedback from the surveys has indicated that members of the public feel safer with the measures taken and that there is a major decrease in Anti-Social Behaviour. The School have continued to liaise with the Police and have </w:t>
      </w:r>
      <w:r w:rsidR="00673C49">
        <w:t>worked with persistent offenders, where the vast majority have not been involved in any Anti-Social Behaviour. Overall, the response has been appropriate and we have listened to our community and identified their concerns, which has enabled the Police to respond to their needs and deal with the problem. This has in turn ensured that the community have public trust and confidence in the Police and breaks down barriers between the Police and the community.</w:t>
      </w:r>
    </w:p>
    <w:p w:rsidR="00D45B0F" w:rsidRDefault="00D45B0F"/>
    <w:p w:rsidR="00D45B0F" w:rsidRDefault="00D45B0F">
      <w:r>
        <w:t>9 - The restorative justice approach is an out of court disposal, which can bring closure to the victim and ensure that the offender can have an opportunity to explain their actions and not have to go through the Criminal Justice System.  Generally, the offences considered for a Restorative Justice approach tend to be lower level offences such as graffiti, small thefts etc. Other offences can be considered depending on the level you are trained to.</w:t>
      </w:r>
      <w:r w:rsidR="00704239">
        <w:t xml:space="preserve"> The Restorati</w:t>
      </w:r>
      <w:bookmarkStart w:id="0" w:name="_GoBack"/>
      <w:bookmarkEnd w:id="0"/>
      <w:r w:rsidR="00704239">
        <w:t xml:space="preserve">ve Approach can be facilitated by the Police in a safe environment, which is controlled where both parties can freely speak whilst the other listens. At the end, they sign to agree on the outcome of the meeting and the crime is classed as detected which also is good for the police. The offender must admit guilt for the RJ process to take place and show remorse for it to be successful. </w:t>
      </w:r>
    </w:p>
    <w:p w:rsidR="00D45B0F" w:rsidRDefault="00D45B0F"/>
    <w:p w:rsidR="00D45B0F" w:rsidRDefault="00D45B0F">
      <w:r>
        <w:t>10 – The benefits of using the Restorative Justice Approach is that it can bring closure to the victim and can bring a common understanding between them and the offender. This is the opportunity for the victim to explain how they felt and ask why the offender did what they did so they can see it from their point of view. For the offender, this is their opportunity to show remorse for their actions and can act as an education for them t</w:t>
      </w:r>
      <w:r w:rsidR="006A423E">
        <w:t>o change their behaviour and provide a path away from</w:t>
      </w:r>
      <w:r>
        <w:t xml:space="preserve"> reoffend</w:t>
      </w:r>
      <w:r w:rsidR="006A423E">
        <w:t>ing</w:t>
      </w:r>
      <w:r>
        <w:t xml:space="preserve">. This also keeps the offender out of the Criminal Justice System and can act as closure for both parties. </w:t>
      </w:r>
      <w:r w:rsidR="006A423E">
        <w:t xml:space="preserve">For example, an offender has drawn graffiti the victim’s house and both parties conducted an Restorative Justice meeting where the offender has shown remorse and agreed with the victim to remove the graffiti. This has now ensured both parties are satisfied as there has been a community resolution for the offender, which has kept him out of the Criminal justice System, and the victim has had the graffiti removed from her property, so there is no long-term effect from the damage the offender has caused. </w:t>
      </w:r>
    </w:p>
    <w:p w:rsidR="00D45B0F" w:rsidRDefault="00D45B0F"/>
    <w:p w:rsidR="00D45B0F" w:rsidRDefault="00D45B0F">
      <w:r>
        <w:t>11 – The principles of crime prevention are target hardening, removal, risk v reward</w:t>
      </w:r>
      <w:r w:rsidR="00DC07BB">
        <w:t xml:space="preserve">, targeted patrols, </w:t>
      </w:r>
    </w:p>
    <w:p w:rsidR="00D45B0F" w:rsidRDefault="00D45B0F"/>
    <w:p w:rsidR="00D45B0F" w:rsidRDefault="00D45B0F">
      <w:r>
        <w:t>12 – There are several types of evidence such as hear say</w:t>
      </w:r>
      <w:r w:rsidR="00721A72">
        <w:t xml:space="preserve">, best evidence, </w:t>
      </w:r>
    </w:p>
    <w:p w:rsidR="00D45B0F" w:rsidRDefault="00D45B0F"/>
    <w:p w:rsidR="00D45B0F" w:rsidRDefault="00D45B0F">
      <w:r>
        <w:t xml:space="preserve">13 – A repeat victim is someone who has experienced 3 </w:t>
      </w:r>
      <w:r w:rsidR="00D84208">
        <w:t>reports of similar nature within 3 months</w:t>
      </w:r>
    </w:p>
    <w:p w:rsidR="00D84208" w:rsidRDefault="00D84208"/>
    <w:p w:rsidR="00D84208" w:rsidRDefault="00D84208">
      <w:r>
        <w:t>14 – NA</w:t>
      </w:r>
    </w:p>
    <w:p w:rsidR="00D84208" w:rsidRDefault="00D84208"/>
    <w:p w:rsidR="00D84208" w:rsidRDefault="00D84208">
      <w:r>
        <w:t xml:space="preserve">15 – Section 4 of the Misuse of Drugs Act 1971 surrounds the supply of a controlled substance. For example, someone commits the offence under this section if they make an offer to supply the controlled substance, be concerned in the supply of the controlled substance or if they supply the controlled substance to another. </w:t>
      </w:r>
    </w:p>
    <w:p w:rsidR="00D84208" w:rsidRDefault="00D84208"/>
    <w:p w:rsidR="00006749" w:rsidRDefault="00006749"/>
    <w:p w:rsidR="00006749" w:rsidRDefault="00D84208">
      <w:r>
        <w:t xml:space="preserve">16 – </w:t>
      </w:r>
      <w:r w:rsidR="00721A72">
        <w:t xml:space="preserve">Sedatives </w:t>
      </w:r>
      <w:r w:rsidR="00006749">
        <w:t>– these can make the person sleepy and drowsy and can cause them to feel depressed, anxiety etc.</w:t>
      </w:r>
    </w:p>
    <w:p w:rsidR="00D84208" w:rsidRDefault="00006749">
      <w:r>
        <w:t>Stimulants – these can make the person feel euphoric, energised etc.</w:t>
      </w:r>
    </w:p>
    <w:p w:rsidR="00006749" w:rsidRDefault="00006749"/>
    <w:p w:rsidR="00D84208" w:rsidRDefault="00D84208">
      <w:r>
        <w:t>17 – Someone who is drunk an</w:t>
      </w:r>
      <w:r w:rsidR="006A423E">
        <w:t>d</w:t>
      </w:r>
      <w:r>
        <w:t xml:space="preserve"> incapable is for example when a person is drunk and found lying on the floor in a public place being sick after drinking heavily. </w:t>
      </w:r>
      <w:r w:rsidR="006A423E">
        <w:t>Because</w:t>
      </w:r>
      <w:r>
        <w:t xml:space="preserve"> of this, they are unable to look after themselves, therefore commit an offence</w:t>
      </w:r>
      <w:r w:rsidR="006A423E">
        <w:t xml:space="preserve"> of being drunk and incapable.</w:t>
      </w:r>
    </w:p>
    <w:p w:rsidR="00D84208" w:rsidRDefault="00D84208"/>
    <w:p w:rsidR="00D84208" w:rsidRDefault="00D84208">
      <w:r>
        <w:t>18 – A constable may enter a licensed premise for the purposes of ejecting a person, arresting a person for an offence or conducting any enquiry for a criminal purpose or a licensing purpose.</w:t>
      </w:r>
    </w:p>
    <w:p w:rsidR="00D84208" w:rsidRDefault="00D84208"/>
    <w:p w:rsidR="00D84208" w:rsidRDefault="00D84208">
      <w:r>
        <w:t xml:space="preserve">19 – Absolute rights – for example these are rights, which cannot be taken away such as the </w:t>
      </w:r>
      <w:r w:rsidR="006A423E">
        <w:t xml:space="preserve">article 2 the </w:t>
      </w:r>
      <w:r>
        <w:t>right to life, prohibition of torture, prohibition of slavery/forced labour and no trial without law.</w:t>
      </w:r>
    </w:p>
    <w:p w:rsidR="00D84208" w:rsidRDefault="00D84208">
      <w:r>
        <w:br/>
        <w:t>Qualified rights – These are not absolute rights but they are held in a high regard and need to be adhered to. For example, these can be the right t</w:t>
      </w:r>
      <w:r w:rsidR="006A423E">
        <w:t>o a fair trial etc for a person, right to liberty</w:t>
      </w:r>
    </w:p>
    <w:p w:rsidR="00721A72" w:rsidRDefault="00721A72"/>
    <w:p w:rsidR="00721A72" w:rsidRDefault="00721A72">
      <w:r>
        <w:t xml:space="preserve">Limited rights - </w:t>
      </w:r>
    </w:p>
    <w:p w:rsidR="00D84208" w:rsidRDefault="00D84208"/>
    <w:p w:rsidR="00D84208" w:rsidRDefault="00D84208">
      <w:r>
        <w:t>20 – Police officers are rightly held to account and need to justify every decision they make as they have huge responsibility in how they can impact the lives of the people they come in to contact with. Police have a large number of powers, which take away peoples liberty, and when arresting a person you are effectively assaulting them when using force etc unless this can be justified. Therefore, it is imperative that officers follow the National Decision Model, which is –</w:t>
      </w:r>
    </w:p>
    <w:p w:rsidR="00D84208" w:rsidRDefault="00D84208">
      <w:r>
        <w:t>Gather information and intelligence</w:t>
      </w:r>
    </w:p>
    <w:p w:rsidR="00D84208" w:rsidRDefault="00D84208">
      <w:r>
        <w:t xml:space="preserve">Assess threat risk, harm, and develop a working strategy </w:t>
      </w:r>
    </w:p>
    <w:p w:rsidR="00D84208" w:rsidRDefault="00D84208">
      <w:r>
        <w:t xml:space="preserve">Consider Powers and Policies </w:t>
      </w:r>
    </w:p>
    <w:p w:rsidR="00D84208" w:rsidRDefault="00D84208">
      <w:r>
        <w:t>Ide</w:t>
      </w:r>
      <w:r w:rsidR="00721A72">
        <w:t>ntify options and contingencies</w:t>
      </w:r>
      <w:r>
        <w:t xml:space="preserve"> Take action, and review what happened. </w:t>
      </w:r>
    </w:p>
    <w:p w:rsidR="00D84208" w:rsidRDefault="00D84208"/>
    <w:p w:rsidR="00721A72" w:rsidRDefault="00D84208">
      <w:r>
        <w:lastRenderedPageBreak/>
        <w:t xml:space="preserve">By following the National Decision Model correctly, it ensures that officers are using their powers and policies appropriately whilst making informed decisions </w:t>
      </w:r>
      <w:r w:rsidR="009576B6">
        <w:t xml:space="preserve">on the information and intelligence that they have available. </w:t>
      </w:r>
      <w:r w:rsidR="00721A72">
        <w:t xml:space="preserve"> An officer must be aware of their powers and always seek advice if unsure on how to proceed prior to making that particular decision. </w:t>
      </w:r>
    </w:p>
    <w:p w:rsidR="00721A72" w:rsidRDefault="00721A72">
      <w:r>
        <w:t xml:space="preserve">Officers must consider their own safety, other officer’s safety, the threat, risk &amp; harm of the persons involved in incidents and any effect on public confidence that their decisions have. </w:t>
      </w:r>
    </w:p>
    <w:p w:rsidR="009576B6" w:rsidRDefault="009576B6"/>
    <w:p w:rsidR="009576B6" w:rsidRDefault="009576B6">
      <w:r>
        <w:t>21 – A person commits an offence if they use threatening or abusive words or behaviour or disorderly behaviour or display any writing, sign or other visible representation within the hearing or sight of a person likely to be caused harassment, alarm or distress thereby.</w:t>
      </w:r>
    </w:p>
    <w:p w:rsidR="005E26B3" w:rsidRDefault="005E26B3"/>
    <w:p w:rsidR="005E26B3" w:rsidRDefault="005E26B3" w:rsidP="005E26B3">
      <w:r>
        <w:t xml:space="preserve">22 </w:t>
      </w:r>
      <w:r w:rsidR="00721A72">
        <w:t>– Conflict management can only be effective if officers effectively use the appropriate powers and policies available to them.</w:t>
      </w:r>
      <w:r>
        <w:t xml:space="preserve"> By following the National Decision Model correctly, it ensures that officers are using their powers and policies appropriately whilst making informed decisions on the information and intelligence that they have available. </w:t>
      </w:r>
    </w:p>
    <w:p w:rsidR="005E26B3" w:rsidRDefault="005E26B3" w:rsidP="005E26B3">
      <w:r>
        <w:t>Another tool which officers can use to justify their actions is JPLANE</w:t>
      </w:r>
    </w:p>
    <w:p w:rsidR="005E26B3" w:rsidRDefault="005E26B3" w:rsidP="005E26B3">
      <w:r>
        <w:t>Justified</w:t>
      </w:r>
    </w:p>
    <w:p w:rsidR="005E26B3" w:rsidRDefault="005E26B3" w:rsidP="005E26B3">
      <w:r>
        <w:t>Proportionate</w:t>
      </w:r>
    </w:p>
    <w:p w:rsidR="005E26B3" w:rsidRDefault="005E26B3" w:rsidP="005E26B3">
      <w:r>
        <w:t>Lawful</w:t>
      </w:r>
    </w:p>
    <w:p w:rsidR="005E26B3" w:rsidRDefault="005E26B3" w:rsidP="005E26B3">
      <w:r>
        <w:t xml:space="preserve">Accountable </w:t>
      </w:r>
    </w:p>
    <w:p w:rsidR="005E26B3" w:rsidRDefault="005E26B3" w:rsidP="005E26B3">
      <w:r>
        <w:t xml:space="preserve">Necessary </w:t>
      </w:r>
    </w:p>
    <w:p w:rsidR="005E26B3" w:rsidRDefault="005E26B3" w:rsidP="005E26B3">
      <w:r>
        <w:t xml:space="preserve">JPLANE is particularly useful when using force on persons as this holds officers to account that the force they are using is reasonable. </w:t>
      </w:r>
    </w:p>
    <w:p w:rsidR="005E26B3" w:rsidRDefault="005E26B3" w:rsidP="005E26B3">
      <w:r>
        <w:t>Other legislation, which officers can use, is Section 3 of the Criminal Law Act 1967, which means that they may use as much force as is reasonable in the circumstances in the prevention of crime or assisting of effecting the lawful arrest of offenders or persons unlawfully at large.</w:t>
      </w:r>
    </w:p>
    <w:p w:rsidR="005E26B3" w:rsidRDefault="005E26B3" w:rsidP="005E26B3">
      <w:r>
        <w:t>They also have common law powers to protect themselves or property and section 76 of the Immigration and Criminal Justice Act 2008.</w:t>
      </w:r>
    </w:p>
    <w:p w:rsidR="00721A72" w:rsidRDefault="00721A72" w:rsidP="005E26B3">
      <w:r>
        <w:t>They must also adhere the human rights act.</w:t>
      </w:r>
    </w:p>
    <w:p w:rsidR="00721A72" w:rsidRDefault="00721A72" w:rsidP="005E26B3"/>
    <w:p w:rsidR="00721A72" w:rsidRDefault="00721A72" w:rsidP="005E26B3">
      <w:r>
        <w:t>23 – Directed surveillance is when there is surveillance such as officers following vehicles etc, when there has been enough intelligence to justify conducting surveillance</w:t>
      </w:r>
    </w:p>
    <w:p w:rsidR="00721A72" w:rsidRDefault="00721A72" w:rsidP="005E26B3">
      <w:r>
        <w:t xml:space="preserve">Similarly intrusive surveillance again is when there has been enough intelligence to justify conducting the surveillance but there is a greater need to conduct more intrustive measures. This can involve video/audio recording persons of concerns in their own homes etc and their phone calls. </w:t>
      </w:r>
    </w:p>
    <w:p w:rsidR="005E26B3" w:rsidRDefault="005E26B3" w:rsidP="005E26B3"/>
    <w:p w:rsidR="005E26B3" w:rsidRDefault="006A423E" w:rsidP="005E26B3">
      <w:r>
        <w:t>24 - NA</w:t>
      </w:r>
    </w:p>
    <w:p w:rsidR="005E26B3" w:rsidRDefault="005E26B3" w:rsidP="005E26B3"/>
    <w:p w:rsidR="005E26B3" w:rsidRDefault="005E26B3" w:rsidP="005E26B3">
      <w:r>
        <w:t xml:space="preserve">25 – THRIVE is the assessment tool that is used </w:t>
      </w:r>
    </w:p>
    <w:p w:rsidR="005E26B3" w:rsidRDefault="005E26B3" w:rsidP="005E26B3">
      <w:r>
        <w:t>THREAT – What is the threat, risk etc? For example there is a fight between 10 people in a pub doorway which could spill on to the street. The threat is that there could be harm to persons.</w:t>
      </w:r>
    </w:p>
    <w:p w:rsidR="005E26B3" w:rsidRDefault="005E26B3" w:rsidP="005E26B3">
      <w:r>
        <w:t>Harm – The harm could be physical harm to persons or damage to property</w:t>
      </w:r>
    </w:p>
    <w:p w:rsidR="005E26B3" w:rsidRDefault="005E26B3" w:rsidP="005E26B3">
      <w:r>
        <w:t>Risk – This harm could spill on to the street outside which could bring other members of the public to be involved or inured</w:t>
      </w:r>
    </w:p>
    <w:p w:rsidR="005E26B3" w:rsidRDefault="005E26B3" w:rsidP="005E26B3">
      <w:r>
        <w:t xml:space="preserve">Investigation – Who is involved, descriptions etc which can assist the officers </w:t>
      </w:r>
    </w:p>
    <w:p w:rsidR="005E26B3" w:rsidRDefault="005E26B3" w:rsidP="005E26B3">
      <w:r>
        <w:t>Vulnerability – Are there any vulnerable persons at the area, such as families eating food in the pub for example</w:t>
      </w:r>
    </w:p>
    <w:p w:rsidR="005E26B3" w:rsidRDefault="005E26B3" w:rsidP="005E26B3">
      <w:r>
        <w:t>Engagement – Officers need to attend to regain control and ensure public confidence</w:t>
      </w:r>
    </w:p>
    <w:p w:rsidR="005E26B3" w:rsidRDefault="005E26B3"/>
    <w:p w:rsidR="009576B6" w:rsidRDefault="009576B6"/>
    <w:p w:rsidR="00D45B0F" w:rsidRDefault="00D45B0F"/>
    <w:sectPr w:rsidR="00D45B0F" w:rsidSect="00080F1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749" w:rsidRDefault="00006749" w:rsidP="00080F1A">
      <w:pPr>
        <w:spacing w:after="0" w:line="240" w:lineRule="auto"/>
      </w:pPr>
      <w:r>
        <w:separator/>
      </w:r>
    </w:p>
  </w:endnote>
  <w:endnote w:type="continuationSeparator" w:id="0">
    <w:p w:rsidR="00006749" w:rsidRDefault="00006749" w:rsidP="00080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749" w:rsidRDefault="00704239" w:rsidP="00704239">
    <w:pPr>
      <w:pStyle w:val="Footer"/>
      <w:rPr>
        <w:color w:val="000000"/>
        <w:sz w:val="17"/>
      </w:rPr>
    </w:pPr>
    <w:bookmarkStart w:id="3" w:name="TITUS1FooterEvenPages"/>
    <w:r>
      <w:rPr>
        <w:color w:val="000000"/>
        <w:sz w:val="17"/>
      </w:rPr>
      <w:t> </w:t>
    </w:r>
  </w:p>
  <w:bookmarkEnd w:id="3"/>
  <w:p w:rsidR="00006749" w:rsidRDefault="00006749" w:rsidP="00DA4B55">
    <w:pPr>
      <w:pStyle w:val="Footer"/>
    </w:pPr>
  </w:p>
  <w:p w:rsidR="00006749" w:rsidRDefault="00006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749" w:rsidRDefault="00704239" w:rsidP="00704239">
    <w:pPr>
      <w:pStyle w:val="Footer"/>
      <w:rPr>
        <w:color w:val="000000"/>
        <w:sz w:val="17"/>
      </w:rPr>
    </w:pPr>
    <w:bookmarkStart w:id="4" w:name="TITUS1FooterPrimary"/>
    <w:r>
      <w:rPr>
        <w:color w:val="000000"/>
        <w:sz w:val="17"/>
      </w:rPr>
      <w:t> </w:t>
    </w:r>
  </w:p>
  <w:bookmarkEnd w:id="4"/>
  <w:p w:rsidR="00006749" w:rsidRDefault="000067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749" w:rsidRDefault="00704239" w:rsidP="00704239">
    <w:pPr>
      <w:pStyle w:val="Footer"/>
      <w:rPr>
        <w:color w:val="000000"/>
        <w:sz w:val="17"/>
      </w:rPr>
    </w:pPr>
    <w:bookmarkStart w:id="6" w:name="TITUS1FooterFirstPage"/>
    <w:r>
      <w:rPr>
        <w:color w:val="000000"/>
        <w:sz w:val="17"/>
      </w:rPr>
      <w:t> </w:t>
    </w:r>
  </w:p>
  <w:bookmarkEnd w:id="6"/>
  <w:p w:rsidR="00006749" w:rsidRDefault="00006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749" w:rsidRDefault="00006749" w:rsidP="00080F1A">
      <w:pPr>
        <w:spacing w:after="0" w:line="240" w:lineRule="auto"/>
      </w:pPr>
      <w:r>
        <w:separator/>
      </w:r>
    </w:p>
  </w:footnote>
  <w:footnote w:type="continuationSeparator" w:id="0">
    <w:p w:rsidR="00006749" w:rsidRDefault="00006749" w:rsidP="00080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749" w:rsidRDefault="00704239" w:rsidP="00704239">
    <w:pPr>
      <w:pStyle w:val="Header"/>
      <w:rPr>
        <w:color w:val="000000"/>
        <w:sz w:val="17"/>
      </w:rPr>
    </w:pPr>
    <w:bookmarkStart w:id="1" w:name="TITUS1HeaderEvenPages"/>
    <w:r>
      <w:rPr>
        <w:color w:val="000000"/>
        <w:sz w:val="17"/>
      </w:rPr>
      <w:t> </w:t>
    </w:r>
  </w:p>
  <w:bookmarkEnd w:id="1"/>
  <w:p w:rsidR="00006749" w:rsidRDefault="00006749" w:rsidP="00DA4B55">
    <w:pPr>
      <w:pStyle w:val="Header"/>
    </w:pPr>
  </w:p>
  <w:p w:rsidR="00006749" w:rsidRDefault="000067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749" w:rsidRDefault="00704239" w:rsidP="00704239">
    <w:pPr>
      <w:pStyle w:val="Header"/>
      <w:rPr>
        <w:color w:val="000000"/>
        <w:sz w:val="17"/>
      </w:rPr>
    </w:pPr>
    <w:bookmarkStart w:id="2" w:name="TITUS1HeaderPrimary"/>
    <w:r>
      <w:rPr>
        <w:color w:val="000000"/>
        <w:sz w:val="17"/>
      </w:rPr>
      <w:t> </w:t>
    </w:r>
  </w:p>
  <w:bookmarkEnd w:id="2"/>
  <w:p w:rsidR="00006749" w:rsidRDefault="000067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749" w:rsidRDefault="00704239" w:rsidP="00704239">
    <w:pPr>
      <w:pStyle w:val="Header"/>
      <w:rPr>
        <w:color w:val="000000"/>
        <w:sz w:val="17"/>
      </w:rPr>
    </w:pPr>
    <w:bookmarkStart w:id="5" w:name="TITUS1HeaderFirstPage"/>
    <w:r>
      <w:rPr>
        <w:color w:val="000000"/>
        <w:sz w:val="17"/>
      </w:rPr>
      <w:t> </w:t>
    </w:r>
  </w:p>
  <w:bookmarkEnd w:id="5"/>
  <w:p w:rsidR="00006749" w:rsidRDefault="000067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F1A"/>
    <w:rsid w:val="00006749"/>
    <w:rsid w:val="00080F1A"/>
    <w:rsid w:val="003318B3"/>
    <w:rsid w:val="003B7B9A"/>
    <w:rsid w:val="004D4283"/>
    <w:rsid w:val="005E26B3"/>
    <w:rsid w:val="00673C49"/>
    <w:rsid w:val="006A423E"/>
    <w:rsid w:val="00704239"/>
    <w:rsid w:val="00721A72"/>
    <w:rsid w:val="0077789B"/>
    <w:rsid w:val="00922CFA"/>
    <w:rsid w:val="009324C0"/>
    <w:rsid w:val="009576B6"/>
    <w:rsid w:val="00AE5942"/>
    <w:rsid w:val="00C76521"/>
    <w:rsid w:val="00D16028"/>
    <w:rsid w:val="00D45B0F"/>
    <w:rsid w:val="00D84208"/>
    <w:rsid w:val="00DA4B55"/>
    <w:rsid w:val="00DC07BB"/>
    <w:rsid w:val="00ED7A6C"/>
    <w:rsid w:val="00F71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8DA53"/>
  <w15:chartTrackingRefBased/>
  <w15:docId w15:val="{DDE23284-5AA5-4838-B4BB-010299D69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0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F1A"/>
  </w:style>
  <w:style w:type="paragraph" w:styleId="Footer">
    <w:name w:val="footer"/>
    <w:basedOn w:val="Normal"/>
    <w:link w:val="FooterChar"/>
    <w:uiPriority w:val="99"/>
    <w:unhideWhenUsed/>
    <w:rsid w:val="00080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F1A"/>
  </w:style>
  <w:style w:type="character" w:styleId="Hyperlink">
    <w:name w:val="Hyperlink"/>
    <w:basedOn w:val="DefaultParagraphFont"/>
    <w:uiPriority w:val="99"/>
    <w:semiHidden/>
    <w:unhideWhenUsed/>
    <w:rsid w:val="00DA4B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2%31%31%37%385%31@%73%74%75%64ent%2e%75wt%73d%2e%61%63.%75%6b"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8</Pages>
  <Words>2774</Words>
  <Characters>15816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Tamplin,Luke swp8087</dc:creator>
  <cp:keywords/>
  <dc:description/>
  <cp:lastModifiedBy>Tamplin,Luke swp8087</cp:lastModifiedBy>
  <cp:revision>10</cp:revision>
  <dcterms:created xsi:type="dcterms:W3CDTF">2021-12-10T09:16:00Z</dcterms:created>
  <dcterms:modified xsi:type="dcterms:W3CDTF">2021-12-10T11:21:00Z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674e772b-e3ec-42ef-9f42-4b6dee3cec99</vt:lpwstr>
  </property>
  <property fmtid="{D5CDD505-2E9C-101B-9397-08002B2CF9AE}" pid="3" name="Classification">
    <vt:lpwstr>OFFICIAL</vt:lpwstr>
  </property>
  <property fmtid="{D5CDD505-2E9C-101B-9397-08002B2CF9AE}" pid="4" name="Visibility">
    <vt:lpwstr>NOT VISIBLE</vt:lpwstr>
  </property>
</Properties>
</file>