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153054" w14:textId="017C6ACF" w:rsidR="43064B23" w:rsidRDefault="43064B23" w:rsidP="43064B23">
      <w:pPr>
        <w:jc w:val="center"/>
        <w:rPr>
          <w:b/>
          <w:bCs/>
          <w:sz w:val="40"/>
          <w:szCs w:val="40"/>
          <w:lang w:val="en-US"/>
        </w:rPr>
      </w:pPr>
    </w:p>
    <w:p w14:paraId="1C3BB882" w14:textId="2CE20740" w:rsidR="43064B23" w:rsidRPr="004A2582" w:rsidRDefault="43064B23" w:rsidP="43064B23">
      <w:pPr>
        <w:jc w:val="center"/>
        <w:rPr>
          <w:rFonts w:ascii="Times New Roman" w:hAnsi="Times New Roman" w:cs="Times New Roman"/>
          <w:b/>
          <w:bCs/>
          <w:sz w:val="48"/>
          <w:szCs w:val="48"/>
          <w:lang w:val="en-US"/>
        </w:rPr>
      </w:pPr>
      <w:r w:rsidRPr="004A2582">
        <w:rPr>
          <w:rFonts w:ascii="Times New Roman" w:hAnsi="Times New Roman" w:cs="Times New Roman"/>
          <w:b/>
          <w:bCs/>
          <w:sz w:val="48"/>
          <w:szCs w:val="48"/>
          <w:lang w:val="en-US"/>
        </w:rPr>
        <w:t xml:space="preserve">BA Business </w:t>
      </w:r>
      <w:proofErr w:type="spellStart"/>
      <w:r w:rsidRPr="004A2582">
        <w:rPr>
          <w:rFonts w:ascii="Times New Roman" w:hAnsi="Times New Roman" w:cs="Times New Roman"/>
          <w:b/>
          <w:bCs/>
          <w:sz w:val="48"/>
          <w:szCs w:val="48"/>
          <w:lang w:val="en-US"/>
        </w:rPr>
        <w:t>Managment</w:t>
      </w:r>
      <w:proofErr w:type="spellEnd"/>
    </w:p>
    <w:p w14:paraId="266AA47B" w14:textId="5CA1CC4A" w:rsidR="43064B23" w:rsidRPr="004A2582" w:rsidRDefault="43064B23" w:rsidP="43064B23">
      <w:pPr>
        <w:jc w:val="center"/>
        <w:rPr>
          <w:rFonts w:ascii="Times New Roman" w:hAnsi="Times New Roman" w:cs="Times New Roman"/>
          <w:b/>
          <w:bCs/>
          <w:sz w:val="48"/>
          <w:szCs w:val="48"/>
          <w:lang w:val="en-US"/>
        </w:rPr>
      </w:pPr>
    </w:p>
    <w:p w14:paraId="222AC4F6" w14:textId="5782A867" w:rsidR="00C8099D" w:rsidRPr="004A2582" w:rsidRDefault="43064B23" w:rsidP="43064B23">
      <w:pPr>
        <w:jc w:val="center"/>
        <w:rPr>
          <w:rFonts w:ascii="Times New Roman" w:hAnsi="Times New Roman" w:cs="Times New Roman"/>
          <w:sz w:val="40"/>
          <w:szCs w:val="40"/>
          <w:lang w:val="en-US"/>
        </w:rPr>
      </w:pPr>
      <w:r w:rsidRPr="004A2582">
        <w:rPr>
          <w:rFonts w:ascii="Times New Roman" w:hAnsi="Times New Roman" w:cs="Times New Roman"/>
          <w:b/>
          <w:bCs/>
          <w:sz w:val="40"/>
          <w:szCs w:val="40"/>
          <w:lang w:val="en-US"/>
        </w:rPr>
        <w:t>Leadership and Management, Theory and Practice.</w:t>
      </w:r>
    </w:p>
    <w:p w14:paraId="5139DCEB" w14:textId="20B3CD59" w:rsidR="43064B23" w:rsidRPr="004A2582" w:rsidRDefault="43064B23" w:rsidP="43064B23">
      <w:pPr>
        <w:jc w:val="center"/>
        <w:rPr>
          <w:rFonts w:ascii="Times New Roman" w:hAnsi="Times New Roman" w:cs="Times New Roman"/>
          <w:b/>
          <w:bCs/>
          <w:sz w:val="40"/>
          <w:szCs w:val="40"/>
          <w:lang w:val="en-US"/>
        </w:rPr>
      </w:pPr>
    </w:p>
    <w:p w14:paraId="7248AAF3" w14:textId="1DB3EA82" w:rsidR="43064B23" w:rsidRPr="004A2582" w:rsidRDefault="43064B23" w:rsidP="43064B23">
      <w:pPr>
        <w:jc w:val="center"/>
        <w:rPr>
          <w:rFonts w:ascii="Times New Roman" w:hAnsi="Times New Roman" w:cs="Times New Roman"/>
          <w:sz w:val="28"/>
          <w:szCs w:val="28"/>
          <w:lang w:val="en-US"/>
        </w:rPr>
      </w:pPr>
      <w:r w:rsidRPr="004A2582">
        <w:rPr>
          <w:rFonts w:ascii="Times New Roman" w:hAnsi="Times New Roman" w:cs="Times New Roman"/>
          <w:sz w:val="36"/>
          <w:szCs w:val="36"/>
          <w:lang w:val="en-US"/>
        </w:rPr>
        <w:t xml:space="preserve">Assignment Title: Practical – </w:t>
      </w:r>
      <w:r w:rsidR="00640824" w:rsidRPr="004A2582">
        <w:rPr>
          <w:rFonts w:ascii="Times New Roman" w:hAnsi="Times New Roman" w:cs="Times New Roman"/>
          <w:sz w:val="36"/>
          <w:szCs w:val="36"/>
          <w:lang w:val="en-US"/>
        </w:rPr>
        <w:t>Individual</w:t>
      </w:r>
      <w:r w:rsidRPr="004A2582">
        <w:rPr>
          <w:rFonts w:ascii="Times New Roman" w:hAnsi="Times New Roman" w:cs="Times New Roman"/>
          <w:sz w:val="36"/>
          <w:szCs w:val="36"/>
          <w:lang w:val="en-US"/>
        </w:rPr>
        <w:t xml:space="preserve"> Report </w:t>
      </w:r>
    </w:p>
    <w:p w14:paraId="4A393B56" w14:textId="72B1735B" w:rsidR="43064B23" w:rsidRPr="004A2582" w:rsidRDefault="43064B23" w:rsidP="43064B23">
      <w:pPr>
        <w:jc w:val="center"/>
        <w:rPr>
          <w:rFonts w:ascii="Times New Roman" w:hAnsi="Times New Roman" w:cs="Times New Roman"/>
          <w:sz w:val="36"/>
          <w:szCs w:val="36"/>
          <w:lang w:val="en-US"/>
        </w:rPr>
      </w:pPr>
      <w:r w:rsidRPr="004A2582">
        <w:rPr>
          <w:rFonts w:ascii="Times New Roman" w:hAnsi="Times New Roman" w:cs="Times New Roman"/>
          <w:sz w:val="36"/>
          <w:szCs w:val="36"/>
          <w:lang w:val="en-US"/>
        </w:rPr>
        <w:t xml:space="preserve">Component 2 </w:t>
      </w:r>
    </w:p>
    <w:p w14:paraId="6937071B" w14:textId="01144138" w:rsidR="43064B23" w:rsidRPr="004A2582" w:rsidRDefault="43064B23" w:rsidP="43064B23">
      <w:pPr>
        <w:jc w:val="center"/>
        <w:rPr>
          <w:rFonts w:ascii="Times New Roman" w:hAnsi="Times New Roman" w:cs="Times New Roman"/>
          <w:sz w:val="36"/>
          <w:szCs w:val="36"/>
          <w:lang w:val="en-US"/>
        </w:rPr>
      </w:pPr>
    </w:p>
    <w:p w14:paraId="2DBF2D5E" w14:textId="59642129" w:rsidR="43064B23" w:rsidRPr="004A2582" w:rsidRDefault="43064B23" w:rsidP="43064B23">
      <w:pPr>
        <w:jc w:val="center"/>
        <w:rPr>
          <w:rFonts w:ascii="Times New Roman" w:hAnsi="Times New Roman" w:cs="Times New Roman"/>
          <w:sz w:val="36"/>
          <w:szCs w:val="36"/>
          <w:lang w:val="en-US"/>
        </w:rPr>
      </w:pPr>
    </w:p>
    <w:p w14:paraId="104B4238" w14:textId="4D96DBC6" w:rsidR="43064B23" w:rsidRPr="004A2582" w:rsidRDefault="43064B23" w:rsidP="43064B23">
      <w:pPr>
        <w:jc w:val="center"/>
        <w:rPr>
          <w:rFonts w:ascii="Times New Roman" w:hAnsi="Times New Roman" w:cs="Times New Roman"/>
          <w:sz w:val="36"/>
          <w:szCs w:val="36"/>
          <w:lang w:val="en-US"/>
        </w:rPr>
      </w:pPr>
    </w:p>
    <w:p w14:paraId="72C929EC" w14:textId="7B1DEE78" w:rsidR="43064B23" w:rsidRPr="004A2582" w:rsidRDefault="43064B23" w:rsidP="43064B23">
      <w:pPr>
        <w:jc w:val="center"/>
        <w:rPr>
          <w:rFonts w:ascii="Times New Roman" w:hAnsi="Times New Roman" w:cs="Times New Roman"/>
          <w:sz w:val="36"/>
          <w:szCs w:val="36"/>
          <w:lang w:val="en-US"/>
        </w:rPr>
      </w:pPr>
    </w:p>
    <w:p w14:paraId="7D685946" w14:textId="5989F6D6" w:rsidR="43064B23" w:rsidRPr="004A2582" w:rsidRDefault="43064B23" w:rsidP="43064B23">
      <w:pPr>
        <w:rPr>
          <w:rFonts w:ascii="Times New Roman" w:hAnsi="Times New Roman" w:cs="Times New Roman"/>
          <w:sz w:val="28"/>
          <w:szCs w:val="28"/>
          <w:lang w:val="en-US"/>
        </w:rPr>
      </w:pPr>
    </w:p>
    <w:p w14:paraId="21607DCB" w14:textId="7000067A" w:rsidR="43064B23" w:rsidRPr="004A2582" w:rsidRDefault="43064B23" w:rsidP="43064B23">
      <w:pPr>
        <w:rPr>
          <w:rFonts w:ascii="Times New Roman" w:hAnsi="Times New Roman" w:cs="Times New Roman"/>
          <w:sz w:val="28"/>
          <w:szCs w:val="28"/>
          <w:lang w:val="en-US"/>
        </w:rPr>
      </w:pPr>
    </w:p>
    <w:p w14:paraId="0441B622" w14:textId="0359E57D" w:rsidR="43064B23" w:rsidRPr="004A2582" w:rsidRDefault="43064B23" w:rsidP="43064B23">
      <w:pPr>
        <w:rPr>
          <w:rFonts w:ascii="Times New Roman" w:hAnsi="Times New Roman" w:cs="Times New Roman"/>
          <w:sz w:val="28"/>
          <w:szCs w:val="28"/>
          <w:lang w:val="en-US"/>
        </w:rPr>
      </w:pPr>
    </w:p>
    <w:p w14:paraId="58E8C4FA" w14:textId="4DB91602" w:rsidR="43064B23" w:rsidRPr="004A2582" w:rsidRDefault="43064B23" w:rsidP="43064B23">
      <w:pPr>
        <w:rPr>
          <w:rFonts w:ascii="Times New Roman" w:hAnsi="Times New Roman" w:cs="Times New Roman"/>
          <w:sz w:val="36"/>
          <w:szCs w:val="36"/>
          <w:lang w:val="en-US"/>
        </w:rPr>
      </w:pPr>
      <w:r w:rsidRPr="004A2582">
        <w:rPr>
          <w:rFonts w:ascii="Times New Roman" w:hAnsi="Times New Roman" w:cs="Times New Roman"/>
          <w:sz w:val="28"/>
          <w:szCs w:val="28"/>
          <w:lang w:val="en-US"/>
        </w:rPr>
        <w:t xml:space="preserve">Student name: Mihail Cristian </w:t>
      </w:r>
    </w:p>
    <w:p w14:paraId="472BC7E1" w14:textId="06FCA3E4" w:rsidR="43064B23" w:rsidRPr="004A2582" w:rsidRDefault="43064B23" w:rsidP="43064B23">
      <w:pPr>
        <w:rPr>
          <w:rFonts w:ascii="Times New Roman" w:hAnsi="Times New Roman" w:cs="Times New Roman"/>
          <w:sz w:val="28"/>
          <w:szCs w:val="28"/>
          <w:lang w:val="en-US"/>
        </w:rPr>
      </w:pPr>
      <w:r w:rsidRPr="004A2582">
        <w:rPr>
          <w:rFonts w:ascii="Times New Roman" w:hAnsi="Times New Roman" w:cs="Times New Roman"/>
          <w:sz w:val="28"/>
          <w:szCs w:val="28"/>
          <w:lang w:val="en-US"/>
        </w:rPr>
        <w:t>Student ID: 2112321</w:t>
      </w:r>
    </w:p>
    <w:p w14:paraId="54467A8C" w14:textId="12F3B28E" w:rsidR="43064B23" w:rsidRPr="004A2582" w:rsidRDefault="43064B23" w:rsidP="43064B23">
      <w:pPr>
        <w:rPr>
          <w:rFonts w:ascii="Times New Roman" w:hAnsi="Times New Roman" w:cs="Times New Roman"/>
          <w:sz w:val="28"/>
          <w:szCs w:val="28"/>
          <w:lang w:val="en-US"/>
        </w:rPr>
      </w:pPr>
      <w:r w:rsidRPr="004A2582">
        <w:rPr>
          <w:rFonts w:ascii="Times New Roman" w:hAnsi="Times New Roman" w:cs="Times New Roman"/>
          <w:sz w:val="28"/>
          <w:szCs w:val="28"/>
          <w:lang w:val="en-US"/>
        </w:rPr>
        <w:t xml:space="preserve">Module Code: LCBB6003 </w:t>
      </w:r>
    </w:p>
    <w:p w14:paraId="005886A8" w14:textId="202855FB" w:rsidR="43064B23" w:rsidRPr="004A2582" w:rsidRDefault="43064B23" w:rsidP="43064B23">
      <w:pPr>
        <w:rPr>
          <w:rFonts w:ascii="Times New Roman" w:hAnsi="Times New Roman" w:cs="Times New Roman"/>
          <w:sz w:val="28"/>
          <w:szCs w:val="28"/>
          <w:lang w:val="en-US"/>
        </w:rPr>
      </w:pPr>
      <w:r w:rsidRPr="004A2582">
        <w:rPr>
          <w:rFonts w:ascii="Times New Roman" w:hAnsi="Times New Roman" w:cs="Times New Roman"/>
          <w:sz w:val="28"/>
          <w:szCs w:val="28"/>
          <w:lang w:val="en-US"/>
        </w:rPr>
        <w:t xml:space="preserve">Lecturer: </w:t>
      </w:r>
      <w:proofErr w:type="spellStart"/>
      <w:r w:rsidRPr="004A2582">
        <w:rPr>
          <w:rFonts w:ascii="Times New Roman" w:hAnsi="Times New Roman" w:cs="Times New Roman"/>
          <w:sz w:val="28"/>
          <w:szCs w:val="28"/>
          <w:lang w:val="en-US"/>
        </w:rPr>
        <w:t>Afzal</w:t>
      </w:r>
      <w:proofErr w:type="spellEnd"/>
      <w:r w:rsidRPr="004A2582">
        <w:rPr>
          <w:rFonts w:ascii="Times New Roman" w:hAnsi="Times New Roman" w:cs="Times New Roman"/>
          <w:sz w:val="28"/>
          <w:szCs w:val="28"/>
          <w:lang w:val="en-US"/>
        </w:rPr>
        <w:t xml:space="preserve"> </w:t>
      </w:r>
      <w:proofErr w:type="spellStart"/>
      <w:r w:rsidRPr="004A2582">
        <w:rPr>
          <w:rFonts w:ascii="Times New Roman" w:hAnsi="Times New Roman" w:cs="Times New Roman"/>
          <w:sz w:val="28"/>
          <w:szCs w:val="28"/>
          <w:lang w:val="en-US"/>
        </w:rPr>
        <w:t>Munna</w:t>
      </w:r>
      <w:proofErr w:type="spellEnd"/>
      <w:r w:rsidRPr="004A2582">
        <w:rPr>
          <w:rFonts w:ascii="Times New Roman" w:hAnsi="Times New Roman" w:cs="Times New Roman"/>
          <w:sz w:val="28"/>
          <w:szCs w:val="28"/>
          <w:lang w:val="en-US"/>
        </w:rPr>
        <w:t xml:space="preserve"> </w:t>
      </w:r>
    </w:p>
    <w:p w14:paraId="37420B97" w14:textId="3ABD1A6C" w:rsidR="43064B23" w:rsidRPr="004A2582" w:rsidRDefault="43064B23" w:rsidP="43064B23">
      <w:pPr>
        <w:jc w:val="center"/>
        <w:rPr>
          <w:rFonts w:ascii="Times New Roman" w:hAnsi="Times New Roman" w:cs="Times New Roman"/>
          <w:sz w:val="36"/>
          <w:szCs w:val="36"/>
          <w:lang w:val="en-US"/>
        </w:rPr>
      </w:pPr>
    </w:p>
    <w:p w14:paraId="6CD08FA7" w14:textId="107698BC" w:rsidR="43064B23" w:rsidRPr="004A2582" w:rsidRDefault="43064B23" w:rsidP="43064B23">
      <w:pPr>
        <w:jc w:val="center"/>
        <w:rPr>
          <w:rFonts w:ascii="Times New Roman" w:hAnsi="Times New Roman" w:cs="Times New Roman"/>
          <w:sz w:val="36"/>
          <w:szCs w:val="36"/>
          <w:lang w:val="en-US"/>
        </w:rPr>
      </w:pPr>
    </w:p>
    <w:p w14:paraId="3CFF58B9" w14:textId="1BE6939D" w:rsidR="43064B23" w:rsidRDefault="43064B23" w:rsidP="00CE1E21">
      <w:pPr>
        <w:rPr>
          <w:rFonts w:ascii="Times New Roman" w:hAnsi="Times New Roman" w:cs="Times New Roman"/>
          <w:sz w:val="36"/>
          <w:szCs w:val="36"/>
          <w:lang w:val="en-US"/>
        </w:rPr>
      </w:pPr>
    </w:p>
    <w:p w14:paraId="77B9A7BA" w14:textId="77777777" w:rsidR="004A2582" w:rsidRPr="004A2582" w:rsidRDefault="004A2582" w:rsidP="00CE1E21">
      <w:pPr>
        <w:rPr>
          <w:rFonts w:ascii="Times New Roman" w:hAnsi="Times New Roman" w:cs="Times New Roman"/>
          <w:sz w:val="36"/>
          <w:szCs w:val="36"/>
          <w:lang w:val="en-US"/>
        </w:rPr>
      </w:pPr>
    </w:p>
    <w:p w14:paraId="0E297C09" w14:textId="68881034" w:rsidR="007C1609" w:rsidRPr="004A2582" w:rsidRDefault="007C1609" w:rsidP="00CE1E21">
      <w:pPr>
        <w:rPr>
          <w:rFonts w:ascii="Times New Roman" w:hAnsi="Times New Roman" w:cs="Times New Roman"/>
          <w:sz w:val="36"/>
          <w:szCs w:val="36"/>
          <w:lang w:val="en-US"/>
        </w:rPr>
      </w:pPr>
    </w:p>
    <w:p w14:paraId="6D8822AF" w14:textId="77777777" w:rsidR="004A2582" w:rsidRPr="004A2582" w:rsidRDefault="004A2582" w:rsidP="004A2582">
      <w:pPr>
        <w:jc w:val="center"/>
        <w:rPr>
          <w:rFonts w:ascii="Times New Roman" w:hAnsi="Times New Roman" w:cs="Times New Roman"/>
          <w:b/>
          <w:sz w:val="24"/>
        </w:rPr>
      </w:pPr>
      <w:r w:rsidRPr="004A2582">
        <w:rPr>
          <w:rFonts w:ascii="Times New Roman" w:hAnsi="Times New Roman" w:cs="Times New Roman"/>
          <w:b/>
          <w:sz w:val="24"/>
        </w:rPr>
        <w:lastRenderedPageBreak/>
        <w:t xml:space="preserve">Table of Content </w:t>
      </w:r>
    </w:p>
    <w:sdt>
      <w:sdtPr>
        <w:rPr>
          <w:rFonts w:asciiTheme="minorHAnsi" w:eastAsiaTheme="minorHAnsi" w:hAnsiTheme="minorHAnsi" w:cstheme="minorBidi"/>
          <w:sz w:val="28"/>
          <w:szCs w:val="22"/>
          <w:lang w:val="ro-RO"/>
        </w:rPr>
        <w:id w:val="1031999414"/>
        <w:docPartObj>
          <w:docPartGallery w:val="Table of Contents"/>
          <w:docPartUnique/>
        </w:docPartObj>
      </w:sdtPr>
      <w:sdtEndPr>
        <w:rPr>
          <w:sz w:val="24"/>
        </w:rPr>
      </w:sdtEndPr>
      <w:sdtContent>
        <w:p w14:paraId="1AA78ADD" w14:textId="77777777" w:rsidR="004A2582" w:rsidRPr="004A2582" w:rsidRDefault="004A2582" w:rsidP="004A2582">
          <w:pPr>
            <w:pStyle w:val="11"/>
            <w:tabs>
              <w:tab w:val="right" w:pos="9350"/>
            </w:tabs>
            <w:rPr>
              <w:noProof/>
              <w:sz w:val="28"/>
            </w:rPr>
          </w:pPr>
          <w:r w:rsidRPr="004A2582">
            <w:rPr>
              <w:sz w:val="28"/>
            </w:rPr>
            <w:fldChar w:fldCharType="begin"/>
          </w:r>
          <w:r w:rsidRPr="004A2582">
            <w:rPr>
              <w:sz w:val="28"/>
            </w:rPr>
            <w:instrText xml:space="preserve"> TOC \h \u \z \t "Heading 1,1,Heading 2,2,Heading 3,3,Heading 4,4,Heading 5,5,Heading 6,6,"</w:instrText>
          </w:r>
          <w:r w:rsidRPr="004A2582">
            <w:rPr>
              <w:sz w:val="28"/>
            </w:rPr>
            <w:fldChar w:fldCharType="separate"/>
          </w:r>
          <w:hyperlink w:anchor="_Toc163226350" w:history="1">
            <w:r w:rsidRPr="004A2582">
              <w:rPr>
                <w:rStyle w:val="a4"/>
                <w:noProof/>
                <w:sz w:val="28"/>
              </w:rPr>
              <w:t>Introduction</w:t>
            </w:r>
            <w:r w:rsidRPr="004A2582">
              <w:rPr>
                <w:noProof/>
                <w:webHidden/>
                <w:sz w:val="28"/>
              </w:rPr>
              <w:tab/>
            </w:r>
            <w:r w:rsidRPr="004A2582">
              <w:rPr>
                <w:noProof/>
                <w:webHidden/>
                <w:sz w:val="28"/>
              </w:rPr>
              <w:fldChar w:fldCharType="begin"/>
            </w:r>
            <w:r w:rsidRPr="004A2582">
              <w:rPr>
                <w:noProof/>
                <w:webHidden/>
                <w:sz w:val="28"/>
              </w:rPr>
              <w:instrText xml:space="preserve"> PAGEREF _Toc163226350 \h </w:instrText>
            </w:r>
            <w:r w:rsidRPr="004A2582">
              <w:rPr>
                <w:noProof/>
                <w:webHidden/>
                <w:sz w:val="28"/>
              </w:rPr>
            </w:r>
            <w:r w:rsidRPr="004A2582">
              <w:rPr>
                <w:noProof/>
                <w:webHidden/>
                <w:sz w:val="28"/>
              </w:rPr>
              <w:fldChar w:fldCharType="separate"/>
            </w:r>
            <w:r w:rsidRPr="004A2582">
              <w:rPr>
                <w:noProof/>
                <w:webHidden/>
                <w:sz w:val="28"/>
              </w:rPr>
              <w:t>3</w:t>
            </w:r>
            <w:r w:rsidRPr="004A2582">
              <w:rPr>
                <w:noProof/>
                <w:webHidden/>
                <w:sz w:val="28"/>
              </w:rPr>
              <w:fldChar w:fldCharType="end"/>
            </w:r>
          </w:hyperlink>
        </w:p>
        <w:p w14:paraId="2886FA5B" w14:textId="77777777" w:rsidR="004A2582" w:rsidRPr="004A2582" w:rsidRDefault="00CA068D" w:rsidP="004A2582">
          <w:pPr>
            <w:pStyle w:val="11"/>
            <w:tabs>
              <w:tab w:val="right" w:pos="9350"/>
            </w:tabs>
            <w:rPr>
              <w:noProof/>
              <w:sz w:val="28"/>
            </w:rPr>
          </w:pPr>
          <w:hyperlink w:anchor="_Toc163226351" w:history="1">
            <w:r w:rsidR="004A2582" w:rsidRPr="004A2582">
              <w:rPr>
                <w:rStyle w:val="a4"/>
                <w:noProof/>
                <w:sz w:val="28"/>
              </w:rPr>
              <w:t>Main body</w:t>
            </w:r>
            <w:r w:rsidR="004A2582" w:rsidRPr="004A2582">
              <w:rPr>
                <w:noProof/>
                <w:webHidden/>
                <w:sz w:val="28"/>
              </w:rPr>
              <w:tab/>
            </w:r>
            <w:r w:rsidR="004A2582" w:rsidRPr="004A2582">
              <w:rPr>
                <w:noProof/>
                <w:webHidden/>
                <w:sz w:val="28"/>
              </w:rPr>
              <w:fldChar w:fldCharType="begin"/>
            </w:r>
            <w:r w:rsidR="004A2582" w:rsidRPr="004A2582">
              <w:rPr>
                <w:noProof/>
                <w:webHidden/>
                <w:sz w:val="28"/>
              </w:rPr>
              <w:instrText xml:space="preserve"> PAGEREF _Toc163226351 \h </w:instrText>
            </w:r>
            <w:r w:rsidR="004A2582" w:rsidRPr="004A2582">
              <w:rPr>
                <w:noProof/>
                <w:webHidden/>
                <w:sz w:val="28"/>
              </w:rPr>
            </w:r>
            <w:r w:rsidR="004A2582" w:rsidRPr="004A2582">
              <w:rPr>
                <w:noProof/>
                <w:webHidden/>
                <w:sz w:val="28"/>
              </w:rPr>
              <w:fldChar w:fldCharType="separate"/>
            </w:r>
            <w:r w:rsidR="004A2582" w:rsidRPr="004A2582">
              <w:rPr>
                <w:noProof/>
                <w:webHidden/>
                <w:sz w:val="28"/>
              </w:rPr>
              <w:t>4</w:t>
            </w:r>
            <w:r w:rsidR="004A2582" w:rsidRPr="004A2582">
              <w:rPr>
                <w:noProof/>
                <w:webHidden/>
                <w:sz w:val="28"/>
              </w:rPr>
              <w:fldChar w:fldCharType="end"/>
            </w:r>
          </w:hyperlink>
        </w:p>
        <w:p w14:paraId="5D3F4621" w14:textId="5592782B" w:rsidR="004A2582" w:rsidRPr="004A2582" w:rsidRDefault="00CA068D" w:rsidP="004A2582">
          <w:pPr>
            <w:pStyle w:val="11"/>
            <w:tabs>
              <w:tab w:val="right" w:pos="9350"/>
            </w:tabs>
            <w:rPr>
              <w:noProof/>
              <w:sz w:val="28"/>
            </w:rPr>
          </w:pPr>
          <w:hyperlink w:anchor="_Toc163226352" w:history="1">
            <w:r w:rsidR="004A2582" w:rsidRPr="004A2582">
              <w:rPr>
                <w:rStyle w:val="a4"/>
                <w:noProof/>
                <w:sz w:val="28"/>
              </w:rPr>
              <w:t>Conclusion</w:t>
            </w:r>
            <w:r w:rsidR="004A2582" w:rsidRPr="004A2582">
              <w:rPr>
                <w:noProof/>
                <w:webHidden/>
                <w:sz w:val="28"/>
              </w:rPr>
              <w:tab/>
            </w:r>
            <w:r w:rsidR="00E75876">
              <w:rPr>
                <w:noProof/>
                <w:webHidden/>
                <w:sz w:val="28"/>
              </w:rPr>
              <w:t>5</w:t>
            </w:r>
          </w:hyperlink>
        </w:p>
        <w:p w14:paraId="5F724E5B" w14:textId="2AD7C0A6" w:rsidR="004A2582" w:rsidRPr="004A2582" w:rsidRDefault="00CA068D" w:rsidP="004A2582">
          <w:pPr>
            <w:pStyle w:val="11"/>
            <w:tabs>
              <w:tab w:val="right" w:pos="9350"/>
            </w:tabs>
            <w:rPr>
              <w:noProof/>
              <w:sz w:val="28"/>
            </w:rPr>
          </w:pPr>
          <w:hyperlink w:anchor="_Toc163226353" w:history="1">
            <w:r w:rsidR="004A2582" w:rsidRPr="004A2582">
              <w:rPr>
                <w:rStyle w:val="a4"/>
                <w:noProof/>
                <w:sz w:val="28"/>
                <w:highlight w:val="white"/>
              </w:rPr>
              <w:t>References</w:t>
            </w:r>
            <w:r w:rsidR="004A2582" w:rsidRPr="004A2582">
              <w:rPr>
                <w:noProof/>
                <w:webHidden/>
                <w:sz w:val="28"/>
              </w:rPr>
              <w:tab/>
            </w:r>
            <w:r w:rsidR="00E75876">
              <w:rPr>
                <w:noProof/>
                <w:webHidden/>
                <w:sz w:val="28"/>
              </w:rPr>
              <w:t>6</w:t>
            </w:r>
          </w:hyperlink>
        </w:p>
        <w:p w14:paraId="3F34E841" w14:textId="77777777" w:rsidR="004A2582" w:rsidRPr="004A2582" w:rsidRDefault="004A2582" w:rsidP="004A2582">
          <w:pPr>
            <w:widowControl w:val="0"/>
            <w:tabs>
              <w:tab w:val="right" w:pos="9360"/>
            </w:tabs>
            <w:rPr>
              <w:rFonts w:ascii="Times New Roman" w:hAnsi="Times New Roman" w:cs="Times New Roman"/>
              <w:color w:val="000000"/>
              <w:sz w:val="24"/>
            </w:rPr>
          </w:pPr>
          <w:r w:rsidRPr="004A2582">
            <w:rPr>
              <w:rFonts w:ascii="Times New Roman" w:hAnsi="Times New Roman" w:cs="Times New Roman"/>
              <w:sz w:val="24"/>
            </w:rPr>
            <w:fldChar w:fldCharType="end"/>
          </w:r>
        </w:p>
      </w:sdtContent>
    </w:sdt>
    <w:p w14:paraId="6BBECE5E" w14:textId="77777777" w:rsidR="004A2582" w:rsidRPr="004A2582" w:rsidRDefault="004A2582" w:rsidP="004A2582">
      <w:pPr>
        <w:pStyle w:val="1"/>
        <w:rPr>
          <w:sz w:val="28"/>
        </w:rPr>
      </w:pPr>
      <w:bookmarkStart w:id="0" w:name="_u4mi4z8ituci" w:colFirst="0" w:colLast="0"/>
      <w:bookmarkEnd w:id="0"/>
      <w:r w:rsidRPr="004A2582">
        <w:rPr>
          <w:sz w:val="28"/>
        </w:rPr>
        <w:br w:type="page"/>
      </w:r>
    </w:p>
    <w:p w14:paraId="11FFD44D" w14:textId="77777777" w:rsidR="004A2582" w:rsidRPr="00CA068D" w:rsidRDefault="004A2582" w:rsidP="004A2582">
      <w:pPr>
        <w:pStyle w:val="1"/>
        <w:rPr>
          <w:color w:val="000000" w:themeColor="text1"/>
          <w:sz w:val="28"/>
        </w:rPr>
      </w:pPr>
      <w:bookmarkStart w:id="1" w:name="_Toc163226350"/>
      <w:r w:rsidRPr="00CA068D">
        <w:rPr>
          <w:color w:val="000000" w:themeColor="text1"/>
          <w:sz w:val="28"/>
        </w:rPr>
        <w:lastRenderedPageBreak/>
        <w:t>Introduction</w:t>
      </w:r>
      <w:bookmarkEnd w:id="1"/>
      <w:r w:rsidRPr="00CA068D">
        <w:rPr>
          <w:color w:val="000000" w:themeColor="text1"/>
          <w:sz w:val="28"/>
        </w:rPr>
        <w:t xml:space="preserve"> </w:t>
      </w:r>
    </w:p>
    <w:p w14:paraId="1E805408" w14:textId="77777777" w:rsidR="004A2582" w:rsidRPr="00CA068D" w:rsidRDefault="004A2582" w:rsidP="004A2582">
      <w:pPr>
        <w:rPr>
          <w:rFonts w:ascii="Times New Roman" w:hAnsi="Times New Roman" w:cs="Times New Roman"/>
          <w:color w:val="000000" w:themeColor="text1"/>
          <w:sz w:val="24"/>
        </w:rPr>
      </w:pPr>
      <w:r w:rsidRPr="00CA068D">
        <w:rPr>
          <w:rFonts w:ascii="Times New Roman" w:hAnsi="Times New Roman" w:cs="Times New Roman"/>
          <w:color w:val="000000" w:themeColor="text1"/>
          <w:sz w:val="24"/>
        </w:rPr>
        <w:t xml:space="preserve">The following report will provide information regarding the information of an individual learning report. It will discuss the knowledge which is gained by an individual member It will also use different theories to understand the information which has been gathered. </w:t>
      </w:r>
    </w:p>
    <w:p w14:paraId="3C248A60" w14:textId="77777777" w:rsidR="004A2582" w:rsidRPr="00CA068D" w:rsidRDefault="004A2582" w:rsidP="004A2582">
      <w:pPr>
        <w:rPr>
          <w:rFonts w:ascii="Times New Roman" w:hAnsi="Times New Roman" w:cs="Times New Roman"/>
          <w:b/>
          <w:color w:val="000000" w:themeColor="text1"/>
          <w:sz w:val="24"/>
        </w:rPr>
      </w:pPr>
      <w:r w:rsidRPr="00CA068D">
        <w:rPr>
          <w:rFonts w:ascii="Times New Roman" w:hAnsi="Times New Roman" w:cs="Times New Roman"/>
          <w:color w:val="000000" w:themeColor="text1"/>
          <w:sz w:val="24"/>
        </w:rPr>
        <w:br w:type="page"/>
      </w:r>
    </w:p>
    <w:p w14:paraId="60DD6C0D" w14:textId="77777777" w:rsidR="004A2582" w:rsidRPr="004A2582" w:rsidRDefault="004A2582" w:rsidP="004A2582">
      <w:pPr>
        <w:pStyle w:val="1"/>
        <w:rPr>
          <w:sz w:val="28"/>
        </w:rPr>
      </w:pPr>
      <w:bookmarkStart w:id="2" w:name="_Toc163226351"/>
      <w:r w:rsidRPr="004A2582">
        <w:rPr>
          <w:sz w:val="28"/>
        </w:rPr>
        <w:lastRenderedPageBreak/>
        <w:t>Main body</w:t>
      </w:r>
      <w:bookmarkEnd w:id="2"/>
    </w:p>
    <w:p w14:paraId="29870D22" w14:textId="77777777" w:rsidR="004A2582" w:rsidRPr="00CA068D" w:rsidRDefault="004A2582" w:rsidP="004A2582">
      <w:pPr>
        <w:rPr>
          <w:rFonts w:ascii="Times New Roman" w:hAnsi="Times New Roman" w:cs="Times New Roman"/>
          <w:color w:val="000000" w:themeColor="text1"/>
          <w:sz w:val="24"/>
        </w:rPr>
      </w:pPr>
      <w:r w:rsidRPr="004A2582">
        <w:rPr>
          <w:rFonts w:ascii="Times New Roman" w:hAnsi="Times New Roman" w:cs="Times New Roman"/>
          <w:sz w:val="24"/>
        </w:rPr>
        <w:t xml:space="preserve">From the above analysis in task 1, I have gathered a good amount of knowledge regarding leadership and its importance in the business world. I learned that a leader needs to set some standards for productivity and efficiency. He has been using an autocratic leadership style wearing boys are not involved in the decision-making process. I found that though the autocratic leadership style does not involve other people in the decision-making, it helps the leaders the quick decisions and lead the mark. As per </w:t>
      </w:r>
      <w:r w:rsidRPr="004A2582">
        <w:rPr>
          <w:rFonts w:ascii="Times New Roman" w:hAnsi="Times New Roman" w:cs="Times New Roman"/>
          <w:b/>
          <w:i/>
          <w:sz w:val="24"/>
        </w:rPr>
        <w:t>scientific management theory</w:t>
      </w:r>
      <w:r w:rsidRPr="004A2582">
        <w:rPr>
          <w:rFonts w:ascii="Times New Roman" w:hAnsi="Times New Roman" w:cs="Times New Roman"/>
          <w:sz w:val="24"/>
        </w:rPr>
        <w:t>, optimization efficiency through systematic analysis and standardization of the work process is important for the development of the organisation (Merkle, J.A., 2023). The transformational leadersh</w:t>
      </w:r>
      <w:r w:rsidRPr="00CA068D">
        <w:rPr>
          <w:rFonts w:ascii="Times New Roman" w:hAnsi="Times New Roman" w:cs="Times New Roman"/>
          <w:color w:val="000000" w:themeColor="text1"/>
          <w:sz w:val="24"/>
        </w:rPr>
        <w:t xml:space="preserve">ip style is one of the most effective leadership styles because it focuses much more on the employee's needs and satisfaction. When the employee's needs are fulfilled then it helps in increasing the satisfaction level of employees in an organisation. Such kind of activity helps boost the morale of employees, which helps in developing a positive working environment (Skinner </w:t>
      </w:r>
      <w:r w:rsidRPr="00CA068D">
        <w:rPr>
          <w:rFonts w:ascii="Times New Roman" w:hAnsi="Times New Roman" w:cs="Times New Roman"/>
          <w:i/>
          <w:color w:val="000000" w:themeColor="text1"/>
          <w:sz w:val="24"/>
        </w:rPr>
        <w:t>et al</w:t>
      </w:r>
      <w:r w:rsidRPr="00CA068D">
        <w:rPr>
          <w:rFonts w:ascii="Times New Roman" w:hAnsi="Times New Roman" w:cs="Times New Roman"/>
          <w:color w:val="000000" w:themeColor="text1"/>
          <w:sz w:val="24"/>
        </w:rPr>
        <w:t xml:space="preserve">., 2021). I also found that strategic leadership style and using data-driven decisions are important because they help increase the productivity level. In the business world, there needs to be effective decision-making in the organisation because it helps get more potential customers towards the organisation. Further, I also learned that being a leader an individual needs to face major challenges but in such situations sticking to the plan and a risk-taking attitude is important to do profitable business. </w:t>
      </w:r>
    </w:p>
    <w:p w14:paraId="3D0FA619" w14:textId="77777777" w:rsidR="004A2582" w:rsidRPr="00CA068D" w:rsidRDefault="004A2582" w:rsidP="004A2582">
      <w:pPr>
        <w:rPr>
          <w:rFonts w:ascii="Times New Roman" w:hAnsi="Times New Roman" w:cs="Times New Roman"/>
          <w:color w:val="000000" w:themeColor="text1"/>
          <w:sz w:val="24"/>
        </w:rPr>
      </w:pPr>
      <w:r w:rsidRPr="00CA068D">
        <w:rPr>
          <w:rFonts w:ascii="Times New Roman" w:hAnsi="Times New Roman" w:cs="Times New Roman"/>
          <w:color w:val="000000" w:themeColor="text1"/>
          <w:sz w:val="24"/>
        </w:rPr>
        <w:t xml:space="preserve">In the business world fluctuation often occurs and in such a situation having a good leadership attribute can help contribute to the development of the organisation. </w:t>
      </w:r>
      <w:r w:rsidRPr="00CA068D">
        <w:rPr>
          <w:rFonts w:ascii="Times New Roman" w:hAnsi="Times New Roman" w:cs="Times New Roman"/>
          <w:b/>
          <w:i/>
          <w:color w:val="000000" w:themeColor="text1"/>
          <w:sz w:val="24"/>
        </w:rPr>
        <w:t xml:space="preserve">Charismatic leadership or visionary leadership style </w:t>
      </w:r>
      <w:r w:rsidRPr="00CA068D">
        <w:rPr>
          <w:rFonts w:ascii="Times New Roman" w:hAnsi="Times New Roman" w:cs="Times New Roman"/>
          <w:color w:val="000000" w:themeColor="text1"/>
          <w:sz w:val="24"/>
        </w:rPr>
        <w:t>is also one of the important leadership because it helps in motivating the employees in an organisation (</w:t>
      </w:r>
      <w:r w:rsidRPr="00CA068D">
        <w:rPr>
          <w:rFonts w:ascii="Times New Roman" w:hAnsi="Times New Roman" w:cs="Times New Roman"/>
          <w:color w:val="000000" w:themeColor="text1"/>
          <w:sz w:val="24"/>
          <w:highlight w:val="white"/>
        </w:rPr>
        <w:t xml:space="preserve">Meslec </w:t>
      </w:r>
      <w:r w:rsidRPr="00CA068D">
        <w:rPr>
          <w:rFonts w:ascii="Times New Roman" w:hAnsi="Times New Roman" w:cs="Times New Roman"/>
          <w:i/>
          <w:color w:val="000000" w:themeColor="text1"/>
          <w:sz w:val="24"/>
          <w:highlight w:val="white"/>
        </w:rPr>
        <w:t>et al</w:t>
      </w:r>
      <w:r w:rsidRPr="00CA068D">
        <w:rPr>
          <w:rFonts w:ascii="Times New Roman" w:hAnsi="Times New Roman" w:cs="Times New Roman"/>
          <w:color w:val="000000" w:themeColor="text1"/>
          <w:sz w:val="24"/>
          <w:highlight w:val="white"/>
        </w:rPr>
        <w:t>., 2020</w:t>
      </w:r>
      <w:r w:rsidRPr="00CA068D">
        <w:rPr>
          <w:rFonts w:ascii="Times New Roman" w:hAnsi="Times New Roman" w:cs="Times New Roman"/>
          <w:color w:val="000000" w:themeColor="text1"/>
          <w:sz w:val="24"/>
        </w:rPr>
        <w:t xml:space="preserve">). I learned that being a charismatic leader is productive in the current business world because it helps motivate the employees in an organisation. I also learned that when the leader is charismatic then it helps in improving the communication within the team which is crucial for the success of the team in achieving the targeted goal. There were some challenges such as making a more attractive presentation as we were not able to insert more pictures which depicted much more in-depth information. I was facing a problem selecting the appropriate images in the PPT slides to make it more engaging.  Due to my poor typography in some situations, I also overcrowded the layout due to the PPT was not very attractive. I need to improve my typography skills, which can help me in making attractive PPTs. Overall, I feel that leadership is important and needs to focus on many more employees. When the employee's needs are fulfilled then they tend to connect with the organisation for a longer period and reduce the labour turnover ratio (Oluwafemi </w:t>
      </w:r>
      <w:r w:rsidRPr="00CA068D">
        <w:rPr>
          <w:rFonts w:ascii="Times New Roman" w:hAnsi="Times New Roman" w:cs="Times New Roman"/>
          <w:i/>
          <w:color w:val="000000" w:themeColor="text1"/>
          <w:sz w:val="24"/>
        </w:rPr>
        <w:t>et al</w:t>
      </w:r>
      <w:r w:rsidRPr="00CA068D">
        <w:rPr>
          <w:rFonts w:ascii="Times New Roman" w:hAnsi="Times New Roman" w:cs="Times New Roman"/>
          <w:color w:val="000000" w:themeColor="text1"/>
          <w:sz w:val="24"/>
        </w:rPr>
        <w:t xml:space="preserve">., 2020). It has also helped me improve my research skills as well because I was reviewing different sources and collecting the right information. </w:t>
      </w:r>
    </w:p>
    <w:p w14:paraId="1C63D145" w14:textId="77777777" w:rsidR="004A2582" w:rsidRPr="00CA068D" w:rsidRDefault="004A2582" w:rsidP="004A2582">
      <w:pPr>
        <w:rPr>
          <w:b/>
          <w:color w:val="000000" w:themeColor="text1"/>
          <w:sz w:val="24"/>
        </w:rPr>
      </w:pPr>
      <w:r w:rsidRPr="00CA068D">
        <w:rPr>
          <w:color w:val="000000" w:themeColor="text1"/>
          <w:sz w:val="24"/>
        </w:rPr>
        <w:br w:type="page"/>
      </w:r>
    </w:p>
    <w:p w14:paraId="76852D63" w14:textId="66AF8CF6" w:rsidR="43064B23" w:rsidRPr="004A2582" w:rsidRDefault="43064B23" w:rsidP="00CE1E21">
      <w:pPr>
        <w:jc w:val="both"/>
        <w:rPr>
          <w:rFonts w:ascii="Times New Roman" w:eastAsia="Arial" w:hAnsi="Times New Roman" w:cs="Times New Roman"/>
          <w:b/>
          <w:bCs/>
          <w:sz w:val="24"/>
          <w:szCs w:val="24"/>
        </w:rPr>
      </w:pPr>
    </w:p>
    <w:p w14:paraId="09C45923" w14:textId="4F99F7C3" w:rsidR="43064B23" w:rsidRPr="004A2582" w:rsidRDefault="43064B23" w:rsidP="00CE1E21">
      <w:pPr>
        <w:jc w:val="both"/>
        <w:rPr>
          <w:rFonts w:ascii="Times New Roman" w:eastAsia="Arial" w:hAnsi="Times New Roman" w:cs="Times New Roman"/>
          <w:b/>
          <w:bCs/>
          <w:sz w:val="36"/>
          <w:szCs w:val="36"/>
          <w:lang w:val="en-US"/>
        </w:rPr>
      </w:pPr>
      <w:r w:rsidRPr="004A2582">
        <w:rPr>
          <w:rFonts w:ascii="Times New Roman" w:eastAsia="Arial" w:hAnsi="Times New Roman" w:cs="Times New Roman"/>
          <w:b/>
          <w:bCs/>
          <w:sz w:val="36"/>
          <w:szCs w:val="36"/>
          <w:lang w:val="en-US"/>
        </w:rPr>
        <w:t xml:space="preserve">Conclusion: </w:t>
      </w:r>
    </w:p>
    <w:p w14:paraId="5AB0A701" w14:textId="57F78001" w:rsidR="43064B23" w:rsidRDefault="43064B23" w:rsidP="00CE1E21">
      <w:pPr>
        <w:spacing w:line="360" w:lineRule="auto"/>
        <w:jc w:val="both"/>
        <w:rPr>
          <w:rFonts w:ascii="Times New Roman" w:eastAsia="Arial" w:hAnsi="Times New Roman" w:cs="Times New Roman"/>
          <w:sz w:val="24"/>
          <w:szCs w:val="24"/>
          <w:lang w:val="en-US"/>
        </w:rPr>
      </w:pPr>
      <w:r w:rsidRPr="004A2582">
        <w:rPr>
          <w:rFonts w:ascii="Times New Roman" w:eastAsia="Arial" w:hAnsi="Times New Roman" w:cs="Times New Roman"/>
          <w:sz w:val="24"/>
          <w:szCs w:val="24"/>
          <w:lang w:val="en-US"/>
        </w:rPr>
        <w:t>Leadership is important for getting things done and making a positive impact. Good leaders have a mix of skills, like communication and decision-making, and they adapt to different situations. Being ethical is also key to building trust and achieving long-term success. Remember, leadership is a lifelong learning process that requires self-reflection and growth.</w:t>
      </w:r>
    </w:p>
    <w:p w14:paraId="4CF68D50" w14:textId="299825EF" w:rsidR="004A2582" w:rsidRDefault="004A2582" w:rsidP="00CE1E21">
      <w:pPr>
        <w:spacing w:line="360" w:lineRule="auto"/>
        <w:jc w:val="both"/>
        <w:rPr>
          <w:rFonts w:ascii="Times New Roman" w:eastAsia="Arial" w:hAnsi="Times New Roman" w:cs="Times New Roman"/>
          <w:sz w:val="24"/>
          <w:szCs w:val="24"/>
          <w:lang w:val="en-US"/>
        </w:rPr>
      </w:pPr>
    </w:p>
    <w:p w14:paraId="4CF3FC91" w14:textId="472D301A" w:rsidR="004A2582" w:rsidRDefault="004A2582" w:rsidP="00CE1E21">
      <w:pPr>
        <w:spacing w:line="360" w:lineRule="auto"/>
        <w:jc w:val="both"/>
        <w:rPr>
          <w:rFonts w:ascii="Times New Roman" w:eastAsia="Arial" w:hAnsi="Times New Roman" w:cs="Times New Roman"/>
          <w:sz w:val="24"/>
          <w:szCs w:val="24"/>
          <w:lang w:val="en-US"/>
        </w:rPr>
      </w:pPr>
    </w:p>
    <w:p w14:paraId="2B9B1EBA" w14:textId="78F691C5" w:rsidR="004A2582" w:rsidRDefault="004A2582" w:rsidP="00CE1E21">
      <w:pPr>
        <w:spacing w:line="360" w:lineRule="auto"/>
        <w:jc w:val="both"/>
        <w:rPr>
          <w:rFonts w:ascii="Times New Roman" w:eastAsia="Arial" w:hAnsi="Times New Roman" w:cs="Times New Roman"/>
          <w:sz w:val="24"/>
          <w:szCs w:val="24"/>
          <w:lang w:val="en-US"/>
        </w:rPr>
      </w:pPr>
    </w:p>
    <w:p w14:paraId="2643285B" w14:textId="796FF336" w:rsidR="004A2582" w:rsidRDefault="004A2582" w:rsidP="00CE1E21">
      <w:pPr>
        <w:spacing w:line="360" w:lineRule="auto"/>
        <w:jc w:val="both"/>
        <w:rPr>
          <w:rFonts w:ascii="Times New Roman" w:eastAsia="Arial" w:hAnsi="Times New Roman" w:cs="Times New Roman"/>
          <w:sz w:val="24"/>
          <w:szCs w:val="24"/>
          <w:lang w:val="en-US"/>
        </w:rPr>
      </w:pPr>
    </w:p>
    <w:p w14:paraId="56D25BBF" w14:textId="5F169569" w:rsidR="004A2582" w:rsidRDefault="004A2582" w:rsidP="00CE1E21">
      <w:pPr>
        <w:spacing w:line="360" w:lineRule="auto"/>
        <w:jc w:val="both"/>
        <w:rPr>
          <w:rFonts w:ascii="Times New Roman" w:eastAsia="Arial" w:hAnsi="Times New Roman" w:cs="Times New Roman"/>
          <w:sz w:val="24"/>
          <w:szCs w:val="24"/>
          <w:lang w:val="en-US"/>
        </w:rPr>
      </w:pPr>
    </w:p>
    <w:p w14:paraId="006ED3FC" w14:textId="36C7212C" w:rsidR="004A2582" w:rsidRDefault="004A2582" w:rsidP="00CE1E21">
      <w:pPr>
        <w:spacing w:line="360" w:lineRule="auto"/>
        <w:jc w:val="both"/>
        <w:rPr>
          <w:rFonts w:ascii="Times New Roman" w:eastAsia="Arial" w:hAnsi="Times New Roman" w:cs="Times New Roman"/>
          <w:sz w:val="24"/>
          <w:szCs w:val="24"/>
          <w:lang w:val="en-US"/>
        </w:rPr>
      </w:pPr>
    </w:p>
    <w:p w14:paraId="1050586D" w14:textId="755CF874" w:rsidR="004A2582" w:rsidRDefault="004A2582" w:rsidP="00CE1E21">
      <w:pPr>
        <w:spacing w:line="360" w:lineRule="auto"/>
        <w:jc w:val="both"/>
        <w:rPr>
          <w:rFonts w:ascii="Times New Roman" w:eastAsia="Arial" w:hAnsi="Times New Roman" w:cs="Times New Roman"/>
          <w:sz w:val="24"/>
          <w:szCs w:val="24"/>
          <w:lang w:val="en-US"/>
        </w:rPr>
      </w:pPr>
    </w:p>
    <w:p w14:paraId="0AB47673" w14:textId="4830DA71" w:rsidR="004A2582" w:rsidRDefault="004A2582" w:rsidP="00CE1E21">
      <w:pPr>
        <w:spacing w:line="360" w:lineRule="auto"/>
        <w:jc w:val="both"/>
        <w:rPr>
          <w:rFonts w:ascii="Times New Roman" w:eastAsia="Arial" w:hAnsi="Times New Roman" w:cs="Times New Roman"/>
          <w:sz w:val="24"/>
          <w:szCs w:val="24"/>
          <w:lang w:val="en-US"/>
        </w:rPr>
      </w:pPr>
    </w:p>
    <w:p w14:paraId="1538F187" w14:textId="44967EAA" w:rsidR="004A2582" w:rsidRDefault="004A2582" w:rsidP="00CE1E21">
      <w:pPr>
        <w:spacing w:line="360" w:lineRule="auto"/>
        <w:jc w:val="both"/>
        <w:rPr>
          <w:rFonts w:ascii="Times New Roman" w:eastAsia="Arial" w:hAnsi="Times New Roman" w:cs="Times New Roman"/>
          <w:sz w:val="24"/>
          <w:szCs w:val="24"/>
          <w:lang w:val="en-US"/>
        </w:rPr>
      </w:pPr>
    </w:p>
    <w:p w14:paraId="5C86298E" w14:textId="21F518B6" w:rsidR="004A2582" w:rsidRDefault="004A2582" w:rsidP="00CE1E21">
      <w:pPr>
        <w:spacing w:line="360" w:lineRule="auto"/>
        <w:jc w:val="both"/>
        <w:rPr>
          <w:rFonts w:ascii="Times New Roman" w:eastAsia="Arial" w:hAnsi="Times New Roman" w:cs="Times New Roman"/>
          <w:sz w:val="24"/>
          <w:szCs w:val="24"/>
          <w:lang w:val="en-US"/>
        </w:rPr>
      </w:pPr>
    </w:p>
    <w:p w14:paraId="52C1B5B7" w14:textId="6C64FEC6" w:rsidR="004A2582" w:rsidRDefault="004A2582" w:rsidP="00CE1E21">
      <w:pPr>
        <w:spacing w:line="360" w:lineRule="auto"/>
        <w:jc w:val="both"/>
        <w:rPr>
          <w:rFonts w:ascii="Times New Roman" w:eastAsia="Arial" w:hAnsi="Times New Roman" w:cs="Times New Roman"/>
          <w:sz w:val="24"/>
          <w:szCs w:val="24"/>
          <w:lang w:val="en-US"/>
        </w:rPr>
      </w:pPr>
    </w:p>
    <w:p w14:paraId="798EF533" w14:textId="7C61AEB8" w:rsidR="004A2582" w:rsidRDefault="004A2582" w:rsidP="00CE1E21">
      <w:pPr>
        <w:spacing w:line="360" w:lineRule="auto"/>
        <w:jc w:val="both"/>
        <w:rPr>
          <w:rFonts w:ascii="Times New Roman" w:eastAsia="Arial" w:hAnsi="Times New Roman" w:cs="Times New Roman"/>
          <w:sz w:val="24"/>
          <w:szCs w:val="24"/>
          <w:lang w:val="en-US"/>
        </w:rPr>
      </w:pPr>
    </w:p>
    <w:p w14:paraId="4A78B929" w14:textId="14643E87" w:rsidR="004A2582" w:rsidRDefault="004A2582" w:rsidP="00CE1E21">
      <w:pPr>
        <w:spacing w:line="360" w:lineRule="auto"/>
        <w:jc w:val="both"/>
        <w:rPr>
          <w:rFonts w:ascii="Times New Roman" w:eastAsia="Arial" w:hAnsi="Times New Roman" w:cs="Times New Roman"/>
          <w:sz w:val="24"/>
          <w:szCs w:val="24"/>
          <w:lang w:val="en-US"/>
        </w:rPr>
      </w:pPr>
    </w:p>
    <w:p w14:paraId="64BF7258" w14:textId="1F9287BE" w:rsidR="004A2582" w:rsidRDefault="004A2582" w:rsidP="00CE1E21">
      <w:pPr>
        <w:spacing w:line="360" w:lineRule="auto"/>
        <w:jc w:val="both"/>
        <w:rPr>
          <w:rFonts w:ascii="Times New Roman" w:eastAsia="Arial" w:hAnsi="Times New Roman" w:cs="Times New Roman"/>
          <w:sz w:val="24"/>
          <w:szCs w:val="24"/>
          <w:lang w:val="en-US"/>
        </w:rPr>
      </w:pPr>
    </w:p>
    <w:p w14:paraId="536E3B78" w14:textId="46EC5451" w:rsidR="004A2582" w:rsidRDefault="004A2582" w:rsidP="00CE1E21">
      <w:pPr>
        <w:spacing w:line="360" w:lineRule="auto"/>
        <w:jc w:val="both"/>
        <w:rPr>
          <w:rFonts w:ascii="Times New Roman" w:eastAsia="Arial" w:hAnsi="Times New Roman" w:cs="Times New Roman"/>
          <w:sz w:val="24"/>
          <w:szCs w:val="24"/>
          <w:lang w:val="en-US"/>
        </w:rPr>
      </w:pPr>
    </w:p>
    <w:p w14:paraId="736B8C93" w14:textId="7FFCEBD8" w:rsidR="004A2582" w:rsidRDefault="004A2582" w:rsidP="00CE1E21">
      <w:pPr>
        <w:spacing w:line="360" w:lineRule="auto"/>
        <w:jc w:val="both"/>
        <w:rPr>
          <w:rFonts w:ascii="Times New Roman" w:eastAsia="Arial" w:hAnsi="Times New Roman" w:cs="Times New Roman"/>
          <w:sz w:val="24"/>
          <w:szCs w:val="24"/>
          <w:lang w:val="en-US"/>
        </w:rPr>
      </w:pPr>
    </w:p>
    <w:p w14:paraId="24F0B4D5" w14:textId="4156107E" w:rsidR="004A2582" w:rsidRDefault="004A2582" w:rsidP="00CE1E21">
      <w:pPr>
        <w:spacing w:line="360" w:lineRule="auto"/>
        <w:jc w:val="both"/>
        <w:rPr>
          <w:rFonts w:ascii="Times New Roman" w:eastAsia="Arial" w:hAnsi="Times New Roman" w:cs="Times New Roman"/>
          <w:sz w:val="24"/>
          <w:szCs w:val="24"/>
          <w:lang w:val="en-US"/>
        </w:rPr>
      </w:pPr>
    </w:p>
    <w:p w14:paraId="1DC385B2" w14:textId="77777777" w:rsidR="004A2582" w:rsidRPr="004A2582" w:rsidRDefault="004A2582" w:rsidP="00CE1E21">
      <w:pPr>
        <w:spacing w:line="360" w:lineRule="auto"/>
        <w:jc w:val="both"/>
        <w:rPr>
          <w:rFonts w:ascii="Times New Roman" w:eastAsia="Arial" w:hAnsi="Times New Roman" w:cs="Times New Roman"/>
          <w:sz w:val="24"/>
          <w:szCs w:val="24"/>
          <w:lang w:val="en-US"/>
        </w:rPr>
      </w:pPr>
    </w:p>
    <w:p w14:paraId="52C2060A" w14:textId="6F6DC1E4" w:rsidR="43064B23" w:rsidRPr="004A2582" w:rsidRDefault="43064B23" w:rsidP="43064B23">
      <w:pPr>
        <w:rPr>
          <w:rFonts w:ascii="Arial" w:eastAsia="Arial" w:hAnsi="Arial" w:cs="Arial"/>
          <w:b/>
          <w:bCs/>
          <w:sz w:val="36"/>
          <w:szCs w:val="36"/>
        </w:rPr>
      </w:pPr>
    </w:p>
    <w:p w14:paraId="1C58893C" w14:textId="77777777" w:rsidR="004A2582" w:rsidRDefault="004A2582" w:rsidP="004A2582">
      <w:pPr>
        <w:pStyle w:val="1"/>
        <w:rPr>
          <w:highlight w:val="white"/>
        </w:rPr>
      </w:pPr>
      <w:bookmarkStart w:id="3" w:name="_Toc163226353"/>
      <w:r>
        <w:rPr>
          <w:highlight w:val="white"/>
        </w:rPr>
        <w:lastRenderedPageBreak/>
        <w:t>References</w:t>
      </w:r>
      <w:bookmarkEnd w:id="3"/>
      <w:r>
        <w:rPr>
          <w:highlight w:val="white"/>
        </w:rPr>
        <w:t xml:space="preserve"> </w:t>
      </w:r>
    </w:p>
    <w:p w14:paraId="0B959359" w14:textId="77777777" w:rsidR="004A2582" w:rsidRDefault="004A2582" w:rsidP="004A2582">
      <w:pPr>
        <w:pStyle w:val="a5"/>
        <w:spacing w:before="0" w:beforeAutospacing="0" w:after="0" w:afterAutospacing="0"/>
        <w:jc w:val="both"/>
      </w:pPr>
      <w:proofErr w:type="spellStart"/>
      <w:r>
        <w:rPr>
          <w:color w:val="000000"/>
          <w:shd w:val="clear" w:color="auto" w:fill="FFFFFF"/>
        </w:rPr>
        <w:t>Merkle</w:t>
      </w:r>
      <w:proofErr w:type="spellEnd"/>
      <w:r>
        <w:rPr>
          <w:color w:val="000000"/>
          <w:shd w:val="clear" w:color="auto" w:fill="FFFFFF"/>
        </w:rPr>
        <w:t xml:space="preserve">, J.A., 2023). </w:t>
      </w:r>
      <w:r>
        <w:rPr>
          <w:i/>
          <w:iCs/>
          <w:color w:val="000000"/>
          <w:shd w:val="clear" w:color="auto" w:fill="FFFFFF"/>
        </w:rPr>
        <w:t>Management and ideology: The legacy of the international scientific management movement</w:t>
      </w:r>
      <w:r>
        <w:rPr>
          <w:color w:val="000000"/>
          <w:shd w:val="clear" w:color="auto" w:fill="FFFFFF"/>
        </w:rPr>
        <w:t xml:space="preserve">. </w:t>
      </w:r>
      <w:proofErr w:type="spellStart"/>
      <w:r>
        <w:rPr>
          <w:color w:val="000000"/>
          <w:shd w:val="clear" w:color="auto" w:fill="FFFFFF"/>
        </w:rPr>
        <w:t>Univ</w:t>
      </w:r>
      <w:proofErr w:type="spellEnd"/>
      <w:r>
        <w:rPr>
          <w:color w:val="000000"/>
          <w:shd w:val="clear" w:color="auto" w:fill="FFFFFF"/>
        </w:rPr>
        <w:t xml:space="preserve"> of California Press.</w:t>
      </w:r>
    </w:p>
    <w:p w14:paraId="04427AED" w14:textId="77777777" w:rsidR="004A2582" w:rsidRPr="00CA068D" w:rsidRDefault="004A2582" w:rsidP="004A2582">
      <w:pPr>
        <w:pStyle w:val="a5"/>
        <w:spacing w:before="0" w:beforeAutospacing="0" w:after="0" w:afterAutospacing="0"/>
        <w:jc w:val="both"/>
        <w:rPr>
          <w:color w:val="000000" w:themeColor="text1"/>
        </w:rPr>
      </w:pPr>
      <w:proofErr w:type="spellStart"/>
      <w:r w:rsidRPr="00CA068D">
        <w:rPr>
          <w:color w:val="000000" w:themeColor="text1"/>
          <w:shd w:val="clear" w:color="auto" w:fill="FFFFFF"/>
        </w:rPr>
        <w:t>Meslec</w:t>
      </w:r>
      <w:proofErr w:type="spellEnd"/>
      <w:r w:rsidRPr="00CA068D">
        <w:rPr>
          <w:color w:val="000000" w:themeColor="text1"/>
          <w:shd w:val="clear" w:color="auto" w:fill="FFFFFF"/>
        </w:rPr>
        <w:t xml:space="preserve">, N., </w:t>
      </w:r>
      <w:proofErr w:type="spellStart"/>
      <w:r w:rsidRPr="00CA068D">
        <w:rPr>
          <w:color w:val="000000" w:themeColor="text1"/>
          <w:shd w:val="clear" w:color="auto" w:fill="FFFFFF"/>
        </w:rPr>
        <w:t>Curseu</w:t>
      </w:r>
      <w:proofErr w:type="spellEnd"/>
      <w:r w:rsidRPr="00CA068D">
        <w:rPr>
          <w:color w:val="000000" w:themeColor="text1"/>
          <w:shd w:val="clear" w:color="auto" w:fill="FFFFFF"/>
        </w:rPr>
        <w:t xml:space="preserve">, P.L., Fodor, O.C. and </w:t>
      </w:r>
      <w:proofErr w:type="spellStart"/>
      <w:r w:rsidRPr="00CA068D">
        <w:rPr>
          <w:color w:val="000000" w:themeColor="text1"/>
          <w:shd w:val="clear" w:color="auto" w:fill="FFFFFF"/>
        </w:rPr>
        <w:t>Kenda</w:t>
      </w:r>
      <w:proofErr w:type="spellEnd"/>
      <w:r w:rsidRPr="00CA068D">
        <w:rPr>
          <w:color w:val="000000" w:themeColor="text1"/>
          <w:shd w:val="clear" w:color="auto" w:fill="FFFFFF"/>
        </w:rPr>
        <w:t xml:space="preserve">, R., (2020). Effects of charismatic leadership and rewards on individual performance. </w:t>
      </w:r>
      <w:r w:rsidRPr="00CA068D">
        <w:rPr>
          <w:i/>
          <w:iCs/>
          <w:color w:val="000000" w:themeColor="text1"/>
          <w:shd w:val="clear" w:color="auto" w:fill="FFFFFF"/>
        </w:rPr>
        <w:t>The Leadership Quarterly</w:t>
      </w:r>
      <w:r w:rsidRPr="00CA068D">
        <w:rPr>
          <w:color w:val="000000" w:themeColor="text1"/>
          <w:shd w:val="clear" w:color="auto" w:fill="FFFFFF"/>
        </w:rPr>
        <w:t xml:space="preserve">, </w:t>
      </w:r>
      <w:r w:rsidRPr="00CA068D">
        <w:rPr>
          <w:i/>
          <w:iCs/>
          <w:color w:val="000000" w:themeColor="text1"/>
          <w:shd w:val="clear" w:color="auto" w:fill="FFFFFF"/>
        </w:rPr>
        <w:t>31</w:t>
      </w:r>
      <w:r w:rsidRPr="00CA068D">
        <w:rPr>
          <w:color w:val="000000" w:themeColor="text1"/>
          <w:shd w:val="clear" w:color="auto" w:fill="FFFFFF"/>
        </w:rPr>
        <w:t>(6), p.101423.</w:t>
      </w:r>
    </w:p>
    <w:p w14:paraId="0572956A" w14:textId="77777777" w:rsidR="004A2582" w:rsidRPr="00CA068D" w:rsidRDefault="004A2582" w:rsidP="004A2582">
      <w:pPr>
        <w:pStyle w:val="a5"/>
        <w:spacing w:before="0" w:beforeAutospacing="0" w:after="0" w:afterAutospacing="0"/>
        <w:jc w:val="both"/>
        <w:rPr>
          <w:color w:val="000000" w:themeColor="text1"/>
        </w:rPr>
      </w:pPr>
      <w:proofErr w:type="spellStart"/>
      <w:r w:rsidRPr="00CA068D">
        <w:rPr>
          <w:color w:val="000000" w:themeColor="text1"/>
          <w:shd w:val="clear" w:color="auto" w:fill="FFFFFF"/>
        </w:rPr>
        <w:t>Oluwafemi</w:t>
      </w:r>
      <w:proofErr w:type="spellEnd"/>
      <w:r w:rsidRPr="00CA068D">
        <w:rPr>
          <w:color w:val="000000" w:themeColor="text1"/>
          <w:shd w:val="clear" w:color="auto" w:fill="FFFFFF"/>
        </w:rPr>
        <w:t xml:space="preserve">, T.B., </w:t>
      </w:r>
      <w:proofErr w:type="spellStart"/>
      <w:r w:rsidRPr="00CA068D">
        <w:rPr>
          <w:color w:val="000000" w:themeColor="text1"/>
          <w:shd w:val="clear" w:color="auto" w:fill="FFFFFF"/>
        </w:rPr>
        <w:t>Mitchelmore</w:t>
      </w:r>
      <w:proofErr w:type="spellEnd"/>
      <w:r w:rsidRPr="00CA068D">
        <w:rPr>
          <w:color w:val="000000" w:themeColor="text1"/>
          <w:shd w:val="clear" w:color="auto" w:fill="FFFFFF"/>
        </w:rPr>
        <w:t xml:space="preserve">, S. and </w:t>
      </w:r>
      <w:proofErr w:type="spellStart"/>
      <w:r w:rsidRPr="00CA068D">
        <w:rPr>
          <w:color w:val="000000" w:themeColor="text1"/>
          <w:shd w:val="clear" w:color="auto" w:fill="FFFFFF"/>
        </w:rPr>
        <w:t>Nikolopoulos</w:t>
      </w:r>
      <w:proofErr w:type="spellEnd"/>
      <w:r w:rsidRPr="00CA068D">
        <w:rPr>
          <w:color w:val="000000" w:themeColor="text1"/>
          <w:shd w:val="clear" w:color="auto" w:fill="FFFFFF"/>
        </w:rPr>
        <w:t xml:space="preserve">, K., (2020). Leading innovation: Empirical evidence for ambidextrous leadership from UK high-tech SMEs. </w:t>
      </w:r>
      <w:r w:rsidRPr="00CA068D">
        <w:rPr>
          <w:i/>
          <w:iCs/>
          <w:color w:val="000000" w:themeColor="text1"/>
          <w:shd w:val="clear" w:color="auto" w:fill="FFFFFF"/>
        </w:rPr>
        <w:t>Journal of Business Research</w:t>
      </w:r>
      <w:r w:rsidRPr="00CA068D">
        <w:rPr>
          <w:color w:val="000000" w:themeColor="text1"/>
          <w:shd w:val="clear" w:color="auto" w:fill="FFFFFF"/>
        </w:rPr>
        <w:t xml:space="preserve">, </w:t>
      </w:r>
      <w:r w:rsidRPr="00CA068D">
        <w:rPr>
          <w:i/>
          <w:iCs/>
          <w:color w:val="000000" w:themeColor="text1"/>
          <w:shd w:val="clear" w:color="auto" w:fill="FFFFFF"/>
        </w:rPr>
        <w:t>119</w:t>
      </w:r>
      <w:r w:rsidRPr="00CA068D">
        <w:rPr>
          <w:color w:val="000000" w:themeColor="text1"/>
          <w:shd w:val="clear" w:color="auto" w:fill="FFFFFF"/>
        </w:rPr>
        <w:t>, pp.195-208.</w:t>
      </w:r>
    </w:p>
    <w:p w14:paraId="17DAC9A5" w14:textId="77777777" w:rsidR="004A2582" w:rsidRPr="00CA068D" w:rsidRDefault="004A2582" w:rsidP="004A2582">
      <w:pPr>
        <w:pStyle w:val="a5"/>
        <w:spacing w:before="0" w:beforeAutospacing="0" w:after="0" w:afterAutospacing="0"/>
        <w:jc w:val="both"/>
        <w:rPr>
          <w:color w:val="000000" w:themeColor="text1"/>
          <w:shd w:val="clear" w:color="auto" w:fill="FFFFFF"/>
        </w:rPr>
      </w:pPr>
      <w:r w:rsidRPr="00CA068D">
        <w:rPr>
          <w:color w:val="000000" w:themeColor="text1"/>
          <w:shd w:val="clear" w:color="auto" w:fill="FFFFFF"/>
        </w:rPr>
        <w:t xml:space="preserve">Skinner, B., </w:t>
      </w:r>
      <w:proofErr w:type="spellStart"/>
      <w:r w:rsidRPr="00CA068D">
        <w:rPr>
          <w:color w:val="000000" w:themeColor="text1"/>
          <w:shd w:val="clear" w:color="auto" w:fill="FFFFFF"/>
        </w:rPr>
        <w:t>Leavey</w:t>
      </w:r>
      <w:proofErr w:type="spellEnd"/>
      <w:r w:rsidRPr="00CA068D">
        <w:rPr>
          <w:color w:val="000000" w:themeColor="text1"/>
          <w:shd w:val="clear" w:color="auto" w:fill="FFFFFF"/>
        </w:rPr>
        <w:t xml:space="preserve">, G. and </w:t>
      </w:r>
      <w:proofErr w:type="spellStart"/>
      <w:r w:rsidRPr="00CA068D">
        <w:rPr>
          <w:color w:val="000000" w:themeColor="text1"/>
          <w:shd w:val="clear" w:color="auto" w:fill="FFFFFF"/>
        </w:rPr>
        <w:t>Rothi</w:t>
      </w:r>
      <w:proofErr w:type="spellEnd"/>
      <w:r w:rsidRPr="00CA068D">
        <w:rPr>
          <w:color w:val="000000" w:themeColor="text1"/>
          <w:shd w:val="clear" w:color="auto" w:fill="FFFFFF"/>
        </w:rPr>
        <w:t xml:space="preserve">, D., (2021). Managerialism and teacher professional identity: Impact on well-being among teachers in the UK. </w:t>
      </w:r>
      <w:r w:rsidRPr="00CA068D">
        <w:rPr>
          <w:i/>
          <w:iCs/>
          <w:color w:val="000000" w:themeColor="text1"/>
          <w:shd w:val="clear" w:color="auto" w:fill="FFFFFF"/>
        </w:rPr>
        <w:t>Educational review</w:t>
      </w:r>
      <w:r w:rsidRPr="00CA068D">
        <w:rPr>
          <w:color w:val="000000" w:themeColor="text1"/>
          <w:shd w:val="clear" w:color="auto" w:fill="FFFFFF"/>
        </w:rPr>
        <w:t xml:space="preserve">, </w:t>
      </w:r>
      <w:r w:rsidRPr="00CA068D">
        <w:rPr>
          <w:i/>
          <w:iCs/>
          <w:color w:val="000000" w:themeColor="text1"/>
          <w:shd w:val="clear" w:color="auto" w:fill="FFFFFF"/>
        </w:rPr>
        <w:t>73</w:t>
      </w:r>
      <w:r w:rsidRPr="00CA068D">
        <w:rPr>
          <w:color w:val="000000" w:themeColor="text1"/>
          <w:shd w:val="clear" w:color="auto" w:fill="FFFFFF"/>
        </w:rPr>
        <w:t>(1), pp.1-16.</w:t>
      </w:r>
    </w:p>
    <w:p w14:paraId="3F767304" w14:textId="77777777" w:rsidR="004A2582" w:rsidRPr="00CA068D" w:rsidRDefault="004A2582" w:rsidP="004A2582">
      <w:pPr>
        <w:pStyle w:val="a5"/>
        <w:spacing w:before="0" w:beforeAutospacing="0" w:after="0" w:afterAutospacing="0"/>
        <w:jc w:val="both"/>
        <w:rPr>
          <w:color w:val="000000" w:themeColor="text1"/>
        </w:rPr>
      </w:pPr>
    </w:p>
    <w:p w14:paraId="3E274382" w14:textId="77777777" w:rsidR="004A2582" w:rsidRPr="00CA068D" w:rsidRDefault="004A2582" w:rsidP="004A2582">
      <w:pPr>
        <w:rPr>
          <w:color w:val="000000" w:themeColor="text1"/>
          <w:highlight w:val="white"/>
        </w:rPr>
      </w:pPr>
    </w:p>
    <w:p w14:paraId="0355B104" w14:textId="77777777" w:rsidR="004A2582" w:rsidRPr="00CA068D" w:rsidRDefault="004A2582" w:rsidP="004A2582">
      <w:pPr>
        <w:rPr>
          <w:color w:val="000000" w:themeColor="text1"/>
          <w:highlight w:val="white"/>
        </w:rPr>
      </w:pPr>
    </w:p>
    <w:p w14:paraId="09749151" w14:textId="77777777" w:rsidR="004A2582" w:rsidRDefault="004A2582" w:rsidP="004A2582">
      <w:pPr>
        <w:rPr>
          <w:color w:val="FF0000"/>
          <w:highlight w:val="white"/>
        </w:rPr>
      </w:pPr>
    </w:p>
    <w:p w14:paraId="79462F4A" w14:textId="42A5BCBC" w:rsidR="43064B23" w:rsidRDefault="43064B23" w:rsidP="43064B23">
      <w:pPr>
        <w:rPr>
          <w:rFonts w:ascii="Arial" w:eastAsia="Arial" w:hAnsi="Arial" w:cs="Arial"/>
          <w:b/>
          <w:bCs/>
          <w:sz w:val="36"/>
          <w:szCs w:val="36"/>
          <w:lang w:val="en-US"/>
        </w:rPr>
      </w:pPr>
    </w:p>
    <w:sectPr w:rsidR="43064B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7641"/>
    <w:multiLevelType w:val="hybridMultilevel"/>
    <w:tmpl w:val="4C54BDB2"/>
    <w:lvl w:ilvl="0" w:tplc="31141B44">
      <w:start w:val="1"/>
      <w:numFmt w:val="decimal"/>
      <w:lvlText w:val="%1."/>
      <w:lvlJc w:val="left"/>
      <w:pPr>
        <w:ind w:left="720" w:hanging="360"/>
      </w:pPr>
      <w:rPr>
        <w:rFonts w:hint="default"/>
        <w:color w:val="2222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88379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E4EB7C7"/>
    <w:rsid w:val="004A2582"/>
    <w:rsid w:val="00640824"/>
    <w:rsid w:val="007C1609"/>
    <w:rsid w:val="00C8099D"/>
    <w:rsid w:val="00CA068D"/>
    <w:rsid w:val="00CE1E21"/>
    <w:rsid w:val="00E75876"/>
    <w:rsid w:val="00EB08A8"/>
    <w:rsid w:val="43064B23"/>
    <w:rsid w:val="79AC3180"/>
    <w:rsid w:val="7E4EB7C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EB7C7"/>
  <w15:chartTrackingRefBased/>
  <w15:docId w15:val="{8C2E29FC-F65B-42AF-9DD8-75DD76FA3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rsid w:val="004A2582"/>
    <w:pPr>
      <w:keepNext/>
      <w:keepLines/>
      <w:spacing w:after="0" w:line="360" w:lineRule="auto"/>
      <w:jc w:val="both"/>
      <w:outlineLvl w:val="0"/>
    </w:pPr>
    <w:rPr>
      <w:rFonts w:ascii="Times New Roman" w:eastAsia="Times New Roman" w:hAnsi="Times New Roman" w:cs="Times New Roman"/>
      <w:b/>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E1E21"/>
    <w:pPr>
      <w:ind w:left="720"/>
      <w:contextualSpacing/>
    </w:pPr>
  </w:style>
  <w:style w:type="character" w:customStyle="1" w:styleId="10">
    <w:name w:val="Заголовок 1 Знак"/>
    <w:basedOn w:val="a0"/>
    <w:link w:val="1"/>
    <w:rsid w:val="004A2582"/>
    <w:rPr>
      <w:rFonts w:ascii="Times New Roman" w:eastAsia="Times New Roman" w:hAnsi="Times New Roman" w:cs="Times New Roman"/>
      <w:b/>
      <w:sz w:val="24"/>
      <w:szCs w:val="24"/>
      <w:lang w:val="en-US"/>
    </w:rPr>
  </w:style>
  <w:style w:type="paragraph" w:styleId="11">
    <w:name w:val="toc 1"/>
    <w:basedOn w:val="a"/>
    <w:next w:val="a"/>
    <w:autoRedefine/>
    <w:uiPriority w:val="39"/>
    <w:unhideWhenUsed/>
    <w:rsid w:val="004A2582"/>
    <w:pPr>
      <w:spacing w:after="100" w:line="360" w:lineRule="auto"/>
      <w:jc w:val="both"/>
    </w:pPr>
    <w:rPr>
      <w:rFonts w:ascii="Times New Roman" w:eastAsia="Times New Roman" w:hAnsi="Times New Roman" w:cs="Times New Roman"/>
      <w:sz w:val="24"/>
      <w:szCs w:val="24"/>
      <w:lang w:val="en-US"/>
    </w:rPr>
  </w:style>
  <w:style w:type="character" w:styleId="a4">
    <w:name w:val="Hyperlink"/>
    <w:basedOn w:val="a0"/>
    <w:uiPriority w:val="99"/>
    <w:unhideWhenUsed/>
    <w:rsid w:val="004A2582"/>
    <w:rPr>
      <w:color w:val="0563C1" w:themeColor="hyperlink"/>
      <w:u w:val="single"/>
    </w:rPr>
  </w:style>
  <w:style w:type="paragraph" w:styleId="a5">
    <w:name w:val="Normal (Web)"/>
    <w:basedOn w:val="a"/>
    <w:uiPriority w:val="99"/>
    <w:semiHidden/>
    <w:unhideWhenUsed/>
    <w:rsid w:val="004A2582"/>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772</Words>
  <Characters>4406</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Mihail</dc:creator>
  <cp:keywords/>
  <dc:description/>
  <cp:lastModifiedBy>Diana M</cp:lastModifiedBy>
  <cp:revision>3</cp:revision>
  <dcterms:created xsi:type="dcterms:W3CDTF">2024-04-06T15:28:00Z</dcterms:created>
  <dcterms:modified xsi:type="dcterms:W3CDTF">2024-04-06T16:21:00Z</dcterms:modified>
</cp:coreProperties>
</file>