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BF5" w:rsidRDefault="00DC4BF5" w:rsidP="00DC4BF5">
      <w:pPr>
        <w:pStyle w:val="Title"/>
        <w:jc w:val="center"/>
        <w:rPr>
          <w:rFonts w:eastAsia="Times New Roman"/>
          <w:lang w:val="en-GB" w:eastAsia="en-IN" w:bidi="bn-IN"/>
        </w:rPr>
      </w:pPr>
    </w:p>
    <w:p w:rsidR="00DC4BF5" w:rsidRDefault="00DC4BF5" w:rsidP="00DC4BF5">
      <w:pPr>
        <w:pStyle w:val="Title"/>
        <w:jc w:val="center"/>
        <w:rPr>
          <w:rFonts w:eastAsia="Times New Roman"/>
          <w:lang w:val="en-GB" w:eastAsia="en-IN" w:bidi="bn-IN"/>
        </w:rPr>
      </w:pPr>
    </w:p>
    <w:p w:rsidR="006668CE" w:rsidRPr="00DC4BF5" w:rsidRDefault="006668CE" w:rsidP="00DC4BF5">
      <w:pPr>
        <w:pStyle w:val="Title"/>
        <w:jc w:val="center"/>
      </w:pPr>
      <w:r w:rsidRPr="006668CE">
        <w:rPr>
          <w:rFonts w:eastAsia="Times New Roman"/>
          <w:lang w:val="en-GB" w:eastAsia="en-IN" w:bidi="bn-IN"/>
        </w:rPr>
        <w:t>Academic and Employment Skills</w:t>
      </w:r>
    </w:p>
    <w:p w:rsidR="006668CE" w:rsidRPr="006668CE" w:rsidRDefault="006668CE" w:rsidP="006668CE">
      <w:pPr>
        <w:spacing w:line="360" w:lineRule="auto"/>
        <w:rPr>
          <w:rFonts w:ascii="Times New Roman" w:eastAsia="Times New Roman" w:hAnsi="Times New Roman" w:cs="Times New Roman"/>
          <w:sz w:val="24"/>
          <w:szCs w:val="24"/>
          <w:lang w:val="en-GB" w:eastAsia="en-IN" w:bidi="bn-IN"/>
        </w:rPr>
      </w:pPr>
    </w:p>
    <w:p w:rsidR="006668CE" w:rsidRPr="006668CE" w:rsidRDefault="006668CE" w:rsidP="006668CE">
      <w:pPr>
        <w:spacing w:line="360" w:lineRule="auto"/>
        <w:rPr>
          <w:rFonts w:ascii="Times New Roman" w:eastAsia="Times New Roman" w:hAnsi="Times New Roman" w:cs="Times New Roman"/>
          <w:sz w:val="24"/>
          <w:szCs w:val="24"/>
          <w:lang w:val="en-GB" w:eastAsia="en-IN" w:bidi="bn-IN"/>
        </w:rPr>
      </w:pPr>
    </w:p>
    <w:tbl>
      <w:tblPr>
        <w:tblStyle w:val="TableGrid"/>
        <w:tblW w:w="9060" w:type="dxa"/>
        <w:tblInd w:w="-5" w:type="dxa"/>
        <w:tblLook w:val="04A0" w:firstRow="1" w:lastRow="0" w:firstColumn="1" w:lastColumn="0" w:noHBand="0" w:noVBand="1"/>
      </w:tblPr>
      <w:tblGrid>
        <w:gridCol w:w="4530"/>
        <w:gridCol w:w="4530"/>
      </w:tblGrid>
      <w:tr w:rsidR="00CE55EC" w:rsidRPr="00CE55EC" w:rsidTr="00572FCC">
        <w:trPr>
          <w:trHeight w:val="1581"/>
        </w:trPr>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 xml:space="preserve">Student name </w:t>
            </w:r>
          </w:p>
        </w:tc>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Shekinah mala Biasala</w:t>
            </w:r>
          </w:p>
          <w:p w:rsidR="00CE55EC" w:rsidRPr="00CE55EC" w:rsidRDefault="00CE55EC" w:rsidP="00CE55EC">
            <w:pPr>
              <w:rPr>
                <w:rFonts w:ascii="Calibri" w:eastAsia="Calibri" w:hAnsi="Calibri"/>
              </w:rPr>
            </w:pPr>
          </w:p>
        </w:tc>
      </w:tr>
      <w:tr w:rsidR="00CE55EC" w:rsidRPr="00CE55EC" w:rsidTr="00572FCC">
        <w:trPr>
          <w:trHeight w:val="1493"/>
        </w:trPr>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 xml:space="preserve">Student number </w:t>
            </w:r>
          </w:p>
        </w:tc>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1914922</w:t>
            </w:r>
          </w:p>
        </w:tc>
      </w:tr>
      <w:tr w:rsidR="00CE55EC" w:rsidRPr="00CE55EC" w:rsidTr="00572FCC">
        <w:trPr>
          <w:trHeight w:val="1581"/>
        </w:trPr>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Module NO</w:t>
            </w:r>
          </w:p>
        </w:tc>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BMSW4001</w:t>
            </w:r>
          </w:p>
        </w:tc>
      </w:tr>
      <w:tr w:rsidR="00CE55EC" w:rsidRPr="00CE55EC" w:rsidTr="00572FCC">
        <w:trPr>
          <w:trHeight w:val="1493"/>
        </w:trPr>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 xml:space="preserve">Module title </w:t>
            </w:r>
          </w:p>
        </w:tc>
        <w:tc>
          <w:tcPr>
            <w:tcW w:w="4530" w:type="dxa"/>
          </w:tcPr>
          <w:p w:rsidR="00CE55EC" w:rsidRPr="00CE55EC" w:rsidRDefault="00CE55EC" w:rsidP="00CE55EC">
            <w:pPr>
              <w:rPr>
                <w:rFonts w:ascii="Calibri" w:eastAsia="Calibri" w:hAnsi="Calibri"/>
                <w:b/>
                <w:bCs/>
                <w:sz w:val="36"/>
                <w:szCs w:val="36"/>
              </w:rPr>
            </w:pPr>
            <w:r w:rsidRPr="00CE55EC">
              <w:rPr>
                <w:rFonts w:ascii="Calibri" w:eastAsia="Calibri" w:hAnsi="Calibri"/>
                <w:b/>
                <w:bCs/>
                <w:sz w:val="36"/>
                <w:szCs w:val="36"/>
              </w:rPr>
              <w:t xml:space="preserve">ACADEMIC AND EMPOLYABILITY SKILLS (HEALTH AND SOCIAL CARE </w:t>
            </w:r>
          </w:p>
        </w:tc>
      </w:tr>
    </w:tbl>
    <w:p w:rsidR="006668CE" w:rsidRPr="006668CE" w:rsidRDefault="006668CE" w:rsidP="006668CE">
      <w:pPr>
        <w:spacing w:line="360" w:lineRule="auto"/>
        <w:jc w:val="center"/>
        <w:rPr>
          <w:rFonts w:ascii="Times New Roman" w:eastAsia="Times New Roman" w:hAnsi="Times New Roman" w:cs="Times New Roman"/>
          <w:sz w:val="24"/>
          <w:szCs w:val="24"/>
          <w:lang w:val="en-GB" w:eastAsia="en-IN" w:bidi="bn-IN"/>
        </w:rPr>
      </w:pPr>
      <w:bookmarkStart w:id="0" w:name="_GoBack"/>
      <w:bookmarkEnd w:id="0"/>
    </w:p>
    <w:p w:rsidR="006668CE" w:rsidRPr="006668CE" w:rsidRDefault="006668CE" w:rsidP="006668CE">
      <w:pPr>
        <w:spacing w:line="360" w:lineRule="auto"/>
        <w:rPr>
          <w:rFonts w:ascii="Times New Roman" w:hAnsi="Times New Roman" w:cs="Times New Roman"/>
          <w:sz w:val="24"/>
          <w:szCs w:val="24"/>
          <w:lang w:val="en-GB" w:eastAsia="en-IN" w:bidi="bn-IN"/>
        </w:rPr>
      </w:pPr>
      <w:r w:rsidRPr="006668CE">
        <w:rPr>
          <w:rFonts w:ascii="Times New Roman" w:hAnsi="Times New Roman" w:cs="Times New Roman"/>
          <w:sz w:val="24"/>
          <w:szCs w:val="24"/>
          <w:lang w:val="en-GB" w:eastAsia="en-IN" w:bidi="bn-IN"/>
        </w:rPr>
        <w:br w:type="page"/>
      </w:r>
    </w:p>
    <w:sdt>
      <w:sdtPr>
        <w:rPr>
          <w:rFonts w:ascii="Times New Roman" w:eastAsiaTheme="minorHAnsi" w:hAnsi="Times New Roman" w:cs="Times New Roman"/>
          <w:b w:val="0"/>
          <w:bCs w:val="0"/>
          <w:color w:val="auto"/>
          <w:sz w:val="24"/>
          <w:szCs w:val="24"/>
          <w:lang w:val="en-IN" w:eastAsia="en-US"/>
        </w:rPr>
        <w:id w:val="2147310064"/>
        <w:docPartObj>
          <w:docPartGallery w:val="Table of Contents"/>
          <w:docPartUnique/>
        </w:docPartObj>
      </w:sdtPr>
      <w:sdtEndPr>
        <w:rPr>
          <w:noProof/>
        </w:rPr>
      </w:sdtEndPr>
      <w:sdtContent>
        <w:p w:rsidR="006668CE" w:rsidRPr="006668CE" w:rsidRDefault="006668CE" w:rsidP="006668CE">
          <w:pPr>
            <w:pStyle w:val="TOCHeading"/>
            <w:spacing w:line="360" w:lineRule="auto"/>
            <w:jc w:val="center"/>
            <w:rPr>
              <w:rFonts w:ascii="Times New Roman" w:hAnsi="Times New Roman" w:cs="Times New Roman"/>
              <w:color w:val="auto"/>
              <w:sz w:val="24"/>
              <w:szCs w:val="24"/>
            </w:rPr>
          </w:pPr>
          <w:r w:rsidRPr="006668CE">
            <w:rPr>
              <w:rFonts w:ascii="Times New Roman" w:hAnsi="Times New Roman" w:cs="Times New Roman"/>
              <w:color w:val="auto"/>
              <w:sz w:val="24"/>
              <w:szCs w:val="24"/>
            </w:rPr>
            <w:t>Table of Contents</w:t>
          </w:r>
        </w:p>
        <w:p w:rsidR="006668CE" w:rsidRPr="006668CE" w:rsidRDefault="006668CE" w:rsidP="006668CE">
          <w:pPr>
            <w:pStyle w:val="TOC1"/>
            <w:tabs>
              <w:tab w:val="left" w:pos="440"/>
              <w:tab w:val="right" w:leader="dot" w:pos="9016"/>
            </w:tabs>
            <w:spacing w:line="360" w:lineRule="auto"/>
            <w:rPr>
              <w:rFonts w:ascii="Times New Roman" w:hAnsi="Times New Roman" w:cs="Times New Roman"/>
              <w:noProof/>
              <w:sz w:val="24"/>
              <w:szCs w:val="24"/>
            </w:rPr>
          </w:pPr>
          <w:r w:rsidRPr="006668CE">
            <w:rPr>
              <w:rFonts w:ascii="Times New Roman" w:hAnsi="Times New Roman" w:cs="Times New Roman"/>
              <w:sz w:val="24"/>
              <w:szCs w:val="24"/>
            </w:rPr>
            <w:fldChar w:fldCharType="begin"/>
          </w:r>
          <w:r w:rsidRPr="006668CE">
            <w:rPr>
              <w:rFonts w:ascii="Times New Roman" w:hAnsi="Times New Roman" w:cs="Times New Roman"/>
              <w:sz w:val="24"/>
              <w:szCs w:val="24"/>
            </w:rPr>
            <w:instrText xml:space="preserve"> TOC \o "1-3" \h \z \u </w:instrText>
          </w:r>
          <w:r w:rsidRPr="006668CE">
            <w:rPr>
              <w:rFonts w:ascii="Times New Roman" w:hAnsi="Times New Roman" w:cs="Times New Roman"/>
              <w:sz w:val="24"/>
              <w:szCs w:val="24"/>
            </w:rPr>
            <w:fldChar w:fldCharType="separate"/>
          </w:r>
          <w:hyperlink w:anchor="_Toc38903862" w:history="1">
            <w:r w:rsidRPr="006668CE">
              <w:rPr>
                <w:rStyle w:val="Hyperlink"/>
                <w:rFonts w:ascii="Times New Roman" w:eastAsia="Times New Roman" w:hAnsi="Times New Roman" w:cs="Times New Roman"/>
                <w:noProof/>
                <w:color w:val="auto"/>
                <w:sz w:val="24"/>
                <w:szCs w:val="24"/>
                <w:lang w:val="en-GB" w:eastAsia="en-IN"/>
              </w:rPr>
              <w:t>1.</w:t>
            </w:r>
            <w:r w:rsidRPr="006668CE">
              <w:rPr>
                <w:rFonts w:ascii="Times New Roman" w:hAnsi="Times New Roman" w:cs="Times New Roman"/>
                <w:noProof/>
                <w:sz w:val="24"/>
                <w:szCs w:val="24"/>
              </w:rPr>
              <w:tab/>
            </w:r>
            <w:r w:rsidRPr="006668CE">
              <w:rPr>
                <w:rStyle w:val="Hyperlink"/>
                <w:rFonts w:ascii="Times New Roman" w:eastAsia="Times New Roman" w:hAnsi="Times New Roman" w:cs="Times New Roman"/>
                <w:noProof/>
                <w:color w:val="auto"/>
                <w:sz w:val="24"/>
                <w:szCs w:val="24"/>
                <w:lang w:val="en-GB" w:eastAsia="en-IN"/>
              </w:rPr>
              <w:t>Introduction</w:t>
            </w:r>
            <w:r w:rsidRPr="006668CE">
              <w:rPr>
                <w:rFonts w:ascii="Times New Roman" w:hAnsi="Times New Roman" w:cs="Times New Roman"/>
                <w:noProof/>
                <w:webHidden/>
                <w:sz w:val="24"/>
                <w:szCs w:val="24"/>
              </w:rPr>
              <w:tab/>
            </w:r>
            <w:r w:rsidRPr="006668CE">
              <w:rPr>
                <w:rFonts w:ascii="Times New Roman" w:hAnsi="Times New Roman" w:cs="Times New Roman"/>
                <w:noProof/>
                <w:webHidden/>
                <w:sz w:val="24"/>
                <w:szCs w:val="24"/>
              </w:rPr>
              <w:fldChar w:fldCharType="begin"/>
            </w:r>
            <w:r w:rsidRPr="006668CE">
              <w:rPr>
                <w:rFonts w:ascii="Times New Roman" w:hAnsi="Times New Roman" w:cs="Times New Roman"/>
                <w:noProof/>
                <w:webHidden/>
                <w:sz w:val="24"/>
                <w:szCs w:val="24"/>
              </w:rPr>
              <w:instrText xml:space="preserve"> PAGEREF _Toc38903862 \h </w:instrText>
            </w:r>
            <w:r w:rsidRPr="006668CE">
              <w:rPr>
                <w:rFonts w:ascii="Times New Roman" w:hAnsi="Times New Roman" w:cs="Times New Roman"/>
                <w:noProof/>
                <w:webHidden/>
                <w:sz w:val="24"/>
                <w:szCs w:val="24"/>
              </w:rPr>
            </w:r>
            <w:r w:rsidRPr="006668CE">
              <w:rPr>
                <w:rFonts w:ascii="Times New Roman" w:hAnsi="Times New Roman" w:cs="Times New Roman"/>
                <w:noProof/>
                <w:webHidden/>
                <w:sz w:val="24"/>
                <w:szCs w:val="24"/>
              </w:rPr>
              <w:fldChar w:fldCharType="separate"/>
            </w:r>
            <w:r w:rsidRPr="006668CE">
              <w:rPr>
                <w:rFonts w:ascii="Times New Roman" w:hAnsi="Times New Roman" w:cs="Times New Roman"/>
                <w:noProof/>
                <w:webHidden/>
                <w:sz w:val="24"/>
                <w:szCs w:val="24"/>
              </w:rPr>
              <w:t>3</w:t>
            </w:r>
            <w:r w:rsidRPr="006668CE">
              <w:rPr>
                <w:rFonts w:ascii="Times New Roman" w:hAnsi="Times New Roman" w:cs="Times New Roman"/>
                <w:noProof/>
                <w:webHidden/>
                <w:sz w:val="24"/>
                <w:szCs w:val="24"/>
              </w:rPr>
              <w:fldChar w:fldCharType="end"/>
            </w:r>
          </w:hyperlink>
        </w:p>
        <w:p w:rsidR="006668CE" w:rsidRPr="006668CE" w:rsidRDefault="00CE55EC" w:rsidP="006668CE">
          <w:pPr>
            <w:pStyle w:val="TOC1"/>
            <w:tabs>
              <w:tab w:val="right" w:leader="dot" w:pos="9016"/>
            </w:tabs>
            <w:spacing w:line="360" w:lineRule="auto"/>
            <w:rPr>
              <w:rFonts w:ascii="Times New Roman" w:hAnsi="Times New Roman" w:cs="Times New Roman"/>
              <w:noProof/>
              <w:sz w:val="24"/>
              <w:szCs w:val="24"/>
            </w:rPr>
          </w:pPr>
          <w:hyperlink w:anchor="_Toc38903863" w:history="1">
            <w:r w:rsidR="006668CE" w:rsidRPr="006668CE">
              <w:rPr>
                <w:rStyle w:val="Hyperlink"/>
                <w:rFonts w:ascii="Times New Roman" w:eastAsia="Times New Roman" w:hAnsi="Times New Roman" w:cs="Times New Roman"/>
                <w:noProof/>
                <w:color w:val="auto"/>
                <w:sz w:val="24"/>
                <w:szCs w:val="24"/>
                <w:lang w:val="en-GB" w:eastAsia="en-IN"/>
              </w:rPr>
              <w:t>Discussion</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_Toc38903863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3</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64" w:history="1">
            <w:r w:rsidR="006668CE" w:rsidRPr="006668CE">
              <w:rPr>
                <w:rStyle w:val="Hyperlink"/>
                <w:rFonts w:ascii="Times New Roman" w:eastAsia="Times New Roman" w:hAnsi="Times New Roman" w:cs="Times New Roman"/>
                <w:noProof/>
                <w:color w:val="auto"/>
                <w:sz w:val="24"/>
                <w:szCs w:val="24"/>
                <w:lang w:val="en-GB" w:eastAsia="en-IN"/>
              </w:rPr>
              <w:t>2.</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_Toc38903864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3</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65" w:history="1">
            <w:r w:rsidR="006668CE" w:rsidRPr="006668CE">
              <w:rPr>
                <w:rStyle w:val="Hyperlink"/>
                <w:rFonts w:ascii="Times New Roman" w:eastAsia="Times New Roman" w:hAnsi="Times New Roman" w:cs="Times New Roman"/>
                <w:noProof/>
                <w:color w:val="auto"/>
                <w:sz w:val="24"/>
                <w:szCs w:val="24"/>
                <w:lang w:val="en-GB" w:eastAsia="en-IN"/>
              </w:rPr>
              <w:t>3.</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Academic 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_Toc38903865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3</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66" w:history="1">
            <w:r w:rsidR="006668CE" w:rsidRPr="006668CE">
              <w:rPr>
                <w:rStyle w:val="Hyperlink"/>
                <w:rFonts w:ascii="Times New Roman" w:eastAsia="Times New Roman" w:hAnsi="Times New Roman" w:cs="Times New Roman"/>
                <w:noProof/>
                <w:color w:val="auto"/>
                <w:sz w:val="24"/>
                <w:szCs w:val="24"/>
                <w:lang w:val="en-GB" w:eastAsia="en-IN"/>
              </w:rPr>
              <w:t>4.</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Employability 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_Toc38903866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3</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right" w:leader="dot" w:pos="9016"/>
            </w:tabs>
            <w:spacing w:line="360" w:lineRule="auto"/>
            <w:rPr>
              <w:rFonts w:ascii="Times New Roman" w:hAnsi="Times New Roman" w:cs="Times New Roman"/>
              <w:noProof/>
              <w:sz w:val="24"/>
              <w:szCs w:val="24"/>
            </w:rPr>
          </w:pPr>
          <w:hyperlink w:anchor="_Toc38903867" w:history="1">
            <w:r w:rsidR="006668CE" w:rsidRPr="006668CE">
              <w:rPr>
                <w:rStyle w:val="Hyperlink"/>
                <w:rFonts w:ascii="Times New Roman" w:eastAsia="Times New Roman" w:hAnsi="Times New Roman" w:cs="Times New Roman"/>
                <w:noProof/>
                <w:color w:val="auto"/>
                <w:sz w:val="24"/>
                <w:szCs w:val="24"/>
                <w:lang w:val="en-GB" w:eastAsia="en-IN"/>
              </w:rPr>
              <w:t>4.1 Hard 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_Toc38903867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4</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right" w:leader="dot" w:pos="9016"/>
            </w:tabs>
            <w:spacing w:line="360" w:lineRule="auto"/>
            <w:rPr>
              <w:rFonts w:ascii="Times New Roman" w:hAnsi="Times New Roman" w:cs="Times New Roman"/>
              <w:noProof/>
              <w:sz w:val="24"/>
              <w:szCs w:val="24"/>
            </w:rPr>
          </w:pPr>
          <w:hyperlink w:anchor="_Toc38903868" w:history="1">
            <w:r w:rsidR="006668CE" w:rsidRPr="006668CE">
              <w:rPr>
                <w:rStyle w:val="Hyperlink"/>
                <w:rFonts w:ascii="Times New Roman" w:eastAsia="Times New Roman" w:hAnsi="Times New Roman" w:cs="Times New Roman"/>
                <w:noProof/>
                <w:color w:val="auto"/>
                <w:sz w:val="24"/>
                <w:szCs w:val="24"/>
                <w:lang w:val="en-GB" w:eastAsia="en-IN"/>
              </w:rPr>
              <w:t>4.2 Soft 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_Toc38903868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4</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3"/>
            <w:tabs>
              <w:tab w:val="right" w:leader="dot" w:pos="9016"/>
            </w:tabs>
            <w:spacing w:line="360" w:lineRule="auto"/>
            <w:rPr>
              <w:rFonts w:ascii="Times New Roman" w:hAnsi="Times New Roman" w:cs="Times New Roman"/>
              <w:noProof/>
              <w:sz w:val="24"/>
              <w:szCs w:val="24"/>
            </w:rPr>
          </w:pPr>
          <w:hyperlink w:anchor="_Toc38903869" w:history="1">
            <w:r w:rsidR="006668CE" w:rsidRPr="006668CE">
              <w:rPr>
                <w:rStyle w:val="Hyperlink"/>
                <w:rFonts w:ascii="Times New Roman" w:eastAsia="Times New Roman" w:hAnsi="Times New Roman" w:cs="Times New Roman"/>
                <w:noProof/>
                <w:color w:val="auto"/>
                <w:sz w:val="24"/>
                <w:szCs w:val="24"/>
                <w:lang w:val="en-GB" w:eastAsia="en-IN"/>
              </w:rPr>
              <w:t>4.2.1 Communication</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_Toc38903869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4</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3"/>
            <w:tabs>
              <w:tab w:val="right" w:leader="dot" w:pos="9016"/>
            </w:tabs>
            <w:spacing w:line="360" w:lineRule="auto"/>
            <w:rPr>
              <w:rFonts w:ascii="Times New Roman" w:hAnsi="Times New Roman" w:cs="Times New Roman"/>
              <w:noProof/>
              <w:sz w:val="24"/>
              <w:szCs w:val="24"/>
            </w:rPr>
          </w:pPr>
          <w:hyperlink w:anchor="_Toc38903870" w:history="1">
            <w:r w:rsidR="006668CE" w:rsidRPr="006668CE">
              <w:rPr>
                <w:rStyle w:val="Hyperlink"/>
                <w:rFonts w:ascii="Times New Roman" w:eastAsia="Times New Roman" w:hAnsi="Times New Roman" w:cs="Times New Roman"/>
                <w:noProof/>
                <w:color w:val="auto"/>
                <w:sz w:val="24"/>
                <w:szCs w:val="24"/>
                <w:lang w:val="en-GB" w:eastAsia="en-IN"/>
              </w:rPr>
              <w:t>4.2.2 Working with a team</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_Toc38903870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5</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3"/>
            <w:tabs>
              <w:tab w:val="right" w:leader="dot" w:pos="9016"/>
            </w:tabs>
            <w:spacing w:line="360" w:lineRule="auto"/>
            <w:rPr>
              <w:rFonts w:ascii="Times New Roman" w:hAnsi="Times New Roman" w:cs="Times New Roman"/>
              <w:noProof/>
              <w:sz w:val="24"/>
              <w:szCs w:val="24"/>
            </w:rPr>
          </w:pPr>
          <w:hyperlink w:anchor="_Toc38903871" w:history="1">
            <w:r w:rsidR="006668CE" w:rsidRPr="006668CE">
              <w:rPr>
                <w:rStyle w:val="Hyperlink"/>
                <w:rFonts w:ascii="Times New Roman" w:eastAsia="Times New Roman" w:hAnsi="Times New Roman" w:cs="Times New Roman"/>
                <w:noProof/>
                <w:color w:val="auto"/>
                <w:sz w:val="24"/>
                <w:szCs w:val="24"/>
                <w:lang w:val="en-GB" w:eastAsia="en-IN"/>
              </w:rPr>
              <w:t>4.2.3 Time management</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_Toc38903871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5</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72" w:history="1">
            <w:r w:rsidR="006668CE" w:rsidRPr="006668CE">
              <w:rPr>
                <w:rStyle w:val="Hyperlink"/>
                <w:rFonts w:ascii="Times New Roman" w:eastAsia="Times New Roman" w:hAnsi="Times New Roman" w:cs="Times New Roman"/>
                <w:noProof/>
                <w:color w:val="auto"/>
                <w:sz w:val="24"/>
                <w:szCs w:val="24"/>
                <w:lang w:val="en-GB" w:eastAsia="en-IN"/>
              </w:rPr>
              <w:t>5.</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SWOT analysis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_Toc38903872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5</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73" w:history="1">
            <w:r w:rsidR="006668CE" w:rsidRPr="006668CE">
              <w:rPr>
                <w:rStyle w:val="Hyperlink"/>
                <w:rFonts w:ascii="Times New Roman" w:eastAsia="Times New Roman" w:hAnsi="Times New Roman" w:cs="Times New Roman"/>
                <w:noProof/>
                <w:color w:val="auto"/>
                <w:sz w:val="24"/>
                <w:szCs w:val="24"/>
                <w:lang w:val="en-GB" w:eastAsia="en-IN"/>
              </w:rPr>
              <w:t>6.</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Academic Skills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_Toc38903873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6</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74" w:history="1">
            <w:r w:rsidR="006668CE" w:rsidRPr="006668CE">
              <w:rPr>
                <w:rStyle w:val="Hyperlink"/>
                <w:rFonts w:ascii="Times New Roman" w:eastAsia="Times New Roman" w:hAnsi="Times New Roman" w:cs="Times New Roman"/>
                <w:noProof/>
                <w:color w:val="auto"/>
                <w:sz w:val="24"/>
                <w:szCs w:val="24"/>
                <w:lang w:val="en-GB" w:eastAsia="en-IN"/>
              </w:rPr>
              <w:t>7.</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Research and Note taking</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_Toc38903874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7</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75" w:history="1">
            <w:r w:rsidR="006668CE" w:rsidRPr="006668CE">
              <w:rPr>
                <w:rStyle w:val="Hyperlink"/>
                <w:rFonts w:ascii="Times New Roman" w:eastAsia="Times New Roman" w:hAnsi="Times New Roman" w:cs="Times New Roman"/>
                <w:noProof/>
                <w:color w:val="auto"/>
                <w:sz w:val="24"/>
                <w:szCs w:val="24"/>
                <w:lang w:val="en-GB" w:eastAsia="en-IN"/>
              </w:rPr>
              <w:t>8.</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Academic Writing</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_Toc38903875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7</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660"/>
              <w:tab w:val="right" w:leader="dot" w:pos="9016"/>
            </w:tabs>
            <w:spacing w:line="360" w:lineRule="auto"/>
            <w:rPr>
              <w:rFonts w:ascii="Times New Roman" w:hAnsi="Times New Roman" w:cs="Times New Roman"/>
              <w:noProof/>
              <w:sz w:val="24"/>
              <w:szCs w:val="24"/>
            </w:rPr>
          </w:pPr>
          <w:hyperlink w:anchor="_Toc38903876" w:history="1">
            <w:r w:rsidR="006668CE" w:rsidRPr="006668CE">
              <w:rPr>
                <w:rStyle w:val="Hyperlink"/>
                <w:rFonts w:ascii="Times New Roman" w:eastAsia="Times New Roman" w:hAnsi="Times New Roman" w:cs="Times New Roman"/>
                <w:noProof/>
                <w:color w:val="auto"/>
                <w:sz w:val="24"/>
                <w:szCs w:val="24"/>
                <w:lang w:val="en-GB" w:eastAsia="en-IN"/>
              </w:rPr>
              <w:t>9.</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Referencing and avoiding plagiarism</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_Toc38903876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7</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880"/>
              <w:tab w:val="right" w:leader="dot" w:pos="9016"/>
            </w:tabs>
            <w:spacing w:line="360" w:lineRule="auto"/>
            <w:rPr>
              <w:rFonts w:ascii="Times New Roman" w:hAnsi="Times New Roman" w:cs="Times New Roman"/>
              <w:noProof/>
              <w:sz w:val="24"/>
              <w:szCs w:val="24"/>
            </w:rPr>
          </w:pPr>
          <w:hyperlink w:anchor="_Toc38903877" w:history="1">
            <w:r w:rsidR="006668CE" w:rsidRPr="006668CE">
              <w:rPr>
                <w:rStyle w:val="Hyperlink"/>
                <w:rFonts w:ascii="Times New Roman" w:eastAsia="Times New Roman" w:hAnsi="Times New Roman" w:cs="Times New Roman"/>
                <w:noProof/>
                <w:color w:val="auto"/>
                <w:sz w:val="24"/>
                <w:szCs w:val="24"/>
                <w:lang w:val="en-GB" w:eastAsia="en-IN"/>
              </w:rPr>
              <w:t>10.</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Paraphrasing and Summarising</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_Toc38903877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7</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880"/>
              <w:tab w:val="right" w:leader="dot" w:pos="9016"/>
            </w:tabs>
            <w:spacing w:line="360" w:lineRule="auto"/>
            <w:rPr>
              <w:rFonts w:ascii="Times New Roman" w:hAnsi="Times New Roman" w:cs="Times New Roman"/>
              <w:noProof/>
              <w:sz w:val="24"/>
              <w:szCs w:val="24"/>
            </w:rPr>
          </w:pPr>
          <w:hyperlink w:anchor="_Toc38903878" w:history="1">
            <w:r w:rsidR="006668CE" w:rsidRPr="006668CE">
              <w:rPr>
                <w:rStyle w:val="Hyperlink"/>
                <w:rFonts w:ascii="Times New Roman" w:eastAsia="Times New Roman" w:hAnsi="Times New Roman" w:cs="Times New Roman"/>
                <w:noProof/>
                <w:color w:val="auto"/>
                <w:sz w:val="24"/>
                <w:szCs w:val="24"/>
                <w:lang w:val="en-GB" w:eastAsia="en-IN"/>
              </w:rPr>
              <w:t>11.</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Communication and presenting information</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_Toc38903878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8</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2"/>
            <w:tabs>
              <w:tab w:val="left" w:pos="880"/>
              <w:tab w:val="right" w:leader="dot" w:pos="9016"/>
            </w:tabs>
            <w:spacing w:line="360" w:lineRule="auto"/>
            <w:rPr>
              <w:rFonts w:ascii="Times New Roman" w:hAnsi="Times New Roman" w:cs="Times New Roman"/>
              <w:noProof/>
              <w:sz w:val="24"/>
              <w:szCs w:val="24"/>
            </w:rPr>
          </w:pPr>
          <w:hyperlink w:anchor="_Toc38903879" w:history="1">
            <w:r w:rsidR="006668CE" w:rsidRPr="006668CE">
              <w:rPr>
                <w:rStyle w:val="Hyperlink"/>
                <w:rFonts w:ascii="Times New Roman" w:eastAsia="Times New Roman" w:hAnsi="Times New Roman" w:cs="Times New Roman"/>
                <w:noProof/>
                <w:color w:val="auto"/>
                <w:sz w:val="24"/>
                <w:szCs w:val="24"/>
                <w:lang w:val="en-GB" w:eastAsia="en-IN"/>
              </w:rPr>
              <w:t>12.</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Personal development plan</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_Toc38903879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8</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1"/>
            <w:tabs>
              <w:tab w:val="left" w:pos="660"/>
              <w:tab w:val="right" w:leader="dot" w:pos="9016"/>
            </w:tabs>
            <w:spacing w:line="360" w:lineRule="auto"/>
            <w:rPr>
              <w:rFonts w:ascii="Times New Roman" w:hAnsi="Times New Roman" w:cs="Times New Roman"/>
              <w:noProof/>
              <w:sz w:val="24"/>
              <w:szCs w:val="24"/>
            </w:rPr>
          </w:pPr>
          <w:hyperlink w:anchor="_Toc38903880" w:history="1">
            <w:r w:rsidR="006668CE" w:rsidRPr="006668CE">
              <w:rPr>
                <w:rStyle w:val="Hyperlink"/>
                <w:rFonts w:ascii="Times New Roman" w:eastAsia="Times New Roman" w:hAnsi="Times New Roman" w:cs="Times New Roman"/>
                <w:noProof/>
                <w:color w:val="auto"/>
                <w:sz w:val="24"/>
                <w:szCs w:val="24"/>
                <w:lang w:val="en-GB" w:eastAsia="en-IN"/>
              </w:rPr>
              <w:t>13.</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Conclusion</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_Toc38903880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9</w:t>
            </w:r>
            <w:r w:rsidR="006668CE" w:rsidRPr="006668CE">
              <w:rPr>
                <w:rFonts w:ascii="Times New Roman" w:hAnsi="Times New Roman" w:cs="Times New Roman"/>
                <w:noProof/>
                <w:webHidden/>
                <w:sz w:val="24"/>
                <w:szCs w:val="24"/>
              </w:rPr>
              <w:fldChar w:fldCharType="end"/>
            </w:r>
          </w:hyperlink>
        </w:p>
        <w:p w:rsidR="006668CE" w:rsidRPr="006668CE" w:rsidRDefault="00CE55EC" w:rsidP="006668CE">
          <w:pPr>
            <w:pStyle w:val="TOC1"/>
            <w:tabs>
              <w:tab w:val="left" w:pos="660"/>
              <w:tab w:val="right" w:leader="dot" w:pos="9016"/>
            </w:tabs>
            <w:spacing w:line="360" w:lineRule="auto"/>
            <w:rPr>
              <w:rFonts w:ascii="Times New Roman" w:hAnsi="Times New Roman" w:cs="Times New Roman"/>
              <w:noProof/>
              <w:sz w:val="24"/>
              <w:szCs w:val="24"/>
            </w:rPr>
          </w:pPr>
          <w:hyperlink w:anchor="_Toc38903881" w:history="1">
            <w:r w:rsidR="006668CE" w:rsidRPr="006668CE">
              <w:rPr>
                <w:rStyle w:val="Hyperlink"/>
                <w:rFonts w:ascii="Times New Roman" w:eastAsia="Times New Roman" w:hAnsi="Times New Roman" w:cs="Times New Roman"/>
                <w:noProof/>
                <w:color w:val="auto"/>
                <w:sz w:val="24"/>
                <w:szCs w:val="24"/>
                <w:lang w:val="en-GB" w:eastAsia="en-IN"/>
              </w:rPr>
              <w:t>14.</w:t>
            </w:r>
            <w:r w:rsidR="006668CE" w:rsidRPr="006668CE">
              <w:rPr>
                <w:rFonts w:ascii="Times New Roman" w:hAnsi="Times New Roman" w:cs="Times New Roman"/>
                <w:noProof/>
                <w:sz w:val="24"/>
                <w:szCs w:val="24"/>
              </w:rPr>
              <w:tab/>
            </w:r>
            <w:r w:rsidR="006668CE" w:rsidRPr="006668CE">
              <w:rPr>
                <w:rStyle w:val="Hyperlink"/>
                <w:rFonts w:ascii="Times New Roman" w:eastAsia="Times New Roman" w:hAnsi="Times New Roman" w:cs="Times New Roman"/>
                <w:noProof/>
                <w:color w:val="auto"/>
                <w:sz w:val="24"/>
                <w:szCs w:val="24"/>
                <w:lang w:val="en-GB" w:eastAsia="en-IN"/>
              </w:rPr>
              <w:t>References</w:t>
            </w:r>
            <w:r w:rsidR="006668CE" w:rsidRPr="006668CE">
              <w:rPr>
                <w:rFonts w:ascii="Times New Roman" w:hAnsi="Times New Roman" w:cs="Times New Roman"/>
                <w:noProof/>
                <w:webHidden/>
                <w:sz w:val="24"/>
                <w:szCs w:val="24"/>
              </w:rPr>
              <w:tab/>
            </w:r>
            <w:r w:rsidR="006668CE" w:rsidRPr="006668CE">
              <w:rPr>
                <w:rFonts w:ascii="Times New Roman" w:hAnsi="Times New Roman" w:cs="Times New Roman"/>
                <w:noProof/>
                <w:webHidden/>
                <w:sz w:val="24"/>
                <w:szCs w:val="24"/>
              </w:rPr>
              <w:fldChar w:fldCharType="begin"/>
            </w:r>
            <w:r w:rsidR="006668CE" w:rsidRPr="006668CE">
              <w:rPr>
                <w:rFonts w:ascii="Times New Roman" w:hAnsi="Times New Roman" w:cs="Times New Roman"/>
                <w:noProof/>
                <w:webHidden/>
                <w:sz w:val="24"/>
                <w:szCs w:val="24"/>
              </w:rPr>
              <w:instrText xml:space="preserve"> PAGEREF _Toc38903881 \h </w:instrText>
            </w:r>
            <w:r w:rsidR="006668CE" w:rsidRPr="006668CE">
              <w:rPr>
                <w:rFonts w:ascii="Times New Roman" w:hAnsi="Times New Roman" w:cs="Times New Roman"/>
                <w:noProof/>
                <w:webHidden/>
                <w:sz w:val="24"/>
                <w:szCs w:val="24"/>
              </w:rPr>
            </w:r>
            <w:r w:rsidR="006668CE" w:rsidRPr="006668CE">
              <w:rPr>
                <w:rFonts w:ascii="Times New Roman" w:hAnsi="Times New Roman" w:cs="Times New Roman"/>
                <w:noProof/>
                <w:webHidden/>
                <w:sz w:val="24"/>
                <w:szCs w:val="24"/>
              </w:rPr>
              <w:fldChar w:fldCharType="separate"/>
            </w:r>
            <w:r w:rsidR="006668CE" w:rsidRPr="006668CE">
              <w:rPr>
                <w:rFonts w:ascii="Times New Roman" w:hAnsi="Times New Roman" w:cs="Times New Roman"/>
                <w:noProof/>
                <w:webHidden/>
                <w:sz w:val="24"/>
                <w:szCs w:val="24"/>
              </w:rPr>
              <w:t>10</w:t>
            </w:r>
            <w:r w:rsidR="006668CE" w:rsidRPr="006668CE">
              <w:rPr>
                <w:rFonts w:ascii="Times New Roman" w:hAnsi="Times New Roman" w:cs="Times New Roman"/>
                <w:noProof/>
                <w:webHidden/>
                <w:sz w:val="24"/>
                <w:szCs w:val="24"/>
              </w:rPr>
              <w:fldChar w:fldCharType="end"/>
            </w:r>
          </w:hyperlink>
        </w:p>
        <w:p w:rsidR="006668CE" w:rsidRPr="006668CE" w:rsidRDefault="006668CE" w:rsidP="006668CE">
          <w:pPr>
            <w:spacing w:line="360" w:lineRule="auto"/>
            <w:rPr>
              <w:rFonts w:ascii="Times New Roman" w:hAnsi="Times New Roman" w:cs="Times New Roman"/>
              <w:sz w:val="24"/>
              <w:szCs w:val="24"/>
            </w:rPr>
          </w:pPr>
          <w:r w:rsidRPr="006668CE">
            <w:rPr>
              <w:rFonts w:ascii="Times New Roman" w:hAnsi="Times New Roman" w:cs="Times New Roman"/>
              <w:b/>
              <w:bCs/>
              <w:noProof/>
              <w:sz w:val="24"/>
              <w:szCs w:val="24"/>
            </w:rPr>
            <w:fldChar w:fldCharType="end"/>
          </w:r>
        </w:p>
      </w:sdtContent>
    </w:sdt>
    <w:p w:rsidR="006668CE" w:rsidRPr="006668CE" w:rsidRDefault="006668CE" w:rsidP="006668CE">
      <w:pPr>
        <w:spacing w:line="360" w:lineRule="auto"/>
        <w:rPr>
          <w:rFonts w:ascii="Times New Roman" w:eastAsia="Times New Roman" w:hAnsi="Times New Roman" w:cs="Times New Roman"/>
          <w:b/>
          <w:bCs/>
          <w:sz w:val="24"/>
          <w:szCs w:val="24"/>
          <w:lang w:val="en-GB" w:eastAsia="en-IN" w:bidi="bn-IN"/>
        </w:rPr>
      </w:pPr>
      <w:r w:rsidRPr="006668CE">
        <w:rPr>
          <w:rFonts w:ascii="Times New Roman" w:eastAsia="Times New Roman" w:hAnsi="Times New Roman" w:cs="Times New Roman"/>
          <w:sz w:val="24"/>
          <w:szCs w:val="24"/>
          <w:lang w:val="en-GB" w:eastAsia="en-IN" w:bidi="bn-IN"/>
        </w:rPr>
        <w:br w:type="page"/>
      </w:r>
    </w:p>
    <w:p w:rsidR="00D001D6" w:rsidRPr="006668CE" w:rsidRDefault="00D001D6" w:rsidP="006668CE">
      <w:pPr>
        <w:pStyle w:val="Heading1"/>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 w:name="_Toc38903862"/>
      <w:r w:rsidRPr="006668CE">
        <w:rPr>
          <w:rFonts w:ascii="Times New Roman" w:eastAsia="Times New Roman" w:hAnsi="Times New Roman" w:cs="Times New Roman"/>
          <w:color w:val="auto"/>
          <w:sz w:val="24"/>
          <w:szCs w:val="24"/>
          <w:lang w:val="en-GB" w:eastAsia="en-IN" w:bidi="bn-IN"/>
        </w:rPr>
        <w:t>Introduction</w:t>
      </w:r>
      <w:bookmarkEnd w:id="1"/>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Health and social care </w:t>
      </w:r>
      <w:r w:rsidR="00AC0603" w:rsidRPr="006668CE">
        <w:rPr>
          <w:rFonts w:ascii="Times New Roman" w:eastAsia="Times New Roman" w:hAnsi="Times New Roman" w:cs="Times New Roman"/>
          <w:sz w:val="24"/>
          <w:szCs w:val="24"/>
          <w:lang w:val="en-GB" w:eastAsia="en-IN" w:bidi="bn-IN"/>
        </w:rPr>
        <w:t>personnel</w:t>
      </w:r>
      <w:r w:rsidRPr="006668CE">
        <w:rPr>
          <w:rFonts w:ascii="Times New Roman" w:eastAsia="Times New Roman" w:hAnsi="Times New Roman" w:cs="Times New Roman"/>
          <w:sz w:val="24"/>
          <w:szCs w:val="24"/>
          <w:lang w:val="en-GB" w:eastAsia="en-IN" w:bidi="bn-IN"/>
        </w:rPr>
        <w:t xml:space="preserve"> play a vital role in society. They have to play a sincere role towards the patients. They have </w:t>
      </w:r>
      <w:r w:rsidR="00DC4BF5">
        <w:rPr>
          <w:rFonts w:ascii="Times New Roman" w:eastAsia="Times New Roman" w:hAnsi="Times New Roman" w:cs="Times New Roman"/>
          <w:sz w:val="24"/>
          <w:szCs w:val="24"/>
          <w:lang w:val="en-GB" w:eastAsia="en-IN" w:bidi="bn-IN"/>
        </w:rPr>
        <w:t xml:space="preserve">the </w:t>
      </w:r>
      <w:r w:rsidRPr="006668CE">
        <w:rPr>
          <w:rFonts w:ascii="Times New Roman" w:eastAsia="Times New Roman" w:hAnsi="Times New Roman" w:cs="Times New Roman"/>
          <w:sz w:val="24"/>
          <w:szCs w:val="24"/>
          <w:lang w:val="en-GB" w:eastAsia="en-IN" w:bidi="bn-IN"/>
        </w:rPr>
        <w:t>responsibility to take care</w:t>
      </w:r>
      <w:r w:rsidR="00DC4BF5">
        <w:rPr>
          <w:rFonts w:ascii="Times New Roman" w:eastAsia="Times New Roman" w:hAnsi="Times New Roman" w:cs="Times New Roman"/>
          <w:sz w:val="24"/>
          <w:szCs w:val="24"/>
          <w:lang w:val="en-GB" w:eastAsia="en-IN" w:bidi="bn-IN"/>
        </w:rPr>
        <w:t xml:space="preserve"> of</w:t>
      </w:r>
      <w:r w:rsidRPr="006668CE">
        <w:rPr>
          <w:rFonts w:ascii="Times New Roman" w:eastAsia="Times New Roman" w:hAnsi="Times New Roman" w:cs="Times New Roman"/>
          <w:sz w:val="24"/>
          <w:szCs w:val="24"/>
          <w:lang w:val="en-GB" w:eastAsia="en-IN" w:bidi="bn-IN"/>
        </w:rPr>
        <w:t xml:space="preserve"> and treat the ill people in the community. </w:t>
      </w:r>
      <w:r w:rsidR="00DC4BF5">
        <w:rPr>
          <w:rFonts w:ascii="Times New Roman" w:eastAsia="Times New Roman" w:hAnsi="Times New Roman" w:cs="Times New Roman"/>
          <w:sz w:val="24"/>
          <w:szCs w:val="24"/>
          <w:lang w:val="en-GB" w:eastAsia="en-IN" w:bidi="bn-IN"/>
        </w:rPr>
        <w:t>S</w:t>
      </w:r>
      <w:r w:rsidRPr="006668CE">
        <w:rPr>
          <w:rFonts w:ascii="Times New Roman" w:eastAsia="Times New Roman" w:hAnsi="Times New Roman" w:cs="Times New Roman"/>
          <w:sz w:val="24"/>
          <w:szCs w:val="24"/>
          <w:lang w:val="en-GB" w:eastAsia="en-IN" w:bidi="bn-IN"/>
        </w:rPr>
        <w:t xml:space="preserve">ocial and health care personnel should have some skills to </w:t>
      </w:r>
      <w:r w:rsidR="00DC4BF5">
        <w:rPr>
          <w:rFonts w:ascii="Times New Roman" w:eastAsia="Times New Roman" w:hAnsi="Times New Roman" w:cs="Times New Roman"/>
          <w:sz w:val="24"/>
          <w:szCs w:val="24"/>
          <w:lang w:val="en-GB" w:eastAsia="en-IN" w:bidi="bn-IN"/>
        </w:rPr>
        <w:t>complete their job perfectly</w:t>
      </w:r>
      <w:r w:rsidRPr="006668CE">
        <w:rPr>
          <w:rFonts w:ascii="Times New Roman" w:eastAsia="Times New Roman" w:hAnsi="Times New Roman" w:cs="Times New Roman"/>
          <w:sz w:val="24"/>
          <w:szCs w:val="24"/>
          <w:lang w:val="en-GB" w:eastAsia="en-IN" w:bidi="bn-IN"/>
        </w:rPr>
        <w:t>. In this study, the academic skills</w:t>
      </w:r>
      <w:r w:rsidR="00DC4BF5">
        <w:rPr>
          <w:rFonts w:ascii="Times New Roman" w:eastAsia="Times New Roman" w:hAnsi="Times New Roman" w:cs="Times New Roman"/>
          <w:sz w:val="24"/>
          <w:szCs w:val="24"/>
          <w:lang w:val="en-GB" w:eastAsia="en-IN" w:bidi="bn-IN"/>
        </w:rPr>
        <w:t>, as well as practical skills,</w:t>
      </w:r>
      <w:r w:rsidRPr="006668CE">
        <w:rPr>
          <w:rFonts w:ascii="Times New Roman" w:eastAsia="Times New Roman" w:hAnsi="Times New Roman" w:cs="Times New Roman"/>
          <w:sz w:val="24"/>
          <w:szCs w:val="24"/>
          <w:lang w:val="en-GB" w:eastAsia="en-IN" w:bidi="bn-IN"/>
        </w:rPr>
        <w:t xml:space="preserve"> would be discussed. Besides, my SWOT analysis would also be included to make a proper self</w:t>
      </w:r>
      <w:r w:rsid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assessment as a successful future practitioner of health and social care responsibility. My employability skills and communication skills as healthcare personnel would also be discussed. </w:t>
      </w:r>
    </w:p>
    <w:p w:rsidR="00843276" w:rsidRPr="006668CE" w:rsidRDefault="00843276" w:rsidP="006668CE">
      <w:pPr>
        <w:pStyle w:val="Heading1"/>
        <w:spacing w:line="360" w:lineRule="auto"/>
        <w:rPr>
          <w:rFonts w:ascii="Times New Roman" w:eastAsia="Times New Roman" w:hAnsi="Times New Roman" w:cs="Times New Roman"/>
          <w:color w:val="auto"/>
          <w:sz w:val="24"/>
          <w:szCs w:val="24"/>
          <w:lang w:val="en-GB" w:eastAsia="en-IN" w:bidi="bn-IN"/>
        </w:rPr>
      </w:pPr>
      <w:bookmarkStart w:id="2" w:name="_Toc38903863"/>
      <w:r w:rsidRPr="006668CE">
        <w:rPr>
          <w:rFonts w:ascii="Times New Roman" w:eastAsia="Times New Roman" w:hAnsi="Times New Roman" w:cs="Times New Roman"/>
          <w:color w:val="auto"/>
          <w:sz w:val="24"/>
          <w:szCs w:val="24"/>
          <w:lang w:val="en-GB" w:eastAsia="en-IN" w:bidi="bn-IN"/>
        </w:rPr>
        <w:t>Discussion</w:t>
      </w:r>
      <w:bookmarkEnd w:id="2"/>
    </w:p>
    <w:p w:rsidR="00D001D6" w:rsidRPr="00DC4BF5" w:rsidRDefault="00D001D6" w:rsidP="006668CE">
      <w:pPr>
        <w:pStyle w:val="Heading2"/>
        <w:numPr>
          <w:ilvl w:val="0"/>
          <w:numId w:val="5"/>
        </w:numPr>
        <w:spacing w:line="360" w:lineRule="auto"/>
        <w:rPr>
          <w:rFonts w:ascii="Times New Roman" w:eastAsia="Times New Roman" w:hAnsi="Times New Roman" w:cs="Times New Roman"/>
          <w:b w:val="0"/>
          <w:color w:val="auto"/>
          <w:sz w:val="24"/>
          <w:szCs w:val="24"/>
          <w:lang w:val="en-GB" w:eastAsia="en-IN" w:bidi="bn-IN"/>
        </w:rPr>
      </w:pPr>
      <w:bookmarkStart w:id="3" w:name="_Toc38903864"/>
      <w:r w:rsidRPr="006668CE">
        <w:rPr>
          <w:rFonts w:ascii="Times New Roman" w:eastAsia="Times New Roman" w:hAnsi="Times New Roman" w:cs="Times New Roman"/>
          <w:color w:val="auto"/>
          <w:sz w:val="24"/>
          <w:szCs w:val="24"/>
          <w:lang w:val="en-GB" w:eastAsia="en-IN" w:bidi="bn-IN"/>
        </w:rPr>
        <w:t>Skills</w:t>
      </w:r>
      <w:bookmarkEnd w:id="3"/>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sz w:val="24"/>
          <w:szCs w:val="24"/>
          <w:lang w:val="en-GB" w:eastAsia="en-IN" w:bidi="bn-IN"/>
        </w:rPr>
        <w:t xml:space="preserve">The ability </w:t>
      </w:r>
      <w:r w:rsidR="00DC4BF5">
        <w:rPr>
          <w:rFonts w:ascii="Times New Roman" w:eastAsia="Times New Roman" w:hAnsi="Times New Roman" w:cs="Times New Roman"/>
          <w:sz w:val="24"/>
          <w:szCs w:val="24"/>
          <w:lang w:val="en-GB" w:eastAsia="en-IN" w:bidi="bn-IN"/>
        </w:rPr>
        <w:t>to do</w:t>
      </w:r>
      <w:r w:rsidRPr="00DC4BF5">
        <w:rPr>
          <w:rFonts w:ascii="Times New Roman" w:eastAsia="Times New Roman" w:hAnsi="Times New Roman" w:cs="Times New Roman"/>
          <w:sz w:val="24"/>
          <w:szCs w:val="24"/>
          <w:lang w:val="en-GB" w:eastAsia="en-IN" w:bidi="bn-IN"/>
        </w:rPr>
        <w:t xml:space="preserve"> a job with expertise would be termed as skills. </w:t>
      </w:r>
      <w:r w:rsidRPr="00DC4BF5">
        <w:rPr>
          <w:rFonts w:ascii="Times New Roman" w:eastAsia="Times New Roman" w:hAnsi="Times New Roman" w:cs="Times New Roman"/>
          <w:bCs/>
          <w:sz w:val="24"/>
          <w:szCs w:val="24"/>
          <w:lang w:val="en-GB" w:eastAsia="en-IN" w:bidi="bn-IN"/>
        </w:rPr>
        <w:t>Scott et al. (2016), stated that the proficiency of the health care professionals to provide effective and safe patient</w:t>
      </w:r>
      <w:r w:rsidR="00DC4BF5">
        <w:rPr>
          <w:rFonts w:ascii="Times New Roman" w:eastAsia="Times New Roman" w:hAnsi="Times New Roman" w:cs="Times New Roman"/>
          <w:bCs/>
          <w:sz w:val="24"/>
          <w:szCs w:val="24"/>
          <w:lang w:val="en-GB" w:eastAsia="en-IN" w:bidi="bn-IN"/>
        </w:rPr>
        <w:t>-</w:t>
      </w:r>
      <w:r w:rsidR="00AA33E4" w:rsidRPr="00DC4BF5">
        <w:rPr>
          <w:rFonts w:ascii="Times New Roman" w:eastAsia="Times New Roman" w:hAnsi="Times New Roman" w:cs="Times New Roman"/>
          <w:bCs/>
          <w:sz w:val="24"/>
          <w:szCs w:val="24"/>
          <w:lang w:val="en-GB" w:eastAsia="en-IN" w:bidi="bn-IN"/>
        </w:rPr>
        <w:t>centred</w:t>
      </w:r>
      <w:r w:rsidRPr="00DC4BF5">
        <w:rPr>
          <w:rFonts w:ascii="Times New Roman" w:eastAsia="Times New Roman" w:hAnsi="Times New Roman" w:cs="Times New Roman"/>
          <w:bCs/>
          <w:sz w:val="24"/>
          <w:szCs w:val="24"/>
          <w:lang w:val="en-GB" w:eastAsia="en-IN" w:bidi="bn-IN"/>
        </w:rPr>
        <w:t xml:space="preserve"> care would be defined as skills of the social and health care practitioners</w:t>
      </w:r>
      <w:r w:rsidRP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 xml:space="preserve"> </w:t>
      </w:r>
      <w:r w:rsidR="00DC4BF5">
        <w:rPr>
          <w:rFonts w:ascii="Times New Roman" w:eastAsia="Times New Roman" w:hAnsi="Times New Roman" w:cs="Times New Roman"/>
          <w:sz w:val="24"/>
          <w:szCs w:val="24"/>
          <w:lang w:val="en-GB" w:eastAsia="en-IN" w:bidi="bn-IN"/>
        </w:rPr>
        <w:t>In</w:t>
      </w:r>
      <w:r w:rsidRPr="006668CE">
        <w:rPr>
          <w:rFonts w:ascii="Times New Roman" w:eastAsia="Times New Roman" w:hAnsi="Times New Roman" w:cs="Times New Roman"/>
          <w:sz w:val="24"/>
          <w:szCs w:val="24"/>
          <w:lang w:val="en-GB" w:eastAsia="en-IN" w:bidi="bn-IN"/>
        </w:rPr>
        <w:t xml:space="preserve"> my view, a healthcare professional should have both academic skill and employability skills that would also include soft skills and hard skills th</w:t>
      </w:r>
      <w:r w:rsidR="00DC4BF5">
        <w:rPr>
          <w:rFonts w:ascii="Times New Roman" w:eastAsia="Times New Roman" w:hAnsi="Times New Roman" w:cs="Times New Roman"/>
          <w:sz w:val="24"/>
          <w:szCs w:val="24"/>
          <w:lang w:val="en-GB" w:eastAsia="en-IN" w:bidi="bn-IN"/>
        </w:rPr>
        <w:t>at</w:t>
      </w:r>
      <w:r w:rsidRPr="006668CE">
        <w:rPr>
          <w:rFonts w:ascii="Times New Roman" w:eastAsia="Times New Roman" w:hAnsi="Times New Roman" w:cs="Times New Roman"/>
          <w:sz w:val="24"/>
          <w:szCs w:val="24"/>
          <w:lang w:val="en-GB" w:eastAsia="en-IN" w:bidi="bn-IN"/>
        </w:rPr>
        <w:t xml:space="preserve"> I have learnt in my academic institution.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4" w:name="_Toc38903865"/>
      <w:r w:rsidRPr="006668CE">
        <w:rPr>
          <w:rFonts w:ascii="Times New Roman" w:eastAsia="Times New Roman" w:hAnsi="Times New Roman" w:cs="Times New Roman"/>
          <w:color w:val="auto"/>
          <w:sz w:val="24"/>
          <w:szCs w:val="24"/>
          <w:lang w:val="en-GB" w:eastAsia="en-IN" w:bidi="bn-IN"/>
        </w:rPr>
        <w:t>Academic Skills</w:t>
      </w:r>
      <w:bookmarkEnd w:id="4"/>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Academic skills are considered to be a way to encourage the learner to be best possible in their professional field. </w:t>
      </w:r>
      <w:r w:rsidRPr="00DC4BF5">
        <w:rPr>
          <w:rFonts w:ascii="Times New Roman" w:eastAsia="Times New Roman" w:hAnsi="Times New Roman" w:cs="Times New Roman"/>
          <w:bCs/>
          <w:sz w:val="24"/>
          <w:szCs w:val="24"/>
          <w:lang w:val="en-GB" w:eastAsia="en-IN" w:bidi="bn-IN"/>
        </w:rPr>
        <w:t>As stated by Munn and Small (2017), academic skills would be termed as the broader domain that would focus on the educational ability of an individual. It would also include the critical thinking, citation skills, solving of problems as well as communication, teamwork and management of time.</w:t>
      </w:r>
      <w:r w:rsidRPr="00DC4BF5">
        <w:rPr>
          <w:rFonts w:ascii="Times New Roman" w:eastAsia="Times New Roman" w:hAnsi="Times New Roman" w:cs="Times New Roman"/>
          <w:sz w:val="24"/>
          <w:szCs w:val="24"/>
          <w:lang w:val="en-GB" w:eastAsia="en-IN" w:bidi="bn-IN"/>
        </w:rPr>
        <w:t>  </w:t>
      </w:r>
      <w:r w:rsidR="00AC0603" w:rsidRPr="00DC4BF5">
        <w:rPr>
          <w:rFonts w:ascii="Times New Roman" w:eastAsia="Times New Roman" w:hAnsi="Times New Roman" w:cs="Times New Roman"/>
          <w:sz w:val="24"/>
          <w:szCs w:val="24"/>
          <w:lang w:val="en-GB" w:eastAsia="en-IN" w:bidi="bn-IN"/>
        </w:rPr>
        <w:t>The academic</w:t>
      </w:r>
      <w:r w:rsidR="00AC0603">
        <w:rPr>
          <w:rFonts w:ascii="Times New Roman" w:eastAsia="Times New Roman" w:hAnsi="Times New Roman" w:cs="Times New Roman"/>
          <w:sz w:val="24"/>
          <w:szCs w:val="24"/>
          <w:lang w:val="en-GB" w:eastAsia="en-IN" w:bidi="bn-IN"/>
        </w:rPr>
        <w:t xml:space="preserve"> skill would provide the academic knowledge that would be applicable to professional life.</w:t>
      </w:r>
      <w:r w:rsidRPr="006668CE">
        <w:rPr>
          <w:rFonts w:ascii="Times New Roman" w:eastAsia="Times New Roman" w:hAnsi="Times New Roman" w:cs="Times New Roman"/>
          <w:sz w:val="24"/>
          <w:szCs w:val="24"/>
          <w:lang w:val="en-GB" w:eastAsia="en-IN" w:bidi="bn-IN"/>
        </w:rPr>
        <w:t>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5" w:name="_Toc38903866"/>
      <w:r w:rsidRPr="006668CE">
        <w:rPr>
          <w:rFonts w:ascii="Times New Roman" w:eastAsia="Times New Roman" w:hAnsi="Times New Roman" w:cs="Times New Roman"/>
          <w:color w:val="auto"/>
          <w:sz w:val="24"/>
          <w:szCs w:val="24"/>
          <w:lang w:val="en-GB" w:eastAsia="en-IN" w:bidi="bn-IN"/>
        </w:rPr>
        <w:t>Employability Skills</w:t>
      </w:r>
      <w:bookmarkEnd w:id="5"/>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bCs/>
          <w:sz w:val="24"/>
          <w:szCs w:val="24"/>
          <w:lang w:val="en-GB" w:eastAsia="en-IN" w:bidi="bn-IN"/>
        </w:rPr>
        <w:t xml:space="preserve">According to </w:t>
      </w:r>
      <w:r w:rsidRPr="00DC4BF5">
        <w:rPr>
          <w:rFonts w:ascii="Times New Roman" w:eastAsia="Times New Roman" w:hAnsi="Times New Roman" w:cs="Times New Roman"/>
          <w:bCs/>
          <w:sz w:val="24"/>
          <w:szCs w:val="24"/>
          <w:shd w:val="clear" w:color="auto" w:fill="FFFFFF"/>
          <w:lang w:val="en-GB" w:eastAsia="en-IN" w:bidi="bn-IN"/>
        </w:rPr>
        <w:t xml:space="preserve">Williamson et al. (2020), employability skills of a health and social care personnel would be considered as a vital part of his or her profession, as it is a stimulating combination of </w:t>
      </w:r>
      <w:r w:rsidR="00AA33E4" w:rsidRPr="00DC4BF5">
        <w:rPr>
          <w:rFonts w:ascii="Times New Roman" w:eastAsia="Times New Roman" w:hAnsi="Times New Roman" w:cs="Times New Roman"/>
          <w:bCs/>
          <w:sz w:val="24"/>
          <w:szCs w:val="24"/>
          <w:shd w:val="clear" w:color="auto" w:fill="FFFFFF"/>
          <w:lang w:val="en-GB" w:eastAsia="en-IN" w:bidi="bn-IN"/>
        </w:rPr>
        <w:t>behavioural</w:t>
      </w:r>
      <w:r w:rsidRPr="00DC4BF5">
        <w:rPr>
          <w:rFonts w:ascii="Times New Roman" w:eastAsia="Times New Roman" w:hAnsi="Times New Roman" w:cs="Times New Roman"/>
          <w:bCs/>
          <w:sz w:val="24"/>
          <w:szCs w:val="24"/>
          <w:shd w:val="clear" w:color="auto" w:fill="FFFFFF"/>
          <w:lang w:val="en-GB" w:eastAsia="en-IN" w:bidi="bn-IN"/>
        </w:rPr>
        <w:t xml:space="preserve"> as well as emotional skills, personal quality and the social skill as well, including the application of challenges to encounter.</w:t>
      </w:r>
      <w:r w:rsidRPr="00DC4BF5">
        <w:rPr>
          <w:rFonts w:ascii="Times New Roman" w:eastAsia="Times New Roman" w:hAnsi="Times New Roman" w:cs="Times New Roman"/>
          <w:sz w:val="24"/>
          <w:szCs w:val="24"/>
          <w:shd w:val="clear" w:color="auto" w:fill="FFFFFF"/>
          <w:lang w:val="en-GB" w:eastAsia="en-IN" w:bidi="bn-IN"/>
        </w:rPr>
        <w:t xml:space="preserve"> In my</w:t>
      </w:r>
      <w:r w:rsidRPr="006668CE">
        <w:rPr>
          <w:rFonts w:ascii="Times New Roman" w:eastAsia="Times New Roman" w:hAnsi="Times New Roman" w:cs="Times New Roman"/>
          <w:sz w:val="24"/>
          <w:szCs w:val="24"/>
          <w:shd w:val="clear" w:color="auto" w:fill="FFFFFF"/>
          <w:lang w:val="en-GB" w:eastAsia="en-IN" w:bidi="bn-IN"/>
        </w:rPr>
        <w:t xml:space="preserve"> opinion, I have good employability skills that would help me to establish a good relationship with patients. As I think, The health care personnel should make a strong bond with the patients</w:t>
      </w:r>
      <w:r w:rsidR="00DC4BF5">
        <w:rPr>
          <w:rFonts w:ascii="Times New Roman" w:eastAsia="Times New Roman" w:hAnsi="Times New Roman" w:cs="Times New Roman"/>
          <w:sz w:val="24"/>
          <w:szCs w:val="24"/>
          <w:shd w:val="clear" w:color="auto" w:fill="FFFFFF"/>
          <w:lang w:val="en-GB" w:eastAsia="en-IN" w:bidi="bn-IN"/>
        </w:rPr>
        <w:t>;</w:t>
      </w:r>
      <w:r w:rsidRPr="006668CE">
        <w:rPr>
          <w:rFonts w:ascii="Times New Roman" w:eastAsia="Times New Roman" w:hAnsi="Times New Roman" w:cs="Times New Roman"/>
          <w:sz w:val="24"/>
          <w:szCs w:val="24"/>
          <w:shd w:val="clear" w:color="auto" w:fill="FFFFFF"/>
          <w:lang w:val="en-GB" w:eastAsia="en-IN" w:bidi="bn-IN"/>
        </w:rPr>
        <w:t xml:space="preserve"> My employability skill would help me to do so. On the other hand, this particular skill would be helpful to be confident with my job.</w:t>
      </w:r>
    </w:p>
    <w:p w:rsidR="00D001D6" w:rsidRPr="006668CE" w:rsidRDefault="006C4E1C" w:rsidP="006668CE">
      <w:pPr>
        <w:pStyle w:val="Heading2"/>
        <w:spacing w:line="360" w:lineRule="auto"/>
        <w:ind w:firstLine="720"/>
        <w:rPr>
          <w:rFonts w:ascii="Times New Roman" w:eastAsia="Times New Roman" w:hAnsi="Times New Roman" w:cs="Times New Roman"/>
          <w:color w:val="auto"/>
          <w:sz w:val="24"/>
          <w:szCs w:val="24"/>
          <w:lang w:val="en-GB" w:eastAsia="en-IN" w:bidi="bn-IN"/>
        </w:rPr>
      </w:pPr>
      <w:bookmarkStart w:id="6" w:name="_Toc38903867"/>
      <w:r w:rsidRPr="006668CE">
        <w:rPr>
          <w:rFonts w:ascii="Times New Roman" w:eastAsia="Times New Roman" w:hAnsi="Times New Roman" w:cs="Times New Roman"/>
          <w:color w:val="auto"/>
          <w:sz w:val="24"/>
          <w:szCs w:val="24"/>
          <w:lang w:val="en-GB" w:eastAsia="en-IN" w:bidi="bn-IN"/>
        </w:rPr>
        <w:t xml:space="preserve">4.1 </w:t>
      </w:r>
      <w:r w:rsidR="00D001D6" w:rsidRPr="006668CE">
        <w:rPr>
          <w:rFonts w:ascii="Times New Roman" w:eastAsia="Times New Roman" w:hAnsi="Times New Roman" w:cs="Times New Roman"/>
          <w:color w:val="auto"/>
          <w:sz w:val="24"/>
          <w:szCs w:val="24"/>
          <w:lang w:val="en-GB" w:eastAsia="en-IN" w:bidi="bn-IN"/>
        </w:rPr>
        <w:t>Hard Skills</w:t>
      </w:r>
      <w:bookmarkEnd w:id="6"/>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bCs/>
          <w:sz w:val="24"/>
          <w:szCs w:val="24"/>
          <w:lang w:val="en-GB" w:eastAsia="en-IN" w:bidi="bn-IN"/>
        </w:rPr>
        <w:t xml:space="preserve">Skills are required for healthcare professionals for </w:t>
      </w:r>
      <w:r w:rsidR="00DC4BF5">
        <w:rPr>
          <w:rFonts w:ascii="Times New Roman" w:eastAsia="Times New Roman" w:hAnsi="Times New Roman" w:cs="Times New Roman"/>
          <w:bCs/>
          <w:sz w:val="24"/>
          <w:szCs w:val="24"/>
          <w:lang w:val="en-GB" w:eastAsia="en-IN" w:bidi="bn-IN"/>
        </w:rPr>
        <w:t xml:space="preserve">the </w:t>
      </w:r>
      <w:r w:rsidRPr="00DC4BF5">
        <w:rPr>
          <w:rFonts w:ascii="Times New Roman" w:eastAsia="Times New Roman" w:hAnsi="Times New Roman" w:cs="Times New Roman"/>
          <w:bCs/>
          <w:sz w:val="24"/>
          <w:szCs w:val="24"/>
          <w:lang w:val="en-GB" w:eastAsia="en-IN" w:bidi="bn-IN"/>
        </w:rPr>
        <w:t xml:space="preserve">management of the workplace with </w:t>
      </w:r>
      <w:r w:rsidR="00DC4BF5">
        <w:rPr>
          <w:rFonts w:ascii="Times New Roman" w:eastAsia="Times New Roman" w:hAnsi="Times New Roman" w:cs="Times New Roman"/>
          <w:bCs/>
          <w:sz w:val="24"/>
          <w:szCs w:val="24"/>
          <w:lang w:val="en-GB" w:eastAsia="en-IN" w:bidi="bn-IN"/>
        </w:rPr>
        <w:t xml:space="preserve">the </w:t>
      </w:r>
      <w:r w:rsidRPr="00DC4BF5">
        <w:rPr>
          <w:rFonts w:ascii="Times New Roman" w:eastAsia="Times New Roman" w:hAnsi="Times New Roman" w:cs="Times New Roman"/>
          <w:bCs/>
          <w:sz w:val="24"/>
          <w:szCs w:val="24"/>
          <w:lang w:val="en-GB" w:eastAsia="en-IN" w:bidi="bn-IN"/>
        </w:rPr>
        <w:t>best efficiency. Hard skills of a healthcare professional would be termed as the specific and touchable abilities of the practitioners that can be measured and defined (Reedy et al. 2017)</w:t>
      </w:r>
      <w:r w:rsidRPr="00DC4BF5">
        <w:rPr>
          <w:rFonts w:ascii="Times New Roman" w:eastAsia="Times New Roman" w:hAnsi="Times New Roman" w:cs="Times New Roman"/>
          <w:sz w:val="24"/>
          <w:szCs w:val="24"/>
          <w:lang w:val="en-GB" w:eastAsia="en-IN" w:bidi="bn-IN"/>
        </w:rPr>
        <w:t>. In other words</w:t>
      </w:r>
      <w:r w:rsidR="00DC4BF5">
        <w:rPr>
          <w:rFonts w:ascii="Times New Roman" w:eastAsia="Times New Roman" w:hAnsi="Times New Roman" w:cs="Times New Roman"/>
          <w:sz w:val="24"/>
          <w:szCs w:val="24"/>
          <w:lang w:val="en-GB" w:eastAsia="en-IN" w:bidi="bn-IN"/>
        </w:rPr>
        <w:t>,</w:t>
      </w:r>
      <w:r w:rsidRPr="00DC4BF5">
        <w:rPr>
          <w:rFonts w:ascii="Times New Roman" w:eastAsia="Times New Roman" w:hAnsi="Times New Roman" w:cs="Times New Roman"/>
          <w:sz w:val="24"/>
          <w:szCs w:val="24"/>
          <w:lang w:val="en-GB" w:eastAsia="en-IN" w:bidi="bn-IN"/>
        </w:rPr>
        <w:t xml:space="preserve"> it would also be identified as the knowledge that is needed to </w:t>
      </w:r>
      <w:r w:rsidR="00AA33E4" w:rsidRPr="00DC4BF5">
        <w:rPr>
          <w:rFonts w:ascii="Times New Roman" w:eastAsia="Times New Roman" w:hAnsi="Times New Roman" w:cs="Times New Roman"/>
          <w:sz w:val="24"/>
          <w:szCs w:val="24"/>
          <w:lang w:val="en-GB" w:eastAsia="en-IN" w:bidi="bn-IN"/>
        </w:rPr>
        <w:t>fulfil</w:t>
      </w:r>
      <w:r w:rsidRPr="00DC4BF5">
        <w:rPr>
          <w:rFonts w:ascii="Times New Roman" w:eastAsia="Times New Roman" w:hAnsi="Times New Roman" w:cs="Times New Roman"/>
          <w:sz w:val="24"/>
          <w:szCs w:val="24"/>
          <w:lang w:val="en-GB" w:eastAsia="en-IN" w:bidi="bn-IN"/>
        </w:rPr>
        <w:t xml:space="preserve"> specific tasks</w:t>
      </w:r>
      <w:r w:rsidRPr="006668CE">
        <w:rPr>
          <w:rFonts w:ascii="Times New Roman" w:eastAsia="Times New Roman" w:hAnsi="Times New Roman" w:cs="Times New Roman"/>
          <w:sz w:val="24"/>
          <w:szCs w:val="24"/>
          <w:lang w:val="en-GB" w:eastAsia="en-IN" w:bidi="bn-IN"/>
        </w:rPr>
        <w:t xml:space="preserve">. According to my academic knowledge, </w:t>
      </w:r>
      <w:r w:rsidR="00AA33E4" w:rsidRPr="006668CE">
        <w:rPr>
          <w:rFonts w:ascii="Times New Roman" w:eastAsia="Times New Roman" w:hAnsi="Times New Roman" w:cs="Times New Roman"/>
          <w:sz w:val="24"/>
          <w:szCs w:val="24"/>
          <w:lang w:val="en-GB" w:eastAsia="en-IN" w:bidi="bn-IN"/>
        </w:rPr>
        <w:t>the</w:t>
      </w:r>
      <w:r w:rsidRPr="006668CE">
        <w:rPr>
          <w:rFonts w:ascii="Times New Roman" w:eastAsia="Times New Roman" w:hAnsi="Times New Roman" w:cs="Times New Roman"/>
          <w:sz w:val="24"/>
          <w:szCs w:val="24"/>
          <w:lang w:val="en-GB" w:eastAsia="en-IN" w:bidi="bn-IN"/>
        </w:rPr>
        <w:t xml:space="preserve"> hard skills of a healthcare professional would play </w:t>
      </w:r>
      <w:r w:rsidR="00DC4BF5">
        <w:rPr>
          <w:rFonts w:ascii="Times New Roman" w:eastAsia="Times New Roman" w:hAnsi="Times New Roman" w:cs="Times New Roman"/>
          <w:sz w:val="24"/>
          <w:szCs w:val="24"/>
          <w:lang w:val="en-GB" w:eastAsia="en-IN" w:bidi="bn-IN"/>
        </w:rPr>
        <w:t>a</w:t>
      </w:r>
      <w:r w:rsidRPr="006668CE">
        <w:rPr>
          <w:rFonts w:ascii="Times New Roman" w:eastAsia="Times New Roman" w:hAnsi="Times New Roman" w:cs="Times New Roman"/>
          <w:sz w:val="24"/>
          <w:szCs w:val="24"/>
          <w:lang w:val="en-GB" w:eastAsia="en-IN" w:bidi="bn-IN"/>
        </w:rPr>
        <w:t xml:space="preserve"> vital role to take care of the </w:t>
      </w:r>
      <w:r w:rsidR="00AA33E4" w:rsidRPr="006668CE">
        <w:rPr>
          <w:rFonts w:ascii="Times New Roman" w:eastAsia="Times New Roman" w:hAnsi="Times New Roman" w:cs="Times New Roman"/>
          <w:sz w:val="24"/>
          <w:szCs w:val="24"/>
          <w:lang w:val="en-GB" w:eastAsia="en-IN" w:bidi="bn-IN"/>
        </w:rPr>
        <w:t>patients, especially</w:t>
      </w:r>
      <w:r w:rsidRPr="006668CE">
        <w:rPr>
          <w:rFonts w:ascii="Times New Roman" w:eastAsia="Times New Roman" w:hAnsi="Times New Roman" w:cs="Times New Roman"/>
          <w:sz w:val="24"/>
          <w:szCs w:val="24"/>
          <w:lang w:val="en-GB" w:eastAsia="en-IN" w:bidi="bn-IN"/>
        </w:rPr>
        <w:t xml:space="preserve"> those who are aged. In order to complete the job with </w:t>
      </w:r>
      <w:r w:rsidR="00DC4BF5">
        <w:rPr>
          <w:rFonts w:ascii="Times New Roman" w:eastAsia="Times New Roman" w:hAnsi="Times New Roman" w:cs="Times New Roman"/>
          <w:sz w:val="24"/>
          <w:szCs w:val="24"/>
          <w:lang w:val="en-GB" w:eastAsia="en-IN" w:bidi="bn-IN"/>
        </w:rPr>
        <w:t xml:space="preserve">the </w:t>
      </w:r>
      <w:r w:rsidRPr="006668CE">
        <w:rPr>
          <w:rFonts w:ascii="Times New Roman" w:eastAsia="Times New Roman" w:hAnsi="Times New Roman" w:cs="Times New Roman"/>
          <w:sz w:val="24"/>
          <w:szCs w:val="24"/>
          <w:lang w:val="en-GB" w:eastAsia="en-IN" w:bidi="bn-IN"/>
        </w:rPr>
        <w:t>best possible efficiency,</w:t>
      </w:r>
      <w:r w:rsidR="00AA33E4" w:rsidRPr="006668CE">
        <w:rPr>
          <w:rFonts w:ascii="Times New Roman" w:eastAsia="Times New Roman" w:hAnsi="Times New Roman" w:cs="Times New Roman"/>
          <w:sz w:val="24"/>
          <w:szCs w:val="24"/>
          <w:lang w:val="en-GB" w:eastAsia="en-IN" w:bidi="bn-IN"/>
        </w:rPr>
        <w:t> the</w:t>
      </w:r>
      <w:r w:rsidRPr="006668CE">
        <w:rPr>
          <w:rFonts w:ascii="Times New Roman" w:eastAsia="Times New Roman" w:hAnsi="Times New Roman" w:cs="Times New Roman"/>
          <w:sz w:val="24"/>
          <w:szCs w:val="24"/>
          <w:lang w:val="en-GB" w:eastAsia="en-IN" w:bidi="bn-IN"/>
        </w:rPr>
        <w:t xml:space="preserve"> healthcare professional should be proficient in safe techniques to take care along with the correct administration of prescribed medication.  </w:t>
      </w:r>
    </w:p>
    <w:p w:rsidR="00D001D6" w:rsidRPr="006668CE" w:rsidRDefault="006C4E1C" w:rsidP="006668CE">
      <w:pPr>
        <w:pStyle w:val="Heading2"/>
        <w:spacing w:line="360" w:lineRule="auto"/>
        <w:ind w:firstLine="720"/>
        <w:rPr>
          <w:rFonts w:ascii="Times New Roman" w:eastAsia="Times New Roman" w:hAnsi="Times New Roman" w:cs="Times New Roman"/>
          <w:color w:val="auto"/>
          <w:sz w:val="24"/>
          <w:szCs w:val="24"/>
          <w:lang w:val="en-GB" w:eastAsia="en-IN" w:bidi="bn-IN"/>
        </w:rPr>
      </w:pPr>
      <w:bookmarkStart w:id="7" w:name="_Toc38903868"/>
      <w:r w:rsidRPr="006668CE">
        <w:rPr>
          <w:rFonts w:ascii="Times New Roman" w:eastAsia="Times New Roman" w:hAnsi="Times New Roman" w:cs="Times New Roman"/>
          <w:color w:val="auto"/>
          <w:sz w:val="24"/>
          <w:szCs w:val="24"/>
          <w:lang w:val="en-GB" w:eastAsia="en-IN" w:bidi="bn-IN"/>
        </w:rPr>
        <w:t xml:space="preserve">4.2 </w:t>
      </w:r>
      <w:r w:rsidR="00D001D6" w:rsidRPr="006668CE">
        <w:rPr>
          <w:rFonts w:ascii="Times New Roman" w:eastAsia="Times New Roman" w:hAnsi="Times New Roman" w:cs="Times New Roman"/>
          <w:color w:val="auto"/>
          <w:sz w:val="24"/>
          <w:szCs w:val="24"/>
          <w:lang w:val="en-GB" w:eastAsia="en-IN" w:bidi="bn-IN"/>
        </w:rPr>
        <w:t>Soft Skills</w:t>
      </w:r>
      <w:bookmarkEnd w:id="7"/>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Along with hard skills, </w:t>
      </w:r>
      <w:r w:rsidR="00AA33E4" w:rsidRPr="006668CE">
        <w:rPr>
          <w:rFonts w:ascii="Times New Roman" w:eastAsia="Times New Roman" w:hAnsi="Times New Roman" w:cs="Times New Roman"/>
          <w:sz w:val="24"/>
          <w:szCs w:val="24"/>
          <w:lang w:val="en-GB" w:eastAsia="en-IN" w:bidi="bn-IN"/>
        </w:rPr>
        <w:t>professionals</w:t>
      </w:r>
      <w:r w:rsidRPr="006668CE">
        <w:rPr>
          <w:rFonts w:ascii="Times New Roman" w:eastAsia="Times New Roman" w:hAnsi="Times New Roman" w:cs="Times New Roman"/>
          <w:sz w:val="24"/>
          <w:szCs w:val="24"/>
          <w:lang w:val="en-GB" w:eastAsia="en-IN" w:bidi="bn-IN"/>
        </w:rPr>
        <w:t xml:space="preserve"> should also have soft skills as well</w:t>
      </w:r>
      <w:r w:rsidRPr="00DC4BF5">
        <w:rPr>
          <w:rFonts w:ascii="Times New Roman" w:eastAsia="Times New Roman" w:hAnsi="Times New Roman" w:cs="Times New Roman"/>
          <w:sz w:val="24"/>
          <w:szCs w:val="24"/>
          <w:lang w:val="en-GB" w:eastAsia="en-IN" w:bidi="bn-IN"/>
        </w:rPr>
        <w:t xml:space="preserve">. </w:t>
      </w:r>
      <w:r w:rsidRPr="00DC4BF5">
        <w:rPr>
          <w:rFonts w:ascii="Times New Roman" w:eastAsia="Times New Roman" w:hAnsi="Times New Roman" w:cs="Times New Roman"/>
          <w:bCs/>
          <w:sz w:val="24"/>
          <w:szCs w:val="24"/>
          <w:lang w:val="en-GB" w:eastAsia="en-IN" w:bidi="bn-IN"/>
        </w:rPr>
        <w:t xml:space="preserve">According to </w:t>
      </w:r>
      <w:r w:rsidRPr="00DC4BF5">
        <w:rPr>
          <w:rFonts w:ascii="Times New Roman" w:eastAsia="Times New Roman" w:hAnsi="Times New Roman" w:cs="Times New Roman"/>
          <w:bCs/>
          <w:sz w:val="24"/>
          <w:szCs w:val="24"/>
          <w:shd w:val="clear" w:color="auto" w:fill="FFFFFF"/>
          <w:lang w:val="en-GB" w:eastAsia="en-IN" w:bidi="bn-IN"/>
        </w:rPr>
        <w:t xml:space="preserve">Bordoni et al. (2019), the soft skills of a healthcare professional would be termed as the crucial way to interact with doctors, nurses, </w:t>
      </w:r>
      <w:r w:rsidR="00AA33E4" w:rsidRPr="00DC4BF5">
        <w:rPr>
          <w:rFonts w:ascii="Times New Roman" w:eastAsia="Times New Roman" w:hAnsi="Times New Roman" w:cs="Times New Roman"/>
          <w:bCs/>
          <w:sz w:val="24"/>
          <w:szCs w:val="24"/>
          <w:shd w:val="clear" w:color="auto" w:fill="FFFFFF"/>
          <w:lang w:val="en-GB" w:eastAsia="en-IN" w:bidi="bn-IN"/>
        </w:rPr>
        <w:t>co-workers</w:t>
      </w:r>
      <w:r w:rsidRPr="00DC4BF5">
        <w:rPr>
          <w:rFonts w:ascii="Times New Roman" w:eastAsia="Times New Roman" w:hAnsi="Times New Roman" w:cs="Times New Roman"/>
          <w:bCs/>
          <w:sz w:val="24"/>
          <w:szCs w:val="24"/>
          <w:shd w:val="clear" w:color="auto" w:fill="FFFFFF"/>
          <w:lang w:val="en-GB" w:eastAsia="en-IN" w:bidi="bn-IN"/>
        </w:rPr>
        <w:t xml:space="preserve"> and most importantly</w:t>
      </w:r>
      <w:r w:rsidR="00DC4BF5" w:rsidRPr="00DC4BF5">
        <w:rPr>
          <w:rFonts w:ascii="Times New Roman" w:eastAsia="Times New Roman" w:hAnsi="Times New Roman" w:cs="Times New Roman"/>
          <w:bCs/>
          <w:sz w:val="24"/>
          <w:szCs w:val="24"/>
          <w:shd w:val="clear" w:color="auto" w:fill="FFFFFF"/>
          <w:lang w:val="en-GB" w:eastAsia="en-IN" w:bidi="bn-IN"/>
        </w:rPr>
        <w:t>,</w:t>
      </w:r>
      <w:r w:rsidRPr="00DC4BF5">
        <w:rPr>
          <w:rFonts w:ascii="Times New Roman" w:eastAsia="Times New Roman" w:hAnsi="Times New Roman" w:cs="Times New Roman"/>
          <w:bCs/>
          <w:sz w:val="24"/>
          <w:szCs w:val="24"/>
          <w:shd w:val="clear" w:color="auto" w:fill="FFFFFF"/>
          <w:lang w:val="en-GB" w:eastAsia="en-IN" w:bidi="bn-IN"/>
        </w:rPr>
        <w:t xml:space="preserve"> patients.</w:t>
      </w:r>
      <w:r w:rsidRPr="00DC4BF5">
        <w:rPr>
          <w:rFonts w:ascii="Times New Roman" w:eastAsia="Times New Roman" w:hAnsi="Times New Roman" w:cs="Times New Roman"/>
          <w:sz w:val="24"/>
          <w:szCs w:val="24"/>
          <w:shd w:val="clear" w:color="auto" w:fill="FFFFFF"/>
          <w:lang w:val="en-GB" w:eastAsia="en-IN" w:bidi="bn-IN"/>
        </w:rPr>
        <w:t xml:space="preserve"> As per my knowledge, verbal communication, integrity, teamwork and professionalism</w:t>
      </w:r>
      <w:r w:rsidRPr="006668CE">
        <w:rPr>
          <w:rFonts w:ascii="Times New Roman" w:eastAsia="Times New Roman" w:hAnsi="Times New Roman" w:cs="Times New Roman"/>
          <w:sz w:val="24"/>
          <w:szCs w:val="24"/>
          <w:shd w:val="clear" w:color="auto" w:fill="FFFFFF"/>
          <w:lang w:val="en-GB" w:eastAsia="en-IN" w:bidi="bn-IN"/>
        </w:rPr>
        <w:t xml:space="preserve"> would be included in the soft skill. The soft skill would be an aid to develop a good relationship with patients</w:t>
      </w:r>
      <w:r w:rsidR="00DC4BF5">
        <w:rPr>
          <w:rFonts w:ascii="Times New Roman" w:eastAsia="Times New Roman" w:hAnsi="Times New Roman" w:cs="Times New Roman"/>
          <w:sz w:val="24"/>
          <w:szCs w:val="24"/>
          <w:shd w:val="clear" w:color="auto" w:fill="FFFFFF"/>
          <w:lang w:val="en-GB" w:eastAsia="en-IN" w:bidi="bn-IN"/>
        </w:rPr>
        <w:t>,</w:t>
      </w:r>
      <w:r w:rsidRPr="006668CE">
        <w:rPr>
          <w:rFonts w:ascii="Times New Roman" w:eastAsia="Times New Roman" w:hAnsi="Times New Roman" w:cs="Times New Roman"/>
          <w:sz w:val="24"/>
          <w:szCs w:val="24"/>
          <w:shd w:val="clear" w:color="auto" w:fill="FFFFFF"/>
          <w:lang w:val="en-GB" w:eastAsia="en-IN" w:bidi="bn-IN"/>
        </w:rPr>
        <w:t xml:space="preserve"> and it would be able to find the best way for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best outcomes. In my opinion, soft skills would be helpful to provide the mental support and strength to the patients to recover as soon as possible. </w:t>
      </w:r>
    </w:p>
    <w:p w:rsidR="00D001D6" w:rsidRPr="006668CE" w:rsidRDefault="006C4E1C" w:rsidP="006668CE">
      <w:pPr>
        <w:pStyle w:val="Heading3"/>
        <w:spacing w:line="360" w:lineRule="auto"/>
        <w:ind w:firstLine="720"/>
        <w:rPr>
          <w:rFonts w:ascii="Times New Roman" w:eastAsia="Times New Roman" w:hAnsi="Times New Roman" w:cs="Times New Roman"/>
          <w:color w:val="auto"/>
          <w:sz w:val="24"/>
          <w:szCs w:val="24"/>
          <w:lang w:val="en-GB" w:eastAsia="en-IN" w:bidi="bn-IN"/>
        </w:rPr>
      </w:pPr>
      <w:bookmarkStart w:id="8" w:name="_Toc38903869"/>
      <w:r w:rsidRPr="006668CE">
        <w:rPr>
          <w:rFonts w:ascii="Times New Roman" w:eastAsia="Times New Roman" w:hAnsi="Times New Roman" w:cs="Times New Roman"/>
          <w:color w:val="auto"/>
          <w:sz w:val="24"/>
          <w:szCs w:val="24"/>
          <w:lang w:val="en-GB" w:eastAsia="en-IN" w:bidi="bn-IN"/>
        </w:rPr>
        <w:t xml:space="preserve">4.2.1 </w:t>
      </w:r>
      <w:r w:rsidR="00D001D6" w:rsidRPr="006668CE">
        <w:rPr>
          <w:rFonts w:ascii="Times New Roman" w:eastAsia="Times New Roman" w:hAnsi="Times New Roman" w:cs="Times New Roman"/>
          <w:color w:val="auto"/>
          <w:sz w:val="24"/>
          <w:szCs w:val="24"/>
          <w:lang w:val="en-GB" w:eastAsia="en-IN" w:bidi="bn-IN"/>
        </w:rPr>
        <w:t>Communication</w:t>
      </w:r>
      <w:bookmarkEnd w:id="8"/>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bCs/>
          <w:sz w:val="24"/>
          <w:szCs w:val="24"/>
          <w:lang w:val="en-GB" w:eastAsia="en-IN" w:bidi="bn-IN"/>
        </w:rPr>
        <w:t>The communication skills of healthcare professionals would be termed as the efficiency of active listening, assessment of body language of the patients and to show the non-judgmental attitude towards them (</w:t>
      </w:r>
      <w:r w:rsidRPr="00DC4BF5">
        <w:rPr>
          <w:rFonts w:ascii="Times New Roman" w:eastAsia="Times New Roman" w:hAnsi="Times New Roman" w:cs="Times New Roman"/>
          <w:bCs/>
          <w:sz w:val="24"/>
          <w:szCs w:val="24"/>
          <w:shd w:val="clear" w:color="auto" w:fill="FFFFFF"/>
          <w:lang w:val="en-GB" w:eastAsia="en-IN" w:bidi="bn-IN"/>
        </w:rPr>
        <w:t>Mackinova et al. 2019)</w:t>
      </w:r>
      <w:r w:rsidRPr="00DC4BF5">
        <w:rPr>
          <w:rFonts w:ascii="Times New Roman" w:eastAsia="Times New Roman" w:hAnsi="Times New Roman" w:cs="Times New Roman"/>
          <w:sz w:val="24"/>
          <w:szCs w:val="24"/>
          <w:shd w:val="clear" w:color="auto" w:fill="FFFFFF"/>
          <w:lang w:val="en-GB" w:eastAsia="en-IN" w:bidi="bn-IN"/>
        </w:rPr>
        <w:t>. The communication skill would be classified under the soft skills of health care professionals. As stated</w:t>
      </w:r>
      <w:r w:rsidRPr="006668CE">
        <w:rPr>
          <w:rFonts w:ascii="Times New Roman" w:eastAsia="Times New Roman" w:hAnsi="Times New Roman" w:cs="Times New Roman"/>
          <w:sz w:val="24"/>
          <w:szCs w:val="24"/>
          <w:shd w:val="clear" w:color="auto" w:fill="FFFFFF"/>
          <w:lang w:val="en-GB" w:eastAsia="en-IN" w:bidi="bn-IN"/>
        </w:rPr>
        <w:t xml:space="preserve"> by Roberts et al. (2019), I also agree that the successful communication with the patients would help to recall the compliance, satisfaction and the best outcomes. In my view, the aim of the professionals should have </w:t>
      </w:r>
      <w:r w:rsidR="00AA33E4" w:rsidRPr="006668CE">
        <w:rPr>
          <w:rFonts w:ascii="Times New Roman" w:eastAsia="Times New Roman" w:hAnsi="Times New Roman" w:cs="Times New Roman"/>
          <w:sz w:val="24"/>
          <w:szCs w:val="24"/>
          <w:shd w:val="clear" w:color="auto" w:fill="FFFFFF"/>
          <w:lang w:val="en-GB" w:eastAsia="en-IN" w:bidi="bn-IN"/>
        </w:rPr>
        <w:t>t</w:t>
      </w:r>
      <w:r w:rsidRPr="006668CE">
        <w:rPr>
          <w:rFonts w:ascii="Times New Roman" w:eastAsia="Times New Roman" w:hAnsi="Times New Roman" w:cs="Times New Roman"/>
          <w:sz w:val="24"/>
          <w:szCs w:val="24"/>
          <w:shd w:val="clear" w:color="auto" w:fill="FFFFFF"/>
          <w:lang w:val="en-GB" w:eastAsia="en-IN" w:bidi="bn-IN"/>
        </w:rPr>
        <w:t xml:space="preserve">he </w:t>
      </w:r>
      <w:r w:rsidR="00AA33E4" w:rsidRPr="006668CE">
        <w:rPr>
          <w:rFonts w:ascii="Times New Roman" w:eastAsia="Times New Roman" w:hAnsi="Times New Roman" w:cs="Times New Roman"/>
          <w:sz w:val="24"/>
          <w:szCs w:val="24"/>
          <w:shd w:val="clear" w:color="auto" w:fill="FFFFFF"/>
          <w:lang w:val="en-GB" w:eastAsia="en-IN" w:bidi="bn-IN"/>
        </w:rPr>
        <w:t>aim</w:t>
      </w:r>
      <w:r w:rsidRPr="006668CE">
        <w:rPr>
          <w:rFonts w:ascii="Times New Roman" w:eastAsia="Times New Roman" w:hAnsi="Times New Roman" w:cs="Times New Roman"/>
          <w:sz w:val="24"/>
          <w:szCs w:val="24"/>
          <w:shd w:val="clear" w:color="auto" w:fill="FFFFFF"/>
          <w:lang w:val="en-GB" w:eastAsia="en-IN" w:bidi="bn-IN"/>
        </w:rPr>
        <w:t xml:space="preserve"> to get the best outcomes from the patients and their betterment. </w:t>
      </w:r>
      <w:r w:rsidRPr="006668CE">
        <w:rPr>
          <w:rFonts w:ascii="Times New Roman" w:eastAsia="Times New Roman" w:hAnsi="Times New Roman" w:cs="Times New Roman"/>
          <w:sz w:val="24"/>
          <w:szCs w:val="24"/>
          <w:lang w:val="en-GB" w:eastAsia="en-IN" w:bidi="bn-IN"/>
        </w:rPr>
        <w:t> </w:t>
      </w:r>
    </w:p>
    <w:p w:rsidR="00D001D6" w:rsidRPr="006668CE" w:rsidRDefault="006C4E1C" w:rsidP="006668CE">
      <w:pPr>
        <w:pStyle w:val="Heading3"/>
        <w:spacing w:line="360" w:lineRule="auto"/>
        <w:ind w:firstLine="720"/>
        <w:rPr>
          <w:rFonts w:ascii="Times New Roman" w:eastAsia="Times New Roman" w:hAnsi="Times New Roman" w:cs="Times New Roman"/>
          <w:color w:val="auto"/>
          <w:sz w:val="24"/>
          <w:szCs w:val="24"/>
          <w:lang w:val="en-GB" w:eastAsia="en-IN" w:bidi="bn-IN"/>
        </w:rPr>
      </w:pPr>
      <w:bookmarkStart w:id="9" w:name="_Toc38903870"/>
      <w:r w:rsidRPr="006668CE">
        <w:rPr>
          <w:rFonts w:ascii="Times New Roman" w:eastAsia="Times New Roman" w:hAnsi="Times New Roman" w:cs="Times New Roman"/>
          <w:color w:val="auto"/>
          <w:sz w:val="24"/>
          <w:szCs w:val="24"/>
          <w:lang w:val="en-GB" w:eastAsia="en-IN" w:bidi="bn-IN"/>
        </w:rPr>
        <w:t xml:space="preserve">4.2.2 </w:t>
      </w:r>
      <w:r w:rsidR="00D001D6" w:rsidRPr="006668CE">
        <w:rPr>
          <w:rFonts w:ascii="Times New Roman" w:eastAsia="Times New Roman" w:hAnsi="Times New Roman" w:cs="Times New Roman"/>
          <w:color w:val="auto"/>
          <w:sz w:val="24"/>
          <w:szCs w:val="24"/>
          <w:lang w:val="en-GB" w:eastAsia="en-IN" w:bidi="bn-IN"/>
        </w:rPr>
        <w:t>Working with a team</w:t>
      </w:r>
      <w:bookmarkEnd w:id="9"/>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bCs/>
          <w:sz w:val="24"/>
          <w:szCs w:val="24"/>
          <w:lang w:val="en-GB" w:eastAsia="en-IN" w:bidi="bn-IN"/>
        </w:rPr>
        <w:t>Teamwork in health care professions would be defined as the interaction between two or more people interdependently in a common purpose that would be able to maintain the stability to solve the problems (</w:t>
      </w:r>
      <w:r w:rsidRPr="00DC4BF5">
        <w:rPr>
          <w:rFonts w:ascii="Times New Roman" w:eastAsia="Times New Roman" w:hAnsi="Times New Roman" w:cs="Times New Roman"/>
          <w:bCs/>
          <w:sz w:val="24"/>
          <w:szCs w:val="24"/>
          <w:shd w:val="clear" w:color="auto" w:fill="FFFFFF"/>
          <w:lang w:val="en-GB" w:eastAsia="en-IN" w:bidi="bn-IN"/>
        </w:rPr>
        <w:t>Mao and Woolley, 2016)</w:t>
      </w:r>
      <w:r w:rsidRPr="00DC4BF5">
        <w:rPr>
          <w:rFonts w:ascii="Times New Roman" w:eastAsia="Times New Roman" w:hAnsi="Times New Roman" w:cs="Times New Roman"/>
          <w:sz w:val="24"/>
          <w:szCs w:val="24"/>
          <w:lang w:val="en-GB" w:eastAsia="en-IN" w:bidi="bn-IN"/>
        </w:rPr>
        <w:t xml:space="preserve">. On the other hand, the miscommunication in a team may cause fatal death of a </w:t>
      </w:r>
      <w:r w:rsidR="00AA33E4" w:rsidRPr="00DC4BF5">
        <w:rPr>
          <w:rFonts w:ascii="Times New Roman" w:eastAsia="Times New Roman" w:hAnsi="Times New Roman" w:cs="Times New Roman"/>
          <w:sz w:val="24"/>
          <w:szCs w:val="24"/>
          <w:lang w:val="en-GB" w:eastAsia="en-IN" w:bidi="bn-IN"/>
        </w:rPr>
        <w:t>patient;</w:t>
      </w:r>
      <w:r w:rsidRPr="00DC4BF5">
        <w:rPr>
          <w:rFonts w:ascii="Times New Roman" w:eastAsia="Times New Roman" w:hAnsi="Times New Roman" w:cs="Times New Roman"/>
          <w:sz w:val="24"/>
          <w:szCs w:val="24"/>
          <w:lang w:val="en-GB" w:eastAsia="en-IN" w:bidi="bn-IN"/>
        </w:rPr>
        <w:t xml:space="preserve"> this would</w:t>
      </w:r>
      <w:r w:rsidRPr="006668CE">
        <w:rPr>
          <w:rFonts w:ascii="Times New Roman" w:eastAsia="Times New Roman" w:hAnsi="Times New Roman" w:cs="Times New Roman"/>
          <w:sz w:val="24"/>
          <w:szCs w:val="24"/>
          <w:lang w:val="en-GB" w:eastAsia="en-IN" w:bidi="bn-IN"/>
        </w:rPr>
        <w:t xml:space="preserve"> be considered as the negative point of teamwork, as per my view. However, I think, effective teamwork to deliver teamwork would have a positive effect on safety and </w:t>
      </w:r>
      <w:r w:rsidR="00DC4BF5">
        <w:rPr>
          <w:rFonts w:ascii="Times New Roman" w:eastAsia="Times New Roman" w:hAnsi="Times New Roman" w:cs="Times New Roman"/>
          <w:sz w:val="24"/>
          <w:szCs w:val="24"/>
          <w:lang w:val="en-GB" w:eastAsia="en-IN" w:bidi="bn-IN"/>
        </w:rPr>
        <w:t xml:space="preserve">the </w:t>
      </w:r>
      <w:r w:rsidRPr="006668CE">
        <w:rPr>
          <w:rFonts w:ascii="Times New Roman" w:eastAsia="Times New Roman" w:hAnsi="Times New Roman" w:cs="Times New Roman"/>
          <w:sz w:val="24"/>
          <w:szCs w:val="24"/>
          <w:lang w:val="en-GB" w:eastAsia="en-IN" w:bidi="bn-IN"/>
        </w:rPr>
        <w:t>best outcome of the patient.   </w:t>
      </w:r>
    </w:p>
    <w:p w:rsidR="00D001D6" w:rsidRPr="006668CE" w:rsidRDefault="006C4E1C" w:rsidP="006668CE">
      <w:pPr>
        <w:pStyle w:val="Heading3"/>
        <w:spacing w:line="360" w:lineRule="auto"/>
        <w:ind w:firstLine="720"/>
        <w:rPr>
          <w:rFonts w:ascii="Times New Roman" w:eastAsia="Times New Roman" w:hAnsi="Times New Roman" w:cs="Times New Roman"/>
          <w:color w:val="auto"/>
          <w:sz w:val="24"/>
          <w:szCs w:val="24"/>
          <w:lang w:val="en-GB" w:eastAsia="en-IN" w:bidi="bn-IN"/>
        </w:rPr>
      </w:pPr>
      <w:bookmarkStart w:id="10" w:name="_Toc38903871"/>
      <w:r w:rsidRPr="006668CE">
        <w:rPr>
          <w:rFonts w:ascii="Times New Roman" w:eastAsia="Times New Roman" w:hAnsi="Times New Roman" w:cs="Times New Roman"/>
          <w:color w:val="auto"/>
          <w:sz w:val="24"/>
          <w:szCs w:val="24"/>
          <w:lang w:val="en-GB" w:eastAsia="en-IN" w:bidi="bn-IN"/>
        </w:rPr>
        <w:t xml:space="preserve">4.2.3 </w:t>
      </w:r>
      <w:r w:rsidR="00D001D6" w:rsidRPr="006668CE">
        <w:rPr>
          <w:rFonts w:ascii="Times New Roman" w:eastAsia="Times New Roman" w:hAnsi="Times New Roman" w:cs="Times New Roman"/>
          <w:color w:val="auto"/>
          <w:sz w:val="24"/>
          <w:szCs w:val="24"/>
          <w:lang w:val="en-GB" w:eastAsia="en-IN" w:bidi="bn-IN"/>
        </w:rPr>
        <w:t>Time management</w:t>
      </w:r>
      <w:bookmarkEnd w:id="10"/>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DC4BF5">
        <w:rPr>
          <w:rFonts w:ascii="Times New Roman" w:eastAsia="Times New Roman" w:hAnsi="Times New Roman" w:cs="Times New Roman"/>
          <w:bCs/>
          <w:sz w:val="24"/>
          <w:szCs w:val="24"/>
          <w:lang w:val="en-GB" w:eastAsia="en-IN" w:bidi="bn-IN"/>
        </w:rPr>
        <w:t>Time management would be termed as the process of a healthcare professional to organize and plan time for specif</w:t>
      </w:r>
      <w:r w:rsidR="001C34F2" w:rsidRPr="00DC4BF5">
        <w:rPr>
          <w:rFonts w:ascii="Times New Roman" w:eastAsia="Times New Roman" w:hAnsi="Times New Roman" w:cs="Times New Roman"/>
          <w:bCs/>
          <w:sz w:val="24"/>
          <w:szCs w:val="24"/>
          <w:lang w:val="en-GB" w:eastAsia="en-IN" w:bidi="bn-IN"/>
        </w:rPr>
        <w:t xml:space="preserve">ic activities </w:t>
      </w:r>
      <w:r w:rsidR="001C34F2" w:rsidRPr="00DC4BF5">
        <w:rPr>
          <w:rFonts w:ascii="Times New Roman" w:hAnsi="Times New Roman" w:cs="Times New Roman"/>
          <w:sz w:val="24"/>
          <w:szCs w:val="24"/>
          <w:shd w:val="clear" w:color="auto" w:fill="FFFFFF"/>
          <w:lang w:val="en-GB"/>
        </w:rPr>
        <w:t>(AHIP, 2020)</w:t>
      </w:r>
      <w:r w:rsidRPr="00DC4BF5">
        <w:rPr>
          <w:rFonts w:ascii="Times New Roman" w:eastAsia="Times New Roman" w:hAnsi="Times New Roman" w:cs="Times New Roman"/>
          <w:sz w:val="24"/>
          <w:szCs w:val="24"/>
          <w:lang w:val="en-GB" w:eastAsia="en-IN" w:bidi="bn-IN"/>
        </w:rPr>
        <w:t xml:space="preserve">. As per my view, a healthcare professional should be good at time management skill. </w:t>
      </w:r>
      <w:r w:rsidR="00DC4BF5">
        <w:rPr>
          <w:rFonts w:ascii="Times New Roman" w:eastAsia="Times New Roman" w:hAnsi="Times New Roman" w:cs="Times New Roman"/>
          <w:sz w:val="24"/>
          <w:szCs w:val="24"/>
          <w:lang w:val="en-GB" w:eastAsia="en-IN" w:bidi="bn-IN"/>
        </w:rPr>
        <w:t>In</w:t>
      </w:r>
      <w:r w:rsidRPr="006668CE">
        <w:rPr>
          <w:rFonts w:ascii="Times New Roman" w:eastAsia="Times New Roman" w:hAnsi="Times New Roman" w:cs="Times New Roman"/>
          <w:sz w:val="24"/>
          <w:szCs w:val="24"/>
          <w:lang w:val="en-GB" w:eastAsia="en-IN" w:bidi="bn-IN"/>
        </w:rPr>
        <w:t xml:space="preserve"> my view, time management skills would be helpful to make a better schedule, to make a priority list for tasks and to have </w:t>
      </w:r>
      <w:r w:rsidR="00DC4BF5">
        <w:rPr>
          <w:rFonts w:ascii="Times New Roman" w:eastAsia="Times New Roman" w:hAnsi="Times New Roman" w:cs="Times New Roman"/>
          <w:sz w:val="24"/>
          <w:szCs w:val="24"/>
          <w:lang w:val="en-GB" w:eastAsia="en-IN" w:bidi="bn-IN"/>
        </w:rPr>
        <w:t xml:space="preserve">a </w:t>
      </w:r>
      <w:r w:rsidRPr="006668CE">
        <w:rPr>
          <w:rFonts w:ascii="Times New Roman" w:eastAsia="Times New Roman" w:hAnsi="Times New Roman" w:cs="Times New Roman"/>
          <w:sz w:val="24"/>
          <w:szCs w:val="24"/>
          <w:lang w:val="en-GB" w:eastAsia="en-IN" w:bidi="bn-IN"/>
        </w:rPr>
        <w:t>focus on duty. In my academic institution and practical session, I have also found that time management would also ha</w:t>
      </w:r>
      <w:r w:rsidR="00DC4BF5">
        <w:rPr>
          <w:rFonts w:ascii="Times New Roman" w:eastAsia="Times New Roman" w:hAnsi="Times New Roman" w:cs="Times New Roman"/>
          <w:sz w:val="24"/>
          <w:szCs w:val="24"/>
          <w:lang w:val="en-GB" w:eastAsia="en-IN" w:bidi="bn-IN"/>
        </w:rPr>
        <w:t>v</w:t>
      </w:r>
      <w:r w:rsidRPr="006668CE">
        <w:rPr>
          <w:rFonts w:ascii="Times New Roman" w:eastAsia="Times New Roman" w:hAnsi="Times New Roman" w:cs="Times New Roman"/>
          <w:sz w:val="24"/>
          <w:szCs w:val="24"/>
          <w:lang w:val="en-GB" w:eastAsia="en-IN" w:bidi="bn-IN"/>
        </w:rPr>
        <w:t>e to manage both personal and professional life and to have ample fun after managing my professional responsibility.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1" w:name="_Toc38903872"/>
      <w:r w:rsidRPr="006668CE">
        <w:rPr>
          <w:rFonts w:ascii="Times New Roman" w:eastAsia="Times New Roman" w:hAnsi="Times New Roman" w:cs="Times New Roman"/>
          <w:color w:val="auto"/>
          <w:sz w:val="24"/>
          <w:szCs w:val="24"/>
          <w:lang w:val="en-GB" w:eastAsia="en-IN" w:bidi="bn-IN"/>
        </w:rPr>
        <w:t>SWOT analysis</w:t>
      </w:r>
      <w:bookmarkEnd w:id="11"/>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SWOT analysis would be termed as the four internal factors of an individual. SWOT analysis would be helpful to identify the inner positive and negative aspects of an individual. The SWOT is an abbreviation of Strength, Weakness, Opportunities and Threat. In my opinion, SWOT analysis of oneself would play an important role to examine both positive as well as negative attributes in a single analysis (</w:t>
      </w:r>
      <w:r w:rsidRPr="006668CE">
        <w:rPr>
          <w:rFonts w:ascii="Times New Roman" w:eastAsia="Times New Roman" w:hAnsi="Times New Roman" w:cs="Times New Roman"/>
          <w:sz w:val="24"/>
          <w:szCs w:val="24"/>
          <w:shd w:val="clear" w:color="auto" w:fill="FFFFFF"/>
          <w:lang w:val="en-GB" w:eastAsia="en-IN" w:bidi="bn-IN"/>
        </w:rPr>
        <w:t>Breen and Christensen, 2017)</w:t>
      </w:r>
      <w:r w:rsidRPr="006668CE">
        <w:rPr>
          <w:rFonts w:ascii="Times New Roman" w:eastAsia="Times New Roman" w:hAnsi="Times New Roman" w:cs="Times New Roman"/>
          <w:sz w:val="24"/>
          <w:szCs w:val="24"/>
          <w:lang w:val="en-GB" w:eastAsia="en-IN" w:bidi="bn-IN"/>
        </w:rPr>
        <w:t xml:space="preserve">. The following table would show the four aspects of SWOT analysis of </w:t>
      </w:r>
      <w:r w:rsidR="00AA33E4" w:rsidRPr="006668CE">
        <w:rPr>
          <w:rFonts w:ascii="Times New Roman" w:eastAsia="Times New Roman" w:hAnsi="Times New Roman" w:cs="Times New Roman"/>
          <w:sz w:val="24"/>
          <w:szCs w:val="24"/>
          <w:lang w:val="en-GB" w:eastAsia="en-IN" w:bidi="bn-IN"/>
        </w:rPr>
        <w:t>me</w:t>
      </w:r>
      <w:r w:rsidRPr="006668CE">
        <w:rPr>
          <w:rFonts w:ascii="Times New Roman" w:eastAsia="Times New Roman" w:hAnsi="Times New Roman" w:cs="Times New Roman"/>
          <w:sz w:val="24"/>
          <w:szCs w:val="24"/>
          <w:lang w:val="en-GB" w:eastAsia="en-IN" w:bidi="bn-IN"/>
        </w:rPr>
        <w:t>. </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tbl>
      <w:tblPr>
        <w:tblW w:w="9360" w:type="dxa"/>
        <w:tblCellMar>
          <w:top w:w="15" w:type="dxa"/>
          <w:left w:w="15" w:type="dxa"/>
          <w:bottom w:w="15" w:type="dxa"/>
          <w:right w:w="15" w:type="dxa"/>
        </w:tblCellMar>
        <w:tblLook w:val="04A0" w:firstRow="1" w:lastRow="0" w:firstColumn="1" w:lastColumn="0" w:noHBand="0" w:noVBand="1"/>
      </w:tblPr>
      <w:tblGrid>
        <w:gridCol w:w="5154"/>
        <w:gridCol w:w="4206"/>
      </w:tblGrid>
      <w:tr w:rsidR="006668CE" w:rsidRPr="006668CE" w:rsidTr="00D001D6">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b/>
                <w:bCs/>
                <w:sz w:val="24"/>
                <w:szCs w:val="24"/>
                <w:lang w:val="en-GB" w:eastAsia="en-IN" w:bidi="bn-IN"/>
              </w:rPr>
              <w:t>S-Strength</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Friendly and communicative</w:t>
            </w:r>
          </w:p>
          <w:p w:rsidR="00D001D6" w:rsidRPr="006668CE" w:rsidRDefault="00D001D6" w:rsidP="006668C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Good decision</w:t>
            </w:r>
            <w:r w:rsid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maker</w:t>
            </w:r>
          </w:p>
          <w:p w:rsidR="00D001D6" w:rsidRPr="006668CE" w:rsidRDefault="00D001D6" w:rsidP="006668C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Problem solver</w:t>
            </w:r>
          </w:p>
          <w:p w:rsidR="00D001D6" w:rsidRPr="006668CE" w:rsidRDefault="00D001D6" w:rsidP="006668CE">
            <w:pPr>
              <w:numPr>
                <w:ilvl w:val="0"/>
                <w:numId w:val="1"/>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Passionate about future</w:t>
            </w:r>
          </w:p>
        </w:tc>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b/>
                <w:bCs/>
                <w:sz w:val="24"/>
                <w:szCs w:val="24"/>
                <w:lang w:val="en-GB" w:eastAsia="en-IN" w:bidi="bn-IN"/>
              </w:rPr>
              <w:t>O-Opportunity</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numPr>
                <w:ilvl w:val="0"/>
                <w:numId w:val="2"/>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Start a new business</w:t>
            </w:r>
          </w:p>
          <w:p w:rsidR="00D001D6" w:rsidRPr="006668CE" w:rsidRDefault="00D001D6" w:rsidP="006668CE">
            <w:pPr>
              <w:numPr>
                <w:ilvl w:val="0"/>
                <w:numId w:val="2"/>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Find a job in </w:t>
            </w:r>
            <w:r w:rsidR="00DC4BF5">
              <w:rPr>
                <w:rFonts w:ascii="Times New Roman" w:eastAsia="Times New Roman" w:hAnsi="Times New Roman" w:cs="Times New Roman"/>
                <w:sz w:val="24"/>
                <w:szCs w:val="24"/>
                <w:lang w:val="en-GB" w:eastAsia="en-IN" w:bidi="bn-IN"/>
              </w:rPr>
              <w:t xml:space="preserve">a </w:t>
            </w:r>
            <w:r w:rsidRPr="006668CE">
              <w:rPr>
                <w:rFonts w:ascii="Times New Roman" w:eastAsia="Times New Roman" w:hAnsi="Times New Roman" w:cs="Times New Roman"/>
                <w:sz w:val="24"/>
                <w:szCs w:val="24"/>
                <w:lang w:val="en-GB" w:eastAsia="en-IN" w:bidi="bn-IN"/>
              </w:rPr>
              <w:t>retail corporation</w:t>
            </w:r>
          </w:p>
          <w:p w:rsidR="00D001D6" w:rsidRPr="006668CE" w:rsidRDefault="00D001D6" w:rsidP="006668CE">
            <w:pPr>
              <w:numPr>
                <w:ilvl w:val="0"/>
                <w:numId w:val="2"/>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Consider higher education</w:t>
            </w:r>
          </w:p>
        </w:tc>
      </w:tr>
      <w:tr w:rsidR="006668CE" w:rsidRPr="006668CE" w:rsidTr="00D001D6">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b/>
                <w:bCs/>
                <w:sz w:val="24"/>
                <w:szCs w:val="24"/>
                <w:lang w:val="en-GB" w:eastAsia="en-IN" w:bidi="bn-IN"/>
              </w:rPr>
              <w:t>W-Weakness</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numPr>
                <w:ilvl w:val="0"/>
                <w:numId w:val="3"/>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Emotional</w:t>
            </w:r>
          </w:p>
          <w:p w:rsidR="00D001D6" w:rsidRPr="006668CE" w:rsidRDefault="00D001D6" w:rsidP="006668CE">
            <w:pPr>
              <w:numPr>
                <w:ilvl w:val="0"/>
                <w:numId w:val="3"/>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Lose concentration quickly</w:t>
            </w:r>
          </w:p>
          <w:p w:rsidR="00D001D6" w:rsidRPr="006668CE" w:rsidRDefault="00D001D6" w:rsidP="006668CE">
            <w:pPr>
              <w:numPr>
                <w:ilvl w:val="0"/>
                <w:numId w:val="3"/>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Become bored if things are not working anyway</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b/>
                <w:bCs/>
                <w:sz w:val="24"/>
                <w:szCs w:val="24"/>
                <w:lang w:val="en-GB" w:eastAsia="en-IN" w:bidi="bn-IN"/>
              </w:rPr>
              <w:t>T-Threat</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numPr>
                <w:ilvl w:val="0"/>
                <w:numId w:val="4"/>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COVID-19</w:t>
            </w:r>
          </w:p>
          <w:p w:rsidR="00D001D6" w:rsidRPr="006668CE" w:rsidRDefault="00D001D6" w:rsidP="006668CE">
            <w:pPr>
              <w:numPr>
                <w:ilvl w:val="0"/>
                <w:numId w:val="4"/>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Being employable after the pandemic</w:t>
            </w:r>
          </w:p>
          <w:p w:rsidR="00D001D6" w:rsidRPr="006668CE" w:rsidRDefault="00D001D6" w:rsidP="006668CE">
            <w:pPr>
              <w:numPr>
                <w:ilvl w:val="0"/>
                <w:numId w:val="4"/>
              </w:numPr>
              <w:spacing w:after="0" w:line="360" w:lineRule="auto"/>
              <w:jc w:val="both"/>
              <w:textAlignment w:val="baseline"/>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Family and pressure</w:t>
            </w:r>
          </w:p>
        </w:tc>
      </w:tr>
    </w:tbl>
    <w:p w:rsidR="00D001D6" w:rsidRPr="006668CE" w:rsidRDefault="00D001D6"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Table 1: Self SWOT analysis</w:t>
      </w:r>
    </w:p>
    <w:p w:rsidR="00D001D6" w:rsidRPr="006668CE" w:rsidRDefault="00D001D6"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(Source: created by Learner)</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In my </w:t>
      </w:r>
      <w:r w:rsidR="00AA33E4" w:rsidRPr="006668CE">
        <w:rPr>
          <w:rFonts w:ascii="Times New Roman" w:eastAsia="Times New Roman" w:hAnsi="Times New Roman" w:cs="Times New Roman"/>
          <w:sz w:val="24"/>
          <w:szCs w:val="24"/>
          <w:lang w:val="en-GB" w:eastAsia="en-IN" w:bidi="bn-IN"/>
        </w:rPr>
        <w:t>self-analysis</w:t>
      </w:r>
      <w:r w:rsidRPr="006668CE">
        <w:rPr>
          <w:rFonts w:ascii="Times New Roman" w:eastAsia="Times New Roman" w:hAnsi="Times New Roman" w:cs="Times New Roman"/>
          <w:sz w:val="24"/>
          <w:szCs w:val="24"/>
          <w:lang w:val="en-GB" w:eastAsia="en-IN" w:bidi="bn-IN"/>
        </w:rPr>
        <w:t>, I have found that I have strength and weakness as well. I also have analysed that strength would play a vital role to be a good healthcare professional. On the other hand, the weakness should be converted into strength through a comprehensive personal development plan. The PDP would be discussed later. The pandemic caused by COVID-19 would play a threat in my career. However, after the pandemic, the threat would be demised</w:t>
      </w:r>
      <w:r w:rsid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 xml:space="preserve"> and it would not be a threat anymore.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2" w:name="_Toc38903873"/>
      <w:r w:rsidRPr="006668CE">
        <w:rPr>
          <w:rFonts w:ascii="Times New Roman" w:eastAsia="Times New Roman" w:hAnsi="Times New Roman" w:cs="Times New Roman"/>
          <w:color w:val="auto"/>
          <w:sz w:val="24"/>
          <w:szCs w:val="24"/>
          <w:lang w:val="en-GB" w:eastAsia="en-IN" w:bidi="bn-IN"/>
        </w:rPr>
        <w:t>Academic Skills</w:t>
      </w:r>
      <w:bookmarkEnd w:id="12"/>
      <w:r w:rsidRPr="006668CE">
        <w:rPr>
          <w:rFonts w:ascii="Times New Roman" w:eastAsia="Times New Roman" w:hAnsi="Times New Roman" w:cs="Times New Roman"/>
          <w:color w:val="auto"/>
          <w:sz w:val="24"/>
          <w:szCs w:val="24"/>
          <w:lang w:val="en-GB" w:eastAsia="en-IN" w:bidi="bn-IN"/>
        </w:rPr>
        <w:t> </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Academic skills would be termed as an aid to help a learner to become more effective aspirants </w:t>
      </w:r>
      <w:r w:rsidR="00DC4BF5">
        <w:rPr>
          <w:rFonts w:ascii="Times New Roman" w:eastAsia="Times New Roman" w:hAnsi="Times New Roman" w:cs="Times New Roman"/>
          <w:sz w:val="24"/>
          <w:szCs w:val="24"/>
          <w:lang w:val="en-GB" w:eastAsia="en-IN" w:bidi="bn-IN"/>
        </w:rPr>
        <w:t>at</w:t>
      </w:r>
      <w:r w:rsidRPr="006668CE">
        <w:rPr>
          <w:rFonts w:ascii="Times New Roman" w:eastAsia="Times New Roman" w:hAnsi="Times New Roman" w:cs="Times New Roman"/>
          <w:sz w:val="24"/>
          <w:szCs w:val="24"/>
          <w:lang w:val="en-GB" w:eastAsia="en-IN" w:bidi="bn-IN"/>
        </w:rPr>
        <w:t xml:space="preserve"> University level. On </w:t>
      </w:r>
      <w:r w:rsidR="00AA33E4" w:rsidRPr="006668CE">
        <w:rPr>
          <w:rFonts w:ascii="Times New Roman" w:eastAsia="Times New Roman" w:hAnsi="Times New Roman" w:cs="Times New Roman"/>
          <w:sz w:val="24"/>
          <w:szCs w:val="24"/>
          <w:lang w:val="en-GB" w:eastAsia="en-IN" w:bidi="bn-IN"/>
        </w:rPr>
        <w:t>the</w:t>
      </w:r>
      <w:r w:rsidRPr="006668CE">
        <w:rPr>
          <w:rFonts w:ascii="Times New Roman" w:eastAsia="Times New Roman" w:hAnsi="Times New Roman" w:cs="Times New Roman"/>
          <w:sz w:val="24"/>
          <w:szCs w:val="24"/>
          <w:lang w:val="en-GB" w:eastAsia="en-IN" w:bidi="bn-IN"/>
        </w:rPr>
        <w:t xml:space="preserve"> hand, I would also help to develop skills to study and research (</w:t>
      </w:r>
      <w:r w:rsidRPr="006668CE">
        <w:rPr>
          <w:rFonts w:ascii="Times New Roman" w:eastAsia="Times New Roman" w:hAnsi="Times New Roman" w:cs="Times New Roman"/>
          <w:sz w:val="24"/>
          <w:szCs w:val="24"/>
          <w:shd w:val="clear" w:color="auto" w:fill="FFFFFF"/>
          <w:lang w:val="en-GB" w:eastAsia="en-IN" w:bidi="bn-IN"/>
        </w:rPr>
        <w:t>Rabiner et al. 2016)</w:t>
      </w:r>
      <w:r w:rsidRPr="006668CE">
        <w:rPr>
          <w:rFonts w:ascii="Times New Roman" w:eastAsia="Times New Roman" w:hAnsi="Times New Roman" w:cs="Times New Roman"/>
          <w:sz w:val="24"/>
          <w:szCs w:val="24"/>
          <w:lang w:val="en-GB" w:eastAsia="en-IN" w:bidi="bn-IN"/>
        </w:rPr>
        <w:t>. According to my knowledge, academic skills would include the preparation of assignments. In order to complete an assignment, I have to research and evaluate information and to improve my work. My knowledge has been increased through these steps</w:t>
      </w:r>
      <w:r w:rsid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 xml:space="preserve"> and I have gathered a lot of knowledge regarding my own professional field. </w:t>
      </w:r>
    </w:p>
    <w:p w:rsidR="00D001D6" w:rsidRPr="006668CE" w:rsidRDefault="00D001D6"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noProof/>
          <w:sz w:val="24"/>
          <w:szCs w:val="24"/>
          <w:bdr w:val="none" w:sz="0" w:space="0" w:color="auto" w:frame="1"/>
          <w:lang w:val="en-US"/>
        </w:rPr>
        <w:drawing>
          <wp:inline distT="0" distB="0" distL="0" distR="0" wp14:anchorId="5491FDEB" wp14:editId="7FC6FF74">
            <wp:extent cx="3200400" cy="2505075"/>
            <wp:effectExtent l="0" t="0" r="0" b="9525"/>
            <wp:docPr id="1" name="Picture 1" descr="https://lh4.googleusercontent.com/9jz1m2KvixPIoKZG2ao263Wx5njuO4hpZnTX-OsWw80zLGE4GkFtegMnPawHZH__TJMj7mSvruL0z34Uu2kdySDWYuBeqHpXJVTM8J2NTYMDLIMb1BcGqDX_2gN8DlACLMcS5e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9jz1m2KvixPIoKZG2ao263Wx5njuO4hpZnTX-OsWw80zLGE4GkFtegMnPawHZH__TJMj7mSvruL0z34Uu2kdySDWYuBeqHpXJVTM8J2NTYMDLIMb1BcGqDX_2gN8DlACLMcS5emj"/>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0400" cy="2505075"/>
                    </a:xfrm>
                    <a:prstGeom prst="rect">
                      <a:avLst/>
                    </a:prstGeom>
                    <a:noFill/>
                    <a:ln>
                      <a:noFill/>
                    </a:ln>
                  </pic:spPr>
                </pic:pic>
              </a:graphicData>
            </a:graphic>
          </wp:inline>
        </w:drawing>
      </w:r>
    </w:p>
    <w:p w:rsidR="00A17679" w:rsidRPr="006668CE" w:rsidRDefault="00A17679"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Image 1: Academic Skills</w:t>
      </w:r>
    </w:p>
    <w:p w:rsidR="00D001D6" w:rsidRDefault="00A17679" w:rsidP="006668CE">
      <w:pPr>
        <w:spacing w:after="0" w:line="360" w:lineRule="auto"/>
        <w:jc w:val="center"/>
        <w:rPr>
          <w:rFonts w:ascii="Times New Roman" w:hAnsi="Times New Roman" w:cs="Times New Roman"/>
          <w:sz w:val="24"/>
          <w:szCs w:val="24"/>
          <w:shd w:val="clear" w:color="auto" w:fill="FFFFFF"/>
        </w:rPr>
      </w:pPr>
      <w:r w:rsidRPr="006668CE">
        <w:rPr>
          <w:rFonts w:ascii="Times New Roman" w:hAnsi="Times New Roman" w:cs="Times New Roman"/>
          <w:sz w:val="24"/>
          <w:szCs w:val="24"/>
          <w:shd w:val="clear" w:color="auto" w:fill="FFFFFF"/>
        </w:rPr>
        <w:t>(Source: University, 2020)</w:t>
      </w:r>
    </w:p>
    <w:p w:rsidR="00AC0603" w:rsidRPr="006668CE" w:rsidRDefault="00AC0603" w:rsidP="00AC0603">
      <w:pPr>
        <w:spacing w:after="0" w:line="360" w:lineRule="auto"/>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In my academic learning duration, I have learnt how to work with other people in a team, and how to manage the team with </w:t>
      </w:r>
      <w:r w:rsidR="00DC4BF5">
        <w:rPr>
          <w:rFonts w:ascii="Times New Roman" w:eastAsia="Times New Roman" w:hAnsi="Times New Roman" w:cs="Times New Roman"/>
          <w:sz w:val="24"/>
          <w:szCs w:val="24"/>
          <w:lang w:val="en-GB" w:eastAsia="en-IN" w:bidi="bn-IN"/>
        </w:rPr>
        <w:t xml:space="preserve">the </w:t>
      </w:r>
      <w:r w:rsidRPr="006668CE">
        <w:rPr>
          <w:rFonts w:ascii="Times New Roman" w:eastAsia="Times New Roman" w:hAnsi="Times New Roman" w:cs="Times New Roman"/>
          <w:sz w:val="24"/>
          <w:szCs w:val="24"/>
          <w:lang w:val="en-GB" w:eastAsia="en-IN" w:bidi="bn-IN"/>
        </w:rPr>
        <w:t>best possible efficiency. On the other hand, I have also learnt that time management would play the vital role in my professional field as I have to take care of a number of patients at a time with my full efficiency</w:t>
      </w:r>
      <w:r>
        <w:rPr>
          <w:rFonts w:ascii="Times New Roman" w:eastAsia="Times New Roman" w:hAnsi="Times New Roman" w:cs="Times New Roman"/>
          <w:sz w:val="24"/>
          <w:szCs w:val="24"/>
          <w:lang w:val="en-GB" w:eastAsia="en-IN" w:bidi="bn-IN"/>
        </w:rPr>
        <w:t xml:space="preserve">.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3" w:name="_Toc38903874"/>
      <w:r w:rsidRPr="006668CE">
        <w:rPr>
          <w:rFonts w:ascii="Times New Roman" w:eastAsia="Times New Roman" w:hAnsi="Times New Roman" w:cs="Times New Roman"/>
          <w:color w:val="auto"/>
          <w:sz w:val="24"/>
          <w:szCs w:val="24"/>
          <w:lang w:val="en-GB" w:eastAsia="en-IN" w:bidi="bn-IN"/>
        </w:rPr>
        <w:t>Research and Note</w:t>
      </w:r>
      <w:r w:rsidR="00DC4BF5">
        <w:rPr>
          <w:rFonts w:ascii="Times New Roman" w:eastAsia="Times New Roman" w:hAnsi="Times New Roman" w:cs="Times New Roman"/>
          <w:color w:val="auto"/>
          <w:sz w:val="24"/>
          <w:szCs w:val="24"/>
          <w:lang w:val="en-GB" w:eastAsia="en-IN" w:bidi="bn-IN"/>
        </w:rPr>
        <w:t>-</w:t>
      </w:r>
      <w:r w:rsidRPr="006668CE">
        <w:rPr>
          <w:rFonts w:ascii="Times New Roman" w:eastAsia="Times New Roman" w:hAnsi="Times New Roman" w:cs="Times New Roman"/>
          <w:color w:val="auto"/>
          <w:sz w:val="24"/>
          <w:szCs w:val="24"/>
          <w:lang w:val="en-GB" w:eastAsia="en-IN" w:bidi="bn-IN"/>
        </w:rPr>
        <w:t>taking</w:t>
      </w:r>
      <w:bookmarkEnd w:id="13"/>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Research would be termed as the human activity that would be based on the intellectual investigation of a matter (</w:t>
      </w:r>
      <w:r w:rsidRPr="006668CE">
        <w:rPr>
          <w:rFonts w:ascii="Times New Roman" w:eastAsia="Times New Roman" w:hAnsi="Times New Roman" w:cs="Times New Roman"/>
          <w:sz w:val="24"/>
          <w:szCs w:val="24"/>
          <w:shd w:val="clear" w:color="auto" w:fill="FFFFFF"/>
          <w:lang w:val="en-GB" w:eastAsia="en-IN" w:bidi="bn-IN"/>
        </w:rPr>
        <w:t>Artiga and Hinton, 2019)</w:t>
      </w:r>
      <w:r w:rsidRPr="006668CE">
        <w:rPr>
          <w:rFonts w:ascii="Times New Roman" w:eastAsia="Times New Roman" w:hAnsi="Times New Roman" w:cs="Times New Roman"/>
          <w:sz w:val="24"/>
          <w:szCs w:val="24"/>
          <w:lang w:val="en-GB" w:eastAsia="en-IN" w:bidi="bn-IN"/>
        </w:rPr>
        <w:t>. As per my knowledge, research in the healthcare system would include the study of the condition of the patients in the analysis of their behaviour.  On the other hand, according to Boyle and Joyce (2019), note</w:t>
      </w:r>
      <w:r w:rsidR="00DC4BF5">
        <w:rPr>
          <w:rFonts w:ascii="Times New Roman" w:eastAsia="Times New Roman" w:hAnsi="Times New Roman" w:cs="Times New Roman"/>
          <w:sz w:val="24"/>
          <w:szCs w:val="24"/>
          <w:lang w:val="en-GB" w:eastAsia="en-IN" w:bidi="bn-IN"/>
        </w:rPr>
        <w:t>-</w:t>
      </w:r>
      <w:r w:rsidRPr="006668CE">
        <w:rPr>
          <w:rFonts w:ascii="Times New Roman" w:eastAsia="Times New Roman" w:hAnsi="Times New Roman" w:cs="Times New Roman"/>
          <w:sz w:val="24"/>
          <w:szCs w:val="24"/>
          <w:lang w:val="en-GB" w:eastAsia="en-IN" w:bidi="bn-IN"/>
        </w:rPr>
        <w:t xml:space="preserve">taking is termed as a process that includes the practice of writing the key points of collected information. Precisely taken notes in my class would provide me </w:t>
      </w:r>
      <w:r w:rsidR="00DC4BF5">
        <w:rPr>
          <w:rFonts w:ascii="Times New Roman" w:eastAsia="Times New Roman" w:hAnsi="Times New Roman" w:cs="Times New Roman"/>
          <w:sz w:val="24"/>
          <w:szCs w:val="24"/>
          <w:lang w:val="en-GB" w:eastAsia="en-IN" w:bidi="bn-IN"/>
        </w:rPr>
        <w:t xml:space="preserve">with </w:t>
      </w:r>
      <w:r w:rsidRPr="006668CE">
        <w:rPr>
          <w:rFonts w:ascii="Times New Roman" w:eastAsia="Times New Roman" w:hAnsi="Times New Roman" w:cs="Times New Roman"/>
          <w:sz w:val="24"/>
          <w:szCs w:val="24"/>
          <w:lang w:val="en-GB" w:eastAsia="en-IN" w:bidi="bn-IN"/>
        </w:rPr>
        <w:t>the study materials for the future.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4" w:name="_Toc38903875"/>
      <w:r w:rsidRPr="006668CE">
        <w:rPr>
          <w:rFonts w:ascii="Times New Roman" w:eastAsia="Times New Roman" w:hAnsi="Times New Roman" w:cs="Times New Roman"/>
          <w:color w:val="auto"/>
          <w:sz w:val="24"/>
          <w:szCs w:val="24"/>
          <w:lang w:val="en-GB" w:eastAsia="en-IN" w:bidi="bn-IN"/>
        </w:rPr>
        <w:t>Academic Writing</w:t>
      </w:r>
      <w:bookmarkEnd w:id="14"/>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As stated by </w:t>
      </w:r>
      <w:r w:rsidRPr="006668CE">
        <w:rPr>
          <w:rFonts w:ascii="Times New Roman" w:eastAsia="Times New Roman" w:hAnsi="Times New Roman" w:cs="Times New Roman"/>
          <w:sz w:val="24"/>
          <w:szCs w:val="24"/>
          <w:shd w:val="clear" w:color="auto" w:fill="FFFFFF"/>
          <w:lang w:val="en-GB" w:eastAsia="en-IN" w:bidi="bn-IN"/>
        </w:rPr>
        <w:t>Van Blankenstein (2019), academic writing is termed as a complex and struggling engagement with principles as well as facts of a particular discipline. In my view, academic writing would include reading a number of academic journals to collect information. In my academic session, I also have to read a lot of academic journals to get enough information for a particular discipline.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5" w:name="_Toc38903876"/>
      <w:r w:rsidRPr="006668CE">
        <w:rPr>
          <w:rFonts w:ascii="Times New Roman" w:eastAsia="Times New Roman" w:hAnsi="Times New Roman" w:cs="Times New Roman"/>
          <w:color w:val="auto"/>
          <w:sz w:val="24"/>
          <w:szCs w:val="24"/>
          <w:lang w:val="en-GB" w:eastAsia="en-IN" w:bidi="bn-IN"/>
        </w:rPr>
        <w:t>Referencing and avoiding plagiarism</w:t>
      </w:r>
      <w:bookmarkEnd w:id="15"/>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In academic learning and writing, referencing holds a vital place. Referencing would be defined as giving the required credit along with the citation to the source of information  (</w:t>
      </w:r>
      <w:r w:rsidRPr="006668CE">
        <w:rPr>
          <w:rFonts w:ascii="Times New Roman" w:eastAsia="Times New Roman" w:hAnsi="Times New Roman" w:cs="Times New Roman"/>
          <w:sz w:val="24"/>
          <w:szCs w:val="24"/>
          <w:shd w:val="clear" w:color="auto" w:fill="FFFFFF"/>
          <w:lang w:val="en-GB" w:eastAsia="en-IN" w:bidi="bn-IN"/>
        </w:rPr>
        <w:t>Simpson, 2019)</w:t>
      </w:r>
      <w:r w:rsidRPr="006668CE">
        <w:rPr>
          <w:rFonts w:ascii="Times New Roman" w:eastAsia="Times New Roman" w:hAnsi="Times New Roman" w:cs="Times New Roman"/>
          <w:sz w:val="24"/>
          <w:szCs w:val="24"/>
          <w:lang w:val="en-GB" w:eastAsia="en-IN" w:bidi="bn-IN"/>
        </w:rPr>
        <w:t xml:space="preserve">. In my view, referencing my work would help me to relate my own work with previous work of other researchers. I have found that, without proper referencing, the research study would not be accepted. According to </w:t>
      </w:r>
      <w:r w:rsidRPr="006668CE">
        <w:rPr>
          <w:rFonts w:ascii="Times New Roman" w:eastAsia="Times New Roman" w:hAnsi="Times New Roman" w:cs="Times New Roman"/>
          <w:sz w:val="24"/>
          <w:szCs w:val="24"/>
          <w:shd w:val="clear" w:color="auto" w:fill="FFFFFF"/>
          <w:lang w:val="en-GB" w:eastAsia="en-IN" w:bidi="bn-IN"/>
        </w:rPr>
        <w:t xml:space="preserve">Awasthi (2019), plagiarism would be termed as the unethical practice of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 xml:space="preserve">ideas of another researcher. In my view, not only ideas but also the numeric information would also be taken as plagiarism, as I faced in one of my previous assignments.  Therefore, </w:t>
      </w:r>
      <w:r w:rsidR="00DC4BF5">
        <w:rPr>
          <w:rFonts w:ascii="Times New Roman" w:eastAsia="Times New Roman" w:hAnsi="Times New Roman" w:cs="Times New Roman"/>
          <w:sz w:val="24"/>
          <w:szCs w:val="24"/>
          <w:shd w:val="clear" w:color="auto" w:fill="FFFFFF"/>
          <w:lang w:val="en-GB" w:eastAsia="en-IN" w:bidi="bn-IN"/>
        </w:rPr>
        <w:t>in</w:t>
      </w:r>
      <w:r w:rsidRPr="006668CE">
        <w:rPr>
          <w:rFonts w:ascii="Times New Roman" w:eastAsia="Times New Roman" w:hAnsi="Times New Roman" w:cs="Times New Roman"/>
          <w:sz w:val="24"/>
          <w:szCs w:val="24"/>
          <w:shd w:val="clear" w:color="auto" w:fill="FFFFFF"/>
          <w:lang w:val="en-GB" w:eastAsia="en-IN" w:bidi="bn-IN"/>
        </w:rPr>
        <w:t xml:space="preserve"> my opinion, one should be aware of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 xml:space="preserve">data of the research. </w:t>
      </w:r>
      <w:r w:rsidRPr="006668CE">
        <w:rPr>
          <w:rFonts w:ascii="Times New Roman" w:eastAsia="Times New Roman" w:hAnsi="Times New Roman" w:cs="Times New Roman"/>
          <w:sz w:val="24"/>
          <w:szCs w:val="24"/>
          <w:lang w:val="en-GB" w:eastAsia="en-IN" w:bidi="bn-IN"/>
        </w:rPr>
        <w:t>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6" w:name="_Toc38903877"/>
      <w:r w:rsidRPr="006668CE">
        <w:rPr>
          <w:rFonts w:ascii="Times New Roman" w:eastAsia="Times New Roman" w:hAnsi="Times New Roman" w:cs="Times New Roman"/>
          <w:color w:val="auto"/>
          <w:sz w:val="24"/>
          <w:szCs w:val="24"/>
          <w:lang w:val="en-GB" w:eastAsia="en-IN" w:bidi="bn-IN"/>
        </w:rPr>
        <w:t>Paraphrasing and Summarising</w:t>
      </w:r>
      <w:bookmarkEnd w:id="16"/>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Paraphrasing would be termed as </w:t>
      </w:r>
      <w:r w:rsidR="00DC4BF5">
        <w:rPr>
          <w:rFonts w:ascii="Times New Roman" w:eastAsia="Times New Roman" w:hAnsi="Times New Roman" w:cs="Times New Roman"/>
          <w:sz w:val="24"/>
          <w:szCs w:val="24"/>
          <w:lang w:val="en-GB" w:eastAsia="en-IN" w:bidi="bn-IN"/>
        </w:rPr>
        <w:t xml:space="preserve">an </w:t>
      </w:r>
      <w:r w:rsidRPr="006668CE">
        <w:rPr>
          <w:rFonts w:ascii="Times New Roman" w:eastAsia="Times New Roman" w:hAnsi="Times New Roman" w:cs="Times New Roman"/>
          <w:sz w:val="24"/>
          <w:szCs w:val="24"/>
          <w:lang w:val="en-GB" w:eastAsia="en-IN" w:bidi="bn-IN"/>
        </w:rPr>
        <w:t xml:space="preserve">explanation of an idea in details but not using the same words. On </w:t>
      </w:r>
      <w:r w:rsidR="00DC4BF5">
        <w:rPr>
          <w:rFonts w:ascii="Times New Roman" w:eastAsia="Times New Roman" w:hAnsi="Times New Roman" w:cs="Times New Roman"/>
          <w:sz w:val="24"/>
          <w:szCs w:val="24"/>
          <w:lang w:val="en-GB" w:eastAsia="en-IN" w:bidi="bn-IN"/>
        </w:rPr>
        <w:t xml:space="preserve">the </w:t>
      </w:r>
      <w:r w:rsidRPr="006668CE">
        <w:rPr>
          <w:rFonts w:ascii="Times New Roman" w:eastAsia="Times New Roman" w:hAnsi="Times New Roman" w:cs="Times New Roman"/>
          <w:sz w:val="24"/>
          <w:szCs w:val="24"/>
          <w:lang w:val="en-GB" w:eastAsia="en-IN" w:bidi="bn-IN"/>
        </w:rPr>
        <w:t xml:space="preserve">other hand, summarizing would be defined as </w:t>
      </w:r>
      <w:r w:rsidR="00DC4BF5">
        <w:rPr>
          <w:rFonts w:ascii="Times New Roman" w:eastAsia="Times New Roman" w:hAnsi="Times New Roman" w:cs="Times New Roman"/>
          <w:sz w:val="24"/>
          <w:szCs w:val="24"/>
          <w:lang w:val="en-GB" w:eastAsia="en-IN" w:bidi="bn-IN"/>
        </w:rPr>
        <w:t xml:space="preserve">an </w:t>
      </w:r>
      <w:r w:rsidRPr="006668CE">
        <w:rPr>
          <w:rFonts w:ascii="Times New Roman" w:eastAsia="Times New Roman" w:hAnsi="Times New Roman" w:cs="Times New Roman"/>
          <w:sz w:val="24"/>
          <w:szCs w:val="24"/>
          <w:lang w:val="en-GB" w:eastAsia="en-IN" w:bidi="bn-IN"/>
        </w:rPr>
        <w:t>explanation of an idea in short form (</w:t>
      </w:r>
      <w:r w:rsidRPr="006668CE">
        <w:rPr>
          <w:rFonts w:ascii="Times New Roman" w:eastAsia="Times New Roman" w:hAnsi="Times New Roman" w:cs="Times New Roman"/>
          <w:sz w:val="24"/>
          <w:szCs w:val="24"/>
          <w:shd w:val="clear" w:color="auto" w:fill="FFFFFF"/>
          <w:lang w:val="en-GB" w:eastAsia="en-IN" w:bidi="bn-IN"/>
        </w:rPr>
        <w:t>Coullie, 2020)</w:t>
      </w:r>
      <w:r w:rsidRPr="006668CE">
        <w:rPr>
          <w:rFonts w:ascii="Times New Roman" w:eastAsia="Times New Roman" w:hAnsi="Times New Roman" w:cs="Times New Roman"/>
          <w:sz w:val="24"/>
          <w:szCs w:val="24"/>
          <w:lang w:val="en-GB" w:eastAsia="en-IN" w:bidi="bn-IN"/>
        </w:rPr>
        <w:t xml:space="preserve">. In my view, in other words, it can be said that there would be a little difference between paraphrasing and summarizing. Summarizing would provide </w:t>
      </w:r>
      <w:r w:rsidR="00DC4BF5">
        <w:rPr>
          <w:rFonts w:ascii="Times New Roman" w:eastAsia="Times New Roman" w:hAnsi="Times New Roman" w:cs="Times New Roman"/>
          <w:sz w:val="24"/>
          <w:szCs w:val="24"/>
          <w:lang w:val="en-GB" w:eastAsia="en-IN" w:bidi="bn-IN"/>
        </w:rPr>
        <w:t>a</w:t>
      </w:r>
      <w:r w:rsidRPr="006668CE">
        <w:rPr>
          <w:rFonts w:ascii="Times New Roman" w:eastAsia="Times New Roman" w:hAnsi="Times New Roman" w:cs="Times New Roman"/>
          <w:sz w:val="24"/>
          <w:szCs w:val="24"/>
          <w:lang w:val="en-GB" w:eastAsia="en-IN" w:bidi="bn-IN"/>
        </w:rPr>
        <w:t xml:space="preserve"> brief idea of the original paper while paraphrasing would provide detailed information of the original one but in a bit different language.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7" w:name="_Toc38903878"/>
      <w:r w:rsidRPr="006668CE">
        <w:rPr>
          <w:rFonts w:ascii="Times New Roman" w:eastAsia="Times New Roman" w:hAnsi="Times New Roman" w:cs="Times New Roman"/>
          <w:color w:val="auto"/>
          <w:sz w:val="24"/>
          <w:szCs w:val="24"/>
          <w:lang w:val="en-GB" w:eastAsia="en-IN" w:bidi="bn-IN"/>
        </w:rPr>
        <w:t>Communication and presenting information</w:t>
      </w:r>
      <w:bookmarkEnd w:id="17"/>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Communication skill would be termed as the ability to speak with a varied vocabulary (</w:t>
      </w:r>
      <w:r w:rsidRPr="006668CE">
        <w:rPr>
          <w:rFonts w:ascii="Times New Roman" w:eastAsia="Times New Roman" w:hAnsi="Times New Roman" w:cs="Times New Roman"/>
          <w:sz w:val="24"/>
          <w:szCs w:val="24"/>
          <w:shd w:val="clear" w:color="auto" w:fill="FFFFFF"/>
          <w:lang w:val="en-GB" w:eastAsia="en-IN" w:bidi="bn-IN"/>
        </w:rPr>
        <w:t>Kataoka, 2019)</w:t>
      </w:r>
      <w:r w:rsidRPr="006668CE">
        <w:rPr>
          <w:rFonts w:ascii="Times New Roman" w:eastAsia="Times New Roman" w:hAnsi="Times New Roman" w:cs="Times New Roman"/>
          <w:sz w:val="24"/>
          <w:szCs w:val="24"/>
          <w:lang w:val="en-GB" w:eastAsia="en-IN" w:bidi="bn-IN"/>
        </w:rPr>
        <w:t>. On the other hand, presenting information would be defined as a key skill to get the messages across (</w:t>
      </w:r>
      <w:r w:rsidRPr="006668CE">
        <w:rPr>
          <w:rFonts w:ascii="Times New Roman" w:eastAsia="Times New Roman" w:hAnsi="Times New Roman" w:cs="Times New Roman"/>
          <w:sz w:val="24"/>
          <w:szCs w:val="24"/>
          <w:shd w:val="clear" w:color="auto" w:fill="FFFFFF"/>
          <w:lang w:val="en-GB" w:eastAsia="en-IN" w:bidi="bn-IN"/>
        </w:rPr>
        <w:t>Qian et al. 2019)</w:t>
      </w:r>
      <w:r w:rsidRPr="006668CE">
        <w:rPr>
          <w:rFonts w:ascii="Times New Roman" w:eastAsia="Times New Roman" w:hAnsi="Times New Roman" w:cs="Times New Roman"/>
          <w:sz w:val="24"/>
          <w:szCs w:val="24"/>
          <w:lang w:val="en-GB" w:eastAsia="en-IN" w:bidi="bn-IN"/>
        </w:rPr>
        <w:t xml:space="preserve">. According to my experience, communication and presenting information both play a vital role </w:t>
      </w:r>
      <w:r w:rsidR="00DC4BF5">
        <w:rPr>
          <w:rFonts w:ascii="Times New Roman" w:eastAsia="Times New Roman" w:hAnsi="Times New Roman" w:cs="Times New Roman"/>
          <w:sz w:val="24"/>
          <w:szCs w:val="24"/>
          <w:lang w:val="en-GB" w:eastAsia="en-IN" w:bidi="bn-IN"/>
        </w:rPr>
        <w:t>in</w:t>
      </w:r>
      <w:r w:rsidRPr="006668CE">
        <w:rPr>
          <w:rFonts w:ascii="Times New Roman" w:eastAsia="Times New Roman" w:hAnsi="Times New Roman" w:cs="Times New Roman"/>
          <w:sz w:val="24"/>
          <w:szCs w:val="24"/>
          <w:lang w:val="en-GB" w:eastAsia="en-IN" w:bidi="bn-IN"/>
        </w:rPr>
        <w:t xml:space="preserve"> receiving and passing the information regarding the condition of patients among the doctors and healthcare professionals.   </w:t>
      </w:r>
    </w:p>
    <w:p w:rsidR="00D001D6" w:rsidRPr="006668CE" w:rsidRDefault="00D001D6" w:rsidP="006668CE">
      <w:pPr>
        <w:pStyle w:val="Heading2"/>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8" w:name="_Toc38903879"/>
      <w:r w:rsidRPr="006668CE">
        <w:rPr>
          <w:rFonts w:ascii="Times New Roman" w:eastAsia="Times New Roman" w:hAnsi="Times New Roman" w:cs="Times New Roman"/>
          <w:color w:val="auto"/>
          <w:sz w:val="24"/>
          <w:szCs w:val="24"/>
          <w:lang w:val="en-GB" w:eastAsia="en-IN" w:bidi="bn-IN"/>
        </w:rPr>
        <w:t>Personal development plan</w:t>
      </w:r>
      <w:bookmarkEnd w:id="18"/>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 xml:space="preserve">PDP or the personal development plan would be considered as a lifelong process. As a healthcare professional, I should make a life long development plan for myself so that I can make my performance better. According to </w:t>
      </w:r>
      <w:r w:rsidRPr="006668CE">
        <w:rPr>
          <w:rFonts w:ascii="Times New Roman" w:eastAsia="Times New Roman" w:hAnsi="Times New Roman" w:cs="Times New Roman"/>
          <w:sz w:val="24"/>
          <w:szCs w:val="24"/>
          <w:shd w:val="clear" w:color="auto" w:fill="FFFFFF"/>
          <w:lang w:val="en-GB" w:eastAsia="en-IN" w:bidi="bn-IN"/>
        </w:rPr>
        <w:t>Rimmer (2018), the personal development Plan would be termed as a route that would lead to success</w:t>
      </w:r>
      <w:r w:rsidR="00DC4BF5">
        <w:rPr>
          <w:rFonts w:ascii="Times New Roman" w:eastAsia="Times New Roman" w:hAnsi="Times New Roman" w:cs="Times New Roman"/>
          <w:sz w:val="24"/>
          <w:szCs w:val="24"/>
          <w:shd w:val="clear" w:color="auto" w:fill="FFFFFF"/>
          <w:lang w:val="en-GB" w:eastAsia="en-IN" w:bidi="bn-IN"/>
        </w:rPr>
        <w:t>,</w:t>
      </w:r>
      <w:r w:rsidRPr="006668CE">
        <w:rPr>
          <w:rFonts w:ascii="Times New Roman" w:eastAsia="Times New Roman" w:hAnsi="Times New Roman" w:cs="Times New Roman"/>
          <w:sz w:val="24"/>
          <w:szCs w:val="24"/>
          <w:shd w:val="clear" w:color="auto" w:fill="FFFFFF"/>
          <w:lang w:val="en-GB" w:eastAsia="en-IN" w:bidi="bn-IN"/>
        </w:rPr>
        <w:t xml:space="preserve"> and it should be started with a proper plan. In other words, it would help to identify the personal aspirations and the way that would be helpful to achieve those. PDP will also help to convert the weakness into </w:t>
      </w:r>
      <w:r w:rsidR="00DC4BF5">
        <w:rPr>
          <w:rFonts w:ascii="Times New Roman" w:eastAsia="Times New Roman" w:hAnsi="Times New Roman" w:cs="Times New Roman"/>
          <w:sz w:val="24"/>
          <w:szCs w:val="24"/>
          <w:shd w:val="clear" w:color="auto" w:fill="FFFFFF"/>
          <w:lang w:val="en-GB" w:eastAsia="en-IN" w:bidi="bn-IN"/>
        </w:rPr>
        <w:t xml:space="preserve">a </w:t>
      </w:r>
      <w:r w:rsidRPr="006668CE">
        <w:rPr>
          <w:rFonts w:ascii="Times New Roman" w:eastAsia="Times New Roman" w:hAnsi="Times New Roman" w:cs="Times New Roman"/>
          <w:sz w:val="24"/>
          <w:szCs w:val="24"/>
          <w:shd w:val="clear" w:color="auto" w:fill="FFFFFF"/>
          <w:lang w:val="en-GB" w:eastAsia="en-IN" w:bidi="bn-IN"/>
        </w:rPr>
        <w:t>strength that would increase the efficiency in the workplace. </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tbl>
      <w:tblPr>
        <w:tblW w:w="9360" w:type="dxa"/>
        <w:tblCellMar>
          <w:top w:w="15" w:type="dxa"/>
          <w:left w:w="15" w:type="dxa"/>
          <w:bottom w:w="15" w:type="dxa"/>
          <w:right w:w="15" w:type="dxa"/>
        </w:tblCellMar>
        <w:tblLook w:val="04A0" w:firstRow="1" w:lastRow="0" w:firstColumn="1" w:lastColumn="0" w:noHBand="0" w:noVBand="1"/>
      </w:tblPr>
      <w:tblGrid>
        <w:gridCol w:w="1767"/>
        <w:gridCol w:w="3089"/>
        <w:gridCol w:w="3384"/>
        <w:gridCol w:w="1120"/>
      </w:tblGrid>
      <w:tr w:rsidR="006668CE" w:rsidRPr="006668CE" w:rsidTr="00D00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Particulars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Why I need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How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By when to improve</w:t>
            </w:r>
          </w:p>
        </w:tc>
      </w:tr>
      <w:tr w:rsidR="006668CE" w:rsidRPr="006668CE" w:rsidTr="00D00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Emotional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 xml:space="preserve">I think a healthcare professional should not be emotionally attached to their patients. A professional healthcare professional would be able to provide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best possible care.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In order to improve this weakness, I should communicate in an assertive way. I think self-awareness and motivation would be helpful to improve this one.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3 months</w:t>
            </w:r>
          </w:p>
        </w:tc>
      </w:tr>
      <w:tr w:rsidR="006668CE" w:rsidRPr="006668CE" w:rsidTr="00D00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Lose concentration quickly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In my view, losing concentration would keep a serious negative impact on my profession. A health care profession</w:t>
            </w:r>
            <w:r w:rsidR="00DC4BF5">
              <w:rPr>
                <w:rFonts w:ascii="Times New Roman" w:eastAsia="Times New Roman" w:hAnsi="Times New Roman" w:cs="Times New Roman"/>
                <w:sz w:val="24"/>
                <w:szCs w:val="24"/>
                <w:shd w:val="clear" w:color="auto" w:fill="FFFFFF"/>
                <w:lang w:val="en-GB" w:eastAsia="en-IN" w:bidi="bn-IN"/>
              </w:rPr>
              <w:t>al</w:t>
            </w:r>
            <w:r w:rsidRPr="006668CE">
              <w:rPr>
                <w:rFonts w:ascii="Times New Roman" w:eastAsia="Times New Roman" w:hAnsi="Times New Roman" w:cs="Times New Roman"/>
                <w:sz w:val="24"/>
                <w:szCs w:val="24"/>
                <w:shd w:val="clear" w:color="auto" w:fill="FFFFFF"/>
                <w:lang w:val="en-GB" w:eastAsia="en-IN" w:bidi="bn-IN"/>
              </w:rPr>
              <w:t xml:space="preserve"> must have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patience to complete their job efficiently.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DC4BF5">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 xml:space="preserve">I think mental focus and elimination of destruction would help to improve this weakness. I think </w:t>
            </w:r>
            <w:r w:rsidR="00DC4BF5">
              <w:rPr>
                <w:rFonts w:ascii="Times New Roman" w:eastAsia="Times New Roman" w:hAnsi="Times New Roman" w:cs="Times New Roman"/>
                <w:sz w:val="24"/>
                <w:szCs w:val="24"/>
                <w:shd w:val="clear" w:color="auto" w:fill="FFFFFF"/>
                <w:lang w:val="en-GB" w:eastAsia="en-IN" w:bidi="bn-IN"/>
              </w:rPr>
              <w:t xml:space="preserve">a </w:t>
            </w:r>
            <w:r w:rsidRPr="006668CE">
              <w:rPr>
                <w:rFonts w:ascii="Times New Roman" w:eastAsia="Times New Roman" w:hAnsi="Times New Roman" w:cs="Times New Roman"/>
                <w:sz w:val="24"/>
                <w:szCs w:val="24"/>
                <w:shd w:val="clear" w:color="auto" w:fill="FFFFFF"/>
                <w:lang w:val="en-GB" w:eastAsia="en-IN" w:bidi="bn-IN"/>
              </w:rPr>
              <w:t xml:space="preserve">short break in my duty hours would also be helpful for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improvement of this particular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3 months</w:t>
            </w:r>
          </w:p>
        </w:tc>
      </w:tr>
      <w:tr w:rsidR="006668CE" w:rsidRPr="006668CE" w:rsidTr="00D001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Become bored if things are not working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DC4BF5">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 xml:space="preserve">Losing interest if things are not going properly would have </w:t>
            </w:r>
            <w:r w:rsidR="00DC4BF5">
              <w:rPr>
                <w:rFonts w:ascii="Times New Roman" w:eastAsia="Times New Roman" w:hAnsi="Times New Roman" w:cs="Times New Roman"/>
                <w:sz w:val="24"/>
                <w:szCs w:val="24"/>
                <w:shd w:val="clear" w:color="auto" w:fill="FFFFFF"/>
                <w:lang w:val="en-GB" w:eastAsia="en-IN" w:bidi="bn-IN"/>
              </w:rPr>
              <w:t xml:space="preserve">a </w:t>
            </w:r>
            <w:r w:rsidRPr="006668CE">
              <w:rPr>
                <w:rFonts w:ascii="Times New Roman" w:eastAsia="Times New Roman" w:hAnsi="Times New Roman" w:cs="Times New Roman"/>
                <w:sz w:val="24"/>
                <w:szCs w:val="24"/>
                <w:shd w:val="clear" w:color="auto" w:fill="FFFFFF"/>
                <w:lang w:val="en-GB" w:eastAsia="en-IN" w:bidi="bn-IN"/>
              </w:rPr>
              <w:t xml:space="preserve">negative impact on my performance in </w:t>
            </w:r>
            <w:r w:rsidR="00DC4BF5">
              <w:rPr>
                <w:rFonts w:ascii="Times New Roman" w:eastAsia="Times New Roman" w:hAnsi="Times New Roman" w:cs="Times New Roman"/>
                <w:sz w:val="24"/>
                <w:szCs w:val="24"/>
                <w:shd w:val="clear" w:color="auto" w:fill="FFFFFF"/>
                <w:lang w:val="en-GB" w:eastAsia="en-IN" w:bidi="bn-IN"/>
              </w:rPr>
              <w:t xml:space="preserve">the </w:t>
            </w:r>
            <w:r w:rsidRPr="006668CE">
              <w:rPr>
                <w:rFonts w:ascii="Times New Roman" w:eastAsia="Times New Roman" w:hAnsi="Times New Roman" w:cs="Times New Roman"/>
                <w:sz w:val="24"/>
                <w:szCs w:val="24"/>
                <w:shd w:val="clear" w:color="auto" w:fill="FFFFFF"/>
                <w:lang w:val="en-GB" w:eastAsia="en-IN" w:bidi="bn-IN"/>
              </w:rPr>
              <w:t>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AA33E4"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Self-motivation</w:t>
            </w:r>
            <w:r w:rsidR="00D001D6" w:rsidRPr="006668CE">
              <w:rPr>
                <w:rFonts w:ascii="Times New Roman" w:eastAsia="Times New Roman" w:hAnsi="Times New Roman" w:cs="Times New Roman"/>
                <w:sz w:val="24"/>
                <w:szCs w:val="24"/>
                <w:shd w:val="clear" w:color="auto" w:fill="FFFFFF"/>
                <w:lang w:val="en-GB" w:eastAsia="en-IN" w:bidi="bn-IN"/>
              </w:rPr>
              <w:t xml:space="preserve"> and increased concentration towards my job would be helpful for improvement.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shd w:val="clear" w:color="auto" w:fill="FFFFFF"/>
                <w:lang w:val="en-GB" w:eastAsia="en-IN" w:bidi="bn-IN"/>
              </w:rPr>
              <w:t>5 months</w:t>
            </w:r>
          </w:p>
        </w:tc>
      </w:tr>
    </w:tbl>
    <w:p w:rsidR="00D001D6" w:rsidRPr="006668CE" w:rsidRDefault="00D001D6"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Table 2: PDP</w:t>
      </w:r>
    </w:p>
    <w:p w:rsidR="00D001D6" w:rsidRPr="006668CE" w:rsidRDefault="00D001D6" w:rsidP="006668CE">
      <w:pPr>
        <w:spacing w:after="0" w:line="360" w:lineRule="auto"/>
        <w:jc w:val="center"/>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(Source: created by Learner)</w:t>
      </w:r>
    </w:p>
    <w:p w:rsidR="00D001D6"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p>
    <w:p w:rsidR="00D001D6" w:rsidRPr="006668CE" w:rsidRDefault="00D001D6" w:rsidP="006668CE">
      <w:pPr>
        <w:pStyle w:val="Heading1"/>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19" w:name="_Toc38903880"/>
      <w:r w:rsidRPr="006668CE">
        <w:rPr>
          <w:rFonts w:ascii="Times New Roman" w:eastAsia="Times New Roman" w:hAnsi="Times New Roman" w:cs="Times New Roman"/>
          <w:color w:val="auto"/>
          <w:sz w:val="24"/>
          <w:szCs w:val="24"/>
          <w:lang w:val="en-GB" w:eastAsia="en-IN" w:bidi="bn-IN"/>
        </w:rPr>
        <w:t>Conclusion</w:t>
      </w:r>
      <w:bookmarkEnd w:id="19"/>
    </w:p>
    <w:p w:rsidR="00A17679" w:rsidRPr="006668CE" w:rsidRDefault="00D001D6" w:rsidP="006668CE">
      <w:pPr>
        <w:spacing w:after="0"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t>The report regarding the activities of social and healthcare workers has included different skills and activities. It would be concluded from the above study paper, that a healthcare professional should possess both hard skills and soft skills. Those would help practitioners be more professional. The SWOT analysis has shown the strength and weakness of myself as a healthcare professional. The threat and opportunity obtained from academic skills have also been discussed. The PDP would be able to provide the plan to turn the weakness into opportunities. The overall study has discussed the different aspects of strength, skills in terms of a social and healthcare professional. </w:t>
      </w:r>
    </w:p>
    <w:p w:rsidR="00A17679" w:rsidRPr="006668CE" w:rsidRDefault="00A17679" w:rsidP="006668CE">
      <w:pPr>
        <w:spacing w:line="360" w:lineRule="auto"/>
        <w:jc w:val="both"/>
        <w:rPr>
          <w:rFonts w:ascii="Times New Roman" w:eastAsia="Times New Roman" w:hAnsi="Times New Roman" w:cs="Times New Roman"/>
          <w:sz w:val="24"/>
          <w:szCs w:val="24"/>
          <w:lang w:val="en-GB" w:eastAsia="en-IN" w:bidi="bn-IN"/>
        </w:rPr>
      </w:pPr>
      <w:r w:rsidRPr="006668CE">
        <w:rPr>
          <w:rFonts w:ascii="Times New Roman" w:eastAsia="Times New Roman" w:hAnsi="Times New Roman" w:cs="Times New Roman"/>
          <w:sz w:val="24"/>
          <w:szCs w:val="24"/>
          <w:lang w:val="en-GB" w:eastAsia="en-IN" w:bidi="bn-IN"/>
        </w:rPr>
        <w:br w:type="page"/>
      </w:r>
    </w:p>
    <w:p w:rsidR="00A17679" w:rsidRPr="006668CE" w:rsidRDefault="00A17679" w:rsidP="006668CE">
      <w:pPr>
        <w:pStyle w:val="Heading1"/>
        <w:numPr>
          <w:ilvl w:val="0"/>
          <w:numId w:val="5"/>
        </w:numPr>
        <w:spacing w:line="360" w:lineRule="auto"/>
        <w:rPr>
          <w:rFonts w:ascii="Times New Roman" w:eastAsia="Times New Roman" w:hAnsi="Times New Roman" w:cs="Times New Roman"/>
          <w:color w:val="auto"/>
          <w:sz w:val="24"/>
          <w:szCs w:val="24"/>
          <w:lang w:val="en-GB" w:eastAsia="en-IN" w:bidi="bn-IN"/>
        </w:rPr>
      </w:pPr>
      <w:bookmarkStart w:id="20" w:name="_Toc38903881"/>
      <w:r w:rsidRPr="006668CE">
        <w:rPr>
          <w:rFonts w:ascii="Times New Roman" w:eastAsia="Times New Roman" w:hAnsi="Times New Roman" w:cs="Times New Roman"/>
          <w:color w:val="auto"/>
          <w:sz w:val="24"/>
          <w:szCs w:val="24"/>
          <w:lang w:val="en-GB" w:eastAsia="en-IN" w:bidi="bn-IN"/>
        </w:rPr>
        <w:t>References</w:t>
      </w:r>
      <w:bookmarkEnd w:id="20"/>
    </w:p>
    <w:p w:rsidR="00A17679" w:rsidRPr="006668CE" w:rsidRDefault="00A17679" w:rsidP="006668CE">
      <w:pPr>
        <w:spacing w:after="0" w:line="360" w:lineRule="auto"/>
        <w:jc w:val="both"/>
        <w:rPr>
          <w:rFonts w:ascii="Times New Roman" w:eastAsia="Times New Roman" w:hAnsi="Times New Roman" w:cs="Times New Roman"/>
          <w:sz w:val="24"/>
          <w:szCs w:val="24"/>
          <w:lang w:val="en-GB" w:eastAsia="en-IN" w:bidi="bn-IN"/>
        </w:rPr>
      </w:pP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AHIP. 2020. </w:t>
      </w:r>
      <w:r w:rsidRPr="00A17679">
        <w:rPr>
          <w:rFonts w:ascii="Times New Roman" w:eastAsia="Times New Roman" w:hAnsi="Times New Roman" w:cs="Times New Roman"/>
          <w:i/>
          <w:iCs/>
          <w:sz w:val="24"/>
          <w:szCs w:val="24"/>
          <w:shd w:val="clear" w:color="auto" w:fill="FFFFFF"/>
          <w:lang w:eastAsia="en-IN" w:bidi="bn-IN"/>
        </w:rPr>
        <w:t>AHIP</w:t>
      </w:r>
      <w:r w:rsidRPr="00A17679">
        <w:rPr>
          <w:rFonts w:ascii="Times New Roman" w:eastAsia="Times New Roman" w:hAnsi="Times New Roman" w:cs="Times New Roman"/>
          <w:sz w:val="24"/>
          <w:szCs w:val="24"/>
          <w:shd w:val="clear" w:color="auto" w:fill="FFFFFF"/>
          <w:lang w:eastAsia="en-IN" w:bidi="bn-IN"/>
        </w:rPr>
        <w:t>. [online] Available at: &lt;https://www.ahip.org/time-management-tips-for-health-professionals/&gt; [Accessed 27 April 2020].</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Artiga, S. and Hinton, E., 2019. Beyond health care: the role of social determinants in promoting health and health equity. </w:t>
      </w:r>
      <w:r w:rsidRPr="00A17679">
        <w:rPr>
          <w:rFonts w:ascii="Times New Roman" w:eastAsia="Times New Roman" w:hAnsi="Times New Roman" w:cs="Times New Roman"/>
          <w:i/>
          <w:iCs/>
          <w:sz w:val="24"/>
          <w:szCs w:val="24"/>
          <w:shd w:val="clear" w:color="auto" w:fill="FFFFFF"/>
          <w:lang w:eastAsia="en-IN" w:bidi="bn-IN"/>
        </w:rPr>
        <w:t>Health</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20</w:t>
      </w:r>
      <w:r w:rsidRPr="00A17679">
        <w:rPr>
          <w:rFonts w:ascii="Times New Roman" w:eastAsia="Times New Roman" w:hAnsi="Times New Roman" w:cs="Times New Roman"/>
          <w:sz w:val="24"/>
          <w:szCs w:val="24"/>
          <w:shd w:val="clear" w:color="auto" w:fill="FFFFFF"/>
          <w:lang w:eastAsia="en-IN" w:bidi="bn-IN"/>
        </w:rPr>
        <w:t>(10), p.219.</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Awasthi, S., 2019. Plagiarism and Academic Misconduct: A Systematic Review. </w:t>
      </w:r>
      <w:r w:rsidRPr="00A17679">
        <w:rPr>
          <w:rFonts w:ascii="Times New Roman" w:eastAsia="Times New Roman" w:hAnsi="Times New Roman" w:cs="Times New Roman"/>
          <w:i/>
          <w:iCs/>
          <w:sz w:val="24"/>
          <w:szCs w:val="24"/>
          <w:shd w:val="clear" w:color="auto" w:fill="FFFFFF"/>
          <w:lang w:eastAsia="en-IN" w:bidi="bn-IN"/>
        </w:rPr>
        <w:t>DESIDOC Journal of Library &amp; Information Technology</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39</w:t>
      </w:r>
      <w:r w:rsidRPr="00A17679">
        <w:rPr>
          <w:rFonts w:ascii="Times New Roman" w:eastAsia="Times New Roman" w:hAnsi="Times New Roman" w:cs="Times New Roman"/>
          <w:sz w:val="24"/>
          <w:szCs w:val="24"/>
          <w:shd w:val="clear" w:color="auto" w:fill="FFFFFF"/>
          <w:lang w:eastAsia="en-IN" w:bidi="bn-IN"/>
        </w:rPr>
        <w:t>(2).</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Bordoni, G., Baum, A., García, G., Moriñigo, P., Luna, D., Otero, P., Otero, C., Bernaldo, G. and de Quirós, F., 2019. Change Management in Healthcare Organizations: Soft Skills Training Strategies Through Blended Learning Environments. </w:t>
      </w:r>
      <w:r w:rsidRPr="00A17679">
        <w:rPr>
          <w:rFonts w:ascii="Times New Roman" w:eastAsia="Times New Roman" w:hAnsi="Times New Roman" w:cs="Times New Roman"/>
          <w:i/>
          <w:iCs/>
          <w:sz w:val="24"/>
          <w:szCs w:val="24"/>
          <w:shd w:val="clear" w:color="auto" w:fill="FFFFFF"/>
          <w:lang w:eastAsia="en-IN" w:bidi="bn-IN"/>
        </w:rPr>
        <w:t>Stud Health Technol Inform</w:t>
      </w:r>
      <w:r w:rsidRPr="00A17679">
        <w:rPr>
          <w:rFonts w:ascii="Times New Roman" w:eastAsia="Times New Roman" w:hAnsi="Times New Roman" w:cs="Times New Roman"/>
          <w:sz w:val="24"/>
          <w:szCs w:val="24"/>
          <w:shd w:val="clear" w:color="auto" w:fill="FFFFFF"/>
          <w:lang w:eastAsia="en-IN" w:bidi="bn-IN"/>
        </w:rPr>
        <w:t>, pp.1999-2000.</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Boyle, J.R. and Joyce, R.L., 2019. Smartpen technology for note taking in inclusive English/language art classes. </w:t>
      </w:r>
      <w:r w:rsidRPr="00A17679">
        <w:rPr>
          <w:rFonts w:ascii="Times New Roman" w:eastAsia="Times New Roman" w:hAnsi="Times New Roman" w:cs="Times New Roman"/>
          <w:i/>
          <w:iCs/>
          <w:sz w:val="24"/>
          <w:szCs w:val="24"/>
          <w:shd w:val="clear" w:color="auto" w:fill="FFFFFF"/>
          <w:lang w:eastAsia="en-IN" w:bidi="bn-IN"/>
        </w:rPr>
        <w:t>Reading &amp; Writing Quarterly</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35</w:t>
      </w:r>
      <w:r w:rsidRPr="00A17679">
        <w:rPr>
          <w:rFonts w:ascii="Times New Roman" w:eastAsia="Times New Roman" w:hAnsi="Times New Roman" w:cs="Times New Roman"/>
          <w:sz w:val="24"/>
          <w:szCs w:val="24"/>
          <w:shd w:val="clear" w:color="auto" w:fill="FFFFFF"/>
          <w:lang w:eastAsia="en-IN" w:bidi="bn-IN"/>
        </w:rPr>
        <w:t>(6), pp.525-538. </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Breen, F. and Christensen, A.M., 2017. How do they know–how do we know? Using a SWOT analysis to support first year Medical Laboratory Science students transitioning to university. In </w:t>
      </w:r>
      <w:r w:rsidRPr="00A17679">
        <w:rPr>
          <w:rFonts w:ascii="Times New Roman" w:eastAsia="Times New Roman" w:hAnsi="Times New Roman" w:cs="Times New Roman"/>
          <w:i/>
          <w:iCs/>
          <w:sz w:val="24"/>
          <w:szCs w:val="24"/>
          <w:shd w:val="clear" w:color="auto" w:fill="FFFFFF"/>
          <w:lang w:eastAsia="en-IN" w:bidi="bn-IN"/>
        </w:rPr>
        <w:t>STARS 2017 Conference Proceedings</w:t>
      </w:r>
      <w:r w:rsidRPr="00A17679">
        <w:rPr>
          <w:rFonts w:ascii="Times New Roman" w:eastAsia="Times New Roman" w:hAnsi="Times New Roman" w:cs="Times New Roman"/>
          <w:sz w:val="24"/>
          <w:szCs w:val="24"/>
          <w:shd w:val="clear" w:color="auto" w:fill="FFFFFF"/>
          <w:lang w:eastAsia="en-IN" w:bidi="bn-IN"/>
        </w:rPr>
        <w:t>. unistars. Org.</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Coullie, J.L., 2020. Teaching strategies for lecturers and tutors to assist non-English mother tongue tertiary students: Summarising, paraphrasing and vocabulary enrichment. </w:t>
      </w:r>
      <w:r w:rsidRPr="00A17679">
        <w:rPr>
          <w:rFonts w:ascii="Times New Roman" w:eastAsia="Times New Roman" w:hAnsi="Times New Roman" w:cs="Times New Roman"/>
          <w:i/>
          <w:iCs/>
          <w:sz w:val="24"/>
          <w:szCs w:val="24"/>
          <w:shd w:val="clear" w:color="auto" w:fill="FFFFFF"/>
          <w:lang w:eastAsia="en-IN" w:bidi="bn-IN"/>
        </w:rPr>
        <w:t>South African Journal of Higher Education</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34</w:t>
      </w:r>
      <w:r w:rsidRPr="00A17679">
        <w:rPr>
          <w:rFonts w:ascii="Times New Roman" w:eastAsia="Times New Roman" w:hAnsi="Times New Roman" w:cs="Times New Roman"/>
          <w:sz w:val="24"/>
          <w:szCs w:val="24"/>
          <w:shd w:val="clear" w:color="auto" w:fill="FFFFFF"/>
          <w:lang w:eastAsia="en-IN" w:bidi="bn-IN"/>
        </w:rPr>
        <w:t>(1), pp.37-56.</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Kataoka, H., Iwase, T., Ogawa, H., Mahmood, S., Sato, M., DeSantis, J., Hojat, M. and Gonnella, J.S., 2019. Can communication skills training improve empathy? A six-year longitudinal study of medical students in Japan. </w:t>
      </w:r>
      <w:r w:rsidRPr="00A17679">
        <w:rPr>
          <w:rFonts w:ascii="Times New Roman" w:eastAsia="Times New Roman" w:hAnsi="Times New Roman" w:cs="Times New Roman"/>
          <w:i/>
          <w:iCs/>
          <w:sz w:val="24"/>
          <w:szCs w:val="24"/>
          <w:shd w:val="clear" w:color="auto" w:fill="FFFFFF"/>
          <w:lang w:eastAsia="en-IN" w:bidi="bn-IN"/>
        </w:rPr>
        <w:t>Medical teacher</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41</w:t>
      </w:r>
      <w:r w:rsidRPr="00A17679">
        <w:rPr>
          <w:rFonts w:ascii="Times New Roman" w:eastAsia="Times New Roman" w:hAnsi="Times New Roman" w:cs="Times New Roman"/>
          <w:sz w:val="24"/>
          <w:szCs w:val="24"/>
          <w:shd w:val="clear" w:color="auto" w:fill="FFFFFF"/>
          <w:lang w:eastAsia="en-IN" w:bidi="bn-IN"/>
        </w:rPr>
        <w:t>(2), pp.195-200.</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Mackinova, M., Kopinec, P., Holonic, J. and Stanciak, J., 2019. Language Communication Skills in Health and Social Care Workers. </w:t>
      </w:r>
      <w:r w:rsidRPr="00A17679">
        <w:rPr>
          <w:rFonts w:ascii="Times New Roman" w:eastAsia="Times New Roman" w:hAnsi="Times New Roman" w:cs="Times New Roman"/>
          <w:i/>
          <w:iCs/>
          <w:sz w:val="24"/>
          <w:szCs w:val="24"/>
          <w:shd w:val="clear" w:color="auto" w:fill="FFFFFF"/>
          <w:lang w:eastAsia="en-IN" w:bidi="bn-IN"/>
        </w:rPr>
        <w:t>Iranian journal of public health</w:t>
      </w:r>
      <w:r w:rsidRPr="00A17679">
        <w:rPr>
          <w:rFonts w:ascii="Times New Roman" w:eastAsia="Times New Roman" w:hAnsi="Times New Roman" w:cs="Times New Roman"/>
          <w:sz w:val="24"/>
          <w:szCs w:val="24"/>
          <w:shd w:val="clear" w:color="auto" w:fill="FFFFFF"/>
          <w:lang w:eastAsia="en-IN" w:bidi="bn-IN"/>
        </w:rPr>
        <w:t>.</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Mao, A.T. and Woolley, A.W., 2016. Teamwork in health care: maximizing collective intelligence via inclusive collaboration and open communication. </w:t>
      </w:r>
      <w:r w:rsidRPr="00A17679">
        <w:rPr>
          <w:rFonts w:ascii="Times New Roman" w:eastAsia="Times New Roman" w:hAnsi="Times New Roman" w:cs="Times New Roman"/>
          <w:i/>
          <w:iCs/>
          <w:sz w:val="24"/>
          <w:szCs w:val="24"/>
          <w:shd w:val="clear" w:color="auto" w:fill="FFFFFF"/>
          <w:lang w:eastAsia="en-IN" w:bidi="bn-IN"/>
        </w:rPr>
        <w:t>AMA journal of ethics</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18</w:t>
      </w:r>
      <w:r w:rsidRPr="00A17679">
        <w:rPr>
          <w:rFonts w:ascii="Times New Roman" w:eastAsia="Times New Roman" w:hAnsi="Times New Roman" w:cs="Times New Roman"/>
          <w:sz w:val="24"/>
          <w:szCs w:val="24"/>
          <w:shd w:val="clear" w:color="auto" w:fill="FFFFFF"/>
          <w:lang w:eastAsia="en-IN" w:bidi="bn-IN"/>
        </w:rPr>
        <w:t>(9), pp.933-940. </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Munn, J. and Small, J., 2017. What is the best way to develop information literacy and academic skills of first year health science students? a systematic review. </w:t>
      </w:r>
      <w:r w:rsidRPr="00A17679">
        <w:rPr>
          <w:rFonts w:ascii="Times New Roman" w:eastAsia="Times New Roman" w:hAnsi="Times New Roman" w:cs="Times New Roman"/>
          <w:i/>
          <w:iCs/>
          <w:sz w:val="24"/>
          <w:szCs w:val="24"/>
          <w:shd w:val="clear" w:color="auto" w:fill="FFFFFF"/>
          <w:lang w:eastAsia="en-IN" w:bidi="bn-IN"/>
        </w:rPr>
        <w:t>Evidence Based Library and Information Practice</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12</w:t>
      </w:r>
      <w:r w:rsidRPr="00A17679">
        <w:rPr>
          <w:rFonts w:ascii="Times New Roman" w:eastAsia="Times New Roman" w:hAnsi="Times New Roman" w:cs="Times New Roman"/>
          <w:sz w:val="24"/>
          <w:szCs w:val="24"/>
          <w:shd w:val="clear" w:color="auto" w:fill="FFFFFF"/>
          <w:lang w:eastAsia="en-IN" w:bidi="bn-IN"/>
        </w:rPr>
        <w:t>(3), pp.56-94.</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Qian, Y. and Sevenster, M., Koninklijke Philips NV, 2019. </w:t>
      </w:r>
      <w:r w:rsidRPr="00A17679">
        <w:rPr>
          <w:rFonts w:ascii="Times New Roman" w:eastAsia="Times New Roman" w:hAnsi="Times New Roman" w:cs="Times New Roman"/>
          <w:i/>
          <w:iCs/>
          <w:sz w:val="24"/>
          <w:szCs w:val="24"/>
          <w:shd w:val="clear" w:color="auto" w:fill="FFFFFF"/>
          <w:lang w:eastAsia="en-IN" w:bidi="bn-IN"/>
        </w:rPr>
        <w:t>Method and system for presenting summarized information of medical reports</w:t>
      </w:r>
      <w:r w:rsidRPr="00A17679">
        <w:rPr>
          <w:rFonts w:ascii="Times New Roman" w:eastAsia="Times New Roman" w:hAnsi="Times New Roman" w:cs="Times New Roman"/>
          <w:sz w:val="24"/>
          <w:szCs w:val="24"/>
          <w:shd w:val="clear" w:color="auto" w:fill="FFFFFF"/>
          <w:lang w:eastAsia="en-IN" w:bidi="bn-IN"/>
        </w:rPr>
        <w:t>. U.S. Patent 10,176,892.</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Rabiner, D.L., Godwin, J. and Dodge, K.A., 2016. Predicting academic achievement and attainment: The contribution of early academic skills, attention difficulties, and social competence. </w:t>
      </w:r>
      <w:r w:rsidRPr="00A17679">
        <w:rPr>
          <w:rFonts w:ascii="Times New Roman" w:eastAsia="Times New Roman" w:hAnsi="Times New Roman" w:cs="Times New Roman"/>
          <w:i/>
          <w:iCs/>
          <w:sz w:val="24"/>
          <w:szCs w:val="24"/>
          <w:shd w:val="clear" w:color="auto" w:fill="FFFFFF"/>
          <w:lang w:eastAsia="en-IN" w:bidi="bn-IN"/>
        </w:rPr>
        <w:t>School Psychology Review</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45</w:t>
      </w:r>
      <w:r w:rsidRPr="00A17679">
        <w:rPr>
          <w:rFonts w:ascii="Times New Roman" w:eastAsia="Times New Roman" w:hAnsi="Times New Roman" w:cs="Times New Roman"/>
          <w:sz w:val="24"/>
          <w:szCs w:val="24"/>
          <w:shd w:val="clear" w:color="auto" w:fill="FFFFFF"/>
          <w:lang w:eastAsia="en-IN" w:bidi="bn-IN"/>
        </w:rPr>
        <w:t>(2), pp.250-267. </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Reedy, G.B., Lavelle, M., Simpson, T. and Anderson, J.E., 2017. Development of the Human Factors Skills for Healthcare Instrument: a valid and reliable tool for assessing interprofessional learning across healthcare practice settings. </w:t>
      </w:r>
      <w:r w:rsidRPr="00A17679">
        <w:rPr>
          <w:rFonts w:ascii="Times New Roman" w:eastAsia="Times New Roman" w:hAnsi="Times New Roman" w:cs="Times New Roman"/>
          <w:i/>
          <w:iCs/>
          <w:sz w:val="24"/>
          <w:szCs w:val="24"/>
          <w:shd w:val="clear" w:color="auto" w:fill="FFFFFF"/>
          <w:lang w:eastAsia="en-IN" w:bidi="bn-IN"/>
        </w:rPr>
        <w:t>BMJ Simulation and Technology Enhanced Learning</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w:t>
      </w:r>
      <w:r w:rsidRPr="00A17679">
        <w:rPr>
          <w:rFonts w:ascii="Times New Roman" w:eastAsia="Times New Roman" w:hAnsi="Times New Roman" w:cs="Times New Roman"/>
          <w:sz w:val="24"/>
          <w:szCs w:val="24"/>
          <w:shd w:val="clear" w:color="auto" w:fill="FFFFFF"/>
          <w:lang w:eastAsia="en-IN" w:bidi="bn-IN"/>
        </w:rPr>
        <w:t>(4), pp.135-141. </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Rimmer, A., 2018. How do I prepare a personal development plan?. </w:t>
      </w:r>
      <w:r w:rsidRPr="00A17679">
        <w:rPr>
          <w:rFonts w:ascii="Times New Roman" w:eastAsia="Times New Roman" w:hAnsi="Times New Roman" w:cs="Times New Roman"/>
          <w:i/>
          <w:iCs/>
          <w:sz w:val="24"/>
          <w:szCs w:val="24"/>
          <w:shd w:val="clear" w:color="auto" w:fill="FFFFFF"/>
          <w:lang w:eastAsia="en-IN" w:bidi="bn-IN"/>
        </w:rPr>
        <w:t>Bmj</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363</w:t>
      </w:r>
      <w:r w:rsidRPr="00A17679">
        <w:rPr>
          <w:rFonts w:ascii="Times New Roman" w:eastAsia="Times New Roman" w:hAnsi="Times New Roman" w:cs="Times New Roman"/>
          <w:sz w:val="24"/>
          <w:szCs w:val="24"/>
          <w:shd w:val="clear" w:color="auto" w:fill="FFFFFF"/>
          <w:lang w:eastAsia="en-IN" w:bidi="bn-IN"/>
        </w:rPr>
        <w:t>, p.k4725.</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Roberts, L., Cornell, C., Bostrom, M., Goldsmith, S., Ologhobo, T., Roberts, T. and Robbins, L., 2019. EMPOWERING OLDER ADULTS IN HEALTHCARE SETTINGS: COMMUNICATION SKILLS TRAINING FOR SURGICAL RESIDENTS. </w:t>
      </w:r>
      <w:r w:rsidRPr="00A17679">
        <w:rPr>
          <w:rFonts w:ascii="Times New Roman" w:eastAsia="Times New Roman" w:hAnsi="Times New Roman" w:cs="Times New Roman"/>
          <w:i/>
          <w:iCs/>
          <w:sz w:val="24"/>
          <w:szCs w:val="24"/>
          <w:shd w:val="clear" w:color="auto" w:fill="FFFFFF"/>
          <w:lang w:eastAsia="en-IN" w:bidi="bn-IN"/>
        </w:rPr>
        <w:t>Innovation in Aging</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3</w:t>
      </w:r>
      <w:r w:rsidRPr="00A17679">
        <w:rPr>
          <w:rFonts w:ascii="Times New Roman" w:eastAsia="Times New Roman" w:hAnsi="Times New Roman" w:cs="Times New Roman"/>
          <w:sz w:val="24"/>
          <w:szCs w:val="24"/>
          <w:shd w:val="clear" w:color="auto" w:fill="FFFFFF"/>
          <w:lang w:eastAsia="en-IN" w:bidi="bn-IN"/>
        </w:rPr>
        <w:t>(Supplement_1), pp.S298-S298.</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Scott, J., Revera Morales, D., McRitchie, A., Riviello, R., Smink, D. and Yule, S., 2016. Non‐technical skills and health care provision in low‐and middle‐income countries: a systematic review. </w:t>
      </w:r>
      <w:r w:rsidRPr="00A17679">
        <w:rPr>
          <w:rFonts w:ascii="Times New Roman" w:eastAsia="Times New Roman" w:hAnsi="Times New Roman" w:cs="Times New Roman"/>
          <w:i/>
          <w:iCs/>
          <w:sz w:val="24"/>
          <w:szCs w:val="24"/>
          <w:shd w:val="clear" w:color="auto" w:fill="FFFFFF"/>
          <w:lang w:eastAsia="en-IN" w:bidi="bn-IN"/>
        </w:rPr>
        <w:t>Medical education</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50</w:t>
      </w:r>
      <w:r w:rsidRPr="00A17679">
        <w:rPr>
          <w:rFonts w:ascii="Times New Roman" w:eastAsia="Times New Roman" w:hAnsi="Times New Roman" w:cs="Times New Roman"/>
          <w:sz w:val="24"/>
          <w:szCs w:val="24"/>
          <w:shd w:val="clear" w:color="auto" w:fill="FFFFFF"/>
          <w:lang w:eastAsia="en-IN" w:bidi="bn-IN"/>
        </w:rPr>
        <w:t>(4), pp.441-455.</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Simpson, A., 2019. Academic integrity, citation, quotation and referencing. </w:t>
      </w:r>
      <w:r w:rsidRPr="00A17679">
        <w:rPr>
          <w:rFonts w:ascii="Times New Roman" w:eastAsia="Times New Roman" w:hAnsi="Times New Roman" w:cs="Times New Roman"/>
          <w:i/>
          <w:iCs/>
          <w:sz w:val="24"/>
          <w:szCs w:val="24"/>
          <w:shd w:val="clear" w:color="auto" w:fill="FFFFFF"/>
          <w:lang w:eastAsia="en-IN" w:bidi="bn-IN"/>
        </w:rPr>
        <w:t>The Psychology of Effective Studying: How to Succeed in Your Degree</w:t>
      </w:r>
      <w:r w:rsidRPr="00A17679">
        <w:rPr>
          <w:rFonts w:ascii="Times New Roman" w:eastAsia="Times New Roman" w:hAnsi="Times New Roman" w:cs="Times New Roman"/>
          <w:sz w:val="24"/>
          <w:szCs w:val="24"/>
          <w:shd w:val="clear" w:color="auto" w:fill="FFFFFF"/>
          <w:lang w:eastAsia="en-IN" w:bidi="bn-IN"/>
        </w:rPr>
        <w:t>, p.75.</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Van Blankenstein, F.M., Saab, N., Van der Rijst, R.M., Danel, M.S., Bakker-van den Berg, A.S. and Van den Broek, P.W., 2019. How do self-efficacy beliefs for academic writing and collaboration and intrinsic motivation for academic writing and research develop during an undergraduate research project?. </w:t>
      </w:r>
      <w:r w:rsidRPr="00A17679">
        <w:rPr>
          <w:rFonts w:ascii="Times New Roman" w:eastAsia="Times New Roman" w:hAnsi="Times New Roman" w:cs="Times New Roman"/>
          <w:i/>
          <w:iCs/>
          <w:sz w:val="24"/>
          <w:szCs w:val="24"/>
          <w:shd w:val="clear" w:color="auto" w:fill="FFFFFF"/>
          <w:lang w:eastAsia="en-IN" w:bidi="bn-IN"/>
        </w:rPr>
        <w:t>Educational Studies</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45</w:t>
      </w:r>
      <w:r w:rsidRPr="00A17679">
        <w:rPr>
          <w:rFonts w:ascii="Times New Roman" w:eastAsia="Times New Roman" w:hAnsi="Times New Roman" w:cs="Times New Roman"/>
          <w:sz w:val="24"/>
          <w:szCs w:val="24"/>
          <w:shd w:val="clear" w:color="auto" w:fill="FFFFFF"/>
          <w:lang w:eastAsia="en-IN" w:bidi="bn-IN"/>
        </w:rPr>
        <w:t>(2), pp.209-225.</w:t>
      </w:r>
    </w:p>
    <w:p w:rsidR="00A17679" w:rsidRPr="00A17679" w:rsidRDefault="00A17679" w:rsidP="006668CE">
      <w:pPr>
        <w:spacing w:after="0" w:line="360" w:lineRule="auto"/>
        <w:jc w:val="both"/>
        <w:rPr>
          <w:rFonts w:ascii="Times New Roman" w:eastAsia="Times New Roman" w:hAnsi="Times New Roman" w:cs="Times New Roman"/>
          <w:sz w:val="24"/>
          <w:szCs w:val="24"/>
          <w:lang w:eastAsia="en-IN" w:bidi="bn-IN"/>
        </w:rPr>
      </w:pPr>
      <w:r w:rsidRPr="00A17679">
        <w:rPr>
          <w:rFonts w:ascii="Times New Roman" w:eastAsia="Times New Roman" w:hAnsi="Times New Roman" w:cs="Times New Roman"/>
          <w:sz w:val="24"/>
          <w:szCs w:val="24"/>
          <w:shd w:val="clear" w:color="auto" w:fill="FFFFFF"/>
          <w:lang w:eastAsia="en-IN" w:bidi="bn-IN"/>
        </w:rPr>
        <w:t xml:space="preserve">Williamson, S.N., Paulsen-Becejac, L., Tong, K., Minette, R. and Forbes-Burford, J., 2020. Embedding graduate employability skills into health and social care course-a scoping review. </w:t>
      </w:r>
      <w:r w:rsidRPr="00A17679">
        <w:rPr>
          <w:rFonts w:ascii="Times New Roman" w:eastAsia="Times New Roman" w:hAnsi="Times New Roman" w:cs="Times New Roman"/>
          <w:i/>
          <w:iCs/>
          <w:sz w:val="24"/>
          <w:szCs w:val="24"/>
          <w:shd w:val="clear" w:color="auto" w:fill="FFFFFF"/>
          <w:lang w:eastAsia="en-IN" w:bidi="bn-IN"/>
        </w:rPr>
        <w:t>World Journal of Advance Healthcare Research</w:t>
      </w:r>
      <w:r w:rsidRPr="00A17679">
        <w:rPr>
          <w:rFonts w:ascii="Times New Roman" w:eastAsia="Times New Roman" w:hAnsi="Times New Roman" w:cs="Times New Roman"/>
          <w:sz w:val="24"/>
          <w:szCs w:val="24"/>
          <w:shd w:val="clear" w:color="auto" w:fill="FFFFFF"/>
          <w:lang w:eastAsia="en-IN" w:bidi="bn-IN"/>
        </w:rPr>
        <w:t xml:space="preserve">, </w:t>
      </w:r>
      <w:r w:rsidRPr="00A17679">
        <w:rPr>
          <w:rFonts w:ascii="Times New Roman" w:eastAsia="Times New Roman" w:hAnsi="Times New Roman" w:cs="Times New Roman"/>
          <w:i/>
          <w:iCs/>
          <w:sz w:val="24"/>
          <w:szCs w:val="24"/>
          <w:shd w:val="clear" w:color="auto" w:fill="FFFFFF"/>
          <w:lang w:eastAsia="en-IN" w:bidi="bn-IN"/>
        </w:rPr>
        <w:t>4</w:t>
      </w:r>
      <w:r w:rsidRPr="00A17679">
        <w:rPr>
          <w:rFonts w:ascii="Times New Roman" w:eastAsia="Times New Roman" w:hAnsi="Times New Roman" w:cs="Times New Roman"/>
          <w:sz w:val="24"/>
          <w:szCs w:val="24"/>
          <w:shd w:val="clear" w:color="auto" w:fill="FFFFFF"/>
          <w:lang w:eastAsia="en-IN" w:bidi="bn-IN"/>
        </w:rPr>
        <w:t>(1), pp.147-164.</w:t>
      </w:r>
    </w:p>
    <w:p w:rsidR="00ED68B9" w:rsidRPr="006668CE" w:rsidRDefault="00D001D6" w:rsidP="006668CE">
      <w:pPr>
        <w:spacing w:line="360" w:lineRule="auto"/>
        <w:jc w:val="both"/>
        <w:rPr>
          <w:rFonts w:ascii="Times New Roman" w:hAnsi="Times New Roman" w:cs="Times New Roman"/>
          <w:sz w:val="24"/>
          <w:szCs w:val="24"/>
          <w:lang w:val="en-GB"/>
        </w:rPr>
      </w:pPr>
      <w:r w:rsidRPr="006668CE">
        <w:rPr>
          <w:rFonts w:ascii="Times New Roman" w:eastAsia="Times New Roman" w:hAnsi="Times New Roman" w:cs="Times New Roman"/>
          <w:sz w:val="24"/>
          <w:szCs w:val="24"/>
          <w:lang w:val="en-GB" w:eastAsia="en-IN" w:bidi="bn-IN"/>
        </w:rPr>
        <w:br/>
      </w:r>
    </w:p>
    <w:sectPr w:rsidR="00ED68B9" w:rsidRPr="00666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23BCE"/>
    <w:multiLevelType w:val="multilevel"/>
    <w:tmpl w:val="1174E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620CED"/>
    <w:multiLevelType w:val="multilevel"/>
    <w:tmpl w:val="1B005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981A17"/>
    <w:multiLevelType w:val="multilevel"/>
    <w:tmpl w:val="31EED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26760A"/>
    <w:multiLevelType w:val="multilevel"/>
    <w:tmpl w:val="79927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8A73B4"/>
    <w:multiLevelType w:val="hybridMultilevel"/>
    <w:tmpl w:val="CB82B3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xszQ3NTcxNzEzsDRW0lEKTi0uzszPAykwrAUAObRdsSwAAAA="/>
  </w:docVars>
  <w:rsids>
    <w:rsidRoot w:val="00907990"/>
    <w:rsid w:val="001C34F2"/>
    <w:rsid w:val="006254D7"/>
    <w:rsid w:val="006668CE"/>
    <w:rsid w:val="006C4E1C"/>
    <w:rsid w:val="00752EBF"/>
    <w:rsid w:val="00843276"/>
    <w:rsid w:val="00907378"/>
    <w:rsid w:val="00907990"/>
    <w:rsid w:val="00A17679"/>
    <w:rsid w:val="00AA33E4"/>
    <w:rsid w:val="00AC0603"/>
    <w:rsid w:val="00CE55EC"/>
    <w:rsid w:val="00D001D6"/>
    <w:rsid w:val="00D65C16"/>
    <w:rsid w:val="00DC4BF5"/>
    <w:rsid w:val="00ED68B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967C"/>
  <w15:docId w15:val="{B8B8266E-6CD5-4E96-9571-BE445313B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E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2E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073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01D6"/>
    <w:pPr>
      <w:spacing w:before="100" w:beforeAutospacing="1" w:after="100" w:afterAutospacing="1" w:line="240" w:lineRule="auto"/>
    </w:pPr>
    <w:rPr>
      <w:rFonts w:ascii="Times New Roman" w:eastAsia="Times New Roman" w:hAnsi="Times New Roman" w:cs="Times New Roman"/>
      <w:sz w:val="24"/>
      <w:szCs w:val="24"/>
      <w:lang w:eastAsia="en-IN" w:bidi="bn-IN"/>
    </w:rPr>
  </w:style>
  <w:style w:type="character" w:customStyle="1" w:styleId="apple-tab-span">
    <w:name w:val="apple-tab-span"/>
    <w:basedOn w:val="DefaultParagraphFont"/>
    <w:rsid w:val="00D001D6"/>
  </w:style>
  <w:style w:type="character" w:styleId="Hyperlink">
    <w:name w:val="Hyperlink"/>
    <w:basedOn w:val="DefaultParagraphFont"/>
    <w:uiPriority w:val="99"/>
    <w:unhideWhenUsed/>
    <w:rsid w:val="00D001D6"/>
    <w:rPr>
      <w:color w:val="0000FF"/>
      <w:u w:val="single"/>
    </w:rPr>
  </w:style>
  <w:style w:type="paragraph" w:styleId="BalloonText">
    <w:name w:val="Balloon Text"/>
    <w:basedOn w:val="Normal"/>
    <w:link w:val="BalloonTextChar"/>
    <w:uiPriority w:val="99"/>
    <w:semiHidden/>
    <w:unhideWhenUsed/>
    <w:rsid w:val="00D00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1D6"/>
    <w:rPr>
      <w:rFonts w:ascii="Tahoma" w:hAnsi="Tahoma" w:cs="Tahoma"/>
      <w:sz w:val="16"/>
      <w:szCs w:val="16"/>
    </w:rPr>
  </w:style>
  <w:style w:type="character" w:customStyle="1" w:styleId="Heading1Char">
    <w:name w:val="Heading 1 Char"/>
    <w:basedOn w:val="DefaultParagraphFont"/>
    <w:link w:val="Heading1"/>
    <w:uiPriority w:val="9"/>
    <w:rsid w:val="00752E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2E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07378"/>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6668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668CE"/>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6668CE"/>
    <w:pPr>
      <w:outlineLvl w:val="9"/>
    </w:pPr>
    <w:rPr>
      <w:lang w:val="en-US" w:eastAsia="ja-JP"/>
    </w:rPr>
  </w:style>
  <w:style w:type="paragraph" w:styleId="TOC1">
    <w:name w:val="toc 1"/>
    <w:basedOn w:val="Normal"/>
    <w:next w:val="Normal"/>
    <w:autoRedefine/>
    <w:uiPriority w:val="39"/>
    <w:unhideWhenUsed/>
    <w:rsid w:val="006668CE"/>
    <w:pPr>
      <w:spacing w:after="100"/>
    </w:pPr>
  </w:style>
  <w:style w:type="paragraph" w:styleId="TOC2">
    <w:name w:val="toc 2"/>
    <w:basedOn w:val="Normal"/>
    <w:next w:val="Normal"/>
    <w:autoRedefine/>
    <w:uiPriority w:val="39"/>
    <w:unhideWhenUsed/>
    <w:rsid w:val="006668CE"/>
    <w:pPr>
      <w:spacing w:after="100"/>
      <w:ind w:left="220"/>
    </w:pPr>
  </w:style>
  <w:style w:type="paragraph" w:styleId="TOC3">
    <w:name w:val="toc 3"/>
    <w:basedOn w:val="Normal"/>
    <w:next w:val="Normal"/>
    <w:autoRedefine/>
    <w:uiPriority w:val="39"/>
    <w:unhideWhenUsed/>
    <w:rsid w:val="006668CE"/>
    <w:pPr>
      <w:spacing w:after="100"/>
      <w:ind w:left="440"/>
    </w:pPr>
  </w:style>
  <w:style w:type="table" w:styleId="TableGrid">
    <w:name w:val="Table Grid"/>
    <w:basedOn w:val="TableNormal"/>
    <w:uiPriority w:val="39"/>
    <w:rsid w:val="00CE55E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015236">
      <w:bodyDiv w:val="1"/>
      <w:marLeft w:val="0"/>
      <w:marRight w:val="0"/>
      <w:marTop w:val="0"/>
      <w:marBottom w:val="0"/>
      <w:divBdr>
        <w:top w:val="none" w:sz="0" w:space="0" w:color="auto"/>
        <w:left w:val="none" w:sz="0" w:space="0" w:color="auto"/>
        <w:bottom w:val="none" w:sz="0" w:space="0" w:color="auto"/>
        <w:right w:val="none" w:sz="0" w:space="0" w:color="auto"/>
      </w:divBdr>
    </w:div>
    <w:div w:id="110823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5B033-252F-472C-8F40-357E7351B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2891</Words>
  <Characters>16483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E X T O P</dc:creator>
  <cp:keywords/>
  <dc:description/>
  <cp:lastModifiedBy>Jose Mala</cp:lastModifiedBy>
  <cp:revision>3</cp:revision>
  <dcterms:created xsi:type="dcterms:W3CDTF">2020-05-03T23:22:00Z</dcterms:created>
  <dcterms:modified xsi:type="dcterms:W3CDTF">2020-05-03T23:26:00Z</dcterms:modified>
</cp:coreProperties>
</file>