
<file path=[Content_Types].xml><?xml version="1.0" encoding="utf-8"?>
<Types xmlns="http://schemas.openxmlformats.org/package/2006/content-types">
  <Default Extension="7VniQYerVQRZlB-tOxfQan_vWvQHfDK4hfs7w57_9nc" ContentType="image/jpeg"/>
  <Default Extension="FagxnBWe_24gDDL0kl2yXrK7BOAtETi9zEhkcqUHqHY"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1772B4" w14:textId="7ADD1F93" w:rsidR="00CD4E3F" w:rsidRDefault="00C947CD" w:rsidP="00014ED2">
      <w:pPr>
        <w:spacing w:after="0" w:line="259" w:lineRule="auto"/>
        <w:ind w:left="0" w:right="0" w:firstLine="0"/>
        <w:jc w:val="center"/>
      </w:pPr>
      <w:r>
        <w:rPr>
          <w:sz w:val="52"/>
        </w:rPr>
        <w:t>University of Wales Trinity Saint David</w:t>
      </w:r>
    </w:p>
    <w:p w14:paraId="33982F5E" w14:textId="1D022616" w:rsidR="00CD4E3F" w:rsidRDefault="00C947CD" w:rsidP="00014ED2">
      <w:pPr>
        <w:spacing w:after="0" w:line="259" w:lineRule="auto"/>
        <w:ind w:left="0" w:right="0" w:firstLine="0"/>
        <w:jc w:val="center"/>
      </w:pPr>
      <w:r>
        <w:rPr>
          <w:sz w:val="28"/>
        </w:rPr>
        <w:t>Wales Institute of Science and Art</w:t>
      </w:r>
    </w:p>
    <w:p w14:paraId="705E0A07" w14:textId="77777777" w:rsidR="00CD4E3F" w:rsidRDefault="00C947CD" w:rsidP="00014ED2">
      <w:pPr>
        <w:spacing w:after="0" w:line="259" w:lineRule="auto"/>
        <w:ind w:left="0" w:right="0" w:firstLine="0"/>
        <w:jc w:val="center"/>
      </w:pPr>
      <w:r>
        <w:rPr>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0"/>
                    <a:stretch>
                      <a:fillRect/>
                    </a:stretch>
                  </pic:blipFill>
                  <pic:spPr>
                    <a:xfrm>
                      <a:off x="0" y="0"/>
                      <a:ext cx="4510151" cy="2251075"/>
                    </a:xfrm>
                    <a:prstGeom prst="rect">
                      <a:avLst/>
                    </a:prstGeom>
                  </pic:spPr>
                </pic:pic>
              </a:graphicData>
            </a:graphic>
          </wp:inline>
        </w:drawing>
      </w:r>
    </w:p>
    <w:p w14:paraId="62B3A96C" w14:textId="77777777" w:rsidR="00CD4E3F" w:rsidRDefault="00C947CD" w:rsidP="00014ED2">
      <w:pPr>
        <w:spacing w:after="100" w:line="259" w:lineRule="auto"/>
        <w:ind w:left="0" w:right="902" w:firstLine="0"/>
        <w:jc w:val="right"/>
      </w:pPr>
      <w:r>
        <w:t xml:space="preserve"> </w:t>
      </w:r>
    </w:p>
    <w:p w14:paraId="2177903E" w14:textId="77777777" w:rsidR="00CD4E3F" w:rsidRDefault="00C947CD" w:rsidP="00014ED2">
      <w:pPr>
        <w:spacing w:after="866" w:line="259" w:lineRule="auto"/>
        <w:ind w:left="0" w:right="0" w:firstLine="0"/>
        <w:jc w:val="center"/>
      </w:pPr>
      <w:r>
        <w:t xml:space="preserve"> </w:t>
      </w:r>
    </w:p>
    <w:p w14:paraId="02E5659B" w14:textId="77777777" w:rsidR="00CD4E3F" w:rsidRDefault="00C947CD" w:rsidP="00014ED2">
      <w:pPr>
        <w:spacing w:after="160" w:line="259" w:lineRule="auto"/>
        <w:ind w:left="0" w:right="0" w:firstLine="0"/>
        <w:jc w:val="center"/>
      </w:pPr>
      <w:r>
        <w:rPr>
          <w:sz w:val="96"/>
        </w:rPr>
        <w:t xml:space="preserve"> </w:t>
      </w:r>
    </w:p>
    <w:p w14:paraId="35779EEF" w14:textId="34E39BCB" w:rsidR="00CD4E3F" w:rsidRPr="00A768E1" w:rsidRDefault="00A87CEA" w:rsidP="00014ED2">
      <w:pPr>
        <w:spacing w:after="0" w:line="259" w:lineRule="auto"/>
        <w:ind w:left="0" w:right="0" w:firstLine="0"/>
        <w:jc w:val="center"/>
        <w:rPr>
          <w:sz w:val="96"/>
        </w:rPr>
      </w:pPr>
      <w:r>
        <w:rPr>
          <w:sz w:val="96"/>
        </w:rPr>
        <w:t>Manufacturing Design and Technology</w:t>
      </w:r>
    </w:p>
    <w:p w14:paraId="4919166F" w14:textId="77777777" w:rsidR="00CD4E3F" w:rsidRDefault="00C947CD" w:rsidP="00014ED2">
      <w:pPr>
        <w:spacing w:after="159" w:line="259" w:lineRule="auto"/>
        <w:ind w:left="0" w:right="0" w:firstLine="0"/>
        <w:jc w:val="center"/>
      </w:pPr>
      <w:r>
        <w:rPr>
          <w:sz w:val="36"/>
        </w:rPr>
        <w:t xml:space="preserve"> </w:t>
      </w:r>
    </w:p>
    <w:p w14:paraId="627E8879" w14:textId="212BCAA5" w:rsidR="00CD4E3F" w:rsidRDefault="00857F0D" w:rsidP="00014ED2">
      <w:pPr>
        <w:spacing w:after="121" w:line="259" w:lineRule="auto"/>
        <w:ind w:left="0" w:right="0" w:firstLine="0"/>
        <w:jc w:val="center"/>
      </w:pPr>
      <w:r>
        <w:rPr>
          <w:sz w:val="36"/>
        </w:rPr>
        <w:t>ACMA</w:t>
      </w:r>
      <w:r w:rsidR="000A1396">
        <w:rPr>
          <w:sz w:val="36"/>
        </w:rPr>
        <w:t>5002</w:t>
      </w:r>
    </w:p>
    <w:p w14:paraId="2B46763B" w14:textId="77777777" w:rsidR="00CD4E3F" w:rsidRDefault="00C947CD" w:rsidP="00014ED2">
      <w:pPr>
        <w:spacing w:after="162" w:line="259" w:lineRule="auto"/>
        <w:ind w:left="0" w:right="0" w:firstLine="0"/>
        <w:jc w:val="center"/>
      </w:pPr>
      <w:r>
        <w:rPr>
          <w:sz w:val="32"/>
        </w:rPr>
        <w:t xml:space="preserve"> </w:t>
      </w:r>
    </w:p>
    <w:p w14:paraId="49327AF8" w14:textId="77777777" w:rsidR="00CD4E3F" w:rsidRDefault="00C947CD" w:rsidP="00014ED2">
      <w:pPr>
        <w:spacing w:after="160" w:line="259" w:lineRule="auto"/>
        <w:ind w:left="0" w:right="0" w:firstLine="0"/>
        <w:jc w:val="center"/>
      </w:pPr>
      <w:r>
        <w:rPr>
          <w:sz w:val="32"/>
        </w:rPr>
        <w:t xml:space="preserve"> </w:t>
      </w:r>
    </w:p>
    <w:p w14:paraId="30A44526" w14:textId="77777777" w:rsidR="00CD4E3F" w:rsidRDefault="00C947CD" w:rsidP="00014ED2">
      <w:pPr>
        <w:spacing w:after="160" w:line="259" w:lineRule="auto"/>
        <w:ind w:left="0" w:right="0" w:firstLine="0"/>
        <w:jc w:val="center"/>
      </w:pPr>
      <w:r>
        <w:rPr>
          <w:sz w:val="32"/>
        </w:rPr>
        <w:t xml:space="preserve"> </w:t>
      </w:r>
    </w:p>
    <w:p w14:paraId="28FDA077" w14:textId="77777777" w:rsidR="00CD4E3F" w:rsidRDefault="00C947CD" w:rsidP="00014ED2">
      <w:pPr>
        <w:spacing w:after="160" w:line="259" w:lineRule="auto"/>
        <w:ind w:left="0" w:right="0" w:firstLine="0"/>
        <w:jc w:val="center"/>
      </w:pPr>
      <w:r>
        <w:rPr>
          <w:sz w:val="32"/>
        </w:rPr>
        <w:t xml:space="preserve"> </w:t>
      </w:r>
    </w:p>
    <w:p w14:paraId="2501D105" w14:textId="77777777" w:rsidR="00CD4E3F" w:rsidRDefault="00C947CD" w:rsidP="00014ED2">
      <w:pPr>
        <w:spacing w:after="221" w:line="259" w:lineRule="auto"/>
        <w:ind w:left="0" w:right="0" w:firstLine="0"/>
        <w:jc w:val="center"/>
      </w:pPr>
      <w:r>
        <w:rPr>
          <w:sz w:val="32"/>
        </w:rPr>
        <w:t xml:space="preserve"> </w:t>
      </w:r>
    </w:p>
    <w:p w14:paraId="51BC73D9" w14:textId="659BBF4B" w:rsidR="00CD4E3F" w:rsidRDefault="00C947CD" w:rsidP="00014ED2">
      <w:pPr>
        <w:spacing w:after="0" w:line="259" w:lineRule="auto"/>
        <w:ind w:left="0" w:right="0" w:firstLine="0"/>
        <w:jc w:val="center"/>
      </w:pPr>
      <w:r>
        <w:rPr>
          <w:sz w:val="32"/>
        </w:rPr>
        <w:t>Dewi Miller</w:t>
      </w:r>
    </w:p>
    <w:p w14:paraId="24A7EE38" w14:textId="339C47AC" w:rsidR="00C947CD" w:rsidRDefault="00C947CD" w:rsidP="00014ED2">
      <w:pPr>
        <w:spacing w:line="406" w:lineRule="auto"/>
        <w:ind w:left="0" w:right="-24" w:firstLine="0"/>
        <w:jc w:val="center"/>
        <w:rPr>
          <w:sz w:val="24"/>
        </w:rPr>
      </w:pPr>
      <w:r>
        <w:rPr>
          <w:sz w:val="24"/>
        </w:rPr>
        <w:t>2112045</w:t>
      </w:r>
    </w:p>
    <w:p w14:paraId="45B52D2A" w14:textId="77FEED70" w:rsidR="00CD4E3F" w:rsidRDefault="00EF71EA" w:rsidP="00014ED2">
      <w:pPr>
        <w:spacing w:line="406" w:lineRule="auto"/>
        <w:ind w:left="0" w:right="-24" w:firstLine="0"/>
        <w:jc w:val="center"/>
      </w:pPr>
      <w:r>
        <w:t xml:space="preserve">April </w:t>
      </w:r>
      <w:r w:rsidR="00C947CD">
        <w:t>20</w:t>
      </w:r>
      <w:r w:rsidR="000A1396">
        <w:t>24</w:t>
      </w:r>
    </w:p>
    <w:sdt>
      <w:sdtPr>
        <w:id w:val="201295575"/>
        <w:docPartObj>
          <w:docPartGallery w:val="Table of Contents"/>
        </w:docPartObj>
      </w:sdtPr>
      <w:sdtEndPr/>
      <w:sdtContent>
        <w:p w14:paraId="52927C39" w14:textId="77777777" w:rsidR="00CD4E3F" w:rsidRDefault="00C947CD" w:rsidP="00014ED2">
          <w:pPr>
            <w:spacing w:after="0" w:line="259" w:lineRule="auto"/>
            <w:ind w:left="0" w:right="0" w:firstLine="0"/>
          </w:pPr>
          <w:r>
            <w:rPr>
              <w:color w:val="2F5496"/>
              <w:sz w:val="32"/>
            </w:rPr>
            <w:t xml:space="preserve">Contents </w:t>
          </w:r>
        </w:p>
        <w:p w14:paraId="71B242F1" w14:textId="413A7F1A" w:rsidR="002250BE" w:rsidRDefault="00C947CD">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r>
            <w:fldChar w:fldCharType="begin"/>
          </w:r>
          <w:r>
            <w:instrText xml:space="preserve"> TOC \o "1-2" \h \z \u </w:instrText>
          </w:r>
          <w:r>
            <w:fldChar w:fldCharType="separate"/>
          </w:r>
          <w:hyperlink w:anchor="_Toc165322722" w:history="1">
            <w:r w:rsidR="002250BE" w:rsidRPr="00B50E66">
              <w:rPr>
                <w:rStyle w:val="Hyperlink"/>
                <w:noProof/>
              </w:rPr>
              <w:t>Introduction</w:t>
            </w:r>
            <w:r w:rsidR="002250BE">
              <w:rPr>
                <w:noProof/>
                <w:webHidden/>
              </w:rPr>
              <w:tab/>
            </w:r>
            <w:r w:rsidR="002250BE">
              <w:rPr>
                <w:noProof/>
                <w:webHidden/>
              </w:rPr>
              <w:fldChar w:fldCharType="begin"/>
            </w:r>
            <w:r w:rsidR="002250BE">
              <w:rPr>
                <w:noProof/>
                <w:webHidden/>
              </w:rPr>
              <w:instrText xml:space="preserve"> PAGEREF _Toc165322722 \h </w:instrText>
            </w:r>
            <w:r w:rsidR="002250BE">
              <w:rPr>
                <w:noProof/>
                <w:webHidden/>
              </w:rPr>
            </w:r>
            <w:r w:rsidR="002250BE">
              <w:rPr>
                <w:noProof/>
                <w:webHidden/>
              </w:rPr>
              <w:fldChar w:fldCharType="separate"/>
            </w:r>
            <w:r w:rsidR="002250BE">
              <w:rPr>
                <w:noProof/>
                <w:webHidden/>
              </w:rPr>
              <w:t>1</w:t>
            </w:r>
            <w:r w:rsidR="002250BE">
              <w:rPr>
                <w:noProof/>
                <w:webHidden/>
              </w:rPr>
              <w:fldChar w:fldCharType="end"/>
            </w:r>
          </w:hyperlink>
        </w:p>
        <w:p w14:paraId="5EBF0146" w14:textId="55F1D3FE" w:rsidR="002250BE" w:rsidRDefault="002250BE">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23" w:history="1">
            <w:r w:rsidRPr="00B50E66">
              <w:rPr>
                <w:rStyle w:val="Hyperlink"/>
                <w:noProof/>
              </w:rPr>
              <w:t>1.</w:t>
            </w:r>
            <w:r>
              <w:rPr>
                <w:rFonts w:asciiTheme="minorHAnsi" w:eastAsiaTheme="minorEastAsia" w:hAnsiTheme="minorHAnsi" w:cstheme="minorBidi"/>
                <w:noProof/>
                <w:color w:val="auto"/>
                <w:kern w:val="2"/>
                <w:sz w:val="24"/>
                <w:szCs w:val="24"/>
                <w14:ligatures w14:val="standardContextual"/>
              </w:rPr>
              <w:tab/>
            </w:r>
            <w:r w:rsidRPr="00B50E66">
              <w:rPr>
                <w:rStyle w:val="Hyperlink"/>
                <w:noProof/>
              </w:rPr>
              <w:t>Task 1- Robot Gripper Redesign</w:t>
            </w:r>
            <w:r>
              <w:rPr>
                <w:noProof/>
                <w:webHidden/>
              </w:rPr>
              <w:tab/>
            </w:r>
            <w:r>
              <w:rPr>
                <w:noProof/>
                <w:webHidden/>
              </w:rPr>
              <w:fldChar w:fldCharType="begin"/>
            </w:r>
            <w:r>
              <w:rPr>
                <w:noProof/>
                <w:webHidden/>
              </w:rPr>
              <w:instrText xml:space="preserve"> PAGEREF _Toc165322723 \h </w:instrText>
            </w:r>
            <w:r>
              <w:rPr>
                <w:noProof/>
                <w:webHidden/>
              </w:rPr>
            </w:r>
            <w:r>
              <w:rPr>
                <w:noProof/>
                <w:webHidden/>
              </w:rPr>
              <w:fldChar w:fldCharType="separate"/>
            </w:r>
            <w:r>
              <w:rPr>
                <w:noProof/>
                <w:webHidden/>
              </w:rPr>
              <w:t>2</w:t>
            </w:r>
            <w:r>
              <w:rPr>
                <w:noProof/>
                <w:webHidden/>
              </w:rPr>
              <w:fldChar w:fldCharType="end"/>
            </w:r>
          </w:hyperlink>
        </w:p>
        <w:p w14:paraId="60A0BFA8" w14:textId="6409621A" w:rsidR="002250BE" w:rsidRDefault="002250BE">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24" w:history="1">
            <w:r w:rsidRPr="00B50E66">
              <w:rPr>
                <w:rStyle w:val="Hyperlink"/>
                <w:noProof/>
              </w:rPr>
              <w:t>1.1</w:t>
            </w:r>
            <w:r>
              <w:rPr>
                <w:rFonts w:asciiTheme="minorHAnsi" w:eastAsiaTheme="minorEastAsia" w:hAnsiTheme="minorHAnsi" w:cstheme="minorBidi"/>
                <w:noProof/>
                <w:color w:val="auto"/>
                <w:kern w:val="2"/>
                <w:sz w:val="24"/>
                <w:szCs w:val="24"/>
                <w14:ligatures w14:val="standardContextual"/>
              </w:rPr>
              <w:tab/>
            </w:r>
            <w:r w:rsidRPr="00B50E66">
              <w:rPr>
                <w:rStyle w:val="Hyperlink"/>
                <w:noProof/>
              </w:rPr>
              <w:t>Task 1- Concept Design Appraisal</w:t>
            </w:r>
            <w:r>
              <w:rPr>
                <w:noProof/>
                <w:webHidden/>
              </w:rPr>
              <w:tab/>
            </w:r>
            <w:r>
              <w:rPr>
                <w:noProof/>
                <w:webHidden/>
              </w:rPr>
              <w:fldChar w:fldCharType="begin"/>
            </w:r>
            <w:r>
              <w:rPr>
                <w:noProof/>
                <w:webHidden/>
              </w:rPr>
              <w:instrText xml:space="preserve"> PAGEREF _Toc165322724 \h </w:instrText>
            </w:r>
            <w:r>
              <w:rPr>
                <w:noProof/>
                <w:webHidden/>
              </w:rPr>
            </w:r>
            <w:r>
              <w:rPr>
                <w:noProof/>
                <w:webHidden/>
              </w:rPr>
              <w:fldChar w:fldCharType="separate"/>
            </w:r>
            <w:r>
              <w:rPr>
                <w:noProof/>
                <w:webHidden/>
              </w:rPr>
              <w:t>3</w:t>
            </w:r>
            <w:r>
              <w:rPr>
                <w:noProof/>
                <w:webHidden/>
              </w:rPr>
              <w:fldChar w:fldCharType="end"/>
            </w:r>
          </w:hyperlink>
        </w:p>
        <w:p w14:paraId="11E57915" w14:textId="7E6DE933" w:rsidR="002250BE" w:rsidRDefault="002250BE">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25" w:history="1">
            <w:r w:rsidRPr="00B50E66">
              <w:rPr>
                <w:rStyle w:val="Hyperlink"/>
                <w:noProof/>
              </w:rPr>
              <w:t>1.2</w:t>
            </w:r>
            <w:r>
              <w:rPr>
                <w:rFonts w:asciiTheme="minorHAnsi" w:eastAsiaTheme="minorEastAsia" w:hAnsiTheme="minorHAnsi" w:cstheme="minorBidi"/>
                <w:noProof/>
                <w:color w:val="auto"/>
                <w:kern w:val="2"/>
                <w:sz w:val="24"/>
                <w:szCs w:val="24"/>
                <w14:ligatures w14:val="standardContextual"/>
              </w:rPr>
              <w:tab/>
            </w:r>
            <w:r w:rsidRPr="00B50E66">
              <w:rPr>
                <w:rStyle w:val="Hyperlink"/>
                <w:noProof/>
              </w:rPr>
              <w:t>Task 1- Design and Development Work Undertaken</w:t>
            </w:r>
            <w:r>
              <w:rPr>
                <w:noProof/>
                <w:webHidden/>
              </w:rPr>
              <w:tab/>
            </w:r>
            <w:r>
              <w:rPr>
                <w:noProof/>
                <w:webHidden/>
              </w:rPr>
              <w:fldChar w:fldCharType="begin"/>
            </w:r>
            <w:r>
              <w:rPr>
                <w:noProof/>
                <w:webHidden/>
              </w:rPr>
              <w:instrText xml:space="preserve"> PAGEREF _Toc165322725 \h </w:instrText>
            </w:r>
            <w:r>
              <w:rPr>
                <w:noProof/>
                <w:webHidden/>
              </w:rPr>
            </w:r>
            <w:r>
              <w:rPr>
                <w:noProof/>
                <w:webHidden/>
              </w:rPr>
              <w:fldChar w:fldCharType="separate"/>
            </w:r>
            <w:r>
              <w:rPr>
                <w:noProof/>
                <w:webHidden/>
              </w:rPr>
              <w:t>4</w:t>
            </w:r>
            <w:r>
              <w:rPr>
                <w:noProof/>
                <w:webHidden/>
              </w:rPr>
              <w:fldChar w:fldCharType="end"/>
            </w:r>
          </w:hyperlink>
        </w:p>
        <w:p w14:paraId="2B62E76F" w14:textId="1352DBA7" w:rsidR="002250BE" w:rsidRDefault="002250BE">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26" w:history="1">
            <w:r w:rsidRPr="00B50E66">
              <w:rPr>
                <w:rStyle w:val="Hyperlink"/>
                <w:noProof/>
              </w:rPr>
              <w:t>2.</w:t>
            </w:r>
            <w:r>
              <w:rPr>
                <w:rFonts w:asciiTheme="minorHAnsi" w:eastAsiaTheme="minorEastAsia" w:hAnsiTheme="minorHAnsi" w:cstheme="minorBidi"/>
                <w:noProof/>
                <w:color w:val="auto"/>
                <w:kern w:val="2"/>
                <w:sz w:val="24"/>
                <w:szCs w:val="24"/>
                <w14:ligatures w14:val="standardContextual"/>
              </w:rPr>
              <w:tab/>
            </w:r>
            <w:r w:rsidRPr="00B50E66">
              <w:rPr>
                <w:rStyle w:val="Hyperlink"/>
                <w:noProof/>
              </w:rPr>
              <w:t>Task 2 – Design for Additive Manufacturing (DfAM)</w:t>
            </w:r>
            <w:r>
              <w:rPr>
                <w:noProof/>
                <w:webHidden/>
              </w:rPr>
              <w:tab/>
            </w:r>
            <w:r>
              <w:rPr>
                <w:noProof/>
                <w:webHidden/>
              </w:rPr>
              <w:fldChar w:fldCharType="begin"/>
            </w:r>
            <w:r>
              <w:rPr>
                <w:noProof/>
                <w:webHidden/>
              </w:rPr>
              <w:instrText xml:space="preserve"> PAGEREF _Toc165322726 \h </w:instrText>
            </w:r>
            <w:r>
              <w:rPr>
                <w:noProof/>
                <w:webHidden/>
              </w:rPr>
            </w:r>
            <w:r>
              <w:rPr>
                <w:noProof/>
                <w:webHidden/>
              </w:rPr>
              <w:fldChar w:fldCharType="separate"/>
            </w:r>
            <w:r>
              <w:rPr>
                <w:noProof/>
                <w:webHidden/>
              </w:rPr>
              <w:t>7</w:t>
            </w:r>
            <w:r>
              <w:rPr>
                <w:noProof/>
                <w:webHidden/>
              </w:rPr>
              <w:fldChar w:fldCharType="end"/>
            </w:r>
          </w:hyperlink>
        </w:p>
        <w:p w14:paraId="0C5547C6" w14:textId="013DC2A5" w:rsidR="002250BE" w:rsidRDefault="002250BE">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27" w:history="1">
            <w:r w:rsidRPr="00B50E66">
              <w:rPr>
                <w:rStyle w:val="Hyperlink"/>
                <w:noProof/>
              </w:rPr>
              <w:t>2.2</w:t>
            </w:r>
            <w:r>
              <w:rPr>
                <w:rFonts w:asciiTheme="minorHAnsi" w:eastAsiaTheme="minorEastAsia" w:hAnsiTheme="minorHAnsi" w:cstheme="minorBidi"/>
                <w:noProof/>
                <w:color w:val="auto"/>
                <w:kern w:val="2"/>
                <w:sz w:val="24"/>
                <w:szCs w:val="24"/>
                <w14:ligatures w14:val="standardContextual"/>
              </w:rPr>
              <w:tab/>
            </w:r>
            <w:r w:rsidRPr="00B50E66">
              <w:rPr>
                <w:rStyle w:val="Hyperlink"/>
                <w:noProof/>
              </w:rPr>
              <w:t>Task 2 – Task Description</w:t>
            </w:r>
            <w:r>
              <w:rPr>
                <w:noProof/>
                <w:webHidden/>
              </w:rPr>
              <w:tab/>
            </w:r>
            <w:r>
              <w:rPr>
                <w:noProof/>
                <w:webHidden/>
              </w:rPr>
              <w:fldChar w:fldCharType="begin"/>
            </w:r>
            <w:r>
              <w:rPr>
                <w:noProof/>
                <w:webHidden/>
              </w:rPr>
              <w:instrText xml:space="preserve"> PAGEREF _Toc165322727 \h </w:instrText>
            </w:r>
            <w:r>
              <w:rPr>
                <w:noProof/>
                <w:webHidden/>
              </w:rPr>
            </w:r>
            <w:r>
              <w:rPr>
                <w:noProof/>
                <w:webHidden/>
              </w:rPr>
              <w:fldChar w:fldCharType="separate"/>
            </w:r>
            <w:r>
              <w:rPr>
                <w:noProof/>
                <w:webHidden/>
              </w:rPr>
              <w:t>7</w:t>
            </w:r>
            <w:r>
              <w:rPr>
                <w:noProof/>
                <w:webHidden/>
              </w:rPr>
              <w:fldChar w:fldCharType="end"/>
            </w:r>
          </w:hyperlink>
        </w:p>
        <w:p w14:paraId="3EAF1E1E" w14:textId="630446E4" w:rsidR="002250BE" w:rsidRDefault="002250BE">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28" w:history="1">
            <w:r w:rsidRPr="00B50E66">
              <w:rPr>
                <w:rStyle w:val="Hyperlink"/>
                <w:noProof/>
              </w:rPr>
              <w:t>2.3</w:t>
            </w:r>
            <w:r>
              <w:rPr>
                <w:rFonts w:asciiTheme="minorHAnsi" w:eastAsiaTheme="minorEastAsia" w:hAnsiTheme="minorHAnsi" w:cstheme="minorBidi"/>
                <w:noProof/>
                <w:color w:val="auto"/>
                <w:kern w:val="2"/>
                <w:sz w:val="24"/>
                <w:szCs w:val="24"/>
                <w14:ligatures w14:val="standardContextual"/>
              </w:rPr>
              <w:tab/>
            </w:r>
            <w:r w:rsidRPr="00B50E66">
              <w:rPr>
                <w:rStyle w:val="Hyperlink"/>
                <w:noProof/>
              </w:rPr>
              <w:t>Task 2 – Techniques</w:t>
            </w:r>
            <w:r>
              <w:rPr>
                <w:noProof/>
                <w:webHidden/>
              </w:rPr>
              <w:tab/>
            </w:r>
            <w:r>
              <w:rPr>
                <w:noProof/>
                <w:webHidden/>
              </w:rPr>
              <w:fldChar w:fldCharType="begin"/>
            </w:r>
            <w:r>
              <w:rPr>
                <w:noProof/>
                <w:webHidden/>
              </w:rPr>
              <w:instrText xml:space="preserve"> PAGEREF _Toc165322728 \h </w:instrText>
            </w:r>
            <w:r>
              <w:rPr>
                <w:noProof/>
                <w:webHidden/>
              </w:rPr>
            </w:r>
            <w:r>
              <w:rPr>
                <w:noProof/>
                <w:webHidden/>
              </w:rPr>
              <w:fldChar w:fldCharType="separate"/>
            </w:r>
            <w:r>
              <w:rPr>
                <w:noProof/>
                <w:webHidden/>
              </w:rPr>
              <w:t>9</w:t>
            </w:r>
            <w:r>
              <w:rPr>
                <w:noProof/>
                <w:webHidden/>
              </w:rPr>
              <w:fldChar w:fldCharType="end"/>
            </w:r>
          </w:hyperlink>
        </w:p>
        <w:p w14:paraId="5F233EA9" w14:textId="7739F387" w:rsidR="002250BE" w:rsidRDefault="002250BE">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29" w:history="1">
            <w:r w:rsidRPr="00B50E66">
              <w:rPr>
                <w:rStyle w:val="Hyperlink"/>
                <w:noProof/>
              </w:rPr>
              <w:t>3.</w:t>
            </w:r>
            <w:r>
              <w:rPr>
                <w:rFonts w:asciiTheme="minorHAnsi" w:eastAsiaTheme="minorEastAsia" w:hAnsiTheme="minorHAnsi" w:cstheme="minorBidi"/>
                <w:noProof/>
                <w:color w:val="auto"/>
                <w:kern w:val="2"/>
                <w:sz w:val="24"/>
                <w:szCs w:val="24"/>
                <w14:ligatures w14:val="standardContextual"/>
              </w:rPr>
              <w:tab/>
            </w:r>
            <w:r w:rsidRPr="00B50E66">
              <w:rPr>
                <w:rStyle w:val="Hyperlink"/>
                <w:noProof/>
              </w:rPr>
              <w:t>Conclusion</w:t>
            </w:r>
            <w:r>
              <w:rPr>
                <w:noProof/>
                <w:webHidden/>
              </w:rPr>
              <w:tab/>
            </w:r>
            <w:r>
              <w:rPr>
                <w:noProof/>
                <w:webHidden/>
              </w:rPr>
              <w:fldChar w:fldCharType="begin"/>
            </w:r>
            <w:r>
              <w:rPr>
                <w:noProof/>
                <w:webHidden/>
              </w:rPr>
              <w:instrText xml:space="preserve"> PAGEREF _Toc165322729 \h </w:instrText>
            </w:r>
            <w:r>
              <w:rPr>
                <w:noProof/>
                <w:webHidden/>
              </w:rPr>
            </w:r>
            <w:r>
              <w:rPr>
                <w:noProof/>
                <w:webHidden/>
              </w:rPr>
              <w:fldChar w:fldCharType="separate"/>
            </w:r>
            <w:r>
              <w:rPr>
                <w:noProof/>
                <w:webHidden/>
              </w:rPr>
              <w:t>12</w:t>
            </w:r>
            <w:r>
              <w:rPr>
                <w:noProof/>
                <w:webHidden/>
              </w:rPr>
              <w:fldChar w:fldCharType="end"/>
            </w:r>
          </w:hyperlink>
        </w:p>
        <w:p w14:paraId="6627CA76" w14:textId="1797EB1D" w:rsidR="002250BE" w:rsidRDefault="002250BE">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65322730" w:history="1">
            <w:r w:rsidRPr="00B50E66">
              <w:rPr>
                <w:rStyle w:val="Hyperlink"/>
                <w:noProof/>
              </w:rPr>
              <w:t>References</w:t>
            </w:r>
            <w:r>
              <w:rPr>
                <w:noProof/>
                <w:webHidden/>
              </w:rPr>
              <w:tab/>
            </w:r>
            <w:r>
              <w:rPr>
                <w:noProof/>
                <w:webHidden/>
              </w:rPr>
              <w:fldChar w:fldCharType="begin"/>
            </w:r>
            <w:r>
              <w:rPr>
                <w:noProof/>
                <w:webHidden/>
              </w:rPr>
              <w:instrText xml:space="preserve"> PAGEREF _Toc165322730 \h </w:instrText>
            </w:r>
            <w:r>
              <w:rPr>
                <w:noProof/>
                <w:webHidden/>
              </w:rPr>
            </w:r>
            <w:r>
              <w:rPr>
                <w:noProof/>
                <w:webHidden/>
              </w:rPr>
              <w:fldChar w:fldCharType="separate"/>
            </w:r>
            <w:r>
              <w:rPr>
                <w:noProof/>
                <w:webHidden/>
              </w:rPr>
              <w:t>13</w:t>
            </w:r>
            <w:r>
              <w:rPr>
                <w:noProof/>
                <w:webHidden/>
              </w:rPr>
              <w:fldChar w:fldCharType="end"/>
            </w:r>
          </w:hyperlink>
        </w:p>
        <w:p w14:paraId="38DFE44F" w14:textId="1F8EEE61" w:rsidR="00CD4E3F" w:rsidRDefault="00C947CD" w:rsidP="00014ED2">
          <w:pPr>
            <w:ind w:left="0" w:firstLine="0"/>
          </w:pPr>
          <w:r>
            <w:fldChar w:fldCharType="end"/>
          </w:r>
        </w:p>
      </w:sdtContent>
    </w:sdt>
    <w:p w14:paraId="5097488A" w14:textId="63DAB070" w:rsidR="00CD4E3F" w:rsidRDefault="00C947CD" w:rsidP="00014ED2">
      <w:pPr>
        <w:spacing w:after="158" w:line="259" w:lineRule="auto"/>
        <w:ind w:left="0" w:right="0" w:firstLine="0"/>
      </w:pPr>
      <w:r>
        <w:t xml:space="preserve"> </w:t>
      </w:r>
    </w:p>
    <w:p w14:paraId="56C6A3FB" w14:textId="77777777" w:rsidR="00CD4E3F" w:rsidRDefault="00CD4E3F" w:rsidP="00014ED2">
      <w:pPr>
        <w:ind w:left="0" w:firstLine="0"/>
        <w:sectPr w:rsidR="00CD4E3F" w:rsidSect="00A6297D">
          <w:headerReference w:type="even" r:id="rId11"/>
          <w:headerReference w:type="default" r:id="rId12"/>
          <w:footerReference w:type="even" r:id="rId13"/>
          <w:footerReference w:type="default" r:id="rId14"/>
          <w:headerReference w:type="first" r:id="rId15"/>
          <w:footerReference w:type="first" r:id="rId16"/>
          <w:pgSz w:w="11906" w:h="16838"/>
          <w:pgMar w:top="720" w:right="720" w:bottom="720" w:left="720" w:header="720" w:footer="720" w:gutter="0"/>
          <w:cols w:space="720"/>
          <w:docGrid w:linePitch="299"/>
        </w:sectPr>
      </w:pPr>
    </w:p>
    <w:p w14:paraId="1D8DC9D3" w14:textId="77777777" w:rsidR="00CD4E3F" w:rsidRDefault="00C947CD" w:rsidP="00014ED2">
      <w:pPr>
        <w:pStyle w:val="Heading1"/>
        <w:ind w:left="0" w:firstLine="0"/>
      </w:pPr>
      <w:bookmarkStart w:id="0" w:name="_Toc165322722"/>
      <w:r>
        <w:lastRenderedPageBreak/>
        <w:t>Introduction</w:t>
      </w:r>
      <w:bookmarkEnd w:id="0"/>
      <w:r>
        <w:t xml:space="preserve"> </w:t>
      </w:r>
    </w:p>
    <w:p w14:paraId="5E28AEB2" w14:textId="67143A32" w:rsidR="00D71DFD" w:rsidRDefault="00F30468" w:rsidP="001D2EAE">
      <w:pPr>
        <w:ind w:left="0" w:right="118" w:firstLine="0"/>
      </w:pPr>
      <w:r>
        <w:t xml:space="preserve">In this assignment, we’re tasked with a comprehensive redesign of a robotic gripper solution for mass production, aiming </w:t>
      </w:r>
      <w:r w:rsidR="001D2EAE">
        <w:t xml:space="preserve">to meet the escalating demand of 1000+ units per week. The project spans several </w:t>
      </w:r>
      <w:r w:rsidR="00264FDB">
        <w:t>critical phases, starting with a thorough Concept Design Appraisal, where we delve into customer and end-user</w:t>
      </w:r>
      <w:r w:rsidR="00F41525">
        <w:t xml:space="preserve"> needs, public perception, and aesthetics. We’ll employ tools like quality Function Deployment to align our design with market demands. </w:t>
      </w:r>
    </w:p>
    <w:p w14:paraId="456484C7" w14:textId="5C472E06" w:rsidR="00D606FC" w:rsidRDefault="00D606FC" w:rsidP="001D2EAE">
      <w:pPr>
        <w:ind w:left="0" w:right="118" w:firstLine="0"/>
      </w:pPr>
      <w:r>
        <w:t xml:space="preserve">Next, we’ll propose a Manufacturing Process, meticulously selecting </w:t>
      </w:r>
      <w:r w:rsidR="00012EC9">
        <w:t>methods that meet business needs and cost drivers while justifying our choices. Then, we’ll dive into Design and Development, applying techniques like Design for Additive Manufacturing</w:t>
      </w:r>
      <w:r w:rsidR="00032058">
        <w:t xml:space="preserve"> (DfAM). Given the trend towards additive manufacturing’s growing adoption, we’ll leverage DfAM principles to redesign</w:t>
      </w:r>
      <w:r w:rsidR="005F636D">
        <w:t xml:space="preserve"> a component of our choice. </w:t>
      </w:r>
    </w:p>
    <w:p w14:paraId="4D2606D3" w14:textId="3326C44A" w:rsidR="005F636D" w:rsidRDefault="005F636D" w:rsidP="001D2EAE">
      <w:pPr>
        <w:ind w:left="0" w:right="118" w:firstLine="0"/>
      </w:pPr>
      <w:r>
        <w:t>Our component selection will be stra</w:t>
      </w:r>
      <w:r w:rsidR="006F7DD3">
        <w:t>tegic, ensuring it’s complex enough to showcase various DfAM concepts effectively. Throughout the process, we’ll</w:t>
      </w:r>
      <w:r w:rsidR="00CB3CAB">
        <w:t xml:space="preserve"> </w:t>
      </w:r>
      <w:r w:rsidR="00F70CF1">
        <w:t xml:space="preserve">document our design journey, including tools and techniques employed, such as Finite Element Analysis and Generative Design. </w:t>
      </w:r>
    </w:p>
    <w:p w14:paraId="18708CF2" w14:textId="191A2F81" w:rsidR="007A5C15" w:rsidRPr="005F564B" w:rsidRDefault="00F70CF1" w:rsidP="005F564B">
      <w:pPr>
        <w:ind w:left="0" w:right="118" w:firstLine="0"/>
      </w:pPr>
      <w:r>
        <w:t>Considering the constraints imposed by additive manufacturing processes, we’ll address factors like</w:t>
      </w:r>
      <w:r w:rsidR="00BE167D">
        <w:t xml:space="preserve"> topology, shrinkage, and material considerations. Our aim is not </w:t>
      </w:r>
      <w:r w:rsidR="00CD5246">
        <w:t xml:space="preserve">only to optimize the component’s performance but also the </w:t>
      </w:r>
      <w:r w:rsidR="00772739">
        <w:t xml:space="preserve">evaluate the feasibility of manufacturing. </w:t>
      </w:r>
      <w:r w:rsidR="003F12BD">
        <w:t xml:space="preserve"> </w:t>
      </w:r>
      <w:r w:rsidR="007A5C15">
        <w:br w:type="page"/>
      </w:r>
    </w:p>
    <w:p w14:paraId="3FFAE85F" w14:textId="65DF1085" w:rsidR="00CD4E3F" w:rsidRDefault="00737A35" w:rsidP="008C579C">
      <w:pPr>
        <w:pStyle w:val="Heading1"/>
        <w:numPr>
          <w:ilvl w:val="0"/>
          <w:numId w:val="1"/>
        </w:numPr>
      </w:pPr>
      <w:bookmarkStart w:id="1" w:name="_Toc165322723"/>
      <w:r>
        <w:lastRenderedPageBreak/>
        <w:t xml:space="preserve">Task 1- </w:t>
      </w:r>
      <w:r w:rsidR="008C579C">
        <w:t>Robot Gripper Redesign</w:t>
      </w:r>
      <w:bookmarkEnd w:id="1"/>
    </w:p>
    <w:p w14:paraId="16AD11D5" w14:textId="77777777" w:rsidR="009A357E" w:rsidRDefault="009A357E" w:rsidP="00014ED2">
      <w:pPr>
        <w:tabs>
          <w:tab w:val="center" w:pos="5862"/>
        </w:tabs>
        <w:ind w:left="0" w:right="0" w:firstLine="0"/>
      </w:pPr>
    </w:p>
    <w:p w14:paraId="214CFF04" w14:textId="0A0C5888" w:rsidR="002B3926" w:rsidRDefault="002B3926" w:rsidP="00014ED2">
      <w:pPr>
        <w:tabs>
          <w:tab w:val="center" w:pos="5862"/>
        </w:tabs>
        <w:ind w:left="0" w:right="0" w:firstLine="0"/>
      </w:pPr>
      <w:r>
        <w:t>A robotic tooling manufacturer has commissioned you to undertake a review of one of their robotic gripper solutions. Until recently, the gripper has been produced in small volumes, but the company has tasked you with redesigning the components/assembly for mass production. Initial market research has suggested production volumes of 1000+ units per week will be required to satisfy demand.</w:t>
      </w:r>
    </w:p>
    <w:p w14:paraId="4764154E" w14:textId="0189E590" w:rsidR="002B3926" w:rsidRDefault="00FA18F0" w:rsidP="00014ED2">
      <w:pPr>
        <w:tabs>
          <w:tab w:val="center" w:pos="5862"/>
        </w:tabs>
        <w:ind w:left="0" w:right="0" w:firstLine="0"/>
      </w:pPr>
      <w:r>
        <w:t>“</w:t>
      </w:r>
      <w:r w:rsidR="008E49A0">
        <w:t xml:space="preserve">A </w:t>
      </w:r>
      <w:r w:rsidR="00C04672">
        <w:t xml:space="preserve">company’s average monthly sales volume is calculated as the total value of a sales </w:t>
      </w:r>
      <w:r>
        <w:t xml:space="preserve">processed in a year divided by 12 months.” (1) </w:t>
      </w:r>
      <w:r w:rsidR="008420AB">
        <w:t xml:space="preserve"> </w:t>
      </w:r>
      <w:r>
        <w:t xml:space="preserve">Using this information </w:t>
      </w:r>
      <w:r w:rsidR="00843482">
        <w:t xml:space="preserve">with a suggested production volume of 1000+ units. </w:t>
      </w:r>
    </w:p>
    <w:p w14:paraId="681FC500" w14:textId="650462C1" w:rsidR="00843482" w:rsidRDefault="00843482" w:rsidP="00014ED2">
      <w:pPr>
        <w:tabs>
          <w:tab w:val="center" w:pos="5862"/>
        </w:tabs>
        <w:ind w:left="0" w:right="0" w:firstLine="0"/>
      </w:pPr>
      <w:r>
        <w:t>1000</w:t>
      </w:r>
      <w:r w:rsidR="005202EE">
        <w:t xml:space="preserve"> x 4 = 4000 units a month </w:t>
      </w:r>
      <w:r w:rsidR="00987E59">
        <w:t xml:space="preserve"> this is a </w:t>
      </w:r>
      <w:r w:rsidR="00F26C00">
        <w:t xml:space="preserve"> considerable increase, </w:t>
      </w:r>
      <w:r w:rsidR="00B92E3B">
        <w:t>to</w:t>
      </w:r>
      <w:r w:rsidR="002553F3">
        <w:t xml:space="preserve"> achieve </w:t>
      </w:r>
      <w:r w:rsidR="00C73D7A">
        <w:t xml:space="preserve">this </w:t>
      </w:r>
      <w:r w:rsidR="00465B34">
        <w:t xml:space="preserve">reduction of components is required. Reducing the number of fasteners, combining </w:t>
      </w:r>
      <w:r w:rsidR="00D331C9">
        <w:t xml:space="preserve">components together to reduce assembly time. </w:t>
      </w:r>
    </w:p>
    <w:p w14:paraId="4CCAC9D0" w14:textId="77777777" w:rsidR="00BD780E" w:rsidRDefault="00141F3A" w:rsidP="00BD780E">
      <w:pPr>
        <w:tabs>
          <w:tab w:val="center" w:pos="5862"/>
        </w:tabs>
        <w:ind w:left="0" w:right="0" w:firstLine="0"/>
        <w:jc w:val="center"/>
      </w:pPr>
      <w:r w:rsidRPr="00141F3A">
        <w:rPr>
          <w:noProof/>
        </w:rPr>
        <w:drawing>
          <wp:inline distT="0" distB="0" distL="0" distR="0" wp14:anchorId="61ECEB44" wp14:editId="20C4E9E0">
            <wp:extent cx="4810125" cy="4783928"/>
            <wp:effectExtent l="0" t="0" r="0" b="0"/>
            <wp:docPr id="1014727285" name="Picture 1" descr="A group of screws and bo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727285" name="Picture 1" descr="A group of screws and bolts&#10;&#10;Description automatically generated"/>
                    <pic:cNvPicPr/>
                  </pic:nvPicPr>
                  <pic:blipFill>
                    <a:blip r:embed="rId17"/>
                    <a:stretch>
                      <a:fillRect/>
                    </a:stretch>
                  </pic:blipFill>
                  <pic:spPr>
                    <a:xfrm>
                      <a:off x="0" y="0"/>
                      <a:ext cx="4830991" cy="4804680"/>
                    </a:xfrm>
                    <a:prstGeom prst="rect">
                      <a:avLst/>
                    </a:prstGeom>
                  </pic:spPr>
                </pic:pic>
              </a:graphicData>
            </a:graphic>
          </wp:inline>
        </w:drawing>
      </w:r>
      <w:r>
        <w:t xml:space="preserve"> </w:t>
      </w:r>
    </w:p>
    <w:p w14:paraId="0B0FC078" w14:textId="74150D5A" w:rsidR="0032437C" w:rsidRDefault="00141F3A" w:rsidP="00BD780E">
      <w:pPr>
        <w:tabs>
          <w:tab w:val="center" w:pos="5862"/>
        </w:tabs>
        <w:ind w:left="0" w:right="0" w:firstLine="0"/>
        <w:jc w:val="center"/>
      </w:pPr>
      <w:r>
        <w:t xml:space="preserve">Figure 1- </w:t>
      </w:r>
      <w:r w:rsidR="00BD780E">
        <w:t>Fasteners</w:t>
      </w:r>
      <w:r>
        <w:t xml:space="preserve"> </w:t>
      </w:r>
      <w:r w:rsidR="00BD780E">
        <w:t>required</w:t>
      </w:r>
      <w:r w:rsidR="00921D0A">
        <w:t xml:space="preserve"> for assembly before redesign</w:t>
      </w:r>
      <w:r w:rsidR="00BD780E">
        <w:t>.</w:t>
      </w:r>
      <w:r w:rsidR="00921D0A">
        <w:t xml:space="preserve"> (1)</w:t>
      </w:r>
    </w:p>
    <w:p w14:paraId="2FB60E76" w14:textId="0E126995" w:rsidR="00F36BF2" w:rsidRDefault="00D24341" w:rsidP="00BD780E">
      <w:pPr>
        <w:tabs>
          <w:tab w:val="center" w:pos="5862"/>
        </w:tabs>
        <w:ind w:left="0" w:right="0" w:firstLine="0"/>
      </w:pPr>
      <w:r>
        <w:t xml:space="preserve">With </w:t>
      </w:r>
      <w:r w:rsidR="00D779F4">
        <w:t>42</w:t>
      </w:r>
      <w:r>
        <w:t xml:space="preserve"> fastener </w:t>
      </w:r>
      <w:r w:rsidR="000E15C4">
        <w:t xml:space="preserve">per unit and 4000 units a </w:t>
      </w:r>
      <w:r w:rsidR="00F36BF2">
        <w:t>month</w:t>
      </w:r>
      <w:r w:rsidR="000E15C4">
        <w:t xml:space="preserve">, </w:t>
      </w:r>
      <w:r w:rsidR="008667FA">
        <w:t>that is a total of</w:t>
      </w:r>
      <w:r w:rsidR="00A43F02">
        <w:t xml:space="preserve"> approximately </w:t>
      </w:r>
      <w:r w:rsidR="00817805">
        <w:t xml:space="preserve">168,000 </w:t>
      </w:r>
      <w:r w:rsidR="00A43F02">
        <w:t>fasteners a month.</w:t>
      </w:r>
      <w:r w:rsidR="00921D0A">
        <w:t xml:space="preserve"> </w:t>
      </w:r>
      <w:r w:rsidR="00C4310C">
        <w:t xml:space="preserve">As commissioned </w:t>
      </w:r>
      <w:r w:rsidR="00E11D67">
        <w:t xml:space="preserve">in review </w:t>
      </w:r>
      <w:r w:rsidR="00F27263">
        <w:t>the number of fasteners should be halved an</w:t>
      </w:r>
      <w:r w:rsidR="00921D0A">
        <w:t xml:space="preserve">d ideally be designed to roughly 20 fasteners at most.  </w:t>
      </w:r>
    </w:p>
    <w:p w14:paraId="26380BA8" w14:textId="77777777" w:rsidR="00921D0A" w:rsidRDefault="00921D0A" w:rsidP="00BD780E">
      <w:pPr>
        <w:tabs>
          <w:tab w:val="center" w:pos="5862"/>
        </w:tabs>
        <w:ind w:left="0" w:right="0" w:firstLine="0"/>
      </w:pPr>
    </w:p>
    <w:p w14:paraId="749025AB" w14:textId="77777777" w:rsidR="003F73A2" w:rsidRDefault="003F73A2" w:rsidP="00014ED2">
      <w:pPr>
        <w:tabs>
          <w:tab w:val="center" w:pos="5862"/>
        </w:tabs>
        <w:ind w:left="0" w:right="0" w:firstLine="0"/>
      </w:pPr>
    </w:p>
    <w:p w14:paraId="30FC641B" w14:textId="03F2A94C" w:rsidR="002B3926" w:rsidRDefault="002B3926" w:rsidP="00A00244">
      <w:pPr>
        <w:pStyle w:val="Heading1"/>
        <w:numPr>
          <w:ilvl w:val="1"/>
          <w:numId w:val="1"/>
        </w:numPr>
      </w:pPr>
      <w:bookmarkStart w:id="2" w:name="_Toc165322724"/>
      <w:r>
        <w:lastRenderedPageBreak/>
        <w:t xml:space="preserve">Task 1- </w:t>
      </w:r>
      <w:r w:rsidR="00A00244">
        <w:t>Concept Design Appraisal</w:t>
      </w:r>
      <w:bookmarkEnd w:id="2"/>
    </w:p>
    <w:p w14:paraId="2C2E93A5" w14:textId="7DA6890A" w:rsidR="002B3926" w:rsidRDefault="009E2A87" w:rsidP="00014ED2">
      <w:pPr>
        <w:tabs>
          <w:tab w:val="center" w:pos="5862"/>
        </w:tabs>
        <w:ind w:left="0" w:right="0" w:firstLine="0"/>
      </w:pPr>
      <w:r>
        <w:t xml:space="preserve">Expected Customer and End user Needs: </w:t>
      </w:r>
    </w:p>
    <w:p w14:paraId="69064DEB" w14:textId="0F6730DF" w:rsidR="009E2A87" w:rsidRDefault="009E2A87" w:rsidP="00014ED2">
      <w:pPr>
        <w:tabs>
          <w:tab w:val="center" w:pos="5862"/>
        </w:tabs>
        <w:ind w:left="0" w:right="0" w:firstLine="0"/>
      </w:pPr>
      <w:r>
        <w:t>Understanding the requirements of both customer and end-user is paramount in ensuring the success of the</w:t>
      </w:r>
      <w:r w:rsidR="00937615">
        <w:t xml:space="preserve"> robotic gripper design. </w:t>
      </w:r>
      <w:r w:rsidR="00E6226E">
        <w:t xml:space="preserve">Customers expect a product that is efficient, reliable, and cost- effective. End-users, on the </w:t>
      </w:r>
      <w:r w:rsidR="0033778F">
        <w:t>other hand, prioritized usability, ergonomics, and performance. By incorporating feedback from both parties, the design can be tailored to meet their specific needs. Features such as intuit</w:t>
      </w:r>
      <w:r w:rsidR="00DD3C78">
        <w:t xml:space="preserve">ive controls, adjustable grip strength, and compatibility with various workpieces will enhance user satisfaction and productivity. </w:t>
      </w:r>
    </w:p>
    <w:p w14:paraId="489498A4" w14:textId="77777777" w:rsidR="00C762BB" w:rsidRDefault="00C762BB" w:rsidP="00014ED2">
      <w:pPr>
        <w:tabs>
          <w:tab w:val="center" w:pos="5862"/>
        </w:tabs>
        <w:ind w:left="0" w:right="0" w:firstLine="0"/>
      </w:pPr>
    </w:p>
    <w:p w14:paraId="573DF4DC" w14:textId="405DB934" w:rsidR="00D502A2" w:rsidRDefault="00432E9A" w:rsidP="00014ED2">
      <w:pPr>
        <w:tabs>
          <w:tab w:val="center" w:pos="5862"/>
        </w:tabs>
        <w:ind w:left="0" w:right="0" w:firstLine="0"/>
      </w:pPr>
      <w:r>
        <w:t>Pu</w:t>
      </w:r>
      <w:r w:rsidR="00784B22">
        <w:t>blic perception:</w:t>
      </w:r>
    </w:p>
    <w:p w14:paraId="45148221" w14:textId="2FBE0CBF" w:rsidR="00784B22" w:rsidRDefault="00784B22" w:rsidP="00014ED2">
      <w:pPr>
        <w:tabs>
          <w:tab w:val="center" w:pos="5862"/>
        </w:tabs>
        <w:ind w:left="0" w:right="0" w:firstLine="0"/>
      </w:pPr>
      <w:r>
        <w:t xml:space="preserve">Public perception plays a crucial role in shaping the market acceptance of a new product. The motorized gripper’s design should project innovation, sustainability, and reliability to </w:t>
      </w:r>
      <w:r w:rsidR="00203CF8">
        <w:t xml:space="preserve">gain positive attention from industry stakeholder and consumers alike. </w:t>
      </w:r>
      <w:r w:rsidR="00491548">
        <w:t xml:space="preserve">Emphasizing the reduction in fasteners and overall weight </w:t>
      </w:r>
      <w:r w:rsidR="0035126E">
        <w:t xml:space="preserve">highlights the commitment to efficiency and resource optimization, reinforcing the perception of a forward- thinking eco-conscious solution. </w:t>
      </w:r>
    </w:p>
    <w:p w14:paraId="5F556D92" w14:textId="0BBE3B03" w:rsidR="0035126E" w:rsidRDefault="0035126E" w:rsidP="00014ED2">
      <w:pPr>
        <w:tabs>
          <w:tab w:val="center" w:pos="5862"/>
        </w:tabs>
        <w:ind w:left="0" w:right="0" w:firstLine="0"/>
      </w:pPr>
    </w:p>
    <w:p w14:paraId="116D2DDE" w14:textId="33423826" w:rsidR="0035126E" w:rsidRDefault="0035126E" w:rsidP="00014ED2">
      <w:pPr>
        <w:tabs>
          <w:tab w:val="center" w:pos="5862"/>
        </w:tabs>
        <w:ind w:left="0" w:right="0" w:firstLine="0"/>
      </w:pPr>
      <w:r>
        <w:t>Aesthetics:</w:t>
      </w:r>
    </w:p>
    <w:p w14:paraId="6769F806" w14:textId="77777777" w:rsidR="00843D7F" w:rsidRDefault="0035126E" w:rsidP="00014ED2">
      <w:pPr>
        <w:tabs>
          <w:tab w:val="center" w:pos="5862"/>
        </w:tabs>
        <w:ind w:left="0" w:right="0" w:firstLine="0"/>
      </w:pPr>
      <w:r>
        <w:t xml:space="preserve">Aesthetics appeal contributes significantly to the overall user experience and marketability of a product. The design of motorized gripper should </w:t>
      </w:r>
      <w:r w:rsidR="00ED4DC7">
        <w:t>strike a balance between functionality and visual appeal, incorporating sleek lines, modern finishes, and attention to detail. A cohesive colour scheme and ergonomic contours not only enhance the device’s attractiveness but a</w:t>
      </w:r>
      <w:r w:rsidR="00843D7F">
        <w:t>lso convey a sense of professionalism.</w:t>
      </w:r>
    </w:p>
    <w:p w14:paraId="3BA7AE44" w14:textId="77777777" w:rsidR="00D054C5" w:rsidRDefault="00D054C5" w:rsidP="00014ED2">
      <w:pPr>
        <w:tabs>
          <w:tab w:val="center" w:pos="5862"/>
        </w:tabs>
        <w:ind w:left="0" w:right="0" w:firstLine="0"/>
      </w:pPr>
    </w:p>
    <w:p w14:paraId="7CC91567" w14:textId="4B6345C1" w:rsidR="00013B9A" w:rsidRDefault="00D054C5" w:rsidP="00014ED2">
      <w:pPr>
        <w:tabs>
          <w:tab w:val="center" w:pos="5862"/>
        </w:tabs>
        <w:ind w:left="0" w:right="0" w:firstLine="0"/>
      </w:pPr>
      <w:r>
        <w:t>Quality Func</w:t>
      </w:r>
      <w:r w:rsidR="00013B9A">
        <w:t>tion Deployment (QFD) :</w:t>
      </w:r>
    </w:p>
    <w:p w14:paraId="1905A335" w14:textId="18ED7F47" w:rsidR="0035126E" w:rsidRDefault="00013B9A" w:rsidP="00014ED2">
      <w:pPr>
        <w:tabs>
          <w:tab w:val="center" w:pos="5862"/>
        </w:tabs>
        <w:ind w:left="0" w:right="0" w:firstLine="0"/>
      </w:pPr>
      <w:r>
        <w:t>The quality function deployment matrix serves as a systematic approach to translate customer requirements into specific engineering characteristics. By prioritizing customer needs and aligning them with technical specifications, the QFD</w:t>
      </w:r>
      <w:r w:rsidR="00843D7F">
        <w:t xml:space="preserve"> </w:t>
      </w:r>
      <w:r w:rsidR="006C7740">
        <w:t xml:space="preserve">ensures that </w:t>
      </w:r>
      <w:r w:rsidR="00094FCC">
        <w:t xml:space="preserve">the design effectively addresses key concerns. For the motorized gripper, critical factors </w:t>
      </w:r>
      <w:r w:rsidR="00304811">
        <w:t xml:space="preserve">such as reliability, precision, and ease of maintenance are translated into tangible design features, guiding the </w:t>
      </w:r>
      <w:r w:rsidR="005C16D9">
        <w:t xml:space="preserve">development process towards outcomes. </w:t>
      </w:r>
    </w:p>
    <w:p w14:paraId="16F3557F" w14:textId="77777777" w:rsidR="005C16D9" w:rsidRDefault="005C16D9" w:rsidP="00014ED2">
      <w:pPr>
        <w:tabs>
          <w:tab w:val="center" w:pos="5862"/>
        </w:tabs>
        <w:ind w:left="0" w:right="0" w:firstLine="0"/>
      </w:pPr>
    </w:p>
    <w:p w14:paraId="4186C158" w14:textId="1A99FF29" w:rsidR="005C16D9" w:rsidRDefault="005C16D9" w:rsidP="00014ED2">
      <w:pPr>
        <w:tabs>
          <w:tab w:val="center" w:pos="5862"/>
        </w:tabs>
        <w:ind w:left="0" w:right="0" w:firstLine="0"/>
      </w:pPr>
      <w:r>
        <w:t>Design Specifications:</w:t>
      </w:r>
    </w:p>
    <w:p w14:paraId="466AD2A7" w14:textId="79ABAE35" w:rsidR="002A64CE" w:rsidRDefault="005C16D9" w:rsidP="002A64CE">
      <w:pPr>
        <w:tabs>
          <w:tab w:val="center" w:pos="5862"/>
        </w:tabs>
        <w:ind w:left="0" w:right="0" w:firstLine="0"/>
      </w:pPr>
      <w:r>
        <w:t>Based on the appraisal and QFD analysis, the following design specifications are proposed for the motorized gripper</w:t>
      </w:r>
      <w:r w:rsidR="002A64CE">
        <w:t>:</w:t>
      </w:r>
    </w:p>
    <w:p w14:paraId="2742DF5C" w14:textId="7BDB54D7" w:rsidR="002A64CE" w:rsidRDefault="002A64CE" w:rsidP="002A64CE">
      <w:pPr>
        <w:tabs>
          <w:tab w:val="center" w:pos="5862"/>
        </w:tabs>
        <w:ind w:left="0" w:right="0" w:firstLine="0"/>
      </w:pPr>
      <w:r>
        <w:t xml:space="preserve">1.  Reduced Fasteners: Utilize advanced assembly </w:t>
      </w:r>
      <w:r w:rsidR="008F18AA">
        <w:t xml:space="preserve"> techn</w:t>
      </w:r>
      <w:r w:rsidR="00257526">
        <w:t>iques adhesive bonding to mini</w:t>
      </w:r>
      <w:r w:rsidR="00795F4C">
        <w:t>mize the number of fasteners, reducing the assembly time</w:t>
      </w:r>
      <w:r w:rsidR="00E36FF1">
        <w:t>.</w:t>
      </w:r>
    </w:p>
    <w:p w14:paraId="097F0F7B" w14:textId="6BBFA9F7" w:rsidR="00E36FF1" w:rsidRDefault="00E36FF1" w:rsidP="002A64CE">
      <w:pPr>
        <w:tabs>
          <w:tab w:val="center" w:pos="5862"/>
        </w:tabs>
        <w:ind w:left="0" w:right="0" w:firstLine="0"/>
      </w:pPr>
      <w:r>
        <w:t>2. Decreased overall weight</w:t>
      </w:r>
      <w:r w:rsidR="00F32427">
        <w:t>:</w:t>
      </w:r>
      <w:r>
        <w:t xml:space="preserve"> incorporate lightweight materials such as aluminium allows or high- strength polymers to achieve weight reduction without durability or load-bearing cap</w:t>
      </w:r>
      <w:r w:rsidR="00734419">
        <w:t xml:space="preserve">acity. </w:t>
      </w:r>
    </w:p>
    <w:p w14:paraId="10C82E0D" w14:textId="2AE3444B" w:rsidR="008F7F22" w:rsidRDefault="00734419" w:rsidP="002A64CE">
      <w:pPr>
        <w:tabs>
          <w:tab w:val="center" w:pos="5862"/>
        </w:tabs>
        <w:ind w:left="0" w:right="0" w:firstLine="0"/>
      </w:pPr>
      <w:r>
        <w:t xml:space="preserve">3. </w:t>
      </w:r>
      <w:r w:rsidR="008F7F22">
        <w:t>Enhanced</w:t>
      </w:r>
      <w:r>
        <w:t xml:space="preserve"> contro</w:t>
      </w:r>
      <w:r w:rsidR="00643289">
        <w:t xml:space="preserve">l </w:t>
      </w:r>
      <w:r w:rsidR="008F7F22">
        <w:t xml:space="preserve"> interface</w:t>
      </w:r>
      <w:r w:rsidR="00F32427">
        <w:t xml:space="preserve">: </w:t>
      </w:r>
      <w:r w:rsidR="008F7F22">
        <w:t>Ideally implement an intuitive user interface with touchscreen controls and programmable pres</w:t>
      </w:r>
      <w:r w:rsidR="00452E2F">
        <w:t xml:space="preserve">ets for seamless operation and customization according to specific application requirements. </w:t>
      </w:r>
    </w:p>
    <w:p w14:paraId="16316B7A" w14:textId="5E0B1A58" w:rsidR="00F604FC" w:rsidRDefault="00F32427" w:rsidP="002A64CE">
      <w:pPr>
        <w:tabs>
          <w:tab w:val="center" w:pos="5862"/>
        </w:tabs>
        <w:ind w:left="0" w:right="0" w:firstLine="0"/>
      </w:pPr>
      <w:r>
        <w:t xml:space="preserve">4. Integrate sensors and fail-safe mechanisms to detect obstructions, prevent collisions, and ensure operator safety during gripping operations. </w:t>
      </w:r>
    </w:p>
    <w:p w14:paraId="20B98525" w14:textId="4E10E0EF" w:rsidR="00C762BB" w:rsidRDefault="00F604FC" w:rsidP="00F604FC">
      <w:pPr>
        <w:spacing w:after="160" w:line="259" w:lineRule="auto"/>
        <w:ind w:left="0" w:right="0" w:firstLine="0"/>
      </w:pPr>
      <w:r>
        <w:br w:type="page"/>
      </w:r>
    </w:p>
    <w:p w14:paraId="12972811" w14:textId="0AE5D503" w:rsidR="00B42846" w:rsidRDefault="00B42846" w:rsidP="00580CB6">
      <w:pPr>
        <w:pStyle w:val="Heading1"/>
        <w:numPr>
          <w:ilvl w:val="1"/>
          <w:numId w:val="1"/>
        </w:numPr>
      </w:pPr>
      <w:bookmarkStart w:id="3" w:name="_Toc165322725"/>
      <w:r>
        <w:lastRenderedPageBreak/>
        <w:t>Task 1- Design and Development Work Undertaken</w:t>
      </w:r>
      <w:bookmarkEnd w:id="3"/>
    </w:p>
    <w:p w14:paraId="69161473" w14:textId="77777777" w:rsidR="00251A9A" w:rsidRDefault="00251A9A" w:rsidP="00014ED2">
      <w:pPr>
        <w:tabs>
          <w:tab w:val="center" w:pos="5862"/>
        </w:tabs>
        <w:ind w:left="0" w:right="0" w:firstLine="0"/>
      </w:pPr>
    </w:p>
    <w:p w14:paraId="5127CC1F" w14:textId="7FEEBA3F" w:rsidR="00251A9A" w:rsidRDefault="00251A9A" w:rsidP="001A7E91">
      <w:pPr>
        <w:tabs>
          <w:tab w:val="center" w:pos="5862"/>
        </w:tabs>
        <w:ind w:left="0" w:right="0" w:firstLine="0"/>
        <w:jc w:val="center"/>
      </w:pPr>
      <w:r w:rsidRPr="00251A9A">
        <w:rPr>
          <w:noProof/>
        </w:rPr>
        <w:drawing>
          <wp:inline distT="0" distB="0" distL="0" distR="0" wp14:anchorId="664EE2A4" wp14:editId="50F4D2F9">
            <wp:extent cx="3019309" cy="2198909"/>
            <wp:effectExtent l="0" t="0" r="0" b="0"/>
            <wp:docPr id="942499838" name="Picture 1" descr="A grey metal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99838" name="Picture 1" descr="A grey metal object with holes&#10;&#10;Description automatically generated"/>
                    <pic:cNvPicPr/>
                  </pic:nvPicPr>
                  <pic:blipFill rotWithShape="1">
                    <a:blip r:embed="rId18"/>
                    <a:srcRect l="12237" t="6330" r="6936" b="5382"/>
                    <a:stretch/>
                  </pic:blipFill>
                  <pic:spPr bwMode="auto">
                    <a:xfrm>
                      <a:off x="0" y="0"/>
                      <a:ext cx="3039503" cy="2213616"/>
                    </a:xfrm>
                    <a:prstGeom prst="rect">
                      <a:avLst/>
                    </a:prstGeom>
                    <a:ln>
                      <a:noFill/>
                    </a:ln>
                    <a:extLst>
                      <a:ext uri="{53640926-AAD7-44D8-BBD7-CCE9431645EC}">
                        <a14:shadowObscured xmlns:a14="http://schemas.microsoft.com/office/drawing/2010/main"/>
                      </a:ext>
                    </a:extLst>
                  </pic:spPr>
                </pic:pic>
              </a:graphicData>
            </a:graphic>
          </wp:inline>
        </w:drawing>
      </w:r>
      <w:r w:rsidR="001A7E91" w:rsidRPr="000350E5">
        <w:rPr>
          <w:noProof/>
        </w:rPr>
        <w:drawing>
          <wp:inline distT="0" distB="0" distL="0" distR="0" wp14:anchorId="046BFF32" wp14:editId="0E3B13AC">
            <wp:extent cx="3581400" cy="2199279"/>
            <wp:effectExtent l="0" t="0" r="0" b="0"/>
            <wp:docPr id="12686705" name="Picture 1" descr="A grey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705" name="Picture 1" descr="A grey object with holes&#10;&#10;Description automatically generated"/>
                    <pic:cNvPicPr/>
                  </pic:nvPicPr>
                  <pic:blipFill>
                    <a:blip r:embed="rId19"/>
                    <a:stretch>
                      <a:fillRect/>
                    </a:stretch>
                  </pic:blipFill>
                  <pic:spPr>
                    <a:xfrm>
                      <a:off x="0" y="0"/>
                      <a:ext cx="3620680" cy="2223400"/>
                    </a:xfrm>
                    <a:prstGeom prst="rect">
                      <a:avLst/>
                    </a:prstGeom>
                  </pic:spPr>
                </pic:pic>
              </a:graphicData>
            </a:graphic>
          </wp:inline>
        </w:drawing>
      </w:r>
    </w:p>
    <w:p w14:paraId="4A10B976" w14:textId="29433587" w:rsidR="00713265" w:rsidRDefault="005D04D0" w:rsidP="00962035">
      <w:pPr>
        <w:tabs>
          <w:tab w:val="center" w:pos="5862"/>
        </w:tabs>
        <w:ind w:left="0" w:right="0" w:firstLine="0"/>
        <w:jc w:val="center"/>
      </w:pPr>
      <w:r>
        <w:t xml:space="preserve">Figure </w:t>
      </w:r>
      <w:r w:rsidR="001A7E91">
        <w:t>2</w:t>
      </w:r>
      <w:r>
        <w:t xml:space="preserve">- </w:t>
      </w:r>
      <w:r w:rsidR="001A7E91">
        <w:t>Original back plate linkage.</w:t>
      </w:r>
      <w:r w:rsidR="00B807F5">
        <w:tab/>
        <w:t xml:space="preserve">                                                 </w:t>
      </w:r>
      <w:r w:rsidR="0031594D">
        <w:t xml:space="preserve">Figure </w:t>
      </w:r>
      <w:r w:rsidR="001A7E91">
        <w:t>3</w:t>
      </w:r>
      <w:r w:rsidR="0031594D">
        <w:t>- Update</w:t>
      </w:r>
      <w:r w:rsidR="006A3D8D">
        <w:t>d back plate linkage.</w:t>
      </w:r>
    </w:p>
    <w:p w14:paraId="6A774A38" w14:textId="77777777" w:rsidR="00B807F5" w:rsidRDefault="00B807F5" w:rsidP="00962035">
      <w:pPr>
        <w:tabs>
          <w:tab w:val="center" w:pos="5862"/>
        </w:tabs>
        <w:ind w:left="0" w:right="0" w:firstLine="0"/>
        <w:jc w:val="center"/>
      </w:pPr>
    </w:p>
    <w:p w14:paraId="3154F03C" w14:textId="3C31E9C8" w:rsidR="00713265" w:rsidRDefault="00CA3B60" w:rsidP="006A3D8D">
      <w:pPr>
        <w:tabs>
          <w:tab w:val="center" w:pos="5862"/>
        </w:tabs>
        <w:ind w:left="0" w:right="0" w:firstLine="0"/>
        <w:jc w:val="center"/>
      </w:pPr>
      <w:r w:rsidRPr="00CA3B60">
        <w:rPr>
          <w:noProof/>
        </w:rPr>
        <w:drawing>
          <wp:inline distT="0" distB="0" distL="0" distR="0" wp14:anchorId="61E267D5" wp14:editId="45B64FD6">
            <wp:extent cx="2490741" cy="3303270"/>
            <wp:effectExtent l="0" t="0" r="5080" b="0"/>
            <wp:docPr id="1717308525" name="Picture 1" descr="A metal piece with ho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08525" name="Picture 1" descr="A metal piece with holes&#10;&#10;Description automatically generated with medium confidence"/>
                    <pic:cNvPicPr/>
                  </pic:nvPicPr>
                  <pic:blipFill>
                    <a:blip r:embed="rId20"/>
                    <a:stretch>
                      <a:fillRect/>
                    </a:stretch>
                  </pic:blipFill>
                  <pic:spPr>
                    <a:xfrm>
                      <a:off x="0" y="0"/>
                      <a:ext cx="2512520" cy="3332154"/>
                    </a:xfrm>
                    <a:prstGeom prst="rect">
                      <a:avLst/>
                    </a:prstGeom>
                  </pic:spPr>
                </pic:pic>
              </a:graphicData>
            </a:graphic>
          </wp:inline>
        </w:drawing>
      </w:r>
      <w:r w:rsidR="003A2E3D" w:rsidRPr="003A2E3D">
        <w:rPr>
          <w:noProof/>
        </w:rPr>
        <w:drawing>
          <wp:inline distT="0" distB="0" distL="0" distR="0" wp14:anchorId="5D841108" wp14:editId="0BA4C97A">
            <wp:extent cx="2550123" cy="3303270"/>
            <wp:effectExtent l="0" t="0" r="3175" b="0"/>
            <wp:docPr id="206770343" name="Picture 1" descr="A black and white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70343" name="Picture 1" descr="A black and white metal object&#10;&#10;Description automatically generated"/>
                    <pic:cNvPicPr/>
                  </pic:nvPicPr>
                  <pic:blipFill>
                    <a:blip r:embed="rId21"/>
                    <a:stretch>
                      <a:fillRect/>
                    </a:stretch>
                  </pic:blipFill>
                  <pic:spPr>
                    <a:xfrm>
                      <a:off x="0" y="0"/>
                      <a:ext cx="2559921" cy="3315962"/>
                    </a:xfrm>
                    <a:prstGeom prst="rect">
                      <a:avLst/>
                    </a:prstGeom>
                  </pic:spPr>
                </pic:pic>
              </a:graphicData>
            </a:graphic>
          </wp:inline>
        </w:drawing>
      </w:r>
    </w:p>
    <w:p w14:paraId="0350E400" w14:textId="4D37050B" w:rsidR="00713265" w:rsidRDefault="00CA3B60" w:rsidP="006A3D8D">
      <w:pPr>
        <w:tabs>
          <w:tab w:val="center" w:pos="5862"/>
        </w:tabs>
        <w:ind w:left="0" w:right="0" w:firstLine="0"/>
        <w:jc w:val="center"/>
      </w:pPr>
      <w:r>
        <w:t xml:space="preserve">Figure 4- Original back plate linkage assembly.          </w:t>
      </w:r>
      <w:r w:rsidR="006A3D8D">
        <w:t xml:space="preserve">Figure </w:t>
      </w:r>
      <w:r>
        <w:t>5</w:t>
      </w:r>
      <w:r w:rsidR="006A3D8D">
        <w:t xml:space="preserve">- Updated back plate linkage </w:t>
      </w:r>
      <w:r>
        <w:t>assembly.</w:t>
      </w:r>
      <w:r w:rsidR="006A3D8D">
        <w:t xml:space="preserve"> </w:t>
      </w:r>
    </w:p>
    <w:p w14:paraId="18E4E0FD" w14:textId="77777777" w:rsidR="005747C2" w:rsidRDefault="005747C2">
      <w:pPr>
        <w:spacing w:after="160" w:line="259" w:lineRule="auto"/>
        <w:ind w:left="0" w:right="0" w:firstLine="0"/>
      </w:pPr>
      <w:r>
        <w:br w:type="page"/>
      </w:r>
    </w:p>
    <w:p w14:paraId="46D9B708" w14:textId="3440114F" w:rsidR="00515D40" w:rsidRDefault="00E21503" w:rsidP="00515D40">
      <w:pPr>
        <w:tabs>
          <w:tab w:val="center" w:pos="5862"/>
        </w:tabs>
        <w:ind w:left="0" w:right="0" w:firstLine="0"/>
      </w:pPr>
      <w:r>
        <w:lastRenderedPageBreak/>
        <w:t xml:space="preserve">The </w:t>
      </w:r>
      <w:r w:rsidR="00582312">
        <w:t>original</w:t>
      </w:r>
      <w:r>
        <w:t xml:space="preserve"> </w:t>
      </w:r>
      <w:r w:rsidR="00450D92">
        <w:t>back plate linkage had excess material</w:t>
      </w:r>
      <w:r w:rsidR="00B24E36">
        <w:t xml:space="preserve">, </w:t>
      </w:r>
      <w:r w:rsidR="00461B9B">
        <w:t xml:space="preserve">that provided no structural benefit. Conducting a topology </w:t>
      </w:r>
      <w:r w:rsidR="00874C4A">
        <w:t>study,</w:t>
      </w:r>
      <w:r w:rsidR="00461B9B">
        <w:t xml:space="preserve"> </w:t>
      </w:r>
      <w:r w:rsidR="00384891">
        <w:t xml:space="preserve"> I came to the conclusion that a reduction in thickness and </w:t>
      </w:r>
      <w:r w:rsidR="00E15F64">
        <w:t>width was required, paying close attention to the</w:t>
      </w:r>
      <w:r w:rsidR="00466E8F">
        <w:t xml:space="preserve"> locations of the holes</w:t>
      </w:r>
      <w:r w:rsidR="00874C4A">
        <w:t>. W</w:t>
      </w:r>
      <w:r w:rsidR="008B5A50">
        <w:t xml:space="preserve">hen </w:t>
      </w:r>
      <w:r w:rsidR="001B4E0A">
        <w:t xml:space="preserve">redesigning the new back plate </w:t>
      </w:r>
      <w:r w:rsidR="004835BE">
        <w:t xml:space="preserve"> </w:t>
      </w:r>
      <w:r w:rsidR="003035E8">
        <w:t xml:space="preserve">part </w:t>
      </w:r>
      <w:r w:rsidR="009826A9">
        <w:t xml:space="preserve">7 </w:t>
      </w:r>
      <w:r w:rsidR="00B367CF">
        <w:t xml:space="preserve"> had unnecessary width, </w:t>
      </w:r>
      <w:r w:rsidR="00944733">
        <w:t xml:space="preserve">and benefits </w:t>
      </w:r>
      <w:r w:rsidR="0056153C">
        <w:t xml:space="preserve">from reduction of material. </w:t>
      </w:r>
    </w:p>
    <w:p w14:paraId="0B488592" w14:textId="31D874E9" w:rsidR="00542C74" w:rsidRDefault="00542C74" w:rsidP="00542C74">
      <w:pPr>
        <w:tabs>
          <w:tab w:val="center" w:pos="5862"/>
        </w:tabs>
        <w:ind w:left="0" w:right="0" w:firstLine="0"/>
        <w:jc w:val="center"/>
      </w:pPr>
      <w:r w:rsidRPr="00542C74">
        <w:rPr>
          <w:noProof/>
        </w:rPr>
        <w:drawing>
          <wp:inline distT="0" distB="0" distL="0" distR="0" wp14:anchorId="5809CF9B" wp14:editId="007AA4DA">
            <wp:extent cx="2990850" cy="2842731"/>
            <wp:effectExtent l="0" t="1905" r="0" b="0"/>
            <wp:docPr id="157566422" name="Picture 1" descr="A black square with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6422" name="Picture 1" descr="A black square with white dots&#10;&#10;Description automatically generated"/>
                    <pic:cNvPicPr/>
                  </pic:nvPicPr>
                  <pic:blipFill>
                    <a:blip r:embed="rId22"/>
                    <a:stretch>
                      <a:fillRect/>
                    </a:stretch>
                  </pic:blipFill>
                  <pic:spPr>
                    <a:xfrm rot="5400000">
                      <a:off x="0" y="0"/>
                      <a:ext cx="3002444" cy="2853751"/>
                    </a:xfrm>
                    <a:prstGeom prst="rect">
                      <a:avLst/>
                    </a:prstGeom>
                  </pic:spPr>
                </pic:pic>
              </a:graphicData>
            </a:graphic>
          </wp:inline>
        </w:drawing>
      </w:r>
    </w:p>
    <w:p w14:paraId="4764974E" w14:textId="53660738" w:rsidR="00542C74" w:rsidRDefault="00542C74" w:rsidP="00542C74">
      <w:pPr>
        <w:tabs>
          <w:tab w:val="center" w:pos="5862"/>
        </w:tabs>
        <w:ind w:left="0" w:right="0" w:firstLine="0"/>
        <w:jc w:val="center"/>
      </w:pPr>
      <w:r>
        <w:t xml:space="preserve">Figure 6- part 7 provided by Jordan </w:t>
      </w:r>
      <w:r w:rsidR="00B367CF">
        <w:t>Jenkins</w:t>
      </w:r>
    </w:p>
    <w:p w14:paraId="25183A58" w14:textId="655343B0" w:rsidR="008A6DFB" w:rsidRDefault="008A6DFB" w:rsidP="00542C74">
      <w:pPr>
        <w:tabs>
          <w:tab w:val="center" w:pos="5862"/>
        </w:tabs>
        <w:ind w:left="0" w:right="0" w:firstLine="0"/>
        <w:jc w:val="center"/>
      </w:pPr>
      <w:r w:rsidRPr="008A6DFB">
        <w:rPr>
          <w:noProof/>
        </w:rPr>
        <w:drawing>
          <wp:inline distT="0" distB="0" distL="0" distR="0" wp14:anchorId="3FA7AE76" wp14:editId="539141F3">
            <wp:extent cx="2555647" cy="2047875"/>
            <wp:effectExtent l="0" t="0" r="0" b="0"/>
            <wp:docPr id="583077823" name="Picture 1" descr="A grey rectangular object with two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77823" name="Picture 1" descr="A grey rectangular object with two holes&#10;&#10;Description automatically generated"/>
                    <pic:cNvPicPr/>
                  </pic:nvPicPr>
                  <pic:blipFill>
                    <a:blip r:embed="rId23"/>
                    <a:stretch>
                      <a:fillRect/>
                    </a:stretch>
                  </pic:blipFill>
                  <pic:spPr>
                    <a:xfrm>
                      <a:off x="0" y="0"/>
                      <a:ext cx="2559407" cy="2050888"/>
                    </a:xfrm>
                    <a:prstGeom prst="rect">
                      <a:avLst/>
                    </a:prstGeom>
                  </pic:spPr>
                </pic:pic>
              </a:graphicData>
            </a:graphic>
          </wp:inline>
        </w:drawing>
      </w:r>
      <w:r w:rsidR="0026004E" w:rsidRPr="0026004E">
        <w:rPr>
          <w:noProof/>
        </w:rPr>
        <w:drawing>
          <wp:inline distT="0" distB="0" distL="0" distR="0" wp14:anchorId="4658AC34" wp14:editId="295F178B">
            <wp:extent cx="1537228" cy="2057401"/>
            <wp:effectExtent l="0" t="0" r="6350" b="0"/>
            <wp:docPr id="1782605391" name="Picture 1" descr="A black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605391" name="Picture 1" descr="A black rectangular object with holes&#10;&#10;Description automatically generated"/>
                    <pic:cNvPicPr/>
                  </pic:nvPicPr>
                  <pic:blipFill>
                    <a:blip r:embed="rId24"/>
                    <a:stretch>
                      <a:fillRect/>
                    </a:stretch>
                  </pic:blipFill>
                  <pic:spPr>
                    <a:xfrm>
                      <a:off x="0" y="0"/>
                      <a:ext cx="1550316" cy="2074918"/>
                    </a:xfrm>
                    <a:prstGeom prst="rect">
                      <a:avLst/>
                    </a:prstGeom>
                  </pic:spPr>
                </pic:pic>
              </a:graphicData>
            </a:graphic>
          </wp:inline>
        </w:drawing>
      </w:r>
    </w:p>
    <w:p w14:paraId="6D53868D" w14:textId="0621CD7F" w:rsidR="00233B69" w:rsidRDefault="007435AE" w:rsidP="007435AE">
      <w:pPr>
        <w:tabs>
          <w:tab w:val="center" w:pos="5862"/>
        </w:tabs>
        <w:ind w:left="0" w:right="0" w:firstLine="0"/>
        <w:jc w:val="center"/>
      </w:pPr>
      <w:r>
        <w:t xml:space="preserve">Figure 7- redesigned </w:t>
      </w:r>
      <w:r w:rsidR="001F2B25">
        <w:t>part 7</w:t>
      </w:r>
    </w:p>
    <w:p w14:paraId="62BDA34D" w14:textId="77777777" w:rsidR="001F2B25" w:rsidRDefault="001F2B25" w:rsidP="001F2B25">
      <w:pPr>
        <w:tabs>
          <w:tab w:val="center" w:pos="5862"/>
        </w:tabs>
        <w:ind w:left="0" w:right="0" w:firstLine="0"/>
      </w:pPr>
    </w:p>
    <w:p w14:paraId="39EC178C" w14:textId="77777777" w:rsidR="004027BB" w:rsidRDefault="004027BB">
      <w:pPr>
        <w:spacing w:after="160" w:line="259" w:lineRule="auto"/>
        <w:ind w:left="0" w:right="0" w:firstLine="0"/>
      </w:pPr>
      <w:r>
        <w:br w:type="page"/>
      </w:r>
    </w:p>
    <w:p w14:paraId="3B2E5397" w14:textId="7E107752" w:rsidR="00713265" w:rsidRDefault="00713265" w:rsidP="004027BB">
      <w:pPr>
        <w:tabs>
          <w:tab w:val="center" w:pos="5862"/>
        </w:tabs>
        <w:ind w:left="0" w:right="0" w:firstLine="0"/>
        <w:jc w:val="center"/>
      </w:pPr>
      <w:r w:rsidRPr="00713265">
        <w:rPr>
          <w:noProof/>
        </w:rPr>
        <w:lastRenderedPageBreak/>
        <w:drawing>
          <wp:inline distT="0" distB="0" distL="0" distR="0" wp14:anchorId="29664F31" wp14:editId="110E1654">
            <wp:extent cx="3049270" cy="2045278"/>
            <wp:effectExtent l="0" t="0" r="0" b="0"/>
            <wp:docPr id="590235087" name="Picture 1" descr="A blue and grey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235087" name="Picture 1" descr="A blue and grey tool&#10;&#10;Description automatically generated"/>
                    <pic:cNvPicPr/>
                  </pic:nvPicPr>
                  <pic:blipFill>
                    <a:blip r:embed="rId25"/>
                    <a:stretch>
                      <a:fillRect/>
                    </a:stretch>
                  </pic:blipFill>
                  <pic:spPr>
                    <a:xfrm>
                      <a:off x="0" y="0"/>
                      <a:ext cx="3061619" cy="2053561"/>
                    </a:xfrm>
                    <a:prstGeom prst="rect">
                      <a:avLst/>
                    </a:prstGeom>
                  </pic:spPr>
                </pic:pic>
              </a:graphicData>
            </a:graphic>
          </wp:inline>
        </w:drawing>
      </w:r>
      <w:r w:rsidR="00DB3FA5" w:rsidRPr="00713265">
        <w:rPr>
          <w:noProof/>
        </w:rPr>
        <w:drawing>
          <wp:inline distT="0" distB="0" distL="0" distR="0" wp14:anchorId="58BE7A80" wp14:editId="02378F05">
            <wp:extent cx="2714625" cy="2043858"/>
            <wp:effectExtent l="0" t="0" r="0" b="0"/>
            <wp:docPr id="1313966995" name="Picture 1" descr="A black metal object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966995" name="Picture 1" descr="A black metal object with a hole in the middle&#10;&#10;Description automatically generated"/>
                    <pic:cNvPicPr/>
                  </pic:nvPicPr>
                  <pic:blipFill>
                    <a:blip r:embed="rId26"/>
                    <a:stretch>
                      <a:fillRect/>
                    </a:stretch>
                  </pic:blipFill>
                  <pic:spPr>
                    <a:xfrm>
                      <a:off x="0" y="0"/>
                      <a:ext cx="2746027" cy="2067501"/>
                    </a:xfrm>
                    <a:prstGeom prst="rect">
                      <a:avLst/>
                    </a:prstGeom>
                  </pic:spPr>
                </pic:pic>
              </a:graphicData>
            </a:graphic>
          </wp:inline>
        </w:drawing>
      </w:r>
    </w:p>
    <w:p w14:paraId="3B7225D7" w14:textId="28765FDA" w:rsidR="006A1E69" w:rsidRDefault="00713265" w:rsidP="00DB3FA5">
      <w:pPr>
        <w:tabs>
          <w:tab w:val="center" w:pos="5862"/>
        </w:tabs>
        <w:ind w:left="0" w:right="0" w:firstLine="0"/>
        <w:jc w:val="center"/>
      </w:pPr>
      <w:r>
        <w:t>F</w:t>
      </w:r>
      <w:r w:rsidR="004027BB">
        <w:t>igure 7- claw provided by Jordan Jenkins</w:t>
      </w:r>
      <w:r w:rsidR="00DB3FA5">
        <w:tab/>
      </w:r>
      <w:r w:rsidR="004027BB">
        <w:t xml:space="preserve">Figure 7- Redesigned </w:t>
      </w:r>
      <w:r w:rsidR="00201F37">
        <w:t>Left arm</w:t>
      </w:r>
      <w:r w:rsidR="00DB3FA5">
        <w:t>.</w:t>
      </w:r>
      <w:r w:rsidR="00201F37">
        <w:t xml:space="preserve"> </w:t>
      </w:r>
    </w:p>
    <w:p w14:paraId="22224644" w14:textId="77777777" w:rsidR="006A1E69" w:rsidRDefault="006A1E69" w:rsidP="00201F37">
      <w:pPr>
        <w:tabs>
          <w:tab w:val="center" w:pos="5862"/>
        </w:tabs>
        <w:ind w:left="0" w:right="0" w:firstLine="0"/>
        <w:jc w:val="center"/>
      </w:pPr>
      <w:r w:rsidRPr="006A1E69">
        <w:rPr>
          <w:noProof/>
        </w:rPr>
        <w:drawing>
          <wp:inline distT="0" distB="0" distL="0" distR="0" wp14:anchorId="128DEFF0" wp14:editId="001350A1">
            <wp:extent cx="3978514" cy="1790065"/>
            <wp:effectExtent l="0" t="0" r="3175" b="635"/>
            <wp:docPr id="1863895685" name="Picture 1" descr="A blue and black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95685" name="Picture 1" descr="A blue and black rectangular object&#10;&#10;Description automatically generated"/>
                    <pic:cNvPicPr/>
                  </pic:nvPicPr>
                  <pic:blipFill>
                    <a:blip r:embed="rId27"/>
                    <a:stretch>
                      <a:fillRect/>
                    </a:stretch>
                  </pic:blipFill>
                  <pic:spPr>
                    <a:xfrm>
                      <a:off x="0" y="0"/>
                      <a:ext cx="3985738" cy="1793316"/>
                    </a:xfrm>
                    <a:prstGeom prst="rect">
                      <a:avLst/>
                    </a:prstGeom>
                  </pic:spPr>
                </pic:pic>
              </a:graphicData>
            </a:graphic>
          </wp:inline>
        </w:drawing>
      </w:r>
    </w:p>
    <w:p w14:paraId="50E2070D" w14:textId="77777777" w:rsidR="00203DED" w:rsidRDefault="00201F37" w:rsidP="00201F37">
      <w:pPr>
        <w:tabs>
          <w:tab w:val="center" w:pos="5862"/>
        </w:tabs>
        <w:ind w:left="0" w:right="0" w:firstLine="0"/>
        <w:jc w:val="center"/>
      </w:pPr>
      <w:r>
        <w:t xml:space="preserve">Figure </w:t>
      </w:r>
      <w:r w:rsidR="00203DED">
        <w:t>8- Redesigned Left arm and claw assembly</w:t>
      </w:r>
    </w:p>
    <w:p w14:paraId="7EFB6908" w14:textId="77777777" w:rsidR="00BE70DB" w:rsidRDefault="00B87285" w:rsidP="00203DED">
      <w:pPr>
        <w:tabs>
          <w:tab w:val="center" w:pos="5862"/>
        </w:tabs>
        <w:ind w:left="0" w:right="0" w:firstLine="0"/>
      </w:pPr>
      <w:r>
        <w:t xml:space="preserve">Redesigning the </w:t>
      </w:r>
      <w:r w:rsidR="00FA3406">
        <w:t>claw,</w:t>
      </w:r>
      <w:r>
        <w:t xml:space="preserve"> I went with the decision </w:t>
      </w:r>
      <w:r w:rsidR="00E87D5E">
        <w:t xml:space="preserve">of subtracting the </w:t>
      </w:r>
      <w:r w:rsidR="00A83F73">
        <w:t>fasteners</w:t>
      </w:r>
      <w:r w:rsidR="00D376FD">
        <w:t>. Switching from fasteners to adhesives in an assembly can be a stra</w:t>
      </w:r>
      <w:r w:rsidR="00BE70DB">
        <w:t xml:space="preserve">tegic design driven by several factors. Firstly, adhesives often provide a more streamlined and aesthetically pleasing finish compared to visible fasteners. This can be particularly advantageous in consumer products or industries where visible appeal is a priority. </w:t>
      </w:r>
    </w:p>
    <w:p w14:paraId="2ED90250" w14:textId="77777777" w:rsidR="00DA2730" w:rsidRDefault="00BE70DB" w:rsidP="00203DED">
      <w:pPr>
        <w:tabs>
          <w:tab w:val="center" w:pos="5862"/>
        </w:tabs>
        <w:ind w:left="0" w:right="0" w:firstLine="0"/>
      </w:pPr>
      <w:r>
        <w:t>Moreover, adhesives can distribute stress more evenly across the bonded surfaces, reducing the like</w:t>
      </w:r>
      <w:r w:rsidR="002B2170">
        <w:t>lihood of localized stress concentration that can weaken the assembly over time. This can lead to improved durability and reliability, es</w:t>
      </w:r>
      <w:r w:rsidR="00A10DE3">
        <w:t xml:space="preserve">pecially in applications subject to vibration or dynamic loads. </w:t>
      </w:r>
    </w:p>
    <w:p w14:paraId="57C9CD91" w14:textId="62C08DA7" w:rsidR="00DB3FA5" w:rsidRDefault="00DA2730" w:rsidP="00203DED">
      <w:pPr>
        <w:tabs>
          <w:tab w:val="center" w:pos="5862"/>
        </w:tabs>
        <w:ind w:left="0" w:right="0" w:firstLine="0"/>
      </w:pPr>
      <w:r>
        <w:t xml:space="preserve">Additionally, adhesives offer the advantage of sealing </w:t>
      </w:r>
      <w:r w:rsidR="00EC0E30">
        <w:t xml:space="preserve">against moisture, dust, and other environmental contaminants, which can enhance the longevity and </w:t>
      </w:r>
      <w:r w:rsidR="0082141B">
        <w:t xml:space="preserve">performance of the assembly. This sealing capability can be particularly beneficial in outdoor or harsh operation through reduced labour expenses and increased production efficiency. Finally, adhesive can enable the joining of dissimilar material that may be difficult or impractical to fasten using </w:t>
      </w:r>
      <w:r w:rsidR="00271152">
        <w:t xml:space="preserve">traditional mechanical methods. </w:t>
      </w:r>
      <w:r w:rsidR="00DB3FA5">
        <w:t xml:space="preserve"> </w:t>
      </w:r>
    </w:p>
    <w:p w14:paraId="56E6E21B" w14:textId="0BAE32E5" w:rsidR="00CD4E3F" w:rsidRDefault="00DB3FA5" w:rsidP="00203DED">
      <w:pPr>
        <w:tabs>
          <w:tab w:val="center" w:pos="5862"/>
        </w:tabs>
        <w:ind w:left="0" w:right="0" w:firstLine="0"/>
      </w:pPr>
      <w:r>
        <w:t xml:space="preserve">In </w:t>
      </w:r>
      <w:r w:rsidR="003B5052">
        <w:t xml:space="preserve"> </w:t>
      </w:r>
      <w:r w:rsidR="00C03E10">
        <w:t xml:space="preserve">summary, transitioning from fasteners to adhesives offers numerous benefits including improved aesthetics, enhancing durability, simplified assembly process, and expanded design flexibility, making it a compelling choice for many applications. </w:t>
      </w:r>
      <w:r w:rsidR="00C947CD">
        <w:br w:type="page"/>
      </w:r>
    </w:p>
    <w:p w14:paraId="727D0D6F" w14:textId="62AE3167" w:rsidR="00CD4E3F" w:rsidRDefault="004B3CFB" w:rsidP="004B3CFB">
      <w:pPr>
        <w:pStyle w:val="Heading1"/>
        <w:numPr>
          <w:ilvl w:val="0"/>
          <w:numId w:val="1"/>
        </w:numPr>
        <w:ind w:left="142" w:hanging="76"/>
      </w:pPr>
      <w:bookmarkStart w:id="4" w:name="_Toc165322726"/>
      <w:r>
        <w:lastRenderedPageBreak/>
        <w:t>Task 2 – Design for Additive Manufacturing (DfAM)</w:t>
      </w:r>
      <w:bookmarkEnd w:id="4"/>
    </w:p>
    <w:p w14:paraId="0BF95FCC" w14:textId="77777777" w:rsidR="009A357E" w:rsidRDefault="009A357E" w:rsidP="004B3CFB">
      <w:pPr>
        <w:spacing w:after="0" w:line="259" w:lineRule="auto"/>
        <w:ind w:left="0" w:right="-24" w:firstLine="0"/>
      </w:pPr>
    </w:p>
    <w:p w14:paraId="3837D2F0" w14:textId="1F7681D0" w:rsidR="004B3CFB" w:rsidRDefault="004B3CFB" w:rsidP="004B3CFB">
      <w:pPr>
        <w:spacing w:after="0" w:line="259" w:lineRule="auto"/>
        <w:ind w:left="0" w:right="-24" w:firstLine="0"/>
      </w:pPr>
      <w:r>
        <w:t xml:space="preserve">The trend towards the growing utilisation of Additive Manufacturing (AM) processes has become apparent across a diverse range of industrial domains in recent years. By leveraging additive technologies, intricate design features and complex geometries can be achieved, overcoming the limitations of conventional subtractive and formative manufacturing methods. This increased design freedom has prompted many manufacturers to explore the potential optimisation opportunities facilitated by these technologies. This practice is commonly known as Design for Additive Manufacturing (DfAM). </w:t>
      </w:r>
      <w:r w:rsidR="00D516DA">
        <w:t xml:space="preserve"> </w:t>
      </w:r>
    </w:p>
    <w:p w14:paraId="71688EE0" w14:textId="3440E60A" w:rsidR="00473C80" w:rsidRDefault="00473C80" w:rsidP="004B3CFB">
      <w:pPr>
        <w:spacing w:after="0" w:line="259" w:lineRule="auto"/>
        <w:ind w:left="0" w:right="-24" w:firstLine="0"/>
      </w:pPr>
    </w:p>
    <w:p w14:paraId="1C1155D6" w14:textId="40E45676" w:rsidR="00DF5E00" w:rsidRDefault="00DB3FC3" w:rsidP="004B3CFB">
      <w:pPr>
        <w:spacing w:after="0" w:line="259" w:lineRule="auto"/>
        <w:ind w:left="0" w:right="-24" w:firstLine="0"/>
      </w:pPr>
      <w:r>
        <w:t xml:space="preserve">I will </w:t>
      </w:r>
      <w:r w:rsidR="00854245">
        <w:t xml:space="preserve">be using the </w:t>
      </w:r>
      <w:r w:rsidR="003F5975">
        <w:t xml:space="preserve">SLS printer </w:t>
      </w:r>
      <w:r w:rsidR="00C87A3A">
        <w:t xml:space="preserve"> available at UWTSD </w:t>
      </w:r>
      <w:r w:rsidR="000B2E2B">
        <w:t xml:space="preserve">IQ. </w:t>
      </w:r>
      <w:r w:rsidR="00740E8B">
        <w:t>SLS or selective Laser Sintering, is a 3D printing process that works by using a high- powered laser to selectively fuse powdered material together layer by layer. The process begins with a thin layer of powder material spread evenly across a build platform</w:t>
      </w:r>
      <w:r w:rsidR="000C6259">
        <w:t xml:space="preserve">. Then, the laser traces the shape of the object being printed, selectively </w:t>
      </w:r>
      <w:r w:rsidR="00DE5D7E">
        <w:t>sintering,</w:t>
      </w:r>
      <w:r w:rsidR="000C6259">
        <w:t xml:space="preserve"> or fusing </w:t>
      </w:r>
      <w:r w:rsidR="00715289">
        <w:t>together the particles of the powdered material according to the pattern of the object’s cross</w:t>
      </w:r>
      <w:r w:rsidR="00DE5D7E">
        <w:t xml:space="preserve">-section. Once a layer is completed, the build platform </w:t>
      </w:r>
      <w:r w:rsidR="00996793">
        <w:t>lowers slightly, and a new la</w:t>
      </w:r>
      <w:r w:rsidR="00B3141E">
        <w:t>y</w:t>
      </w:r>
      <w:r w:rsidR="00996793">
        <w:t>er of powder is spread over the top. This process repeats later by la</w:t>
      </w:r>
      <w:r w:rsidR="00B3141E">
        <w:t>y</w:t>
      </w:r>
      <w:r w:rsidR="00996793">
        <w:t xml:space="preserve">er until the entire object is formed. After printing is complete, any excess power is removed, revealing the </w:t>
      </w:r>
      <w:r w:rsidR="002A19E7">
        <w:t xml:space="preserve">3D printed object. SLS printers are commonly user for producing complex and durable parts with a variety of materials, including plastics, </w:t>
      </w:r>
      <w:r w:rsidR="007D3A75">
        <w:t>metals,</w:t>
      </w:r>
      <w:r w:rsidR="002A19E7">
        <w:t xml:space="preserve"> and ceramics. </w:t>
      </w:r>
      <w:r w:rsidR="00561655">
        <w:t xml:space="preserve"> The SLS printer is </w:t>
      </w:r>
      <w:r w:rsidR="00562567">
        <w:t xml:space="preserve">paramount for this task, the cleaning process allows </w:t>
      </w:r>
      <w:r w:rsidR="00FF3155">
        <w:t xml:space="preserve">me to increase the tolerance and make fine adjustments to the exit hole where the cable will protrude. </w:t>
      </w:r>
    </w:p>
    <w:p w14:paraId="438DE321" w14:textId="77777777" w:rsidR="004B3CFB" w:rsidRDefault="004B3CFB" w:rsidP="004B3CFB">
      <w:pPr>
        <w:spacing w:after="0" w:line="259" w:lineRule="auto"/>
        <w:ind w:left="0" w:right="-24" w:firstLine="0"/>
      </w:pPr>
    </w:p>
    <w:p w14:paraId="27ADFB4A" w14:textId="63AC7AF7" w:rsidR="004B3CFB" w:rsidRDefault="004B3CFB" w:rsidP="004B3CFB">
      <w:pPr>
        <w:pStyle w:val="Heading1"/>
        <w:numPr>
          <w:ilvl w:val="1"/>
          <w:numId w:val="6"/>
        </w:numPr>
      </w:pPr>
      <w:bookmarkStart w:id="5" w:name="_Toc165322727"/>
      <w:r>
        <w:t xml:space="preserve">Task 2 – </w:t>
      </w:r>
      <w:r w:rsidR="00E530E3">
        <w:t>Task Description</w:t>
      </w:r>
      <w:bookmarkEnd w:id="5"/>
    </w:p>
    <w:p w14:paraId="4C6C0D1B" w14:textId="77777777" w:rsidR="009A357E" w:rsidRDefault="009A357E" w:rsidP="004B3CFB">
      <w:pPr>
        <w:spacing w:after="0" w:line="259" w:lineRule="auto"/>
        <w:ind w:left="0" w:right="-24" w:firstLine="0"/>
      </w:pPr>
    </w:p>
    <w:p w14:paraId="2823119A" w14:textId="2139578B" w:rsidR="00E530E3" w:rsidRDefault="00FC4262" w:rsidP="004B3CFB">
      <w:pPr>
        <w:spacing w:after="0" w:line="259" w:lineRule="auto"/>
        <w:ind w:left="0" w:right="-24" w:firstLine="0"/>
      </w:pPr>
      <w:r>
        <w:t xml:space="preserve">UWTSD motorsport have been using </w:t>
      </w:r>
      <w:r w:rsidR="00D21F77">
        <w:t>the VBOX automotive video and data logger</w:t>
      </w:r>
      <w:r w:rsidR="001C6918">
        <w:t xml:space="preserve"> to record </w:t>
      </w:r>
      <w:r w:rsidR="00F36A01">
        <w:t>their time out on track and use the information to aid</w:t>
      </w:r>
      <w:r w:rsidR="00283F0E">
        <w:t xml:space="preserve"> their progression. However, the image below </w:t>
      </w:r>
      <w:r w:rsidR="00680396">
        <w:t xml:space="preserve">has a flaw, it suffers from vibration and causes </w:t>
      </w:r>
      <w:r w:rsidR="00904AA8">
        <w:t xml:space="preserve">drag due to its dimensions.  The team requested that we create a new mount that </w:t>
      </w:r>
      <w:r w:rsidR="000C26EB">
        <w:t xml:space="preserve">has an aerodynamic nature and reduces vibration. </w:t>
      </w:r>
      <w:r w:rsidR="000F1E89">
        <w:t xml:space="preserve"> </w:t>
      </w:r>
    </w:p>
    <w:p w14:paraId="085D8A36" w14:textId="77777777" w:rsidR="001B642A" w:rsidRDefault="001B642A" w:rsidP="00CC3243">
      <w:pPr>
        <w:spacing w:after="0" w:line="259" w:lineRule="auto"/>
        <w:ind w:left="0" w:right="-24" w:firstLine="0"/>
        <w:jc w:val="center"/>
        <w:rPr>
          <w:noProof/>
        </w:rPr>
      </w:pPr>
    </w:p>
    <w:p w14:paraId="568FA3B5" w14:textId="77777777" w:rsidR="001B642A" w:rsidRDefault="001B642A" w:rsidP="00CC3243">
      <w:pPr>
        <w:spacing w:after="0" w:line="259" w:lineRule="auto"/>
        <w:ind w:left="0" w:right="-24" w:firstLine="0"/>
        <w:jc w:val="center"/>
        <w:rPr>
          <w:noProof/>
        </w:rPr>
      </w:pPr>
    </w:p>
    <w:p w14:paraId="3896909B" w14:textId="40D56BA6" w:rsidR="003C10A1" w:rsidRDefault="003C10A1" w:rsidP="00CC3243">
      <w:pPr>
        <w:spacing w:after="0" w:line="259" w:lineRule="auto"/>
        <w:ind w:left="0" w:right="-24" w:firstLine="0"/>
        <w:jc w:val="center"/>
      </w:pPr>
      <w:r>
        <w:rPr>
          <w:noProof/>
        </w:rPr>
        <w:drawing>
          <wp:inline distT="0" distB="0" distL="0" distR="0" wp14:anchorId="0BF3B8BC" wp14:editId="0BF93D78">
            <wp:extent cx="3004169" cy="2995959"/>
            <wp:effectExtent l="0" t="0" r="6350" b="0"/>
            <wp:docPr id="1370788952" name="Picture 1" descr="VBOX Automotive - VBOX Video &amp; Data Log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BOX Automotive - VBOX Video &amp; Data Loggers"/>
                    <pic:cNvPicPr>
                      <a:picLocks noChangeAspect="1" noChangeArrowheads="1"/>
                    </pic:cNvPicPr>
                  </pic:nvPicPr>
                  <pic:blipFill rotWithShape="1">
                    <a:blip r:embed="rId28">
                      <a:extLst>
                        <a:ext uri="{28A0092B-C50C-407E-A947-70E740481C1C}">
                          <a14:useLocalDpi xmlns:a14="http://schemas.microsoft.com/office/drawing/2010/main" val="0"/>
                        </a:ext>
                      </a:extLst>
                    </a:blip>
                    <a:srcRect l="62685" t="28747"/>
                    <a:stretch/>
                  </pic:blipFill>
                  <pic:spPr bwMode="auto">
                    <a:xfrm>
                      <a:off x="0" y="0"/>
                      <a:ext cx="3035012" cy="3026718"/>
                    </a:xfrm>
                    <a:prstGeom prst="rect">
                      <a:avLst/>
                    </a:prstGeom>
                    <a:noFill/>
                    <a:ln>
                      <a:noFill/>
                    </a:ln>
                    <a:extLst>
                      <a:ext uri="{53640926-AAD7-44D8-BBD7-CCE9431645EC}">
                        <a14:shadowObscured xmlns:a14="http://schemas.microsoft.com/office/drawing/2010/main"/>
                      </a:ext>
                    </a:extLst>
                  </pic:spPr>
                </pic:pic>
              </a:graphicData>
            </a:graphic>
          </wp:inline>
        </w:drawing>
      </w:r>
    </w:p>
    <w:p w14:paraId="0C8E4147" w14:textId="4ACA4DB9" w:rsidR="008D1AEA" w:rsidRDefault="008D1AEA" w:rsidP="00CC3243">
      <w:pPr>
        <w:spacing w:after="0" w:line="259" w:lineRule="auto"/>
        <w:ind w:left="0" w:right="-24" w:firstLine="0"/>
        <w:jc w:val="center"/>
      </w:pPr>
      <w:r>
        <w:t xml:space="preserve">Figure 9- </w:t>
      </w:r>
      <w:r w:rsidR="003607E7">
        <w:t xml:space="preserve">VBOX camera </w:t>
      </w:r>
    </w:p>
    <w:p w14:paraId="1E587840" w14:textId="77777777" w:rsidR="00274008" w:rsidRDefault="00ED136A">
      <w:pPr>
        <w:spacing w:after="160" w:line="259" w:lineRule="auto"/>
        <w:ind w:left="0" w:right="0" w:firstLine="0"/>
      </w:pPr>
      <w:r>
        <w:rPr>
          <w:noProof/>
        </w:rPr>
        <w:lastRenderedPageBreak/>
        <w:drawing>
          <wp:inline distT="0" distB="0" distL="0" distR="0" wp14:anchorId="22AA6419" wp14:editId="6B95DA79">
            <wp:extent cx="6645910" cy="3738245"/>
            <wp:effectExtent l="0" t="0" r="2540" b="0"/>
            <wp:docPr id="1916428546" name="Video 3" descr="VBOX0012_0001.mp4">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428546" name="Video 3" descr="VBOX0012_0001.mp4">
                      <a:hlinkClick r:id="rId29"/>
                    </pic:cNvPr>
                    <pic:cNvPicPr/>
                  </pic:nvPicPr>
                  <pic:blipFill>
                    <a:blip r:embed="rId30">
                      <a:extLst>
                        <a:ext uri="{28A0092B-C50C-407E-A947-70E740481C1C}">
                          <a14:useLocalDpi xmlns:a14="http://schemas.microsoft.com/office/drawing/2010/main" val="0"/>
                        </a:ext>
                        <a:ext uri="{C809E66F-F1BF-436E-b5F7-EEA9579F0CBA}">
                          <wp15:webVideoPr xmlns:wp15="http://schemas.microsoft.com/office/word/2012/wordprocessingDrawing" embeddedHtml="&lt;iframe src=&quot;https://uowtsd-my.sharepoint.com/:v:/g/personal/2112054_student_uwtsd_ac_uk/Ef9wMpEJIAdJrL11HYs_jCUBsksfi5CUxpK3BaVwrI5mYg?email=j.jenkins%40uwtsd.ac.uk&amp;e=n4dSpB&quot; width=&quot;800&quot; height=&quot;450&quot; sandbox=&quot;allow-scripts allow-same-origin allow-popups allow-forms allow-top-navigation-by-user-activation allow-downloads&quot;&gt;&lt;/iframe&gt;" h="450" w="800"/>
                        </a:ext>
                      </a:extLst>
                    </a:blip>
                    <a:stretch>
                      <a:fillRect/>
                    </a:stretch>
                  </pic:blipFill>
                  <pic:spPr>
                    <a:xfrm>
                      <a:off x="0" y="0"/>
                      <a:ext cx="6645910" cy="3738245"/>
                    </a:xfrm>
                    <a:prstGeom prst="rect">
                      <a:avLst/>
                    </a:prstGeom>
                  </pic:spPr>
                </pic:pic>
              </a:graphicData>
            </a:graphic>
          </wp:inline>
        </w:drawing>
      </w:r>
    </w:p>
    <w:p w14:paraId="4E219430" w14:textId="77777777" w:rsidR="00A428C5" w:rsidRDefault="00274008" w:rsidP="00274008">
      <w:pPr>
        <w:spacing w:after="160" w:line="259" w:lineRule="auto"/>
        <w:ind w:left="0" w:right="0" w:firstLine="0"/>
        <w:jc w:val="center"/>
      </w:pPr>
      <w:r>
        <w:t xml:space="preserve">Figure 10- Race 1 Donnington Park 2023- MCR </w:t>
      </w:r>
    </w:p>
    <w:p w14:paraId="428637B2" w14:textId="0E1CD390" w:rsidR="00E04BCD" w:rsidRDefault="00A428C5" w:rsidP="00A428C5">
      <w:pPr>
        <w:spacing w:after="160" w:line="259" w:lineRule="auto"/>
        <w:ind w:left="0" w:right="0" w:firstLine="0"/>
      </w:pPr>
      <w:r>
        <w:t xml:space="preserve">As shown in the video above, </w:t>
      </w:r>
      <w:r w:rsidR="002F10EB">
        <w:t xml:space="preserve">we experience extreme rolling shutter and vibrations for the car, which caused </w:t>
      </w:r>
      <w:r w:rsidR="00990D17">
        <w:t xml:space="preserve">problems analysing the footage. </w:t>
      </w:r>
      <w:r w:rsidR="009965C1">
        <w:tab/>
      </w:r>
      <w:r w:rsidR="005B1262">
        <w:t xml:space="preserve">The </w:t>
      </w:r>
      <w:r w:rsidR="007264CB">
        <w:t xml:space="preserve"> camera is mounted to an angled roll hoop support, which is located </w:t>
      </w:r>
      <w:r w:rsidR="0015221D">
        <w:t>approx.</w:t>
      </w:r>
      <w:r w:rsidR="000A7268">
        <w:t xml:space="preserve"> 300mm from the engine which </w:t>
      </w:r>
      <w:r w:rsidR="00755078">
        <w:t>produces high rpm</w:t>
      </w:r>
      <w:r w:rsidR="00DA19E7">
        <w:t xml:space="preserve"> during testing, qualifying and the race. </w:t>
      </w:r>
      <w:r w:rsidR="00FF60F5">
        <w:t xml:space="preserve"> The vibrations meant </w:t>
      </w:r>
      <w:r w:rsidR="005619C7">
        <w:t>we could</w:t>
      </w:r>
      <w:r w:rsidR="00801E2F">
        <w:t xml:space="preserve"> not</w:t>
      </w:r>
      <w:r w:rsidR="005619C7">
        <w:t xml:space="preserve"> accurately identify what rpm the car reached at certain points on circuit</w:t>
      </w:r>
      <w:r w:rsidR="00BE3FD6">
        <w:t>, surround vehicles and general analysis of placement of the car and identifying problems in the c</w:t>
      </w:r>
      <w:r w:rsidR="00A07BCC">
        <w:t xml:space="preserve">ockpit. </w:t>
      </w:r>
    </w:p>
    <w:p w14:paraId="2A7DD185" w14:textId="77777777" w:rsidR="00CD4E3F" w:rsidRDefault="00CD4E3F" w:rsidP="00CA6C6C">
      <w:pPr>
        <w:spacing w:after="0" w:line="259" w:lineRule="auto"/>
        <w:ind w:left="0" w:right="-24" w:firstLine="0"/>
      </w:pPr>
    </w:p>
    <w:p w14:paraId="422BE5B1" w14:textId="2BFF4654" w:rsidR="00295CBD" w:rsidRDefault="00295CBD" w:rsidP="00295CBD">
      <w:pPr>
        <w:pStyle w:val="Heading1"/>
        <w:numPr>
          <w:ilvl w:val="1"/>
          <w:numId w:val="6"/>
        </w:numPr>
      </w:pPr>
      <w:bookmarkStart w:id="6" w:name="_Toc165322728"/>
      <w:r>
        <w:lastRenderedPageBreak/>
        <w:t xml:space="preserve">Task 2 – </w:t>
      </w:r>
      <w:r w:rsidR="00F604FC">
        <w:t>Techniques</w:t>
      </w:r>
      <w:bookmarkEnd w:id="6"/>
      <w:r w:rsidR="00F604FC">
        <w:t xml:space="preserve"> </w:t>
      </w:r>
    </w:p>
    <w:p w14:paraId="6EDAF3C3" w14:textId="754ED140" w:rsidR="009A357E" w:rsidRDefault="001C3F30" w:rsidP="001C3F30">
      <w:pPr>
        <w:spacing w:after="160" w:line="259" w:lineRule="auto"/>
        <w:ind w:left="0" w:right="0" w:firstLine="0"/>
        <w:jc w:val="center"/>
      </w:pPr>
      <w:r>
        <w:rPr>
          <w:noProof/>
        </w:rPr>
        <w:drawing>
          <wp:inline distT="0" distB="0" distL="0" distR="0" wp14:anchorId="7AAD9257" wp14:editId="695571CC">
            <wp:extent cx="4572000" cy="3187679"/>
            <wp:effectExtent l="0" t="0" r="0" b="0"/>
            <wp:docPr id="21075194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8752" t="10325" r="3587" b="8222"/>
                    <a:stretch/>
                  </pic:blipFill>
                  <pic:spPr bwMode="auto">
                    <a:xfrm>
                      <a:off x="0" y="0"/>
                      <a:ext cx="4588230" cy="3198995"/>
                    </a:xfrm>
                    <a:prstGeom prst="rect">
                      <a:avLst/>
                    </a:prstGeom>
                    <a:noFill/>
                    <a:ln>
                      <a:noFill/>
                    </a:ln>
                    <a:extLst>
                      <a:ext uri="{53640926-AAD7-44D8-BBD7-CCE9431645EC}">
                        <a14:shadowObscured xmlns:a14="http://schemas.microsoft.com/office/drawing/2010/main"/>
                      </a:ext>
                    </a:extLst>
                  </pic:spPr>
                </pic:pic>
              </a:graphicData>
            </a:graphic>
          </wp:inline>
        </w:drawing>
      </w:r>
    </w:p>
    <w:p w14:paraId="7F18C8E9" w14:textId="63F75957" w:rsidR="00EC5339" w:rsidRDefault="00EC5339" w:rsidP="001C3F30">
      <w:pPr>
        <w:spacing w:after="160" w:line="259" w:lineRule="auto"/>
        <w:ind w:left="0" w:right="0" w:firstLine="0"/>
        <w:jc w:val="center"/>
      </w:pPr>
      <w:r>
        <w:t>Figure 11- General sketch</w:t>
      </w:r>
      <w:r w:rsidR="00CF56D8">
        <w:t xml:space="preserve"> of the</w:t>
      </w:r>
      <w:r w:rsidR="00DA21D6">
        <w:t xml:space="preserve"> redesign mount.</w:t>
      </w:r>
    </w:p>
    <w:p w14:paraId="2C114FA5" w14:textId="57445985" w:rsidR="00B06641" w:rsidRDefault="00EC69C0" w:rsidP="00897AB7">
      <w:pPr>
        <w:spacing w:after="160" w:line="259" w:lineRule="auto"/>
        <w:ind w:left="0" w:right="0" w:firstLine="0"/>
      </w:pPr>
      <w:r>
        <w:t xml:space="preserve">The sketch above </w:t>
      </w:r>
      <w:r w:rsidR="00C31B39">
        <w:t>shows the general layout</w:t>
      </w:r>
      <w:r w:rsidR="00D3075E">
        <w:t>,</w:t>
      </w:r>
      <w:r w:rsidR="00C31B39">
        <w:t xml:space="preserve"> design choice </w:t>
      </w:r>
      <w:r w:rsidR="00B06641">
        <w:t>and form the mount will have. An essential part to this mount is the foam.</w:t>
      </w:r>
      <w:r w:rsidR="00871B7F">
        <w:t xml:space="preserve"> </w:t>
      </w:r>
      <w:r w:rsidR="009155B1">
        <w:t xml:space="preserve">We </w:t>
      </w:r>
      <w:r w:rsidR="0031007B">
        <w:t>had a selection of foam available</w:t>
      </w:r>
      <w:r w:rsidR="000B192E">
        <w:t xml:space="preserve">, </w:t>
      </w:r>
      <w:r w:rsidR="00A628F7">
        <w:t xml:space="preserve">which had to meet certain requirements, withstand high volume of </w:t>
      </w:r>
      <w:r w:rsidR="00AA6224">
        <w:t>vibration,</w:t>
      </w:r>
      <w:r w:rsidR="00A628F7">
        <w:t xml:space="preserve"> and </w:t>
      </w:r>
      <w:r w:rsidR="00AA6224">
        <w:t>maintains this standard for a prolonged period of time while on</w:t>
      </w:r>
      <w:r w:rsidR="00E00602">
        <w:t xml:space="preserve"> circuit.</w:t>
      </w:r>
      <w:r w:rsidR="00D40A68">
        <w:t xml:space="preserve"> </w:t>
      </w:r>
      <w:r w:rsidR="00E00602">
        <w:t xml:space="preserve"> </w:t>
      </w:r>
    </w:p>
    <w:p w14:paraId="6F155CE1" w14:textId="4F7D2951" w:rsidR="00FF60F5" w:rsidRDefault="00D3075E" w:rsidP="00FF60F5">
      <w:pPr>
        <w:spacing w:after="160" w:line="259" w:lineRule="auto"/>
        <w:ind w:left="0" w:right="0" w:firstLine="0"/>
      </w:pPr>
      <w:r>
        <w:t>Considered Foam:</w:t>
      </w:r>
    </w:p>
    <w:p w14:paraId="5AFF5693" w14:textId="1288058A" w:rsidR="00FF60F5" w:rsidRDefault="00FF60F5" w:rsidP="00FF60F5">
      <w:pPr>
        <w:pStyle w:val="ListParagraph"/>
        <w:numPr>
          <w:ilvl w:val="0"/>
          <w:numId w:val="10"/>
        </w:numPr>
        <w:spacing w:after="160" w:line="259" w:lineRule="auto"/>
        <w:ind w:right="0"/>
      </w:pPr>
      <w:r>
        <w:t>Closed-Cell Polyethylene Foam: This foam type offers excellent resistance to compression and vibration due to its closed-cell structure, which prevents the absorption of moisture and maintains its integrity under pressure.</w:t>
      </w:r>
    </w:p>
    <w:p w14:paraId="7D763A4D" w14:textId="74D0E87C" w:rsidR="00FF60F5" w:rsidRDefault="00FF60F5" w:rsidP="00FF60F5">
      <w:pPr>
        <w:pStyle w:val="ListParagraph"/>
        <w:numPr>
          <w:ilvl w:val="0"/>
          <w:numId w:val="10"/>
        </w:numPr>
        <w:spacing w:after="160" w:line="259" w:lineRule="auto"/>
        <w:ind w:right="0"/>
      </w:pPr>
      <w:r>
        <w:t>EVA Foam (Ethylene-vinyl acetate): EVA foam is known for its resilience and ability to absorb shock. It's lightweight, durable, and can withstand high levels of compression, making it suitable for applications where vibration damping is crucial, such as in helmets and padding.</w:t>
      </w:r>
    </w:p>
    <w:p w14:paraId="248D2539" w14:textId="6A0F731D" w:rsidR="00FF60F5" w:rsidRDefault="00FF60F5" w:rsidP="00D3075E">
      <w:pPr>
        <w:pStyle w:val="ListParagraph"/>
        <w:numPr>
          <w:ilvl w:val="0"/>
          <w:numId w:val="10"/>
        </w:numPr>
        <w:spacing w:after="160" w:line="259" w:lineRule="auto"/>
        <w:ind w:right="0"/>
      </w:pPr>
      <w:r>
        <w:t>Neoprene Foam: Neoprene foam offers excellent resistance to compression and vibration, as well as resistance to oils, chemicals, and temperature fluctuations. It's commonly used in motorsport for sealing and padding applications.</w:t>
      </w:r>
    </w:p>
    <w:p w14:paraId="55D9BBD8" w14:textId="4A23C0E1" w:rsidR="00FF60F5" w:rsidRDefault="00FF60F5" w:rsidP="00FF60F5">
      <w:pPr>
        <w:pStyle w:val="ListParagraph"/>
        <w:numPr>
          <w:ilvl w:val="0"/>
          <w:numId w:val="10"/>
        </w:numPr>
        <w:spacing w:after="160" w:line="259" w:lineRule="auto"/>
        <w:ind w:right="0"/>
      </w:pPr>
      <w:r>
        <w:t>Silicone Foam: Silicone foam provides exceptional compression set resistance and vibration dampening properties. It can withstand extreme temperatures and maintain its performance over a wide range of conditions, making it suitable for motorsport applications where heat and vibration are concerns.</w:t>
      </w:r>
    </w:p>
    <w:p w14:paraId="44E783BB" w14:textId="02494F8C" w:rsidR="00D3075E" w:rsidRDefault="00D3075E" w:rsidP="00D3075E">
      <w:pPr>
        <w:spacing w:after="160" w:line="259" w:lineRule="auto"/>
        <w:ind w:left="0" w:right="0" w:firstLine="0"/>
      </w:pPr>
      <w:r>
        <w:t>The f</w:t>
      </w:r>
      <w:r w:rsidR="000E2BA4">
        <w:t>oam th</w:t>
      </w:r>
      <w:r w:rsidR="00A17663">
        <w:t xml:space="preserve">at I choice was the </w:t>
      </w:r>
      <w:r>
        <w:t>Polyurethane Foam</w:t>
      </w:r>
      <w:r w:rsidR="00A17663">
        <w:t xml:space="preserve">. </w:t>
      </w:r>
      <w:r>
        <w:t xml:space="preserve">High-density polyurethane foams </w:t>
      </w:r>
      <w:r w:rsidR="004F17E3">
        <w:t xml:space="preserve">that </w:t>
      </w:r>
      <w:r>
        <w:t>can withstand significant compression and vibration while providing good energy absorption and impact resistance. They are commonly used in motorsport applications for seat padding and impact protection.</w:t>
      </w:r>
      <w:r w:rsidR="00DE4D45">
        <w:t xml:space="preserve"> This was </w:t>
      </w:r>
      <w:r w:rsidR="002F68E3">
        <w:t xml:space="preserve">foam is still </w:t>
      </w:r>
      <w:r w:rsidR="00621841">
        <w:t xml:space="preserve">under </w:t>
      </w:r>
      <w:r w:rsidR="00EB1DB9">
        <w:t>development and</w:t>
      </w:r>
      <w:r w:rsidR="00621841">
        <w:t xml:space="preserve"> being tested throughout the season. </w:t>
      </w:r>
      <w:r w:rsidR="00EB1DB9">
        <w:t>However,</w:t>
      </w:r>
      <w:r w:rsidR="00621841">
        <w:t xml:space="preserve"> at the first race, Silverstone natio</w:t>
      </w:r>
      <w:r w:rsidR="00EB1DB9">
        <w:t>nal, it was a success</w:t>
      </w:r>
      <w:r w:rsidR="003E1410">
        <w:t xml:space="preserve"> and reduced the vibrations considerable. </w:t>
      </w:r>
      <w:r w:rsidR="00B74248">
        <w:t xml:space="preserve"> </w:t>
      </w:r>
      <w:r w:rsidR="00457B16">
        <w:t xml:space="preserve"> </w:t>
      </w:r>
    </w:p>
    <w:p w14:paraId="625FDC82" w14:textId="77777777" w:rsidR="00D3075E" w:rsidRDefault="00D3075E" w:rsidP="00D3075E">
      <w:pPr>
        <w:spacing w:after="160" w:line="259" w:lineRule="auto"/>
        <w:ind w:left="0" w:right="0"/>
      </w:pPr>
    </w:p>
    <w:p w14:paraId="50D1D015" w14:textId="77777777" w:rsidR="00FF60F5" w:rsidRDefault="00FF60F5" w:rsidP="00FF60F5">
      <w:pPr>
        <w:pStyle w:val="ListParagraph"/>
        <w:spacing w:after="160" w:line="259" w:lineRule="auto"/>
        <w:ind w:right="0" w:firstLine="0"/>
      </w:pPr>
    </w:p>
    <w:p w14:paraId="4FECFA6E" w14:textId="77777777" w:rsidR="00123EDA" w:rsidRDefault="00123EDA" w:rsidP="00014ED2">
      <w:pPr>
        <w:spacing w:after="160" w:line="259" w:lineRule="auto"/>
        <w:ind w:left="0" w:right="0" w:firstLine="0"/>
        <w:rPr>
          <w:noProof/>
        </w:rPr>
      </w:pPr>
    </w:p>
    <w:p w14:paraId="40FD3818" w14:textId="07652FF2" w:rsidR="00B77F95" w:rsidRDefault="00B77F95" w:rsidP="00123EDA">
      <w:pPr>
        <w:spacing w:after="160" w:line="259" w:lineRule="auto"/>
        <w:ind w:left="0" w:right="0" w:firstLine="0"/>
        <w:jc w:val="center"/>
      </w:pPr>
      <w:r w:rsidRPr="00B77F95">
        <w:rPr>
          <w:noProof/>
        </w:rPr>
        <w:drawing>
          <wp:inline distT="0" distB="0" distL="0" distR="0" wp14:anchorId="6A93BC1E" wp14:editId="5D2D0021">
            <wp:extent cx="3942272" cy="1658993"/>
            <wp:effectExtent l="0" t="0" r="1270" b="0"/>
            <wp:docPr id="1159624905" name="Picture 1" descr="A silver object with a round b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24905" name="Picture 1" descr="A silver object with a round base&#10;&#10;Description automatically generated"/>
                    <pic:cNvPicPr/>
                  </pic:nvPicPr>
                  <pic:blipFill rotWithShape="1">
                    <a:blip r:embed="rId32"/>
                    <a:srcRect l="8568" t="16167" r="8750" b="11609"/>
                    <a:stretch/>
                  </pic:blipFill>
                  <pic:spPr bwMode="auto">
                    <a:xfrm>
                      <a:off x="0" y="0"/>
                      <a:ext cx="3968227" cy="1669915"/>
                    </a:xfrm>
                    <a:prstGeom prst="rect">
                      <a:avLst/>
                    </a:prstGeom>
                    <a:ln>
                      <a:noFill/>
                    </a:ln>
                    <a:extLst>
                      <a:ext uri="{53640926-AAD7-44D8-BBD7-CCE9431645EC}">
                        <a14:shadowObscured xmlns:a14="http://schemas.microsoft.com/office/drawing/2010/main"/>
                      </a:ext>
                    </a:extLst>
                  </pic:spPr>
                </pic:pic>
              </a:graphicData>
            </a:graphic>
          </wp:inline>
        </w:drawing>
      </w:r>
    </w:p>
    <w:p w14:paraId="1450B8D5" w14:textId="7A7A0946" w:rsidR="00123EDA" w:rsidRDefault="0011309F" w:rsidP="00123EDA">
      <w:pPr>
        <w:spacing w:after="160" w:line="259" w:lineRule="auto"/>
        <w:ind w:left="0" w:right="0" w:firstLine="0"/>
        <w:jc w:val="center"/>
      </w:pPr>
      <w:r>
        <w:t xml:space="preserve">Figure 12- </w:t>
      </w:r>
      <w:r w:rsidR="00123EDA">
        <w:t>side profile redesigned mount</w:t>
      </w:r>
    </w:p>
    <w:p w14:paraId="16D8489A" w14:textId="766DF470" w:rsidR="00010129" w:rsidRDefault="00010129" w:rsidP="00123EDA">
      <w:pPr>
        <w:spacing w:after="160" w:line="259" w:lineRule="auto"/>
        <w:ind w:left="0" w:right="0" w:firstLine="0"/>
        <w:jc w:val="center"/>
      </w:pPr>
      <w:r w:rsidRPr="00010129">
        <w:rPr>
          <w:noProof/>
        </w:rPr>
        <w:drawing>
          <wp:inline distT="0" distB="0" distL="0" distR="0" wp14:anchorId="513B3729" wp14:editId="401A6B1D">
            <wp:extent cx="2803154" cy="2855344"/>
            <wp:effectExtent l="0" t="0" r="0" b="2540"/>
            <wp:docPr id="77203420" name="Picture 1" descr="A silver object with a pointed ti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03420" name="Picture 1" descr="A silver object with a pointed tip&#10;&#10;Description automatically generated with medium confidence"/>
                    <pic:cNvPicPr/>
                  </pic:nvPicPr>
                  <pic:blipFill rotWithShape="1">
                    <a:blip r:embed="rId33"/>
                    <a:srcRect l="12591" t="10478" r="11641" b="8860"/>
                    <a:stretch/>
                  </pic:blipFill>
                  <pic:spPr bwMode="auto">
                    <a:xfrm>
                      <a:off x="0" y="0"/>
                      <a:ext cx="2808097" cy="2860380"/>
                    </a:xfrm>
                    <a:prstGeom prst="rect">
                      <a:avLst/>
                    </a:prstGeom>
                    <a:ln>
                      <a:noFill/>
                    </a:ln>
                    <a:extLst>
                      <a:ext uri="{53640926-AAD7-44D8-BBD7-CCE9431645EC}">
                        <a14:shadowObscured xmlns:a14="http://schemas.microsoft.com/office/drawing/2010/main"/>
                      </a:ext>
                    </a:extLst>
                  </pic:spPr>
                </pic:pic>
              </a:graphicData>
            </a:graphic>
          </wp:inline>
        </w:drawing>
      </w:r>
    </w:p>
    <w:p w14:paraId="7B32C4D6" w14:textId="5B3537AE" w:rsidR="00D3046F" w:rsidRDefault="00D3046F" w:rsidP="00123EDA">
      <w:pPr>
        <w:spacing w:after="160" w:line="259" w:lineRule="auto"/>
        <w:ind w:left="0" w:right="0" w:firstLine="0"/>
        <w:jc w:val="center"/>
      </w:pPr>
      <w:r>
        <w:t>Figure 13- rear ¾ redesigned mount</w:t>
      </w:r>
    </w:p>
    <w:p w14:paraId="5E51BC55" w14:textId="78F44BF6" w:rsidR="00663D13" w:rsidRDefault="00663D13" w:rsidP="00D3046F">
      <w:pPr>
        <w:spacing w:after="160" w:line="259" w:lineRule="auto"/>
        <w:ind w:left="0" w:right="0" w:firstLine="0"/>
        <w:jc w:val="center"/>
      </w:pPr>
      <w:r w:rsidRPr="00663D13">
        <w:rPr>
          <w:noProof/>
        </w:rPr>
        <w:drawing>
          <wp:inline distT="0" distB="0" distL="0" distR="0" wp14:anchorId="4F13264F" wp14:editId="687DA040">
            <wp:extent cx="3109684" cy="2337758"/>
            <wp:effectExtent l="0" t="0" r="0" b="5715"/>
            <wp:docPr id="804337239" name="Picture 1" descr="A grey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337239" name="Picture 1" descr="A grey object with a hole&#10;&#10;Description automatically generated"/>
                    <pic:cNvPicPr/>
                  </pic:nvPicPr>
                  <pic:blipFill>
                    <a:blip r:embed="rId34"/>
                    <a:stretch>
                      <a:fillRect/>
                    </a:stretch>
                  </pic:blipFill>
                  <pic:spPr>
                    <a:xfrm>
                      <a:off x="0" y="0"/>
                      <a:ext cx="3162547" cy="2377498"/>
                    </a:xfrm>
                    <a:prstGeom prst="rect">
                      <a:avLst/>
                    </a:prstGeom>
                  </pic:spPr>
                </pic:pic>
              </a:graphicData>
            </a:graphic>
          </wp:inline>
        </w:drawing>
      </w:r>
    </w:p>
    <w:p w14:paraId="4E892FF7" w14:textId="77777777" w:rsidR="008423AE" w:rsidRDefault="00D3046F" w:rsidP="008423AE">
      <w:pPr>
        <w:spacing w:after="160" w:line="259" w:lineRule="auto"/>
        <w:ind w:left="0" w:right="0" w:firstLine="0"/>
        <w:jc w:val="center"/>
      </w:pPr>
      <w:r>
        <w:t xml:space="preserve">Figure 14- front </w:t>
      </w:r>
      <w:r w:rsidR="003D34E7">
        <w:t>view redesigned mount</w:t>
      </w:r>
    </w:p>
    <w:p w14:paraId="6CEDE912" w14:textId="77777777" w:rsidR="00E746C5" w:rsidRDefault="006F152A" w:rsidP="006F152A">
      <w:pPr>
        <w:spacing w:after="160" w:line="259" w:lineRule="auto"/>
        <w:ind w:left="0" w:right="0" w:firstLine="0"/>
        <w:jc w:val="center"/>
      </w:pPr>
      <w:r>
        <w:rPr>
          <w:noProof/>
        </w:rPr>
        <w:lastRenderedPageBreak/>
        <w:drawing>
          <wp:inline distT="0" distB="0" distL="0" distR="0" wp14:anchorId="19FEF153" wp14:editId="13531EB6">
            <wp:extent cx="3105509" cy="4660231"/>
            <wp:effectExtent l="0" t="0" r="0" b="7620"/>
            <wp:docPr id="15850522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29415" cy="4696105"/>
                    </a:xfrm>
                    <a:prstGeom prst="rect">
                      <a:avLst/>
                    </a:prstGeom>
                    <a:noFill/>
                    <a:ln>
                      <a:noFill/>
                    </a:ln>
                  </pic:spPr>
                </pic:pic>
              </a:graphicData>
            </a:graphic>
          </wp:inline>
        </w:drawing>
      </w:r>
    </w:p>
    <w:p w14:paraId="0A74E72B" w14:textId="20C83D70" w:rsidR="00FF58D7" w:rsidRDefault="00E746C5" w:rsidP="006F152A">
      <w:pPr>
        <w:spacing w:after="160" w:line="259" w:lineRule="auto"/>
        <w:ind w:left="0" w:right="0" w:firstLine="0"/>
        <w:jc w:val="center"/>
      </w:pPr>
      <w:r>
        <w:t xml:space="preserve">Figure 15- </w:t>
      </w:r>
      <w:r w:rsidR="00FF58D7">
        <w:t>SLS printed redesigned mount.</w:t>
      </w:r>
    </w:p>
    <w:p w14:paraId="540F39B6" w14:textId="77777777" w:rsidR="00602059" w:rsidRDefault="00B41CF7" w:rsidP="00FF58D7">
      <w:pPr>
        <w:spacing w:after="160" w:line="259" w:lineRule="auto"/>
        <w:ind w:left="0" w:right="0" w:firstLine="0"/>
      </w:pPr>
      <w:r>
        <w:t xml:space="preserve">The redesign </w:t>
      </w:r>
      <w:r w:rsidR="006826C7">
        <w:t xml:space="preserve">incorporates build volume optimisation. The </w:t>
      </w:r>
      <w:r w:rsidR="00E85343">
        <w:t xml:space="preserve">redesign needed a small </w:t>
      </w:r>
      <w:r w:rsidR="003325D6">
        <w:t>footprint and</w:t>
      </w:r>
      <w:r w:rsidR="00E85343">
        <w:t xml:space="preserve"> </w:t>
      </w:r>
      <w:r w:rsidR="003325D6">
        <w:t>maintained</w:t>
      </w:r>
      <w:r w:rsidR="00E85343">
        <w:t xml:space="preserve"> an aero form structure. Basic aero </w:t>
      </w:r>
      <w:r w:rsidR="005F3480">
        <w:t>principles</w:t>
      </w:r>
      <w:r w:rsidR="00AE499F">
        <w:t xml:space="preserve"> were applied, </w:t>
      </w:r>
      <w:r w:rsidR="00CE772E">
        <w:t>for instance complex ge</w:t>
      </w:r>
      <w:r w:rsidR="00BE07FC">
        <w:t>ometry optimization, aerodynamic components, such as spoilers, diffusers, and air ducts, often have complex shapes optimized for airflow. By maximizing the bu</w:t>
      </w:r>
      <w:r w:rsidR="00E014C7">
        <w:t xml:space="preserve">ild volume, I could print larger or more intricate aerodynamic components in a single print job. This allows for the creation of components with optimized shapes that minimise </w:t>
      </w:r>
      <w:r w:rsidR="000D5EF8">
        <w:t xml:space="preserve">drag. </w:t>
      </w:r>
      <w:r w:rsidR="003B7221">
        <w:t xml:space="preserve"> Integrating feature, </w:t>
      </w:r>
      <w:r w:rsidR="00983377">
        <w:t xml:space="preserve">for example the </w:t>
      </w:r>
      <w:r w:rsidR="00284C9E">
        <w:t xml:space="preserve">joining of the camera housing and the pipe clamp. Optimizing </w:t>
      </w:r>
      <w:r w:rsidR="00C607DE">
        <w:t>the build volume allows for the integration of multiple features into a single component. For example, aerodynamic components can be</w:t>
      </w:r>
      <w:r w:rsidR="000A2FA9">
        <w:t xml:space="preserve"> designed to incorporate mounting points or structural rei</w:t>
      </w:r>
      <w:r w:rsidR="007763A4">
        <w:t xml:space="preserve">nforcements. This integration reduces the need for separate parts, minimizing weight and potential points of failure while maximizing aerodynamic efficiency. </w:t>
      </w:r>
    </w:p>
    <w:p w14:paraId="737A4F5E" w14:textId="23E41500" w:rsidR="00F6017D" w:rsidRPr="008423AE" w:rsidRDefault="00B46A4A" w:rsidP="00FF58D7">
      <w:pPr>
        <w:spacing w:after="160" w:line="259" w:lineRule="auto"/>
        <w:ind w:left="0" w:right="0" w:firstLine="0"/>
      </w:pPr>
      <w:r>
        <w:t xml:space="preserve">To progress the design further I will take an iterative design process </w:t>
      </w:r>
      <w:r w:rsidR="00DA119B">
        <w:t xml:space="preserve">approach, exploring a wide range of design variations and quickly access their aerodynamic performance through </w:t>
      </w:r>
      <w:r w:rsidR="00D10B35">
        <w:t>computational fluid dynamics (CFD) simulations. The iterative approach accel</w:t>
      </w:r>
      <w:r w:rsidR="00DE65BF">
        <w:t>erates the development of aerodynamic solutions, leading to continuous improvements in the</w:t>
      </w:r>
      <w:r w:rsidR="001F5FE3">
        <w:t xml:space="preserve"> </w:t>
      </w:r>
      <w:r w:rsidR="00990C81">
        <w:t>design’s</w:t>
      </w:r>
      <w:r w:rsidR="001F5FE3">
        <w:t xml:space="preserve"> performance and capabilities </w:t>
      </w:r>
      <w:r w:rsidR="004E0E46">
        <w:t>throughout the season</w:t>
      </w:r>
      <w:r w:rsidR="00FB0DD1">
        <w:t xml:space="preserve"> testing foam types and thickness of foam.</w:t>
      </w:r>
      <w:r w:rsidR="00DE5AD4">
        <w:t xml:space="preserve"> </w:t>
      </w:r>
      <w:r w:rsidR="0051238D">
        <w:t xml:space="preserve">                          </w:t>
      </w:r>
      <w:r w:rsidR="006F30A1">
        <w:t xml:space="preserve"> </w:t>
      </w:r>
      <w:r w:rsidR="00F6017D">
        <w:br w:type="page"/>
      </w:r>
    </w:p>
    <w:p w14:paraId="3643B81E" w14:textId="1EF73F12" w:rsidR="00F6017D" w:rsidRDefault="00F6017D" w:rsidP="0051238D">
      <w:pPr>
        <w:pStyle w:val="Heading1"/>
        <w:numPr>
          <w:ilvl w:val="0"/>
          <w:numId w:val="1"/>
        </w:numPr>
      </w:pPr>
      <w:bookmarkStart w:id="7" w:name="_Toc165322729"/>
      <w:r>
        <w:lastRenderedPageBreak/>
        <w:t>Conclusion</w:t>
      </w:r>
      <w:bookmarkEnd w:id="7"/>
    </w:p>
    <w:p w14:paraId="57AE0A0D" w14:textId="47BDDBA6" w:rsidR="00CD4E3F" w:rsidRDefault="001A271B" w:rsidP="00014ED2">
      <w:pPr>
        <w:spacing w:after="8"/>
        <w:ind w:left="0" w:right="0" w:firstLine="0"/>
      </w:pPr>
      <w:r>
        <w:t xml:space="preserve">As shown in the video clip below, the redesign was successful, </w:t>
      </w:r>
      <w:r w:rsidR="004F5B2E">
        <w:t xml:space="preserve">as a team will still have many opportunities to on circuit to test and </w:t>
      </w:r>
      <w:r w:rsidR="00162C20">
        <w:t>develop the mount</w:t>
      </w:r>
      <w:r w:rsidR="009B6BBF">
        <w:t xml:space="preserve"> throughout the season. Either improving the aerodynamic form of the camera </w:t>
      </w:r>
      <w:r w:rsidR="00001322">
        <w:t>housing or</w:t>
      </w:r>
      <w:r w:rsidR="00BA30AA">
        <w:t xml:space="preserve"> improving the vibration dampening by experimenting with different foam types, of different thicknesses </w:t>
      </w:r>
      <w:r w:rsidR="00DA6AFE">
        <w:t xml:space="preserve">or density. </w:t>
      </w:r>
    </w:p>
    <w:p w14:paraId="2A5E5C5C" w14:textId="77777777" w:rsidR="00DB1672" w:rsidRDefault="001A271B" w:rsidP="00014ED2">
      <w:pPr>
        <w:spacing w:after="160" w:line="259" w:lineRule="auto"/>
        <w:ind w:left="0" w:right="0" w:firstLine="0"/>
      </w:pPr>
      <w:r>
        <w:rPr>
          <w:noProof/>
        </w:rPr>
        <w:drawing>
          <wp:inline distT="0" distB="0" distL="0" distR="0" wp14:anchorId="4E2B6043" wp14:editId="00597006">
            <wp:extent cx="6645910" cy="3738245"/>
            <wp:effectExtent l="0" t="0" r="2540" b="0"/>
            <wp:docPr id="624974660" name="Video 2" descr="Race 1 - Patrick_0001.mp4">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74660" name="Video 2" descr="Race 1 - Patrick_0001.mp4">
                      <a:hlinkClick r:id="rId36"/>
                    </pic:cNvPr>
                    <pic:cNvPicPr/>
                  </pic:nvPicPr>
                  <pic:blipFill>
                    <a:blip r:embed="rId37">
                      <a:extLst>
                        <a:ext uri="{28A0092B-C50C-407E-A947-70E740481C1C}">
                          <a14:useLocalDpi xmlns:a14="http://schemas.microsoft.com/office/drawing/2010/main" val="0"/>
                        </a:ext>
                        <a:ext uri="{C809E66F-F1BF-436E-b5F7-EEA9579F0CBA}">
                          <wp15:webVideoPr xmlns:wp15="http://schemas.microsoft.com/office/word/2012/wordprocessingDrawing" embeddedHtml="&lt;iframe src=&quot;https://uowtsd-my.sharepoint.com/:v:/g/personal/2112054_student_uwtsd_ac_uk/EUxOUuDX6l9Nh6WyNI0V-P8BSteKlDZwEgb1F0vfgAvfwg?email=j.jenkins%40uwtsd.ac.uk&amp;e=97dOPI&quot; width=&quot;800&quot; height=&quot;450&quot; sandbox=&quot;allow-scripts allow-same-origin allow-popups allow-forms allow-top-navigation-by-user-activation allow-downloads&quot;&gt;&lt;/iframe&gt;" h="450" w="800"/>
                        </a:ext>
                      </a:extLst>
                    </a:blip>
                    <a:stretch>
                      <a:fillRect/>
                    </a:stretch>
                  </pic:blipFill>
                  <pic:spPr>
                    <a:xfrm>
                      <a:off x="0" y="0"/>
                      <a:ext cx="6645910" cy="3738245"/>
                    </a:xfrm>
                    <a:prstGeom prst="rect">
                      <a:avLst/>
                    </a:prstGeom>
                  </pic:spPr>
                </pic:pic>
              </a:graphicData>
            </a:graphic>
          </wp:inline>
        </w:drawing>
      </w:r>
    </w:p>
    <w:p w14:paraId="56669728" w14:textId="73A46A69" w:rsidR="00F6017D" w:rsidRDefault="00DB1672" w:rsidP="00DB1672">
      <w:pPr>
        <w:spacing w:after="160" w:line="259" w:lineRule="auto"/>
        <w:ind w:left="0" w:right="0" w:firstLine="0"/>
        <w:jc w:val="center"/>
        <w:rPr>
          <w:color w:val="2F5496"/>
          <w:sz w:val="32"/>
        </w:rPr>
      </w:pPr>
      <w:r>
        <w:t>Figure 16 – Race 1- Silverstone 2024(MCR)</w:t>
      </w:r>
      <w:r w:rsidR="00F6017D">
        <w:br w:type="page"/>
      </w:r>
    </w:p>
    <w:p w14:paraId="06EC94C9" w14:textId="477108AC" w:rsidR="00F6017D" w:rsidRDefault="00F6017D" w:rsidP="00014ED2">
      <w:pPr>
        <w:pStyle w:val="Heading1"/>
        <w:ind w:left="0" w:firstLine="0"/>
      </w:pPr>
      <w:bookmarkStart w:id="8" w:name="_Toc165322730"/>
      <w:r>
        <w:lastRenderedPageBreak/>
        <w:t>References</w:t>
      </w:r>
      <w:bookmarkEnd w:id="8"/>
      <w:r>
        <w:t xml:space="preserve"> </w:t>
      </w:r>
    </w:p>
    <w:p w14:paraId="44734902" w14:textId="17C50D95" w:rsidR="00921D0A" w:rsidRDefault="002A4B97" w:rsidP="002250BE">
      <w:pPr>
        <w:pStyle w:val="NormalWeb"/>
        <w:ind w:left="567" w:hanging="567"/>
      </w:pPr>
      <w:r>
        <w:rPr>
          <w:i/>
          <w:iCs/>
        </w:rPr>
        <w:t>What is my average monthly sales volume?</w:t>
      </w:r>
      <w:r>
        <w:t xml:space="preserve"> (2021) </w:t>
      </w:r>
      <w:proofErr w:type="spellStart"/>
      <w:r>
        <w:rPr>
          <w:i/>
          <w:iCs/>
        </w:rPr>
        <w:t>Midigator</w:t>
      </w:r>
      <w:proofErr w:type="spellEnd"/>
      <w:r>
        <w:t xml:space="preserve">. Available at: https://midigator.com/glossary/average-monthly-sales-volume/#:~:text=A%20merchant’s%20average%20monthly%20sales,asked%20to%20provide%20an%20estimate. (Accessed: 18 April 2024). </w:t>
      </w:r>
    </w:p>
    <w:p w14:paraId="35838503" w14:textId="631313E9" w:rsidR="00921D0A" w:rsidRDefault="00B549D5" w:rsidP="00B549D5">
      <w:pPr>
        <w:pStyle w:val="NormalWeb"/>
        <w:numPr>
          <w:ilvl w:val="0"/>
          <w:numId w:val="9"/>
        </w:numPr>
      </w:pPr>
      <w:r>
        <w:t xml:space="preserve">Jordan Jenkins October 3 2023- provided CAD file </w:t>
      </w:r>
      <w:r w:rsidR="00F56AF2">
        <w:t xml:space="preserve">project X </w:t>
      </w:r>
    </w:p>
    <w:p w14:paraId="23BCCA3B" w14:textId="17401FB9" w:rsidR="00F56AF2" w:rsidRDefault="0023387A" w:rsidP="00B549D5">
      <w:pPr>
        <w:pStyle w:val="NormalWeb"/>
        <w:numPr>
          <w:ilvl w:val="0"/>
          <w:numId w:val="9"/>
        </w:numPr>
      </w:pPr>
      <w:r>
        <w:t>Race 1</w:t>
      </w:r>
      <w:r w:rsidR="00E255E4">
        <w:t xml:space="preserve"> 2024</w:t>
      </w:r>
      <w:r>
        <w:t xml:space="preserve">- Silverstone </w:t>
      </w:r>
      <w:r w:rsidR="00E255E4">
        <w:t>(MCR)</w:t>
      </w:r>
    </w:p>
    <w:p w14:paraId="348D75EF" w14:textId="071B904B" w:rsidR="00F26114" w:rsidRDefault="00F26114" w:rsidP="00F26114">
      <w:pPr>
        <w:pStyle w:val="NormalWeb"/>
        <w:numPr>
          <w:ilvl w:val="0"/>
          <w:numId w:val="9"/>
        </w:numPr>
      </w:pPr>
      <w:r>
        <w:t>R</w:t>
      </w:r>
      <w:r w:rsidR="00E255E4">
        <w:t xml:space="preserve">ace 1 </w:t>
      </w:r>
      <w:r>
        <w:t>2023- Donnington Park (MCR)</w:t>
      </w:r>
    </w:p>
    <w:p w14:paraId="4B4A2423" w14:textId="77777777" w:rsidR="00F26114" w:rsidRDefault="00F26114" w:rsidP="00C8292F">
      <w:pPr>
        <w:pStyle w:val="NormalWeb"/>
        <w:ind w:left="360"/>
      </w:pPr>
    </w:p>
    <w:p w14:paraId="0E845CE6" w14:textId="4C2A0842" w:rsidR="00F6017D" w:rsidRDefault="00F6017D" w:rsidP="002A4B97">
      <w:pPr>
        <w:spacing w:after="8"/>
        <w:ind w:left="0" w:right="0" w:firstLine="0"/>
      </w:pPr>
    </w:p>
    <w:sectPr w:rsidR="00F6017D" w:rsidSect="00A6297D">
      <w:headerReference w:type="even" r:id="rId38"/>
      <w:headerReference w:type="default" r:id="rId39"/>
      <w:footerReference w:type="even" r:id="rId40"/>
      <w:footerReference w:type="default" r:id="rId41"/>
      <w:headerReference w:type="first" r:id="rId42"/>
      <w:footerReference w:type="first" r:id="rId43"/>
      <w:pgSz w:w="11906" w:h="16838"/>
      <w:pgMar w:top="720" w:right="720" w:bottom="720" w:left="720" w:header="751"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811B02" w14:textId="77777777" w:rsidR="00A6297D" w:rsidRDefault="00A6297D">
      <w:pPr>
        <w:spacing w:after="0" w:line="240" w:lineRule="auto"/>
      </w:pPr>
      <w:r>
        <w:separator/>
      </w:r>
    </w:p>
  </w:endnote>
  <w:endnote w:type="continuationSeparator" w:id="0">
    <w:p w14:paraId="589EB298" w14:textId="77777777" w:rsidR="00A6297D" w:rsidRDefault="00A62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929E08" w14:textId="77777777" w:rsidR="00CD4E3F" w:rsidRDefault="00CD4E3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1D7792" w14:textId="77777777" w:rsidR="00CD4E3F" w:rsidRDefault="00CD4E3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06824E" w14:textId="77777777" w:rsidR="00CD4E3F" w:rsidRDefault="00CD4E3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D4A2CC"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29765DDA" w14:textId="77777777" w:rsidR="00CD4E3F" w:rsidRDefault="00C947CD">
    <w:pPr>
      <w:spacing w:after="0" w:line="259" w:lineRule="auto"/>
      <w:ind w:left="0" w:right="0" w:firstLine="0"/>
    </w:pPr>
    <w:r>
      <w:t xml:space="preserve"> </w:t>
    </w:r>
    <w:r>
      <w:tab/>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60D2CB"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33836208" w14:textId="77777777" w:rsidR="00CD4E3F" w:rsidRDefault="00C947CD">
    <w:pPr>
      <w:spacing w:after="0" w:line="259" w:lineRule="auto"/>
      <w:ind w:left="0" w:right="0" w:firstLine="0"/>
    </w:pPr>
    <w:r>
      <w:t xml:space="preserve"> </w:t>
    </w:r>
    <w:r>
      <w:tab/>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AF23C1"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67FB8FFB" w14:textId="77777777" w:rsidR="00CD4E3F" w:rsidRDefault="00C947CD">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B31D2" w14:textId="77777777" w:rsidR="00A6297D" w:rsidRDefault="00A6297D">
      <w:pPr>
        <w:spacing w:after="0" w:line="240" w:lineRule="auto"/>
      </w:pPr>
      <w:r>
        <w:separator/>
      </w:r>
    </w:p>
  </w:footnote>
  <w:footnote w:type="continuationSeparator" w:id="0">
    <w:p w14:paraId="72C4893E" w14:textId="77777777" w:rsidR="00A6297D" w:rsidRDefault="00A629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55F6B5" w14:textId="77777777" w:rsidR="00CD4E3F" w:rsidRDefault="00C947CD">
    <w:pPr>
      <w:tabs>
        <w:tab w:val="center" w:pos="4512"/>
        <w:tab w:val="right" w:pos="9020"/>
      </w:tabs>
      <w:spacing w:after="0" w:line="259" w:lineRule="auto"/>
      <w:ind w:left="0" w:right="-10" w:firstLine="0"/>
    </w:pPr>
    <w:r>
      <w:t xml:space="preserve">Student Name </w:t>
    </w:r>
    <w:r>
      <w:tab/>
      <w:t xml:space="preserve">Assignment Title or Module </w:t>
    </w:r>
    <w:r>
      <w:tab/>
      <w:t xml:space="preserve">Student Number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1AE92D" w14:textId="77777777" w:rsidR="00CD4E3F" w:rsidRDefault="00CD4E3F">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2726CE" w14:textId="77777777" w:rsidR="00CD4E3F" w:rsidRDefault="00CD4E3F">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B2C500"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3C5315"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5D0B6B"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8BD977"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D08A21"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2B4FBE40"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1C1E13"/>
    <w:multiLevelType w:val="multilevel"/>
    <w:tmpl w:val="F4E497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84959ED"/>
    <w:multiLevelType w:val="hybridMultilevel"/>
    <w:tmpl w:val="4ECE9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97CD2"/>
    <w:multiLevelType w:val="hybridMultilevel"/>
    <w:tmpl w:val="6D7CD182"/>
    <w:lvl w:ilvl="0" w:tplc="C4AEC1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F54B5E"/>
    <w:multiLevelType w:val="multilevel"/>
    <w:tmpl w:val="F4E49766"/>
    <w:lvl w:ilvl="0">
      <w:start w:val="1"/>
      <w:numFmt w:val="decimal"/>
      <w:lvlText w:val="%1."/>
      <w:lvlJc w:val="left"/>
      <w:pPr>
        <w:ind w:left="644"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52D4881"/>
    <w:multiLevelType w:val="multilevel"/>
    <w:tmpl w:val="C4046124"/>
    <w:lvl w:ilvl="0">
      <w:start w:val="2"/>
      <w:numFmt w:val="decimal"/>
      <w:lvlText w:val="%1"/>
      <w:lvlJc w:val="left"/>
      <w:pPr>
        <w:ind w:left="405" w:hanging="405"/>
      </w:pPr>
      <w:rPr>
        <w:rFonts w:hint="default"/>
      </w:rPr>
    </w:lvl>
    <w:lvl w:ilvl="1">
      <w:start w:val="2"/>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5" w15:restartNumberingAfterBreak="0">
    <w:nsid w:val="389B46FE"/>
    <w:multiLevelType w:val="hybridMultilevel"/>
    <w:tmpl w:val="D952AA5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3C86CE2"/>
    <w:multiLevelType w:val="multilevel"/>
    <w:tmpl w:val="C4046124"/>
    <w:lvl w:ilvl="0">
      <w:start w:val="2"/>
      <w:numFmt w:val="decimal"/>
      <w:lvlText w:val="%1"/>
      <w:lvlJc w:val="left"/>
      <w:pPr>
        <w:ind w:left="405" w:hanging="405"/>
      </w:pPr>
      <w:rPr>
        <w:rFonts w:hint="default"/>
      </w:rPr>
    </w:lvl>
    <w:lvl w:ilvl="1">
      <w:start w:val="2"/>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7" w15:restartNumberingAfterBreak="0">
    <w:nsid w:val="591F40F6"/>
    <w:multiLevelType w:val="multilevel"/>
    <w:tmpl w:val="C4046124"/>
    <w:lvl w:ilvl="0">
      <w:start w:val="2"/>
      <w:numFmt w:val="decimal"/>
      <w:lvlText w:val="%1"/>
      <w:lvlJc w:val="left"/>
      <w:pPr>
        <w:ind w:left="405" w:hanging="405"/>
      </w:pPr>
      <w:rPr>
        <w:rFonts w:hint="default"/>
      </w:rPr>
    </w:lvl>
    <w:lvl w:ilvl="1">
      <w:start w:val="2"/>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8" w15:restartNumberingAfterBreak="0">
    <w:nsid w:val="707D43BA"/>
    <w:multiLevelType w:val="multilevel"/>
    <w:tmpl w:val="F4E49766"/>
    <w:lvl w:ilvl="0">
      <w:start w:val="1"/>
      <w:numFmt w:val="decimal"/>
      <w:lvlText w:val="%1."/>
      <w:lvlJc w:val="left"/>
      <w:pPr>
        <w:ind w:left="644"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775558BC"/>
    <w:multiLevelType w:val="multilevel"/>
    <w:tmpl w:val="F4E497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998659587">
    <w:abstractNumId w:val="8"/>
  </w:num>
  <w:num w:numId="2" w16cid:durableId="1401631689">
    <w:abstractNumId w:val="5"/>
  </w:num>
  <w:num w:numId="3" w16cid:durableId="2129084149">
    <w:abstractNumId w:val="0"/>
  </w:num>
  <w:num w:numId="4" w16cid:durableId="2000575613">
    <w:abstractNumId w:val="9"/>
  </w:num>
  <w:num w:numId="5" w16cid:durableId="680472190">
    <w:abstractNumId w:val="3"/>
  </w:num>
  <w:num w:numId="6" w16cid:durableId="444925919">
    <w:abstractNumId w:val="7"/>
  </w:num>
  <w:num w:numId="7" w16cid:durableId="1794441853">
    <w:abstractNumId w:val="6"/>
  </w:num>
  <w:num w:numId="8" w16cid:durableId="1012224271">
    <w:abstractNumId w:val="4"/>
  </w:num>
  <w:num w:numId="9" w16cid:durableId="417529877">
    <w:abstractNumId w:val="2"/>
  </w:num>
  <w:num w:numId="10" w16cid:durableId="20001914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01322"/>
    <w:rsid w:val="0000620B"/>
    <w:rsid w:val="00006C66"/>
    <w:rsid w:val="00010129"/>
    <w:rsid w:val="00012C38"/>
    <w:rsid w:val="00012EC9"/>
    <w:rsid w:val="00013B9A"/>
    <w:rsid w:val="0001447F"/>
    <w:rsid w:val="00014ED2"/>
    <w:rsid w:val="00032058"/>
    <w:rsid w:val="000350E5"/>
    <w:rsid w:val="00087252"/>
    <w:rsid w:val="00093497"/>
    <w:rsid w:val="00094FCC"/>
    <w:rsid w:val="000A1396"/>
    <w:rsid w:val="000A2FA9"/>
    <w:rsid w:val="000A50B5"/>
    <w:rsid w:val="000A7268"/>
    <w:rsid w:val="000B192E"/>
    <w:rsid w:val="000B2E2B"/>
    <w:rsid w:val="000C1F2F"/>
    <w:rsid w:val="000C26EB"/>
    <w:rsid w:val="000C6259"/>
    <w:rsid w:val="000D5EF8"/>
    <w:rsid w:val="000E15C4"/>
    <w:rsid w:val="000E2BA4"/>
    <w:rsid w:val="000E31A0"/>
    <w:rsid w:val="000F1E89"/>
    <w:rsid w:val="000F5826"/>
    <w:rsid w:val="000F602D"/>
    <w:rsid w:val="0011309F"/>
    <w:rsid w:val="00123EDA"/>
    <w:rsid w:val="00124A5C"/>
    <w:rsid w:val="00130DB9"/>
    <w:rsid w:val="00141F3A"/>
    <w:rsid w:val="0015221D"/>
    <w:rsid w:val="00162C20"/>
    <w:rsid w:val="00191AD3"/>
    <w:rsid w:val="001A08EE"/>
    <w:rsid w:val="001A271B"/>
    <w:rsid w:val="001A6A73"/>
    <w:rsid w:val="001A7811"/>
    <w:rsid w:val="001A7E91"/>
    <w:rsid w:val="001B4E0A"/>
    <w:rsid w:val="001B642A"/>
    <w:rsid w:val="001B77DF"/>
    <w:rsid w:val="001C3F30"/>
    <w:rsid w:val="001C6918"/>
    <w:rsid w:val="001D2EAE"/>
    <w:rsid w:val="001E77BE"/>
    <w:rsid w:val="001F2B25"/>
    <w:rsid w:val="001F5FE3"/>
    <w:rsid w:val="00201F37"/>
    <w:rsid w:val="00203CF8"/>
    <w:rsid w:val="00203DED"/>
    <w:rsid w:val="002250BE"/>
    <w:rsid w:val="00225EA0"/>
    <w:rsid w:val="0023387A"/>
    <w:rsid w:val="00233B69"/>
    <w:rsid w:val="00236B8D"/>
    <w:rsid w:val="00251A9A"/>
    <w:rsid w:val="002553F3"/>
    <w:rsid w:val="00257526"/>
    <w:rsid w:val="0026004E"/>
    <w:rsid w:val="00264FDB"/>
    <w:rsid w:val="00271152"/>
    <w:rsid w:val="00274008"/>
    <w:rsid w:val="002749A2"/>
    <w:rsid w:val="002823E4"/>
    <w:rsid w:val="00283F0E"/>
    <w:rsid w:val="00284C9E"/>
    <w:rsid w:val="00295CBD"/>
    <w:rsid w:val="002A19E7"/>
    <w:rsid w:val="002A4B97"/>
    <w:rsid w:val="002A64CE"/>
    <w:rsid w:val="002B2170"/>
    <w:rsid w:val="002B3926"/>
    <w:rsid w:val="002C0A50"/>
    <w:rsid w:val="002E53B9"/>
    <w:rsid w:val="002E755A"/>
    <w:rsid w:val="002F10EB"/>
    <w:rsid w:val="002F5F92"/>
    <w:rsid w:val="002F68E3"/>
    <w:rsid w:val="003035E8"/>
    <w:rsid w:val="00304811"/>
    <w:rsid w:val="003071D8"/>
    <w:rsid w:val="0031007B"/>
    <w:rsid w:val="003100F3"/>
    <w:rsid w:val="003134D2"/>
    <w:rsid w:val="0031594D"/>
    <w:rsid w:val="0032437C"/>
    <w:rsid w:val="003325D6"/>
    <w:rsid w:val="0033778F"/>
    <w:rsid w:val="0035126E"/>
    <w:rsid w:val="003607E7"/>
    <w:rsid w:val="00376B68"/>
    <w:rsid w:val="00384891"/>
    <w:rsid w:val="0039200B"/>
    <w:rsid w:val="00393121"/>
    <w:rsid w:val="003A2E3D"/>
    <w:rsid w:val="003A70F9"/>
    <w:rsid w:val="003B5052"/>
    <w:rsid w:val="003B7221"/>
    <w:rsid w:val="003C10A1"/>
    <w:rsid w:val="003C2AC4"/>
    <w:rsid w:val="003D34E7"/>
    <w:rsid w:val="003E1410"/>
    <w:rsid w:val="003E4173"/>
    <w:rsid w:val="003F12BD"/>
    <w:rsid w:val="003F4AD4"/>
    <w:rsid w:val="003F5975"/>
    <w:rsid w:val="003F73A2"/>
    <w:rsid w:val="004027BB"/>
    <w:rsid w:val="00432E9A"/>
    <w:rsid w:val="00450D92"/>
    <w:rsid w:val="00452E2F"/>
    <w:rsid w:val="00457B16"/>
    <w:rsid w:val="00461B9B"/>
    <w:rsid w:val="0046255B"/>
    <w:rsid w:val="00465B34"/>
    <w:rsid w:val="00466E8F"/>
    <w:rsid w:val="00471520"/>
    <w:rsid w:val="00473C80"/>
    <w:rsid w:val="004835BE"/>
    <w:rsid w:val="00491548"/>
    <w:rsid w:val="00491D00"/>
    <w:rsid w:val="004B3CFB"/>
    <w:rsid w:val="004E0E46"/>
    <w:rsid w:val="004F17E3"/>
    <w:rsid w:val="004F5B2E"/>
    <w:rsid w:val="00507068"/>
    <w:rsid w:val="0051199D"/>
    <w:rsid w:val="0051238D"/>
    <w:rsid w:val="00515D40"/>
    <w:rsid w:val="005202EE"/>
    <w:rsid w:val="00542C74"/>
    <w:rsid w:val="00544B9D"/>
    <w:rsid w:val="00560D6D"/>
    <w:rsid w:val="0056153C"/>
    <w:rsid w:val="00561655"/>
    <w:rsid w:val="005619C7"/>
    <w:rsid w:val="00561F7C"/>
    <w:rsid w:val="00562567"/>
    <w:rsid w:val="0056733A"/>
    <w:rsid w:val="005747C2"/>
    <w:rsid w:val="005767CF"/>
    <w:rsid w:val="00580CB6"/>
    <w:rsid w:val="00582312"/>
    <w:rsid w:val="005B1262"/>
    <w:rsid w:val="005C16D9"/>
    <w:rsid w:val="005D04D0"/>
    <w:rsid w:val="005D0983"/>
    <w:rsid w:val="005F3480"/>
    <w:rsid w:val="005F564B"/>
    <w:rsid w:val="005F636D"/>
    <w:rsid w:val="00602059"/>
    <w:rsid w:val="00621841"/>
    <w:rsid w:val="00622FED"/>
    <w:rsid w:val="00635653"/>
    <w:rsid w:val="006358C0"/>
    <w:rsid w:val="00643289"/>
    <w:rsid w:val="00663D13"/>
    <w:rsid w:val="006729CD"/>
    <w:rsid w:val="00680396"/>
    <w:rsid w:val="00680C2F"/>
    <w:rsid w:val="006826C7"/>
    <w:rsid w:val="00684936"/>
    <w:rsid w:val="006877AB"/>
    <w:rsid w:val="006A1E69"/>
    <w:rsid w:val="006A329B"/>
    <w:rsid w:val="006A3D8D"/>
    <w:rsid w:val="006C1514"/>
    <w:rsid w:val="006C27C8"/>
    <w:rsid w:val="006C7740"/>
    <w:rsid w:val="006F152A"/>
    <w:rsid w:val="006F30A1"/>
    <w:rsid w:val="006F3420"/>
    <w:rsid w:val="006F7DD3"/>
    <w:rsid w:val="00713265"/>
    <w:rsid w:val="00715289"/>
    <w:rsid w:val="007264CB"/>
    <w:rsid w:val="00734419"/>
    <w:rsid w:val="00737A35"/>
    <w:rsid w:val="00740E8B"/>
    <w:rsid w:val="007435AE"/>
    <w:rsid w:val="00755078"/>
    <w:rsid w:val="00772739"/>
    <w:rsid w:val="007763A4"/>
    <w:rsid w:val="00784B22"/>
    <w:rsid w:val="007900B3"/>
    <w:rsid w:val="00795F4C"/>
    <w:rsid w:val="007A5C15"/>
    <w:rsid w:val="007C5C96"/>
    <w:rsid w:val="007D1D76"/>
    <w:rsid w:val="007D3A75"/>
    <w:rsid w:val="007F536D"/>
    <w:rsid w:val="00801E2F"/>
    <w:rsid w:val="00817805"/>
    <w:rsid w:val="0082141B"/>
    <w:rsid w:val="0083188F"/>
    <w:rsid w:val="008420AB"/>
    <w:rsid w:val="008423AE"/>
    <w:rsid w:val="00843482"/>
    <w:rsid w:val="00843D7F"/>
    <w:rsid w:val="00846508"/>
    <w:rsid w:val="00847971"/>
    <w:rsid w:val="00854245"/>
    <w:rsid w:val="00857F0D"/>
    <w:rsid w:val="00862C13"/>
    <w:rsid w:val="008667FA"/>
    <w:rsid w:val="00871B7F"/>
    <w:rsid w:val="00874C4A"/>
    <w:rsid w:val="00897AB7"/>
    <w:rsid w:val="008A6DFB"/>
    <w:rsid w:val="008B5A50"/>
    <w:rsid w:val="008C579C"/>
    <w:rsid w:val="008C66A8"/>
    <w:rsid w:val="008D1AEA"/>
    <w:rsid w:val="008E49A0"/>
    <w:rsid w:val="008F18AA"/>
    <w:rsid w:val="008F70E5"/>
    <w:rsid w:val="008F7F22"/>
    <w:rsid w:val="00900BC2"/>
    <w:rsid w:val="00904AA8"/>
    <w:rsid w:val="009155B1"/>
    <w:rsid w:val="00921D0A"/>
    <w:rsid w:val="00937615"/>
    <w:rsid w:val="009422BA"/>
    <w:rsid w:val="00944733"/>
    <w:rsid w:val="00962035"/>
    <w:rsid w:val="00967A93"/>
    <w:rsid w:val="00972F11"/>
    <w:rsid w:val="009826A9"/>
    <w:rsid w:val="00983377"/>
    <w:rsid w:val="00987E59"/>
    <w:rsid w:val="00990C81"/>
    <w:rsid w:val="00990D17"/>
    <w:rsid w:val="009965C1"/>
    <w:rsid w:val="00996793"/>
    <w:rsid w:val="009A014F"/>
    <w:rsid w:val="009A357E"/>
    <w:rsid w:val="009B6BBF"/>
    <w:rsid w:val="009D46CB"/>
    <w:rsid w:val="009E23E6"/>
    <w:rsid w:val="009E2A87"/>
    <w:rsid w:val="00A00244"/>
    <w:rsid w:val="00A07BCC"/>
    <w:rsid w:val="00A10DE3"/>
    <w:rsid w:val="00A17663"/>
    <w:rsid w:val="00A428C5"/>
    <w:rsid w:val="00A429D9"/>
    <w:rsid w:val="00A43F02"/>
    <w:rsid w:val="00A547EC"/>
    <w:rsid w:val="00A61D37"/>
    <w:rsid w:val="00A628F7"/>
    <w:rsid w:val="00A6297D"/>
    <w:rsid w:val="00A768E1"/>
    <w:rsid w:val="00A77B4F"/>
    <w:rsid w:val="00A83F73"/>
    <w:rsid w:val="00A87CEA"/>
    <w:rsid w:val="00A9044F"/>
    <w:rsid w:val="00AA6224"/>
    <w:rsid w:val="00AC33E7"/>
    <w:rsid w:val="00AC4911"/>
    <w:rsid w:val="00AD4118"/>
    <w:rsid w:val="00AD4413"/>
    <w:rsid w:val="00AE013B"/>
    <w:rsid w:val="00AE499F"/>
    <w:rsid w:val="00AF01F7"/>
    <w:rsid w:val="00AF54FC"/>
    <w:rsid w:val="00B06641"/>
    <w:rsid w:val="00B0696A"/>
    <w:rsid w:val="00B20660"/>
    <w:rsid w:val="00B249F8"/>
    <w:rsid w:val="00B24E36"/>
    <w:rsid w:val="00B3141E"/>
    <w:rsid w:val="00B367CF"/>
    <w:rsid w:val="00B41CF7"/>
    <w:rsid w:val="00B42846"/>
    <w:rsid w:val="00B46A4A"/>
    <w:rsid w:val="00B46B05"/>
    <w:rsid w:val="00B503F6"/>
    <w:rsid w:val="00B549D5"/>
    <w:rsid w:val="00B6174F"/>
    <w:rsid w:val="00B74248"/>
    <w:rsid w:val="00B77F95"/>
    <w:rsid w:val="00B807F5"/>
    <w:rsid w:val="00B87285"/>
    <w:rsid w:val="00B92E3B"/>
    <w:rsid w:val="00B94136"/>
    <w:rsid w:val="00BA30AA"/>
    <w:rsid w:val="00BA6B93"/>
    <w:rsid w:val="00BB2513"/>
    <w:rsid w:val="00BC350E"/>
    <w:rsid w:val="00BD780E"/>
    <w:rsid w:val="00BE07FC"/>
    <w:rsid w:val="00BE167D"/>
    <w:rsid w:val="00BE3FD6"/>
    <w:rsid w:val="00BE70DB"/>
    <w:rsid w:val="00BE75A9"/>
    <w:rsid w:val="00C03E10"/>
    <w:rsid w:val="00C04672"/>
    <w:rsid w:val="00C1601C"/>
    <w:rsid w:val="00C22F63"/>
    <w:rsid w:val="00C31B39"/>
    <w:rsid w:val="00C404F1"/>
    <w:rsid w:val="00C4310C"/>
    <w:rsid w:val="00C53C2E"/>
    <w:rsid w:val="00C607DE"/>
    <w:rsid w:val="00C73D7A"/>
    <w:rsid w:val="00C762BB"/>
    <w:rsid w:val="00C8292F"/>
    <w:rsid w:val="00C87A3A"/>
    <w:rsid w:val="00C947CD"/>
    <w:rsid w:val="00CA0956"/>
    <w:rsid w:val="00CA3B60"/>
    <w:rsid w:val="00CA6C6C"/>
    <w:rsid w:val="00CB00CD"/>
    <w:rsid w:val="00CB3CAB"/>
    <w:rsid w:val="00CC0C9B"/>
    <w:rsid w:val="00CC3243"/>
    <w:rsid w:val="00CD4E3F"/>
    <w:rsid w:val="00CD5246"/>
    <w:rsid w:val="00CE772E"/>
    <w:rsid w:val="00CF43E8"/>
    <w:rsid w:val="00CF56D8"/>
    <w:rsid w:val="00D0147A"/>
    <w:rsid w:val="00D03638"/>
    <w:rsid w:val="00D054C5"/>
    <w:rsid w:val="00D10B35"/>
    <w:rsid w:val="00D21F77"/>
    <w:rsid w:val="00D24341"/>
    <w:rsid w:val="00D27384"/>
    <w:rsid w:val="00D3046F"/>
    <w:rsid w:val="00D3075E"/>
    <w:rsid w:val="00D331C9"/>
    <w:rsid w:val="00D376FD"/>
    <w:rsid w:val="00D40A68"/>
    <w:rsid w:val="00D502A2"/>
    <w:rsid w:val="00D516DA"/>
    <w:rsid w:val="00D606FC"/>
    <w:rsid w:val="00D64A80"/>
    <w:rsid w:val="00D71DFD"/>
    <w:rsid w:val="00D779F4"/>
    <w:rsid w:val="00D973A0"/>
    <w:rsid w:val="00D97851"/>
    <w:rsid w:val="00DA119B"/>
    <w:rsid w:val="00DA19E7"/>
    <w:rsid w:val="00DA21D6"/>
    <w:rsid w:val="00DA2730"/>
    <w:rsid w:val="00DA6AFE"/>
    <w:rsid w:val="00DB1672"/>
    <w:rsid w:val="00DB3FA5"/>
    <w:rsid w:val="00DB3FC3"/>
    <w:rsid w:val="00DC7F31"/>
    <w:rsid w:val="00DD3C78"/>
    <w:rsid w:val="00DD4E7A"/>
    <w:rsid w:val="00DE03C8"/>
    <w:rsid w:val="00DE4D45"/>
    <w:rsid w:val="00DE5AD4"/>
    <w:rsid w:val="00DE5D7E"/>
    <w:rsid w:val="00DE65BF"/>
    <w:rsid w:val="00DF5E00"/>
    <w:rsid w:val="00E00602"/>
    <w:rsid w:val="00E014C7"/>
    <w:rsid w:val="00E04BCD"/>
    <w:rsid w:val="00E11D67"/>
    <w:rsid w:val="00E15F64"/>
    <w:rsid w:val="00E21503"/>
    <w:rsid w:val="00E255E4"/>
    <w:rsid w:val="00E2654D"/>
    <w:rsid w:val="00E36FF1"/>
    <w:rsid w:val="00E530E3"/>
    <w:rsid w:val="00E6226E"/>
    <w:rsid w:val="00E66C1A"/>
    <w:rsid w:val="00E71730"/>
    <w:rsid w:val="00E746C5"/>
    <w:rsid w:val="00E74ABD"/>
    <w:rsid w:val="00E82B5B"/>
    <w:rsid w:val="00E85343"/>
    <w:rsid w:val="00E87D5E"/>
    <w:rsid w:val="00E92C27"/>
    <w:rsid w:val="00EB1DB9"/>
    <w:rsid w:val="00EB5CAB"/>
    <w:rsid w:val="00EC0E30"/>
    <w:rsid w:val="00EC5339"/>
    <w:rsid w:val="00EC69C0"/>
    <w:rsid w:val="00ED136A"/>
    <w:rsid w:val="00ED4DC7"/>
    <w:rsid w:val="00EE13A2"/>
    <w:rsid w:val="00EF71EA"/>
    <w:rsid w:val="00F14D5F"/>
    <w:rsid w:val="00F15EE1"/>
    <w:rsid w:val="00F26114"/>
    <w:rsid w:val="00F26C00"/>
    <w:rsid w:val="00F27263"/>
    <w:rsid w:val="00F30468"/>
    <w:rsid w:val="00F32427"/>
    <w:rsid w:val="00F36A01"/>
    <w:rsid w:val="00F36BF2"/>
    <w:rsid w:val="00F41525"/>
    <w:rsid w:val="00F56AF2"/>
    <w:rsid w:val="00F6017D"/>
    <w:rsid w:val="00F604FC"/>
    <w:rsid w:val="00F70CF1"/>
    <w:rsid w:val="00F72249"/>
    <w:rsid w:val="00F7392A"/>
    <w:rsid w:val="00FA18F0"/>
    <w:rsid w:val="00FA3406"/>
    <w:rsid w:val="00FB0113"/>
    <w:rsid w:val="00FB0DD1"/>
    <w:rsid w:val="00FC4262"/>
    <w:rsid w:val="00FF3155"/>
    <w:rsid w:val="00FF58D7"/>
    <w:rsid w:val="00FF6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2DA0"/>
  <w15:docId w15:val="{07A4389E-70A8-4FBA-805B-3A390FA30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14ED2"/>
    <w:rPr>
      <w:color w:val="0563C1" w:themeColor="hyperlink"/>
      <w:u w:val="single"/>
    </w:rPr>
  </w:style>
  <w:style w:type="paragraph" w:styleId="NormalWeb">
    <w:name w:val="Normal (Web)"/>
    <w:basedOn w:val="Normal"/>
    <w:uiPriority w:val="99"/>
    <w:semiHidden/>
    <w:unhideWhenUsed/>
    <w:rsid w:val="002A4B97"/>
    <w:pPr>
      <w:spacing w:before="100" w:beforeAutospacing="1" w:after="100" w:afterAutospacing="1" w:line="240" w:lineRule="auto"/>
      <w:ind w:left="0" w:right="0" w:firstLine="0"/>
    </w:pPr>
    <w:rPr>
      <w:rFonts w:ascii="Times New Roman" w:eastAsia="Times New Roman" w:hAnsi="Times New Roman" w:cs="Times New Roman"/>
      <w:color w:val="auto"/>
      <w:sz w:val="24"/>
      <w:szCs w:val="24"/>
    </w:rPr>
  </w:style>
  <w:style w:type="paragraph" w:styleId="ListParagraph">
    <w:name w:val="List Paragraph"/>
    <w:basedOn w:val="Normal"/>
    <w:uiPriority w:val="34"/>
    <w:qFormat/>
    <w:rsid w:val="002A64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981870">
      <w:bodyDiv w:val="1"/>
      <w:marLeft w:val="0"/>
      <w:marRight w:val="0"/>
      <w:marTop w:val="0"/>
      <w:marBottom w:val="0"/>
      <w:divBdr>
        <w:top w:val="none" w:sz="0" w:space="0" w:color="auto"/>
        <w:left w:val="none" w:sz="0" w:space="0" w:color="auto"/>
        <w:bottom w:val="none" w:sz="0" w:space="0" w:color="auto"/>
        <w:right w:val="none" w:sz="0" w:space="0" w:color="auto"/>
      </w:divBdr>
    </w:div>
    <w:div w:id="4899046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header" Target="header5.xml"/><Relationship Id="rId21" Type="http://schemas.openxmlformats.org/officeDocument/2006/relationships/image" Target="media/image6.png"/><Relationship Id="rId34" Type="http://schemas.openxmlformats.org/officeDocument/2006/relationships/image" Target="media/image18.png"/><Relationship Id="rId42" Type="http://schemas.openxmlformats.org/officeDocument/2006/relationships/header" Target="header6.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hyperlink" Target="https://uowtsd-my.sharepoint.com/:v:/g/personal/2112054_student_uwtsd_ac_uk/Ef9wMpEJIAdJrL11HYs_jCUBsksfi5CUxpK3BaVwrI5mYg?email=j.jenkins%40uwtsd.ac.uk&amp;e=n4dSpB"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image" Target="media/image20.FagxnBWe_24gDDL0kl2yXrK7BOAtETi9zEhkcqUHqHY"/><Relationship Id="rId40" Type="http://schemas.openxmlformats.org/officeDocument/2006/relationships/footer" Target="footer4.xm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uowtsd-my.sharepoint.com/:v:/g/personal/2112054_student_uwtsd_ac_uk/EUxOUuDX6l9Nh6WyNI0V-P8BSteKlDZwEgb1F0vfgAvfwg?email=j.jenkins%40uwtsd.ac.uk&amp;e=97dOPI" TargetMode="External"/><Relationship Id="rId10" Type="http://schemas.openxmlformats.org/officeDocument/2006/relationships/image" Target="media/image1.jpg"/><Relationship Id="rId19" Type="http://schemas.openxmlformats.org/officeDocument/2006/relationships/image" Target="media/image4.png"/><Relationship Id="rId31" Type="http://schemas.openxmlformats.org/officeDocument/2006/relationships/image" Target="media/image15.jpeg"/><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4.7VniQYerVQRZlB-tOxfQan_vWvQHfDK4hfs7w57_9nc"/><Relationship Id="rId35" Type="http://schemas.openxmlformats.org/officeDocument/2006/relationships/image" Target="media/image19.jpeg"/><Relationship Id="rId43" Type="http://schemas.openxmlformats.org/officeDocument/2006/relationships/footer" Target="footer6.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7.png"/><Relationship Id="rId38" Type="http://schemas.openxmlformats.org/officeDocument/2006/relationships/header" Target="header4.xml"/><Relationship Id="rId20" Type="http://schemas.openxmlformats.org/officeDocument/2006/relationships/image" Target="media/image5.png"/><Relationship Id="rId41"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68196412c2c3c7872932dec7d107537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b2c5e4e306675f09b1a35386012bae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CAD73E0A-38BD-4BE5-B6B9-472078D90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B78260-FC7E-4D89-B5D0-E762E20298D6}">
  <ds:schemaRefs>
    <ds:schemaRef ds:uri="http://schemas.microsoft.com/sharepoint/v3/contenttype/forms"/>
  </ds:schemaRefs>
</ds:datastoreItem>
</file>

<file path=customXml/itemProps3.xml><?xml version="1.0" encoding="utf-8"?>
<ds:datastoreItem xmlns:ds="http://schemas.openxmlformats.org/officeDocument/2006/customXml" ds:itemID="{51B5ECA4-332C-48A8-8539-7B4EDE18BDDF}">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15</Pages>
  <Words>2373</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cp:lastModifiedBy>Dewi Miller (2112054)</cp:lastModifiedBy>
  <cp:revision>255</cp:revision>
  <dcterms:created xsi:type="dcterms:W3CDTF">2024-04-25T13:01:00Z</dcterms:created>
  <dcterms:modified xsi:type="dcterms:W3CDTF">2024-04-29T21:39:00Z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y fmtid="{D5CDD505-2E9C-101B-9397-08002B2CF9AE}" pid="3" name="ContentTypeId">
    <vt:lpwstr>0x0101002F3C2EEDB3FECD489FE6CB8E237B85C0</vt:lpwstr>
  </property>
</Properties>
</file>