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A54FB" w14:textId="6E383AD2" w:rsidR="00CE45E4" w:rsidRPr="00C362F5" w:rsidRDefault="00816BF0" w:rsidP="00356522">
      <w:pPr>
        <w:pStyle w:val="Title"/>
      </w:pPr>
      <w:r w:rsidRPr="00C362F5">
        <w:t xml:space="preserve">Digital skills and </w:t>
      </w:r>
      <w:r w:rsidR="00D8784D" w:rsidRPr="00C362F5">
        <w:t>research</w:t>
      </w:r>
      <w:r w:rsidRPr="00C362F5">
        <w:t xml:space="preserve"> methods</w:t>
      </w:r>
      <w:r w:rsidR="00C362F5">
        <w:t>.</w:t>
      </w:r>
    </w:p>
    <w:p w14:paraId="623B11B9" w14:textId="7E358492" w:rsidR="00816BF0" w:rsidRPr="00C362F5" w:rsidRDefault="00816BF0" w:rsidP="00356522">
      <w:pPr>
        <w:jc w:val="center"/>
        <w:rPr>
          <w:rFonts w:cs="Arial"/>
          <w:szCs w:val="24"/>
        </w:rPr>
      </w:pPr>
      <w:r w:rsidRPr="00C362F5">
        <w:rPr>
          <w:rFonts w:cs="Arial"/>
          <w:szCs w:val="24"/>
        </w:rPr>
        <w:t xml:space="preserve">Impact of Virtual </w:t>
      </w:r>
      <w:r w:rsidR="00D8784D" w:rsidRPr="00C362F5">
        <w:rPr>
          <w:rFonts w:cs="Arial"/>
          <w:szCs w:val="24"/>
        </w:rPr>
        <w:t>Learning</w:t>
      </w:r>
      <w:r w:rsidRPr="00C362F5">
        <w:rPr>
          <w:rFonts w:cs="Arial"/>
          <w:szCs w:val="24"/>
        </w:rPr>
        <w:t xml:space="preserve"> Environment on students’ learning experience</w:t>
      </w:r>
      <w:r w:rsidR="00C362F5">
        <w:rPr>
          <w:rFonts w:cs="Arial"/>
          <w:szCs w:val="24"/>
        </w:rPr>
        <w:t>.</w:t>
      </w:r>
    </w:p>
    <w:p w14:paraId="773E55E9" w14:textId="77777777" w:rsidR="002962AD" w:rsidRDefault="002962AD" w:rsidP="00356522">
      <w:pPr>
        <w:jc w:val="center"/>
        <w:rPr>
          <w:rFonts w:cs="Arial"/>
          <w:szCs w:val="24"/>
        </w:rPr>
      </w:pPr>
    </w:p>
    <w:p w14:paraId="256B1361" w14:textId="77777777" w:rsidR="002962AD" w:rsidRDefault="002962AD" w:rsidP="00356522">
      <w:pPr>
        <w:jc w:val="center"/>
        <w:rPr>
          <w:rFonts w:cs="Arial"/>
          <w:szCs w:val="24"/>
        </w:rPr>
      </w:pPr>
    </w:p>
    <w:p w14:paraId="4F8230F3" w14:textId="61910482" w:rsidR="002962AD" w:rsidRDefault="002962AD" w:rsidP="002962AD">
      <w:pPr>
        <w:jc w:val="left"/>
        <w:rPr>
          <w:rFonts w:cs="Arial"/>
          <w:szCs w:val="24"/>
        </w:rPr>
      </w:pPr>
      <w:r>
        <w:rPr>
          <w:rFonts w:cs="Arial"/>
          <w:szCs w:val="24"/>
        </w:rPr>
        <w:t xml:space="preserve">Student </w:t>
      </w:r>
      <w:proofErr w:type="spellStart"/>
      <w:proofErr w:type="gramStart"/>
      <w:r>
        <w:rPr>
          <w:rFonts w:cs="Arial"/>
          <w:szCs w:val="24"/>
        </w:rPr>
        <w:t>name:Andrei</w:t>
      </w:r>
      <w:proofErr w:type="spellEnd"/>
      <w:proofErr w:type="gramEnd"/>
      <w:r>
        <w:rPr>
          <w:rFonts w:cs="Arial"/>
          <w:szCs w:val="24"/>
        </w:rPr>
        <w:t xml:space="preserve"> Florian </w:t>
      </w:r>
      <w:proofErr w:type="spellStart"/>
      <w:r>
        <w:rPr>
          <w:rFonts w:cs="Arial"/>
          <w:szCs w:val="24"/>
        </w:rPr>
        <w:t>Cernat</w:t>
      </w:r>
      <w:proofErr w:type="spellEnd"/>
    </w:p>
    <w:p w14:paraId="0F23DFAB" w14:textId="594FDE0F" w:rsidR="00D8784D" w:rsidRPr="00C362F5" w:rsidRDefault="002962AD" w:rsidP="002962AD">
      <w:pPr>
        <w:jc w:val="left"/>
        <w:rPr>
          <w:rFonts w:eastAsiaTheme="majorEastAsia" w:cs="Arial"/>
          <w:color w:val="2E74B5" w:themeColor="accent1" w:themeShade="BF"/>
          <w:szCs w:val="24"/>
        </w:rPr>
      </w:pPr>
      <w:r>
        <w:rPr>
          <w:rFonts w:cs="Arial"/>
          <w:szCs w:val="24"/>
        </w:rPr>
        <w:t>Student number: 2113444</w:t>
      </w:r>
      <w:r w:rsidR="00D8784D" w:rsidRPr="00C362F5">
        <w:rPr>
          <w:rFonts w:cs="Arial"/>
          <w:szCs w:val="24"/>
        </w:rPr>
        <w:br w:type="page"/>
      </w:r>
    </w:p>
    <w:sdt>
      <w:sdtPr>
        <w:rPr>
          <w:rFonts w:eastAsiaTheme="minorHAnsi" w:cs="Arial"/>
          <w:b w:val="0"/>
          <w:color w:val="auto"/>
          <w:sz w:val="24"/>
          <w:szCs w:val="24"/>
        </w:rPr>
        <w:id w:val="1414287245"/>
        <w:docPartObj>
          <w:docPartGallery w:val="Table of Contents"/>
          <w:docPartUnique/>
        </w:docPartObj>
      </w:sdtPr>
      <w:sdtEndPr>
        <w:rPr>
          <w:bCs/>
          <w:noProof/>
        </w:rPr>
      </w:sdtEndPr>
      <w:sdtContent>
        <w:p w14:paraId="6E486774" w14:textId="77777777" w:rsidR="00D8784D" w:rsidRPr="00C362F5" w:rsidRDefault="00D8784D" w:rsidP="00C362F5">
          <w:pPr>
            <w:pStyle w:val="TOCHeading"/>
            <w:rPr>
              <w:rFonts w:cs="Arial"/>
              <w:sz w:val="24"/>
              <w:szCs w:val="24"/>
            </w:rPr>
          </w:pPr>
          <w:r w:rsidRPr="00C362F5">
            <w:rPr>
              <w:rFonts w:cs="Arial"/>
              <w:sz w:val="24"/>
              <w:szCs w:val="24"/>
            </w:rPr>
            <w:t>Table of Contents</w:t>
          </w:r>
        </w:p>
        <w:p w14:paraId="6AB5C027" w14:textId="77777777" w:rsidR="00C362F5" w:rsidRPr="00C362F5" w:rsidRDefault="00D8784D" w:rsidP="00C362F5">
          <w:pPr>
            <w:pStyle w:val="TOC1"/>
            <w:tabs>
              <w:tab w:val="right" w:leader="dot" w:pos="9350"/>
            </w:tabs>
            <w:rPr>
              <w:rFonts w:eastAsiaTheme="minorEastAsia" w:cs="Arial"/>
              <w:noProof/>
              <w:szCs w:val="24"/>
            </w:rPr>
          </w:pPr>
          <w:r w:rsidRPr="00C362F5">
            <w:rPr>
              <w:rFonts w:cs="Arial"/>
              <w:b/>
              <w:bCs/>
              <w:noProof/>
              <w:szCs w:val="24"/>
            </w:rPr>
            <w:fldChar w:fldCharType="begin"/>
          </w:r>
          <w:r w:rsidRPr="00C362F5">
            <w:rPr>
              <w:rFonts w:cs="Arial"/>
              <w:b/>
              <w:bCs/>
              <w:noProof/>
              <w:szCs w:val="24"/>
            </w:rPr>
            <w:instrText xml:space="preserve"> TOC \o "1-3" \h \z \u </w:instrText>
          </w:r>
          <w:r w:rsidRPr="00C362F5">
            <w:rPr>
              <w:rFonts w:cs="Arial"/>
              <w:b/>
              <w:bCs/>
              <w:noProof/>
              <w:szCs w:val="24"/>
            </w:rPr>
            <w:fldChar w:fldCharType="separate"/>
          </w:r>
          <w:hyperlink w:anchor="_Toc89796441" w:history="1">
            <w:r w:rsidR="00C362F5" w:rsidRPr="00C362F5">
              <w:rPr>
                <w:rStyle w:val="Hyperlink"/>
                <w:rFonts w:cs="Arial"/>
                <w:noProof/>
                <w:szCs w:val="24"/>
              </w:rPr>
              <w:t>Introduction</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_Toc89796441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3</w:t>
            </w:r>
            <w:r w:rsidR="00C362F5" w:rsidRPr="00C362F5">
              <w:rPr>
                <w:rFonts w:cs="Arial"/>
                <w:noProof/>
                <w:webHidden/>
                <w:szCs w:val="24"/>
              </w:rPr>
              <w:fldChar w:fldCharType="end"/>
            </w:r>
          </w:hyperlink>
        </w:p>
        <w:p w14:paraId="5999917A" w14:textId="77777777" w:rsidR="00C362F5" w:rsidRPr="00C362F5" w:rsidRDefault="00133193" w:rsidP="00C362F5">
          <w:pPr>
            <w:pStyle w:val="TOC1"/>
            <w:tabs>
              <w:tab w:val="right" w:leader="dot" w:pos="9350"/>
            </w:tabs>
            <w:rPr>
              <w:rFonts w:eastAsiaTheme="minorEastAsia" w:cs="Arial"/>
              <w:noProof/>
              <w:szCs w:val="24"/>
            </w:rPr>
          </w:pPr>
          <w:hyperlink w:anchor="_Toc89796442" w:history="1">
            <w:r w:rsidR="00C362F5" w:rsidRPr="00C362F5">
              <w:rPr>
                <w:rStyle w:val="Hyperlink"/>
                <w:rFonts w:cs="Arial"/>
                <w:noProof/>
                <w:szCs w:val="24"/>
              </w:rPr>
              <w:t>Background</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_Toc89796442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4</w:t>
            </w:r>
            <w:r w:rsidR="00C362F5" w:rsidRPr="00C362F5">
              <w:rPr>
                <w:rFonts w:cs="Arial"/>
                <w:noProof/>
                <w:webHidden/>
                <w:szCs w:val="24"/>
              </w:rPr>
              <w:fldChar w:fldCharType="end"/>
            </w:r>
          </w:hyperlink>
        </w:p>
        <w:p w14:paraId="736ED214" w14:textId="77777777" w:rsidR="00C362F5" w:rsidRPr="00C362F5" w:rsidRDefault="00133193" w:rsidP="00C362F5">
          <w:pPr>
            <w:pStyle w:val="TOC2"/>
            <w:tabs>
              <w:tab w:val="right" w:leader="dot" w:pos="9350"/>
            </w:tabs>
            <w:rPr>
              <w:rFonts w:eastAsiaTheme="minorEastAsia" w:cs="Arial"/>
              <w:noProof/>
              <w:szCs w:val="24"/>
            </w:rPr>
          </w:pPr>
          <w:hyperlink w:anchor="_Toc89796443" w:history="1">
            <w:r w:rsidR="00C362F5" w:rsidRPr="00C362F5">
              <w:rPr>
                <w:rStyle w:val="Hyperlink"/>
                <w:rFonts w:cs="Arial"/>
                <w:noProof/>
                <w:szCs w:val="24"/>
              </w:rPr>
              <w:t>Literature review</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_Toc89796443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4</w:t>
            </w:r>
            <w:r w:rsidR="00C362F5" w:rsidRPr="00C362F5">
              <w:rPr>
                <w:rFonts w:cs="Arial"/>
                <w:noProof/>
                <w:webHidden/>
                <w:szCs w:val="24"/>
              </w:rPr>
              <w:fldChar w:fldCharType="end"/>
            </w:r>
          </w:hyperlink>
        </w:p>
        <w:p w14:paraId="7D7E4485" w14:textId="77777777" w:rsidR="00C362F5" w:rsidRPr="00C362F5" w:rsidRDefault="00133193" w:rsidP="00C362F5">
          <w:pPr>
            <w:pStyle w:val="TOC2"/>
            <w:tabs>
              <w:tab w:val="right" w:leader="dot" w:pos="9350"/>
            </w:tabs>
            <w:rPr>
              <w:rFonts w:eastAsiaTheme="minorEastAsia" w:cs="Arial"/>
              <w:noProof/>
              <w:szCs w:val="24"/>
            </w:rPr>
          </w:pPr>
          <w:hyperlink w:anchor="_Toc89796444" w:history="1">
            <w:r w:rsidR="00C362F5" w:rsidRPr="00C362F5">
              <w:rPr>
                <w:rStyle w:val="Hyperlink"/>
                <w:rFonts w:cs="Arial"/>
                <w:noProof/>
                <w:szCs w:val="24"/>
              </w:rPr>
              <w:t>Aims and objectives</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_Toc89796444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5</w:t>
            </w:r>
            <w:r w:rsidR="00C362F5" w:rsidRPr="00C362F5">
              <w:rPr>
                <w:rFonts w:cs="Arial"/>
                <w:noProof/>
                <w:webHidden/>
                <w:szCs w:val="24"/>
              </w:rPr>
              <w:fldChar w:fldCharType="end"/>
            </w:r>
          </w:hyperlink>
        </w:p>
        <w:p w14:paraId="70179AE0" w14:textId="77777777" w:rsidR="00C362F5" w:rsidRPr="00C362F5" w:rsidRDefault="00133193" w:rsidP="00C362F5">
          <w:pPr>
            <w:pStyle w:val="TOC1"/>
            <w:tabs>
              <w:tab w:val="right" w:leader="dot" w:pos="9350"/>
            </w:tabs>
            <w:rPr>
              <w:rFonts w:eastAsiaTheme="minorEastAsia" w:cs="Arial"/>
              <w:noProof/>
              <w:szCs w:val="24"/>
            </w:rPr>
          </w:pPr>
          <w:hyperlink w:anchor="_Toc89796445" w:history="1">
            <w:r w:rsidR="00C362F5" w:rsidRPr="00C362F5">
              <w:rPr>
                <w:rStyle w:val="Hyperlink"/>
                <w:rFonts w:cs="Arial"/>
                <w:noProof/>
                <w:szCs w:val="24"/>
              </w:rPr>
              <w:t>Methodology</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_Toc89796445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6</w:t>
            </w:r>
            <w:r w:rsidR="00C362F5" w:rsidRPr="00C362F5">
              <w:rPr>
                <w:rFonts w:cs="Arial"/>
                <w:noProof/>
                <w:webHidden/>
                <w:szCs w:val="24"/>
              </w:rPr>
              <w:fldChar w:fldCharType="end"/>
            </w:r>
          </w:hyperlink>
        </w:p>
        <w:p w14:paraId="549D6741" w14:textId="77777777" w:rsidR="00C362F5" w:rsidRPr="00C362F5" w:rsidRDefault="00133193" w:rsidP="00C362F5">
          <w:pPr>
            <w:pStyle w:val="TOC2"/>
            <w:tabs>
              <w:tab w:val="right" w:leader="dot" w:pos="9350"/>
            </w:tabs>
            <w:rPr>
              <w:rFonts w:eastAsiaTheme="minorEastAsia" w:cs="Arial"/>
              <w:noProof/>
              <w:szCs w:val="24"/>
            </w:rPr>
          </w:pPr>
          <w:hyperlink w:anchor="_Toc89796446" w:history="1">
            <w:r w:rsidR="00C362F5" w:rsidRPr="00C362F5">
              <w:rPr>
                <w:rStyle w:val="Hyperlink"/>
                <w:rFonts w:cs="Arial"/>
                <w:noProof/>
                <w:szCs w:val="24"/>
              </w:rPr>
              <w:t>Results and discussion</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_Toc89796446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7</w:t>
            </w:r>
            <w:r w:rsidR="00C362F5" w:rsidRPr="00C362F5">
              <w:rPr>
                <w:rFonts w:cs="Arial"/>
                <w:noProof/>
                <w:webHidden/>
                <w:szCs w:val="24"/>
              </w:rPr>
              <w:fldChar w:fldCharType="end"/>
            </w:r>
          </w:hyperlink>
        </w:p>
        <w:p w14:paraId="358F0766" w14:textId="77777777" w:rsidR="00C362F5" w:rsidRPr="00C362F5" w:rsidRDefault="00133193" w:rsidP="00C362F5">
          <w:pPr>
            <w:pStyle w:val="TOC1"/>
            <w:tabs>
              <w:tab w:val="right" w:leader="dot" w:pos="9350"/>
            </w:tabs>
            <w:rPr>
              <w:rFonts w:eastAsiaTheme="minorEastAsia" w:cs="Arial"/>
              <w:noProof/>
              <w:szCs w:val="24"/>
            </w:rPr>
          </w:pPr>
          <w:hyperlink w:anchor="_Toc89796447" w:history="1">
            <w:r w:rsidR="00C362F5" w:rsidRPr="00C362F5">
              <w:rPr>
                <w:rStyle w:val="Hyperlink"/>
                <w:rFonts w:cs="Arial"/>
                <w:noProof/>
                <w:szCs w:val="24"/>
              </w:rPr>
              <w:t>Conclusion</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_Toc89796447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11</w:t>
            </w:r>
            <w:r w:rsidR="00C362F5" w:rsidRPr="00C362F5">
              <w:rPr>
                <w:rFonts w:cs="Arial"/>
                <w:noProof/>
                <w:webHidden/>
                <w:szCs w:val="24"/>
              </w:rPr>
              <w:fldChar w:fldCharType="end"/>
            </w:r>
          </w:hyperlink>
        </w:p>
        <w:p w14:paraId="4B1BA547" w14:textId="77777777" w:rsidR="00C362F5" w:rsidRPr="00C362F5" w:rsidRDefault="00133193" w:rsidP="00C362F5">
          <w:pPr>
            <w:pStyle w:val="TOC1"/>
            <w:tabs>
              <w:tab w:val="right" w:leader="dot" w:pos="9350"/>
            </w:tabs>
            <w:rPr>
              <w:rFonts w:eastAsiaTheme="minorEastAsia" w:cs="Arial"/>
              <w:noProof/>
              <w:szCs w:val="24"/>
            </w:rPr>
          </w:pPr>
          <w:hyperlink w:anchor="_Toc89796448" w:history="1">
            <w:r w:rsidR="00C362F5" w:rsidRPr="00C362F5">
              <w:rPr>
                <w:rStyle w:val="Hyperlink"/>
                <w:rFonts w:cs="Arial"/>
                <w:noProof/>
                <w:szCs w:val="24"/>
              </w:rPr>
              <w:t>Reference list</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_Toc89796448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12</w:t>
            </w:r>
            <w:r w:rsidR="00C362F5" w:rsidRPr="00C362F5">
              <w:rPr>
                <w:rFonts w:cs="Arial"/>
                <w:noProof/>
                <w:webHidden/>
                <w:szCs w:val="24"/>
              </w:rPr>
              <w:fldChar w:fldCharType="end"/>
            </w:r>
          </w:hyperlink>
        </w:p>
        <w:p w14:paraId="7EA06ABB" w14:textId="77777777" w:rsidR="00C362F5" w:rsidRPr="00C362F5" w:rsidRDefault="00133193" w:rsidP="00C362F5">
          <w:pPr>
            <w:pStyle w:val="TOC1"/>
            <w:tabs>
              <w:tab w:val="right" w:leader="dot" w:pos="9350"/>
            </w:tabs>
            <w:rPr>
              <w:rFonts w:eastAsiaTheme="minorEastAsia" w:cs="Arial"/>
              <w:noProof/>
              <w:szCs w:val="24"/>
            </w:rPr>
          </w:pPr>
          <w:hyperlink w:anchor="_Toc89796449" w:history="1">
            <w:r w:rsidR="00C362F5" w:rsidRPr="00C362F5">
              <w:rPr>
                <w:rStyle w:val="Hyperlink"/>
                <w:rFonts w:cs="Arial"/>
                <w:noProof/>
                <w:szCs w:val="24"/>
              </w:rPr>
              <w:t>Appendix 1: Questionnaire</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_Toc89796449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13</w:t>
            </w:r>
            <w:r w:rsidR="00C362F5" w:rsidRPr="00C362F5">
              <w:rPr>
                <w:rFonts w:cs="Arial"/>
                <w:noProof/>
                <w:webHidden/>
                <w:szCs w:val="24"/>
              </w:rPr>
              <w:fldChar w:fldCharType="end"/>
            </w:r>
          </w:hyperlink>
        </w:p>
        <w:p w14:paraId="6B2B953F" w14:textId="77777777" w:rsidR="00C362F5" w:rsidRPr="00C362F5" w:rsidRDefault="00133193" w:rsidP="00C362F5">
          <w:pPr>
            <w:pStyle w:val="TOC1"/>
            <w:tabs>
              <w:tab w:val="right" w:leader="dot" w:pos="9350"/>
            </w:tabs>
            <w:rPr>
              <w:rFonts w:eastAsiaTheme="minorEastAsia" w:cs="Arial"/>
              <w:noProof/>
              <w:szCs w:val="24"/>
            </w:rPr>
          </w:pPr>
          <w:hyperlink w:anchor="_Toc89796450" w:history="1">
            <w:r w:rsidR="00C362F5" w:rsidRPr="00C362F5">
              <w:rPr>
                <w:rStyle w:val="Hyperlink"/>
                <w:rFonts w:cs="Arial"/>
                <w:noProof/>
                <w:szCs w:val="24"/>
              </w:rPr>
              <w:t>Appendix 2: questionnaire results</w:t>
            </w:r>
            <w:r w:rsidR="00C362F5" w:rsidRPr="00C362F5">
              <w:rPr>
                <w:rFonts w:cs="Arial"/>
                <w:noProof/>
                <w:webHidden/>
                <w:szCs w:val="24"/>
              </w:rPr>
              <w:tab/>
            </w:r>
            <w:r w:rsidR="00C362F5" w:rsidRPr="00C362F5">
              <w:rPr>
                <w:rFonts w:cs="Arial"/>
                <w:noProof/>
                <w:webHidden/>
                <w:szCs w:val="24"/>
              </w:rPr>
              <w:fldChar w:fldCharType="begin"/>
            </w:r>
            <w:r w:rsidR="00C362F5" w:rsidRPr="00C362F5">
              <w:rPr>
                <w:rFonts w:cs="Arial"/>
                <w:noProof/>
                <w:webHidden/>
                <w:szCs w:val="24"/>
              </w:rPr>
              <w:instrText xml:space="preserve"> PAGEREF _Toc89796450 \h </w:instrText>
            </w:r>
            <w:r w:rsidR="00C362F5" w:rsidRPr="00C362F5">
              <w:rPr>
                <w:rFonts w:cs="Arial"/>
                <w:noProof/>
                <w:webHidden/>
                <w:szCs w:val="24"/>
              </w:rPr>
            </w:r>
            <w:r w:rsidR="00C362F5" w:rsidRPr="00C362F5">
              <w:rPr>
                <w:rFonts w:cs="Arial"/>
                <w:noProof/>
                <w:webHidden/>
                <w:szCs w:val="24"/>
              </w:rPr>
              <w:fldChar w:fldCharType="separate"/>
            </w:r>
            <w:r w:rsidR="00C362F5" w:rsidRPr="00C362F5">
              <w:rPr>
                <w:rFonts w:cs="Arial"/>
                <w:noProof/>
                <w:webHidden/>
                <w:szCs w:val="24"/>
              </w:rPr>
              <w:t>14</w:t>
            </w:r>
            <w:r w:rsidR="00C362F5" w:rsidRPr="00C362F5">
              <w:rPr>
                <w:rFonts w:cs="Arial"/>
                <w:noProof/>
                <w:webHidden/>
                <w:szCs w:val="24"/>
              </w:rPr>
              <w:fldChar w:fldCharType="end"/>
            </w:r>
          </w:hyperlink>
        </w:p>
        <w:p w14:paraId="020981E9" w14:textId="77777777" w:rsidR="00D8784D" w:rsidRPr="00C362F5" w:rsidRDefault="00D8784D" w:rsidP="00C362F5">
          <w:pPr>
            <w:rPr>
              <w:rFonts w:cs="Arial"/>
              <w:szCs w:val="24"/>
            </w:rPr>
          </w:pPr>
          <w:r w:rsidRPr="00C362F5">
            <w:rPr>
              <w:rFonts w:cs="Arial"/>
              <w:b/>
              <w:bCs/>
              <w:noProof/>
              <w:szCs w:val="24"/>
            </w:rPr>
            <w:fldChar w:fldCharType="end"/>
          </w:r>
        </w:p>
      </w:sdtContent>
    </w:sdt>
    <w:p w14:paraId="41C96A09" w14:textId="77777777" w:rsidR="00D8784D" w:rsidRPr="00C362F5" w:rsidRDefault="00D8784D" w:rsidP="00C362F5">
      <w:pPr>
        <w:rPr>
          <w:rFonts w:eastAsiaTheme="majorEastAsia" w:cs="Arial"/>
          <w:color w:val="2E74B5" w:themeColor="accent1" w:themeShade="BF"/>
          <w:szCs w:val="24"/>
        </w:rPr>
      </w:pPr>
      <w:r w:rsidRPr="00C362F5">
        <w:rPr>
          <w:rFonts w:cs="Arial"/>
          <w:szCs w:val="24"/>
        </w:rPr>
        <w:br w:type="page"/>
      </w:r>
    </w:p>
    <w:p w14:paraId="66F5C36C" w14:textId="77777777" w:rsidR="00816BF0" w:rsidRPr="00C362F5" w:rsidRDefault="00816BF0" w:rsidP="00C362F5">
      <w:pPr>
        <w:pStyle w:val="Heading1"/>
        <w:rPr>
          <w:rFonts w:cs="Arial"/>
          <w:sz w:val="24"/>
          <w:szCs w:val="24"/>
        </w:rPr>
      </w:pPr>
      <w:bookmarkStart w:id="0" w:name="_Toc89796441"/>
      <w:r w:rsidRPr="00C362F5">
        <w:rPr>
          <w:rFonts w:cs="Arial"/>
          <w:sz w:val="24"/>
          <w:szCs w:val="24"/>
        </w:rPr>
        <w:lastRenderedPageBreak/>
        <w:t>Introduction</w:t>
      </w:r>
      <w:bookmarkEnd w:id="0"/>
      <w:r w:rsidRPr="00C362F5">
        <w:rPr>
          <w:rFonts w:cs="Arial"/>
          <w:sz w:val="24"/>
          <w:szCs w:val="24"/>
        </w:rPr>
        <w:t xml:space="preserve"> </w:t>
      </w:r>
    </w:p>
    <w:p w14:paraId="7D56E324" w14:textId="77777777" w:rsidR="00816BF0" w:rsidRPr="00C362F5" w:rsidRDefault="005345B5" w:rsidP="00C362F5">
      <w:pPr>
        <w:rPr>
          <w:rFonts w:cs="Arial"/>
          <w:szCs w:val="24"/>
        </w:rPr>
      </w:pPr>
      <w:r w:rsidRPr="00C362F5">
        <w:rPr>
          <w:rFonts w:cs="Arial"/>
          <w:szCs w:val="24"/>
        </w:rPr>
        <w:t>As technology advances and gains recognition and acceptance in all fields</w:t>
      </w:r>
      <w:r w:rsidR="000D7BC2" w:rsidRPr="00C362F5">
        <w:rPr>
          <w:rFonts w:cs="Arial"/>
          <w:szCs w:val="24"/>
        </w:rPr>
        <w:t xml:space="preserve">, it brings with it </w:t>
      </w:r>
      <w:r w:rsidR="00D8784D" w:rsidRPr="00C362F5">
        <w:rPr>
          <w:rFonts w:cs="Arial"/>
          <w:szCs w:val="24"/>
        </w:rPr>
        <w:t>solutions</w:t>
      </w:r>
      <w:r w:rsidR="000D7BC2" w:rsidRPr="00C362F5">
        <w:rPr>
          <w:rFonts w:cs="Arial"/>
          <w:szCs w:val="24"/>
        </w:rPr>
        <w:t xml:space="preserve"> to challenges that emanate from the </w:t>
      </w:r>
      <w:r w:rsidR="00D8784D" w:rsidRPr="00C362F5">
        <w:rPr>
          <w:rFonts w:cs="Arial"/>
          <w:szCs w:val="24"/>
        </w:rPr>
        <w:t>traditional</w:t>
      </w:r>
      <w:r w:rsidR="000D7BC2" w:rsidRPr="00C362F5">
        <w:rPr>
          <w:rFonts w:cs="Arial"/>
          <w:szCs w:val="24"/>
        </w:rPr>
        <w:t xml:space="preserve"> way of doing things. Meyer (2020) explicates virtual learning as doing school </w:t>
      </w:r>
      <w:r w:rsidR="00D8784D" w:rsidRPr="00C362F5">
        <w:rPr>
          <w:rFonts w:cs="Arial"/>
          <w:szCs w:val="24"/>
        </w:rPr>
        <w:t>within</w:t>
      </w:r>
      <w:r w:rsidR="000D7BC2" w:rsidRPr="00C362F5">
        <w:rPr>
          <w:rFonts w:cs="Arial"/>
          <w:szCs w:val="24"/>
        </w:rPr>
        <w:t xml:space="preserve"> a virtual environment irrespective of locality.</w:t>
      </w:r>
      <w:r w:rsidRPr="00C362F5">
        <w:rPr>
          <w:rFonts w:cs="Arial"/>
          <w:szCs w:val="24"/>
        </w:rPr>
        <w:t xml:space="preserve"> </w:t>
      </w:r>
      <w:r w:rsidR="000D7BC2" w:rsidRPr="00C362F5">
        <w:rPr>
          <w:rFonts w:cs="Arial"/>
          <w:szCs w:val="24"/>
        </w:rPr>
        <w:t xml:space="preserve">The COVID 19 pandemic did push the whole universe to seek a range of alternatives when </w:t>
      </w:r>
      <w:r w:rsidR="00D8784D" w:rsidRPr="00C362F5">
        <w:rPr>
          <w:rFonts w:cs="Arial"/>
          <w:szCs w:val="24"/>
        </w:rPr>
        <w:t>students</w:t>
      </w:r>
      <w:r w:rsidR="000D7BC2" w:rsidRPr="00C362F5">
        <w:rPr>
          <w:rFonts w:cs="Arial"/>
          <w:szCs w:val="24"/>
        </w:rPr>
        <w:t xml:space="preserve"> could no longer attend classes as they used to and it seems that those </w:t>
      </w:r>
      <w:r w:rsidR="00D8784D" w:rsidRPr="00C362F5">
        <w:rPr>
          <w:rFonts w:cs="Arial"/>
          <w:szCs w:val="24"/>
        </w:rPr>
        <w:t>alternatives</w:t>
      </w:r>
      <w:r w:rsidR="000D7BC2" w:rsidRPr="00C362F5">
        <w:rPr>
          <w:rFonts w:cs="Arial"/>
          <w:szCs w:val="24"/>
        </w:rPr>
        <w:t xml:space="preserve"> </w:t>
      </w:r>
      <w:r w:rsidR="0062486B" w:rsidRPr="00C362F5">
        <w:rPr>
          <w:rFonts w:cs="Arial"/>
          <w:szCs w:val="24"/>
        </w:rPr>
        <w:t xml:space="preserve">having present all along are now here to stay in the </w:t>
      </w:r>
      <w:r w:rsidR="00D8784D" w:rsidRPr="00C362F5">
        <w:rPr>
          <w:rFonts w:cs="Arial"/>
          <w:szCs w:val="24"/>
        </w:rPr>
        <w:t>learning</w:t>
      </w:r>
      <w:r w:rsidR="0062486B" w:rsidRPr="00C362F5">
        <w:rPr>
          <w:rFonts w:cs="Arial"/>
          <w:szCs w:val="24"/>
        </w:rPr>
        <w:t xml:space="preserve"> sector</w:t>
      </w:r>
      <w:r w:rsidR="000D7BC2" w:rsidRPr="00C362F5">
        <w:rPr>
          <w:rFonts w:cs="Arial"/>
          <w:szCs w:val="24"/>
        </w:rPr>
        <w:t xml:space="preserve">. </w:t>
      </w:r>
      <w:r w:rsidRPr="00C362F5">
        <w:rPr>
          <w:rFonts w:cs="Arial"/>
          <w:szCs w:val="24"/>
        </w:rPr>
        <w:t xml:space="preserve">A virtual learning environment encompasses an online platform that offers digital solutions to students and professors for the purpose of </w:t>
      </w:r>
      <w:r w:rsidR="00D8784D" w:rsidRPr="00C362F5">
        <w:rPr>
          <w:rFonts w:cs="Arial"/>
          <w:szCs w:val="24"/>
        </w:rPr>
        <w:t>enhancing</w:t>
      </w:r>
      <w:r w:rsidRPr="00C362F5">
        <w:rPr>
          <w:rFonts w:cs="Arial"/>
          <w:szCs w:val="24"/>
        </w:rPr>
        <w:t xml:space="preserve"> the </w:t>
      </w:r>
      <w:r w:rsidR="00D8784D" w:rsidRPr="00C362F5">
        <w:rPr>
          <w:rFonts w:cs="Arial"/>
          <w:szCs w:val="24"/>
        </w:rPr>
        <w:t>learning</w:t>
      </w:r>
      <w:r w:rsidRPr="00C362F5">
        <w:rPr>
          <w:rFonts w:cs="Arial"/>
          <w:szCs w:val="24"/>
        </w:rPr>
        <w:t xml:space="preserve"> experience. A virtual learning environment harnesses technology in order to supplement and in class experience.  </w:t>
      </w:r>
      <w:r w:rsidR="0062486B" w:rsidRPr="00C362F5">
        <w:rPr>
          <w:rFonts w:cs="Arial"/>
          <w:szCs w:val="24"/>
        </w:rPr>
        <w:t>Elucidates</w:t>
      </w:r>
      <w:r w:rsidR="00D8784D" w:rsidRPr="00C362F5">
        <w:rPr>
          <w:rFonts w:cs="Arial"/>
          <w:szCs w:val="24"/>
        </w:rPr>
        <w:t xml:space="preserve"> that with a VLE is an integrated</w:t>
      </w:r>
      <w:r w:rsidR="0062486B" w:rsidRPr="00C362F5">
        <w:rPr>
          <w:rFonts w:cs="Arial"/>
          <w:szCs w:val="24"/>
        </w:rPr>
        <w:t xml:space="preserve"> higher learning environment whereby a student can apply for admission online, enroll in the class being </w:t>
      </w:r>
      <w:r w:rsidR="00D8784D" w:rsidRPr="00C362F5">
        <w:rPr>
          <w:rFonts w:cs="Arial"/>
          <w:szCs w:val="24"/>
        </w:rPr>
        <w:t>offered</w:t>
      </w:r>
      <w:r w:rsidR="0062486B" w:rsidRPr="00C362F5">
        <w:rPr>
          <w:rFonts w:cs="Arial"/>
          <w:szCs w:val="24"/>
        </w:rPr>
        <w:t xml:space="preserve"> by the VLE, access a complete course, interact with lecturers an </w:t>
      </w:r>
      <w:r w:rsidR="00D8784D" w:rsidRPr="00C362F5">
        <w:rPr>
          <w:rFonts w:cs="Arial"/>
          <w:szCs w:val="24"/>
        </w:rPr>
        <w:t>classmates</w:t>
      </w:r>
      <w:r w:rsidR="0062486B" w:rsidRPr="00C362F5">
        <w:rPr>
          <w:rFonts w:cs="Arial"/>
          <w:szCs w:val="24"/>
        </w:rPr>
        <w:t xml:space="preserve"> as well as taking tests (Hamid et al., 2018). This is a research report on the impact of virtual learning environment </w:t>
      </w:r>
      <w:r w:rsidR="00C87D7B" w:rsidRPr="00C362F5">
        <w:rPr>
          <w:rFonts w:cs="Arial"/>
          <w:szCs w:val="24"/>
        </w:rPr>
        <w:t xml:space="preserve">and Moodle on the learning experience of students at </w:t>
      </w:r>
      <w:r w:rsidR="00D8784D" w:rsidRPr="00C362F5">
        <w:rPr>
          <w:rFonts w:cs="Arial"/>
          <w:szCs w:val="24"/>
        </w:rPr>
        <w:t>the University of Wales Trinity Saint D</w:t>
      </w:r>
      <w:r w:rsidR="00C87D7B" w:rsidRPr="00C362F5">
        <w:rPr>
          <w:rFonts w:cs="Arial"/>
          <w:szCs w:val="24"/>
        </w:rPr>
        <w:t>avid London</w:t>
      </w:r>
      <w:r w:rsidR="00D8784D" w:rsidRPr="00C362F5">
        <w:rPr>
          <w:rFonts w:cs="Arial"/>
          <w:szCs w:val="24"/>
        </w:rPr>
        <w:t xml:space="preserve"> C</w:t>
      </w:r>
      <w:r w:rsidR="00C87D7B" w:rsidRPr="00C362F5">
        <w:rPr>
          <w:rFonts w:cs="Arial"/>
          <w:szCs w:val="24"/>
        </w:rPr>
        <w:t xml:space="preserve">ampus. Primary </w:t>
      </w:r>
      <w:r w:rsidR="00D8784D" w:rsidRPr="00C362F5">
        <w:rPr>
          <w:rFonts w:cs="Arial"/>
          <w:szCs w:val="24"/>
        </w:rPr>
        <w:t>and</w:t>
      </w:r>
      <w:r w:rsidR="00C87D7B" w:rsidRPr="00C362F5">
        <w:rPr>
          <w:rFonts w:cs="Arial"/>
          <w:szCs w:val="24"/>
        </w:rPr>
        <w:t xml:space="preserve"> secondary data are extensively </w:t>
      </w:r>
      <w:r w:rsidR="00D8784D" w:rsidRPr="00C362F5">
        <w:rPr>
          <w:rFonts w:cs="Arial"/>
          <w:szCs w:val="24"/>
        </w:rPr>
        <w:t>analyzed</w:t>
      </w:r>
      <w:r w:rsidR="00C87D7B" w:rsidRPr="00C362F5">
        <w:rPr>
          <w:rFonts w:cs="Arial"/>
          <w:szCs w:val="24"/>
        </w:rPr>
        <w:t xml:space="preserve"> to better understand the </w:t>
      </w:r>
      <w:r w:rsidR="00D8784D" w:rsidRPr="00C362F5">
        <w:rPr>
          <w:rFonts w:cs="Arial"/>
          <w:szCs w:val="24"/>
        </w:rPr>
        <w:t>research</w:t>
      </w:r>
      <w:r w:rsidR="00C87D7B" w:rsidRPr="00C362F5">
        <w:rPr>
          <w:rFonts w:cs="Arial"/>
          <w:szCs w:val="24"/>
        </w:rPr>
        <w:t xml:space="preserve"> topic. </w:t>
      </w:r>
    </w:p>
    <w:p w14:paraId="0954E547" w14:textId="77777777" w:rsidR="00CE45E4" w:rsidRPr="00C362F5" w:rsidRDefault="00CE45E4" w:rsidP="00C362F5">
      <w:pPr>
        <w:rPr>
          <w:rFonts w:eastAsiaTheme="majorEastAsia" w:cs="Arial"/>
          <w:color w:val="2E74B5" w:themeColor="accent1" w:themeShade="BF"/>
          <w:szCs w:val="24"/>
        </w:rPr>
      </w:pPr>
      <w:r w:rsidRPr="00C362F5">
        <w:rPr>
          <w:rFonts w:cs="Arial"/>
          <w:szCs w:val="24"/>
        </w:rPr>
        <w:br w:type="page"/>
      </w:r>
    </w:p>
    <w:p w14:paraId="18EC7863" w14:textId="77777777" w:rsidR="00C87D7B" w:rsidRPr="00C362F5" w:rsidRDefault="00C87D7B" w:rsidP="00C362F5">
      <w:pPr>
        <w:pStyle w:val="Heading1"/>
        <w:rPr>
          <w:rFonts w:cs="Arial"/>
          <w:sz w:val="24"/>
          <w:szCs w:val="24"/>
        </w:rPr>
      </w:pPr>
      <w:bookmarkStart w:id="1" w:name="_Toc89796442"/>
      <w:r w:rsidRPr="00C362F5">
        <w:rPr>
          <w:rFonts w:cs="Arial"/>
          <w:sz w:val="24"/>
          <w:szCs w:val="24"/>
        </w:rPr>
        <w:lastRenderedPageBreak/>
        <w:t>Background</w:t>
      </w:r>
      <w:bookmarkEnd w:id="1"/>
      <w:r w:rsidRPr="00C362F5">
        <w:rPr>
          <w:rFonts w:cs="Arial"/>
          <w:sz w:val="24"/>
          <w:szCs w:val="24"/>
        </w:rPr>
        <w:t xml:space="preserve"> </w:t>
      </w:r>
    </w:p>
    <w:p w14:paraId="42D32C28" w14:textId="77777777" w:rsidR="00C87D7B" w:rsidRPr="00C362F5" w:rsidRDefault="006A20C1" w:rsidP="00C362F5">
      <w:pPr>
        <w:pStyle w:val="Heading2"/>
        <w:rPr>
          <w:rFonts w:cs="Arial"/>
          <w:sz w:val="24"/>
          <w:szCs w:val="24"/>
        </w:rPr>
      </w:pPr>
      <w:bookmarkStart w:id="2" w:name="_Toc89796443"/>
      <w:r w:rsidRPr="00C362F5">
        <w:rPr>
          <w:rFonts w:cs="Arial"/>
          <w:sz w:val="24"/>
          <w:szCs w:val="24"/>
        </w:rPr>
        <w:t>Literature</w:t>
      </w:r>
      <w:r w:rsidR="00C87D7B" w:rsidRPr="00C362F5">
        <w:rPr>
          <w:rFonts w:cs="Arial"/>
          <w:sz w:val="24"/>
          <w:szCs w:val="24"/>
        </w:rPr>
        <w:t xml:space="preserve"> review</w:t>
      </w:r>
      <w:bookmarkEnd w:id="2"/>
      <w:r w:rsidR="00C87D7B" w:rsidRPr="00C362F5">
        <w:rPr>
          <w:rFonts w:cs="Arial"/>
          <w:sz w:val="24"/>
          <w:szCs w:val="24"/>
        </w:rPr>
        <w:t xml:space="preserve"> </w:t>
      </w:r>
    </w:p>
    <w:p w14:paraId="3A51CB3B" w14:textId="77777777" w:rsidR="00396FBF" w:rsidRPr="00C362F5" w:rsidRDefault="004974E8" w:rsidP="00C362F5">
      <w:pPr>
        <w:rPr>
          <w:rFonts w:cs="Arial"/>
          <w:szCs w:val="24"/>
        </w:rPr>
      </w:pPr>
      <w:r w:rsidRPr="00C362F5">
        <w:rPr>
          <w:rFonts w:cs="Arial"/>
          <w:szCs w:val="24"/>
        </w:rPr>
        <w:t xml:space="preserve">The VLE happens to be an online software tool offering students controlled access to learning materials </w:t>
      </w:r>
      <w:r w:rsidR="00D437D0" w:rsidRPr="00C362F5">
        <w:rPr>
          <w:rFonts w:cs="Arial"/>
          <w:szCs w:val="24"/>
        </w:rPr>
        <w:t xml:space="preserve">that are tailored to their courses. Materials on the VLE are </w:t>
      </w:r>
      <w:r w:rsidR="00396FBF" w:rsidRPr="00C362F5">
        <w:rPr>
          <w:rFonts w:cs="Arial"/>
          <w:szCs w:val="24"/>
        </w:rPr>
        <w:t>accessible to the students anytime to download or infer from (Trafford and Shirota, 2011).</w:t>
      </w:r>
      <w:r w:rsidRPr="00C362F5">
        <w:rPr>
          <w:rFonts w:cs="Arial"/>
          <w:szCs w:val="24"/>
        </w:rPr>
        <w:t xml:space="preserve"> </w:t>
      </w:r>
      <w:r w:rsidR="007F13B7" w:rsidRPr="00C362F5">
        <w:rPr>
          <w:rFonts w:cs="Arial"/>
          <w:szCs w:val="24"/>
        </w:rPr>
        <w:t>The contemp</w:t>
      </w:r>
      <w:r w:rsidR="00343FCD" w:rsidRPr="00C362F5">
        <w:rPr>
          <w:rFonts w:cs="Arial"/>
          <w:szCs w:val="24"/>
        </w:rPr>
        <w:t xml:space="preserve">orary corporate world is need of who are not only committed and competitive but also technology savvy. Studies have discovered that information and communication technology has the ability to enhance the quality of education and even </w:t>
      </w:r>
      <w:r w:rsidR="00D8784D" w:rsidRPr="00C362F5">
        <w:rPr>
          <w:rFonts w:cs="Arial"/>
          <w:szCs w:val="24"/>
        </w:rPr>
        <w:t>correlate</w:t>
      </w:r>
      <w:r w:rsidR="00343FCD" w:rsidRPr="00C362F5">
        <w:rPr>
          <w:rFonts w:cs="Arial"/>
          <w:szCs w:val="24"/>
        </w:rPr>
        <w:t xml:space="preserve"> lessons </w:t>
      </w:r>
      <w:r w:rsidR="00396FBF" w:rsidRPr="00C362F5">
        <w:rPr>
          <w:rFonts w:cs="Arial"/>
          <w:szCs w:val="24"/>
        </w:rPr>
        <w:t xml:space="preserve">to </w:t>
      </w:r>
      <w:r w:rsidR="000C409A" w:rsidRPr="00C362F5">
        <w:rPr>
          <w:rFonts w:cs="Arial"/>
          <w:szCs w:val="24"/>
        </w:rPr>
        <w:t xml:space="preserve">real life situations (Hamid et al., 2018). </w:t>
      </w:r>
      <w:r w:rsidR="0009176E" w:rsidRPr="00C362F5">
        <w:rPr>
          <w:rFonts w:cs="Arial"/>
          <w:szCs w:val="24"/>
        </w:rPr>
        <w:t xml:space="preserve">The </w:t>
      </w:r>
      <w:r w:rsidR="00D8784D" w:rsidRPr="00C362F5">
        <w:rPr>
          <w:rFonts w:cs="Arial"/>
          <w:szCs w:val="24"/>
        </w:rPr>
        <w:t>search</w:t>
      </w:r>
      <w:r w:rsidR="0009176E" w:rsidRPr="00C362F5">
        <w:rPr>
          <w:rFonts w:cs="Arial"/>
          <w:szCs w:val="24"/>
        </w:rPr>
        <w:t xml:space="preserve"> for better and more education has been a major concern for majority of the nations worldwide as it has even been included in the </w:t>
      </w:r>
      <w:r w:rsidR="00D8784D" w:rsidRPr="00C362F5">
        <w:rPr>
          <w:rFonts w:cs="Arial"/>
          <w:szCs w:val="24"/>
        </w:rPr>
        <w:t>sustainable</w:t>
      </w:r>
      <w:r w:rsidR="0009176E" w:rsidRPr="00C362F5">
        <w:rPr>
          <w:rFonts w:cs="Arial"/>
          <w:szCs w:val="24"/>
        </w:rPr>
        <w:t xml:space="preserve"> development goals as the fourth goal. In the process </w:t>
      </w:r>
      <w:r w:rsidR="009850D3" w:rsidRPr="00C362F5">
        <w:rPr>
          <w:rFonts w:cs="Arial"/>
          <w:szCs w:val="24"/>
        </w:rPr>
        <w:t>of aiming at the best, great emphasis has been directed to approaches based on ICT whereby with time the digital has attained precedence ove</w:t>
      </w:r>
      <w:r w:rsidR="00D8784D" w:rsidRPr="00C362F5">
        <w:rPr>
          <w:rFonts w:cs="Arial"/>
          <w:szCs w:val="24"/>
        </w:rPr>
        <w:t>r</w:t>
      </w:r>
      <w:r w:rsidR="009850D3" w:rsidRPr="00C362F5">
        <w:rPr>
          <w:rFonts w:cs="Arial"/>
          <w:szCs w:val="24"/>
        </w:rPr>
        <w:t xml:space="preserve"> analogue. Hence, to </w:t>
      </w:r>
      <w:r w:rsidR="00D8784D" w:rsidRPr="00C362F5">
        <w:rPr>
          <w:rFonts w:cs="Arial"/>
          <w:szCs w:val="24"/>
        </w:rPr>
        <w:t>promote</w:t>
      </w:r>
      <w:r w:rsidR="009850D3" w:rsidRPr="00C362F5">
        <w:rPr>
          <w:rFonts w:cs="Arial"/>
          <w:szCs w:val="24"/>
        </w:rPr>
        <w:t xml:space="preserve"> and </w:t>
      </w:r>
      <w:r w:rsidR="00D8784D" w:rsidRPr="00C362F5">
        <w:rPr>
          <w:rFonts w:cs="Arial"/>
          <w:szCs w:val="24"/>
        </w:rPr>
        <w:t>improve</w:t>
      </w:r>
      <w:r w:rsidR="009850D3" w:rsidRPr="00C362F5">
        <w:rPr>
          <w:rFonts w:cs="Arial"/>
          <w:szCs w:val="24"/>
        </w:rPr>
        <w:t xml:space="preserve"> learning and teaching in </w:t>
      </w:r>
      <w:r w:rsidR="00D8784D" w:rsidRPr="00C362F5">
        <w:rPr>
          <w:rFonts w:cs="Arial"/>
          <w:szCs w:val="24"/>
        </w:rPr>
        <w:t>higher</w:t>
      </w:r>
      <w:r w:rsidR="009850D3" w:rsidRPr="00C362F5">
        <w:rPr>
          <w:rFonts w:cs="Arial"/>
          <w:szCs w:val="24"/>
        </w:rPr>
        <w:t xml:space="preserve"> education the involved </w:t>
      </w:r>
      <w:r w:rsidR="00D8784D" w:rsidRPr="00C362F5">
        <w:rPr>
          <w:rFonts w:cs="Arial"/>
          <w:szCs w:val="24"/>
        </w:rPr>
        <w:t>institutions</w:t>
      </w:r>
      <w:r w:rsidR="009850D3" w:rsidRPr="00C362F5">
        <w:rPr>
          <w:rFonts w:cs="Arial"/>
          <w:szCs w:val="24"/>
        </w:rPr>
        <w:t xml:space="preserve"> have adopted </w:t>
      </w:r>
      <w:r w:rsidR="0099712E" w:rsidRPr="00C362F5">
        <w:rPr>
          <w:rFonts w:cs="Arial"/>
          <w:szCs w:val="24"/>
        </w:rPr>
        <w:t>learning</w:t>
      </w:r>
      <w:r w:rsidR="00D8784D" w:rsidRPr="00C362F5">
        <w:rPr>
          <w:rFonts w:cs="Arial"/>
          <w:szCs w:val="24"/>
        </w:rPr>
        <w:t xml:space="preserve"> management platforms being referred</w:t>
      </w:r>
      <w:r w:rsidR="00D01989" w:rsidRPr="00C362F5">
        <w:rPr>
          <w:rFonts w:cs="Arial"/>
          <w:szCs w:val="24"/>
        </w:rPr>
        <w:t xml:space="preserve"> to as virtual learning </w:t>
      </w:r>
      <w:r w:rsidR="00D8784D" w:rsidRPr="00C362F5">
        <w:rPr>
          <w:rFonts w:cs="Arial"/>
          <w:szCs w:val="24"/>
        </w:rPr>
        <w:t>environment</w:t>
      </w:r>
      <w:r w:rsidR="00D01989" w:rsidRPr="00C362F5">
        <w:rPr>
          <w:rFonts w:cs="Arial"/>
          <w:szCs w:val="24"/>
        </w:rPr>
        <w:t xml:space="preserve"> such as Moodle. These </w:t>
      </w:r>
      <w:r w:rsidR="00D8784D" w:rsidRPr="00C362F5">
        <w:rPr>
          <w:rFonts w:cs="Arial"/>
          <w:szCs w:val="24"/>
        </w:rPr>
        <w:t>environments</w:t>
      </w:r>
      <w:r w:rsidR="00D01989" w:rsidRPr="00C362F5">
        <w:rPr>
          <w:rFonts w:cs="Arial"/>
          <w:szCs w:val="24"/>
        </w:rPr>
        <w:t xml:space="preserve"> have been employed in the cases of distance </w:t>
      </w:r>
      <w:r w:rsidR="00D8784D" w:rsidRPr="00C362F5">
        <w:rPr>
          <w:rFonts w:cs="Arial"/>
          <w:szCs w:val="24"/>
        </w:rPr>
        <w:t>learning</w:t>
      </w:r>
      <w:r w:rsidR="00D01989" w:rsidRPr="00C362F5">
        <w:rPr>
          <w:rFonts w:cs="Arial"/>
          <w:szCs w:val="24"/>
        </w:rPr>
        <w:t xml:space="preserve"> as well as onsite learning (Alves, Miranda and </w:t>
      </w:r>
      <w:proofErr w:type="spellStart"/>
      <w:r w:rsidR="00D01989" w:rsidRPr="00C362F5">
        <w:rPr>
          <w:rFonts w:cs="Arial"/>
          <w:szCs w:val="24"/>
        </w:rPr>
        <w:t>Morais</w:t>
      </w:r>
      <w:proofErr w:type="spellEnd"/>
      <w:r w:rsidR="00D01989" w:rsidRPr="00C362F5">
        <w:rPr>
          <w:rFonts w:cs="Arial"/>
          <w:szCs w:val="24"/>
        </w:rPr>
        <w:t xml:space="preserve">, 2017). </w:t>
      </w:r>
    </w:p>
    <w:p w14:paraId="6EEE61F5" w14:textId="77777777" w:rsidR="00CF403A" w:rsidRPr="00C362F5" w:rsidRDefault="00D01989" w:rsidP="00C362F5">
      <w:pPr>
        <w:rPr>
          <w:rFonts w:cs="Arial"/>
          <w:szCs w:val="24"/>
        </w:rPr>
      </w:pPr>
      <w:proofErr w:type="spellStart"/>
      <w:r w:rsidRPr="00C362F5">
        <w:rPr>
          <w:rFonts w:cs="Arial"/>
          <w:szCs w:val="24"/>
        </w:rPr>
        <w:t>Piccoli</w:t>
      </w:r>
      <w:proofErr w:type="spellEnd"/>
      <w:r w:rsidRPr="00C362F5">
        <w:rPr>
          <w:rFonts w:cs="Arial"/>
          <w:szCs w:val="24"/>
        </w:rPr>
        <w:t xml:space="preserve">, Ahmad and Ives (2001) posit that the concept of VLE is more comprehensive learning platform as it </w:t>
      </w:r>
      <w:r w:rsidR="00D8784D" w:rsidRPr="00C362F5">
        <w:rPr>
          <w:rFonts w:cs="Arial"/>
          <w:szCs w:val="24"/>
        </w:rPr>
        <w:t>brings</w:t>
      </w:r>
      <w:r w:rsidRPr="00C362F5">
        <w:rPr>
          <w:rFonts w:cs="Arial"/>
          <w:szCs w:val="24"/>
        </w:rPr>
        <w:t xml:space="preserve"> together communication dimensions in addition to discussions and </w:t>
      </w:r>
      <w:r w:rsidR="00D8784D" w:rsidRPr="00C362F5">
        <w:rPr>
          <w:rFonts w:cs="Arial"/>
          <w:szCs w:val="24"/>
        </w:rPr>
        <w:t>interactions</w:t>
      </w:r>
      <w:r w:rsidRPr="00C362F5">
        <w:rPr>
          <w:rFonts w:cs="Arial"/>
          <w:szCs w:val="24"/>
        </w:rPr>
        <w:t xml:space="preserve"> between </w:t>
      </w:r>
      <w:r w:rsidR="00D8784D" w:rsidRPr="00C362F5">
        <w:rPr>
          <w:rFonts w:cs="Arial"/>
          <w:szCs w:val="24"/>
        </w:rPr>
        <w:t>tutors</w:t>
      </w:r>
      <w:r w:rsidRPr="00C362F5">
        <w:rPr>
          <w:rFonts w:cs="Arial"/>
          <w:szCs w:val="24"/>
        </w:rPr>
        <w:t xml:space="preserve"> and their students. VLE can be viewed as an online classroom as well as a social space in the learning institutions that </w:t>
      </w:r>
      <w:r w:rsidR="00D8784D" w:rsidRPr="00C362F5">
        <w:rPr>
          <w:rFonts w:cs="Arial"/>
          <w:szCs w:val="24"/>
        </w:rPr>
        <w:t>integrates</w:t>
      </w:r>
      <w:r w:rsidRPr="00C362F5">
        <w:rPr>
          <w:rFonts w:cs="Arial"/>
          <w:szCs w:val="24"/>
        </w:rPr>
        <w:t xml:space="preserve"> online assessments, social networks, calendars and shared workspaces. </w:t>
      </w:r>
      <w:r w:rsidR="00CF403A" w:rsidRPr="00C362F5">
        <w:rPr>
          <w:rFonts w:cs="Arial"/>
          <w:szCs w:val="24"/>
        </w:rPr>
        <w:t xml:space="preserve">Alves, Miranda and </w:t>
      </w:r>
      <w:proofErr w:type="spellStart"/>
      <w:r w:rsidR="00CF403A" w:rsidRPr="00C362F5">
        <w:rPr>
          <w:rFonts w:cs="Arial"/>
          <w:szCs w:val="24"/>
        </w:rPr>
        <w:t>Morais</w:t>
      </w:r>
      <w:proofErr w:type="spellEnd"/>
      <w:r w:rsidR="00CF403A" w:rsidRPr="00C362F5">
        <w:rPr>
          <w:rFonts w:cs="Arial"/>
          <w:szCs w:val="24"/>
        </w:rPr>
        <w:t xml:space="preserve"> (2017) in their </w:t>
      </w:r>
      <w:r w:rsidR="00D8784D" w:rsidRPr="00C362F5">
        <w:rPr>
          <w:rFonts w:cs="Arial"/>
          <w:szCs w:val="24"/>
        </w:rPr>
        <w:t>research</w:t>
      </w:r>
      <w:r w:rsidR="00CF403A" w:rsidRPr="00C362F5">
        <w:rPr>
          <w:rFonts w:cs="Arial"/>
          <w:szCs w:val="24"/>
        </w:rPr>
        <w:t xml:space="preserve"> on VLE </w:t>
      </w:r>
      <w:r w:rsidR="008E6F32" w:rsidRPr="00C362F5">
        <w:rPr>
          <w:rFonts w:cs="Arial"/>
          <w:szCs w:val="24"/>
        </w:rPr>
        <w:t xml:space="preserve">found out that such </w:t>
      </w:r>
      <w:r w:rsidR="00D8784D" w:rsidRPr="00C362F5">
        <w:rPr>
          <w:rFonts w:cs="Arial"/>
          <w:szCs w:val="24"/>
        </w:rPr>
        <w:t>learning</w:t>
      </w:r>
      <w:r w:rsidR="008E6F32" w:rsidRPr="00C362F5">
        <w:rPr>
          <w:rFonts w:cs="Arial"/>
          <w:szCs w:val="24"/>
        </w:rPr>
        <w:t xml:space="preserve"> platforms are most valued by the majority of teachers say at 90% from their research. The trio discovered </w:t>
      </w:r>
      <w:r w:rsidR="00D8784D" w:rsidRPr="00C362F5">
        <w:rPr>
          <w:rFonts w:cs="Arial"/>
          <w:szCs w:val="24"/>
        </w:rPr>
        <w:t>that</w:t>
      </w:r>
      <w:r w:rsidR="008E6F32" w:rsidRPr="00C362F5">
        <w:rPr>
          <w:rFonts w:cs="Arial"/>
          <w:szCs w:val="24"/>
        </w:rPr>
        <w:t xml:space="preserve"> the most valued </w:t>
      </w:r>
      <w:r w:rsidR="00D8784D" w:rsidRPr="00C362F5">
        <w:rPr>
          <w:rFonts w:cs="Arial"/>
          <w:szCs w:val="24"/>
        </w:rPr>
        <w:t>resources</w:t>
      </w:r>
      <w:r w:rsidR="008E6F32" w:rsidRPr="00C362F5">
        <w:rPr>
          <w:rFonts w:cs="Arial"/>
          <w:szCs w:val="24"/>
        </w:rPr>
        <w:t xml:space="preserve"> from these </w:t>
      </w:r>
      <w:r w:rsidR="00D8784D" w:rsidRPr="00C362F5">
        <w:rPr>
          <w:rFonts w:cs="Arial"/>
          <w:szCs w:val="24"/>
        </w:rPr>
        <w:t>learning</w:t>
      </w:r>
      <w:r w:rsidR="008E6F32" w:rsidRPr="00C362F5">
        <w:rPr>
          <w:rFonts w:cs="Arial"/>
          <w:szCs w:val="24"/>
        </w:rPr>
        <w:t xml:space="preserve"> environments are ease of accessibility, simple </w:t>
      </w:r>
      <w:r w:rsidR="00D8784D" w:rsidRPr="00C362F5">
        <w:rPr>
          <w:rFonts w:cs="Arial"/>
          <w:szCs w:val="24"/>
        </w:rPr>
        <w:t>integration</w:t>
      </w:r>
      <w:r w:rsidR="008E6F32" w:rsidRPr="00C362F5">
        <w:rPr>
          <w:rFonts w:cs="Arial"/>
          <w:szCs w:val="24"/>
        </w:rPr>
        <w:t xml:space="preserve"> with VLEs, </w:t>
      </w:r>
      <w:r w:rsidR="0013044C" w:rsidRPr="00C362F5">
        <w:rPr>
          <w:rFonts w:cs="Arial"/>
          <w:szCs w:val="24"/>
        </w:rPr>
        <w:t xml:space="preserve">user friendly and PDF downloads. </w:t>
      </w:r>
      <w:r w:rsidR="008E6F32" w:rsidRPr="00C362F5">
        <w:rPr>
          <w:rFonts w:cs="Arial"/>
          <w:szCs w:val="24"/>
        </w:rPr>
        <w:t xml:space="preserve"> </w:t>
      </w:r>
      <w:r w:rsidR="0013044C" w:rsidRPr="00C362F5">
        <w:rPr>
          <w:rFonts w:cs="Arial"/>
          <w:szCs w:val="24"/>
        </w:rPr>
        <w:t xml:space="preserve">Studying interactions in a classroom are complex but by making use of VLEs they enable the learners to </w:t>
      </w:r>
      <w:r w:rsidR="004F0441" w:rsidRPr="00C362F5">
        <w:rPr>
          <w:rFonts w:cs="Arial"/>
          <w:szCs w:val="24"/>
        </w:rPr>
        <w:t xml:space="preserve">obtain and process large quantities of </w:t>
      </w:r>
      <w:r w:rsidR="006A20C1" w:rsidRPr="00C362F5">
        <w:rPr>
          <w:rFonts w:cs="Arial"/>
          <w:szCs w:val="24"/>
        </w:rPr>
        <w:t>information from</w:t>
      </w:r>
      <w:r w:rsidR="004F0441" w:rsidRPr="00C362F5">
        <w:rPr>
          <w:rFonts w:cs="Arial"/>
          <w:szCs w:val="24"/>
        </w:rPr>
        <w:t xml:space="preserve"> every learning </w:t>
      </w:r>
      <w:r w:rsidR="006A20C1" w:rsidRPr="00C362F5">
        <w:rPr>
          <w:rFonts w:cs="Arial"/>
          <w:szCs w:val="24"/>
        </w:rPr>
        <w:t>interaction</w:t>
      </w:r>
      <w:r w:rsidR="004F0441" w:rsidRPr="00C362F5">
        <w:rPr>
          <w:rFonts w:cs="Arial"/>
          <w:szCs w:val="24"/>
        </w:rPr>
        <w:t xml:space="preserve"> and from the various </w:t>
      </w:r>
      <w:r w:rsidR="006A20C1" w:rsidRPr="00C362F5">
        <w:rPr>
          <w:rFonts w:cs="Arial"/>
          <w:szCs w:val="24"/>
        </w:rPr>
        <w:t>p</w:t>
      </w:r>
      <w:r w:rsidR="004F0441" w:rsidRPr="00C362F5">
        <w:rPr>
          <w:rFonts w:cs="Arial"/>
          <w:szCs w:val="24"/>
        </w:rPr>
        <w:t xml:space="preserve">layers. </w:t>
      </w:r>
    </w:p>
    <w:p w14:paraId="4A30F7CD" w14:textId="77777777" w:rsidR="006A20C1" w:rsidRPr="00C362F5" w:rsidRDefault="006A20C1" w:rsidP="00C362F5">
      <w:pPr>
        <w:rPr>
          <w:rFonts w:cs="Arial"/>
          <w:szCs w:val="24"/>
        </w:rPr>
      </w:pPr>
      <w:r w:rsidRPr="00C362F5">
        <w:rPr>
          <w:rFonts w:cs="Arial"/>
          <w:szCs w:val="24"/>
        </w:rPr>
        <w:lastRenderedPageBreak/>
        <w:t xml:space="preserve">Ryan and Poole (2019) posit that VLEs were developed in ore to progress learners from passive to active learning. It is through </w:t>
      </w:r>
      <w:r w:rsidR="00E55C03" w:rsidRPr="00C362F5">
        <w:rPr>
          <w:rFonts w:cs="Arial"/>
          <w:szCs w:val="24"/>
        </w:rPr>
        <w:t>active</w:t>
      </w:r>
      <w:r w:rsidRPr="00C362F5">
        <w:rPr>
          <w:rFonts w:cs="Arial"/>
          <w:szCs w:val="24"/>
        </w:rPr>
        <w:t xml:space="preserve"> </w:t>
      </w:r>
      <w:r w:rsidR="00E55C03" w:rsidRPr="00C362F5">
        <w:rPr>
          <w:rFonts w:cs="Arial"/>
          <w:szCs w:val="24"/>
        </w:rPr>
        <w:t>learning</w:t>
      </w:r>
      <w:r w:rsidRPr="00C362F5">
        <w:rPr>
          <w:rFonts w:cs="Arial"/>
          <w:szCs w:val="24"/>
        </w:rPr>
        <w:t xml:space="preserve"> that essential skills suc</w:t>
      </w:r>
      <w:r w:rsidR="00E55C03" w:rsidRPr="00C362F5">
        <w:rPr>
          <w:rFonts w:cs="Arial"/>
          <w:szCs w:val="24"/>
        </w:rPr>
        <w:t>h</w:t>
      </w:r>
      <w:r w:rsidRPr="00C362F5">
        <w:rPr>
          <w:rFonts w:cs="Arial"/>
          <w:szCs w:val="24"/>
        </w:rPr>
        <w:t xml:space="preserve"> as critical thinking are developed in order to navigate through the learning platforms. From the research carried out by this duo it was concluded that VLEs significantly improved the </w:t>
      </w:r>
      <w:r w:rsidR="00E55C03" w:rsidRPr="00C362F5">
        <w:rPr>
          <w:rFonts w:cs="Arial"/>
          <w:szCs w:val="24"/>
        </w:rPr>
        <w:t>learners’</w:t>
      </w:r>
      <w:r w:rsidRPr="00C362F5">
        <w:rPr>
          <w:rFonts w:cs="Arial"/>
          <w:szCs w:val="24"/>
        </w:rPr>
        <w:t xml:space="preserve">’ engagement, </w:t>
      </w:r>
      <w:r w:rsidR="00E55C03" w:rsidRPr="00C362F5">
        <w:rPr>
          <w:rFonts w:cs="Arial"/>
          <w:szCs w:val="24"/>
        </w:rPr>
        <w:t xml:space="preserve">recall and satisfaction and this was due to the </w:t>
      </w:r>
      <w:r w:rsidR="00D8784D" w:rsidRPr="00C362F5">
        <w:rPr>
          <w:rFonts w:cs="Arial"/>
          <w:szCs w:val="24"/>
        </w:rPr>
        <w:t>availability</w:t>
      </w:r>
      <w:r w:rsidR="00E55C03" w:rsidRPr="00C362F5">
        <w:rPr>
          <w:rFonts w:cs="Arial"/>
          <w:szCs w:val="24"/>
        </w:rPr>
        <w:t xml:space="preserve"> of good audios and visuals. </w:t>
      </w:r>
      <w:proofErr w:type="spellStart"/>
      <w:r w:rsidR="00E55C03" w:rsidRPr="00C362F5">
        <w:rPr>
          <w:rFonts w:cs="Arial"/>
          <w:szCs w:val="24"/>
        </w:rPr>
        <w:t>Uzoamaka</w:t>
      </w:r>
      <w:proofErr w:type="spellEnd"/>
      <w:r w:rsidR="00E55C03" w:rsidRPr="00C362F5">
        <w:rPr>
          <w:rFonts w:cs="Arial"/>
          <w:szCs w:val="24"/>
        </w:rPr>
        <w:t xml:space="preserve"> (2017) is in support of VLEs as the </w:t>
      </w:r>
      <w:r w:rsidR="00D8784D" w:rsidRPr="00C362F5">
        <w:rPr>
          <w:rFonts w:cs="Arial"/>
          <w:szCs w:val="24"/>
        </w:rPr>
        <w:t>students</w:t>
      </w:r>
      <w:r w:rsidR="00E55C03" w:rsidRPr="00C362F5">
        <w:rPr>
          <w:rFonts w:cs="Arial"/>
          <w:szCs w:val="24"/>
        </w:rPr>
        <w:t xml:space="preserve"> are not confined nor restricted in a</w:t>
      </w:r>
      <w:r w:rsidR="00D8784D" w:rsidRPr="00C362F5">
        <w:rPr>
          <w:rFonts w:cs="Arial"/>
          <w:szCs w:val="24"/>
        </w:rPr>
        <w:t xml:space="preserve"> </w:t>
      </w:r>
      <w:r w:rsidR="00E55C03" w:rsidRPr="00C362F5">
        <w:rPr>
          <w:rFonts w:cs="Arial"/>
          <w:szCs w:val="24"/>
        </w:rPr>
        <w:t xml:space="preserve">particular locality as the </w:t>
      </w:r>
      <w:r w:rsidR="00D8784D" w:rsidRPr="00C362F5">
        <w:rPr>
          <w:rFonts w:cs="Arial"/>
          <w:szCs w:val="24"/>
        </w:rPr>
        <w:t>traditional</w:t>
      </w:r>
      <w:r w:rsidR="00E55C03" w:rsidRPr="00C362F5">
        <w:rPr>
          <w:rFonts w:cs="Arial"/>
          <w:szCs w:val="24"/>
        </w:rPr>
        <w:t xml:space="preserve"> learning methods</w:t>
      </w:r>
      <w:r w:rsidR="00D8784D" w:rsidRPr="00C362F5">
        <w:rPr>
          <w:rFonts w:cs="Arial"/>
          <w:szCs w:val="24"/>
        </w:rPr>
        <w:t xml:space="preserve"> require</w:t>
      </w:r>
      <w:r w:rsidR="00E55C03" w:rsidRPr="00C362F5">
        <w:rPr>
          <w:rFonts w:cs="Arial"/>
          <w:szCs w:val="24"/>
        </w:rPr>
        <w:t xml:space="preserve">. To </w:t>
      </w:r>
      <w:r w:rsidR="00E436CA" w:rsidRPr="00C362F5">
        <w:rPr>
          <w:rFonts w:cs="Arial"/>
          <w:szCs w:val="24"/>
        </w:rPr>
        <w:t xml:space="preserve">support this, the author goes </w:t>
      </w:r>
      <w:r w:rsidR="00D8784D" w:rsidRPr="00C362F5">
        <w:rPr>
          <w:rFonts w:cs="Arial"/>
          <w:szCs w:val="24"/>
        </w:rPr>
        <w:t>ahead</w:t>
      </w:r>
      <w:r w:rsidR="00E436CA" w:rsidRPr="00C362F5">
        <w:rPr>
          <w:rFonts w:cs="Arial"/>
          <w:szCs w:val="24"/>
        </w:rPr>
        <w:t xml:space="preserve"> to </w:t>
      </w:r>
      <w:r w:rsidR="00D8784D" w:rsidRPr="00C362F5">
        <w:rPr>
          <w:rFonts w:cs="Arial"/>
          <w:szCs w:val="24"/>
        </w:rPr>
        <w:t>undertake</w:t>
      </w:r>
      <w:r w:rsidR="00E436CA" w:rsidRPr="00C362F5">
        <w:rPr>
          <w:rFonts w:cs="Arial"/>
          <w:szCs w:val="24"/>
        </w:rPr>
        <w:t xml:space="preserve"> a research where she gathers that students are indeed enjoying the transition to VLEs. This is due to the fact that the platforms are already well-organized where all </w:t>
      </w:r>
      <w:r w:rsidR="00D8784D" w:rsidRPr="00C362F5">
        <w:rPr>
          <w:rFonts w:cs="Arial"/>
          <w:szCs w:val="24"/>
        </w:rPr>
        <w:t>learning</w:t>
      </w:r>
      <w:r w:rsidR="00E436CA" w:rsidRPr="00C362F5">
        <w:rPr>
          <w:rFonts w:cs="Arial"/>
          <w:szCs w:val="24"/>
        </w:rPr>
        <w:t xml:space="preserve"> materials are </w:t>
      </w:r>
      <w:r w:rsidR="00D8784D" w:rsidRPr="00C362F5">
        <w:rPr>
          <w:rFonts w:cs="Arial"/>
          <w:szCs w:val="24"/>
        </w:rPr>
        <w:t>categorized</w:t>
      </w:r>
      <w:r w:rsidR="00E436CA" w:rsidRPr="00C362F5">
        <w:rPr>
          <w:rFonts w:cs="Arial"/>
          <w:szCs w:val="24"/>
        </w:rPr>
        <w:t xml:space="preserve"> appropriately. Learners have the opportunity to learn </w:t>
      </w:r>
      <w:r w:rsidR="00D8784D" w:rsidRPr="00C362F5">
        <w:rPr>
          <w:rFonts w:cs="Arial"/>
          <w:szCs w:val="24"/>
        </w:rPr>
        <w:t>whenever</w:t>
      </w:r>
      <w:r w:rsidR="00E436CA" w:rsidRPr="00C362F5">
        <w:rPr>
          <w:rFonts w:cs="Arial"/>
          <w:szCs w:val="24"/>
        </w:rPr>
        <w:t xml:space="preserve"> without any </w:t>
      </w:r>
      <w:r w:rsidR="00D8784D" w:rsidRPr="00C362F5">
        <w:rPr>
          <w:rFonts w:cs="Arial"/>
          <w:szCs w:val="24"/>
        </w:rPr>
        <w:t>interference</w:t>
      </w:r>
      <w:r w:rsidR="00E436CA" w:rsidRPr="00C362F5">
        <w:rPr>
          <w:rFonts w:cs="Arial"/>
          <w:szCs w:val="24"/>
        </w:rPr>
        <w:t xml:space="preserve"> with their leisure time and this can take place at any place. </w:t>
      </w:r>
    </w:p>
    <w:p w14:paraId="539F60CB" w14:textId="77777777" w:rsidR="00002015" w:rsidRPr="00C362F5" w:rsidRDefault="004F0441" w:rsidP="00C362F5">
      <w:pPr>
        <w:rPr>
          <w:rFonts w:cs="Arial"/>
          <w:szCs w:val="24"/>
        </w:rPr>
      </w:pPr>
      <w:r w:rsidRPr="00C362F5">
        <w:rPr>
          <w:rFonts w:cs="Arial"/>
          <w:szCs w:val="24"/>
        </w:rPr>
        <w:t xml:space="preserve">In a research carried out by </w:t>
      </w:r>
      <w:r w:rsidR="00002015" w:rsidRPr="00C362F5">
        <w:rPr>
          <w:rFonts w:cs="Arial"/>
          <w:szCs w:val="24"/>
        </w:rPr>
        <w:t>Torres Martín et al.</w:t>
      </w:r>
      <w:r w:rsidRPr="00C362F5">
        <w:rPr>
          <w:rFonts w:cs="Arial"/>
          <w:szCs w:val="24"/>
        </w:rPr>
        <w:t xml:space="preserve"> </w:t>
      </w:r>
      <w:r w:rsidR="00002015" w:rsidRPr="00C362F5">
        <w:rPr>
          <w:rFonts w:cs="Arial"/>
          <w:szCs w:val="24"/>
        </w:rPr>
        <w:t>(</w:t>
      </w:r>
      <w:r w:rsidRPr="00C362F5">
        <w:rPr>
          <w:rFonts w:cs="Arial"/>
          <w:szCs w:val="24"/>
        </w:rPr>
        <w:t>2021)</w:t>
      </w:r>
      <w:r w:rsidR="00002015" w:rsidRPr="00C362F5">
        <w:rPr>
          <w:rFonts w:cs="Arial"/>
          <w:szCs w:val="24"/>
        </w:rPr>
        <w:t xml:space="preserve"> it was discovered</w:t>
      </w:r>
      <w:r w:rsidR="00D8784D" w:rsidRPr="00C362F5">
        <w:rPr>
          <w:rFonts w:cs="Arial"/>
          <w:szCs w:val="24"/>
        </w:rPr>
        <w:t xml:space="preserve"> </w:t>
      </w:r>
      <w:r w:rsidR="00002015" w:rsidRPr="00C362F5">
        <w:rPr>
          <w:rFonts w:cs="Arial"/>
          <w:szCs w:val="24"/>
        </w:rPr>
        <w:t xml:space="preserve">that adopting the VLEs is not all merry as some students are against this </w:t>
      </w:r>
      <w:r w:rsidR="00D8784D" w:rsidRPr="00C362F5">
        <w:rPr>
          <w:rFonts w:cs="Arial"/>
          <w:szCs w:val="24"/>
        </w:rPr>
        <w:t>transition</w:t>
      </w:r>
      <w:r w:rsidR="00002015" w:rsidRPr="00C362F5">
        <w:rPr>
          <w:rFonts w:cs="Arial"/>
          <w:szCs w:val="24"/>
        </w:rPr>
        <w:t xml:space="preserve"> as they feel their lectures are not well equipped to make use of the platform. This has made virtual </w:t>
      </w:r>
      <w:r w:rsidR="001D24F1" w:rsidRPr="00C362F5">
        <w:rPr>
          <w:rFonts w:cs="Arial"/>
          <w:szCs w:val="24"/>
        </w:rPr>
        <w:t>learning</w:t>
      </w:r>
      <w:r w:rsidR="00002015" w:rsidRPr="00C362F5">
        <w:rPr>
          <w:rFonts w:cs="Arial"/>
          <w:szCs w:val="24"/>
        </w:rPr>
        <w:t xml:space="preserve"> a tussle for them. This has driven students to request that they be handed the learning materials and resources before the start of the course in order to familiarize </w:t>
      </w:r>
      <w:r w:rsidR="001D24F1" w:rsidRPr="00C362F5">
        <w:rPr>
          <w:rFonts w:cs="Arial"/>
          <w:szCs w:val="24"/>
        </w:rPr>
        <w:t>themselves and so as no</w:t>
      </w:r>
      <w:r w:rsidR="00002015" w:rsidRPr="00C362F5">
        <w:rPr>
          <w:rFonts w:cs="Arial"/>
          <w:szCs w:val="24"/>
        </w:rPr>
        <w:t>t to waste time during class time. From this report it was discovered that training of the tuto</w:t>
      </w:r>
      <w:r w:rsidR="001D24F1" w:rsidRPr="00C362F5">
        <w:rPr>
          <w:rFonts w:cs="Arial"/>
          <w:szCs w:val="24"/>
        </w:rPr>
        <w:t>rs on the VLEs resources can go</w:t>
      </w:r>
      <w:r w:rsidR="00002015" w:rsidRPr="00C362F5">
        <w:rPr>
          <w:rFonts w:cs="Arial"/>
          <w:szCs w:val="24"/>
        </w:rPr>
        <w:t xml:space="preserve"> a long way in in ensuring that the platforms gain acceptance by students. </w:t>
      </w:r>
    </w:p>
    <w:p w14:paraId="2451261D" w14:textId="77777777" w:rsidR="00E436CA" w:rsidRPr="00C362F5" w:rsidRDefault="00E436CA" w:rsidP="00C362F5">
      <w:pPr>
        <w:pStyle w:val="Heading2"/>
        <w:rPr>
          <w:rFonts w:cs="Arial"/>
          <w:sz w:val="24"/>
          <w:szCs w:val="24"/>
        </w:rPr>
      </w:pPr>
      <w:bookmarkStart w:id="3" w:name="_Toc89796444"/>
      <w:r w:rsidRPr="00C362F5">
        <w:rPr>
          <w:rFonts w:cs="Arial"/>
          <w:sz w:val="24"/>
          <w:szCs w:val="24"/>
        </w:rPr>
        <w:t>Aims and objectives</w:t>
      </w:r>
      <w:bookmarkEnd w:id="3"/>
      <w:r w:rsidRPr="00C362F5">
        <w:rPr>
          <w:rFonts w:cs="Arial"/>
          <w:sz w:val="24"/>
          <w:szCs w:val="24"/>
        </w:rPr>
        <w:t xml:space="preserve"> </w:t>
      </w:r>
    </w:p>
    <w:p w14:paraId="582FDC42" w14:textId="77777777" w:rsidR="00E436CA" w:rsidRPr="00C362F5" w:rsidRDefault="0099712E" w:rsidP="00C362F5">
      <w:pPr>
        <w:rPr>
          <w:rFonts w:cs="Arial"/>
          <w:szCs w:val="24"/>
        </w:rPr>
      </w:pPr>
      <w:r w:rsidRPr="00C362F5">
        <w:rPr>
          <w:rFonts w:cs="Arial"/>
          <w:szCs w:val="24"/>
        </w:rPr>
        <w:t>The aim of this research is to find out the impact of virtual learning environment on the learning</w:t>
      </w:r>
      <w:r w:rsidR="001D24F1" w:rsidRPr="00C362F5">
        <w:rPr>
          <w:rFonts w:cs="Arial"/>
          <w:szCs w:val="24"/>
        </w:rPr>
        <w:t xml:space="preserve"> experience of students at the University of Wales Trinity Saint D</w:t>
      </w:r>
      <w:r w:rsidRPr="00C362F5">
        <w:rPr>
          <w:rFonts w:cs="Arial"/>
          <w:szCs w:val="24"/>
        </w:rPr>
        <w:t xml:space="preserve">avid London </w:t>
      </w:r>
      <w:r w:rsidR="001D24F1" w:rsidRPr="00C362F5">
        <w:rPr>
          <w:rFonts w:cs="Arial"/>
          <w:szCs w:val="24"/>
        </w:rPr>
        <w:t>C</w:t>
      </w:r>
      <w:r w:rsidRPr="00C362F5">
        <w:rPr>
          <w:rFonts w:cs="Arial"/>
          <w:szCs w:val="24"/>
        </w:rPr>
        <w:t xml:space="preserve">ampus. </w:t>
      </w:r>
    </w:p>
    <w:p w14:paraId="3F21B2E2" w14:textId="77777777" w:rsidR="0099712E" w:rsidRPr="00C362F5" w:rsidRDefault="0099712E" w:rsidP="00C362F5">
      <w:pPr>
        <w:rPr>
          <w:rFonts w:cs="Arial"/>
          <w:b/>
          <w:szCs w:val="24"/>
        </w:rPr>
      </w:pPr>
      <w:r w:rsidRPr="00C362F5">
        <w:rPr>
          <w:rFonts w:cs="Arial"/>
          <w:b/>
          <w:szCs w:val="24"/>
        </w:rPr>
        <w:t xml:space="preserve">Objectives </w:t>
      </w:r>
    </w:p>
    <w:p w14:paraId="0AD858F4" w14:textId="77777777" w:rsidR="0099712E" w:rsidRPr="00C362F5" w:rsidRDefault="0099712E" w:rsidP="00C362F5">
      <w:pPr>
        <w:pStyle w:val="ListParagraph"/>
        <w:numPr>
          <w:ilvl w:val="0"/>
          <w:numId w:val="1"/>
        </w:numPr>
        <w:rPr>
          <w:rFonts w:cs="Arial"/>
          <w:szCs w:val="24"/>
        </w:rPr>
      </w:pPr>
      <w:r w:rsidRPr="00C362F5">
        <w:rPr>
          <w:rFonts w:cs="Arial"/>
          <w:szCs w:val="24"/>
        </w:rPr>
        <w:t>To determine the level of satisfaction with the virtual learning environments on students.</w:t>
      </w:r>
    </w:p>
    <w:p w14:paraId="28D93BBE" w14:textId="77777777" w:rsidR="0099712E" w:rsidRPr="00C362F5" w:rsidRDefault="0099712E" w:rsidP="00C362F5">
      <w:pPr>
        <w:pStyle w:val="ListParagraph"/>
        <w:numPr>
          <w:ilvl w:val="0"/>
          <w:numId w:val="1"/>
        </w:numPr>
        <w:rPr>
          <w:rFonts w:cs="Arial"/>
          <w:szCs w:val="24"/>
        </w:rPr>
      </w:pPr>
      <w:r w:rsidRPr="00C362F5">
        <w:rPr>
          <w:rFonts w:cs="Arial"/>
          <w:szCs w:val="24"/>
        </w:rPr>
        <w:t xml:space="preserve">To ascertain how VLEs impact students’ learning outcome. </w:t>
      </w:r>
    </w:p>
    <w:p w14:paraId="30D5BD38" w14:textId="77777777" w:rsidR="0099712E" w:rsidRPr="00C362F5" w:rsidRDefault="0099712E" w:rsidP="00C362F5">
      <w:pPr>
        <w:pStyle w:val="ListParagraph"/>
        <w:numPr>
          <w:ilvl w:val="0"/>
          <w:numId w:val="1"/>
        </w:numPr>
        <w:rPr>
          <w:rFonts w:cs="Arial"/>
          <w:szCs w:val="24"/>
        </w:rPr>
      </w:pPr>
      <w:r w:rsidRPr="00C362F5">
        <w:rPr>
          <w:rFonts w:cs="Arial"/>
          <w:szCs w:val="24"/>
        </w:rPr>
        <w:t xml:space="preserve">To determine </w:t>
      </w:r>
      <w:r w:rsidR="00C13DBC" w:rsidRPr="00C362F5">
        <w:rPr>
          <w:rFonts w:cs="Arial"/>
          <w:szCs w:val="24"/>
        </w:rPr>
        <w:t xml:space="preserve">how adopting VLE has changed the learning environment. </w:t>
      </w:r>
    </w:p>
    <w:p w14:paraId="12C8D4FA" w14:textId="77777777" w:rsidR="00C13DBC" w:rsidRPr="00C362F5" w:rsidRDefault="00C13DBC" w:rsidP="00C362F5">
      <w:pPr>
        <w:rPr>
          <w:rFonts w:cs="Arial"/>
          <w:b/>
          <w:szCs w:val="24"/>
        </w:rPr>
      </w:pPr>
      <w:r w:rsidRPr="00C362F5">
        <w:rPr>
          <w:rFonts w:cs="Arial"/>
          <w:b/>
          <w:szCs w:val="24"/>
        </w:rPr>
        <w:lastRenderedPageBreak/>
        <w:t xml:space="preserve">Research questions </w:t>
      </w:r>
    </w:p>
    <w:p w14:paraId="3D9F472C" w14:textId="77777777" w:rsidR="001D24F1" w:rsidRPr="00C362F5" w:rsidRDefault="001D24F1" w:rsidP="00C362F5">
      <w:pPr>
        <w:pStyle w:val="ListParagraph"/>
        <w:numPr>
          <w:ilvl w:val="0"/>
          <w:numId w:val="2"/>
        </w:numPr>
        <w:rPr>
          <w:rFonts w:cs="Arial"/>
          <w:szCs w:val="24"/>
        </w:rPr>
      </w:pPr>
      <w:r w:rsidRPr="00C362F5">
        <w:rPr>
          <w:rFonts w:cs="Arial"/>
          <w:szCs w:val="24"/>
        </w:rPr>
        <w:t xml:space="preserve">How satisfied are </w:t>
      </w:r>
      <w:r w:rsidR="00767BAE" w:rsidRPr="00C362F5">
        <w:rPr>
          <w:rFonts w:cs="Arial"/>
          <w:szCs w:val="24"/>
        </w:rPr>
        <w:t>the students with the VLEs?</w:t>
      </w:r>
    </w:p>
    <w:p w14:paraId="227A4059" w14:textId="77777777" w:rsidR="00767BAE" w:rsidRPr="00C362F5" w:rsidRDefault="00767BAE" w:rsidP="00C362F5">
      <w:pPr>
        <w:pStyle w:val="ListParagraph"/>
        <w:numPr>
          <w:ilvl w:val="0"/>
          <w:numId w:val="2"/>
        </w:numPr>
        <w:rPr>
          <w:rFonts w:cs="Arial"/>
          <w:szCs w:val="24"/>
        </w:rPr>
      </w:pPr>
      <w:r w:rsidRPr="00C362F5">
        <w:rPr>
          <w:rFonts w:cs="Arial"/>
          <w:szCs w:val="24"/>
        </w:rPr>
        <w:t>How have VLEs impacted the students’ learning outcome?</w:t>
      </w:r>
    </w:p>
    <w:p w14:paraId="4703563F" w14:textId="77777777" w:rsidR="00767BAE" w:rsidRPr="00C362F5" w:rsidRDefault="00767BAE" w:rsidP="00C362F5">
      <w:pPr>
        <w:pStyle w:val="ListParagraph"/>
        <w:numPr>
          <w:ilvl w:val="0"/>
          <w:numId w:val="2"/>
        </w:numPr>
        <w:rPr>
          <w:rFonts w:cs="Arial"/>
          <w:szCs w:val="24"/>
        </w:rPr>
      </w:pPr>
      <w:r w:rsidRPr="00C362F5">
        <w:rPr>
          <w:rFonts w:cs="Arial"/>
          <w:szCs w:val="24"/>
        </w:rPr>
        <w:t>How has the adoption of VLE changed the learning environment?</w:t>
      </w:r>
    </w:p>
    <w:p w14:paraId="66108667" w14:textId="77777777" w:rsidR="00767BAE" w:rsidRPr="00C362F5" w:rsidRDefault="00767BAE" w:rsidP="00C362F5">
      <w:pPr>
        <w:pStyle w:val="Heading1"/>
        <w:rPr>
          <w:rFonts w:cs="Arial"/>
          <w:sz w:val="24"/>
          <w:szCs w:val="24"/>
        </w:rPr>
      </w:pPr>
      <w:bookmarkStart w:id="4" w:name="_Toc89796445"/>
      <w:r w:rsidRPr="00C362F5">
        <w:rPr>
          <w:rFonts w:cs="Arial"/>
          <w:sz w:val="24"/>
          <w:szCs w:val="24"/>
        </w:rPr>
        <w:t>Methodology</w:t>
      </w:r>
      <w:bookmarkEnd w:id="4"/>
      <w:r w:rsidRPr="00C362F5">
        <w:rPr>
          <w:rFonts w:cs="Arial"/>
          <w:sz w:val="24"/>
          <w:szCs w:val="24"/>
        </w:rPr>
        <w:t xml:space="preserve"> </w:t>
      </w:r>
    </w:p>
    <w:p w14:paraId="2300FD41" w14:textId="77777777" w:rsidR="00695A01" w:rsidRPr="00C362F5" w:rsidRDefault="00695A01" w:rsidP="00C362F5">
      <w:pPr>
        <w:rPr>
          <w:rFonts w:cs="Arial"/>
          <w:szCs w:val="24"/>
        </w:rPr>
      </w:pPr>
      <w:r w:rsidRPr="00C362F5">
        <w:rPr>
          <w:rFonts w:cs="Arial"/>
          <w:szCs w:val="24"/>
        </w:rPr>
        <w:t xml:space="preserve">Due to the effects </w:t>
      </w:r>
      <w:r w:rsidR="001F24BF" w:rsidRPr="00C362F5">
        <w:rPr>
          <w:rFonts w:cs="Arial"/>
          <w:szCs w:val="24"/>
        </w:rPr>
        <w:t>of the pandemic this</w:t>
      </w:r>
      <w:r w:rsidRPr="00C362F5">
        <w:rPr>
          <w:rFonts w:cs="Arial"/>
          <w:szCs w:val="24"/>
        </w:rPr>
        <w:t xml:space="preserve"> study utilized </w:t>
      </w:r>
      <w:r w:rsidR="001F24BF" w:rsidRPr="00C362F5">
        <w:rPr>
          <w:rFonts w:cs="Arial"/>
          <w:szCs w:val="24"/>
        </w:rPr>
        <w:t xml:space="preserve">the e-survey methodology since any methodology that required face </w:t>
      </w:r>
      <w:r w:rsidR="00806CD6" w:rsidRPr="00C362F5">
        <w:rPr>
          <w:rFonts w:cs="Arial"/>
          <w:szCs w:val="24"/>
        </w:rPr>
        <w:t>t</w:t>
      </w:r>
      <w:r w:rsidR="001F24BF" w:rsidRPr="00C362F5">
        <w:rPr>
          <w:rFonts w:cs="Arial"/>
          <w:szCs w:val="24"/>
        </w:rPr>
        <w:t xml:space="preserve">o face collection of data was out of the question. </w:t>
      </w:r>
      <w:r w:rsidR="002C7BEB" w:rsidRPr="00C362F5">
        <w:rPr>
          <w:rFonts w:cs="Arial"/>
          <w:szCs w:val="24"/>
        </w:rPr>
        <w:t xml:space="preserve">Literature on this topic was looked into and shed light on what would be expected from the primary data. </w:t>
      </w:r>
      <w:r w:rsidR="001F24BF" w:rsidRPr="00C362F5">
        <w:rPr>
          <w:rFonts w:cs="Arial"/>
          <w:szCs w:val="24"/>
        </w:rPr>
        <w:t xml:space="preserve">This study made use of primary data where </w:t>
      </w:r>
      <w:r w:rsidR="00806CD6" w:rsidRPr="00C362F5">
        <w:rPr>
          <w:rFonts w:cs="Arial"/>
          <w:szCs w:val="24"/>
        </w:rPr>
        <w:t>qualitative a</w:t>
      </w:r>
      <w:r w:rsidR="001F24BF" w:rsidRPr="00C362F5">
        <w:rPr>
          <w:rFonts w:cs="Arial"/>
          <w:szCs w:val="24"/>
        </w:rPr>
        <w:t xml:space="preserve">nd quantitative data collection techniques were employed. Bar graphs and pie charts were employed to analyze the qualitative data collected in this e-survey </w:t>
      </w:r>
      <w:r w:rsidR="00806CD6" w:rsidRPr="00C362F5">
        <w:rPr>
          <w:rFonts w:cs="Arial"/>
          <w:szCs w:val="24"/>
        </w:rPr>
        <w:t>research</w:t>
      </w:r>
      <w:r w:rsidR="001F24BF" w:rsidRPr="00C362F5">
        <w:rPr>
          <w:rFonts w:cs="Arial"/>
          <w:szCs w:val="24"/>
        </w:rPr>
        <w:t xml:space="preserve">. Google forms were applied for the online survey </w:t>
      </w:r>
      <w:r w:rsidR="00806CD6" w:rsidRPr="00C362F5">
        <w:rPr>
          <w:rFonts w:cs="Arial"/>
          <w:szCs w:val="24"/>
        </w:rPr>
        <w:t xml:space="preserve">where the links to the online questionnaires were sent via emails. There were special requests to send the links via WhatsApp which was done. The links were distributed to 10 students from University of Wales Trinity Saint David London Campus in our module. This ensured that the respondents were fully aware of what was being investigated which made the whole process easier without the need to explain too much. The e-questionnaire included close ended and open ended questions to ensure the research was able to capture even the opinions of the respondents. </w:t>
      </w:r>
      <w:r w:rsidR="00C2321B" w:rsidRPr="00C362F5">
        <w:rPr>
          <w:rFonts w:cs="Arial"/>
          <w:szCs w:val="24"/>
        </w:rPr>
        <w:t xml:space="preserve">With the questionnaire there was utmost confidentiality which all the respondents were keen on and only agreed to be part of the research if they remained anonymous. Research </w:t>
      </w:r>
      <w:r w:rsidR="002C7BEB" w:rsidRPr="00C362F5">
        <w:rPr>
          <w:rFonts w:cs="Arial"/>
          <w:szCs w:val="24"/>
        </w:rPr>
        <w:t>ethics were complied with.</w:t>
      </w:r>
    </w:p>
    <w:p w14:paraId="7800664D" w14:textId="77777777" w:rsidR="00CE45E4" w:rsidRPr="00C362F5" w:rsidRDefault="00CE45E4" w:rsidP="00C362F5">
      <w:pPr>
        <w:rPr>
          <w:rFonts w:cs="Arial"/>
          <w:szCs w:val="24"/>
        </w:rPr>
      </w:pPr>
    </w:p>
    <w:p w14:paraId="426180F3" w14:textId="77777777" w:rsidR="00CE45E4" w:rsidRPr="00C362F5" w:rsidRDefault="00CE45E4" w:rsidP="00C362F5">
      <w:pPr>
        <w:rPr>
          <w:rFonts w:cs="Arial"/>
          <w:szCs w:val="24"/>
        </w:rPr>
      </w:pPr>
    </w:p>
    <w:p w14:paraId="319CB030" w14:textId="77777777" w:rsidR="00CE45E4" w:rsidRPr="00C362F5" w:rsidRDefault="00CE45E4" w:rsidP="00C362F5">
      <w:pPr>
        <w:rPr>
          <w:rFonts w:cs="Arial"/>
          <w:szCs w:val="24"/>
        </w:rPr>
      </w:pPr>
    </w:p>
    <w:p w14:paraId="631FE6F8" w14:textId="77777777" w:rsidR="00CE45E4" w:rsidRPr="00C362F5" w:rsidRDefault="00CE45E4" w:rsidP="00C362F5">
      <w:pPr>
        <w:rPr>
          <w:rFonts w:cs="Arial"/>
          <w:szCs w:val="24"/>
        </w:rPr>
      </w:pPr>
    </w:p>
    <w:p w14:paraId="59ECA783" w14:textId="77777777" w:rsidR="00CE45E4" w:rsidRPr="00C362F5" w:rsidRDefault="00CE45E4" w:rsidP="00C362F5">
      <w:pPr>
        <w:rPr>
          <w:rFonts w:cs="Arial"/>
          <w:szCs w:val="24"/>
        </w:rPr>
      </w:pPr>
    </w:p>
    <w:p w14:paraId="66E32A40" w14:textId="77777777" w:rsidR="00CE45E4" w:rsidRPr="00C362F5" w:rsidRDefault="00CE45E4" w:rsidP="00C362F5">
      <w:pPr>
        <w:rPr>
          <w:rFonts w:cs="Arial"/>
          <w:szCs w:val="24"/>
        </w:rPr>
      </w:pPr>
    </w:p>
    <w:p w14:paraId="33D8B50A" w14:textId="77777777" w:rsidR="003C4CBB" w:rsidRPr="00C362F5" w:rsidRDefault="00767BAE" w:rsidP="00C362F5">
      <w:pPr>
        <w:pStyle w:val="Heading2"/>
        <w:rPr>
          <w:rFonts w:cs="Arial"/>
          <w:sz w:val="24"/>
          <w:szCs w:val="24"/>
        </w:rPr>
      </w:pPr>
      <w:bookmarkStart w:id="5" w:name="_Toc89796446"/>
      <w:r w:rsidRPr="00C362F5">
        <w:rPr>
          <w:rFonts w:cs="Arial"/>
          <w:sz w:val="24"/>
          <w:szCs w:val="24"/>
        </w:rPr>
        <w:lastRenderedPageBreak/>
        <w:t>Results and discussion</w:t>
      </w:r>
      <w:bookmarkEnd w:id="5"/>
      <w:r w:rsidRPr="00C362F5">
        <w:rPr>
          <w:rFonts w:cs="Arial"/>
          <w:sz w:val="24"/>
          <w:szCs w:val="24"/>
        </w:rPr>
        <w:t xml:space="preserve"> </w:t>
      </w:r>
    </w:p>
    <w:p w14:paraId="1BA607AB" w14:textId="77777777" w:rsidR="0006606B" w:rsidRPr="00C362F5" w:rsidRDefault="0006606B" w:rsidP="00C362F5">
      <w:pPr>
        <w:spacing w:after="0"/>
        <w:rPr>
          <w:rFonts w:cs="Arial"/>
          <w:szCs w:val="24"/>
        </w:rPr>
      </w:pPr>
      <w:r w:rsidRPr="00C362F5">
        <w:rPr>
          <w:rFonts w:cs="Arial"/>
          <w:szCs w:val="24"/>
        </w:rPr>
        <w:t>Q1. I am happy with the current virtual learning environment</w:t>
      </w:r>
    </w:p>
    <w:p w14:paraId="4B80E617" w14:textId="77777777" w:rsidR="003C4CBB" w:rsidRPr="00C362F5" w:rsidRDefault="003C4CBB" w:rsidP="00C362F5">
      <w:pPr>
        <w:spacing w:after="0"/>
        <w:rPr>
          <w:rFonts w:cs="Arial"/>
          <w:szCs w:val="24"/>
        </w:rPr>
      </w:pPr>
      <w:r w:rsidRPr="00C362F5">
        <w:rPr>
          <w:rFonts w:cs="Arial"/>
          <w:szCs w:val="24"/>
        </w:rPr>
        <w:t xml:space="preserve">   </w:t>
      </w:r>
      <w:r w:rsidRPr="00C362F5">
        <w:rPr>
          <w:rFonts w:cs="Arial"/>
          <w:noProof/>
          <w:szCs w:val="24"/>
        </w:rPr>
        <w:drawing>
          <wp:inline distT="0" distB="0" distL="0" distR="0" wp14:anchorId="226BC3E7" wp14:editId="1B473848">
            <wp:extent cx="5486400" cy="29146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07D853" w14:textId="77777777" w:rsidR="00CE45E4" w:rsidRPr="00C362F5" w:rsidRDefault="00CE45E4" w:rsidP="00C362F5">
      <w:pPr>
        <w:spacing w:after="0"/>
        <w:rPr>
          <w:rFonts w:cs="Arial"/>
          <w:szCs w:val="24"/>
        </w:rPr>
      </w:pPr>
    </w:p>
    <w:p w14:paraId="6702A511" w14:textId="77777777" w:rsidR="003C4CBB" w:rsidRPr="00C362F5" w:rsidRDefault="00672E3C" w:rsidP="00C362F5">
      <w:pPr>
        <w:spacing w:after="0"/>
        <w:rPr>
          <w:rFonts w:cs="Arial"/>
          <w:szCs w:val="24"/>
        </w:rPr>
      </w:pPr>
      <w:r w:rsidRPr="00C362F5">
        <w:rPr>
          <w:rFonts w:cs="Arial"/>
          <w:szCs w:val="24"/>
        </w:rPr>
        <w:t xml:space="preserve">On the level of satisfaction, 50% of the respondents reported to be happy with VLE, 30% of them agreed and the remaining 20% disagreed. </w:t>
      </w:r>
      <w:r w:rsidR="006D19B0" w:rsidRPr="00C362F5">
        <w:rPr>
          <w:rFonts w:cs="Arial"/>
          <w:szCs w:val="24"/>
        </w:rPr>
        <w:t xml:space="preserve">These results are in line with the findings of Chua and </w:t>
      </w:r>
      <w:proofErr w:type="spellStart"/>
      <w:r w:rsidR="006D19B0" w:rsidRPr="00C362F5">
        <w:rPr>
          <w:rFonts w:cs="Arial"/>
          <w:szCs w:val="24"/>
        </w:rPr>
        <w:t>Montalbo</w:t>
      </w:r>
      <w:proofErr w:type="spellEnd"/>
      <w:r w:rsidR="006D19B0" w:rsidRPr="00C362F5">
        <w:rPr>
          <w:rFonts w:cs="Arial"/>
          <w:szCs w:val="24"/>
        </w:rPr>
        <w:t xml:space="preserve"> (2014) where majority of the students reported to be satisfied with the customized VLE and the Moodle package availed. Those who reported </w:t>
      </w:r>
      <w:r w:rsidR="00D8784D" w:rsidRPr="00C362F5">
        <w:rPr>
          <w:rFonts w:cs="Arial"/>
          <w:szCs w:val="24"/>
        </w:rPr>
        <w:t>to</w:t>
      </w:r>
      <w:r w:rsidR="006D19B0" w:rsidRPr="00C362F5">
        <w:rPr>
          <w:rFonts w:cs="Arial"/>
          <w:szCs w:val="24"/>
        </w:rPr>
        <w:t xml:space="preserve"> be satisfied all exhibited a positive attitude towards the VLE. The rest who reported to have not been satisfied were young and experienced in the use of e-learning platforms which made them hard to satisfy by the use of VLE. </w:t>
      </w:r>
    </w:p>
    <w:p w14:paraId="6B8370DD" w14:textId="77777777" w:rsidR="00CE45E4" w:rsidRPr="00C362F5" w:rsidRDefault="00CE45E4" w:rsidP="00C362F5">
      <w:pPr>
        <w:spacing w:after="0"/>
        <w:rPr>
          <w:rFonts w:cs="Arial"/>
          <w:szCs w:val="24"/>
        </w:rPr>
      </w:pPr>
    </w:p>
    <w:p w14:paraId="04A13C73" w14:textId="77777777" w:rsidR="00410252" w:rsidRDefault="00410252">
      <w:pPr>
        <w:spacing w:line="259" w:lineRule="auto"/>
        <w:jc w:val="left"/>
        <w:rPr>
          <w:rFonts w:cs="Arial"/>
          <w:szCs w:val="24"/>
        </w:rPr>
      </w:pPr>
      <w:r>
        <w:rPr>
          <w:rFonts w:cs="Arial"/>
          <w:szCs w:val="24"/>
        </w:rPr>
        <w:br w:type="page"/>
      </w:r>
    </w:p>
    <w:p w14:paraId="2C8DB982" w14:textId="236F6C7A" w:rsidR="003C4CBB" w:rsidRPr="00C362F5" w:rsidRDefault="003C4CBB" w:rsidP="00C362F5">
      <w:pPr>
        <w:spacing w:after="0"/>
        <w:rPr>
          <w:rFonts w:cs="Arial"/>
          <w:szCs w:val="24"/>
        </w:rPr>
      </w:pPr>
      <w:r w:rsidRPr="00C362F5">
        <w:rPr>
          <w:rFonts w:cs="Arial"/>
          <w:szCs w:val="24"/>
        </w:rPr>
        <w:lastRenderedPageBreak/>
        <w:t>Q2. I have used Moodle in my learning and I like it</w:t>
      </w:r>
    </w:p>
    <w:p w14:paraId="5412875E" w14:textId="77777777" w:rsidR="003C4CBB" w:rsidRPr="00C362F5" w:rsidRDefault="003F6C88" w:rsidP="00C362F5">
      <w:pPr>
        <w:spacing w:after="0"/>
        <w:rPr>
          <w:rFonts w:cs="Arial"/>
          <w:szCs w:val="24"/>
        </w:rPr>
      </w:pPr>
      <w:r w:rsidRPr="00C362F5">
        <w:rPr>
          <w:rFonts w:cs="Arial"/>
          <w:noProof/>
          <w:szCs w:val="24"/>
        </w:rPr>
        <w:drawing>
          <wp:inline distT="0" distB="0" distL="0" distR="0" wp14:anchorId="1646E0F3" wp14:editId="383085FF">
            <wp:extent cx="5486400" cy="25146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5E00480" w14:textId="77777777" w:rsidR="00CE45E4" w:rsidRPr="00C362F5" w:rsidRDefault="00CE45E4" w:rsidP="00C362F5">
      <w:pPr>
        <w:spacing w:after="0"/>
        <w:rPr>
          <w:rFonts w:cs="Arial"/>
          <w:szCs w:val="24"/>
        </w:rPr>
      </w:pPr>
    </w:p>
    <w:p w14:paraId="5E199D28" w14:textId="77777777" w:rsidR="00A41AF4" w:rsidRPr="00C362F5" w:rsidRDefault="00A41AF4" w:rsidP="00C362F5">
      <w:pPr>
        <w:spacing w:after="0"/>
        <w:rPr>
          <w:rFonts w:cs="Arial"/>
          <w:szCs w:val="24"/>
        </w:rPr>
      </w:pPr>
      <w:r w:rsidRPr="00C362F5">
        <w:rPr>
          <w:rFonts w:cs="Arial"/>
          <w:szCs w:val="24"/>
        </w:rPr>
        <w:t xml:space="preserve">It is evident from the data collected that Moodle had been accepted and learners did manage to derive benefits from it. With 60% strongly agreeing and 30% </w:t>
      </w:r>
      <w:r w:rsidR="00EA3EFF" w:rsidRPr="00C362F5">
        <w:rPr>
          <w:rFonts w:cs="Arial"/>
          <w:szCs w:val="24"/>
        </w:rPr>
        <w:t xml:space="preserve">agreeing, this resulted to 90% in support of Moodle and only a negligible per cent which was 10% that did not like Moodle. </w:t>
      </w:r>
      <w:proofErr w:type="spellStart"/>
      <w:r w:rsidR="00BB2DA6" w:rsidRPr="00C362F5">
        <w:rPr>
          <w:rFonts w:cs="Arial"/>
          <w:szCs w:val="24"/>
        </w:rPr>
        <w:t>Akakandelwa</w:t>
      </w:r>
      <w:proofErr w:type="spellEnd"/>
      <w:r w:rsidR="00BB2DA6" w:rsidRPr="00C362F5">
        <w:rPr>
          <w:rFonts w:cs="Arial"/>
          <w:szCs w:val="24"/>
        </w:rPr>
        <w:t xml:space="preserve"> and </w:t>
      </w:r>
      <w:proofErr w:type="spellStart"/>
      <w:r w:rsidR="00BB2DA6" w:rsidRPr="00C362F5">
        <w:rPr>
          <w:rFonts w:cs="Arial"/>
          <w:szCs w:val="24"/>
        </w:rPr>
        <w:t>Mkulama</w:t>
      </w:r>
      <w:proofErr w:type="spellEnd"/>
      <w:r w:rsidR="00BB2DA6" w:rsidRPr="00C362F5">
        <w:rPr>
          <w:rFonts w:cs="Arial"/>
          <w:szCs w:val="24"/>
        </w:rPr>
        <w:t xml:space="preserve"> (2017)</w:t>
      </w:r>
      <w:r w:rsidR="00CE45E4" w:rsidRPr="00C362F5">
        <w:rPr>
          <w:rFonts w:cs="Arial"/>
          <w:szCs w:val="24"/>
        </w:rPr>
        <w:t xml:space="preserve"> </w:t>
      </w:r>
      <w:r w:rsidR="00BB2DA6" w:rsidRPr="00C362F5">
        <w:rPr>
          <w:rFonts w:cs="Arial"/>
          <w:szCs w:val="24"/>
        </w:rPr>
        <w:t>carried out a research on students who were being taught using the Moodle e-</w:t>
      </w:r>
      <w:r w:rsidR="00D8784D" w:rsidRPr="00C362F5">
        <w:rPr>
          <w:rFonts w:cs="Arial"/>
          <w:szCs w:val="24"/>
        </w:rPr>
        <w:t>learning</w:t>
      </w:r>
      <w:r w:rsidR="00BB2DA6" w:rsidRPr="00C362F5">
        <w:rPr>
          <w:rFonts w:cs="Arial"/>
          <w:szCs w:val="24"/>
        </w:rPr>
        <w:t xml:space="preserve"> platform. The majority of </w:t>
      </w:r>
      <w:r w:rsidR="00D8784D" w:rsidRPr="00C362F5">
        <w:rPr>
          <w:rFonts w:cs="Arial"/>
          <w:szCs w:val="24"/>
        </w:rPr>
        <w:t>learners</w:t>
      </w:r>
      <w:r w:rsidR="00BB2DA6" w:rsidRPr="00C362F5">
        <w:rPr>
          <w:rFonts w:cs="Arial"/>
          <w:szCs w:val="24"/>
        </w:rPr>
        <w:t xml:space="preserve"> in this study reported to finding the experience enjoyable, interesting, </w:t>
      </w:r>
      <w:r w:rsidR="00CE45E4" w:rsidRPr="00C362F5">
        <w:rPr>
          <w:rFonts w:cs="Arial"/>
          <w:szCs w:val="24"/>
        </w:rPr>
        <w:t>convenient and pleasurable. They were of the opinion that VLEs had increased their academic productivity.</w:t>
      </w:r>
    </w:p>
    <w:p w14:paraId="17AEEEA3" w14:textId="77777777" w:rsidR="00CE45E4" w:rsidRPr="00C362F5" w:rsidRDefault="00CE45E4" w:rsidP="00C362F5">
      <w:pPr>
        <w:spacing w:after="0"/>
        <w:rPr>
          <w:rFonts w:cs="Arial"/>
          <w:szCs w:val="24"/>
        </w:rPr>
      </w:pPr>
    </w:p>
    <w:p w14:paraId="4C97F403" w14:textId="77777777" w:rsidR="002F777D" w:rsidRDefault="002F777D">
      <w:pPr>
        <w:spacing w:line="259" w:lineRule="auto"/>
        <w:jc w:val="left"/>
        <w:rPr>
          <w:rFonts w:cs="Arial"/>
          <w:szCs w:val="24"/>
        </w:rPr>
      </w:pPr>
      <w:r>
        <w:rPr>
          <w:rFonts w:cs="Arial"/>
          <w:szCs w:val="24"/>
        </w:rPr>
        <w:br w:type="page"/>
      </w:r>
    </w:p>
    <w:p w14:paraId="2D05944B" w14:textId="361B339E" w:rsidR="003C4CBB" w:rsidRPr="00C362F5" w:rsidRDefault="003C4CBB" w:rsidP="00C362F5">
      <w:pPr>
        <w:rPr>
          <w:rFonts w:cs="Arial"/>
          <w:szCs w:val="24"/>
        </w:rPr>
      </w:pPr>
      <w:r w:rsidRPr="00C362F5">
        <w:rPr>
          <w:rFonts w:cs="Arial"/>
          <w:szCs w:val="24"/>
        </w:rPr>
        <w:lastRenderedPageBreak/>
        <w:t xml:space="preserve">Q3. I would urge other students to make use of Moodle </w:t>
      </w:r>
    </w:p>
    <w:p w14:paraId="4A16DA1C" w14:textId="77777777" w:rsidR="003C4CBB" w:rsidRPr="00C362F5" w:rsidRDefault="00DC7EF5" w:rsidP="00C362F5">
      <w:pPr>
        <w:spacing w:after="0"/>
        <w:rPr>
          <w:rFonts w:cs="Arial"/>
          <w:szCs w:val="24"/>
        </w:rPr>
      </w:pPr>
      <w:r w:rsidRPr="00C362F5">
        <w:rPr>
          <w:rFonts w:cs="Arial"/>
          <w:noProof/>
          <w:szCs w:val="24"/>
        </w:rPr>
        <w:drawing>
          <wp:inline distT="0" distB="0" distL="0" distR="0" wp14:anchorId="3891588F" wp14:editId="3AFF4662">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BA4E58" w14:textId="77777777" w:rsidR="00CD5763" w:rsidRPr="00C362F5" w:rsidRDefault="00CD5763" w:rsidP="00C362F5">
      <w:pPr>
        <w:spacing w:after="0"/>
        <w:rPr>
          <w:rFonts w:cs="Arial"/>
          <w:szCs w:val="24"/>
        </w:rPr>
      </w:pPr>
      <w:r w:rsidRPr="00C362F5">
        <w:rPr>
          <w:rFonts w:cs="Arial"/>
          <w:szCs w:val="24"/>
        </w:rPr>
        <w:t xml:space="preserve">When it came to referring Moodle to other students, it was discovered that students did vary on their opinions on this matter. While 30% of the respondents strongly agreed that they would recommend it to other students, 40% of the respondents agreed that indeed they would. There was a 0.7 positivity rate on this matter. While 10% of the students strongly disagreed on the matter, the remaining 20% disagreed on this matter and they would not refer Moodle to their colleagues. </w:t>
      </w:r>
    </w:p>
    <w:p w14:paraId="2B5C6E92" w14:textId="77777777" w:rsidR="00CE45E4" w:rsidRPr="00C362F5" w:rsidRDefault="00CE45E4" w:rsidP="00C362F5">
      <w:pPr>
        <w:spacing w:after="0"/>
        <w:rPr>
          <w:rFonts w:cs="Arial"/>
          <w:szCs w:val="24"/>
        </w:rPr>
      </w:pPr>
    </w:p>
    <w:p w14:paraId="140AA066" w14:textId="77777777" w:rsidR="003C4CBB" w:rsidRPr="00C362F5" w:rsidRDefault="003C4CBB" w:rsidP="00C362F5">
      <w:pPr>
        <w:rPr>
          <w:rFonts w:cs="Arial"/>
          <w:szCs w:val="24"/>
        </w:rPr>
      </w:pPr>
      <w:r w:rsidRPr="00C362F5">
        <w:rPr>
          <w:rFonts w:cs="Arial"/>
          <w:szCs w:val="24"/>
        </w:rPr>
        <w:t>Q4. Give your reason for the above answer</w:t>
      </w:r>
    </w:p>
    <w:p w14:paraId="76B815DC" w14:textId="77777777" w:rsidR="003C4CBB" w:rsidRPr="00C362F5" w:rsidRDefault="00CE45E4" w:rsidP="00C362F5">
      <w:pPr>
        <w:rPr>
          <w:rFonts w:cs="Arial"/>
          <w:szCs w:val="24"/>
        </w:rPr>
      </w:pPr>
      <w:r w:rsidRPr="00C362F5">
        <w:rPr>
          <w:rFonts w:cs="Arial"/>
          <w:szCs w:val="24"/>
        </w:rPr>
        <w:t xml:space="preserve">Respondent 2: Strongly agree. It </w:t>
      </w:r>
      <w:r w:rsidR="00D8784D" w:rsidRPr="00C362F5">
        <w:rPr>
          <w:rFonts w:cs="Arial"/>
          <w:szCs w:val="24"/>
        </w:rPr>
        <w:t>integrates</w:t>
      </w:r>
      <w:r w:rsidRPr="00C362F5">
        <w:rPr>
          <w:rFonts w:cs="Arial"/>
          <w:szCs w:val="24"/>
        </w:rPr>
        <w:t xml:space="preserve"> various learning forms of media that enable a </w:t>
      </w:r>
      <w:r w:rsidR="00D8784D" w:rsidRPr="00C362F5">
        <w:rPr>
          <w:rFonts w:cs="Arial"/>
          <w:szCs w:val="24"/>
        </w:rPr>
        <w:t>student</w:t>
      </w:r>
      <w:r w:rsidRPr="00C362F5">
        <w:rPr>
          <w:rFonts w:cs="Arial"/>
          <w:szCs w:val="24"/>
        </w:rPr>
        <w:t xml:space="preserve"> relate to what is being taught, it is convenient and accessible at any time </w:t>
      </w:r>
      <w:r w:rsidR="00D8784D" w:rsidRPr="00C362F5">
        <w:rPr>
          <w:rFonts w:cs="Arial"/>
          <w:szCs w:val="24"/>
        </w:rPr>
        <w:t>regardless</w:t>
      </w:r>
      <w:r w:rsidRPr="00C362F5">
        <w:rPr>
          <w:rFonts w:cs="Arial"/>
          <w:szCs w:val="24"/>
        </w:rPr>
        <w:t xml:space="preserve"> of the location. </w:t>
      </w:r>
    </w:p>
    <w:p w14:paraId="0F2B8A97" w14:textId="77777777" w:rsidR="00CE45E4" w:rsidRPr="00C362F5" w:rsidRDefault="00CE45E4" w:rsidP="00C362F5">
      <w:pPr>
        <w:rPr>
          <w:rFonts w:cs="Arial"/>
          <w:szCs w:val="24"/>
        </w:rPr>
      </w:pPr>
      <w:r w:rsidRPr="00C362F5">
        <w:rPr>
          <w:rFonts w:cs="Arial"/>
          <w:szCs w:val="24"/>
        </w:rPr>
        <w:t>Respondent 10: Disagree. Moodle makes everything complicate and even hard to follow what the tutor is teaching. It is not the best at this and at times a student may get lost during class time.</w:t>
      </w:r>
    </w:p>
    <w:p w14:paraId="14708B77" w14:textId="77777777" w:rsidR="003C4CBB" w:rsidRPr="00C362F5" w:rsidRDefault="003C4CBB" w:rsidP="00C362F5">
      <w:pPr>
        <w:rPr>
          <w:rFonts w:cs="Arial"/>
          <w:szCs w:val="24"/>
        </w:rPr>
      </w:pPr>
      <w:r w:rsidRPr="00C362F5">
        <w:rPr>
          <w:rFonts w:cs="Arial"/>
          <w:szCs w:val="24"/>
        </w:rPr>
        <w:t>Q5. My academic performance has improved since I began using Moodle</w:t>
      </w:r>
    </w:p>
    <w:p w14:paraId="3CA30815" w14:textId="77777777" w:rsidR="003C4CBB" w:rsidRPr="00C362F5" w:rsidRDefault="008E36D6" w:rsidP="00C362F5">
      <w:pPr>
        <w:rPr>
          <w:rFonts w:cs="Arial"/>
          <w:szCs w:val="24"/>
        </w:rPr>
      </w:pPr>
      <w:r w:rsidRPr="00C362F5">
        <w:rPr>
          <w:rFonts w:cs="Arial"/>
          <w:noProof/>
          <w:szCs w:val="24"/>
        </w:rPr>
        <w:lastRenderedPageBreak/>
        <w:drawing>
          <wp:inline distT="0" distB="0" distL="0" distR="0" wp14:anchorId="6E3BEEAC" wp14:editId="0C402ADB">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79DBC7" w14:textId="77777777" w:rsidR="00CE45E4" w:rsidRPr="00C362F5" w:rsidRDefault="00CE45E4" w:rsidP="00C362F5">
      <w:pPr>
        <w:rPr>
          <w:rFonts w:cs="Arial"/>
          <w:szCs w:val="24"/>
        </w:rPr>
      </w:pPr>
      <w:r w:rsidRPr="00C362F5">
        <w:rPr>
          <w:rFonts w:cs="Arial"/>
          <w:szCs w:val="24"/>
        </w:rPr>
        <w:t xml:space="preserve">20% of students strongly agreed that their academic performance had improved since they began using Moodle, 60% agreed to the same while 20% strongly disagreed that their performance had improved. </w:t>
      </w:r>
      <w:proofErr w:type="spellStart"/>
      <w:r w:rsidR="0037047D" w:rsidRPr="00C362F5">
        <w:rPr>
          <w:rFonts w:cs="Arial"/>
          <w:szCs w:val="24"/>
        </w:rPr>
        <w:t>Akakandelwa</w:t>
      </w:r>
      <w:proofErr w:type="spellEnd"/>
      <w:r w:rsidR="0037047D" w:rsidRPr="00C362F5">
        <w:rPr>
          <w:rFonts w:cs="Arial"/>
          <w:szCs w:val="24"/>
        </w:rPr>
        <w:t xml:space="preserve"> and </w:t>
      </w:r>
      <w:proofErr w:type="spellStart"/>
      <w:r w:rsidR="0037047D" w:rsidRPr="00C362F5">
        <w:rPr>
          <w:rFonts w:cs="Arial"/>
          <w:szCs w:val="24"/>
        </w:rPr>
        <w:t>Mkulama</w:t>
      </w:r>
      <w:proofErr w:type="spellEnd"/>
      <w:r w:rsidRPr="00C362F5">
        <w:rPr>
          <w:rFonts w:cs="Arial"/>
          <w:szCs w:val="24"/>
        </w:rPr>
        <w:t xml:space="preserve"> </w:t>
      </w:r>
      <w:r w:rsidR="0037047D" w:rsidRPr="00C362F5">
        <w:rPr>
          <w:rFonts w:cs="Arial"/>
          <w:szCs w:val="24"/>
        </w:rPr>
        <w:t>(</w:t>
      </w:r>
      <w:r w:rsidRPr="00C362F5">
        <w:rPr>
          <w:rFonts w:cs="Arial"/>
          <w:szCs w:val="24"/>
        </w:rPr>
        <w:t>2017)</w:t>
      </w:r>
      <w:r w:rsidR="00246ED1" w:rsidRPr="00C362F5">
        <w:rPr>
          <w:rFonts w:cs="Arial"/>
          <w:szCs w:val="24"/>
        </w:rPr>
        <w:t xml:space="preserve"> in their research got students who agreed that Moodle had been very beneficial and they attributed their performance to the platform. They reported to have found the platform attractive, appropriate and easy to understand. The students went ahead to comment that they performed better in courses that had blended learning compared to those that only made use of the traditional method. </w:t>
      </w:r>
    </w:p>
    <w:p w14:paraId="3EF14C71" w14:textId="77777777" w:rsidR="003C4CBB" w:rsidRPr="00C362F5" w:rsidRDefault="003C4CBB" w:rsidP="00C362F5">
      <w:pPr>
        <w:spacing w:before="240"/>
        <w:rPr>
          <w:rFonts w:cs="Arial"/>
          <w:szCs w:val="24"/>
        </w:rPr>
      </w:pPr>
      <w:r w:rsidRPr="00C362F5">
        <w:rPr>
          <w:rFonts w:cs="Arial"/>
          <w:szCs w:val="24"/>
        </w:rPr>
        <w:t xml:space="preserve">Q6. Support the answer above </w:t>
      </w:r>
    </w:p>
    <w:p w14:paraId="4A0E5B26" w14:textId="77777777" w:rsidR="003C4CBB" w:rsidRPr="00C362F5" w:rsidRDefault="00246ED1" w:rsidP="00C362F5">
      <w:pPr>
        <w:spacing w:before="240"/>
        <w:rPr>
          <w:rFonts w:cs="Arial"/>
          <w:szCs w:val="24"/>
        </w:rPr>
      </w:pPr>
      <w:r w:rsidRPr="00C362F5">
        <w:rPr>
          <w:rFonts w:cs="Arial"/>
          <w:szCs w:val="24"/>
        </w:rPr>
        <w:t xml:space="preserve">Respondent 9: Strongly disagree. With Moodle feedback from the lecturers will most of the time delay. </w:t>
      </w:r>
    </w:p>
    <w:p w14:paraId="23CBA150" w14:textId="77777777" w:rsidR="00246ED1" w:rsidRPr="00C362F5" w:rsidRDefault="00246ED1" w:rsidP="00C362F5">
      <w:pPr>
        <w:spacing w:before="240"/>
        <w:rPr>
          <w:rFonts w:cs="Arial"/>
          <w:szCs w:val="24"/>
        </w:rPr>
      </w:pPr>
      <w:r w:rsidRPr="00C362F5">
        <w:rPr>
          <w:rFonts w:cs="Arial"/>
          <w:szCs w:val="24"/>
        </w:rPr>
        <w:t xml:space="preserve">Respondent 5: </w:t>
      </w:r>
      <w:r w:rsidR="00F01394" w:rsidRPr="00C362F5">
        <w:rPr>
          <w:rFonts w:cs="Arial"/>
          <w:szCs w:val="24"/>
        </w:rPr>
        <w:t>materials on Moodle are constantly updated which ensures students are up to date with all the resources they access.</w:t>
      </w:r>
    </w:p>
    <w:p w14:paraId="55F8521A" w14:textId="77777777" w:rsidR="003C4CBB" w:rsidRPr="00C362F5" w:rsidRDefault="003C4CBB" w:rsidP="00C362F5">
      <w:pPr>
        <w:spacing w:before="240"/>
        <w:rPr>
          <w:rFonts w:cs="Arial"/>
          <w:szCs w:val="24"/>
        </w:rPr>
      </w:pPr>
      <w:r w:rsidRPr="00C362F5">
        <w:rPr>
          <w:rFonts w:cs="Arial"/>
          <w:szCs w:val="24"/>
        </w:rPr>
        <w:t xml:space="preserve">Q7. VLEs have brought changes to learning such as </w:t>
      </w:r>
    </w:p>
    <w:p w14:paraId="327299B2" w14:textId="77777777" w:rsidR="00F01394" w:rsidRPr="00C362F5" w:rsidRDefault="00F01394" w:rsidP="00C362F5">
      <w:pPr>
        <w:spacing w:before="240"/>
        <w:rPr>
          <w:rFonts w:cs="Arial"/>
          <w:szCs w:val="24"/>
        </w:rPr>
      </w:pPr>
      <w:r w:rsidRPr="00C362F5">
        <w:rPr>
          <w:rFonts w:cs="Arial"/>
          <w:szCs w:val="24"/>
        </w:rPr>
        <w:lastRenderedPageBreak/>
        <w:t xml:space="preserve">Respondent 3: the platform provides organized material making it easy to locate what you need. </w:t>
      </w:r>
    </w:p>
    <w:p w14:paraId="717F0ADE" w14:textId="77777777" w:rsidR="00F01394" w:rsidRPr="00C362F5" w:rsidRDefault="00F01394" w:rsidP="00C362F5">
      <w:pPr>
        <w:spacing w:before="240"/>
        <w:rPr>
          <w:rFonts w:cs="Arial"/>
          <w:szCs w:val="24"/>
        </w:rPr>
      </w:pPr>
      <w:r w:rsidRPr="00C362F5">
        <w:rPr>
          <w:rFonts w:cs="Arial"/>
          <w:szCs w:val="24"/>
        </w:rPr>
        <w:t xml:space="preserve">Respondent 7: the platform is able to bring the points closer to home as there are a variety of resources that ensures students can relate to the lectures. </w:t>
      </w:r>
    </w:p>
    <w:p w14:paraId="31D0D23F" w14:textId="77777777" w:rsidR="003C4CBB" w:rsidRPr="00C362F5" w:rsidRDefault="003C4CBB" w:rsidP="00C362F5">
      <w:pPr>
        <w:spacing w:before="240"/>
        <w:rPr>
          <w:rFonts w:cs="Arial"/>
          <w:szCs w:val="24"/>
        </w:rPr>
      </w:pPr>
      <w:r w:rsidRPr="00C362F5">
        <w:rPr>
          <w:rFonts w:cs="Arial"/>
          <w:szCs w:val="24"/>
        </w:rPr>
        <w:t xml:space="preserve">Q8. I would prefer if this type of learning would be long term </w:t>
      </w:r>
    </w:p>
    <w:p w14:paraId="331E8E6F" w14:textId="77777777" w:rsidR="003C4CBB" w:rsidRPr="00C362F5" w:rsidRDefault="00672E3C" w:rsidP="00C362F5">
      <w:pPr>
        <w:spacing w:before="240"/>
        <w:rPr>
          <w:rFonts w:cs="Arial"/>
          <w:szCs w:val="24"/>
        </w:rPr>
      </w:pPr>
      <w:r w:rsidRPr="00C362F5">
        <w:rPr>
          <w:rFonts w:cs="Arial"/>
          <w:noProof/>
          <w:szCs w:val="24"/>
        </w:rPr>
        <w:drawing>
          <wp:inline distT="0" distB="0" distL="0" distR="0" wp14:anchorId="14B8DC77" wp14:editId="12EE90F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4B001B" w14:textId="77777777" w:rsidR="003C4CBB" w:rsidRPr="00C362F5" w:rsidRDefault="00F01394" w:rsidP="00C362F5">
      <w:pPr>
        <w:rPr>
          <w:rFonts w:cs="Arial"/>
          <w:szCs w:val="24"/>
        </w:rPr>
      </w:pPr>
      <w:r w:rsidRPr="00C362F5">
        <w:rPr>
          <w:rFonts w:cs="Arial"/>
          <w:szCs w:val="24"/>
        </w:rPr>
        <w:t xml:space="preserve">50% of the respondents agreed that they would want this type of </w:t>
      </w:r>
      <w:r w:rsidR="00D8784D" w:rsidRPr="00C362F5">
        <w:rPr>
          <w:rFonts w:cs="Arial"/>
          <w:szCs w:val="24"/>
        </w:rPr>
        <w:t>learning</w:t>
      </w:r>
      <w:r w:rsidRPr="00C362F5">
        <w:rPr>
          <w:rFonts w:cs="Arial"/>
          <w:szCs w:val="24"/>
        </w:rPr>
        <w:t xml:space="preserve"> to continue and even be fully </w:t>
      </w:r>
      <w:r w:rsidR="00D8784D" w:rsidRPr="00C362F5">
        <w:rPr>
          <w:rFonts w:cs="Arial"/>
          <w:szCs w:val="24"/>
        </w:rPr>
        <w:t>integrated</w:t>
      </w:r>
      <w:r w:rsidRPr="00C362F5">
        <w:rPr>
          <w:rFonts w:cs="Arial"/>
          <w:szCs w:val="24"/>
        </w:rPr>
        <w:t xml:space="preserve"> in </w:t>
      </w:r>
      <w:r w:rsidR="00D8784D" w:rsidRPr="00C362F5">
        <w:rPr>
          <w:rFonts w:cs="Arial"/>
          <w:szCs w:val="24"/>
        </w:rPr>
        <w:t>learning</w:t>
      </w:r>
      <w:r w:rsidRPr="00C362F5">
        <w:rPr>
          <w:rFonts w:cs="Arial"/>
          <w:szCs w:val="24"/>
        </w:rPr>
        <w:t xml:space="preserve">, 20% of them strongly agreed to this and only 30% disagreed as they had not fully accepted the VLEs. </w:t>
      </w:r>
    </w:p>
    <w:p w14:paraId="764FE618" w14:textId="77777777" w:rsidR="003C4CBB" w:rsidRPr="00C362F5" w:rsidRDefault="00992146" w:rsidP="00C362F5">
      <w:pPr>
        <w:pStyle w:val="Heading1"/>
        <w:rPr>
          <w:rFonts w:cs="Arial"/>
          <w:sz w:val="24"/>
          <w:szCs w:val="24"/>
        </w:rPr>
      </w:pPr>
      <w:bookmarkStart w:id="6" w:name="_Toc89796447"/>
      <w:r w:rsidRPr="00C362F5">
        <w:rPr>
          <w:rFonts w:cs="Arial"/>
          <w:sz w:val="24"/>
          <w:szCs w:val="24"/>
        </w:rPr>
        <w:t>Conclusion</w:t>
      </w:r>
      <w:bookmarkEnd w:id="6"/>
      <w:r w:rsidRPr="00C362F5">
        <w:rPr>
          <w:rFonts w:cs="Arial"/>
          <w:sz w:val="24"/>
          <w:szCs w:val="24"/>
        </w:rPr>
        <w:t xml:space="preserve"> </w:t>
      </w:r>
    </w:p>
    <w:p w14:paraId="723B2233" w14:textId="77777777" w:rsidR="00992146" w:rsidRPr="00C362F5" w:rsidRDefault="00992146" w:rsidP="00C362F5">
      <w:pPr>
        <w:spacing w:after="0"/>
        <w:rPr>
          <w:rFonts w:cs="Arial"/>
          <w:szCs w:val="24"/>
        </w:rPr>
      </w:pPr>
      <w:r w:rsidRPr="00C362F5">
        <w:rPr>
          <w:rFonts w:cs="Arial"/>
          <w:szCs w:val="24"/>
        </w:rPr>
        <w:t xml:space="preserve">With the advancement in technology, more education institutions are opting for blended learning where there is the classroom </w:t>
      </w:r>
      <w:r w:rsidR="00D8784D" w:rsidRPr="00C362F5">
        <w:rPr>
          <w:rFonts w:cs="Arial"/>
          <w:szCs w:val="24"/>
        </w:rPr>
        <w:t>learning</w:t>
      </w:r>
      <w:r w:rsidRPr="00C362F5">
        <w:rPr>
          <w:rFonts w:cs="Arial"/>
          <w:szCs w:val="24"/>
        </w:rPr>
        <w:t xml:space="preserve"> as well as VLEs. Motilal (2018) carried out a research that is in support of the </w:t>
      </w:r>
      <w:r w:rsidR="00D8784D" w:rsidRPr="00C362F5">
        <w:rPr>
          <w:rFonts w:cs="Arial"/>
          <w:szCs w:val="24"/>
        </w:rPr>
        <w:t>findings in this research where</w:t>
      </w:r>
      <w:r w:rsidRPr="00C362F5">
        <w:rPr>
          <w:rFonts w:cs="Arial"/>
          <w:szCs w:val="24"/>
        </w:rPr>
        <w:t xml:space="preserve"> majority of t</w:t>
      </w:r>
      <w:r w:rsidR="00D8784D" w:rsidRPr="00C362F5">
        <w:rPr>
          <w:rFonts w:cs="Arial"/>
          <w:szCs w:val="24"/>
        </w:rPr>
        <w:t>h</w:t>
      </w:r>
      <w:r w:rsidRPr="00C362F5">
        <w:rPr>
          <w:rFonts w:cs="Arial"/>
          <w:szCs w:val="24"/>
        </w:rPr>
        <w:t xml:space="preserve">e </w:t>
      </w:r>
      <w:r w:rsidR="00D8784D" w:rsidRPr="00C362F5">
        <w:rPr>
          <w:rFonts w:cs="Arial"/>
          <w:szCs w:val="24"/>
        </w:rPr>
        <w:t>learners</w:t>
      </w:r>
      <w:r w:rsidRPr="00C362F5">
        <w:rPr>
          <w:rFonts w:cs="Arial"/>
          <w:szCs w:val="24"/>
        </w:rPr>
        <w:t xml:space="preserve"> report to being satisfied with Moodle as a virtual learning environment. It is evident that learners are in support of these </w:t>
      </w:r>
      <w:r w:rsidR="00D8784D" w:rsidRPr="00C362F5">
        <w:rPr>
          <w:rFonts w:cs="Arial"/>
          <w:szCs w:val="24"/>
        </w:rPr>
        <w:t>systems</w:t>
      </w:r>
      <w:r w:rsidRPr="00C362F5">
        <w:rPr>
          <w:rFonts w:cs="Arial"/>
          <w:szCs w:val="24"/>
        </w:rPr>
        <w:t xml:space="preserve"> of </w:t>
      </w:r>
      <w:r w:rsidR="00D8784D" w:rsidRPr="00C362F5">
        <w:rPr>
          <w:rFonts w:cs="Arial"/>
          <w:szCs w:val="24"/>
        </w:rPr>
        <w:t>learning</w:t>
      </w:r>
      <w:r w:rsidRPr="00C362F5">
        <w:rPr>
          <w:rFonts w:cs="Arial"/>
          <w:szCs w:val="24"/>
        </w:rPr>
        <w:t xml:space="preserve"> since they are gaining more from e-</w:t>
      </w:r>
      <w:r w:rsidR="00D8784D" w:rsidRPr="00C362F5">
        <w:rPr>
          <w:rFonts w:cs="Arial"/>
          <w:szCs w:val="24"/>
        </w:rPr>
        <w:t>learning</w:t>
      </w:r>
      <w:r w:rsidRPr="00C362F5">
        <w:rPr>
          <w:rFonts w:cs="Arial"/>
          <w:szCs w:val="24"/>
        </w:rPr>
        <w:t xml:space="preserve"> compared to classes. Having so many </w:t>
      </w:r>
      <w:r w:rsidR="00D8784D" w:rsidRPr="00C362F5">
        <w:rPr>
          <w:rFonts w:cs="Arial"/>
          <w:szCs w:val="24"/>
        </w:rPr>
        <w:t>researchers</w:t>
      </w:r>
      <w:r w:rsidRPr="00C362F5">
        <w:rPr>
          <w:rFonts w:cs="Arial"/>
          <w:szCs w:val="24"/>
        </w:rPr>
        <w:t xml:space="preserve"> dedicate their time on finding out </w:t>
      </w:r>
      <w:r w:rsidR="00D8784D" w:rsidRPr="00C362F5">
        <w:rPr>
          <w:rFonts w:cs="Arial"/>
          <w:szCs w:val="24"/>
        </w:rPr>
        <w:t>about</w:t>
      </w:r>
      <w:r w:rsidRPr="00C362F5">
        <w:rPr>
          <w:rFonts w:cs="Arial"/>
          <w:szCs w:val="24"/>
        </w:rPr>
        <w:t xml:space="preserve"> virtual </w:t>
      </w:r>
      <w:r w:rsidR="00D8784D" w:rsidRPr="00C362F5">
        <w:rPr>
          <w:rFonts w:cs="Arial"/>
          <w:szCs w:val="24"/>
        </w:rPr>
        <w:t>learning</w:t>
      </w:r>
      <w:r w:rsidRPr="00C362F5">
        <w:rPr>
          <w:rFonts w:cs="Arial"/>
          <w:szCs w:val="24"/>
        </w:rPr>
        <w:t xml:space="preserve"> </w:t>
      </w:r>
      <w:r w:rsidR="00D8784D" w:rsidRPr="00C362F5">
        <w:rPr>
          <w:rFonts w:cs="Arial"/>
          <w:szCs w:val="24"/>
        </w:rPr>
        <w:t>environments</w:t>
      </w:r>
      <w:r w:rsidRPr="00C362F5">
        <w:rPr>
          <w:rFonts w:cs="Arial"/>
          <w:szCs w:val="24"/>
        </w:rPr>
        <w:t xml:space="preserve">, </w:t>
      </w:r>
      <w:r w:rsidR="00D8784D" w:rsidRPr="00C362F5">
        <w:rPr>
          <w:rFonts w:cs="Arial"/>
          <w:szCs w:val="24"/>
        </w:rPr>
        <w:t>learning</w:t>
      </w:r>
      <w:r w:rsidRPr="00C362F5">
        <w:rPr>
          <w:rFonts w:cs="Arial"/>
          <w:szCs w:val="24"/>
        </w:rPr>
        <w:t xml:space="preserve"> </w:t>
      </w:r>
      <w:r w:rsidR="00D8784D" w:rsidRPr="00C362F5">
        <w:rPr>
          <w:rFonts w:cs="Arial"/>
          <w:szCs w:val="24"/>
        </w:rPr>
        <w:t>institutions</w:t>
      </w:r>
      <w:r w:rsidRPr="00C362F5">
        <w:rPr>
          <w:rFonts w:cs="Arial"/>
          <w:szCs w:val="24"/>
        </w:rPr>
        <w:t xml:space="preserve"> can confidently give it a try </w:t>
      </w:r>
      <w:r w:rsidRPr="00C362F5">
        <w:rPr>
          <w:rFonts w:cs="Arial"/>
          <w:szCs w:val="24"/>
        </w:rPr>
        <w:lastRenderedPageBreak/>
        <w:t xml:space="preserve">to ensure that their students do not miss out </w:t>
      </w:r>
      <w:r w:rsidR="00D8784D" w:rsidRPr="00C362F5">
        <w:rPr>
          <w:rFonts w:cs="Arial"/>
          <w:szCs w:val="24"/>
        </w:rPr>
        <w:t xml:space="preserve">on opportunities presented by having ICT skills early.  </w:t>
      </w:r>
    </w:p>
    <w:p w14:paraId="619BE58D" w14:textId="77777777" w:rsidR="00D8784D" w:rsidRPr="00C362F5" w:rsidRDefault="00D8784D" w:rsidP="00C362F5">
      <w:pPr>
        <w:pStyle w:val="Heading1"/>
        <w:rPr>
          <w:rFonts w:cs="Arial"/>
          <w:sz w:val="24"/>
          <w:szCs w:val="24"/>
        </w:rPr>
      </w:pPr>
      <w:bookmarkStart w:id="7" w:name="_Toc89796448"/>
      <w:r w:rsidRPr="00C362F5">
        <w:rPr>
          <w:rFonts w:cs="Arial"/>
          <w:sz w:val="24"/>
          <w:szCs w:val="24"/>
        </w:rPr>
        <w:t>Reference list</w:t>
      </w:r>
      <w:bookmarkEnd w:id="7"/>
    </w:p>
    <w:p w14:paraId="34C24923" w14:textId="77777777" w:rsidR="00D8784D" w:rsidRPr="00C362F5" w:rsidRDefault="00D8784D" w:rsidP="00C362F5">
      <w:pPr>
        <w:pStyle w:val="NormalWeb"/>
        <w:spacing w:before="0" w:beforeAutospacing="0" w:after="240" w:afterAutospacing="0" w:line="360" w:lineRule="auto"/>
        <w:rPr>
          <w:rFonts w:ascii="Arial" w:hAnsi="Arial" w:cs="Arial"/>
        </w:rPr>
      </w:pPr>
      <w:proofErr w:type="spellStart"/>
      <w:r w:rsidRPr="00C362F5">
        <w:rPr>
          <w:rFonts w:ascii="Arial" w:hAnsi="Arial" w:cs="Arial"/>
        </w:rPr>
        <w:t>Akakan</w:t>
      </w:r>
      <w:r w:rsidR="00DC0D30" w:rsidRPr="00C362F5">
        <w:rPr>
          <w:rFonts w:ascii="Arial" w:hAnsi="Arial" w:cs="Arial"/>
        </w:rPr>
        <w:t>delwa</w:t>
      </w:r>
      <w:proofErr w:type="spellEnd"/>
      <w:r w:rsidR="00DC0D30" w:rsidRPr="00C362F5">
        <w:rPr>
          <w:rFonts w:ascii="Arial" w:hAnsi="Arial" w:cs="Arial"/>
        </w:rPr>
        <w:t xml:space="preserve">, A. and </w:t>
      </w:r>
      <w:proofErr w:type="spellStart"/>
      <w:r w:rsidR="00DC0D30" w:rsidRPr="00C362F5">
        <w:rPr>
          <w:rFonts w:ascii="Arial" w:hAnsi="Arial" w:cs="Arial"/>
        </w:rPr>
        <w:t>Mkulama</w:t>
      </w:r>
      <w:proofErr w:type="spellEnd"/>
      <w:r w:rsidR="00DC0D30" w:rsidRPr="00C362F5">
        <w:rPr>
          <w:rFonts w:ascii="Arial" w:hAnsi="Arial" w:cs="Arial"/>
        </w:rPr>
        <w:t>, A. 2017</w:t>
      </w:r>
      <w:r w:rsidRPr="00C362F5">
        <w:rPr>
          <w:rFonts w:ascii="Arial" w:hAnsi="Arial" w:cs="Arial"/>
        </w:rPr>
        <w:t xml:space="preserve">. Students’ Acceptance, Experiences and Satisfaction of Online Learning: A Case of Study of Library and Information Science Students at the University of Zambia. </w:t>
      </w:r>
      <w:r w:rsidRPr="00C362F5">
        <w:rPr>
          <w:rFonts w:ascii="Arial" w:hAnsi="Arial" w:cs="Arial"/>
          <w:i/>
          <w:iCs/>
        </w:rPr>
        <w:t>International Journal of Scientific Research and Innovative Technology</w:t>
      </w:r>
      <w:r w:rsidRPr="00C362F5">
        <w:rPr>
          <w:rFonts w:ascii="Arial" w:hAnsi="Arial" w:cs="Arial"/>
        </w:rPr>
        <w:t>, [online] 4(12), pp.2313–3759. Available at: https://www.ijsrit.com/uploaded_all_files/3173494536_d4.pdf [Accessed 7 Dec. 2021].</w:t>
      </w:r>
    </w:p>
    <w:p w14:paraId="1C7C814F"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t xml:space="preserve">Alves, P., Miranda, L. and </w:t>
      </w:r>
      <w:proofErr w:type="spellStart"/>
      <w:r w:rsidRPr="00C362F5">
        <w:rPr>
          <w:rFonts w:ascii="Arial" w:hAnsi="Arial" w:cs="Arial"/>
        </w:rPr>
        <w:t>Morais</w:t>
      </w:r>
      <w:proofErr w:type="spellEnd"/>
      <w:r w:rsidRPr="00C362F5">
        <w:rPr>
          <w:rFonts w:ascii="Arial" w:hAnsi="Arial" w:cs="Arial"/>
        </w:rPr>
        <w:t xml:space="preserve">, C. 2017. The Influence of Virtual Learning Environments in Students’ Performance. </w:t>
      </w:r>
      <w:r w:rsidRPr="00C362F5">
        <w:rPr>
          <w:rFonts w:ascii="Arial" w:hAnsi="Arial" w:cs="Arial"/>
          <w:i/>
          <w:iCs/>
        </w:rPr>
        <w:t>Universal Journal of Educational Research</w:t>
      </w:r>
      <w:r w:rsidRPr="00C362F5">
        <w:rPr>
          <w:rFonts w:ascii="Arial" w:hAnsi="Arial" w:cs="Arial"/>
        </w:rPr>
        <w:t>, 5(3), pp.517–527.</w:t>
      </w:r>
    </w:p>
    <w:p w14:paraId="6F797303"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t xml:space="preserve">Chua, C. and </w:t>
      </w:r>
      <w:proofErr w:type="spellStart"/>
      <w:r w:rsidRPr="00C362F5">
        <w:rPr>
          <w:rFonts w:ascii="Arial" w:hAnsi="Arial" w:cs="Arial"/>
        </w:rPr>
        <w:t>Montalbo</w:t>
      </w:r>
      <w:proofErr w:type="spellEnd"/>
      <w:r w:rsidRPr="00C362F5">
        <w:rPr>
          <w:rFonts w:ascii="Arial" w:hAnsi="Arial" w:cs="Arial"/>
        </w:rPr>
        <w:t xml:space="preserve">, J. 2014. Assessing Students’ Satisfaction on the Use of Virtual Learning Environment (VLE): An Input to a Campus-wide E-learning Design and Implementation. </w:t>
      </w:r>
      <w:r w:rsidRPr="00C362F5">
        <w:rPr>
          <w:rFonts w:ascii="Arial" w:hAnsi="Arial" w:cs="Arial"/>
          <w:i/>
          <w:iCs/>
        </w:rPr>
        <w:t>Information and Knowledge Management</w:t>
      </w:r>
      <w:r w:rsidRPr="00C362F5">
        <w:rPr>
          <w:rFonts w:ascii="Arial" w:hAnsi="Arial" w:cs="Arial"/>
        </w:rPr>
        <w:t>, 4(2), p.108.</w:t>
      </w:r>
    </w:p>
    <w:p w14:paraId="213E2697"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t xml:space="preserve">Hamid, Z., Peng, C.F., </w:t>
      </w:r>
      <w:proofErr w:type="spellStart"/>
      <w:r w:rsidRPr="00C362F5">
        <w:rPr>
          <w:rFonts w:ascii="Arial" w:hAnsi="Arial" w:cs="Arial"/>
        </w:rPr>
        <w:t>Shaharom</w:t>
      </w:r>
      <w:proofErr w:type="spellEnd"/>
      <w:r w:rsidRPr="00C362F5">
        <w:rPr>
          <w:rFonts w:ascii="Arial" w:hAnsi="Arial" w:cs="Arial"/>
        </w:rPr>
        <w:t xml:space="preserve">, M.S.N., Ter, T.C. and Raman, K. 2018. The Concept and Use of the Virtual Learning Environment in Teaching: A Literature Review. </w:t>
      </w:r>
      <w:r w:rsidRPr="00C362F5">
        <w:rPr>
          <w:rFonts w:ascii="Arial" w:hAnsi="Arial" w:cs="Arial"/>
          <w:i/>
          <w:iCs/>
        </w:rPr>
        <w:t>International Journal of Academic Research in Business and Social Sciences</w:t>
      </w:r>
      <w:r w:rsidRPr="00C362F5">
        <w:rPr>
          <w:rFonts w:ascii="Arial" w:hAnsi="Arial" w:cs="Arial"/>
        </w:rPr>
        <w:t>, 8(6).</w:t>
      </w:r>
    </w:p>
    <w:p w14:paraId="685B22EE"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t xml:space="preserve">Meyer, D. 2020. </w:t>
      </w:r>
      <w:r w:rsidRPr="00C362F5">
        <w:rPr>
          <w:rFonts w:ascii="Arial" w:hAnsi="Arial" w:cs="Arial"/>
          <w:i/>
          <w:iCs/>
        </w:rPr>
        <w:t>Virtual Learning Is the Way Forward for Educators | Elmhurst University Blog</w:t>
      </w:r>
      <w:r w:rsidRPr="00C362F5">
        <w:rPr>
          <w:rFonts w:ascii="Arial" w:hAnsi="Arial" w:cs="Arial"/>
        </w:rPr>
        <w:t>. [online] Elmhurst University. Available at: https://www.elmhurst.edu/blog/virtual-learning/.</w:t>
      </w:r>
    </w:p>
    <w:p w14:paraId="0B57E785"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t xml:space="preserve">Motilal, M.R. 2018. Level of Satisfaction using Moodle as an E-Learning Tool for Students in B-School. </w:t>
      </w:r>
      <w:r w:rsidRPr="00C362F5">
        <w:rPr>
          <w:rFonts w:ascii="Arial" w:hAnsi="Arial" w:cs="Arial"/>
          <w:i/>
          <w:iCs/>
        </w:rPr>
        <w:t>Global Journal of Computer Science and Technology: B Cloud and Distributed</w:t>
      </w:r>
      <w:r w:rsidRPr="00C362F5">
        <w:rPr>
          <w:rFonts w:ascii="Arial" w:hAnsi="Arial" w:cs="Arial"/>
        </w:rPr>
        <w:t>, [online] 18. Available at: https://core.ac.uk/download/pdf/231151379.pdf [Accessed 7 Dec. 2021].</w:t>
      </w:r>
    </w:p>
    <w:p w14:paraId="465991BD" w14:textId="77777777" w:rsidR="00D8784D" w:rsidRPr="00C362F5" w:rsidRDefault="00D8784D" w:rsidP="00C362F5">
      <w:pPr>
        <w:pStyle w:val="NormalWeb"/>
        <w:spacing w:before="0" w:beforeAutospacing="0" w:after="240" w:afterAutospacing="0" w:line="360" w:lineRule="auto"/>
        <w:rPr>
          <w:rFonts w:ascii="Arial" w:hAnsi="Arial" w:cs="Arial"/>
        </w:rPr>
      </w:pPr>
      <w:proofErr w:type="spellStart"/>
      <w:r w:rsidRPr="00C362F5">
        <w:rPr>
          <w:rFonts w:ascii="Arial" w:hAnsi="Arial" w:cs="Arial"/>
        </w:rPr>
        <w:t>Piccoli</w:t>
      </w:r>
      <w:proofErr w:type="spellEnd"/>
      <w:r w:rsidRPr="00C362F5">
        <w:rPr>
          <w:rFonts w:ascii="Arial" w:hAnsi="Arial" w:cs="Arial"/>
        </w:rPr>
        <w:t xml:space="preserve">, G., Ahmad, R. and Ives, B. 2001. Web-Based Virtual Learning Environments: A Research Framework and a Preliminary Assessment of Effectiveness in Basic IT Skills Training. </w:t>
      </w:r>
      <w:r w:rsidRPr="00C362F5">
        <w:rPr>
          <w:rFonts w:ascii="Arial" w:hAnsi="Arial" w:cs="Arial"/>
          <w:i/>
          <w:iCs/>
        </w:rPr>
        <w:t>MIS Quarterly</w:t>
      </w:r>
      <w:r w:rsidRPr="00C362F5">
        <w:rPr>
          <w:rFonts w:ascii="Arial" w:hAnsi="Arial" w:cs="Arial"/>
        </w:rPr>
        <w:t>, 25(4), p.401.</w:t>
      </w:r>
    </w:p>
    <w:p w14:paraId="7538D0E1"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lastRenderedPageBreak/>
        <w:t xml:space="preserve">Ryan, E. and Poole, C. 2019. Impact of Virtual Learning Environment on Students’ Satisfaction, Engagement, Recall, and Retention. </w:t>
      </w:r>
      <w:r w:rsidRPr="00C362F5">
        <w:rPr>
          <w:rFonts w:ascii="Arial" w:hAnsi="Arial" w:cs="Arial"/>
          <w:i/>
          <w:iCs/>
        </w:rPr>
        <w:t>Journal of Medical Imaging and Radiation Sciences</w:t>
      </w:r>
      <w:r w:rsidRPr="00C362F5">
        <w:rPr>
          <w:rFonts w:ascii="Arial" w:hAnsi="Arial" w:cs="Arial"/>
        </w:rPr>
        <w:t xml:space="preserve">, [online] 50(3), pp.408–415. Available at: https://www.jmirs.org/article/S1939-8654(18)30463-6/fulltext. </w:t>
      </w:r>
    </w:p>
    <w:p w14:paraId="1FB2440C"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t xml:space="preserve">Torres Martín, C., </w:t>
      </w:r>
      <w:proofErr w:type="spellStart"/>
      <w:r w:rsidRPr="00C362F5">
        <w:rPr>
          <w:rFonts w:ascii="Arial" w:hAnsi="Arial" w:cs="Arial"/>
        </w:rPr>
        <w:t>Acal</w:t>
      </w:r>
      <w:proofErr w:type="spellEnd"/>
      <w:r w:rsidRPr="00C362F5">
        <w:rPr>
          <w:rFonts w:ascii="Arial" w:hAnsi="Arial" w:cs="Arial"/>
        </w:rPr>
        <w:t xml:space="preserve">, C., El </w:t>
      </w:r>
      <w:proofErr w:type="spellStart"/>
      <w:r w:rsidRPr="00C362F5">
        <w:rPr>
          <w:rFonts w:ascii="Arial" w:hAnsi="Arial" w:cs="Arial"/>
        </w:rPr>
        <w:t>Homrani</w:t>
      </w:r>
      <w:proofErr w:type="spellEnd"/>
      <w:r w:rsidRPr="00C362F5">
        <w:rPr>
          <w:rFonts w:ascii="Arial" w:hAnsi="Arial" w:cs="Arial"/>
        </w:rPr>
        <w:t xml:space="preserve">, M. and </w:t>
      </w:r>
      <w:proofErr w:type="spellStart"/>
      <w:r w:rsidRPr="00C362F5">
        <w:rPr>
          <w:rFonts w:ascii="Arial" w:hAnsi="Arial" w:cs="Arial"/>
        </w:rPr>
        <w:t>Mingorance</w:t>
      </w:r>
      <w:proofErr w:type="spellEnd"/>
      <w:r w:rsidRPr="00C362F5">
        <w:rPr>
          <w:rFonts w:ascii="Arial" w:hAnsi="Arial" w:cs="Arial"/>
        </w:rPr>
        <w:t xml:space="preserve"> Estrada, Á.C. 2021. Impact on the Virtual Learning Environment Due to COVID-19. </w:t>
      </w:r>
      <w:r w:rsidRPr="00C362F5">
        <w:rPr>
          <w:rFonts w:ascii="Arial" w:hAnsi="Arial" w:cs="Arial"/>
          <w:i/>
          <w:iCs/>
        </w:rPr>
        <w:t>Sustainability</w:t>
      </w:r>
      <w:r w:rsidRPr="00C362F5">
        <w:rPr>
          <w:rFonts w:ascii="Arial" w:hAnsi="Arial" w:cs="Arial"/>
        </w:rPr>
        <w:t>, [online] 13(2), p.582. Available at: https://www.mdpi.com/2071-1050/13/2/582.</w:t>
      </w:r>
    </w:p>
    <w:p w14:paraId="14E94107" w14:textId="77777777" w:rsidR="00D8784D" w:rsidRPr="00C362F5" w:rsidRDefault="00D8784D" w:rsidP="00C362F5">
      <w:pPr>
        <w:pStyle w:val="NormalWeb"/>
        <w:spacing w:before="0" w:beforeAutospacing="0" w:after="240" w:afterAutospacing="0" w:line="360" w:lineRule="auto"/>
        <w:rPr>
          <w:rFonts w:ascii="Arial" w:hAnsi="Arial" w:cs="Arial"/>
        </w:rPr>
      </w:pPr>
      <w:r w:rsidRPr="00C362F5">
        <w:rPr>
          <w:rFonts w:ascii="Arial" w:hAnsi="Arial" w:cs="Arial"/>
        </w:rPr>
        <w:t xml:space="preserve">Trafford, P. and Shirota, Y. 2011. An Introduction to Virtual Learning Environments. </w:t>
      </w:r>
      <w:proofErr w:type="spellStart"/>
      <w:r w:rsidRPr="00C362F5">
        <w:rPr>
          <w:rFonts w:ascii="Arial" w:hAnsi="Arial" w:cs="Arial"/>
          <w:i/>
          <w:iCs/>
        </w:rPr>
        <w:t>Gakushuin</w:t>
      </w:r>
      <w:proofErr w:type="spellEnd"/>
      <w:r w:rsidRPr="00C362F5">
        <w:rPr>
          <w:rFonts w:ascii="Arial" w:hAnsi="Arial" w:cs="Arial"/>
          <w:i/>
          <w:iCs/>
        </w:rPr>
        <w:t xml:space="preserve"> Economic Papers</w:t>
      </w:r>
      <w:r w:rsidRPr="00C362F5">
        <w:rPr>
          <w:rFonts w:ascii="Arial" w:hAnsi="Arial" w:cs="Arial"/>
        </w:rPr>
        <w:t>, 48(3), pp.143–151.</w:t>
      </w:r>
    </w:p>
    <w:p w14:paraId="537053A7" w14:textId="77777777" w:rsidR="00D8784D" w:rsidRPr="00C362F5" w:rsidRDefault="00D8784D" w:rsidP="00C362F5">
      <w:pPr>
        <w:pStyle w:val="NormalWeb"/>
        <w:spacing w:before="0" w:beforeAutospacing="0" w:after="240" w:afterAutospacing="0" w:line="360" w:lineRule="auto"/>
        <w:rPr>
          <w:rFonts w:ascii="Arial" w:hAnsi="Arial" w:cs="Arial"/>
        </w:rPr>
      </w:pPr>
      <w:proofErr w:type="spellStart"/>
      <w:r w:rsidRPr="00C362F5">
        <w:rPr>
          <w:rFonts w:ascii="Arial" w:hAnsi="Arial" w:cs="Arial"/>
        </w:rPr>
        <w:t>Uzoamaka</w:t>
      </w:r>
      <w:proofErr w:type="spellEnd"/>
      <w:r w:rsidRPr="00C362F5">
        <w:rPr>
          <w:rFonts w:ascii="Arial" w:hAnsi="Arial" w:cs="Arial"/>
        </w:rPr>
        <w:t xml:space="preserve">, J.A. 2017. IMPACTS OF VIRTUAL CLASSROOM LEARNING ON STUDENTS’ OF NIGERIAN FEDERAL AND STATE UNIVERSITIES. </w:t>
      </w:r>
      <w:r w:rsidRPr="00C362F5">
        <w:rPr>
          <w:rFonts w:ascii="Arial" w:hAnsi="Arial" w:cs="Arial"/>
          <w:i/>
          <w:iCs/>
        </w:rPr>
        <w:t>European Journal of Research and Reflection in Educational Sciences</w:t>
      </w:r>
      <w:r w:rsidRPr="00C362F5">
        <w:rPr>
          <w:rFonts w:ascii="Arial" w:hAnsi="Arial" w:cs="Arial"/>
        </w:rPr>
        <w:t>, 5(3).</w:t>
      </w:r>
    </w:p>
    <w:p w14:paraId="17460AA8" w14:textId="77777777" w:rsidR="00D8784D" w:rsidRPr="00C362F5" w:rsidRDefault="00D8784D" w:rsidP="00C362F5">
      <w:pPr>
        <w:spacing w:after="0"/>
        <w:rPr>
          <w:rFonts w:cs="Arial"/>
          <w:szCs w:val="24"/>
        </w:rPr>
      </w:pPr>
    </w:p>
    <w:p w14:paraId="75139277" w14:textId="77777777" w:rsidR="00BA1BE2" w:rsidRPr="00C362F5" w:rsidRDefault="00BA1BE2" w:rsidP="00C362F5">
      <w:pPr>
        <w:pStyle w:val="Heading1"/>
        <w:rPr>
          <w:rFonts w:cs="Arial"/>
          <w:sz w:val="24"/>
          <w:szCs w:val="24"/>
        </w:rPr>
      </w:pPr>
      <w:bookmarkStart w:id="8" w:name="_Toc89796449"/>
      <w:r w:rsidRPr="00C362F5">
        <w:rPr>
          <w:rFonts w:cs="Arial"/>
          <w:sz w:val="24"/>
          <w:szCs w:val="24"/>
        </w:rPr>
        <w:t>Appendix 1: Questionnaire</w:t>
      </w:r>
      <w:bookmarkEnd w:id="8"/>
      <w:r w:rsidRPr="00C362F5">
        <w:rPr>
          <w:rFonts w:cs="Arial"/>
          <w:sz w:val="24"/>
          <w:szCs w:val="24"/>
        </w:rPr>
        <w:t xml:space="preserve"> </w:t>
      </w:r>
    </w:p>
    <w:tbl>
      <w:tblPr>
        <w:tblStyle w:val="TableGrid"/>
        <w:tblW w:w="0" w:type="auto"/>
        <w:tblLook w:val="04A0" w:firstRow="1" w:lastRow="0" w:firstColumn="1" w:lastColumn="0" w:noHBand="0" w:noVBand="1"/>
      </w:tblPr>
      <w:tblGrid>
        <w:gridCol w:w="9350"/>
      </w:tblGrid>
      <w:tr w:rsidR="002C7BEB" w:rsidRPr="00C362F5" w14:paraId="77EDDFBA" w14:textId="77777777" w:rsidTr="002C7BEB">
        <w:tc>
          <w:tcPr>
            <w:tcW w:w="9350" w:type="dxa"/>
          </w:tcPr>
          <w:p w14:paraId="0AE6CB5B" w14:textId="77777777" w:rsidR="00BA1BE2" w:rsidRPr="00C362F5" w:rsidRDefault="002C7BEB" w:rsidP="00C362F5">
            <w:pPr>
              <w:pStyle w:val="ListParagraph"/>
              <w:numPr>
                <w:ilvl w:val="0"/>
                <w:numId w:val="4"/>
              </w:numPr>
              <w:rPr>
                <w:rFonts w:cs="Arial"/>
                <w:szCs w:val="24"/>
              </w:rPr>
            </w:pPr>
            <w:r w:rsidRPr="00C362F5">
              <w:rPr>
                <w:rFonts w:cs="Arial"/>
                <w:szCs w:val="24"/>
              </w:rPr>
              <w:t>I am happy with the current virtual learning environment</w:t>
            </w:r>
          </w:p>
          <w:p w14:paraId="531419BB" w14:textId="77777777" w:rsidR="002C7BEB" w:rsidRPr="00C362F5" w:rsidRDefault="00BA1BE2" w:rsidP="00C362F5">
            <w:pPr>
              <w:pStyle w:val="ListParagraph"/>
              <w:rPr>
                <w:rFonts w:cs="Arial"/>
                <w:szCs w:val="24"/>
              </w:rPr>
            </w:pPr>
            <w:r w:rsidRPr="00C362F5">
              <w:rPr>
                <w:rFonts w:cs="Arial"/>
                <w:szCs w:val="24"/>
              </w:rPr>
              <w:t xml:space="preserve">a) </w:t>
            </w:r>
            <w:r w:rsidR="002C7BEB" w:rsidRPr="00C362F5">
              <w:rPr>
                <w:rFonts w:cs="Arial"/>
                <w:szCs w:val="24"/>
              </w:rPr>
              <w:t xml:space="preserve">Strongly agree b) Agree c) Neutral d) Disagree e) Strongly disagree </w:t>
            </w:r>
          </w:p>
          <w:p w14:paraId="452BF333" w14:textId="77777777" w:rsidR="00BA1BE2" w:rsidRPr="00C362F5" w:rsidRDefault="00BA1BE2" w:rsidP="00C362F5">
            <w:pPr>
              <w:ind w:left="360"/>
              <w:rPr>
                <w:rFonts w:cs="Arial"/>
                <w:szCs w:val="24"/>
              </w:rPr>
            </w:pPr>
          </w:p>
          <w:p w14:paraId="421DC451" w14:textId="77777777" w:rsidR="002C7BEB" w:rsidRPr="00C362F5" w:rsidRDefault="002C7BEB" w:rsidP="00C362F5">
            <w:pPr>
              <w:pStyle w:val="ListParagraph"/>
              <w:numPr>
                <w:ilvl w:val="0"/>
                <w:numId w:val="4"/>
              </w:numPr>
              <w:rPr>
                <w:rFonts w:cs="Arial"/>
                <w:szCs w:val="24"/>
              </w:rPr>
            </w:pPr>
            <w:r w:rsidRPr="00C362F5">
              <w:rPr>
                <w:rFonts w:cs="Arial"/>
                <w:szCs w:val="24"/>
              </w:rPr>
              <w:t>I have used Moodle in my learning and I like it</w:t>
            </w:r>
          </w:p>
          <w:p w14:paraId="0B013AA2" w14:textId="77777777" w:rsidR="002C7BEB" w:rsidRPr="00C362F5" w:rsidRDefault="00BA1BE2" w:rsidP="00C362F5">
            <w:pPr>
              <w:pStyle w:val="ListParagraph"/>
              <w:rPr>
                <w:rFonts w:cs="Arial"/>
                <w:szCs w:val="24"/>
              </w:rPr>
            </w:pPr>
            <w:r w:rsidRPr="00C362F5">
              <w:rPr>
                <w:rFonts w:cs="Arial"/>
                <w:szCs w:val="24"/>
              </w:rPr>
              <w:t xml:space="preserve">a) </w:t>
            </w:r>
            <w:r w:rsidR="002C7BEB" w:rsidRPr="00C362F5">
              <w:rPr>
                <w:rFonts w:cs="Arial"/>
                <w:szCs w:val="24"/>
              </w:rPr>
              <w:t xml:space="preserve">Strongly agree b) Agree c) Neutral d) Disagree e) Strongly disagree </w:t>
            </w:r>
          </w:p>
          <w:p w14:paraId="49331F36" w14:textId="77777777" w:rsidR="00BA1BE2" w:rsidRPr="00C362F5" w:rsidRDefault="00BA1BE2" w:rsidP="00C362F5">
            <w:pPr>
              <w:rPr>
                <w:rFonts w:cs="Arial"/>
                <w:szCs w:val="24"/>
              </w:rPr>
            </w:pPr>
          </w:p>
          <w:p w14:paraId="49412399" w14:textId="77777777" w:rsidR="002C7BEB" w:rsidRPr="00C362F5" w:rsidRDefault="00BA1BE2" w:rsidP="00C362F5">
            <w:pPr>
              <w:pStyle w:val="ListParagraph"/>
              <w:numPr>
                <w:ilvl w:val="0"/>
                <w:numId w:val="4"/>
              </w:numPr>
              <w:rPr>
                <w:rFonts w:cs="Arial"/>
                <w:szCs w:val="24"/>
              </w:rPr>
            </w:pPr>
            <w:r w:rsidRPr="00C362F5">
              <w:rPr>
                <w:rFonts w:cs="Arial"/>
                <w:szCs w:val="24"/>
              </w:rPr>
              <w:t xml:space="preserve">I would urge other students to make use of Moodle </w:t>
            </w:r>
          </w:p>
          <w:p w14:paraId="62FF7B46" w14:textId="77777777" w:rsidR="00BA1BE2" w:rsidRPr="00C362F5" w:rsidRDefault="00BA1BE2" w:rsidP="00C362F5">
            <w:pPr>
              <w:pStyle w:val="ListParagraph"/>
              <w:rPr>
                <w:rFonts w:cs="Arial"/>
                <w:szCs w:val="24"/>
              </w:rPr>
            </w:pPr>
            <w:r w:rsidRPr="00C362F5">
              <w:rPr>
                <w:rFonts w:cs="Arial"/>
                <w:szCs w:val="24"/>
              </w:rPr>
              <w:t xml:space="preserve">a) Strongly agree b) Agree c) Neutral d) Disagree e) Strongly disagree </w:t>
            </w:r>
          </w:p>
          <w:p w14:paraId="7E290C56" w14:textId="77777777" w:rsidR="00BA1BE2" w:rsidRPr="00C362F5" w:rsidRDefault="00BA1BE2" w:rsidP="00C362F5">
            <w:pPr>
              <w:rPr>
                <w:rFonts w:cs="Arial"/>
                <w:szCs w:val="24"/>
              </w:rPr>
            </w:pPr>
          </w:p>
          <w:p w14:paraId="07CB2C44" w14:textId="77777777" w:rsidR="00BA1BE2" w:rsidRPr="00C362F5" w:rsidRDefault="00BA1BE2" w:rsidP="00C362F5">
            <w:pPr>
              <w:pStyle w:val="ListParagraph"/>
              <w:numPr>
                <w:ilvl w:val="0"/>
                <w:numId w:val="4"/>
              </w:numPr>
              <w:rPr>
                <w:rFonts w:cs="Arial"/>
                <w:szCs w:val="24"/>
              </w:rPr>
            </w:pPr>
            <w:r w:rsidRPr="00C362F5">
              <w:rPr>
                <w:rFonts w:cs="Arial"/>
                <w:szCs w:val="24"/>
              </w:rPr>
              <w:t>Give your reason for the above answer</w:t>
            </w:r>
          </w:p>
          <w:p w14:paraId="186DEB45" w14:textId="77777777" w:rsidR="00BA1BE2" w:rsidRPr="00C362F5" w:rsidRDefault="00BA1BE2" w:rsidP="00C362F5">
            <w:pPr>
              <w:pStyle w:val="ListParagraph"/>
              <w:rPr>
                <w:rFonts w:cs="Arial"/>
                <w:szCs w:val="24"/>
              </w:rPr>
            </w:pPr>
            <w:r w:rsidRPr="00C362F5">
              <w:rPr>
                <w:rFonts w:cs="Arial"/>
                <w:szCs w:val="24"/>
              </w:rPr>
              <w:t>…………………</w:t>
            </w:r>
          </w:p>
          <w:p w14:paraId="4BE7833E" w14:textId="77777777" w:rsidR="00BA1BE2" w:rsidRPr="00C362F5" w:rsidRDefault="00BA1BE2" w:rsidP="00C362F5">
            <w:pPr>
              <w:pStyle w:val="ListParagraph"/>
              <w:rPr>
                <w:rFonts w:cs="Arial"/>
                <w:szCs w:val="24"/>
              </w:rPr>
            </w:pPr>
            <w:r w:rsidRPr="00C362F5">
              <w:rPr>
                <w:rFonts w:cs="Arial"/>
                <w:szCs w:val="24"/>
              </w:rPr>
              <w:t>…………………</w:t>
            </w:r>
          </w:p>
          <w:p w14:paraId="0BA2BED0" w14:textId="77777777" w:rsidR="00BA1BE2" w:rsidRPr="00C362F5" w:rsidRDefault="00BA1BE2" w:rsidP="00C362F5">
            <w:pPr>
              <w:pStyle w:val="ListParagraph"/>
              <w:rPr>
                <w:rFonts w:cs="Arial"/>
                <w:szCs w:val="24"/>
              </w:rPr>
            </w:pPr>
            <w:r w:rsidRPr="00C362F5">
              <w:rPr>
                <w:rFonts w:cs="Arial"/>
                <w:szCs w:val="24"/>
              </w:rPr>
              <w:t>………………….</w:t>
            </w:r>
          </w:p>
          <w:p w14:paraId="7D7EEA81" w14:textId="77777777" w:rsidR="00BA1BE2" w:rsidRPr="00C362F5" w:rsidRDefault="00BA1BE2" w:rsidP="00C362F5">
            <w:pPr>
              <w:pStyle w:val="ListParagraph"/>
              <w:rPr>
                <w:rFonts w:cs="Arial"/>
                <w:szCs w:val="24"/>
              </w:rPr>
            </w:pPr>
          </w:p>
          <w:p w14:paraId="08F758DE" w14:textId="77777777" w:rsidR="00BA1BE2" w:rsidRPr="00C362F5" w:rsidRDefault="00BA1BE2" w:rsidP="00C362F5">
            <w:pPr>
              <w:pStyle w:val="ListParagraph"/>
              <w:numPr>
                <w:ilvl w:val="0"/>
                <w:numId w:val="4"/>
              </w:numPr>
              <w:rPr>
                <w:rFonts w:cs="Arial"/>
                <w:szCs w:val="24"/>
              </w:rPr>
            </w:pPr>
            <w:r w:rsidRPr="00C362F5">
              <w:rPr>
                <w:rFonts w:cs="Arial"/>
                <w:szCs w:val="24"/>
              </w:rPr>
              <w:lastRenderedPageBreak/>
              <w:t>My academic performance has improved since I began using Moodle</w:t>
            </w:r>
          </w:p>
          <w:p w14:paraId="1418F5D2" w14:textId="77777777" w:rsidR="00BA1BE2" w:rsidRPr="00C362F5" w:rsidRDefault="003C4CBB" w:rsidP="00C362F5">
            <w:pPr>
              <w:pStyle w:val="ListParagraph"/>
              <w:spacing w:before="240"/>
              <w:rPr>
                <w:rFonts w:cs="Arial"/>
                <w:szCs w:val="24"/>
              </w:rPr>
            </w:pPr>
            <w:r w:rsidRPr="00C362F5">
              <w:rPr>
                <w:rFonts w:cs="Arial"/>
                <w:szCs w:val="24"/>
              </w:rPr>
              <w:t xml:space="preserve">a) </w:t>
            </w:r>
            <w:r w:rsidR="00BA1BE2" w:rsidRPr="00C362F5">
              <w:rPr>
                <w:rFonts w:cs="Arial"/>
                <w:szCs w:val="24"/>
              </w:rPr>
              <w:t xml:space="preserve">Strongly agree b) Agree c) Neutral d) Disagree e) Strongly disagree </w:t>
            </w:r>
          </w:p>
          <w:p w14:paraId="1C9B4378" w14:textId="77777777" w:rsidR="00BA1BE2" w:rsidRPr="00C362F5" w:rsidRDefault="00BA1BE2" w:rsidP="00C362F5">
            <w:pPr>
              <w:pStyle w:val="ListParagraph"/>
              <w:spacing w:before="240"/>
              <w:rPr>
                <w:rFonts w:cs="Arial"/>
                <w:szCs w:val="24"/>
              </w:rPr>
            </w:pPr>
          </w:p>
          <w:p w14:paraId="0B7825B1" w14:textId="77777777" w:rsidR="00BA1BE2" w:rsidRPr="00C362F5" w:rsidRDefault="00BA1BE2" w:rsidP="00C362F5">
            <w:pPr>
              <w:pStyle w:val="ListParagraph"/>
              <w:numPr>
                <w:ilvl w:val="0"/>
                <w:numId w:val="4"/>
              </w:numPr>
              <w:spacing w:before="240"/>
              <w:rPr>
                <w:rFonts w:cs="Arial"/>
                <w:szCs w:val="24"/>
              </w:rPr>
            </w:pPr>
            <w:r w:rsidRPr="00C362F5">
              <w:rPr>
                <w:rFonts w:cs="Arial"/>
                <w:szCs w:val="24"/>
              </w:rPr>
              <w:t xml:space="preserve">Support the answer above </w:t>
            </w:r>
          </w:p>
          <w:p w14:paraId="1B4ABBA3" w14:textId="77777777" w:rsidR="00BA1BE2" w:rsidRPr="00C362F5" w:rsidRDefault="00BA1BE2" w:rsidP="00C362F5">
            <w:pPr>
              <w:pStyle w:val="ListParagraph"/>
              <w:spacing w:before="240"/>
              <w:rPr>
                <w:rFonts w:cs="Arial"/>
                <w:szCs w:val="24"/>
              </w:rPr>
            </w:pPr>
            <w:r w:rsidRPr="00C362F5">
              <w:rPr>
                <w:rFonts w:cs="Arial"/>
                <w:szCs w:val="24"/>
              </w:rPr>
              <w:t>………………………….</w:t>
            </w:r>
          </w:p>
          <w:p w14:paraId="1D0D28DE" w14:textId="77777777" w:rsidR="00BA1BE2" w:rsidRPr="00C362F5" w:rsidRDefault="00BA1BE2" w:rsidP="00C362F5">
            <w:pPr>
              <w:pStyle w:val="ListParagraph"/>
              <w:spacing w:before="240"/>
              <w:rPr>
                <w:rFonts w:cs="Arial"/>
                <w:szCs w:val="24"/>
              </w:rPr>
            </w:pPr>
            <w:r w:rsidRPr="00C362F5">
              <w:rPr>
                <w:rFonts w:cs="Arial"/>
                <w:szCs w:val="24"/>
              </w:rPr>
              <w:t>…………………………..</w:t>
            </w:r>
          </w:p>
          <w:p w14:paraId="1CE59F86" w14:textId="77777777" w:rsidR="00BA1BE2" w:rsidRPr="00C362F5" w:rsidRDefault="00BA1BE2" w:rsidP="00C362F5">
            <w:pPr>
              <w:pStyle w:val="ListParagraph"/>
              <w:spacing w:before="240"/>
              <w:rPr>
                <w:rFonts w:cs="Arial"/>
                <w:szCs w:val="24"/>
              </w:rPr>
            </w:pPr>
          </w:p>
          <w:p w14:paraId="3025871C" w14:textId="77777777" w:rsidR="00BA1BE2" w:rsidRPr="00C362F5" w:rsidRDefault="00BA1BE2" w:rsidP="00C362F5">
            <w:pPr>
              <w:pStyle w:val="ListParagraph"/>
              <w:numPr>
                <w:ilvl w:val="0"/>
                <w:numId w:val="4"/>
              </w:numPr>
              <w:spacing w:before="240"/>
              <w:rPr>
                <w:rFonts w:cs="Arial"/>
                <w:szCs w:val="24"/>
              </w:rPr>
            </w:pPr>
            <w:r w:rsidRPr="00C362F5">
              <w:rPr>
                <w:rFonts w:cs="Arial"/>
                <w:szCs w:val="24"/>
              </w:rPr>
              <w:t xml:space="preserve">VLEs have brought changes to learning such as </w:t>
            </w:r>
          </w:p>
          <w:p w14:paraId="2ABD1630" w14:textId="77777777" w:rsidR="00BA1BE2" w:rsidRPr="00C362F5" w:rsidRDefault="00BA1BE2" w:rsidP="00C362F5">
            <w:pPr>
              <w:pStyle w:val="ListParagraph"/>
              <w:spacing w:before="240"/>
              <w:rPr>
                <w:rFonts w:cs="Arial"/>
                <w:szCs w:val="24"/>
              </w:rPr>
            </w:pPr>
            <w:r w:rsidRPr="00C362F5">
              <w:rPr>
                <w:rFonts w:cs="Arial"/>
                <w:szCs w:val="24"/>
              </w:rPr>
              <w:t>………………….</w:t>
            </w:r>
          </w:p>
          <w:p w14:paraId="3309012F" w14:textId="77777777" w:rsidR="00BA1BE2" w:rsidRPr="00C362F5" w:rsidRDefault="00BA1BE2" w:rsidP="00C362F5">
            <w:pPr>
              <w:pStyle w:val="ListParagraph"/>
              <w:spacing w:before="240"/>
              <w:rPr>
                <w:rFonts w:cs="Arial"/>
                <w:szCs w:val="24"/>
              </w:rPr>
            </w:pPr>
            <w:r w:rsidRPr="00C362F5">
              <w:rPr>
                <w:rFonts w:cs="Arial"/>
                <w:szCs w:val="24"/>
              </w:rPr>
              <w:t>…………………..</w:t>
            </w:r>
          </w:p>
          <w:p w14:paraId="7B7F486E" w14:textId="77777777" w:rsidR="00BA1BE2" w:rsidRPr="00C362F5" w:rsidRDefault="00BA1BE2" w:rsidP="00C362F5">
            <w:pPr>
              <w:pStyle w:val="ListParagraph"/>
              <w:spacing w:before="240"/>
              <w:rPr>
                <w:rFonts w:cs="Arial"/>
                <w:szCs w:val="24"/>
              </w:rPr>
            </w:pPr>
            <w:r w:rsidRPr="00C362F5">
              <w:rPr>
                <w:rFonts w:cs="Arial"/>
                <w:szCs w:val="24"/>
              </w:rPr>
              <w:t>…………………..</w:t>
            </w:r>
          </w:p>
          <w:p w14:paraId="5D0A946D" w14:textId="77777777" w:rsidR="00BA1BE2" w:rsidRPr="00C362F5" w:rsidRDefault="00BA1BE2" w:rsidP="00C362F5">
            <w:pPr>
              <w:pStyle w:val="ListParagraph"/>
              <w:numPr>
                <w:ilvl w:val="0"/>
                <w:numId w:val="4"/>
              </w:numPr>
              <w:spacing w:before="240"/>
              <w:rPr>
                <w:rFonts w:cs="Arial"/>
                <w:szCs w:val="24"/>
              </w:rPr>
            </w:pPr>
            <w:r w:rsidRPr="00C362F5">
              <w:rPr>
                <w:rFonts w:cs="Arial"/>
                <w:szCs w:val="24"/>
              </w:rPr>
              <w:t xml:space="preserve">I would prefer if this type of learning would be long term </w:t>
            </w:r>
          </w:p>
          <w:p w14:paraId="79ED0C29" w14:textId="77777777" w:rsidR="00BA1BE2" w:rsidRPr="00C362F5" w:rsidRDefault="00BA1BE2" w:rsidP="00C362F5">
            <w:pPr>
              <w:pStyle w:val="ListParagraph"/>
              <w:numPr>
                <w:ilvl w:val="0"/>
                <w:numId w:val="12"/>
              </w:numPr>
              <w:spacing w:after="160"/>
              <w:rPr>
                <w:rFonts w:cs="Arial"/>
                <w:szCs w:val="24"/>
              </w:rPr>
            </w:pPr>
            <w:r w:rsidRPr="00C362F5">
              <w:rPr>
                <w:rFonts w:cs="Arial"/>
                <w:szCs w:val="24"/>
              </w:rPr>
              <w:t xml:space="preserve">Strongly agree b) Agree c) Neutral d) Disagree e) Strongly disagree </w:t>
            </w:r>
          </w:p>
          <w:p w14:paraId="15F876AF" w14:textId="77777777" w:rsidR="002C7BEB" w:rsidRPr="00C362F5" w:rsidRDefault="002C7BEB" w:rsidP="00C362F5">
            <w:pPr>
              <w:ind w:left="360"/>
              <w:rPr>
                <w:rFonts w:cs="Arial"/>
                <w:szCs w:val="24"/>
              </w:rPr>
            </w:pPr>
          </w:p>
        </w:tc>
      </w:tr>
    </w:tbl>
    <w:p w14:paraId="7BACDFB2" w14:textId="77777777" w:rsidR="00767BAE" w:rsidRPr="00C362F5" w:rsidRDefault="00767BAE" w:rsidP="00C362F5">
      <w:pPr>
        <w:rPr>
          <w:rFonts w:cs="Arial"/>
          <w:szCs w:val="24"/>
        </w:rPr>
      </w:pPr>
    </w:p>
    <w:p w14:paraId="320EBD0E" w14:textId="77777777" w:rsidR="003F6C88" w:rsidRPr="00C362F5" w:rsidRDefault="003F6C88" w:rsidP="00C362F5">
      <w:pPr>
        <w:pStyle w:val="Heading1"/>
        <w:rPr>
          <w:rFonts w:cs="Arial"/>
          <w:noProof/>
          <w:sz w:val="24"/>
          <w:szCs w:val="24"/>
        </w:rPr>
      </w:pPr>
      <w:bookmarkStart w:id="9" w:name="_Toc89796450"/>
      <w:r w:rsidRPr="00C362F5">
        <w:rPr>
          <w:rFonts w:cs="Arial"/>
          <w:sz w:val="24"/>
          <w:szCs w:val="24"/>
        </w:rPr>
        <w:t>Appendix 2: questionnaire results</w:t>
      </w:r>
      <w:bookmarkEnd w:id="9"/>
      <w:r w:rsidRPr="00C362F5">
        <w:rPr>
          <w:rFonts w:cs="Arial"/>
          <w:sz w:val="24"/>
          <w:szCs w:val="24"/>
        </w:rPr>
        <w:t xml:space="preserve"> </w:t>
      </w:r>
    </w:p>
    <w:tbl>
      <w:tblPr>
        <w:tblStyle w:val="TableGrid"/>
        <w:tblW w:w="10800" w:type="dxa"/>
        <w:tblInd w:w="-725" w:type="dxa"/>
        <w:tblLook w:val="04A0" w:firstRow="1" w:lastRow="0" w:firstColumn="1" w:lastColumn="0" w:noHBand="0" w:noVBand="1"/>
      </w:tblPr>
      <w:tblGrid>
        <w:gridCol w:w="6750"/>
        <w:gridCol w:w="810"/>
        <w:gridCol w:w="810"/>
        <w:gridCol w:w="810"/>
        <w:gridCol w:w="810"/>
        <w:gridCol w:w="810"/>
      </w:tblGrid>
      <w:tr w:rsidR="0006606B" w:rsidRPr="00C362F5" w14:paraId="1D876DFA" w14:textId="77777777" w:rsidTr="003F6C88">
        <w:tc>
          <w:tcPr>
            <w:tcW w:w="6750" w:type="dxa"/>
          </w:tcPr>
          <w:p w14:paraId="7A7792A1" w14:textId="77777777" w:rsidR="0006606B" w:rsidRPr="00C362F5" w:rsidRDefault="003C4CBB" w:rsidP="00C362F5">
            <w:pPr>
              <w:rPr>
                <w:rFonts w:cs="Arial"/>
                <w:szCs w:val="24"/>
              </w:rPr>
            </w:pPr>
            <w:r w:rsidRPr="00C362F5">
              <w:rPr>
                <w:rFonts w:cs="Arial"/>
                <w:szCs w:val="24"/>
              </w:rPr>
              <w:t xml:space="preserve">Questionnaire questions </w:t>
            </w:r>
          </w:p>
        </w:tc>
        <w:tc>
          <w:tcPr>
            <w:tcW w:w="810" w:type="dxa"/>
          </w:tcPr>
          <w:p w14:paraId="584134CE" w14:textId="77777777" w:rsidR="0006606B" w:rsidRPr="00C362F5" w:rsidRDefault="0006606B" w:rsidP="00C362F5">
            <w:pPr>
              <w:rPr>
                <w:rFonts w:cs="Arial"/>
                <w:szCs w:val="24"/>
              </w:rPr>
            </w:pPr>
            <w:r w:rsidRPr="00C362F5">
              <w:rPr>
                <w:rFonts w:cs="Arial"/>
                <w:szCs w:val="24"/>
              </w:rPr>
              <w:t>SA</w:t>
            </w:r>
          </w:p>
        </w:tc>
        <w:tc>
          <w:tcPr>
            <w:tcW w:w="810" w:type="dxa"/>
          </w:tcPr>
          <w:p w14:paraId="5893A8AA" w14:textId="77777777" w:rsidR="0006606B" w:rsidRPr="00C362F5" w:rsidRDefault="0006606B" w:rsidP="00C362F5">
            <w:pPr>
              <w:rPr>
                <w:rFonts w:cs="Arial"/>
                <w:szCs w:val="24"/>
              </w:rPr>
            </w:pPr>
            <w:r w:rsidRPr="00C362F5">
              <w:rPr>
                <w:rFonts w:cs="Arial"/>
                <w:szCs w:val="24"/>
              </w:rPr>
              <w:t>A</w:t>
            </w:r>
          </w:p>
        </w:tc>
        <w:tc>
          <w:tcPr>
            <w:tcW w:w="810" w:type="dxa"/>
          </w:tcPr>
          <w:p w14:paraId="33BA55D4" w14:textId="77777777" w:rsidR="0006606B" w:rsidRPr="00C362F5" w:rsidRDefault="0006606B" w:rsidP="00C362F5">
            <w:pPr>
              <w:rPr>
                <w:rFonts w:cs="Arial"/>
                <w:szCs w:val="24"/>
              </w:rPr>
            </w:pPr>
            <w:r w:rsidRPr="00C362F5">
              <w:rPr>
                <w:rFonts w:cs="Arial"/>
                <w:szCs w:val="24"/>
              </w:rPr>
              <w:t>N</w:t>
            </w:r>
          </w:p>
        </w:tc>
        <w:tc>
          <w:tcPr>
            <w:tcW w:w="810" w:type="dxa"/>
          </w:tcPr>
          <w:p w14:paraId="0E7B7837" w14:textId="77777777" w:rsidR="0006606B" w:rsidRPr="00C362F5" w:rsidRDefault="0006606B" w:rsidP="00C362F5">
            <w:pPr>
              <w:rPr>
                <w:rFonts w:cs="Arial"/>
                <w:szCs w:val="24"/>
              </w:rPr>
            </w:pPr>
            <w:r w:rsidRPr="00C362F5">
              <w:rPr>
                <w:rFonts w:cs="Arial"/>
                <w:szCs w:val="24"/>
              </w:rPr>
              <w:t>D</w:t>
            </w:r>
          </w:p>
        </w:tc>
        <w:tc>
          <w:tcPr>
            <w:tcW w:w="810" w:type="dxa"/>
          </w:tcPr>
          <w:p w14:paraId="31BF936C" w14:textId="77777777" w:rsidR="0006606B" w:rsidRPr="00C362F5" w:rsidRDefault="0006606B" w:rsidP="00C362F5">
            <w:pPr>
              <w:rPr>
                <w:rFonts w:cs="Arial"/>
                <w:szCs w:val="24"/>
              </w:rPr>
            </w:pPr>
            <w:r w:rsidRPr="00C362F5">
              <w:rPr>
                <w:rFonts w:cs="Arial"/>
                <w:szCs w:val="24"/>
              </w:rPr>
              <w:t>SD</w:t>
            </w:r>
          </w:p>
        </w:tc>
      </w:tr>
      <w:tr w:rsidR="003F6C88" w:rsidRPr="00C362F5" w14:paraId="7A5879B0" w14:textId="77777777" w:rsidTr="003F6C88">
        <w:tc>
          <w:tcPr>
            <w:tcW w:w="6750" w:type="dxa"/>
          </w:tcPr>
          <w:p w14:paraId="6F92DE31" w14:textId="77777777" w:rsidR="0006606B" w:rsidRPr="00C362F5" w:rsidRDefault="0006606B" w:rsidP="00C362F5">
            <w:pPr>
              <w:rPr>
                <w:rFonts w:cs="Arial"/>
                <w:szCs w:val="24"/>
              </w:rPr>
            </w:pPr>
            <w:r w:rsidRPr="00C362F5">
              <w:rPr>
                <w:rFonts w:cs="Arial"/>
                <w:szCs w:val="24"/>
              </w:rPr>
              <w:t>I am happy with the current virtual learning environment</w:t>
            </w:r>
          </w:p>
        </w:tc>
        <w:tc>
          <w:tcPr>
            <w:tcW w:w="810" w:type="dxa"/>
          </w:tcPr>
          <w:p w14:paraId="7062FDDA" w14:textId="77777777" w:rsidR="0006606B" w:rsidRPr="00C362F5" w:rsidRDefault="005946C3" w:rsidP="00C362F5">
            <w:pPr>
              <w:rPr>
                <w:rFonts w:cs="Arial"/>
                <w:szCs w:val="24"/>
              </w:rPr>
            </w:pPr>
            <w:r w:rsidRPr="00C362F5">
              <w:rPr>
                <w:rFonts w:cs="Arial"/>
                <w:szCs w:val="24"/>
              </w:rPr>
              <w:t>5</w:t>
            </w:r>
            <w:r w:rsidR="003C4CBB" w:rsidRPr="00C362F5">
              <w:rPr>
                <w:rFonts w:cs="Arial"/>
                <w:szCs w:val="24"/>
              </w:rPr>
              <w:t>0%</w:t>
            </w:r>
          </w:p>
        </w:tc>
        <w:tc>
          <w:tcPr>
            <w:tcW w:w="810" w:type="dxa"/>
          </w:tcPr>
          <w:p w14:paraId="20B17E5F" w14:textId="77777777" w:rsidR="0006606B" w:rsidRPr="00C362F5" w:rsidRDefault="005946C3" w:rsidP="00C362F5">
            <w:pPr>
              <w:rPr>
                <w:rFonts w:cs="Arial"/>
                <w:szCs w:val="24"/>
              </w:rPr>
            </w:pPr>
            <w:r w:rsidRPr="00C362F5">
              <w:rPr>
                <w:rFonts w:cs="Arial"/>
                <w:szCs w:val="24"/>
              </w:rPr>
              <w:t>3</w:t>
            </w:r>
            <w:r w:rsidR="003C4CBB" w:rsidRPr="00C362F5">
              <w:rPr>
                <w:rFonts w:cs="Arial"/>
                <w:szCs w:val="24"/>
              </w:rPr>
              <w:t>0%</w:t>
            </w:r>
          </w:p>
        </w:tc>
        <w:tc>
          <w:tcPr>
            <w:tcW w:w="810" w:type="dxa"/>
          </w:tcPr>
          <w:p w14:paraId="5449C4D3" w14:textId="77777777" w:rsidR="0006606B" w:rsidRPr="00C362F5" w:rsidRDefault="005946C3" w:rsidP="00C362F5">
            <w:pPr>
              <w:rPr>
                <w:rFonts w:cs="Arial"/>
                <w:szCs w:val="24"/>
              </w:rPr>
            </w:pPr>
            <w:r w:rsidRPr="00C362F5">
              <w:rPr>
                <w:rFonts w:cs="Arial"/>
                <w:szCs w:val="24"/>
              </w:rPr>
              <w:t>0</w:t>
            </w:r>
          </w:p>
        </w:tc>
        <w:tc>
          <w:tcPr>
            <w:tcW w:w="810" w:type="dxa"/>
          </w:tcPr>
          <w:p w14:paraId="2D10A2FA" w14:textId="77777777" w:rsidR="0006606B" w:rsidRPr="00C362F5" w:rsidRDefault="005946C3" w:rsidP="00C362F5">
            <w:pPr>
              <w:rPr>
                <w:rFonts w:cs="Arial"/>
                <w:szCs w:val="24"/>
              </w:rPr>
            </w:pPr>
            <w:r w:rsidRPr="00C362F5">
              <w:rPr>
                <w:rFonts w:cs="Arial"/>
                <w:szCs w:val="24"/>
              </w:rPr>
              <w:t>20</w:t>
            </w:r>
            <w:r w:rsidR="003C4CBB" w:rsidRPr="00C362F5">
              <w:rPr>
                <w:rFonts w:cs="Arial"/>
                <w:szCs w:val="24"/>
              </w:rPr>
              <w:t>%</w:t>
            </w:r>
          </w:p>
        </w:tc>
        <w:tc>
          <w:tcPr>
            <w:tcW w:w="810" w:type="dxa"/>
          </w:tcPr>
          <w:p w14:paraId="72491FDE" w14:textId="77777777" w:rsidR="0006606B" w:rsidRPr="00C362F5" w:rsidRDefault="003C4CBB" w:rsidP="00C362F5">
            <w:pPr>
              <w:rPr>
                <w:rFonts w:cs="Arial"/>
                <w:szCs w:val="24"/>
              </w:rPr>
            </w:pPr>
            <w:r w:rsidRPr="00C362F5">
              <w:rPr>
                <w:rFonts w:cs="Arial"/>
                <w:szCs w:val="24"/>
              </w:rPr>
              <w:t>0</w:t>
            </w:r>
          </w:p>
        </w:tc>
      </w:tr>
      <w:tr w:rsidR="003F6C88" w:rsidRPr="00C362F5" w14:paraId="6A276DE0" w14:textId="77777777" w:rsidTr="003F6C88">
        <w:tc>
          <w:tcPr>
            <w:tcW w:w="6750" w:type="dxa"/>
          </w:tcPr>
          <w:p w14:paraId="2F414076" w14:textId="77777777" w:rsidR="0006606B" w:rsidRPr="00C362F5" w:rsidRDefault="003C4CBB" w:rsidP="00C362F5">
            <w:pPr>
              <w:rPr>
                <w:rFonts w:cs="Arial"/>
                <w:szCs w:val="24"/>
              </w:rPr>
            </w:pPr>
            <w:r w:rsidRPr="00C362F5">
              <w:rPr>
                <w:rFonts w:cs="Arial"/>
                <w:szCs w:val="24"/>
              </w:rPr>
              <w:t>I have used Moodle in my learning and I like it</w:t>
            </w:r>
          </w:p>
        </w:tc>
        <w:tc>
          <w:tcPr>
            <w:tcW w:w="810" w:type="dxa"/>
          </w:tcPr>
          <w:p w14:paraId="7552BB84" w14:textId="77777777" w:rsidR="0006606B" w:rsidRPr="00C362F5" w:rsidRDefault="003F6C88" w:rsidP="00C362F5">
            <w:pPr>
              <w:rPr>
                <w:rFonts w:cs="Arial"/>
                <w:szCs w:val="24"/>
              </w:rPr>
            </w:pPr>
            <w:r w:rsidRPr="00C362F5">
              <w:rPr>
                <w:rFonts w:cs="Arial"/>
                <w:szCs w:val="24"/>
              </w:rPr>
              <w:t>60%</w:t>
            </w:r>
          </w:p>
        </w:tc>
        <w:tc>
          <w:tcPr>
            <w:tcW w:w="810" w:type="dxa"/>
          </w:tcPr>
          <w:p w14:paraId="01F0B031" w14:textId="77777777" w:rsidR="0006606B" w:rsidRPr="00C362F5" w:rsidRDefault="005946C3" w:rsidP="00C362F5">
            <w:pPr>
              <w:rPr>
                <w:rFonts w:cs="Arial"/>
                <w:szCs w:val="24"/>
              </w:rPr>
            </w:pPr>
            <w:r w:rsidRPr="00C362F5">
              <w:rPr>
                <w:rFonts w:cs="Arial"/>
                <w:szCs w:val="24"/>
              </w:rPr>
              <w:t>30</w:t>
            </w:r>
            <w:r w:rsidR="003F6C88" w:rsidRPr="00C362F5">
              <w:rPr>
                <w:rFonts w:cs="Arial"/>
                <w:szCs w:val="24"/>
              </w:rPr>
              <w:t>%</w:t>
            </w:r>
          </w:p>
        </w:tc>
        <w:tc>
          <w:tcPr>
            <w:tcW w:w="810" w:type="dxa"/>
          </w:tcPr>
          <w:p w14:paraId="09A3F762" w14:textId="77777777" w:rsidR="0006606B" w:rsidRPr="00C362F5" w:rsidRDefault="003F6C88" w:rsidP="00C362F5">
            <w:pPr>
              <w:rPr>
                <w:rFonts w:cs="Arial"/>
                <w:szCs w:val="24"/>
              </w:rPr>
            </w:pPr>
            <w:r w:rsidRPr="00C362F5">
              <w:rPr>
                <w:rFonts w:cs="Arial"/>
                <w:szCs w:val="24"/>
              </w:rPr>
              <w:t>0</w:t>
            </w:r>
          </w:p>
        </w:tc>
        <w:tc>
          <w:tcPr>
            <w:tcW w:w="810" w:type="dxa"/>
          </w:tcPr>
          <w:p w14:paraId="72562B30" w14:textId="77777777" w:rsidR="0006606B" w:rsidRPr="00C362F5" w:rsidRDefault="005946C3" w:rsidP="00C362F5">
            <w:pPr>
              <w:rPr>
                <w:rFonts w:cs="Arial"/>
                <w:szCs w:val="24"/>
              </w:rPr>
            </w:pPr>
            <w:r w:rsidRPr="00C362F5">
              <w:rPr>
                <w:rFonts w:cs="Arial"/>
                <w:szCs w:val="24"/>
              </w:rPr>
              <w:t>10</w:t>
            </w:r>
            <w:r w:rsidR="003F6C88" w:rsidRPr="00C362F5">
              <w:rPr>
                <w:rFonts w:cs="Arial"/>
                <w:szCs w:val="24"/>
              </w:rPr>
              <w:t>%</w:t>
            </w:r>
          </w:p>
        </w:tc>
        <w:tc>
          <w:tcPr>
            <w:tcW w:w="810" w:type="dxa"/>
          </w:tcPr>
          <w:p w14:paraId="6EC3D74C" w14:textId="77777777" w:rsidR="0006606B" w:rsidRPr="00C362F5" w:rsidRDefault="003F6C88" w:rsidP="00C362F5">
            <w:pPr>
              <w:rPr>
                <w:rFonts w:cs="Arial"/>
                <w:szCs w:val="24"/>
              </w:rPr>
            </w:pPr>
            <w:r w:rsidRPr="00C362F5">
              <w:rPr>
                <w:rFonts w:cs="Arial"/>
                <w:szCs w:val="24"/>
              </w:rPr>
              <w:t>0</w:t>
            </w:r>
          </w:p>
        </w:tc>
      </w:tr>
      <w:tr w:rsidR="003F6C88" w:rsidRPr="00C362F5" w14:paraId="2E8DDC01" w14:textId="77777777" w:rsidTr="003F6C88">
        <w:tc>
          <w:tcPr>
            <w:tcW w:w="6750" w:type="dxa"/>
          </w:tcPr>
          <w:p w14:paraId="05AF208A" w14:textId="77777777" w:rsidR="0006606B" w:rsidRPr="00C362F5" w:rsidRDefault="003C4CBB" w:rsidP="00C362F5">
            <w:pPr>
              <w:rPr>
                <w:rFonts w:cs="Arial"/>
                <w:szCs w:val="24"/>
              </w:rPr>
            </w:pPr>
            <w:r w:rsidRPr="00C362F5">
              <w:rPr>
                <w:rFonts w:cs="Arial"/>
                <w:szCs w:val="24"/>
              </w:rPr>
              <w:t>I would urge other students to make use of Moodle</w:t>
            </w:r>
          </w:p>
        </w:tc>
        <w:tc>
          <w:tcPr>
            <w:tcW w:w="810" w:type="dxa"/>
          </w:tcPr>
          <w:p w14:paraId="2A8012C5" w14:textId="77777777" w:rsidR="0006606B" w:rsidRPr="00C362F5" w:rsidRDefault="00672E3C" w:rsidP="00C362F5">
            <w:pPr>
              <w:rPr>
                <w:rFonts w:cs="Arial"/>
                <w:szCs w:val="24"/>
              </w:rPr>
            </w:pPr>
            <w:r w:rsidRPr="00C362F5">
              <w:rPr>
                <w:rFonts w:cs="Arial"/>
                <w:szCs w:val="24"/>
              </w:rPr>
              <w:t>30%</w:t>
            </w:r>
          </w:p>
        </w:tc>
        <w:tc>
          <w:tcPr>
            <w:tcW w:w="810" w:type="dxa"/>
          </w:tcPr>
          <w:p w14:paraId="0E5CD1BB" w14:textId="77777777" w:rsidR="0006606B" w:rsidRPr="00C362F5" w:rsidRDefault="00672E3C" w:rsidP="00C362F5">
            <w:pPr>
              <w:rPr>
                <w:rFonts w:cs="Arial"/>
                <w:szCs w:val="24"/>
              </w:rPr>
            </w:pPr>
            <w:r w:rsidRPr="00C362F5">
              <w:rPr>
                <w:rFonts w:cs="Arial"/>
                <w:szCs w:val="24"/>
              </w:rPr>
              <w:t>40%</w:t>
            </w:r>
          </w:p>
        </w:tc>
        <w:tc>
          <w:tcPr>
            <w:tcW w:w="810" w:type="dxa"/>
          </w:tcPr>
          <w:p w14:paraId="19E6B553" w14:textId="77777777" w:rsidR="0006606B" w:rsidRPr="00C362F5" w:rsidRDefault="00672E3C" w:rsidP="00C362F5">
            <w:pPr>
              <w:rPr>
                <w:rFonts w:cs="Arial"/>
                <w:szCs w:val="24"/>
              </w:rPr>
            </w:pPr>
            <w:r w:rsidRPr="00C362F5">
              <w:rPr>
                <w:rFonts w:cs="Arial"/>
                <w:szCs w:val="24"/>
              </w:rPr>
              <w:t>0</w:t>
            </w:r>
          </w:p>
        </w:tc>
        <w:tc>
          <w:tcPr>
            <w:tcW w:w="810" w:type="dxa"/>
          </w:tcPr>
          <w:p w14:paraId="42C6E215" w14:textId="77777777" w:rsidR="0006606B" w:rsidRPr="00C362F5" w:rsidRDefault="00672E3C" w:rsidP="00C362F5">
            <w:pPr>
              <w:rPr>
                <w:rFonts w:cs="Arial"/>
                <w:szCs w:val="24"/>
              </w:rPr>
            </w:pPr>
            <w:r w:rsidRPr="00C362F5">
              <w:rPr>
                <w:rFonts w:cs="Arial"/>
                <w:szCs w:val="24"/>
              </w:rPr>
              <w:t>20%</w:t>
            </w:r>
          </w:p>
        </w:tc>
        <w:tc>
          <w:tcPr>
            <w:tcW w:w="810" w:type="dxa"/>
          </w:tcPr>
          <w:p w14:paraId="62DC0A8E" w14:textId="77777777" w:rsidR="0006606B" w:rsidRPr="00C362F5" w:rsidRDefault="00672E3C" w:rsidP="00C362F5">
            <w:pPr>
              <w:rPr>
                <w:rFonts w:cs="Arial"/>
                <w:szCs w:val="24"/>
              </w:rPr>
            </w:pPr>
            <w:r w:rsidRPr="00C362F5">
              <w:rPr>
                <w:rFonts w:cs="Arial"/>
                <w:szCs w:val="24"/>
              </w:rPr>
              <w:t>10%</w:t>
            </w:r>
          </w:p>
        </w:tc>
      </w:tr>
      <w:tr w:rsidR="00672E3C" w:rsidRPr="00C362F5" w14:paraId="42756720" w14:textId="77777777" w:rsidTr="003F6C88">
        <w:tc>
          <w:tcPr>
            <w:tcW w:w="6750" w:type="dxa"/>
          </w:tcPr>
          <w:p w14:paraId="133DD3DB" w14:textId="77777777" w:rsidR="00672E3C" w:rsidRPr="00C362F5" w:rsidRDefault="00672E3C" w:rsidP="00C362F5">
            <w:pPr>
              <w:rPr>
                <w:rFonts w:cs="Arial"/>
                <w:szCs w:val="24"/>
              </w:rPr>
            </w:pPr>
            <w:r w:rsidRPr="00C362F5">
              <w:rPr>
                <w:rFonts w:cs="Arial"/>
                <w:szCs w:val="24"/>
              </w:rPr>
              <w:t>My academic performance has improved since I began using Moodle</w:t>
            </w:r>
          </w:p>
        </w:tc>
        <w:tc>
          <w:tcPr>
            <w:tcW w:w="810" w:type="dxa"/>
          </w:tcPr>
          <w:p w14:paraId="45F52298" w14:textId="77777777" w:rsidR="00672E3C" w:rsidRPr="00C362F5" w:rsidRDefault="00672E3C" w:rsidP="00C362F5">
            <w:pPr>
              <w:rPr>
                <w:rFonts w:cs="Arial"/>
                <w:szCs w:val="24"/>
              </w:rPr>
            </w:pPr>
            <w:r w:rsidRPr="00C362F5">
              <w:rPr>
                <w:rFonts w:cs="Arial"/>
                <w:szCs w:val="24"/>
              </w:rPr>
              <w:t>20%</w:t>
            </w:r>
          </w:p>
        </w:tc>
        <w:tc>
          <w:tcPr>
            <w:tcW w:w="810" w:type="dxa"/>
          </w:tcPr>
          <w:p w14:paraId="683CF73C" w14:textId="77777777" w:rsidR="00672E3C" w:rsidRPr="00C362F5" w:rsidRDefault="00672E3C" w:rsidP="00C362F5">
            <w:pPr>
              <w:rPr>
                <w:rFonts w:cs="Arial"/>
                <w:szCs w:val="24"/>
              </w:rPr>
            </w:pPr>
            <w:r w:rsidRPr="00C362F5">
              <w:rPr>
                <w:rFonts w:cs="Arial"/>
                <w:szCs w:val="24"/>
              </w:rPr>
              <w:t>60%</w:t>
            </w:r>
          </w:p>
        </w:tc>
        <w:tc>
          <w:tcPr>
            <w:tcW w:w="810" w:type="dxa"/>
          </w:tcPr>
          <w:p w14:paraId="05E5A6B8" w14:textId="77777777" w:rsidR="00672E3C" w:rsidRPr="00C362F5" w:rsidRDefault="00672E3C" w:rsidP="00C362F5">
            <w:pPr>
              <w:rPr>
                <w:rFonts w:cs="Arial"/>
                <w:szCs w:val="24"/>
              </w:rPr>
            </w:pPr>
            <w:r w:rsidRPr="00C362F5">
              <w:rPr>
                <w:rFonts w:cs="Arial"/>
                <w:szCs w:val="24"/>
              </w:rPr>
              <w:t>0</w:t>
            </w:r>
          </w:p>
        </w:tc>
        <w:tc>
          <w:tcPr>
            <w:tcW w:w="810" w:type="dxa"/>
          </w:tcPr>
          <w:p w14:paraId="5639A63A" w14:textId="77777777" w:rsidR="00672E3C" w:rsidRPr="00C362F5" w:rsidRDefault="00672E3C" w:rsidP="00C362F5">
            <w:pPr>
              <w:rPr>
                <w:rFonts w:cs="Arial"/>
                <w:szCs w:val="24"/>
              </w:rPr>
            </w:pPr>
            <w:r w:rsidRPr="00C362F5">
              <w:rPr>
                <w:rFonts w:cs="Arial"/>
                <w:szCs w:val="24"/>
              </w:rPr>
              <w:t>0</w:t>
            </w:r>
          </w:p>
        </w:tc>
        <w:tc>
          <w:tcPr>
            <w:tcW w:w="810" w:type="dxa"/>
          </w:tcPr>
          <w:p w14:paraId="7CAAE08C" w14:textId="77777777" w:rsidR="00672E3C" w:rsidRPr="00C362F5" w:rsidRDefault="00672E3C" w:rsidP="00C362F5">
            <w:pPr>
              <w:rPr>
                <w:rFonts w:cs="Arial"/>
                <w:szCs w:val="24"/>
              </w:rPr>
            </w:pPr>
            <w:r w:rsidRPr="00C362F5">
              <w:rPr>
                <w:rFonts w:cs="Arial"/>
                <w:szCs w:val="24"/>
              </w:rPr>
              <w:t>20%</w:t>
            </w:r>
          </w:p>
        </w:tc>
      </w:tr>
      <w:tr w:rsidR="00672E3C" w:rsidRPr="00C362F5" w14:paraId="51865656" w14:textId="77777777" w:rsidTr="003F6C88">
        <w:tc>
          <w:tcPr>
            <w:tcW w:w="6750" w:type="dxa"/>
          </w:tcPr>
          <w:p w14:paraId="2D0211AA" w14:textId="77777777" w:rsidR="00672E3C" w:rsidRPr="00C362F5" w:rsidRDefault="00672E3C" w:rsidP="00C362F5">
            <w:pPr>
              <w:spacing w:before="240"/>
              <w:rPr>
                <w:rFonts w:cs="Arial"/>
                <w:szCs w:val="24"/>
              </w:rPr>
            </w:pPr>
            <w:r w:rsidRPr="00C362F5">
              <w:rPr>
                <w:rFonts w:cs="Arial"/>
                <w:szCs w:val="24"/>
              </w:rPr>
              <w:t xml:space="preserve">I would prefer if this type of learning would be long term </w:t>
            </w:r>
          </w:p>
        </w:tc>
        <w:tc>
          <w:tcPr>
            <w:tcW w:w="810" w:type="dxa"/>
          </w:tcPr>
          <w:p w14:paraId="436C74D5" w14:textId="77777777" w:rsidR="00672E3C" w:rsidRPr="00C362F5" w:rsidRDefault="00672E3C" w:rsidP="00C362F5">
            <w:pPr>
              <w:rPr>
                <w:rFonts w:cs="Arial"/>
                <w:szCs w:val="24"/>
              </w:rPr>
            </w:pPr>
            <w:r w:rsidRPr="00C362F5">
              <w:rPr>
                <w:rFonts w:cs="Arial"/>
                <w:szCs w:val="24"/>
              </w:rPr>
              <w:t>20%</w:t>
            </w:r>
          </w:p>
        </w:tc>
        <w:tc>
          <w:tcPr>
            <w:tcW w:w="810" w:type="dxa"/>
          </w:tcPr>
          <w:p w14:paraId="32CAF38F" w14:textId="77777777" w:rsidR="00672E3C" w:rsidRPr="00C362F5" w:rsidRDefault="00672E3C" w:rsidP="00C362F5">
            <w:pPr>
              <w:rPr>
                <w:rFonts w:cs="Arial"/>
                <w:szCs w:val="24"/>
              </w:rPr>
            </w:pPr>
            <w:r w:rsidRPr="00C362F5">
              <w:rPr>
                <w:rFonts w:cs="Arial"/>
                <w:szCs w:val="24"/>
              </w:rPr>
              <w:t>50%</w:t>
            </w:r>
          </w:p>
        </w:tc>
        <w:tc>
          <w:tcPr>
            <w:tcW w:w="810" w:type="dxa"/>
          </w:tcPr>
          <w:p w14:paraId="2EEE892C" w14:textId="77777777" w:rsidR="00672E3C" w:rsidRPr="00C362F5" w:rsidRDefault="00672E3C" w:rsidP="00C362F5">
            <w:pPr>
              <w:rPr>
                <w:rFonts w:cs="Arial"/>
                <w:szCs w:val="24"/>
              </w:rPr>
            </w:pPr>
            <w:r w:rsidRPr="00C362F5">
              <w:rPr>
                <w:rFonts w:cs="Arial"/>
                <w:szCs w:val="24"/>
              </w:rPr>
              <w:t>0</w:t>
            </w:r>
          </w:p>
        </w:tc>
        <w:tc>
          <w:tcPr>
            <w:tcW w:w="810" w:type="dxa"/>
          </w:tcPr>
          <w:p w14:paraId="101116C2" w14:textId="77777777" w:rsidR="00672E3C" w:rsidRPr="00C362F5" w:rsidRDefault="00672E3C" w:rsidP="00C362F5">
            <w:pPr>
              <w:rPr>
                <w:rFonts w:cs="Arial"/>
                <w:szCs w:val="24"/>
              </w:rPr>
            </w:pPr>
            <w:r w:rsidRPr="00C362F5">
              <w:rPr>
                <w:rFonts w:cs="Arial"/>
                <w:szCs w:val="24"/>
              </w:rPr>
              <w:t>30%</w:t>
            </w:r>
          </w:p>
        </w:tc>
        <w:tc>
          <w:tcPr>
            <w:tcW w:w="810" w:type="dxa"/>
          </w:tcPr>
          <w:p w14:paraId="7AA2C5AC" w14:textId="77777777" w:rsidR="00672E3C" w:rsidRPr="00C362F5" w:rsidRDefault="00672E3C" w:rsidP="00C362F5">
            <w:pPr>
              <w:rPr>
                <w:rFonts w:cs="Arial"/>
                <w:szCs w:val="24"/>
              </w:rPr>
            </w:pPr>
            <w:r w:rsidRPr="00C362F5">
              <w:rPr>
                <w:rFonts w:cs="Arial"/>
                <w:szCs w:val="24"/>
              </w:rPr>
              <w:t>0</w:t>
            </w:r>
          </w:p>
        </w:tc>
      </w:tr>
    </w:tbl>
    <w:p w14:paraId="29AB0F04" w14:textId="77777777" w:rsidR="00C13DBC" w:rsidRPr="00C362F5" w:rsidRDefault="00C13DBC" w:rsidP="00C362F5">
      <w:pPr>
        <w:rPr>
          <w:rFonts w:cs="Arial"/>
          <w:szCs w:val="24"/>
        </w:rPr>
      </w:pPr>
    </w:p>
    <w:sectPr w:rsidR="00C13DBC" w:rsidRPr="00C362F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9ED46" w14:textId="77777777" w:rsidR="00133193" w:rsidRDefault="00133193" w:rsidP="00E436CA">
      <w:pPr>
        <w:spacing w:after="0" w:line="240" w:lineRule="auto"/>
      </w:pPr>
      <w:r>
        <w:separator/>
      </w:r>
    </w:p>
  </w:endnote>
  <w:endnote w:type="continuationSeparator" w:id="0">
    <w:p w14:paraId="3712AE35" w14:textId="77777777" w:rsidR="00133193" w:rsidRDefault="00133193" w:rsidP="00E43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045330"/>
      <w:docPartObj>
        <w:docPartGallery w:val="Page Numbers (Bottom of Page)"/>
        <w:docPartUnique/>
      </w:docPartObj>
    </w:sdtPr>
    <w:sdtEndPr>
      <w:rPr>
        <w:noProof/>
      </w:rPr>
    </w:sdtEndPr>
    <w:sdtContent>
      <w:p w14:paraId="290FE849" w14:textId="77777777" w:rsidR="00CE45E4" w:rsidRDefault="00CE45E4">
        <w:pPr>
          <w:pStyle w:val="Footer"/>
        </w:pPr>
        <w:r>
          <w:fldChar w:fldCharType="begin"/>
        </w:r>
        <w:r>
          <w:instrText xml:space="preserve"> PAGE   \* MERGEFORMAT </w:instrText>
        </w:r>
        <w:r>
          <w:fldChar w:fldCharType="separate"/>
        </w:r>
        <w:r w:rsidR="00C362F5">
          <w:rPr>
            <w:noProof/>
          </w:rPr>
          <w:t>13</w:t>
        </w:r>
        <w:r>
          <w:rPr>
            <w:noProof/>
          </w:rPr>
          <w:fldChar w:fldCharType="end"/>
        </w:r>
      </w:p>
    </w:sdtContent>
  </w:sdt>
  <w:p w14:paraId="624F0B63" w14:textId="77777777" w:rsidR="00CE45E4" w:rsidRDefault="00CE4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FD7DD" w14:textId="77777777" w:rsidR="00133193" w:rsidRDefault="00133193" w:rsidP="00E436CA">
      <w:pPr>
        <w:spacing w:after="0" w:line="240" w:lineRule="auto"/>
      </w:pPr>
      <w:r>
        <w:separator/>
      </w:r>
    </w:p>
  </w:footnote>
  <w:footnote w:type="continuationSeparator" w:id="0">
    <w:p w14:paraId="21DD8422" w14:textId="77777777" w:rsidR="00133193" w:rsidRDefault="00133193" w:rsidP="00E43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1967"/>
    <w:multiLevelType w:val="hybridMultilevel"/>
    <w:tmpl w:val="81E006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80513"/>
    <w:multiLevelType w:val="hybridMultilevel"/>
    <w:tmpl w:val="B044B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024AE"/>
    <w:multiLevelType w:val="hybridMultilevel"/>
    <w:tmpl w:val="67441C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DD4155"/>
    <w:multiLevelType w:val="hybridMultilevel"/>
    <w:tmpl w:val="470E7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F906F6"/>
    <w:multiLevelType w:val="hybridMultilevel"/>
    <w:tmpl w:val="E92E0F9E"/>
    <w:lvl w:ilvl="0" w:tplc="83FE2DBE">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A344DE"/>
    <w:multiLevelType w:val="hybridMultilevel"/>
    <w:tmpl w:val="A6E8B5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717259"/>
    <w:multiLevelType w:val="hybridMultilevel"/>
    <w:tmpl w:val="22463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FF161E"/>
    <w:multiLevelType w:val="hybridMultilevel"/>
    <w:tmpl w:val="9E7EF4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727D2"/>
    <w:multiLevelType w:val="hybridMultilevel"/>
    <w:tmpl w:val="F3441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262885"/>
    <w:multiLevelType w:val="hybridMultilevel"/>
    <w:tmpl w:val="3FF27F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D61303"/>
    <w:multiLevelType w:val="hybridMultilevel"/>
    <w:tmpl w:val="F3441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307B9F"/>
    <w:multiLevelType w:val="hybridMultilevel"/>
    <w:tmpl w:val="C3647A08"/>
    <w:lvl w:ilvl="0" w:tplc="109449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8FC1ADC"/>
    <w:multiLevelType w:val="hybridMultilevel"/>
    <w:tmpl w:val="F3441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C62511"/>
    <w:multiLevelType w:val="hybridMultilevel"/>
    <w:tmpl w:val="FB2A3088"/>
    <w:lvl w:ilvl="0" w:tplc="8D1499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13"/>
  </w:num>
  <w:num w:numId="4">
    <w:abstractNumId w:val="8"/>
  </w:num>
  <w:num w:numId="5">
    <w:abstractNumId w:val="2"/>
  </w:num>
  <w:num w:numId="6">
    <w:abstractNumId w:val="0"/>
  </w:num>
  <w:num w:numId="7">
    <w:abstractNumId w:val="4"/>
  </w:num>
  <w:num w:numId="8">
    <w:abstractNumId w:val="7"/>
  </w:num>
  <w:num w:numId="9">
    <w:abstractNumId w:val="1"/>
  </w:num>
  <w:num w:numId="10">
    <w:abstractNumId w:val="5"/>
  </w:num>
  <w:num w:numId="11">
    <w:abstractNumId w:val="9"/>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085"/>
    <w:rsid w:val="00002015"/>
    <w:rsid w:val="0006606B"/>
    <w:rsid w:val="0009176E"/>
    <w:rsid w:val="000C409A"/>
    <w:rsid w:val="000D7BC2"/>
    <w:rsid w:val="0013044C"/>
    <w:rsid w:val="00133193"/>
    <w:rsid w:val="00152D31"/>
    <w:rsid w:val="001D24F1"/>
    <w:rsid w:val="001F24BF"/>
    <w:rsid w:val="00246ED1"/>
    <w:rsid w:val="002962AD"/>
    <w:rsid w:val="002A45C0"/>
    <w:rsid w:val="002C7BEB"/>
    <w:rsid w:val="002F777D"/>
    <w:rsid w:val="00343FCD"/>
    <w:rsid w:val="00356522"/>
    <w:rsid w:val="003641FA"/>
    <w:rsid w:val="0036483F"/>
    <w:rsid w:val="0037047D"/>
    <w:rsid w:val="00396FBF"/>
    <w:rsid w:val="003C4CBB"/>
    <w:rsid w:val="003F6C88"/>
    <w:rsid w:val="00410252"/>
    <w:rsid w:val="004974E8"/>
    <w:rsid w:val="004F0441"/>
    <w:rsid w:val="005345B5"/>
    <w:rsid w:val="005946C3"/>
    <w:rsid w:val="0062486B"/>
    <w:rsid w:val="00672E3C"/>
    <w:rsid w:val="00695A01"/>
    <w:rsid w:val="006A20C1"/>
    <w:rsid w:val="006C16C3"/>
    <w:rsid w:val="006D19B0"/>
    <w:rsid w:val="00767BAE"/>
    <w:rsid w:val="007F13B7"/>
    <w:rsid w:val="00806CD6"/>
    <w:rsid w:val="00816BF0"/>
    <w:rsid w:val="008270DB"/>
    <w:rsid w:val="008E36D6"/>
    <w:rsid w:val="008E6F32"/>
    <w:rsid w:val="008F2DE3"/>
    <w:rsid w:val="009850D3"/>
    <w:rsid w:val="00992146"/>
    <w:rsid w:val="0099712E"/>
    <w:rsid w:val="00A41AF4"/>
    <w:rsid w:val="00BA1BE2"/>
    <w:rsid w:val="00BB2DA6"/>
    <w:rsid w:val="00C13DBC"/>
    <w:rsid w:val="00C2321B"/>
    <w:rsid w:val="00C362F5"/>
    <w:rsid w:val="00C87D7B"/>
    <w:rsid w:val="00CD5763"/>
    <w:rsid w:val="00CE45E4"/>
    <w:rsid w:val="00CF403A"/>
    <w:rsid w:val="00D01989"/>
    <w:rsid w:val="00D437D0"/>
    <w:rsid w:val="00D8784D"/>
    <w:rsid w:val="00DC0D30"/>
    <w:rsid w:val="00DC7EF5"/>
    <w:rsid w:val="00E436CA"/>
    <w:rsid w:val="00E55C03"/>
    <w:rsid w:val="00EA3EFF"/>
    <w:rsid w:val="00EB2085"/>
    <w:rsid w:val="00F01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DF10"/>
  <w15:chartTrackingRefBased/>
  <w15:docId w15:val="{C3A6058D-EA99-454B-A87E-61F5AAA8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DE3"/>
    <w:pPr>
      <w:spacing w:line="360" w:lineRule="auto"/>
      <w:jc w:val="both"/>
    </w:pPr>
    <w:rPr>
      <w:rFonts w:ascii="Arial" w:hAnsi="Arial"/>
      <w:sz w:val="24"/>
    </w:rPr>
  </w:style>
  <w:style w:type="paragraph" w:styleId="Heading1">
    <w:name w:val="heading 1"/>
    <w:basedOn w:val="Normal"/>
    <w:next w:val="Normal"/>
    <w:link w:val="Heading1Char"/>
    <w:uiPriority w:val="9"/>
    <w:qFormat/>
    <w:rsid w:val="008F2DE3"/>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F2DE3"/>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DE3"/>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8F2DE3"/>
    <w:rPr>
      <w:rFonts w:ascii="Arial" w:eastAsiaTheme="majorEastAsia" w:hAnsi="Arial" w:cstheme="majorBidi"/>
      <w:b/>
      <w:color w:val="2E74B5" w:themeColor="accent1" w:themeShade="BF"/>
      <w:sz w:val="26"/>
      <w:szCs w:val="26"/>
    </w:rPr>
  </w:style>
  <w:style w:type="paragraph" w:styleId="Header">
    <w:name w:val="header"/>
    <w:basedOn w:val="Normal"/>
    <w:link w:val="HeaderChar"/>
    <w:uiPriority w:val="99"/>
    <w:unhideWhenUsed/>
    <w:rsid w:val="00E436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36CA"/>
  </w:style>
  <w:style w:type="paragraph" w:styleId="Footer">
    <w:name w:val="footer"/>
    <w:basedOn w:val="Normal"/>
    <w:link w:val="FooterChar"/>
    <w:uiPriority w:val="99"/>
    <w:unhideWhenUsed/>
    <w:rsid w:val="00E436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6CA"/>
  </w:style>
  <w:style w:type="paragraph" w:styleId="ListParagraph">
    <w:name w:val="List Paragraph"/>
    <w:basedOn w:val="Normal"/>
    <w:uiPriority w:val="34"/>
    <w:qFormat/>
    <w:rsid w:val="00767BAE"/>
    <w:pPr>
      <w:ind w:left="720"/>
      <w:contextualSpacing/>
    </w:pPr>
  </w:style>
  <w:style w:type="table" w:styleId="TableGrid">
    <w:name w:val="Table Grid"/>
    <w:basedOn w:val="TableNormal"/>
    <w:uiPriority w:val="39"/>
    <w:rsid w:val="002C7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8784D"/>
    <w:pPr>
      <w:outlineLvl w:val="9"/>
    </w:pPr>
  </w:style>
  <w:style w:type="paragraph" w:styleId="TOC1">
    <w:name w:val="toc 1"/>
    <w:basedOn w:val="Normal"/>
    <w:next w:val="Normal"/>
    <w:autoRedefine/>
    <w:uiPriority w:val="39"/>
    <w:unhideWhenUsed/>
    <w:rsid w:val="00D8784D"/>
    <w:pPr>
      <w:spacing w:after="100"/>
    </w:pPr>
  </w:style>
  <w:style w:type="paragraph" w:styleId="TOC2">
    <w:name w:val="toc 2"/>
    <w:basedOn w:val="Normal"/>
    <w:next w:val="Normal"/>
    <w:autoRedefine/>
    <w:uiPriority w:val="39"/>
    <w:unhideWhenUsed/>
    <w:rsid w:val="00D8784D"/>
    <w:pPr>
      <w:spacing w:after="100"/>
      <w:ind w:left="220"/>
    </w:pPr>
  </w:style>
  <w:style w:type="character" w:styleId="Hyperlink">
    <w:name w:val="Hyperlink"/>
    <w:basedOn w:val="DefaultParagraphFont"/>
    <w:uiPriority w:val="99"/>
    <w:unhideWhenUsed/>
    <w:rsid w:val="00D8784D"/>
    <w:rPr>
      <w:color w:val="0563C1" w:themeColor="hyperlink"/>
      <w:u w:val="single"/>
    </w:rPr>
  </w:style>
  <w:style w:type="paragraph" w:styleId="NormalWeb">
    <w:name w:val="Normal (Web)"/>
    <w:basedOn w:val="Normal"/>
    <w:uiPriority w:val="99"/>
    <w:semiHidden/>
    <w:unhideWhenUsed/>
    <w:rsid w:val="00D8784D"/>
    <w:pPr>
      <w:spacing w:before="100" w:beforeAutospacing="1" w:after="100" w:afterAutospacing="1" w:line="240" w:lineRule="auto"/>
    </w:pPr>
    <w:rPr>
      <w:rFonts w:ascii="Times New Roman" w:eastAsia="Times New Roman" w:hAnsi="Times New Roman" w:cs="Times New Roman"/>
      <w:szCs w:val="24"/>
    </w:rPr>
  </w:style>
  <w:style w:type="paragraph" w:styleId="Title">
    <w:name w:val="Title"/>
    <w:basedOn w:val="Normal"/>
    <w:next w:val="Normal"/>
    <w:link w:val="TitleChar"/>
    <w:uiPriority w:val="10"/>
    <w:qFormat/>
    <w:rsid w:val="008F2DE3"/>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8F2DE3"/>
    <w:rPr>
      <w:rFonts w:ascii="Arial" w:eastAsiaTheme="majorEastAsia" w:hAnsi="Arial" w:cstheme="majorBidi"/>
      <w:b/>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31951">
      <w:bodyDiv w:val="1"/>
      <w:marLeft w:val="0"/>
      <w:marRight w:val="0"/>
      <w:marTop w:val="0"/>
      <w:marBottom w:val="0"/>
      <w:divBdr>
        <w:top w:val="none" w:sz="0" w:space="0" w:color="auto"/>
        <w:left w:val="none" w:sz="0" w:space="0" w:color="auto"/>
        <w:bottom w:val="none" w:sz="0" w:space="0" w:color="auto"/>
        <w:right w:val="none" w:sz="0" w:space="0" w:color="auto"/>
      </w:divBdr>
      <w:divsChild>
        <w:div w:id="462234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Level of satisfaction</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Strongly Agree</c:v>
                </c:pt>
              </c:strCache>
            </c:strRef>
          </c:tx>
          <c:spPr>
            <a:solidFill>
              <a:schemeClr val="accent1"/>
            </a:solidFill>
            <a:ln>
              <a:noFill/>
            </a:ln>
            <a:effectLst/>
          </c:spPr>
          <c:invertIfNegative val="0"/>
          <c:cat>
            <c:strRef>
              <c:f>Sheet1!$A$2</c:f>
              <c:strCache>
                <c:ptCount val="1"/>
                <c:pt idx="0">
                  <c:v>level of satisfaction </c:v>
                </c:pt>
              </c:strCache>
            </c:strRef>
          </c:cat>
          <c:val>
            <c:numRef>
              <c:f>Sheet1!$B$2</c:f>
              <c:numCache>
                <c:formatCode>0%</c:formatCode>
                <c:ptCount val="1"/>
                <c:pt idx="0">
                  <c:v>0.5</c:v>
                </c:pt>
              </c:numCache>
            </c:numRef>
          </c:val>
          <c:extLst>
            <c:ext xmlns:c16="http://schemas.microsoft.com/office/drawing/2014/chart" uri="{C3380CC4-5D6E-409C-BE32-E72D297353CC}">
              <c16:uniqueId val="{00000000-4389-428B-90A3-383CB8FBF597}"/>
            </c:ext>
          </c:extLst>
        </c:ser>
        <c:ser>
          <c:idx val="1"/>
          <c:order val="1"/>
          <c:tx>
            <c:strRef>
              <c:f>Sheet1!$C$1</c:f>
              <c:strCache>
                <c:ptCount val="1"/>
                <c:pt idx="0">
                  <c:v>Agree</c:v>
                </c:pt>
              </c:strCache>
            </c:strRef>
          </c:tx>
          <c:spPr>
            <a:solidFill>
              <a:schemeClr val="accent2"/>
            </a:solidFill>
            <a:ln>
              <a:noFill/>
            </a:ln>
            <a:effectLst/>
          </c:spPr>
          <c:invertIfNegative val="0"/>
          <c:cat>
            <c:strRef>
              <c:f>Sheet1!$A$2</c:f>
              <c:strCache>
                <c:ptCount val="1"/>
                <c:pt idx="0">
                  <c:v>level of satisfaction </c:v>
                </c:pt>
              </c:strCache>
            </c:strRef>
          </c:cat>
          <c:val>
            <c:numRef>
              <c:f>Sheet1!$C$2</c:f>
              <c:numCache>
                <c:formatCode>0%</c:formatCode>
                <c:ptCount val="1"/>
                <c:pt idx="0">
                  <c:v>0.3</c:v>
                </c:pt>
              </c:numCache>
            </c:numRef>
          </c:val>
          <c:extLst>
            <c:ext xmlns:c16="http://schemas.microsoft.com/office/drawing/2014/chart" uri="{C3380CC4-5D6E-409C-BE32-E72D297353CC}">
              <c16:uniqueId val="{00000001-4389-428B-90A3-383CB8FBF597}"/>
            </c:ext>
          </c:extLst>
        </c:ser>
        <c:ser>
          <c:idx val="2"/>
          <c:order val="2"/>
          <c:tx>
            <c:strRef>
              <c:f>Sheet1!$D$1</c:f>
              <c:strCache>
                <c:ptCount val="1"/>
                <c:pt idx="0">
                  <c:v>Disagree</c:v>
                </c:pt>
              </c:strCache>
            </c:strRef>
          </c:tx>
          <c:spPr>
            <a:solidFill>
              <a:schemeClr val="accent3"/>
            </a:solidFill>
            <a:ln>
              <a:noFill/>
            </a:ln>
            <a:effectLst/>
          </c:spPr>
          <c:invertIfNegative val="0"/>
          <c:cat>
            <c:strRef>
              <c:f>Sheet1!$A$2</c:f>
              <c:strCache>
                <c:ptCount val="1"/>
                <c:pt idx="0">
                  <c:v>level of satisfaction </c:v>
                </c:pt>
              </c:strCache>
            </c:strRef>
          </c:cat>
          <c:val>
            <c:numRef>
              <c:f>Sheet1!$D$2</c:f>
              <c:numCache>
                <c:formatCode>0%</c:formatCode>
                <c:ptCount val="1"/>
                <c:pt idx="0">
                  <c:v>0.2</c:v>
                </c:pt>
              </c:numCache>
            </c:numRef>
          </c:val>
          <c:extLst>
            <c:ext xmlns:c16="http://schemas.microsoft.com/office/drawing/2014/chart" uri="{C3380CC4-5D6E-409C-BE32-E72D297353CC}">
              <c16:uniqueId val="{00000002-4389-428B-90A3-383CB8FBF597}"/>
            </c:ext>
          </c:extLst>
        </c:ser>
        <c:dLbls>
          <c:showLegendKey val="0"/>
          <c:showVal val="0"/>
          <c:showCatName val="0"/>
          <c:showSerName val="0"/>
          <c:showPercent val="0"/>
          <c:showBubbleSize val="0"/>
        </c:dLbls>
        <c:gapWidth val="267"/>
        <c:overlap val="-43"/>
        <c:axId val="795006128"/>
        <c:axId val="795008872"/>
      </c:barChart>
      <c:catAx>
        <c:axId val="79500612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95008872"/>
        <c:crosses val="autoZero"/>
        <c:auto val="1"/>
        <c:lblAlgn val="ctr"/>
        <c:lblOffset val="100"/>
        <c:noMultiLvlLbl val="0"/>
      </c:catAx>
      <c:valAx>
        <c:axId val="795008872"/>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9500612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I like Moodle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DA3-40E7-A633-E7980053001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DA3-40E7-A633-E7980053001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DA3-40E7-A633-E7980053001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DA3-40E7-A633-E7980053001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42F18CA1-D49C-485D-AD3D-112528ED817B}" type="CATEGORYNAME">
                      <a:rPr lang="en-US"/>
                      <a:pPr>
                        <a:defRPr>
                          <a:solidFill>
                            <a:schemeClr val="accent1"/>
                          </a:solidFill>
                        </a:defRPr>
                      </a:pPr>
                      <a:t>[CATEGORY NAME]</a:t>
                    </a:fld>
                    <a:r>
                      <a:rPr lang="en-US" baseline="0"/>
                      <a:t>
30%</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DA3-40E7-A633-E79800530014}"/>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FF7196D7-ADA4-461E-A848-9084FFBF877F}" type="CATEGORYNAME">
                      <a:rPr lang="en-US"/>
                      <a:pPr>
                        <a:defRPr>
                          <a:solidFill>
                            <a:schemeClr val="accent1"/>
                          </a:solidFill>
                        </a:defRPr>
                      </a:pPr>
                      <a:t>[CATEGORY NAME]</a:t>
                    </a:fld>
                    <a:r>
                      <a:rPr lang="en-US" baseline="0"/>
                      <a:t>
10%</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DA3-40E7-A633-E79800530014}"/>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SA</c:v>
                </c:pt>
                <c:pt idx="1">
                  <c:v>A</c:v>
                </c:pt>
                <c:pt idx="2">
                  <c:v>D</c:v>
                </c:pt>
              </c:strCache>
            </c:strRef>
          </c:cat>
          <c:val>
            <c:numRef>
              <c:f>Sheet1!$B$2:$B$4</c:f>
              <c:numCache>
                <c:formatCode>0%</c:formatCode>
                <c:ptCount val="3"/>
                <c:pt idx="0">
                  <c:v>0.6</c:v>
                </c:pt>
                <c:pt idx="1">
                  <c:v>0.35</c:v>
                </c:pt>
                <c:pt idx="2">
                  <c:v>0.05</c:v>
                </c:pt>
              </c:numCache>
            </c:numRef>
          </c:val>
          <c:extLst>
            <c:ext xmlns:c16="http://schemas.microsoft.com/office/drawing/2014/chart" uri="{C3380CC4-5D6E-409C-BE32-E72D297353CC}">
              <c16:uniqueId val="{00000006-2DA3-40E7-A633-E79800530014}"/>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Refer</a:t>
            </a:r>
            <a:r>
              <a:rPr lang="en-US" baseline="0"/>
              <a:t> Moodle</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SA</c:v>
                </c:pt>
                <c:pt idx="1">
                  <c:v>A</c:v>
                </c:pt>
                <c:pt idx="2">
                  <c:v>N</c:v>
                </c:pt>
                <c:pt idx="3">
                  <c:v>D</c:v>
                </c:pt>
                <c:pt idx="4">
                  <c:v>SD</c:v>
                </c:pt>
              </c:strCache>
            </c:strRef>
          </c:cat>
          <c:val>
            <c:numRef>
              <c:f>Sheet1!$B$2:$B$6</c:f>
              <c:numCache>
                <c:formatCode>0%</c:formatCode>
                <c:ptCount val="5"/>
                <c:pt idx="0">
                  <c:v>0.3</c:v>
                </c:pt>
                <c:pt idx="1">
                  <c:v>0.4</c:v>
                </c:pt>
                <c:pt idx="2" formatCode="General">
                  <c:v>0</c:v>
                </c:pt>
                <c:pt idx="3">
                  <c:v>0.2</c:v>
                </c:pt>
                <c:pt idx="4">
                  <c:v>0.1</c:v>
                </c:pt>
              </c:numCache>
            </c:numRef>
          </c:val>
          <c:extLst>
            <c:ext xmlns:c16="http://schemas.microsoft.com/office/drawing/2014/chart" uri="{C3380CC4-5D6E-409C-BE32-E72D297353CC}">
              <c16:uniqueId val="{00000000-2D71-4368-BF2F-614938C29AB4}"/>
            </c:ext>
          </c:extLst>
        </c:ser>
        <c:dLbls>
          <c:showLegendKey val="0"/>
          <c:showVal val="1"/>
          <c:showCatName val="0"/>
          <c:showSerName val="0"/>
          <c:showPercent val="0"/>
          <c:showBubbleSize val="0"/>
        </c:dLbls>
        <c:gapWidth val="150"/>
        <c:shape val="box"/>
        <c:axId val="795013576"/>
        <c:axId val="795009656"/>
        <c:axId val="0"/>
      </c:bar3DChart>
      <c:catAx>
        <c:axId val="79501357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95009656"/>
        <c:crosses val="autoZero"/>
        <c:auto val="1"/>
        <c:lblAlgn val="ctr"/>
        <c:lblOffset val="100"/>
        <c:noMultiLvlLbl val="0"/>
      </c:catAx>
      <c:valAx>
        <c:axId val="79500965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95013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Benefits of Moodle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SA</c:v>
                </c:pt>
                <c:pt idx="1">
                  <c:v>A</c:v>
                </c:pt>
                <c:pt idx="2">
                  <c:v>N</c:v>
                </c:pt>
                <c:pt idx="3">
                  <c:v>D</c:v>
                </c:pt>
                <c:pt idx="4">
                  <c:v>SD</c:v>
                </c:pt>
              </c:strCache>
            </c:strRef>
          </c:cat>
          <c:val>
            <c:numRef>
              <c:f>Sheet1!$B$2:$B$6</c:f>
              <c:numCache>
                <c:formatCode>0%</c:formatCode>
                <c:ptCount val="5"/>
                <c:pt idx="0">
                  <c:v>0.2</c:v>
                </c:pt>
                <c:pt idx="1">
                  <c:v>0.6</c:v>
                </c:pt>
                <c:pt idx="2" formatCode="General">
                  <c:v>0</c:v>
                </c:pt>
                <c:pt idx="3" formatCode="General">
                  <c:v>0</c:v>
                </c:pt>
                <c:pt idx="4">
                  <c:v>0.2</c:v>
                </c:pt>
              </c:numCache>
            </c:numRef>
          </c:val>
          <c:extLst>
            <c:ext xmlns:c16="http://schemas.microsoft.com/office/drawing/2014/chart" uri="{C3380CC4-5D6E-409C-BE32-E72D297353CC}">
              <c16:uniqueId val="{00000000-0AA2-4714-B867-A6D82F8C8E9F}"/>
            </c:ext>
          </c:extLst>
        </c:ser>
        <c:dLbls>
          <c:dLblPos val="inEnd"/>
          <c:showLegendKey val="0"/>
          <c:showVal val="1"/>
          <c:showCatName val="0"/>
          <c:showSerName val="0"/>
          <c:showPercent val="0"/>
          <c:showBubbleSize val="0"/>
        </c:dLbls>
        <c:gapWidth val="65"/>
        <c:axId val="795006520"/>
        <c:axId val="795006912"/>
      </c:barChart>
      <c:catAx>
        <c:axId val="7950065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95006912"/>
        <c:crosses val="autoZero"/>
        <c:auto val="1"/>
        <c:lblAlgn val="ctr"/>
        <c:lblOffset val="100"/>
        <c:noMultiLvlLbl val="0"/>
      </c:catAx>
      <c:valAx>
        <c:axId val="79500691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7950065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VLE to be long term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45D-49B3-8DB0-708FF72635E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45D-49B3-8DB0-708FF72635E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45D-49B3-8DB0-708FF72635E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SA</c:v>
                </c:pt>
                <c:pt idx="1">
                  <c:v>A</c:v>
                </c:pt>
                <c:pt idx="2">
                  <c:v>D</c:v>
                </c:pt>
              </c:strCache>
            </c:strRef>
          </c:cat>
          <c:val>
            <c:numRef>
              <c:f>Sheet1!$B$2:$B$4</c:f>
              <c:numCache>
                <c:formatCode>0%</c:formatCode>
                <c:ptCount val="3"/>
                <c:pt idx="0">
                  <c:v>0.2</c:v>
                </c:pt>
                <c:pt idx="1">
                  <c:v>0.5</c:v>
                </c:pt>
                <c:pt idx="2">
                  <c:v>0.3</c:v>
                </c:pt>
              </c:numCache>
            </c:numRef>
          </c:val>
          <c:extLst>
            <c:ext xmlns:c16="http://schemas.microsoft.com/office/drawing/2014/chart" uri="{C3380CC4-5D6E-409C-BE32-E72D297353CC}">
              <c16:uniqueId val="{00000006-345D-49B3-8DB0-708FF72635E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F057D0-6BE5-47DC-B8A9-0BEE40D07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14</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Sabrina Belcianu</cp:lastModifiedBy>
  <cp:revision>13</cp:revision>
  <dcterms:created xsi:type="dcterms:W3CDTF">2021-12-07T06:31:00Z</dcterms:created>
  <dcterms:modified xsi:type="dcterms:W3CDTF">2021-12-11T16:42:00Z</dcterms:modified>
</cp:coreProperties>
</file>