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rsidR="006363DD" w:rsidRPr="00C2152E"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76"/>
        <w:gridCol w:w="7200"/>
      </w:tblGrid>
      <w:tr w:rsidR="00C2152E" w:rsidRPr="00C2152E" w:rsidTr="00C2152E">
        <w:trPr>
          <w:trHeight w:val="55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00" w:type="dxa"/>
            <w:vAlign w:val="center"/>
          </w:tcPr>
          <w:p w:rsidR="007C2CCC" w:rsidRDefault="003E516C">
            <w:pPr>
              <w:rPr>
                <w:rFonts w:asciiTheme="minorHAnsi" w:hAnsiTheme="minorHAnsi" w:cstheme="minorHAnsi"/>
                <w:b/>
                <w:color w:val="000000" w:themeColor="text1"/>
              </w:rPr>
            </w:pPr>
            <w:r>
              <w:rPr>
                <w:rFonts w:asciiTheme="minorHAnsi" w:hAnsiTheme="minorHAnsi" w:cstheme="minorHAnsi"/>
                <w:b/>
                <w:color w:val="000000" w:themeColor="text1"/>
              </w:rPr>
              <w:t>Jasper Dorado</w:t>
            </w:r>
          </w:p>
        </w:tc>
      </w:tr>
      <w:tr w:rsidR="00782CF2" w:rsidRPr="00C2152E" w:rsidTr="00C2152E">
        <w:trPr>
          <w:trHeight w:val="545"/>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00" w:type="dxa"/>
            <w:vAlign w:val="center"/>
          </w:tcPr>
          <w:p w:rsidR="007C2CCC" w:rsidRDefault="003E516C">
            <w:pPr>
              <w:rPr>
                <w:rFonts w:asciiTheme="minorHAnsi" w:hAnsiTheme="minorHAnsi" w:cstheme="minorHAnsi"/>
                <w:b/>
                <w:color w:val="000000" w:themeColor="text1"/>
              </w:rPr>
            </w:pPr>
            <w:r>
              <w:rPr>
                <w:rFonts w:asciiTheme="minorHAnsi" w:hAnsiTheme="minorHAnsi" w:cstheme="minorHAnsi"/>
                <w:b/>
                <w:color w:val="000000" w:themeColor="text1"/>
              </w:rPr>
              <w:t>Investigating the Usability of Data Visualisation in Mobile Web Applications</w:t>
            </w:r>
          </w:p>
        </w:tc>
      </w:tr>
      <w:tr w:rsidR="00782CF2" w:rsidRPr="00C2152E" w:rsidTr="00C2152E">
        <w:trPr>
          <w:trHeight w:val="552"/>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00" w:type="dxa"/>
            <w:vAlign w:val="center"/>
          </w:tcPr>
          <w:p w:rsidR="007C2CCC" w:rsidRDefault="008C4032">
            <w:pPr>
              <w:rPr>
                <w:rFonts w:asciiTheme="minorHAnsi" w:hAnsiTheme="minorHAnsi" w:cstheme="minorHAnsi"/>
                <w:b/>
                <w:color w:val="000000" w:themeColor="text1"/>
              </w:rPr>
            </w:pPr>
            <w:r>
              <w:rPr>
                <w:rFonts w:asciiTheme="minorHAnsi" w:hAnsiTheme="minorHAnsi" w:cstheme="minorHAnsi"/>
                <w:b/>
                <w:color w:val="000000" w:themeColor="text1"/>
              </w:rPr>
              <w:t>Mike Dacey</w:t>
            </w:r>
          </w:p>
        </w:tc>
      </w:tr>
      <w:tr w:rsidR="00782CF2" w:rsidRPr="00C2152E" w:rsidTr="00C2152E">
        <w:trPr>
          <w:trHeight w:val="564"/>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00" w:type="dxa"/>
            <w:vAlign w:val="center"/>
          </w:tcPr>
          <w:p w:rsidR="007C2CCC" w:rsidRDefault="008C4032">
            <w:pPr>
              <w:rPr>
                <w:rFonts w:asciiTheme="minorHAnsi" w:hAnsiTheme="minorHAnsi" w:cstheme="minorHAnsi"/>
                <w:b/>
                <w:color w:val="000000" w:themeColor="text1"/>
              </w:rPr>
            </w:pPr>
            <w:r w:rsidRPr="008C4032">
              <w:rPr>
                <w:rFonts w:asciiTheme="minorHAnsi" w:hAnsiTheme="minorHAnsi" w:cstheme="minorHAnsi"/>
                <w:b/>
                <w:color w:val="000000" w:themeColor="text1"/>
              </w:rPr>
              <w:t>Kemi Ademoye</w:t>
            </w:r>
          </w:p>
        </w:tc>
      </w:tr>
      <w:tr w:rsidR="00782CF2" w:rsidRPr="00C2152E" w:rsidTr="00782CF2">
        <w:trPr>
          <w:trHeight w:val="129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00" w:type="dxa"/>
            <w:vAlign w:val="center"/>
          </w:tcPr>
          <w:p w:rsidR="00576B2C" w:rsidRDefault="00576B2C" w:rsidP="00576B2C">
            <w:pPr>
              <w:spacing w:before="120" w:after="12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BIT     </w:t>
            </w:r>
            <w:r>
              <w:rPr>
                <w:rFonts w:asciiTheme="minorHAnsi" w:hAnsiTheme="minorHAnsi" w:cstheme="minorHAnsi"/>
                <w:b/>
                <w:color w:val="000000" w:themeColor="text1"/>
              </w:rPr>
              <w:t xml:space="preserve">BusComp   </w:t>
            </w:r>
            <w:r w:rsidRPr="00C2152E">
              <w:rPr>
                <w:rFonts w:asciiTheme="minorHAnsi" w:hAnsiTheme="minorHAnsi" w:cstheme="minorHAnsi"/>
                <w:b/>
                <w:color w:val="000000" w:themeColor="text1"/>
              </w:rPr>
              <w:t xml:space="preserve"> CIS    CNets</w:t>
            </w:r>
            <w:r>
              <w:rPr>
                <w:rFonts w:asciiTheme="minorHAnsi" w:hAnsiTheme="minorHAnsi" w:cstheme="minorHAnsi"/>
                <w:b/>
                <w:color w:val="000000" w:themeColor="text1"/>
              </w:rPr>
              <w:t xml:space="preserve">    CSE</w:t>
            </w:r>
            <w:r w:rsidRPr="00C2152E">
              <w:rPr>
                <w:rFonts w:asciiTheme="minorHAnsi" w:hAnsiTheme="minorHAnsi" w:cstheme="minorHAnsi"/>
                <w:b/>
                <w:color w:val="000000" w:themeColor="text1"/>
              </w:rPr>
              <w:t xml:space="preserve">      Electrical      </w:t>
            </w:r>
          </w:p>
          <w:p w:rsidR="007C2CCC" w:rsidRDefault="00576B2C" w:rsidP="00576B2C">
            <w:pPr>
              <w:spacing w:before="24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Games      Mobile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TRE</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SE     </w:t>
            </w:r>
            <w:r w:rsidRPr="008C4032">
              <w:rPr>
                <w:rFonts w:asciiTheme="minorHAnsi" w:hAnsiTheme="minorHAnsi" w:cstheme="minorHAnsi"/>
                <w:b/>
                <w:color w:val="000000" w:themeColor="text1"/>
                <w:highlight w:val="yellow"/>
              </w:rPr>
              <w:t>Web</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(please circle)</w:t>
            </w:r>
          </w:p>
        </w:tc>
      </w:tr>
      <w:tr w:rsidR="00782CF2" w:rsidRPr="00C2152E" w:rsidTr="00782CF2">
        <w:trPr>
          <w:trHeight w:val="1140"/>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00" w:type="dxa"/>
            <w:vAlign w:val="center"/>
          </w:tcPr>
          <w:p w:rsidR="007C2CCC" w:rsidRDefault="00811371" w:rsidP="00576B2C">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Experiment     </w:t>
            </w:r>
            <w:r w:rsidRPr="008C4032">
              <w:rPr>
                <w:rFonts w:asciiTheme="minorHAnsi" w:hAnsiTheme="minorHAnsi" w:cstheme="minorHAnsi"/>
                <w:b/>
                <w:color w:val="000000" w:themeColor="text1"/>
                <w:highlight w:val="yellow"/>
              </w:rPr>
              <w:t>Development</w:t>
            </w:r>
            <w:r>
              <w:rPr>
                <w:rFonts w:asciiTheme="minorHAnsi" w:hAnsiTheme="minorHAnsi" w:cstheme="minorHAnsi"/>
                <w:b/>
                <w:color w:val="000000" w:themeColor="text1"/>
              </w:rPr>
              <w:t xml:space="preserve"> </w:t>
            </w:r>
            <w:r w:rsidR="0006611F">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circle)</w:t>
            </w:r>
          </w:p>
        </w:tc>
      </w:tr>
    </w:tbl>
    <w:p w:rsidR="006363DD" w:rsidRPr="00C2152E" w:rsidRDefault="006363DD" w:rsidP="006363DD">
      <w:pPr>
        <w:rPr>
          <w:rFonts w:asciiTheme="minorHAnsi" w:hAnsiTheme="minorHAnsi" w:cstheme="minorHAnsi"/>
          <w:b/>
          <w:color w:val="000000" w:themeColor="text1"/>
        </w:rPr>
      </w:pPr>
    </w:p>
    <w:p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004779D1" w:rsidRPr="00C2152E" w:rsidRDefault="004779D1" w:rsidP="00711A55">
            <w:pPr>
              <w:rPr>
                <w:rFonts w:asciiTheme="minorHAnsi" w:hAnsiTheme="minorHAnsi"/>
                <w:b/>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4779D1" w:rsidP="00711A55">
            <w:pPr>
              <w:snapToGrid w:val="0"/>
              <w:rPr>
                <w:rFonts w:asciiTheme="minorHAnsi" w:hAnsiTheme="minorHAnsi"/>
                <w:color w:val="000000" w:themeColor="text1"/>
              </w:rPr>
            </w:pPr>
          </w:p>
        </w:tc>
      </w:tr>
      <w:tr w:rsidR="004779D1" w:rsidRPr="00C2152E" w:rsidTr="00C2152E">
        <w:tc>
          <w:tcPr>
            <w:tcW w:w="8494" w:type="dxa"/>
            <w:tcBorders>
              <w:top w:val="single" w:sz="4" w:space="0" w:color="000000"/>
              <w:left w:val="single" w:sz="4" w:space="0" w:color="000000"/>
              <w:bottom w:val="single" w:sz="8" w:space="0" w:color="000000"/>
            </w:tcBorders>
            <w:shd w:val="clear" w:color="auto" w:fill="auto"/>
          </w:tcPr>
          <w:p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rsidR="004779D1" w:rsidRPr="007B5845" w:rsidRDefault="004779D1" w:rsidP="00711A55">
            <w:pPr>
              <w:snapToGrid w:val="0"/>
              <w:rPr>
                <w:rFonts w:asciiTheme="minorHAnsi" w:hAnsiTheme="minorHAnsi"/>
                <w:color w:val="000000" w:themeColor="text1"/>
              </w:rPr>
            </w:pPr>
          </w:p>
          <w:p w:rsidR="009E31E8" w:rsidRPr="00C2152E" w:rsidRDefault="009E31E8" w:rsidP="009E31E8">
            <w:pPr>
              <w:rPr>
                <w:rFonts w:asciiTheme="minorHAnsi" w:hAnsiTheme="minorHAnsi"/>
                <w:color w:val="000000" w:themeColor="text1"/>
              </w:rPr>
            </w:pPr>
            <w:r>
              <w:rPr>
                <w:rFonts w:asciiTheme="minorHAnsi" w:hAnsiTheme="minorHAnsi"/>
                <w:color w:val="000000" w:themeColor="text1"/>
              </w:rPr>
              <w:t>A good project exploring the usability of</w:t>
            </w:r>
            <w:r>
              <w:rPr>
                <w:rFonts w:asciiTheme="minorHAnsi" w:hAnsiTheme="minorHAnsi"/>
                <w:color w:val="000000" w:themeColor="text1"/>
              </w:rPr>
              <w:t xml:space="preserve"> </w:t>
            </w:r>
            <w:r w:rsidR="006B5AF6">
              <w:rPr>
                <w:rFonts w:asciiTheme="minorHAnsi" w:hAnsiTheme="minorHAnsi"/>
                <w:color w:val="000000" w:themeColor="text1"/>
              </w:rPr>
              <w:t>two different data visualisation techniques in mobile web applications.</w:t>
            </w:r>
            <w:r>
              <w:rPr>
                <w:rFonts w:asciiTheme="minorHAnsi" w:hAnsiTheme="minorHAnsi"/>
                <w:color w:val="000000" w:themeColor="text1"/>
              </w:rPr>
              <w:t xml:space="preserve"> Unfortunately, the poor time management of the student means the final mark is capped.</w:t>
            </w:r>
          </w:p>
          <w:p w:rsidR="007B5845" w:rsidRDefault="007B5845" w:rsidP="003F2BF1">
            <w:pPr>
              <w:rPr>
                <w:rFonts w:asciiTheme="minorHAnsi" w:hAnsiTheme="minorHAnsi"/>
                <w:color w:val="000000" w:themeColor="text1"/>
              </w:rPr>
            </w:pPr>
          </w:p>
          <w:p w:rsidR="00E57EF3" w:rsidRPr="00C2152E" w:rsidRDefault="00E57EF3" w:rsidP="003F2BF1">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4779D1" w:rsidRDefault="004779D1" w:rsidP="00711A55">
            <w:pPr>
              <w:snapToGrid w:val="0"/>
              <w:rPr>
                <w:rFonts w:asciiTheme="minorHAnsi" w:hAnsiTheme="minorHAnsi"/>
                <w:color w:val="000000" w:themeColor="text1"/>
              </w:rPr>
            </w:pPr>
          </w:p>
          <w:p w:rsidR="00545A39" w:rsidRDefault="00545A39" w:rsidP="00711A55">
            <w:pPr>
              <w:snapToGrid w:val="0"/>
              <w:rPr>
                <w:rFonts w:asciiTheme="minorHAnsi" w:hAnsiTheme="minorHAnsi"/>
                <w:color w:val="000000" w:themeColor="text1"/>
              </w:rPr>
            </w:pPr>
          </w:p>
          <w:p w:rsidR="00545A39" w:rsidRPr="00C2152E" w:rsidRDefault="00181639" w:rsidP="00244284">
            <w:pPr>
              <w:snapToGrid w:val="0"/>
              <w:rPr>
                <w:rFonts w:asciiTheme="minorHAnsi" w:hAnsiTheme="minorHAnsi"/>
                <w:color w:val="000000" w:themeColor="text1"/>
              </w:rPr>
            </w:pPr>
            <w:r>
              <w:rPr>
                <w:rFonts w:asciiTheme="minorHAnsi" w:hAnsiTheme="minorHAnsi"/>
                <w:color w:val="000000" w:themeColor="text1"/>
              </w:rPr>
              <w:t>5</w:t>
            </w:r>
            <w:r w:rsidR="00244284">
              <w:rPr>
                <w:rFonts w:asciiTheme="minorHAnsi" w:hAnsiTheme="minorHAnsi"/>
                <w:color w:val="000000" w:themeColor="text1"/>
              </w:rPr>
              <w:t>6</w:t>
            </w:r>
            <w:r w:rsidR="00545A39">
              <w:rPr>
                <w:rFonts w:asciiTheme="minorHAnsi" w:hAnsiTheme="minorHAnsi"/>
                <w:color w:val="000000" w:themeColor="text1"/>
              </w:rPr>
              <w:t>%</w:t>
            </w:r>
          </w:p>
        </w:tc>
      </w:tr>
      <w:tr w:rsidR="00C2152E" w:rsidRPr="00C2152E" w:rsidTr="00C2152E">
        <w:trPr>
          <w:trHeight w:val="1876"/>
        </w:trPr>
        <w:tc>
          <w:tcPr>
            <w:tcW w:w="8494" w:type="dxa"/>
            <w:tcBorders>
              <w:top w:val="single" w:sz="4" w:space="0" w:color="000000"/>
              <w:left w:val="single" w:sz="4" w:space="0" w:color="000000"/>
              <w:bottom w:val="single" w:sz="8" w:space="0" w:color="000000"/>
            </w:tcBorders>
            <w:shd w:val="clear" w:color="auto" w:fill="auto"/>
          </w:tcPr>
          <w:p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rsidR="00C2152E" w:rsidRPr="00C2152E" w:rsidRDefault="00C2152E"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C2152E" w:rsidRPr="00C2152E" w:rsidRDefault="00C2152E" w:rsidP="00711A55">
            <w:pPr>
              <w:snapToGrid w:val="0"/>
              <w:rPr>
                <w:rFonts w:asciiTheme="minorHAnsi" w:hAnsiTheme="minorHAnsi"/>
                <w:color w:val="000000" w:themeColor="text1"/>
              </w:rPr>
            </w:pPr>
          </w:p>
        </w:tc>
      </w:tr>
    </w:tbl>
    <w:p w:rsidR="004779D1" w:rsidRPr="00C2152E" w:rsidRDefault="004779D1" w:rsidP="004779D1">
      <w:pPr>
        <w:rPr>
          <w:rFonts w:asciiTheme="minorHAnsi" w:hAnsiTheme="minorHAnsi"/>
          <w:color w:val="000000" w:themeColor="text1"/>
        </w:rPr>
      </w:pPr>
    </w:p>
    <w:p w:rsidR="004779D1" w:rsidRPr="00C2152E" w:rsidRDefault="00811371" w:rsidP="004779D1">
      <w:pPr>
        <w:rPr>
          <w:color w:val="000000" w:themeColor="text1"/>
        </w:rPr>
      </w:pPr>
      <w:r w:rsidRPr="00811371">
        <w:rPr>
          <w:rFonts w:asciiTheme="minorHAnsi" w:hAnsiTheme="minorHAnsi"/>
          <w:color w:val="000000" w:themeColor="text1"/>
        </w:rPr>
        <w:t>Signature: ………………………………………</w:t>
      </w:r>
      <w:r w:rsidR="00C2152E">
        <w:rPr>
          <w:rFonts w:asciiTheme="minorHAnsi" w:hAnsiTheme="minorHAnsi"/>
          <w:color w:val="000000" w:themeColor="text1"/>
        </w:rPr>
        <w:t>..........................</w:t>
      </w:r>
      <w:r w:rsidRPr="00811371">
        <w:rPr>
          <w:rFonts w:asciiTheme="minorHAnsi" w:hAnsiTheme="minorHAnsi"/>
          <w:color w:val="000000" w:themeColor="text1"/>
        </w:rPr>
        <w:t>……   Date: ……………</w:t>
      </w:r>
      <w:r w:rsidR="00C2152E">
        <w:rPr>
          <w:rFonts w:asciiTheme="minorHAnsi" w:hAnsiTheme="minorHAnsi"/>
          <w:color w:val="000000" w:themeColor="text1"/>
        </w:rPr>
        <w:t>.............</w:t>
      </w:r>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w:t>
      </w:r>
    </w:p>
    <w:p w:rsidR="004779D1" w:rsidRPr="00C2152E" w:rsidRDefault="008E36EF" w:rsidP="006363DD">
      <w:pPr>
        <w:rPr>
          <w:rFonts w:asciiTheme="minorHAnsi" w:hAnsiTheme="minorHAnsi" w:cstheme="minorHAnsi"/>
          <w:color w:val="000000" w:themeColor="text1"/>
        </w:rPr>
      </w:pPr>
      <w:r>
        <w:rPr>
          <w:rFonts w:asciiTheme="minorHAnsi" w:hAnsiTheme="minorHAnsi" w:cstheme="minorHAnsi"/>
          <w:color w:val="000000" w:themeColor="text1"/>
        </w:rPr>
        <w:tab/>
      </w:r>
      <w:r>
        <w:rPr>
          <w:rFonts w:asciiTheme="minorHAnsi" w:hAnsiTheme="minorHAnsi" w:cstheme="minorHAnsi"/>
          <w:color w:val="000000" w:themeColor="text1"/>
        </w:rPr>
        <w:tab/>
      </w:r>
      <w:r>
        <w:rPr>
          <w:rFonts w:asciiTheme="minorHAnsi" w:hAnsiTheme="minorHAnsi"/>
          <w:color w:val="000000" w:themeColor="text1"/>
        </w:rPr>
        <w:t>0. A. Ademoye</w:t>
      </w:r>
    </w:p>
    <w:tbl>
      <w:tblPr>
        <w:tblW w:w="9485" w:type="dxa"/>
        <w:tblInd w:w="91" w:type="dxa"/>
        <w:tblLook w:val="04A0" w:firstRow="1" w:lastRow="0" w:firstColumn="1" w:lastColumn="0" w:noHBand="0" w:noVBand="1"/>
      </w:tblPr>
      <w:tblGrid>
        <w:gridCol w:w="3404"/>
        <w:gridCol w:w="127"/>
        <w:gridCol w:w="1164"/>
        <w:gridCol w:w="38"/>
        <w:gridCol w:w="954"/>
        <w:gridCol w:w="375"/>
        <w:gridCol w:w="1326"/>
        <w:gridCol w:w="317"/>
        <w:gridCol w:w="1526"/>
        <w:gridCol w:w="254"/>
      </w:tblGrid>
      <w:tr w:rsidR="004779D1" w:rsidRPr="00C2152E" w:rsidTr="00312000">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gridSpan w:val="2"/>
            <w:tcBorders>
              <w:top w:val="single" w:sz="4" w:space="0" w:color="auto"/>
              <w:left w:val="nil"/>
              <w:bottom w:val="single" w:sz="4" w:space="0" w:color="auto"/>
              <w:right w:val="single" w:sz="8"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312000">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312000">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gridSpan w:val="2"/>
            <w:tcBorders>
              <w:top w:val="nil"/>
              <w:left w:val="nil"/>
              <w:bottom w:val="single" w:sz="4" w:space="0" w:color="auto"/>
              <w:right w:val="single" w:sz="8" w:space="0" w:color="auto"/>
            </w:tcBorders>
            <w:shd w:val="clear" w:color="auto" w:fill="auto"/>
            <w:noWrap/>
            <w:vAlign w:val="center"/>
            <w:hideMark/>
          </w:tcPr>
          <w:p w:rsidR="004779D1" w:rsidRPr="00C2152E" w:rsidRDefault="00F210B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C13F8D">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/5</w:t>
            </w:r>
          </w:p>
        </w:tc>
      </w:tr>
      <w:tr w:rsidR="004779D1" w:rsidRPr="00C2152E" w:rsidTr="00312000">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gridSpan w:val="2"/>
            <w:tcBorders>
              <w:top w:val="nil"/>
              <w:left w:val="nil"/>
              <w:bottom w:val="single" w:sz="4" w:space="0" w:color="auto"/>
              <w:right w:val="single" w:sz="8" w:space="0" w:color="auto"/>
            </w:tcBorders>
            <w:shd w:val="clear" w:color="auto" w:fill="auto"/>
            <w:noWrap/>
            <w:vAlign w:val="center"/>
            <w:hideMark/>
          </w:tcPr>
          <w:p w:rsidR="004779D1" w:rsidRPr="00C2152E" w:rsidRDefault="00CA39A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9</w:t>
            </w:r>
            <w:r w:rsidR="00811371" w:rsidRPr="00811371">
              <w:rPr>
                <w:rFonts w:asciiTheme="minorHAnsi" w:hAnsiTheme="minorHAnsi"/>
                <w:color w:val="000000" w:themeColor="text1"/>
                <w:lang w:eastAsia="en-GB"/>
              </w:rPr>
              <w:t>/15</w:t>
            </w:r>
          </w:p>
        </w:tc>
      </w:tr>
      <w:tr w:rsidR="00782CF2" w:rsidRPr="00C2152E" w:rsidTr="00312000">
        <w:trPr>
          <w:gridAfter w:val="1"/>
          <w:wAfter w:w="254" w:type="dxa"/>
          <w:trHeight w:val="4068"/>
        </w:trPr>
        <w:tc>
          <w:tcPr>
            <w:tcW w:w="9231" w:type="dxa"/>
            <w:gridSpan w:val="9"/>
            <w:tcBorders>
              <w:top w:val="nil"/>
              <w:left w:val="single" w:sz="8" w:space="0" w:color="auto"/>
              <w:bottom w:val="single" w:sz="4" w:space="0" w:color="auto"/>
              <w:right w:val="single" w:sz="8" w:space="0" w:color="auto"/>
            </w:tcBorders>
            <w:shd w:val="clear" w:color="auto" w:fill="auto"/>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7C2CCC" w:rsidRDefault="007C2CCC">
            <w:pPr>
              <w:rPr>
                <w:rFonts w:asciiTheme="minorHAnsi" w:hAnsiTheme="minorHAnsi"/>
                <w:color w:val="000000" w:themeColor="text1"/>
                <w:lang w:eastAsia="en-GB"/>
              </w:rPr>
            </w:pPr>
          </w:p>
          <w:p w:rsidR="00F210B4" w:rsidRDefault="00F210B4" w:rsidP="00074E66">
            <w:pPr>
              <w:rPr>
                <w:rFonts w:asciiTheme="minorHAnsi" w:hAnsiTheme="minorHAnsi"/>
                <w:color w:val="000000" w:themeColor="text1"/>
                <w:lang w:eastAsia="en-GB"/>
              </w:rPr>
            </w:pPr>
            <w:r>
              <w:rPr>
                <w:rFonts w:asciiTheme="minorHAnsi" w:hAnsiTheme="minorHAnsi"/>
                <w:color w:val="000000" w:themeColor="text1"/>
                <w:lang w:eastAsia="en-GB"/>
              </w:rPr>
              <w:t xml:space="preserve">The introduction provides a very good </w:t>
            </w:r>
            <w:r w:rsidR="00424A37">
              <w:rPr>
                <w:rFonts w:asciiTheme="minorHAnsi" w:hAnsiTheme="minorHAnsi"/>
                <w:color w:val="000000" w:themeColor="text1"/>
                <w:lang w:eastAsia="en-GB"/>
              </w:rPr>
              <w:t xml:space="preserve">introduction and </w:t>
            </w:r>
            <w:r>
              <w:rPr>
                <w:rFonts w:asciiTheme="minorHAnsi" w:hAnsiTheme="minorHAnsi"/>
                <w:color w:val="000000" w:themeColor="text1"/>
                <w:lang w:eastAsia="en-GB"/>
              </w:rPr>
              <w:t>rationale for the project, but perhaps slightly too long.</w:t>
            </w:r>
            <w:r w:rsidR="00074E66">
              <w:rPr>
                <w:rFonts w:asciiTheme="minorHAnsi" w:hAnsiTheme="minorHAnsi"/>
                <w:color w:val="000000" w:themeColor="text1"/>
                <w:lang w:eastAsia="en-GB"/>
              </w:rPr>
              <w:t xml:space="preserve"> Overall, a good discussion of background concepts associated with the project, but it would have been nice for you to relate your discussion to the project</w:t>
            </w:r>
            <w:r w:rsidR="00C842AD">
              <w:rPr>
                <w:rFonts w:asciiTheme="minorHAnsi" w:hAnsiTheme="minorHAnsi"/>
                <w:color w:val="000000" w:themeColor="text1"/>
                <w:lang w:eastAsia="en-GB"/>
              </w:rPr>
              <w:t xml:space="preserve"> topic</w:t>
            </w:r>
            <w:r w:rsidR="00074E66">
              <w:rPr>
                <w:rFonts w:asciiTheme="minorHAnsi" w:hAnsiTheme="minorHAnsi"/>
                <w:color w:val="000000" w:themeColor="text1"/>
                <w:lang w:eastAsia="en-GB"/>
              </w:rPr>
              <w:t>. For example, when discussing data visualisation types, extend the discussion to include some of the known challenges for mobile devices e.g. tabular data can be quite challenging to display on smaller mobile devices.</w:t>
            </w:r>
            <w:r w:rsidR="00CA39AE">
              <w:rPr>
                <w:rFonts w:asciiTheme="minorHAnsi" w:hAnsiTheme="minorHAnsi"/>
                <w:color w:val="000000" w:themeColor="text1"/>
                <w:lang w:eastAsia="en-GB"/>
              </w:rPr>
              <w:t xml:space="preserve"> The section on related works is too brief.</w:t>
            </w:r>
          </w:p>
        </w:tc>
      </w:tr>
      <w:tr w:rsidR="00782CF2" w:rsidRPr="00C2152E" w:rsidTr="00312000">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gridSpan w:val="2"/>
            <w:tcBorders>
              <w:top w:val="nil"/>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312000">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312000">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gridSpan w:val="2"/>
            <w:tcBorders>
              <w:top w:val="nil"/>
              <w:left w:val="nil"/>
              <w:bottom w:val="single" w:sz="4" w:space="0" w:color="auto"/>
              <w:right w:val="single" w:sz="8" w:space="0" w:color="auto"/>
            </w:tcBorders>
            <w:shd w:val="clear" w:color="auto" w:fill="auto"/>
            <w:noWrap/>
            <w:vAlign w:val="center"/>
            <w:hideMark/>
          </w:tcPr>
          <w:p w:rsidR="004779D1" w:rsidRPr="00C2152E" w:rsidRDefault="00CF3C5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CA39AE">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/5</w:t>
            </w:r>
          </w:p>
        </w:tc>
      </w:tr>
      <w:tr w:rsidR="004779D1" w:rsidRPr="00C2152E" w:rsidTr="00312000">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rsidTr="00312000">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shd w:val="clear" w:color="auto" w:fill="auto"/>
            <w:noWrap/>
            <w:vAlign w:val="center"/>
            <w:hideMark/>
          </w:tcPr>
          <w:p w:rsidR="004779D1" w:rsidRPr="00C2152E" w:rsidRDefault="00CA39A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8F2981">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/5</w:t>
            </w:r>
          </w:p>
        </w:tc>
      </w:tr>
      <w:tr w:rsidR="00782CF2" w:rsidRPr="00C2152E" w:rsidTr="00312000">
        <w:trPr>
          <w:gridAfter w:val="1"/>
          <w:wAfter w:w="254" w:type="dxa"/>
          <w:trHeight w:val="4470"/>
        </w:trPr>
        <w:tc>
          <w:tcPr>
            <w:tcW w:w="9231" w:type="dxa"/>
            <w:gridSpan w:val="9"/>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CF3C50" w:rsidRDefault="00CF3C50">
            <w:pPr>
              <w:rPr>
                <w:rFonts w:asciiTheme="minorHAnsi" w:hAnsiTheme="minorHAnsi"/>
                <w:color w:val="000000" w:themeColor="text1"/>
                <w:lang w:eastAsia="en-GB"/>
              </w:rPr>
            </w:pPr>
          </w:p>
          <w:p w:rsidR="00CA39AE" w:rsidRDefault="00CF3C50" w:rsidP="00CA39AE">
            <w:pPr>
              <w:rPr>
                <w:rFonts w:asciiTheme="minorHAnsi" w:hAnsiTheme="minorHAnsi"/>
                <w:color w:val="000000" w:themeColor="text1"/>
                <w:lang w:eastAsia="en-GB"/>
              </w:rPr>
            </w:pPr>
            <w:r>
              <w:rPr>
                <w:rFonts w:asciiTheme="minorHAnsi" w:hAnsiTheme="minorHAnsi"/>
                <w:color w:val="000000" w:themeColor="text1"/>
                <w:lang w:eastAsia="en-GB"/>
              </w:rPr>
              <w:t xml:space="preserve">Good consideration given to the research methodology with a good hypothesis to explore identified, but there is no development methodology discussed. </w:t>
            </w:r>
            <w:r w:rsidR="00B37617">
              <w:rPr>
                <w:rFonts w:asciiTheme="minorHAnsi" w:hAnsiTheme="minorHAnsi"/>
                <w:color w:val="000000" w:themeColor="text1"/>
                <w:lang w:eastAsia="en-GB"/>
              </w:rPr>
              <w:t xml:space="preserve">The requirements/design </w:t>
            </w:r>
            <w:r w:rsidR="00CA39AE">
              <w:rPr>
                <w:rFonts w:asciiTheme="minorHAnsi" w:hAnsiTheme="minorHAnsi"/>
                <w:color w:val="000000" w:themeColor="text1"/>
                <w:lang w:eastAsia="en-GB"/>
              </w:rPr>
              <w:t xml:space="preserve">and </w:t>
            </w:r>
            <w:r w:rsidR="00CA39AE">
              <w:rPr>
                <w:rFonts w:asciiTheme="minorHAnsi" w:hAnsiTheme="minorHAnsi"/>
                <w:color w:val="000000" w:themeColor="text1"/>
                <w:lang w:eastAsia="en-GB"/>
              </w:rPr>
              <w:t>justifications for the design decisions</w:t>
            </w:r>
            <w:r w:rsidR="00CA39AE">
              <w:rPr>
                <w:rFonts w:asciiTheme="minorHAnsi" w:hAnsiTheme="minorHAnsi"/>
                <w:color w:val="000000" w:themeColor="text1"/>
                <w:lang w:eastAsia="en-GB"/>
              </w:rPr>
              <w:t xml:space="preserve"> have been discussed to a good standard</w:t>
            </w:r>
            <w:r w:rsidR="00B37617">
              <w:rPr>
                <w:rFonts w:asciiTheme="minorHAnsi" w:hAnsiTheme="minorHAnsi"/>
                <w:color w:val="000000" w:themeColor="text1"/>
                <w:lang w:eastAsia="en-GB"/>
              </w:rPr>
              <w:t>.</w:t>
            </w:r>
            <w:r w:rsidR="00CA39AE">
              <w:rPr>
                <w:rFonts w:asciiTheme="minorHAnsi" w:hAnsiTheme="minorHAnsi"/>
                <w:color w:val="000000" w:themeColor="text1"/>
                <w:lang w:eastAsia="en-GB"/>
              </w:rPr>
              <w:t xml:space="preserve"> However, it would have been nice to see some use of software </w:t>
            </w:r>
            <w:r w:rsidR="00CA39AE">
              <w:rPr>
                <w:rFonts w:asciiTheme="minorHAnsi" w:hAnsiTheme="minorHAnsi"/>
                <w:color w:val="000000" w:themeColor="text1"/>
                <w:lang w:eastAsia="en-GB"/>
              </w:rPr>
              <w:t>case design tools to illustrate your design</w:t>
            </w:r>
            <w:r w:rsidR="00CA39AE">
              <w:rPr>
                <w:rFonts w:asciiTheme="minorHAnsi" w:hAnsiTheme="minorHAnsi"/>
                <w:color w:val="000000" w:themeColor="text1"/>
                <w:lang w:eastAsia="en-GB"/>
              </w:rPr>
              <w:t>.</w:t>
            </w:r>
          </w:p>
        </w:tc>
      </w:tr>
      <w:tr w:rsidR="00782CF2" w:rsidRPr="00C2152E" w:rsidTr="00312000">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782CF2" w:rsidRPr="00C2152E" w:rsidRDefault="00811371" w:rsidP="00711A55">
            <w:pPr>
              <w:rPr>
                <w:rFonts w:asciiTheme="minorHAnsi" w:hAnsiTheme="minorHAnsi"/>
                <w:b/>
                <w:color w:val="000000" w:themeColor="text1"/>
                <w:lang w:eastAsia="en-GB"/>
              </w:rPr>
            </w:pPr>
            <w:r w:rsidRPr="00811371">
              <w:rPr>
                <w:color w:val="000000" w:themeColor="text1"/>
              </w:rPr>
              <w:lastRenderedPageBreak/>
              <w:br w:type="page"/>
            </w:r>
            <w:r w:rsidRPr="00811371">
              <w:rPr>
                <w:rFonts w:asciiTheme="minorHAnsi" w:hAnsiTheme="minorHAnsi"/>
                <w:color w:val="000000" w:themeColor="text1"/>
                <w:lang w:eastAsia="en-GB"/>
              </w:rPr>
              <w:t> </w:t>
            </w:r>
          </w:p>
        </w:tc>
        <w:tc>
          <w:tcPr>
            <w:tcW w:w="1329" w:type="dxa"/>
            <w:gridSpan w:val="3"/>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8"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312000">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gridSpan w:val="3"/>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312000">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gridSpan w:val="3"/>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gridSpan w:val="2"/>
            <w:tcBorders>
              <w:top w:val="nil"/>
              <w:left w:val="nil"/>
              <w:bottom w:val="single" w:sz="4" w:space="0" w:color="auto"/>
              <w:right w:val="single" w:sz="8" w:space="0" w:color="auto"/>
            </w:tcBorders>
            <w:shd w:val="clear" w:color="auto" w:fill="auto"/>
            <w:noWrap/>
            <w:vAlign w:val="center"/>
            <w:hideMark/>
          </w:tcPr>
          <w:p w:rsidR="00782CF2" w:rsidRPr="00C2152E" w:rsidRDefault="00371EB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14.5</w:t>
            </w:r>
            <w:r w:rsidR="00811371" w:rsidRPr="00811371">
              <w:rPr>
                <w:rFonts w:asciiTheme="minorHAnsi" w:hAnsiTheme="minorHAnsi"/>
                <w:color w:val="000000" w:themeColor="text1"/>
                <w:lang w:eastAsia="en-GB"/>
              </w:rPr>
              <w:t>/25</w:t>
            </w:r>
          </w:p>
        </w:tc>
      </w:tr>
      <w:tr w:rsidR="00782CF2" w:rsidRPr="00C2152E" w:rsidTr="00312000">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gridSpan w:val="3"/>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rsidR="00782CF2" w:rsidRPr="00C2152E" w:rsidRDefault="00371EB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/10</w:t>
            </w:r>
          </w:p>
        </w:tc>
      </w:tr>
      <w:tr w:rsidR="00782CF2" w:rsidRPr="00C2152E" w:rsidTr="00312000">
        <w:trPr>
          <w:trHeight w:val="4170"/>
        </w:trPr>
        <w:tc>
          <w:tcPr>
            <w:tcW w:w="9485" w:type="dxa"/>
            <w:gridSpan w:val="10"/>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8F2981" w:rsidRDefault="008F2981">
            <w:pPr>
              <w:rPr>
                <w:rFonts w:asciiTheme="minorHAnsi" w:hAnsiTheme="minorHAnsi"/>
                <w:color w:val="000000" w:themeColor="text1"/>
                <w:lang w:eastAsia="en-GB"/>
              </w:rPr>
            </w:pPr>
          </w:p>
          <w:p w:rsidR="00226060" w:rsidRDefault="00734EC3" w:rsidP="00226060">
            <w:pPr>
              <w:rPr>
                <w:rFonts w:asciiTheme="minorHAnsi" w:hAnsiTheme="minorHAnsi"/>
                <w:color w:val="000000" w:themeColor="text1"/>
                <w:lang w:eastAsia="en-GB"/>
              </w:rPr>
            </w:pPr>
            <w:r>
              <w:rPr>
                <w:rFonts w:asciiTheme="minorHAnsi" w:hAnsiTheme="minorHAnsi"/>
                <w:color w:val="000000" w:themeColor="text1"/>
                <w:lang w:eastAsia="en-GB"/>
              </w:rPr>
              <w:t xml:space="preserve">A good discussion and analysis of results obtained from the usability evaluation have presented. </w:t>
            </w:r>
            <w:r w:rsidR="00D77FC2">
              <w:rPr>
                <w:rFonts w:asciiTheme="minorHAnsi" w:hAnsiTheme="minorHAnsi"/>
                <w:color w:val="000000" w:themeColor="text1"/>
                <w:lang w:eastAsia="en-GB"/>
              </w:rPr>
              <w:t xml:space="preserve">You </w:t>
            </w:r>
            <w:r w:rsidR="00226060">
              <w:rPr>
                <w:rFonts w:asciiTheme="minorHAnsi" w:hAnsiTheme="minorHAnsi"/>
                <w:color w:val="000000" w:themeColor="text1"/>
                <w:lang w:eastAsia="en-GB"/>
              </w:rPr>
              <w:t>mention</w:t>
            </w:r>
            <w:r w:rsidR="00D77FC2">
              <w:rPr>
                <w:rFonts w:asciiTheme="minorHAnsi" w:hAnsiTheme="minorHAnsi"/>
                <w:color w:val="000000" w:themeColor="text1"/>
                <w:lang w:eastAsia="en-GB"/>
              </w:rPr>
              <w:t xml:space="preserve"> the use of video recordings, but you do not include this in the discussion of your results. It would have been </w:t>
            </w:r>
            <w:r w:rsidR="0056613A">
              <w:rPr>
                <w:rFonts w:asciiTheme="minorHAnsi" w:hAnsiTheme="minorHAnsi"/>
                <w:color w:val="000000" w:themeColor="text1"/>
                <w:lang w:eastAsia="en-GB"/>
              </w:rPr>
              <w:t>good</w:t>
            </w:r>
            <w:r w:rsidR="00D77FC2">
              <w:rPr>
                <w:rFonts w:asciiTheme="minorHAnsi" w:hAnsiTheme="minorHAnsi"/>
                <w:color w:val="000000" w:themeColor="text1"/>
                <w:lang w:eastAsia="en-GB"/>
              </w:rPr>
              <w:t xml:space="preserve"> to see some form of analysis of these recordings</w:t>
            </w:r>
            <w:r w:rsidR="00226060">
              <w:rPr>
                <w:rFonts w:asciiTheme="minorHAnsi" w:hAnsiTheme="minorHAnsi"/>
                <w:color w:val="000000" w:themeColor="text1"/>
                <w:lang w:eastAsia="en-GB"/>
              </w:rPr>
              <w:t xml:space="preserve">. The conclusions are satisfactory, but no recommendations have been provided. In your conclusions, you briefly relate the results to your initial hypotheses. </w:t>
            </w:r>
          </w:p>
          <w:p w:rsidR="00226060" w:rsidRDefault="00226060">
            <w:pPr>
              <w:rPr>
                <w:rFonts w:asciiTheme="minorHAnsi" w:hAnsiTheme="minorHAnsi"/>
                <w:color w:val="000000" w:themeColor="text1"/>
                <w:lang w:eastAsia="en-GB"/>
              </w:rPr>
            </w:pPr>
          </w:p>
          <w:p w:rsidR="008F2981" w:rsidRDefault="008F2981">
            <w:pPr>
              <w:rPr>
                <w:rFonts w:asciiTheme="minorHAnsi" w:hAnsiTheme="minorHAnsi"/>
                <w:color w:val="000000" w:themeColor="text1"/>
                <w:lang w:eastAsia="en-GB"/>
              </w:rPr>
            </w:pPr>
          </w:p>
        </w:tc>
      </w:tr>
      <w:tr w:rsidR="00C2152E" w:rsidRPr="00C2152E" w:rsidTr="00312000">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3"/>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8" w:space="0" w:color="auto"/>
              <w:left w:val="nil"/>
              <w:bottom w:val="single" w:sz="8"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312000">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gridSpan w:val="3"/>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312000">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gridSpan w:val="3"/>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gridSpan w:val="2"/>
            <w:tcBorders>
              <w:top w:val="nil"/>
              <w:left w:val="nil"/>
              <w:bottom w:val="single" w:sz="4" w:space="0" w:color="auto"/>
              <w:right w:val="single" w:sz="8" w:space="0" w:color="auto"/>
            </w:tcBorders>
            <w:shd w:val="clear" w:color="auto" w:fill="auto"/>
            <w:noWrap/>
            <w:vAlign w:val="center"/>
            <w:hideMark/>
          </w:tcPr>
          <w:p w:rsidR="00782CF2" w:rsidRPr="00C2152E" w:rsidRDefault="00371EB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9</w:t>
            </w:r>
            <w:r w:rsidR="00811371" w:rsidRPr="00811371">
              <w:rPr>
                <w:rFonts w:asciiTheme="minorHAnsi" w:hAnsiTheme="minorHAnsi"/>
                <w:color w:val="000000" w:themeColor="text1"/>
                <w:lang w:eastAsia="en-GB"/>
              </w:rPr>
              <w:t>/15</w:t>
            </w:r>
          </w:p>
        </w:tc>
      </w:tr>
      <w:tr w:rsidR="00782CF2" w:rsidRPr="00C2152E" w:rsidTr="00312000">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gridSpan w:val="3"/>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gridSpan w:val="2"/>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rsidTr="00312000">
        <w:trPr>
          <w:trHeight w:val="4743"/>
        </w:trPr>
        <w:tc>
          <w:tcPr>
            <w:tcW w:w="9485" w:type="dxa"/>
            <w:gridSpan w:val="10"/>
            <w:tcBorders>
              <w:top w:val="single" w:sz="4" w:space="0" w:color="auto"/>
              <w:left w:val="single" w:sz="8" w:space="0" w:color="auto"/>
              <w:bottom w:val="single" w:sz="4" w:space="0" w:color="auto"/>
              <w:right w:val="single" w:sz="8" w:space="0" w:color="auto"/>
            </w:tcBorders>
            <w:shd w:val="clear" w:color="auto" w:fill="FFFFFF" w:themeFill="background1"/>
            <w:noWrap/>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Comments:</w:t>
            </w:r>
          </w:p>
          <w:p w:rsidR="00C2152E" w:rsidRPr="00C2152E" w:rsidRDefault="00C2152E" w:rsidP="00E50C3F">
            <w:pPr>
              <w:rPr>
                <w:rFonts w:asciiTheme="minorHAnsi" w:hAnsiTheme="minorHAnsi"/>
                <w:color w:val="000000" w:themeColor="text1"/>
                <w:lang w:eastAsia="en-GB"/>
              </w:rPr>
            </w:pPr>
          </w:p>
          <w:p w:rsidR="00CF5F5B" w:rsidRPr="00C2152E" w:rsidRDefault="00CF5F5B" w:rsidP="00CF5F5B">
            <w:pPr>
              <w:rPr>
                <w:rFonts w:asciiTheme="minorHAnsi" w:hAnsiTheme="minorHAnsi"/>
                <w:color w:val="000000" w:themeColor="text1"/>
                <w:lang w:eastAsia="en-GB"/>
              </w:rPr>
            </w:pPr>
            <w:r>
              <w:rPr>
                <w:rFonts w:asciiTheme="minorHAnsi" w:hAnsiTheme="minorHAnsi"/>
                <w:color w:val="000000" w:themeColor="text1"/>
                <w:lang w:eastAsia="en-GB"/>
              </w:rPr>
              <w:t xml:space="preserve">A good implementation of a prototype </w:t>
            </w:r>
            <w:r>
              <w:rPr>
                <w:rFonts w:asciiTheme="minorHAnsi" w:hAnsiTheme="minorHAnsi"/>
                <w:color w:val="000000" w:themeColor="text1"/>
                <w:lang w:eastAsia="en-GB"/>
              </w:rPr>
              <w:t>mobile web application to demonstrate the differences between two data visualisation techniques</w:t>
            </w:r>
            <w:r>
              <w:rPr>
                <w:rFonts w:asciiTheme="minorHAnsi" w:hAnsiTheme="minorHAnsi"/>
                <w:color w:val="000000" w:themeColor="text1"/>
                <w:lang w:eastAsia="en-GB"/>
              </w:rPr>
              <w:t xml:space="preserve">. </w:t>
            </w:r>
            <w:r>
              <w:rPr>
                <w:rFonts w:asciiTheme="minorHAnsi" w:hAnsiTheme="minorHAnsi"/>
                <w:color w:val="000000" w:themeColor="text1"/>
                <w:lang w:eastAsia="en-GB"/>
              </w:rPr>
              <w:t>Good use of code samples to further illustrate examples</w:t>
            </w:r>
            <w:r>
              <w:rPr>
                <w:rFonts w:asciiTheme="minorHAnsi" w:hAnsiTheme="minorHAnsi"/>
                <w:color w:val="000000" w:themeColor="text1"/>
                <w:lang w:eastAsia="en-GB"/>
              </w:rPr>
              <w:t>.</w:t>
            </w:r>
          </w:p>
          <w:p w:rsidR="00C2152E" w:rsidRPr="00C2152E" w:rsidRDefault="00C2152E" w:rsidP="00E50C3F">
            <w:pPr>
              <w:rPr>
                <w:rFonts w:asciiTheme="minorHAnsi" w:hAnsiTheme="minorHAnsi"/>
                <w:color w:val="000000" w:themeColor="text1"/>
                <w:lang w:eastAsia="en-GB"/>
              </w:rPr>
            </w:pPr>
          </w:p>
          <w:p w:rsidR="00C2152E" w:rsidRPr="00C2152E" w:rsidRDefault="00C2152E" w:rsidP="00E50C3F">
            <w:pPr>
              <w:rPr>
                <w:rFonts w:asciiTheme="minorHAnsi" w:hAnsiTheme="minorHAnsi"/>
                <w:color w:val="000000" w:themeColor="text1"/>
                <w:lang w:eastAsia="en-GB"/>
              </w:rPr>
            </w:pPr>
          </w:p>
          <w:p w:rsidR="00C2152E" w:rsidRPr="00C2152E" w:rsidRDefault="00C2152E" w:rsidP="00E50C3F">
            <w:pPr>
              <w:rPr>
                <w:rFonts w:asciiTheme="minorHAnsi" w:hAnsiTheme="minorHAnsi"/>
                <w:color w:val="000000" w:themeColor="text1"/>
                <w:lang w:eastAsia="en-GB"/>
              </w:rPr>
            </w:pPr>
          </w:p>
          <w:p w:rsidR="00C2152E" w:rsidRPr="00C2152E" w:rsidRDefault="00C2152E" w:rsidP="00E50C3F">
            <w:pPr>
              <w:rPr>
                <w:rFonts w:asciiTheme="minorHAnsi" w:hAnsiTheme="minorHAnsi"/>
                <w:color w:val="000000" w:themeColor="text1"/>
                <w:lang w:eastAsia="en-GB"/>
              </w:rPr>
            </w:pPr>
          </w:p>
          <w:p w:rsidR="00C2152E" w:rsidRPr="00C2152E" w:rsidRDefault="00C2152E" w:rsidP="00E50C3F">
            <w:pPr>
              <w:rPr>
                <w:rFonts w:asciiTheme="minorHAnsi" w:hAnsiTheme="minorHAnsi"/>
                <w:color w:val="000000" w:themeColor="text1"/>
                <w:lang w:eastAsia="en-GB"/>
              </w:rPr>
            </w:pPr>
          </w:p>
          <w:p w:rsidR="00C2152E" w:rsidRPr="00C2152E" w:rsidRDefault="00C2152E" w:rsidP="00E50C3F">
            <w:pPr>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tc>
      </w:tr>
      <w:tr w:rsidR="00C2152E" w:rsidRPr="00C2152E" w:rsidTr="00312000">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gridSpan w:val="3"/>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4"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312000">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gridSpan w:val="3"/>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4" w:space="0" w:color="auto"/>
              <w:left w:val="nil"/>
              <w:bottom w:val="single" w:sz="4" w:space="0" w:color="auto"/>
              <w:right w:val="single" w:sz="8"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312000">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gridSpan w:val="3"/>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rsidR="00782CF2" w:rsidRPr="00C2152E" w:rsidRDefault="00371EB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rsidTr="00312000">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gridSpan w:val="3"/>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rsidR="00782CF2" w:rsidRPr="00C2152E" w:rsidRDefault="00371EB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rsidTr="00312000">
        <w:trPr>
          <w:trHeight w:val="5899"/>
        </w:trPr>
        <w:tc>
          <w:tcPr>
            <w:tcW w:w="9485" w:type="dxa"/>
            <w:gridSpan w:val="10"/>
            <w:tcBorders>
              <w:top w:val="nil"/>
              <w:left w:val="single" w:sz="8" w:space="0" w:color="auto"/>
              <w:bottom w:val="single" w:sz="8" w:space="0" w:color="auto"/>
              <w:right w:val="single" w:sz="8" w:space="0" w:color="auto"/>
            </w:tcBorders>
            <w:shd w:val="clear" w:color="auto" w:fill="auto"/>
            <w:noWrap/>
            <w:hideMark/>
          </w:tcPr>
          <w:p w:rsidR="00C2152E" w:rsidRPr="00C2152E" w:rsidRDefault="00811371" w:rsidP="00711A55">
            <w:pPr>
              <w:rPr>
                <w:rFonts w:asciiTheme="minorHAnsi" w:hAnsiTheme="minorHAnsi"/>
                <w:b/>
                <w:bCs/>
                <w:color w:val="000000" w:themeColor="text1"/>
                <w:lang w:eastAsia="en-GB"/>
              </w:rPr>
            </w:pPr>
            <w:r w:rsidRPr="00811371">
              <w:rPr>
                <w:rFonts w:asciiTheme="minorHAnsi" w:hAnsiTheme="minorHAnsi"/>
                <w:b/>
                <w:color w:val="000000" w:themeColor="text1"/>
                <w:lang w:eastAsia="en-GB"/>
              </w:rPr>
              <w:t>Comments:</w:t>
            </w:r>
          </w:p>
          <w:p w:rsidR="007C2CCC" w:rsidRDefault="007C2CCC" w:rsidP="00ED1456">
            <w:pPr>
              <w:rPr>
                <w:rFonts w:asciiTheme="minorHAnsi" w:hAnsiTheme="minorHAnsi"/>
                <w:color w:val="000000" w:themeColor="text1"/>
                <w:lang w:eastAsia="en-GB"/>
              </w:rPr>
            </w:pPr>
          </w:p>
          <w:p w:rsidR="00734EC3" w:rsidRPr="00ED1456" w:rsidRDefault="00AB005D" w:rsidP="000268B8">
            <w:pPr>
              <w:rPr>
                <w:rFonts w:asciiTheme="minorHAnsi" w:hAnsiTheme="minorHAnsi"/>
                <w:color w:val="000000" w:themeColor="text1"/>
                <w:lang w:eastAsia="en-GB"/>
              </w:rPr>
            </w:pPr>
            <w:r>
              <w:rPr>
                <w:rFonts w:asciiTheme="minorHAnsi" w:hAnsiTheme="minorHAnsi"/>
                <w:color w:val="000000" w:themeColor="text1"/>
                <w:lang w:eastAsia="en-GB"/>
              </w:rPr>
              <w:t>Overall, t</w:t>
            </w:r>
            <w:r w:rsidR="00ED1456">
              <w:rPr>
                <w:rFonts w:asciiTheme="minorHAnsi" w:hAnsiTheme="minorHAnsi"/>
                <w:color w:val="000000" w:themeColor="text1"/>
                <w:lang w:eastAsia="en-GB"/>
              </w:rPr>
              <w:t>he</w:t>
            </w:r>
            <w:r w:rsidR="000268B8">
              <w:rPr>
                <w:rFonts w:asciiTheme="minorHAnsi" w:hAnsiTheme="minorHAnsi"/>
                <w:color w:val="000000" w:themeColor="text1"/>
                <w:lang w:eastAsia="en-GB"/>
              </w:rPr>
              <w:t xml:space="preserve"> </w:t>
            </w:r>
            <w:r w:rsidR="00D71988">
              <w:rPr>
                <w:rFonts w:asciiTheme="minorHAnsi" w:hAnsiTheme="minorHAnsi"/>
                <w:color w:val="000000" w:themeColor="text1"/>
                <w:lang w:eastAsia="en-GB"/>
              </w:rPr>
              <w:t xml:space="preserve">report is </w:t>
            </w:r>
            <w:r>
              <w:rPr>
                <w:rFonts w:asciiTheme="minorHAnsi" w:hAnsiTheme="minorHAnsi"/>
                <w:color w:val="000000" w:themeColor="text1"/>
                <w:lang w:eastAsia="en-GB"/>
              </w:rPr>
              <w:t>of a good standard</w:t>
            </w:r>
            <w:r w:rsidR="00D71988">
              <w:rPr>
                <w:rFonts w:asciiTheme="minorHAnsi" w:hAnsiTheme="minorHAnsi"/>
                <w:color w:val="000000" w:themeColor="text1"/>
                <w:lang w:eastAsia="en-GB"/>
              </w:rPr>
              <w:t xml:space="preserve">. </w:t>
            </w:r>
            <w:r>
              <w:rPr>
                <w:rFonts w:asciiTheme="minorHAnsi" w:hAnsiTheme="minorHAnsi"/>
                <w:color w:val="000000" w:themeColor="text1"/>
                <w:lang w:eastAsia="en-GB"/>
              </w:rPr>
              <w:t>However, t</w:t>
            </w:r>
            <w:r w:rsidR="00D71988">
              <w:rPr>
                <w:rFonts w:asciiTheme="minorHAnsi" w:hAnsiTheme="minorHAnsi"/>
                <w:color w:val="000000" w:themeColor="text1"/>
                <w:lang w:eastAsia="en-GB"/>
              </w:rPr>
              <w:t xml:space="preserve">he </w:t>
            </w:r>
            <w:r>
              <w:rPr>
                <w:rFonts w:asciiTheme="minorHAnsi" w:hAnsiTheme="minorHAnsi"/>
                <w:color w:val="000000" w:themeColor="text1"/>
                <w:lang w:eastAsia="en-GB"/>
              </w:rPr>
              <w:t>first part of the report is much better than the latter chapters</w:t>
            </w:r>
            <w:r w:rsidR="00937A5E">
              <w:rPr>
                <w:rFonts w:asciiTheme="minorHAnsi" w:hAnsiTheme="minorHAnsi"/>
                <w:color w:val="000000" w:themeColor="text1"/>
                <w:lang w:eastAsia="en-GB"/>
              </w:rPr>
              <w:t>,</w:t>
            </w:r>
            <w:bookmarkStart w:id="0" w:name="_GoBack"/>
            <w:bookmarkEnd w:id="0"/>
            <w:r>
              <w:rPr>
                <w:rFonts w:asciiTheme="minorHAnsi" w:hAnsiTheme="minorHAnsi"/>
                <w:color w:val="000000" w:themeColor="text1"/>
                <w:lang w:eastAsia="en-GB"/>
              </w:rPr>
              <w:t xml:space="preserve"> which appear rushed and would benefit from shorter paragraphs and an additional proofreading exercise. </w:t>
            </w:r>
            <w:r w:rsidR="000268B8">
              <w:rPr>
                <w:rFonts w:asciiTheme="minorHAnsi" w:hAnsiTheme="minorHAnsi"/>
                <w:color w:val="000000" w:themeColor="text1"/>
                <w:lang w:eastAsia="en-GB"/>
              </w:rPr>
              <w:t xml:space="preserve"> </w:t>
            </w:r>
            <w:r>
              <w:rPr>
                <w:rFonts w:asciiTheme="minorHAnsi" w:hAnsiTheme="minorHAnsi"/>
                <w:color w:val="000000" w:themeColor="text1"/>
                <w:lang w:eastAsia="en-GB"/>
              </w:rPr>
              <w:t>The</w:t>
            </w:r>
            <w:r w:rsidR="00ED1456">
              <w:rPr>
                <w:rFonts w:asciiTheme="minorHAnsi" w:hAnsiTheme="minorHAnsi"/>
                <w:color w:val="000000" w:themeColor="text1"/>
                <w:lang w:eastAsia="en-GB"/>
              </w:rPr>
              <w:t xml:space="preserve"> reflection </w:t>
            </w:r>
            <w:r>
              <w:rPr>
                <w:rFonts w:asciiTheme="minorHAnsi" w:hAnsiTheme="minorHAnsi"/>
                <w:color w:val="000000" w:themeColor="text1"/>
                <w:lang w:eastAsia="en-GB"/>
              </w:rPr>
              <w:t>is satisfactory</w:t>
            </w:r>
            <w:r w:rsidR="00ED1456">
              <w:rPr>
                <w:rFonts w:asciiTheme="minorHAnsi" w:hAnsiTheme="minorHAnsi"/>
                <w:color w:val="000000" w:themeColor="text1"/>
                <w:lang w:eastAsia="en-GB"/>
              </w:rPr>
              <w:t>.</w:t>
            </w:r>
          </w:p>
        </w:tc>
      </w:tr>
      <w:tr w:rsidR="00C2152E" w:rsidRPr="00C2152E" w:rsidTr="00312000">
        <w:trPr>
          <w:trHeight w:val="261"/>
        </w:trPr>
        <w:tc>
          <w:tcPr>
            <w:tcW w:w="9485" w:type="dxa"/>
            <w:gridSpan w:val="10"/>
            <w:tcBorders>
              <w:top w:val="nil"/>
              <w:left w:val="single" w:sz="8" w:space="0" w:color="auto"/>
              <w:bottom w:val="single" w:sz="8" w:space="0" w:color="auto"/>
              <w:right w:val="single" w:sz="8" w:space="0" w:color="auto"/>
            </w:tcBorders>
            <w:shd w:val="clear" w:color="auto" w:fill="auto"/>
            <w:noWrap/>
            <w:vAlign w:val="center"/>
            <w:hideMark/>
          </w:tcPr>
          <w:p w:rsidR="00C2152E" w:rsidRPr="00C2152E" w:rsidRDefault="00C2152E" w:rsidP="00711A55">
            <w:pPr>
              <w:jc w:val="right"/>
              <w:rPr>
                <w:rFonts w:asciiTheme="minorHAnsi" w:hAnsiTheme="minorHAnsi"/>
                <w:b/>
                <w:color w:val="000000" w:themeColor="text1"/>
                <w:lang w:eastAsia="en-GB"/>
              </w:rPr>
            </w:pPr>
          </w:p>
        </w:tc>
      </w:tr>
      <w:tr w:rsidR="00782CF2" w:rsidRPr="00C2152E" w:rsidTr="00312000">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gridSpan w:val="3"/>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gridSpan w:val="2"/>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gridSpan w:val="2"/>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gridSpan w:val="2"/>
            <w:tcBorders>
              <w:top w:val="nil"/>
              <w:left w:val="nil"/>
              <w:bottom w:val="single" w:sz="8" w:space="0" w:color="auto"/>
              <w:right w:val="single" w:sz="8" w:space="0" w:color="auto"/>
            </w:tcBorders>
            <w:shd w:val="clear" w:color="auto" w:fill="auto"/>
            <w:noWrap/>
            <w:vAlign w:val="center"/>
            <w:hideMark/>
          </w:tcPr>
          <w:p w:rsidR="00782CF2" w:rsidRPr="00C2152E" w:rsidRDefault="00371EBA"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56</w:t>
            </w:r>
            <w:r w:rsidR="00811371" w:rsidRPr="00811371">
              <w:rPr>
                <w:rFonts w:asciiTheme="minorHAnsi" w:hAnsiTheme="minorHAnsi"/>
                <w:b/>
                <w:color w:val="000000" w:themeColor="text1"/>
                <w:lang w:eastAsia="en-GB"/>
              </w:rPr>
              <w:t>/100</w:t>
            </w:r>
          </w:p>
        </w:tc>
      </w:tr>
    </w:tbl>
    <w:p w:rsidR="004779D1" w:rsidRPr="00C2152E" w:rsidRDefault="004779D1" w:rsidP="004779D1">
      <w:pPr>
        <w:rPr>
          <w:rFonts w:asciiTheme="minorHAnsi" w:hAnsiTheme="minorHAnsi" w:cstheme="minorHAnsi"/>
          <w:b/>
          <w:color w:val="000000" w:themeColor="text1"/>
          <w:u w:val="single"/>
        </w:rPr>
      </w:pPr>
    </w:p>
    <w:p w:rsidR="004779D1" w:rsidRPr="00C2152E" w:rsidRDefault="004779D1" w:rsidP="004779D1">
      <w:pPr>
        <w:rPr>
          <w:rFonts w:asciiTheme="minorHAnsi" w:hAnsiTheme="minorHAnsi" w:cstheme="minorHAnsi"/>
          <w:b/>
          <w:color w:val="000000" w:themeColor="text1"/>
          <w:u w:val="single"/>
        </w:rPr>
      </w:pPr>
    </w:p>
    <w:p w:rsidR="006363DD" w:rsidRPr="00C2152E" w:rsidRDefault="006363DD">
      <w:pPr>
        <w:rPr>
          <w:rFonts w:asciiTheme="minorHAnsi" w:hAnsiTheme="minorHAnsi"/>
          <w:color w:val="000000" w:themeColor="text1"/>
        </w:rPr>
      </w:pPr>
    </w:p>
    <w:p w:rsidR="006363DD" w:rsidRPr="00C2152E" w:rsidRDefault="006363DD">
      <w:pPr>
        <w:rPr>
          <w:rFonts w:asciiTheme="minorHAnsi" w:hAnsiTheme="minorHAnsi"/>
          <w:b/>
          <w:color w:val="000000" w:themeColor="text1"/>
        </w:rPr>
      </w:pPr>
    </w:p>
    <w:p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defaultTabStop w:val="720"/>
  <w:characterSpacingControl w:val="doNotCompress"/>
  <w:compat>
    <w:compatSetting w:name="compatibilityMode" w:uri="http://schemas.microsoft.com/office/word" w:val="12"/>
  </w:compat>
  <w:rsids>
    <w:rsidRoot w:val="006363DD"/>
    <w:rsid w:val="000268B8"/>
    <w:rsid w:val="0006611F"/>
    <w:rsid w:val="00074E66"/>
    <w:rsid w:val="0009496A"/>
    <w:rsid w:val="000F7A4A"/>
    <w:rsid w:val="00125730"/>
    <w:rsid w:val="00181639"/>
    <w:rsid w:val="001D0DDD"/>
    <w:rsid w:val="00226060"/>
    <w:rsid w:val="00242112"/>
    <w:rsid w:val="00244284"/>
    <w:rsid w:val="00253402"/>
    <w:rsid w:val="00312000"/>
    <w:rsid w:val="00336FBD"/>
    <w:rsid w:val="00371EBA"/>
    <w:rsid w:val="003C715E"/>
    <w:rsid w:val="003E516C"/>
    <w:rsid w:val="003E5437"/>
    <w:rsid w:val="003F049D"/>
    <w:rsid w:val="003F2BF1"/>
    <w:rsid w:val="00424A37"/>
    <w:rsid w:val="004779D1"/>
    <w:rsid w:val="00545A39"/>
    <w:rsid w:val="0056613A"/>
    <w:rsid w:val="00576B2C"/>
    <w:rsid w:val="005C79DB"/>
    <w:rsid w:val="006363DD"/>
    <w:rsid w:val="006530D2"/>
    <w:rsid w:val="006645F5"/>
    <w:rsid w:val="006B5AF6"/>
    <w:rsid w:val="00734EC3"/>
    <w:rsid w:val="00782CF2"/>
    <w:rsid w:val="00790A53"/>
    <w:rsid w:val="007B5845"/>
    <w:rsid w:val="007C2CCC"/>
    <w:rsid w:val="00811371"/>
    <w:rsid w:val="0085295C"/>
    <w:rsid w:val="00866E85"/>
    <w:rsid w:val="00892ACC"/>
    <w:rsid w:val="008A73B5"/>
    <w:rsid w:val="008B05C1"/>
    <w:rsid w:val="008B67FF"/>
    <w:rsid w:val="008C4032"/>
    <w:rsid w:val="008D4A65"/>
    <w:rsid w:val="008E36EF"/>
    <w:rsid w:val="008F2981"/>
    <w:rsid w:val="00934B25"/>
    <w:rsid w:val="00937A5E"/>
    <w:rsid w:val="009A62D0"/>
    <w:rsid w:val="009E31E8"/>
    <w:rsid w:val="009F37CB"/>
    <w:rsid w:val="00A151E5"/>
    <w:rsid w:val="00A16A6A"/>
    <w:rsid w:val="00A736BA"/>
    <w:rsid w:val="00AB005D"/>
    <w:rsid w:val="00AB34FE"/>
    <w:rsid w:val="00AF7106"/>
    <w:rsid w:val="00B27A16"/>
    <w:rsid w:val="00B37617"/>
    <w:rsid w:val="00BA0A23"/>
    <w:rsid w:val="00C13F8D"/>
    <w:rsid w:val="00C2152E"/>
    <w:rsid w:val="00C60A27"/>
    <w:rsid w:val="00C842AD"/>
    <w:rsid w:val="00CA39AE"/>
    <w:rsid w:val="00CC4C41"/>
    <w:rsid w:val="00CD2262"/>
    <w:rsid w:val="00CF3983"/>
    <w:rsid w:val="00CF3C50"/>
    <w:rsid w:val="00CF5F5B"/>
    <w:rsid w:val="00D71988"/>
    <w:rsid w:val="00D77FC2"/>
    <w:rsid w:val="00D87BAB"/>
    <w:rsid w:val="00E24AF0"/>
    <w:rsid w:val="00E50C3F"/>
    <w:rsid w:val="00E57EF3"/>
    <w:rsid w:val="00ED1456"/>
    <w:rsid w:val="00EE0FE1"/>
    <w:rsid w:val="00F14758"/>
    <w:rsid w:val="00F210B4"/>
    <w:rsid w:val="00FC57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253</TotalTime>
  <Pages>4</Pages>
  <Words>546</Words>
  <Characters>3115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Kemi Ademoye</cp:lastModifiedBy>
  <cp:revision>56</cp:revision>
  <cp:lastPrinted>2013-09-25T13:22:00Z</cp:lastPrinted>
  <dcterms:created xsi:type="dcterms:W3CDTF">2013-07-16T15:41:00Z</dcterms:created>
  <dcterms:modified xsi:type="dcterms:W3CDTF">2017-05-31T08:50:00Z</dcterms:modified>
</cp:coreProperties>
</file>