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9CED4" w14:textId="77777777" w:rsidR="00F82262" w:rsidRPr="00F82262" w:rsidRDefault="00F82262" w:rsidP="00F82262">
      <w:pPr>
        <w:rPr>
          <w:rFonts w:cs="Times New Roman"/>
          <w:szCs w:val="24"/>
        </w:rPr>
      </w:pPr>
      <w:r w:rsidRPr="00F82262">
        <w:rPr>
          <w:rFonts w:cs="Times New Roman"/>
          <w:szCs w:val="24"/>
        </w:rPr>
        <w:t>MODULE CODE: LCBB4001</w:t>
      </w:r>
    </w:p>
    <w:p w14:paraId="6DB08F74" w14:textId="77777777" w:rsidR="00F82262" w:rsidRDefault="00F82262" w:rsidP="00F82262">
      <w:pPr>
        <w:rPr>
          <w:rFonts w:cs="Times New Roman"/>
          <w:szCs w:val="24"/>
        </w:rPr>
      </w:pPr>
      <w:r w:rsidRPr="00F82262">
        <w:rPr>
          <w:rFonts w:cs="Times New Roman"/>
          <w:szCs w:val="24"/>
        </w:rPr>
        <w:t>COD Y MODWL: LCBB4001</w:t>
      </w:r>
    </w:p>
    <w:p w14:paraId="297C3952" w14:textId="77777777" w:rsidR="00F82262" w:rsidRPr="00F82262" w:rsidRDefault="00F82262" w:rsidP="00F82262">
      <w:pPr>
        <w:rPr>
          <w:rFonts w:cs="Times New Roman"/>
          <w:szCs w:val="24"/>
        </w:rPr>
      </w:pPr>
    </w:p>
    <w:p w14:paraId="1DAFD316" w14:textId="77777777" w:rsidR="00EF714A" w:rsidRPr="00F82262" w:rsidRDefault="00F82262" w:rsidP="00F82262">
      <w:pPr>
        <w:jc w:val="center"/>
        <w:rPr>
          <w:rFonts w:cs="Times New Roman"/>
          <w:b/>
          <w:sz w:val="32"/>
          <w:szCs w:val="32"/>
        </w:rPr>
      </w:pPr>
      <w:r w:rsidRPr="00F82262">
        <w:rPr>
          <w:rFonts w:cs="Times New Roman"/>
          <w:b/>
          <w:sz w:val="32"/>
          <w:szCs w:val="32"/>
        </w:rPr>
        <w:t>ACCOUNTING FUNDAMENTALS</w:t>
      </w:r>
    </w:p>
    <w:p w14:paraId="7D41B3BA" w14:textId="77777777" w:rsidR="00EF714A" w:rsidRPr="00865112" w:rsidRDefault="00EF714A" w:rsidP="00FF238D">
      <w:pPr>
        <w:rPr>
          <w:rFonts w:cs="Times New Roman"/>
          <w:szCs w:val="24"/>
        </w:rPr>
      </w:pPr>
    </w:p>
    <w:p w14:paraId="5C98E460" w14:textId="77777777" w:rsidR="00EF714A" w:rsidRPr="00865112" w:rsidRDefault="00EF714A" w:rsidP="00FF238D">
      <w:pPr>
        <w:rPr>
          <w:rFonts w:cs="Times New Roman"/>
          <w:szCs w:val="24"/>
        </w:rPr>
      </w:pPr>
      <w:r w:rsidRPr="00865112">
        <w:rPr>
          <w:rFonts w:cs="Times New Roman"/>
          <w:szCs w:val="24"/>
        </w:rPr>
        <w:t xml:space="preserve">Name: </w:t>
      </w:r>
      <w:r w:rsidR="00F82262" w:rsidRPr="00F82262">
        <w:rPr>
          <w:rFonts w:cs="Times New Roman"/>
          <w:szCs w:val="24"/>
        </w:rPr>
        <w:t>Cristian Mihail Grigore</w:t>
      </w:r>
    </w:p>
    <w:p w14:paraId="707E0FD0" w14:textId="47097A12" w:rsidR="00EF714A" w:rsidRPr="00865112" w:rsidRDefault="00EF714A" w:rsidP="00FF238D">
      <w:pPr>
        <w:rPr>
          <w:rFonts w:cs="Times New Roman"/>
          <w:szCs w:val="24"/>
        </w:rPr>
      </w:pPr>
      <w:r w:rsidRPr="00865112">
        <w:rPr>
          <w:rFonts w:cs="Times New Roman"/>
          <w:szCs w:val="24"/>
        </w:rPr>
        <w:t xml:space="preserve">Student ID: </w:t>
      </w:r>
      <w:r w:rsidR="00F44D0A">
        <w:rPr>
          <w:rFonts w:cs="Times New Roman"/>
          <w:szCs w:val="24"/>
        </w:rPr>
        <w:t>1920733</w:t>
      </w:r>
    </w:p>
    <w:p w14:paraId="2F318FB5" w14:textId="0FA0B62F" w:rsidR="00EF714A" w:rsidRPr="00865112" w:rsidRDefault="00EF714A" w:rsidP="00FF238D">
      <w:pPr>
        <w:rPr>
          <w:rFonts w:cs="Times New Roman"/>
          <w:szCs w:val="24"/>
        </w:rPr>
      </w:pPr>
      <w:r w:rsidRPr="00865112">
        <w:rPr>
          <w:rFonts w:cs="Times New Roman"/>
          <w:szCs w:val="24"/>
        </w:rPr>
        <w:t>Date &amp; Time:</w:t>
      </w:r>
      <w:r w:rsidR="00F44D0A">
        <w:rPr>
          <w:rFonts w:cs="Times New Roman"/>
          <w:szCs w:val="24"/>
        </w:rPr>
        <w:t>27/08/2021 at 15:40</w:t>
      </w:r>
    </w:p>
    <w:p w14:paraId="1B62D106" w14:textId="77777777" w:rsidR="00EF714A" w:rsidRPr="00865112" w:rsidRDefault="00EF714A" w:rsidP="00FF238D">
      <w:pPr>
        <w:jc w:val="left"/>
        <w:rPr>
          <w:rFonts w:cs="Times New Roman"/>
          <w:szCs w:val="24"/>
        </w:rPr>
      </w:pPr>
      <w:r w:rsidRPr="00865112">
        <w:rPr>
          <w:rFonts w:cs="Times New Roman"/>
          <w:szCs w:val="24"/>
        </w:rPr>
        <w:br w:type="page"/>
      </w:r>
    </w:p>
    <w:p w14:paraId="38F9847C" w14:textId="77777777" w:rsidR="00537F64" w:rsidRPr="00FF238D" w:rsidRDefault="00EF714A" w:rsidP="00FF238D">
      <w:pPr>
        <w:tabs>
          <w:tab w:val="left" w:pos="1575"/>
        </w:tabs>
        <w:rPr>
          <w:rFonts w:cs="Times New Roman"/>
          <w:b/>
          <w:szCs w:val="24"/>
        </w:rPr>
      </w:pPr>
      <w:r w:rsidRPr="00FF238D">
        <w:rPr>
          <w:rFonts w:cs="Times New Roman"/>
          <w:b/>
          <w:szCs w:val="24"/>
        </w:rPr>
        <w:lastRenderedPageBreak/>
        <w:t>Question 1:</w:t>
      </w:r>
      <w:r w:rsidR="00FF238D" w:rsidRPr="00FF238D">
        <w:rPr>
          <w:rFonts w:cs="Times New Roman"/>
          <w:b/>
          <w:szCs w:val="24"/>
        </w:rPr>
        <w:tab/>
      </w:r>
    </w:p>
    <w:p w14:paraId="575C5074" w14:textId="77777777" w:rsidR="00EF714A" w:rsidRPr="00FF238D" w:rsidRDefault="00EF714A" w:rsidP="00FF238D">
      <w:pPr>
        <w:pStyle w:val="ListParagraph"/>
        <w:numPr>
          <w:ilvl w:val="0"/>
          <w:numId w:val="1"/>
        </w:numPr>
        <w:rPr>
          <w:rFonts w:cs="Times New Roman"/>
          <w:b/>
          <w:szCs w:val="24"/>
        </w:rPr>
      </w:pPr>
      <w:r w:rsidRPr="00FF238D">
        <w:rPr>
          <w:rFonts w:cs="Times New Roman"/>
          <w:b/>
          <w:szCs w:val="24"/>
        </w:rPr>
        <w:t>Calculating the break-even point of product A for Kerrigan Ltd.</w:t>
      </w:r>
    </w:p>
    <w:p w14:paraId="0B874FF4" w14:textId="77777777" w:rsidR="00EF714A" w:rsidRPr="00865112" w:rsidRDefault="00EF714A" w:rsidP="00FF238D">
      <w:pPr>
        <w:rPr>
          <w:rFonts w:cs="Times New Roman"/>
          <w:szCs w:val="24"/>
        </w:rPr>
      </w:pPr>
      <w:r w:rsidRPr="00865112">
        <w:rPr>
          <w:rFonts w:cs="Times New Roman"/>
          <w:szCs w:val="24"/>
        </w:rPr>
        <w:t xml:space="preserve">Here, </w:t>
      </w:r>
    </w:p>
    <w:p w14:paraId="61130700" w14:textId="77777777" w:rsidR="00EF714A" w:rsidRPr="00865112" w:rsidRDefault="00EF714A" w:rsidP="00FF238D">
      <w:pPr>
        <w:ind w:left="720"/>
        <w:rPr>
          <w:rFonts w:cs="Times New Roman"/>
          <w:szCs w:val="24"/>
        </w:rPr>
      </w:pPr>
      <w:r w:rsidRPr="00865112">
        <w:rPr>
          <w:rFonts w:cs="Times New Roman"/>
          <w:szCs w:val="24"/>
        </w:rPr>
        <w:t>Fixed cost = £350,000</w:t>
      </w:r>
    </w:p>
    <w:p w14:paraId="32007028" w14:textId="77777777" w:rsidR="00EF714A" w:rsidRPr="00865112" w:rsidRDefault="00EF714A" w:rsidP="00FF238D">
      <w:pPr>
        <w:ind w:left="720"/>
        <w:rPr>
          <w:rFonts w:cs="Times New Roman"/>
          <w:color w:val="000000"/>
          <w:szCs w:val="24"/>
        </w:rPr>
      </w:pPr>
      <w:r w:rsidRPr="00865112">
        <w:rPr>
          <w:rFonts w:cs="Times New Roman"/>
          <w:szCs w:val="24"/>
        </w:rPr>
        <w:t xml:space="preserve">Variable cost = </w:t>
      </w:r>
      <w:r w:rsidRPr="00865112">
        <w:rPr>
          <w:rFonts w:cs="Times New Roman"/>
          <w:color w:val="000000"/>
          <w:szCs w:val="24"/>
        </w:rPr>
        <w:t>£6</w:t>
      </w:r>
    </w:p>
    <w:p w14:paraId="55DB6A40" w14:textId="77777777" w:rsidR="00EF714A" w:rsidRPr="00865112" w:rsidRDefault="00EF714A" w:rsidP="00FF238D">
      <w:pPr>
        <w:ind w:left="720"/>
        <w:rPr>
          <w:rFonts w:cs="Times New Roman"/>
          <w:color w:val="000000"/>
          <w:szCs w:val="24"/>
        </w:rPr>
      </w:pPr>
      <w:r w:rsidRPr="00865112">
        <w:rPr>
          <w:rFonts w:cs="Times New Roman"/>
          <w:color w:val="000000"/>
          <w:szCs w:val="24"/>
        </w:rPr>
        <w:t>Selling price = £11</w:t>
      </w:r>
    </w:p>
    <w:p w14:paraId="5D87EA2C" w14:textId="77777777" w:rsidR="00EF714A" w:rsidRPr="00865112" w:rsidRDefault="00EF714A" w:rsidP="00FF238D">
      <w:pPr>
        <w:rPr>
          <w:rFonts w:cs="Times New Roman"/>
          <w:color w:val="000000"/>
          <w:szCs w:val="24"/>
        </w:rPr>
      </w:pPr>
      <w:r w:rsidRPr="00865112">
        <w:rPr>
          <w:rFonts w:cs="Times New Roman"/>
          <w:color w:val="000000"/>
          <w:szCs w:val="24"/>
        </w:rPr>
        <w:t>So,</w:t>
      </w:r>
    </w:p>
    <w:p w14:paraId="422F7A6B" w14:textId="77777777" w:rsidR="00EF714A" w:rsidRPr="00865112" w:rsidRDefault="00EF714A" w:rsidP="00FF238D">
      <w:pPr>
        <w:rPr>
          <w:rFonts w:cs="Times New Roman"/>
          <w:color w:val="000000"/>
          <w:szCs w:val="24"/>
        </w:rPr>
      </w:pPr>
      <w:r w:rsidRPr="00865112">
        <w:rPr>
          <w:rFonts w:cs="Times New Roman"/>
          <w:color w:val="000000"/>
          <w:szCs w:val="24"/>
        </w:rPr>
        <w:t xml:space="preserve">     Contribution margin = £11 - £6</w:t>
      </w:r>
    </w:p>
    <w:p w14:paraId="32782BF2" w14:textId="77777777" w:rsidR="00EF714A" w:rsidRPr="00865112" w:rsidRDefault="00EF714A" w:rsidP="00FF238D">
      <w:pPr>
        <w:ind w:left="2160"/>
        <w:rPr>
          <w:rFonts w:cs="Times New Roman"/>
          <w:color w:val="000000"/>
          <w:szCs w:val="24"/>
        </w:rPr>
      </w:pPr>
      <w:r w:rsidRPr="00865112">
        <w:rPr>
          <w:rFonts w:cs="Times New Roman"/>
          <w:color w:val="000000"/>
          <w:szCs w:val="24"/>
        </w:rPr>
        <w:t xml:space="preserve">     = £5</w:t>
      </w:r>
    </w:p>
    <w:p w14:paraId="473AAAEC" w14:textId="77777777" w:rsidR="00EF714A" w:rsidRPr="00865112" w:rsidRDefault="00EF714A" w:rsidP="00FF238D">
      <w:pPr>
        <w:rPr>
          <w:rFonts w:cs="Times New Roman"/>
          <w:color w:val="000000"/>
          <w:szCs w:val="24"/>
        </w:rPr>
      </w:pPr>
      <w:r w:rsidRPr="00865112">
        <w:rPr>
          <w:rFonts w:cs="Times New Roman"/>
          <w:color w:val="000000"/>
          <w:szCs w:val="24"/>
        </w:rPr>
        <w:t>We know that,</w:t>
      </w:r>
    </w:p>
    <w:p w14:paraId="30BBE891" w14:textId="77777777" w:rsidR="00EF714A" w:rsidRPr="00865112" w:rsidRDefault="00EF714A" w:rsidP="00FF238D">
      <w:pPr>
        <w:ind w:left="1440"/>
        <w:rPr>
          <w:rFonts w:cs="Times New Roman"/>
          <w:color w:val="000000"/>
          <w:szCs w:val="24"/>
        </w:rPr>
      </w:pPr>
      <w:r w:rsidRPr="00865112">
        <w:rPr>
          <w:rFonts w:cs="Times New Roman"/>
          <w:color w:val="000000"/>
          <w:szCs w:val="24"/>
        </w:rPr>
        <w:t>Break-even point = Fixed cost ÷ Contribution margin</w:t>
      </w:r>
    </w:p>
    <w:p w14:paraId="33D5CB6F" w14:textId="77777777" w:rsidR="00EF714A" w:rsidRPr="00865112" w:rsidRDefault="00EF714A" w:rsidP="00FF238D">
      <w:pPr>
        <w:ind w:left="2880"/>
        <w:rPr>
          <w:rFonts w:cs="Times New Roman"/>
          <w:color w:val="000000"/>
          <w:szCs w:val="24"/>
        </w:rPr>
      </w:pPr>
      <w:r w:rsidRPr="00865112">
        <w:rPr>
          <w:rFonts w:cs="Times New Roman"/>
          <w:color w:val="000000"/>
          <w:szCs w:val="24"/>
        </w:rPr>
        <w:t xml:space="preserve">     = </w:t>
      </w:r>
      <w:r w:rsidRPr="00865112">
        <w:rPr>
          <w:rFonts w:cs="Times New Roman"/>
          <w:szCs w:val="24"/>
        </w:rPr>
        <w:t xml:space="preserve">£350,000 </w:t>
      </w:r>
      <w:r w:rsidRPr="00865112">
        <w:rPr>
          <w:rFonts w:cs="Times New Roman"/>
          <w:color w:val="000000"/>
          <w:szCs w:val="24"/>
        </w:rPr>
        <w:t>÷ £5</w:t>
      </w:r>
    </w:p>
    <w:p w14:paraId="2BEA231D" w14:textId="77777777" w:rsidR="00EF714A" w:rsidRPr="00865112" w:rsidRDefault="00EF714A" w:rsidP="00FF238D">
      <w:pPr>
        <w:ind w:left="2880"/>
        <w:rPr>
          <w:rFonts w:cs="Times New Roman"/>
          <w:color w:val="000000"/>
          <w:szCs w:val="24"/>
        </w:rPr>
      </w:pPr>
      <w:r w:rsidRPr="00865112">
        <w:rPr>
          <w:rFonts w:cs="Times New Roman"/>
          <w:color w:val="000000"/>
          <w:szCs w:val="24"/>
        </w:rPr>
        <w:t xml:space="preserve">     = 70,000 units</w:t>
      </w:r>
    </w:p>
    <w:p w14:paraId="5051D571" w14:textId="77777777" w:rsidR="00EF714A" w:rsidRPr="00865112" w:rsidRDefault="00EF714A" w:rsidP="00FF238D">
      <w:pPr>
        <w:rPr>
          <w:rFonts w:cs="Times New Roman"/>
          <w:color w:val="000000"/>
          <w:szCs w:val="24"/>
        </w:rPr>
      </w:pPr>
      <w:r w:rsidRPr="00865112">
        <w:rPr>
          <w:rFonts w:cs="Times New Roman"/>
          <w:color w:val="000000"/>
          <w:szCs w:val="24"/>
        </w:rPr>
        <w:t>Break-even point of product A is 70,000 units</w:t>
      </w:r>
    </w:p>
    <w:p w14:paraId="6E763BF2" w14:textId="77777777" w:rsidR="00EF714A" w:rsidRPr="00865112" w:rsidRDefault="00EF714A" w:rsidP="00FF238D">
      <w:pPr>
        <w:rPr>
          <w:rFonts w:cs="Times New Roman"/>
          <w:color w:val="000000"/>
          <w:szCs w:val="24"/>
        </w:rPr>
      </w:pPr>
      <w:r w:rsidRPr="00865112">
        <w:rPr>
          <w:rFonts w:cs="Times New Roman"/>
          <w:color w:val="000000"/>
          <w:szCs w:val="24"/>
        </w:rPr>
        <w:t xml:space="preserve">Break-even points in revenues = 70,000 × £11 = </w:t>
      </w:r>
      <w:r w:rsidRPr="00865112">
        <w:rPr>
          <w:rFonts w:cs="Times New Roman"/>
          <w:szCs w:val="24"/>
        </w:rPr>
        <w:t>£</w:t>
      </w:r>
      <w:r w:rsidRPr="00865112">
        <w:rPr>
          <w:rFonts w:cs="Times New Roman"/>
          <w:color w:val="000000"/>
          <w:szCs w:val="24"/>
        </w:rPr>
        <w:t>770000</w:t>
      </w:r>
    </w:p>
    <w:p w14:paraId="48E6A255" w14:textId="77777777" w:rsidR="00EF714A" w:rsidRPr="00FF238D" w:rsidRDefault="00EF714A" w:rsidP="00FF238D">
      <w:pPr>
        <w:pStyle w:val="ListParagraph"/>
        <w:numPr>
          <w:ilvl w:val="0"/>
          <w:numId w:val="1"/>
        </w:numPr>
        <w:rPr>
          <w:rFonts w:cs="Times New Roman"/>
          <w:b/>
          <w:szCs w:val="24"/>
        </w:rPr>
      </w:pPr>
      <w:r w:rsidRPr="00FF238D">
        <w:rPr>
          <w:rFonts w:cs="Times New Roman"/>
          <w:b/>
          <w:szCs w:val="24"/>
        </w:rPr>
        <w:t>Calculating profit made on sales of 75,000</w:t>
      </w:r>
    </w:p>
    <w:p w14:paraId="52EE749D" w14:textId="77777777" w:rsidR="00EF714A" w:rsidRPr="00865112" w:rsidRDefault="00EF714A" w:rsidP="00FF238D">
      <w:pPr>
        <w:rPr>
          <w:rFonts w:cs="Times New Roman"/>
          <w:szCs w:val="24"/>
        </w:rPr>
      </w:pPr>
      <w:r w:rsidRPr="00865112">
        <w:rPr>
          <w:rFonts w:cs="Times New Roman"/>
          <w:szCs w:val="24"/>
        </w:rPr>
        <w:t>Here,</w:t>
      </w:r>
    </w:p>
    <w:p w14:paraId="20FC8DCB" w14:textId="77777777" w:rsidR="00EF714A" w:rsidRPr="00865112" w:rsidRDefault="00EF714A" w:rsidP="00FF238D">
      <w:pPr>
        <w:ind w:left="720"/>
        <w:rPr>
          <w:rFonts w:cs="Times New Roman"/>
          <w:color w:val="000000"/>
          <w:szCs w:val="24"/>
        </w:rPr>
      </w:pPr>
      <w:r w:rsidRPr="00865112">
        <w:rPr>
          <w:rFonts w:cs="Times New Roman"/>
          <w:szCs w:val="24"/>
        </w:rPr>
        <w:t xml:space="preserve">Contribution margin = </w:t>
      </w:r>
      <w:r w:rsidRPr="00865112">
        <w:rPr>
          <w:rFonts w:cs="Times New Roman"/>
          <w:color w:val="000000"/>
          <w:szCs w:val="24"/>
        </w:rPr>
        <w:t>£5</w:t>
      </w:r>
    </w:p>
    <w:p w14:paraId="13D867A9" w14:textId="77777777" w:rsidR="00EF714A" w:rsidRPr="00865112" w:rsidRDefault="00EF714A" w:rsidP="00FF238D">
      <w:pPr>
        <w:ind w:left="720"/>
        <w:rPr>
          <w:rFonts w:cs="Times New Roman"/>
          <w:color w:val="000000"/>
          <w:szCs w:val="24"/>
        </w:rPr>
      </w:pPr>
      <w:r w:rsidRPr="00865112">
        <w:rPr>
          <w:rFonts w:cs="Times New Roman"/>
          <w:color w:val="000000"/>
          <w:szCs w:val="24"/>
        </w:rPr>
        <w:t>Number of products = 75,000</w:t>
      </w:r>
    </w:p>
    <w:p w14:paraId="700D79BC" w14:textId="77777777" w:rsidR="00EF714A" w:rsidRPr="00865112" w:rsidRDefault="00EF714A" w:rsidP="00FF238D">
      <w:pPr>
        <w:rPr>
          <w:rFonts w:cs="Times New Roman"/>
          <w:color w:val="000000"/>
          <w:szCs w:val="24"/>
        </w:rPr>
      </w:pPr>
      <w:r w:rsidRPr="00865112">
        <w:rPr>
          <w:rFonts w:cs="Times New Roman"/>
          <w:color w:val="000000"/>
          <w:szCs w:val="24"/>
        </w:rPr>
        <w:t xml:space="preserve">So, </w:t>
      </w:r>
    </w:p>
    <w:p w14:paraId="50041C1B" w14:textId="77777777" w:rsidR="00EF714A" w:rsidRPr="00865112" w:rsidRDefault="00EF714A" w:rsidP="00FF238D">
      <w:pPr>
        <w:ind w:left="720"/>
        <w:rPr>
          <w:rFonts w:cs="Times New Roman"/>
          <w:szCs w:val="24"/>
        </w:rPr>
      </w:pPr>
      <w:r w:rsidRPr="00865112">
        <w:rPr>
          <w:rFonts w:cs="Times New Roman"/>
          <w:color w:val="000000"/>
          <w:szCs w:val="24"/>
        </w:rPr>
        <w:t xml:space="preserve">Profit = 75,000 × £5 - </w:t>
      </w:r>
      <w:r w:rsidRPr="00865112">
        <w:rPr>
          <w:rFonts w:cs="Times New Roman"/>
          <w:szCs w:val="24"/>
        </w:rPr>
        <w:t>£350,000 = £25,000</w:t>
      </w:r>
    </w:p>
    <w:p w14:paraId="48B7068F" w14:textId="77777777" w:rsidR="00EF714A" w:rsidRPr="00865112" w:rsidRDefault="00EF714A" w:rsidP="00FF238D">
      <w:pPr>
        <w:jc w:val="left"/>
        <w:rPr>
          <w:rFonts w:cs="Times New Roman"/>
          <w:szCs w:val="24"/>
        </w:rPr>
      </w:pPr>
      <w:r w:rsidRPr="00865112">
        <w:rPr>
          <w:rFonts w:cs="Times New Roman"/>
          <w:szCs w:val="24"/>
        </w:rPr>
        <w:br w:type="page"/>
      </w:r>
    </w:p>
    <w:p w14:paraId="3083721E" w14:textId="77777777" w:rsidR="00EF714A" w:rsidRPr="00865112" w:rsidRDefault="00EF714A" w:rsidP="00FF238D">
      <w:pPr>
        <w:ind w:left="720"/>
        <w:rPr>
          <w:rFonts w:cs="Times New Roman"/>
          <w:szCs w:val="24"/>
        </w:rPr>
      </w:pPr>
    </w:p>
    <w:p w14:paraId="3DBDBE64" w14:textId="77777777" w:rsidR="00EF714A" w:rsidRPr="00FF238D" w:rsidRDefault="00EF714A" w:rsidP="00FF238D">
      <w:pPr>
        <w:pStyle w:val="ListParagraph"/>
        <w:numPr>
          <w:ilvl w:val="0"/>
          <w:numId w:val="1"/>
        </w:numPr>
        <w:rPr>
          <w:rFonts w:cs="Times New Roman"/>
          <w:b/>
          <w:color w:val="000000"/>
          <w:szCs w:val="24"/>
        </w:rPr>
      </w:pPr>
      <w:r w:rsidRPr="00FF238D">
        <w:rPr>
          <w:rFonts w:cs="Times New Roman"/>
          <w:b/>
          <w:color w:val="000000"/>
          <w:szCs w:val="24"/>
        </w:rPr>
        <w:t>Advertising campaign cost = £10,000</w:t>
      </w:r>
    </w:p>
    <w:p w14:paraId="333DE5D6" w14:textId="77777777" w:rsidR="00EF714A" w:rsidRPr="00865112" w:rsidRDefault="00EF714A" w:rsidP="00FF238D">
      <w:pPr>
        <w:pStyle w:val="ListParagraph"/>
        <w:rPr>
          <w:rFonts w:cs="Times New Roman"/>
          <w:color w:val="000000"/>
          <w:szCs w:val="24"/>
        </w:rPr>
      </w:pPr>
      <w:r w:rsidRPr="00865112">
        <w:rPr>
          <w:rFonts w:cs="Times New Roman"/>
          <w:color w:val="000000"/>
          <w:szCs w:val="24"/>
        </w:rPr>
        <w:t>New, fixed cost = £350,000 + £10,000 = £360,000</w:t>
      </w:r>
    </w:p>
    <w:p w14:paraId="68A6FE9C" w14:textId="77777777" w:rsidR="00EF714A" w:rsidRPr="00865112" w:rsidRDefault="00EF714A" w:rsidP="00FF238D">
      <w:pPr>
        <w:pStyle w:val="ListParagraph"/>
        <w:rPr>
          <w:rFonts w:cs="Times New Roman"/>
          <w:color w:val="000000"/>
          <w:szCs w:val="24"/>
        </w:rPr>
      </w:pPr>
      <w:r w:rsidRPr="00865112">
        <w:rPr>
          <w:rFonts w:cs="Times New Roman"/>
          <w:color w:val="000000"/>
          <w:szCs w:val="24"/>
        </w:rPr>
        <w:t>Variable cost will increase = £1</w:t>
      </w:r>
    </w:p>
    <w:p w14:paraId="69828587" w14:textId="77777777" w:rsidR="00EF714A" w:rsidRPr="00865112" w:rsidRDefault="00EF714A" w:rsidP="00FF238D">
      <w:pPr>
        <w:pStyle w:val="ListParagraph"/>
        <w:rPr>
          <w:rFonts w:cs="Times New Roman"/>
          <w:color w:val="000000"/>
          <w:szCs w:val="24"/>
        </w:rPr>
      </w:pPr>
      <w:r w:rsidRPr="00865112">
        <w:rPr>
          <w:rFonts w:cs="Times New Roman"/>
          <w:color w:val="000000"/>
          <w:szCs w:val="24"/>
        </w:rPr>
        <w:t>New, variable cost = £6+£1 = £7</w:t>
      </w:r>
    </w:p>
    <w:p w14:paraId="4F498A99" w14:textId="77777777" w:rsidR="00EF714A" w:rsidRPr="00865112" w:rsidRDefault="00EF714A" w:rsidP="00FF238D">
      <w:pPr>
        <w:pStyle w:val="ListParagraph"/>
        <w:rPr>
          <w:rFonts w:cs="Times New Roman"/>
          <w:color w:val="000000"/>
          <w:szCs w:val="24"/>
        </w:rPr>
      </w:pPr>
      <w:r w:rsidRPr="00865112">
        <w:rPr>
          <w:rFonts w:cs="Times New Roman"/>
          <w:color w:val="000000"/>
          <w:szCs w:val="24"/>
        </w:rPr>
        <w:t>New, selling price = £13</w:t>
      </w:r>
    </w:p>
    <w:p w14:paraId="5356E167" w14:textId="77777777" w:rsidR="00EF714A" w:rsidRPr="00865112" w:rsidRDefault="00EF714A" w:rsidP="00FF238D">
      <w:pPr>
        <w:pStyle w:val="ListParagraph"/>
        <w:rPr>
          <w:rFonts w:cs="Times New Roman"/>
          <w:color w:val="000000"/>
          <w:szCs w:val="24"/>
        </w:rPr>
      </w:pPr>
      <w:r w:rsidRPr="00865112">
        <w:rPr>
          <w:rFonts w:cs="Times New Roman"/>
          <w:color w:val="000000"/>
          <w:szCs w:val="24"/>
        </w:rPr>
        <w:t>Expected units to be sold = 80,000 units</w:t>
      </w:r>
    </w:p>
    <w:p w14:paraId="471213BE" w14:textId="77777777" w:rsidR="00EF714A" w:rsidRPr="00865112" w:rsidRDefault="00EF714A" w:rsidP="00FF238D">
      <w:pPr>
        <w:pStyle w:val="ListParagraph"/>
        <w:rPr>
          <w:rFonts w:cs="Times New Roman"/>
          <w:color w:val="000000"/>
          <w:szCs w:val="24"/>
        </w:rPr>
      </w:pPr>
      <w:r w:rsidRPr="00865112">
        <w:rPr>
          <w:rFonts w:cs="Times New Roman"/>
          <w:color w:val="000000"/>
          <w:szCs w:val="24"/>
        </w:rPr>
        <w:t>Contribution margin = £13 - £7</w:t>
      </w:r>
    </w:p>
    <w:p w14:paraId="1B8C4C5F" w14:textId="77777777" w:rsidR="00EF714A" w:rsidRPr="00865112" w:rsidRDefault="00EF714A" w:rsidP="00FF238D">
      <w:pPr>
        <w:pStyle w:val="ListParagraph"/>
        <w:ind w:left="2880"/>
        <w:rPr>
          <w:rFonts w:cs="Times New Roman"/>
          <w:color w:val="000000"/>
          <w:szCs w:val="24"/>
        </w:rPr>
      </w:pPr>
      <w:r w:rsidRPr="00865112">
        <w:rPr>
          <w:rFonts w:cs="Times New Roman"/>
          <w:color w:val="000000"/>
          <w:szCs w:val="24"/>
        </w:rPr>
        <w:t>= £6</w:t>
      </w:r>
    </w:p>
    <w:p w14:paraId="705AA503" w14:textId="77777777" w:rsidR="00EF714A" w:rsidRPr="00865112" w:rsidRDefault="00EF714A" w:rsidP="00FF238D">
      <w:pPr>
        <w:ind w:left="720"/>
        <w:rPr>
          <w:rFonts w:cs="Times New Roman"/>
          <w:color w:val="000000"/>
          <w:szCs w:val="24"/>
        </w:rPr>
      </w:pPr>
      <w:r w:rsidRPr="00865112">
        <w:rPr>
          <w:rFonts w:cs="Times New Roman"/>
          <w:color w:val="000000"/>
          <w:szCs w:val="24"/>
        </w:rPr>
        <w:t>New profit figure = 80,000 × £6 - £360,000 =£120,000</w:t>
      </w:r>
    </w:p>
    <w:p w14:paraId="60794F63" w14:textId="77777777" w:rsidR="00EF714A" w:rsidRPr="00865112" w:rsidRDefault="00EF714A" w:rsidP="00FF238D">
      <w:pPr>
        <w:rPr>
          <w:rFonts w:cs="Times New Roman"/>
          <w:color w:val="000000"/>
          <w:szCs w:val="24"/>
        </w:rPr>
      </w:pPr>
    </w:p>
    <w:p w14:paraId="28E76700" w14:textId="77777777" w:rsidR="00EF714A" w:rsidRPr="00865112" w:rsidRDefault="00EF714A" w:rsidP="00FF238D">
      <w:pPr>
        <w:pStyle w:val="ListParagraph"/>
        <w:numPr>
          <w:ilvl w:val="0"/>
          <w:numId w:val="1"/>
        </w:numPr>
        <w:rPr>
          <w:rFonts w:cs="Times New Roman"/>
          <w:b/>
          <w:color w:val="000000"/>
          <w:szCs w:val="24"/>
        </w:rPr>
      </w:pPr>
      <w:r w:rsidRPr="00865112">
        <w:rPr>
          <w:rFonts w:cs="Times New Roman"/>
          <w:b/>
          <w:color w:val="000000"/>
          <w:szCs w:val="24"/>
        </w:rPr>
        <w:t>Discussing limitations of break-even analysis</w:t>
      </w:r>
    </w:p>
    <w:p w14:paraId="50674344" w14:textId="77777777" w:rsidR="00EF714A" w:rsidRPr="00865112" w:rsidRDefault="00EF714A" w:rsidP="00FF238D">
      <w:pPr>
        <w:rPr>
          <w:rFonts w:cs="Times New Roman"/>
          <w:color w:val="000000"/>
          <w:szCs w:val="24"/>
        </w:rPr>
      </w:pPr>
      <w:r w:rsidRPr="00865112">
        <w:rPr>
          <w:rFonts w:cs="Times New Roman"/>
          <w:color w:val="000000"/>
          <w:szCs w:val="24"/>
        </w:rPr>
        <w:t xml:space="preserve">Break-even analysis is the common tool </w:t>
      </w:r>
      <w:r w:rsidR="00FF238D">
        <w:rPr>
          <w:rFonts w:cs="Times New Roman"/>
          <w:color w:val="000000"/>
          <w:szCs w:val="24"/>
        </w:rPr>
        <w:t>that</w:t>
      </w:r>
      <w:r w:rsidRPr="00865112">
        <w:rPr>
          <w:rFonts w:cs="Times New Roman"/>
          <w:color w:val="000000"/>
          <w:szCs w:val="24"/>
        </w:rPr>
        <w:t xml:space="preserve"> is used in cost accounting business and economics. Break-even point refers to the exact point where total cost and total revenue will be same. Break-even point is used to find out the number of units or dollars of revenue to match with fixed cost and variable cost. For every business, break-even point is an important stage but has some limitations which are discussed here: </w:t>
      </w:r>
    </w:p>
    <w:p w14:paraId="248C607F" w14:textId="77777777" w:rsidR="00EF714A" w:rsidRPr="00865112" w:rsidRDefault="00EF714A" w:rsidP="00FF238D">
      <w:pPr>
        <w:rPr>
          <w:rFonts w:cs="Times New Roman"/>
          <w:color w:val="000000"/>
          <w:szCs w:val="24"/>
        </w:rPr>
      </w:pPr>
      <w:r w:rsidRPr="00865112">
        <w:rPr>
          <w:rFonts w:cs="Times New Roman"/>
          <w:color w:val="000000"/>
          <w:szCs w:val="24"/>
        </w:rPr>
        <w:t>In the real</w:t>
      </w:r>
      <w:r w:rsidR="00FF238D">
        <w:rPr>
          <w:rFonts w:cs="Times New Roman"/>
          <w:color w:val="000000"/>
          <w:szCs w:val="24"/>
        </w:rPr>
        <w:t>-</w:t>
      </w:r>
      <w:r w:rsidRPr="00865112">
        <w:rPr>
          <w:rFonts w:cs="Times New Roman"/>
          <w:color w:val="000000"/>
          <w:szCs w:val="24"/>
        </w:rPr>
        <w:t>life business world it is difficult to separate variable cost and fixed cost which is the key to calculate break-even point</w:t>
      </w:r>
      <w:r w:rsidR="00865112">
        <w:rPr>
          <w:rFonts w:cs="Times New Roman"/>
          <w:color w:val="000000"/>
          <w:szCs w:val="24"/>
        </w:rPr>
        <w:t xml:space="preserve"> (</w:t>
      </w:r>
      <w:r w:rsidR="00865112">
        <w:rPr>
          <w:rFonts w:cs="Times New Roman"/>
          <w:szCs w:val="24"/>
        </w:rPr>
        <w:t xml:space="preserve">Morano &amp; </w:t>
      </w:r>
      <w:proofErr w:type="spellStart"/>
      <w:r w:rsidR="00865112">
        <w:rPr>
          <w:rFonts w:cs="Times New Roman"/>
          <w:szCs w:val="24"/>
        </w:rPr>
        <w:t>Tajani</w:t>
      </w:r>
      <w:proofErr w:type="spellEnd"/>
      <w:r w:rsidR="00865112" w:rsidRPr="00865112">
        <w:rPr>
          <w:rFonts w:cs="Times New Roman"/>
          <w:szCs w:val="24"/>
        </w:rPr>
        <w:t>, 2017</w:t>
      </w:r>
      <w:r w:rsidR="00865112">
        <w:rPr>
          <w:rFonts w:cs="Times New Roman"/>
          <w:szCs w:val="24"/>
        </w:rPr>
        <w:t>)</w:t>
      </w:r>
      <w:r w:rsidRPr="00865112">
        <w:rPr>
          <w:rFonts w:cs="Times New Roman"/>
          <w:color w:val="000000"/>
          <w:szCs w:val="24"/>
        </w:rPr>
        <w:t xml:space="preserve">. Actually </w:t>
      </w:r>
      <w:r w:rsidR="00FF238D">
        <w:rPr>
          <w:rFonts w:cs="Times New Roman"/>
          <w:color w:val="000000"/>
          <w:szCs w:val="24"/>
        </w:rPr>
        <w:t>many semi-variable costs</w:t>
      </w:r>
      <w:r w:rsidRPr="00865112">
        <w:rPr>
          <w:rFonts w:cs="Times New Roman"/>
          <w:color w:val="000000"/>
          <w:szCs w:val="24"/>
        </w:rPr>
        <w:t xml:space="preserve"> are not considered in break-even analysis. </w:t>
      </w:r>
    </w:p>
    <w:p w14:paraId="385EA4FB" w14:textId="77777777" w:rsidR="00EF714A" w:rsidRPr="00865112" w:rsidRDefault="00EF714A" w:rsidP="00FF238D">
      <w:pPr>
        <w:rPr>
          <w:rFonts w:cs="Times New Roman"/>
          <w:color w:val="000000"/>
          <w:szCs w:val="24"/>
        </w:rPr>
      </w:pPr>
      <w:r w:rsidRPr="00865112">
        <w:rPr>
          <w:rFonts w:cs="Times New Roman"/>
          <w:color w:val="000000"/>
          <w:szCs w:val="24"/>
        </w:rPr>
        <w:t xml:space="preserve">At the time of calculating break-even point analysis, it is considered that sales revenue and variable cost will increase proportionately which is totally rubbish. Variable cost will decrease for certain number of production, variable cost will decrease like businesses will get more discounts for bulk buying. </w:t>
      </w:r>
    </w:p>
    <w:p w14:paraId="21EBF78B" w14:textId="77777777" w:rsidR="00EF714A" w:rsidRPr="00865112" w:rsidRDefault="00EF714A" w:rsidP="00FF238D">
      <w:pPr>
        <w:rPr>
          <w:rFonts w:cs="Times New Roman"/>
          <w:color w:val="000000"/>
          <w:szCs w:val="24"/>
        </w:rPr>
      </w:pPr>
      <w:r w:rsidRPr="00865112">
        <w:rPr>
          <w:rFonts w:cs="Times New Roman"/>
          <w:color w:val="000000"/>
          <w:szCs w:val="24"/>
        </w:rPr>
        <w:t>Variable costs are appointed on estimate basis where under</w:t>
      </w:r>
      <w:r w:rsidR="00FF238D">
        <w:rPr>
          <w:rFonts w:cs="Times New Roman"/>
          <w:color w:val="000000"/>
          <w:szCs w:val="24"/>
        </w:rPr>
        <w:t>-</w:t>
      </w:r>
      <w:r w:rsidRPr="00865112">
        <w:rPr>
          <w:rFonts w:cs="Times New Roman"/>
          <w:color w:val="000000"/>
          <w:szCs w:val="24"/>
        </w:rPr>
        <w:t>recovery or over</w:t>
      </w:r>
      <w:r w:rsidR="00FF238D">
        <w:rPr>
          <w:rFonts w:cs="Times New Roman"/>
          <w:color w:val="000000"/>
          <w:szCs w:val="24"/>
        </w:rPr>
        <w:t>-</w:t>
      </w:r>
      <w:r w:rsidRPr="00865112">
        <w:rPr>
          <w:rFonts w:cs="Times New Roman"/>
          <w:color w:val="000000"/>
          <w:szCs w:val="24"/>
        </w:rPr>
        <w:t>recovery is must and price fixation and comparison based o</w:t>
      </w:r>
      <w:r w:rsidR="00FF238D">
        <w:rPr>
          <w:rFonts w:cs="Times New Roman"/>
          <w:color w:val="000000"/>
          <w:szCs w:val="24"/>
        </w:rPr>
        <w:t>n</w:t>
      </w:r>
      <w:r w:rsidRPr="00865112">
        <w:rPr>
          <w:rFonts w:cs="Times New Roman"/>
          <w:color w:val="000000"/>
          <w:szCs w:val="24"/>
        </w:rPr>
        <w:t xml:space="preserve"> break-even point cannot be done.</w:t>
      </w:r>
    </w:p>
    <w:p w14:paraId="74845879" w14:textId="77777777" w:rsidR="00EF714A" w:rsidRPr="00865112" w:rsidRDefault="00EF714A" w:rsidP="00FF238D">
      <w:pPr>
        <w:rPr>
          <w:rFonts w:cs="Times New Roman"/>
          <w:color w:val="000000"/>
          <w:szCs w:val="24"/>
        </w:rPr>
      </w:pPr>
      <w:r w:rsidRPr="00865112">
        <w:rPr>
          <w:rFonts w:cs="Times New Roman"/>
          <w:color w:val="000000"/>
          <w:szCs w:val="24"/>
        </w:rPr>
        <w:t>Over the long period price of product and cost of product will change and performance of product at two</w:t>
      </w:r>
      <w:r w:rsidR="00FF238D">
        <w:rPr>
          <w:rFonts w:cs="Times New Roman"/>
          <w:color w:val="000000"/>
          <w:szCs w:val="24"/>
        </w:rPr>
        <w:t>-</w:t>
      </w:r>
      <w:r w:rsidRPr="00865112">
        <w:rPr>
          <w:rFonts w:cs="Times New Roman"/>
          <w:color w:val="000000"/>
          <w:szCs w:val="24"/>
        </w:rPr>
        <w:t>time point</w:t>
      </w:r>
      <w:r w:rsidR="00FF238D">
        <w:rPr>
          <w:rFonts w:cs="Times New Roman"/>
          <w:color w:val="000000"/>
          <w:szCs w:val="24"/>
        </w:rPr>
        <w:t>s</w:t>
      </w:r>
      <w:r w:rsidRPr="00865112">
        <w:rPr>
          <w:rFonts w:cs="Times New Roman"/>
          <w:color w:val="000000"/>
          <w:szCs w:val="24"/>
        </w:rPr>
        <w:t xml:space="preserve"> will be different. </w:t>
      </w:r>
    </w:p>
    <w:p w14:paraId="14431704" w14:textId="77777777" w:rsidR="00EF714A" w:rsidRPr="00865112" w:rsidRDefault="00EF714A" w:rsidP="00FF238D">
      <w:pPr>
        <w:rPr>
          <w:rFonts w:cs="Times New Roman"/>
          <w:color w:val="000000"/>
          <w:szCs w:val="24"/>
        </w:rPr>
      </w:pPr>
      <w:r w:rsidRPr="00865112">
        <w:rPr>
          <w:rFonts w:cs="Times New Roman"/>
          <w:color w:val="000000"/>
          <w:szCs w:val="24"/>
        </w:rPr>
        <w:lastRenderedPageBreak/>
        <w:t>At the marginal cost principle, firms may opt to order more where they ignore production capacity and there they will need extension of production capacity which may increase actual cost of production.</w:t>
      </w:r>
    </w:p>
    <w:p w14:paraId="6CD6AE12" w14:textId="77777777" w:rsidR="00EF714A" w:rsidRPr="00865112" w:rsidRDefault="00EF714A" w:rsidP="00FF238D">
      <w:pPr>
        <w:rPr>
          <w:rFonts w:cs="Times New Roman"/>
          <w:color w:val="000000"/>
          <w:szCs w:val="24"/>
        </w:rPr>
      </w:pPr>
      <w:r w:rsidRPr="00865112">
        <w:rPr>
          <w:rFonts w:cs="Times New Roman"/>
          <w:color w:val="000000"/>
          <w:szCs w:val="24"/>
        </w:rPr>
        <w:t xml:space="preserve">Valuation of closing stock is ignored at the break-even point analysis as stock is always undervalued. </w:t>
      </w:r>
    </w:p>
    <w:p w14:paraId="02E0DC88" w14:textId="77777777" w:rsidR="00EF714A" w:rsidRPr="00865112" w:rsidRDefault="00EF714A" w:rsidP="00FF238D">
      <w:pPr>
        <w:jc w:val="left"/>
        <w:rPr>
          <w:rFonts w:cs="Times New Roman"/>
          <w:color w:val="000000"/>
          <w:szCs w:val="24"/>
        </w:rPr>
      </w:pPr>
      <w:r w:rsidRPr="00865112">
        <w:rPr>
          <w:rFonts w:cs="Times New Roman"/>
          <w:color w:val="000000"/>
          <w:szCs w:val="24"/>
        </w:rPr>
        <w:br w:type="page"/>
      </w:r>
    </w:p>
    <w:p w14:paraId="077907C7" w14:textId="77777777" w:rsidR="00EF714A" w:rsidRPr="00865112" w:rsidRDefault="00EF714A" w:rsidP="00FF238D">
      <w:pPr>
        <w:rPr>
          <w:rFonts w:cs="Times New Roman"/>
          <w:b/>
          <w:color w:val="000000"/>
          <w:szCs w:val="24"/>
        </w:rPr>
      </w:pPr>
      <w:r w:rsidRPr="00865112">
        <w:rPr>
          <w:rFonts w:cs="Times New Roman"/>
          <w:b/>
          <w:color w:val="000000"/>
          <w:szCs w:val="24"/>
        </w:rPr>
        <w:lastRenderedPageBreak/>
        <w:t>Question 2</w:t>
      </w:r>
    </w:p>
    <w:p w14:paraId="492C23E1" w14:textId="77777777" w:rsidR="00EF714A" w:rsidRPr="00865112" w:rsidRDefault="00EF714A" w:rsidP="00FF238D">
      <w:pPr>
        <w:pStyle w:val="ListParagraph"/>
        <w:numPr>
          <w:ilvl w:val="0"/>
          <w:numId w:val="2"/>
        </w:numPr>
        <w:rPr>
          <w:rFonts w:cs="Times New Roman"/>
          <w:b/>
          <w:color w:val="000000"/>
          <w:szCs w:val="24"/>
        </w:rPr>
      </w:pPr>
      <w:r w:rsidRPr="00865112">
        <w:rPr>
          <w:rFonts w:cs="Times New Roman"/>
          <w:b/>
          <w:color w:val="000000"/>
          <w:szCs w:val="24"/>
        </w:rPr>
        <w:t>Discussing importance of management accounting and how management accounting is different from financial accounting</w:t>
      </w:r>
    </w:p>
    <w:p w14:paraId="3D693D41" w14:textId="77777777" w:rsidR="00EF714A" w:rsidRPr="00865112" w:rsidRDefault="00EF714A" w:rsidP="00FF238D">
      <w:pPr>
        <w:rPr>
          <w:rFonts w:cs="Times New Roman"/>
          <w:color w:val="000000"/>
          <w:szCs w:val="24"/>
        </w:rPr>
      </w:pPr>
      <w:r w:rsidRPr="00865112">
        <w:rPr>
          <w:rFonts w:cs="Times New Roman"/>
          <w:color w:val="000000"/>
          <w:szCs w:val="24"/>
        </w:rPr>
        <w:t xml:space="preserve">At the very of evolution of accounting there is not management accounting and </w:t>
      </w:r>
      <w:r w:rsidR="00FF238D">
        <w:rPr>
          <w:rFonts w:cs="Times New Roman"/>
          <w:color w:val="000000"/>
          <w:szCs w:val="24"/>
        </w:rPr>
        <w:t xml:space="preserve">at </w:t>
      </w:r>
      <w:r w:rsidRPr="00865112">
        <w:rPr>
          <w:rFonts w:cs="Times New Roman"/>
          <w:color w:val="000000"/>
          <w:szCs w:val="24"/>
        </w:rPr>
        <w:t>that time goal of accounting was to write down daily transactions to get proper results. Management accounting provides financial information to managers or more precisely inside decision makers of the organisation. Management of the organisation makes decision</w:t>
      </w:r>
      <w:r w:rsidR="00FF238D">
        <w:rPr>
          <w:rFonts w:cs="Times New Roman"/>
          <w:color w:val="000000"/>
          <w:szCs w:val="24"/>
        </w:rPr>
        <w:t>s</w:t>
      </w:r>
      <w:r w:rsidRPr="00865112">
        <w:rPr>
          <w:rFonts w:cs="Times New Roman"/>
          <w:color w:val="000000"/>
          <w:szCs w:val="24"/>
        </w:rPr>
        <w:t xml:space="preserve"> based on daily, weekly, monthly reports which are generated by management accounting. </w:t>
      </w:r>
    </w:p>
    <w:p w14:paraId="095FBEF5" w14:textId="77777777" w:rsidR="00EF714A" w:rsidRPr="00865112" w:rsidRDefault="00EF714A" w:rsidP="00FF238D">
      <w:pPr>
        <w:rPr>
          <w:rFonts w:cs="Times New Roman"/>
          <w:color w:val="000000"/>
          <w:szCs w:val="24"/>
        </w:rPr>
      </w:pPr>
      <w:r w:rsidRPr="00865112">
        <w:rPr>
          <w:rFonts w:cs="Times New Roman"/>
          <w:b/>
          <w:color w:val="000000"/>
          <w:szCs w:val="24"/>
        </w:rPr>
        <w:t>Implementation of relevant cost analysis:</w:t>
      </w:r>
      <w:r w:rsidRPr="00865112">
        <w:rPr>
          <w:rFonts w:cs="Times New Roman"/>
          <w:color w:val="000000"/>
          <w:szCs w:val="24"/>
        </w:rPr>
        <w:t xml:space="preserve"> Management of the organisation need</w:t>
      </w:r>
      <w:r w:rsidR="00FF238D">
        <w:rPr>
          <w:rFonts w:cs="Times New Roman"/>
          <w:color w:val="000000"/>
          <w:szCs w:val="24"/>
        </w:rPr>
        <w:t>s</w:t>
      </w:r>
      <w:r w:rsidRPr="00865112">
        <w:rPr>
          <w:rFonts w:cs="Times New Roman"/>
          <w:color w:val="000000"/>
          <w:szCs w:val="24"/>
        </w:rPr>
        <w:t xml:space="preserve"> to determine price of products at the very beginning of the production project. There, they use relevant cost analysis to identify actual cost of different elements</w:t>
      </w:r>
      <w:r w:rsidR="00865112">
        <w:rPr>
          <w:rFonts w:cs="Times New Roman"/>
          <w:color w:val="000000"/>
          <w:szCs w:val="24"/>
        </w:rPr>
        <w:t xml:space="preserve"> (</w:t>
      </w:r>
      <w:r w:rsidR="00865112" w:rsidRPr="00865112">
        <w:rPr>
          <w:rFonts w:cs="Times New Roman"/>
          <w:szCs w:val="24"/>
        </w:rPr>
        <w:t>Shah,</w:t>
      </w:r>
      <w:r w:rsidR="00865112">
        <w:rPr>
          <w:rFonts w:cs="Times New Roman"/>
          <w:szCs w:val="24"/>
        </w:rPr>
        <w:t xml:space="preserve"> et al., 2011)</w:t>
      </w:r>
      <w:r w:rsidRPr="00865112">
        <w:rPr>
          <w:rFonts w:cs="Times New Roman"/>
          <w:color w:val="000000"/>
          <w:szCs w:val="24"/>
        </w:rPr>
        <w:t>. Data</w:t>
      </w:r>
      <w:r w:rsidR="00FF238D">
        <w:rPr>
          <w:rFonts w:cs="Times New Roman"/>
          <w:color w:val="000000"/>
          <w:szCs w:val="24"/>
        </w:rPr>
        <w:t>-</w:t>
      </w:r>
      <w:r w:rsidRPr="00865112">
        <w:rPr>
          <w:rFonts w:cs="Times New Roman"/>
          <w:color w:val="000000"/>
          <w:szCs w:val="24"/>
        </w:rPr>
        <w:t>driven business decision</w:t>
      </w:r>
      <w:r w:rsidR="00FF238D">
        <w:rPr>
          <w:rFonts w:cs="Times New Roman"/>
          <w:color w:val="000000"/>
          <w:szCs w:val="24"/>
        </w:rPr>
        <w:t>-</w:t>
      </w:r>
      <w:r w:rsidRPr="00865112">
        <w:rPr>
          <w:rFonts w:cs="Times New Roman"/>
          <w:color w:val="000000"/>
          <w:szCs w:val="24"/>
        </w:rPr>
        <w:t xml:space="preserve">making is always preferable and management accounting provides detailed data of the organisation. </w:t>
      </w:r>
    </w:p>
    <w:p w14:paraId="392D7666" w14:textId="77777777" w:rsidR="00EF714A" w:rsidRPr="00865112" w:rsidRDefault="00EF714A" w:rsidP="00FF238D">
      <w:pPr>
        <w:rPr>
          <w:rFonts w:cs="Times New Roman"/>
          <w:color w:val="000000"/>
          <w:szCs w:val="24"/>
        </w:rPr>
      </w:pPr>
      <w:r w:rsidRPr="00865112">
        <w:rPr>
          <w:rFonts w:cs="Times New Roman"/>
          <w:b/>
          <w:color w:val="000000"/>
          <w:szCs w:val="24"/>
        </w:rPr>
        <w:t>Effective production decisions:</w:t>
      </w:r>
      <w:r w:rsidRPr="00865112">
        <w:rPr>
          <w:rFonts w:cs="Times New Roman"/>
          <w:color w:val="000000"/>
          <w:szCs w:val="24"/>
        </w:rPr>
        <w:t xml:space="preserve"> Management of the organisation has to deal with scarce resources and managers have different investment proposals. Management accounting compares available business proposals and tr</w:t>
      </w:r>
      <w:r w:rsidR="00FF238D">
        <w:rPr>
          <w:rFonts w:cs="Times New Roman"/>
          <w:color w:val="000000"/>
          <w:szCs w:val="24"/>
        </w:rPr>
        <w:t>ies</w:t>
      </w:r>
      <w:r w:rsidRPr="00865112">
        <w:rPr>
          <w:rFonts w:cs="Times New Roman"/>
          <w:color w:val="000000"/>
          <w:szCs w:val="24"/>
        </w:rPr>
        <w:t xml:space="preserve"> to choose best one for investment. Management accounting saves busines</w:t>
      </w:r>
      <w:r w:rsidR="00FF238D">
        <w:rPr>
          <w:rFonts w:cs="Times New Roman"/>
          <w:color w:val="000000"/>
          <w:szCs w:val="24"/>
        </w:rPr>
        <w:t>se</w:t>
      </w:r>
      <w:r w:rsidRPr="00865112">
        <w:rPr>
          <w:rFonts w:cs="Times New Roman"/>
          <w:color w:val="000000"/>
          <w:szCs w:val="24"/>
        </w:rPr>
        <w:t xml:space="preserve">s from potential financial catastrophe. </w:t>
      </w:r>
    </w:p>
    <w:p w14:paraId="20240624" w14:textId="77777777" w:rsidR="00EF714A" w:rsidRPr="00865112" w:rsidRDefault="00EF714A" w:rsidP="00FF238D">
      <w:pPr>
        <w:rPr>
          <w:rFonts w:cs="Times New Roman"/>
          <w:color w:val="000000"/>
          <w:szCs w:val="24"/>
        </w:rPr>
      </w:pPr>
      <w:r w:rsidRPr="00865112">
        <w:rPr>
          <w:rFonts w:cs="Times New Roman"/>
          <w:b/>
          <w:color w:val="000000"/>
          <w:szCs w:val="24"/>
        </w:rPr>
        <w:t>Planning, budgeting and forecasting:</w:t>
      </w:r>
      <w:r w:rsidRPr="00865112">
        <w:rPr>
          <w:rFonts w:cs="Times New Roman"/>
          <w:color w:val="000000"/>
          <w:szCs w:val="24"/>
        </w:rPr>
        <w:t xml:space="preserve"> Key task of management accounting is to collect detailed information </w:t>
      </w:r>
      <w:r w:rsidR="00FF238D">
        <w:rPr>
          <w:rFonts w:cs="Times New Roman"/>
          <w:color w:val="000000"/>
          <w:szCs w:val="24"/>
        </w:rPr>
        <w:t>about</w:t>
      </w:r>
      <w:r w:rsidRPr="00865112">
        <w:rPr>
          <w:rFonts w:cs="Times New Roman"/>
          <w:color w:val="000000"/>
          <w:szCs w:val="24"/>
        </w:rPr>
        <w:t xml:space="preserve"> the organisation and develop budget for upcoming accounting period. Management accounting projects financial direction of the organisation with the help of planning and forecasting. In management accounting plans, there are projection of revenues and at the capital budgeting future investments are highlighted. </w:t>
      </w:r>
    </w:p>
    <w:p w14:paraId="210C59D0" w14:textId="77777777" w:rsidR="00EF714A" w:rsidRPr="00865112" w:rsidRDefault="00EF714A" w:rsidP="00FF238D">
      <w:pPr>
        <w:rPr>
          <w:rFonts w:cs="Times New Roman"/>
          <w:color w:val="000000"/>
          <w:szCs w:val="24"/>
        </w:rPr>
      </w:pPr>
      <w:r w:rsidRPr="00865112">
        <w:rPr>
          <w:rFonts w:cs="Times New Roman"/>
          <w:b/>
          <w:color w:val="000000"/>
          <w:szCs w:val="24"/>
        </w:rPr>
        <w:t>Decisions of project management:</w:t>
      </w:r>
      <w:r w:rsidRPr="00865112">
        <w:rPr>
          <w:rFonts w:cs="Times New Roman"/>
          <w:color w:val="000000"/>
          <w:szCs w:val="24"/>
        </w:rPr>
        <w:t xml:space="preserve">  In this competitive business world, there is no scope for error and management accounting performs cost-benefit analysis of every project. Companies have to pay significant amount of money and time for net project</w:t>
      </w:r>
      <w:r w:rsidR="00FF238D">
        <w:rPr>
          <w:rFonts w:cs="Times New Roman"/>
          <w:color w:val="000000"/>
          <w:szCs w:val="24"/>
        </w:rPr>
        <w:t>s</w:t>
      </w:r>
      <w:r w:rsidRPr="00865112">
        <w:rPr>
          <w:rFonts w:cs="Times New Roman"/>
          <w:color w:val="000000"/>
          <w:szCs w:val="24"/>
        </w:rPr>
        <w:t xml:space="preserve"> and success of those projects is evaluated by management accounting. </w:t>
      </w:r>
    </w:p>
    <w:p w14:paraId="71DE4605" w14:textId="77777777" w:rsidR="00865112" w:rsidRDefault="00865112" w:rsidP="00FF238D">
      <w:pPr>
        <w:rPr>
          <w:rFonts w:cs="Times New Roman"/>
          <w:color w:val="000000"/>
          <w:szCs w:val="24"/>
        </w:rPr>
      </w:pPr>
    </w:p>
    <w:p w14:paraId="77311643" w14:textId="77777777" w:rsidR="00865112" w:rsidRDefault="00865112" w:rsidP="00FF238D">
      <w:pPr>
        <w:rPr>
          <w:rFonts w:cs="Times New Roman"/>
          <w:color w:val="000000"/>
          <w:szCs w:val="24"/>
        </w:rPr>
      </w:pPr>
    </w:p>
    <w:p w14:paraId="313010A3" w14:textId="77777777" w:rsidR="00865112" w:rsidRDefault="00865112" w:rsidP="00FF238D">
      <w:pPr>
        <w:rPr>
          <w:rFonts w:cs="Times New Roman"/>
          <w:color w:val="000000"/>
          <w:szCs w:val="24"/>
        </w:rPr>
      </w:pPr>
    </w:p>
    <w:p w14:paraId="1BFB0047" w14:textId="77777777" w:rsidR="00EF714A" w:rsidRPr="00865112" w:rsidRDefault="00EF714A" w:rsidP="00FF238D">
      <w:pPr>
        <w:rPr>
          <w:rFonts w:cs="Times New Roman"/>
          <w:color w:val="000000"/>
          <w:szCs w:val="24"/>
        </w:rPr>
      </w:pPr>
      <w:r w:rsidRPr="00865112">
        <w:rPr>
          <w:rFonts w:cs="Times New Roman"/>
          <w:color w:val="000000"/>
          <w:szCs w:val="24"/>
        </w:rPr>
        <w:t xml:space="preserve">Management and financial accounting have some basic differences which are discussed here: </w:t>
      </w:r>
    </w:p>
    <w:tbl>
      <w:tblPr>
        <w:tblStyle w:val="TableGrid"/>
        <w:tblW w:w="0" w:type="auto"/>
        <w:tblLook w:val="04A0" w:firstRow="1" w:lastRow="0" w:firstColumn="1" w:lastColumn="0" w:noHBand="0" w:noVBand="1"/>
      </w:tblPr>
      <w:tblGrid>
        <w:gridCol w:w="4675"/>
        <w:gridCol w:w="4675"/>
      </w:tblGrid>
      <w:tr w:rsidR="00EF714A" w:rsidRPr="00865112" w14:paraId="4A02613B" w14:textId="77777777" w:rsidTr="00EF714A">
        <w:tc>
          <w:tcPr>
            <w:tcW w:w="4675" w:type="dxa"/>
          </w:tcPr>
          <w:p w14:paraId="07466D14" w14:textId="77777777" w:rsidR="00EF714A" w:rsidRPr="00865112" w:rsidRDefault="00EF714A" w:rsidP="00FF238D">
            <w:pPr>
              <w:rPr>
                <w:rFonts w:cs="Times New Roman"/>
                <w:color w:val="000000"/>
                <w:szCs w:val="24"/>
              </w:rPr>
            </w:pPr>
            <w:r w:rsidRPr="00865112">
              <w:rPr>
                <w:rFonts w:cs="Times New Roman"/>
                <w:color w:val="000000"/>
                <w:szCs w:val="24"/>
              </w:rPr>
              <w:t xml:space="preserve">Management accounting </w:t>
            </w:r>
          </w:p>
        </w:tc>
        <w:tc>
          <w:tcPr>
            <w:tcW w:w="4675" w:type="dxa"/>
          </w:tcPr>
          <w:p w14:paraId="33D33E1B" w14:textId="77777777" w:rsidR="00EF714A" w:rsidRPr="00865112" w:rsidRDefault="00EF714A" w:rsidP="00FF238D">
            <w:pPr>
              <w:rPr>
                <w:rFonts w:cs="Times New Roman"/>
                <w:color w:val="000000"/>
                <w:szCs w:val="24"/>
              </w:rPr>
            </w:pPr>
            <w:r w:rsidRPr="00865112">
              <w:rPr>
                <w:rFonts w:cs="Times New Roman"/>
                <w:color w:val="000000"/>
                <w:szCs w:val="24"/>
              </w:rPr>
              <w:t xml:space="preserve">Financial accounting </w:t>
            </w:r>
          </w:p>
        </w:tc>
      </w:tr>
      <w:tr w:rsidR="00EF714A" w:rsidRPr="00865112" w14:paraId="63B579A8" w14:textId="77777777" w:rsidTr="00EF714A">
        <w:tc>
          <w:tcPr>
            <w:tcW w:w="4675" w:type="dxa"/>
          </w:tcPr>
          <w:p w14:paraId="585902F4" w14:textId="77777777" w:rsidR="00EF714A" w:rsidRPr="00865112" w:rsidRDefault="00EF714A" w:rsidP="00FF238D">
            <w:pPr>
              <w:rPr>
                <w:rFonts w:cs="Times New Roman"/>
                <w:color w:val="000000"/>
                <w:szCs w:val="24"/>
              </w:rPr>
            </w:pPr>
            <w:r w:rsidRPr="00865112">
              <w:rPr>
                <w:rFonts w:cs="Times New Roman"/>
                <w:color w:val="000000"/>
                <w:szCs w:val="24"/>
              </w:rPr>
              <w:t>Management accounting develops financial reports to inside decision</w:t>
            </w:r>
            <w:r w:rsidR="00FF238D">
              <w:rPr>
                <w:rFonts w:cs="Times New Roman"/>
                <w:color w:val="000000"/>
                <w:szCs w:val="24"/>
              </w:rPr>
              <w:t>s</w:t>
            </w:r>
            <w:r w:rsidRPr="00865112">
              <w:rPr>
                <w:rFonts w:cs="Times New Roman"/>
                <w:color w:val="000000"/>
                <w:szCs w:val="24"/>
              </w:rPr>
              <w:t xml:space="preserve"> to continue daily operation. </w:t>
            </w:r>
          </w:p>
        </w:tc>
        <w:tc>
          <w:tcPr>
            <w:tcW w:w="4675" w:type="dxa"/>
          </w:tcPr>
          <w:p w14:paraId="69D32168" w14:textId="77777777" w:rsidR="00EF714A" w:rsidRPr="00865112" w:rsidRDefault="00EF714A" w:rsidP="00FF238D">
            <w:pPr>
              <w:rPr>
                <w:rFonts w:cs="Times New Roman"/>
                <w:color w:val="000000"/>
                <w:szCs w:val="24"/>
              </w:rPr>
            </w:pPr>
            <w:r w:rsidRPr="00865112">
              <w:rPr>
                <w:rFonts w:cs="Times New Roman"/>
                <w:color w:val="000000"/>
                <w:szCs w:val="24"/>
              </w:rPr>
              <w:t xml:space="preserve">Financial accounting develops reports to highlight financial health of the company to outside decision makers. </w:t>
            </w:r>
          </w:p>
        </w:tc>
      </w:tr>
      <w:tr w:rsidR="00EF714A" w:rsidRPr="00865112" w14:paraId="52D857B6" w14:textId="77777777" w:rsidTr="00EF714A">
        <w:tc>
          <w:tcPr>
            <w:tcW w:w="4675" w:type="dxa"/>
          </w:tcPr>
          <w:p w14:paraId="44090AEE" w14:textId="77777777" w:rsidR="00EF714A" w:rsidRPr="00865112" w:rsidRDefault="00EF714A" w:rsidP="00FF238D">
            <w:pPr>
              <w:rPr>
                <w:rFonts w:cs="Times New Roman"/>
                <w:color w:val="000000"/>
                <w:szCs w:val="24"/>
              </w:rPr>
            </w:pPr>
            <w:r w:rsidRPr="00865112">
              <w:rPr>
                <w:rFonts w:cs="Times New Roman"/>
                <w:color w:val="000000"/>
                <w:szCs w:val="24"/>
              </w:rPr>
              <w:t xml:space="preserve">For current and future decision making, managerial accounting is necessary for the organisation. </w:t>
            </w:r>
          </w:p>
        </w:tc>
        <w:tc>
          <w:tcPr>
            <w:tcW w:w="4675" w:type="dxa"/>
          </w:tcPr>
          <w:p w14:paraId="29F531B1" w14:textId="77777777" w:rsidR="00EF714A" w:rsidRPr="00865112" w:rsidRDefault="00EF714A" w:rsidP="00FF238D">
            <w:pPr>
              <w:rPr>
                <w:rFonts w:cs="Times New Roman"/>
                <w:color w:val="000000"/>
                <w:szCs w:val="24"/>
              </w:rPr>
            </w:pPr>
            <w:r w:rsidRPr="00865112">
              <w:rPr>
                <w:rFonts w:cs="Times New Roman"/>
                <w:color w:val="000000"/>
                <w:szCs w:val="24"/>
              </w:rPr>
              <w:t>Financial accounting is important to current and potential investors.</w:t>
            </w:r>
          </w:p>
          <w:p w14:paraId="3E8015FD" w14:textId="77777777" w:rsidR="00EF714A" w:rsidRPr="00865112" w:rsidRDefault="00EF714A" w:rsidP="00FF238D">
            <w:pPr>
              <w:rPr>
                <w:rFonts w:cs="Times New Roman"/>
                <w:color w:val="000000"/>
                <w:szCs w:val="24"/>
              </w:rPr>
            </w:pPr>
          </w:p>
        </w:tc>
      </w:tr>
      <w:tr w:rsidR="00EF714A" w:rsidRPr="00865112" w14:paraId="4F7EB011" w14:textId="77777777" w:rsidTr="00EF714A">
        <w:tc>
          <w:tcPr>
            <w:tcW w:w="4675" w:type="dxa"/>
          </w:tcPr>
          <w:p w14:paraId="50A9C1ED" w14:textId="77777777" w:rsidR="00EF714A" w:rsidRPr="00865112" w:rsidRDefault="00EF714A" w:rsidP="00FF238D">
            <w:pPr>
              <w:rPr>
                <w:rFonts w:cs="Times New Roman"/>
                <w:color w:val="000000"/>
                <w:szCs w:val="24"/>
              </w:rPr>
            </w:pPr>
            <w:r w:rsidRPr="00865112">
              <w:rPr>
                <w:rFonts w:cs="Times New Roman"/>
                <w:color w:val="000000"/>
                <w:szCs w:val="24"/>
              </w:rPr>
              <w:t xml:space="preserve">Accounting standards like GAAP, IFIC etc. are followed at the time of management accounting reporting. </w:t>
            </w:r>
          </w:p>
        </w:tc>
        <w:tc>
          <w:tcPr>
            <w:tcW w:w="4675" w:type="dxa"/>
          </w:tcPr>
          <w:p w14:paraId="1B816EA7" w14:textId="77777777" w:rsidR="00EF714A" w:rsidRPr="00865112" w:rsidRDefault="00EF714A" w:rsidP="00FF238D">
            <w:pPr>
              <w:rPr>
                <w:rFonts w:cs="Times New Roman"/>
                <w:color w:val="000000"/>
                <w:szCs w:val="24"/>
              </w:rPr>
            </w:pPr>
            <w:r w:rsidRPr="00865112">
              <w:rPr>
                <w:rFonts w:cs="Times New Roman"/>
                <w:color w:val="000000"/>
                <w:szCs w:val="24"/>
              </w:rPr>
              <w:t>Every financial report follow</w:t>
            </w:r>
            <w:r w:rsidR="00FF238D">
              <w:rPr>
                <w:rFonts w:cs="Times New Roman"/>
                <w:color w:val="000000"/>
                <w:szCs w:val="24"/>
              </w:rPr>
              <w:t>s</w:t>
            </w:r>
            <w:r w:rsidRPr="00865112">
              <w:rPr>
                <w:rFonts w:cs="Times New Roman"/>
                <w:color w:val="000000"/>
                <w:szCs w:val="24"/>
              </w:rPr>
              <w:t xml:space="preserve"> accounting standards like GAAP, IAS etc. to ensure credibility. </w:t>
            </w:r>
          </w:p>
        </w:tc>
      </w:tr>
      <w:tr w:rsidR="00EF714A" w:rsidRPr="00865112" w14:paraId="4476441F" w14:textId="77777777" w:rsidTr="00EF714A">
        <w:tc>
          <w:tcPr>
            <w:tcW w:w="4675" w:type="dxa"/>
          </w:tcPr>
          <w:p w14:paraId="4A356D3E" w14:textId="77777777" w:rsidR="00EF714A" w:rsidRPr="00865112" w:rsidRDefault="00EF714A" w:rsidP="00FF238D">
            <w:pPr>
              <w:rPr>
                <w:rFonts w:cs="Times New Roman"/>
                <w:color w:val="000000"/>
                <w:szCs w:val="24"/>
              </w:rPr>
            </w:pPr>
            <w:r w:rsidRPr="00865112">
              <w:rPr>
                <w:rFonts w:cs="Times New Roman"/>
                <w:color w:val="000000"/>
                <w:szCs w:val="24"/>
              </w:rPr>
              <w:t xml:space="preserve">Management accounting reports include useful information. </w:t>
            </w:r>
          </w:p>
        </w:tc>
        <w:tc>
          <w:tcPr>
            <w:tcW w:w="4675" w:type="dxa"/>
          </w:tcPr>
          <w:p w14:paraId="7EACC108" w14:textId="77777777" w:rsidR="00EF714A" w:rsidRPr="00865112" w:rsidRDefault="00EF714A" w:rsidP="00FF238D">
            <w:pPr>
              <w:rPr>
                <w:rFonts w:cs="Times New Roman"/>
                <w:color w:val="000000"/>
                <w:szCs w:val="24"/>
              </w:rPr>
            </w:pPr>
            <w:r w:rsidRPr="00865112">
              <w:rPr>
                <w:rFonts w:cs="Times New Roman"/>
                <w:color w:val="000000"/>
                <w:szCs w:val="24"/>
              </w:rPr>
              <w:t xml:space="preserve">Overall information of the organisation is focused </w:t>
            </w:r>
            <w:r w:rsidR="00FF238D">
              <w:rPr>
                <w:rFonts w:cs="Times New Roman"/>
                <w:color w:val="000000"/>
                <w:szCs w:val="24"/>
              </w:rPr>
              <w:t>on</w:t>
            </w:r>
            <w:r w:rsidRPr="00865112">
              <w:rPr>
                <w:rFonts w:cs="Times New Roman"/>
                <w:color w:val="000000"/>
                <w:szCs w:val="24"/>
              </w:rPr>
              <w:t xml:space="preserve"> financial reports. </w:t>
            </w:r>
          </w:p>
        </w:tc>
      </w:tr>
      <w:tr w:rsidR="00EF714A" w:rsidRPr="00865112" w14:paraId="50BAF598" w14:textId="77777777" w:rsidTr="00EF714A">
        <w:tc>
          <w:tcPr>
            <w:tcW w:w="4675" w:type="dxa"/>
          </w:tcPr>
          <w:p w14:paraId="0820289D" w14:textId="77777777" w:rsidR="00EF714A" w:rsidRPr="00865112" w:rsidRDefault="00EF714A" w:rsidP="00FF238D">
            <w:pPr>
              <w:rPr>
                <w:rFonts w:cs="Times New Roman"/>
                <w:color w:val="000000"/>
                <w:szCs w:val="24"/>
              </w:rPr>
            </w:pPr>
            <w:r w:rsidRPr="00865112">
              <w:rPr>
                <w:rFonts w:cs="Times New Roman"/>
                <w:color w:val="000000"/>
                <w:szCs w:val="24"/>
              </w:rPr>
              <w:t xml:space="preserve">Management accounting creates reports for future business use. </w:t>
            </w:r>
          </w:p>
        </w:tc>
        <w:tc>
          <w:tcPr>
            <w:tcW w:w="4675" w:type="dxa"/>
          </w:tcPr>
          <w:p w14:paraId="54C2D039" w14:textId="77777777" w:rsidR="00EF714A" w:rsidRPr="00865112" w:rsidRDefault="00EF714A" w:rsidP="00FF238D">
            <w:pPr>
              <w:rPr>
                <w:rFonts w:cs="Times New Roman"/>
                <w:color w:val="000000"/>
                <w:szCs w:val="24"/>
              </w:rPr>
            </w:pPr>
            <w:r w:rsidRPr="00865112">
              <w:rPr>
                <w:rFonts w:cs="Times New Roman"/>
                <w:color w:val="000000"/>
                <w:szCs w:val="24"/>
              </w:rPr>
              <w:t xml:space="preserve">Information of financial reports is historical with defined period. </w:t>
            </w:r>
          </w:p>
        </w:tc>
      </w:tr>
    </w:tbl>
    <w:p w14:paraId="2F6CAEB9" w14:textId="77777777" w:rsidR="00EF714A" w:rsidRPr="00865112" w:rsidRDefault="00EF714A" w:rsidP="00FF238D">
      <w:pPr>
        <w:rPr>
          <w:rFonts w:cs="Times New Roman"/>
          <w:color w:val="000000"/>
          <w:szCs w:val="24"/>
        </w:rPr>
      </w:pPr>
    </w:p>
    <w:p w14:paraId="7777B543" w14:textId="77777777" w:rsidR="00EF714A" w:rsidRPr="00865112" w:rsidRDefault="00EF714A" w:rsidP="00FF238D">
      <w:pPr>
        <w:rPr>
          <w:rFonts w:cs="Times New Roman"/>
          <w:color w:val="000000"/>
          <w:szCs w:val="24"/>
        </w:rPr>
      </w:pPr>
    </w:p>
    <w:p w14:paraId="4671C52C" w14:textId="77777777" w:rsidR="00EF714A" w:rsidRPr="00865112" w:rsidRDefault="00EF714A" w:rsidP="00FF238D">
      <w:pPr>
        <w:pStyle w:val="ListParagraph"/>
        <w:rPr>
          <w:rFonts w:cs="Times New Roman"/>
          <w:color w:val="000000"/>
          <w:szCs w:val="24"/>
        </w:rPr>
      </w:pPr>
    </w:p>
    <w:p w14:paraId="15A61050" w14:textId="77777777" w:rsidR="00EF714A" w:rsidRPr="00865112" w:rsidRDefault="00EF714A" w:rsidP="00FF238D">
      <w:pPr>
        <w:jc w:val="left"/>
        <w:rPr>
          <w:rFonts w:cs="Times New Roman"/>
          <w:szCs w:val="24"/>
        </w:rPr>
      </w:pPr>
      <w:r w:rsidRPr="00865112">
        <w:rPr>
          <w:rFonts w:cs="Times New Roman"/>
          <w:szCs w:val="24"/>
        </w:rPr>
        <w:br w:type="page"/>
      </w:r>
    </w:p>
    <w:p w14:paraId="1ECC930C" w14:textId="77777777" w:rsidR="00EF714A" w:rsidRPr="00865112" w:rsidRDefault="00EF714A" w:rsidP="00FF238D">
      <w:pPr>
        <w:pStyle w:val="ListParagraph"/>
        <w:numPr>
          <w:ilvl w:val="0"/>
          <w:numId w:val="2"/>
        </w:numPr>
        <w:rPr>
          <w:rFonts w:cs="Times New Roman"/>
          <w:b/>
          <w:szCs w:val="24"/>
        </w:rPr>
      </w:pPr>
      <w:r w:rsidRPr="00865112">
        <w:rPr>
          <w:rFonts w:cs="Times New Roman"/>
          <w:b/>
          <w:szCs w:val="24"/>
        </w:rPr>
        <w:lastRenderedPageBreak/>
        <w:t>Discussing three techniques by which management accountant</w:t>
      </w:r>
      <w:r w:rsidR="00FF238D">
        <w:rPr>
          <w:rFonts w:cs="Times New Roman"/>
          <w:b/>
          <w:szCs w:val="24"/>
        </w:rPr>
        <w:t>s</w:t>
      </w:r>
      <w:r w:rsidRPr="00865112">
        <w:rPr>
          <w:rFonts w:cs="Times New Roman"/>
          <w:b/>
          <w:szCs w:val="24"/>
        </w:rPr>
        <w:t xml:space="preserve"> can achieve objectives of management accounting </w:t>
      </w:r>
    </w:p>
    <w:p w14:paraId="2931FFDD" w14:textId="77777777" w:rsidR="00EF714A" w:rsidRPr="00865112" w:rsidRDefault="00EF714A" w:rsidP="00FF238D">
      <w:pPr>
        <w:rPr>
          <w:rFonts w:cs="Times New Roman"/>
          <w:szCs w:val="24"/>
        </w:rPr>
      </w:pPr>
      <w:r w:rsidRPr="00865112">
        <w:rPr>
          <w:rFonts w:cs="Times New Roman"/>
          <w:szCs w:val="24"/>
        </w:rPr>
        <w:t>Management accountant</w:t>
      </w:r>
      <w:r w:rsidR="00FF238D">
        <w:rPr>
          <w:rFonts w:cs="Times New Roman"/>
          <w:szCs w:val="24"/>
        </w:rPr>
        <w:t>s</w:t>
      </w:r>
      <w:r w:rsidRPr="00865112">
        <w:rPr>
          <w:rFonts w:cs="Times New Roman"/>
          <w:szCs w:val="24"/>
        </w:rPr>
        <w:t xml:space="preserve"> of the organisa</w:t>
      </w:r>
      <w:r w:rsidR="00F82262">
        <w:rPr>
          <w:rFonts w:cs="Times New Roman"/>
          <w:szCs w:val="24"/>
        </w:rPr>
        <w:t>t</w:t>
      </w:r>
      <w:r w:rsidRPr="00865112">
        <w:rPr>
          <w:rFonts w:cs="Times New Roman"/>
          <w:szCs w:val="24"/>
        </w:rPr>
        <w:t>ion are responsible to continue day</w:t>
      </w:r>
      <w:r w:rsidR="00FF238D">
        <w:rPr>
          <w:rFonts w:cs="Times New Roman"/>
          <w:szCs w:val="24"/>
        </w:rPr>
        <w:t>-to-</w:t>
      </w:r>
      <w:r w:rsidRPr="00865112">
        <w:rPr>
          <w:rFonts w:cs="Times New Roman"/>
          <w:szCs w:val="24"/>
        </w:rPr>
        <w:t>day operation</w:t>
      </w:r>
      <w:r w:rsidR="00FF238D">
        <w:rPr>
          <w:rFonts w:cs="Times New Roman"/>
          <w:szCs w:val="24"/>
        </w:rPr>
        <w:t>s</w:t>
      </w:r>
      <w:r w:rsidRPr="00865112">
        <w:rPr>
          <w:rFonts w:cs="Times New Roman"/>
          <w:szCs w:val="24"/>
        </w:rPr>
        <w:t xml:space="preserve"> effective and efficient. Management accountants follow some techniques to achieve objectives of management accounting. Here are highlighted there important management accountant techniques:</w:t>
      </w:r>
    </w:p>
    <w:p w14:paraId="7E318637" w14:textId="77777777" w:rsidR="00EF714A" w:rsidRPr="00865112" w:rsidRDefault="00EF714A" w:rsidP="00FF238D">
      <w:pPr>
        <w:rPr>
          <w:rFonts w:cs="Times New Roman"/>
          <w:szCs w:val="24"/>
        </w:rPr>
      </w:pPr>
      <w:r w:rsidRPr="00865112">
        <w:rPr>
          <w:rFonts w:cs="Times New Roman"/>
          <w:b/>
          <w:szCs w:val="24"/>
        </w:rPr>
        <w:t xml:space="preserve">Planning: </w:t>
      </w:r>
      <w:r w:rsidRPr="00865112">
        <w:rPr>
          <w:rFonts w:cs="Times New Roman"/>
          <w:szCs w:val="24"/>
        </w:rPr>
        <w:t xml:space="preserve">Management accounts have great influence on developing company agenda or mission statement. Management accountants are focused on company mission and develop future plans with available resources. Management accountants allocate resources based on short-term and long-term goals. Management accountants develop financial plans for every project and </w:t>
      </w:r>
      <w:proofErr w:type="spellStart"/>
      <w:r w:rsidRPr="00865112">
        <w:rPr>
          <w:rFonts w:cs="Times New Roman"/>
          <w:szCs w:val="24"/>
        </w:rPr>
        <w:t>organise</w:t>
      </w:r>
      <w:proofErr w:type="spellEnd"/>
      <w:r w:rsidRPr="00865112">
        <w:rPr>
          <w:rFonts w:cs="Times New Roman"/>
          <w:szCs w:val="24"/>
        </w:rPr>
        <w:t xml:space="preserve"> necessary resources</w:t>
      </w:r>
      <w:r w:rsidR="00865112">
        <w:rPr>
          <w:rFonts w:cs="Times New Roman"/>
          <w:szCs w:val="24"/>
        </w:rPr>
        <w:t xml:space="preserve"> (</w:t>
      </w:r>
      <w:r w:rsidR="00865112">
        <w:t>(</w:t>
      </w:r>
      <w:proofErr w:type="spellStart"/>
      <w:r w:rsidR="00865112">
        <w:t>Sunarni</w:t>
      </w:r>
      <w:proofErr w:type="spellEnd"/>
      <w:r w:rsidR="00865112">
        <w:t>,</w:t>
      </w:r>
      <w:r w:rsidR="00865112" w:rsidRPr="00865112">
        <w:t xml:space="preserve"> 2013</w:t>
      </w:r>
      <w:r w:rsidR="00865112">
        <w:t>))</w:t>
      </w:r>
      <w:r w:rsidRPr="00865112">
        <w:rPr>
          <w:rFonts w:cs="Times New Roman"/>
          <w:szCs w:val="24"/>
        </w:rPr>
        <w:t>. At their plans, they include growth of market share, short-term profit increasing, and value</w:t>
      </w:r>
      <w:r w:rsidR="00FF238D">
        <w:rPr>
          <w:rFonts w:cs="Times New Roman"/>
          <w:szCs w:val="24"/>
        </w:rPr>
        <w:t>-</w:t>
      </w:r>
      <w:r w:rsidRPr="00865112">
        <w:rPr>
          <w:rFonts w:cs="Times New Roman"/>
          <w:szCs w:val="24"/>
        </w:rPr>
        <w:t>adding etc. Planning is the determining step to achieve goals of the company. Management accountants should develop proper planning to achieve management accounting objectives.</w:t>
      </w:r>
    </w:p>
    <w:p w14:paraId="4CF6F061" w14:textId="77777777" w:rsidR="00EF714A" w:rsidRPr="00865112" w:rsidRDefault="00EF714A" w:rsidP="00FF238D">
      <w:pPr>
        <w:rPr>
          <w:rFonts w:cs="Times New Roman"/>
          <w:szCs w:val="24"/>
        </w:rPr>
      </w:pPr>
      <w:r w:rsidRPr="00865112">
        <w:rPr>
          <w:rFonts w:cs="Times New Roman"/>
          <w:b/>
          <w:szCs w:val="24"/>
        </w:rPr>
        <w:t>Controlling:</w:t>
      </w:r>
      <w:r w:rsidRPr="00865112">
        <w:rPr>
          <w:rFonts w:cs="Times New Roman"/>
          <w:szCs w:val="24"/>
        </w:rPr>
        <w:t xml:space="preserve"> Management accounting allocate</w:t>
      </w:r>
      <w:r w:rsidR="00FF238D">
        <w:rPr>
          <w:rFonts w:cs="Times New Roman"/>
          <w:szCs w:val="24"/>
        </w:rPr>
        <w:t>s</w:t>
      </w:r>
      <w:r w:rsidRPr="00865112">
        <w:rPr>
          <w:rFonts w:cs="Times New Roman"/>
          <w:szCs w:val="24"/>
        </w:rPr>
        <w:t xml:space="preserve"> resources to different projects and with the controlling process, management accountants monitor progress of different projects and costs. Management control is done with the help of management accounting. Management accountants use tools inventory turnover to control inventory. Performance measurement will help to develop proper control over projects and management accounting do</w:t>
      </w:r>
      <w:r w:rsidR="00FF238D">
        <w:rPr>
          <w:rFonts w:cs="Times New Roman"/>
          <w:szCs w:val="24"/>
        </w:rPr>
        <w:t>es</w:t>
      </w:r>
      <w:r w:rsidRPr="00865112">
        <w:rPr>
          <w:rFonts w:cs="Times New Roman"/>
          <w:szCs w:val="24"/>
        </w:rPr>
        <w:t xml:space="preserve"> this thing</w:t>
      </w:r>
      <w:r w:rsidR="00865112" w:rsidRPr="00865112">
        <w:rPr>
          <w:rFonts w:cs="Times New Roman"/>
          <w:szCs w:val="24"/>
        </w:rPr>
        <w:t xml:space="preserve"> (Lambert &amp; </w:t>
      </w:r>
      <w:proofErr w:type="spellStart"/>
      <w:r w:rsidR="00865112" w:rsidRPr="00865112">
        <w:rPr>
          <w:rFonts w:cs="Times New Roman"/>
          <w:szCs w:val="24"/>
        </w:rPr>
        <w:t>Sponem</w:t>
      </w:r>
      <w:proofErr w:type="spellEnd"/>
      <w:r w:rsidR="00865112" w:rsidRPr="00865112">
        <w:rPr>
          <w:rFonts w:cs="Times New Roman"/>
          <w:szCs w:val="24"/>
        </w:rPr>
        <w:t>, 2012)</w:t>
      </w:r>
      <w:r w:rsidRPr="00865112">
        <w:rPr>
          <w:rFonts w:cs="Times New Roman"/>
          <w:szCs w:val="24"/>
        </w:rPr>
        <w:t xml:space="preserve">. Management accountants determine course of action to ensure implementation of plan. Management accountants should provide proper feedback so everyone </w:t>
      </w:r>
      <w:r w:rsidR="00FF238D">
        <w:rPr>
          <w:rFonts w:cs="Times New Roman"/>
          <w:szCs w:val="24"/>
        </w:rPr>
        <w:t>in</w:t>
      </w:r>
      <w:r w:rsidRPr="00865112">
        <w:rPr>
          <w:rFonts w:cs="Times New Roman"/>
          <w:szCs w:val="24"/>
        </w:rPr>
        <w:t xml:space="preserve"> the organisation will be cautious and work to achieve management accounting goals.   </w:t>
      </w:r>
    </w:p>
    <w:p w14:paraId="38709194" w14:textId="77777777" w:rsidR="00EF714A" w:rsidRPr="00865112" w:rsidRDefault="00EF714A" w:rsidP="00FF238D">
      <w:pPr>
        <w:rPr>
          <w:rFonts w:cs="Times New Roman"/>
          <w:szCs w:val="24"/>
        </w:rPr>
      </w:pPr>
      <w:r w:rsidRPr="00865112">
        <w:rPr>
          <w:rFonts w:cs="Times New Roman"/>
          <w:b/>
          <w:szCs w:val="24"/>
        </w:rPr>
        <w:t>Managing cash flow:</w:t>
      </w:r>
      <w:r w:rsidRPr="00865112">
        <w:rPr>
          <w:rFonts w:cs="Times New Roman"/>
          <w:szCs w:val="24"/>
        </w:rPr>
        <w:t xml:space="preserve"> Company has to maintain cash flow </w:t>
      </w:r>
      <w:r w:rsidR="00FF238D">
        <w:rPr>
          <w:rFonts w:cs="Times New Roman"/>
          <w:szCs w:val="24"/>
        </w:rPr>
        <w:t>properly</w:t>
      </w:r>
      <w:r w:rsidRPr="00865112">
        <w:rPr>
          <w:rFonts w:cs="Times New Roman"/>
          <w:szCs w:val="24"/>
        </w:rPr>
        <w:t xml:space="preserve"> to ensure maximum profitability. Management accountants are responsible to balance cash inflows and outflows. Cash flow is always an important task of management accountants to meet company bills. With positive cash flow, management can continue day</w:t>
      </w:r>
      <w:r w:rsidR="00FF238D">
        <w:rPr>
          <w:rFonts w:cs="Times New Roman"/>
          <w:szCs w:val="24"/>
        </w:rPr>
        <w:t>-to-</w:t>
      </w:r>
      <w:r w:rsidRPr="00865112">
        <w:rPr>
          <w:rFonts w:cs="Times New Roman"/>
          <w:szCs w:val="24"/>
        </w:rPr>
        <w:t>day operation</w:t>
      </w:r>
      <w:r w:rsidR="00FF238D">
        <w:rPr>
          <w:rFonts w:cs="Times New Roman"/>
          <w:szCs w:val="24"/>
        </w:rPr>
        <w:t>s</w:t>
      </w:r>
      <w:r w:rsidRPr="00865112">
        <w:rPr>
          <w:rFonts w:cs="Times New Roman"/>
          <w:szCs w:val="24"/>
        </w:rPr>
        <w:t xml:space="preserve"> like pay down debt, buyback stock, reinvestment, adding retain earning which are key goals of management accounting. </w:t>
      </w:r>
    </w:p>
    <w:p w14:paraId="518DBA86" w14:textId="77777777" w:rsidR="00865112" w:rsidRPr="00865112" w:rsidRDefault="00EF714A" w:rsidP="00FF238D">
      <w:pPr>
        <w:rPr>
          <w:rFonts w:cs="Times New Roman"/>
          <w:szCs w:val="24"/>
        </w:rPr>
      </w:pPr>
      <w:r w:rsidRPr="00865112">
        <w:rPr>
          <w:rFonts w:cs="Times New Roman"/>
          <w:szCs w:val="24"/>
        </w:rPr>
        <w:t xml:space="preserve">Management accountants should work to support managers to make operational decision making which will help to maintain sustainable organizational development. </w:t>
      </w:r>
      <w:r w:rsidR="0075075C">
        <w:rPr>
          <w:rFonts w:cs="Times New Roman"/>
          <w:szCs w:val="24"/>
        </w:rPr>
        <w:t xml:space="preserve"> </w:t>
      </w:r>
      <w:r w:rsidR="00865112" w:rsidRPr="00865112">
        <w:rPr>
          <w:rFonts w:cs="Times New Roman"/>
          <w:b/>
          <w:szCs w:val="24"/>
        </w:rPr>
        <w:br w:type="page"/>
      </w:r>
    </w:p>
    <w:p w14:paraId="453985C4" w14:textId="77777777" w:rsidR="00865112" w:rsidRPr="00B21250" w:rsidRDefault="00865112" w:rsidP="00FF238D">
      <w:pPr>
        <w:jc w:val="left"/>
        <w:rPr>
          <w:rFonts w:cs="Times New Roman"/>
          <w:b/>
          <w:sz w:val="28"/>
          <w:szCs w:val="28"/>
        </w:rPr>
      </w:pPr>
      <w:r w:rsidRPr="00B21250">
        <w:rPr>
          <w:rFonts w:cs="Times New Roman"/>
          <w:b/>
          <w:sz w:val="28"/>
          <w:szCs w:val="28"/>
        </w:rPr>
        <w:lastRenderedPageBreak/>
        <w:t>References</w:t>
      </w:r>
    </w:p>
    <w:p w14:paraId="4ACD76EF" w14:textId="77777777" w:rsidR="00865112" w:rsidRPr="00865112" w:rsidRDefault="00865112" w:rsidP="00FF238D">
      <w:pPr>
        <w:rPr>
          <w:rFonts w:cs="Times New Roman"/>
          <w:szCs w:val="24"/>
        </w:rPr>
      </w:pPr>
      <w:proofErr w:type="spellStart"/>
      <w:r w:rsidRPr="00865112">
        <w:rPr>
          <w:rFonts w:cs="Times New Roman"/>
          <w:szCs w:val="24"/>
        </w:rPr>
        <w:t>Sunarni</w:t>
      </w:r>
      <w:proofErr w:type="spellEnd"/>
      <w:r w:rsidRPr="00865112">
        <w:rPr>
          <w:rFonts w:cs="Times New Roman"/>
          <w:szCs w:val="24"/>
        </w:rPr>
        <w:t>, C.W., 2013. Management accounting practices and the role of management accountant: Evidence from manufacturing companies throughout Yogyakarta, Indonesia. </w:t>
      </w:r>
      <w:r w:rsidRPr="00865112">
        <w:rPr>
          <w:rFonts w:cs="Times New Roman"/>
          <w:i/>
          <w:iCs/>
          <w:szCs w:val="24"/>
        </w:rPr>
        <w:t>Review of Integrative Business and Economics Research</w:t>
      </w:r>
      <w:r w:rsidRPr="00865112">
        <w:rPr>
          <w:rFonts w:cs="Times New Roman"/>
          <w:szCs w:val="24"/>
        </w:rPr>
        <w:t>, </w:t>
      </w:r>
      <w:r w:rsidRPr="00865112">
        <w:rPr>
          <w:rFonts w:cs="Times New Roman"/>
          <w:i/>
          <w:iCs/>
          <w:szCs w:val="24"/>
        </w:rPr>
        <w:t>2</w:t>
      </w:r>
      <w:r w:rsidRPr="00865112">
        <w:rPr>
          <w:rFonts w:cs="Times New Roman"/>
          <w:szCs w:val="24"/>
        </w:rPr>
        <w:t>(2), pp.616-626.</w:t>
      </w:r>
    </w:p>
    <w:p w14:paraId="47589AA5" w14:textId="77777777" w:rsidR="00865112" w:rsidRPr="00865112" w:rsidRDefault="00865112" w:rsidP="00FF238D">
      <w:pPr>
        <w:rPr>
          <w:rFonts w:cs="Times New Roman"/>
          <w:szCs w:val="24"/>
        </w:rPr>
      </w:pPr>
      <w:r w:rsidRPr="00865112">
        <w:rPr>
          <w:rFonts w:cs="Times New Roman"/>
          <w:szCs w:val="24"/>
        </w:rPr>
        <w:t xml:space="preserve">Lambert, C. and </w:t>
      </w:r>
      <w:proofErr w:type="spellStart"/>
      <w:r w:rsidRPr="00865112">
        <w:rPr>
          <w:rFonts w:cs="Times New Roman"/>
          <w:szCs w:val="24"/>
        </w:rPr>
        <w:t>Sponem</w:t>
      </w:r>
      <w:proofErr w:type="spellEnd"/>
      <w:r w:rsidRPr="00865112">
        <w:rPr>
          <w:rFonts w:cs="Times New Roman"/>
          <w:szCs w:val="24"/>
        </w:rPr>
        <w:t>, S., 2012. Roles, authority and involvement of the management accounting function: a multiple case-study perspective. European Accounting Review, 21(3), pp.565-589.</w:t>
      </w:r>
    </w:p>
    <w:p w14:paraId="2D319465" w14:textId="77777777" w:rsidR="00EF714A" w:rsidRDefault="00865112" w:rsidP="00FF238D">
      <w:pPr>
        <w:rPr>
          <w:rFonts w:cs="Times New Roman"/>
          <w:szCs w:val="24"/>
        </w:rPr>
      </w:pPr>
      <w:r w:rsidRPr="00865112">
        <w:rPr>
          <w:rFonts w:cs="Times New Roman"/>
          <w:szCs w:val="24"/>
        </w:rPr>
        <w:t>Shah, H., Malik, A. and Malik, M.S., 2011. Strategic management accounting—A messiah for management accounting. </w:t>
      </w:r>
      <w:r w:rsidRPr="00865112">
        <w:rPr>
          <w:rFonts w:cs="Times New Roman"/>
          <w:i/>
          <w:iCs/>
          <w:szCs w:val="24"/>
        </w:rPr>
        <w:t>Australian Journal of Business and Management Research</w:t>
      </w:r>
      <w:r w:rsidRPr="00865112">
        <w:rPr>
          <w:rFonts w:cs="Times New Roman"/>
          <w:szCs w:val="24"/>
        </w:rPr>
        <w:t>, </w:t>
      </w:r>
      <w:r w:rsidRPr="00865112">
        <w:rPr>
          <w:rFonts w:cs="Times New Roman"/>
          <w:i/>
          <w:iCs/>
          <w:szCs w:val="24"/>
        </w:rPr>
        <w:t>1</w:t>
      </w:r>
      <w:r w:rsidRPr="00865112">
        <w:rPr>
          <w:rFonts w:cs="Times New Roman"/>
          <w:szCs w:val="24"/>
        </w:rPr>
        <w:t>(4), pp.1-7.</w:t>
      </w:r>
    </w:p>
    <w:p w14:paraId="6216A21C" w14:textId="77777777" w:rsidR="00865112" w:rsidRPr="00865112" w:rsidRDefault="00865112" w:rsidP="00FF238D">
      <w:pPr>
        <w:rPr>
          <w:rFonts w:cs="Times New Roman"/>
          <w:szCs w:val="24"/>
        </w:rPr>
      </w:pPr>
      <w:r w:rsidRPr="00865112">
        <w:rPr>
          <w:rFonts w:cs="Times New Roman"/>
          <w:szCs w:val="24"/>
        </w:rPr>
        <w:t xml:space="preserve">Morano, P. and </w:t>
      </w:r>
      <w:proofErr w:type="spellStart"/>
      <w:r w:rsidRPr="00865112">
        <w:rPr>
          <w:rFonts w:cs="Times New Roman"/>
          <w:szCs w:val="24"/>
        </w:rPr>
        <w:t>Tajani</w:t>
      </w:r>
      <w:proofErr w:type="spellEnd"/>
      <w:r w:rsidRPr="00865112">
        <w:rPr>
          <w:rFonts w:cs="Times New Roman"/>
          <w:szCs w:val="24"/>
        </w:rPr>
        <w:t>, F., 2017. The break-even analysis applied to urban renewal investments: a model to evaluate the share of social housing financially sustainable for private investors. </w:t>
      </w:r>
      <w:r w:rsidRPr="00865112">
        <w:rPr>
          <w:rFonts w:cs="Times New Roman"/>
          <w:i/>
          <w:iCs/>
          <w:szCs w:val="24"/>
        </w:rPr>
        <w:t>Habitat International</w:t>
      </w:r>
      <w:r w:rsidRPr="00865112">
        <w:rPr>
          <w:rFonts w:cs="Times New Roman"/>
          <w:szCs w:val="24"/>
        </w:rPr>
        <w:t>, </w:t>
      </w:r>
      <w:r w:rsidRPr="00865112">
        <w:rPr>
          <w:rFonts w:cs="Times New Roman"/>
          <w:i/>
          <w:iCs/>
          <w:szCs w:val="24"/>
        </w:rPr>
        <w:t>59</w:t>
      </w:r>
      <w:r w:rsidRPr="00865112">
        <w:rPr>
          <w:rFonts w:cs="Times New Roman"/>
          <w:szCs w:val="24"/>
        </w:rPr>
        <w:t>, pp.10-20.</w:t>
      </w:r>
    </w:p>
    <w:sectPr w:rsidR="00865112" w:rsidRPr="00865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B25E87"/>
    <w:multiLevelType w:val="hybridMultilevel"/>
    <w:tmpl w:val="89D0708A"/>
    <w:lvl w:ilvl="0" w:tplc="FCF601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F41428"/>
    <w:multiLevelType w:val="hybridMultilevel"/>
    <w:tmpl w:val="5C524A36"/>
    <w:lvl w:ilvl="0" w:tplc="247AA9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1tjA2Nzc3NjMytrRU0lEKTi0uzszPAykwqgUA6GyhiSwAAAA="/>
  </w:docVars>
  <w:rsids>
    <w:rsidRoot w:val="007E3067"/>
    <w:rsid w:val="00172A5F"/>
    <w:rsid w:val="00537F64"/>
    <w:rsid w:val="0075075C"/>
    <w:rsid w:val="007E3067"/>
    <w:rsid w:val="00865112"/>
    <w:rsid w:val="00A110EE"/>
    <w:rsid w:val="00B21250"/>
    <w:rsid w:val="00EF714A"/>
    <w:rsid w:val="00F44D0A"/>
    <w:rsid w:val="00F82262"/>
    <w:rsid w:val="00FF2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300D"/>
  <w15:chartTrackingRefBased/>
  <w15:docId w15:val="{85A66BEF-D5D0-42C9-A2DA-46179BCA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A5F"/>
    <w:pPr>
      <w:spacing w:line="360" w:lineRule="auto"/>
      <w:jc w:val="both"/>
    </w:pPr>
    <w:rPr>
      <w:rFonts w:ascii="Times New Roman" w:hAnsi="Times New Roman"/>
      <w:sz w:val="24"/>
    </w:rPr>
  </w:style>
  <w:style w:type="paragraph" w:styleId="Heading2">
    <w:name w:val="heading 2"/>
    <w:basedOn w:val="Normal"/>
    <w:next w:val="Normal"/>
    <w:link w:val="Heading2Char"/>
    <w:uiPriority w:val="9"/>
    <w:semiHidden/>
    <w:unhideWhenUsed/>
    <w:qFormat/>
    <w:rsid w:val="00172A5F"/>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72A5F"/>
    <w:rPr>
      <w:rFonts w:ascii="Times New Roman" w:eastAsiaTheme="majorEastAsia" w:hAnsi="Times New Roman" w:cstheme="majorBidi"/>
      <w:color w:val="2E74B5" w:themeColor="accent1" w:themeShade="BF"/>
      <w:sz w:val="26"/>
      <w:szCs w:val="26"/>
    </w:rPr>
  </w:style>
  <w:style w:type="paragraph" w:styleId="ListParagraph">
    <w:name w:val="List Paragraph"/>
    <w:basedOn w:val="Normal"/>
    <w:uiPriority w:val="34"/>
    <w:qFormat/>
    <w:rsid w:val="00EF714A"/>
    <w:pPr>
      <w:ind w:left="720"/>
      <w:contextualSpacing/>
    </w:pPr>
  </w:style>
  <w:style w:type="table" w:styleId="TableGrid">
    <w:name w:val="Table Grid"/>
    <w:basedOn w:val="TableNormal"/>
    <w:uiPriority w:val="39"/>
    <w:rsid w:val="00EF7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159804">
      <w:bodyDiv w:val="1"/>
      <w:marLeft w:val="0"/>
      <w:marRight w:val="0"/>
      <w:marTop w:val="0"/>
      <w:marBottom w:val="0"/>
      <w:divBdr>
        <w:top w:val="none" w:sz="0" w:space="0" w:color="auto"/>
        <w:left w:val="none" w:sz="0" w:space="0" w:color="auto"/>
        <w:bottom w:val="none" w:sz="0" w:space="0" w:color="auto"/>
        <w:right w:val="none" w:sz="0" w:space="0" w:color="auto"/>
      </w:divBdr>
      <w:divsChild>
        <w:div w:id="2040931797">
          <w:marLeft w:val="0"/>
          <w:marRight w:val="0"/>
          <w:marTop w:val="0"/>
          <w:marBottom w:val="0"/>
          <w:divBdr>
            <w:top w:val="none" w:sz="0" w:space="0" w:color="auto"/>
            <w:left w:val="none" w:sz="0" w:space="0" w:color="auto"/>
            <w:bottom w:val="none" w:sz="0" w:space="0" w:color="auto"/>
            <w:right w:val="none" w:sz="0" w:space="0" w:color="auto"/>
          </w:divBdr>
        </w:div>
        <w:div w:id="2050493034">
          <w:marLeft w:val="0"/>
          <w:marRight w:val="0"/>
          <w:marTop w:val="0"/>
          <w:marBottom w:val="0"/>
          <w:divBdr>
            <w:top w:val="none" w:sz="0" w:space="0" w:color="auto"/>
            <w:left w:val="none" w:sz="0" w:space="0" w:color="auto"/>
            <w:bottom w:val="none" w:sz="0" w:space="0" w:color="auto"/>
            <w:right w:val="none" w:sz="0" w:space="0" w:color="auto"/>
          </w:divBdr>
        </w:div>
        <w:div w:id="327945529">
          <w:marLeft w:val="0"/>
          <w:marRight w:val="0"/>
          <w:marTop w:val="0"/>
          <w:marBottom w:val="0"/>
          <w:divBdr>
            <w:top w:val="none" w:sz="0" w:space="0" w:color="auto"/>
            <w:left w:val="none" w:sz="0" w:space="0" w:color="auto"/>
            <w:bottom w:val="none" w:sz="0" w:space="0" w:color="auto"/>
            <w:right w:val="none" w:sz="0" w:space="0" w:color="auto"/>
          </w:divBdr>
        </w:div>
        <w:div w:id="1470397326">
          <w:marLeft w:val="0"/>
          <w:marRight w:val="0"/>
          <w:marTop w:val="0"/>
          <w:marBottom w:val="0"/>
          <w:divBdr>
            <w:top w:val="none" w:sz="0" w:space="0" w:color="auto"/>
            <w:left w:val="none" w:sz="0" w:space="0" w:color="auto"/>
            <w:bottom w:val="none" w:sz="0" w:space="0" w:color="auto"/>
            <w:right w:val="none" w:sz="0" w:space="0" w:color="auto"/>
          </w:divBdr>
        </w:div>
        <w:div w:id="5404823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Mihail Grigore</dc:creator>
  <cp:keywords/>
  <dc:description/>
  <cp:lastModifiedBy>Cristian-Mihail Grigore (1920733)</cp:lastModifiedBy>
  <cp:revision>2</cp:revision>
  <dcterms:created xsi:type="dcterms:W3CDTF">2021-08-27T14:44:00Z</dcterms:created>
  <dcterms:modified xsi:type="dcterms:W3CDTF">2021-08-27T14:44:00Z</dcterms:modified>
</cp:coreProperties>
</file>