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3D7840" w14:textId="4846DEBE" w:rsidR="00FC2703" w:rsidRDefault="00FC2703">
      <w:pPr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w:drawing>
          <wp:inline distT="0" distB="0" distL="0" distR="0" wp14:anchorId="7DCEB20D" wp14:editId="2B0A4C2B">
            <wp:extent cx="6242490" cy="8115237"/>
            <wp:effectExtent l="0" t="0" r="635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4811" cy="81312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</w:rPr>
        <w:br w:type="page"/>
      </w:r>
    </w:p>
    <w:p w14:paraId="50CB5EA2" w14:textId="3DE872BD" w:rsidR="00F97E7C" w:rsidRPr="00F97E7C" w:rsidRDefault="00FD2A46" w:rsidP="00F97E7C">
      <w:pPr>
        <w:spacing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w:lastRenderedPageBreak/>
        <w:drawing>
          <wp:inline distT="0" distB="0" distL="0" distR="0" wp14:anchorId="2A53F38C" wp14:editId="7F97C639">
            <wp:extent cx="6117802" cy="5371729"/>
            <wp:effectExtent l="0" t="0" r="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6440" cy="53793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B84315" w14:textId="77777777" w:rsidR="007A0860" w:rsidRDefault="007A0860">
      <w:pPr>
        <w:rPr>
          <w:rFonts w:ascii="Arial" w:eastAsiaTheme="majorEastAsia" w:hAnsi="Arial" w:cs="Arial"/>
          <w:b/>
          <w:bCs/>
          <w:color w:val="000000" w:themeColor="text1"/>
          <w:sz w:val="24"/>
          <w:szCs w:val="24"/>
        </w:rPr>
      </w:pPr>
      <w:bookmarkStart w:id="0" w:name="_Toc196899505"/>
      <w:r>
        <w:rPr>
          <w:rFonts w:ascii="Arial" w:hAnsi="Arial" w:cs="Arial"/>
          <w:b/>
          <w:bCs/>
          <w:color w:val="000000" w:themeColor="text1"/>
          <w:sz w:val="24"/>
          <w:szCs w:val="24"/>
        </w:rPr>
        <w:br w:type="page"/>
      </w:r>
    </w:p>
    <w:p w14:paraId="56721AAD" w14:textId="68877C4B" w:rsidR="00F97E7C" w:rsidRPr="00AC1734" w:rsidRDefault="00F97E7C" w:rsidP="00AC1734">
      <w:pPr>
        <w:pStyle w:val="Heading1"/>
        <w:numPr>
          <w:ilvl w:val="0"/>
          <w:numId w:val="0"/>
        </w:num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AC1734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Link to my video on Microsoft Stream:</w:t>
      </w:r>
      <w:bookmarkEnd w:id="0"/>
    </w:p>
    <w:bookmarkStart w:id="1" w:name="x_customMessage"/>
    <w:p w14:paraId="524DDED0" w14:textId="5419D17E" w:rsidR="005118CF" w:rsidRPr="009022C5" w:rsidRDefault="009022C5" w:rsidP="00F97E7C">
      <w:pPr>
        <w:spacing w:line="276" w:lineRule="auto"/>
        <w:rPr>
          <w:rFonts w:ascii="Arial" w:hAnsi="Arial" w:cs="Arial"/>
          <w:b/>
        </w:rPr>
      </w:pPr>
      <w:r w:rsidRPr="009022C5">
        <w:rPr>
          <w:rFonts w:ascii="Arial" w:hAnsi="Arial" w:cs="Arial"/>
          <w:color w:val="323130"/>
          <w:bdr w:val="none" w:sz="0" w:space="0" w:color="auto" w:frame="1"/>
          <w:shd w:val="clear" w:color="auto" w:fill="F8F8F8"/>
        </w:rPr>
        <w:fldChar w:fldCharType="begin"/>
      </w:r>
      <w:r w:rsidRPr="009022C5">
        <w:rPr>
          <w:rFonts w:ascii="Arial" w:hAnsi="Arial" w:cs="Arial"/>
          <w:color w:val="323130"/>
          <w:bdr w:val="none" w:sz="0" w:space="0" w:color="auto" w:frame="1"/>
          <w:shd w:val="clear" w:color="auto" w:fill="F8F8F8"/>
        </w:rPr>
        <w:instrText xml:space="preserve"> HYPERLINK "https://uowtsd-my.sharepoint.com/:v:/g/personal/2414277_student_uwtsd_ac_uk/EXcmgDadIJZFicZzQqQdbuwB7Ps6dUg8kZ-xOOlSbsnF_A?nav=eyJyZWZlcnJhbEluZm8iOnsicmVmZXJyYWxBcHAiOiJTdHJlYW1XZWJBcHAiLCJyZWZlcnJhbFZpZXciOiJTaGFyZURpYWxvZy1MaW5rIiwicmVmZXJyYWxBcHBQbGF0Zm9ybSI6IldlYiIsInJlZmVycmFsTW9kZSI6InZpZXcifX0%3D&amp;email=h.lee%40uwtsd.ac.uk&amp;e=EtShgO" </w:instrText>
      </w:r>
      <w:r w:rsidRPr="009022C5">
        <w:rPr>
          <w:rFonts w:ascii="Arial" w:hAnsi="Arial" w:cs="Arial"/>
          <w:color w:val="323130"/>
          <w:bdr w:val="none" w:sz="0" w:space="0" w:color="auto" w:frame="1"/>
          <w:shd w:val="clear" w:color="auto" w:fill="F8F8F8"/>
        </w:rPr>
        <w:fldChar w:fldCharType="separate"/>
      </w:r>
      <w:r w:rsidRPr="009022C5">
        <w:rPr>
          <w:rStyle w:val="Hyperlink"/>
          <w:rFonts w:ascii="Arial" w:hAnsi="Arial" w:cs="Arial"/>
          <w:bdr w:val="none" w:sz="0" w:space="0" w:color="auto" w:frame="1"/>
          <w:shd w:val="clear" w:color="auto" w:fill="F8F8F8"/>
        </w:rPr>
        <w:t>https://uowtsd-my.sharepoint.com/:v:/g/personal/2414277_student_uwtsd_ac_uk/EXcmgDadIJZFicZzQqQdbuwB7Ps6dUg8kZ-xOOlSbsnF_A?nav=eyJyZWZlcnJhbEluZm8iOnsicmVmZXJyYWxBcHAiOiJTdHJlYW1XZWJBcHAiLCJyZWZlcnJhbFZpZXciOiJTaGFyZURpYWxvZy1MaW5rIiwicmVmZXJyYWxBcHBQbGF0Zm9ybSI6IldlYiIsInJlZmVycmFsTW9kZSI6InZpZXcifX0%3D&amp;email=h.lee%40uwtsd.ac.uk&amp;e=EtShgO</w:t>
      </w:r>
      <w:bookmarkEnd w:id="1"/>
      <w:r w:rsidRPr="009022C5">
        <w:rPr>
          <w:rFonts w:ascii="Arial" w:hAnsi="Arial" w:cs="Arial"/>
          <w:color w:val="323130"/>
          <w:bdr w:val="none" w:sz="0" w:space="0" w:color="auto" w:frame="1"/>
          <w:shd w:val="clear" w:color="auto" w:fill="F8F8F8"/>
        </w:rPr>
        <w:fldChar w:fldCharType="end"/>
      </w:r>
      <w:r w:rsidRPr="009022C5">
        <w:rPr>
          <w:rFonts w:ascii="Arial" w:hAnsi="Arial" w:cs="Arial"/>
          <w:color w:val="323130"/>
          <w:bdr w:val="none" w:sz="0" w:space="0" w:color="auto" w:frame="1"/>
          <w:shd w:val="clear" w:color="auto" w:fill="F8F8F8"/>
        </w:rPr>
        <w:t xml:space="preserve"> </w:t>
      </w:r>
    </w:p>
    <w:p w14:paraId="39CF53F9" w14:textId="77777777" w:rsidR="00E149A0" w:rsidRDefault="00E149A0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51303238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39E3ACA" w14:textId="5CEDE284" w:rsidR="00E149A0" w:rsidRPr="004E4E4F" w:rsidRDefault="00E149A0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4E4E4F">
            <w:rPr>
              <w:rFonts w:ascii="Arial" w:hAnsi="Arial" w:cs="Arial"/>
              <w:sz w:val="22"/>
              <w:szCs w:val="22"/>
            </w:rPr>
            <w:t>Table of Contents</w:t>
          </w:r>
        </w:p>
        <w:p w14:paraId="5FF639D6" w14:textId="068C3047" w:rsidR="003736A3" w:rsidRPr="004E4E4F" w:rsidRDefault="00E149A0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lang w:bidi="si-LK"/>
            </w:rPr>
          </w:pPr>
          <w:r w:rsidRPr="004E4E4F">
            <w:rPr>
              <w:rFonts w:ascii="Arial" w:hAnsi="Arial" w:cs="Arial"/>
            </w:rPr>
            <w:fldChar w:fldCharType="begin"/>
          </w:r>
          <w:r w:rsidRPr="004E4E4F">
            <w:rPr>
              <w:rFonts w:ascii="Arial" w:hAnsi="Arial" w:cs="Arial"/>
            </w:rPr>
            <w:instrText xml:space="preserve"> TOC \o "1-3" \h \z \u </w:instrText>
          </w:r>
          <w:r w:rsidRPr="004E4E4F">
            <w:rPr>
              <w:rFonts w:ascii="Arial" w:hAnsi="Arial" w:cs="Arial"/>
            </w:rPr>
            <w:fldChar w:fldCharType="separate"/>
          </w:r>
          <w:hyperlink w:anchor="_Toc196899505" w:history="1">
            <w:r w:rsidR="003736A3" w:rsidRPr="004E4E4F">
              <w:rPr>
                <w:rStyle w:val="Hyperlink"/>
                <w:rFonts w:ascii="Arial" w:hAnsi="Arial" w:cs="Arial"/>
                <w:b/>
                <w:bCs/>
                <w:noProof/>
              </w:rPr>
              <w:t>Link to my video on Microsoft Stream:</w:t>
            </w:r>
            <w:r w:rsidR="003736A3" w:rsidRPr="004E4E4F">
              <w:rPr>
                <w:rFonts w:ascii="Arial" w:hAnsi="Arial" w:cs="Arial"/>
                <w:noProof/>
                <w:webHidden/>
              </w:rPr>
              <w:tab/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begin"/>
            </w:r>
            <w:r w:rsidR="003736A3" w:rsidRPr="004E4E4F">
              <w:rPr>
                <w:rFonts w:ascii="Arial" w:hAnsi="Arial" w:cs="Arial"/>
                <w:noProof/>
                <w:webHidden/>
              </w:rPr>
              <w:instrText xml:space="preserve"> PAGEREF _Toc196899505 \h </w:instrText>
            </w:r>
            <w:r w:rsidR="003736A3" w:rsidRPr="004E4E4F">
              <w:rPr>
                <w:rFonts w:ascii="Arial" w:hAnsi="Arial" w:cs="Arial"/>
                <w:noProof/>
                <w:webHidden/>
              </w:rPr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736A3" w:rsidRPr="004E4E4F">
              <w:rPr>
                <w:rFonts w:ascii="Arial" w:hAnsi="Arial" w:cs="Arial"/>
                <w:noProof/>
                <w:webHidden/>
              </w:rPr>
              <w:t>3</w:t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415A06F" w14:textId="66698FAE" w:rsidR="003736A3" w:rsidRPr="004E4E4F" w:rsidRDefault="00BF4C3F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lang w:bidi="si-LK"/>
            </w:rPr>
          </w:pPr>
          <w:hyperlink w:anchor="_Toc196899506" w:history="1">
            <w:r w:rsidR="003736A3" w:rsidRPr="004E4E4F">
              <w:rPr>
                <w:rStyle w:val="Hyperlink"/>
                <w:rFonts w:ascii="Arial" w:hAnsi="Arial" w:cs="Arial"/>
                <w:b/>
                <w:bCs/>
                <w:noProof/>
              </w:rPr>
              <w:t>Script</w:t>
            </w:r>
            <w:r w:rsidR="003736A3" w:rsidRPr="004E4E4F">
              <w:rPr>
                <w:rFonts w:ascii="Arial" w:hAnsi="Arial" w:cs="Arial"/>
                <w:noProof/>
                <w:webHidden/>
              </w:rPr>
              <w:tab/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begin"/>
            </w:r>
            <w:r w:rsidR="003736A3" w:rsidRPr="004E4E4F">
              <w:rPr>
                <w:rFonts w:ascii="Arial" w:hAnsi="Arial" w:cs="Arial"/>
                <w:noProof/>
                <w:webHidden/>
              </w:rPr>
              <w:instrText xml:space="preserve"> PAGEREF _Toc196899506 \h </w:instrText>
            </w:r>
            <w:r w:rsidR="003736A3" w:rsidRPr="004E4E4F">
              <w:rPr>
                <w:rFonts w:ascii="Arial" w:hAnsi="Arial" w:cs="Arial"/>
                <w:noProof/>
                <w:webHidden/>
              </w:rPr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736A3" w:rsidRPr="004E4E4F">
              <w:rPr>
                <w:rFonts w:ascii="Arial" w:hAnsi="Arial" w:cs="Arial"/>
                <w:noProof/>
                <w:webHidden/>
              </w:rPr>
              <w:t>5</w:t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CB8860F" w14:textId="019833F3" w:rsidR="003736A3" w:rsidRPr="004E4E4F" w:rsidRDefault="00BF4C3F">
          <w:pPr>
            <w:pStyle w:val="TOC1"/>
            <w:tabs>
              <w:tab w:val="left" w:pos="440"/>
              <w:tab w:val="right" w:leader="dot" w:pos="9350"/>
            </w:tabs>
            <w:rPr>
              <w:rFonts w:ascii="Arial" w:eastAsiaTheme="minorEastAsia" w:hAnsi="Arial" w:cs="Arial"/>
              <w:noProof/>
              <w:lang w:bidi="si-LK"/>
            </w:rPr>
          </w:pPr>
          <w:hyperlink w:anchor="_Toc196899507" w:history="1">
            <w:r w:rsidR="003736A3" w:rsidRPr="004E4E4F">
              <w:rPr>
                <w:rStyle w:val="Hyperlink"/>
                <w:rFonts w:ascii="Arial" w:hAnsi="Arial" w:cs="Arial"/>
                <w:b/>
                <w:bCs/>
                <w:noProof/>
              </w:rPr>
              <w:t>1.</w:t>
            </w:r>
            <w:r w:rsidR="003736A3" w:rsidRPr="004E4E4F">
              <w:rPr>
                <w:rFonts w:ascii="Arial" w:eastAsiaTheme="minorEastAsia" w:hAnsi="Arial" w:cs="Arial"/>
                <w:noProof/>
                <w:lang w:bidi="si-LK"/>
              </w:rPr>
              <w:tab/>
            </w:r>
            <w:r w:rsidR="003736A3" w:rsidRPr="004E4E4F">
              <w:rPr>
                <w:rStyle w:val="Hyperlink"/>
                <w:rFonts w:ascii="Arial" w:hAnsi="Arial" w:cs="Arial"/>
                <w:b/>
                <w:bCs/>
                <w:noProof/>
              </w:rPr>
              <w:t>Advanced and Emerging Issues</w:t>
            </w:r>
            <w:r w:rsidR="003736A3" w:rsidRPr="004E4E4F">
              <w:rPr>
                <w:rFonts w:ascii="Arial" w:hAnsi="Arial" w:cs="Arial"/>
                <w:noProof/>
                <w:webHidden/>
              </w:rPr>
              <w:tab/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begin"/>
            </w:r>
            <w:r w:rsidR="003736A3" w:rsidRPr="004E4E4F">
              <w:rPr>
                <w:rFonts w:ascii="Arial" w:hAnsi="Arial" w:cs="Arial"/>
                <w:noProof/>
                <w:webHidden/>
              </w:rPr>
              <w:instrText xml:space="preserve"> PAGEREF _Toc196899507 \h </w:instrText>
            </w:r>
            <w:r w:rsidR="003736A3" w:rsidRPr="004E4E4F">
              <w:rPr>
                <w:rFonts w:ascii="Arial" w:hAnsi="Arial" w:cs="Arial"/>
                <w:noProof/>
                <w:webHidden/>
              </w:rPr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736A3" w:rsidRPr="004E4E4F">
              <w:rPr>
                <w:rFonts w:ascii="Arial" w:hAnsi="Arial" w:cs="Arial"/>
                <w:noProof/>
                <w:webHidden/>
              </w:rPr>
              <w:t>5</w:t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DFBCF14" w14:textId="6F862714" w:rsidR="003736A3" w:rsidRPr="004E4E4F" w:rsidRDefault="00BF4C3F">
          <w:pPr>
            <w:pStyle w:val="TOC1"/>
            <w:tabs>
              <w:tab w:val="left" w:pos="440"/>
              <w:tab w:val="right" w:leader="dot" w:pos="9350"/>
            </w:tabs>
            <w:rPr>
              <w:rFonts w:ascii="Arial" w:eastAsiaTheme="minorEastAsia" w:hAnsi="Arial" w:cs="Arial"/>
              <w:noProof/>
              <w:lang w:bidi="si-LK"/>
            </w:rPr>
          </w:pPr>
          <w:hyperlink w:anchor="_Toc196899508" w:history="1">
            <w:r w:rsidR="003736A3" w:rsidRPr="004E4E4F">
              <w:rPr>
                <w:rStyle w:val="Hyperlink"/>
                <w:rFonts w:ascii="Arial" w:hAnsi="Arial" w:cs="Arial"/>
                <w:b/>
                <w:bCs/>
                <w:noProof/>
              </w:rPr>
              <w:t>2.</w:t>
            </w:r>
            <w:r w:rsidR="003736A3" w:rsidRPr="004E4E4F">
              <w:rPr>
                <w:rFonts w:ascii="Arial" w:eastAsiaTheme="minorEastAsia" w:hAnsi="Arial" w:cs="Arial"/>
                <w:noProof/>
                <w:lang w:bidi="si-LK"/>
              </w:rPr>
              <w:tab/>
            </w:r>
            <w:r w:rsidR="003736A3" w:rsidRPr="004E4E4F">
              <w:rPr>
                <w:rStyle w:val="Hyperlink"/>
                <w:rFonts w:ascii="Arial" w:hAnsi="Arial" w:cs="Arial"/>
                <w:b/>
                <w:bCs/>
                <w:noProof/>
              </w:rPr>
              <w:t>Influence on Strategic Aims</w:t>
            </w:r>
            <w:r w:rsidR="003736A3" w:rsidRPr="004E4E4F">
              <w:rPr>
                <w:rFonts w:ascii="Arial" w:hAnsi="Arial" w:cs="Arial"/>
                <w:noProof/>
                <w:webHidden/>
              </w:rPr>
              <w:tab/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begin"/>
            </w:r>
            <w:r w:rsidR="003736A3" w:rsidRPr="004E4E4F">
              <w:rPr>
                <w:rFonts w:ascii="Arial" w:hAnsi="Arial" w:cs="Arial"/>
                <w:noProof/>
                <w:webHidden/>
              </w:rPr>
              <w:instrText xml:space="preserve"> PAGEREF _Toc196899508 \h </w:instrText>
            </w:r>
            <w:r w:rsidR="003736A3" w:rsidRPr="004E4E4F">
              <w:rPr>
                <w:rFonts w:ascii="Arial" w:hAnsi="Arial" w:cs="Arial"/>
                <w:noProof/>
                <w:webHidden/>
              </w:rPr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736A3" w:rsidRPr="004E4E4F">
              <w:rPr>
                <w:rFonts w:ascii="Arial" w:hAnsi="Arial" w:cs="Arial"/>
                <w:noProof/>
                <w:webHidden/>
              </w:rPr>
              <w:t>6</w:t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044261B" w14:textId="4FD964F1" w:rsidR="003736A3" w:rsidRPr="004E4E4F" w:rsidRDefault="00BF4C3F">
          <w:pPr>
            <w:pStyle w:val="TOC1"/>
            <w:tabs>
              <w:tab w:val="left" w:pos="440"/>
              <w:tab w:val="right" w:leader="dot" w:pos="9350"/>
            </w:tabs>
            <w:rPr>
              <w:rFonts w:ascii="Arial" w:eastAsiaTheme="minorEastAsia" w:hAnsi="Arial" w:cs="Arial"/>
              <w:noProof/>
              <w:lang w:bidi="si-LK"/>
            </w:rPr>
          </w:pPr>
          <w:hyperlink w:anchor="_Toc196899509" w:history="1">
            <w:r w:rsidR="003736A3" w:rsidRPr="004E4E4F">
              <w:rPr>
                <w:rStyle w:val="Hyperlink"/>
                <w:rFonts w:ascii="Arial" w:hAnsi="Arial" w:cs="Arial"/>
                <w:b/>
                <w:bCs/>
                <w:noProof/>
              </w:rPr>
              <w:t>3.</w:t>
            </w:r>
            <w:r w:rsidR="003736A3" w:rsidRPr="004E4E4F">
              <w:rPr>
                <w:rFonts w:ascii="Arial" w:eastAsiaTheme="minorEastAsia" w:hAnsi="Arial" w:cs="Arial"/>
                <w:noProof/>
                <w:lang w:bidi="si-LK"/>
              </w:rPr>
              <w:tab/>
            </w:r>
            <w:r w:rsidR="003736A3" w:rsidRPr="004E4E4F">
              <w:rPr>
                <w:rStyle w:val="Hyperlink"/>
                <w:rFonts w:ascii="Arial" w:hAnsi="Arial" w:cs="Arial"/>
                <w:b/>
                <w:bCs/>
                <w:noProof/>
              </w:rPr>
              <w:t>Impact on Competitive Edge</w:t>
            </w:r>
            <w:r w:rsidR="003736A3" w:rsidRPr="004E4E4F">
              <w:rPr>
                <w:rFonts w:ascii="Arial" w:hAnsi="Arial" w:cs="Arial"/>
                <w:noProof/>
                <w:webHidden/>
              </w:rPr>
              <w:tab/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begin"/>
            </w:r>
            <w:r w:rsidR="003736A3" w:rsidRPr="004E4E4F">
              <w:rPr>
                <w:rFonts w:ascii="Arial" w:hAnsi="Arial" w:cs="Arial"/>
                <w:noProof/>
                <w:webHidden/>
              </w:rPr>
              <w:instrText xml:space="preserve"> PAGEREF _Toc196899509 \h </w:instrText>
            </w:r>
            <w:r w:rsidR="003736A3" w:rsidRPr="004E4E4F">
              <w:rPr>
                <w:rFonts w:ascii="Arial" w:hAnsi="Arial" w:cs="Arial"/>
                <w:noProof/>
                <w:webHidden/>
              </w:rPr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736A3" w:rsidRPr="004E4E4F">
              <w:rPr>
                <w:rFonts w:ascii="Arial" w:hAnsi="Arial" w:cs="Arial"/>
                <w:noProof/>
                <w:webHidden/>
              </w:rPr>
              <w:t>8</w:t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176AC9A" w14:textId="60565D5F" w:rsidR="003736A3" w:rsidRPr="004E4E4F" w:rsidRDefault="00BF4C3F">
          <w:pPr>
            <w:pStyle w:val="TOC1"/>
            <w:tabs>
              <w:tab w:val="left" w:pos="440"/>
              <w:tab w:val="right" w:leader="dot" w:pos="9350"/>
            </w:tabs>
            <w:rPr>
              <w:rFonts w:ascii="Arial" w:eastAsiaTheme="minorEastAsia" w:hAnsi="Arial" w:cs="Arial"/>
              <w:noProof/>
              <w:lang w:bidi="si-LK"/>
            </w:rPr>
          </w:pPr>
          <w:hyperlink w:anchor="_Toc196899510" w:history="1">
            <w:r w:rsidR="003736A3" w:rsidRPr="004E4E4F">
              <w:rPr>
                <w:rStyle w:val="Hyperlink"/>
                <w:rFonts w:ascii="Arial" w:hAnsi="Arial" w:cs="Arial"/>
                <w:b/>
                <w:bCs/>
                <w:noProof/>
              </w:rPr>
              <w:t>4.</w:t>
            </w:r>
            <w:r w:rsidR="003736A3" w:rsidRPr="004E4E4F">
              <w:rPr>
                <w:rFonts w:ascii="Arial" w:eastAsiaTheme="minorEastAsia" w:hAnsi="Arial" w:cs="Arial"/>
                <w:noProof/>
                <w:lang w:bidi="si-LK"/>
              </w:rPr>
              <w:tab/>
            </w:r>
            <w:r w:rsidR="003736A3" w:rsidRPr="004E4E4F">
              <w:rPr>
                <w:rStyle w:val="Hyperlink"/>
                <w:rFonts w:ascii="Arial" w:hAnsi="Arial" w:cs="Arial"/>
                <w:b/>
                <w:bCs/>
                <w:noProof/>
              </w:rPr>
              <w:t>Recommendations</w:t>
            </w:r>
            <w:r w:rsidR="003736A3" w:rsidRPr="004E4E4F">
              <w:rPr>
                <w:rFonts w:ascii="Arial" w:hAnsi="Arial" w:cs="Arial"/>
                <w:noProof/>
                <w:webHidden/>
              </w:rPr>
              <w:tab/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begin"/>
            </w:r>
            <w:r w:rsidR="003736A3" w:rsidRPr="004E4E4F">
              <w:rPr>
                <w:rFonts w:ascii="Arial" w:hAnsi="Arial" w:cs="Arial"/>
                <w:noProof/>
                <w:webHidden/>
              </w:rPr>
              <w:instrText xml:space="preserve"> PAGEREF _Toc196899510 \h </w:instrText>
            </w:r>
            <w:r w:rsidR="003736A3" w:rsidRPr="004E4E4F">
              <w:rPr>
                <w:rFonts w:ascii="Arial" w:hAnsi="Arial" w:cs="Arial"/>
                <w:noProof/>
                <w:webHidden/>
              </w:rPr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736A3" w:rsidRPr="004E4E4F">
              <w:rPr>
                <w:rFonts w:ascii="Arial" w:hAnsi="Arial" w:cs="Arial"/>
                <w:noProof/>
                <w:webHidden/>
              </w:rPr>
              <w:t>9</w:t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0C88521" w14:textId="144F96C2" w:rsidR="003736A3" w:rsidRPr="004E4E4F" w:rsidRDefault="00BF4C3F">
          <w:pPr>
            <w:pStyle w:val="TOC1"/>
            <w:tabs>
              <w:tab w:val="left" w:pos="440"/>
              <w:tab w:val="right" w:leader="dot" w:pos="9350"/>
            </w:tabs>
            <w:rPr>
              <w:rFonts w:ascii="Arial" w:eastAsiaTheme="minorEastAsia" w:hAnsi="Arial" w:cs="Arial"/>
              <w:noProof/>
              <w:lang w:bidi="si-LK"/>
            </w:rPr>
          </w:pPr>
          <w:hyperlink w:anchor="_Toc196899511" w:history="1">
            <w:r w:rsidR="003736A3" w:rsidRPr="004E4E4F">
              <w:rPr>
                <w:rStyle w:val="Hyperlink"/>
                <w:rFonts w:ascii="Arial" w:hAnsi="Arial" w:cs="Arial"/>
                <w:b/>
                <w:bCs/>
                <w:noProof/>
              </w:rPr>
              <w:t>5.</w:t>
            </w:r>
            <w:r w:rsidR="003736A3" w:rsidRPr="004E4E4F">
              <w:rPr>
                <w:rFonts w:ascii="Arial" w:eastAsiaTheme="minorEastAsia" w:hAnsi="Arial" w:cs="Arial"/>
                <w:noProof/>
                <w:lang w:bidi="si-LK"/>
              </w:rPr>
              <w:tab/>
            </w:r>
            <w:r w:rsidR="003736A3" w:rsidRPr="004E4E4F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 w:rsidR="003736A3" w:rsidRPr="004E4E4F">
              <w:rPr>
                <w:rFonts w:ascii="Arial" w:hAnsi="Arial" w:cs="Arial"/>
                <w:noProof/>
                <w:webHidden/>
              </w:rPr>
              <w:tab/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begin"/>
            </w:r>
            <w:r w:rsidR="003736A3" w:rsidRPr="004E4E4F">
              <w:rPr>
                <w:rFonts w:ascii="Arial" w:hAnsi="Arial" w:cs="Arial"/>
                <w:noProof/>
                <w:webHidden/>
              </w:rPr>
              <w:instrText xml:space="preserve"> PAGEREF _Toc196899511 \h </w:instrText>
            </w:r>
            <w:r w:rsidR="003736A3" w:rsidRPr="004E4E4F">
              <w:rPr>
                <w:rFonts w:ascii="Arial" w:hAnsi="Arial" w:cs="Arial"/>
                <w:noProof/>
                <w:webHidden/>
              </w:rPr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736A3" w:rsidRPr="004E4E4F">
              <w:rPr>
                <w:rFonts w:ascii="Arial" w:hAnsi="Arial" w:cs="Arial"/>
                <w:noProof/>
                <w:webHidden/>
              </w:rPr>
              <w:t>11</w:t>
            </w:r>
            <w:r w:rsidR="003736A3" w:rsidRPr="004E4E4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8422B15" w14:textId="57A8467C" w:rsidR="00E149A0" w:rsidRDefault="00E149A0">
          <w:r w:rsidRPr="004E4E4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66CCA0D8" w14:textId="76230DA4" w:rsidR="00F97E7C" w:rsidRPr="00F97E7C" w:rsidRDefault="00F97E7C" w:rsidP="00F97E7C">
      <w:pPr>
        <w:spacing w:line="240" w:lineRule="auto"/>
        <w:rPr>
          <w:rFonts w:ascii="Arial" w:hAnsi="Arial" w:cs="Arial"/>
          <w:b/>
        </w:rPr>
      </w:pPr>
      <w:r w:rsidRPr="00F97E7C">
        <w:rPr>
          <w:rFonts w:ascii="Arial" w:hAnsi="Arial" w:cs="Arial"/>
          <w:b/>
        </w:rPr>
        <w:br w:type="page"/>
      </w:r>
    </w:p>
    <w:p w14:paraId="5343651F" w14:textId="77777777" w:rsidR="00F97E7C" w:rsidRPr="0058022B" w:rsidRDefault="00F97E7C" w:rsidP="0058022B">
      <w:pPr>
        <w:pStyle w:val="Heading1"/>
        <w:numPr>
          <w:ilvl w:val="0"/>
          <w:numId w:val="0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2" w:name="_Toc196899506"/>
      <w:r w:rsidRPr="0058022B">
        <w:rPr>
          <w:rFonts w:ascii="Arial" w:hAnsi="Arial" w:cs="Arial"/>
          <w:b/>
          <w:bCs/>
          <w:color w:val="000000" w:themeColor="text1"/>
          <w:sz w:val="22"/>
          <w:szCs w:val="22"/>
        </w:rPr>
        <w:lastRenderedPageBreak/>
        <w:t>Script</w:t>
      </w:r>
      <w:bookmarkEnd w:id="2"/>
    </w:p>
    <w:p w14:paraId="768471E5" w14:textId="77777777" w:rsidR="0090511D" w:rsidRPr="0058022B" w:rsidRDefault="008C7E21" w:rsidP="0058022B">
      <w:pPr>
        <w:spacing w:line="360" w:lineRule="auto"/>
        <w:jc w:val="both"/>
        <w:rPr>
          <w:rFonts w:ascii="Arial" w:eastAsia="Segoe UI" w:hAnsi="Arial" w:cs="Arial"/>
          <w:color w:val="000000" w:themeColor="text1"/>
        </w:rPr>
      </w:pPr>
      <w:r w:rsidRPr="0058022B">
        <w:rPr>
          <w:rFonts w:ascii="Arial" w:eastAsia="Segoe UI" w:hAnsi="Arial" w:cs="Arial"/>
          <w:color w:val="000000" w:themeColor="text1"/>
        </w:rPr>
        <w:t>Hi, I'm Lahiru Chathuranga Dissanayake.</w:t>
      </w:r>
      <w:r w:rsidR="005A5295" w:rsidRPr="0058022B">
        <w:rPr>
          <w:rFonts w:ascii="Arial" w:eastAsia="Segoe UI" w:hAnsi="Arial" w:cs="Arial"/>
          <w:color w:val="000000" w:themeColor="text1"/>
        </w:rPr>
        <w:t xml:space="preserve"> My student number is 2414277.</w:t>
      </w:r>
      <w:r w:rsidR="00A9393F" w:rsidRPr="0058022B">
        <w:rPr>
          <w:rFonts w:ascii="Arial" w:eastAsia="Segoe UI" w:hAnsi="Arial" w:cs="Arial"/>
          <w:color w:val="000000" w:themeColor="text1"/>
        </w:rPr>
        <w:t xml:space="preserve"> So, I have chosen Nestle Global for this presentation.</w:t>
      </w:r>
    </w:p>
    <w:p w14:paraId="34B74362" w14:textId="72F166CC" w:rsidR="001A2816" w:rsidRPr="0058022B" w:rsidRDefault="0090511D" w:rsidP="0058022B">
      <w:pPr>
        <w:spacing w:line="360" w:lineRule="auto"/>
        <w:jc w:val="both"/>
        <w:rPr>
          <w:rFonts w:ascii="Arial" w:eastAsia="Segoe UI" w:hAnsi="Arial" w:cs="Arial"/>
          <w:color w:val="000000" w:themeColor="text1"/>
        </w:rPr>
      </w:pPr>
      <w:r w:rsidRPr="0058022B">
        <w:rPr>
          <w:rFonts w:ascii="Arial" w:eastAsia="Segoe UI" w:hAnsi="Arial" w:cs="Arial"/>
          <w:color w:val="000000" w:themeColor="text1"/>
        </w:rPr>
        <w:t>Nestle is the world's largest food and beverage company. So, they have been in business for over 150 years and offered the products in 185 countries around the world.</w:t>
      </w:r>
      <w:r w:rsidR="001A2816" w:rsidRPr="0058022B">
        <w:rPr>
          <w:rFonts w:ascii="Arial" w:eastAsia="Segoe UI" w:hAnsi="Arial" w:cs="Arial"/>
          <w:color w:val="000000" w:themeColor="text1"/>
        </w:rPr>
        <w:t xml:space="preserve"> And first of all, I'm going to look about advanced and emerging issues of Nestle Global</w:t>
      </w:r>
      <w:sdt>
        <w:sdtPr>
          <w:rPr>
            <w:rFonts w:ascii="Arial" w:eastAsia="Segoe UI" w:hAnsi="Arial" w:cs="Arial"/>
            <w:color w:val="000000" w:themeColor="text1"/>
          </w:rPr>
          <w:id w:val="-56319907"/>
          <w:citation/>
        </w:sdtPr>
        <w:sdtEndPr/>
        <w:sdtContent>
          <w:r w:rsidR="00770006" w:rsidRPr="0058022B">
            <w:rPr>
              <w:rFonts w:ascii="Arial" w:eastAsia="Segoe UI" w:hAnsi="Arial" w:cs="Arial"/>
              <w:color w:val="000000" w:themeColor="text1"/>
            </w:rPr>
            <w:fldChar w:fldCharType="begin"/>
          </w:r>
          <w:r w:rsidR="00770006" w:rsidRPr="0058022B">
            <w:rPr>
              <w:rFonts w:ascii="Arial" w:eastAsia="Segoe UI" w:hAnsi="Arial" w:cs="Arial"/>
              <w:color w:val="000000" w:themeColor="text1"/>
            </w:rPr>
            <w:instrText xml:space="preserve"> CITATION Nes2513 \l 1033 </w:instrText>
          </w:r>
          <w:r w:rsidR="00770006" w:rsidRPr="0058022B">
            <w:rPr>
              <w:rFonts w:ascii="Arial" w:eastAsia="Segoe UI" w:hAnsi="Arial" w:cs="Arial"/>
              <w:color w:val="000000" w:themeColor="text1"/>
            </w:rPr>
            <w:fldChar w:fldCharType="separate"/>
          </w:r>
          <w:r w:rsidR="005157CD" w:rsidRPr="0058022B">
            <w:rPr>
              <w:rFonts w:ascii="Arial" w:eastAsia="Segoe UI" w:hAnsi="Arial" w:cs="Arial"/>
              <w:noProof/>
              <w:color w:val="000000" w:themeColor="text1"/>
            </w:rPr>
            <w:t xml:space="preserve"> (Nestlé, 2025)</w:t>
          </w:r>
          <w:r w:rsidR="00770006" w:rsidRPr="0058022B">
            <w:rPr>
              <w:rFonts w:ascii="Arial" w:eastAsia="Segoe UI" w:hAnsi="Arial" w:cs="Arial"/>
              <w:color w:val="000000" w:themeColor="text1"/>
            </w:rPr>
            <w:fldChar w:fldCharType="end"/>
          </w:r>
        </w:sdtContent>
      </w:sdt>
      <w:r w:rsidR="00770006" w:rsidRPr="0058022B">
        <w:rPr>
          <w:rFonts w:ascii="Arial" w:eastAsia="Segoe UI" w:hAnsi="Arial" w:cs="Arial"/>
          <w:color w:val="000000" w:themeColor="text1"/>
        </w:rPr>
        <w:t>.</w:t>
      </w:r>
    </w:p>
    <w:p w14:paraId="7DC010E2" w14:textId="6BBF0724" w:rsidR="00AF0656" w:rsidRPr="0058022B" w:rsidRDefault="00AF0656" w:rsidP="0058022B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3" w:name="_Toc196899507"/>
      <w:r w:rsidRPr="0058022B">
        <w:rPr>
          <w:rFonts w:ascii="Arial" w:hAnsi="Arial" w:cs="Arial"/>
          <w:b/>
          <w:bCs/>
          <w:color w:val="000000" w:themeColor="text1"/>
          <w:sz w:val="22"/>
          <w:szCs w:val="22"/>
        </w:rPr>
        <w:t>Advanced and Emerging Issues</w:t>
      </w:r>
      <w:bookmarkEnd w:id="3"/>
    </w:p>
    <w:p w14:paraId="40B6F4CC" w14:textId="6625FC4B" w:rsidR="004E6D99" w:rsidRPr="0058022B" w:rsidRDefault="000B51DE" w:rsidP="0058022B">
      <w:pPr>
        <w:spacing w:line="360" w:lineRule="auto"/>
        <w:jc w:val="both"/>
        <w:rPr>
          <w:rFonts w:ascii="Arial" w:eastAsia="Segoe UI" w:hAnsi="Arial" w:cs="Arial"/>
          <w:color w:val="000000" w:themeColor="text1"/>
        </w:rPr>
      </w:pPr>
      <w:r w:rsidRPr="0058022B">
        <w:rPr>
          <w:rFonts w:ascii="Arial" w:eastAsia="Segoe UI" w:hAnsi="Arial" w:cs="Arial"/>
          <w:color w:val="000000" w:themeColor="text1"/>
        </w:rPr>
        <w:t>So,</w:t>
      </w:r>
      <w:r w:rsidR="004E6D99" w:rsidRPr="0058022B">
        <w:rPr>
          <w:rFonts w:ascii="Arial" w:eastAsia="Segoe UI" w:hAnsi="Arial" w:cs="Arial"/>
          <w:color w:val="000000" w:themeColor="text1"/>
        </w:rPr>
        <w:t xml:space="preserve"> in today's dynamic environment, advanced technologies such as machine learnings, artificial intelligence, blockchain and data analytics are crucial for IHRM and HRM.</w:t>
      </w:r>
    </w:p>
    <w:p w14:paraId="119FB9E0" w14:textId="76D57BD3" w:rsidR="00EA2BA1" w:rsidRPr="0058022B" w:rsidRDefault="00B665E7" w:rsidP="0058022B">
      <w:pPr>
        <w:spacing w:line="360" w:lineRule="auto"/>
        <w:jc w:val="both"/>
        <w:rPr>
          <w:rFonts w:ascii="Arial" w:hAnsi="Arial" w:cs="Arial"/>
        </w:rPr>
      </w:pPr>
      <w:r w:rsidRPr="0058022B">
        <w:rPr>
          <w:rFonts w:ascii="Arial" w:hAnsi="Arial" w:cs="Arial"/>
          <w:lang w:bidi="si-LK"/>
        </w:rPr>
        <w:t>And a</w:t>
      </w:r>
      <w:r w:rsidR="001B3E15" w:rsidRPr="0058022B">
        <w:rPr>
          <w:rFonts w:ascii="Arial" w:hAnsi="Arial" w:cs="Arial"/>
          <w:lang w:bidi="si-LK"/>
        </w:rPr>
        <w:t>lso</w:t>
      </w:r>
      <w:r w:rsidR="00AF0656" w:rsidRPr="0058022B">
        <w:rPr>
          <w:rFonts w:ascii="Arial" w:hAnsi="Arial" w:cs="Arial"/>
        </w:rPr>
        <w:t>, the most important future issues include AI-based recruitment, remote management of global employees, data analytics-based diversity and inclusion, employee well-being monitoring, and the ethical implications of AI-based decision-making</w:t>
      </w:r>
      <w:sdt>
        <w:sdtPr>
          <w:rPr>
            <w:rFonts w:ascii="Arial" w:hAnsi="Arial" w:cs="Arial"/>
          </w:rPr>
          <w:id w:val="1779447496"/>
          <w:citation/>
        </w:sdtPr>
        <w:sdtEndPr/>
        <w:sdtContent>
          <w:r w:rsidR="00AD78E8" w:rsidRPr="0058022B">
            <w:rPr>
              <w:rFonts w:ascii="Arial" w:hAnsi="Arial" w:cs="Arial"/>
            </w:rPr>
            <w:fldChar w:fldCharType="begin"/>
          </w:r>
          <w:r w:rsidR="00AD78E8" w:rsidRPr="0058022B">
            <w:rPr>
              <w:rFonts w:ascii="Arial" w:hAnsi="Arial" w:cs="Arial"/>
            </w:rPr>
            <w:instrText xml:space="preserve"> CITATION Sch21 \l 1033 </w:instrText>
          </w:r>
          <w:r w:rsidR="00AD78E8" w:rsidRPr="0058022B">
            <w:rPr>
              <w:rFonts w:ascii="Arial" w:hAnsi="Arial" w:cs="Arial"/>
            </w:rPr>
            <w:fldChar w:fldCharType="separate"/>
          </w:r>
          <w:r w:rsidR="005157CD" w:rsidRPr="0058022B">
            <w:rPr>
              <w:rFonts w:ascii="Arial" w:hAnsi="Arial" w:cs="Arial"/>
              <w:noProof/>
            </w:rPr>
            <w:t xml:space="preserve"> (Schroeder, 2021)</w:t>
          </w:r>
          <w:r w:rsidR="00AD78E8" w:rsidRPr="0058022B">
            <w:rPr>
              <w:rFonts w:ascii="Arial" w:hAnsi="Arial" w:cs="Arial"/>
            </w:rPr>
            <w:fldChar w:fldCharType="end"/>
          </w:r>
        </w:sdtContent>
      </w:sdt>
      <w:r w:rsidR="00AD78E8" w:rsidRPr="0058022B">
        <w:rPr>
          <w:rFonts w:ascii="Arial" w:hAnsi="Arial" w:cs="Arial"/>
        </w:rPr>
        <w:t>.</w:t>
      </w:r>
    </w:p>
    <w:p w14:paraId="2EF86898" w14:textId="2064830C" w:rsidR="00EA2BA1" w:rsidRPr="0058022B" w:rsidRDefault="00894C58" w:rsidP="0058022B">
      <w:pPr>
        <w:spacing w:line="360" w:lineRule="auto"/>
        <w:jc w:val="both"/>
        <w:rPr>
          <w:rFonts w:ascii="Arial" w:hAnsi="Arial" w:cs="Arial"/>
        </w:rPr>
      </w:pPr>
      <w:r w:rsidRPr="0058022B">
        <w:rPr>
          <w:rFonts w:ascii="Arial" w:hAnsi="Arial" w:cs="Arial"/>
        </w:rPr>
        <w:t>So, a</w:t>
      </w:r>
      <w:r w:rsidR="00EA2BA1" w:rsidRPr="0058022B">
        <w:rPr>
          <w:rFonts w:ascii="Arial" w:hAnsi="Arial" w:cs="Arial"/>
        </w:rPr>
        <w:t>ll of these emerging trends can be seen at Nestl</w:t>
      </w:r>
      <w:r w:rsidR="007F337D" w:rsidRPr="0058022B">
        <w:rPr>
          <w:rFonts w:ascii="Arial" w:hAnsi="Arial" w:cs="Arial"/>
        </w:rPr>
        <w:t>e</w:t>
      </w:r>
      <w:r w:rsidR="00EA2BA1" w:rsidRPr="0058022B">
        <w:rPr>
          <w:rFonts w:ascii="Arial" w:hAnsi="Arial" w:cs="Arial"/>
        </w:rPr>
        <w:t xml:space="preserve"> Global, where Nestl</w:t>
      </w:r>
      <w:r w:rsidR="007F337D" w:rsidRPr="0058022B">
        <w:rPr>
          <w:rFonts w:ascii="Arial" w:hAnsi="Arial" w:cs="Arial"/>
        </w:rPr>
        <w:t>e</w:t>
      </w:r>
      <w:r w:rsidR="00EA2BA1" w:rsidRPr="0058022B">
        <w:rPr>
          <w:rFonts w:ascii="Arial" w:hAnsi="Arial" w:cs="Arial"/>
        </w:rPr>
        <w:t xml:space="preserve"> has integrated AI into recruitment through software like </w:t>
      </w:r>
      <w:proofErr w:type="spellStart"/>
      <w:r w:rsidR="00EA2BA1" w:rsidRPr="0058022B">
        <w:rPr>
          <w:rFonts w:ascii="Arial" w:hAnsi="Arial" w:cs="Arial"/>
        </w:rPr>
        <w:t>HireVue</w:t>
      </w:r>
      <w:proofErr w:type="spellEnd"/>
      <w:r w:rsidR="00EA2BA1" w:rsidRPr="0058022B">
        <w:rPr>
          <w:rFonts w:ascii="Arial" w:hAnsi="Arial" w:cs="Arial"/>
        </w:rPr>
        <w:t>, which uses video interviews with AI assessment to select employees</w:t>
      </w:r>
      <w:sdt>
        <w:sdtPr>
          <w:rPr>
            <w:rFonts w:ascii="Arial" w:hAnsi="Arial" w:cs="Arial"/>
          </w:rPr>
          <w:id w:val="606546871"/>
          <w:citation/>
        </w:sdtPr>
        <w:sdtEndPr/>
        <w:sdtContent>
          <w:r w:rsidR="00532059" w:rsidRPr="0058022B">
            <w:rPr>
              <w:rFonts w:ascii="Arial" w:hAnsi="Arial" w:cs="Arial"/>
            </w:rPr>
            <w:fldChar w:fldCharType="begin"/>
          </w:r>
          <w:r w:rsidR="00532059" w:rsidRPr="0058022B">
            <w:rPr>
              <w:rFonts w:ascii="Arial" w:hAnsi="Arial" w:cs="Arial"/>
            </w:rPr>
            <w:instrText xml:space="preserve"> CITATION Hir25 \l 1033 </w:instrText>
          </w:r>
          <w:r w:rsidR="00532059" w:rsidRPr="0058022B">
            <w:rPr>
              <w:rFonts w:ascii="Arial" w:hAnsi="Arial" w:cs="Arial"/>
            </w:rPr>
            <w:fldChar w:fldCharType="separate"/>
          </w:r>
          <w:r w:rsidR="005157CD" w:rsidRPr="0058022B">
            <w:rPr>
              <w:rFonts w:ascii="Arial" w:hAnsi="Arial" w:cs="Arial"/>
              <w:noProof/>
            </w:rPr>
            <w:t xml:space="preserve"> ( HireVue, Inc., 2025)</w:t>
          </w:r>
          <w:r w:rsidR="00532059" w:rsidRPr="0058022B">
            <w:rPr>
              <w:rFonts w:ascii="Arial" w:hAnsi="Arial" w:cs="Arial"/>
            </w:rPr>
            <w:fldChar w:fldCharType="end"/>
          </w:r>
        </w:sdtContent>
      </w:sdt>
      <w:r w:rsidR="00532059" w:rsidRPr="0058022B">
        <w:rPr>
          <w:rFonts w:ascii="Arial" w:hAnsi="Arial" w:cs="Arial"/>
        </w:rPr>
        <w:t>.</w:t>
      </w:r>
    </w:p>
    <w:p w14:paraId="59695541" w14:textId="77825AB0" w:rsidR="00A22DBD" w:rsidRPr="0058022B" w:rsidRDefault="00A2380A" w:rsidP="0058022B">
      <w:pPr>
        <w:spacing w:line="360" w:lineRule="auto"/>
        <w:jc w:val="both"/>
        <w:rPr>
          <w:rFonts w:ascii="Arial" w:hAnsi="Arial" w:cs="Arial"/>
        </w:rPr>
      </w:pPr>
      <w:r w:rsidRPr="0058022B">
        <w:rPr>
          <w:rFonts w:ascii="Arial" w:eastAsia="Segoe UI" w:hAnsi="Arial" w:cs="Arial"/>
          <w:color w:val="000000" w:themeColor="text1"/>
        </w:rPr>
        <w:t xml:space="preserve">And the other thing is </w:t>
      </w:r>
      <w:r w:rsidR="00A22DBD" w:rsidRPr="0058022B">
        <w:rPr>
          <w:rFonts w:ascii="Arial" w:hAnsi="Arial" w:cs="Arial"/>
        </w:rPr>
        <w:t>Nestl</w:t>
      </w:r>
      <w:r w:rsidRPr="0058022B">
        <w:rPr>
          <w:rFonts w:ascii="Arial" w:hAnsi="Arial" w:cs="Arial"/>
        </w:rPr>
        <w:t>e</w:t>
      </w:r>
      <w:r w:rsidR="00A22DBD" w:rsidRPr="0058022B">
        <w:rPr>
          <w:rFonts w:ascii="Arial" w:hAnsi="Arial" w:cs="Arial"/>
        </w:rPr>
        <w:t xml:space="preserve"> also addresses the issue of remote working by offering versatile digital platforms such as Nestl</w:t>
      </w:r>
      <w:r w:rsidR="007F337D" w:rsidRPr="0058022B">
        <w:rPr>
          <w:rFonts w:ascii="Arial" w:hAnsi="Arial" w:cs="Arial"/>
        </w:rPr>
        <w:t>e</w:t>
      </w:r>
      <w:r w:rsidR="00A22DBD" w:rsidRPr="0058022B">
        <w:rPr>
          <w:rFonts w:ascii="Arial" w:hAnsi="Arial" w:cs="Arial"/>
        </w:rPr>
        <w:t xml:space="preserve"> Employee Connect and Microsoft Teams for communication and collaboration regardless of limitations.</w:t>
      </w:r>
    </w:p>
    <w:p w14:paraId="21BB35C0" w14:textId="31715510" w:rsidR="00F55844" w:rsidRPr="0058022B" w:rsidRDefault="00ED76F3" w:rsidP="0058022B">
      <w:pPr>
        <w:spacing w:line="360" w:lineRule="auto"/>
        <w:jc w:val="both"/>
        <w:rPr>
          <w:rFonts w:ascii="Arial" w:hAnsi="Arial" w:cs="Arial"/>
        </w:rPr>
      </w:pPr>
      <w:r w:rsidRPr="0058022B">
        <w:rPr>
          <w:rFonts w:ascii="Arial" w:hAnsi="Arial" w:cs="Arial"/>
        </w:rPr>
        <w:t>And i</w:t>
      </w:r>
      <w:r w:rsidR="003E4C0B" w:rsidRPr="0058022B">
        <w:rPr>
          <w:rFonts w:ascii="Arial" w:hAnsi="Arial" w:cs="Arial"/>
        </w:rPr>
        <w:t xml:space="preserve">n comparison, while other companies use AI in specific HR processes, Nestle's entire strategy extends to </w:t>
      </w:r>
      <w:r w:rsidR="003E4C0B" w:rsidRPr="0058022B">
        <w:rPr>
          <w:rFonts w:ascii="Arial" w:hAnsi="Arial" w:cs="Arial"/>
          <w:b/>
          <w:bCs/>
        </w:rPr>
        <w:t xml:space="preserve">recruitment, hiring, training, </w:t>
      </w:r>
      <w:r w:rsidR="003E4C0B" w:rsidRPr="0058022B">
        <w:rPr>
          <w:rFonts w:ascii="Arial" w:hAnsi="Arial" w:cs="Arial"/>
        </w:rPr>
        <w:t xml:space="preserve">and </w:t>
      </w:r>
      <w:r w:rsidR="003E4C0B" w:rsidRPr="0058022B">
        <w:rPr>
          <w:rFonts w:ascii="Arial" w:hAnsi="Arial" w:cs="Arial"/>
          <w:b/>
          <w:bCs/>
        </w:rPr>
        <w:t xml:space="preserve">performance management, </w:t>
      </w:r>
      <w:r w:rsidR="003E4C0B" w:rsidRPr="0058022B">
        <w:rPr>
          <w:rFonts w:ascii="Arial" w:hAnsi="Arial" w:cs="Arial"/>
        </w:rPr>
        <w:t>creating a seamless experience for employees globally.</w:t>
      </w:r>
    </w:p>
    <w:p w14:paraId="20838A70" w14:textId="77777777" w:rsidR="00E5141F" w:rsidRPr="0058022B" w:rsidRDefault="00E5141F" w:rsidP="0058022B">
      <w:pPr>
        <w:spacing w:line="360" w:lineRule="auto"/>
        <w:jc w:val="both"/>
        <w:rPr>
          <w:rFonts w:ascii="Arial" w:eastAsia="Segoe UI" w:hAnsi="Arial" w:cs="Arial"/>
          <w:color w:val="000000" w:themeColor="text1"/>
        </w:rPr>
      </w:pPr>
      <w:r w:rsidRPr="0058022B">
        <w:rPr>
          <w:rFonts w:ascii="Arial" w:eastAsia="Segoe UI" w:hAnsi="Arial" w:cs="Arial"/>
          <w:color w:val="000000" w:themeColor="text1"/>
        </w:rPr>
        <w:br w:type="page"/>
      </w:r>
    </w:p>
    <w:p w14:paraId="63D9120A" w14:textId="33F6DCDB" w:rsidR="00E5141F" w:rsidRPr="0058022B" w:rsidRDefault="00E5141F" w:rsidP="0058022B">
      <w:pPr>
        <w:spacing w:after="110" w:line="360" w:lineRule="auto"/>
        <w:jc w:val="both"/>
        <w:rPr>
          <w:rFonts w:ascii="Arial" w:hAnsi="Arial" w:cs="Arial"/>
          <w:color w:val="000000" w:themeColor="text1"/>
        </w:rPr>
      </w:pPr>
      <w:r w:rsidRPr="0058022B">
        <w:rPr>
          <w:rFonts w:ascii="Arial" w:eastAsia="Segoe UI" w:hAnsi="Arial" w:cs="Arial"/>
          <w:color w:val="000000" w:themeColor="text1"/>
        </w:rPr>
        <w:lastRenderedPageBreak/>
        <w:t>And after that, I am going to talk about influence on strategic aims.</w:t>
      </w:r>
    </w:p>
    <w:p w14:paraId="15410D0E" w14:textId="31170CD0" w:rsidR="00EA2BA1" w:rsidRPr="0058022B" w:rsidRDefault="000D5A28" w:rsidP="0058022B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lang w:bidi="si-LK"/>
        </w:rPr>
      </w:pPr>
      <w:bookmarkStart w:id="4" w:name="_Toc196899508"/>
      <w:r w:rsidRPr="0058022B">
        <w:rPr>
          <w:rFonts w:ascii="Arial" w:hAnsi="Arial" w:cs="Arial"/>
          <w:b/>
          <w:bCs/>
          <w:color w:val="000000" w:themeColor="text1"/>
          <w:sz w:val="22"/>
          <w:szCs w:val="22"/>
          <w:lang w:bidi="si-LK"/>
        </w:rPr>
        <w:t>Influence on Strategic Aims</w:t>
      </w:r>
      <w:bookmarkEnd w:id="4"/>
    </w:p>
    <w:p w14:paraId="500245BF" w14:textId="4E276B54" w:rsidR="0099639C" w:rsidRPr="0058022B" w:rsidRDefault="009874ED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hAnsi="Arial" w:cs="Arial"/>
          <w:lang w:bidi="si-LK"/>
        </w:rPr>
        <w:t xml:space="preserve">So, </w:t>
      </w:r>
      <w:r w:rsidR="0058210D" w:rsidRPr="0058022B">
        <w:rPr>
          <w:rFonts w:ascii="Arial" w:hAnsi="Arial" w:cs="Arial"/>
          <w:lang w:bidi="si-LK"/>
        </w:rPr>
        <w:t>t</w:t>
      </w:r>
      <w:r w:rsidR="0099639C" w:rsidRPr="0058022B">
        <w:rPr>
          <w:rFonts w:ascii="Arial" w:hAnsi="Arial" w:cs="Arial"/>
          <w:lang w:bidi="si-LK"/>
        </w:rPr>
        <w:t>he intersection of AI and new technologies is having a major impact on the strategic goals of companies like Nestle.</w:t>
      </w:r>
    </w:p>
    <w:p w14:paraId="2AAF49DE" w14:textId="64EA4D21" w:rsidR="002730B2" w:rsidRPr="0058022B" w:rsidRDefault="0058210D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hAnsi="Arial" w:cs="Arial"/>
          <w:lang w:bidi="si-LK"/>
        </w:rPr>
        <w:t>And t</w:t>
      </w:r>
      <w:r w:rsidR="00F55844" w:rsidRPr="0058022B">
        <w:rPr>
          <w:rFonts w:ascii="Arial" w:hAnsi="Arial" w:cs="Arial"/>
          <w:lang w:bidi="si-LK"/>
        </w:rPr>
        <w:t>he convergence of technology and AI directly contributes to achieving Nestl</w:t>
      </w:r>
      <w:r w:rsidR="00176D6D" w:rsidRPr="0058022B">
        <w:rPr>
          <w:rFonts w:ascii="Arial" w:hAnsi="Arial" w:cs="Arial"/>
          <w:lang w:bidi="si-LK"/>
        </w:rPr>
        <w:t>e</w:t>
      </w:r>
      <w:r w:rsidR="00F55844" w:rsidRPr="0058022B">
        <w:rPr>
          <w:rFonts w:ascii="Arial" w:hAnsi="Arial" w:cs="Arial"/>
          <w:lang w:bidi="si-LK"/>
        </w:rPr>
        <w:t>'s strategic objectives to improve employee engagement, operational efficiency and talent acquisition worldwide.</w:t>
      </w:r>
    </w:p>
    <w:p w14:paraId="1811903D" w14:textId="0FF89019" w:rsidR="00F55844" w:rsidRPr="0058022B" w:rsidRDefault="007C42AE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eastAsia="Segoe UI" w:hAnsi="Arial" w:cs="Arial"/>
          <w:color w:val="000000" w:themeColor="text1"/>
        </w:rPr>
        <w:t xml:space="preserve">And the other part is </w:t>
      </w:r>
      <w:r w:rsidRPr="0058022B">
        <w:rPr>
          <w:rFonts w:ascii="Arial" w:hAnsi="Arial" w:cs="Arial"/>
          <w:lang w:bidi="si-LK"/>
        </w:rPr>
        <w:t>c</w:t>
      </w:r>
      <w:r w:rsidR="00F703F2" w:rsidRPr="0058022B">
        <w:rPr>
          <w:rFonts w:ascii="Arial" w:hAnsi="Arial" w:cs="Arial"/>
          <w:lang w:bidi="si-LK"/>
        </w:rPr>
        <w:t>reating an "agile and inclusive workforce" to drive innovation is one of Nestl</w:t>
      </w:r>
      <w:r w:rsidR="00BC52B2" w:rsidRPr="0058022B">
        <w:rPr>
          <w:rFonts w:ascii="Arial" w:hAnsi="Arial" w:cs="Arial"/>
          <w:lang w:bidi="si-LK"/>
        </w:rPr>
        <w:t>e</w:t>
      </w:r>
      <w:r w:rsidR="00F703F2" w:rsidRPr="0058022B">
        <w:rPr>
          <w:rFonts w:ascii="Arial" w:hAnsi="Arial" w:cs="Arial"/>
          <w:lang w:bidi="si-LK"/>
        </w:rPr>
        <w:t>'s key strategic objectives</w:t>
      </w:r>
      <w:sdt>
        <w:sdtPr>
          <w:rPr>
            <w:rFonts w:ascii="Arial" w:hAnsi="Arial" w:cs="Arial"/>
            <w:lang w:bidi="si-LK"/>
          </w:rPr>
          <w:id w:val="-1259055498"/>
          <w:citation/>
        </w:sdtPr>
        <w:sdtEndPr/>
        <w:sdtContent>
          <w:r w:rsidR="006C3DF5" w:rsidRPr="0058022B">
            <w:rPr>
              <w:rFonts w:ascii="Arial" w:hAnsi="Arial" w:cs="Arial"/>
              <w:lang w:bidi="si-LK"/>
            </w:rPr>
            <w:fldChar w:fldCharType="begin"/>
          </w:r>
          <w:r w:rsidR="006C3DF5" w:rsidRPr="0058022B">
            <w:rPr>
              <w:rFonts w:ascii="Arial" w:hAnsi="Arial" w:cs="Arial"/>
              <w:lang w:bidi="si-LK"/>
            </w:rPr>
            <w:instrText xml:space="preserve"> CITATION Nes2514 \l 1033 </w:instrText>
          </w:r>
          <w:r w:rsidR="006C3DF5" w:rsidRPr="0058022B">
            <w:rPr>
              <w:rFonts w:ascii="Arial" w:hAnsi="Arial" w:cs="Arial"/>
              <w:lang w:bidi="si-LK"/>
            </w:rPr>
            <w:fldChar w:fldCharType="separate"/>
          </w:r>
          <w:r w:rsidR="005157CD" w:rsidRPr="0058022B">
            <w:rPr>
              <w:rFonts w:ascii="Arial" w:hAnsi="Arial" w:cs="Arial"/>
              <w:noProof/>
              <w:lang w:bidi="si-LK"/>
            </w:rPr>
            <w:t xml:space="preserve"> (Nestlé, 2025)</w:t>
          </w:r>
          <w:r w:rsidR="006C3DF5" w:rsidRPr="0058022B">
            <w:rPr>
              <w:rFonts w:ascii="Arial" w:hAnsi="Arial" w:cs="Arial"/>
              <w:lang w:bidi="si-LK"/>
            </w:rPr>
            <w:fldChar w:fldCharType="end"/>
          </w:r>
        </w:sdtContent>
      </w:sdt>
      <w:r w:rsidR="006C3DF5" w:rsidRPr="0058022B">
        <w:rPr>
          <w:rFonts w:ascii="Arial" w:hAnsi="Arial" w:cs="Arial"/>
          <w:lang w:bidi="si-LK"/>
        </w:rPr>
        <w:t>.</w:t>
      </w:r>
    </w:p>
    <w:p w14:paraId="3115E9D0" w14:textId="0A346CB7" w:rsidR="00971C1C" w:rsidRPr="0058022B" w:rsidRDefault="00EE2E7D" w:rsidP="0058022B">
      <w:pPr>
        <w:spacing w:line="360" w:lineRule="auto"/>
        <w:jc w:val="both"/>
        <w:rPr>
          <w:rFonts w:ascii="Arial" w:hAnsi="Arial" w:cs="Arial"/>
        </w:rPr>
      </w:pPr>
      <w:r w:rsidRPr="0058022B">
        <w:rPr>
          <w:rFonts w:ascii="Arial" w:hAnsi="Arial" w:cs="Arial"/>
          <w:lang w:bidi="si-LK"/>
        </w:rPr>
        <w:t xml:space="preserve">And also, </w:t>
      </w:r>
      <w:r w:rsidR="00823D7D" w:rsidRPr="0058022B">
        <w:rPr>
          <w:rFonts w:ascii="Arial" w:hAnsi="Arial" w:cs="Arial"/>
          <w:lang w:bidi="si-LK"/>
        </w:rPr>
        <w:t>AI and technology enable this</w:t>
      </w:r>
      <w:r w:rsidR="007D2588" w:rsidRPr="0058022B">
        <w:rPr>
          <w:rFonts w:ascii="Arial" w:hAnsi="Arial" w:cs="Arial"/>
          <w:lang w:bidi="si-LK"/>
        </w:rPr>
        <w:t xml:space="preserve"> aims</w:t>
      </w:r>
      <w:r w:rsidR="00823D7D" w:rsidRPr="0058022B">
        <w:rPr>
          <w:rFonts w:ascii="Arial" w:hAnsi="Arial" w:cs="Arial"/>
          <w:lang w:bidi="si-LK"/>
        </w:rPr>
        <w:t xml:space="preserve"> by enabling data-driven decision-making, automating talent acquisition, improving employee engagement, and customizing learning and development journeys.</w:t>
      </w:r>
    </w:p>
    <w:p w14:paraId="38042C26" w14:textId="0929DBE5" w:rsidR="00823D7D" w:rsidRPr="0058022B" w:rsidRDefault="00EE2E7D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hAnsi="Arial" w:cs="Arial"/>
          <w:lang w:bidi="si-LK"/>
        </w:rPr>
        <w:t xml:space="preserve">And also, </w:t>
      </w:r>
      <w:r w:rsidR="002D3F41" w:rsidRPr="0058022B">
        <w:rPr>
          <w:rFonts w:ascii="Arial" w:hAnsi="Arial" w:cs="Arial"/>
          <w:lang w:bidi="si-LK"/>
        </w:rPr>
        <w:t>Predictive analytics are used by Nestl</w:t>
      </w:r>
      <w:r w:rsidR="00651349" w:rsidRPr="0058022B">
        <w:rPr>
          <w:rFonts w:ascii="Arial" w:hAnsi="Arial" w:cs="Arial"/>
          <w:lang w:bidi="si-LK"/>
        </w:rPr>
        <w:t>e</w:t>
      </w:r>
      <w:r w:rsidR="002D3F41" w:rsidRPr="0058022B">
        <w:rPr>
          <w:rFonts w:ascii="Arial" w:hAnsi="Arial" w:cs="Arial"/>
          <w:lang w:bidi="si-LK"/>
        </w:rPr>
        <w:t>’s HR teams to forecast talent needs based on market trends, allowing proactive recruitment and internal mobility strategies.</w:t>
      </w:r>
    </w:p>
    <w:p w14:paraId="2860D367" w14:textId="04FB2867" w:rsidR="006F1E32" w:rsidRPr="0058022B" w:rsidRDefault="00395B5D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hAnsi="Arial" w:cs="Arial"/>
          <w:lang w:bidi="si-LK"/>
        </w:rPr>
        <w:t>Thus, in addition to automating HR processes, technology and AI closely align Nestl</w:t>
      </w:r>
      <w:r w:rsidR="007F337D" w:rsidRPr="0058022B">
        <w:rPr>
          <w:rFonts w:ascii="Arial" w:hAnsi="Arial" w:cs="Arial"/>
          <w:lang w:bidi="si-LK"/>
        </w:rPr>
        <w:t>e</w:t>
      </w:r>
      <w:r w:rsidRPr="0058022B">
        <w:rPr>
          <w:rFonts w:ascii="Arial" w:hAnsi="Arial" w:cs="Arial"/>
          <w:lang w:bidi="si-LK"/>
        </w:rPr>
        <w:t>'s human capital strategy with its corporate strategy of sustainable growth and innovation.</w:t>
      </w:r>
    </w:p>
    <w:p w14:paraId="11D1CE90" w14:textId="77777777" w:rsidR="004927F8" w:rsidRPr="0058022B" w:rsidRDefault="004927F8" w:rsidP="0058022B">
      <w:pPr>
        <w:spacing w:line="360" w:lineRule="auto"/>
        <w:jc w:val="both"/>
        <w:rPr>
          <w:rFonts w:ascii="Arial" w:hAnsi="Arial" w:cs="Arial"/>
          <w:lang w:bidi="si-LK"/>
        </w:rPr>
      </w:pPr>
    </w:p>
    <w:p w14:paraId="66DF7B87" w14:textId="32B62767" w:rsidR="00395B5D" w:rsidRPr="0058022B" w:rsidRDefault="004927F8" w:rsidP="0058022B">
      <w:pPr>
        <w:spacing w:line="360" w:lineRule="auto"/>
        <w:jc w:val="both"/>
        <w:rPr>
          <w:rFonts w:ascii="Arial" w:hAnsi="Arial" w:cs="Arial"/>
        </w:rPr>
      </w:pPr>
      <w:r w:rsidRPr="0058022B">
        <w:rPr>
          <w:rFonts w:ascii="Arial" w:eastAsia="Segoe UI" w:hAnsi="Arial" w:cs="Arial"/>
          <w:color w:val="000000" w:themeColor="text1"/>
        </w:rPr>
        <w:t xml:space="preserve">And the other part is </w:t>
      </w:r>
      <w:r w:rsidR="00413CDA" w:rsidRPr="0058022B">
        <w:rPr>
          <w:rFonts w:ascii="Arial" w:hAnsi="Arial" w:cs="Arial"/>
          <w:lang w:bidi="si-LK"/>
        </w:rPr>
        <w:t>I can give some examples based on Nestle Global.</w:t>
      </w:r>
      <w:r w:rsidR="00456146" w:rsidRPr="0058022B">
        <w:rPr>
          <w:rFonts w:ascii="Arial" w:hAnsi="Arial" w:cs="Arial"/>
          <w:lang w:bidi="si-LK"/>
        </w:rPr>
        <w:t xml:space="preserve"> </w:t>
      </w:r>
      <w:r w:rsidR="0097453E" w:rsidRPr="0058022B">
        <w:rPr>
          <w:rFonts w:ascii="Arial" w:eastAsia="Segoe UI" w:hAnsi="Arial" w:cs="Arial"/>
          <w:color w:val="000000" w:themeColor="text1"/>
        </w:rPr>
        <w:t>So,</w:t>
      </w:r>
      <w:r w:rsidR="00456146" w:rsidRPr="0058022B">
        <w:rPr>
          <w:rFonts w:ascii="Arial" w:eastAsia="Segoe UI" w:hAnsi="Arial" w:cs="Arial"/>
          <w:color w:val="000000" w:themeColor="text1"/>
        </w:rPr>
        <w:t xml:space="preserve"> the first example is</w:t>
      </w:r>
      <w:r w:rsidR="0097453E" w:rsidRPr="0058022B">
        <w:rPr>
          <w:rFonts w:ascii="Arial" w:eastAsia="Segoe UI" w:hAnsi="Arial" w:cs="Arial"/>
          <w:color w:val="000000" w:themeColor="text1"/>
        </w:rPr>
        <w:t>,</w:t>
      </w:r>
    </w:p>
    <w:p w14:paraId="2490868F" w14:textId="4F6A4226" w:rsidR="006F1E32" w:rsidRPr="0058022B" w:rsidRDefault="006F1E32" w:rsidP="0058022B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hAnsi="Arial" w:cs="Arial"/>
          <w:b/>
          <w:bCs/>
          <w:lang w:bidi="si-LK"/>
        </w:rPr>
        <w:t xml:space="preserve">AI-driven recruitment for talent acquisition: </w:t>
      </w:r>
      <w:r w:rsidR="00422592" w:rsidRPr="0058022B">
        <w:rPr>
          <w:rFonts w:ascii="Arial" w:eastAsia="Segoe UI" w:hAnsi="Arial" w:cs="Arial"/>
          <w:color w:val="000000" w:themeColor="text1"/>
        </w:rPr>
        <w:t xml:space="preserve">In that example, </w:t>
      </w:r>
      <w:r w:rsidRPr="0058022B">
        <w:rPr>
          <w:rFonts w:ascii="Arial" w:hAnsi="Arial" w:cs="Arial"/>
          <w:lang w:bidi="si-LK"/>
        </w:rPr>
        <w:t>"Attracting, retaining and developing the best talent" is Nestle's strategic goal</w:t>
      </w:r>
      <w:sdt>
        <w:sdtPr>
          <w:rPr>
            <w:rFonts w:ascii="Arial" w:hAnsi="Arial" w:cs="Arial"/>
            <w:lang w:bidi="si-LK"/>
          </w:rPr>
          <w:id w:val="-1526167727"/>
          <w:citation/>
        </w:sdtPr>
        <w:sdtEndPr/>
        <w:sdtContent>
          <w:r w:rsidR="009C588F" w:rsidRPr="0058022B">
            <w:rPr>
              <w:rFonts w:ascii="Arial" w:hAnsi="Arial" w:cs="Arial"/>
              <w:lang w:bidi="si-LK"/>
            </w:rPr>
            <w:fldChar w:fldCharType="begin"/>
          </w:r>
          <w:r w:rsidR="009C588F" w:rsidRPr="0058022B">
            <w:rPr>
              <w:rFonts w:ascii="Arial" w:hAnsi="Arial" w:cs="Arial"/>
              <w:lang w:bidi="si-LK"/>
            </w:rPr>
            <w:instrText xml:space="preserve"> CITATION Nes24 \l 1033 </w:instrText>
          </w:r>
          <w:r w:rsidR="009C588F" w:rsidRPr="0058022B">
            <w:rPr>
              <w:rFonts w:ascii="Arial" w:hAnsi="Arial" w:cs="Arial"/>
              <w:lang w:bidi="si-LK"/>
            </w:rPr>
            <w:fldChar w:fldCharType="separate"/>
          </w:r>
          <w:r w:rsidR="005157CD" w:rsidRPr="0058022B">
            <w:rPr>
              <w:rFonts w:ascii="Arial" w:hAnsi="Arial" w:cs="Arial"/>
              <w:noProof/>
              <w:lang w:bidi="si-LK"/>
            </w:rPr>
            <w:t xml:space="preserve"> (Nestlé, 2024)</w:t>
          </w:r>
          <w:r w:rsidR="009C588F" w:rsidRPr="0058022B">
            <w:rPr>
              <w:rFonts w:ascii="Arial" w:hAnsi="Arial" w:cs="Arial"/>
              <w:lang w:bidi="si-LK"/>
            </w:rPr>
            <w:fldChar w:fldCharType="end"/>
          </w:r>
        </w:sdtContent>
      </w:sdt>
      <w:r w:rsidR="009C588F" w:rsidRPr="0058022B">
        <w:rPr>
          <w:rFonts w:ascii="Arial" w:hAnsi="Arial" w:cs="Arial"/>
          <w:lang w:bidi="si-LK"/>
        </w:rPr>
        <w:t>.</w:t>
      </w:r>
      <w:r w:rsidR="00DC3834" w:rsidRPr="0058022B">
        <w:rPr>
          <w:rFonts w:ascii="Arial" w:hAnsi="Arial" w:cs="Arial"/>
          <w:lang w:bidi="si-LK"/>
        </w:rPr>
        <w:t xml:space="preserve"> So,</w:t>
      </w:r>
      <w:r w:rsidR="00671F73" w:rsidRPr="0058022B">
        <w:rPr>
          <w:rFonts w:ascii="Arial" w:hAnsi="Arial" w:cs="Arial"/>
          <w:lang w:bidi="si-LK"/>
        </w:rPr>
        <w:t xml:space="preserve"> </w:t>
      </w:r>
      <w:proofErr w:type="gramStart"/>
      <w:r w:rsidR="00671F73" w:rsidRPr="0058022B">
        <w:rPr>
          <w:rFonts w:ascii="Arial" w:hAnsi="Arial" w:cs="Arial"/>
          <w:lang w:bidi="si-LK"/>
        </w:rPr>
        <w:t>To</w:t>
      </w:r>
      <w:proofErr w:type="gramEnd"/>
      <w:r w:rsidR="00671F73" w:rsidRPr="0058022B">
        <w:rPr>
          <w:rFonts w:ascii="Arial" w:hAnsi="Arial" w:cs="Arial"/>
          <w:lang w:bidi="si-LK"/>
        </w:rPr>
        <w:t xml:space="preserve"> achieve this, Nestl</w:t>
      </w:r>
      <w:r w:rsidR="007F337D" w:rsidRPr="0058022B">
        <w:rPr>
          <w:rFonts w:ascii="Arial" w:hAnsi="Arial" w:cs="Arial"/>
          <w:lang w:bidi="si-LK"/>
        </w:rPr>
        <w:t>e</w:t>
      </w:r>
      <w:r w:rsidR="00671F73" w:rsidRPr="0058022B">
        <w:rPr>
          <w:rFonts w:ascii="Arial" w:hAnsi="Arial" w:cs="Arial"/>
          <w:lang w:bidi="si-LK"/>
        </w:rPr>
        <w:t xml:space="preserve"> adopted AI-powered recruitment tools such as </w:t>
      </w:r>
      <w:proofErr w:type="spellStart"/>
      <w:r w:rsidR="00671F73" w:rsidRPr="0058022B">
        <w:rPr>
          <w:rFonts w:ascii="Arial" w:hAnsi="Arial" w:cs="Arial"/>
          <w:lang w:bidi="si-LK"/>
        </w:rPr>
        <w:t>HireVue</w:t>
      </w:r>
      <w:proofErr w:type="spellEnd"/>
      <w:r w:rsidR="00671F73" w:rsidRPr="0058022B">
        <w:rPr>
          <w:rFonts w:ascii="Arial" w:hAnsi="Arial" w:cs="Arial"/>
          <w:lang w:bidi="si-LK"/>
        </w:rPr>
        <w:t xml:space="preserve"> and AI chatbots that conduct preliminary candidate screening.</w:t>
      </w:r>
    </w:p>
    <w:p w14:paraId="3257E0CA" w14:textId="4DFBA407" w:rsidR="006F1E32" w:rsidRPr="0058022B" w:rsidRDefault="00B234E8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eastAsia="Segoe UI" w:hAnsi="Arial" w:cs="Arial"/>
          <w:color w:val="000000" w:themeColor="text1"/>
        </w:rPr>
        <w:t xml:space="preserve">And the impact on strategic aim of that example is </w:t>
      </w:r>
      <w:r w:rsidRPr="0058022B">
        <w:rPr>
          <w:rFonts w:ascii="Arial" w:hAnsi="Arial" w:cs="Arial"/>
          <w:lang w:bidi="si-LK"/>
        </w:rPr>
        <w:t>t</w:t>
      </w:r>
      <w:r w:rsidR="006F1E32" w:rsidRPr="0058022B">
        <w:rPr>
          <w:rFonts w:ascii="Arial" w:hAnsi="Arial" w:cs="Arial"/>
          <w:lang w:bidi="si-LK"/>
        </w:rPr>
        <w:t>his aligns with Nestle's goal of creating a high-performing, innovative workforce to facilitate global business needs.</w:t>
      </w:r>
    </w:p>
    <w:p w14:paraId="47A030C0" w14:textId="77777777" w:rsidR="00E44A91" w:rsidRPr="0058022B" w:rsidRDefault="00E44A91" w:rsidP="0058022B">
      <w:pPr>
        <w:spacing w:line="360" w:lineRule="auto"/>
        <w:jc w:val="both"/>
        <w:rPr>
          <w:rFonts w:ascii="Arial" w:eastAsia="Segoe UI" w:hAnsi="Arial" w:cs="Arial"/>
          <w:color w:val="000000" w:themeColor="text1"/>
        </w:rPr>
      </w:pPr>
      <w:r w:rsidRPr="0058022B">
        <w:rPr>
          <w:rFonts w:ascii="Arial" w:eastAsia="Segoe UI" w:hAnsi="Arial" w:cs="Arial"/>
          <w:color w:val="000000" w:themeColor="text1"/>
        </w:rPr>
        <w:br w:type="page"/>
      </w:r>
    </w:p>
    <w:p w14:paraId="798A5536" w14:textId="6D3FE77A" w:rsidR="00E2141C" w:rsidRPr="0058022B" w:rsidRDefault="0097453E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eastAsia="Segoe UI" w:hAnsi="Arial" w:cs="Arial"/>
          <w:color w:val="000000" w:themeColor="text1"/>
        </w:rPr>
        <w:lastRenderedPageBreak/>
        <w:t>And the other example is,</w:t>
      </w:r>
    </w:p>
    <w:p w14:paraId="7057861D" w14:textId="21B14F06" w:rsidR="006F1E32" w:rsidRPr="0058022B" w:rsidRDefault="006F1E32" w:rsidP="0058022B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hAnsi="Arial" w:cs="Arial"/>
          <w:b/>
          <w:bCs/>
          <w:lang w:bidi="si-LK"/>
        </w:rPr>
        <w:t xml:space="preserve">Predictive analytics in workforce planning: </w:t>
      </w:r>
      <w:r w:rsidR="008663F2" w:rsidRPr="0058022B">
        <w:rPr>
          <w:rFonts w:ascii="Arial" w:eastAsia="Segoe UI" w:hAnsi="Arial" w:cs="Arial"/>
          <w:color w:val="000000" w:themeColor="text1"/>
        </w:rPr>
        <w:t xml:space="preserve">So, I can say about that </w:t>
      </w:r>
      <w:r w:rsidRPr="0058022B">
        <w:rPr>
          <w:rFonts w:ascii="Arial" w:hAnsi="Arial" w:cs="Arial"/>
          <w:lang w:bidi="si-LK"/>
        </w:rPr>
        <w:t>Nestle uses predictive analytics to forecast manpower needs in line with business growth areas such as plant-based food innovation and health sciences</w:t>
      </w:r>
      <w:sdt>
        <w:sdtPr>
          <w:rPr>
            <w:rFonts w:ascii="Arial" w:hAnsi="Arial" w:cs="Arial"/>
            <w:lang w:bidi="si-LK"/>
          </w:rPr>
          <w:id w:val="-1001740276"/>
          <w:citation/>
        </w:sdtPr>
        <w:sdtEndPr/>
        <w:sdtContent>
          <w:r w:rsidR="006004DD" w:rsidRPr="0058022B">
            <w:rPr>
              <w:rFonts w:ascii="Arial" w:hAnsi="Arial" w:cs="Arial"/>
              <w:lang w:bidi="si-LK"/>
            </w:rPr>
            <w:fldChar w:fldCharType="begin"/>
          </w:r>
          <w:r w:rsidR="006004DD" w:rsidRPr="0058022B">
            <w:rPr>
              <w:rFonts w:ascii="Arial" w:hAnsi="Arial" w:cs="Arial"/>
              <w:lang w:bidi="si-LK"/>
            </w:rPr>
            <w:instrText xml:space="preserve"> CITATION Nes241 \l 1033 </w:instrText>
          </w:r>
          <w:r w:rsidR="006004DD" w:rsidRPr="0058022B">
            <w:rPr>
              <w:rFonts w:ascii="Arial" w:hAnsi="Arial" w:cs="Arial"/>
              <w:lang w:bidi="si-LK"/>
            </w:rPr>
            <w:fldChar w:fldCharType="separate"/>
          </w:r>
          <w:r w:rsidR="005157CD" w:rsidRPr="0058022B">
            <w:rPr>
              <w:rFonts w:ascii="Arial" w:hAnsi="Arial" w:cs="Arial"/>
              <w:noProof/>
              <w:lang w:bidi="si-LK"/>
            </w:rPr>
            <w:t xml:space="preserve"> (Nestlé, 2024)</w:t>
          </w:r>
          <w:r w:rsidR="006004DD" w:rsidRPr="0058022B">
            <w:rPr>
              <w:rFonts w:ascii="Arial" w:hAnsi="Arial" w:cs="Arial"/>
              <w:lang w:bidi="si-LK"/>
            </w:rPr>
            <w:fldChar w:fldCharType="end"/>
          </w:r>
        </w:sdtContent>
      </w:sdt>
      <w:r w:rsidR="006004DD" w:rsidRPr="0058022B">
        <w:rPr>
          <w:rFonts w:ascii="Arial" w:hAnsi="Arial" w:cs="Arial"/>
          <w:lang w:bidi="si-LK"/>
        </w:rPr>
        <w:t>.</w:t>
      </w:r>
      <w:r w:rsidR="00A3418A" w:rsidRPr="0058022B">
        <w:rPr>
          <w:rFonts w:ascii="Arial" w:hAnsi="Arial" w:cs="Arial"/>
          <w:lang w:bidi="si-LK"/>
        </w:rPr>
        <w:t xml:space="preserve"> By </w:t>
      </w:r>
      <w:proofErr w:type="spellStart"/>
      <w:r w:rsidR="00A3418A" w:rsidRPr="0058022B">
        <w:rPr>
          <w:rFonts w:ascii="Arial" w:hAnsi="Arial" w:cs="Arial"/>
          <w:lang w:bidi="si-LK"/>
        </w:rPr>
        <w:t>analysing</w:t>
      </w:r>
      <w:proofErr w:type="spellEnd"/>
      <w:r w:rsidR="00A3418A" w:rsidRPr="0058022B">
        <w:rPr>
          <w:rFonts w:ascii="Arial" w:hAnsi="Arial" w:cs="Arial"/>
          <w:lang w:bidi="si-LK"/>
        </w:rPr>
        <w:t xml:space="preserve"> data trends related to turnover rates, employee performance, and industry skills gaps, </w:t>
      </w:r>
      <w:r w:rsidR="008663F2" w:rsidRPr="0058022B">
        <w:rPr>
          <w:rFonts w:ascii="Arial" w:hAnsi="Arial" w:cs="Arial"/>
          <w:lang w:bidi="si-LK"/>
        </w:rPr>
        <w:t xml:space="preserve">and </w:t>
      </w:r>
      <w:proofErr w:type="gramStart"/>
      <w:r w:rsidR="00A3418A" w:rsidRPr="0058022B">
        <w:rPr>
          <w:rFonts w:ascii="Arial" w:hAnsi="Arial" w:cs="Arial"/>
          <w:lang w:bidi="si-LK"/>
        </w:rPr>
        <w:t>Nestl</w:t>
      </w:r>
      <w:r w:rsidR="008663F2" w:rsidRPr="0058022B">
        <w:rPr>
          <w:rFonts w:ascii="Arial" w:hAnsi="Arial" w:cs="Arial"/>
          <w:lang w:bidi="si-LK"/>
        </w:rPr>
        <w:t>e</w:t>
      </w:r>
      <w:proofErr w:type="gramEnd"/>
      <w:r w:rsidR="00A3418A" w:rsidRPr="0058022B">
        <w:rPr>
          <w:rFonts w:ascii="Arial" w:hAnsi="Arial" w:cs="Arial"/>
          <w:lang w:bidi="si-LK"/>
        </w:rPr>
        <w:t xml:space="preserve"> can proactively plan hiring and development, ensuring the right skills are available ahead of demand.</w:t>
      </w:r>
    </w:p>
    <w:p w14:paraId="68C0F37B" w14:textId="2A74F794" w:rsidR="006F1E32" w:rsidRPr="0058022B" w:rsidRDefault="000A15CB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eastAsia="Segoe UI" w:hAnsi="Arial" w:cs="Arial"/>
          <w:color w:val="000000" w:themeColor="text1"/>
        </w:rPr>
        <w:t xml:space="preserve">And impact of the strategic aims of that example is </w:t>
      </w:r>
      <w:r w:rsidRPr="0058022B">
        <w:rPr>
          <w:rFonts w:ascii="Arial" w:hAnsi="Arial" w:cs="Arial"/>
          <w:lang w:bidi="si-LK"/>
        </w:rPr>
        <w:t>a</w:t>
      </w:r>
      <w:r w:rsidR="006F1E32" w:rsidRPr="0058022B">
        <w:rPr>
          <w:rFonts w:ascii="Arial" w:hAnsi="Arial" w:cs="Arial"/>
          <w:lang w:bidi="si-LK"/>
        </w:rPr>
        <w:t>ligned with the goal of sustainable business development and future-proof talent pipelines.</w:t>
      </w:r>
    </w:p>
    <w:p w14:paraId="644AB437" w14:textId="45E80565" w:rsidR="00CE041E" w:rsidRPr="0058022B" w:rsidRDefault="00CE041E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eastAsia="Segoe UI" w:hAnsi="Arial" w:cs="Arial"/>
          <w:color w:val="000000" w:themeColor="text1"/>
        </w:rPr>
        <w:t xml:space="preserve">And </w:t>
      </w:r>
      <w:proofErr w:type="gramStart"/>
      <w:r w:rsidRPr="0058022B">
        <w:rPr>
          <w:rFonts w:ascii="Arial" w:eastAsia="Segoe UI" w:hAnsi="Arial" w:cs="Arial"/>
          <w:color w:val="000000" w:themeColor="text1"/>
        </w:rPr>
        <w:t>also</w:t>
      </w:r>
      <w:proofErr w:type="gramEnd"/>
      <w:r w:rsidRPr="0058022B">
        <w:rPr>
          <w:rFonts w:ascii="Arial" w:eastAsia="Segoe UI" w:hAnsi="Arial" w:cs="Arial"/>
          <w:color w:val="000000" w:themeColor="text1"/>
        </w:rPr>
        <w:t xml:space="preserve"> third example is,</w:t>
      </w:r>
    </w:p>
    <w:p w14:paraId="7A4F3036" w14:textId="5FF1D571" w:rsidR="00EF57CC" w:rsidRPr="0058022B" w:rsidRDefault="00EF57CC" w:rsidP="0058022B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hAnsi="Arial" w:cs="Arial"/>
          <w:b/>
          <w:bCs/>
          <w:lang w:bidi="si-LK"/>
        </w:rPr>
        <w:t xml:space="preserve">Digital learning platforms for continuous development: </w:t>
      </w:r>
      <w:r w:rsidR="00DD3C7A" w:rsidRPr="0058022B">
        <w:rPr>
          <w:rFonts w:ascii="Arial" w:hAnsi="Arial" w:cs="Arial"/>
          <w:lang w:bidi="si-LK"/>
        </w:rPr>
        <w:t>So,</w:t>
      </w:r>
      <w:r w:rsidR="00DD3C7A" w:rsidRPr="0058022B">
        <w:rPr>
          <w:rFonts w:ascii="Arial" w:hAnsi="Arial" w:cs="Arial"/>
          <w:b/>
          <w:bCs/>
          <w:lang w:bidi="si-LK"/>
        </w:rPr>
        <w:t xml:space="preserve"> </w:t>
      </w:r>
      <w:r w:rsidR="00DD3C7A" w:rsidRPr="0058022B">
        <w:rPr>
          <w:rFonts w:ascii="Arial" w:hAnsi="Arial" w:cs="Arial"/>
          <w:lang w:bidi="si-LK"/>
        </w:rPr>
        <w:t>t</w:t>
      </w:r>
      <w:r w:rsidRPr="0058022B">
        <w:rPr>
          <w:rFonts w:ascii="Arial" w:hAnsi="Arial" w:cs="Arial"/>
          <w:lang w:bidi="si-LK"/>
        </w:rPr>
        <w:t xml:space="preserve">o achieve the strategic goal of continuous employee development, </w:t>
      </w:r>
      <w:proofErr w:type="gramStart"/>
      <w:r w:rsidRPr="0058022B">
        <w:rPr>
          <w:rFonts w:ascii="Arial" w:hAnsi="Arial" w:cs="Arial"/>
          <w:lang w:bidi="si-LK"/>
        </w:rPr>
        <w:t>Nestle</w:t>
      </w:r>
      <w:proofErr w:type="gramEnd"/>
      <w:r w:rsidRPr="0058022B">
        <w:rPr>
          <w:rFonts w:ascii="Arial" w:hAnsi="Arial" w:cs="Arial"/>
          <w:lang w:bidi="si-LK"/>
        </w:rPr>
        <w:t xml:space="preserve"> has launched the "</w:t>
      </w:r>
      <w:proofErr w:type="spellStart"/>
      <w:r w:rsidRPr="0058022B">
        <w:rPr>
          <w:rFonts w:ascii="Arial" w:hAnsi="Arial" w:cs="Arial"/>
          <w:lang w:bidi="si-LK"/>
        </w:rPr>
        <w:t>LEARN@Nestlé</w:t>
      </w:r>
      <w:proofErr w:type="spellEnd"/>
      <w:r w:rsidRPr="0058022B">
        <w:rPr>
          <w:rFonts w:ascii="Arial" w:hAnsi="Arial" w:cs="Arial"/>
          <w:lang w:bidi="si-LK"/>
        </w:rPr>
        <w:t>" digital platform</w:t>
      </w:r>
      <w:sdt>
        <w:sdtPr>
          <w:rPr>
            <w:rFonts w:ascii="Arial" w:hAnsi="Arial" w:cs="Arial"/>
            <w:lang w:bidi="si-LK"/>
          </w:rPr>
          <w:id w:val="1781998163"/>
          <w:citation/>
        </w:sdtPr>
        <w:sdtEndPr/>
        <w:sdtContent>
          <w:r w:rsidR="00A0244C" w:rsidRPr="0058022B">
            <w:rPr>
              <w:rFonts w:ascii="Arial" w:hAnsi="Arial" w:cs="Arial"/>
              <w:lang w:bidi="si-LK"/>
            </w:rPr>
            <w:fldChar w:fldCharType="begin"/>
          </w:r>
          <w:r w:rsidR="00A0244C" w:rsidRPr="0058022B">
            <w:rPr>
              <w:rFonts w:ascii="Arial" w:hAnsi="Arial" w:cs="Arial"/>
              <w:lang w:bidi="si-LK"/>
            </w:rPr>
            <w:instrText xml:space="preserve"> CITATION Nes242 \l 1033 </w:instrText>
          </w:r>
          <w:r w:rsidR="00A0244C" w:rsidRPr="0058022B">
            <w:rPr>
              <w:rFonts w:ascii="Arial" w:hAnsi="Arial" w:cs="Arial"/>
              <w:lang w:bidi="si-LK"/>
            </w:rPr>
            <w:fldChar w:fldCharType="separate"/>
          </w:r>
          <w:r w:rsidR="005157CD" w:rsidRPr="0058022B">
            <w:rPr>
              <w:rFonts w:ascii="Arial" w:hAnsi="Arial" w:cs="Arial"/>
              <w:noProof/>
              <w:lang w:bidi="si-LK"/>
            </w:rPr>
            <w:t xml:space="preserve"> (Nestlé, 2024)</w:t>
          </w:r>
          <w:r w:rsidR="00A0244C" w:rsidRPr="0058022B">
            <w:rPr>
              <w:rFonts w:ascii="Arial" w:hAnsi="Arial" w:cs="Arial"/>
              <w:lang w:bidi="si-LK"/>
            </w:rPr>
            <w:fldChar w:fldCharType="end"/>
          </w:r>
        </w:sdtContent>
      </w:sdt>
      <w:r w:rsidR="00A0244C" w:rsidRPr="0058022B">
        <w:rPr>
          <w:rFonts w:ascii="Arial" w:hAnsi="Arial" w:cs="Arial"/>
          <w:lang w:bidi="si-LK"/>
        </w:rPr>
        <w:t>.</w:t>
      </w:r>
      <w:r w:rsidR="007836CA" w:rsidRPr="0058022B">
        <w:rPr>
          <w:rFonts w:ascii="Arial" w:hAnsi="Arial" w:cs="Arial"/>
          <w:lang w:bidi="si-LK"/>
        </w:rPr>
        <w:t xml:space="preserve"> </w:t>
      </w:r>
      <w:r w:rsidR="0059679D" w:rsidRPr="0058022B">
        <w:rPr>
          <w:rFonts w:ascii="Arial" w:hAnsi="Arial" w:cs="Arial"/>
          <w:lang w:bidi="si-LK"/>
        </w:rPr>
        <w:t xml:space="preserve">So, </w:t>
      </w:r>
      <w:r w:rsidR="008E0B0F" w:rsidRPr="0058022B">
        <w:rPr>
          <w:rFonts w:ascii="Arial" w:hAnsi="Arial" w:cs="Arial"/>
          <w:lang w:bidi="si-LK"/>
        </w:rPr>
        <w:t>this</w:t>
      </w:r>
      <w:r w:rsidR="007836CA" w:rsidRPr="0058022B">
        <w:rPr>
          <w:rFonts w:ascii="Arial" w:hAnsi="Arial" w:cs="Arial"/>
          <w:lang w:bidi="si-LK"/>
        </w:rPr>
        <w:t xml:space="preserve"> system uses AI to recommend personalized learning paths for employees, based on their career goals, current skills, and market trends.</w:t>
      </w:r>
    </w:p>
    <w:p w14:paraId="4AF975C3" w14:textId="17807065" w:rsidR="00EF57CC" w:rsidRPr="0058022B" w:rsidRDefault="006909CE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eastAsia="Segoe UI" w:hAnsi="Arial" w:cs="Arial"/>
          <w:color w:val="000000" w:themeColor="text1"/>
        </w:rPr>
        <w:t>A</w:t>
      </w:r>
      <w:r w:rsidR="003C3C37" w:rsidRPr="0058022B">
        <w:rPr>
          <w:rFonts w:ascii="Arial" w:eastAsia="Segoe UI" w:hAnsi="Arial" w:cs="Arial"/>
          <w:color w:val="000000" w:themeColor="text1"/>
        </w:rPr>
        <w:t xml:space="preserve">nd impact on strategic aim of that example is </w:t>
      </w:r>
      <w:r w:rsidR="00EF57CC" w:rsidRPr="0058022B">
        <w:rPr>
          <w:rFonts w:ascii="Arial" w:hAnsi="Arial" w:cs="Arial"/>
          <w:lang w:bidi="si-LK"/>
        </w:rPr>
        <w:t xml:space="preserve">Nestle promotes upskilling and reskilling of employees, which is essential for transforming into a digitally empowered </w:t>
      </w:r>
      <w:proofErr w:type="spellStart"/>
      <w:r w:rsidR="00EF57CC" w:rsidRPr="0058022B">
        <w:rPr>
          <w:rFonts w:ascii="Arial" w:hAnsi="Arial" w:cs="Arial"/>
          <w:lang w:bidi="si-LK"/>
        </w:rPr>
        <w:t>organi</w:t>
      </w:r>
      <w:r w:rsidR="008E0B0F" w:rsidRPr="0058022B">
        <w:rPr>
          <w:rFonts w:ascii="Arial" w:hAnsi="Arial" w:cs="Arial"/>
          <w:lang w:bidi="si-LK"/>
        </w:rPr>
        <w:t>s</w:t>
      </w:r>
      <w:r w:rsidR="00EF57CC" w:rsidRPr="0058022B">
        <w:rPr>
          <w:rFonts w:ascii="Arial" w:hAnsi="Arial" w:cs="Arial"/>
          <w:lang w:bidi="si-LK"/>
        </w:rPr>
        <w:t>ation</w:t>
      </w:r>
      <w:proofErr w:type="spellEnd"/>
      <w:r w:rsidR="00EF57CC" w:rsidRPr="0058022B">
        <w:rPr>
          <w:rFonts w:ascii="Arial" w:hAnsi="Arial" w:cs="Arial"/>
          <w:lang w:bidi="si-LK"/>
        </w:rPr>
        <w:t>.</w:t>
      </w:r>
    </w:p>
    <w:p w14:paraId="7CCA5AB4" w14:textId="547C4950" w:rsidR="00E2141C" w:rsidRPr="0058022B" w:rsidRDefault="00B94F77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eastAsia="Segoe UI" w:hAnsi="Arial" w:cs="Arial"/>
          <w:color w:val="000000" w:themeColor="text1"/>
        </w:rPr>
        <w:t>And the final example is</w:t>
      </w:r>
      <w:r w:rsidR="004C740E" w:rsidRPr="0058022B">
        <w:rPr>
          <w:rFonts w:ascii="Arial" w:eastAsia="Segoe UI" w:hAnsi="Arial" w:cs="Arial"/>
          <w:color w:val="000000" w:themeColor="text1"/>
        </w:rPr>
        <w:t>,</w:t>
      </w:r>
    </w:p>
    <w:p w14:paraId="5F279447" w14:textId="4218D40B" w:rsidR="00EF57CC" w:rsidRPr="0058022B" w:rsidRDefault="00EF57CC" w:rsidP="0058022B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hAnsi="Arial" w:cs="Arial"/>
          <w:b/>
          <w:bCs/>
          <w:lang w:bidi="si-LK"/>
        </w:rPr>
        <w:t xml:space="preserve">Remote work technologies that enhance flexibility: </w:t>
      </w:r>
      <w:r w:rsidR="00E7479E" w:rsidRPr="0058022B">
        <w:rPr>
          <w:rFonts w:ascii="Arial" w:hAnsi="Arial" w:cs="Arial"/>
          <w:lang w:bidi="si-LK"/>
        </w:rPr>
        <w:t>So,</w:t>
      </w:r>
      <w:r w:rsidR="00E7479E" w:rsidRPr="0058022B">
        <w:rPr>
          <w:rFonts w:ascii="Arial" w:hAnsi="Arial" w:cs="Arial"/>
          <w:b/>
          <w:bCs/>
          <w:lang w:bidi="si-LK"/>
        </w:rPr>
        <w:t xml:space="preserve"> </w:t>
      </w:r>
      <w:r w:rsidR="00E7479E" w:rsidRPr="0058022B">
        <w:rPr>
          <w:rFonts w:ascii="Arial" w:hAnsi="Arial" w:cs="Arial"/>
          <w:lang w:bidi="si-LK"/>
        </w:rPr>
        <w:t>a</w:t>
      </w:r>
      <w:r w:rsidRPr="0058022B">
        <w:rPr>
          <w:rFonts w:ascii="Arial" w:hAnsi="Arial" w:cs="Arial"/>
          <w:lang w:bidi="si-LK"/>
        </w:rPr>
        <w:t xml:space="preserve">s part of its workforce transformation plan, </w:t>
      </w:r>
      <w:proofErr w:type="gramStart"/>
      <w:r w:rsidRPr="0058022B">
        <w:rPr>
          <w:rFonts w:ascii="Arial" w:hAnsi="Arial" w:cs="Arial"/>
          <w:lang w:bidi="si-LK"/>
        </w:rPr>
        <w:t>Nestl</w:t>
      </w:r>
      <w:r w:rsidR="007F337D" w:rsidRPr="0058022B">
        <w:rPr>
          <w:rFonts w:ascii="Arial" w:hAnsi="Arial" w:cs="Arial"/>
          <w:lang w:bidi="si-LK"/>
        </w:rPr>
        <w:t>e</w:t>
      </w:r>
      <w:proofErr w:type="gramEnd"/>
      <w:r w:rsidRPr="0058022B">
        <w:rPr>
          <w:rFonts w:ascii="Arial" w:hAnsi="Arial" w:cs="Arial"/>
          <w:lang w:bidi="si-LK"/>
        </w:rPr>
        <w:t xml:space="preserve"> implemented digital collaboration technologies such as Microsoft Teams, Nestl</w:t>
      </w:r>
      <w:r w:rsidR="007F337D" w:rsidRPr="0058022B">
        <w:rPr>
          <w:rFonts w:ascii="Arial" w:hAnsi="Arial" w:cs="Arial"/>
          <w:lang w:bidi="si-LK"/>
        </w:rPr>
        <w:t>e</w:t>
      </w:r>
      <w:r w:rsidRPr="0058022B">
        <w:rPr>
          <w:rFonts w:ascii="Arial" w:hAnsi="Arial" w:cs="Arial"/>
          <w:lang w:bidi="si-LK"/>
        </w:rPr>
        <w:t xml:space="preserve"> Employee Connect, and cloud-based HR systems</w:t>
      </w:r>
      <w:sdt>
        <w:sdtPr>
          <w:rPr>
            <w:rFonts w:ascii="Arial" w:hAnsi="Arial" w:cs="Arial"/>
            <w:lang w:bidi="si-LK"/>
          </w:rPr>
          <w:id w:val="-1595093233"/>
          <w:citation/>
        </w:sdtPr>
        <w:sdtEndPr/>
        <w:sdtContent>
          <w:r w:rsidR="009331F2" w:rsidRPr="0058022B">
            <w:rPr>
              <w:rFonts w:ascii="Arial" w:hAnsi="Arial" w:cs="Arial"/>
              <w:lang w:bidi="si-LK"/>
            </w:rPr>
            <w:fldChar w:fldCharType="begin"/>
          </w:r>
          <w:r w:rsidR="009331F2" w:rsidRPr="0058022B">
            <w:rPr>
              <w:rFonts w:ascii="Arial" w:hAnsi="Arial" w:cs="Arial"/>
              <w:lang w:bidi="si-LK"/>
            </w:rPr>
            <w:instrText xml:space="preserve"> CITATION Nes234 \l 1033 </w:instrText>
          </w:r>
          <w:r w:rsidR="009331F2" w:rsidRPr="0058022B">
            <w:rPr>
              <w:rFonts w:ascii="Arial" w:hAnsi="Arial" w:cs="Arial"/>
              <w:lang w:bidi="si-LK"/>
            </w:rPr>
            <w:fldChar w:fldCharType="separate"/>
          </w:r>
          <w:r w:rsidR="005157CD" w:rsidRPr="0058022B">
            <w:rPr>
              <w:rFonts w:ascii="Arial" w:hAnsi="Arial" w:cs="Arial"/>
              <w:noProof/>
              <w:lang w:bidi="si-LK"/>
            </w:rPr>
            <w:t xml:space="preserve"> (Nestlé, 2023)</w:t>
          </w:r>
          <w:r w:rsidR="009331F2" w:rsidRPr="0058022B">
            <w:rPr>
              <w:rFonts w:ascii="Arial" w:hAnsi="Arial" w:cs="Arial"/>
              <w:lang w:bidi="si-LK"/>
            </w:rPr>
            <w:fldChar w:fldCharType="end"/>
          </w:r>
        </w:sdtContent>
      </w:sdt>
      <w:r w:rsidR="009331F2" w:rsidRPr="0058022B">
        <w:rPr>
          <w:rFonts w:ascii="Arial" w:hAnsi="Arial" w:cs="Arial"/>
          <w:lang w:bidi="si-LK"/>
        </w:rPr>
        <w:t>.</w:t>
      </w:r>
      <w:r w:rsidR="002A3E72" w:rsidRPr="0058022B">
        <w:rPr>
          <w:rFonts w:ascii="Arial" w:hAnsi="Arial" w:cs="Arial"/>
          <w:lang w:bidi="si-LK"/>
        </w:rPr>
        <w:t xml:space="preserve"> </w:t>
      </w:r>
      <w:r w:rsidR="00404901" w:rsidRPr="0058022B">
        <w:rPr>
          <w:rFonts w:ascii="Arial" w:hAnsi="Arial" w:cs="Arial"/>
          <w:lang w:bidi="si-LK"/>
        </w:rPr>
        <w:t>And d</w:t>
      </w:r>
      <w:r w:rsidR="002A3E72" w:rsidRPr="0058022B">
        <w:rPr>
          <w:rFonts w:ascii="Arial" w:hAnsi="Arial" w:cs="Arial"/>
          <w:lang w:bidi="si-LK"/>
        </w:rPr>
        <w:t>uring and after COVID-19, these technologies enabled remote work, supporting the company’s strategic objective to foster workplace flexibility and resilience.</w:t>
      </w:r>
    </w:p>
    <w:p w14:paraId="7D38D1B3" w14:textId="0894E4DA" w:rsidR="00E7443F" w:rsidRPr="0058022B" w:rsidRDefault="00404901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hAnsi="Arial" w:cs="Arial"/>
          <w:lang w:bidi="si-LK"/>
        </w:rPr>
        <w:t xml:space="preserve">And the </w:t>
      </w:r>
      <w:r w:rsidR="00EF57CC" w:rsidRPr="0058022B">
        <w:rPr>
          <w:rFonts w:ascii="Arial" w:hAnsi="Arial" w:cs="Arial"/>
          <w:lang w:bidi="si-LK"/>
        </w:rPr>
        <w:t>Impact on Strategic Aim</w:t>
      </w:r>
      <w:r w:rsidRPr="0058022B">
        <w:rPr>
          <w:rFonts w:ascii="Arial" w:hAnsi="Arial" w:cs="Arial"/>
          <w:lang w:bidi="si-LK"/>
        </w:rPr>
        <w:t xml:space="preserve"> of that</w:t>
      </w:r>
      <w:r w:rsidR="00EF57CC" w:rsidRPr="0058022B">
        <w:rPr>
          <w:rFonts w:ascii="Arial" w:hAnsi="Arial" w:cs="Arial"/>
          <w:lang w:bidi="si-LK"/>
        </w:rPr>
        <w:t xml:space="preserve"> </w:t>
      </w:r>
      <w:r w:rsidRPr="0058022B">
        <w:rPr>
          <w:rFonts w:ascii="Arial" w:hAnsi="Arial" w:cs="Arial"/>
          <w:lang w:bidi="si-LK"/>
        </w:rPr>
        <w:t>t</w:t>
      </w:r>
      <w:r w:rsidR="00EF57CC" w:rsidRPr="0058022B">
        <w:rPr>
          <w:rFonts w:ascii="Arial" w:hAnsi="Arial" w:cs="Arial"/>
          <w:lang w:bidi="si-LK"/>
        </w:rPr>
        <w:t>his demonstrates Nestl</w:t>
      </w:r>
      <w:r w:rsidRPr="0058022B">
        <w:rPr>
          <w:rFonts w:ascii="Arial" w:hAnsi="Arial" w:cs="Arial"/>
          <w:lang w:bidi="si-LK"/>
        </w:rPr>
        <w:t>e</w:t>
      </w:r>
      <w:r w:rsidR="00EF57CC" w:rsidRPr="0058022B">
        <w:rPr>
          <w:rFonts w:ascii="Arial" w:hAnsi="Arial" w:cs="Arial"/>
          <w:lang w:bidi="si-LK"/>
        </w:rPr>
        <w:t>'s focus on employee well-being, while improving employee satisfaction, retention and productivity.</w:t>
      </w:r>
    </w:p>
    <w:p w14:paraId="531C215D" w14:textId="7938C007" w:rsidR="007E18BD" w:rsidRPr="0058022B" w:rsidRDefault="007E18BD" w:rsidP="0058022B">
      <w:pPr>
        <w:spacing w:line="360" w:lineRule="auto"/>
        <w:jc w:val="both"/>
        <w:rPr>
          <w:rFonts w:ascii="Arial" w:hAnsi="Arial" w:cs="Arial"/>
          <w:lang w:bidi="si-LK"/>
        </w:rPr>
      </w:pPr>
    </w:p>
    <w:p w14:paraId="112BC52E" w14:textId="77777777" w:rsidR="007E18BD" w:rsidRPr="0058022B" w:rsidRDefault="007E18BD" w:rsidP="0058022B">
      <w:pPr>
        <w:spacing w:line="360" w:lineRule="auto"/>
        <w:jc w:val="both"/>
        <w:rPr>
          <w:rFonts w:ascii="Arial" w:hAnsi="Arial" w:cs="Arial"/>
          <w:lang w:bidi="si-LK"/>
        </w:rPr>
      </w:pPr>
    </w:p>
    <w:p w14:paraId="7F89D583" w14:textId="77777777" w:rsidR="007E18BD" w:rsidRPr="0058022B" w:rsidRDefault="007E18BD" w:rsidP="0058022B">
      <w:pPr>
        <w:spacing w:line="360" w:lineRule="auto"/>
        <w:jc w:val="both"/>
        <w:rPr>
          <w:rFonts w:ascii="Arial" w:hAnsi="Arial" w:cs="Arial"/>
          <w:highlight w:val="yellow"/>
        </w:rPr>
      </w:pPr>
      <w:r w:rsidRPr="0058022B">
        <w:rPr>
          <w:rFonts w:ascii="Arial" w:hAnsi="Arial" w:cs="Arial"/>
          <w:highlight w:val="yellow"/>
        </w:rPr>
        <w:br w:type="page"/>
      </w:r>
    </w:p>
    <w:p w14:paraId="67430F4C" w14:textId="193CEC80" w:rsidR="00E7443F" w:rsidRPr="0058022B" w:rsidRDefault="00E7443F" w:rsidP="0058022B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lang w:bidi="si-LK"/>
        </w:rPr>
      </w:pPr>
      <w:bookmarkStart w:id="5" w:name="_Toc196899509"/>
      <w:r w:rsidRPr="0058022B">
        <w:rPr>
          <w:rFonts w:ascii="Arial" w:hAnsi="Arial" w:cs="Arial"/>
          <w:b/>
          <w:bCs/>
          <w:color w:val="000000" w:themeColor="text1"/>
          <w:sz w:val="22"/>
          <w:szCs w:val="22"/>
          <w:lang w:bidi="si-LK"/>
        </w:rPr>
        <w:lastRenderedPageBreak/>
        <w:t>Impact on Competitive Edge</w:t>
      </w:r>
      <w:bookmarkEnd w:id="5"/>
    </w:p>
    <w:p w14:paraId="08B6450B" w14:textId="77777777" w:rsidR="00E7443F" w:rsidRPr="0058022B" w:rsidRDefault="00E7443F" w:rsidP="0058022B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hAnsi="Arial" w:cs="Arial"/>
          <w:lang w:bidi="si-LK"/>
        </w:rPr>
        <w:t>Technology and AI are significantly improving Nestle's competitive advantage by increasing the accuracy, speed, and personalization of HR services.</w:t>
      </w:r>
    </w:p>
    <w:p w14:paraId="297CBC00" w14:textId="4B16CD95" w:rsidR="00B55F24" w:rsidRPr="0058022B" w:rsidRDefault="00E7443F" w:rsidP="0058022B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hAnsi="Arial" w:cs="Arial"/>
          <w:lang w:bidi="si-LK"/>
        </w:rPr>
        <w:t>For example, the use of AI-based tools for recruitment reduced hiring cycles by 30% and improved the quality of candidates to develop a dynamic and innovative workforce</w:t>
      </w:r>
      <w:sdt>
        <w:sdtPr>
          <w:rPr>
            <w:rFonts w:ascii="Arial" w:hAnsi="Arial" w:cs="Arial"/>
            <w:lang w:bidi="si-LK"/>
          </w:rPr>
          <w:id w:val="1537846034"/>
          <w:citation/>
        </w:sdtPr>
        <w:sdtEndPr/>
        <w:sdtContent>
          <w:r w:rsidR="0030273F" w:rsidRPr="0058022B">
            <w:rPr>
              <w:rFonts w:ascii="Arial" w:hAnsi="Arial" w:cs="Arial"/>
              <w:lang w:bidi="si-LK"/>
            </w:rPr>
            <w:fldChar w:fldCharType="begin"/>
          </w:r>
          <w:r w:rsidR="0030273F" w:rsidRPr="0058022B">
            <w:rPr>
              <w:rFonts w:ascii="Arial" w:hAnsi="Arial" w:cs="Arial"/>
              <w:lang w:bidi="si-LK"/>
            </w:rPr>
            <w:instrText xml:space="preserve"> CITATION Nes235 \l 1033 </w:instrText>
          </w:r>
          <w:r w:rsidR="0030273F" w:rsidRPr="0058022B">
            <w:rPr>
              <w:rFonts w:ascii="Arial" w:hAnsi="Arial" w:cs="Arial"/>
              <w:lang w:bidi="si-LK"/>
            </w:rPr>
            <w:fldChar w:fldCharType="separate"/>
          </w:r>
          <w:r w:rsidR="005157CD" w:rsidRPr="0058022B">
            <w:rPr>
              <w:rFonts w:ascii="Arial" w:hAnsi="Arial" w:cs="Arial"/>
              <w:noProof/>
              <w:lang w:bidi="si-LK"/>
            </w:rPr>
            <w:t xml:space="preserve"> (Nestlé, 2023)</w:t>
          </w:r>
          <w:r w:rsidR="0030273F" w:rsidRPr="0058022B">
            <w:rPr>
              <w:rFonts w:ascii="Arial" w:hAnsi="Arial" w:cs="Arial"/>
              <w:lang w:bidi="si-LK"/>
            </w:rPr>
            <w:fldChar w:fldCharType="end"/>
          </w:r>
        </w:sdtContent>
      </w:sdt>
      <w:r w:rsidR="0030273F" w:rsidRPr="0058022B">
        <w:rPr>
          <w:rFonts w:ascii="Arial" w:hAnsi="Arial" w:cs="Arial"/>
          <w:lang w:bidi="si-LK"/>
        </w:rPr>
        <w:t>.</w:t>
      </w:r>
    </w:p>
    <w:p w14:paraId="1B3966BC" w14:textId="67D5F3F3" w:rsidR="002B117D" w:rsidRPr="0058022B" w:rsidRDefault="00E7443F" w:rsidP="0058022B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hAnsi="Arial" w:cs="Arial"/>
          <w:lang w:bidi="si-LK"/>
        </w:rPr>
        <w:t>A good example is Nestle's "Open Talent Marketplace," an AI-based platform that connects internal talent with project opportunities globally</w:t>
      </w:r>
      <w:sdt>
        <w:sdtPr>
          <w:rPr>
            <w:rFonts w:ascii="Arial" w:hAnsi="Arial" w:cs="Arial"/>
            <w:lang w:bidi="si-LK"/>
          </w:rPr>
          <w:id w:val="-1991704248"/>
          <w:citation/>
        </w:sdtPr>
        <w:sdtEndPr/>
        <w:sdtContent>
          <w:r w:rsidR="0030722C" w:rsidRPr="0058022B">
            <w:rPr>
              <w:rFonts w:ascii="Arial" w:hAnsi="Arial" w:cs="Arial"/>
              <w:lang w:bidi="si-LK"/>
            </w:rPr>
            <w:fldChar w:fldCharType="begin"/>
          </w:r>
          <w:r w:rsidR="0030722C" w:rsidRPr="0058022B">
            <w:rPr>
              <w:rFonts w:ascii="Arial" w:hAnsi="Arial" w:cs="Arial"/>
              <w:lang w:bidi="si-LK"/>
            </w:rPr>
            <w:instrText xml:space="preserve"> CITATION Nes236 \l 1033 </w:instrText>
          </w:r>
          <w:r w:rsidR="0030722C" w:rsidRPr="0058022B">
            <w:rPr>
              <w:rFonts w:ascii="Arial" w:hAnsi="Arial" w:cs="Arial"/>
              <w:lang w:bidi="si-LK"/>
            </w:rPr>
            <w:fldChar w:fldCharType="separate"/>
          </w:r>
          <w:r w:rsidR="005157CD" w:rsidRPr="0058022B">
            <w:rPr>
              <w:rFonts w:ascii="Arial" w:hAnsi="Arial" w:cs="Arial"/>
              <w:noProof/>
              <w:lang w:bidi="si-LK"/>
            </w:rPr>
            <w:t xml:space="preserve"> (Nestlé, 2023)</w:t>
          </w:r>
          <w:r w:rsidR="0030722C" w:rsidRPr="0058022B">
            <w:rPr>
              <w:rFonts w:ascii="Arial" w:hAnsi="Arial" w:cs="Arial"/>
              <w:lang w:bidi="si-LK"/>
            </w:rPr>
            <w:fldChar w:fldCharType="end"/>
          </w:r>
        </w:sdtContent>
      </w:sdt>
      <w:r w:rsidR="0030722C" w:rsidRPr="0058022B">
        <w:rPr>
          <w:rFonts w:ascii="Arial" w:hAnsi="Arial" w:cs="Arial"/>
          <w:lang w:bidi="si-LK"/>
        </w:rPr>
        <w:t>.</w:t>
      </w:r>
    </w:p>
    <w:p w14:paraId="41D72C67" w14:textId="6B2D8479" w:rsidR="001C26C9" w:rsidRPr="0058022B" w:rsidRDefault="00B268CE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eastAsia="Segoe UI" w:hAnsi="Arial" w:cs="Arial"/>
          <w:color w:val="000000" w:themeColor="text1"/>
        </w:rPr>
        <w:t xml:space="preserve">And I can say about that, </w:t>
      </w:r>
      <w:r w:rsidRPr="0058022B">
        <w:rPr>
          <w:rFonts w:ascii="Arial" w:hAnsi="Arial" w:cs="Arial"/>
          <w:lang w:bidi="si-LK"/>
        </w:rPr>
        <w:t>t</w:t>
      </w:r>
      <w:r w:rsidR="00B55F24" w:rsidRPr="0058022B">
        <w:rPr>
          <w:rFonts w:ascii="Arial" w:hAnsi="Arial" w:cs="Arial"/>
          <w:lang w:bidi="si-LK"/>
        </w:rPr>
        <w:t>his system enables Nestl</w:t>
      </w:r>
      <w:r w:rsidR="007F337D" w:rsidRPr="0058022B">
        <w:rPr>
          <w:rFonts w:ascii="Arial" w:hAnsi="Arial" w:cs="Arial"/>
          <w:lang w:bidi="si-LK"/>
        </w:rPr>
        <w:t>e</w:t>
      </w:r>
      <w:r w:rsidR="00B55F24" w:rsidRPr="0058022B">
        <w:rPr>
          <w:rFonts w:ascii="Arial" w:hAnsi="Arial" w:cs="Arial"/>
          <w:lang w:bidi="si-LK"/>
        </w:rPr>
        <w:t xml:space="preserve"> to quickly mobilize talent to where it is needed, while improving employee engagement and retention.</w:t>
      </w:r>
      <w:r w:rsidR="001B2D2D" w:rsidRPr="0058022B">
        <w:rPr>
          <w:rFonts w:ascii="Arial" w:hAnsi="Arial" w:cs="Arial"/>
          <w:lang w:bidi="si-LK"/>
        </w:rPr>
        <w:t xml:space="preserve"> </w:t>
      </w:r>
      <w:r w:rsidR="00A0345C" w:rsidRPr="0058022B">
        <w:rPr>
          <w:rFonts w:ascii="Arial" w:hAnsi="Arial" w:cs="Arial"/>
          <w:lang w:bidi="si-LK"/>
        </w:rPr>
        <w:t>And also</w:t>
      </w:r>
      <w:r w:rsidR="001B2D2D" w:rsidRPr="0058022B">
        <w:rPr>
          <w:rFonts w:ascii="Arial" w:hAnsi="Arial" w:cs="Arial"/>
          <w:lang w:bidi="si-LK"/>
        </w:rPr>
        <w:t>, Nestl</w:t>
      </w:r>
      <w:r w:rsidR="00A0345C" w:rsidRPr="0058022B">
        <w:rPr>
          <w:rFonts w:ascii="Arial" w:hAnsi="Arial" w:cs="Arial"/>
          <w:lang w:bidi="si-LK"/>
        </w:rPr>
        <w:t>e</w:t>
      </w:r>
      <w:r w:rsidR="001B2D2D" w:rsidRPr="0058022B">
        <w:rPr>
          <w:rFonts w:ascii="Arial" w:hAnsi="Arial" w:cs="Arial"/>
          <w:lang w:bidi="si-LK"/>
        </w:rPr>
        <w:t>'s investment in People Analytics will provide actionable insights to HR leadership, enabling the company to respond more quickly to changing workforce expectations.</w:t>
      </w:r>
      <w:r w:rsidR="00231AFF" w:rsidRPr="0058022B">
        <w:rPr>
          <w:rFonts w:ascii="Arial" w:hAnsi="Arial" w:cs="Arial"/>
          <w:lang w:bidi="si-LK"/>
        </w:rPr>
        <w:t xml:space="preserve"> </w:t>
      </w:r>
      <w:r w:rsidR="00A0345C" w:rsidRPr="0058022B">
        <w:rPr>
          <w:rFonts w:ascii="Arial" w:hAnsi="Arial" w:cs="Arial"/>
          <w:lang w:bidi="si-LK"/>
        </w:rPr>
        <w:t>And also, t</w:t>
      </w:r>
      <w:r w:rsidR="00231AFF" w:rsidRPr="0058022B">
        <w:rPr>
          <w:rFonts w:ascii="Arial" w:hAnsi="Arial" w:cs="Arial"/>
          <w:lang w:bidi="si-LK"/>
        </w:rPr>
        <w:t>hese technologies enable Nestl</w:t>
      </w:r>
      <w:r w:rsidR="007F337D" w:rsidRPr="0058022B">
        <w:rPr>
          <w:rFonts w:ascii="Arial" w:hAnsi="Arial" w:cs="Arial"/>
          <w:lang w:bidi="si-LK"/>
        </w:rPr>
        <w:t>e</w:t>
      </w:r>
      <w:r w:rsidR="00231AFF" w:rsidRPr="0058022B">
        <w:rPr>
          <w:rFonts w:ascii="Arial" w:hAnsi="Arial" w:cs="Arial"/>
          <w:lang w:bidi="si-LK"/>
        </w:rPr>
        <w:t xml:space="preserve"> to become a leading global employer and consumer brand.</w:t>
      </w:r>
    </w:p>
    <w:p w14:paraId="17516A3F" w14:textId="77777777" w:rsidR="00A0345C" w:rsidRPr="0058022B" w:rsidRDefault="00A0345C" w:rsidP="0058022B">
      <w:pPr>
        <w:spacing w:line="360" w:lineRule="auto"/>
        <w:jc w:val="both"/>
        <w:rPr>
          <w:rFonts w:ascii="Arial" w:hAnsi="Arial" w:cs="Arial"/>
          <w:highlight w:val="yellow"/>
        </w:rPr>
      </w:pPr>
      <w:r w:rsidRPr="0058022B">
        <w:rPr>
          <w:rFonts w:ascii="Arial" w:hAnsi="Arial" w:cs="Arial"/>
          <w:highlight w:val="yellow"/>
        </w:rPr>
        <w:br w:type="page"/>
      </w:r>
    </w:p>
    <w:p w14:paraId="6D0A339F" w14:textId="66A28B2A" w:rsidR="00BB6415" w:rsidRPr="0058022B" w:rsidRDefault="00BB6415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eastAsia="Segoe UI" w:hAnsi="Arial" w:cs="Arial"/>
          <w:color w:val="000000" w:themeColor="text1"/>
        </w:rPr>
        <w:lastRenderedPageBreak/>
        <w:t xml:space="preserve">And </w:t>
      </w:r>
      <w:r w:rsidR="00412A7E" w:rsidRPr="0058022B">
        <w:rPr>
          <w:rFonts w:ascii="Arial" w:eastAsia="Segoe UI" w:hAnsi="Arial" w:cs="Arial"/>
          <w:color w:val="000000" w:themeColor="text1"/>
        </w:rPr>
        <w:t>also,</w:t>
      </w:r>
      <w:r w:rsidRPr="0058022B">
        <w:rPr>
          <w:rFonts w:ascii="Arial" w:eastAsia="Segoe UI" w:hAnsi="Arial" w:cs="Arial"/>
          <w:color w:val="000000" w:themeColor="text1"/>
        </w:rPr>
        <w:t xml:space="preserve"> I'm going to talk about the recommendations.</w:t>
      </w:r>
    </w:p>
    <w:p w14:paraId="61B92BEA" w14:textId="20717A27" w:rsidR="00B55F24" w:rsidRPr="0058022B" w:rsidRDefault="001C26C9" w:rsidP="0058022B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lang w:bidi="si-LK"/>
        </w:rPr>
      </w:pPr>
      <w:bookmarkStart w:id="6" w:name="_Toc196899510"/>
      <w:r w:rsidRPr="0058022B">
        <w:rPr>
          <w:rFonts w:ascii="Arial" w:hAnsi="Arial" w:cs="Arial"/>
          <w:b/>
          <w:bCs/>
          <w:color w:val="000000" w:themeColor="text1"/>
          <w:sz w:val="22"/>
          <w:szCs w:val="22"/>
          <w:lang w:bidi="si-LK"/>
        </w:rPr>
        <w:t>Recommendations</w:t>
      </w:r>
      <w:bookmarkEnd w:id="6"/>
    </w:p>
    <w:p w14:paraId="3585F5F8" w14:textId="50882143" w:rsidR="00E90881" w:rsidRPr="0058022B" w:rsidRDefault="00412A7E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hAnsi="Arial" w:cs="Arial"/>
          <w:lang w:bidi="si-LK"/>
        </w:rPr>
        <w:t>So, d</w:t>
      </w:r>
      <w:r w:rsidR="00E90881" w:rsidRPr="0058022B">
        <w:rPr>
          <w:rFonts w:ascii="Arial" w:hAnsi="Arial" w:cs="Arial"/>
          <w:lang w:bidi="si-LK"/>
        </w:rPr>
        <w:t xml:space="preserve">espite extensive progress, </w:t>
      </w:r>
      <w:proofErr w:type="gramStart"/>
      <w:r w:rsidR="00E90881" w:rsidRPr="0058022B">
        <w:rPr>
          <w:rFonts w:ascii="Arial" w:hAnsi="Arial" w:cs="Arial"/>
          <w:lang w:bidi="si-LK"/>
        </w:rPr>
        <w:t>Nestl</w:t>
      </w:r>
      <w:r w:rsidR="007F337D" w:rsidRPr="0058022B">
        <w:rPr>
          <w:rFonts w:ascii="Arial" w:hAnsi="Arial" w:cs="Arial"/>
          <w:lang w:bidi="si-LK"/>
        </w:rPr>
        <w:t>e</w:t>
      </w:r>
      <w:proofErr w:type="gramEnd"/>
      <w:r w:rsidR="00E90881" w:rsidRPr="0058022B">
        <w:rPr>
          <w:rFonts w:ascii="Arial" w:hAnsi="Arial" w:cs="Arial"/>
          <w:lang w:bidi="si-LK"/>
        </w:rPr>
        <w:t xml:space="preserve"> has more opportunities to leverage AI and technology in </w:t>
      </w:r>
      <w:r w:rsidRPr="0058022B">
        <w:rPr>
          <w:rFonts w:ascii="Arial" w:hAnsi="Arial" w:cs="Arial"/>
          <w:lang w:bidi="si-LK"/>
        </w:rPr>
        <w:t>HR</w:t>
      </w:r>
      <w:r w:rsidR="00E90881" w:rsidRPr="0058022B">
        <w:rPr>
          <w:rFonts w:ascii="Arial" w:hAnsi="Arial" w:cs="Arial"/>
          <w:lang w:bidi="si-LK"/>
        </w:rPr>
        <w:t xml:space="preserve"> management:</w:t>
      </w:r>
    </w:p>
    <w:p w14:paraId="19AAEE35" w14:textId="7BE79617" w:rsidR="008A08EF" w:rsidRPr="0058022B" w:rsidRDefault="00A873DE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eastAsia="Segoe UI" w:hAnsi="Arial" w:cs="Arial"/>
          <w:color w:val="000000" w:themeColor="text1"/>
        </w:rPr>
        <w:t>So,</w:t>
      </w:r>
      <w:r w:rsidR="008A08EF" w:rsidRPr="0058022B">
        <w:rPr>
          <w:rFonts w:ascii="Arial" w:eastAsia="Segoe UI" w:hAnsi="Arial" w:cs="Arial"/>
          <w:color w:val="000000" w:themeColor="text1"/>
        </w:rPr>
        <w:t xml:space="preserve"> the first recommendation is,</w:t>
      </w:r>
    </w:p>
    <w:p w14:paraId="47FCA930" w14:textId="63DA5FED" w:rsidR="00A873DE" w:rsidRPr="0058022B" w:rsidRDefault="00D45E37" w:rsidP="0058022B">
      <w:pPr>
        <w:pStyle w:val="ListParagraph"/>
        <w:numPr>
          <w:ilvl w:val="0"/>
          <w:numId w:val="9"/>
        </w:numPr>
        <w:spacing w:line="360" w:lineRule="auto"/>
        <w:jc w:val="both"/>
        <w:rPr>
          <w:rFonts w:cs="Arial"/>
          <w:sz w:val="22"/>
          <w:szCs w:val="22"/>
          <w:lang w:bidi="si-LK"/>
        </w:rPr>
      </w:pPr>
      <w:r w:rsidRPr="0058022B">
        <w:rPr>
          <w:rFonts w:cs="Arial"/>
          <w:sz w:val="22"/>
          <w:szCs w:val="22"/>
          <w:lang w:bidi="si-LK"/>
        </w:rPr>
        <w:t>AI in Performance Management</w:t>
      </w:r>
      <w:r w:rsidR="008A08EF" w:rsidRPr="0058022B">
        <w:rPr>
          <w:rFonts w:cs="Arial"/>
          <w:sz w:val="22"/>
          <w:szCs w:val="22"/>
          <w:lang w:bidi="si-LK"/>
        </w:rPr>
        <w:t>:</w:t>
      </w:r>
      <w:r w:rsidR="00A873DE" w:rsidRPr="0058022B">
        <w:rPr>
          <w:rFonts w:cs="Arial"/>
          <w:sz w:val="22"/>
          <w:szCs w:val="22"/>
          <w:lang w:bidi="si-LK"/>
        </w:rPr>
        <w:t xml:space="preserve"> </w:t>
      </w:r>
      <w:r w:rsidR="00A873DE" w:rsidRPr="0058022B">
        <w:rPr>
          <w:rFonts w:eastAsia="Segoe UI" w:cs="Arial"/>
          <w:color w:val="000000" w:themeColor="text1"/>
          <w:sz w:val="22"/>
          <w:szCs w:val="22"/>
        </w:rPr>
        <w:t>Under this recommendation I can say about,</w:t>
      </w:r>
    </w:p>
    <w:p w14:paraId="79623A0C" w14:textId="1DF84993" w:rsidR="00D45E37" w:rsidRPr="0058022B" w:rsidRDefault="00D45E37" w:rsidP="0058022B">
      <w:pPr>
        <w:pStyle w:val="ListParagraph"/>
        <w:numPr>
          <w:ilvl w:val="0"/>
          <w:numId w:val="10"/>
        </w:numPr>
        <w:spacing w:line="360" w:lineRule="auto"/>
        <w:jc w:val="both"/>
        <w:rPr>
          <w:rFonts w:cs="Arial"/>
          <w:sz w:val="22"/>
          <w:szCs w:val="22"/>
          <w:lang w:bidi="si-LK"/>
        </w:rPr>
      </w:pPr>
      <w:r w:rsidRPr="0058022B">
        <w:rPr>
          <w:rFonts w:cs="Arial"/>
          <w:sz w:val="22"/>
          <w:szCs w:val="22"/>
          <w:lang w:bidi="si-LK"/>
        </w:rPr>
        <w:t>Shift from annual reviews to real-time performance tracking.</w:t>
      </w:r>
    </w:p>
    <w:p w14:paraId="4859E54E" w14:textId="47E7436A" w:rsidR="00D45E37" w:rsidRPr="0058022B" w:rsidRDefault="00F650C1" w:rsidP="0058022B">
      <w:pPr>
        <w:pStyle w:val="ListParagraph"/>
        <w:numPr>
          <w:ilvl w:val="0"/>
          <w:numId w:val="10"/>
        </w:numPr>
        <w:spacing w:line="360" w:lineRule="auto"/>
        <w:jc w:val="both"/>
        <w:rPr>
          <w:rFonts w:cs="Arial"/>
          <w:sz w:val="22"/>
          <w:szCs w:val="22"/>
          <w:lang w:bidi="si-LK"/>
        </w:rPr>
      </w:pPr>
      <w:r w:rsidRPr="0058022B">
        <w:rPr>
          <w:rFonts w:cs="Arial"/>
          <w:sz w:val="22"/>
          <w:szCs w:val="22"/>
          <w:lang w:bidi="si-LK"/>
        </w:rPr>
        <w:t>And u</w:t>
      </w:r>
      <w:r w:rsidR="00D45E37" w:rsidRPr="0058022B">
        <w:rPr>
          <w:rFonts w:cs="Arial"/>
          <w:sz w:val="22"/>
          <w:szCs w:val="22"/>
          <w:lang w:bidi="si-LK"/>
        </w:rPr>
        <w:t>se AI analytics for continuous feedback</w:t>
      </w:r>
      <w:sdt>
        <w:sdtPr>
          <w:rPr>
            <w:rFonts w:cs="Arial"/>
            <w:sz w:val="22"/>
            <w:szCs w:val="22"/>
            <w:lang w:bidi="si-LK"/>
          </w:rPr>
          <w:id w:val="817146638"/>
          <w:citation/>
        </w:sdtPr>
        <w:sdtEndPr/>
        <w:sdtContent>
          <w:r w:rsidR="00E151CF" w:rsidRPr="0058022B">
            <w:rPr>
              <w:rFonts w:cs="Arial"/>
              <w:sz w:val="22"/>
              <w:szCs w:val="22"/>
              <w:lang w:bidi="si-LK"/>
            </w:rPr>
            <w:fldChar w:fldCharType="begin"/>
          </w:r>
          <w:r w:rsidR="00E151CF" w:rsidRPr="0058022B">
            <w:rPr>
              <w:rFonts w:cs="Arial"/>
              <w:sz w:val="22"/>
              <w:szCs w:val="22"/>
              <w:lang w:bidi="si-LK"/>
            </w:rPr>
            <w:instrText xml:space="preserve"> CITATION Pak19 \l 1033 </w:instrText>
          </w:r>
          <w:r w:rsidR="00E151CF" w:rsidRPr="0058022B">
            <w:rPr>
              <w:rFonts w:cs="Arial"/>
              <w:sz w:val="22"/>
              <w:szCs w:val="22"/>
              <w:lang w:bidi="si-LK"/>
            </w:rPr>
            <w:fldChar w:fldCharType="separate"/>
          </w:r>
          <w:r w:rsidR="005157CD" w:rsidRPr="0058022B">
            <w:rPr>
              <w:rFonts w:cs="Arial"/>
              <w:noProof/>
              <w:sz w:val="22"/>
              <w:szCs w:val="22"/>
              <w:lang w:bidi="si-LK"/>
            </w:rPr>
            <w:t xml:space="preserve"> (Pak, 2019)</w:t>
          </w:r>
          <w:r w:rsidR="00E151CF" w:rsidRPr="0058022B">
            <w:rPr>
              <w:rFonts w:cs="Arial"/>
              <w:sz w:val="22"/>
              <w:szCs w:val="22"/>
              <w:lang w:bidi="si-LK"/>
            </w:rPr>
            <w:fldChar w:fldCharType="end"/>
          </w:r>
        </w:sdtContent>
      </w:sdt>
      <w:r w:rsidR="00E151CF" w:rsidRPr="0058022B">
        <w:rPr>
          <w:rFonts w:cs="Arial"/>
          <w:sz w:val="22"/>
          <w:szCs w:val="22"/>
          <w:lang w:bidi="si-LK"/>
        </w:rPr>
        <w:t>.</w:t>
      </w:r>
    </w:p>
    <w:p w14:paraId="3BBEC06C" w14:textId="08408944" w:rsidR="00D45E37" w:rsidRPr="0058022B" w:rsidRDefault="00D45E37" w:rsidP="0058022B">
      <w:pPr>
        <w:spacing w:line="360" w:lineRule="auto"/>
        <w:jc w:val="both"/>
        <w:rPr>
          <w:rFonts w:ascii="Arial" w:hAnsi="Arial" w:cs="Arial"/>
          <w:lang w:bidi="si-LK"/>
        </w:rPr>
      </w:pPr>
    </w:p>
    <w:p w14:paraId="2F57D806" w14:textId="3467FD24" w:rsidR="00DC287B" w:rsidRPr="0058022B" w:rsidRDefault="00DC287B" w:rsidP="0058022B">
      <w:pPr>
        <w:spacing w:after="110" w:line="360" w:lineRule="auto"/>
        <w:jc w:val="both"/>
        <w:rPr>
          <w:rFonts w:ascii="Arial" w:hAnsi="Arial" w:cs="Arial"/>
          <w:color w:val="000000" w:themeColor="text1"/>
        </w:rPr>
      </w:pPr>
      <w:r w:rsidRPr="0058022B">
        <w:rPr>
          <w:rFonts w:ascii="Arial" w:eastAsia="Segoe UI" w:hAnsi="Arial" w:cs="Arial"/>
          <w:color w:val="000000" w:themeColor="text1"/>
        </w:rPr>
        <w:t>And other recommendation is,</w:t>
      </w:r>
    </w:p>
    <w:p w14:paraId="1FE8B5F8" w14:textId="25A24AEA" w:rsidR="00D45E37" w:rsidRPr="0058022B" w:rsidRDefault="00D45E37" w:rsidP="0058022B">
      <w:pPr>
        <w:pStyle w:val="ListParagraph"/>
        <w:numPr>
          <w:ilvl w:val="0"/>
          <w:numId w:val="9"/>
        </w:numPr>
        <w:spacing w:line="360" w:lineRule="auto"/>
        <w:jc w:val="both"/>
        <w:rPr>
          <w:rFonts w:cs="Arial"/>
          <w:sz w:val="22"/>
          <w:szCs w:val="22"/>
          <w:lang w:bidi="si-LK"/>
        </w:rPr>
      </w:pPr>
      <w:r w:rsidRPr="0058022B">
        <w:rPr>
          <w:rFonts w:cs="Arial"/>
          <w:sz w:val="22"/>
          <w:szCs w:val="22"/>
          <w:lang w:bidi="si-LK"/>
        </w:rPr>
        <w:t>Predictive Retention Models</w:t>
      </w:r>
      <w:r w:rsidR="008F1E3A" w:rsidRPr="0058022B">
        <w:rPr>
          <w:rFonts w:cs="Arial"/>
          <w:sz w:val="22"/>
          <w:szCs w:val="22"/>
          <w:lang w:bidi="si-LK"/>
        </w:rPr>
        <w:t>:</w:t>
      </w:r>
      <w:r w:rsidR="006C2CEC" w:rsidRPr="0058022B">
        <w:rPr>
          <w:rFonts w:cs="Arial"/>
          <w:sz w:val="22"/>
          <w:szCs w:val="22"/>
          <w:lang w:bidi="si-LK"/>
        </w:rPr>
        <w:t xml:space="preserve"> </w:t>
      </w:r>
      <w:r w:rsidR="00820C90" w:rsidRPr="0058022B">
        <w:rPr>
          <w:rFonts w:eastAsia="Segoe UI" w:cs="Arial"/>
          <w:color w:val="000000" w:themeColor="text1"/>
          <w:sz w:val="22"/>
          <w:szCs w:val="22"/>
        </w:rPr>
        <w:t>So,</w:t>
      </w:r>
      <w:r w:rsidR="006C2CEC" w:rsidRPr="0058022B">
        <w:rPr>
          <w:rFonts w:eastAsia="Segoe UI" w:cs="Arial"/>
          <w:color w:val="000000" w:themeColor="text1"/>
          <w:sz w:val="22"/>
          <w:szCs w:val="22"/>
        </w:rPr>
        <w:t xml:space="preserve"> I can say about that recommendation,</w:t>
      </w:r>
    </w:p>
    <w:p w14:paraId="3D99B08E" w14:textId="44638DF4" w:rsidR="00D45E37" w:rsidRPr="0058022B" w:rsidRDefault="00D45E37" w:rsidP="0058022B">
      <w:pPr>
        <w:pStyle w:val="ListParagraph"/>
        <w:numPr>
          <w:ilvl w:val="0"/>
          <w:numId w:val="11"/>
        </w:numPr>
        <w:spacing w:line="360" w:lineRule="auto"/>
        <w:jc w:val="both"/>
        <w:rPr>
          <w:rFonts w:cs="Arial"/>
          <w:sz w:val="22"/>
          <w:szCs w:val="22"/>
          <w:lang w:bidi="si-LK"/>
        </w:rPr>
      </w:pPr>
      <w:r w:rsidRPr="0058022B">
        <w:rPr>
          <w:rFonts w:cs="Arial"/>
          <w:sz w:val="22"/>
          <w:szCs w:val="22"/>
          <w:lang w:bidi="si-LK"/>
        </w:rPr>
        <w:t>Apply predictive analytics to identify at-risk employees.</w:t>
      </w:r>
    </w:p>
    <w:p w14:paraId="4C16F9AC" w14:textId="226DB9E1" w:rsidR="00D45E37" w:rsidRPr="0058022B" w:rsidRDefault="006C2CEC" w:rsidP="0058022B">
      <w:pPr>
        <w:pStyle w:val="ListParagraph"/>
        <w:numPr>
          <w:ilvl w:val="0"/>
          <w:numId w:val="11"/>
        </w:numPr>
        <w:spacing w:line="360" w:lineRule="auto"/>
        <w:jc w:val="both"/>
        <w:rPr>
          <w:rFonts w:cs="Arial"/>
          <w:sz w:val="22"/>
          <w:szCs w:val="22"/>
          <w:lang w:bidi="si-LK"/>
        </w:rPr>
      </w:pPr>
      <w:r w:rsidRPr="0058022B">
        <w:rPr>
          <w:rFonts w:cs="Arial"/>
          <w:sz w:val="22"/>
          <w:szCs w:val="22"/>
          <w:lang w:bidi="si-LK"/>
        </w:rPr>
        <w:t>The other thing is enabled</w:t>
      </w:r>
      <w:r w:rsidR="00D45E37" w:rsidRPr="0058022B">
        <w:rPr>
          <w:rFonts w:cs="Arial"/>
          <w:sz w:val="22"/>
          <w:szCs w:val="22"/>
          <w:lang w:bidi="si-LK"/>
        </w:rPr>
        <w:t xml:space="preserve"> proactive retention strategies based on engagement and performance data.</w:t>
      </w:r>
    </w:p>
    <w:p w14:paraId="0312F7DC" w14:textId="77777777" w:rsidR="00832D79" w:rsidRPr="0058022B" w:rsidRDefault="00832D79" w:rsidP="0058022B">
      <w:pPr>
        <w:spacing w:line="360" w:lineRule="auto"/>
        <w:jc w:val="both"/>
        <w:rPr>
          <w:rFonts w:ascii="Arial" w:eastAsia="Segoe UI" w:hAnsi="Arial" w:cs="Arial"/>
          <w:color w:val="000000" w:themeColor="text1"/>
        </w:rPr>
      </w:pPr>
    </w:p>
    <w:p w14:paraId="28751D44" w14:textId="51543412" w:rsidR="00D45E37" w:rsidRPr="0058022B" w:rsidRDefault="00832D79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eastAsia="Segoe UI" w:hAnsi="Arial" w:cs="Arial"/>
          <w:color w:val="000000" w:themeColor="text1"/>
        </w:rPr>
        <w:t>And my third recommendation is,</w:t>
      </w:r>
    </w:p>
    <w:p w14:paraId="2FF0951E" w14:textId="08595061" w:rsidR="00D45E37" w:rsidRPr="0058022B" w:rsidRDefault="00D45E37" w:rsidP="0058022B">
      <w:pPr>
        <w:pStyle w:val="ListParagraph"/>
        <w:numPr>
          <w:ilvl w:val="0"/>
          <w:numId w:val="9"/>
        </w:numPr>
        <w:spacing w:line="360" w:lineRule="auto"/>
        <w:jc w:val="both"/>
        <w:rPr>
          <w:rFonts w:cs="Arial"/>
          <w:sz w:val="22"/>
          <w:szCs w:val="22"/>
          <w:lang w:bidi="si-LK"/>
        </w:rPr>
      </w:pPr>
      <w:r w:rsidRPr="0058022B">
        <w:rPr>
          <w:rFonts w:cs="Arial"/>
          <w:sz w:val="22"/>
          <w:szCs w:val="22"/>
          <w:lang w:bidi="si-LK"/>
        </w:rPr>
        <w:t>Automated Wellbeing Monitoring</w:t>
      </w:r>
      <w:r w:rsidR="00832D79" w:rsidRPr="0058022B">
        <w:rPr>
          <w:rFonts w:cs="Arial"/>
          <w:sz w:val="22"/>
          <w:szCs w:val="22"/>
          <w:lang w:bidi="si-LK"/>
        </w:rPr>
        <w:t>:</w:t>
      </w:r>
      <w:r w:rsidR="001C6B56" w:rsidRPr="0058022B">
        <w:rPr>
          <w:rFonts w:cs="Arial"/>
          <w:sz w:val="22"/>
          <w:szCs w:val="22"/>
          <w:lang w:bidi="si-LK"/>
        </w:rPr>
        <w:t xml:space="preserve"> </w:t>
      </w:r>
      <w:r w:rsidR="001C6B56" w:rsidRPr="0058022B">
        <w:rPr>
          <w:rFonts w:eastAsia="Segoe UI" w:cs="Arial"/>
          <w:color w:val="000000" w:themeColor="text1"/>
          <w:sz w:val="22"/>
          <w:szCs w:val="22"/>
        </w:rPr>
        <w:t>So, in that recommendation,</w:t>
      </w:r>
    </w:p>
    <w:p w14:paraId="3B956A74" w14:textId="081E5A55" w:rsidR="00D45E37" w:rsidRPr="0058022B" w:rsidRDefault="00D45E37" w:rsidP="0058022B">
      <w:pPr>
        <w:pStyle w:val="ListParagraph"/>
        <w:numPr>
          <w:ilvl w:val="0"/>
          <w:numId w:val="12"/>
        </w:numPr>
        <w:spacing w:line="360" w:lineRule="auto"/>
        <w:jc w:val="both"/>
        <w:rPr>
          <w:rFonts w:cs="Arial"/>
          <w:sz w:val="22"/>
          <w:szCs w:val="22"/>
          <w:lang w:bidi="si-LK"/>
        </w:rPr>
      </w:pPr>
      <w:r w:rsidRPr="0058022B">
        <w:rPr>
          <w:rFonts w:cs="Arial"/>
          <w:sz w:val="22"/>
          <w:szCs w:val="22"/>
          <w:lang w:bidi="si-LK"/>
        </w:rPr>
        <w:t>Deploy AI-powered chatbots and sentiment analysis.</w:t>
      </w:r>
    </w:p>
    <w:p w14:paraId="4CBC5EDA" w14:textId="73134667" w:rsidR="00272AEB" w:rsidRPr="0058022B" w:rsidRDefault="001C6B56" w:rsidP="0058022B">
      <w:pPr>
        <w:pStyle w:val="ListParagraph"/>
        <w:numPr>
          <w:ilvl w:val="0"/>
          <w:numId w:val="12"/>
        </w:numPr>
        <w:spacing w:line="360" w:lineRule="auto"/>
        <w:jc w:val="both"/>
        <w:rPr>
          <w:rFonts w:cs="Arial"/>
          <w:sz w:val="22"/>
          <w:szCs w:val="22"/>
          <w:lang w:bidi="si-LK"/>
        </w:rPr>
      </w:pPr>
      <w:r w:rsidRPr="0058022B">
        <w:rPr>
          <w:rFonts w:eastAsia="Segoe UI" w:cs="Arial"/>
          <w:color w:val="000000" w:themeColor="text1"/>
          <w:sz w:val="22"/>
          <w:szCs w:val="22"/>
        </w:rPr>
        <w:t xml:space="preserve">And the other thing is </w:t>
      </w:r>
      <w:r w:rsidRPr="0058022B">
        <w:rPr>
          <w:rFonts w:cs="Arial"/>
          <w:sz w:val="22"/>
          <w:szCs w:val="22"/>
          <w:lang w:bidi="si-LK"/>
        </w:rPr>
        <w:t>provided</w:t>
      </w:r>
      <w:r w:rsidR="00D45E37" w:rsidRPr="0058022B">
        <w:rPr>
          <w:rFonts w:cs="Arial"/>
          <w:sz w:val="22"/>
          <w:szCs w:val="22"/>
          <w:lang w:bidi="si-LK"/>
        </w:rPr>
        <w:t xml:space="preserve"> early mental health interventions and support.</w:t>
      </w:r>
    </w:p>
    <w:p w14:paraId="3238B8D4" w14:textId="77777777" w:rsidR="007009C0" w:rsidRPr="0058022B" w:rsidRDefault="007009C0" w:rsidP="0058022B">
      <w:pPr>
        <w:spacing w:line="360" w:lineRule="auto"/>
        <w:jc w:val="both"/>
        <w:rPr>
          <w:rFonts w:ascii="Arial" w:eastAsia="Segoe UI" w:hAnsi="Arial" w:cs="Arial"/>
          <w:color w:val="000000" w:themeColor="text1"/>
        </w:rPr>
      </w:pPr>
    </w:p>
    <w:p w14:paraId="51143D65" w14:textId="45175E6E" w:rsidR="001C6B56" w:rsidRPr="0058022B" w:rsidRDefault="007009C0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eastAsia="Segoe UI" w:hAnsi="Arial" w:cs="Arial"/>
          <w:color w:val="000000" w:themeColor="text1"/>
        </w:rPr>
        <w:t>And my other recommendation is,</w:t>
      </w:r>
    </w:p>
    <w:p w14:paraId="0A2E5A30" w14:textId="21AA8708" w:rsidR="00787B45" w:rsidRPr="0058022B" w:rsidRDefault="00787B45" w:rsidP="0058022B">
      <w:pPr>
        <w:pStyle w:val="ListParagraph"/>
        <w:numPr>
          <w:ilvl w:val="0"/>
          <w:numId w:val="9"/>
        </w:numPr>
        <w:spacing w:line="360" w:lineRule="auto"/>
        <w:jc w:val="both"/>
        <w:rPr>
          <w:rFonts w:cs="Arial"/>
          <w:sz w:val="22"/>
          <w:szCs w:val="22"/>
          <w:lang w:bidi="si-LK"/>
        </w:rPr>
      </w:pPr>
      <w:r w:rsidRPr="0058022B">
        <w:rPr>
          <w:rFonts w:cs="Arial"/>
          <w:sz w:val="22"/>
          <w:szCs w:val="22"/>
          <w:lang w:bidi="si-LK"/>
        </w:rPr>
        <w:t>Blockchain for Global HR Compliance</w:t>
      </w:r>
      <w:r w:rsidR="007009C0" w:rsidRPr="0058022B">
        <w:rPr>
          <w:rFonts w:cs="Arial"/>
          <w:sz w:val="22"/>
          <w:szCs w:val="22"/>
          <w:lang w:bidi="si-LK"/>
        </w:rPr>
        <w:t xml:space="preserve">: </w:t>
      </w:r>
      <w:r w:rsidR="007009C0" w:rsidRPr="0058022B">
        <w:rPr>
          <w:rFonts w:eastAsia="Segoe UI" w:cs="Arial"/>
          <w:color w:val="000000" w:themeColor="text1"/>
          <w:sz w:val="22"/>
          <w:szCs w:val="22"/>
        </w:rPr>
        <w:t>In that recommendation I can say about,</w:t>
      </w:r>
    </w:p>
    <w:p w14:paraId="2F469F28" w14:textId="0342C8C8" w:rsidR="00787B45" w:rsidRPr="0058022B" w:rsidRDefault="00787B45" w:rsidP="0058022B">
      <w:pPr>
        <w:pStyle w:val="ListParagraph"/>
        <w:numPr>
          <w:ilvl w:val="0"/>
          <w:numId w:val="13"/>
        </w:numPr>
        <w:spacing w:line="360" w:lineRule="auto"/>
        <w:jc w:val="both"/>
        <w:rPr>
          <w:rFonts w:cs="Arial"/>
          <w:sz w:val="22"/>
          <w:szCs w:val="22"/>
          <w:lang w:bidi="si-LK"/>
        </w:rPr>
      </w:pPr>
      <w:r w:rsidRPr="0058022B">
        <w:rPr>
          <w:rFonts w:cs="Arial"/>
          <w:sz w:val="22"/>
          <w:szCs w:val="22"/>
          <w:lang w:bidi="si-LK"/>
        </w:rPr>
        <w:t>Secure, cross-border employee record management</w:t>
      </w:r>
      <w:r w:rsidR="00272AEB" w:rsidRPr="0058022B">
        <w:rPr>
          <w:rFonts w:cs="Arial"/>
          <w:sz w:val="22"/>
          <w:szCs w:val="22"/>
          <w:lang w:bidi="si-LK"/>
        </w:rPr>
        <w:t>.</w:t>
      </w:r>
    </w:p>
    <w:p w14:paraId="43549274" w14:textId="22B96F31" w:rsidR="00787B45" w:rsidRPr="0058022B" w:rsidRDefault="007009C0" w:rsidP="0058022B">
      <w:pPr>
        <w:pStyle w:val="ListParagraph"/>
        <w:numPr>
          <w:ilvl w:val="0"/>
          <w:numId w:val="13"/>
        </w:numPr>
        <w:spacing w:line="360" w:lineRule="auto"/>
        <w:jc w:val="both"/>
        <w:rPr>
          <w:rFonts w:cs="Arial"/>
          <w:sz w:val="22"/>
          <w:szCs w:val="22"/>
          <w:lang w:bidi="si-LK"/>
        </w:rPr>
      </w:pPr>
      <w:r w:rsidRPr="0058022B">
        <w:rPr>
          <w:rFonts w:cs="Arial"/>
          <w:sz w:val="22"/>
          <w:szCs w:val="22"/>
          <w:lang w:bidi="si-LK"/>
        </w:rPr>
        <w:t>And e</w:t>
      </w:r>
      <w:r w:rsidR="00787B45" w:rsidRPr="0058022B">
        <w:rPr>
          <w:rFonts w:cs="Arial"/>
          <w:sz w:val="22"/>
          <w:szCs w:val="22"/>
          <w:lang w:bidi="si-LK"/>
        </w:rPr>
        <w:t>nhances compliance with data protection laws like GDPR</w:t>
      </w:r>
      <w:r w:rsidR="00272AEB" w:rsidRPr="0058022B">
        <w:rPr>
          <w:rFonts w:cs="Arial"/>
          <w:sz w:val="22"/>
          <w:szCs w:val="22"/>
          <w:lang w:bidi="si-LK"/>
        </w:rPr>
        <w:t>.</w:t>
      </w:r>
    </w:p>
    <w:p w14:paraId="375709FA" w14:textId="77777777" w:rsidR="00C536C5" w:rsidRPr="0058022B" w:rsidRDefault="00C536C5" w:rsidP="0058022B">
      <w:pPr>
        <w:spacing w:line="360" w:lineRule="auto"/>
        <w:jc w:val="both"/>
        <w:rPr>
          <w:rFonts w:ascii="Arial" w:eastAsia="Segoe UI" w:hAnsi="Arial" w:cs="Arial"/>
          <w:color w:val="000000" w:themeColor="text1"/>
        </w:rPr>
      </w:pPr>
    </w:p>
    <w:p w14:paraId="50506519" w14:textId="77777777" w:rsidR="00C536C5" w:rsidRPr="0058022B" w:rsidRDefault="00C536C5" w:rsidP="0058022B">
      <w:pPr>
        <w:spacing w:line="360" w:lineRule="auto"/>
        <w:jc w:val="both"/>
        <w:rPr>
          <w:rFonts w:ascii="Arial" w:eastAsia="Segoe UI" w:hAnsi="Arial" w:cs="Arial"/>
          <w:color w:val="000000" w:themeColor="text1"/>
        </w:rPr>
      </w:pPr>
      <w:r w:rsidRPr="0058022B">
        <w:rPr>
          <w:rFonts w:ascii="Arial" w:eastAsia="Segoe UI" w:hAnsi="Arial" w:cs="Arial"/>
          <w:color w:val="000000" w:themeColor="text1"/>
        </w:rPr>
        <w:br w:type="page"/>
      </w:r>
    </w:p>
    <w:p w14:paraId="14E31343" w14:textId="77777777" w:rsidR="00C536C5" w:rsidRPr="0058022B" w:rsidRDefault="00C536C5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eastAsia="Segoe UI" w:hAnsi="Arial" w:cs="Arial"/>
          <w:color w:val="000000" w:themeColor="text1"/>
        </w:rPr>
        <w:lastRenderedPageBreak/>
        <w:t>And my final recommendation is,</w:t>
      </w:r>
    </w:p>
    <w:p w14:paraId="2E1D747A" w14:textId="387C3FF9" w:rsidR="00787B45" w:rsidRPr="0058022B" w:rsidRDefault="00787B45" w:rsidP="0058022B">
      <w:pPr>
        <w:pStyle w:val="ListParagraph"/>
        <w:numPr>
          <w:ilvl w:val="0"/>
          <w:numId w:val="9"/>
        </w:numPr>
        <w:spacing w:line="360" w:lineRule="auto"/>
        <w:jc w:val="both"/>
        <w:rPr>
          <w:rFonts w:cs="Arial"/>
          <w:sz w:val="22"/>
          <w:szCs w:val="22"/>
          <w:lang w:bidi="si-LK"/>
        </w:rPr>
      </w:pPr>
      <w:r w:rsidRPr="0058022B">
        <w:rPr>
          <w:rFonts w:cs="Arial"/>
          <w:sz w:val="22"/>
          <w:szCs w:val="22"/>
          <w:lang w:bidi="si-LK"/>
        </w:rPr>
        <w:t>Virtual Reality (VR) in Training</w:t>
      </w:r>
      <w:r w:rsidR="00C536C5" w:rsidRPr="0058022B">
        <w:rPr>
          <w:rFonts w:cs="Arial"/>
          <w:sz w:val="22"/>
          <w:szCs w:val="22"/>
          <w:lang w:bidi="si-LK"/>
        </w:rPr>
        <w:t>:</w:t>
      </w:r>
    </w:p>
    <w:p w14:paraId="3B0A3454" w14:textId="67AE69E4" w:rsidR="00787B45" w:rsidRPr="0058022B" w:rsidRDefault="00787B45" w:rsidP="0058022B">
      <w:pPr>
        <w:pStyle w:val="ListParagraph"/>
        <w:numPr>
          <w:ilvl w:val="0"/>
          <w:numId w:val="14"/>
        </w:numPr>
        <w:spacing w:line="360" w:lineRule="auto"/>
        <w:jc w:val="both"/>
        <w:rPr>
          <w:rFonts w:cs="Arial"/>
          <w:sz w:val="22"/>
          <w:szCs w:val="22"/>
          <w:lang w:bidi="si-LK"/>
        </w:rPr>
      </w:pPr>
      <w:r w:rsidRPr="0058022B">
        <w:rPr>
          <w:rFonts w:cs="Arial"/>
          <w:sz w:val="22"/>
          <w:szCs w:val="22"/>
          <w:lang w:bidi="si-LK"/>
        </w:rPr>
        <w:t>Implement VR for immersive onboarding and leadership training</w:t>
      </w:r>
      <w:r w:rsidR="002D7EDE" w:rsidRPr="0058022B">
        <w:rPr>
          <w:rFonts w:cs="Arial"/>
          <w:sz w:val="22"/>
          <w:szCs w:val="22"/>
          <w:lang w:bidi="si-LK"/>
        </w:rPr>
        <w:t>.</w:t>
      </w:r>
    </w:p>
    <w:p w14:paraId="7C6D9815" w14:textId="7CA24053" w:rsidR="00787B45" w:rsidRPr="0058022B" w:rsidRDefault="00C205A7" w:rsidP="0058022B">
      <w:pPr>
        <w:pStyle w:val="ListParagraph"/>
        <w:numPr>
          <w:ilvl w:val="0"/>
          <w:numId w:val="14"/>
        </w:numPr>
        <w:spacing w:line="360" w:lineRule="auto"/>
        <w:jc w:val="both"/>
        <w:rPr>
          <w:rFonts w:cs="Arial"/>
          <w:sz w:val="22"/>
          <w:szCs w:val="22"/>
          <w:lang w:bidi="si-LK"/>
        </w:rPr>
      </w:pPr>
      <w:r w:rsidRPr="0058022B">
        <w:rPr>
          <w:rFonts w:cs="Arial"/>
          <w:sz w:val="22"/>
          <w:szCs w:val="22"/>
          <w:lang w:bidi="si-LK"/>
        </w:rPr>
        <w:t>So, e</w:t>
      </w:r>
      <w:r w:rsidR="00787B45" w:rsidRPr="0058022B">
        <w:rPr>
          <w:rFonts w:cs="Arial"/>
          <w:sz w:val="22"/>
          <w:szCs w:val="22"/>
          <w:lang w:bidi="si-LK"/>
        </w:rPr>
        <w:t>nsures standardized global learning experiences</w:t>
      </w:r>
      <w:r w:rsidR="002D7EDE" w:rsidRPr="0058022B">
        <w:rPr>
          <w:rFonts w:cs="Arial"/>
          <w:sz w:val="22"/>
          <w:szCs w:val="22"/>
          <w:lang w:bidi="si-LK"/>
        </w:rPr>
        <w:t>.</w:t>
      </w:r>
    </w:p>
    <w:p w14:paraId="2DE69DDC" w14:textId="77777777" w:rsidR="00272AEB" w:rsidRPr="0058022B" w:rsidRDefault="00272AEB" w:rsidP="0058022B">
      <w:pPr>
        <w:spacing w:line="360" w:lineRule="auto"/>
        <w:jc w:val="both"/>
        <w:rPr>
          <w:rFonts w:ascii="Arial" w:hAnsi="Arial" w:cs="Arial"/>
          <w:lang w:bidi="si-LK"/>
        </w:rPr>
      </w:pPr>
    </w:p>
    <w:p w14:paraId="1C01BEFD" w14:textId="312B2284" w:rsidR="00E90881" w:rsidRPr="0058022B" w:rsidRDefault="00C205A7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hAnsi="Arial" w:cs="Arial"/>
          <w:lang w:bidi="si-LK"/>
        </w:rPr>
        <w:t>And also, w</w:t>
      </w:r>
      <w:r w:rsidR="00E90881" w:rsidRPr="0058022B">
        <w:rPr>
          <w:rFonts w:ascii="Arial" w:hAnsi="Arial" w:cs="Arial"/>
          <w:lang w:bidi="si-LK"/>
        </w:rPr>
        <w:t xml:space="preserve">ith these initiatives, </w:t>
      </w:r>
      <w:proofErr w:type="gramStart"/>
      <w:r w:rsidR="00E90881" w:rsidRPr="0058022B">
        <w:rPr>
          <w:rFonts w:ascii="Arial" w:hAnsi="Arial" w:cs="Arial"/>
          <w:lang w:bidi="si-LK"/>
        </w:rPr>
        <w:t>Nestl</w:t>
      </w:r>
      <w:r w:rsidR="007F337D" w:rsidRPr="0058022B">
        <w:rPr>
          <w:rFonts w:ascii="Arial" w:hAnsi="Arial" w:cs="Arial"/>
          <w:lang w:bidi="si-LK"/>
        </w:rPr>
        <w:t>e</w:t>
      </w:r>
      <w:proofErr w:type="gramEnd"/>
      <w:r w:rsidR="00E90881" w:rsidRPr="0058022B">
        <w:rPr>
          <w:rFonts w:ascii="Arial" w:hAnsi="Arial" w:cs="Arial"/>
          <w:lang w:bidi="si-LK"/>
        </w:rPr>
        <w:t xml:space="preserve"> will be able to increase the productivity of its human resources operations, further improve them, and maintain its leadership position in a more competitive global market.</w:t>
      </w:r>
    </w:p>
    <w:p w14:paraId="2C793ADA" w14:textId="5A59B5DF" w:rsidR="00876C7F" w:rsidRPr="0058022B" w:rsidRDefault="004C5C21" w:rsidP="0058022B">
      <w:pPr>
        <w:spacing w:line="360" w:lineRule="auto"/>
        <w:jc w:val="both"/>
        <w:rPr>
          <w:rFonts w:ascii="Arial" w:hAnsi="Arial" w:cs="Arial"/>
          <w:lang w:bidi="si-LK"/>
        </w:rPr>
      </w:pPr>
      <w:r w:rsidRPr="0058022B">
        <w:rPr>
          <w:rFonts w:ascii="Arial" w:hAnsi="Arial" w:cs="Arial"/>
          <w:lang w:bidi="si-LK"/>
        </w:rPr>
        <w:t xml:space="preserve">And Now I’m going to wind up my presentation. </w:t>
      </w:r>
      <w:r w:rsidR="007C28DC" w:rsidRPr="0058022B">
        <w:rPr>
          <w:rFonts w:ascii="Arial" w:hAnsi="Arial" w:cs="Arial"/>
          <w:lang w:bidi="si-LK"/>
        </w:rPr>
        <w:t>So, t</w:t>
      </w:r>
      <w:r w:rsidRPr="0058022B">
        <w:rPr>
          <w:rFonts w:ascii="Arial" w:hAnsi="Arial" w:cs="Arial"/>
          <w:lang w:bidi="si-LK"/>
        </w:rPr>
        <w:t>hank you so much for your attention. Have a nice day. Bye</w:t>
      </w:r>
      <w:r w:rsidR="007C28DC" w:rsidRPr="0058022B">
        <w:rPr>
          <w:rFonts w:ascii="Arial" w:hAnsi="Arial" w:cs="Arial"/>
          <w:lang w:bidi="si-LK"/>
        </w:rPr>
        <w:t>!</w:t>
      </w:r>
    </w:p>
    <w:p w14:paraId="3EA30F4B" w14:textId="77777777" w:rsidR="00876C7F" w:rsidRDefault="00876C7F">
      <w:pPr>
        <w:rPr>
          <w:rFonts w:ascii="Arial" w:hAnsi="Arial" w:cs="Arial"/>
          <w:lang w:bidi="si-LK"/>
        </w:rPr>
      </w:pPr>
      <w:r>
        <w:rPr>
          <w:rFonts w:ascii="Arial" w:hAnsi="Arial" w:cs="Arial"/>
          <w:lang w:bidi="si-LK"/>
        </w:rPr>
        <w:br w:type="page"/>
      </w:r>
    </w:p>
    <w:bookmarkStart w:id="7" w:name="_Toc196899511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919406707"/>
        <w:docPartObj>
          <w:docPartGallery w:val="Bibliographies"/>
          <w:docPartUnique/>
        </w:docPartObj>
      </w:sdtPr>
      <w:sdtEndPr>
        <w:rPr>
          <w:rFonts w:ascii="Arial" w:hAnsi="Arial" w:cs="Arial"/>
        </w:rPr>
      </w:sdtEndPr>
      <w:sdtContent>
        <w:p w14:paraId="26ED577A" w14:textId="66A860E3" w:rsidR="00876C7F" w:rsidRPr="005157CD" w:rsidRDefault="00876C7F">
          <w:pPr>
            <w:pStyle w:val="Heading1"/>
            <w:rPr>
              <w:rFonts w:ascii="Arial" w:hAnsi="Arial" w:cs="Arial"/>
              <w:b/>
              <w:bCs/>
              <w:color w:val="000000" w:themeColor="text1"/>
              <w:sz w:val="22"/>
              <w:szCs w:val="22"/>
            </w:rPr>
          </w:pPr>
          <w:r w:rsidRPr="005157CD">
            <w:rPr>
              <w:rFonts w:ascii="Arial" w:hAnsi="Arial" w:cs="Arial"/>
              <w:b/>
              <w:bCs/>
              <w:color w:val="000000" w:themeColor="text1"/>
              <w:sz w:val="22"/>
              <w:szCs w:val="22"/>
            </w:rPr>
            <w:t>References</w:t>
          </w:r>
          <w:bookmarkEnd w:id="7"/>
        </w:p>
        <w:sdt>
          <w:sdtPr>
            <w:rPr>
              <w:rFonts w:ascii="Arial" w:hAnsi="Arial" w:cs="Arial"/>
            </w:rPr>
            <w:id w:val="-573587230"/>
            <w:bibliography/>
          </w:sdtPr>
          <w:sdtEndPr/>
          <w:sdtContent>
            <w:p w14:paraId="0757C5BB" w14:textId="77777777" w:rsidR="005157CD" w:rsidRPr="005157CD" w:rsidRDefault="00876C7F" w:rsidP="005157CD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5157CD">
                <w:rPr>
                  <w:rFonts w:ascii="Arial" w:hAnsi="Arial" w:cs="Arial"/>
                </w:rPr>
                <w:fldChar w:fldCharType="begin"/>
              </w:r>
              <w:r w:rsidRPr="005157CD">
                <w:rPr>
                  <w:rFonts w:ascii="Arial" w:hAnsi="Arial" w:cs="Arial"/>
                </w:rPr>
                <w:instrText xml:space="preserve"> BIBLIOGRAPHY </w:instrText>
              </w:r>
              <w:r w:rsidRPr="005157CD">
                <w:rPr>
                  <w:rFonts w:ascii="Arial" w:hAnsi="Arial" w:cs="Arial"/>
                </w:rPr>
                <w:fldChar w:fldCharType="separate"/>
              </w:r>
              <w:r w:rsidR="005157CD" w:rsidRPr="005157CD">
                <w:rPr>
                  <w:rFonts w:ascii="Arial" w:hAnsi="Arial" w:cs="Arial"/>
                  <w:noProof/>
                </w:rPr>
                <w:t xml:space="preserve">HireVue, Inc., 2025. </w:t>
              </w:r>
              <w:r w:rsidR="005157CD" w:rsidRPr="005157CD">
                <w:rPr>
                  <w:rFonts w:ascii="Arial" w:hAnsi="Arial" w:cs="Arial"/>
                  <w:i/>
                  <w:iCs/>
                  <w:noProof/>
                </w:rPr>
                <w:t xml:space="preserve">Nestlé | Hirevue. </w:t>
              </w:r>
              <w:r w:rsidR="005157CD" w:rsidRPr="005157CD">
                <w:rPr>
                  <w:rFonts w:ascii="Arial" w:hAnsi="Arial" w:cs="Arial"/>
                  <w:noProof/>
                </w:rPr>
                <w:t xml:space="preserve">[Online] </w:t>
              </w:r>
              <w:r w:rsidR="005157CD" w:rsidRPr="005157CD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="005157CD" w:rsidRPr="005157CD">
                <w:rPr>
                  <w:rFonts w:ascii="Arial" w:hAnsi="Arial" w:cs="Arial"/>
                  <w:noProof/>
                  <w:u w:val="single"/>
                </w:rPr>
                <w:t>https://www.hirevue.com/case-studies/nestle</w:t>
              </w:r>
              <w:r w:rsidR="005157CD" w:rsidRPr="005157CD">
                <w:rPr>
                  <w:rFonts w:ascii="Arial" w:hAnsi="Arial" w:cs="Arial"/>
                  <w:noProof/>
                </w:rPr>
                <w:br/>
                <w:t>[Accessed 28 April 2025].</w:t>
              </w:r>
            </w:p>
            <w:p w14:paraId="4D493940" w14:textId="77777777" w:rsidR="005157CD" w:rsidRPr="005157CD" w:rsidRDefault="005157CD" w:rsidP="005157CD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5157CD">
                <w:rPr>
                  <w:rFonts w:ascii="Arial" w:hAnsi="Arial" w:cs="Arial"/>
                  <w:noProof/>
                </w:rPr>
                <w:t xml:space="preserve">Nestlé, 2023. [Online] </w:t>
              </w:r>
              <w:r w:rsidRPr="005157CD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5157CD">
                <w:rPr>
                  <w:rFonts w:ascii="Arial" w:hAnsi="Arial" w:cs="Arial"/>
                  <w:noProof/>
                  <w:u w:val="single"/>
                </w:rPr>
                <w:t>https://www.nestle.com/jobs/hr-innovation/open-talent-marketplace</w:t>
              </w:r>
              <w:r w:rsidRPr="005157CD">
                <w:rPr>
                  <w:rFonts w:ascii="Arial" w:hAnsi="Arial" w:cs="Arial"/>
                  <w:noProof/>
                </w:rPr>
                <w:br/>
                <w:t>[Accessed 29 April 2025].</w:t>
              </w:r>
            </w:p>
            <w:p w14:paraId="0D262D6F" w14:textId="77777777" w:rsidR="005157CD" w:rsidRPr="005157CD" w:rsidRDefault="005157CD" w:rsidP="005157CD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5157CD">
                <w:rPr>
                  <w:rFonts w:ascii="Arial" w:hAnsi="Arial" w:cs="Arial"/>
                  <w:noProof/>
                </w:rPr>
                <w:t xml:space="preserve">Nestlé, 2023. </w:t>
              </w:r>
              <w:r w:rsidRPr="005157CD">
                <w:rPr>
                  <w:rFonts w:ascii="Arial" w:hAnsi="Arial" w:cs="Arial"/>
                  <w:i/>
                  <w:iCs/>
                  <w:noProof/>
                </w:rPr>
                <w:t xml:space="preserve">Nestlé Careers Report. </w:t>
              </w:r>
              <w:r w:rsidRPr="005157CD">
                <w:rPr>
                  <w:rFonts w:ascii="Arial" w:hAnsi="Arial" w:cs="Arial"/>
                  <w:noProof/>
                </w:rPr>
                <w:t xml:space="preserve">[Online] </w:t>
              </w:r>
              <w:r w:rsidRPr="005157CD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5157CD">
                <w:rPr>
                  <w:rFonts w:ascii="Arial" w:hAnsi="Arial" w:cs="Arial"/>
                  <w:noProof/>
                  <w:u w:val="single"/>
                </w:rPr>
                <w:t>https://www.nestle.com/jobs/hr-innovation</w:t>
              </w:r>
              <w:r w:rsidRPr="005157CD">
                <w:rPr>
                  <w:rFonts w:ascii="Arial" w:hAnsi="Arial" w:cs="Arial"/>
                  <w:noProof/>
                </w:rPr>
                <w:br/>
                <w:t>[Accessed 29 April 2025].</w:t>
              </w:r>
            </w:p>
            <w:p w14:paraId="0CA9C55B" w14:textId="77777777" w:rsidR="005157CD" w:rsidRPr="005157CD" w:rsidRDefault="005157CD" w:rsidP="005157CD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5157CD">
                <w:rPr>
                  <w:rFonts w:ascii="Arial" w:hAnsi="Arial" w:cs="Arial"/>
                  <w:noProof/>
                </w:rPr>
                <w:t xml:space="preserve">Nestlé, 2023. </w:t>
              </w:r>
              <w:r w:rsidRPr="005157CD">
                <w:rPr>
                  <w:rFonts w:ascii="Arial" w:hAnsi="Arial" w:cs="Arial"/>
                  <w:i/>
                  <w:iCs/>
                  <w:noProof/>
                </w:rPr>
                <w:t xml:space="preserve">Workplace Transformation: New Ways of Working. </w:t>
              </w:r>
              <w:r w:rsidRPr="005157CD">
                <w:rPr>
                  <w:rFonts w:ascii="Arial" w:hAnsi="Arial" w:cs="Arial"/>
                  <w:noProof/>
                </w:rPr>
                <w:t xml:space="preserve">[Online] </w:t>
              </w:r>
              <w:r w:rsidRPr="005157CD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5157CD">
                <w:rPr>
                  <w:rFonts w:ascii="Arial" w:hAnsi="Arial" w:cs="Arial"/>
                  <w:noProof/>
                  <w:u w:val="single"/>
                </w:rPr>
                <w:t>https://www.nestle.com/aboutus/our-people/workplace-transformation</w:t>
              </w:r>
              <w:r w:rsidRPr="005157CD">
                <w:rPr>
                  <w:rFonts w:ascii="Arial" w:hAnsi="Arial" w:cs="Arial"/>
                  <w:noProof/>
                </w:rPr>
                <w:br/>
                <w:t>[Accessed 28 April 2025].</w:t>
              </w:r>
            </w:p>
            <w:p w14:paraId="6804F937" w14:textId="77777777" w:rsidR="005157CD" w:rsidRPr="005157CD" w:rsidRDefault="005157CD" w:rsidP="005157CD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5157CD">
                <w:rPr>
                  <w:rFonts w:ascii="Arial" w:hAnsi="Arial" w:cs="Arial"/>
                  <w:noProof/>
                </w:rPr>
                <w:t xml:space="preserve">Nestlé, 2024. </w:t>
              </w:r>
              <w:r w:rsidRPr="005157CD">
                <w:rPr>
                  <w:rFonts w:ascii="Arial" w:hAnsi="Arial" w:cs="Arial"/>
                  <w:i/>
                  <w:iCs/>
                  <w:noProof/>
                </w:rPr>
                <w:t xml:space="preserve">AI in HRM: Building the Workforce of the Future. </w:t>
              </w:r>
              <w:r w:rsidRPr="005157CD">
                <w:rPr>
                  <w:rFonts w:ascii="Arial" w:hAnsi="Arial" w:cs="Arial"/>
                  <w:noProof/>
                </w:rPr>
                <w:t xml:space="preserve">[Online] </w:t>
              </w:r>
              <w:r w:rsidRPr="005157CD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5157CD">
                <w:rPr>
                  <w:rFonts w:ascii="Arial" w:hAnsi="Arial" w:cs="Arial"/>
                  <w:noProof/>
                  <w:u w:val="single"/>
                </w:rPr>
                <w:t>https://www.nestle.com/jobs/hr-artificial-intelligence</w:t>
              </w:r>
              <w:r w:rsidRPr="005157CD">
                <w:rPr>
                  <w:rFonts w:ascii="Arial" w:hAnsi="Arial" w:cs="Arial"/>
                  <w:noProof/>
                </w:rPr>
                <w:br/>
                <w:t>[Accessed 28 April 2025].</w:t>
              </w:r>
            </w:p>
            <w:p w14:paraId="21D9A5EC" w14:textId="77777777" w:rsidR="005157CD" w:rsidRPr="005157CD" w:rsidRDefault="005157CD" w:rsidP="005157CD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5157CD">
                <w:rPr>
                  <w:rFonts w:ascii="Arial" w:hAnsi="Arial" w:cs="Arial"/>
                  <w:noProof/>
                </w:rPr>
                <w:t xml:space="preserve">Nestlé, 2024. </w:t>
              </w:r>
              <w:r w:rsidRPr="005157CD">
                <w:rPr>
                  <w:rFonts w:ascii="Arial" w:hAnsi="Arial" w:cs="Arial"/>
                  <w:i/>
                  <w:iCs/>
                  <w:noProof/>
                </w:rPr>
                <w:t xml:space="preserve">Annual Report 2024. </w:t>
              </w:r>
              <w:r w:rsidRPr="005157CD">
                <w:rPr>
                  <w:rFonts w:ascii="Arial" w:hAnsi="Arial" w:cs="Arial"/>
                  <w:noProof/>
                </w:rPr>
                <w:t xml:space="preserve">[Online] </w:t>
              </w:r>
              <w:r w:rsidRPr="005157CD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5157CD">
                <w:rPr>
                  <w:rFonts w:ascii="Arial" w:hAnsi="Arial" w:cs="Arial"/>
                  <w:noProof/>
                  <w:u w:val="single"/>
                </w:rPr>
                <w:t>https://www.nestle.com/investors/annual-report</w:t>
              </w:r>
              <w:r w:rsidRPr="005157CD">
                <w:rPr>
                  <w:rFonts w:ascii="Arial" w:hAnsi="Arial" w:cs="Arial"/>
                  <w:noProof/>
                </w:rPr>
                <w:br/>
                <w:t>[Accessed 28 April 2025].</w:t>
              </w:r>
            </w:p>
            <w:p w14:paraId="35BF1AA3" w14:textId="77777777" w:rsidR="005157CD" w:rsidRPr="005157CD" w:rsidRDefault="005157CD" w:rsidP="005157CD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5157CD">
                <w:rPr>
                  <w:rFonts w:ascii="Arial" w:hAnsi="Arial" w:cs="Arial"/>
                  <w:noProof/>
                </w:rPr>
                <w:t xml:space="preserve">Nestlé, 2024. </w:t>
              </w:r>
              <w:r w:rsidRPr="005157CD">
                <w:rPr>
                  <w:rFonts w:ascii="Arial" w:hAnsi="Arial" w:cs="Arial"/>
                  <w:i/>
                  <w:iCs/>
                  <w:noProof/>
                </w:rPr>
                <w:t xml:space="preserve">Learning and Career Development at Nestlé. </w:t>
              </w:r>
              <w:r w:rsidRPr="005157CD">
                <w:rPr>
                  <w:rFonts w:ascii="Arial" w:hAnsi="Arial" w:cs="Arial"/>
                  <w:noProof/>
                </w:rPr>
                <w:t xml:space="preserve">[Online] </w:t>
              </w:r>
              <w:r w:rsidRPr="005157CD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5157CD">
                <w:rPr>
                  <w:rFonts w:ascii="Arial" w:hAnsi="Arial" w:cs="Arial"/>
                  <w:noProof/>
                  <w:u w:val="single"/>
                </w:rPr>
                <w:t>https://www.nestle.com/jobs/learning-career-development</w:t>
              </w:r>
              <w:r w:rsidRPr="005157CD">
                <w:rPr>
                  <w:rFonts w:ascii="Arial" w:hAnsi="Arial" w:cs="Arial"/>
                  <w:noProof/>
                </w:rPr>
                <w:br/>
                <w:t>[Accessed 28 April 2025].</w:t>
              </w:r>
            </w:p>
            <w:p w14:paraId="7F6DB920" w14:textId="77777777" w:rsidR="005157CD" w:rsidRPr="005157CD" w:rsidRDefault="005157CD" w:rsidP="005157CD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5157CD">
                <w:rPr>
                  <w:rFonts w:ascii="Arial" w:hAnsi="Arial" w:cs="Arial"/>
                  <w:noProof/>
                </w:rPr>
                <w:t xml:space="preserve">Nestlé, 2025. </w:t>
              </w:r>
              <w:r w:rsidRPr="005157CD">
                <w:rPr>
                  <w:rFonts w:ascii="Arial" w:hAnsi="Arial" w:cs="Arial"/>
                  <w:i/>
                  <w:iCs/>
                  <w:noProof/>
                </w:rPr>
                <w:t xml:space="preserve">An overview of Nestlé for investors | Nestlé Global. </w:t>
              </w:r>
              <w:r w:rsidRPr="005157CD">
                <w:rPr>
                  <w:rFonts w:ascii="Arial" w:hAnsi="Arial" w:cs="Arial"/>
                  <w:noProof/>
                </w:rPr>
                <w:t xml:space="preserve">[Online] </w:t>
              </w:r>
              <w:r w:rsidRPr="005157CD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5157CD">
                <w:rPr>
                  <w:rFonts w:ascii="Arial" w:hAnsi="Arial" w:cs="Arial"/>
                  <w:noProof/>
                  <w:u w:val="single"/>
                </w:rPr>
                <w:t>https://www.nestle.com/investors/overview</w:t>
              </w:r>
              <w:r w:rsidRPr="005157CD">
                <w:rPr>
                  <w:rFonts w:ascii="Arial" w:hAnsi="Arial" w:cs="Arial"/>
                  <w:noProof/>
                </w:rPr>
                <w:br/>
                <w:t>[Accessed 28 April 2025].</w:t>
              </w:r>
            </w:p>
            <w:p w14:paraId="2F63FFA1" w14:textId="77777777" w:rsidR="005157CD" w:rsidRPr="005157CD" w:rsidRDefault="005157CD" w:rsidP="005157CD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5157CD">
                <w:rPr>
                  <w:rFonts w:ascii="Arial" w:hAnsi="Arial" w:cs="Arial"/>
                  <w:noProof/>
                </w:rPr>
                <w:t xml:space="preserve">Nestlé, 2025. </w:t>
              </w:r>
              <w:r w:rsidRPr="005157CD">
                <w:rPr>
                  <w:rFonts w:ascii="Arial" w:hAnsi="Arial" w:cs="Arial"/>
                  <w:i/>
                  <w:iCs/>
                  <w:noProof/>
                </w:rPr>
                <w:t xml:space="preserve">Nestlé Annual Report 2024 | Nestlé Global. </w:t>
              </w:r>
              <w:r w:rsidRPr="005157CD">
                <w:rPr>
                  <w:rFonts w:ascii="Arial" w:hAnsi="Arial" w:cs="Arial"/>
                  <w:noProof/>
                </w:rPr>
                <w:t xml:space="preserve">[Online] </w:t>
              </w:r>
              <w:r w:rsidRPr="005157CD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5157CD">
                <w:rPr>
                  <w:rFonts w:ascii="Arial" w:hAnsi="Arial" w:cs="Arial"/>
                  <w:noProof/>
                  <w:u w:val="single"/>
                </w:rPr>
                <w:t>https://www.nestle.com/investors/annual-report</w:t>
              </w:r>
              <w:r w:rsidRPr="005157CD">
                <w:rPr>
                  <w:rFonts w:ascii="Arial" w:hAnsi="Arial" w:cs="Arial"/>
                  <w:noProof/>
                </w:rPr>
                <w:br/>
                <w:t>[Accessed 28 April 2025].</w:t>
              </w:r>
            </w:p>
            <w:p w14:paraId="2A5298D5" w14:textId="77777777" w:rsidR="005157CD" w:rsidRPr="005157CD" w:rsidRDefault="005157CD" w:rsidP="005157CD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5157CD">
                <w:rPr>
                  <w:rFonts w:ascii="Arial" w:hAnsi="Arial" w:cs="Arial"/>
                  <w:noProof/>
                </w:rPr>
                <w:t xml:space="preserve">Pak, K. K. D. D. L. A. a. V. V. M., 2019. Human Resource Management and the ability, motivation and opportunity to continue working: A review of quantitative studies. </w:t>
              </w:r>
              <w:r w:rsidRPr="005157CD">
                <w:rPr>
                  <w:rFonts w:ascii="Arial" w:hAnsi="Arial" w:cs="Arial"/>
                  <w:i/>
                  <w:iCs/>
                  <w:noProof/>
                </w:rPr>
                <w:t xml:space="preserve">Human Resource Management Review, </w:t>
              </w:r>
              <w:r w:rsidRPr="005157CD">
                <w:rPr>
                  <w:rFonts w:ascii="Arial" w:hAnsi="Arial" w:cs="Arial"/>
                  <w:noProof/>
                </w:rPr>
                <w:t>29(3), pp. 336-352.</w:t>
              </w:r>
            </w:p>
            <w:p w14:paraId="3DBDF8F3" w14:textId="77777777" w:rsidR="005157CD" w:rsidRPr="005157CD" w:rsidRDefault="005157CD" w:rsidP="005157CD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5157CD">
                <w:rPr>
                  <w:rFonts w:ascii="Arial" w:hAnsi="Arial" w:cs="Arial"/>
                  <w:noProof/>
                </w:rPr>
                <w:t xml:space="preserve">PwC, 2017 - 2025. </w:t>
              </w:r>
              <w:r w:rsidRPr="005157CD">
                <w:rPr>
                  <w:rFonts w:ascii="Arial" w:hAnsi="Arial" w:cs="Arial"/>
                  <w:i/>
                  <w:iCs/>
                  <w:noProof/>
                </w:rPr>
                <w:t xml:space="preserve">HR transformation and technology solutions | PwC. </w:t>
              </w:r>
              <w:r w:rsidRPr="005157CD">
                <w:rPr>
                  <w:rFonts w:ascii="Arial" w:hAnsi="Arial" w:cs="Arial"/>
                  <w:noProof/>
                </w:rPr>
                <w:t xml:space="preserve">[Online] </w:t>
              </w:r>
              <w:r w:rsidRPr="005157CD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5157CD">
                <w:rPr>
                  <w:rFonts w:ascii="Arial" w:hAnsi="Arial" w:cs="Arial"/>
                  <w:noProof/>
                  <w:u w:val="single"/>
                </w:rPr>
                <w:t>https://www.pwc.com/gx/en/services/workforce/hr-transformation-technology.html</w:t>
              </w:r>
              <w:r w:rsidRPr="005157CD">
                <w:rPr>
                  <w:rFonts w:ascii="Arial" w:hAnsi="Arial" w:cs="Arial"/>
                  <w:noProof/>
                </w:rPr>
                <w:br/>
                <w:t>[Accessed 29 April 2025].</w:t>
              </w:r>
            </w:p>
            <w:p w14:paraId="3C044663" w14:textId="77777777" w:rsidR="005157CD" w:rsidRPr="005157CD" w:rsidRDefault="005157CD" w:rsidP="005157CD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5157CD">
                <w:rPr>
                  <w:rFonts w:ascii="Arial" w:hAnsi="Arial" w:cs="Arial"/>
                  <w:noProof/>
                </w:rPr>
                <w:t xml:space="preserve">Schroeder, A. B. T. a. W. J., 2021. Work design in a digitized gig economy. </w:t>
              </w:r>
              <w:r w:rsidRPr="005157CD">
                <w:rPr>
                  <w:rFonts w:ascii="Arial" w:hAnsi="Arial" w:cs="Arial"/>
                  <w:i/>
                  <w:iCs/>
                  <w:noProof/>
                </w:rPr>
                <w:t xml:space="preserve">Human Resource Management Review, </w:t>
              </w:r>
              <w:r w:rsidRPr="005157CD">
                <w:rPr>
                  <w:rFonts w:ascii="Arial" w:hAnsi="Arial" w:cs="Arial"/>
                  <w:noProof/>
                </w:rPr>
                <w:t>31(1), p. 100692.</w:t>
              </w:r>
            </w:p>
            <w:p w14:paraId="3109A708" w14:textId="6EF386AE" w:rsidR="004C5C21" w:rsidRPr="00876C7F" w:rsidRDefault="00876C7F" w:rsidP="005157CD">
              <w:pPr>
                <w:rPr>
                  <w:cs/>
                </w:rPr>
              </w:pPr>
              <w:r w:rsidRPr="005157CD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4C5C21" w:rsidRPr="00876C7F"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35844A" w14:textId="77777777" w:rsidR="00BF4C3F" w:rsidRDefault="00BF4C3F" w:rsidP="005D1E36">
      <w:pPr>
        <w:spacing w:after="0" w:line="240" w:lineRule="auto"/>
      </w:pPr>
      <w:r>
        <w:separator/>
      </w:r>
    </w:p>
  </w:endnote>
  <w:endnote w:type="continuationSeparator" w:id="0">
    <w:p w14:paraId="77D36947" w14:textId="77777777" w:rsidR="00BF4C3F" w:rsidRDefault="00BF4C3F" w:rsidP="005D1E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skoola Pota">
    <w:panose1 w:val="02010503010101010104"/>
    <w:charset w:val="00"/>
    <w:family w:val="auto"/>
    <w:pitch w:val="variable"/>
    <w:sig w:usb0="00000003" w:usb1="00000000" w:usb2="000002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43310797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6CEC3C99" w14:textId="7944FE5A" w:rsidR="005D1E36" w:rsidRDefault="005D1E36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F46E36F" w14:textId="77777777" w:rsidR="005D1E36" w:rsidRDefault="005D1E3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8750B8" w14:textId="77777777" w:rsidR="00BF4C3F" w:rsidRDefault="00BF4C3F" w:rsidP="005D1E36">
      <w:pPr>
        <w:spacing w:after="0" w:line="240" w:lineRule="auto"/>
      </w:pPr>
      <w:r>
        <w:separator/>
      </w:r>
    </w:p>
  </w:footnote>
  <w:footnote w:type="continuationSeparator" w:id="0">
    <w:p w14:paraId="5CE697D2" w14:textId="77777777" w:rsidR="00BF4C3F" w:rsidRDefault="00BF4C3F" w:rsidP="005D1E3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BB7279"/>
    <w:multiLevelType w:val="hybridMultilevel"/>
    <w:tmpl w:val="9D9AB5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4F1597"/>
    <w:multiLevelType w:val="hybridMultilevel"/>
    <w:tmpl w:val="EFAA0EDC"/>
    <w:lvl w:ilvl="0" w:tplc="8B325D82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1865168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1E28D7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9545A4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3AE4A4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408E7F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96A2C4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DBEA9C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5F0080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AE03B4"/>
    <w:multiLevelType w:val="hybridMultilevel"/>
    <w:tmpl w:val="9DFA220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BF2697"/>
    <w:multiLevelType w:val="hybridMultilevel"/>
    <w:tmpl w:val="4CAE287E"/>
    <w:lvl w:ilvl="0" w:tplc="D6147E32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660867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E0C2A6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DEE2B0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D4CE09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124D5C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1BCD94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3F6311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91E218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210EB0"/>
    <w:multiLevelType w:val="hybridMultilevel"/>
    <w:tmpl w:val="76D41C94"/>
    <w:lvl w:ilvl="0" w:tplc="CE02D52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8F8FF1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26609C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5A291B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3D285BC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D8AA5B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7D8A86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152A0C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AF02AD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A664AE0"/>
    <w:multiLevelType w:val="hybridMultilevel"/>
    <w:tmpl w:val="6E38DC46"/>
    <w:lvl w:ilvl="0" w:tplc="028E679C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84889CA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218DC18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54CD86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9DABD3E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14A37AA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D88A6E6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63A8958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C9A0F2A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2565757"/>
    <w:multiLevelType w:val="hybridMultilevel"/>
    <w:tmpl w:val="CCCA1D9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9704D7C"/>
    <w:multiLevelType w:val="hybridMultilevel"/>
    <w:tmpl w:val="87B0CAD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3EEB6B82"/>
    <w:multiLevelType w:val="hybridMultilevel"/>
    <w:tmpl w:val="418E596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94F1832"/>
    <w:multiLevelType w:val="multilevel"/>
    <w:tmpl w:val="BCC08DD4"/>
    <w:lvl w:ilvl="0">
      <w:start w:val="1"/>
      <w:numFmt w:val="decimal"/>
      <w:pStyle w:val="Heading1"/>
      <w:lvlText w:val="%1."/>
      <w:lvlJc w:val="left"/>
      <w:pPr>
        <w:ind w:left="0" w:firstLine="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0" w15:restartNumberingAfterBreak="0">
    <w:nsid w:val="58091671"/>
    <w:multiLevelType w:val="hybridMultilevel"/>
    <w:tmpl w:val="51C0B4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B021D03"/>
    <w:multiLevelType w:val="hybridMultilevel"/>
    <w:tmpl w:val="88443BD8"/>
    <w:lvl w:ilvl="0" w:tplc="5B7AB72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1BE8842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0B86646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0269382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D7673AC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D86960E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702E16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506B68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7C8BBAE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8E4CF1"/>
    <w:multiLevelType w:val="hybridMultilevel"/>
    <w:tmpl w:val="DC7040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8B64B45"/>
    <w:multiLevelType w:val="hybridMultilevel"/>
    <w:tmpl w:val="B0462382"/>
    <w:lvl w:ilvl="0" w:tplc="7332E1FC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2EE8EB88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89225120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8B2E0A42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C64E3E78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F3209A9E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0EFC1E00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4F3ACEAA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FA5A03BE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14" w15:restartNumberingAfterBreak="0">
    <w:nsid w:val="76EC0774"/>
    <w:multiLevelType w:val="hybridMultilevel"/>
    <w:tmpl w:val="5CB4F920"/>
    <w:lvl w:ilvl="0" w:tplc="D740360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F64185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ABC1C0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4A612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19AE610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402535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80CA2B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C6A3EB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FD2629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4"/>
  </w:num>
  <w:num w:numId="2">
    <w:abstractNumId w:val="4"/>
  </w:num>
  <w:num w:numId="3">
    <w:abstractNumId w:val="1"/>
  </w:num>
  <w:num w:numId="4">
    <w:abstractNumId w:val="3"/>
  </w:num>
  <w:num w:numId="5">
    <w:abstractNumId w:val="13"/>
  </w:num>
  <w:num w:numId="6">
    <w:abstractNumId w:val="11"/>
  </w:num>
  <w:num w:numId="7">
    <w:abstractNumId w:val="5"/>
  </w:num>
  <w:num w:numId="8">
    <w:abstractNumId w:val="7"/>
  </w:num>
  <w:num w:numId="9">
    <w:abstractNumId w:val="6"/>
  </w:num>
  <w:num w:numId="10">
    <w:abstractNumId w:val="10"/>
  </w:num>
  <w:num w:numId="11">
    <w:abstractNumId w:val="0"/>
  </w:num>
  <w:num w:numId="12">
    <w:abstractNumId w:val="12"/>
  </w:num>
  <w:num w:numId="13">
    <w:abstractNumId w:val="8"/>
  </w:num>
  <w:num w:numId="14">
    <w:abstractNumId w:val="2"/>
  </w:num>
  <w:num w:numId="15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6DAB"/>
    <w:rsid w:val="00002ED9"/>
    <w:rsid w:val="000206B7"/>
    <w:rsid w:val="00077A79"/>
    <w:rsid w:val="00077BF5"/>
    <w:rsid w:val="000A15CB"/>
    <w:rsid w:val="000A6FC1"/>
    <w:rsid w:val="000B51DE"/>
    <w:rsid w:val="000D5A28"/>
    <w:rsid w:val="000E7C66"/>
    <w:rsid w:val="00101FD6"/>
    <w:rsid w:val="00114E59"/>
    <w:rsid w:val="001237F4"/>
    <w:rsid w:val="00146DA9"/>
    <w:rsid w:val="00146DAB"/>
    <w:rsid w:val="00173913"/>
    <w:rsid w:val="00176D6D"/>
    <w:rsid w:val="001A2816"/>
    <w:rsid w:val="001B2D2D"/>
    <w:rsid w:val="001B3E15"/>
    <w:rsid w:val="001C26C9"/>
    <w:rsid w:val="001C6B56"/>
    <w:rsid w:val="001C7C03"/>
    <w:rsid w:val="001D6ACC"/>
    <w:rsid w:val="00231A70"/>
    <w:rsid w:val="00231AFF"/>
    <w:rsid w:val="002629A3"/>
    <w:rsid w:val="00264A93"/>
    <w:rsid w:val="00272AEB"/>
    <w:rsid w:val="002730B2"/>
    <w:rsid w:val="002753E6"/>
    <w:rsid w:val="002852BD"/>
    <w:rsid w:val="002A3E72"/>
    <w:rsid w:val="002A416D"/>
    <w:rsid w:val="002B0BC6"/>
    <w:rsid w:val="002B117D"/>
    <w:rsid w:val="002D3F41"/>
    <w:rsid w:val="002D7EDE"/>
    <w:rsid w:val="0030273F"/>
    <w:rsid w:val="0030722C"/>
    <w:rsid w:val="00317BDF"/>
    <w:rsid w:val="003736A3"/>
    <w:rsid w:val="00395B5D"/>
    <w:rsid w:val="003A637A"/>
    <w:rsid w:val="003B0042"/>
    <w:rsid w:val="003C3C37"/>
    <w:rsid w:val="003D0B88"/>
    <w:rsid w:val="003D7165"/>
    <w:rsid w:val="003E4C0B"/>
    <w:rsid w:val="003E7309"/>
    <w:rsid w:val="00404901"/>
    <w:rsid w:val="00412A7E"/>
    <w:rsid w:val="00413CDA"/>
    <w:rsid w:val="0041599F"/>
    <w:rsid w:val="00422592"/>
    <w:rsid w:val="00456146"/>
    <w:rsid w:val="0048113F"/>
    <w:rsid w:val="00481154"/>
    <w:rsid w:val="004927F8"/>
    <w:rsid w:val="004C5BE9"/>
    <w:rsid w:val="004C5C21"/>
    <w:rsid w:val="004C740E"/>
    <w:rsid w:val="004E4E4F"/>
    <w:rsid w:val="004E6D99"/>
    <w:rsid w:val="00504A03"/>
    <w:rsid w:val="005118CF"/>
    <w:rsid w:val="005140F6"/>
    <w:rsid w:val="005157CD"/>
    <w:rsid w:val="005269CA"/>
    <w:rsid w:val="00532059"/>
    <w:rsid w:val="00540371"/>
    <w:rsid w:val="0058022B"/>
    <w:rsid w:val="0058210D"/>
    <w:rsid w:val="0059679D"/>
    <w:rsid w:val="005A5295"/>
    <w:rsid w:val="005D1E36"/>
    <w:rsid w:val="006004DD"/>
    <w:rsid w:val="00621FC4"/>
    <w:rsid w:val="00641AF1"/>
    <w:rsid w:val="00651349"/>
    <w:rsid w:val="006545B4"/>
    <w:rsid w:val="00671F73"/>
    <w:rsid w:val="006909CE"/>
    <w:rsid w:val="006B1918"/>
    <w:rsid w:val="006B5F5E"/>
    <w:rsid w:val="006C2CEC"/>
    <w:rsid w:val="006C3DF5"/>
    <w:rsid w:val="006E0C9A"/>
    <w:rsid w:val="006F1E32"/>
    <w:rsid w:val="007009C0"/>
    <w:rsid w:val="007369F4"/>
    <w:rsid w:val="00753311"/>
    <w:rsid w:val="0076639F"/>
    <w:rsid w:val="00770006"/>
    <w:rsid w:val="007836CA"/>
    <w:rsid w:val="00787B45"/>
    <w:rsid w:val="007A0860"/>
    <w:rsid w:val="007C28DC"/>
    <w:rsid w:val="007C42AE"/>
    <w:rsid w:val="007D2588"/>
    <w:rsid w:val="007E18BD"/>
    <w:rsid w:val="007E61DD"/>
    <w:rsid w:val="007F337D"/>
    <w:rsid w:val="00807AC5"/>
    <w:rsid w:val="00815DA4"/>
    <w:rsid w:val="00820C90"/>
    <w:rsid w:val="00823D7D"/>
    <w:rsid w:val="00832D79"/>
    <w:rsid w:val="00842AE9"/>
    <w:rsid w:val="00857B5D"/>
    <w:rsid w:val="008652BA"/>
    <w:rsid w:val="008663F2"/>
    <w:rsid w:val="00870A93"/>
    <w:rsid w:val="00876C7F"/>
    <w:rsid w:val="00894C58"/>
    <w:rsid w:val="008A08EF"/>
    <w:rsid w:val="008A1C9F"/>
    <w:rsid w:val="008C2891"/>
    <w:rsid w:val="008C7E21"/>
    <w:rsid w:val="008D5C9E"/>
    <w:rsid w:val="008E0B0F"/>
    <w:rsid w:val="008E1459"/>
    <w:rsid w:val="008F1E3A"/>
    <w:rsid w:val="009022C5"/>
    <w:rsid w:val="0090511D"/>
    <w:rsid w:val="00916F91"/>
    <w:rsid w:val="009331F2"/>
    <w:rsid w:val="00971C1C"/>
    <w:rsid w:val="0097453E"/>
    <w:rsid w:val="009874ED"/>
    <w:rsid w:val="0099639C"/>
    <w:rsid w:val="009B080E"/>
    <w:rsid w:val="009C588F"/>
    <w:rsid w:val="009C6C89"/>
    <w:rsid w:val="009F5C6C"/>
    <w:rsid w:val="00A0244C"/>
    <w:rsid w:val="00A0345C"/>
    <w:rsid w:val="00A22DBD"/>
    <w:rsid w:val="00A2380A"/>
    <w:rsid w:val="00A3418A"/>
    <w:rsid w:val="00A873DE"/>
    <w:rsid w:val="00A9393F"/>
    <w:rsid w:val="00AC1734"/>
    <w:rsid w:val="00AD78E8"/>
    <w:rsid w:val="00AF0656"/>
    <w:rsid w:val="00B234E8"/>
    <w:rsid w:val="00B24ECC"/>
    <w:rsid w:val="00B268CE"/>
    <w:rsid w:val="00B30433"/>
    <w:rsid w:val="00B37A76"/>
    <w:rsid w:val="00B55F24"/>
    <w:rsid w:val="00B665E7"/>
    <w:rsid w:val="00B822E5"/>
    <w:rsid w:val="00B94F77"/>
    <w:rsid w:val="00BB6415"/>
    <w:rsid w:val="00BC4CAE"/>
    <w:rsid w:val="00BC52B2"/>
    <w:rsid w:val="00BF4C3F"/>
    <w:rsid w:val="00C175A2"/>
    <w:rsid w:val="00C205A7"/>
    <w:rsid w:val="00C536C5"/>
    <w:rsid w:val="00CC651A"/>
    <w:rsid w:val="00CC789A"/>
    <w:rsid w:val="00CE041E"/>
    <w:rsid w:val="00CF7B0A"/>
    <w:rsid w:val="00D45E37"/>
    <w:rsid w:val="00DB0B5C"/>
    <w:rsid w:val="00DC287B"/>
    <w:rsid w:val="00DC3492"/>
    <w:rsid w:val="00DC3834"/>
    <w:rsid w:val="00DD3C7A"/>
    <w:rsid w:val="00E149A0"/>
    <w:rsid w:val="00E151CF"/>
    <w:rsid w:val="00E2141C"/>
    <w:rsid w:val="00E24054"/>
    <w:rsid w:val="00E306DE"/>
    <w:rsid w:val="00E44A91"/>
    <w:rsid w:val="00E5141F"/>
    <w:rsid w:val="00E7443F"/>
    <w:rsid w:val="00E7479E"/>
    <w:rsid w:val="00E90881"/>
    <w:rsid w:val="00EA2BA1"/>
    <w:rsid w:val="00EC0044"/>
    <w:rsid w:val="00ED1BF8"/>
    <w:rsid w:val="00ED259F"/>
    <w:rsid w:val="00ED76F3"/>
    <w:rsid w:val="00EE2E7D"/>
    <w:rsid w:val="00EF57CC"/>
    <w:rsid w:val="00F03F5F"/>
    <w:rsid w:val="00F05B04"/>
    <w:rsid w:val="00F464D0"/>
    <w:rsid w:val="00F55844"/>
    <w:rsid w:val="00F650C1"/>
    <w:rsid w:val="00F703F2"/>
    <w:rsid w:val="00F71B6B"/>
    <w:rsid w:val="00F84C6F"/>
    <w:rsid w:val="00F97E7C"/>
    <w:rsid w:val="00FC2703"/>
    <w:rsid w:val="00FD2A46"/>
    <w:rsid w:val="00FE67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D4CE66"/>
  <w15:chartTrackingRefBased/>
  <w15:docId w15:val="{BF8F638E-B096-4749-91F1-6EA602CDA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7BDF"/>
    <w:pPr>
      <w:keepNext/>
      <w:keepLines/>
      <w:numPr>
        <w:numId w:val="15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F97E7C"/>
    <w:pPr>
      <w:keepNext/>
      <w:spacing w:after="0" w:line="480" w:lineRule="auto"/>
      <w:jc w:val="both"/>
      <w:outlineLvl w:val="1"/>
    </w:pPr>
    <w:rPr>
      <w:rFonts w:ascii="Arial" w:eastAsia="Times New Roman" w:hAnsi="Arial" w:cs="Times New Roman"/>
      <w:b/>
      <w:sz w:val="24"/>
      <w:szCs w:val="20"/>
      <w:lang w:val="en-GB" w:eastAsia="en-GB"/>
    </w:rPr>
  </w:style>
  <w:style w:type="paragraph" w:styleId="Heading4">
    <w:name w:val="heading 4"/>
    <w:basedOn w:val="Normal"/>
    <w:next w:val="Normal"/>
    <w:link w:val="Heading4Char"/>
    <w:qFormat/>
    <w:rsid w:val="00F97E7C"/>
    <w:pPr>
      <w:keepNext/>
      <w:spacing w:before="120" w:after="120" w:line="480" w:lineRule="auto"/>
      <w:jc w:val="center"/>
      <w:outlineLvl w:val="3"/>
    </w:pPr>
    <w:rPr>
      <w:rFonts w:ascii="Arial" w:eastAsia="Times New Roman" w:hAnsi="Arial" w:cs="Times New Roman"/>
      <w:sz w:val="40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7BD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317BDF"/>
  </w:style>
  <w:style w:type="character" w:customStyle="1" w:styleId="Heading2Char">
    <w:name w:val="Heading 2 Char"/>
    <w:basedOn w:val="DefaultParagraphFont"/>
    <w:link w:val="Heading2"/>
    <w:rsid w:val="00F97E7C"/>
    <w:rPr>
      <w:rFonts w:ascii="Arial" w:eastAsia="Times New Roman" w:hAnsi="Arial" w:cs="Times New Roman"/>
      <w:b/>
      <w:sz w:val="24"/>
      <w:szCs w:val="20"/>
      <w:lang w:val="en-GB" w:eastAsia="en-GB"/>
    </w:rPr>
  </w:style>
  <w:style w:type="character" w:customStyle="1" w:styleId="Heading4Char">
    <w:name w:val="Heading 4 Char"/>
    <w:basedOn w:val="DefaultParagraphFont"/>
    <w:link w:val="Heading4"/>
    <w:rsid w:val="00F97E7C"/>
    <w:rPr>
      <w:rFonts w:ascii="Arial" w:eastAsia="Times New Roman" w:hAnsi="Arial" w:cs="Times New Roman"/>
      <w:sz w:val="40"/>
      <w:szCs w:val="20"/>
      <w:lang w:val="en-GB" w:eastAsia="en-GB"/>
    </w:rPr>
  </w:style>
  <w:style w:type="character" w:styleId="Hyperlink">
    <w:name w:val="Hyperlink"/>
    <w:uiPriority w:val="99"/>
    <w:unhideWhenUsed/>
    <w:rsid w:val="00F97E7C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1"/>
    <w:qFormat/>
    <w:rsid w:val="00F97E7C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val="en-GB" w:eastAsia="en-GB"/>
    </w:rPr>
  </w:style>
  <w:style w:type="character" w:customStyle="1" w:styleId="ListParagraphChar">
    <w:name w:val="List Paragraph Char"/>
    <w:link w:val="ListParagraph"/>
    <w:uiPriority w:val="1"/>
    <w:locked/>
    <w:rsid w:val="00F97E7C"/>
    <w:rPr>
      <w:rFonts w:ascii="Arial" w:eastAsia="Times New Roman" w:hAnsi="Arial" w:cs="Times New Roman"/>
      <w:sz w:val="24"/>
      <w:szCs w:val="20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9022C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D1E3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1E36"/>
  </w:style>
  <w:style w:type="paragraph" w:styleId="Footer">
    <w:name w:val="footer"/>
    <w:basedOn w:val="Normal"/>
    <w:link w:val="FooterChar"/>
    <w:uiPriority w:val="99"/>
    <w:unhideWhenUsed/>
    <w:rsid w:val="005D1E3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1E36"/>
  </w:style>
  <w:style w:type="paragraph" w:styleId="TOCHeading">
    <w:name w:val="TOC Heading"/>
    <w:basedOn w:val="Heading1"/>
    <w:next w:val="Normal"/>
    <w:uiPriority w:val="39"/>
    <w:unhideWhenUsed/>
    <w:qFormat/>
    <w:rsid w:val="00E149A0"/>
    <w:pPr>
      <w:numPr>
        <w:numId w:val="0"/>
      </w:num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E149A0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E149A0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06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9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29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0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85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71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06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67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88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76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17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82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82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95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1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1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22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33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81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81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9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10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04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28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259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31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0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33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09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06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57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02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3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87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59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24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87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2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0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48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55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36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4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7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57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57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7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96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5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08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72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63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44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66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31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43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33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80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26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76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51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8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Nes2513</b:Tag>
    <b:SourceType>InternetSite</b:SourceType>
    <b:Guid>{AE63C753-8CE2-4964-9396-08DA86CCF995}</b:Guid>
    <b:Title>An overview of Nestlé for investors | Nestlé Global</b:Title>
    <b:Year>2025</b:Year>
    <b:Author>
      <b:Author>
        <b:Corporate>Nestlé</b:Corporate>
      </b:Author>
    </b:Author>
    <b:YearAccessed>2025</b:YearAccessed>
    <b:MonthAccessed>April</b:MonthAccessed>
    <b:DayAccessed>28</b:DayAccessed>
    <b:URL>https://www.nestle.com/investors/overview</b:URL>
    <b:RefOrder>1</b:RefOrder>
  </b:Source>
  <b:Source>
    <b:Tag>Sch21</b:Tag>
    <b:SourceType>JournalArticle</b:SourceType>
    <b:Guid>{68C8886F-564F-40B8-8A5F-991227404357}</b:Guid>
    <b:Title>Work design in a digitized gig economy</b:Title>
    <b:Year>2021</b:Year>
    <b:Author>
      <b:Author>
        <b:NameList>
          <b:Person>
            <b:Last>Schroeder</b:Last>
            <b:First>A.N.,</b:First>
            <b:Middle>Bricka, T.M. and Whitaker, J.H.</b:Middle>
          </b:Person>
        </b:NameList>
      </b:Author>
    </b:Author>
    <b:JournalName>Human Resource Management Review</b:JournalName>
    <b:Pages>100692</b:Pages>
    <b:Volume>31</b:Volume>
    <b:Issue>1</b:Issue>
    <b:RefOrder>2</b:RefOrder>
  </b:Source>
  <b:Source>
    <b:Tag>Hir25</b:Tag>
    <b:SourceType>InternetSite</b:SourceType>
    <b:Guid>{36E2DBBF-0C82-4BF2-ADFF-A4F29B543826}</b:Guid>
    <b:Title>Nestlé | Hirevue</b:Title>
    <b:Year>2025</b:Year>
    <b:Author>
      <b:Author>
        <b:Corporate> HireVue, Inc.</b:Corporate>
      </b:Author>
    </b:Author>
    <b:YearAccessed>2025</b:YearAccessed>
    <b:MonthAccessed>April</b:MonthAccessed>
    <b:DayAccessed>28</b:DayAccessed>
    <b:URL>https://www.hirevue.com/case-studies/nestle</b:URL>
    <b:RefOrder>3</b:RefOrder>
  </b:Source>
  <b:Source>
    <b:Tag>Nes2514</b:Tag>
    <b:SourceType>InternetSite</b:SourceType>
    <b:Guid>{3E46A743-256C-4523-9580-1621BB9BED5B}</b:Guid>
    <b:Author>
      <b:Author>
        <b:Corporate>Nestlé</b:Corporate>
      </b:Author>
    </b:Author>
    <b:Title>Nestlé Annual Report 2024 | Nestlé Global</b:Title>
    <b:Year>2025</b:Year>
    <b:YearAccessed>2025</b:YearAccessed>
    <b:MonthAccessed>April</b:MonthAccessed>
    <b:DayAccessed>28</b:DayAccessed>
    <b:URL>https://www.nestle.com/investors/annual-report</b:URL>
    <b:RefOrder>4</b:RefOrder>
  </b:Source>
  <b:Source>
    <b:Tag>Nes24</b:Tag>
    <b:SourceType>InternetSite</b:SourceType>
    <b:Guid>{083760A7-810D-4807-AAA8-3ACE0BC3BB76}</b:Guid>
    <b:Author>
      <b:Author>
        <b:Corporate>Nestlé</b:Corporate>
      </b:Author>
    </b:Author>
    <b:Title>AI in HRM: Building the Workforce of the Future</b:Title>
    <b:Year>2024</b:Year>
    <b:YearAccessed>2025</b:YearAccessed>
    <b:MonthAccessed>April</b:MonthAccessed>
    <b:DayAccessed>28</b:DayAccessed>
    <b:URL>https://www.nestle.com/jobs/hr-artificial-intelligence</b:URL>
    <b:RefOrder>5</b:RefOrder>
  </b:Source>
  <b:Source>
    <b:Tag>Nes241</b:Tag>
    <b:SourceType>InternetSite</b:SourceType>
    <b:Guid>{0C006F17-CDE0-461D-BFEF-3FD872A799A0}</b:Guid>
    <b:Author>
      <b:Author>
        <b:Corporate>Nestlé</b:Corporate>
      </b:Author>
    </b:Author>
    <b:Title>Annual Report 2024</b:Title>
    <b:Year>2024</b:Year>
    <b:YearAccessed>2025</b:YearAccessed>
    <b:MonthAccessed>April</b:MonthAccessed>
    <b:DayAccessed>28</b:DayAccessed>
    <b:URL>https://www.nestle.com/investors/annual-report</b:URL>
    <b:RefOrder>6</b:RefOrder>
  </b:Source>
  <b:Source>
    <b:Tag>Nes242</b:Tag>
    <b:SourceType>InternetSite</b:SourceType>
    <b:Guid>{B2BBEDD2-F4A2-46AC-B4AA-2AF6C0ED37C4}</b:Guid>
    <b:Author>
      <b:Author>
        <b:Corporate>Nestlé</b:Corporate>
      </b:Author>
    </b:Author>
    <b:Title>Learning and Career Development at Nestlé</b:Title>
    <b:Year>2024</b:Year>
    <b:YearAccessed>2025</b:YearAccessed>
    <b:MonthAccessed>April</b:MonthAccessed>
    <b:DayAccessed>28</b:DayAccessed>
    <b:URL>https://www.nestle.com/jobs/learning-career-development</b:URL>
    <b:RefOrder>7</b:RefOrder>
  </b:Source>
  <b:Source>
    <b:Tag>Nes234</b:Tag>
    <b:SourceType>InternetSite</b:SourceType>
    <b:Guid>{21404A6A-AB60-456B-B3DE-753B41701493}</b:Guid>
    <b:Author>
      <b:Author>
        <b:Corporate>Nestlé</b:Corporate>
      </b:Author>
    </b:Author>
    <b:Title>Workplace Transformation: New Ways of Working</b:Title>
    <b:Year>2023</b:Year>
    <b:YearAccessed>2025</b:YearAccessed>
    <b:MonthAccessed>April</b:MonthAccessed>
    <b:DayAccessed>28</b:DayAccessed>
    <b:URL>https://www.nestle.com/aboutus/our-people/workplace-transformation</b:URL>
    <b:RefOrder>8</b:RefOrder>
  </b:Source>
  <b:Source>
    <b:Tag>Nes235</b:Tag>
    <b:SourceType>InternetSite</b:SourceType>
    <b:Guid>{34E39461-964D-4C74-A732-0872F35F47EE}</b:Guid>
    <b:Author>
      <b:Author>
        <b:Corporate>Nestlé</b:Corporate>
      </b:Author>
    </b:Author>
    <b:Title>Nestlé Careers Report</b:Title>
    <b:Year>2023</b:Year>
    <b:YearAccessed>2025</b:YearAccessed>
    <b:MonthAccessed>April</b:MonthAccessed>
    <b:DayAccessed>29</b:DayAccessed>
    <b:URL>https://www.nestle.com/jobs/hr-innovation</b:URL>
    <b:RefOrder>9</b:RefOrder>
  </b:Source>
  <b:Source>
    <b:Tag>Nes236</b:Tag>
    <b:SourceType>InternetSite</b:SourceType>
    <b:Guid>{5EE7ACAC-134E-424E-BBA9-BEB91FDD4BFC}</b:Guid>
    <b:Author>
      <b:Author>
        <b:Corporate>Nestlé</b:Corporate>
      </b:Author>
    </b:Author>
    <b:Year>2023</b:Year>
    <b:YearAccessed>2025</b:YearAccessed>
    <b:MonthAccessed>April</b:MonthAccessed>
    <b:DayAccessed>29</b:DayAccessed>
    <b:URL>https://www.nestle.com/jobs/hr-innovation/open-talent-marketplace</b:URL>
    <b:RefOrder>10</b:RefOrder>
  </b:Source>
  <b:Source>
    <b:Tag>Pak19</b:Tag>
    <b:SourceType>JournalArticle</b:SourceType>
    <b:Guid>{3988D59C-EE1D-4788-9637-A7C57EB07B3C}</b:Guid>
    <b:Title>Human Resource Management and the ability, motivation and opportunity to continue working: A review of quantitative studies</b:Title>
    <b:Year>2019</b:Year>
    <b:Author>
      <b:Author>
        <b:NameList>
          <b:Person>
            <b:Last>Pak</b:Last>
            <b:First>K.,</b:First>
            <b:Middle>Kooij, D.T.A.M., De Lange, A.H. and Van Veldhoven, M.J.P.M.</b:Middle>
          </b:Person>
        </b:NameList>
      </b:Author>
    </b:Author>
    <b:JournalName>Human Resource Management Review</b:JournalName>
    <b:Pages>336-352</b:Pages>
    <b:Volume>29</b:Volume>
    <b:Issue>3</b:Issue>
    <b:RefOrder>11</b:RefOrder>
  </b:Source>
  <b:Source>
    <b:Tag>PwC25</b:Tag>
    <b:SourceType>InternetSite</b:SourceType>
    <b:Guid>{7CE4394A-D013-4D4F-BB0D-195671B139E2}</b:Guid>
    <b:Title>HR transformation and technology solutions | PwC</b:Title>
    <b:Year>2017 - 2025</b:Year>
    <b:Author>
      <b:Author>
        <b:Corporate>PwC</b:Corporate>
      </b:Author>
    </b:Author>
    <b:YearAccessed>2025</b:YearAccessed>
    <b:MonthAccessed>April</b:MonthAccessed>
    <b:DayAccessed>29</b:DayAccessed>
    <b:URL>https://www.pwc.com/gx/en/services/workforce/hr-transformation-technology.html</b:URL>
    <b:RefOrder>12</b:RefOrder>
  </b:Source>
</b:Sources>
</file>

<file path=customXml/itemProps1.xml><?xml version="1.0" encoding="utf-8"?>
<ds:datastoreItem xmlns:ds="http://schemas.openxmlformats.org/officeDocument/2006/customXml" ds:itemID="{E347770E-5304-43EB-BFD9-900DB55A55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545</TotalTime>
  <Pages>11</Pages>
  <Words>1680</Words>
  <Characters>9582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chathuranga2380@gmail.com</dc:creator>
  <cp:keywords/>
  <dc:description/>
  <cp:lastModifiedBy>chathuranga2380@gmail.com</cp:lastModifiedBy>
  <cp:revision>196</cp:revision>
  <dcterms:created xsi:type="dcterms:W3CDTF">2025-04-28T10:40:00Z</dcterms:created>
  <dcterms:modified xsi:type="dcterms:W3CDTF">2025-04-30T09:35:00Z</dcterms:modified>
</cp:coreProperties>
</file>