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EFD75" w14:textId="77FE75E6" w:rsidR="00CA144D" w:rsidRDefault="00CA144D" w:rsidP="00CA144D">
      <w:pPr>
        <w:jc w:val="center"/>
        <w:rPr>
          <w:b/>
          <w:sz w:val="32"/>
          <w:szCs w:val="32"/>
        </w:rPr>
      </w:pPr>
      <w:r>
        <w:rPr>
          <w:b/>
          <w:sz w:val="32"/>
          <w:szCs w:val="32"/>
        </w:rPr>
        <w:t>BMSW4004</w:t>
      </w:r>
    </w:p>
    <w:p w14:paraId="11AA360B" w14:textId="2873A433" w:rsidR="00CA144D" w:rsidRPr="00CA144D" w:rsidRDefault="00CA144D" w:rsidP="00CA144D">
      <w:pPr>
        <w:jc w:val="center"/>
        <w:rPr>
          <w:b/>
          <w:sz w:val="32"/>
          <w:szCs w:val="32"/>
        </w:rPr>
      </w:pPr>
      <w:r w:rsidRPr="00CA144D">
        <w:rPr>
          <w:b/>
          <w:sz w:val="32"/>
          <w:szCs w:val="32"/>
        </w:rPr>
        <w:t>Problem Solving and Decision making</w:t>
      </w:r>
    </w:p>
    <w:p w14:paraId="66163D1C" w14:textId="75A1329F" w:rsidR="00CA144D" w:rsidRDefault="0009212E" w:rsidP="00006956">
      <w:pPr>
        <w:rPr>
          <w:b/>
          <w:sz w:val="32"/>
          <w:szCs w:val="32"/>
        </w:rPr>
      </w:pPr>
      <w:r>
        <w:rPr>
          <w:b/>
          <w:sz w:val="32"/>
          <w:szCs w:val="32"/>
        </w:rPr>
        <w:t xml:space="preserve">     </w:t>
      </w:r>
      <w:r w:rsidR="002A006E">
        <w:rPr>
          <w:b/>
          <w:sz w:val="32"/>
          <w:szCs w:val="32"/>
        </w:rPr>
        <w:t>Student</w:t>
      </w:r>
      <w:r w:rsidR="001E04CE">
        <w:rPr>
          <w:b/>
          <w:sz w:val="32"/>
          <w:szCs w:val="32"/>
        </w:rPr>
        <w:t xml:space="preserve"> name:</w:t>
      </w:r>
    </w:p>
    <w:p w14:paraId="441FEE14" w14:textId="791FD7B4" w:rsidR="001E04CE" w:rsidRDefault="001E04CE" w:rsidP="00006956">
      <w:pPr>
        <w:rPr>
          <w:b/>
          <w:sz w:val="32"/>
          <w:szCs w:val="32"/>
        </w:rPr>
      </w:pPr>
      <w:r>
        <w:rPr>
          <w:b/>
          <w:sz w:val="32"/>
          <w:szCs w:val="32"/>
        </w:rPr>
        <w:t xml:space="preserve">     Cristian Cuta</w:t>
      </w:r>
    </w:p>
    <w:p w14:paraId="0580EBF3" w14:textId="5AABB499" w:rsidR="00720A0D" w:rsidRPr="00CA144D" w:rsidRDefault="00CA144D" w:rsidP="00CA144D">
      <w:pPr>
        <w:jc w:val="center"/>
        <w:rPr>
          <w:b/>
          <w:sz w:val="32"/>
          <w:szCs w:val="32"/>
        </w:rPr>
      </w:pPr>
      <w:r w:rsidRPr="00CA144D">
        <w:rPr>
          <w:b/>
          <w:sz w:val="32"/>
          <w:szCs w:val="32"/>
        </w:rPr>
        <w:t>Student ID</w:t>
      </w:r>
      <w:r w:rsidR="00720A0D" w:rsidRPr="00CA144D">
        <w:rPr>
          <w:b/>
          <w:sz w:val="32"/>
          <w:szCs w:val="32"/>
        </w:rPr>
        <w:t>:</w:t>
      </w:r>
      <w:r w:rsidR="00526E36">
        <w:rPr>
          <w:b/>
          <w:sz w:val="32"/>
          <w:szCs w:val="32"/>
        </w:rPr>
        <w:t xml:space="preserve"> 2026051</w:t>
      </w:r>
    </w:p>
    <w:p w14:paraId="33612A60" w14:textId="77777777" w:rsidR="00CA144D" w:rsidRDefault="00CA144D" w:rsidP="00006956"/>
    <w:p w14:paraId="31A37041" w14:textId="77777777" w:rsidR="00CA144D" w:rsidRDefault="00CA144D" w:rsidP="00006956"/>
    <w:p w14:paraId="007AE194" w14:textId="3A732E1F" w:rsidR="00720A0D" w:rsidRPr="00CA144D" w:rsidRDefault="00720A0D" w:rsidP="00CA144D">
      <w:pPr>
        <w:jc w:val="center"/>
        <w:rPr>
          <w:b/>
        </w:rPr>
      </w:pPr>
      <w:r w:rsidRPr="00CA144D">
        <w:rPr>
          <w:b/>
        </w:rPr>
        <w:t>Submission date:</w:t>
      </w:r>
      <w:r w:rsidR="001E04CE">
        <w:rPr>
          <w:b/>
        </w:rPr>
        <w:t xml:space="preserve"> </w:t>
      </w:r>
      <w:r w:rsidR="00811ADB">
        <w:rPr>
          <w:b/>
        </w:rPr>
        <w:t>17-12-3021</w:t>
      </w:r>
    </w:p>
    <w:p w14:paraId="494C8FC2" w14:textId="1933DDAB" w:rsidR="00C87E64" w:rsidRDefault="00C87E64" w:rsidP="00142401"/>
    <w:p w14:paraId="5DFA4685" w14:textId="2B84D4CF" w:rsidR="00407578" w:rsidRDefault="00407578">
      <w:pPr>
        <w:spacing w:line="259" w:lineRule="auto"/>
        <w:jc w:val="left"/>
      </w:pPr>
      <w:bookmarkStart w:id="0" w:name="_Toc72335187"/>
      <w:r>
        <w:br w:type="page"/>
      </w:r>
    </w:p>
    <w:sdt>
      <w:sdtPr>
        <w:rPr>
          <w:rFonts w:asciiTheme="majorBidi" w:eastAsiaTheme="minorHAnsi" w:hAnsiTheme="majorBidi" w:cstheme="minorBidi"/>
          <w:b w:val="0"/>
          <w:sz w:val="24"/>
          <w:szCs w:val="22"/>
        </w:rPr>
        <w:id w:val="339054657"/>
        <w:docPartObj>
          <w:docPartGallery w:val="Table of Contents"/>
          <w:docPartUnique/>
        </w:docPartObj>
      </w:sdtPr>
      <w:sdtEndPr>
        <w:rPr>
          <w:rFonts w:ascii="Arial" w:hAnsi="Arial"/>
          <w:bCs/>
          <w:noProof/>
          <w:sz w:val="22"/>
        </w:rPr>
      </w:sdtEndPr>
      <w:sdtContent>
        <w:p w14:paraId="21EC9CB0" w14:textId="5D5DEA7D" w:rsidR="00FA51F5" w:rsidRDefault="00FA51F5" w:rsidP="00BB2539">
          <w:pPr>
            <w:pStyle w:val="TOCHeading"/>
            <w:jc w:val="center"/>
          </w:pPr>
          <w:r>
            <w:t>Table of Contents</w:t>
          </w:r>
        </w:p>
        <w:p w14:paraId="233CFAB6" w14:textId="02DC1FD4" w:rsidR="00394585" w:rsidRDefault="00FA51F5">
          <w:pPr>
            <w:pStyle w:val="TOC1"/>
            <w:tabs>
              <w:tab w:val="right" w:leader="dot" w:pos="9350"/>
            </w:tabs>
            <w:rPr>
              <w:rFonts w:asciiTheme="minorHAnsi" w:eastAsiaTheme="minorEastAsia" w:hAnsiTheme="minorHAnsi"/>
              <w:noProof/>
              <w:szCs w:val="28"/>
              <w:lang w:bidi="bn-BD"/>
            </w:rPr>
          </w:pPr>
          <w:r>
            <w:fldChar w:fldCharType="begin"/>
          </w:r>
          <w:r>
            <w:instrText xml:space="preserve"> TOC \o "1-3" \h \z \u </w:instrText>
          </w:r>
          <w:r>
            <w:fldChar w:fldCharType="separate"/>
          </w:r>
          <w:hyperlink w:anchor="_Toc90067258" w:history="1">
            <w:r w:rsidR="00394585" w:rsidRPr="00646A94">
              <w:rPr>
                <w:rStyle w:val="Hyperlink"/>
                <w:noProof/>
              </w:rPr>
              <w:t>Slides</w:t>
            </w:r>
            <w:r w:rsidR="00394585">
              <w:rPr>
                <w:noProof/>
                <w:webHidden/>
              </w:rPr>
              <w:tab/>
            </w:r>
            <w:r w:rsidR="00394585">
              <w:rPr>
                <w:noProof/>
                <w:webHidden/>
              </w:rPr>
              <w:fldChar w:fldCharType="begin"/>
            </w:r>
            <w:r w:rsidR="00394585">
              <w:rPr>
                <w:noProof/>
                <w:webHidden/>
              </w:rPr>
              <w:instrText xml:space="preserve"> PAGEREF _Toc90067258 \h </w:instrText>
            </w:r>
            <w:r w:rsidR="00394585">
              <w:rPr>
                <w:noProof/>
                <w:webHidden/>
              </w:rPr>
            </w:r>
            <w:r w:rsidR="00394585">
              <w:rPr>
                <w:noProof/>
                <w:webHidden/>
              </w:rPr>
              <w:fldChar w:fldCharType="separate"/>
            </w:r>
            <w:r w:rsidR="00394585">
              <w:rPr>
                <w:noProof/>
                <w:webHidden/>
              </w:rPr>
              <w:t>3</w:t>
            </w:r>
            <w:r w:rsidR="00394585">
              <w:rPr>
                <w:noProof/>
                <w:webHidden/>
              </w:rPr>
              <w:fldChar w:fldCharType="end"/>
            </w:r>
          </w:hyperlink>
        </w:p>
        <w:p w14:paraId="756ACD03" w14:textId="20C781B7" w:rsidR="00394585" w:rsidRDefault="00811ADB">
          <w:pPr>
            <w:pStyle w:val="TOC1"/>
            <w:tabs>
              <w:tab w:val="right" w:leader="dot" w:pos="9350"/>
            </w:tabs>
            <w:rPr>
              <w:rFonts w:asciiTheme="minorHAnsi" w:eastAsiaTheme="minorEastAsia" w:hAnsiTheme="minorHAnsi"/>
              <w:noProof/>
              <w:szCs w:val="28"/>
              <w:lang w:bidi="bn-BD"/>
            </w:rPr>
          </w:pPr>
          <w:hyperlink w:anchor="_Toc90067259" w:history="1">
            <w:r w:rsidR="00394585" w:rsidRPr="00646A94">
              <w:rPr>
                <w:rStyle w:val="Hyperlink"/>
                <w:noProof/>
              </w:rPr>
              <w:t>Introduction</w:t>
            </w:r>
            <w:r w:rsidR="00394585">
              <w:rPr>
                <w:noProof/>
                <w:webHidden/>
              </w:rPr>
              <w:tab/>
            </w:r>
            <w:r w:rsidR="00394585">
              <w:rPr>
                <w:noProof/>
                <w:webHidden/>
              </w:rPr>
              <w:fldChar w:fldCharType="begin"/>
            </w:r>
            <w:r w:rsidR="00394585">
              <w:rPr>
                <w:noProof/>
                <w:webHidden/>
              </w:rPr>
              <w:instrText xml:space="preserve"> PAGEREF _Toc90067259 \h </w:instrText>
            </w:r>
            <w:r w:rsidR="00394585">
              <w:rPr>
                <w:noProof/>
                <w:webHidden/>
              </w:rPr>
            </w:r>
            <w:r w:rsidR="00394585">
              <w:rPr>
                <w:noProof/>
                <w:webHidden/>
              </w:rPr>
              <w:fldChar w:fldCharType="separate"/>
            </w:r>
            <w:r w:rsidR="00394585">
              <w:rPr>
                <w:noProof/>
                <w:webHidden/>
              </w:rPr>
              <w:t>7</w:t>
            </w:r>
            <w:r w:rsidR="00394585">
              <w:rPr>
                <w:noProof/>
                <w:webHidden/>
              </w:rPr>
              <w:fldChar w:fldCharType="end"/>
            </w:r>
          </w:hyperlink>
        </w:p>
        <w:p w14:paraId="1D47F570" w14:textId="65744EC5" w:rsidR="00394585" w:rsidRDefault="00811ADB">
          <w:pPr>
            <w:pStyle w:val="TOC1"/>
            <w:tabs>
              <w:tab w:val="right" w:leader="dot" w:pos="9350"/>
            </w:tabs>
            <w:rPr>
              <w:rFonts w:asciiTheme="minorHAnsi" w:eastAsiaTheme="minorEastAsia" w:hAnsiTheme="minorHAnsi"/>
              <w:noProof/>
              <w:szCs w:val="28"/>
              <w:lang w:bidi="bn-BD"/>
            </w:rPr>
          </w:pPr>
          <w:hyperlink w:anchor="_Toc90067260" w:history="1">
            <w:r w:rsidR="00394585" w:rsidRPr="00646A94">
              <w:rPr>
                <w:rStyle w:val="Hyperlink"/>
                <w:noProof/>
              </w:rPr>
              <w:t>Nature and impact of "Work-related stress" on employees</w:t>
            </w:r>
            <w:r w:rsidR="00394585">
              <w:rPr>
                <w:noProof/>
                <w:webHidden/>
              </w:rPr>
              <w:tab/>
            </w:r>
            <w:r w:rsidR="00394585">
              <w:rPr>
                <w:noProof/>
                <w:webHidden/>
              </w:rPr>
              <w:fldChar w:fldCharType="begin"/>
            </w:r>
            <w:r w:rsidR="00394585">
              <w:rPr>
                <w:noProof/>
                <w:webHidden/>
              </w:rPr>
              <w:instrText xml:space="preserve"> PAGEREF _Toc90067260 \h </w:instrText>
            </w:r>
            <w:r w:rsidR="00394585">
              <w:rPr>
                <w:noProof/>
                <w:webHidden/>
              </w:rPr>
            </w:r>
            <w:r w:rsidR="00394585">
              <w:rPr>
                <w:noProof/>
                <w:webHidden/>
              </w:rPr>
              <w:fldChar w:fldCharType="separate"/>
            </w:r>
            <w:r w:rsidR="00394585">
              <w:rPr>
                <w:noProof/>
                <w:webHidden/>
              </w:rPr>
              <w:t>7</w:t>
            </w:r>
            <w:r w:rsidR="00394585">
              <w:rPr>
                <w:noProof/>
                <w:webHidden/>
              </w:rPr>
              <w:fldChar w:fldCharType="end"/>
            </w:r>
          </w:hyperlink>
        </w:p>
        <w:p w14:paraId="6C9F7B36" w14:textId="5581660C" w:rsidR="00394585" w:rsidRDefault="00811ADB">
          <w:pPr>
            <w:pStyle w:val="TOC1"/>
            <w:tabs>
              <w:tab w:val="right" w:leader="dot" w:pos="9350"/>
            </w:tabs>
            <w:rPr>
              <w:rFonts w:asciiTheme="minorHAnsi" w:eastAsiaTheme="minorEastAsia" w:hAnsiTheme="minorHAnsi"/>
              <w:noProof/>
              <w:szCs w:val="28"/>
              <w:lang w:bidi="bn-BD"/>
            </w:rPr>
          </w:pPr>
          <w:hyperlink w:anchor="_Toc90067261" w:history="1">
            <w:r w:rsidR="00394585" w:rsidRPr="00646A94">
              <w:rPr>
                <w:rStyle w:val="Hyperlink"/>
                <w:noProof/>
              </w:rPr>
              <w:t>Cause-and-effect analysis of "Work-related stress"</w:t>
            </w:r>
            <w:r w:rsidR="00394585">
              <w:rPr>
                <w:noProof/>
                <w:webHidden/>
              </w:rPr>
              <w:tab/>
            </w:r>
            <w:r w:rsidR="00394585">
              <w:rPr>
                <w:noProof/>
                <w:webHidden/>
              </w:rPr>
              <w:fldChar w:fldCharType="begin"/>
            </w:r>
            <w:r w:rsidR="00394585">
              <w:rPr>
                <w:noProof/>
                <w:webHidden/>
              </w:rPr>
              <w:instrText xml:space="preserve"> PAGEREF _Toc90067261 \h </w:instrText>
            </w:r>
            <w:r w:rsidR="00394585">
              <w:rPr>
                <w:noProof/>
                <w:webHidden/>
              </w:rPr>
            </w:r>
            <w:r w:rsidR="00394585">
              <w:rPr>
                <w:noProof/>
                <w:webHidden/>
              </w:rPr>
              <w:fldChar w:fldCharType="separate"/>
            </w:r>
            <w:r w:rsidR="00394585">
              <w:rPr>
                <w:noProof/>
                <w:webHidden/>
              </w:rPr>
              <w:t>8</w:t>
            </w:r>
            <w:r w:rsidR="00394585">
              <w:rPr>
                <w:noProof/>
                <w:webHidden/>
              </w:rPr>
              <w:fldChar w:fldCharType="end"/>
            </w:r>
          </w:hyperlink>
        </w:p>
        <w:p w14:paraId="3D46C94B" w14:textId="42BA528E" w:rsidR="00394585" w:rsidRDefault="00811ADB">
          <w:pPr>
            <w:pStyle w:val="TOC1"/>
            <w:tabs>
              <w:tab w:val="right" w:leader="dot" w:pos="9350"/>
            </w:tabs>
            <w:rPr>
              <w:rFonts w:asciiTheme="minorHAnsi" w:eastAsiaTheme="minorEastAsia" w:hAnsiTheme="minorHAnsi"/>
              <w:noProof/>
              <w:szCs w:val="28"/>
              <w:lang w:bidi="bn-BD"/>
            </w:rPr>
          </w:pPr>
          <w:hyperlink w:anchor="_Toc90067262" w:history="1">
            <w:r w:rsidR="00394585" w:rsidRPr="00646A94">
              <w:rPr>
                <w:rStyle w:val="Hyperlink"/>
                <w:noProof/>
              </w:rPr>
              <w:t>PESTLE analysis of micro-environmental factors</w:t>
            </w:r>
            <w:r w:rsidR="00394585">
              <w:rPr>
                <w:noProof/>
                <w:webHidden/>
              </w:rPr>
              <w:tab/>
            </w:r>
            <w:r w:rsidR="00394585">
              <w:rPr>
                <w:noProof/>
                <w:webHidden/>
              </w:rPr>
              <w:fldChar w:fldCharType="begin"/>
            </w:r>
            <w:r w:rsidR="00394585">
              <w:rPr>
                <w:noProof/>
                <w:webHidden/>
              </w:rPr>
              <w:instrText xml:space="preserve"> PAGEREF _Toc90067262 \h </w:instrText>
            </w:r>
            <w:r w:rsidR="00394585">
              <w:rPr>
                <w:noProof/>
                <w:webHidden/>
              </w:rPr>
            </w:r>
            <w:r w:rsidR="00394585">
              <w:rPr>
                <w:noProof/>
                <w:webHidden/>
              </w:rPr>
              <w:fldChar w:fldCharType="separate"/>
            </w:r>
            <w:r w:rsidR="00394585">
              <w:rPr>
                <w:noProof/>
                <w:webHidden/>
              </w:rPr>
              <w:t>9</w:t>
            </w:r>
            <w:r w:rsidR="00394585">
              <w:rPr>
                <w:noProof/>
                <w:webHidden/>
              </w:rPr>
              <w:fldChar w:fldCharType="end"/>
            </w:r>
          </w:hyperlink>
        </w:p>
        <w:p w14:paraId="5FA513B1" w14:textId="470A88AF" w:rsidR="00394585" w:rsidRDefault="00811ADB">
          <w:pPr>
            <w:pStyle w:val="TOC2"/>
            <w:tabs>
              <w:tab w:val="right" w:leader="dot" w:pos="9350"/>
            </w:tabs>
            <w:rPr>
              <w:rFonts w:asciiTheme="minorHAnsi" w:eastAsiaTheme="minorEastAsia" w:hAnsiTheme="minorHAnsi"/>
              <w:noProof/>
              <w:szCs w:val="28"/>
              <w:lang w:bidi="bn-BD"/>
            </w:rPr>
          </w:pPr>
          <w:hyperlink w:anchor="_Toc90067263" w:history="1">
            <w:r w:rsidR="00394585" w:rsidRPr="00646A94">
              <w:rPr>
                <w:rStyle w:val="Hyperlink"/>
                <w:noProof/>
              </w:rPr>
              <w:t>Political</w:t>
            </w:r>
            <w:r w:rsidR="00394585">
              <w:rPr>
                <w:noProof/>
                <w:webHidden/>
              </w:rPr>
              <w:tab/>
            </w:r>
            <w:r w:rsidR="00394585">
              <w:rPr>
                <w:noProof/>
                <w:webHidden/>
              </w:rPr>
              <w:fldChar w:fldCharType="begin"/>
            </w:r>
            <w:r w:rsidR="00394585">
              <w:rPr>
                <w:noProof/>
                <w:webHidden/>
              </w:rPr>
              <w:instrText xml:space="preserve"> PAGEREF _Toc90067263 \h </w:instrText>
            </w:r>
            <w:r w:rsidR="00394585">
              <w:rPr>
                <w:noProof/>
                <w:webHidden/>
              </w:rPr>
            </w:r>
            <w:r w:rsidR="00394585">
              <w:rPr>
                <w:noProof/>
                <w:webHidden/>
              </w:rPr>
              <w:fldChar w:fldCharType="separate"/>
            </w:r>
            <w:r w:rsidR="00394585">
              <w:rPr>
                <w:noProof/>
                <w:webHidden/>
              </w:rPr>
              <w:t>9</w:t>
            </w:r>
            <w:r w:rsidR="00394585">
              <w:rPr>
                <w:noProof/>
                <w:webHidden/>
              </w:rPr>
              <w:fldChar w:fldCharType="end"/>
            </w:r>
          </w:hyperlink>
        </w:p>
        <w:p w14:paraId="5AF15826" w14:textId="35CF4838" w:rsidR="00394585" w:rsidRDefault="00811ADB">
          <w:pPr>
            <w:pStyle w:val="TOC2"/>
            <w:tabs>
              <w:tab w:val="right" w:leader="dot" w:pos="9350"/>
            </w:tabs>
            <w:rPr>
              <w:rFonts w:asciiTheme="minorHAnsi" w:eastAsiaTheme="minorEastAsia" w:hAnsiTheme="minorHAnsi"/>
              <w:noProof/>
              <w:szCs w:val="28"/>
              <w:lang w:bidi="bn-BD"/>
            </w:rPr>
          </w:pPr>
          <w:hyperlink w:anchor="_Toc90067264" w:history="1">
            <w:r w:rsidR="00394585" w:rsidRPr="00646A94">
              <w:rPr>
                <w:rStyle w:val="Hyperlink"/>
                <w:noProof/>
              </w:rPr>
              <w:t>Economy</w:t>
            </w:r>
            <w:r w:rsidR="00394585">
              <w:rPr>
                <w:noProof/>
                <w:webHidden/>
              </w:rPr>
              <w:tab/>
            </w:r>
            <w:r w:rsidR="00394585">
              <w:rPr>
                <w:noProof/>
                <w:webHidden/>
              </w:rPr>
              <w:fldChar w:fldCharType="begin"/>
            </w:r>
            <w:r w:rsidR="00394585">
              <w:rPr>
                <w:noProof/>
                <w:webHidden/>
              </w:rPr>
              <w:instrText xml:space="preserve"> PAGEREF _Toc90067264 \h </w:instrText>
            </w:r>
            <w:r w:rsidR="00394585">
              <w:rPr>
                <w:noProof/>
                <w:webHidden/>
              </w:rPr>
            </w:r>
            <w:r w:rsidR="00394585">
              <w:rPr>
                <w:noProof/>
                <w:webHidden/>
              </w:rPr>
              <w:fldChar w:fldCharType="separate"/>
            </w:r>
            <w:r w:rsidR="00394585">
              <w:rPr>
                <w:noProof/>
                <w:webHidden/>
              </w:rPr>
              <w:t>9</w:t>
            </w:r>
            <w:r w:rsidR="00394585">
              <w:rPr>
                <w:noProof/>
                <w:webHidden/>
              </w:rPr>
              <w:fldChar w:fldCharType="end"/>
            </w:r>
          </w:hyperlink>
        </w:p>
        <w:p w14:paraId="77CF8464" w14:textId="05DF8C18" w:rsidR="00394585" w:rsidRDefault="00811ADB">
          <w:pPr>
            <w:pStyle w:val="TOC2"/>
            <w:tabs>
              <w:tab w:val="right" w:leader="dot" w:pos="9350"/>
            </w:tabs>
            <w:rPr>
              <w:rFonts w:asciiTheme="minorHAnsi" w:eastAsiaTheme="minorEastAsia" w:hAnsiTheme="minorHAnsi"/>
              <w:noProof/>
              <w:szCs w:val="28"/>
              <w:lang w:bidi="bn-BD"/>
            </w:rPr>
          </w:pPr>
          <w:hyperlink w:anchor="_Toc90067265" w:history="1">
            <w:r w:rsidR="00394585" w:rsidRPr="00646A94">
              <w:rPr>
                <w:rStyle w:val="Hyperlink"/>
                <w:noProof/>
              </w:rPr>
              <w:t>Social</w:t>
            </w:r>
            <w:r w:rsidR="00394585">
              <w:rPr>
                <w:noProof/>
                <w:webHidden/>
              </w:rPr>
              <w:tab/>
            </w:r>
            <w:r w:rsidR="00394585">
              <w:rPr>
                <w:noProof/>
                <w:webHidden/>
              </w:rPr>
              <w:fldChar w:fldCharType="begin"/>
            </w:r>
            <w:r w:rsidR="00394585">
              <w:rPr>
                <w:noProof/>
                <w:webHidden/>
              </w:rPr>
              <w:instrText xml:space="preserve"> PAGEREF _Toc90067265 \h </w:instrText>
            </w:r>
            <w:r w:rsidR="00394585">
              <w:rPr>
                <w:noProof/>
                <w:webHidden/>
              </w:rPr>
            </w:r>
            <w:r w:rsidR="00394585">
              <w:rPr>
                <w:noProof/>
                <w:webHidden/>
              </w:rPr>
              <w:fldChar w:fldCharType="separate"/>
            </w:r>
            <w:r w:rsidR="00394585">
              <w:rPr>
                <w:noProof/>
                <w:webHidden/>
              </w:rPr>
              <w:t>10</w:t>
            </w:r>
            <w:r w:rsidR="00394585">
              <w:rPr>
                <w:noProof/>
                <w:webHidden/>
              </w:rPr>
              <w:fldChar w:fldCharType="end"/>
            </w:r>
          </w:hyperlink>
        </w:p>
        <w:p w14:paraId="6F16E151" w14:textId="5597D7CD" w:rsidR="00394585" w:rsidRDefault="00811ADB">
          <w:pPr>
            <w:pStyle w:val="TOC2"/>
            <w:tabs>
              <w:tab w:val="right" w:leader="dot" w:pos="9350"/>
            </w:tabs>
            <w:rPr>
              <w:rFonts w:asciiTheme="minorHAnsi" w:eastAsiaTheme="minorEastAsia" w:hAnsiTheme="minorHAnsi"/>
              <w:noProof/>
              <w:szCs w:val="28"/>
              <w:lang w:bidi="bn-BD"/>
            </w:rPr>
          </w:pPr>
          <w:hyperlink w:anchor="_Toc90067266" w:history="1">
            <w:r w:rsidR="00394585" w:rsidRPr="00646A94">
              <w:rPr>
                <w:rStyle w:val="Hyperlink"/>
                <w:noProof/>
              </w:rPr>
              <w:t>Technological</w:t>
            </w:r>
            <w:r w:rsidR="00394585">
              <w:rPr>
                <w:noProof/>
                <w:webHidden/>
              </w:rPr>
              <w:tab/>
            </w:r>
            <w:r w:rsidR="00394585">
              <w:rPr>
                <w:noProof/>
                <w:webHidden/>
              </w:rPr>
              <w:fldChar w:fldCharType="begin"/>
            </w:r>
            <w:r w:rsidR="00394585">
              <w:rPr>
                <w:noProof/>
                <w:webHidden/>
              </w:rPr>
              <w:instrText xml:space="preserve"> PAGEREF _Toc90067266 \h </w:instrText>
            </w:r>
            <w:r w:rsidR="00394585">
              <w:rPr>
                <w:noProof/>
                <w:webHidden/>
              </w:rPr>
            </w:r>
            <w:r w:rsidR="00394585">
              <w:rPr>
                <w:noProof/>
                <w:webHidden/>
              </w:rPr>
              <w:fldChar w:fldCharType="separate"/>
            </w:r>
            <w:r w:rsidR="00394585">
              <w:rPr>
                <w:noProof/>
                <w:webHidden/>
              </w:rPr>
              <w:t>10</w:t>
            </w:r>
            <w:r w:rsidR="00394585">
              <w:rPr>
                <w:noProof/>
                <w:webHidden/>
              </w:rPr>
              <w:fldChar w:fldCharType="end"/>
            </w:r>
          </w:hyperlink>
        </w:p>
        <w:p w14:paraId="5BCEDD54" w14:textId="5FB28383" w:rsidR="00394585" w:rsidRDefault="00811ADB">
          <w:pPr>
            <w:pStyle w:val="TOC2"/>
            <w:tabs>
              <w:tab w:val="right" w:leader="dot" w:pos="9350"/>
            </w:tabs>
            <w:rPr>
              <w:rFonts w:asciiTheme="minorHAnsi" w:eastAsiaTheme="minorEastAsia" w:hAnsiTheme="minorHAnsi"/>
              <w:noProof/>
              <w:szCs w:val="28"/>
              <w:lang w:bidi="bn-BD"/>
            </w:rPr>
          </w:pPr>
          <w:hyperlink w:anchor="_Toc90067267" w:history="1">
            <w:r w:rsidR="00394585" w:rsidRPr="00646A94">
              <w:rPr>
                <w:rStyle w:val="Hyperlink"/>
                <w:noProof/>
              </w:rPr>
              <w:t>Legal</w:t>
            </w:r>
            <w:r w:rsidR="00394585">
              <w:rPr>
                <w:noProof/>
                <w:webHidden/>
              </w:rPr>
              <w:tab/>
            </w:r>
            <w:r w:rsidR="00394585">
              <w:rPr>
                <w:noProof/>
                <w:webHidden/>
              </w:rPr>
              <w:fldChar w:fldCharType="begin"/>
            </w:r>
            <w:r w:rsidR="00394585">
              <w:rPr>
                <w:noProof/>
                <w:webHidden/>
              </w:rPr>
              <w:instrText xml:space="preserve"> PAGEREF _Toc90067267 \h </w:instrText>
            </w:r>
            <w:r w:rsidR="00394585">
              <w:rPr>
                <w:noProof/>
                <w:webHidden/>
              </w:rPr>
            </w:r>
            <w:r w:rsidR="00394585">
              <w:rPr>
                <w:noProof/>
                <w:webHidden/>
              </w:rPr>
              <w:fldChar w:fldCharType="separate"/>
            </w:r>
            <w:r w:rsidR="00394585">
              <w:rPr>
                <w:noProof/>
                <w:webHidden/>
              </w:rPr>
              <w:t>10</w:t>
            </w:r>
            <w:r w:rsidR="00394585">
              <w:rPr>
                <w:noProof/>
                <w:webHidden/>
              </w:rPr>
              <w:fldChar w:fldCharType="end"/>
            </w:r>
          </w:hyperlink>
        </w:p>
        <w:p w14:paraId="2A0DD7ED" w14:textId="612B693E" w:rsidR="00394585" w:rsidRDefault="00811ADB">
          <w:pPr>
            <w:pStyle w:val="TOC2"/>
            <w:tabs>
              <w:tab w:val="right" w:leader="dot" w:pos="9350"/>
            </w:tabs>
            <w:rPr>
              <w:rFonts w:asciiTheme="minorHAnsi" w:eastAsiaTheme="minorEastAsia" w:hAnsiTheme="minorHAnsi"/>
              <w:noProof/>
              <w:szCs w:val="28"/>
              <w:lang w:bidi="bn-BD"/>
            </w:rPr>
          </w:pPr>
          <w:hyperlink w:anchor="_Toc90067268" w:history="1">
            <w:r w:rsidR="00394585" w:rsidRPr="00646A94">
              <w:rPr>
                <w:rStyle w:val="Hyperlink"/>
                <w:noProof/>
              </w:rPr>
              <w:t>Environmental</w:t>
            </w:r>
            <w:r w:rsidR="00394585">
              <w:rPr>
                <w:noProof/>
                <w:webHidden/>
              </w:rPr>
              <w:tab/>
            </w:r>
            <w:r w:rsidR="00394585">
              <w:rPr>
                <w:noProof/>
                <w:webHidden/>
              </w:rPr>
              <w:fldChar w:fldCharType="begin"/>
            </w:r>
            <w:r w:rsidR="00394585">
              <w:rPr>
                <w:noProof/>
                <w:webHidden/>
              </w:rPr>
              <w:instrText xml:space="preserve"> PAGEREF _Toc90067268 \h </w:instrText>
            </w:r>
            <w:r w:rsidR="00394585">
              <w:rPr>
                <w:noProof/>
                <w:webHidden/>
              </w:rPr>
            </w:r>
            <w:r w:rsidR="00394585">
              <w:rPr>
                <w:noProof/>
                <w:webHidden/>
              </w:rPr>
              <w:fldChar w:fldCharType="separate"/>
            </w:r>
            <w:r w:rsidR="00394585">
              <w:rPr>
                <w:noProof/>
                <w:webHidden/>
              </w:rPr>
              <w:t>10</w:t>
            </w:r>
            <w:r w:rsidR="00394585">
              <w:rPr>
                <w:noProof/>
                <w:webHidden/>
              </w:rPr>
              <w:fldChar w:fldCharType="end"/>
            </w:r>
          </w:hyperlink>
        </w:p>
        <w:p w14:paraId="702174F6" w14:textId="1A663E35" w:rsidR="00394585" w:rsidRDefault="00811ADB">
          <w:pPr>
            <w:pStyle w:val="TOC1"/>
            <w:tabs>
              <w:tab w:val="right" w:leader="dot" w:pos="9350"/>
            </w:tabs>
            <w:rPr>
              <w:rFonts w:asciiTheme="minorHAnsi" w:eastAsiaTheme="minorEastAsia" w:hAnsiTheme="minorHAnsi"/>
              <w:noProof/>
              <w:szCs w:val="28"/>
              <w:lang w:bidi="bn-BD"/>
            </w:rPr>
          </w:pPr>
          <w:hyperlink w:anchor="_Toc90067269" w:history="1">
            <w:r w:rsidR="00394585" w:rsidRPr="00646A94">
              <w:rPr>
                <w:rStyle w:val="Hyperlink"/>
                <w:noProof/>
              </w:rPr>
              <w:t>Alternative solutions of "Work-related stress"</w:t>
            </w:r>
            <w:r w:rsidR="00394585">
              <w:rPr>
                <w:noProof/>
                <w:webHidden/>
              </w:rPr>
              <w:tab/>
            </w:r>
            <w:r w:rsidR="00394585">
              <w:rPr>
                <w:noProof/>
                <w:webHidden/>
              </w:rPr>
              <w:fldChar w:fldCharType="begin"/>
            </w:r>
            <w:r w:rsidR="00394585">
              <w:rPr>
                <w:noProof/>
                <w:webHidden/>
              </w:rPr>
              <w:instrText xml:space="preserve"> PAGEREF _Toc90067269 \h </w:instrText>
            </w:r>
            <w:r w:rsidR="00394585">
              <w:rPr>
                <w:noProof/>
                <w:webHidden/>
              </w:rPr>
            </w:r>
            <w:r w:rsidR="00394585">
              <w:rPr>
                <w:noProof/>
                <w:webHidden/>
              </w:rPr>
              <w:fldChar w:fldCharType="separate"/>
            </w:r>
            <w:r w:rsidR="00394585">
              <w:rPr>
                <w:noProof/>
                <w:webHidden/>
              </w:rPr>
              <w:t>11</w:t>
            </w:r>
            <w:r w:rsidR="00394585">
              <w:rPr>
                <w:noProof/>
                <w:webHidden/>
              </w:rPr>
              <w:fldChar w:fldCharType="end"/>
            </w:r>
          </w:hyperlink>
        </w:p>
        <w:p w14:paraId="4E9107B7" w14:textId="6D53D593" w:rsidR="00394585" w:rsidRDefault="00811ADB">
          <w:pPr>
            <w:pStyle w:val="TOC1"/>
            <w:tabs>
              <w:tab w:val="right" w:leader="dot" w:pos="9350"/>
            </w:tabs>
            <w:rPr>
              <w:rFonts w:asciiTheme="minorHAnsi" w:eastAsiaTheme="minorEastAsia" w:hAnsiTheme="minorHAnsi"/>
              <w:noProof/>
              <w:szCs w:val="28"/>
              <w:lang w:bidi="bn-BD"/>
            </w:rPr>
          </w:pPr>
          <w:hyperlink w:anchor="_Toc90067270" w:history="1">
            <w:r w:rsidR="00394585" w:rsidRPr="00646A94">
              <w:rPr>
                <w:rStyle w:val="Hyperlink"/>
                <w:noProof/>
              </w:rPr>
              <w:t>Conclusion</w:t>
            </w:r>
            <w:r w:rsidR="00394585">
              <w:rPr>
                <w:noProof/>
                <w:webHidden/>
              </w:rPr>
              <w:tab/>
            </w:r>
            <w:r w:rsidR="00394585">
              <w:rPr>
                <w:noProof/>
                <w:webHidden/>
              </w:rPr>
              <w:fldChar w:fldCharType="begin"/>
            </w:r>
            <w:r w:rsidR="00394585">
              <w:rPr>
                <w:noProof/>
                <w:webHidden/>
              </w:rPr>
              <w:instrText xml:space="preserve"> PAGEREF _Toc90067270 \h </w:instrText>
            </w:r>
            <w:r w:rsidR="00394585">
              <w:rPr>
                <w:noProof/>
                <w:webHidden/>
              </w:rPr>
            </w:r>
            <w:r w:rsidR="00394585">
              <w:rPr>
                <w:noProof/>
                <w:webHidden/>
              </w:rPr>
              <w:fldChar w:fldCharType="separate"/>
            </w:r>
            <w:r w:rsidR="00394585">
              <w:rPr>
                <w:noProof/>
                <w:webHidden/>
              </w:rPr>
              <w:t>11</w:t>
            </w:r>
            <w:r w:rsidR="00394585">
              <w:rPr>
                <w:noProof/>
                <w:webHidden/>
              </w:rPr>
              <w:fldChar w:fldCharType="end"/>
            </w:r>
          </w:hyperlink>
        </w:p>
        <w:p w14:paraId="2CE1C52F" w14:textId="267D4999" w:rsidR="00394585" w:rsidRDefault="00811ADB">
          <w:pPr>
            <w:pStyle w:val="TOC1"/>
            <w:tabs>
              <w:tab w:val="right" w:leader="dot" w:pos="9350"/>
            </w:tabs>
            <w:rPr>
              <w:rFonts w:asciiTheme="minorHAnsi" w:eastAsiaTheme="minorEastAsia" w:hAnsiTheme="minorHAnsi"/>
              <w:noProof/>
              <w:szCs w:val="28"/>
              <w:lang w:bidi="bn-BD"/>
            </w:rPr>
          </w:pPr>
          <w:hyperlink w:anchor="_Toc90067271" w:history="1">
            <w:r w:rsidR="00394585" w:rsidRPr="00646A94">
              <w:rPr>
                <w:rStyle w:val="Hyperlink"/>
                <w:noProof/>
              </w:rPr>
              <w:t>References</w:t>
            </w:r>
            <w:r w:rsidR="00394585">
              <w:rPr>
                <w:noProof/>
                <w:webHidden/>
              </w:rPr>
              <w:tab/>
            </w:r>
            <w:r w:rsidR="00394585">
              <w:rPr>
                <w:noProof/>
                <w:webHidden/>
              </w:rPr>
              <w:fldChar w:fldCharType="begin"/>
            </w:r>
            <w:r w:rsidR="00394585">
              <w:rPr>
                <w:noProof/>
                <w:webHidden/>
              </w:rPr>
              <w:instrText xml:space="preserve"> PAGEREF _Toc90067271 \h </w:instrText>
            </w:r>
            <w:r w:rsidR="00394585">
              <w:rPr>
                <w:noProof/>
                <w:webHidden/>
              </w:rPr>
            </w:r>
            <w:r w:rsidR="00394585">
              <w:rPr>
                <w:noProof/>
                <w:webHidden/>
              </w:rPr>
              <w:fldChar w:fldCharType="separate"/>
            </w:r>
            <w:r w:rsidR="00394585">
              <w:rPr>
                <w:noProof/>
                <w:webHidden/>
              </w:rPr>
              <w:t>12</w:t>
            </w:r>
            <w:r w:rsidR="00394585">
              <w:rPr>
                <w:noProof/>
                <w:webHidden/>
              </w:rPr>
              <w:fldChar w:fldCharType="end"/>
            </w:r>
          </w:hyperlink>
        </w:p>
        <w:p w14:paraId="0D43DF7C" w14:textId="548591F3" w:rsidR="00FA51F5" w:rsidRDefault="00FA51F5">
          <w:r>
            <w:rPr>
              <w:b/>
              <w:bCs/>
              <w:noProof/>
            </w:rPr>
            <w:fldChar w:fldCharType="end"/>
          </w:r>
        </w:p>
      </w:sdtContent>
    </w:sdt>
    <w:p w14:paraId="3BDF95EA" w14:textId="77777777" w:rsidR="00407578" w:rsidRDefault="00407578">
      <w:pPr>
        <w:spacing w:line="259" w:lineRule="auto"/>
        <w:jc w:val="left"/>
        <w:rPr>
          <w:rFonts w:ascii="Times New Roman" w:eastAsiaTheme="majorEastAsia" w:hAnsi="Times New Roman" w:cstheme="majorBidi"/>
          <w:b/>
          <w:sz w:val="28"/>
          <w:szCs w:val="32"/>
        </w:rPr>
      </w:pPr>
      <w:r>
        <w:br w:type="page"/>
      </w:r>
    </w:p>
    <w:p w14:paraId="2AFED902" w14:textId="79FA0B1B" w:rsidR="00F070E2" w:rsidRDefault="00F070E2" w:rsidP="00F070E2">
      <w:pPr>
        <w:pStyle w:val="Heading1"/>
      </w:pPr>
      <w:bookmarkStart w:id="1" w:name="_Toc90067258"/>
      <w:r>
        <w:t>Slides</w:t>
      </w:r>
      <w:bookmarkEnd w:id="1"/>
    </w:p>
    <w:p w14:paraId="0888FE47" w14:textId="769E190E" w:rsidR="00F070E2" w:rsidRDefault="00F070E2" w:rsidP="00F070E2">
      <w:r>
        <w:rPr>
          <w:noProof/>
          <w:lang w:val="en-GB" w:eastAsia="en-GB"/>
        </w:rPr>
        <w:drawing>
          <wp:inline distT="0" distB="0" distL="0" distR="0" wp14:anchorId="648DAC30" wp14:editId="79828EC8">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lide1.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1A36B573" wp14:editId="15845005">
            <wp:extent cx="5943600" cy="3343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lide2.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41F94B63" wp14:editId="35A01C26">
            <wp:extent cx="5943600" cy="3343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lide3.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49CBB1F8" wp14:editId="60D2958F">
            <wp:extent cx="5943600" cy="33432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lide4.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42CEA927" wp14:editId="35670038">
            <wp:extent cx="5943600" cy="33432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ide5.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4AAEF8BA" wp14:editId="119C45B9">
            <wp:extent cx="5943600" cy="33432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lide6.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1CF0DAD4" wp14:editId="2924F5DB">
            <wp:extent cx="5943600" cy="33432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lide7.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14:anchorId="2A3426A6" wp14:editId="228207AC">
            <wp:extent cx="5943600" cy="33432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lide8.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D080182" w14:textId="77777777" w:rsidR="00F070E2" w:rsidRDefault="00F070E2">
      <w:pPr>
        <w:spacing w:line="259" w:lineRule="auto"/>
        <w:jc w:val="left"/>
        <w:rPr>
          <w:rFonts w:eastAsiaTheme="majorEastAsia" w:cstheme="majorBidi"/>
          <w:b/>
          <w:sz w:val="28"/>
          <w:szCs w:val="32"/>
        </w:rPr>
      </w:pPr>
      <w:r>
        <w:br w:type="page"/>
      </w:r>
    </w:p>
    <w:p w14:paraId="7A54BFAA" w14:textId="42E9C3C4" w:rsidR="00CD3EB9" w:rsidRDefault="00CD3EB9" w:rsidP="00AA1C5A">
      <w:pPr>
        <w:pStyle w:val="Heading1"/>
      </w:pPr>
      <w:bookmarkStart w:id="2" w:name="_Toc90067259"/>
      <w:r>
        <w:t>Introduction</w:t>
      </w:r>
      <w:bookmarkEnd w:id="2"/>
    </w:p>
    <w:p w14:paraId="2201E02B" w14:textId="42C3F2B4" w:rsidR="00B901BD" w:rsidRDefault="00D74828" w:rsidP="00407578">
      <w:bookmarkStart w:id="3" w:name="_Toc72335188"/>
      <w:r>
        <w:t>Change is the absolute constant in this world. The dynamic pace of this evolved world is sometime</w:t>
      </w:r>
      <w:r w:rsidR="009C702D">
        <w:t>s</w:t>
      </w:r>
      <w:r>
        <w:t xml:space="preserve"> difficult to cope up with. </w:t>
      </w:r>
      <w:r w:rsidR="003C2F34">
        <w:t xml:space="preserve">It is more difficult for people who are involved with </w:t>
      </w:r>
      <w:r w:rsidR="009C702D">
        <w:t xml:space="preserve">the </w:t>
      </w:r>
      <w:r w:rsidR="003C2F34">
        <w:t xml:space="preserve">day-to-day job. Although it may not be visible from the outside, most of the employees are facing different mental issues </w:t>
      </w:r>
      <w:r w:rsidR="003A7A06">
        <w:t>for</w:t>
      </w:r>
      <w:r w:rsidR="00376B53">
        <w:t xml:space="preserve"> their work complexity.</w:t>
      </w:r>
      <w:r w:rsidR="00517F61">
        <w:t xml:space="preserve"> Stress is one of the common mental illnes</w:t>
      </w:r>
      <w:r w:rsidR="009C702D">
        <w:t>se</w:t>
      </w:r>
      <w:r w:rsidR="00517F61">
        <w:t xml:space="preserve">s which is experienced by employees. </w:t>
      </w:r>
      <w:r w:rsidR="00DB0CD2">
        <w:t>Generally, feeling tense, pressured</w:t>
      </w:r>
      <w:r w:rsidR="009C702D">
        <w:t>,</w:t>
      </w:r>
      <w:r w:rsidR="00DB0CD2">
        <w:t xml:space="preserve"> or overwhelmed regarding any issue is known as stress</w:t>
      </w:r>
      <w:r w:rsidR="007A05E7">
        <w:t xml:space="preserve"> (Seaward, </w:t>
      </w:r>
      <w:r w:rsidR="007A05E7" w:rsidRPr="007A05E7">
        <w:t>2017</w:t>
      </w:r>
      <w:r w:rsidR="007A05E7">
        <w:t>)</w:t>
      </w:r>
      <w:r w:rsidR="00DB0CD2">
        <w:t xml:space="preserve">. Stress can cause not only mental discomfort but also </w:t>
      </w:r>
      <w:r w:rsidR="009C702D">
        <w:t xml:space="preserve">a </w:t>
      </w:r>
      <w:r w:rsidR="00DB0CD2">
        <w:t xml:space="preserve">physical weakness. </w:t>
      </w:r>
      <w:r w:rsidR="008D5D46">
        <w:t xml:space="preserve">The best strategy to remove stress from life is to focus on changing the stressful situation rather than doing nothing. </w:t>
      </w:r>
      <w:r w:rsidR="001E43B9">
        <w:t>Thoughtful actions and exploring o</w:t>
      </w:r>
      <w:r w:rsidR="009C702D">
        <w:t>ne</w:t>
      </w:r>
      <w:r w:rsidR="001E43B9">
        <w:t>self are very helpful to minimize stress in every situation</w:t>
      </w:r>
      <w:r w:rsidR="00C72AC2">
        <w:t xml:space="preserve"> (</w:t>
      </w:r>
      <w:r w:rsidR="00C72AC2" w:rsidRPr="00C72AC2">
        <w:t>Stevens</w:t>
      </w:r>
      <w:r w:rsidR="00C72AC2">
        <w:t>, Loudon, Yow,</w:t>
      </w:r>
      <w:r w:rsidR="00C72AC2" w:rsidRPr="00C72AC2">
        <w:t xml:space="preserve"> Bowden</w:t>
      </w:r>
      <w:r w:rsidR="00C72AC2">
        <w:t>, and Humphrey, 2013)</w:t>
      </w:r>
      <w:r w:rsidR="001E43B9">
        <w:t xml:space="preserve">. </w:t>
      </w:r>
      <w:r w:rsidR="009C702D">
        <w:t xml:space="preserve">This report will discuss several dimensions of </w:t>
      </w:r>
      <w:r w:rsidR="00E3634A">
        <w:t>"</w:t>
      </w:r>
      <w:r w:rsidR="009C702D">
        <w:t>Work-related stress</w:t>
      </w:r>
      <w:r w:rsidR="00E3634A">
        <w:t>"</w:t>
      </w:r>
      <w:r w:rsidR="009C702D">
        <w:t xml:space="preserve"> which will help to understand the impact and possible alternative solutions of stress in a working environment. </w:t>
      </w:r>
    </w:p>
    <w:p w14:paraId="55C2A989" w14:textId="27FC9362" w:rsidR="00407578" w:rsidRDefault="004460CB" w:rsidP="00CB348D">
      <w:pPr>
        <w:pStyle w:val="Heading1"/>
      </w:pPr>
      <w:bookmarkStart w:id="4" w:name="_Toc90067260"/>
      <w:r>
        <w:t xml:space="preserve">Nature and impact of </w:t>
      </w:r>
      <w:r w:rsidR="00E3634A">
        <w:t>"</w:t>
      </w:r>
      <w:r>
        <w:t>Work-related stress</w:t>
      </w:r>
      <w:r w:rsidR="00E3634A">
        <w:t>"</w:t>
      </w:r>
      <w:r>
        <w:t xml:space="preserve"> on employees</w:t>
      </w:r>
      <w:bookmarkEnd w:id="4"/>
    </w:p>
    <w:p w14:paraId="3B765E6D" w14:textId="386ED606" w:rsidR="00B901BD" w:rsidRDefault="000E578A" w:rsidP="00CB348D">
      <w:r>
        <w:t xml:space="preserve">Every organization pushes </w:t>
      </w:r>
      <w:r w:rsidR="00640B0C">
        <w:t>its</w:t>
      </w:r>
      <w:r>
        <w:t xml:space="preserve"> employees to produce more efficient outputs. </w:t>
      </w:r>
      <w:r w:rsidR="000F7A4E">
        <w:t xml:space="preserve">The general expectation of the companies </w:t>
      </w:r>
      <w:r w:rsidR="00A945EB">
        <w:t>is</w:t>
      </w:r>
      <w:r w:rsidR="000F7A4E">
        <w:t xml:space="preserve"> that employees will see these challenges in </w:t>
      </w:r>
      <w:r w:rsidR="00640B0C">
        <w:t>a positive mindset</w:t>
      </w:r>
      <w:r w:rsidR="000F7A4E">
        <w:t xml:space="preserve"> for improving their individual skills and status in the company. </w:t>
      </w:r>
      <w:r w:rsidR="00B20F83">
        <w:t xml:space="preserve">But there is a fine line between pushing enough and too hard. When </w:t>
      </w:r>
      <w:r w:rsidR="00A945EB">
        <w:t>employees face difficulties through social, economic</w:t>
      </w:r>
      <w:r w:rsidR="00880341">
        <w:t>,</w:t>
      </w:r>
      <w:r w:rsidR="00A945EB">
        <w:t xml:space="preserve"> or technical aspects in the office which are over their bearing capacity</w:t>
      </w:r>
      <w:r w:rsidR="00880341">
        <w:t>,</w:t>
      </w:r>
      <w:r w:rsidR="00A945EB">
        <w:t xml:space="preserve"> then they feel stressed</w:t>
      </w:r>
      <w:r w:rsidR="00321245">
        <w:t xml:space="preserve"> (LFE, </w:t>
      </w:r>
      <w:r w:rsidR="00321245" w:rsidRPr="00321245">
        <w:t>2021)</w:t>
      </w:r>
      <w:r w:rsidR="00A945EB">
        <w:t>. Generally</w:t>
      </w:r>
      <w:r w:rsidR="00880341">
        <w:t>,</w:t>
      </w:r>
      <w:r w:rsidR="00A945EB">
        <w:t xml:space="preserve"> work-related stres</w:t>
      </w:r>
      <w:r w:rsidR="003045C8">
        <w:t>ses often cause insomnia, headaches, stomach burning, less energetic, bed temper</w:t>
      </w:r>
      <w:r w:rsidR="00880341">
        <w:t>,</w:t>
      </w:r>
      <w:r w:rsidR="003045C8">
        <w:t xml:space="preserve"> which are mostly related </w:t>
      </w:r>
      <w:r w:rsidR="00880341">
        <w:t>to</w:t>
      </w:r>
      <w:r w:rsidR="003045C8">
        <w:t xml:space="preserve"> mental illness. </w:t>
      </w:r>
      <w:r w:rsidR="0041189F">
        <w:t xml:space="preserve">If the employees feel work-related stress, the company eventually suffers. Because </w:t>
      </w:r>
      <w:r w:rsidR="00880341">
        <w:t xml:space="preserve">the </w:t>
      </w:r>
      <w:r w:rsidR="0041189F">
        <w:t>poor condition of employees will result lower outputs for the company</w:t>
      </w:r>
      <w:r w:rsidR="002E1945">
        <w:t xml:space="preserve"> (Zairi, 2012)</w:t>
      </w:r>
      <w:r w:rsidR="0041189F">
        <w:t xml:space="preserve">. </w:t>
      </w:r>
      <w:r w:rsidR="003C711C">
        <w:t>In the United Kingdom, employe</w:t>
      </w:r>
      <w:r w:rsidR="001F5A0F">
        <w:t xml:space="preserve">es experience </w:t>
      </w:r>
      <w:r w:rsidR="003C711C">
        <w:t xml:space="preserve">stresses in the office due to different reasons. </w:t>
      </w:r>
      <w:r w:rsidR="001F5A0F">
        <w:t xml:space="preserve">A common notion of </w:t>
      </w:r>
      <w:r w:rsidR="00880341">
        <w:t>other</w:t>
      </w:r>
      <w:r w:rsidR="001F5A0F">
        <w:t xml:space="preserve"> cities </w:t>
      </w:r>
      <w:r w:rsidR="00880341">
        <w:t>is that individuals who work in busier cities</w:t>
      </w:r>
      <w:r w:rsidR="001F5A0F">
        <w:t xml:space="preserve"> often face more stress in the offices. </w:t>
      </w:r>
      <w:r w:rsidR="00CC60AC">
        <w:t>A survey of CIPHR in 2021 discovered some surprising facts about the relation</w:t>
      </w:r>
      <w:r w:rsidR="00310200">
        <w:t>ship</w:t>
      </w:r>
      <w:r w:rsidR="00CC60AC">
        <w:t xml:space="preserve"> </w:t>
      </w:r>
      <w:r w:rsidR="00880341">
        <w:t>between</w:t>
      </w:r>
      <w:r w:rsidR="00CC60AC">
        <w:t xml:space="preserve"> stress and cities. </w:t>
      </w:r>
      <w:r w:rsidR="00BE2FF6">
        <w:t xml:space="preserve">It was discovered that Plymouth </w:t>
      </w:r>
      <w:r w:rsidR="00726B81">
        <w:t>is the largest cit</w:t>
      </w:r>
      <w:r w:rsidR="00880341">
        <w:t>y</w:t>
      </w:r>
      <w:r w:rsidR="00726B81">
        <w:t xml:space="preserve"> in regard </w:t>
      </w:r>
      <w:r w:rsidR="00880341">
        <w:t>to</w:t>
      </w:r>
      <w:r w:rsidR="00726B81">
        <w:t xml:space="preserve"> stress in workplace. People of Plymouth (87%) feel stress at</w:t>
      </w:r>
      <w:r w:rsidR="00880341">
        <w:t xml:space="preserve"> </w:t>
      </w:r>
      <w:r w:rsidR="00726B81">
        <w:t>least one time in a month for working pressure</w:t>
      </w:r>
      <w:r w:rsidR="006E2945">
        <w:t xml:space="preserve"> (CIPHR, </w:t>
      </w:r>
      <w:r w:rsidR="006E2945" w:rsidRPr="006E2945">
        <w:t>2021)</w:t>
      </w:r>
      <w:r w:rsidR="00726B81">
        <w:t xml:space="preserve">. </w:t>
      </w:r>
      <w:r w:rsidR="007E25F8">
        <w:t>Liverpool and Glasgow are just standing behind Plymouth in terms of work</w:t>
      </w:r>
      <w:r w:rsidR="00880341">
        <w:t xml:space="preserve"> </w:t>
      </w:r>
      <w:r w:rsidR="007E25F8">
        <w:t xml:space="preserve">stress (86%). </w:t>
      </w:r>
      <w:r w:rsidR="001443E4">
        <w:t>Among all the sur</w:t>
      </w:r>
      <w:r w:rsidR="009E158F">
        <w:t xml:space="preserve">veyed </w:t>
      </w:r>
      <w:r w:rsidR="001443E4">
        <w:t xml:space="preserve">cities, Edinburgh has </w:t>
      </w:r>
      <w:r w:rsidR="00880341">
        <w:t xml:space="preserve">the </w:t>
      </w:r>
      <w:r w:rsidR="001443E4">
        <w:t xml:space="preserve">lowest stress rate </w:t>
      </w:r>
      <w:r w:rsidR="00880341">
        <w:t>of</w:t>
      </w:r>
      <w:r w:rsidR="001443E4">
        <w:t xml:space="preserve"> 70%. </w:t>
      </w:r>
      <w:r w:rsidR="00D17A38">
        <w:t xml:space="preserve">But </w:t>
      </w:r>
      <w:r w:rsidR="00880341">
        <w:t>o</w:t>
      </w:r>
      <w:r w:rsidR="00D17A38">
        <w:t>n a frequent basis, Belfast</w:t>
      </w:r>
      <w:r w:rsidR="00E3634A">
        <w:t>'</w:t>
      </w:r>
      <w:r w:rsidR="00D17A38">
        <w:t>s 19% employees experience work</w:t>
      </w:r>
      <w:r w:rsidR="00880341">
        <w:t>-</w:t>
      </w:r>
      <w:r w:rsidR="00D17A38">
        <w:t>related stress daily</w:t>
      </w:r>
      <w:r w:rsidR="00880341">
        <w:t>,</w:t>
      </w:r>
      <w:r w:rsidR="00D17A38">
        <w:t xml:space="preserve"> which is highly alarming.</w:t>
      </w:r>
      <w:r w:rsidR="00640B0C">
        <w:t xml:space="preserve"> </w:t>
      </w:r>
      <w:r w:rsidR="00781FF3">
        <w:t>Although there is a variation in the rate of stress in different cities</w:t>
      </w:r>
      <w:r w:rsidR="00C807DE">
        <w:t>,</w:t>
      </w:r>
      <w:r w:rsidR="00781FF3">
        <w:t xml:space="preserve"> the reasons behind stresses are similar in almost every region. </w:t>
      </w:r>
      <w:r w:rsidR="00B55A4D">
        <w:t xml:space="preserve">A study by GfK (2015) revealed five major reasons </w:t>
      </w:r>
      <w:r w:rsidR="00C807DE">
        <w:t>for</w:t>
      </w:r>
      <w:r w:rsidR="00B55A4D">
        <w:t xml:space="preserve"> stress in the United Kingdom. </w:t>
      </w:r>
      <w:r w:rsidR="00740859">
        <w:t>Around 30% of people responded that their stress come</w:t>
      </w:r>
      <w:r w:rsidR="00C807DE">
        <w:t>s</w:t>
      </w:r>
      <w:r w:rsidR="00740859">
        <w:t xml:space="preserve"> from money</w:t>
      </w:r>
      <w:r w:rsidR="00C807DE">
        <w:t>-</w:t>
      </w:r>
      <w:r w:rsidR="00740859">
        <w:t>related issues</w:t>
      </w:r>
      <w:r w:rsidR="00C807DE">
        <w:t>,</w:t>
      </w:r>
      <w:r w:rsidR="00740859">
        <w:t xml:space="preserve"> which </w:t>
      </w:r>
      <w:r w:rsidR="00C807DE">
        <w:t>are</w:t>
      </w:r>
      <w:r w:rsidR="00740859">
        <w:t xml:space="preserve"> expected</w:t>
      </w:r>
      <w:r w:rsidR="00A71508">
        <w:t xml:space="preserve"> (Perkbox, </w:t>
      </w:r>
      <w:r w:rsidR="00A71508" w:rsidRPr="00A71508">
        <w:t>2020)</w:t>
      </w:r>
      <w:r w:rsidR="00740859">
        <w:t xml:space="preserve">. </w:t>
      </w:r>
      <w:r w:rsidR="00D72205">
        <w:t xml:space="preserve">Most people in cities have </w:t>
      </w:r>
      <w:r w:rsidR="00C807DE">
        <w:t xml:space="preserve">a </w:t>
      </w:r>
      <w:r w:rsidR="00D72205">
        <w:t xml:space="preserve">battle with money due to high living costs. </w:t>
      </w:r>
      <w:r w:rsidR="00DB1710">
        <w:t>The next factor of stress which affect</w:t>
      </w:r>
      <w:r w:rsidR="00C807DE">
        <w:t>s</w:t>
      </w:r>
      <w:r w:rsidR="00DB1710">
        <w:t xml:space="preserve"> most people is the amount of pressure that they put on themselves</w:t>
      </w:r>
      <w:r w:rsidR="000277B4">
        <w:t xml:space="preserve"> (28%)</w:t>
      </w:r>
      <w:r w:rsidR="00DB1710">
        <w:t xml:space="preserve">. </w:t>
      </w:r>
      <w:r w:rsidR="002F7A51">
        <w:t xml:space="preserve">It happens because of </w:t>
      </w:r>
      <w:r w:rsidR="00C807DE">
        <w:t xml:space="preserve">the </w:t>
      </w:r>
      <w:r w:rsidR="002F7A51">
        <w:t>competitive corporate world. The fellow colleagues get successful</w:t>
      </w:r>
      <w:r w:rsidR="00C807DE">
        <w:t>,</w:t>
      </w:r>
      <w:r w:rsidR="002F7A51">
        <w:t xml:space="preserve"> which eventually influence</w:t>
      </w:r>
      <w:r w:rsidR="00C807DE">
        <w:t>s</w:t>
      </w:r>
      <w:r w:rsidR="002F7A51">
        <w:t xml:space="preserve"> everyone </w:t>
      </w:r>
      <w:r w:rsidR="00C807DE">
        <w:t>i</w:t>
      </w:r>
      <w:r w:rsidR="002F7A51">
        <w:t xml:space="preserve">n the office to achieve more success. </w:t>
      </w:r>
      <w:r w:rsidR="000277B4">
        <w:t xml:space="preserve">Insomnia or not getting proper sleep is the third reason behind stress. </w:t>
      </w:r>
      <w:r w:rsidR="003E177A">
        <w:t>The last two factor</w:t>
      </w:r>
      <w:r w:rsidR="00C807DE">
        <w:t>s</w:t>
      </w:r>
      <w:r w:rsidR="003E177A">
        <w:t xml:space="preserve"> which people get affected from are high amount of work and health. </w:t>
      </w:r>
      <w:r w:rsidR="00BC7A31">
        <w:t>Due to the pressure from management teams, nowadays workers have to finish huge amount task</w:t>
      </w:r>
      <w:r w:rsidR="00C807DE">
        <w:t>s</w:t>
      </w:r>
      <w:r w:rsidR="00BC7A31">
        <w:t xml:space="preserve"> daily which is sometimes exhausting</w:t>
      </w:r>
      <w:r w:rsidR="008231CC">
        <w:t xml:space="preserve"> (</w:t>
      </w:r>
      <w:r w:rsidR="008231CC" w:rsidRPr="008231CC">
        <w:t>Skaalv</w:t>
      </w:r>
      <w:r w:rsidR="008231CC">
        <w:t>ik and Skaalvik, 2015)</w:t>
      </w:r>
      <w:r w:rsidR="00BC7A31">
        <w:t xml:space="preserve">. </w:t>
      </w:r>
      <w:r w:rsidR="00ED4754">
        <w:t>Keeping a healthy physical and mental state is difficult in modern civilization. Bad food habits</w:t>
      </w:r>
      <w:r w:rsidR="00C807DE">
        <w:t xml:space="preserve"> and contaminated food are the main reasons for the degrading health status.</w:t>
      </w:r>
    </w:p>
    <w:p w14:paraId="57156067" w14:textId="3E0641E1" w:rsidR="00CB348D" w:rsidRDefault="00CB348D" w:rsidP="00CB348D">
      <w:pPr>
        <w:pStyle w:val="Heading1"/>
      </w:pPr>
      <w:bookmarkStart w:id="5" w:name="_Toc90067261"/>
      <w:r>
        <w:t xml:space="preserve">Cause-and-effect analysis of </w:t>
      </w:r>
      <w:r w:rsidR="00E3634A">
        <w:t>"</w:t>
      </w:r>
      <w:r>
        <w:t>Work-related stress</w:t>
      </w:r>
      <w:r w:rsidR="00E3634A">
        <w:t>"</w:t>
      </w:r>
      <w:bookmarkEnd w:id="5"/>
    </w:p>
    <w:p w14:paraId="367CE90C" w14:textId="7E533C71" w:rsidR="00B901BD" w:rsidRDefault="00E3634A" w:rsidP="00CB348D">
      <w:r>
        <w:t>The c</w:t>
      </w:r>
      <w:r w:rsidR="00ED5456">
        <w:t>ause-and-effect analysis is a</w:t>
      </w:r>
      <w:r w:rsidR="007D3300">
        <w:t xml:space="preserve"> useful tool</w:t>
      </w:r>
      <w:r w:rsidR="00ED5456">
        <w:t xml:space="preserve"> for analyzing the possible reasons or causes behind specific effects</w:t>
      </w:r>
      <w:r w:rsidR="00D03193">
        <w:t xml:space="preserve"> (Mayne, 2011)</w:t>
      </w:r>
      <w:r w:rsidR="00ED5456">
        <w:t xml:space="preserve">. </w:t>
      </w:r>
      <w:r w:rsidR="007D3300">
        <w:t xml:space="preserve">This analysis helps to identify related reasons </w:t>
      </w:r>
      <w:r w:rsidR="007035CC">
        <w:t>for</w:t>
      </w:r>
      <w:r w:rsidR="007D3300">
        <w:t xml:space="preserve"> any problem</w:t>
      </w:r>
      <w:r w:rsidR="007035CC">
        <w:t>,</w:t>
      </w:r>
      <w:r w:rsidR="007D3300">
        <w:t xml:space="preserve"> which will help to solve the problem systematically. </w:t>
      </w:r>
      <w:r w:rsidR="00DE4AA8">
        <w:t xml:space="preserve">Furthermore, the identified effects of the problems are useful to realize the actual influence of the problem </w:t>
      </w:r>
      <w:r>
        <w:t>from</w:t>
      </w:r>
      <w:r w:rsidR="00DE4AA8">
        <w:t xml:space="preserve"> different perspectives. </w:t>
      </w:r>
      <w:r w:rsidR="004D458A">
        <w:t>The graphical representation of cause and effects give</w:t>
      </w:r>
      <w:r>
        <w:t>s</w:t>
      </w:r>
      <w:r w:rsidR="004D458A">
        <w:t xml:space="preserve"> a clear picture o</w:t>
      </w:r>
      <w:r>
        <w:t>f</w:t>
      </w:r>
      <w:r w:rsidR="004D458A">
        <w:t xml:space="preserve"> which cau</w:t>
      </w:r>
      <w:r w:rsidR="001363B2">
        <w:t>se creates w</w:t>
      </w:r>
      <w:r w:rsidR="004D458A">
        <w:t xml:space="preserve">hat kind of effects. </w:t>
      </w:r>
      <w:r w:rsidR="00F0631C">
        <w:t>The main goal of analyzing cause-and-effect relation</w:t>
      </w:r>
      <w:r>
        <w:t>s</w:t>
      </w:r>
      <w:r w:rsidR="00F0631C">
        <w:t xml:space="preserve"> is to discover the areas for improvement which will help every </w:t>
      </w:r>
      <w:r w:rsidR="001363B2">
        <w:t>organization</w:t>
      </w:r>
      <w:r w:rsidR="00F0631C">
        <w:t>, group, individual to move further into their career</w:t>
      </w:r>
      <w:r w:rsidR="008F529F">
        <w:t xml:space="preserve"> (Statista, </w:t>
      </w:r>
      <w:r w:rsidR="008F529F" w:rsidRPr="006E2945">
        <w:t>2020)</w:t>
      </w:r>
      <w:r w:rsidR="00F0631C">
        <w:t xml:space="preserve">. </w:t>
      </w:r>
      <w:r w:rsidR="000923F0">
        <w:t xml:space="preserve">By using the cause-and-effect tool in the presentation, several causes for </w:t>
      </w:r>
      <w:r>
        <w:t>"</w:t>
      </w:r>
      <w:r w:rsidR="000923F0">
        <w:t>Work-related stress</w:t>
      </w:r>
      <w:r>
        <w:t>"</w:t>
      </w:r>
      <w:r w:rsidR="000923F0">
        <w:t xml:space="preserve"> have been found. </w:t>
      </w:r>
      <w:r w:rsidR="00363FFD">
        <w:t>Office politics is one of the prime reason</w:t>
      </w:r>
      <w:r>
        <w:t>s</w:t>
      </w:r>
      <w:r w:rsidR="00363FFD">
        <w:t xml:space="preserve"> behind work-related stress. </w:t>
      </w:r>
      <w:r w:rsidR="007979AD">
        <w:t xml:space="preserve">In this competitive world, most individuals </w:t>
      </w:r>
      <w:r w:rsidR="001C61C6">
        <w:t xml:space="preserve">try to gain </w:t>
      </w:r>
      <w:r>
        <w:t xml:space="preserve">an </w:t>
      </w:r>
      <w:r w:rsidR="001C61C6">
        <w:t>advantage by demeaning others which create</w:t>
      </w:r>
      <w:r>
        <w:t>s</w:t>
      </w:r>
      <w:r w:rsidR="001C61C6">
        <w:t xml:space="preserve"> mental stress </w:t>
      </w:r>
      <w:r>
        <w:t>for</w:t>
      </w:r>
      <w:r w:rsidR="001C61C6">
        <w:t xml:space="preserve"> some people. </w:t>
      </w:r>
      <w:r w:rsidR="002612F8">
        <w:t xml:space="preserve">Lack of communication is another prime reason </w:t>
      </w:r>
      <w:r>
        <w:t>that happens when departments in an office do not create a healthy communication channel</w:t>
      </w:r>
      <w:r w:rsidR="00CD200C">
        <w:t xml:space="preserve"> (WebMD, </w:t>
      </w:r>
      <w:r w:rsidR="00CD200C" w:rsidRPr="006E2945">
        <w:t>2020</w:t>
      </w:r>
      <w:r w:rsidR="00CD200C" w:rsidRPr="006E2945">
        <w:rPr>
          <w:i/>
          <w:iCs/>
        </w:rPr>
        <w:t>)</w:t>
      </w:r>
      <w:r w:rsidR="002612F8">
        <w:t xml:space="preserve">. </w:t>
      </w:r>
      <w:r w:rsidR="00E9768B">
        <w:t>Work performance of others and self-</w:t>
      </w:r>
      <w:r w:rsidR="00647388">
        <w:t>work pressure also influence</w:t>
      </w:r>
      <w:r w:rsidR="00731064">
        <w:t xml:space="preserve"> mental health by compari</w:t>
      </w:r>
      <w:r>
        <w:t>ng</w:t>
      </w:r>
      <w:r w:rsidR="00731064">
        <w:t xml:space="preserve"> each other and putting pressure </w:t>
      </w:r>
      <w:r>
        <w:t>on</w:t>
      </w:r>
      <w:r w:rsidR="00731064">
        <w:t xml:space="preserve"> o</w:t>
      </w:r>
      <w:r>
        <w:t>ne</w:t>
      </w:r>
      <w:r w:rsidR="00731064">
        <w:t xml:space="preserve">self. </w:t>
      </w:r>
      <w:r w:rsidR="002B5EDD">
        <w:t xml:space="preserve">Customer satisfaction is a critical factor for keeping stress out of the equation. </w:t>
      </w:r>
      <w:r w:rsidR="00487313">
        <w:t>Customer</w:t>
      </w:r>
      <w:r>
        <w:t>'</w:t>
      </w:r>
      <w:r w:rsidR="00487313">
        <w:t>s positive feedback is always important for an organization. If an employee does not get positive feedback, he/she will get tensed due to the negative evaluation effects.</w:t>
      </w:r>
      <w:r w:rsidR="00EF453F">
        <w:t xml:space="preserve"> Long working hours in </w:t>
      </w:r>
      <w:r>
        <w:t xml:space="preserve">the </w:t>
      </w:r>
      <w:r w:rsidR="00EF453F">
        <w:t xml:space="preserve">office can be the reason to tire out the employee immensely. </w:t>
      </w:r>
      <w:r w:rsidR="00DA7173">
        <w:t>Poor company culture and tensions among workers can create an unhealthy working environment which generally create</w:t>
      </w:r>
      <w:r>
        <w:t>s</w:t>
      </w:r>
      <w:r w:rsidR="00DA7173">
        <w:t xml:space="preserve"> distress among workers</w:t>
      </w:r>
      <w:r w:rsidR="00551B88">
        <w:t xml:space="preserve"> (Robertson</w:t>
      </w:r>
      <w:r w:rsidR="00551B88" w:rsidRPr="00551B88">
        <w:t xml:space="preserve"> and Flint</w:t>
      </w:r>
      <w:r w:rsidR="00551B88" w:rsidRPr="00551B88">
        <w:rPr>
          <w:rFonts w:ascii="Cambria Math" w:hAnsi="Cambria Math" w:cs="Cambria Math"/>
        </w:rPr>
        <w:t>‐</w:t>
      </w:r>
      <w:r w:rsidR="00551B88">
        <w:t>Taylor, 2009)</w:t>
      </w:r>
      <w:r w:rsidR="00DA7173">
        <w:t xml:space="preserve">. </w:t>
      </w:r>
      <w:r w:rsidR="009205F3">
        <w:t xml:space="preserve">Last but not the least reason for working stress is </w:t>
      </w:r>
      <w:r>
        <w:t>the company's bad performance</w:t>
      </w:r>
      <w:r w:rsidR="009205F3">
        <w:t xml:space="preserve">. </w:t>
      </w:r>
      <w:r w:rsidR="008A4E4C">
        <w:t>If the overall performance of an organization is not up to the mark, workers will naturally feel insecure about their job</w:t>
      </w:r>
      <w:r>
        <w:t>,</w:t>
      </w:r>
      <w:r w:rsidR="008A4E4C">
        <w:t xml:space="preserve"> which creates stress.</w:t>
      </w:r>
      <w:r w:rsidR="005D675B">
        <w:t xml:space="preserve"> From the analysis, many effects of </w:t>
      </w:r>
      <w:r>
        <w:t>work</w:t>
      </w:r>
      <w:r w:rsidR="005D675B">
        <w:t xml:space="preserve">-related stress are also identified. </w:t>
      </w:r>
      <w:r w:rsidR="00AC4F20">
        <w:t xml:space="preserve">Stress creates headache, muscle tension, chest pain, fatigue, stomach problems. </w:t>
      </w:r>
      <w:r w:rsidR="00A20F14">
        <w:t>These types of</w:t>
      </w:r>
      <w:r w:rsidR="003549A0">
        <w:t xml:space="preserve"> physical problems can make a person weak</w:t>
      </w:r>
      <w:r w:rsidR="0004070C">
        <w:t xml:space="preserve"> (Mustafa, Illzam, Muniandy, Hashmi,</w:t>
      </w:r>
      <w:r w:rsidR="0004070C" w:rsidRPr="0004070C">
        <w:t xml:space="preserve"> Shar</w:t>
      </w:r>
      <w:r w:rsidR="0004070C">
        <w:t xml:space="preserve">ifa and Nang, 2015). </w:t>
      </w:r>
      <w:r w:rsidR="003549A0">
        <w:t xml:space="preserve">If the person has some critical medical </w:t>
      </w:r>
      <w:r w:rsidR="00C650EB">
        <w:t>condition,</w:t>
      </w:r>
      <w:r w:rsidR="003549A0">
        <w:t xml:space="preserve"> then these type</w:t>
      </w:r>
      <w:r>
        <w:t>s</w:t>
      </w:r>
      <w:r w:rsidR="003549A0">
        <w:t xml:space="preserve"> of effects can </w:t>
      </w:r>
      <w:r>
        <w:t>caus</w:t>
      </w:r>
      <w:r w:rsidR="003549A0">
        <w:t xml:space="preserve">e severe damage to </w:t>
      </w:r>
      <w:r>
        <w:t xml:space="preserve">the </w:t>
      </w:r>
      <w:r w:rsidR="003549A0">
        <w:t xml:space="preserve">physical condition. </w:t>
      </w:r>
      <w:r w:rsidR="00690181">
        <w:t>One of the most common effects of stress is insomnia</w:t>
      </w:r>
      <w:r>
        <w:t xml:space="preserve">. </w:t>
      </w:r>
      <w:r w:rsidR="00B56568">
        <w:t xml:space="preserve">Lack of sleep </w:t>
      </w:r>
      <w:r>
        <w:t>a</w:t>
      </w:r>
      <w:r w:rsidR="00B56568">
        <w:t xml:space="preserve">ffects </w:t>
      </w:r>
      <w:r>
        <w:t xml:space="preserve">the </w:t>
      </w:r>
      <w:r w:rsidR="00B56568">
        <w:t xml:space="preserve">overall performance of a worker. </w:t>
      </w:r>
      <w:r w:rsidR="002F3B8F">
        <w:t xml:space="preserve">Stress also creates some </w:t>
      </w:r>
      <w:r w:rsidR="005D0481">
        <w:t>mental</w:t>
      </w:r>
      <w:r w:rsidR="002F3B8F">
        <w:t xml:space="preserve"> issues like anxiety, depression, irritability, anger, outburst, etc. </w:t>
      </w:r>
      <w:r>
        <w:t>M</w:t>
      </w:r>
      <w:r w:rsidR="005D0481">
        <w:t xml:space="preserve">ental imbalance like these will highly </w:t>
      </w:r>
      <w:r>
        <w:t>a</w:t>
      </w:r>
      <w:r w:rsidR="005D0481">
        <w:t xml:space="preserve">ffect the overall lifestyle of a person. </w:t>
      </w:r>
      <w:r w:rsidR="00A8085B">
        <w:t xml:space="preserve">These issues will gradually make a person less efficient and healthy. </w:t>
      </w:r>
      <w:r w:rsidR="00802D01">
        <w:t>And treating these issues ha</w:t>
      </w:r>
      <w:r w:rsidR="00F403ED">
        <w:t>s</w:t>
      </w:r>
      <w:r w:rsidR="00802D01">
        <w:t xml:space="preserve"> become very difficult sometimes because of the helpless condition of the patients. </w:t>
      </w:r>
      <w:r w:rsidR="00212920">
        <w:t xml:space="preserve">So, keeping a healthy environment in the workplace is very important for the </w:t>
      </w:r>
      <w:r w:rsidR="004830E4">
        <w:t>mental</w:t>
      </w:r>
      <w:r w:rsidR="00212920">
        <w:t xml:space="preserve"> stability of the </w:t>
      </w:r>
      <w:r w:rsidR="004830E4">
        <w:t>assets</w:t>
      </w:r>
      <w:r w:rsidR="00B82A54">
        <w:t xml:space="preserve"> (Bartley, Schoon,</w:t>
      </w:r>
      <w:r w:rsidR="00B82A54" w:rsidRPr="00B82A54">
        <w:t xml:space="preserve"> Mitc</w:t>
      </w:r>
      <w:r w:rsidR="00B82A54">
        <w:t xml:space="preserve">hell and Blane, 2010). </w:t>
      </w:r>
      <w:r w:rsidR="002F7090">
        <w:t>Some people can release their stress through bad habits like drug abuse, social withdrawal, less exer</w:t>
      </w:r>
      <w:r w:rsidR="00062F11">
        <w:t>cise, etc</w:t>
      </w:r>
      <w:r w:rsidR="009F704B">
        <w:t>.</w:t>
      </w:r>
      <w:r w:rsidR="00F403ED">
        <w:t>,</w:t>
      </w:r>
      <w:r w:rsidR="00062F11">
        <w:t xml:space="preserve"> which are very difficult to overcome sometimes. </w:t>
      </w:r>
      <w:r w:rsidR="00A36689">
        <w:t xml:space="preserve">So, </w:t>
      </w:r>
      <w:r w:rsidR="00F403ED">
        <w:t xml:space="preserve">the </w:t>
      </w:r>
      <w:r w:rsidR="00A36689">
        <w:t>causes and effect</w:t>
      </w:r>
      <w:r w:rsidR="00F403ED">
        <w:t>s</w:t>
      </w:r>
      <w:r w:rsidR="00A36689">
        <w:t xml:space="preserve"> of work-related stress can become severe if </w:t>
      </w:r>
      <w:r w:rsidR="00F403ED">
        <w:t>the authority can not control it</w:t>
      </w:r>
      <w:r w:rsidR="00A36689">
        <w:t xml:space="preserve">. </w:t>
      </w:r>
    </w:p>
    <w:p w14:paraId="6488D150" w14:textId="728C37B4" w:rsidR="00CB348D" w:rsidRDefault="00CB348D" w:rsidP="00CB348D">
      <w:pPr>
        <w:pStyle w:val="Heading1"/>
      </w:pPr>
      <w:bookmarkStart w:id="6" w:name="_Toc90067262"/>
      <w:r>
        <w:t>PESTLE analysis of micro-environmental factors</w:t>
      </w:r>
      <w:bookmarkEnd w:id="6"/>
    </w:p>
    <w:p w14:paraId="22E25775" w14:textId="7D6344C9" w:rsidR="00B57E8A" w:rsidRDefault="00B87FE9" w:rsidP="00B87FE9">
      <w:r>
        <w:t>PESTLE analysis</w:t>
      </w:r>
      <w:r w:rsidR="008259B4">
        <w:t xml:space="preserve"> is a standard framework </w:t>
      </w:r>
      <w:r w:rsidR="00B020C1">
        <w:t>that</w:t>
      </w:r>
      <w:r w:rsidR="008259B4">
        <w:t xml:space="preserve"> explores different </w:t>
      </w:r>
      <w:r w:rsidR="00313C75">
        <w:t xml:space="preserve">aspects of a specific topic. </w:t>
      </w:r>
      <w:r w:rsidR="000E14C3">
        <w:t>This tool discusses the political, economic, social, technological, legal, environment</w:t>
      </w:r>
      <w:r w:rsidR="00B020C1">
        <w:t>al</w:t>
      </w:r>
      <w:r>
        <w:t xml:space="preserve"> </w:t>
      </w:r>
      <w:r w:rsidR="000E14C3">
        <w:t>aspects of certain problems of any setting</w:t>
      </w:r>
      <w:r w:rsidR="00436E04">
        <w:t xml:space="preserve"> (Perera, 2017)</w:t>
      </w:r>
      <w:r w:rsidR="000E14C3">
        <w:t xml:space="preserve">. </w:t>
      </w:r>
      <w:r w:rsidR="006707AF">
        <w:t xml:space="preserve">PESTLE is generally done for observing the broader aspect of </w:t>
      </w:r>
      <w:r w:rsidR="00B020C1">
        <w:t xml:space="preserve">the </w:t>
      </w:r>
      <w:r w:rsidR="006707AF">
        <w:t xml:space="preserve">particular topic. </w:t>
      </w:r>
      <w:r w:rsidR="000A464E">
        <w:t xml:space="preserve">PESTLE also influences to develop peripheral and tactical thinking </w:t>
      </w:r>
      <w:r w:rsidR="00C76CF2">
        <w:t xml:space="preserve">of any environment. Formulating fool-proofed policies </w:t>
      </w:r>
      <w:r w:rsidR="00AD2F08">
        <w:t xml:space="preserve">can be assisted by PESTLE analysis. </w:t>
      </w:r>
    </w:p>
    <w:p w14:paraId="6C476349" w14:textId="77777777" w:rsidR="00B57E8A" w:rsidRDefault="00B57E8A" w:rsidP="00B57E8A">
      <w:pPr>
        <w:pStyle w:val="Heading2"/>
      </w:pPr>
      <w:bookmarkStart w:id="7" w:name="_Toc90067263"/>
      <w:r>
        <w:t>Political</w:t>
      </w:r>
      <w:bookmarkEnd w:id="7"/>
    </w:p>
    <w:p w14:paraId="7D9864AF" w14:textId="03395EC7" w:rsidR="00B57E8A" w:rsidRDefault="00CD7503" w:rsidP="00B87FE9">
      <w:r>
        <w:t xml:space="preserve">The political point of view of work-related stress is </w:t>
      </w:r>
      <w:r w:rsidR="00C04B6A">
        <w:t xml:space="preserve">highly influential to the overall working environment. </w:t>
      </w:r>
      <w:r w:rsidR="00CE7A6A">
        <w:t>Based on Mental Health Foundation</w:t>
      </w:r>
      <w:r w:rsidR="00B020C1">
        <w:t>'</w:t>
      </w:r>
      <w:r w:rsidR="00CE7A6A">
        <w:t xml:space="preserve">s observation, </w:t>
      </w:r>
      <w:r w:rsidR="00B020C1">
        <w:t xml:space="preserve">the </w:t>
      </w:r>
      <w:r w:rsidR="00CE7A6A">
        <w:t xml:space="preserve">workplace gets affected by the political </w:t>
      </w:r>
      <w:r w:rsidR="003E072F">
        <w:t>instability</w:t>
      </w:r>
      <w:r w:rsidR="00CE7A6A">
        <w:t xml:space="preserve"> of the country</w:t>
      </w:r>
      <w:r w:rsidR="00E77599">
        <w:t xml:space="preserve"> (Mental Health Foundation, </w:t>
      </w:r>
      <w:r w:rsidR="00E77599" w:rsidRPr="00E77599">
        <w:t>2021)</w:t>
      </w:r>
      <w:r w:rsidR="00CE7A6A">
        <w:t xml:space="preserve">. </w:t>
      </w:r>
      <w:r w:rsidR="003E072F">
        <w:t>Especially</w:t>
      </w:r>
      <w:r w:rsidR="001F556D">
        <w:t xml:space="preserve"> sudden significant change like BREXIT has affected every organization somehow.</w:t>
      </w:r>
      <w:r w:rsidR="00CC7D1A">
        <w:t xml:space="preserve"> Immigrants and refugees </w:t>
      </w:r>
      <w:r w:rsidR="00B020C1">
        <w:t>face strict rules, which eventually affect</w:t>
      </w:r>
      <w:r w:rsidR="00CC7D1A">
        <w:t xml:space="preserve"> every organization.</w:t>
      </w:r>
      <w:r w:rsidR="00647036">
        <w:t xml:space="preserve"> </w:t>
      </w:r>
    </w:p>
    <w:p w14:paraId="2B41093F" w14:textId="77777777" w:rsidR="00B57E8A" w:rsidRDefault="00B57E8A" w:rsidP="00B57E8A">
      <w:pPr>
        <w:pStyle w:val="Heading2"/>
      </w:pPr>
      <w:bookmarkStart w:id="8" w:name="_Toc90067264"/>
      <w:r>
        <w:t>Economy</w:t>
      </w:r>
      <w:bookmarkEnd w:id="8"/>
    </w:p>
    <w:p w14:paraId="1F1F96B5" w14:textId="0EF82CA7" w:rsidR="00B87FE9" w:rsidRPr="00705D8B" w:rsidRDefault="00B020C1" w:rsidP="00B87FE9">
      <w:r>
        <w:t>The e</w:t>
      </w:r>
      <w:r w:rsidR="00647036">
        <w:t>conomy is the prime factor t</w:t>
      </w:r>
      <w:r w:rsidR="004401CE">
        <w:t>hat</w:t>
      </w:r>
      <w:r w:rsidR="00647036">
        <w:t xml:space="preserve"> </w:t>
      </w:r>
      <w:r>
        <w:t>a</w:t>
      </w:r>
      <w:r w:rsidR="00647036">
        <w:t>ffect</w:t>
      </w:r>
      <w:r w:rsidR="004401CE">
        <w:t>s</w:t>
      </w:r>
      <w:r w:rsidR="00647036">
        <w:t xml:space="preserve"> </w:t>
      </w:r>
      <w:r>
        <w:t xml:space="preserve">the </w:t>
      </w:r>
      <w:r w:rsidR="00647036">
        <w:t xml:space="preserve">working environment. </w:t>
      </w:r>
      <w:r w:rsidR="0081485C">
        <w:t xml:space="preserve">If the </w:t>
      </w:r>
      <w:r>
        <w:t>company's financial condition is not good, workers</w:t>
      </w:r>
      <w:r w:rsidR="0081485C">
        <w:t xml:space="preserve"> will feel stressed due to the uncertainty of their job</w:t>
      </w:r>
      <w:r w:rsidR="00F8536A">
        <w:t xml:space="preserve"> (Politico,</w:t>
      </w:r>
      <w:r w:rsidR="00F8536A" w:rsidRPr="006E2945">
        <w:t>2021)</w:t>
      </w:r>
      <w:r w:rsidR="00F8536A">
        <w:t>.</w:t>
      </w:r>
      <w:r w:rsidR="0081485C">
        <w:t xml:space="preserve"> </w:t>
      </w:r>
      <w:r w:rsidR="00552F29">
        <w:t xml:space="preserve">Furthermore, </w:t>
      </w:r>
      <w:r w:rsidR="004401CE">
        <w:t xml:space="preserve">the </w:t>
      </w:r>
      <w:r w:rsidR="00552F29">
        <w:t>countr</w:t>
      </w:r>
      <w:r w:rsidR="004401CE">
        <w:t>y'</w:t>
      </w:r>
      <w:r w:rsidR="00552F29">
        <w:t>s economy also affect</w:t>
      </w:r>
      <w:r w:rsidR="004401CE">
        <w:t>s</w:t>
      </w:r>
      <w:r w:rsidR="00552F29">
        <w:t xml:space="preserve"> the overall development of every business</w:t>
      </w:r>
      <w:r w:rsidR="00E84B60">
        <w:t xml:space="preserve">. </w:t>
      </w:r>
      <w:r w:rsidR="004401CE">
        <w:t xml:space="preserve">The </w:t>
      </w:r>
      <w:r w:rsidR="00E84B60">
        <w:t>UK has faced fuel shortage, labor crisis, supply chain pressure</w:t>
      </w:r>
      <w:r w:rsidR="004401CE">
        <w:t>,</w:t>
      </w:r>
      <w:r w:rsidR="00E84B60">
        <w:t xml:space="preserve"> and other economic issues produced by Brexit and world economic collapse over the last few years</w:t>
      </w:r>
      <w:r w:rsidR="006C07A8">
        <w:t xml:space="preserve"> (Mental Health Foundation, 2019)</w:t>
      </w:r>
      <w:r w:rsidR="00E84B60">
        <w:t xml:space="preserve">. </w:t>
      </w:r>
      <w:r w:rsidR="00705D8B">
        <w:t>These problems also contribute to enhancing the stress of workers through</w:t>
      </w:r>
      <w:r w:rsidR="00D6729B">
        <w:t>ou</w:t>
      </w:r>
      <w:r w:rsidR="00705D8B">
        <w:t xml:space="preserve">t the </w:t>
      </w:r>
      <w:r w:rsidR="00D6729B">
        <w:t>organizations</w:t>
      </w:r>
      <w:r w:rsidR="00705D8B">
        <w:t>.</w:t>
      </w:r>
      <w:r w:rsidR="00EF0B36">
        <w:t xml:space="preserve"> </w:t>
      </w:r>
    </w:p>
    <w:p w14:paraId="7EDA4098" w14:textId="22E5405E" w:rsidR="00B57E8A" w:rsidRDefault="00B57E8A" w:rsidP="00B57E8A">
      <w:pPr>
        <w:pStyle w:val="Heading2"/>
      </w:pPr>
      <w:bookmarkStart w:id="9" w:name="_Toc90067265"/>
      <w:r>
        <w:t>Social</w:t>
      </w:r>
      <w:bookmarkEnd w:id="9"/>
    </w:p>
    <w:p w14:paraId="4FE32D84" w14:textId="6DEAC465" w:rsidR="00B57E8A" w:rsidRDefault="000D2ECF" w:rsidP="00B57E8A">
      <w:r>
        <w:t>Social problems like inequality, low pay, poverty, inflation, cost of living, race relations, etc.</w:t>
      </w:r>
      <w:r w:rsidR="004401CE">
        <w:t>,</w:t>
      </w:r>
      <w:r>
        <w:t xml:space="preserve"> are common in </w:t>
      </w:r>
      <w:r w:rsidR="004401CE">
        <w:t xml:space="preserve">the </w:t>
      </w:r>
      <w:r>
        <w:t>UK</w:t>
      </w:r>
      <w:r w:rsidR="00D05162">
        <w:t xml:space="preserve"> (Revise Sociology, </w:t>
      </w:r>
      <w:r w:rsidR="00D05162" w:rsidRPr="006E2945">
        <w:t>2020)</w:t>
      </w:r>
      <w:r>
        <w:t xml:space="preserve">. </w:t>
      </w:r>
      <w:r w:rsidR="003C4603">
        <w:t>These problems a</w:t>
      </w:r>
      <w:r w:rsidR="004401CE">
        <w:t>dversely affect</w:t>
      </w:r>
      <w:r w:rsidR="00C477CA">
        <w:t xml:space="preserve"> the working environment. </w:t>
      </w:r>
      <w:r w:rsidR="00A87149">
        <w:t>Although these problem</w:t>
      </w:r>
      <w:r w:rsidR="004401CE">
        <w:t>s are universal, offices have severely encountered problems like gender inequality and racial discrimination</w:t>
      </w:r>
      <w:r w:rsidR="00A87149">
        <w:t xml:space="preserve">. </w:t>
      </w:r>
      <w:r w:rsidR="00915FD9">
        <w:t xml:space="preserve">Furthermore, problems like crimes, drug abuse, </w:t>
      </w:r>
      <w:r w:rsidR="004401CE">
        <w:t>and lack of faith in the authority have also impacted the employees' stress levels</w:t>
      </w:r>
      <w:r w:rsidR="00915FD9">
        <w:t xml:space="preserve">. </w:t>
      </w:r>
      <w:r w:rsidR="009C0B28">
        <w:t>Another big social problem is immigration policy</w:t>
      </w:r>
      <w:r w:rsidR="004401CE">
        <w:t>, which puts pressure on immigrant employees</w:t>
      </w:r>
      <w:r w:rsidR="009C0B28">
        <w:t xml:space="preserve"> in every organization to push themselves harder. </w:t>
      </w:r>
    </w:p>
    <w:p w14:paraId="0ED496E8" w14:textId="52C8BED1" w:rsidR="000D2ECF" w:rsidRPr="00B57E8A" w:rsidRDefault="000D2ECF" w:rsidP="000D2ECF">
      <w:pPr>
        <w:pStyle w:val="Heading2"/>
      </w:pPr>
      <w:bookmarkStart w:id="10" w:name="_Toc90067266"/>
      <w:r>
        <w:t>Technological</w:t>
      </w:r>
      <w:bookmarkEnd w:id="10"/>
    </w:p>
    <w:p w14:paraId="63A2179D" w14:textId="76301AE6" w:rsidR="00770F4C" w:rsidRDefault="00E95370" w:rsidP="00B87FE9">
      <w:r>
        <w:t>Normally UK</w:t>
      </w:r>
      <w:r w:rsidR="00B020C1">
        <w:t>'</w:t>
      </w:r>
      <w:r>
        <w:t>s employee</w:t>
      </w:r>
      <w:r w:rsidR="004401CE">
        <w:t>s</w:t>
      </w:r>
      <w:r>
        <w:t xml:space="preserve"> are comfortable around </w:t>
      </w:r>
      <w:r w:rsidR="004401CE">
        <w:t>daily life technologies, but they have faced communication issues during this pandemic</w:t>
      </w:r>
      <w:r>
        <w:t xml:space="preserve">. </w:t>
      </w:r>
      <w:r w:rsidR="005A7ED2">
        <w:t>Working from home enabled the use of software like zoom, skype, google meets extensively</w:t>
      </w:r>
      <w:r w:rsidR="004401CE">
        <w:t>,</w:t>
      </w:r>
      <w:r w:rsidR="005A7ED2">
        <w:t xml:space="preserve"> which may be sometime</w:t>
      </w:r>
      <w:r w:rsidR="004401CE">
        <w:t>s</w:t>
      </w:r>
      <w:r w:rsidR="005A7ED2">
        <w:t xml:space="preserve"> difficult for the workers who </w:t>
      </w:r>
      <w:r w:rsidR="001D764B">
        <w:t>are not familiar with these applications</w:t>
      </w:r>
      <w:r w:rsidR="00F73657">
        <w:t xml:space="preserve"> (Lal,</w:t>
      </w:r>
      <w:r w:rsidR="00F73657" w:rsidRPr="00F73657">
        <w:t xml:space="preserve"> D</w:t>
      </w:r>
      <w:r w:rsidR="00F73657">
        <w:t>wivedi and Haag, 2021)</w:t>
      </w:r>
      <w:r w:rsidR="001D764B">
        <w:t xml:space="preserve">. </w:t>
      </w:r>
      <w:r w:rsidR="00BE7FC5">
        <w:t>Lack of orientation and training of these application</w:t>
      </w:r>
      <w:r w:rsidR="004401CE">
        <w:t>s</w:t>
      </w:r>
      <w:r w:rsidR="00BE7FC5">
        <w:t xml:space="preserve"> from the management can make employees anxious about the operating procedure and online individual</w:t>
      </w:r>
      <w:r w:rsidR="00BB6CA4">
        <w:t xml:space="preserve"> performance.</w:t>
      </w:r>
    </w:p>
    <w:p w14:paraId="12D46D57" w14:textId="3A67C775" w:rsidR="00770F4C" w:rsidRPr="00B87FE9" w:rsidRDefault="00770F4C" w:rsidP="00770F4C">
      <w:pPr>
        <w:pStyle w:val="Heading2"/>
      </w:pPr>
      <w:bookmarkStart w:id="11" w:name="_Toc90067267"/>
      <w:r>
        <w:t>Legal</w:t>
      </w:r>
      <w:bookmarkEnd w:id="11"/>
    </w:p>
    <w:p w14:paraId="072819AF" w14:textId="341E4F86" w:rsidR="00C227CA" w:rsidRDefault="0077788C" w:rsidP="00B87FE9">
      <w:r>
        <w:t>The usual</w:t>
      </w:r>
      <w:r w:rsidR="00B87FE9" w:rsidRPr="00B87FE9">
        <w:t xml:space="preserve"> legal issues that UK</w:t>
      </w:r>
      <w:r w:rsidR="00B020C1">
        <w:t>'</w:t>
      </w:r>
      <w:r>
        <w:t>s citizen</w:t>
      </w:r>
      <w:r w:rsidR="004401CE">
        <w:t>s encounter and stress about are holiday sickness compensation for the Covid 19, buying or selling properties, the settlement scheme for the European residents, or even debts and loans that they cannot</w:t>
      </w:r>
      <w:r w:rsidR="00B87FE9" w:rsidRPr="00B87FE9">
        <w:t xml:space="preserve"> pay during this period. </w:t>
      </w:r>
    </w:p>
    <w:p w14:paraId="334011F2" w14:textId="56A53937" w:rsidR="00E95370" w:rsidRPr="00E95370" w:rsidRDefault="00E95370" w:rsidP="00383E9C">
      <w:pPr>
        <w:pStyle w:val="Heading2"/>
      </w:pPr>
      <w:bookmarkStart w:id="12" w:name="_Toc90067268"/>
      <w:r>
        <w:t>Environmental</w:t>
      </w:r>
      <w:bookmarkEnd w:id="12"/>
    </w:p>
    <w:p w14:paraId="633792C3" w14:textId="7FAF857A" w:rsidR="00B901BD" w:rsidRDefault="004401CE" w:rsidP="00CB348D">
      <w:r>
        <w:t>Several environmental issues</w:t>
      </w:r>
      <w:r w:rsidR="001A603B">
        <w:t xml:space="preserve"> affect the UK</w:t>
      </w:r>
      <w:r w:rsidR="00B020C1">
        <w:t>'</w:t>
      </w:r>
      <w:r w:rsidR="001A603B">
        <w:t>s c</w:t>
      </w:r>
      <w:r w:rsidR="00AA394D">
        <w:t>itizens and workers. A</w:t>
      </w:r>
      <w:r w:rsidR="00B87FE9" w:rsidRPr="00B87FE9">
        <w:t xml:space="preserve">ir pollution, </w:t>
      </w:r>
      <w:r w:rsidR="00AA394D" w:rsidRPr="00B87FE9">
        <w:t>antimicrobial</w:t>
      </w:r>
      <w:r>
        <w:t>-</w:t>
      </w:r>
      <w:r w:rsidR="00AA394D" w:rsidRPr="00B87FE9">
        <w:t>resistant microbes</w:t>
      </w:r>
      <w:r w:rsidR="00AA394D">
        <w:t xml:space="preserve">, </w:t>
      </w:r>
      <w:r w:rsidR="00B87FE9" w:rsidRPr="00B87FE9">
        <w:t xml:space="preserve">noises, mental and physical conditions </w:t>
      </w:r>
      <w:r w:rsidR="00AA394D">
        <w:t>influenced</w:t>
      </w:r>
      <w:r w:rsidR="00B87FE9" w:rsidRPr="00B87FE9">
        <w:t xml:space="preserve"> by climate change</w:t>
      </w:r>
      <w:r>
        <w:t>, and equality of access to a healthy natural environment are significant environmental problems that affect the UK's employees</w:t>
      </w:r>
      <w:r w:rsidR="00397AAC">
        <w:t xml:space="preserve"> (Gov UK, </w:t>
      </w:r>
      <w:r w:rsidR="00321245">
        <w:t>2021</w:t>
      </w:r>
      <w:r w:rsidR="00397AAC">
        <w:t>)</w:t>
      </w:r>
      <w:r w:rsidR="00AA394D">
        <w:t>.</w:t>
      </w:r>
    </w:p>
    <w:p w14:paraId="2CBC3C90" w14:textId="094A81DD" w:rsidR="00976F57" w:rsidRPr="00CB348D" w:rsidRDefault="00976F57" w:rsidP="00976F57">
      <w:pPr>
        <w:pStyle w:val="Heading1"/>
      </w:pPr>
      <w:bookmarkStart w:id="13" w:name="_Toc90067269"/>
      <w:r>
        <w:t xml:space="preserve">Alternative solutions of </w:t>
      </w:r>
      <w:r w:rsidR="00E3634A">
        <w:t>"</w:t>
      </w:r>
      <w:r>
        <w:t>Work-related stress</w:t>
      </w:r>
      <w:r w:rsidR="00E3634A">
        <w:t>"</w:t>
      </w:r>
      <w:bookmarkEnd w:id="13"/>
    </w:p>
    <w:p w14:paraId="146CE7FD" w14:textId="2FC3365A" w:rsidR="00B901BD" w:rsidRPr="00407578" w:rsidRDefault="005F4170" w:rsidP="00407578">
      <w:r>
        <w:t>Reducing stress from the workplace is a challenging and creative task for the management department of the organization. Various approaches can be implemented to lighten up the environment for the employee</w:t>
      </w:r>
      <w:r w:rsidR="00007588">
        <w:t>. U</w:t>
      </w:r>
      <w:r w:rsidR="001403AA">
        <w:t>sing green</w:t>
      </w:r>
      <w:r w:rsidR="00007588">
        <w:t xml:space="preserve"> </w:t>
      </w:r>
      <w:r w:rsidR="001403AA">
        <w:t>spaces in the office can give a positive message to the employee that this organization is trying to protect the environment a</w:t>
      </w:r>
      <w:r w:rsidR="00007588">
        <w:t>nd the well-</w:t>
      </w:r>
      <w:r w:rsidR="001403AA">
        <w:t>being of its staff</w:t>
      </w:r>
      <w:r w:rsidR="00E77599">
        <w:t xml:space="preserve"> (Mayo Clinic, </w:t>
      </w:r>
      <w:r w:rsidR="00E77599" w:rsidRPr="006E2945">
        <w:t>2021)</w:t>
      </w:r>
      <w:r w:rsidR="001403AA">
        <w:t xml:space="preserve">. </w:t>
      </w:r>
      <w:r w:rsidR="00561F7E">
        <w:t xml:space="preserve">Decoration like water and natural in the office setting can portray a freshness among workers which will lighten their mood and give more energy to work. </w:t>
      </w:r>
      <w:r w:rsidR="00013150">
        <w:t>Organizing free time and frequent break</w:t>
      </w:r>
      <w:r w:rsidR="00007588">
        <w:t>s</w:t>
      </w:r>
      <w:r w:rsidR="00013150">
        <w:t xml:space="preserve"> can increase the efficiency of the workers and give a stress</w:t>
      </w:r>
      <w:r w:rsidR="00007588">
        <w:t>-</w:t>
      </w:r>
      <w:r w:rsidR="00013150">
        <w:t>free working environment.</w:t>
      </w:r>
      <w:r w:rsidR="000B5893">
        <w:t xml:space="preserve"> </w:t>
      </w:r>
      <w:r w:rsidR="008A03B8">
        <w:t>Prioritizing</w:t>
      </w:r>
      <w:r w:rsidR="00FB54A0">
        <w:t xml:space="preserve"> the work based on need gives an overall understanding of the importance of any work directly</w:t>
      </w:r>
      <w:r w:rsidR="00007588">
        <w:t>,</w:t>
      </w:r>
      <w:r w:rsidR="00FB54A0">
        <w:t xml:space="preserve"> which helps the employee to work precisely and efficiently. </w:t>
      </w:r>
      <w:r w:rsidR="008A03B8">
        <w:t xml:space="preserve">Communicating with </w:t>
      </w:r>
      <w:r w:rsidR="00F2144E">
        <w:t xml:space="preserve">each department and building a good relation with everyone can make </w:t>
      </w:r>
      <w:r w:rsidR="00007588">
        <w:t xml:space="preserve">it </w:t>
      </w:r>
      <w:r w:rsidR="00F2144E">
        <w:t>easy for everybody to share and feel friendly in the office</w:t>
      </w:r>
      <w:r w:rsidR="002F4AD7">
        <w:t xml:space="preserve"> (Murphy, </w:t>
      </w:r>
      <w:r w:rsidR="002F4AD7" w:rsidRPr="002F4AD7">
        <w:t>2020)</w:t>
      </w:r>
      <w:r w:rsidR="00F2144E">
        <w:t xml:space="preserve">. </w:t>
      </w:r>
      <w:r w:rsidR="000430AE">
        <w:t>Enjoying office time by exercising</w:t>
      </w:r>
      <w:r w:rsidR="00007588">
        <w:t xml:space="preserve"> and eating healthy foods is very important because extra-curricular activities in the office give</w:t>
      </w:r>
      <w:r w:rsidR="000430AE">
        <w:t xml:space="preserve"> a positive vibe. </w:t>
      </w:r>
      <w:r w:rsidR="00676C45">
        <w:t>Sleep is one of the most important factor</w:t>
      </w:r>
      <w:r w:rsidR="00007588">
        <w:t>s</w:t>
      </w:r>
      <w:r w:rsidR="00676C45">
        <w:t xml:space="preserve"> for feeling fresh so concentrating on a</w:t>
      </w:r>
      <w:r w:rsidR="00007588">
        <w:t xml:space="preserve"> night of</w:t>
      </w:r>
      <w:r w:rsidR="00676C45">
        <w:t xml:space="preserve"> good sleep is healthy for the physical and mental health of the employee</w:t>
      </w:r>
      <w:r w:rsidR="00E81AD2">
        <w:t xml:space="preserve"> (The Resiliency Solution, 2</w:t>
      </w:r>
      <w:r w:rsidR="00E81AD2" w:rsidRPr="006E2945">
        <w:t>021)</w:t>
      </w:r>
      <w:r w:rsidR="00676C45">
        <w:t xml:space="preserve">. </w:t>
      </w:r>
      <w:r w:rsidR="003D6152">
        <w:t xml:space="preserve">Focusing on controlling </w:t>
      </w:r>
      <w:r w:rsidR="00007588">
        <w:t>bad habits like drug abuse can give the workers a stress-free life</w:t>
      </w:r>
      <w:r w:rsidR="003D6152">
        <w:t xml:space="preserve">. </w:t>
      </w:r>
      <w:r w:rsidR="003F6BAB">
        <w:t xml:space="preserve">In order to make </w:t>
      </w:r>
      <w:r w:rsidR="00007588">
        <w:t xml:space="preserve">a </w:t>
      </w:r>
      <w:r w:rsidR="003F6BAB">
        <w:t>healthy working environment</w:t>
      </w:r>
      <w:r w:rsidR="00007588">
        <w:t>,</w:t>
      </w:r>
      <w:r w:rsidR="003F6BAB">
        <w:t xml:space="preserve"> organization</w:t>
      </w:r>
      <w:r w:rsidR="00007588">
        <w:t>s</w:t>
      </w:r>
      <w:r w:rsidR="003F6BAB">
        <w:t xml:space="preserve"> and employee</w:t>
      </w:r>
      <w:r w:rsidR="00007588">
        <w:t>s</w:t>
      </w:r>
      <w:r w:rsidR="003F6BAB">
        <w:t xml:space="preserve"> must focus on healthy relations with each other otherwise</w:t>
      </w:r>
      <w:r w:rsidR="00007588">
        <w:t>,</w:t>
      </w:r>
      <w:r w:rsidR="003F6BAB">
        <w:t xml:space="preserve"> the company will collapse.</w:t>
      </w:r>
    </w:p>
    <w:p w14:paraId="6B95C3BE" w14:textId="6B786BF5" w:rsidR="00CD3EB9" w:rsidRDefault="00CD3EB9" w:rsidP="00340F21">
      <w:pPr>
        <w:pStyle w:val="Heading1"/>
      </w:pPr>
      <w:bookmarkStart w:id="14" w:name="_Toc90067270"/>
      <w:r>
        <w:t>Conclusion</w:t>
      </w:r>
      <w:bookmarkEnd w:id="3"/>
      <w:bookmarkEnd w:id="14"/>
    </w:p>
    <w:p w14:paraId="7931FA75" w14:textId="2CFA62FD" w:rsidR="00340F21" w:rsidRPr="005014A4" w:rsidRDefault="000151EA" w:rsidP="00340F21">
      <w:r>
        <w:t xml:space="preserve">Stress-free life is very important for everybody specially for employees. In UK, corporate workers feel much stress than other people because of constant pressure from the organization to achieve more. </w:t>
      </w:r>
      <w:r w:rsidR="008C384E">
        <w:t xml:space="preserve">The practice of pushing to their limit sometimes backfire and make employees less productive. A stressful employee can face problems like insomnia, less-energetic, </w:t>
      </w:r>
      <w:r w:rsidR="00884508">
        <w:t xml:space="preserve">headaches and other physical, mental illness. </w:t>
      </w:r>
      <w:r w:rsidR="00D953B9">
        <w:t xml:space="preserve">Stress can be minimized by creating a healthy, cozy environment in the workplace. Moreover, </w:t>
      </w:r>
      <w:r w:rsidR="00400A44">
        <w:t xml:space="preserve">working on their personal problems can also help employees to </w:t>
      </w:r>
      <w:r w:rsidR="005014A4">
        <w:t>live a peaceful life.</w:t>
      </w:r>
    </w:p>
    <w:p w14:paraId="7EE65610" w14:textId="77777777" w:rsidR="00407578" w:rsidRPr="00340F21" w:rsidRDefault="00407578" w:rsidP="00340F21"/>
    <w:p w14:paraId="3962EDBB" w14:textId="77777777" w:rsidR="00407578" w:rsidRDefault="00407578">
      <w:pPr>
        <w:spacing w:line="259" w:lineRule="auto"/>
        <w:jc w:val="left"/>
        <w:rPr>
          <w:rFonts w:ascii="Times New Roman" w:eastAsiaTheme="majorEastAsia" w:hAnsi="Times New Roman" w:cstheme="majorBidi"/>
          <w:b/>
          <w:sz w:val="28"/>
          <w:szCs w:val="32"/>
        </w:rPr>
      </w:pPr>
      <w:bookmarkStart w:id="15" w:name="_Toc72335189"/>
      <w:bookmarkEnd w:id="0"/>
      <w:r>
        <w:br w:type="page"/>
      </w:r>
    </w:p>
    <w:p w14:paraId="5F8A84F0" w14:textId="75B84604" w:rsidR="00320C14" w:rsidRDefault="00320C14" w:rsidP="00142401">
      <w:pPr>
        <w:pStyle w:val="Heading1"/>
      </w:pPr>
      <w:bookmarkStart w:id="16" w:name="_Toc90067271"/>
      <w:r>
        <w:t>Reference</w:t>
      </w:r>
      <w:bookmarkEnd w:id="15"/>
      <w:r w:rsidR="00330A47">
        <w:t>s</w:t>
      </w:r>
      <w:bookmarkEnd w:id="16"/>
    </w:p>
    <w:p w14:paraId="00E399F5" w14:textId="4AECD3DC" w:rsidR="00B82A54" w:rsidRDefault="00B82A54" w:rsidP="00076EA3">
      <w:pPr>
        <w:ind w:left="720" w:hanging="720"/>
      </w:pPr>
      <w:r w:rsidRPr="00B82A54">
        <w:t xml:space="preserve">Bartley, M., Schoon, I., Mitchell, R. and Blane, D., </w:t>
      </w:r>
      <w:r w:rsidR="00076EA3">
        <w:t>(</w:t>
      </w:r>
      <w:r w:rsidRPr="00B82A54">
        <w:t>2010</w:t>
      </w:r>
      <w:r w:rsidR="00076EA3">
        <w:t>)</w:t>
      </w:r>
      <w:r w:rsidRPr="00B82A54">
        <w:t>. Resilience as an asset for healthy development. In </w:t>
      </w:r>
      <w:r w:rsidRPr="00B82A54">
        <w:rPr>
          <w:i/>
          <w:iCs/>
        </w:rPr>
        <w:t>Health Assets in a Global Context</w:t>
      </w:r>
      <w:r w:rsidRPr="00B82A54">
        <w:t xml:space="preserve"> (pp. 101-115). Springer, New York, NY. </w:t>
      </w:r>
    </w:p>
    <w:p w14:paraId="3A8B95F2" w14:textId="5315A83A" w:rsidR="006E2945" w:rsidRPr="006E2945" w:rsidRDefault="006E2945" w:rsidP="00076EA3">
      <w:pPr>
        <w:ind w:left="720" w:hanging="720"/>
      </w:pPr>
      <w:r w:rsidRPr="006E2945">
        <w:t xml:space="preserve">CIPHR (2021) </w:t>
      </w:r>
      <w:r w:rsidRPr="006E2945">
        <w:rPr>
          <w:i/>
          <w:iCs/>
        </w:rPr>
        <w:t>Workpl</w:t>
      </w:r>
      <w:r w:rsidRPr="006E2945">
        <w:rPr>
          <w:i/>
          <w:iCs/>
          <w:lang w:val="ro-RO"/>
        </w:rPr>
        <w:t>ace statistics</w:t>
      </w:r>
      <w:r w:rsidRPr="006E2945">
        <w:rPr>
          <w:lang w:val="ro-RO"/>
        </w:rPr>
        <w:t xml:space="preserve">, available at: </w:t>
      </w:r>
      <w:hyperlink r:id="rId16" w:history="1">
        <w:r w:rsidRPr="006E2945">
          <w:rPr>
            <w:rStyle w:val="Hyperlink"/>
          </w:rPr>
          <w:t>https://www.ciphr.com/research/workplace-stress-statistics/</w:t>
        </w:r>
      </w:hyperlink>
      <w:r w:rsidRPr="006E2945">
        <w:t xml:space="preserve">  (Accessed at: 7 Nov 2021)</w:t>
      </w:r>
    </w:p>
    <w:p w14:paraId="180428E0" w14:textId="77777777" w:rsidR="006E2945" w:rsidRPr="006E2945" w:rsidRDefault="006E2945" w:rsidP="00076EA3">
      <w:pPr>
        <w:ind w:left="720" w:hanging="720"/>
      </w:pPr>
      <w:r w:rsidRPr="006E2945">
        <w:t xml:space="preserve">Gov UK (2021) </w:t>
      </w:r>
      <w:r w:rsidRPr="006E2945">
        <w:rPr>
          <w:i/>
          <w:iCs/>
        </w:rPr>
        <w:t>State of environment: health, people  and the environment</w:t>
      </w:r>
      <w:r w:rsidRPr="006E2945">
        <w:t xml:space="preserve">, available at: </w:t>
      </w:r>
      <w:hyperlink r:id="rId17" w:history="1">
        <w:r w:rsidRPr="006E2945">
          <w:rPr>
            <w:rStyle w:val="Hyperlink"/>
          </w:rPr>
          <w:t>https://www.gov.uk/government/publications/state-of-the-environment/state-of-the-environment-health-people-and-the-environment</w:t>
        </w:r>
      </w:hyperlink>
      <w:r w:rsidRPr="006E2945">
        <w:t xml:space="preserve"> (Accessed at: 31 Oct 2021)</w:t>
      </w:r>
    </w:p>
    <w:p w14:paraId="3B8AFA3A" w14:textId="405F8034" w:rsidR="00F73657" w:rsidRDefault="00F73657" w:rsidP="00076EA3">
      <w:pPr>
        <w:ind w:left="720" w:hanging="720"/>
      </w:pPr>
      <w:r w:rsidRPr="00F73657">
        <w:t xml:space="preserve">Lal, B., Dwivedi, Y.K. and Haag, M., </w:t>
      </w:r>
      <w:r w:rsidR="00076EA3">
        <w:t>(</w:t>
      </w:r>
      <w:r w:rsidRPr="00F73657">
        <w:t>2021</w:t>
      </w:r>
      <w:r w:rsidR="00076EA3">
        <w:t>)</w:t>
      </w:r>
      <w:r w:rsidRPr="00F73657">
        <w:t>. Working from Home During Covid-19: Doing and Managing Technology-enabled Social Interaction With Colleagues at a Distance. </w:t>
      </w:r>
      <w:r w:rsidRPr="00F73657">
        <w:rPr>
          <w:i/>
          <w:iCs/>
        </w:rPr>
        <w:t>Information Systems Frontiers</w:t>
      </w:r>
      <w:r w:rsidRPr="00F73657">
        <w:t xml:space="preserve">, pp.1-18. </w:t>
      </w:r>
    </w:p>
    <w:p w14:paraId="72A0E98C" w14:textId="37B1D025" w:rsidR="006E2945" w:rsidRPr="006E2945" w:rsidRDefault="006E2945" w:rsidP="00076EA3">
      <w:pPr>
        <w:ind w:left="720" w:hanging="720"/>
      </w:pPr>
      <w:r w:rsidRPr="006E2945">
        <w:t xml:space="preserve">LFE (2021) </w:t>
      </w:r>
      <w:r w:rsidRPr="006E2945">
        <w:rPr>
          <w:i/>
          <w:iCs/>
        </w:rPr>
        <w:t>The nature of stress</w:t>
      </w:r>
      <w:r w:rsidRPr="006E2945">
        <w:t xml:space="preserve">, available at: </w:t>
      </w:r>
      <w:hyperlink r:id="rId18" w:history="1">
        <w:r w:rsidRPr="006E2945">
          <w:rPr>
            <w:rStyle w:val="Hyperlink"/>
          </w:rPr>
          <w:t>https://www.lfe.org.uk/news/the-nature-of-stress-mental-health-awareness-week/</w:t>
        </w:r>
      </w:hyperlink>
      <w:r w:rsidRPr="006E2945">
        <w:t xml:space="preserve"> (Accessed at: 7 Nov 2021)</w:t>
      </w:r>
    </w:p>
    <w:p w14:paraId="0E016518" w14:textId="4FD80640" w:rsidR="00D03193" w:rsidRDefault="00D03193" w:rsidP="00076EA3">
      <w:pPr>
        <w:ind w:left="720" w:hanging="720"/>
      </w:pPr>
      <w:r w:rsidRPr="00D03193">
        <w:t xml:space="preserve">Mayne, J., </w:t>
      </w:r>
      <w:r w:rsidR="006C07A8">
        <w:t>(</w:t>
      </w:r>
      <w:r w:rsidRPr="00D03193">
        <w:t>2011</w:t>
      </w:r>
      <w:r w:rsidR="006C07A8">
        <w:t>)</w:t>
      </w:r>
      <w:r w:rsidRPr="00D03193">
        <w:t>. Contribution analysis: Addressing cause and effect. </w:t>
      </w:r>
      <w:r w:rsidRPr="00D03193">
        <w:rPr>
          <w:i/>
          <w:iCs/>
        </w:rPr>
        <w:t>Evaluating the complex</w:t>
      </w:r>
      <w:r w:rsidRPr="00D03193">
        <w:t xml:space="preserve">, pp.53-96. </w:t>
      </w:r>
    </w:p>
    <w:p w14:paraId="222C8756" w14:textId="1367BE6F" w:rsidR="006E2945" w:rsidRPr="006E2945" w:rsidRDefault="006E2945" w:rsidP="00076EA3">
      <w:pPr>
        <w:ind w:left="720" w:hanging="720"/>
      </w:pPr>
      <w:r w:rsidRPr="006E2945">
        <w:t xml:space="preserve">Mayo Clinic (2021) </w:t>
      </w:r>
      <w:r w:rsidRPr="006E2945">
        <w:rPr>
          <w:i/>
          <w:iCs/>
        </w:rPr>
        <w:t>Stress management</w:t>
      </w:r>
      <w:r w:rsidRPr="006E2945">
        <w:t xml:space="preserve">, available at: </w:t>
      </w:r>
      <w:hyperlink r:id="rId19" w:history="1">
        <w:r w:rsidRPr="006E2945">
          <w:rPr>
            <w:rStyle w:val="Hyperlink"/>
          </w:rPr>
          <w:t>https://www.mayoclinic.org/healthy-lifestyle/stress-management/in-depth/stress-symptoms/art-20050987</w:t>
        </w:r>
      </w:hyperlink>
      <w:r w:rsidRPr="006E2945">
        <w:rPr>
          <w:u w:val="single"/>
        </w:rPr>
        <w:t xml:space="preserve"> </w:t>
      </w:r>
      <w:r w:rsidRPr="006E2945">
        <w:t>(Accessed at: 31 Oct 2021)</w:t>
      </w:r>
    </w:p>
    <w:p w14:paraId="2150C23D" w14:textId="77777777" w:rsidR="006E2945" w:rsidRPr="006E2945" w:rsidRDefault="006E2945" w:rsidP="00076EA3">
      <w:pPr>
        <w:ind w:left="720" w:hanging="720"/>
      </w:pPr>
      <w:r w:rsidRPr="006E2945">
        <w:t xml:space="preserve">Mental Health Foundation (2019) </w:t>
      </w:r>
      <w:r w:rsidRPr="006E2945">
        <w:rPr>
          <w:i/>
          <w:iCs/>
        </w:rPr>
        <w:t>Political change and mental health</w:t>
      </w:r>
      <w:r w:rsidRPr="006E2945">
        <w:t xml:space="preserve">, available at: </w:t>
      </w:r>
      <w:hyperlink r:id="rId20" w:history="1">
        <w:r w:rsidRPr="006E2945">
          <w:rPr>
            <w:rStyle w:val="Hyperlink"/>
          </w:rPr>
          <w:t>https://www.mentalhealth.org.uk/blog/political-change-brexit-research</w:t>
        </w:r>
      </w:hyperlink>
      <w:r w:rsidRPr="006E2945">
        <w:t xml:space="preserve"> (Accessed at: 7 Nov 2021)</w:t>
      </w:r>
    </w:p>
    <w:p w14:paraId="32386964" w14:textId="77777777" w:rsidR="006E2945" w:rsidRPr="006E2945" w:rsidRDefault="006E2945" w:rsidP="00076EA3">
      <w:pPr>
        <w:ind w:left="720" w:hanging="720"/>
      </w:pPr>
      <w:r w:rsidRPr="006E2945">
        <w:t xml:space="preserve">Mental Health Foundation (2021) </w:t>
      </w:r>
      <w:r w:rsidRPr="006E2945">
        <w:rPr>
          <w:i/>
          <w:iCs/>
        </w:rPr>
        <w:t>Stressed nation: 74% of UK’s overwhelmed or unable to cope at some point in the past year</w:t>
      </w:r>
      <w:r w:rsidRPr="006E2945">
        <w:t xml:space="preserve">, available at: </w:t>
      </w:r>
      <w:hyperlink r:id="rId21" w:history="1">
        <w:r w:rsidRPr="006E2945">
          <w:rPr>
            <w:rStyle w:val="Hyperlink"/>
          </w:rPr>
          <w:t>https://www.mentalhealth.org.uk/news/stressed-nation-74-uk-overwhelmed-or-unable-cope-some-point-past-year</w:t>
        </w:r>
      </w:hyperlink>
      <w:r w:rsidRPr="006E2945">
        <w:t xml:space="preserve"> (Accessed at: 7 Nov 2021)</w:t>
      </w:r>
    </w:p>
    <w:p w14:paraId="392FE2E4" w14:textId="77777777" w:rsidR="006E2945" w:rsidRPr="006E2945" w:rsidRDefault="006E2945" w:rsidP="00076EA3">
      <w:pPr>
        <w:ind w:left="720" w:hanging="720"/>
      </w:pPr>
      <w:r w:rsidRPr="006E2945">
        <w:t xml:space="preserve">Murphy, J. (2020) </w:t>
      </w:r>
      <w:r w:rsidRPr="006E2945">
        <w:rPr>
          <w:i/>
          <w:iCs/>
        </w:rPr>
        <w:t>6 Easy ways how to reduce &amp; manage stress</w:t>
      </w:r>
      <w:r w:rsidRPr="006E2945">
        <w:t xml:space="preserve">, available at:  </w:t>
      </w:r>
      <w:hyperlink r:id="rId22" w:history="1">
        <w:r w:rsidRPr="006E2945">
          <w:rPr>
            <w:rStyle w:val="Hyperlink"/>
          </w:rPr>
          <w:t>https://snacknation.com/blog/how-to-reduce-stress-at-work/</w:t>
        </w:r>
      </w:hyperlink>
      <w:r w:rsidRPr="006E2945">
        <w:t xml:space="preserve"> (Accessed at: 31 Oct 2021)</w:t>
      </w:r>
    </w:p>
    <w:p w14:paraId="196BB8F8" w14:textId="69C76B9C" w:rsidR="0067425C" w:rsidRDefault="0067425C" w:rsidP="00076EA3">
      <w:pPr>
        <w:ind w:left="720" w:hanging="720"/>
      </w:pPr>
      <w:r w:rsidRPr="0067425C">
        <w:t xml:space="preserve">Mustafa, M., Illzam, E.M., Muniandy, R.K., Hashmi, M.I., Sharifa, A.M. and Nang, M.K., </w:t>
      </w:r>
      <w:r w:rsidR="00F7033C">
        <w:t>(</w:t>
      </w:r>
      <w:r w:rsidRPr="0067425C">
        <w:t>2015</w:t>
      </w:r>
      <w:r w:rsidR="00F7033C">
        <w:t>)</w:t>
      </w:r>
      <w:r w:rsidRPr="0067425C">
        <w:t>. Causes and prevention of occupational stress. </w:t>
      </w:r>
      <w:r w:rsidRPr="0067425C">
        <w:rPr>
          <w:i/>
          <w:iCs/>
        </w:rPr>
        <w:t>Journal of Dental and Medical Sciences</w:t>
      </w:r>
      <w:r w:rsidRPr="0067425C">
        <w:t>, </w:t>
      </w:r>
      <w:r w:rsidRPr="0067425C">
        <w:rPr>
          <w:i/>
          <w:iCs/>
        </w:rPr>
        <w:t>14</w:t>
      </w:r>
      <w:r w:rsidRPr="0067425C">
        <w:t xml:space="preserve">(11), pp.98-104. </w:t>
      </w:r>
    </w:p>
    <w:p w14:paraId="7D201C31" w14:textId="5EBD261B" w:rsidR="006E2945" w:rsidRPr="006E2945" w:rsidRDefault="006E2945" w:rsidP="00076EA3">
      <w:pPr>
        <w:ind w:left="720" w:hanging="720"/>
      </w:pPr>
      <w:r w:rsidRPr="006E2945">
        <w:t xml:space="preserve">Perkbox (2020) </w:t>
      </w:r>
      <w:r w:rsidRPr="006E2945">
        <w:rPr>
          <w:i/>
          <w:iCs/>
        </w:rPr>
        <w:t>The 2020 UK workplace stress survey</w:t>
      </w:r>
      <w:r w:rsidRPr="006E2945">
        <w:t xml:space="preserve">, available at: </w:t>
      </w:r>
      <w:hyperlink r:id="rId23" w:history="1">
        <w:r w:rsidRPr="006E2945">
          <w:rPr>
            <w:rStyle w:val="Hyperlink"/>
          </w:rPr>
          <w:t>https://www.perkbox.com/uk/resources/library/2020-workplace-stress-survey</w:t>
        </w:r>
      </w:hyperlink>
      <w:r w:rsidRPr="006E2945">
        <w:t xml:space="preserve"> (Accessed at: 7 Nov 2021)</w:t>
      </w:r>
    </w:p>
    <w:p w14:paraId="332630FD" w14:textId="00BD6F6F" w:rsidR="004A4450" w:rsidRDefault="004A4450" w:rsidP="00076EA3">
      <w:pPr>
        <w:ind w:left="720" w:hanging="720"/>
      </w:pPr>
      <w:r w:rsidRPr="004A4450">
        <w:t xml:space="preserve">Perera, R., </w:t>
      </w:r>
      <w:r w:rsidR="00076EA3">
        <w:t>(</w:t>
      </w:r>
      <w:r w:rsidRPr="004A4450">
        <w:t>2017</w:t>
      </w:r>
      <w:r w:rsidR="00076EA3">
        <w:t>)</w:t>
      </w:r>
      <w:r w:rsidRPr="004A4450">
        <w:t>. </w:t>
      </w:r>
      <w:r w:rsidRPr="004A4450">
        <w:rPr>
          <w:i/>
          <w:iCs/>
        </w:rPr>
        <w:t>The PESTLE analysis</w:t>
      </w:r>
      <w:r w:rsidRPr="004A4450">
        <w:t xml:space="preserve">. Nerdynaut. </w:t>
      </w:r>
    </w:p>
    <w:p w14:paraId="53E67C0F" w14:textId="596FDAB5" w:rsidR="006E2945" w:rsidRPr="006E2945" w:rsidRDefault="006E2945" w:rsidP="00076EA3">
      <w:pPr>
        <w:ind w:left="720" w:hanging="720"/>
      </w:pPr>
      <w:r w:rsidRPr="006E2945">
        <w:t>Politico (2021)</w:t>
      </w:r>
      <w:r w:rsidRPr="006E2945">
        <w:rPr>
          <w:lang w:val="ro-RO"/>
        </w:rPr>
        <w:t xml:space="preserve"> </w:t>
      </w:r>
      <w:r w:rsidRPr="006E2945">
        <w:rPr>
          <w:i/>
          <w:iCs/>
        </w:rPr>
        <w:t>The UK,s economic recovery had a head start thanks to jabs – but now risks falling away</w:t>
      </w:r>
      <w:r w:rsidRPr="006E2945">
        <w:t xml:space="preserve">, available at: </w:t>
      </w:r>
      <w:hyperlink r:id="rId24" w:history="1">
        <w:r w:rsidRPr="006E2945">
          <w:rPr>
            <w:rStyle w:val="Hyperlink"/>
          </w:rPr>
          <w:t>https://www.politico.eu/article/united-kingdom-fuel-crisis-brexit-economy-trade/</w:t>
        </w:r>
      </w:hyperlink>
      <w:r w:rsidRPr="006E2945">
        <w:t xml:space="preserve"> (Accessed at: 7 Nov 2021)</w:t>
      </w:r>
    </w:p>
    <w:p w14:paraId="4C3239D1" w14:textId="77777777" w:rsidR="006E2945" w:rsidRPr="006E2945" w:rsidRDefault="006E2945" w:rsidP="00076EA3">
      <w:pPr>
        <w:ind w:left="720" w:hanging="720"/>
      </w:pPr>
      <w:r w:rsidRPr="006E2945">
        <w:t xml:space="preserve">Revise Sociology (2020) </w:t>
      </w:r>
      <w:r w:rsidRPr="006E2945">
        <w:rPr>
          <w:i/>
          <w:iCs/>
        </w:rPr>
        <w:t>Social problems facing Britain in 2020</w:t>
      </w:r>
      <w:r w:rsidRPr="006E2945">
        <w:t xml:space="preserve">, available at: </w:t>
      </w:r>
      <w:hyperlink r:id="rId25" w:history="1">
        <w:r w:rsidRPr="006E2945">
          <w:rPr>
            <w:rStyle w:val="Hyperlink"/>
          </w:rPr>
          <w:t>https://revisesociology.com/2020/01/08/24396/</w:t>
        </w:r>
      </w:hyperlink>
      <w:r w:rsidRPr="006E2945">
        <w:t xml:space="preserve"> (Accessed at: 7 Nov 2021)</w:t>
      </w:r>
    </w:p>
    <w:p w14:paraId="72B3A9EB" w14:textId="72CCC471" w:rsidR="00551B88" w:rsidRDefault="00551B88" w:rsidP="00076EA3">
      <w:pPr>
        <w:ind w:left="720" w:hanging="720"/>
      </w:pPr>
      <w:r w:rsidRPr="00551B88">
        <w:t>Robertson, I.T. and Flint</w:t>
      </w:r>
      <w:r w:rsidRPr="00551B88">
        <w:rPr>
          <w:rFonts w:ascii="Cambria Math" w:hAnsi="Cambria Math" w:cs="Cambria Math"/>
        </w:rPr>
        <w:t>‐</w:t>
      </w:r>
      <w:r w:rsidRPr="00551B88">
        <w:t xml:space="preserve">Taylor, J., </w:t>
      </w:r>
      <w:r w:rsidR="00E977C8">
        <w:t>(</w:t>
      </w:r>
      <w:r w:rsidRPr="00551B88">
        <w:t>2009</w:t>
      </w:r>
      <w:r w:rsidR="00E977C8">
        <w:t>)</w:t>
      </w:r>
      <w:r w:rsidRPr="00551B88">
        <w:t>. Leadership, psychological well</w:t>
      </w:r>
      <w:r w:rsidRPr="00551B88">
        <w:rPr>
          <w:rFonts w:ascii="Cambria Math" w:hAnsi="Cambria Math" w:cs="Cambria Math"/>
        </w:rPr>
        <w:t>‐</w:t>
      </w:r>
      <w:r w:rsidRPr="00551B88">
        <w:t>being, and organizational outcomes.</w:t>
      </w:r>
      <w:r w:rsidRPr="00551B88">
        <w:rPr>
          <w:rFonts w:cs="Arial"/>
        </w:rPr>
        <w:t> </w:t>
      </w:r>
      <w:r w:rsidRPr="00551B88">
        <w:rPr>
          <w:i/>
          <w:iCs/>
        </w:rPr>
        <w:t>The Oxford Handbook of Organizational Well Being</w:t>
      </w:r>
      <w:r w:rsidRPr="00551B88">
        <w:t xml:space="preserve">. </w:t>
      </w:r>
    </w:p>
    <w:p w14:paraId="6523E3FB" w14:textId="0914815E" w:rsidR="00C72AC2" w:rsidRDefault="00C72AC2" w:rsidP="00076EA3">
      <w:pPr>
        <w:ind w:left="720" w:hanging="720"/>
      </w:pPr>
      <w:r w:rsidRPr="00C72AC2">
        <w:t xml:space="preserve">Seaward, B.L., </w:t>
      </w:r>
      <w:r>
        <w:t>(</w:t>
      </w:r>
      <w:r w:rsidRPr="00C72AC2">
        <w:t>2017</w:t>
      </w:r>
      <w:r>
        <w:t>)</w:t>
      </w:r>
      <w:r w:rsidRPr="00C72AC2">
        <w:t>. </w:t>
      </w:r>
      <w:r w:rsidRPr="00C72AC2">
        <w:rPr>
          <w:i/>
          <w:iCs/>
        </w:rPr>
        <w:t>Managing stress</w:t>
      </w:r>
      <w:r w:rsidRPr="00C72AC2">
        <w:t xml:space="preserve">. Jones &amp; Bartlett Learning. </w:t>
      </w:r>
    </w:p>
    <w:p w14:paraId="6D046A7C" w14:textId="39AE673C" w:rsidR="00353D27" w:rsidRDefault="00353D27" w:rsidP="00076EA3">
      <w:pPr>
        <w:ind w:left="720" w:hanging="720"/>
      </w:pPr>
      <w:r w:rsidRPr="00353D27">
        <w:t xml:space="preserve">Skaalvik, E.M. and Skaalvik, S., </w:t>
      </w:r>
      <w:r>
        <w:t>(</w:t>
      </w:r>
      <w:r w:rsidRPr="00353D27">
        <w:t>2015</w:t>
      </w:r>
      <w:r>
        <w:t>)</w:t>
      </w:r>
      <w:r w:rsidRPr="00353D27">
        <w:t>. Job Satisfaction, Stress and Coping Strategies in the Teaching Profession-What Do Teachers Say?. </w:t>
      </w:r>
      <w:r w:rsidRPr="00353D27">
        <w:rPr>
          <w:i/>
          <w:iCs/>
        </w:rPr>
        <w:t>International education studies</w:t>
      </w:r>
      <w:r w:rsidRPr="00353D27">
        <w:t>, </w:t>
      </w:r>
      <w:r w:rsidRPr="00353D27">
        <w:rPr>
          <w:i/>
          <w:iCs/>
        </w:rPr>
        <w:t>8</w:t>
      </w:r>
      <w:r w:rsidRPr="00353D27">
        <w:t xml:space="preserve">(3), pp.181-192. </w:t>
      </w:r>
    </w:p>
    <w:p w14:paraId="3DE0F61F" w14:textId="197307F1" w:rsidR="006E2945" w:rsidRPr="006E2945" w:rsidRDefault="006E2945" w:rsidP="00076EA3">
      <w:pPr>
        <w:ind w:left="720" w:hanging="720"/>
      </w:pPr>
      <w:r w:rsidRPr="006E2945">
        <w:t xml:space="preserve">Statista (2020) </w:t>
      </w:r>
      <w:r w:rsidRPr="006E2945">
        <w:rPr>
          <w:i/>
          <w:iCs/>
        </w:rPr>
        <w:t>Most common causes of stress at work in the United Kingdom in 2019</w:t>
      </w:r>
      <w:r w:rsidRPr="006E2945">
        <w:t xml:space="preserve">, available at: </w:t>
      </w:r>
      <w:hyperlink r:id="rId26" w:history="1">
        <w:r w:rsidRPr="006E2945">
          <w:rPr>
            <w:rStyle w:val="Hyperlink"/>
          </w:rPr>
          <w:t>https://www.statista.com/statistics/1134031/causes-of-stress-at-work-in-the-uk/</w:t>
        </w:r>
      </w:hyperlink>
      <w:r w:rsidRPr="006E2945">
        <w:t xml:space="preserve"> (Accessed at: 7 Nov 2021)</w:t>
      </w:r>
    </w:p>
    <w:p w14:paraId="41D3EFF6" w14:textId="77FC3317" w:rsidR="00C72AC2" w:rsidRDefault="00C72AC2" w:rsidP="00076EA3">
      <w:pPr>
        <w:ind w:left="720" w:hanging="720"/>
      </w:pPr>
      <w:r w:rsidRPr="00C72AC2">
        <w:t xml:space="preserve">Stevens, R.E., Loudon, D.L., Yow, D.A., Bowden, W.W. and Humphrey, J.H., </w:t>
      </w:r>
      <w:r>
        <w:t>(</w:t>
      </w:r>
      <w:r w:rsidRPr="00C72AC2">
        <w:t>2013</w:t>
      </w:r>
      <w:r>
        <w:t>)</w:t>
      </w:r>
      <w:r w:rsidRPr="00C72AC2">
        <w:t>. </w:t>
      </w:r>
      <w:r w:rsidRPr="00C72AC2">
        <w:rPr>
          <w:i/>
          <w:iCs/>
        </w:rPr>
        <w:t>Stress in college athletics: Causes, consequences, coping</w:t>
      </w:r>
      <w:r w:rsidRPr="00C72AC2">
        <w:t xml:space="preserve">. Routledge. </w:t>
      </w:r>
    </w:p>
    <w:p w14:paraId="7A4ECC04" w14:textId="12181B17" w:rsidR="006E2945" w:rsidRPr="006E2945" w:rsidRDefault="006E2945" w:rsidP="00076EA3">
      <w:pPr>
        <w:ind w:left="720" w:hanging="720"/>
      </w:pPr>
      <w:r w:rsidRPr="006E2945">
        <w:t xml:space="preserve">The Resiliency Solution (2021) </w:t>
      </w:r>
      <w:r w:rsidRPr="006E2945">
        <w:rPr>
          <w:i/>
          <w:iCs/>
        </w:rPr>
        <w:t xml:space="preserve">How to reduce stress at work? </w:t>
      </w:r>
      <w:r w:rsidRPr="006E2945">
        <w:t xml:space="preserve">Available at: </w:t>
      </w:r>
      <w:hyperlink r:id="rId27" w:history="1">
        <w:r w:rsidRPr="006E2945">
          <w:rPr>
            <w:rStyle w:val="Hyperlink"/>
          </w:rPr>
          <w:t>https://theresiliencysolution.com/how-to-reduce-stress-at-work/</w:t>
        </w:r>
      </w:hyperlink>
      <w:r w:rsidRPr="006E2945">
        <w:t xml:space="preserve"> (Accessed at: 31 Oct 2021)</w:t>
      </w:r>
    </w:p>
    <w:p w14:paraId="3BF59D9B" w14:textId="789A6FF5" w:rsidR="006E2945" w:rsidRDefault="006E2945" w:rsidP="00076EA3">
      <w:pPr>
        <w:ind w:left="720" w:hanging="720"/>
      </w:pPr>
      <w:r w:rsidRPr="006E2945">
        <w:t>WebMD (2020</w:t>
      </w:r>
      <w:r w:rsidRPr="006E2945">
        <w:rPr>
          <w:i/>
          <w:iCs/>
        </w:rPr>
        <w:t>) Causes of stress</w:t>
      </w:r>
      <w:r w:rsidRPr="006E2945">
        <w:t xml:space="preserve">, available at: </w:t>
      </w:r>
      <w:hyperlink r:id="rId28" w:history="1">
        <w:r w:rsidRPr="006E2945">
          <w:rPr>
            <w:rStyle w:val="Hyperlink"/>
          </w:rPr>
          <w:t>https://www.webmd.com/balance/guide/causes-of-stress</w:t>
        </w:r>
      </w:hyperlink>
      <w:r w:rsidRPr="006E2945">
        <w:t xml:space="preserve"> (Accessed at: 31 Oct 2021)</w:t>
      </w:r>
    </w:p>
    <w:p w14:paraId="57C6087B" w14:textId="4C16E463" w:rsidR="00E50901" w:rsidRDefault="00E50901" w:rsidP="00076EA3">
      <w:pPr>
        <w:ind w:left="720" w:hanging="720"/>
      </w:pPr>
      <w:r w:rsidRPr="00E50901">
        <w:t xml:space="preserve">Zairi, M., </w:t>
      </w:r>
      <w:r w:rsidR="00795413">
        <w:t>(</w:t>
      </w:r>
      <w:r w:rsidRPr="00E50901">
        <w:t>2012</w:t>
      </w:r>
      <w:r w:rsidR="00795413">
        <w:t>)</w:t>
      </w:r>
      <w:r w:rsidRPr="00E50901">
        <w:t>. </w:t>
      </w:r>
      <w:r w:rsidRPr="00E50901">
        <w:rPr>
          <w:i/>
          <w:iCs/>
        </w:rPr>
        <w:t>Measuring performance for business results</w:t>
      </w:r>
      <w:r w:rsidRPr="00E50901">
        <w:t>. Springer Science &amp; Business Media.</w:t>
      </w:r>
    </w:p>
    <w:p w14:paraId="1BD1A179" w14:textId="31A6B701" w:rsidR="00407578" w:rsidRDefault="00407578" w:rsidP="00142401"/>
    <w:sectPr w:rsidR="0040757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7EDFC" w14:textId="77777777" w:rsidR="0043092E" w:rsidRDefault="0043092E" w:rsidP="00BB0AFB">
      <w:pPr>
        <w:spacing w:after="0" w:line="240" w:lineRule="auto"/>
      </w:pPr>
      <w:r>
        <w:separator/>
      </w:r>
    </w:p>
  </w:endnote>
  <w:endnote w:type="continuationSeparator" w:id="0">
    <w:p w14:paraId="5E00A098" w14:textId="77777777" w:rsidR="0043092E" w:rsidRDefault="0043092E"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2F5F8334" w:rsidR="00870E5E" w:rsidRDefault="00870E5E">
        <w:pPr>
          <w:pStyle w:val="Footer"/>
          <w:jc w:val="center"/>
        </w:pPr>
        <w:r>
          <w:fldChar w:fldCharType="begin"/>
        </w:r>
        <w:r>
          <w:instrText xml:space="preserve"> PAGE   \* MERGEFORMAT </w:instrText>
        </w:r>
        <w:r>
          <w:fldChar w:fldCharType="separate"/>
        </w:r>
        <w:r w:rsidR="00526E36">
          <w:rPr>
            <w:noProof/>
          </w:rPr>
          <w:t>1</w:t>
        </w:r>
        <w:r>
          <w:rPr>
            <w:noProof/>
          </w:rPr>
          <w:fldChar w:fldCharType="end"/>
        </w:r>
      </w:p>
    </w:sdtContent>
  </w:sdt>
  <w:p w14:paraId="5619F7D3" w14:textId="77777777" w:rsidR="00870E5E" w:rsidRDefault="00870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2FE60" w14:textId="77777777" w:rsidR="0043092E" w:rsidRDefault="0043092E" w:rsidP="00BB0AFB">
      <w:pPr>
        <w:spacing w:after="0" w:line="240" w:lineRule="auto"/>
      </w:pPr>
      <w:r>
        <w:separator/>
      </w:r>
    </w:p>
  </w:footnote>
  <w:footnote w:type="continuationSeparator" w:id="0">
    <w:p w14:paraId="7BA61D0C" w14:textId="77777777" w:rsidR="0043092E" w:rsidRDefault="0043092E"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wMzMxNTY0tTSyNDFQ0lEKTi0uzszPAykwqQUAirMEZSwAAAA="/>
  </w:docVars>
  <w:rsids>
    <w:rsidRoot w:val="00684BE8"/>
    <w:rsid w:val="000016CF"/>
    <w:rsid w:val="00006956"/>
    <w:rsid w:val="00007588"/>
    <w:rsid w:val="00013150"/>
    <w:rsid w:val="000151EA"/>
    <w:rsid w:val="000277B4"/>
    <w:rsid w:val="0004070C"/>
    <w:rsid w:val="000430AE"/>
    <w:rsid w:val="00043A41"/>
    <w:rsid w:val="00062F11"/>
    <w:rsid w:val="0007039E"/>
    <w:rsid w:val="000747D2"/>
    <w:rsid w:val="00076EA3"/>
    <w:rsid w:val="0009212E"/>
    <w:rsid w:val="000923F0"/>
    <w:rsid w:val="000A464E"/>
    <w:rsid w:val="000B295C"/>
    <w:rsid w:val="000B5893"/>
    <w:rsid w:val="000C0FAA"/>
    <w:rsid w:val="000D2ECF"/>
    <w:rsid w:val="000D6398"/>
    <w:rsid w:val="000E14C3"/>
    <w:rsid w:val="000E578A"/>
    <w:rsid w:val="000F7A4E"/>
    <w:rsid w:val="00103C6B"/>
    <w:rsid w:val="00106D55"/>
    <w:rsid w:val="00127DDE"/>
    <w:rsid w:val="001363B2"/>
    <w:rsid w:val="001403AA"/>
    <w:rsid w:val="001407BA"/>
    <w:rsid w:val="00142401"/>
    <w:rsid w:val="001443E4"/>
    <w:rsid w:val="0017106C"/>
    <w:rsid w:val="001A603B"/>
    <w:rsid w:val="001C61C6"/>
    <w:rsid w:val="001D764B"/>
    <w:rsid w:val="001E04CE"/>
    <w:rsid w:val="001E43B9"/>
    <w:rsid w:val="001F556D"/>
    <w:rsid w:val="001F5A0F"/>
    <w:rsid w:val="00212920"/>
    <w:rsid w:val="00222D30"/>
    <w:rsid w:val="00225720"/>
    <w:rsid w:val="002372FE"/>
    <w:rsid w:val="00241624"/>
    <w:rsid w:val="002612F8"/>
    <w:rsid w:val="002A006E"/>
    <w:rsid w:val="002B5EDD"/>
    <w:rsid w:val="002E1945"/>
    <w:rsid w:val="002F3B8F"/>
    <w:rsid w:val="002F4AD7"/>
    <w:rsid w:val="002F7090"/>
    <w:rsid w:val="002F7A51"/>
    <w:rsid w:val="003045C8"/>
    <w:rsid w:val="00305FF6"/>
    <w:rsid w:val="00310200"/>
    <w:rsid w:val="00313C75"/>
    <w:rsid w:val="00320C14"/>
    <w:rsid w:val="00321245"/>
    <w:rsid w:val="00330A47"/>
    <w:rsid w:val="00340F21"/>
    <w:rsid w:val="00345327"/>
    <w:rsid w:val="00353D27"/>
    <w:rsid w:val="003549A0"/>
    <w:rsid w:val="00362E0B"/>
    <w:rsid w:val="00363FFD"/>
    <w:rsid w:val="00376B53"/>
    <w:rsid w:val="00383E9C"/>
    <w:rsid w:val="00394585"/>
    <w:rsid w:val="00397AAC"/>
    <w:rsid w:val="003A7A06"/>
    <w:rsid w:val="003B2489"/>
    <w:rsid w:val="003C2F34"/>
    <w:rsid w:val="003C4603"/>
    <w:rsid w:val="003C711C"/>
    <w:rsid w:val="003D6152"/>
    <w:rsid w:val="003E0085"/>
    <w:rsid w:val="003E072F"/>
    <w:rsid w:val="003E177A"/>
    <w:rsid w:val="003F6BAB"/>
    <w:rsid w:val="00400A44"/>
    <w:rsid w:val="00407578"/>
    <w:rsid w:val="00407ED4"/>
    <w:rsid w:val="0041189F"/>
    <w:rsid w:val="00416425"/>
    <w:rsid w:val="00416676"/>
    <w:rsid w:val="0043092E"/>
    <w:rsid w:val="004316F8"/>
    <w:rsid w:val="00436E04"/>
    <w:rsid w:val="004401CE"/>
    <w:rsid w:val="004460CB"/>
    <w:rsid w:val="004812E1"/>
    <w:rsid w:val="004830E4"/>
    <w:rsid w:val="00487313"/>
    <w:rsid w:val="004A1BCC"/>
    <w:rsid w:val="004A4450"/>
    <w:rsid w:val="004D458A"/>
    <w:rsid w:val="005014A4"/>
    <w:rsid w:val="005057DC"/>
    <w:rsid w:val="005126A2"/>
    <w:rsid w:val="0051625D"/>
    <w:rsid w:val="00517F61"/>
    <w:rsid w:val="00526E36"/>
    <w:rsid w:val="0053482D"/>
    <w:rsid w:val="00551B88"/>
    <w:rsid w:val="00552F29"/>
    <w:rsid w:val="00561F7E"/>
    <w:rsid w:val="005A7ED2"/>
    <w:rsid w:val="005D0481"/>
    <w:rsid w:val="005D675B"/>
    <w:rsid w:val="005F4170"/>
    <w:rsid w:val="005F455C"/>
    <w:rsid w:val="0062021B"/>
    <w:rsid w:val="00630679"/>
    <w:rsid w:val="006334BB"/>
    <w:rsid w:val="00640B0C"/>
    <w:rsid w:val="00647036"/>
    <w:rsid w:val="00647388"/>
    <w:rsid w:val="0065214E"/>
    <w:rsid w:val="006617DC"/>
    <w:rsid w:val="006707AF"/>
    <w:rsid w:val="0067425C"/>
    <w:rsid w:val="00676C45"/>
    <w:rsid w:val="00684BE8"/>
    <w:rsid w:val="00690181"/>
    <w:rsid w:val="006C07A8"/>
    <w:rsid w:val="006E2945"/>
    <w:rsid w:val="007035CC"/>
    <w:rsid w:val="00705D8B"/>
    <w:rsid w:val="00720A0D"/>
    <w:rsid w:val="00724DB7"/>
    <w:rsid w:val="00726B81"/>
    <w:rsid w:val="00731064"/>
    <w:rsid w:val="007346E3"/>
    <w:rsid w:val="00740859"/>
    <w:rsid w:val="00770F4C"/>
    <w:rsid w:val="0077495B"/>
    <w:rsid w:val="00775460"/>
    <w:rsid w:val="0077788C"/>
    <w:rsid w:val="007815ED"/>
    <w:rsid w:val="00781FF3"/>
    <w:rsid w:val="007824C0"/>
    <w:rsid w:val="007872AF"/>
    <w:rsid w:val="007913CE"/>
    <w:rsid w:val="00795413"/>
    <w:rsid w:val="00795FAE"/>
    <w:rsid w:val="007979AD"/>
    <w:rsid w:val="007A05E7"/>
    <w:rsid w:val="007A61E6"/>
    <w:rsid w:val="007C0547"/>
    <w:rsid w:val="007D3300"/>
    <w:rsid w:val="007E25F8"/>
    <w:rsid w:val="007E4451"/>
    <w:rsid w:val="00802D01"/>
    <w:rsid w:val="00805410"/>
    <w:rsid w:val="00807C35"/>
    <w:rsid w:val="00811ADB"/>
    <w:rsid w:val="0081485C"/>
    <w:rsid w:val="008231CC"/>
    <w:rsid w:val="008259B4"/>
    <w:rsid w:val="00870E5E"/>
    <w:rsid w:val="00880341"/>
    <w:rsid w:val="00884508"/>
    <w:rsid w:val="008962FE"/>
    <w:rsid w:val="008A03B8"/>
    <w:rsid w:val="008A4E4C"/>
    <w:rsid w:val="008C384E"/>
    <w:rsid w:val="008D5D46"/>
    <w:rsid w:val="008F529F"/>
    <w:rsid w:val="00915FD9"/>
    <w:rsid w:val="009205F3"/>
    <w:rsid w:val="009373AD"/>
    <w:rsid w:val="00976F57"/>
    <w:rsid w:val="00981AAF"/>
    <w:rsid w:val="009C0B28"/>
    <w:rsid w:val="009C702D"/>
    <w:rsid w:val="009E158F"/>
    <w:rsid w:val="009E5A7E"/>
    <w:rsid w:val="009F22A9"/>
    <w:rsid w:val="009F704B"/>
    <w:rsid w:val="00A06368"/>
    <w:rsid w:val="00A10D14"/>
    <w:rsid w:val="00A20F14"/>
    <w:rsid w:val="00A36689"/>
    <w:rsid w:val="00A61515"/>
    <w:rsid w:val="00A71508"/>
    <w:rsid w:val="00A8085B"/>
    <w:rsid w:val="00A823A9"/>
    <w:rsid w:val="00A835D9"/>
    <w:rsid w:val="00A87149"/>
    <w:rsid w:val="00A939B2"/>
    <w:rsid w:val="00A945EB"/>
    <w:rsid w:val="00AA1C5A"/>
    <w:rsid w:val="00AA394D"/>
    <w:rsid w:val="00AC0481"/>
    <w:rsid w:val="00AC4F20"/>
    <w:rsid w:val="00AD2F08"/>
    <w:rsid w:val="00B00DCD"/>
    <w:rsid w:val="00B020C1"/>
    <w:rsid w:val="00B20F83"/>
    <w:rsid w:val="00B55A4D"/>
    <w:rsid w:val="00B56568"/>
    <w:rsid w:val="00B57E8A"/>
    <w:rsid w:val="00B70A45"/>
    <w:rsid w:val="00B7367C"/>
    <w:rsid w:val="00B82A54"/>
    <w:rsid w:val="00B87FE9"/>
    <w:rsid w:val="00B901BD"/>
    <w:rsid w:val="00B90A85"/>
    <w:rsid w:val="00BB0AFB"/>
    <w:rsid w:val="00BB2539"/>
    <w:rsid w:val="00BB6CA4"/>
    <w:rsid w:val="00BC7A31"/>
    <w:rsid w:val="00BE2FF6"/>
    <w:rsid w:val="00BE7B45"/>
    <w:rsid w:val="00BE7FC5"/>
    <w:rsid w:val="00C04B6A"/>
    <w:rsid w:val="00C227CA"/>
    <w:rsid w:val="00C26EA1"/>
    <w:rsid w:val="00C27728"/>
    <w:rsid w:val="00C477CA"/>
    <w:rsid w:val="00C650EB"/>
    <w:rsid w:val="00C72AC2"/>
    <w:rsid w:val="00C76CF2"/>
    <w:rsid w:val="00C807DE"/>
    <w:rsid w:val="00C87E64"/>
    <w:rsid w:val="00CA144D"/>
    <w:rsid w:val="00CB07F9"/>
    <w:rsid w:val="00CB348D"/>
    <w:rsid w:val="00CC60AC"/>
    <w:rsid w:val="00CC7D1A"/>
    <w:rsid w:val="00CD200C"/>
    <w:rsid w:val="00CD3EB9"/>
    <w:rsid w:val="00CD59B2"/>
    <w:rsid w:val="00CD7503"/>
    <w:rsid w:val="00CE5A77"/>
    <w:rsid w:val="00CE7A6A"/>
    <w:rsid w:val="00CF2C5C"/>
    <w:rsid w:val="00D03193"/>
    <w:rsid w:val="00D05162"/>
    <w:rsid w:val="00D05C11"/>
    <w:rsid w:val="00D05C30"/>
    <w:rsid w:val="00D17A38"/>
    <w:rsid w:val="00D21B21"/>
    <w:rsid w:val="00D6729B"/>
    <w:rsid w:val="00D70FEA"/>
    <w:rsid w:val="00D72205"/>
    <w:rsid w:val="00D74828"/>
    <w:rsid w:val="00D84D57"/>
    <w:rsid w:val="00D953B9"/>
    <w:rsid w:val="00DA7173"/>
    <w:rsid w:val="00DA7C44"/>
    <w:rsid w:val="00DB0CD2"/>
    <w:rsid w:val="00DB1710"/>
    <w:rsid w:val="00DC0440"/>
    <w:rsid w:val="00DC50CF"/>
    <w:rsid w:val="00DE39AD"/>
    <w:rsid w:val="00DE4AA8"/>
    <w:rsid w:val="00DF68F5"/>
    <w:rsid w:val="00E02B7C"/>
    <w:rsid w:val="00E3634A"/>
    <w:rsid w:val="00E40341"/>
    <w:rsid w:val="00E50901"/>
    <w:rsid w:val="00E77599"/>
    <w:rsid w:val="00E81690"/>
    <w:rsid w:val="00E81AD2"/>
    <w:rsid w:val="00E84B60"/>
    <w:rsid w:val="00E95370"/>
    <w:rsid w:val="00E95C14"/>
    <w:rsid w:val="00E9768B"/>
    <w:rsid w:val="00E977C8"/>
    <w:rsid w:val="00EC2861"/>
    <w:rsid w:val="00ED4754"/>
    <w:rsid w:val="00ED5456"/>
    <w:rsid w:val="00EF0B36"/>
    <w:rsid w:val="00EF453F"/>
    <w:rsid w:val="00F01091"/>
    <w:rsid w:val="00F02D6E"/>
    <w:rsid w:val="00F0631C"/>
    <w:rsid w:val="00F070E2"/>
    <w:rsid w:val="00F2144E"/>
    <w:rsid w:val="00F403ED"/>
    <w:rsid w:val="00F6087D"/>
    <w:rsid w:val="00F60C0E"/>
    <w:rsid w:val="00F644DE"/>
    <w:rsid w:val="00F7033C"/>
    <w:rsid w:val="00F73657"/>
    <w:rsid w:val="00F8536A"/>
    <w:rsid w:val="00FA51F5"/>
    <w:rsid w:val="00FB0D9A"/>
    <w:rsid w:val="00FB54A0"/>
    <w:rsid w:val="00FD7A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B4AB4C05-EB8B-42DC-BAAB-8DEFE3881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60CB"/>
    <w:pPr>
      <w:spacing w:line="360" w:lineRule="auto"/>
      <w:jc w:val="both"/>
    </w:pPr>
    <w:rPr>
      <w:rFonts w:ascii="Arial" w:hAnsi="Arial"/>
    </w:rPr>
  </w:style>
  <w:style w:type="paragraph" w:styleId="Heading1">
    <w:name w:val="heading 1"/>
    <w:basedOn w:val="Normal"/>
    <w:next w:val="Normal"/>
    <w:link w:val="Heading1Char"/>
    <w:uiPriority w:val="9"/>
    <w:qFormat/>
    <w:rsid w:val="004460C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7E8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0CB"/>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57E8A"/>
    <w:rPr>
      <w:rFonts w:ascii="Arial" w:eastAsiaTheme="majorEastAsia" w:hAnsi="Arial"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1217">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78546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JPG" /><Relationship Id="rId18" Type="http://schemas.openxmlformats.org/officeDocument/2006/relationships/hyperlink" Target="https://www.lfe.org.uk/news/the-nature-of-stress-mental-health-awareness-week/" TargetMode="External" /><Relationship Id="rId26" Type="http://schemas.openxmlformats.org/officeDocument/2006/relationships/hyperlink" Target="https://www.statista.com/statistics/1134031/causes-of-stress-at-work-in-the-uk/" TargetMode="External" /><Relationship Id="rId3" Type="http://schemas.openxmlformats.org/officeDocument/2006/relationships/styles" Target="styles.xml" /><Relationship Id="rId21" Type="http://schemas.openxmlformats.org/officeDocument/2006/relationships/hyperlink" Target="https://www.mentalhealth.org.uk/news/stressed-nation-74-uk-overwhelmed-or-unable-cope-some-point-past-year" TargetMode="External"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hyperlink" Target="https://www.gov.uk/government/publications/state-of-the-environment/state-of-the-environment-health-people-and-the-environment" TargetMode="External" /><Relationship Id="rId25" Type="http://schemas.openxmlformats.org/officeDocument/2006/relationships/hyperlink" Target="https://revisesociology.com/2020/01/08/24396/" TargetMode="External" /><Relationship Id="rId2" Type="http://schemas.openxmlformats.org/officeDocument/2006/relationships/numbering" Target="numbering.xml" /><Relationship Id="rId16" Type="http://schemas.openxmlformats.org/officeDocument/2006/relationships/hyperlink" Target="https://www.ciphr.com/research/workplace-stress-statistics/" TargetMode="External" /><Relationship Id="rId20" Type="http://schemas.openxmlformats.org/officeDocument/2006/relationships/hyperlink" Target="https://www.mentalhealth.org.uk/blog/political-change-brexit-research" TargetMode="Externa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24" Type="http://schemas.openxmlformats.org/officeDocument/2006/relationships/hyperlink" Target="https://www.politico.eu/article/united-kingdom-fuel-crisis-brexit-economy-trade/" TargetMode="External" /><Relationship Id="rId5" Type="http://schemas.openxmlformats.org/officeDocument/2006/relationships/webSettings" Target="webSettings.xml" /><Relationship Id="rId15" Type="http://schemas.openxmlformats.org/officeDocument/2006/relationships/image" Target="media/image8.JPG" /><Relationship Id="rId23" Type="http://schemas.openxmlformats.org/officeDocument/2006/relationships/hyperlink" Target="https://www.perkbox.com/uk/resources/library/2020-workplace-stress-survey" TargetMode="External" /><Relationship Id="rId28" Type="http://schemas.openxmlformats.org/officeDocument/2006/relationships/hyperlink" Target="https://www.webmd.com/balance/guide/causes-of-stress" TargetMode="External" /><Relationship Id="rId10" Type="http://schemas.openxmlformats.org/officeDocument/2006/relationships/image" Target="media/image3.JPG" /><Relationship Id="rId19" Type="http://schemas.openxmlformats.org/officeDocument/2006/relationships/hyperlink" Target="https://www.mayoclinic.org/healthy-lifestyle/stress-management/in-depth/stress-symptoms/art-20050987"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image" Target="media/image7.JPG" /><Relationship Id="rId22" Type="http://schemas.openxmlformats.org/officeDocument/2006/relationships/hyperlink" Target="https://snacknation.com/blog/how-to-reduce-stress-at-work/" TargetMode="External" /><Relationship Id="rId27" Type="http://schemas.openxmlformats.org/officeDocument/2006/relationships/hyperlink" Target="https://theresiliencysolution.com/how-to-reduce-stress-at-work/"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88517-B55E-F544-B545-90E64B1631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Cristian Cuta</cp:lastModifiedBy>
  <cp:revision>2</cp:revision>
  <dcterms:created xsi:type="dcterms:W3CDTF">2021-12-14T20:45:00Z</dcterms:created>
  <dcterms:modified xsi:type="dcterms:W3CDTF">2021-12-14T20:45:00Z</dcterms:modified>
  <cp:category/>
</cp:coreProperties>
</file>