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2F204C" w14:textId="77777777" w:rsidR="008E4AF8" w:rsidRPr="00A930CB" w:rsidRDefault="008E4AF8" w:rsidP="008E4AF8">
      <w:pPr>
        <w:spacing w:after="165"/>
        <w:rPr>
          <w:rFonts w:ascii="Tahoma" w:hAnsi="Tahoma" w:cs="Tahoma"/>
          <w:color w:val="000000"/>
          <w:sz w:val="40"/>
          <w:szCs w:val="40"/>
        </w:rPr>
      </w:pPr>
      <w:r>
        <w:rPr>
          <w:b/>
          <w:noProof/>
          <w:lang w:eastAsia="en-GB"/>
        </w:rPr>
        <w:drawing>
          <wp:inline distT="0" distB="0" distL="0" distR="0" wp14:anchorId="6740D464" wp14:editId="3D20E7C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E4AF8" w:rsidRPr="00A930CB" w14:paraId="3797378F" w14:textId="77777777" w:rsidTr="005D5FDD">
        <w:tc>
          <w:tcPr>
            <w:tcW w:w="3438" w:type="dxa"/>
            <w:shd w:val="clear" w:color="auto" w:fill="D9D9D9"/>
          </w:tcPr>
          <w:p w14:paraId="09F70637" w14:textId="77777777" w:rsidR="008E4AF8" w:rsidRPr="00A930CB" w:rsidRDefault="008E4AF8" w:rsidP="005D5FDD">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64B6102B" w14:textId="17433D49" w:rsidR="008E4AF8" w:rsidRPr="00A930CB" w:rsidRDefault="0082097E" w:rsidP="005D5FDD">
            <w:pPr>
              <w:spacing w:before="120" w:after="120"/>
              <w:rPr>
                <w:rFonts w:ascii="Tahoma" w:hAnsi="Tahoma" w:cs="Tahoma"/>
                <w:sz w:val="32"/>
                <w:szCs w:val="32"/>
              </w:rPr>
            </w:pPr>
            <w:r>
              <w:rPr>
                <w:rFonts w:ascii="Tahoma" w:hAnsi="Tahoma" w:cs="Tahoma"/>
                <w:sz w:val="32"/>
                <w:szCs w:val="32"/>
              </w:rPr>
              <w:t>Shene</w:t>
            </w:r>
            <w:r w:rsidR="00707D97">
              <w:rPr>
                <w:rFonts w:ascii="Tahoma" w:hAnsi="Tahoma" w:cs="Tahoma"/>
                <w:sz w:val="32"/>
                <w:szCs w:val="32"/>
              </w:rPr>
              <w:t>i</w:t>
            </w:r>
            <w:r>
              <w:rPr>
                <w:rFonts w:ascii="Tahoma" w:hAnsi="Tahoma" w:cs="Tahoma"/>
                <w:sz w:val="32"/>
                <w:szCs w:val="32"/>
              </w:rPr>
              <w:t xml:space="preserve">lle </w:t>
            </w:r>
            <w:r w:rsidR="00707D97">
              <w:rPr>
                <w:rFonts w:ascii="Tahoma" w:hAnsi="Tahoma" w:cs="Tahoma"/>
                <w:sz w:val="32"/>
                <w:szCs w:val="32"/>
              </w:rPr>
              <w:t>Cadogan</w:t>
            </w:r>
          </w:p>
        </w:tc>
      </w:tr>
      <w:tr w:rsidR="008E4AF8" w:rsidRPr="00A930CB" w14:paraId="78A070F0" w14:textId="77777777" w:rsidTr="005D5FDD">
        <w:tc>
          <w:tcPr>
            <w:tcW w:w="3438" w:type="dxa"/>
            <w:shd w:val="clear" w:color="auto" w:fill="D9D9D9"/>
          </w:tcPr>
          <w:p w14:paraId="3F3B3F0B" w14:textId="77777777" w:rsidR="008E4AF8" w:rsidRPr="00A930CB" w:rsidRDefault="008E4AF8" w:rsidP="005D5FDD">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5EEE5785" w14:textId="2D3C29DD" w:rsidR="008E4AF8" w:rsidRPr="00A930CB" w:rsidRDefault="00694A68" w:rsidP="005D5FDD">
            <w:pPr>
              <w:spacing w:before="120" w:after="120"/>
              <w:rPr>
                <w:rFonts w:ascii="Tahoma" w:hAnsi="Tahoma" w:cs="Tahoma"/>
                <w:sz w:val="32"/>
                <w:szCs w:val="32"/>
              </w:rPr>
            </w:pPr>
            <w:r>
              <w:rPr>
                <w:rFonts w:ascii="Tahoma" w:hAnsi="Tahoma" w:cs="Tahoma"/>
                <w:sz w:val="32"/>
                <w:szCs w:val="32"/>
              </w:rPr>
              <w:t>1807336</w:t>
            </w:r>
          </w:p>
        </w:tc>
      </w:tr>
      <w:tr w:rsidR="008E4AF8" w:rsidRPr="00A930CB" w14:paraId="779DD06E" w14:textId="77777777" w:rsidTr="005D5FDD">
        <w:tc>
          <w:tcPr>
            <w:tcW w:w="3438" w:type="dxa"/>
            <w:shd w:val="clear" w:color="auto" w:fill="D9D9D9"/>
          </w:tcPr>
          <w:p w14:paraId="3E19AF68" w14:textId="77777777" w:rsidR="008E4AF8" w:rsidRPr="00A930CB" w:rsidRDefault="008E4AF8" w:rsidP="005D5FDD">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7A6B0B4F" w14:textId="4DF6373A" w:rsidR="008E4AF8" w:rsidRPr="00A930CB" w:rsidRDefault="00694A68" w:rsidP="005D5FDD">
            <w:pPr>
              <w:spacing w:before="120" w:after="120"/>
              <w:rPr>
                <w:rFonts w:ascii="Tahoma" w:hAnsi="Tahoma" w:cs="Tahoma"/>
                <w:color w:val="FF0000"/>
                <w:sz w:val="32"/>
                <w:szCs w:val="32"/>
              </w:rPr>
            </w:pPr>
            <w:r>
              <w:rPr>
                <w:rFonts w:ascii="Tahoma" w:hAnsi="Tahoma" w:cs="Tahoma"/>
                <w:color w:val="FF0000"/>
                <w:sz w:val="32"/>
                <w:szCs w:val="32"/>
              </w:rPr>
              <w:t>BMSK4001</w:t>
            </w:r>
          </w:p>
        </w:tc>
      </w:tr>
      <w:tr w:rsidR="008E4AF8" w:rsidRPr="00A930CB" w14:paraId="0890B60A" w14:textId="77777777" w:rsidTr="005D5FDD">
        <w:trPr>
          <w:trHeight w:val="413"/>
        </w:trPr>
        <w:tc>
          <w:tcPr>
            <w:tcW w:w="3438" w:type="dxa"/>
            <w:shd w:val="clear" w:color="auto" w:fill="D9D9D9"/>
          </w:tcPr>
          <w:p w14:paraId="7C51FA2D" w14:textId="77777777" w:rsidR="008E4AF8" w:rsidRPr="00A930CB" w:rsidRDefault="008E4AF8" w:rsidP="005D5FDD">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6FF7980A" w14:textId="17278233" w:rsidR="008E4AF8" w:rsidRPr="00A930CB" w:rsidRDefault="00694A68" w:rsidP="005D5FDD">
            <w:pPr>
              <w:spacing w:before="120" w:after="120"/>
              <w:rPr>
                <w:rFonts w:ascii="Tahoma" w:hAnsi="Tahoma" w:cs="Tahoma"/>
                <w:color w:val="FF0000"/>
                <w:sz w:val="32"/>
                <w:szCs w:val="32"/>
              </w:rPr>
            </w:pPr>
            <w:r>
              <w:rPr>
                <w:rFonts w:ascii="Tahoma" w:hAnsi="Tahoma" w:cs="Tahoma"/>
                <w:color w:val="FF0000"/>
                <w:sz w:val="32"/>
                <w:szCs w:val="32"/>
              </w:rPr>
              <w:t>Academic and Employability Skills</w:t>
            </w:r>
          </w:p>
        </w:tc>
      </w:tr>
    </w:tbl>
    <w:p w14:paraId="32A46198" w14:textId="03632CD0" w:rsidR="008E4AF8" w:rsidRPr="00A930CB" w:rsidRDefault="008E4AF8" w:rsidP="008E4AF8">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p w14:paraId="310A2D6E" w14:textId="77777777" w:rsidR="00F240FC" w:rsidRDefault="00F240FC"/>
    <w:p w14:paraId="310A2D81" w14:textId="45162967" w:rsidR="00D732E0" w:rsidRDefault="00D732E0">
      <w:pPr>
        <w:rPr>
          <w:b/>
          <w:sz w:val="44"/>
        </w:rPr>
      </w:pPr>
    </w:p>
    <w:p w14:paraId="44E8E61F" w14:textId="3E155B01" w:rsidR="008E4AF8" w:rsidRDefault="008E4AF8">
      <w:pPr>
        <w:rPr>
          <w:b/>
          <w:sz w:val="44"/>
        </w:rPr>
      </w:pPr>
    </w:p>
    <w:p w14:paraId="5450FC2B" w14:textId="77777777" w:rsidR="008E4AF8" w:rsidRDefault="008E4AF8"/>
    <w:p w14:paraId="310A2D82" w14:textId="77777777" w:rsidR="00D732E0" w:rsidRDefault="00D732E0"/>
    <w:p w14:paraId="310A2D83" w14:textId="77777777" w:rsidR="00D732E0" w:rsidRDefault="00D732E0"/>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rFonts w:eastAsiaTheme="minorHAnsi" w:cstheme="minorBidi"/>
          <w:noProof/>
          <w:lang w:val="en-US"/>
        </w:rPr>
      </w:sdtEndPr>
      <w:sdtContent>
        <w:p w14:paraId="310A2D84" w14:textId="77777777" w:rsidR="00D732E0" w:rsidRPr="00352C00" w:rsidRDefault="00946C13" w:rsidP="00D732E0">
          <w:pPr>
            <w:pStyle w:val="TOCHeading"/>
            <w:numPr>
              <w:ilvl w:val="0"/>
              <w:numId w:val="20"/>
            </w:numPr>
            <w:rPr>
              <w:rStyle w:val="NoSpacingChar"/>
              <w:rFonts w:eastAsiaTheme="majorEastAsia"/>
              <w:sz w:val="32"/>
            </w:rPr>
          </w:pPr>
          <w:r w:rsidRPr="00352C00">
            <w:rPr>
              <w:rStyle w:val="NoSpacingChar"/>
              <w:rFonts w:eastAsiaTheme="majorEastAsia"/>
              <w:sz w:val="32"/>
            </w:rPr>
            <w:t>Contents</w:t>
          </w:r>
        </w:p>
        <w:p w14:paraId="310A2D85" w14:textId="1A4DF7D4" w:rsidR="001A0E97" w:rsidRDefault="00946C13">
          <w:pPr>
            <w:pStyle w:val="TOC1"/>
            <w:tabs>
              <w:tab w:val="left" w:pos="440"/>
              <w:tab w:val="right" w:leader="dot" w:pos="9350"/>
            </w:tabs>
            <w:rPr>
              <w:rFonts w:asciiTheme="minorHAnsi" w:eastAsiaTheme="minorEastAsia" w:hAnsiTheme="minorHAnsi" w:cstheme="minorBidi"/>
              <w:noProof/>
              <w:sz w:val="22"/>
              <w:lang w:val="en-US"/>
            </w:rPr>
          </w:pPr>
          <w:r w:rsidRPr="00A470FB">
            <w:fldChar w:fldCharType="begin"/>
          </w:r>
          <w:r w:rsidRPr="00A470FB">
            <w:instrText xml:space="preserve"> TOC \o "1-3" \h \z \u </w:instrText>
          </w:r>
          <w:r w:rsidRPr="00A470FB">
            <w:fldChar w:fldCharType="separate"/>
          </w:r>
          <w:hyperlink w:anchor="_Toc6694179" w:history="1">
            <w:r w:rsidR="001A0E97" w:rsidRPr="00085E57">
              <w:rPr>
                <w:rStyle w:val="Hyperlink"/>
                <w:noProof/>
              </w:rPr>
              <w:t>1.</w:t>
            </w:r>
            <w:r w:rsidR="001A0E97">
              <w:rPr>
                <w:rFonts w:asciiTheme="minorHAnsi" w:eastAsiaTheme="minorEastAsia" w:hAnsiTheme="minorHAnsi" w:cstheme="minorBidi"/>
                <w:noProof/>
                <w:sz w:val="22"/>
                <w:lang w:val="en-US"/>
              </w:rPr>
              <w:tab/>
            </w:r>
            <w:r w:rsidR="001A0E97" w:rsidRPr="00085E57">
              <w:rPr>
                <w:rStyle w:val="Hyperlink"/>
                <w:noProof/>
              </w:rPr>
              <w:t>Introduction</w:t>
            </w:r>
            <w:r w:rsidR="001A0E97">
              <w:rPr>
                <w:noProof/>
                <w:webHidden/>
              </w:rPr>
              <w:tab/>
            </w:r>
            <w:r w:rsidR="001A0E97">
              <w:rPr>
                <w:noProof/>
                <w:webHidden/>
              </w:rPr>
              <w:fldChar w:fldCharType="begin"/>
            </w:r>
            <w:r w:rsidR="001A0E97">
              <w:rPr>
                <w:noProof/>
                <w:webHidden/>
              </w:rPr>
              <w:instrText xml:space="preserve"> PAGEREF _Toc6694179 \h </w:instrText>
            </w:r>
            <w:r w:rsidR="001A0E97">
              <w:rPr>
                <w:noProof/>
                <w:webHidden/>
              </w:rPr>
            </w:r>
            <w:r w:rsidR="001A0E97">
              <w:rPr>
                <w:noProof/>
                <w:webHidden/>
              </w:rPr>
              <w:fldChar w:fldCharType="separate"/>
            </w:r>
            <w:r w:rsidR="00EA796C">
              <w:rPr>
                <w:noProof/>
                <w:webHidden/>
              </w:rPr>
              <w:t>3</w:t>
            </w:r>
            <w:r w:rsidR="001A0E97">
              <w:rPr>
                <w:noProof/>
                <w:webHidden/>
              </w:rPr>
              <w:fldChar w:fldCharType="end"/>
            </w:r>
          </w:hyperlink>
        </w:p>
        <w:p w14:paraId="310A2D86" w14:textId="079A136E" w:rsidR="001A0E97" w:rsidRDefault="00147DB4">
          <w:pPr>
            <w:pStyle w:val="TOC1"/>
            <w:tabs>
              <w:tab w:val="left" w:pos="440"/>
              <w:tab w:val="right" w:leader="dot" w:pos="9350"/>
            </w:tabs>
            <w:rPr>
              <w:rFonts w:asciiTheme="minorHAnsi" w:eastAsiaTheme="minorEastAsia" w:hAnsiTheme="minorHAnsi" w:cstheme="minorBidi"/>
              <w:noProof/>
              <w:sz w:val="22"/>
              <w:lang w:val="en-US"/>
            </w:rPr>
          </w:pPr>
          <w:hyperlink w:anchor="_Toc6694180" w:history="1">
            <w:r w:rsidR="001A0E97" w:rsidRPr="00085E57">
              <w:rPr>
                <w:rStyle w:val="Hyperlink"/>
                <w:noProof/>
              </w:rPr>
              <w:t>2.</w:t>
            </w:r>
            <w:r w:rsidR="001A0E97">
              <w:rPr>
                <w:rFonts w:asciiTheme="minorHAnsi" w:eastAsiaTheme="minorEastAsia" w:hAnsiTheme="minorHAnsi" w:cstheme="minorBidi"/>
                <w:noProof/>
                <w:sz w:val="22"/>
                <w:lang w:val="en-US"/>
              </w:rPr>
              <w:tab/>
            </w:r>
            <w:r w:rsidR="001A0E97" w:rsidRPr="00085E57">
              <w:rPr>
                <w:rStyle w:val="Hyperlink"/>
                <w:noProof/>
              </w:rPr>
              <w:t>Main body</w:t>
            </w:r>
            <w:r w:rsidR="001A0E97">
              <w:rPr>
                <w:noProof/>
                <w:webHidden/>
              </w:rPr>
              <w:tab/>
            </w:r>
            <w:r w:rsidR="001A0E97">
              <w:rPr>
                <w:noProof/>
                <w:webHidden/>
              </w:rPr>
              <w:fldChar w:fldCharType="begin"/>
            </w:r>
            <w:r w:rsidR="001A0E97">
              <w:rPr>
                <w:noProof/>
                <w:webHidden/>
              </w:rPr>
              <w:instrText xml:space="preserve"> PAGEREF _Toc6694180 \h </w:instrText>
            </w:r>
            <w:r w:rsidR="001A0E97">
              <w:rPr>
                <w:noProof/>
                <w:webHidden/>
              </w:rPr>
            </w:r>
            <w:r w:rsidR="001A0E97">
              <w:rPr>
                <w:noProof/>
                <w:webHidden/>
              </w:rPr>
              <w:fldChar w:fldCharType="separate"/>
            </w:r>
            <w:r w:rsidR="00EA796C">
              <w:rPr>
                <w:noProof/>
                <w:webHidden/>
              </w:rPr>
              <w:t>3</w:t>
            </w:r>
            <w:r w:rsidR="001A0E97">
              <w:rPr>
                <w:noProof/>
                <w:webHidden/>
              </w:rPr>
              <w:fldChar w:fldCharType="end"/>
            </w:r>
          </w:hyperlink>
        </w:p>
        <w:p w14:paraId="310A2D87" w14:textId="055EE2E7" w:rsidR="001A0E97" w:rsidRDefault="00147DB4">
          <w:pPr>
            <w:pStyle w:val="TOC2"/>
            <w:tabs>
              <w:tab w:val="left" w:pos="880"/>
              <w:tab w:val="right" w:leader="dot" w:pos="9350"/>
            </w:tabs>
            <w:rPr>
              <w:rFonts w:asciiTheme="minorHAnsi" w:eastAsiaTheme="minorEastAsia" w:hAnsiTheme="minorHAnsi" w:cstheme="minorBidi"/>
              <w:noProof/>
              <w:sz w:val="22"/>
              <w:lang w:val="en-US"/>
            </w:rPr>
          </w:pPr>
          <w:hyperlink w:anchor="_Toc6694181" w:history="1">
            <w:r w:rsidR="001A0E97" w:rsidRPr="00085E57">
              <w:rPr>
                <w:rStyle w:val="Hyperlink"/>
                <w:noProof/>
              </w:rPr>
              <w:t>2.1</w:t>
            </w:r>
            <w:r w:rsidR="001A0E97">
              <w:rPr>
                <w:rFonts w:asciiTheme="minorHAnsi" w:eastAsiaTheme="minorEastAsia" w:hAnsiTheme="minorHAnsi" w:cstheme="minorBidi"/>
                <w:noProof/>
                <w:sz w:val="22"/>
                <w:lang w:val="en-US"/>
              </w:rPr>
              <w:tab/>
            </w:r>
            <w:r w:rsidR="001A0E97" w:rsidRPr="00085E57">
              <w:rPr>
                <w:rStyle w:val="Hyperlink"/>
                <w:noProof/>
              </w:rPr>
              <w:t>Description</w:t>
            </w:r>
            <w:r w:rsidR="001A0E97">
              <w:rPr>
                <w:noProof/>
                <w:webHidden/>
              </w:rPr>
              <w:tab/>
            </w:r>
            <w:r w:rsidR="001A0E97">
              <w:rPr>
                <w:noProof/>
                <w:webHidden/>
              </w:rPr>
              <w:fldChar w:fldCharType="begin"/>
            </w:r>
            <w:r w:rsidR="001A0E97">
              <w:rPr>
                <w:noProof/>
                <w:webHidden/>
              </w:rPr>
              <w:instrText xml:space="preserve"> PAGEREF _Toc6694181 \h </w:instrText>
            </w:r>
            <w:r w:rsidR="001A0E97">
              <w:rPr>
                <w:noProof/>
                <w:webHidden/>
              </w:rPr>
            </w:r>
            <w:r w:rsidR="001A0E97">
              <w:rPr>
                <w:noProof/>
                <w:webHidden/>
              </w:rPr>
              <w:fldChar w:fldCharType="separate"/>
            </w:r>
            <w:r w:rsidR="00EA796C">
              <w:rPr>
                <w:noProof/>
                <w:webHidden/>
              </w:rPr>
              <w:t>3</w:t>
            </w:r>
            <w:r w:rsidR="001A0E97">
              <w:rPr>
                <w:noProof/>
                <w:webHidden/>
              </w:rPr>
              <w:fldChar w:fldCharType="end"/>
            </w:r>
          </w:hyperlink>
        </w:p>
        <w:p w14:paraId="310A2D88" w14:textId="677EEB84" w:rsidR="001A0E97" w:rsidRDefault="00147DB4">
          <w:pPr>
            <w:pStyle w:val="TOC2"/>
            <w:tabs>
              <w:tab w:val="left" w:pos="880"/>
              <w:tab w:val="right" w:leader="dot" w:pos="9350"/>
            </w:tabs>
            <w:rPr>
              <w:rFonts w:asciiTheme="minorHAnsi" w:eastAsiaTheme="minorEastAsia" w:hAnsiTheme="minorHAnsi" w:cstheme="minorBidi"/>
              <w:noProof/>
              <w:sz w:val="22"/>
              <w:lang w:val="en-US"/>
            </w:rPr>
          </w:pPr>
          <w:hyperlink w:anchor="_Toc6694182" w:history="1">
            <w:r w:rsidR="001A0E97" w:rsidRPr="00085E57">
              <w:rPr>
                <w:rStyle w:val="Hyperlink"/>
                <w:noProof/>
              </w:rPr>
              <w:t>2.2</w:t>
            </w:r>
            <w:r w:rsidR="001A0E97">
              <w:rPr>
                <w:rFonts w:asciiTheme="minorHAnsi" w:eastAsiaTheme="minorEastAsia" w:hAnsiTheme="minorHAnsi" w:cstheme="minorBidi"/>
                <w:noProof/>
                <w:sz w:val="22"/>
                <w:lang w:val="en-US"/>
              </w:rPr>
              <w:tab/>
            </w:r>
            <w:r w:rsidR="001A0E97" w:rsidRPr="00085E57">
              <w:rPr>
                <w:rStyle w:val="Hyperlink"/>
                <w:noProof/>
              </w:rPr>
              <w:t>Feelings</w:t>
            </w:r>
            <w:r w:rsidR="001A0E97">
              <w:rPr>
                <w:noProof/>
                <w:webHidden/>
              </w:rPr>
              <w:tab/>
            </w:r>
            <w:r w:rsidR="001A0E97">
              <w:rPr>
                <w:noProof/>
                <w:webHidden/>
              </w:rPr>
              <w:fldChar w:fldCharType="begin"/>
            </w:r>
            <w:r w:rsidR="001A0E97">
              <w:rPr>
                <w:noProof/>
                <w:webHidden/>
              </w:rPr>
              <w:instrText xml:space="preserve"> PAGEREF _Toc6694182 \h </w:instrText>
            </w:r>
            <w:r w:rsidR="001A0E97">
              <w:rPr>
                <w:noProof/>
                <w:webHidden/>
              </w:rPr>
            </w:r>
            <w:r w:rsidR="001A0E97">
              <w:rPr>
                <w:noProof/>
                <w:webHidden/>
              </w:rPr>
              <w:fldChar w:fldCharType="separate"/>
            </w:r>
            <w:r w:rsidR="00EA796C">
              <w:rPr>
                <w:noProof/>
                <w:webHidden/>
              </w:rPr>
              <w:t>4</w:t>
            </w:r>
            <w:r w:rsidR="001A0E97">
              <w:rPr>
                <w:noProof/>
                <w:webHidden/>
              </w:rPr>
              <w:fldChar w:fldCharType="end"/>
            </w:r>
          </w:hyperlink>
        </w:p>
        <w:p w14:paraId="310A2D89" w14:textId="79E01EF2" w:rsidR="001A0E97" w:rsidRDefault="00147DB4">
          <w:pPr>
            <w:pStyle w:val="TOC2"/>
            <w:tabs>
              <w:tab w:val="left" w:pos="880"/>
              <w:tab w:val="right" w:leader="dot" w:pos="9350"/>
            </w:tabs>
            <w:rPr>
              <w:rFonts w:asciiTheme="minorHAnsi" w:eastAsiaTheme="minorEastAsia" w:hAnsiTheme="minorHAnsi" w:cstheme="minorBidi"/>
              <w:noProof/>
              <w:sz w:val="22"/>
              <w:lang w:val="en-US"/>
            </w:rPr>
          </w:pPr>
          <w:hyperlink w:anchor="_Toc6694183" w:history="1">
            <w:r w:rsidR="001A0E97" w:rsidRPr="00085E57">
              <w:rPr>
                <w:rStyle w:val="Hyperlink"/>
                <w:noProof/>
              </w:rPr>
              <w:t>2.3</w:t>
            </w:r>
            <w:r w:rsidR="001A0E97">
              <w:rPr>
                <w:rFonts w:asciiTheme="minorHAnsi" w:eastAsiaTheme="minorEastAsia" w:hAnsiTheme="minorHAnsi" w:cstheme="minorBidi"/>
                <w:noProof/>
                <w:sz w:val="22"/>
                <w:lang w:val="en-US"/>
              </w:rPr>
              <w:tab/>
            </w:r>
            <w:r w:rsidR="001A0E97" w:rsidRPr="00085E57">
              <w:rPr>
                <w:rStyle w:val="Hyperlink"/>
                <w:noProof/>
              </w:rPr>
              <w:t>Evaluation</w:t>
            </w:r>
            <w:r w:rsidR="001A0E97">
              <w:rPr>
                <w:noProof/>
                <w:webHidden/>
              </w:rPr>
              <w:tab/>
            </w:r>
            <w:r w:rsidR="001A0E97">
              <w:rPr>
                <w:noProof/>
                <w:webHidden/>
              </w:rPr>
              <w:fldChar w:fldCharType="begin"/>
            </w:r>
            <w:r w:rsidR="001A0E97">
              <w:rPr>
                <w:noProof/>
                <w:webHidden/>
              </w:rPr>
              <w:instrText xml:space="preserve"> PAGEREF _Toc6694183 \h </w:instrText>
            </w:r>
            <w:r w:rsidR="001A0E97">
              <w:rPr>
                <w:noProof/>
                <w:webHidden/>
              </w:rPr>
            </w:r>
            <w:r w:rsidR="001A0E97">
              <w:rPr>
                <w:noProof/>
                <w:webHidden/>
              </w:rPr>
              <w:fldChar w:fldCharType="separate"/>
            </w:r>
            <w:r w:rsidR="00EA796C">
              <w:rPr>
                <w:noProof/>
                <w:webHidden/>
              </w:rPr>
              <w:t>5</w:t>
            </w:r>
            <w:r w:rsidR="001A0E97">
              <w:rPr>
                <w:noProof/>
                <w:webHidden/>
              </w:rPr>
              <w:fldChar w:fldCharType="end"/>
            </w:r>
          </w:hyperlink>
        </w:p>
        <w:p w14:paraId="310A2D8A" w14:textId="384BC99A" w:rsidR="001A0E97" w:rsidRDefault="00147DB4">
          <w:pPr>
            <w:pStyle w:val="TOC2"/>
            <w:tabs>
              <w:tab w:val="left" w:pos="880"/>
              <w:tab w:val="right" w:leader="dot" w:pos="9350"/>
            </w:tabs>
            <w:rPr>
              <w:rFonts w:asciiTheme="minorHAnsi" w:eastAsiaTheme="minorEastAsia" w:hAnsiTheme="minorHAnsi" w:cstheme="minorBidi"/>
              <w:noProof/>
              <w:sz w:val="22"/>
              <w:lang w:val="en-US"/>
            </w:rPr>
          </w:pPr>
          <w:hyperlink w:anchor="_Toc6694184" w:history="1">
            <w:r w:rsidR="001A0E97" w:rsidRPr="00085E57">
              <w:rPr>
                <w:rStyle w:val="Hyperlink"/>
                <w:noProof/>
              </w:rPr>
              <w:t>2.4</w:t>
            </w:r>
            <w:r w:rsidR="001A0E97">
              <w:rPr>
                <w:rFonts w:asciiTheme="minorHAnsi" w:eastAsiaTheme="minorEastAsia" w:hAnsiTheme="minorHAnsi" w:cstheme="minorBidi"/>
                <w:noProof/>
                <w:sz w:val="22"/>
                <w:lang w:val="en-US"/>
              </w:rPr>
              <w:tab/>
            </w:r>
            <w:r w:rsidR="001A0E97" w:rsidRPr="00085E57">
              <w:rPr>
                <w:rStyle w:val="Hyperlink"/>
                <w:noProof/>
              </w:rPr>
              <w:t>Analysis</w:t>
            </w:r>
            <w:r w:rsidR="001A0E97">
              <w:rPr>
                <w:noProof/>
                <w:webHidden/>
              </w:rPr>
              <w:tab/>
            </w:r>
            <w:r w:rsidR="001A0E97">
              <w:rPr>
                <w:noProof/>
                <w:webHidden/>
              </w:rPr>
              <w:fldChar w:fldCharType="begin"/>
            </w:r>
            <w:r w:rsidR="001A0E97">
              <w:rPr>
                <w:noProof/>
                <w:webHidden/>
              </w:rPr>
              <w:instrText xml:space="preserve"> PAGEREF _Toc6694184 \h </w:instrText>
            </w:r>
            <w:r w:rsidR="001A0E97">
              <w:rPr>
                <w:noProof/>
                <w:webHidden/>
              </w:rPr>
            </w:r>
            <w:r w:rsidR="001A0E97">
              <w:rPr>
                <w:noProof/>
                <w:webHidden/>
              </w:rPr>
              <w:fldChar w:fldCharType="separate"/>
            </w:r>
            <w:r w:rsidR="00EA796C">
              <w:rPr>
                <w:noProof/>
                <w:webHidden/>
              </w:rPr>
              <w:t>6</w:t>
            </w:r>
            <w:r w:rsidR="001A0E97">
              <w:rPr>
                <w:noProof/>
                <w:webHidden/>
              </w:rPr>
              <w:fldChar w:fldCharType="end"/>
            </w:r>
          </w:hyperlink>
        </w:p>
        <w:p w14:paraId="310A2D8B" w14:textId="7337C738" w:rsidR="001A0E97" w:rsidRDefault="00147DB4">
          <w:pPr>
            <w:pStyle w:val="TOC2"/>
            <w:tabs>
              <w:tab w:val="left" w:pos="880"/>
              <w:tab w:val="right" w:leader="dot" w:pos="9350"/>
            </w:tabs>
            <w:rPr>
              <w:rFonts w:asciiTheme="minorHAnsi" w:eastAsiaTheme="minorEastAsia" w:hAnsiTheme="minorHAnsi" w:cstheme="minorBidi"/>
              <w:noProof/>
              <w:sz w:val="22"/>
              <w:lang w:val="en-US"/>
            </w:rPr>
          </w:pPr>
          <w:hyperlink w:anchor="_Toc6694185" w:history="1">
            <w:r w:rsidR="001A0E97" w:rsidRPr="00085E57">
              <w:rPr>
                <w:rStyle w:val="Hyperlink"/>
                <w:noProof/>
              </w:rPr>
              <w:t>2.5</w:t>
            </w:r>
            <w:r w:rsidR="001A0E97">
              <w:rPr>
                <w:rFonts w:asciiTheme="minorHAnsi" w:eastAsiaTheme="minorEastAsia" w:hAnsiTheme="minorHAnsi" w:cstheme="minorBidi"/>
                <w:noProof/>
                <w:sz w:val="22"/>
                <w:lang w:val="en-US"/>
              </w:rPr>
              <w:tab/>
            </w:r>
            <w:r w:rsidR="001A0E97" w:rsidRPr="00085E57">
              <w:rPr>
                <w:rStyle w:val="Hyperlink"/>
                <w:noProof/>
              </w:rPr>
              <w:t>Conclusion</w:t>
            </w:r>
            <w:r w:rsidR="001A0E97">
              <w:rPr>
                <w:noProof/>
                <w:webHidden/>
              </w:rPr>
              <w:tab/>
            </w:r>
            <w:r w:rsidR="001A0E97">
              <w:rPr>
                <w:noProof/>
                <w:webHidden/>
              </w:rPr>
              <w:fldChar w:fldCharType="begin"/>
            </w:r>
            <w:r w:rsidR="001A0E97">
              <w:rPr>
                <w:noProof/>
                <w:webHidden/>
              </w:rPr>
              <w:instrText xml:space="preserve"> PAGEREF _Toc6694185 \h </w:instrText>
            </w:r>
            <w:r w:rsidR="001A0E97">
              <w:rPr>
                <w:noProof/>
                <w:webHidden/>
              </w:rPr>
            </w:r>
            <w:r w:rsidR="001A0E97">
              <w:rPr>
                <w:noProof/>
                <w:webHidden/>
              </w:rPr>
              <w:fldChar w:fldCharType="separate"/>
            </w:r>
            <w:r w:rsidR="00EA796C">
              <w:rPr>
                <w:noProof/>
                <w:webHidden/>
              </w:rPr>
              <w:t>6</w:t>
            </w:r>
            <w:r w:rsidR="001A0E97">
              <w:rPr>
                <w:noProof/>
                <w:webHidden/>
              </w:rPr>
              <w:fldChar w:fldCharType="end"/>
            </w:r>
          </w:hyperlink>
        </w:p>
        <w:p w14:paraId="310A2D8C" w14:textId="12016C24" w:rsidR="001A0E97" w:rsidRDefault="00147DB4">
          <w:pPr>
            <w:pStyle w:val="TOC2"/>
            <w:tabs>
              <w:tab w:val="left" w:pos="880"/>
              <w:tab w:val="right" w:leader="dot" w:pos="9350"/>
            </w:tabs>
            <w:rPr>
              <w:rFonts w:asciiTheme="minorHAnsi" w:eastAsiaTheme="minorEastAsia" w:hAnsiTheme="minorHAnsi" w:cstheme="minorBidi"/>
              <w:noProof/>
              <w:sz w:val="22"/>
              <w:lang w:val="en-US"/>
            </w:rPr>
          </w:pPr>
          <w:hyperlink w:anchor="_Toc6694186" w:history="1">
            <w:r w:rsidR="001A0E97" w:rsidRPr="00085E57">
              <w:rPr>
                <w:rStyle w:val="Hyperlink"/>
                <w:noProof/>
              </w:rPr>
              <w:t>2.6</w:t>
            </w:r>
            <w:r w:rsidR="001A0E97">
              <w:rPr>
                <w:rFonts w:asciiTheme="minorHAnsi" w:eastAsiaTheme="minorEastAsia" w:hAnsiTheme="minorHAnsi" w:cstheme="minorBidi"/>
                <w:noProof/>
                <w:sz w:val="22"/>
                <w:lang w:val="en-US"/>
              </w:rPr>
              <w:tab/>
            </w:r>
            <w:r w:rsidR="001A0E97" w:rsidRPr="00085E57">
              <w:rPr>
                <w:rStyle w:val="Hyperlink"/>
                <w:noProof/>
              </w:rPr>
              <w:t>Action plan</w:t>
            </w:r>
            <w:r w:rsidR="001A0E97">
              <w:rPr>
                <w:noProof/>
                <w:webHidden/>
              </w:rPr>
              <w:tab/>
            </w:r>
            <w:r w:rsidR="001A0E97">
              <w:rPr>
                <w:noProof/>
                <w:webHidden/>
              </w:rPr>
              <w:fldChar w:fldCharType="begin"/>
            </w:r>
            <w:r w:rsidR="001A0E97">
              <w:rPr>
                <w:noProof/>
                <w:webHidden/>
              </w:rPr>
              <w:instrText xml:space="preserve"> PAGEREF _Toc6694186 \h </w:instrText>
            </w:r>
            <w:r w:rsidR="001A0E97">
              <w:rPr>
                <w:noProof/>
                <w:webHidden/>
              </w:rPr>
            </w:r>
            <w:r w:rsidR="001A0E97">
              <w:rPr>
                <w:noProof/>
                <w:webHidden/>
              </w:rPr>
              <w:fldChar w:fldCharType="separate"/>
            </w:r>
            <w:r w:rsidR="00EA796C">
              <w:rPr>
                <w:noProof/>
                <w:webHidden/>
              </w:rPr>
              <w:t>7</w:t>
            </w:r>
            <w:r w:rsidR="001A0E97">
              <w:rPr>
                <w:noProof/>
                <w:webHidden/>
              </w:rPr>
              <w:fldChar w:fldCharType="end"/>
            </w:r>
          </w:hyperlink>
        </w:p>
        <w:p w14:paraId="310A2D8D" w14:textId="69AC2A67" w:rsidR="001A0E97" w:rsidRDefault="00147DB4">
          <w:pPr>
            <w:pStyle w:val="TOC1"/>
            <w:tabs>
              <w:tab w:val="left" w:pos="440"/>
              <w:tab w:val="right" w:leader="dot" w:pos="9350"/>
            </w:tabs>
            <w:rPr>
              <w:rFonts w:asciiTheme="minorHAnsi" w:eastAsiaTheme="minorEastAsia" w:hAnsiTheme="minorHAnsi" w:cstheme="minorBidi"/>
              <w:noProof/>
              <w:sz w:val="22"/>
              <w:lang w:val="en-US"/>
            </w:rPr>
          </w:pPr>
          <w:hyperlink w:anchor="_Toc6694187" w:history="1">
            <w:r w:rsidR="001A0E97" w:rsidRPr="00085E57">
              <w:rPr>
                <w:rStyle w:val="Hyperlink"/>
                <w:noProof/>
              </w:rPr>
              <w:t>3.</w:t>
            </w:r>
            <w:r w:rsidR="001A0E97">
              <w:rPr>
                <w:rFonts w:asciiTheme="minorHAnsi" w:eastAsiaTheme="minorEastAsia" w:hAnsiTheme="minorHAnsi" w:cstheme="minorBidi"/>
                <w:noProof/>
                <w:sz w:val="22"/>
                <w:lang w:val="en-US"/>
              </w:rPr>
              <w:tab/>
            </w:r>
            <w:r w:rsidR="001A0E97" w:rsidRPr="00085E57">
              <w:rPr>
                <w:rStyle w:val="Hyperlink"/>
                <w:noProof/>
              </w:rPr>
              <w:t>Conclusion</w:t>
            </w:r>
            <w:r w:rsidR="001A0E97">
              <w:rPr>
                <w:noProof/>
                <w:webHidden/>
              </w:rPr>
              <w:tab/>
            </w:r>
            <w:r w:rsidR="001A0E97">
              <w:rPr>
                <w:noProof/>
                <w:webHidden/>
              </w:rPr>
              <w:fldChar w:fldCharType="begin"/>
            </w:r>
            <w:r w:rsidR="001A0E97">
              <w:rPr>
                <w:noProof/>
                <w:webHidden/>
              </w:rPr>
              <w:instrText xml:space="preserve"> PAGEREF _Toc6694187 \h </w:instrText>
            </w:r>
            <w:r w:rsidR="001A0E97">
              <w:rPr>
                <w:noProof/>
                <w:webHidden/>
              </w:rPr>
            </w:r>
            <w:r w:rsidR="001A0E97">
              <w:rPr>
                <w:noProof/>
                <w:webHidden/>
              </w:rPr>
              <w:fldChar w:fldCharType="separate"/>
            </w:r>
            <w:r w:rsidR="00EA796C">
              <w:rPr>
                <w:noProof/>
                <w:webHidden/>
              </w:rPr>
              <w:t>9</w:t>
            </w:r>
            <w:r w:rsidR="001A0E97">
              <w:rPr>
                <w:noProof/>
                <w:webHidden/>
              </w:rPr>
              <w:fldChar w:fldCharType="end"/>
            </w:r>
          </w:hyperlink>
        </w:p>
        <w:p w14:paraId="310A2D8E" w14:textId="45DEACCE" w:rsidR="001A0E97" w:rsidRDefault="00147DB4">
          <w:pPr>
            <w:pStyle w:val="TOC1"/>
            <w:tabs>
              <w:tab w:val="left" w:pos="440"/>
              <w:tab w:val="right" w:leader="dot" w:pos="9350"/>
            </w:tabs>
            <w:rPr>
              <w:rFonts w:asciiTheme="minorHAnsi" w:eastAsiaTheme="minorEastAsia" w:hAnsiTheme="minorHAnsi" w:cstheme="minorBidi"/>
              <w:noProof/>
              <w:sz w:val="22"/>
              <w:lang w:val="en-US"/>
            </w:rPr>
          </w:pPr>
          <w:hyperlink w:anchor="_Toc6694188" w:history="1">
            <w:r w:rsidR="001A0E97" w:rsidRPr="00085E57">
              <w:rPr>
                <w:rStyle w:val="Hyperlink"/>
                <w:noProof/>
              </w:rPr>
              <w:t>4.</w:t>
            </w:r>
            <w:r w:rsidR="001A0E97">
              <w:rPr>
                <w:rFonts w:asciiTheme="minorHAnsi" w:eastAsiaTheme="minorEastAsia" w:hAnsiTheme="minorHAnsi" w:cstheme="minorBidi"/>
                <w:noProof/>
                <w:sz w:val="22"/>
                <w:lang w:val="en-US"/>
              </w:rPr>
              <w:tab/>
            </w:r>
            <w:r w:rsidR="001A0E97" w:rsidRPr="00085E57">
              <w:rPr>
                <w:rStyle w:val="Hyperlink"/>
                <w:noProof/>
              </w:rPr>
              <w:t>References</w:t>
            </w:r>
            <w:r w:rsidR="001A0E97">
              <w:rPr>
                <w:noProof/>
                <w:webHidden/>
              </w:rPr>
              <w:tab/>
            </w:r>
            <w:r w:rsidR="001A0E97">
              <w:rPr>
                <w:noProof/>
                <w:webHidden/>
              </w:rPr>
              <w:fldChar w:fldCharType="begin"/>
            </w:r>
            <w:r w:rsidR="001A0E97">
              <w:rPr>
                <w:noProof/>
                <w:webHidden/>
              </w:rPr>
              <w:instrText xml:space="preserve"> PAGEREF _Toc6694188 \h </w:instrText>
            </w:r>
            <w:r w:rsidR="001A0E97">
              <w:rPr>
                <w:noProof/>
                <w:webHidden/>
              </w:rPr>
            </w:r>
            <w:r w:rsidR="001A0E97">
              <w:rPr>
                <w:noProof/>
                <w:webHidden/>
              </w:rPr>
              <w:fldChar w:fldCharType="separate"/>
            </w:r>
            <w:r w:rsidR="00EA796C">
              <w:rPr>
                <w:noProof/>
                <w:webHidden/>
              </w:rPr>
              <w:t>10</w:t>
            </w:r>
            <w:r w:rsidR="001A0E97">
              <w:rPr>
                <w:noProof/>
                <w:webHidden/>
              </w:rPr>
              <w:fldChar w:fldCharType="end"/>
            </w:r>
          </w:hyperlink>
        </w:p>
        <w:p w14:paraId="310A2D8F" w14:textId="77777777" w:rsidR="00D732E0" w:rsidRDefault="00946C13" w:rsidP="00D732E0">
          <w:pPr>
            <w:rPr>
              <w:noProof/>
            </w:rPr>
          </w:pPr>
          <w:r w:rsidRPr="00A470FB">
            <w:rPr>
              <w:b/>
              <w:bCs/>
              <w:noProof/>
            </w:rPr>
            <w:fldChar w:fldCharType="end"/>
          </w:r>
        </w:p>
      </w:sdtContent>
    </w:sdt>
    <w:p w14:paraId="310A2D90" w14:textId="77777777" w:rsidR="00D732E0" w:rsidRDefault="00D732E0"/>
    <w:p w14:paraId="310A2D91" w14:textId="77777777" w:rsidR="00703765" w:rsidRDefault="00703765"/>
    <w:p w14:paraId="310A2D92" w14:textId="77777777" w:rsidR="001E2675" w:rsidRDefault="001E2675"/>
    <w:p w14:paraId="310A2D93" w14:textId="77777777" w:rsidR="001E2675" w:rsidRDefault="001E2675"/>
    <w:p w14:paraId="310A2D94" w14:textId="77777777" w:rsidR="001E2675" w:rsidRDefault="001E2675"/>
    <w:p w14:paraId="310A2D95" w14:textId="77777777" w:rsidR="001E2675" w:rsidRDefault="001E2675"/>
    <w:p w14:paraId="310A2D96" w14:textId="77777777" w:rsidR="001E2675" w:rsidRDefault="001E2675"/>
    <w:p w14:paraId="310A2D97" w14:textId="77777777" w:rsidR="00703765" w:rsidRDefault="00703765"/>
    <w:p w14:paraId="310A2D98" w14:textId="77777777" w:rsidR="00703765" w:rsidRDefault="00946C13" w:rsidP="00A51137">
      <w:pPr>
        <w:pStyle w:val="Heading1"/>
      </w:pPr>
      <w:bookmarkStart w:id="0" w:name="_Toc6694179"/>
      <w:r>
        <w:lastRenderedPageBreak/>
        <w:t>Introduction</w:t>
      </w:r>
      <w:bookmarkEnd w:id="0"/>
    </w:p>
    <w:p w14:paraId="310A2D99" w14:textId="037E2B09" w:rsidR="005F4035" w:rsidRDefault="00946C13">
      <w:r>
        <w:t>Academic and employability skills are very crucial for both our university and workplace</w:t>
      </w:r>
      <w:r w:rsidR="00B87C3F">
        <w:t xml:space="preserve"> (</w:t>
      </w:r>
      <w:r w:rsidR="00B87C3F">
        <w:rPr>
          <w:szCs w:val="24"/>
        </w:rPr>
        <w:t xml:space="preserve">Morgan, </w:t>
      </w:r>
      <w:r w:rsidR="00B87C3F" w:rsidRPr="008F7D8B">
        <w:rPr>
          <w:szCs w:val="24"/>
        </w:rPr>
        <w:t>2016)</w:t>
      </w:r>
      <w:r>
        <w:t>. I have just completed a module on academic and employability skill. It helps me to improve and develop some crucial competencies like academic writing, research method, referencing techniques, presentation, time management, etc. These skills are very crucial for academic life and personal career development to develop strong credibility</w:t>
      </w:r>
      <w:r w:rsidR="007B2059">
        <w:t xml:space="preserve"> for employment also known as employability skills</w:t>
      </w:r>
      <w:r w:rsidR="00895390">
        <w:t xml:space="preserve"> (</w:t>
      </w:r>
      <w:r w:rsidR="00895390">
        <w:rPr>
          <w:color w:val="000000"/>
        </w:rPr>
        <w:t>Rothwell,</w:t>
      </w:r>
      <w:r w:rsidR="00895390">
        <w:rPr>
          <w:color w:val="000000"/>
        </w:rPr>
        <w:t xml:space="preserve"> </w:t>
      </w:r>
      <w:r w:rsidR="00895390">
        <w:rPr>
          <w:color w:val="000000"/>
        </w:rPr>
        <w:t>201</w:t>
      </w:r>
      <w:r w:rsidR="00895390" w:rsidRPr="008F7D8B">
        <w:rPr>
          <w:color w:val="000000"/>
        </w:rPr>
        <w:t>2)</w:t>
      </w:r>
      <w:r w:rsidR="007B2059">
        <w:t>. In this report</w:t>
      </w:r>
      <w:r w:rsidR="0025702F">
        <w:t>,</w:t>
      </w:r>
      <w:r w:rsidR="007B2059">
        <w:t xml:space="preserve"> I have tried to reflect my understanding and experience regarding the improvement of my academic and employability skills that I have learned from the module. I have also developed a plan to improve my skill gap as well. I have used Gibbs reflective model to describe my experience and plan for skill gap improvement.</w:t>
      </w:r>
      <w:r w:rsidR="001B75A5">
        <w:t xml:space="preserve"> My experience regarding the module in developing academic and employa</w:t>
      </w:r>
      <w:r w:rsidR="001E2675">
        <w:t>bility skill is described below.</w:t>
      </w:r>
    </w:p>
    <w:p w14:paraId="310A2D9A" w14:textId="77777777" w:rsidR="005F4035" w:rsidRDefault="00946C13" w:rsidP="00A51137">
      <w:pPr>
        <w:pStyle w:val="Heading1"/>
      </w:pPr>
      <w:bookmarkStart w:id="1" w:name="_Toc6694180"/>
      <w:r>
        <w:t>Main body</w:t>
      </w:r>
      <w:bookmarkEnd w:id="1"/>
    </w:p>
    <w:p w14:paraId="310A2D9B" w14:textId="169483C6" w:rsidR="0025702F" w:rsidRDefault="00946C13">
      <w:r>
        <w:t>My journey with the module on academic and employability skill was very interesting and informative.</w:t>
      </w:r>
      <w:r w:rsidR="001B75A5">
        <w:t xml:space="preserve"> It helps to improve and develop numerous academic and employability skills. to describe my journey with the module I have used Gibbs reflective model. The model was developed by Graham Gibbs an American sociologist and psychologist in 1988. It helps us to think systematically about the experiences that we had during a </w:t>
      </w:r>
      <w:proofErr w:type="gramStart"/>
      <w:r w:rsidR="001B75A5">
        <w:t>particular situation</w:t>
      </w:r>
      <w:proofErr w:type="gramEnd"/>
      <w:r w:rsidR="001B75A5">
        <w:t xml:space="preserve"> and helps to take action for better adjustment in future. It consists of six major interrelated steps. These are description, feeling, evaluation, analysis, conclusion, and action plan.     </w:t>
      </w:r>
    </w:p>
    <w:p w14:paraId="310A2D9E" w14:textId="77777777" w:rsidR="004A3164" w:rsidRDefault="00946C13" w:rsidP="00F33776">
      <w:pPr>
        <w:pStyle w:val="Heading2"/>
        <w:numPr>
          <w:ilvl w:val="1"/>
          <w:numId w:val="17"/>
        </w:numPr>
      </w:pPr>
      <w:bookmarkStart w:id="2" w:name="_Toc6694181"/>
      <w:r>
        <w:t>Description</w:t>
      </w:r>
      <w:bookmarkEnd w:id="2"/>
    </w:p>
    <w:p w14:paraId="310A2D9F" w14:textId="77777777" w:rsidR="004A3164" w:rsidRDefault="00946C13" w:rsidP="004A3164">
      <w:r>
        <w:t xml:space="preserve">I have just completed a module on academic and employability skills. During this time I have learned numerous things in academic writing. For this, I have focused on my formal writing style, sentence construction, grammatical issues, word choice, etc. while writing for academic purpose. The module has also focused on the research method and referencing techniques. For this, I have to read several research papers on several issues. I have focused on how the authors use their academic writing skill to write a report. I have also focused on the format of the report, data collection process, analysis, and proving a conclusion with recommendations. Besides, I </w:t>
      </w:r>
      <w:r>
        <w:lastRenderedPageBreak/>
        <w:t>have also focused on different effective techniques used for referencing any sources of information. The module has focused on Harvard referencing style with its application on academic writing.</w:t>
      </w:r>
    </w:p>
    <w:p w14:paraId="310A2DA0" w14:textId="77777777" w:rsidR="004A3164" w:rsidRDefault="00946C13" w:rsidP="004A3164">
      <w:r>
        <w:t>In this module, we have also focused on our reflection skill, time management skill, and presentation skill. We have to write on different topics for a particular time period. As a result, the module has directly and indirectly focused on our time management skill. We have used different time management techniques and have applied these techniques to complete the task in due time. We have different presentation session where we have to summarize large data and present the core findings within a short time session.</w:t>
      </w:r>
    </w:p>
    <w:p w14:paraId="310A2DA1" w14:textId="77777777" w:rsidR="005F4035" w:rsidRDefault="005F4035"/>
    <w:p w14:paraId="310A2DA2" w14:textId="77777777" w:rsidR="006C1FD2" w:rsidRDefault="00946C13" w:rsidP="00F33776">
      <w:pPr>
        <w:pStyle w:val="Heading2"/>
      </w:pPr>
      <w:r>
        <w:t xml:space="preserve"> </w:t>
      </w:r>
      <w:bookmarkStart w:id="3" w:name="_Toc6694182"/>
      <w:r>
        <w:t>Feelings</w:t>
      </w:r>
      <w:bookmarkEnd w:id="3"/>
    </w:p>
    <w:p w14:paraId="310A2DA3" w14:textId="77777777" w:rsidR="009B3D4C" w:rsidRDefault="00946C13" w:rsidP="009B3D4C">
      <w:r>
        <w:t>The module has brought tremendous improvement and development of my academic and employability skill. I have written on many occasions in my life like writing a letter to a friend, writing an essay in school, writing for examination, Facebook post, etc. But these writings were not as structured as I have learned from this module. Before writing for the academic purpose I had to understand what it is. I have to focus on the line structure, quality of my writing and referencing. While writing each assessment I have to follow the instruction properly, follow academic tone and write quality sentences for well-structured academic writing. As a result, now I can feel the development and improvement of my learning style. I think the module was quite remarkable for the development and improvement of my analytical thinking, professionalism, research skill, and work ethic.</w:t>
      </w:r>
    </w:p>
    <w:p w14:paraId="310A2DA4" w14:textId="77777777" w:rsidR="009B3D4C" w:rsidRDefault="00946C13" w:rsidP="009B3D4C">
      <w:r>
        <w:t>I was very excited while I was writing for a different group of readers. I have to take only the relevant information that makes sense to the readers. I always think that I have to take responsibility for my own writing, analysis, and findings. As a result, I always focus on critical issues. As a result, it improves my critical thinking ability and helps me to learn how to honor different opinions and thoughts.</w:t>
      </w:r>
    </w:p>
    <w:p w14:paraId="310A2DA5" w14:textId="3A3A4F59" w:rsidR="006C1FD2" w:rsidRDefault="00946C13" w:rsidP="006C1FD2">
      <w:r>
        <w:t xml:space="preserve">During the time frame of the module, I have experienced the life of a professional person. The journey was quite interesting while I am learning about the employability skills required by the </w:t>
      </w:r>
      <w:r>
        <w:lastRenderedPageBreak/>
        <w:t xml:space="preserve">employer. I have analyzed different job descriptions and tried to learn how to be a sound and credible employee. I feel improvement in my ethical behavior while using the writings of other personnel from different sources. I have learned how to use referencing effectively. It ensures </w:t>
      </w:r>
      <w:r w:rsidR="00FC2A51">
        <w:t>writer</w:t>
      </w:r>
      <w:r w:rsidR="0026500C">
        <w:t>’</w:t>
      </w:r>
      <w:bookmarkStart w:id="4" w:name="_GoBack"/>
      <w:bookmarkEnd w:id="4"/>
      <w:r w:rsidR="00FC2A51">
        <w:t>s</w:t>
      </w:r>
      <w:r>
        <w:t xml:space="preserve"> ethical behavior as well as credibility</w:t>
      </w:r>
      <w:r w:rsidR="00C115AA" w:rsidRPr="00C115AA">
        <w:rPr>
          <w:szCs w:val="24"/>
        </w:rPr>
        <w:t xml:space="preserve"> </w:t>
      </w:r>
      <w:r w:rsidR="00C115AA">
        <w:rPr>
          <w:szCs w:val="24"/>
        </w:rPr>
        <w:t>(</w:t>
      </w:r>
      <w:r w:rsidR="00C115AA" w:rsidRPr="008F7D8B">
        <w:rPr>
          <w:szCs w:val="24"/>
        </w:rPr>
        <w:t>Pears and Shields,</w:t>
      </w:r>
      <w:r w:rsidR="00C115AA">
        <w:rPr>
          <w:szCs w:val="24"/>
        </w:rPr>
        <w:t xml:space="preserve"> </w:t>
      </w:r>
      <w:r w:rsidR="00C115AA" w:rsidRPr="008F7D8B">
        <w:rPr>
          <w:szCs w:val="24"/>
        </w:rPr>
        <w:t>2010</w:t>
      </w:r>
      <w:r w:rsidR="00C115AA">
        <w:rPr>
          <w:szCs w:val="24"/>
        </w:rPr>
        <w:t>)</w:t>
      </w:r>
      <w:r>
        <w:t>. I have also improved my time management skill during this module. Now in my daily life, I can do several tasks simultaneously applying my time management skill. It makes me effective and efficient in both academic and daily life as well. It will also help me in case of career development in the workplace as well.</w:t>
      </w:r>
    </w:p>
    <w:p w14:paraId="310A2DA6" w14:textId="77777777" w:rsidR="00F33776" w:rsidRDefault="00946C13" w:rsidP="00F33776">
      <w:pPr>
        <w:pStyle w:val="Heading2"/>
      </w:pPr>
      <w:bookmarkStart w:id="5" w:name="_Toc6694183"/>
      <w:r>
        <w:t>Evaluation</w:t>
      </w:r>
      <w:bookmarkEnd w:id="5"/>
    </w:p>
    <w:p w14:paraId="310A2DA7" w14:textId="77777777" w:rsidR="00BD4365" w:rsidRDefault="00946C13" w:rsidP="00F33776">
      <w:r>
        <w:t xml:space="preserve">The module has brought numerous good experiences along with some bad experience. But the good experiences are quite </w:t>
      </w:r>
      <w:r w:rsidR="00FB76BB">
        <w:t>higher than the bad experience. The module has brought about tremendous improvement in both academic and employability skills. I had little knowledge of academic writing, referencing techniques, and research method. The module has enabled me to write a good academic essay and academic reports with proper sentence construction, word choice, and grammatical issues. I can choose the right format for formal writing and can effectively write on different topics. I was not a good communicator. This module enables to communicate with diversified personnel in a proper way. I have also good experience with the improvement of my time management skill.</w:t>
      </w:r>
      <w:r w:rsidR="00CA35EA">
        <w:t xml:space="preserve"> Analysis of real-world employment requirements has enabled me to gather knowledge according to the career development requirements. Now I can practice those employability skills in my daily life to make me competent for the competitive job market.</w:t>
      </w:r>
      <w:r w:rsidR="00042B32">
        <w:t xml:space="preserve"> Besides, my experience with the teacher and friends is non-forgettable. They were helpful, supportive, and friendly as well. So, the journey with the module was a portfolio of diversified good experiences.</w:t>
      </w:r>
    </w:p>
    <w:p w14:paraId="310A2DA8" w14:textId="77777777" w:rsidR="00FB76BB" w:rsidRDefault="00946C13">
      <w:r>
        <w:t>Actually, I have a little bad experience with the module. Actually, my bad experiences have come from my own constraints. Earlier I had no clear idea about formal writing. As a result, I had to struggle at the earlier stage of the module. Besides, we should have a little more time for presentation and class hour.</w:t>
      </w:r>
    </w:p>
    <w:p w14:paraId="310A2DA9" w14:textId="77777777" w:rsidR="005F4035" w:rsidRDefault="00946C13" w:rsidP="00F33776">
      <w:pPr>
        <w:pStyle w:val="Heading2"/>
      </w:pPr>
      <w:bookmarkStart w:id="6" w:name="_Toc6694184"/>
      <w:r>
        <w:lastRenderedPageBreak/>
        <w:t>Analysis</w:t>
      </w:r>
      <w:bookmarkEnd w:id="6"/>
    </w:p>
    <w:p w14:paraId="310A2DAA" w14:textId="08F2A4E7" w:rsidR="004507DA" w:rsidRDefault="00946C13" w:rsidP="004507DA">
      <w:r>
        <w:t xml:space="preserve">The module was a complete package of academic and employability skills. Academic writing enhances our analytical thinking, research skill, information gathering, professionalism, ethical behavior, time management, and written communication skill. Through the module, I have learned about the appropriate way of developing a writing style. Now I make an integrated plan and choose appropriate structure before starting writing. I develop a portfolio of alternative ideas and link together using facts, opinions, analytical thinking, arguments, personal judgments, etc. I also focus on grammatical issues, sentence construction, word choice, etc. As a result, academic writing gets more sophisticated. Inclusion of presentation, digital technology, and referencing techniques further improved my academic and employability skills.  </w:t>
      </w:r>
    </w:p>
    <w:p w14:paraId="310A2DAB" w14:textId="77777777" w:rsidR="004507DA" w:rsidRDefault="00946C13" w:rsidP="004507DA">
      <w:r>
        <w:t>The module should have more scope for team working. It may improve our co-operation and positive attitudes in academic life and in the workplace. Though referencing techniques help us to acknowledge the contribution of the writers, incorporation of the ethical requirements can further make us conscious about academic writing. More scope for self-management and problem solving can further make us self-confident and reliable in dealing with critical employment issues.</w:t>
      </w:r>
    </w:p>
    <w:p w14:paraId="310A2DAC" w14:textId="77777777" w:rsidR="00F33776" w:rsidRPr="00F33776" w:rsidRDefault="00F33776" w:rsidP="00F33776"/>
    <w:p w14:paraId="310A2DAD" w14:textId="77777777" w:rsidR="00F33776" w:rsidRDefault="00946C13" w:rsidP="00F33776">
      <w:pPr>
        <w:pStyle w:val="Heading2"/>
      </w:pPr>
      <w:bookmarkStart w:id="7" w:name="_Toc6694185"/>
      <w:r>
        <w:t>Conclusion</w:t>
      </w:r>
      <w:bookmarkEnd w:id="7"/>
    </w:p>
    <w:p w14:paraId="310A2DAE" w14:textId="6472E76D" w:rsidR="00F33776" w:rsidRDefault="00946C13" w:rsidP="00F33776">
      <w:r>
        <w:t>There is no doubt that the module was very effective and efficient for academic and employability skills. The journey was also very interesting and informative simultaneously. But academic and employability skill improvement and development is a continuous process</w:t>
      </w:r>
      <w:r w:rsidR="007B4239">
        <w:t xml:space="preserve"> (Morgan, 2016)</w:t>
      </w:r>
      <w:r>
        <w:t xml:space="preserve">. We can't be efficient well by only completing a single module. In the challenging world where employers look for the best competent employees and want to be the best organization employers ask for numerous skills and competencies. The major academic and employability skills include communication skill, presentation skill, information technology skill, team working, problem-solving, creativity, time management, working under tremendous pressure and tight schedule, thinking and reliance, self-management, positive attitudes, etc. These skills are very crucial for academic life and career development.      </w:t>
      </w:r>
    </w:p>
    <w:p w14:paraId="310A2DAF" w14:textId="77F345D0" w:rsidR="00F33776" w:rsidRDefault="00946C13" w:rsidP="00F33776">
      <w:r>
        <w:lastRenderedPageBreak/>
        <w:t xml:space="preserve">The module mainly focuses on academic writing, research method, time management, referencing techniques, etc. These skills are </w:t>
      </w:r>
      <w:proofErr w:type="gramStart"/>
      <w:r>
        <w:t>actually a</w:t>
      </w:r>
      <w:proofErr w:type="gramEnd"/>
      <w:r>
        <w:t xml:space="preserve"> major section of academic and employability skill. Even due to time limitation, lack of proper implementation, and my large skill gap I can't effectively learn these skills. I think I should have given more concentration on academic writing and research methods to improve my written communication and presentation skill. Besides, I also think that incorporation of effective teamwork and the wide use of digital technology can further improve my IT and team working skill. It will also enhance my skills regarding self-management skill, positive attitude, and human behavior. There should have more scope for cross communication for the effectiveness of my oral and visual communication.</w:t>
      </w:r>
      <w:r w:rsidR="001E2675">
        <w:t xml:space="preserve"> </w:t>
      </w:r>
      <w:r>
        <w:t>Besides, I was</w:t>
      </w:r>
      <w:r w:rsidR="001E2675">
        <w:t xml:space="preserve"> not a proper executor as a result I can’t execute the learning of the module in proper way. </w:t>
      </w:r>
    </w:p>
    <w:p w14:paraId="310A2DB0" w14:textId="77777777" w:rsidR="00F33776" w:rsidRDefault="00F33776" w:rsidP="00F33776"/>
    <w:p w14:paraId="310A2DB1" w14:textId="77777777" w:rsidR="00F33776" w:rsidRDefault="00946C13" w:rsidP="00F33776">
      <w:pPr>
        <w:pStyle w:val="Heading2"/>
      </w:pPr>
      <w:bookmarkStart w:id="8" w:name="_Toc6694186"/>
      <w:r>
        <w:t>Action plan</w:t>
      </w:r>
      <w:bookmarkEnd w:id="8"/>
    </w:p>
    <w:p w14:paraId="310A2DB2" w14:textId="036E6B6D" w:rsidR="00F33776" w:rsidRDefault="00946C13" w:rsidP="00F33776">
      <w:r>
        <w:t>Employers always look for effective and efficient employability skills. It varies according to the nature and types of jobs. In general, they look for efficient communication skill, time management, writing skill, presentation skill, team working, self-management, problem-solving, decision making, leadership skill, etc. these skills are also called soft skill. These skills are very crucial for academic life and for the workplace. We all know that skill development and improvement is a continuous process. Though I have already improved some of my crucial academic and employability skill, still I have some skill gaps in the area of academic and employability skill. Depending on my understanding I have identified some areas where I need to focus very quickly to make me competent in academic life and in the workplace. I have to develop as well as further improve my academic writing, presentation skill, time management skill, referencing techniques, team working, self-management skill, IT skill, etc. to further improve these I have developed an action plan.</w:t>
      </w:r>
    </w:p>
    <w:p w14:paraId="310A2DB3" w14:textId="77777777" w:rsidR="00F33776" w:rsidRDefault="00946C13" w:rsidP="00F33776">
      <w:r>
        <w:t>To improve my academic writing and research skill I will practice online professional writing, focus on sentence construction, grammatical skill, summarizing, and read different researches published in different magazines, newspaper, etc. I will also continually follow different referencing techniques like website, journal, online videos, e-books, etc.</w:t>
      </w:r>
    </w:p>
    <w:p w14:paraId="310A2DB4" w14:textId="77777777" w:rsidR="00F33776" w:rsidRDefault="00946C13" w:rsidP="00F33776">
      <w:r>
        <w:lastRenderedPageBreak/>
        <w:t>To improve my communication skill I will focus on my listening, speaking, and writing skill as well. For this, I will focus on different methods of communication like oral communication, visual communication, non-verbal communication, and written communication. To improve my written communication I write different reports and assignment and present these writings to my teachers, friends, and family members. I will also try to communicate with a diversified group of people from different cultures, religion, etc.</w:t>
      </w:r>
    </w:p>
    <w:p w14:paraId="310A2DB5" w14:textId="77777777" w:rsidR="00F33776" w:rsidRDefault="00946C13" w:rsidP="00F33776">
      <w:r>
        <w:t>To improve my team working skill I will read and learn different pros and cons of building an effective team. Then I will practice different roles within a team. I will also work in my class group, join in a sporting team, participate in community organization, etc. I will also read articles regarding how to perform better in a team.</w:t>
      </w:r>
    </w:p>
    <w:p w14:paraId="310A2DB6" w14:textId="3C7E2071" w:rsidR="00F33776" w:rsidRDefault="00946C13" w:rsidP="00F33776">
      <w:r>
        <w:t>I also need to improve my time management skill. To improve my time management skill I will follow different models of time management in daily and academic life. I think the application of Eisenhower time management model is very effective for time management skill. According to the model I will classify may task into four categories. These are ‘do, decide, delegate, and delete'</w:t>
      </w:r>
      <w:r w:rsidR="00E258D1">
        <w:t xml:space="preserve"> </w:t>
      </w:r>
      <w:r w:rsidR="00666AB6">
        <w:t>(</w:t>
      </w:r>
      <w:r w:rsidR="00E05985">
        <w:rPr>
          <w:color w:val="000000"/>
        </w:rPr>
        <w:t>Rothwell,</w:t>
      </w:r>
      <w:r w:rsidR="00666AB6">
        <w:rPr>
          <w:color w:val="000000"/>
        </w:rPr>
        <w:t xml:space="preserve"> </w:t>
      </w:r>
      <w:r w:rsidR="00E05985">
        <w:rPr>
          <w:color w:val="000000"/>
        </w:rPr>
        <w:t>201</w:t>
      </w:r>
      <w:r w:rsidR="00E05985" w:rsidRPr="008F7D8B">
        <w:rPr>
          <w:color w:val="000000"/>
        </w:rPr>
        <w:t>2</w:t>
      </w:r>
      <w:r w:rsidR="00666AB6">
        <w:rPr>
          <w:color w:val="000000"/>
        </w:rPr>
        <w:t>)</w:t>
      </w:r>
      <w:r>
        <w:t>. I will delete the valueless tasks to make me efficient in time management.</w:t>
      </w:r>
    </w:p>
    <w:p w14:paraId="310A2DB7" w14:textId="77777777" w:rsidR="00F33776" w:rsidRDefault="00946C13" w:rsidP="00F33776">
      <w:r>
        <w:t>I further need to improve my information technological skill to making me efficient in both academic life and the workplace. I need to have clear knowledge of office software like MS word, Excel, PowerPoint, graphics, etc. to improve my information technology skill I will participate in different online courses. I will also focus on programming language, design and editing software, etc.</w:t>
      </w:r>
    </w:p>
    <w:p w14:paraId="310A2DB8" w14:textId="42C25151" w:rsidR="00F33776" w:rsidRDefault="00946C13" w:rsidP="00F33776">
      <w:proofErr w:type="gramStart"/>
      <w:r>
        <w:t>Actually, there</w:t>
      </w:r>
      <w:proofErr w:type="gramEnd"/>
      <w:r>
        <w:t xml:space="preserve"> is no end of improving and developing academic skills</w:t>
      </w:r>
      <w:r w:rsidR="007F2E00">
        <w:t xml:space="preserve"> (</w:t>
      </w:r>
      <w:proofErr w:type="spellStart"/>
      <w:r w:rsidR="00511878">
        <w:rPr>
          <w:color w:val="000000"/>
          <w:szCs w:val="24"/>
        </w:rPr>
        <w:t>WiseGEEK</w:t>
      </w:r>
      <w:proofErr w:type="spellEnd"/>
      <w:r w:rsidR="00511878">
        <w:rPr>
          <w:color w:val="000000"/>
          <w:szCs w:val="24"/>
        </w:rPr>
        <w:t>, 201</w:t>
      </w:r>
      <w:r w:rsidR="00E42D8D">
        <w:rPr>
          <w:color w:val="000000"/>
          <w:szCs w:val="24"/>
        </w:rPr>
        <w:t>8</w:t>
      </w:r>
      <w:r w:rsidR="007F2E00" w:rsidRPr="008F7D8B">
        <w:rPr>
          <w:color w:val="000000"/>
          <w:szCs w:val="24"/>
        </w:rPr>
        <w:t>)</w:t>
      </w:r>
      <w:r>
        <w:t>. I have just prioritized some competencies according to my understanding and experience. But still, I think there are lots of skills that are needed to develop and improve. For this, I will further focus on my critical thinking, prove solving, decision making, leadership skill, stress taking skill, positive attitude, self-management, ethical standard, etc. for my personal and career development.</w:t>
      </w:r>
    </w:p>
    <w:p w14:paraId="310A2DBA" w14:textId="77777777" w:rsidR="005F4035" w:rsidRDefault="005F4035"/>
    <w:p w14:paraId="310A2DBE" w14:textId="77777777" w:rsidR="005F4035" w:rsidRDefault="00946C13" w:rsidP="00181A3D">
      <w:pPr>
        <w:pStyle w:val="Heading1"/>
      </w:pPr>
      <w:bookmarkStart w:id="9" w:name="_Toc6694187"/>
      <w:r>
        <w:lastRenderedPageBreak/>
        <w:t>Conclusion</w:t>
      </w:r>
      <w:bookmarkEnd w:id="9"/>
    </w:p>
    <w:p w14:paraId="310A2DBF" w14:textId="57B9CA35" w:rsidR="00F33776" w:rsidRDefault="00946C13">
      <w:r>
        <w:t>The journey with the module was very enjoyable to me. I have enjoyed as well as improved my academic and employability skill in the area of academic writing, research methods, referencing techniques, presentation, communication, analytical thinking, time management, brainstorming, use of information technology, etc. But it is a continuous development process</w:t>
      </w:r>
      <w:r w:rsidR="00B87C3F">
        <w:t xml:space="preserve"> (</w:t>
      </w:r>
      <w:r w:rsidR="00B87C3F">
        <w:rPr>
          <w:szCs w:val="24"/>
        </w:rPr>
        <w:t xml:space="preserve">Morgan, </w:t>
      </w:r>
      <w:r w:rsidR="00B87C3F" w:rsidRPr="008F7D8B">
        <w:rPr>
          <w:szCs w:val="24"/>
        </w:rPr>
        <w:t>2016)</w:t>
      </w:r>
      <w:r>
        <w:t xml:space="preserve">. So, I need to practice and practice my learning from the module. for this, my action plan can be very effective for me to make me competent in the academic life and in case of the employment as well.  </w:t>
      </w:r>
    </w:p>
    <w:p w14:paraId="310A2DC0" w14:textId="77777777" w:rsidR="005F4035" w:rsidRDefault="005F4035"/>
    <w:p w14:paraId="310A2DC1" w14:textId="77777777" w:rsidR="007939F4" w:rsidRDefault="007939F4"/>
    <w:p w14:paraId="310A2DC2" w14:textId="77777777" w:rsidR="007939F4" w:rsidRDefault="007939F4"/>
    <w:p w14:paraId="310A2DC3" w14:textId="77777777" w:rsidR="007939F4" w:rsidRDefault="007939F4"/>
    <w:p w14:paraId="310A2DC4" w14:textId="77777777" w:rsidR="007939F4" w:rsidRDefault="007939F4"/>
    <w:p w14:paraId="310A2DC5" w14:textId="77777777" w:rsidR="007939F4" w:rsidRDefault="007939F4"/>
    <w:p w14:paraId="310A2DC6" w14:textId="77777777" w:rsidR="007939F4" w:rsidRDefault="007939F4"/>
    <w:p w14:paraId="310A2DC7" w14:textId="77777777" w:rsidR="007939F4" w:rsidRDefault="007939F4"/>
    <w:p w14:paraId="310A2DC8" w14:textId="5D261C32" w:rsidR="002F7843" w:rsidRDefault="002F7843"/>
    <w:p w14:paraId="1A148DBF" w14:textId="218E9B3A" w:rsidR="00E42D8D" w:rsidRDefault="00E42D8D"/>
    <w:p w14:paraId="76E5B471" w14:textId="654851FA" w:rsidR="00E42D8D" w:rsidRDefault="00E42D8D"/>
    <w:p w14:paraId="227DD8A3" w14:textId="77777777" w:rsidR="00E42D8D" w:rsidRDefault="00E42D8D"/>
    <w:p w14:paraId="310A2DC9" w14:textId="77777777" w:rsidR="002F7843" w:rsidRDefault="002F7843"/>
    <w:p w14:paraId="310A2DCE" w14:textId="77777777" w:rsidR="005F4035" w:rsidRDefault="005F4035"/>
    <w:p w14:paraId="310A2DCF" w14:textId="77777777" w:rsidR="002C10D0" w:rsidRPr="002C10D0" w:rsidRDefault="00946C13" w:rsidP="002C10D0">
      <w:pPr>
        <w:pStyle w:val="Heading1"/>
      </w:pPr>
      <w:bookmarkStart w:id="10" w:name="_Toc6694188"/>
      <w:r w:rsidRPr="002C10D0">
        <w:lastRenderedPageBreak/>
        <w:t>References</w:t>
      </w:r>
      <w:bookmarkEnd w:id="10"/>
    </w:p>
    <w:p w14:paraId="310A2DD6" w14:textId="77777777" w:rsidR="00C6775E" w:rsidRPr="008F7D8B" w:rsidRDefault="00946C13" w:rsidP="00C6775E">
      <w:pPr>
        <w:rPr>
          <w:szCs w:val="24"/>
        </w:rPr>
      </w:pPr>
      <w:r w:rsidRPr="008F7D8B">
        <w:rPr>
          <w:szCs w:val="24"/>
        </w:rPr>
        <w:t>Morgan, P. (2016). The Business Student’s Guide to Study and Employability. Sage Publications</w:t>
      </w:r>
    </w:p>
    <w:p w14:paraId="310A2DD7" w14:textId="4AAF609E" w:rsidR="005F4035" w:rsidRPr="008F7D8B" w:rsidRDefault="00946C13" w:rsidP="0009716E">
      <w:pPr>
        <w:rPr>
          <w:szCs w:val="24"/>
        </w:rPr>
      </w:pPr>
      <w:r w:rsidRPr="008F7D8B">
        <w:rPr>
          <w:szCs w:val="24"/>
        </w:rPr>
        <w:t>Pears, R. and Shields, G. (2010)</w:t>
      </w:r>
      <w:r w:rsidR="00C115AA">
        <w:rPr>
          <w:szCs w:val="24"/>
        </w:rPr>
        <w:t>.</w:t>
      </w:r>
      <w:r w:rsidRPr="008F7D8B">
        <w:rPr>
          <w:szCs w:val="24"/>
        </w:rPr>
        <w:t xml:space="preserve"> Cite them right: The essential referencing guide. 8th edn. Basingstoke: Palgrave Macmillan</w:t>
      </w:r>
    </w:p>
    <w:p w14:paraId="310A2DDA" w14:textId="50EC9F82" w:rsidR="00703765" w:rsidRDefault="00946C13" w:rsidP="00CB3346">
      <w:pPr>
        <w:pStyle w:val="NormalWeb"/>
        <w:spacing w:before="0" w:beforeAutospacing="0" w:after="180" w:afterAutospacing="0"/>
        <w:ind w:left="450" w:hanging="450"/>
        <w:rPr>
          <w:color w:val="000000"/>
        </w:rPr>
      </w:pPr>
      <w:r>
        <w:rPr>
          <w:color w:val="000000"/>
        </w:rPr>
        <w:t>Rothwell, W. (201</w:t>
      </w:r>
      <w:r w:rsidRPr="008F7D8B">
        <w:rPr>
          <w:color w:val="000000"/>
        </w:rPr>
        <w:t>2). </w:t>
      </w:r>
      <w:r w:rsidRPr="008F7D8B">
        <w:rPr>
          <w:i/>
          <w:iCs/>
          <w:color w:val="000000"/>
        </w:rPr>
        <w:t>The workplace learner</w:t>
      </w:r>
      <w:r w:rsidRPr="008F7D8B">
        <w:rPr>
          <w:color w:val="000000"/>
        </w:rPr>
        <w:t>. New York [etc.]: American Management Association.</w:t>
      </w:r>
    </w:p>
    <w:p w14:paraId="310A2DDB" w14:textId="066491C6" w:rsidR="00D94252" w:rsidRDefault="004F1893" w:rsidP="004F1893">
      <w:pPr>
        <w:pStyle w:val="NormalWeb"/>
        <w:spacing w:before="0" w:beforeAutospacing="0" w:after="180" w:afterAutospacing="0"/>
        <w:ind w:left="450" w:hanging="450"/>
      </w:pPr>
      <w:proofErr w:type="spellStart"/>
      <w:r>
        <w:rPr>
          <w:color w:val="000000"/>
        </w:rPr>
        <w:t>WiseGEEK</w:t>
      </w:r>
      <w:proofErr w:type="spellEnd"/>
      <w:r>
        <w:rPr>
          <w:color w:val="000000"/>
        </w:rPr>
        <w:t xml:space="preserve">, (2018). </w:t>
      </w:r>
      <w:r w:rsidRPr="004F1893">
        <w:rPr>
          <w:color w:val="000000"/>
        </w:rPr>
        <w:t>What are Academic Skills?</w:t>
      </w:r>
      <w:r w:rsidR="001B08EF">
        <w:rPr>
          <w:color w:val="000000"/>
        </w:rPr>
        <w:t xml:space="preserve">[online] &lt;Available on: </w:t>
      </w:r>
      <w:hyperlink r:id="rId8" w:history="1">
        <w:r w:rsidR="00AD750F" w:rsidRPr="004E0A96">
          <w:rPr>
            <w:rStyle w:val="Hyperlink"/>
          </w:rPr>
          <w:t>https://www.wisegeek.com/what-are-academic-skills.htm</w:t>
        </w:r>
      </w:hyperlink>
      <w:r w:rsidR="00AD750F">
        <w:rPr>
          <w:color w:val="000000"/>
        </w:rPr>
        <w:t>&gt; [Accessed on 16</w:t>
      </w:r>
      <w:r w:rsidR="00AD750F" w:rsidRPr="00AD750F">
        <w:rPr>
          <w:color w:val="000000"/>
          <w:vertAlign w:val="superscript"/>
        </w:rPr>
        <w:t>th</w:t>
      </w:r>
      <w:r w:rsidR="00AD750F">
        <w:rPr>
          <w:color w:val="000000"/>
        </w:rPr>
        <w:t xml:space="preserve"> April 2019]</w:t>
      </w:r>
    </w:p>
    <w:p w14:paraId="310A2DDC" w14:textId="77777777" w:rsidR="003C500F" w:rsidRDefault="003C500F"/>
    <w:p w14:paraId="310A2DDD" w14:textId="77777777" w:rsidR="005F4035" w:rsidRDefault="005F4035"/>
    <w:p w14:paraId="310A2DDE" w14:textId="77777777" w:rsidR="00583FFC" w:rsidRDefault="00583FFC"/>
    <w:p w14:paraId="310A2DDF" w14:textId="77777777" w:rsidR="003C500F" w:rsidRDefault="003C500F"/>
    <w:p w14:paraId="310A2DE0" w14:textId="77777777" w:rsidR="003C500F" w:rsidRDefault="003C500F"/>
    <w:p w14:paraId="310A2DE1" w14:textId="77777777" w:rsidR="00833F27" w:rsidRDefault="00833F27"/>
    <w:p w14:paraId="310A2DE2" w14:textId="77777777" w:rsidR="00DD268E" w:rsidRDefault="00946C13">
      <w:r>
        <w:t xml:space="preserve"> </w:t>
      </w:r>
    </w:p>
    <w:p w14:paraId="310A2DE3" w14:textId="77777777" w:rsidR="009514B3" w:rsidRDefault="009514B3"/>
    <w:p w14:paraId="310A2DE4" w14:textId="77777777" w:rsidR="009514B3" w:rsidRDefault="009514B3"/>
    <w:p w14:paraId="310A2DE5" w14:textId="77777777" w:rsidR="009514B3" w:rsidRDefault="009514B3"/>
    <w:p w14:paraId="310A2DE6" w14:textId="77777777" w:rsidR="009514B3" w:rsidRDefault="009514B3"/>
    <w:p w14:paraId="310A2DE7" w14:textId="77777777" w:rsidR="009514B3" w:rsidRDefault="009514B3"/>
    <w:p w14:paraId="310A2DE8" w14:textId="77777777" w:rsidR="00025903" w:rsidRDefault="00025903"/>
    <w:p w14:paraId="310A2DE9" w14:textId="77777777" w:rsidR="005F4035" w:rsidRDefault="005F4035"/>
    <w:p w14:paraId="310A2DEA" w14:textId="77777777" w:rsidR="00304F51" w:rsidRDefault="00304F51"/>
    <w:p w14:paraId="310A2DEB" w14:textId="77777777" w:rsidR="00304F51" w:rsidRDefault="00304F51"/>
    <w:p w14:paraId="310A2DEC" w14:textId="77777777" w:rsidR="00304F51" w:rsidRDefault="00304F51"/>
    <w:p w14:paraId="310A2DED" w14:textId="77777777" w:rsidR="00304F51" w:rsidRDefault="00304F51"/>
    <w:p w14:paraId="310A2DEE" w14:textId="77777777" w:rsidR="00304F51" w:rsidRDefault="00304F51"/>
    <w:p w14:paraId="310A2DEF" w14:textId="77777777" w:rsidR="00304F51" w:rsidRDefault="00304F51"/>
    <w:p w14:paraId="310A2DF0" w14:textId="77777777" w:rsidR="00304F51" w:rsidRDefault="00304F51"/>
    <w:p w14:paraId="310A2DF1" w14:textId="77777777" w:rsidR="00304F51" w:rsidRDefault="00304F51"/>
    <w:p w14:paraId="310A2DF2" w14:textId="77777777" w:rsidR="00304F51" w:rsidRDefault="00304F51"/>
    <w:p w14:paraId="310A2DF3" w14:textId="77777777" w:rsidR="00304F51" w:rsidRDefault="00304F51"/>
    <w:p w14:paraId="310A2DF4" w14:textId="77777777" w:rsidR="00304F51" w:rsidRDefault="00304F51"/>
    <w:p w14:paraId="310A2DF5" w14:textId="77777777" w:rsidR="00304F51" w:rsidRDefault="00304F51"/>
    <w:p w14:paraId="310A2DF6" w14:textId="77777777" w:rsidR="00304F51" w:rsidRDefault="00304F51"/>
    <w:p w14:paraId="310A2DF7" w14:textId="77777777" w:rsidR="00304F51" w:rsidRDefault="00304F51"/>
    <w:p w14:paraId="310A2DF8" w14:textId="77777777" w:rsidR="00304F51" w:rsidRDefault="00304F51"/>
    <w:p w14:paraId="310A2DF9" w14:textId="77777777" w:rsidR="00304F51" w:rsidRDefault="00304F51"/>
    <w:p w14:paraId="310A2DFA" w14:textId="77777777" w:rsidR="00304F51" w:rsidRDefault="00304F51"/>
    <w:p w14:paraId="310A2DFB" w14:textId="77777777" w:rsidR="00304F51" w:rsidRDefault="00304F51"/>
    <w:p w14:paraId="310A2DFC" w14:textId="77777777" w:rsidR="005F4035" w:rsidRDefault="005F4035"/>
    <w:sectPr w:rsidR="005F4035">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49547" w14:textId="77777777" w:rsidR="00147DB4" w:rsidRDefault="00147DB4" w:rsidP="001E2675">
      <w:pPr>
        <w:spacing w:after="0" w:line="240" w:lineRule="auto"/>
      </w:pPr>
      <w:r>
        <w:separator/>
      </w:r>
    </w:p>
  </w:endnote>
  <w:endnote w:type="continuationSeparator" w:id="0">
    <w:p w14:paraId="2759DFD6" w14:textId="77777777" w:rsidR="00147DB4" w:rsidRDefault="00147DB4" w:rsidP="001E2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4665411"/>
      <w:docPartObj>
        <w:docPartGallery w:val="Page Numbers (Bottom of Page)"/>
        <w:docPartUnique/>
      </w:docPartObj>
    </w:sdtPr>
    <w:sdtEndPr>
      <w:rPr>
        <w:noProof/>
      </w:rPr>
    </w:sdtEndPr>
    <w:sdtContent>
      <w:p w14:paraId="310A2E05" w14:textId="77777777" w:rsidR="001E2675" w:rsidRDefault="001E2675">
        <w:pPr>
          <w:pStyle w:val="Footer"/>
          <w:jc w:val="right"/>
        </w:pPr>
        <w:r>
          <w:fldChar w:fldCharType="begin"/>
        </w:r>
        <w:r>
          <w:instrText xml:space="preserve"> PAGE   \* MERGEFORMAT </w:instrText>
        </w:r>
        <w:r>
          <w:fldChar w:fldCharType="separate"/>
        </w:r>
        <w:r w:rsidR="001A0E97">
          <w:rPr>
            <w:noProof/>
          </w:rPr>
          <w:t>2</w:t>
        </w:r>
        <w:r>
          <w:rPr>
            <w:noProof/>
          </w:rPr>
          <w:fldChar w:fldCharType="end"/>
        </w:r>
      </w:p>
    </w:sdtContent>
  </w:sdt>
  <w:p w14:paraId="310A2E06" w14:textId="77777777" w:rsidR="001E2675" w:rsidRDefault="001E2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2707C7" w14:textId="77777777" w:rsidR="00147DB4" w:rsidRDefault="00147DB4" w:rsidP="001E2675">
      <w:pPr>
        <w:spacing w:after="0" w:line="240" w:lineRule="auto"/>
      </w:pPr>
      <w:r>
        <w:separator/>
      </w:r>
    </w:p>
  </w:footnote>
  <w:footnote w:type="continuationSeparator" w:id="0">
    <w:p w14:paraId="7ED39418" w14:textId="77777777" w:rsidR="00147DB4" w:rsidRDefault="00147DB4" w:rsidP="001E2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A2E04" w14:textId="52F0B748" w:rsidR="001E2675" w:rsidRPr="004D45C6" w:rsidRDefault="004D45C6">
    <w:pPr>
      <w:pStyle w:val="Header"/>
      <w:rPr>
        <w:lang w:val="en-GB"/>
      </w:rPr>
    </w:pPr>
    <w:r>
      <w:rPr>
        <w:lang w:val="en-GB"/>
      </w:rPr>
      <w:t>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2" type="#_x0000_t75" style="width:11.5pt;height:11.5pt" o:bullet="t">
        <v:imagedata r:id="rId1" o:title="mso359E"/>
      </v:shape>
    </w:pict>
  </w:numPicBullet>
  <w:abstractNum w:abstractNumId="0" w15:restartNumberingAfterBreak="0">
    <w:nsid w:val="025369EE"/>
    <w:multiLevelType w:val="multilevel"/>
    <w:tmpl w:val="45DED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C2958"/>
    <w:multiLevelType w:val="multilevel"/>
    <w:tmpl w:val="B510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26D95"/>
    <w:multiLevelType w:val="multilevel"/>
    <w:tmpl w:val="D78A8C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9075931"/>
    <w:multiLevelType w:val="multilevel"/>
    <w:tmpl w:val="CCC40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434E0C"/>
    <w:multiLevelType w:val="multilevel"/>
    <w:tmpl w:val="EC806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86BC0"/>
    <w:multiLevelType w:val="multilevel"/>
    <w:tmpl w:val="CA0E0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C11133"/>
    <w:multiLevelType w:val="hybridMultilevel"/>
    <w:tmpl w:val="0EECF554"/>
    <w:lvl w:ilvl="0" w:tplc="71A8C4C6">
      <w:start w:val="1"/>
      <w:numFmt w:val="bullet"/>
      <w:lvlText w:val=""/>
      <w:lvlPicBulletId w:val="0"/>
      <w:lvlJc w:val="left"/>
      <w:pPr>
        <w:ind w:left="720" w:hanging="360"/>
      </w:pPr>
      <w:rPr>
        <w:rFonts w:ascii="Symbol" w:hAnsi="Symbol" w:hint="default"/>
      </w:rPr>
    </w:lvl>
    <w:lvl w:ilvl="1" w:tplc="5330C29C" w:tentative="1">
      <w:start w:val="1"/>
      <w:numFmt w:val="bullet"/>
      <w:lvlText w:val="o"/>
      <w:lvlJc w:val="left"/>
      <w:pPr>
        <w:ind w:left="1440" w:hanging="360"/>
      </w:pPr>
      <w:rPr>
        <w:rFonts w:ascii="Courier New" w:hAnsi="Courier New" w:cs="Courier New" w:hint="default"/>
      </w:rPr>
    </w:lvl>
    <w:lvl w:ilvl="2" w:tplc="7858563A" w:tentative="1">
      <w:start w:val="1"/>
      <w:numFmt w:val="bullet"/>
      <w:lvlText w:val=""/>
      <w:lvlJc w:val="left"/>
      <w:pPr>
        <w:ind w:left="2160" w:hanging="360"/>
      </w:pPr>
      <w:rPr>
        <w:rFonts w:ascii="Wingdings" w:hAnsi="Wingdings" w:hint="default"/>
      </w:rPr>
    </w:lvl>
    <w:lvl w:ilvl="3" w:tplc="6720D60E" w:tentative="1">
      <w:start w:val="1"/>
      <w:numFmt w:val="bullet"/>
      <w:lvlText w:val=""/>
      <w:lvlJc w:val="left"/>
      <w:pPr>
        <w:ind w:left="2880" w:hanging="360"/>
      </w:pPr>
      <w:rPr>
        <w:rFonts w:ascii="Symbol" w:hAnsi="Symbol" w:hint="default"/>
      </w:rPr>
    </w:lvl>
    <w:lvl w:ilvl="4" w:tplc="518A6AA8" w:tentative="1">
      <w:start w:val="1"/>
      <w:numFmt w:val="bullet"/>
      <w:lvlText w:val="o"/>
      <w:lvlJc w:val="left"/>
      <w:pPr>
        <w:ind w:left="3600" w:hanging="360"/>
      </w:pPr>
      <w:rPr>
        <w:rFonts w:ascii="Courier New" w:hAnsi="Courier New" w:cs="Courier New" w:hint="default"/>
      </w:rPr>
    </w:lvl>
    <w:lvl w:ilvl="5" w:tplc="0FF48748" w:tentative="1">
      <w:start w:val="1"/>
      <w:numFmt w:val="bullet"/>
      <w:lvlText w:val=""/>
      <w:lvlJc w:val="left"/>
      <w:pPr>
        <w:ind w:left="4320" w:hanging="360"/>
      </w:pPr>
      <w:rPr>
        <w:rFonts w:ascii="Wingdings" w:hAnsi="Wingdings" w:hint="default"/>
      </w:rPr>
    </w:lvl>
    <w:lvl w:ilvl="6" w:tplc="5CD255CE" w:tentative="1">
      <w:start w:val="1"/>
      <w:numFmt w:val="bullet"/>
      <w:lvlText w:val=""/>
      <w:lvlJc w:val="left"/>
      <w:pPr>
        <w:ind w:left="5040" w:hanging="360"/>
      </w:pPr>
      <w:rPr>
        <w:rFonts w:ascii="Symbol" w:hAnsi="Symbol" w:hint="default"/>
      </w:rPr>
    </w:lvl>
    <w:lvl w:ilvl="7" w:tplc="436E500A" w:tentative="1">
      <w:start w:val="1"/>
      <w:numFmt w:val="bullet"/>
      <w:lvlText w:val="o"/>
      <w:lvlJc w:val="left"/>
      <w:pPr>
        <w:ind w:left="5760" w:hanging="360"/>
      </w:pPr>
      <w:rPr>
        <w:rFonts w:ascii="Courier New" w:hAnsi="Courier New" w:cs="Courier New" w:hint="default"/>
      </w:rPr>
    </w:lvl>
    <w:lvl w:ilvl="8" w:tplc="FEC6A78C" w:tentative="1">
      <w:start w:val="1"/>
      <w:numFmt w:val="bullet"/>
      <w:lvlText w:val=""/>
      <w:lvlJc w:val="left"/>
      <w:pPr>
        <w:ind w:left="6480" w:hanging="360"/>
      </w:pPr>
      <w:rPr>
        <w:rFonts w:ascii="Wingdings" w:hAnsi="Wingdings" w:hint="default"/>
      </w:rPr>
    </w:lvl>
  </w:abstractNum>
  <w:abstractNum w:abstractNumId="7" w15:restartNumberingAfterBreak="0">
    <w:nsid w:val="390D58C5"/>
    <w:multiLevelType w:val="multilevel"/>
    <w:tmpl w:val="74DEF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2A1163"/>
    <w:multiLevelType w:val="multilevel"/>
    <w:tmpl w:val="8E422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792CF9"/>
    <w:multiLevelType w:val="multilevel"/>
    <w:tmpl w:val="096C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625C0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C043E51"/>
    <w:multiLevelType w:val="multilevel"/>
    <w:tmpl w:val="8E7498C2"/>
    <w:lvl w:ilvl="0">
      <w:start w:val="1"/>
      <w:numFmt w:val="decimal"/>
      <w:pStyle w:val="Heading1"/>
      <w:lvlText w:val="%1."/>
      <w:lvlJc w:val="left"/>
      <w:pPr>
        <w:ind w:left="720" w:hanging="360"/>
      </w:pPr>
      <w:rPr>
        <w:rFonts w:hint="default"/>
      </w:rPr>
    </w:lvl>
    <w:lvl w:ilvl="1">
      <w:start w:val="2"/>
      <w:numFmt w:val="decimal"/>
      <w:pStyle w:val="Heading2"/>
      <w:isLgl/>
      <w:lvlText w:val="%1.%2"/>
      <w:lvlJc w:val="left"/>
      <w:pPr>
        <w:ind w:left="82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BB708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EBC7D2D"/>
    <w:multiLevelType w:val="multilevel"/>
    <w:tmpl w:val="E926E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B833BE"/>
    <w:multiLevelType w:val="multilevel"/>
    <w:tmpl w:val="616E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204757"/>
    <w:multiLevelType w:val="multilevel"/>
    <w:tmpl w:val="36BC2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6B5915"/>
    <w:multiLevelType w:val="multilevel"/>
    <w:tmpl w:val="28ACA60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4"/>
  </w:num>
  <w:num w:numId="3">
    <w:abstractNumId w:val="9"/>
  </w:num>
  <w:num w:numId="4">
    <w:abstractNumId w:val="8"/>
  </w:num>
  <w:num w:numId="5">
    <w:abstractNumId w:val="7"/>
  </w:num>
  <w:num w:numId="6">
    <w:abstractNumId w:val="15"/>
  </w:num>
  <w:num w:numId="7">
    <w:abstractNumId w:val="1"/>
  </w:num>
  <w:num w:numId="8">
    <w:abstractNumId w:val="3"/>
  </w:num>
  <w:num w:numId="9">
    <w:abstractNumId w:val="13"/>
  </w:num>
  <w:num w:numId="10">
    <w:abstractNumId w:val="5"/>
  </w:num>
  <w:num w:numId="11">
    <w:abstractNumId w:val="14"/>
  </w:num>
  <w:num w:numId="12">
    <w:abstractNumId w:val="0"/>
  </w:num>
  <w:num w:numId="13">
    <w:abstractNumId w:val="10"/>
  </w:num>
  <w:num w:numId="14">
    <w:abstractNumId w:val="11"/>
  </w:num>
  <w:num w:numId="15">
    <w:abstractNumId w:val="16"/>
  </w:num>
  <w:num w:numId="16">
    <w:abstractNumId w:val="12"/>
  </w:num>
  <w:num w:numId="17">
    <w:abstractNumId w:val="11"/>
    <w:lvlOverride w:ilvl="0">
      <w:startOverride w:val="2"/>
    </w:lvlOverride>
    <w:lvlOverride w:ilvl="1">
      <w:startOverride w:val="1"/>
    </w:lvlOverride>
  </w:num>
  <w:num w:numId="18">
    <w:abstractNumId w:val="11"/>
  </w:num>
  <w:num w:numId="19">
    <w:abstractNumId w:val="11"/>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E5ECF"/>
    <w:rsid w:val="00025903"/>
    <w:rsid w:val="00026696"/>
    <w:rsid w:val="00042B32"/>
    <w:rsid w:val="000558C0"/>
    <w:rsid w:val="0009716E"/>
    <w:rsid w:val="0013094F"/>
    <w:rsid w:val="00147DB4"/>
    <w:rsid w:val="00177A20"/>
    <w:rsid w:val="00181A3D"/>
    <w:rsid w:val="001A0E97"/>
    <w:rsid w:val="001B08EF"/>
    <w:rsid w:val="001B75A5"/>
    <w:rsid w:val="001E2675"/>
    <w:rsid w:val="00225F63"/>
    <w:rsid w:val="00237743"/>
    <w:rsid w:val="00244B39"/>
    <w:rsid w:val="00255F83"/>
    <w:rsid w:val="0025702F"/>
    <w:rsid w:val="0026500C"/>
    <w:rsid w:val="0027767D"/>
    <w:rsid w:val="002B7518"/>
    <w:rsid w:val="002C10D0"/>
    <w:rsid w:val="002F7843"/>
    <w:rsid w:val="00304F51"/>
    <w:rsid w:val="003114A3"/>
    <w:rsid w:val="00311794"/>
    <w:rsid w:val="00312017"/>
    <w:rsid w:val="00352C00"/>
    <w:rsid w:val="003650E5"/>
    <w:rsid w:val="00396BB3"/>
    <w:rsid w:val="003A62CD"/>
    <w:rsid w:val="003B1242"/>
    <w:rsid w:val="003C500F"/>
    <w:rsid w:val="003E5ECF"/>
    <w:rsid w:val="00422FEA"/>
    <w:rsid w:val="0042771A"/>
    <w:rsid w:val="004507DA"/>
    <w:rsid w:val="00454F70"/>
    <w:rsid w:val="0046217E"/>
    <w:rsid w:val="00496AB8"/>
    <w:rsid w:val="004A3164"/>
    <w:rsid w:val="004D45C6"/>
    <w:rsid w:val="004F1893"/>
    <w:rsid w:val="004F7942"/>
    <w:rsid w:val="00511878"/>
    <w:rsid w:val="005660FD"/>
    <w:rsid w:val="00583FFC"/>
    <w:rsid w:val="00594714"/>
    <w:rsid w:val="005F4035"/>
    <w:rsid w:val="00636273"/>
    <w:rsid w:val="00647037"/>
    <w:rsid w:val="0065346E"/>
    <w:rsid w:val="00666AB6"/>
    <w:rsid w:val="0067282A"/>
    <w:rsid w:val="00683B46"/>
    <w:rsid w:val="00686850"/>
    <w:rsid w:val="00694A68"/>
    <w:rsid w:val="006A71F4"/>
    <w:rsid w:val="006C1FD2"/>
    <w:rsid w:val="006E7287"/>
    <w:rsid w:val="006F0BFA"/>
    <w:rsid w:val="00703765"/>
    <w:rsid w:val="00707D97"/>
    <w:rsid w:val="007120F1"/>
    <w:rsid w:val="00763E89"/>
    <w:rsid w:val="00764830"/>
    <w:rsid w:val="007939F4"/>
    <w:rsid w:val="007B2059"/>
    <w:rsid w:val="007B4239"/>
    <w:rsid w:val="007E086C"/>
    <w:rsid w:val="007F2E00"/>
    <w:rsid w:val="007F59DA"/>
    <w:rsid w:val="00814F91"/>
    <w:rsid w:val="0082097E"/>
    <w:rsid w:val="00820EBA"/>
    <w:rsid w:val="008270A0"/>
    <w:rsid w:val="00833F27"/>
    <w:rsid w:val="00854E80"/>
    <w:rsid w:val="00895390"/>
    <w:rsid w:val="008B5E3E"/>
    <w:rsid w:val="008E4AF8"/>
    <w:rsid w:val="008F7D8B"/>
    <w:rsid w:val="00917989"/>
    <w:rsid w:val="00932A47"/>
    <w:rsid w:val="009406E2"/>
    <w:rsid w:val="00944067"/>
    <w:rsid w:val="00946C13"/>
    <w:rsid w:val="009514B3"/>
    <w:rsid w:val="00964550"/>
    <w:rsid w:val="009B3D4C"/>
    <w:rsid w:val="009D1272"/>
    <w:rsid w:val="009F57CD"/>
    <w:rsid w:val="00A470FB"/>
    <w:rsid w:val="00A51137"/>
    <w:rsid w:val="00A91951"/>
    <w:rsid w:val="00AD750F"/>
    <w:rsid w:val="00AE2236"/>
    <w:rsid w:val="00B240E5"/>
    <w:rsid w:val="00B575E5"/>
    <w:rsid w:val="00B87C3F"/>
    <w:rsid w:val="00BD4365"/>
    <w:rsid w:val="00BD7242"/>
    <w:rsid w:val="00BE3CC2"/>
    <w:rsid w:val="00BE6379"/>
    <w:rsid w:val="00C02A77"/>
    <w:rsid w:val="00C02BA8"/>
    <w:rsid w:val="00C115AA"/>
    <w:rsid w:val="00C124A1"/>
    <w:rsid w:val="00C40702"/>
    <w:rsid w:val="00C6775E"/>
    <w:rsid w:val="00C85F86"/>
    <w:rsid w:val="00C867B0"/>
    <w:rsid w:val="00C97C01"/>
    <w:rsid w:val="00CA35EA"/>
    <w:rsid w:val="00CB3346"/>
    <w:rsid w:val="00CE1F9E"/>
    <w:rsid w:val="00CF7648"/>
    <w:rsid w:val="00D00806"/>
    <w:rsid w:val="00D16A6F"/>
    <w:rsid w:val="00D2768E"/>
    <w:rsid w:val="00D40738"/>
    <w:rsid w:val="00D611B4"/>
    <w:rsid w:val="00D732E0"/>
    <w:rsid w:val="00D94252"/>
    <w:rsid w:val="00DD268E"/>
    <w:rsid w:val="00DD4BCE"/>
    <w:rsid w:val="00DD4C98"/>
    <w:rsid w:val="00DE11F7"/>
    <w:rsid w:val="00E00ED7"/>
    <w:rsid w:val="00E05985"/>
    <w:rsid w:val="00E258D1"/>
    <w:rsid w:val="00E42D8D"/>
    <w:rsid w:val="00E56D96"/>
    <w:rsid w:val="00E654E3"/>
    <w:rsid w:val="00E67261"/>
    <w:rsid w:val="00E71C35"/>
    <w:rsid w:val="00EA796C"/>
    <w:rsid w:val="00EC204C"/>
    <w:rsid w:val="00F240FC"/>
    <w:rsid w:val="00F33776"/>
    <w:rsid w:val="00F80131"/>
    <w:rsid w:val="00F84ADC"/>
    <w:rsid w:val="00FB1734"/>
    <w:rsid w:val="00FB76BB"/>
    <w:rsid w:val="00FC1959"/>
    <w:rsid w:val="00FC2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A2D6E"/>
  <w15:docId w15:val="{A496EFD2-24C8-45FA-93D6-DBA27B56B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51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51137"/>
    <w:pPr>
      <w:keepNext/>
      <w:keepLines/>
      <w:numPr>
        <w:numId w:val="14"/>
      </w:numPr>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F33776"/>
    <w:pPr>
      <w:keepNext/>
      <w:keepLines/>
      <w:numPr>
        <w:ilvl w:val="1"/>
        <w:numId w:val="14"/>
      </w:numPr>
      <w:spacing w:before="200"/>
      <w:outlineLvl w:val="1"/>
    </w:pPr>
    <w:rPr>
      <w:rFonts w:eastAsiaTheme="majorEastAsia" w:cstheme="majorBidi"/>
      <w:b/>
      <w:bCs/>
      <w:sz w:val="28"/>
      <w:szCs w:val="26"/>
    </w:rPr>
  </w:style>
  <w:style w:type="paragraph" w:styleId="Heading3">
    <w:name w:val="heading 3"/>
    <w:basedOn w:val="Normal"/>
    <w:next w:val="Normal"/>
    <w:link w:val="Heading3Char"/>
    <w:autoRedefine/>
    <w:uiPriority w:val="9"/>
    <w:unhideWhenUsed/>
    <w:qFormat/>
    <w:rsid w:val="00594714"/>
    <w:pPr>
      <w:keepNext/>
      <w:keepLines/>
      <w:spacing w:before="200"/>
      <w:outlineLvl w:val="2"/>
    </w:pPr>
    <w:rPr>
      <w:rFonts w:eastAsiaTheme="majorEastAsia" w:cstheme="majorBidi"/>
      <w:b/>
      <w:bCs/>
      <w:color w:val="000000" w:themeColor="text1"/>
      <w:sz w:val="28"/>
    </w:rPr>
  </w:style>
  <w:style w:type="paragraph" w:styleId="Heading4">
    <w:name w:val="heading 4"/>
    <w:basedOn w:val="Normal"/>
    <w:next w:val="Normal"/>
    <w:link w:val="Heading4Char"/>
    <w:uiPriority w:val="9"/>
    <w:semiHidden/>
    <w:unhideWhenUsed/>
    <w:qFormat/>
    <w:rsid w:val="00D732E0"/>
    <w:pPr>
      <w:keepNext/>
      <w:keepLines/>
      <w:spacing w:before="200" w:after="0"/>
      <w:ind w:left="864" w:hanging="864"/>
      <w:outlineLvl w:val="3"/>
    </w:pPr>
    <w:rPr>
      <w:rFonts w:asciiTheme="majorHAnsi" w:eastAsiaTheme="majorEastAsia" w:hAnsiTheme="majorHAnsi" w:cstheme="majorBidi"/>
      <w:b/>
      <w:bCs/>
      <w:i/>
      <w:iCs/>
      <w:color w:val="4F81BD" w:themeColor="accent1"/>
      <w:lang w:val="en-GB"/>
    </w:rPr>
  </w:style>
  <w:style w:type="paragraph" w:styleId="Heading5">
    <w:name w:val="heading 5"/>
    <w:basedOn w:val="Normal"/>
    <w:next w:val="Normal"/>
    <w:link w:val="Heading5Char"/>
    <w:uiPriority w:val="9"/>
    <w:semiHidden/>
    <w:unhideWhenUsed/>
    <w:qFormat/>
    <w:rsid w:val="00D732E0"/>
    <w:pPr>
      <w:keepNext/>
      <w:keepLines/>
      <w:spacing w:before="200" w:after="0"/>
      <w:ind w:left="1008" w:hanging="1008"/>
      <w:outlineLvl w:val="4"/>
    </w:pPr>
    <w:rPr>
      <w:rFonts w:asciiTheme="majorHAnsi" w:eastAsiaTheme="majorEastAsia" w:hAnsiTheme="majorHAnsi" w:cstheme="majorBidi"/>
      <w:color w:val="243F60" w:themeColor="accent1" w:themeShade="7F"/>
      <w:lang w:val="en-GB"/>
    </w:rPr>
  </w:style>
  <w:style w:type="paragraph" w:styleId="Heading6">
    <w:name w:val="heading 6"/>
    <w:basedOn w:val="Normal"/>
    <w:next w:val="Normal"/>
    <w:link w:val="Heading6Char"/>
    <w:uiPriority w:val="9"/>
    <w:semiHidden/>
    <w:unhideWhenUsed/>
    <w:qFormat/>
    <w:rsid w:val="00D732E0"/>
    <w:pPr>
      <w:keepNext/>
      <w:keepLines/>
      <w:spacing w:before="200" w:after="0"/>
      <w:ind w:left="1152" w:hanging="1152"/>
      <w:outlineLvl w:val="5"/>
    </w:pPr>
    <w:rPr>
      <w:rFonts w:asciiTheme="majorHAnsi" w:eastAsiaTheme="majorEastAsia" w:hAnsiTheme="majorHAnsi" w:cstheme="majorBidi"/>
      <w:i/>
      <w:iCs/>
      <w:color w:val="243F60" w:themeColor="accent1" w:themeShade="7F"/>
      <w:lang w:val="en-GB"/>
    </w:rPr>
  </w:style>
  <w:style w:type="paragraph" w:styleId="Heading7">
    <w:name w:val="heading 7"/>
    <w:basedOn w:val="Normal"/>
    <w:next w:val="Normal"/>
    <w:link w:val="Heading7Char"/>
    <w:uiPriority w:val="9"/>
    <w:semiHidden/>
    <w:unhideWhenUsed/>
    <w:qFormat/>
    <w:rsid w:val="00D732E0"/>
    <w:pPr>
      <w:keepNext/>
      <w:keepLines/>
      <w:spacing w:before="200" w:after="0"/>
      <w:ind w:left="1296" w:hanging="1296"/>
      <w:outlineLvl w:val="6"/>
    </w:pPr>
    <w:rPr>
      <w:rFonts w:asciiTheme="majorHAnsi" w:eastAsiaTheme="majorEastAsia" w:hAnsiTheme="majorHAnsi" w:cstheme="majorBidi"/>
      <w:i/>
      <w:iCs/>
      <w:color w:val="404040" w:themeColor="text1" w:themeTint="BF"/>
      <w:lang w:val="en-GB"/>
    </w:rPr>
  </w:style>
  <w:style w:type="paragraph" w:styleId="Heading8">
    <w:name w:val="heading 8"/>
    <w:basedOn w:val="Normal"/>
    <w:next w:val="Normal"/>
    <w:link w:val="Heading8Char"/>
    <w:uiPriority w:val="9"/>
    <w:semiHidden/>
    <w:unhideWhenUsed/>
    <w:qFormat/>
    <w:rsid w:val="00D732E0"/>
    <w:pPr>
      <w:keepNext/>
      <w:keepLines/>
      <w:spacing w:before="200" w:after="0"/>
      <w:ind w:left="1440" w:hanging="1440"/>
      <w:outlineLvl w:val="7"/>
    </w:pPr>
    <w:rPr>
      <w:rFonts w:asciiTheme="majorHAnsi" w:eastAsiaTheme="majorEastAsia" w:hAnsiTheme="majorHAnsi" w:cstheme="majorBidi"/>
      <w:color w:val="404040" w:themeColor="text1" w:themeTint="BF"/>
      <w:sz w:val="20"/>
      <w:szCs w:val="20"/>
      <w:lang w:val="en-GB"/>
    </w:rPr>
  </w:style>
  <w:style w:type="paragraph" w:styleId="Heading9">
    <w:name w:val="heading 9"/>
    <w:basedOn w:val="Normal"/>
    <w:next w:val="Normal"/>
    <w:link w:val="Heading9Char"/>
    <w:uiPriority w:val="9"/>
    <w:semiHidden/>
    <w:unhideWhenUsed/>
    <w:qFormat/>
    <w:rsid w:val="00D732E0"/>
    <w:pPr>
      <w:keepNext/>
      <w:keepLines/>
      <w:spacing w:before="200" w:after="0"/>
      <w:ind w:left="1584" w:hanging="1584"/>
      <w:outlineLvl w:val="8"/>
    </w:pPr>
    <w:rPr>
      <w:rFonts w:asciiTheme="majorHAnsi" w:eastAsiaTheme="majorEastAsia" w:hAnsiTheme="majorHAnsi" w:cstheme="majorBidi"/>
      <w:i/>
      <w:iCs/>
      <w:color w:val="404040" w:themeColor="text1" w:themeTint="BF"/>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13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F33776"/>
    <w:rPr>
      <w:rFonts w:ascii="Times New Roman" w:eastAsiaTheme="majorEastAsia" w:hAnsi="Times New Roman" w:cstheme="majorBidi"/>
      <w:b/>
      <w:bCs/>
      <w:sz w:val="28"/>
      <w:szCs w:val="26"/>
    </w:rPr>
  </w:style>
  <w:style w:type="paragraph" w:styleId="NoSpacing">
    <w:name w:val="No Spacing"/>
    <w:aliases w:val="Points"/>
    <w:link w:val="NoSpacingChar"/>
    <w:autoRedefine/>
    <w:uiPriority w:val="1"/>
    <w:qFormat/>
    <w:rsid w:val="008B5E3E"/>
    <w:pPr>
      <w:spacing w:after="0" w:line="360" w:lineRule="auto"/>
      <w:jc w:val="both"/>
    </w:pPr>
    <w:rPr>
      <w:rFonts w:ascii="Times New Roman" w:hAnsi="Times New Roman"/>
      <w:b/>
      <w:sz w:val="24"/>
    </w:rPr>
  </w:style>
  <w:style w:type="character" w:customStyle="1" w:styleId="Heading3Char">
    <w:name w:val="Heading 3 Char"/>
    <w:basedOn w:val="DefaultParagraphFont"/>
    <w:link w:val="Heading3"/>
    <w:uiPriority w:val="9"/>
    <w:semiHidden/>
    <w:rsid w:val="00594714"/>
    <w:rPr>
      <w:rFonts w:ascii="Times New Roman" w:eastAsiaTheme="majorEastAsia" w:hAnsi="Times New Roman" w:cstheme="majorBidi"/>
      <w:b/>
      <w:bCs/>
      <w:color w:val="000000" w:themeColor="text1"/>
      <w:sz w:val="28"/>
      <w:lang w:val="en-GB"/>
    </w:rPr>
  </w:style>
  <w:style w:type="character" w:customStyle="1" w:styleId="NoSpacingChar">
    <w:name w:val="No Spacing Char"/>
    <w:aliases w:val="Points Char"/>
    <w:link w:val="NoSpacing"/>
    <w:uiPriority w:val="1"/>
    <w:rsid w:val="008B5E3E"/>
    <w:rPr>
      <w:rFonts w:ascii="Times New Roman" w:hAnsi="Times New Roman"/>
      <w:b/>
      <w:sz w:val="24"/>
    </w:rPr>
  </w:style>
  <w:style w:type="paragraph" w:styleId="Title">
    <w:name w:val="Title"/>
    <w:basedOn w:val="Normal"/>
    <w:next w:val="Normal"/>
    <w:link w:val="TitleChar"/>
    <w:autoRedefine/>
    <w:uiPriority w:val="10"/>
    <w:qFormat/>
    <w:rsid w:val="00594714"/>
    <w:pPr>
      <w:spacing w:after="6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594714"/>
    <w:rPr>
      <w:rFonts w:ascii="Times New Roman" w:eastAsiaTheme="majorEastAsia" w:hAnsi="Times New Roman" w:cstheme="majorBidi"/>
      <w:b/>
      <w:color w:val="17365D" w:themeColor="text2" w:themeShade="BF"/>
      <w:spacing w:val="5"/>
      <w:kern w:val="28"/>
      <w:sz w:val="24"/>
      <w:szCs w:val="52"/>
    </w:rPr>
  </w:style>
  <w:style w:type="paragraph" w:styleId="Subtitle">
    <w:name w:val="Subtitle"/>
    <w:basedOn w:val="Normal"/>
    <w:next w:val="Normal"/>
    <w:link w:val="SubtitleChar"/>
    <w:autoRedefine/>
    <w:uiPriority w:val="11"/>
    <w:qFormat/>
    <w:rsid w:val="00312017"/>
    <w:pPr>
      <w:ind w:left="720" w:hanging="360"/>
    </w:pPr>
    <w:rPr>
      <w:rFonts w:eastAsiaTheme="majorEastAsia" w:cstheme="majorBidi"/>
      <w:b/>
      <w:iCs/>
      <w:color w:val="403152" w:themeColor="accent4" w:themeShade="80"/>
      <w:spacing w:val="15"/>
    </w:rPr>
  </w:style>
  <w:style w:type="character" w:customStyle="1" w:styleId="SubtitleChar">
    <w:name w:val="Subtitle Char"/>
    <w:basedOn w:val="DefaultParagraphFont"/>
    <w:link w:val="Subtitle"/>
    <w:uiPriority w:val="11"/>
    <w:rsid w:val="00312017"/>
    <w:rPr>
      <w:rFonts w:ascii="Times New Roman" w:eastAsiaTheme="majorEastAsia" w:hAnsi="Times New Roman" w:cstheme="majorBidi"/>
      <w:b/>
      <w:iCs/>
      <w:color w:val="403152" w:themeColor="accent4" w:themeShade="80"/>
      <w:spacing w:val="15"/>
      <w:sz w:val="24"/>
      <w:szCs w:val="24"/>
    </w:rPr>
  </w:style>
  <w:style w:type="paragraph" w:styleId="BalloonText">
    <w:name w:val="Balloon Text"/>
    <w:basedOn w:val="Normal"/>
    <w:link w:val="BalloonTextChar"/>
    <w:uiPriority w:val="99"/>
    <w:semiHidden/>
    <w:unhideWhenUsed/>
    <w:rsid w:val="007037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765"/>
    <w:rPr>
      <w:rFonts w:ascii="Tahoma" w:hAnsi="Tahoma" w:cs="Tahoma"/>
      <w:sz w:val="16"/>
      <w:szCs w:val="16"/>
    </w:rPr>
  </w:style>
  <w:style w:type="paragraph" w:customStyle="1" w:styleId="graf">
    <w:name w:val="graf"/>
    <w:basedOn w:val="Normal"/>
    <w:rsid w:val="00C97C0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97C01"/>
    <w:rPr>
      <w:b/>
      <w:bCs/>
    </w:rPr>
  </w:style>
  <w:style w:type="character" w:styleId="Hyperlink">
    <w:name w:val="Hyperlink"/>
    <w:basedOn w:val="DefaultParagraphFont"/>
    <w:uiPriority w:val="99"/>
    <w:unhideWhenUsed/>
    <w:rsid w:val="00C97C01"/>
    <w:rPr>
      <w:color w:val="0000FF"/>
      <w:u w:val="single"/>
    </w:rPr>
  </w:style>
  <w:style w:type="paragraph" w:styleId="NormalWeb">
    <w:name w:val="Normal (Web)"/>
    <w:basedOn w:val="Normal"/>
    <w:uiPriority w:val="99"/>
    <w:unhideWhenUsed/>
    <w:rsid w:val="00D2768E"/>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1B75A5"/>
    <w:rPr>
      <w:i/>
      <w:iCs/>
    </w:rPr>
  </w:style>
  <w:style w:type="character" w:customStyle="1" w:styleId="Heading4Char">
    <w:name w:val="Heading 4 Char"/>
    <w:basedOn w:val="DefaultParagraphFont"/>
    <w:link w:val="Heading4"/>
    <w:uiPriority w:val="9"/>
    <w:semiHidden/>
    <w:rsid w:val="00D732E0"/>
    <w:rPr>
      <w:rFonts w:asciiTheme="majorHAnsi" w:eastAsiaTheme="majorEastAsia" w:hAnsiTheme="majorHAnsi" w:cstheme="majorBidi"/>
      <w:b/>
      <w:bCs/>
      <w:i/>
      <w:iCs/>
      <w:color w:val="4F81BD" w:themeColor="accent1"/>
      <w:sz w:val="24"/>
      <w:lang w:val="en-GB"/>
    </w:rPr>
  </w:style>
  <w:style w:type="character" w:customStyle="1" w:styleId="Heading5Char">
    <w:name w:val="Heading 5 Char"/>
    <w:basedOn w:val="DefaultParagraphFont"/>
    <w:link w:val="Heading5"/>
    <w:uiPriority w:val="9"/>
    <w:semiHidden/>
    <w:rsid w:val="00D732E0"/>
    <w:rPr>
      <w:rFonts w:asciiTheme="majorHAnsi" w:eastAsiaTheme="majorEastAsia" w:hAnsiTheme="majorHAnsi" w:cstheme="majorBidi"/>
      <w:color w:val="243F60" w:themeColor="accent1" w:themeShade="7F"/>
      <w:sz w:val="24"/>
      <w:lang w:val="en-GB"/>
    </w:rPr>
  </w:style>
  <w:style w:type="character" w:customStyle="1" w:styleId="Heading6Char">
    <w:name w:val="Heading 6 Char"/>
    <w:basedOn w:val="DefaultParagraphFont"/>
    <w:link w:val="Heading6"/>
    <w:uiPriority w:val="9"/>
    <w:semiHidden/>
    <w:rsid w:val="00D732E0"/>
    <w:rPr>
      <w:rFonts w:asciiTheme="majorHAnsi" w:eastAsiaTheme="majorEastAsia" w:hAnsiTheme="majorHAnsi" w:cstheme="majorBidi"/>
      <w:i/>
      <w:iCs/>
      <w:color w:val="243F60" w:themeColor="accent1" w:themeShade="7F"/>
      <w:sz w:val="24"/>
      <w:lang w:val="en-GB"/>
    </w:rPr>
  </w:style>
  <w:style w:type="character" w:customStyle="1" w:styleId="Heading7Char">
    <w:name w:val="Heading 7 Char"/>
    <w:basedOn w:val="DefaultParagraphFont"/>
    <w:link w:val="Heading7"/>
    <w:uiPriority w:val="9"/>
    <w:semiHidden/>
    <w:rsid w:val="00D732E0"/>
    <w:rPr>
      <w:rFonts w:asciiTheme="majorHAnsi" w:eastAsiaTheme="majorEastAsia" w:hAnsiTheme="majorHAnsi" w:cstheme="majorBidi"/>
      <w:i/>
      <w:iCs/>
      <w:color w:val="404040" w:themeColor="text1" w:themeTint="BF"/>
      <w:sz w:val="24"/>
      <w:lang w:val="en-GB"/>
    </w:rPr>
  </w:style>
  <w:style w:type="character" w:customStyle="1" w:styleId="Heading8Char">
    <w:name w:val="Heading 8 Char"/>
    <w:basedOn w:val="DefaultParagraphFont"/>
    <w:link w:val="Heading8"/>
    <w:uiPriority w:val="9"/>
    <w:semiHidden/>
    <w:rsid w:val="00D732E0"/>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D732E0"/>
    <w:rPr>
      <w:rFonts w:asciiTheme="majorHAnsi" w:eastAsiaTheme="majorEastAsia" w:hAnsiTheme="majorHAnsi" w:cstheme="majorBidi"/>
      <w:i/>
      <w:iCs/>
      <w:color w:val="404040" w:themeColor="text1" w:themeTint="BF"/>
      <w:sz w:val="20"/>
      <w:szCs w:val="20"/>
      <w:lang w:val="en-GB"/>
    </w:rPr>
  </w:style>
  <w:style w:type="paragraph" w:styleId="TOCHeading">
    <w:name w:val="TOC Heading"/>
    <w:basedOn w:val="Heading1"/>
    <w:next w:val="Normal"/>
    <w:uiPriority w:val="39"/>
    <w:unhideWhenUsed/>
    <w:qFormat/>
    <w:rsid w:val="00D732E0"/>
    <w:pPr>
      <w:spacing w:before="0"/>
      <w:ind w:left="432" w:hanging="432"/>
      <w:outlineLvl w:val="9"/>
    </w:pPr>
    <w:rPr>
      <w:rFonts w:ascii="Cambria" w:eastAsia="Times New Roman" w:hAnsi="Cambria" w:cs="Times New Roman"/>
      <w:color w:val="365F91"/>
      <w:sz w:val="28"/>
      <w:szCs w:val="24"/>
    </w:rPr>
  </w:style>
  <w:style w:type="paragraph" w:styleId="TOC1">
    <w:name w:val="toc 1"/>
    <w:basedOn w:val="Normal"/>
    <w:next w:val="Normal"/>
    <w:autoRedefine/>
    <w:uiPriority w:val="39"/>
    <w:unhideWhenUsed/>
    <w:rsid w:val="00D732E0"/>
    <w:pPr>
      <w:spacing w:before="120" w:after="100"/>
    </w:pPr>
    <w:rPr>
      <w:rFonts w:eastAsia="Calibri" w:cs="Vrinda"/>
      <w:lang w:val="en-GB"/>
    </w:rPr>
  </w:style>
  <w:style w:type="paragraph" w:styleId="TOC2">
    <w:name w:val="toc 2"/>
    <w:basedOn w:val="Normal"/>
    <w:next w:val="Normal"/>
    <w:autoRedefine/>
    <w:uiPriority w:val="39"/>
    <w:unhideWhenUsed/>
    <w:rsid w:val="00D732E0"/>
    <w:pPr>
      <w:spacing w:before="120" w:after="100"/>
      <w:ind w:left="220"/>
    </w:pPr>
    <w:rPr>
      <w:rFonts w:eastAsia="Calibri" w:cs="Vrinda"/>
      <w:lang w:val="en-GB"/>
    </w:rPr>
  </w:style>
  <w:style w:type="paragraph" w:styleId="TOC3">
    <w:name w:val="toc 3"/>
    <w:basedOn w:val="Normal"/>
    <w:next w:val="Normal"/>
    <w:autoRedefine/>
    <w:uiPriority w:val="39"/>
    <w:unhideWhenUsed/>
    <w:rsid w:val="00D732E0"/>
    <w:pPr>
      <w:spacing w:before="120" w:after="100"/>
      <w:ind w:left="440"/>
    </w:pPr>
    <w:rPr>
      <w:rFonts w:eastAsia="Calibri" w:cs="Vrinda"/>
      <w:lang w:val="en-GB"/>
    </w:rPr>
  </w:style>
  <w:style w:type="paragraph" w:styleId="Header">
    <w:name w:val="header"/>
    <w:basedOn w:val="Normal"/>
    <w:link w:val="HeaderChar"/>
    <w:uiPriority w:val="99"/>
    <w:unhideWhenUsed/>
    <w:rsid w:val="001E26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675"/>
    <w:rPr>
      <w:rFonts w:ascii="Times New Roman" w:hAnsi="Times New Roman"/>
      <w:sz w:val="24"/>
    </w:rPr>
  </w:style>
  <w:style w:type="paragraph" w:styleId="Footer">
    <w:name w:val="footer"/>
    <w:basedOn w:val="Normal"/>
    <w:link w:val="FooterChar"/>
    <w:uiPriority w:val="99"/>
    <w:unhideWhenUsed/>
    <w:rsid w:val="001E26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675"/>
    <w:rPr>
      <w:rFonts w:ascii="Times New Roman" w:hAnsi="Times New Roman"/>
      <w:sz w:val="24"/>
    </w:rPr>
  </w:style>
  <w:style w:type="character" w:styleId="UnresolvedMention">
    <w:name w:val="Unresolved Mention"/>
    <w:basedOn w:val="DefaultParagraphFont"/>
    <w:uiPriority w:val="99"/>
    <w:semiHidden/>
    <w:unhideWhenUsed/>
    <w:rsid w:val="00AD75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segeek.com/what-are-academic-skills.htm"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11</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Nurul Islam Rubel</cp:lastModifiedBy>
  <cp:revision>24</cp:revision>
  <dcterms:created xsi:type="dcterms:W3CDTF">2019-04-20T17:06:00Z</dcterms:created>
  <dcterms:modified xsi:type="dcterms:W3CDTF">2019-04-29T20:00:00Z</dcterms:modified>
</cp:coreProperties>
</file>