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45531F5" w:rsidR="00DB116D" w:rsidRPr="00A406E5" w:rsidRDefault="00782358" w:rsidP="00E51AAC">
            <w:pPr>
              <w:spacing w:before="120" w:after="120"/>
              <w:jc w:val="both"/>
              <w:rPr>
                <w:rFonts w:ascii="Arial" w:hAnsi="Arial" w:cs="Arial"/>
                <w:b/>
                <w:sz w:val="22"/>
                <w:szCs w:val="22"/>
              </w:rPr>
            </w:pPr>
            <w:r>
              <w:rPr>
                <w:rFonts w:ascii="Arial" w:hAnsi="Arial" w:cs="Arial"/>
                <w:b/>
                <w:sz w:val="22"/>
                <w:szCs w:val="22"/>
              </w:rPr>
              <w:t>BA Computer Games Design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6408E377" w:rsidR="008F1308" w:rsidRPr="00A406E5" w:rsidRDefault="00782358" w:rsidP="00E51AAC">
            <w:pPr>
              <w:spacing w:before="120" w:after="120"/>
              <w:jc w:val="both"/>
              <w:rPr>
                <w:rFonts w:ascii="Arial" w:hAnsi="Arial" w:cs="Arial"/>
                <w:b/>
                <w:sz w:val="22"/>
                <w:szCs w:val="22"/>
              </w:rPr>
            </w:pPr>
            <w:r>
              <w:rPr>
                <w:rFonts w:ascii="Arial" w:hAnsi="Arial" w:cs="Arial"/>
                <w:b/>
                <w:sz w:val="22"/>
                <w:szCs w:val="22"/>
              </w:rPr>
              <w:t>Level Design and Development</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2B34D55" w:rsidR="00B84B5B" w:rsidRPr="00A406E5" w:rsidRDefault="00782358" w:rsidP="00152E9D">
            <w:pPr>
              <w:spacing w:before="120" w:after="120"/>
              <w:jc w:val="both"/>
              <w:rPr>
                <w:rFonts w:ascii="Arial" w:hAnsi="Arial" w:cs="Arial"/>
                <w:b/>
                <w:sz w:val="22"/>
                <w:szCs w:val="22"/>
              </w:rPr>
            </w:pPr>
            <w:r>
              <w:rPr>
                <w:rFonts w:ascii="Arial" w:hAnsi="Arial" w:cs="Arial"/>
                <w:b/>
                <w:sz w:val="22"/>
                <w:szCs w:val="22"/>
              </w:rPr>
              <w:t>ACCA5041</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67F99262" w:rsidR="00B84B5B" w:rsidRPr="00A406E5" w:rsidRDefault="0078235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0060E20A" w:rsidR="00DB116D" w:rsidRPr="00A406E5" w:rsidRDefault="00782358" w:rsidP="00E51AA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9DBEB83" w:rsidR="00DB116D" w:rsidRPr="00A406E5" w:rsidRDefault="00782358" w:rsidP="00E51AAC">
            <w:pPr>
              <w:spacing w:before="120" w:after="120"/>
              <w:jc w:val="both"/>
              <w:rPr>
                <w:rFonts w:ascii="Arial" w:hAnsi="Arial" w:cs="Arial"/>
                <w:b/>
                <w:sz w:val="22"/>
                <w:szCs w:val="22"/>
              </w:rPr>
            </w:pPr>
            <w:r>
              <w:rPr>
                <w:rFonts w:ascii="Arial" w:hAnsi="Arial" w:cs="Arial"/>
                <w:b/>
                <w:sz w:val="22"/>
                <w:szCs w:val="22"/>
              </w:rPr>
              <w:t>Nabeel Masih</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BB56ADF" w:rsidR="00DB116D" w:rsidRPr="00A406E5" w:rsidRDefault="00782358" w:rsidP="005F0579">
            <w:pPr>
              <w:spacing w:before="120" w:after="120"/>
              <w:jc w:val="both"/>
              <w:rPr>
                <w:rFonts w:ascii="Arial" w:hAnsi="Arial" w:cs="Arial"/>
                <w:b/>
                <w:sz w:val="22"/>
                <w:szCs w:val="22"/>
              </w:rPr>
            </w:pPr>
            <w:r>
              <w:rPr>
                <w:rFonts w:ascii="Arial" w:eastAsia="Arial" w:hAnsi="Arial" w:cs="Arial"/>
                <w:b/>
              </w:rPr>
              <w:t xml:space="preserve">Live Group Presentation – Game Project </w:t>
            </w:r>
            <w:r>
              <w:t xml:space="preserve">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301E6CB0" w:rsidR="00DB116D" w:rsidRPr="00A406E5" w:rsidRDefault="00782358" w:rsidP="00E51AAC">
            <w:pPr>
              <w:spacing w:before="120" w:after="120"/>
              <w:jc w:val="both"/>
              <w:rPr>
                <w:rFonts w:ascii="Arial" w:hAnsi="Arial" w:cs="Arial"/>
                <w:b/>
                <w:sz w:val="22"/>
                <w:szCs w:val="22"/>
              </w:rPr>
            </w:pPr>
            <w:r>
              <w:rPr>
                <w:rFonts w:ascii="Arial" w:hAnsi="Arial" w:cs="Arial"/>
                <w:b/>
                <w:sz w:val="22"/>
                <w:szCs w:val="22"/>
              </w:rPr>
              <w:t>Group presentation (10 mins per student)</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5D797487" w:rsidR="00B84B5B" w:rsidRPr="00A406E5" w:rsidRDefault="00782358" w:rsidP="005F0579">
            <w:pPr>
              <w:spacing w:before="120" w:after="120"/>
              <w:jc w:val="both"/>
              <w:rPr>
                <w:rFonts w:ascii="Arial" w:hAnsi="Arial" w:cs="Arial"/>
                <w:b/>
                <w:sz w:val="22"/>
                <w:szCs w:val="22"/>
              </w:rPr>
            </w:pPr>
            <w:r>
              <w:rPr>
                <w:rFonts w:ascii="Arial" w:hAnsi="Arial" w:cs="Arial"/>
                <w:b/>
                <w:sz w:val="22"/>
                <w:szCs w:val="22"/>
              </w:rPr>
              <w:t>19/05/2024</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BD15503" w:rsidR="00782358" w:rsidRPr="00A406E5" w:rsidRDefault="00782358" w:rsidP="00782358">
            <w:pPr>
              <w:spacing w:before="120" w:after="120"/>
              <w:jc w:val="both"/>
              <w:rPr>
                <w:rFonts w:ascii="Arial" w:hAnsi="Arial" w:cs="Arial"/>
                <w:b/>
                <w:sz w:val="22"/>
                <w:szCs w:val="22"/>
              </w:rPr>
            </w:pPr>
            <w:r>
              <w:rPr>
                <w:rFonts w:ascii="Arial" w:hAnsi="Arial" w:cs="Arial"/>
                <w:b/>
                <w:sz w:val="22"/>
                <w:szCs w:val="22"/>
              </w:rPr>
              <w:t>20 working days following submission date</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35656193" w14:textId="77777777" w:rsidR="00C01A3F" w:rsidRPr="00A406E5" w:rsidRDefault="00C01A3F" w:rsidP="00152E9D">
            <w:pPr>
              <w:ind w:left="360"/>
              <w:rPr>
                <w:rFonts w:ascii="Arial" w:hAnsi="Arial" w:cs="Arial"/>
                <w:sz w:val="22"/>
                <w:szCs w:val="22"/>
              </w:rPr>
            </w:pPr>
          </w:p>
          <w:p w14:paraId="25D4DD27" w14:textId="77777777" w:rsidR="00782358" w:rsidRPr="00782358" w:rsidRDefault="00782358" w:rsidP="00782358">
            <w:pPr>
              <w:ind w:left="360"/>
              <w:rPr>
                <w:rFonts w:ascii="Arial" w:hAnsi="Arial" w:cs="Arial"/>
                <w:sz w:val="22"/>
                <w:szCs w:val="22"/>
              </w:rPr>
            </w:pPr>
            <w:r w:rsidRPr="00782358">
              <w:rPr>
                <w:rFonts w:ascii="Arial" w:hAnsi="Arial" w:cs="Arial"/>
                <w:sz w:val="22"/>
                <w:szCs w:val="22"/>
              </w:rPr>
              <w:t>•</w:t>
            </w:r>
            <w:r w:rsidRPr="00782358">
              <w:rPr>
                <w:rFonts w:ascii="Arial" w:hAnsi="Arial" w:cs="Arial"/>
                <w:sz w:val="22"/>
                <w:szCs w:val="22"/>
              </w:rPr>
              <w:tab/>
              <w:t xml:space="preserve">Apply knowledge of theoretical design and practical implementation in relation to a functional gameplay and aesthetic prototype. </w:t>
            </w:r>
          </w:p>
          <w:p w14:paraId="7234DF81" w14:textId="77777777" w:rsidR="00782358" w:rsidRPr="00782358" w:rsidRDefault="00782358" w:rsidP="00782358">
            <w:pPr>
              <w:ind w:left="360"/>
              <w:rPr>
                <w:rFonts w:ascii="Arial" w:hAnsi="Arial" w:cs="Arial"/>
                <w:sz w:val="22"/>
                <w:szCs w:val="22"/>
              </w:rPr>
            </w:pPr>
          </w:p>
          <w:p w14:paraId="57F91D8A" w14:textId="584A4DA5" w:rsidR="00C01A3F" w:rsidRPr="00A406E5" w:rsidRDefault="00782358" w:rsidP="00782358">
            <w:pPr>
              <w:ind w:left="360"/>
              <w:rPr>
                <w:rFonts w:ascii="Arial" w:hAnsi="Arial" w:cs="Arial"/>
                <w:sz w:val="22"/>
                <w:szCs w:val="22"/>
              </w:rPr>
            </w:pPr>
            <w:r w:rsidRPr="00782358">
              <w:rPr>
                <w:rFonts w:ascii="Arial" w:hAnsi="Arial" w:cs="Arial"/>
                <w:sz w:val="22"/>
                <w:szCs w:val="22"/>
              </w:rPr>
              <w:t>•</w:t>
            </w:r>
            <w:r w:rsidRPr="00782358">
              <w:rPr>
                <w:rFonts w:ascii="Arial" w:hAnsi="Arial" w:cs="Arial"/>
                <w:sz w:val="22"/>
                <w:szCs w:val="22"/>
              </w:rPr>
              <w:tab/>
              <w:t>Demonstrate an ability to analyse and document the design process and individual contribution to the evolution of the production process.</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2D8792A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782358">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628DA5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82358">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4D25E40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782358">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4E7880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82358">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D8111F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82358">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3DD8CA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82358">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2CA68AF1"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782358">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69194D83" w14:textId="77777777" w:rsidR="00782358" w:rsidRPr="00782358" w:rsidRDefault="00782358" w:rsidP="00782358">
      <w:pPr>
        <w:ind w:left="720"/>
        <w:rPr>
          <w:rFonts w:ascii="Arial" w:hAnsi="Arial" w:cs="Arial"/>
          <w:sz w:val="24"/>
          <w:szCs w:val="24"/>
        </w:rPr>
      </w:pPr>
      <w:r w:rsidRPr="00782358">
        <w:rPr>
          <w:rFonts w:ascii="Arial" w:hAnsi="Arial" w:cs="Arial"/>
          <w:sz w:val="24"/>
          <w:szCs w:val="24"/>
        </w:rPr>
        <w:lastRenderedPageBreak/>
        <w:t xml:space="preserve">Students are required to work in groups.   </w:t>
      </w:r>
    </w:p>
    <w:p w14:paraId="0ABF8238" w14:textId="77777777" w:rsidR="00782358" w:rsidRPr="00782358" w:rsidRDefault="00782358" w:rsidP="00782358">
      <w:pPr>
        <w:ind w:left="720"/>
        <w:rPr>
          <w:rFonts w:ascii="Arial" w:hAnsi="Arial" w:cs="Arial"/>
          <w:sz w:val="24"/>
          <w:szCs w:val="24"/>
        </w:rPr>
      </w:pPr>
      <w:r w:rsidRPr="00782358">
        <w:rPr>
          <w:rFonts w:ascii="Arial" w:hAnsi="Arial" w:cs="Arial"/>
          <w:sz w:val="24"/>
          <w:szCs w:val="24"/>
        </w:rPr>
        <w:t xml:space="preserve">  </w:t>
      </w:r>
    </w:p>
    <w:p w14:paraId="6FF359D6" w14:textId="77777777" w:rsidR="00782358" w:rsidRPr="00782358" w:rsidRDefault="00782358" w:rsidP="00782358">
      <w:pPr>
        <w:ind w:left="720"/>
        <w:rPr>
          <w:rFonts w:ascii="Arial" w:hAnsi="Arial" w:cs="Arial"/>
          <w:sz w:val="24"/>
          <w:szCs w:val="24"/>
        </w:rPr>
      </w:pPr>
      <w:r w:rsidRPr="00782358">
        <w:rPr>
          <w:rFonts w:ascii="Arial" w:hAnsi="Arial" w:cs="Arial"/>
          <w:sz w:val="24"/>
          <w:szCs w:val="24"/>
        </w:rPr>
        <w:t xml:space="preserve">Operating within production team, students will work on designing a playable level and environment, developing it for a game idea/hypothetical product in a genre of their teams choosing. You will be tasked to implement your concept by producing functioning interactive environments to demonstrate appropriate gameplay elements and character interaction within a functional final project.  </w:t>
      </w:r>
    </w:p>
    <w:p w14:paraId="65CA491F" w14:textId="77777777" w:rsidR="00782358" w:rsidRPr="00782358" w:rsidRDefault="00782358" w:rsidP="00782358">
      <w:pPr>
        <w:ind w:left="720"/>
        <w:rPr>
          <w:rFonts w:ascii="Arial" w:hAnsi="Arial" w:cs="Arial"/>
          <w:sz w:val="24"/>
          <w:szCs w:val="24"/>
        </w:rPr>
      </w:pPr>
      <w:r w:rsidRPr="00782358">
        <w:rPr>
          <w:rFonts w:ascii="Arial" w:hAnsi="Arial" w:cs="Arial"/>
          <w:sz w:val="24"/>
          <w:szCs w:val="24"/>
        </w:rPr>
        <w:t xml:space="preserve">  </w:t>
      </w:r>
    </w:p>
    <w:p w14:paraId="1C641723" w14:textId="77777777" w:rsidR="00782358" w:rsidRPr="00782358" w:rsidRDefault="00782358" w:rsidP="00782358">
      <w:pPr>
        <w:ind w:left="720"/>
        <w:rPr>
          <w:rFonts w:ascii="Arial" w:hAnsi="Arial" w:cs="Arial"/>
          <w:sz w:val="24"/>
          <w:szCs w:val="24"/>
        </w:rPr>
      </w:pPr>
      <w:r w:rsidRPr="00782358">
        <w:rPr>
          <w:rFonts w:ascii="Arial" w:hAnsi="Arial" w:cs="Arial"/>
          <w:sz w:val="24"/>
          <w:szCs w:val="24"/>
        </w:rPr>
        <w:t xml:space="preserve">At assessment, you will present your work in production teams with each individual demonstrating their own contribution, with each team presenting the work over the accumulated time allocation. This component will see the teams exhibit the completed game project and demonstrate their production process, identify target audiences and detail how the end result was achieved. In addition, consideration should also be given to the presentation of the game idea – a logo, title and intended demographic must be considered during development as this would help refine the game experience and visual aesthetic. </w:t>
      </w:r>
    </w:p>
    <w:p w14:paraId="46D84A45" w14:textId="77777777" w:rsidR="00782358" w:rsidRPr="00782358" w:rsidRDefault="00782358" w:rsidP="00782358">
      <w:pPr>
        <w:ind w:left="720"/>
        <w:rPr>
          <w:rFonts w:ascii="Arial" w:hAnsi="Arial" w:cs="Arial"/>
          <w:sz w:val="24"/>
          <w:szCs w:val="24"/>
        </w:rPr>
      </w:pPr>
      <w:r w:rsidRPr="00782358">
        <w:rPr>
          <w:rFonts w:ascii="Arial" w:hAnsi="Arial" w:cs="Arial"/>
          <w:sz w:val="24"/>
          <w:szCs w:val="24"/>
        </w:rPr>
        <w:t xml:space="preserve">  </w:t>
      </w:r>
    </w:p>
    <w:p w14:paraId="72A60783" w14:textId="77777777" w:rsidR="00782358" w:rsidRPr="00782358" w:rsidRDefault="00782358" w:rsidP="00782358">
      <w:pPr>
        <w:ind w:left="720"/>
        <w:rPr>
          <w:rFonts w:ascii="Arial" w:hAnsi="Arial" w:cs="Arial"/>
          <w:sz w:val="24"/>
          <w:szCs w:val="24"/>
        </w:rPr>
      </w:pPr>
      <w:r w:rsidRPr="00782358">
        <w:rPr>
          <w:rFonts w:ascii="Arial" w:hAnsi="Arial" w:cs="Arial"/>
          <w:sz w:val="24"/>
          <w:szCs w:val="24"/>
        </w:rPr>
        <w:t xml:space="preserve">Each team should divide the task of completing the project fairly between all members of the group, allowing everybody to contribute an equal amount of work to the practical project. Milestones throughout the term will assess the progress of the group and students will be required to present work on a regular basis.  </w:t>
      </w:r>
    </w:p>
    <w:p w14:paraId="667B339C" w14:textId="77777777" w:rsidR="00782358" w:rsidRPr="00782358" w:rsidRDefault="00782358" w:rsidP="00782358">
      <w:pPr>
        <w:ind w:left="720"/>
        <w:rPr>
          <w:rFonts w:ascii="Arial" w:hAnsi="Arial" w:cs="Arial"/>
          <w:sz w:val="24"/>
          <w:szCs w:val="24"/>
        </w:rPr>
      </w:pPr>
      <w:r w:rsidRPr="00782358">
        <w:rPr>
          <w:rFonts w:ascii="Arial" w:hAnsi="Arial" w:cs="Arial"/>
          <w:sz w:val="24"/>
          <w:szCs w:val="24"/>
        </w:rPr>
        <w:t xml:space="preserve">  </w:t>
      </w:r>
    </w:p>
    <w:p w14:paraId="1F77CDCD" w14:textId="77777777" w:rsidR="00782358" w:rsidRPr="00782358" w:rsidRDefault="00782358" w:rsidP="00782358">
      <w:pPr>
        <w:ind w:left="720"/>
        <w:rPr>
          <w:rFonts w:ascii="Arial" w:hAnsi="Arial" w:cs="Arial"/>
          <w:sz w:val="24"/>
          <w:szCs w:val="24"/>
        </w:rPr>
      </w:pPr>
      <w:r w:rsidRPr="00782358">
        <w:rPr>
          <w:rFonts w:ascii="Arial" w:hAnsi="Arial" w:cs="Arial"/>
          <w:sz w:val="24"/>
          <w:szCs w:val="24"/>
        </w:rPr>
        <w:t xml:space="preserve">  </w:t>
      </w:r>
    </w:p>
    <w:p w14:paraId="521EFB0D" w14:textId="77777777" w:rsidR="00782358" w:rsidRPr="00782358" w:rsidRDefault="00782358" w:rsidP="00782358">
      <w:pPr>
        <w:ind w:left="720"/>
        <w:rPr>
          <w:rFonts w:ascii="Arial" w:hAnsi="Arial" w:cs="Arial"/>
          <w:sz w:val="24"/>
          <w:szCs w:val="24"/>
        </w:rPr>
      </w:pPr>
      <w:r w:rsidRPr="00782358">
        <w:rPr>
          <w:rFonts w:ascii="Arial" w:hAnsi="Arial" w:cs="Arial"/>
          <w:sz w:val="24"/>
          <w:szCs w:val="24"/>
        </w:rPr>
        <w:t xml:space="preserve">ASSIGNMENT 1 OF 2  </w:t>
      </w:r>
    </w:p>
    <w:p w14:paraId="099209CD" w14:textId="77777777" w:rsidR="00782358" w:rsidRPr="00782358" w:rsidRDefault="00782358" w:rsidP="00782358">
      <w:pPr>
        <w:ind w:left="720"/>
        <w:rPr>
          <w:rFonts w:ascii="Arial" w:hAnsi="Arial" w:cs="Arial"/>
          <w:sz w:val="24"/>
          <w:szCs w:val="24"/>
        </w:rPr>
      </w:pPr>
      <w:r w:rsidRPr="00782358">
        <w:rPr>
          <w:rFonts w:ascii="Arial" w:hAnsi="Arial" w:cs="Arial"/>
          <w:sz w:val="24"/>
          <w:szCs w:val="24"/>
        </w:rPr>
        <w:t xml:space="preserve">  </w:t>
      </w:r>
    </w:p>
    <w:p w14:paraId="428EBC6A" w14:textId="77777777" w:rsidR="00782358" w:rsidRPr="00782358" w:rsidRDefault="00782358" w:rsidP="00782358">
      <w:pPr>
        <w:ind w:left="720"/>
        <w:rPr>
          <w:rFonts w:ascii="Arial" w:hAnsi="Arial" w:cs="Arial"/>
          <w:sz w:val="24"/>
          <w:szCs w:val="24"/>
        </w:rPr>
      </w:pPr>
      <w:r w:rsidRPr="00782358">
        <w:rPr>
          <w:rFonts w:ascii="Arial" w:hAnsi="Arial" w:cs="Arial"/>
          <w:sz w:val="24"/>
          <w:szCs w:val="24"/>
        </w:rPr>
        <w:t xml:space="preserve">Deliverables:  </w:t>
      </w:r>
    </w:p>
    <w:p w14:paraId="78DEF829" w14:textId="77777777" w:rsidR="00782358" w:rsidRPr="00782358" w:rsidRDefault="00782358" w:rsidP="00782358">
      <w:pPr>
        <w:ind w:left="720"/>
        <w:rPr>
          <w:rFonts w:ascii="Arial" w:hAnsi="Arial" w:cs="Arial"/>
          <w:sz w:val="24"/>
          <w:szCs w:val="24"/>
        </w:rPr>
      </w:pPr>
      <w:r w:rsidRPr="00782358">
        <w:rPr>
          <w:rFonts w:ascii="Arial" w:hAnsi="Arial" w:cs="Arial"/>
          <w:sz w:val="24"/>
          <w:szCs w:val="24"/>
        </w:rPr>
        <w:t xml:space="preserve">  </w:t>
      </w:r>
    </w:p>
    <w:p w14:paraId="21822BDA" w14:textId="1CE32BF1" w:rsidR="00152E9D" w:rsidRPr="00A406E5" w:rsidRDefault="00782358" w:rsidP="00782358">
      <w:pPr>
        <w:ind w:left="720"/>
        <w:rPr>
          <w:rFonts w:ascii="Arial" w:hAnsi="Arial" w:cs="Arial"/>
          <w:sz w:val="24"/>
          <w:szCs w:val="24"/>
        </w:rPr>
      </w:pPr>
      <w:r w:rsidRPr="00782358">
        <w:rPr>
          <w:rFonts w:ascii="Arial" w:hAnsi="Arial" w:cs="Arial"/>
          <w:sz w:val="24"/>
          <w:szCs w:val="24"/>
        </w:rPr>
        <w:t xml:space="preserve">A group presentation (10 Mins per student) of your project highlighting the game project, each individual team member’s contribution and what methods were employed to help work effectively as a team.  </w:t>
      </w: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3EFEF082" w14:textId="77777777" w:rsidR="00782358" w:rsidRDefault="00782358" w:rsidP="00782358">
      <w:pPr>
        <w:ind w:left="-5" w:hanging="10"/>
      </w:pPr>
      <w:r>
        <w:rPr>
          <w:rFonts w:ascii="Arial" w:eastAsia="Arial" w:hAnsi="Arial" w:cs="Arial"/>
          <w:b/>
        </w:rPr>
        <w:t xml:space="preserve">NOTE: The guidance offered below is linked to the five generic assessment criteria overleaf. </w:t>
      </w:r>
      <w:r>
        <w:t xml:space="preserve"> </w:t>
      </w:r>
    </w:p>
    <w:p w14:paraId="555D7913" w14:textId="77777777" w:rsidR="00782358" w:rsidRDefault="00782358" w:rsidP="00782358">
      <w:pPr>
        <w:spacing w:after="3"/>
        <w:ind w:left="16"/>
      </w:pPr>
      <w:r>
        <w:rPr>
          <w:rFonts w:ascii="Arial" w:eastAsia="Arial" w:hAnsi="Arial" w:cs="Arial"/>
          <w:b/>
        </w:rPr>
        <w:t xml:space="preserve"> </w:t>
      </w:r>
      <w:r>
        <w:t xml:space="preserve"> </w:t>
      </w:r>
    </w:p>
    <w:p w14:paraId="7DFAC389" w14:textId="77777777" w:rsidR="00782358" w:rsidRDefault="00782358" w:rsidP="00782358">
      <w:pPr>
        <w:pStyle w:val="Heading2"/>
        <w:ind w:left="-5"/>
      </w:pPr>
      <w:r>
        <w:t xml:space="preserve">1. Engagement with Literature Skills  </w:t>
      </w:r>
    </w:p>
    <w:p w14:paraId="182C65B8" w14:textId="77777777" w:rsidR="00782358" w:rsidRDefault="00782358" w:rsidP="00782358">
      <w:pPr>
        <w:spacing w:after="20" w:line="239" w:lineRule="auto"/>
        <w:ind w:left="6" w:right="85" w:hanging="21"/>
        <w:jc w:val="both"/>
      </w:pPr>
      <w:r>
        <w:rPr>
          <w:rFonts w:ascii="Arial" w:eastAsia="Arial" w:hAnsi="Arial" w:cs="Arial"/>
        </w:rPr>
        <w:t xml:space="preserve">Your work must be informed and supported by scholarly material that is </w:t>
      </w:r>
      <w:r>
        <w:rPr>
          <w:rFonts w:ascii="Arial" w:eastAsia="Arial" w:hAnsi="Arial" w:cs="Arial"/>
          <w:i/>
        </w:rPr>
        <w:t>relevant</w:t>
      </w:r>
      <w:r>
        <w:rPr>
          <w:rFonts w:ascii="Arial" w:eastAsia="Arial" w:hAnsi="Arial" w:cs="Arial"/>
        </w:rPr>
        <w:t xml:space="preserve"> to and </w:t>
      </w:r>
      <w:r>
        <w:rPr>
          <w:rFonts w:ascii="Arial" w:eastAsia="Arial" w:hAnsi="Arial" w:cs="Arial"/>
          <w:i/>
        </w:rPr>
        <w:t>focused</w:t>
      </w:r>
      <w:r>
        <w:rPr>
          <w:rFonts w:ascii="Arial" w:eastAsia="Arial" w:hAnsi="Arial" w:cs="Arial"/>
        </w:rPr>
        <w:t xml:space="preserve"> on the task(s) set.    You should provide evidence that you have accessed an appropriate </w:t>
      </w:r>
      <w:r>
        <w:rPr>
          <w:rFonts w:ascii="Arial" w:eastAsia="Arial" w:hAnsi="Arial" w:cs="Arial"/>
          <w:i/>
        </w:rPr>
        <w:t>range</w:t>
      </w:r>
      <w:r>
        <w:rPr>
          <w:rFonts w:ascii="Arial" w:eastAsia="Arial" w:hAnsi="Arial" w:cs="Arial"/>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rPr>
        <w:t>credibility</w:t>
      </w:r>
      <w:r>
        <w:rPr>
          <w:rFonts w:ascii="Arial" w:eastAsia="Arial" w:hAnsi="Arial" w:cs="Arial"/>
        </w:rPr>
        <w:t xml:space="preserve"> 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rFonts w:ascii="Arial" w:eastAsia="Arial" w:hAnsi="Arial" w:cs="Arial"/>
          <w:i/>
        </w:rPr>
        <w:t>evidence</w:t>
      </w:r>
      <w:r>
        <w:rPr>
          <w:rFonts w:ascii="Arial" w:eastAsia="Arial" w:hAnsi="Arial" w:cs="Arial"/>
        </w:rPr>
        <w:t xml:space="preserve"> of your research/own reading throughout your work, using a suitable referencing system, including in-text citations in the main body of your work and a reference list at the end of your work.  </w:t>
      </w:r>
      <w:r>
        <w:t xml:space="preserve"> </w:t>
      </w:r>
    </w:p>
    <w:p w14:paraId="7A46FC90" w14:textId="77777777" w:rsidR="00782358" w:rsidRDefault="00782358" w:rsidP="00782358">
      <w:pPr>
        <w:spacing w:after="5"/>
        <w:ind w:left="16"/>
      </w:pPr>
      <w:r>
        <w:rPr>
          <w:rFonts w:ascii="Arial" w:eastAsia="Arial" w:hAnsi="Arial" w:cs="Arial"/>
        </w:rPr>
        <w:t xml:space="preserve"> </w:t>
      </w:r>
      <w:r>
        <w:t xml:space="preserve"> </w:t>
      </w:r>
    </w:p>
    <w:p w14:paraId="10540D69" w14:textId="77777777" w:rsidR="00782358" w:rsidRDefault="00782358" w:rsidP="00782358">
      <w:pPr>
        <w:spacing w:after="15"/>
        <w:ind w:left="-5" w:hanging="10"/>
      </w:pPr>
      <w:r>
        <w:rPr>
          <w:rFonts w:ascii="Arial" w:eastAsia="Arial" w:hAnsi="Arial" w:cs="Arial"/>
          <w:b/>
          <w:i/>
        </w:rPr>
        <w:t>Guidance specific to this assessment:</w:t>
      </w:r>
      <w:r>
        <w:rPr>
          <w:rFonts w:ascii="Arial" w:eastAsia="Arial" w:hAnsi="Arial" w:cs="Arial"/>
          <w:i/>
        </w:rPr>
        <w:t xml:space="preserve">  </w:t>
      </w:r>
      <w:r>
        <w:t xml:space="preserve"> </w:t>
      </w:r>
    </w:p>
    <w:p w14:paraId="03933A9B" w14:textId="77777777" w:rsidR="00782358" w:rsidRDefault="00782358" w:rsidP="00782358">
      <w:pPr>
        <w:spacing w:after="38"/>
        <w:ind w:left="16"/>
      </w:pPr>
      <w:r>
        <w:rPr>
          <w:rFonts w:ascii="Arial" w:eastAsia="Arial" w:hAnsi="Arial" w:cs="Arial"/>
          <w:i/>
        </w:rPr>
        <w:t xml:space="preserve"> </w:t>
      </w:r>
      <w:r>
        <w:t xml:space="preserve"> </w:t>
      </w:r>
    </w:p>
    <w:p w14:paraId="423C0E65" w14:textId="77777777" w:rsidR="00782358" w:rsidRDefault="00782358" w:rsidP="00782358">
      <w:pPr>
        <w:spacing w:after="12" w:line="242" w:lineRule="auto"/>
        <w:ind w:left="731" w:right="93" w:hanging="370"/>
        <w:jc w:val="both"/>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i/>
          <w:sz w:val="24"/>
        </w:rPr>
        <w:t xml:space="preserve">Marks can be awarded for this criterion by including references to game theory and design, showing research for aesthetic choices, inspiration for character designs and so on. While it is not strictly necessary to include a bibliography on your presentation it would be wise to include one, clearly displaying where you have obtained your research from in case you are asked about it. </w:t>
      </w:r>
      <w:r>
        <w:t xml:space="preserve"> </w:t>
      </w:r>
    </w:p>
    <w:p w14:paraId="15011A7A" w14:textId="77777777" w:rsidR="00782358" w:rsidRDefault="00782358" w:rsidP="00782358">
      <w:pPr>
        <w:spacing w:after="7"/>
        <w:ind w:left="16"/>
      </w:pPr>
      <w:r>
        <w:rPr>
          <w:rFonts w:ascii="Arial" w:eastAsia="Arial" w:hAnsi="Arial" w:cs="Arial"/>
          <w:color w:val="FF0000"/>
        </w:rPr>
        <w:t xml:space="preserve"> </w:t>
      </w:r>
      <w:r>
        <w:rPr>
          <w:color w:val="FF0000"/>
        </w:rPr>
        <w:t xml:space="preserve"> </w:t>
      </w:r>
    </w:p>
    <w:p w14:paraId="66616F5E" w14:textId="77777777" w:rsidR="00782358" w:rsidRDefault="00782358" w:rsidP="00782358">
      <w:pPr>
        <w:spacing w:after="16"/>
        <w:ind w:left="16"/>
      </w:pPr>
      <w:r>
        <w:t xml:space="preserve"> </w:t>
      </w:r>
    </w:p>
    <w:p w14:paraId="42FA5A11" w14:textId="77777777" w:rsidR="00782358" w:rsidRDefault="00782358" w:rsidP="00782358">
      <w:pPr>
        <w:spacing w:after="3"/>
        <w:ind w:left="16"/>
      </w:pPr>
      <w:r>
        <w:rPr>
          <w:rFonts w:ascii="Arial" w:eastAsia="Arial" w:hAnsi="Arial" w:cs="Arial"/>
        </w:rPr>
        <w:t xml:space="preserve"> </w:t>
      </w:r>
      <w:r>
        <w:t xml:space="preserve"> </w:t>
      </w:r>
    </w:p>
    <w:p w14:paraId="195E0DC1" w14:textId="77777777" w:rsidR="00782358" w:rsidRDefault="00782358" w:rsidP="00782358">
      <w:pPr>
        <w:pStyle w:val="Heading2"/>
        <w:ind w:left="-5"/>
      </w:pPr>
      <w:r>
        <w:t xml:space="preserve">2. Knowledge and Understanding Skills  </w:t>
      </w:r>
    </w:p>
    <w:p w14:paraId="484254D8" w14:textId="77777777" w:rsidR="00782358" w:rsidRDefault="00782358" w:rsidP="00782358">
      <w:pPr>
        <w:spacing w:after="20" w:line="239" w:lineRule="auto"/>
        <w:ind w:left="6" w:right="85" w:hanging="21"/>
        <w:jc w:val="both"/>
      </w:pPr>
      <w:r>
        <w:rPr>
          <w:rFonts w:ascii="Arial" w:eastAsia="Arial" w:hAnsi="Arial" w:cs="Arial"/>
        </w:rPr>
        <w:t>At level 5, you should be able to demonstrate:</w:t>
      </w:r>
      <w:r>
        <w:t xml:space="preserve"> </w:t>
      </w:r>
      <w:r>
        <w:rPr>
          <w:rFonts w:ascii="Arial" w:eastAsia="Arial" w:hAnsi="Arial" w:cs="Arial"/>
        </w:rPr>
        <w:t xml:space="preserve">sound knowledge and critical understanding of the </w:t>
      </w:r>
      <w:proofErr w:type="spellStart"/>
      <w:r>
        <w:rPr>
          <w:rFonts w:ascii="Arial" w:eastAsia="Arial" w:hAnsi="Arial" w:cs="Arial"/>
        </w:rPr>
        <w:t>wellestablished</w:t>
      </w:r>
      <w:proofErr w:type="spellEnd"/>
      <w:r>
        <w:rPr>
          <w:rFonts w:ascii="Arial" w:eastAsia="Arial" w:hAnsi="Arial" w:cs="Arial"/>
        </w:rPr>
        <w:t xml:space="preserve"> concepts and principles of the subject area and the way in which those principles have developed; knowledge of the main methods of enquiry in the discipline.  </w:t>
      </w:r>
      <w:r>
        <w:rPr>
          <w:rFonts w:ascii="Arial" w:eastAsia="Arial" w:hAnsi="Arial" w:cs="Arial"/>
          <w:i/>
        </w:rPr>
        <w:t>Knowledge</w:t>
      </w:r>
      <w:r>
        <w:rPr>
          <w:rFonts w:ascii="Arial" w:eastAsia="Arial" w:hAnsi="Arial" w:cs="Arial"/>
        </w:rPr>
        <w:t xml:space="preserve"> relates to the facts, information and skills you have acquired through your learning.  You demonstrate your </w:t>
      </w:r>
      <w:r>
        <w:rPr>
          <w:rFonts w:ascii="Arial" w:eastAsia="Arial" w:hAnsi="Arial" w:cs="Arial"/>
          <w:i/>
        </w:rPr>
        <w:t>understanding</w:t>
      </w:r>
      <w:r>
        <w:rPr>
          <w:rFonts w:ascii="Arial" w:eastAsia="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eastAsia="Arial" w:hAnsi="Arial" w:cs="Arial"/>
          <w:i/>
        </w:rPr>
        <w:t>extent</w:t>
      </w:r>
      <w:r>
        <w:rPr>
          <w:rFonts w:ascii="Arial" w:eastAsia="Arial" w:hAnsi="Arial" w:cs="Arial"/>
        </w:rPr>
        <w:t xml:space="preserve"> to which you demonstrate your knowledge and understanding.</w:t>
      </w:r>
      <w:r>
        <w:t xml:space="preserve"> </w:t>
      </w:r>
      <w:r>
        <w:rPr>
          <w:rFonts w:ascii="Arial" w:eastAsia="Arial" w:hAnsi="Arial" w:cs="Arial"/>
        </w:rPr>
        <w:t xml:space="preserve"> </w:t>
      </w:r>
      <w:r>
        <w:t xml:space="preserve"> </w:t>
      </w:r>
    </w:p>
    <w:p w14:paraId="33BDB0FF" w14:textId="77777777" w:rsidR="00782358" w:rsidRDefault="00782358" w:rsidP="00782358">
      <w:pPr>
        <w:spacing w:after="5"/>
        <w:ind w:left="16"/>
      </w:pPr>
      <w:r>
        <w:rPr>
          <w:rFonts w:ascii="Arial" w:eastAsia="Arial" w:hAnsi="Arial" w:cs="Arial"/>
          <w:b/>
          <w:i/>
        </w:rPr>
        <w:t xml:space="preserve"> </w:t>
      </w:r>
      <w:r>
        <w:t xml:space="preserve"> </w:t>
      </w:r>
    </w:p>
    <w:p w14:paraId="0F3BE7E7" w14:textId="77777777" w:rsidR="00782358" w:rsidRDefault="00782358" w:rsidP="00782358">
      <w:pPr>
        <w:spacing w:after="15"/>
        <w:ind w:left="-5" w:hanging="10"/>
      </w:pPr>
      <w:r>
        <w:rPr>
          <w:rFonts w:ascii="Arial" w:eastAsia="Arial" w:hAnsi="Arial" w:cs="Arial"/>
          <w:b/>
          <w:i/>
        </w:rPr>
        <w:t>Guidance specific to this assessment:</w:t>
      </w:r>
      <w:r>
        <w:rPr>
          <w:rFonts w:ascii="Arial" w:eastAsia="Arial" w:hAnsi="Arial" w:cs="Arial"/>
          <w:i/>
        </w:rPr>
        <w:t xml:space="preserve">  </w:t>
      </w:r>
      <w:r>
        <w:t xml:space="preserve"> </w:t>
      </w:r>
    </w:p>
    <w:p w14:paraId="083C446A" w14:textId="77777777" w:rsidR="00782358" w:rsidRDefault="00782358" w:rsidP="00782358">
      <w:pPr>
        <w:spacing w:after="37"/>
        <w:ind w:left="16"/>
      </w:pPr>
      <w:r>
        <w:rPr>
          <w:rFonts w:ascii="Arial" w:eastAsia="Arial" w:hAnsi="Arial" w:cs="Arial"/>
        </w:rPr>
        <w:t xml:space="preserve"> </w:t>
      </w:r>
      <w:r>
        <w:t xml:space="preserve"> </w:t>
      </w:r>
    </w:p>
    <w:p w14:paraId="0B195287" w14:textId="77777777" w:rsidR="00782358" w:rsidRDefault="00782358" w:rsidP="00782358">
      <w:pPr>
        <w:numPr>
          <w:ilvl w:val="0"/>
          <w:numId w:val="17"/>
        </w:numPr>
        <w:spacing w:after="12" w:line="242" w:lineRule="auto"/>
        <w:ind w:right="93" w:hanging="360"/>
        <w:jc w:val="both"/>
      </w:pPr>
      <w:r>
        <w:rPr>
          <w:rFonts w:ascii="Arial" w:eastAsia="Arial" w:hAnsi="Arial" w:cs="Arial"/>
          <w:i/>
          <w:sz w:val="24"/>
        </w:rPr>
        <w:t xml:space="preserve">When presenting, try to demonstrate a knowledge of the processes needed to be performed in your tasks in the production team. Not just what you have to do specifically, but also how your role fits into the wider development pipeline. </w:t>
      </w:r>
      <w:r>
        <w:t xml:space="preserve"> </w:t>
      </w:r>
    </w:p>
    <w:p w14:paraId="657FCB79" w14:textId="77777777" w:rsidR="00782358" w:rsidRDefault="00782358" w:rsidP="00782358">
      <w:pPr>
        <w:spacing w:after="13"/>
        <w:ind w:left="16"/>
      </w:pPr>
      <w:r>
        <w:rPr>
          <w:rFonts w:ascii="Arial" w:eastAsia="Arial" w:hAnsi="Arial" w:cs="Arial"/>
          <w:i/>
          <w:sz w:val="24"/>
        </w:rPr>
        <w:t xml:space="preserve"> </w:t>
      </w:r>
      <w:r>
        <w:t xml:space="preserve"> </w:t>
      </w:r>
    </w:p>
    <w:p w14:paraId="72ADD744" w14:textId="77777777" w:rsidR="00782358" w:rsidRDefault="00782358" w:rsidP="00782358">
      <w:pPr>
        <w:numPr>
          <w:ilvl w:val="0"/>
          <w:numId w:val="17"/>
        </w:numPr>
        <w:spacing w:after="12" w:line="242" w:lineRule="auto"/>
        <w:ind w:right="93" w:hanging="360"/>
        <w:jc w:val="both"/>
      </w:pPr>
      <w:r>
        <w:rPr>
          <w:rFonts w:ascii="Arial" w:eastAsia="Arial" w:hAnsi="Arial" w:cs="Arial"/>
          <w:i/>
          <w:sz w:val="24"/>
        </w:rPr>
        <w:t xml:space="preserve">An appreciation of scope is good to include as this will help you justify which part of your game idea you have chosen to prototype. Trying to achieve too much in a certain amount of time will result in burnout or missed objectives, which can harm team morale. Plan for a development time and ensure the work you take on can be realistically achieved by the deadline - this can be shown in the presentation visually if you wish. </w:t>
      </w:r>
      <w:r>
        <w:t xml:space="preserve"> </w:t>
      </w:r>
    </w:p>
    <w:p w14:paraId="122844A4" w14:textId="77777777" w:rsidR="00782358" w:rsidRDefault="00782358" w:rsidP="00782358">
      <w:pPr>
        <w:spacing w:after="22"/>
        <w:ind w:left="16"/>
      </w:pPr>
      <w:r>
        <w:rPr>
          <w:rFonts w:ascii="Arial" w:eastAsia="Arial" w:hAnsi="Arial" w:cs="Arial"/>
        </w:rPr>
        <w:t xml:space="preserve"> </w:t>
      </w:r>
      <w:r>
        <w:t xml:space="preserve"> </w:t>
      </w:r>
    </w:p>
    <w:p w14:paraId="2DDE01A6" w14:textId="77777777" w:rsidR="00782358" w:rsidRDefault="00782358" w:rsidP="00782358">
      <w:pPr>
        <w:spacing w:after="15"/>
        <w:ind w:left="16"/>
      </w:pPr>
      <w:r>
        <w:rPr>
          <w:rFonts w:ascii="Arial" w:eastAsia="Arial" w:hAnsi="Arial" w:cs="Arial"/>
          <w:b/>
        </w:rPr>
        <w:t xml:space="preserve"> </w:t>
      </w:r>
      <w:r>
        <w:t xml:space="preserve"> </w:t>
      </w:r>
    </w:p>
    <w:p w14:paraId="38F20E61" w14:textId="77777777" w:rsidR="00782358" w:rsidRDefault="00782358" w:rsidP="00782358">
      <w:pPr>
        <w:spacing w:after="6"/>
        <w:ind w:left="16"/>
      </w:pPr>
      <w:r>
        <w:rPr>
          <w:rFonts w:ascii="Arial" w:eastAsia="Arial" w:hAnsi="Arial" w:cs="Arial"/>
          <w:b/>
        </w:rPr>
        <w:t xml:space="preserve">  </w:t>
      </w:r>
      <w:r>
        <w:rPr>
          <w:rFonts w:ascii="Arial" w:eastAsia="Arial" w:hAnsi="Arial" w:cs="Arial"/>
          <w:b/>
        </w:rPr>
        <w:tab/>
        <w:t xml:space="preserve"> </w:t>
      </w:r>
      <w:r>
        <w:t xml:space="preserve"> </w:t>
      </w:r>
    </w:p>
    <w:p w14:paraId="391E673F" w14:textId="77777777" w:rsidR="00782358" w:rsidRDefault="00782358" w:rsidP="00782358">
      <w:pPr>
        <w:pStyle w:val="Heading2"/>
        <w:ind w:left="-5"/>
      </w:pPr>
      <w:r>
        <w:t xml:space="preserve">3. Cognitive and Intellectual Skills  </w:t>
      </w:r>
    </w:p>
    <w:p w14:paraId="5E6BA4B7" w14:textId="77777777" w:rsidR="00782358" w:rsidRDefault="00782358" w:rsidP="00782358">
      <w:pPr>
        <w:spacing w:after="20" w:line="239" w:lineRule="auto"/>
        <w:ind w:left="6" w:right="85" w:hanging="21"/>
        <w:jc w:val="both"/>
      </w:pPr>
      <w:r>
        <w:rPr>
          <w:rFonts w:ascii="Arial" w:eastAsia="Arial" w:hAnsi="Arial" w:cs="Arial"/>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w:t>
      </w:r>
      <w:r>
        <w:rPr>
          <w:rFonts w:ascii="Arial" w:eastAsia="Arial" w:hAnsi="Arial" w:cs="Arial"/>
        </w:rPr>
        <w:lastRenderedPageBreak/>
        <w:t>should provide evidence that you are able to make sound judgements and convincing arguments using data and concepts, with</w:t>
      </w:r>
      <w:r>
        <w:t xml:space="preserve"> </w:t>
      </w:r>
      <w:r>
        <w:rPr>
          <w:rFonts w:ascii="Arial" w:eastAsia="Arial" w:hAnsi="Arial" w:cs="Arial"/>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r>
        <w:t xml:space="preserve"> </w:t>
      </w:r>
    </w:p>
    <w:p w14:paraId="629AEF99" w14:textId="77777777" w:rsidR="00782358" w:rsidRDefault="00782358" w:rsidP="00782358">
      <w:pPr>
        <w:spacing w:after="5"/>
        <w:ind w:left="16"/>
      </w:pPr>
      <w:r>
        <w:rPr>
          <w:rFonts w:ascii="Arial" w:eastAsia="Arial" w:hAnsi="Arial" w:cs="Arial"/>
        </w:rPr>
        <w:t xml:space="preserve"> </w:t>
      </w:r>
      <w:r>
        <w:t xml:space="preserve"> </w:t>
      </w:r>
    </w:p>
    <w:p w14:paraId="6CE6A8BB" w14:textId="77777777" w:rsidR="00782358" w:rsidRDefault="00782358" w:rsidP="00782358">
      <w:pPr>
        <w:spacing w:after="15"/>
        <w:ind w:left="-5" w:hanging="10"/>
      </w:pPr>
      <w:r>
        <w:rPr>
          <w:rFonts w:ascii="Arial" w:eastAsia="Arial" w:hAnsi="Arial" w:cs="Arial"/>
          <w:b/>
          <w:i/>
        </w:rPr>
        <w:t>Guidance specific to this assessment:</w:t>
      </w:r>
      <w:r>
        <w:rPr>
          <w:rFonts w:ascii="Arial" w:eastAsia="Arial" w:hAnsi="Arial" w:cs="Arial"/>
          <w:i/>
        </w:rPr>
        <w:t xml:space="preserve">  </w:t>
      </w:r>
      <w:r>
        <w:t xml:space="preserve"> </w:t>
      </w:r>
    </w:p>
    <w:p w14:paraId="67E3FA34" w14:textId="77777777" w:rsidR="00782358" w:rsidRDefault="00782358" w:rsidP="00782358">
      <w:pPr>
        <w:spacing w:after="37"/>
        <w:ind w:left="16"/>
      </w:pPr>
      <w:r>
        <w:rPr>
          <w:rFonts w:ascii="Arial" w:eastAsia="Arial" w:hAnsi="Arial" w:cs="Arial"/>
        </w:rPr>
        <w:t xml:space="preserve"> </w:t>
      </w:r>
      <w:r>
        <w:t xml:space="preserve"> </w:t>
      </w:r>
    </w:p>
    <w:p w14:paraId="300288DD" w14:textId="77777777" w:rsidR="00782358" w:rsidRDefault="00782358" w:rsidP="00782358">
      <w:pPr>
        <w:numPr>
          <w:ilvl w:val="0"/>
          <w:numId w:val="18"/>
        </w:numPr>
        <w:spacing w:after="12" w:line="242" w:lineRule="auto"/>
        <w:ind w:right="93" w:hanging="360"/>
        <w:jc w:val="both"/>
      </w:pPr>
      <w:r>
        <w:rPr>
          <w:rFonts w:ascii="Arial" w:eastAsia="Arial" w:hAnsi="Arial" w:cs="Arial"/>
          <w:i/>
          <w:sz w:val="24"/>
        </w:rPr>
        <w:t xml:space="preserve">Encountering problems can actually be a good thing as this gives you something to present when talking about your work. Describe your attempted solutions, even if they weren’t successful (with supporting visuals to help where possible). This will demonstrate your ability to think creatively as part of a production team. </w:t>
      </w:r>
      <w:r>
        <w:t xml:space="preserve"> </w:t>
      </w:r>
    </w:p>
    <w:p w14:paraId="6C49564E" w14:textId="77777777" w:rsidR="00782358" w:rsidRDefault="00782358" w:rsidP="00782358">
      <w:pPr>
        <w:spacing w:after="14"/>
        <w:ind w:left="16"/>
      </w:pPr>
      <w:r>
        <w:rPr>
          <w:rFonts w:ascii="Arial" w:eastAsia="Arial" w:hAnsi="Arial" w:cs="Arial"/>
          <w:sz w:val="24"/>
        </w:rPr>
        <w:t xml:space="preserve"> </w:t>
      </w:r>
      <w:r>
        <w:t xml:space="preserve"> </w:t>
      </w:r>
    </w:p>
    <w:p w14:paraId="5480EE3D" w14:textId="77777777" w:rsidR="00782358" w:rsidRDefault="00782358" w:rsidP="00782358">
      <w:pPr>
        <w:numPr>
          <w:ilvl w:val="0"/>
          <w:numId w:val="18"/>
        </w:numPr>
        <w:spacing w:after="12" w:line="242" w:lineRule="auto"/>
        <w:ind w:right="93" w:hanging="360"/>
        <w:jc w:val="both"/>
      </w:pPr>
      <w:r>
        <w:rPr>
          <w:rFonts w:ascii="Arial" w:eastAsia="Arial" w:hAnsi="Arial" w:cs="Arial"/>
          <w:i/>
          <w:sz w:val="24"/>
        </w:rPr>
        <w:t xml:space="preserve">Evaluate your performance in general – as individuals and as a working team. Could you improve the way you have handled your tasks and workload? If you feel the need to acknowledge this, you will be expected to offer workable suggestions for future project development. For this to truly be worth marks, it is not enough to say you could have been more efficient – you will be expected to explain in what capacity and how you propose to make amendments that will benefit the project during production in the second semester. Remember this is not just a case of saying the right thing to please people – if you act on these shortfalls you will become a much more efficient and confident team! </w:t>
      </w:r>
      <w:r>
        <w:t xml:space="preserve"> </w:t>
      </w:r>
    </w:p>
    <w:p w14:paraId="71407665" w14:textId="77777777" w:rsidR="00782358" w:rsidRDefault="00782358" w:rsidP="00782358">
      <w:pPr>
        <w:spacing w:after="161"/>
        <w:ind w:left="736"/>
      </w:pPr>
      <w:r>
        <w:rPr>
          <w:rFonts w:ascii="Arial" w:eastAsia="Arial" w:hAnsi="Arial" w:cs="Arial"/>
          <w:i/>
          <w:sz w:val="24"/>
        </w:rPr>
        <w:t xml:space="preserve"> </w:t>
      </w:r>
    </w:p>
    <w:p w14:paraId="510AF188" w14:textId="77777777" w:rsidR="00782358" w:rsidRDefault="00782358" w:rsidP="00782358">
      <w:pPr>
        <w:numPr>
          <w:ilvl w:val="0"/>
          <w:numId w:val="18"/>
        </w:numPr>
        <w:spacing w:after="12" w:line="242" w:lineRule="auto"/>
        <w:ind w:right="93" w:hanging="360"/>
        <w:jc w:val="both"/>
      </w:pPr>
      <w:r>
        <w:rPr>
          <w:rFonts w:ascii="Arial" w:eastAsia="Arial" w:hAnsi="Arial" w:cs="Arial"/>
          <w:i/>
          <w:sz w:val="24"/>
        </w:rPr>
        <w:t xml:space="preserve">Consider your demographic when producing the game and any supporting materials such as a logo, game title and gameplay content. Who are you making your game for, and would that audience respond to it in a positive way? </w:t>
      </w:r>
    </w:p>
    <w:p w14:paraId="2BE0DD87" w14:textId="77777777" w:rsidR="00782358" w:rsidRDefault="00782358" w:rsidP="00782358">
      <w:pPr>
        <w:ind w:left="16"/>
      </w:pPr>
      <w:r>
        <w:rPr>
          <w:rFonts w:ascii="Arial" w:eastAsia="Arial" w:hAnsi="Arial" w:cs="Arial"/>
          <w:b/>
          <w:i/>
          <w:color w:val="FF0000"/>
          <w:sz w:val="24"/>
        </w:rPr>
        <w:t xml:space="preserve"> </w:t>
      </w:r>
      <w:r>
        <w:rPr>
          <w:rFonts w:ascii="Arial" w:eastAsia="Arial" w:hAnsi="Arial" w:cs="Arial"/>
          <w:i/>
          <w:color w:val="FF0000"/>
          <w:sz w:val="24"/>
        </w:rPr>
        <w:t xml:space="preserve"> </w:t>
      </w:r>
    </w:p>
    <w:p w14:paraId="6C9F45D4" w14:textId="77777777" w:rsidR="00782358" w:rsidRDefault="00782358" w:rsidP="00782358">
      <w:pPr>
        <w:spacing w:after="3"/>
        <w:ind w:left="16"/>
      </w:pPr>
      <w:r>
        <w:rPr>
          <w:rFonts w:ascii="Arial" w:eastAsia="Arial" w:hAnsi="Arial" w:cs="Arial"/>
          <w:b/>
        </w:rPr>
        <w:t xml:space="preserve"> </w:t>
      </w:r>
      <w:r>
        <w:t xml:space="preserve"> </w:t>
      </w:r>
    </w:p>
    <w:p w14:paraId="3546C24A" w14:textId="77777777" w:rsidR="00782358" w:rsidRDefault="00782358" w:rsidP="00782358">
      <w:pPr>
        <w:pStyle w:val="Heading2"/>
        <w:ind w:left="-5"/>
      </w:pPr>
      <w:r>
        <w:t xml:space="preserve">4. Practical Skills  </w:t>
      </w:r>
    </w:p>
    <w:p w14:paraId="7698567D" w14:textId="77777777" w:rsidR="00782358" w:rsidRDefault="00782358" w:rsidP="00782358">
      <w:pPr>
        <w:spacing w:after="20" w:line="239" w:lineRule="auto"/>
        <w:ind w:left="6" w:right="85" w:hanging="21"/>
        <w:jc w:val="both"/>
      </w:pPr>
      <w:r>
        <w:rPr>
          <w:rFonts w:ascii="Arial" w:eastAsia="Arial" w:hAnsi="Arial" w:cs="Arial"/>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r>
        <w:t xml:space="preserve"> </w:t>
      </w:r>
    </w:p>
    <w:p w14:paraId="4D3AEFCC" w14:textId="77777777" w:rsidR="00782358" w:rsidRDefault="00782358" w:rsidP="00782358">
      <w:pPr>
        <w:spacing w:after="5"/>
        <w:ind w:left="16"/>
      </w:pPr>
      <w:r>
        <w:rPr>
          <w:rFonts w:ascii="Arial" w:eastAsia="Arial" w:hAnsi="Arial" w:cs="Arial"/>
        </w:rPr>
        <w:t xml:space="preserve"> </w:t>
      </w:r>
      <w:r>
        <w:t xml:space="preserve"> </w:t>
      </w:r>
    </w:p>
    <w:p w14:paraId="690E3EA6" w14:textId="77777777" w:rsidR="00782358" w:rsidRDefault="00782358" w:rsidP="00782358">
      <w:pPr>
        <w:spacing w:after="15"/>
        <w:ind w:left="-5" w:hanging="10"/>
      </w:pPr>
      <w:r>
        <w:rPr>
          <w:rFonts w:ascii="Arial" w:eastAsia="Arial" w:hAnsi="Arial" w:cs="Arial"/>
          <w:b/>
          <w:i/>
        </w:rPr>
        <w:t>Guidance specific to this assessment:</w:t>
      </w:r>
      <w:r>
        <w:rPr>
          <w:rFonts w:ascii="Arial" w:eastAsia="Arial" w:hAnsi="Arial" w:cs="Arial"/>
          <w:i/>
        </w:rPr>
        <w:t xml:space="preserve">  </w:t>
      </w:r>
      <w:r>
        <w:t xml:space="preserve"> </w:t>
      </w:r>
    </w:p>
    <w:p w14:paraId="62864277" w14:textId="77777777" w:rsidR="00782358" w:rsidRDefault="00782358" w:rsidP="00782358">
      <w:pPr>
        <w:spacing w:after="37"/>
        <w:ind w:left="16"/>
      </w:pPr>
      <w:r>
        <w:rPr>
          <w:rFonts w:ascii="Arial" w:eastAsia="Arial" w:hAnsi="Arial" w:cs="Arial"/>
          <w:i/>
        </w:rPr>
        <w:t xml:space="preserve"> </w:t>
      </w:r>
      <w:r>
        <w:t xml:space="preserve"> </w:t>
      </w:r>
    </w:p>
    <w:p w14:paraId="53B0B91A" w14:textId="77777777" w:rsidR="00782358" w:rsidRDefault="00782358" w:rsidP="00782358">
      <w:pPr>
        <w:numPr>
          <w:ilvl w:val="0"/>
          <w:numId w:val="19"/>
        </w:numPr>
        <w:spacing w:after="12" w:line="242" w:lineRule="auto"/>
        <w:ind w:right="93" w:hanging="360"/>
        <w:jc w:val="both"/>
      </w:pPr>
      <w:r>
        <w:rPr>
          <w:rFonts w:ascii="Arial" w:eastAsia="Arial" w:hAnsi="Arial" w:cs="Arial"/>
          <w:i/>
          <w:sz w:val="24"/>
        </w:rPr>
        <w:t xml:space="preserve">Presentation slides should be clear and concise and act as supporting material for your presentation, with only a small amount of text (bullet point prompts where possible). When arranging multiple images on screen, make sure they do not overlap as this often looks unprofessional. </w:t>
      </w:r>
      <w:r>
        <w:t xml:space="preserve"> </w:t>
      </w:r>
    </w:p>
    <w:p w14:paraId="3DBA0D89" w14:textId="77777777" w:rsidR="00782358" w:rsidRDefault="00782358" w:rsidP="00782358">
      <w:pPr>
        <w:spacing w:after="12"/>
        <w:ind w:left="16"/>
      </w:pPr>
      <w:r>
        <w:rPr>
          <w:rFonts w:ascii="Arial" w:eastAsia="Arial" w:hAnsi="Arial" w:cs="Arial"/>
          <w:i/>
          <w:sz w:val="24"/>
        </w:rPr>
        <w:t xml:space="preserve"> </w:t>
      </w:r>
      <w:r>
        <w:t xml:space="preserve"> </w:t>
      </w:r>
    </w:p>
    <w:p w14:paraId="25A61A9C" w14:textId="77777777" w:rsidR="00782358" w:rsidRDefault="00782358" w:rsidP="00782358">
      <w:pPr>
        <w:numPr>
          <w:ilvl w:val="0"/>
          <w:numId w:val="19"/>
        </w:numPr>
        <w:spacing w:after="12" w:line="242" w:lineRule="auto"/>
        <w:ind w:right="93" w:hanging="360"/>
        <w:jc w:val="both"/>
      </w:pPr>
      <w:r>
        <w:rPr>
          <w:rFonts w:ascii="Arial" w:eastAsia="Arial" w:hAnsi="Arial" w:cs="Arial"/>
          <w:i/>
          <w:sz w:val="24"/>
        </w:rPr>
        <w:t xml:space="preserve">As this is a group presentation make sure that you develop a presentation template that everyone in the team uses. Having different fonts, colours or page setups between team members indicates that you are not working as a team and communication may be lacking. </w:t>
      </w:r>
      <w:r>
        <w:t xml:space="preserve"> </w:t>
      </w:r>
    </w:p>
    <w:p w14:paraId="7057A457" w14:textId="77777777" w:rsidR="00782358" w:rsidRDefault="00782358" w:rsidP="00782358">
      <w:pPr>
        <w:spacing w:after="23"/>
        <w:ind w:left="16"/>
      </w:pPr>
      <w:r>
        <w:rPr>
          <w:rFonts w:ascii="Arial" w:eastAsia="Arial" w:hAnsi="Arial" w:cs="Arial"/>
        </w:rPr>
        <w:t xml:space="preserve"> </w:t>
      </w:r>
      <w:r>
        <w:t xml:space="preserve"> </w:t>
      </w:r>
    </w:p>
    <w:p w14:paraId="6D489D5B" w14:textId="77777777" w:rsidR="00782358" w:rsidRDefault="00782358" w:rsidP="00782358">
      <w:pPr>
        <w:ind w:left="16"/>
      </w:pPr>
      <w:r>
        <w:rPr>
          <w:rFonts w:ascii="Arial" w:eastAsia="Arial" w:hAnsi="Arial" w:cs="Arial"/>
        </w:rPr>
        <w:t xml:space="preserve"> </w:t>
      </w:r>
      <w:r>
        <w:t xml:space="preserve"> </w:t>
      </w:r>
    </w:p>
    <w:p w14:paraId="15C9A0BA" w14:textId="77777777" w:rsidR="00782358" w:rsidRDefault="00782358" w:rsidP="00782358">
      <w:pPr>
        <w:spacing w:after="7"/>
        <w:ind w:left="16"/>
      </w:pPr>
      <w:r>
        <w:rPr>
          <w:rFonts w:ascii="Arial" w:eastAsia="Arial" w:hAnsi="Arial" w:cs="Arial"/>
          <w:b/>
        </w:rPr>
        <w:t xml:space="preserve">  </w:t>
      </w:r>
      <w:r>
        <w:rPr>
          <w:rFonts w:ascii="Arial" w:eastAsia="Arial" w:hAnsi="Arial" w:cs="Arial"/>
          <w:b/>
        </w:rPr>
        <w:tab/>
        <w:t xml:space="preserve"> </w:t>
      </w:r>
      <w:r>
        <w:t xml:space="preserve"> </w:t>
      </w:r>
    </w:p>
    <w:p w14:paraId="7327AC00" w14:textId="77777777" w:rsidR="00782358" w:rsidRDefault="00782358" w:rsidP="00782358">
      <w:pPr>
        <w:pStyle w:val="Heading2"/>
        <w:ind w:left="-5"/>
      </w:pPr>
      <w:r>
        <w:t xml:space="preserve">5. Transferable Skills for Life and Professional Practice   </w:t>
      </w:r>
    </w:p>
    <w:p w14:paraId="53FE7130" w14:textId="77777777" w:rsidR="00782358" w:rsidRDefault="00782358" w:rsidP="00782358">
      <w:pPr>
        <w:spacing w:after="20" w:line="239" w:lineRule="auto"/>
        <w:ind w:left="6" w:right="85" w:hanging="21"/>
        <w:jc w:val="both"/>
      </w:pPr>
      <w:r>
        <w:rPr>
          <w:rFonts w:ascii="Arial" w:eastAsia="Arial" w:hAnsi="Arial" w:cs="Arial"/>
        </w:rPr>
        <w:t>Your work must provide evidence of the qualities and transferable skills necessary for employment requiring the exercise of personal responsibility and decision-making.  This includes demonstrating: professional development</w:t>
      </w:r>
      <w:r>
        <w:t xml:space="preserve"> to </w:t>
      </w:r>
      <w:r>
        <w:rPr>
          <w:rFonts w:ascii="Arial" w:eastAsia="Arial" w:hAnsi="Arial" w:cs="Arial"/>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t>
      </w:r>
      <w:proofErr w:type="spellStart"/>
      <w:r>
        <w:rPr>
          <w:rFonts w:ascii="Arial" w:eastAsia="Arial" w:hAnsi="Arial" w:cs="Arial"/>
        </w:rPr>
        <w:t>wellstructured</w:t>
      </w:r>
      <w:proofErr w:type="spellEnd"/>
      <w:r>
        <w:rPr>
          <w:rFonts w:ascii="Arial" w:eastAsia="Arial" w:hAnsi="Arial" w:cs="Arial"/>
        </w:rPr>
        <w:t xml:space="preserve"> in presentation and organisation. </w:t>
      </w:r>
      <w:r>
        <w:t xml:space="preserve"> </w:t>
      </w:r>
    </w:p>
    <w:p w14:paraId="63491B92" w14:textId="77777777" w:rsidR="00782358" w:rsidRDefault="00782358" w:rsidP="00782358">
      <w:pPr>
        <w:spacing w:after="23"/>
        <w:ind w:left="16"/>
      </w:pPr>
      <w:r>
        <w:rPr>
          <w:rFonts w:ascii="Arial" w:eastAsia="Arial" w:hAnsi="Arial" w:cs="Arial"/>
        </w:rPr>
        <w:t xml:space="preserve"> </w:t>
      </w:r>
      <w:r>
        <w:t xml:space="preserve"> </w:t>
      </w:r>
    </w:p>
    <w:p w14:paraId="06B3A7C7" w14:textId="77777777" w:rsidR="00782358" w:rsidRDefault="00782358" w:rsidP="00782358">
      <w:pPr>
        <w:spacing w:after="4"/>
        <w:ind w:left="16"/>
      </w:pPr>
      <w:r>
        <w:rPr>
          <w:rFonts w:ascii="Arial" w:eastAsia="Arial" w:hAnsi="Arial" w:cs="Arial"/>
        </w:rPr>
        <w:lastRenderedPageBreak/>
        <w:t xml:space="preserve"> </w:t>
      </w:r>
      <w:r>
        <w:t xml:space="preserve"> </w:t>
      </w:r>
    </w:p>
    <w:p w14:paraId="35383ACF" w14:textId="77777777" w:rsidR="00782358" w:rsidRDefault="00782358" w:rsidP="00782358">
      <w:pPr>
        <w:spacing w:after="15"/>
        <w:ind w:left="-5" w:hanging="10"/>
      </w:pPr>
      <w:r>
        <w:rPr>
          <w:rFonts w:ascii="Arial" w:eastAsia="Arial" w:hAnsi="Arial" w:cs="Arial"/>
          <w:b/>
          <w:i/>
        </w:rPr>
        <w:t>Guidance specific to this assessment:</w:t>
      </w:r>
      <w:r>
        <w:rPr>
          <w:rFonts w:ascii="Arial" w:eastAsia="Arial" w:hAnsi="Arial" w:cs="Arial"/>
          <w:i/>
        </w:rPr>
        <w:t xml:space="preserve">  </w:t>
      </w:r>
      <w:r>
        <w:t xml:space="preserve"> </w:t>
      </w:r>
    </w:p>
    <w:p w14:paraId="4934F5E9" w14:textId="77777777" w:rsidR="00782358" w:rsidRDefault="00782358" w:rsidP="00782358">
      <w:pPr>
        <w:spacing w:after="39"/>
        <w:ind w:left="16"/>
      </w:pPr>
      <w:r>
        <w:rPr>
          <w:rFonts w:ascii="Arial" w:eastAsia="Arial" w:hAnsi="Arial" w:cs="Arial"/>
        </w:rPr>
        <w:t xml:space="preserve"> </w:t>
      </w:r>
      <w:r>
        <w:t xml:space="preserve"> </w:t>
      </w:r>
    </w:p>
    <w:p w14:paraId="0FCAB5E7" w14:textId="77777777" w:rsidR="00782358" w:rsidRDefault="00782358" w:rsidP="00782358">
      <w:pPr>
        <w:numPr>
          <w:ilvl w:val="0"/>
          <w:numId w:val="20"/>
        </w:numPr>
        <w:spacing w:after="7" w:line="250" w:lineRule="auto"/>
        <w:ind w:hanging="360"/>
      </w:pPr>
      <w:r>
        <w:rPr>
          <w:rFonts w:ascii="Arial" w:eastAsia="Arial" w:hAnsi="Arial" w:cs="Arial"/>
          <w:i/>
          <w:sz w:val="24"/>
        </w:rPr>
        <w:t xml:space="preserve">Make sure you practice your delivery – timing is key when co-ordinating a group presentation. This is especially true if the presentation will be delivered remotely. The team should be ready to practice the presentation at least a week before it is due in order to make changes if necessary. </w:t>
      </w:r>
      <w:r>
        <w:t xml:space="preserve"> </w:t>
      </w:r>
    </w:p>
    <w:p w14:paraId="6EB1129E" w14:textId="77777777" w:rsidR="00782358" w:rsidRDefault="00782358" w:rsidP="00782358">
      <w:pPr>
        <w:spacing w:after="12"/>
        <w:ind w:left="16"/>
      </w:pPr>
      <w:r>
        <w:rPr>
          <w:rFonts w:ascii="Arial" w:eastAsia="Arial" w:hAnsi="Arial" w:cs="Arial"/>
          <w:i/>
          <w:sz w:val="24"/>
        </w:rPr>
        <w:t xml:space="preserve"> </w:t>
      </w:r>
      <w:r>
        <w:t xml:space="preserve"> </w:t>
      </w:r>
    </w:p>
    <w:p w14:paraId="1A241DFA" w14:textId="77777777" w:rsidR="00782358" w:rsidRDefault="00782358" w:rsidP="00782358">
      <w:pPr>
        <w:numPr>
          <w:ilvl w:val="0"/>
          <w:numId w:val="20"/>
        </w:numPr>
        <w:spacing w:after="7" w:line="250" w:lineRule="auto"/>
        <w:ind w:hanging="360"/>
      </w:pPr>
      <w:r>
        <w:rPr>
          <w:rFonts w:ascii="Arial" w:eastAsia="Arial" w:hAnsi="Arial" w:cs="Arial"/>
          <w:i/>
          <w:sz w:val="24"/>
        </w:rPr>
        <w:t xml:space="preserve">Make sure you keep a coherent style throughout, both in terms of content, visuals and delivery. You want to appear as a functional team who work well together, not a random selection of students who don’t know what they are trying to achieve. Discuss the presentation as a group and make sure everyone knows what they’re being expected to cover, and when. </w:t>
      </w:r>
      <w: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2F1416E" w:rsidR="00152E9D" w:rsidRPr="00A406E5" w:rsidRDefault="0078235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1C39245F" w:rsidR="00152E9D" w:rsidRPr="00A406E5" w:rsidRDefault="0078235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273A5A58" w:rsidR="00152E9D" w:rsidRPr="00A406E5" w:rsidRDefault="0078235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54F82B60" w:rsidR="00152E9D" w:rsidRPr="00A406E5" w:rsidRDefault="0078235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035CC3D8" w:rsidR="00152E9D" w:rsidRPr="00A406E5" w:rsidRDefault="0078235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9CD5E6" w14:textId="77777777" w:rsidR="0059092C" w:rsidRDefault="0059092C">
      <w:r>
        <w:separator/>
      </w:r>
    </w:p>
  </w:endnote>
  <w:endnote w:type="continuationSeparator" w:id="0">
    <w:p w14:paraId="2CBD0C26" w14:textId="77777777" w:rsidR="0059092C" w:rsidRDefault="005909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AFBF6" w14:textId="77777777" w:rsidR="0059092C" w:rsidRDefault="0059092C">
      <w:r>
        <w:separator/>
      </w:r>
    </w:p>
  </w:footnote>
  <w:footnote w:type="continuationSeparator" w:id="0">
    <w:p w14:paraId="4FE92656" w14:textId="77777777" w:rsidR="0059092C" w:rsidRDefault="005909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DF69E1"/>
    <w:multiLevelType w:val="hybridMultilevel"/>
    <w:tmpl w:val="3CA868D0"/>
    <w:lvl w:ilvl="0" w:tplc="51989F56">
      <w:start w:val="1"/>
      <w:numFmt w:val="bullet"/>
      <w:lvlText w:val="•"/>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E1E66FE">
      <w:start w:val="1"/>
      <w:numFmt w:val="bullet"/>
      <w:lvlText w:val="o"/>
      <w:lvlJc w:val="left"/>
      <w:pPr>
        <w:ind w:left="14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B4280138">
      <w:start w:val="1"/>
      <w:numFmt w:val="bullet"/>
      <w:lvlText w:val="▪"/>
      <w:lvlJc w:val="left"/>
      <w:pPr>
        <w:ind w:left="21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BCEF034">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4F2455C">
      <w:start w:val="1"/>
      <w:numFmt w:val="bullet"/>
      <w:lvlText w:val="o"/>
      <w:lvlJc w:val="left"/>
      <w:pPr>
        <w:ind w:left="36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39A9110">
      <w:start w:val="1"/>
      <w:numFmt w:val="bullet"/>
      <w:lvlText w:val="▪"/>
      <w:lvlJc w:val="left"/>
      <w:pPr>
        <w:ind w:left="43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86CAD5C">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23E76F4">
      <w:start w:val="1"/>
      <w:numFmt w:val="bullet"/>
      <w:lvlText w:val="o"/>
      <w:lvlJc w:val="left"/>
      <w:pPr>
        <w:ind w:left="57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0323A08">
      <w:start w:val="1"/>
      <w:numFmt w:val="bullet"/>
      <w:lvlText w:val="▪"/>
      <w:lvlJc w:val="left"/>
      <w:pPr>
        <w:ind w:left="64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140227"/>
    <w:multiLevelType w:val="hybridMultilevel"/>
    <w:tmpl w:val="9CBC5E46"/>
    <w:lvl w:ilvl="0" w:tplc="1E2CE0C4">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630BFB6">
      <w:start w:val="1"/>
      <w:numFmt w:val="bullet"/>
      <w:lvlText w:val="o"/>
      <w:lvlJc w:val="left"/>
      <w:pPr>
        <w:ind w:left="14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898A24E">
      <w:start w:val="1"/>
      <w:numFmt w:val="bullet"/>
      <w:lvlText w:val="▪"/>
      <w:lvlJc w:val="left"/>
      <w:pPr>
        <w:ind w:left="21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668A4AC">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E181894">
      <w:start w:val="1"/>
      <w:numFmt w:val="bullet"/>
      <w:lvlText w:val="o"/>
      <w:lvlJc w:val="left"/>
      <w:pPr>
        <w:ind w:left="36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56A1582">
      <w:start w:val="1"/>
      <w:numFmt w:val="bullet"/>
      <w:lvlText w:val="▪"/>
      <w:lvlJc w:val="left"/>
      <w:pPr>
        <w:ind w:left="43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CAC1292">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6DE9DC6">
      <w:start w:val="1"/>
      <w:numFmt w:val="bullet"/>
      <w:lvlText w:val="o"/>
      <w:lvlJc w:val="left"/>
      <w:pPr>
        <w:ind w:left="57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1964208">
      <w:start w:val="1"/>
      <w:numFmt w:val="bullet"/>
      <w:lvlText w:val="▪"/>
      <w:lvlJc w:val="left"/>
      <w:pPr>
        <w:ind w:left="64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FE74584"/>
    <w:multiLevelType w:val="hybridMultilevel"/>
    <w:tmpl w:val="4EC0943C"/>
    <w:lvl w:ilvl="0" w:tplc="659A6398">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7986F56">
      <w:start w:val="1"/>
      <w:numFmt w:val="bullet"/>
      <w:lvlText w:val="o"/>
      <w:lvlJc w:val="left"/>
      <w:pPr>
        <w:ind w:left="14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A763A2C">
      <w:start w:val="1"/>
      <w:numFmt w:val="bullet"/>
      <w:lvlText w:val="▪"/>
      <w:lvlJc w:val="left"/>
      <w:pPr>
        <w:ind w:left="21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96A25DE">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9AED240">
      <w:start w:val="1"/>
      <w:numFmt w:val="bullet"/>
      <w:lvlText w:val="o"/>
      <w:lvlJc w:val="left"/>
      <w:pPr>
        <w:ind w:left="36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466A55C">
      <w:start w:val="1"/>
      <w:numFmt w:val="bullet"/>
      <w:lvlText w:val="▪"/>
      <w:lvlJc w:val="left"/>
      <w:pPr>
        <w:ind w:left="43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D2484AA">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67CF6D8">
      <w:start w:val="1"/>
      <w:numFmt w:val="bullet"/>
      <w:lvlText w:val="o"/>
      <w:lvlJc w:val="left"/>
      <w:pPr>
        <w:ind w:left="57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1A68F62">
      <w:start w:val="1"/>
      <w:numFmt w:val="bullet"/>
      <w:lvlText w:val="▪"/>
      <w:lvlJc w:val="left"/>
      <w:pPr>
        <w:ind w:left="64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DA4E87"/>
    <w:multiLevelType w:val="hybridMultilevel"/>
    <w:tmpl w:val="B8F29308"/>
    <w:lvl w:ilvl="0" w:tplc="05944BDC">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2646730">
      <w:start w:val="1"/>
      <w:numFmt w:val="bullet"/>
      <w:lvlText w:val="o"/>
      <w:lvlJc w:val="left"/>
      <w:pPr>
        <w:ind w:left="14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696F70A">
      <w:start w:val="1"/>
      <w:numFmt w:val="bullet"/>
      <w:lvlText w:val="▪"/>
      <w:lvlJc w:val="left"/>
      <w:pPr>
        <w:ind w:left="21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57A7E62">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B7EF1A0">
      <w:start w:val="1"/>
      <w:numFmt w:val="bullet"/>
      <w:lvlText w:val="o"/>
      <w:lvlJc w:val="left"/>
      <w:pPr>
        <w:ind w:left="36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8C2B40A">
      <w:start w:val="1"/>
      <w:numFmt w:val="bullet"/>
      <w:lvlText w:val="▪"/>
      <w:lvlJc w:val="left"/>
      <w:pPr>
        <w:ind w:left="43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EEE0F6C">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D102D96">
      <w:start w:val="1"/>
      <w:numFmt w:val="bullet"/>
      <w:lvlText w:val="o"/>
      <w:lvlJc w:val="left"/>
      <w:pPr>
        <w:ind w:left="57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5FF6E040">
      <w:start w:val="1"/>
      <w:numFmt w:val="bullet"/>
      <w:lvlText w:val="▪"/>
      <w:lvlJc w:val="left"/>
      <w:pPr>
        <w:ind w:left="64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3"/>
  </w:num>
  <w:num w:numId="8">
    <w:abstractNumId w:val="17"/>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8"/>
  </w:num>
  <w:num w:numId="18">
    <w:abstractNumId w:val="16"/>
  </w:num>
  <w:num w:numId="19">
    <w:abstractNumId w:val="13"/>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092C"/>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2358"/>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documentManagement>
</p:properties>
</file>

<file path=customXml/itemProps1.xml><?xml version="1.0" encoding="utf-8"?>
<ds:datastoreItem xmlns:ds="http://schemas.openxmlformats.org/officeDocument/2006/customXml" ds:itemID="{EA2B6E4A-1955-428D-8E61-0FA2C108FB50}"/>
</file>

<file path=customXml/itemProps2.xml><?xml version="1.0" encoding="utf-8"?>
<ds:datastoreItem xmlns:ds="http://schemas.openxmlformats.org/officeDocument/2006/customXml" ds:itemID="{0A4E4C2D-543D-4E4E-AD6B-7BEB69E0C356}"/>
</file>

<file path=customXml/itemProps3.xml><?xml version="1.0" encoding="utf-8"?>
<ds:datastoreItem xmlns:ds="http://schemas.openxmlformats.org/officeDocument/2006/customXml" ds:itemID="{AE0ED650-8466-47E4-98DE-1795BB3FD890}"/>
</file>

<file path=docProps/app.xml><?xml version="1.0" encoding="utf-8"?>
<Properties xmlns="http://schemas.openxmlformats.org/officeDocument/2006/extended-properties" xmlns:vt="http://schemas.openxmlformats.org/officeDocument/2006/docPropsVTypes">
  <Template>AssignFrm</Template>
  <TotalTime>0</TotalTime>
  <Pages>11</Pages>
  <Words>4313</Words>
  <Characters>24590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28846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Adam Head</cp:lastModifiedBy>
  <cp:revision>2</cp:revision>
  <cp:lastPrinted>2014-10-10T07:42:00Z</cp:lastPrinted>
  <dcterms:created xsi:type="dcterms:W3CDTF">2024-09-02T10:30:00Z</dcterms:created>
  <dcterms:modified xsi:type="dcterms:W3CDTF">2024-09-02T10:30:00Z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