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EF48D6" w14:textId="77777777" w:rsidR="008A06E0" w:rsidRPr="003828B1" w:rsidRDefault="008A06E0" w:rsidP="008A06E0">
      <w:pPr>
        <w:jc w:val="center"/>
        <w:rPr>
          <w:rFonts w:ascii="Times New Roman" w:hAnsi="Times New Roman" w:cs="Times New Roman"/>
        </w:rPr>
      </w:pPr>
      <w:r w:rsidRPr="003828B1">
        <w:rPr>
          <w:rFonts w:ascii="Times New Roman" w:hAnsi="Times New Roman" w:cs="Times New Roman"/>
          <w:noProof/>
          <w:color w:val="285F97"/>
          <w:sz w:val="21"/>
          <w:szCs w:val="21"/>
          <w:lang w:eastAsia="en-GB"/>
        </w:rPr>
        <w:drawing>
          <wp:inline distT="0" distB="0" distL="0" distR="0" wp14:anchorId="6D424A66" wp14:editId="232D20B2">
            <wp:extent cx="2426936" cy="968733"/>
            <wp:effectExtent l="0" t="0" r="0" b="0"/>
            <wp:docPr id="1" name="Picture 17" descr="UW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26936" cy="968733"/>
                    </a:xfrm>
                    <a:prstGeom prst="rect">
                      <a:avLst/>
                    </a:prstGeom>
                    <a:noFill/>
                    <a:ln>
                      <a:noFill/>
                      <a:prstDash/>
                    </a:ln>
                  </pic:spPr>
                </pic:pic>
              </a:graphicData>
            </a:graphic>
          </wp:inline>
        </w:drawing>
      </w:r>
    </w:p>
    <w:p w14:paraId="4BCA1BF9" w14:textId="77777777" w:rsidR="008A06E0" w:rsidRPr="003828B1" w:rsidRDefault="008A06E0" w:rsidP="008A06E0">
      <w:pPr>
        <w:jc w:val="center"/>
        <w:rPr>
          <w:rFonts w:ascii="Times New Roman" w:hAnsi="Times New Roman" w:cs="Times New Roman"/>
        </w:rPr>
      </w:pPr>
    </w:p>
    <w:p w14:paraId="239FFE51" w14:textId="77777777" w:rsidR="008A06E0" w:rsidRPr="003828B1" w:rsidRDefault="008A06E0" w:rsidP="008A06E0">
      <w:pPr>
        <w:jc w:val="center"/>
        <w:rPr>
          <w:rFonts w:ascii="Times New Roman" w:hAnsi="Times New Roman" w:cs="Times New Roman"/>
        </w:rPr>
      </w:pPr>
    </w:p>
    <w:p w14:paraId="4BEC419E" w14:textId="77777777" w:rsidR="008A06E0" w:rsidRPr="003828B1" w:rsidRDefault="008A06E0" w:rsidP="008A06E0">
      <w:pPr>
        <w:jc w:val="center"/>
        <w:rPr>
          <w:rFonts w:ascii="Times New Roman" w:hAnsi="Times New Roman" w:cs="Times New Roman"/>
        </w:rPr>
      </w:pPr>
    </w:p>
    <w:p w14:paraId="419E1C38" w14:textId="77777777" w:rsidR="008A06E0" w:rsidRPr="003828B1" w:rsidRDefault="008A06E0" w:rsidP="008A06E0">
      <w:pPr>
        <w:jc w:val="center"/>
        <w:rPr>
          <w:rFonts w:ascii="Times New Roman" w:hAnsi="Times New Roman" w:cs="Times New Roman"/>
          <w:b/>
          <w:sz w:val="32"/>
          <w:szCs w:val="32"/>
        </w:rPr>
      </w:pPr>
    </w:p>
    <w:p w14:paraId="69AD77AB" w14:textId="77777777" w:rsidR="008A06E0" w:rsidRPr="003828B1" w:rsidRDefault="008A06E0" w:rsidP="008A06E0">
      <w:pPr>
        <w:jc w:val="center"/>
        <w:rPr>
          <w:rFonts w:ascii="Times New Roman" w:hAnsi="Times New Roman" w:cs="Times New Roman"/>
          <w:b/>
          <w:sz w:val="32"/>
          <w:szCs w:val="32"/>
        </w:rPr>
      </w:pPr>
    </w:p>
    <w:p w14:paraId="3ED4C778" w14:textId="77777777" w:rsidR="008A06E0" w:rsidRPr="003828B1" w:rsidRDefault="008A06E0" w:rsidP="008A06E0">
      <w:pPr>
        <w:jc w:val="center"/>
        <w:rPr>
          <w:rFonts w:ascii="Times New Roman" w:hAnsi="Times New Roman" w:cs="Times New Roman"/>
          <w:b/>
          <w:sz w:val="32"/>
          <w:szCs w:val="32"/>
        </w:rPr>
      </w:pPr>
    </w:p>
    <w:p w14:paraId="03F51319" w14:textId="7D0F2E45" w:rsidR="008A06E0" w:rsidRPr="003828B1" w:rsidRDefault="008A06E0" w:rsidP="008A06E0">
      <w:pPr>
        <w:jc w:val="center"/>
        <w:rPr>
          <w:rFonts w:ascii="Times New Roman" w:hAnsi="Times New Roman" w:cs="Times New Roman"/>
        </w:rPr>
      </w:pPr>
      <w:r w:rsidRPr="003828B1">
        <w:rPr>
          <w:rFonts w:ascii="Times New Roman" w:hAnsi="Times New Roman" w:cs="Times New Roman"/>
          <w:b/>
          <w:bCs/>
          <w:sz w:val="32"/>
          <w:szCs w:val="32"/>
        </w:rPr>
        <w:t>C</w:t>
      </w:r>
      <w:r w:rsidR="00DC767F" w:rsidRPr="003828B1">
        <w:rPr>
          <w:rFonts w:ascii="Times New Roman" w:hAnsi="Times New Roman" w:cs="Times New Roman"/>
          <w:b/>
          <w:bCs/>
          <w:sz w:val="32"/>
          <w:szCs w:val="32"/>
        </w:rPr>
        <w:t>omputational Fluid Dynamics</w:t>
      </w:r>
      <w:r w:rsidRPr="003828B1">
        <w:rPr>
          <w:rFonts w:ascii="Times New Roman" w:hAnsi="Times New Roman" w:cs="Times New Roman"/>
          <w:b/>
          <w:bCs/>
          <w:sz w:val="32"/>
          <w:szCs w:val="32"/>
        </w:rPr>
        <w:t xml:space="preserve">: </w:t>
      </w:r>
      <w:r w:rsidR="00F8674C" w:rsidRPr="003828B1">
        <w:rPr>
          <w:rFonts w:ascii="Times New Roman" w:hAnsi="Times New Roman" w:cs="Times New Roman"/>
          <w:b/>
          <w:bCs/>
          <w:sz w:val="32"/>
          <w:szCs w:val="32"/>
        </w:rPr>
        <w:t>MIRA Notchback</w:t>
      </w:r>
      <w:r w:rsidRPr="003828B1">
        <w:rPr>
          <w:rFonts w:ascii="Times New Roman" w:hAnsi="Times New Roman" w:cs="Times New Roman"/>
          <w:b/>
          <w:bCs/>
          <w:sz w:val="32"/>
          <w:szCs w:val="32"/>
        </w:rPr>
        <w:t xml:space="preserve"> Analysis</w:t>
      </w:r>
    </w:p>
    <w:p w14:paraId="6BEA6B04" w14:textId="77777777" w:rsidR="008A06E0" w:rsidRPr="003828B1" w:rsidRDefault="008A06E0" w:rsidP="008A06E0">
      <w:pPr>
        <w:spacing w:after="0"/>
        <w:jc w:val="center"/>
        <w:rPr>
          <w:rFonts w:ascii="Times New Roman" w:hAnsi="Times New Roman" w:cs="Times New Roman"/>
          <w:sz w:val="28"/>
          <w:szCs w:val="28"/>
        </w:rPr>
      </w:pPr>
    </w:p>
    <w:p w14:paraId="1B18567E" w14:textId="77777777" w:rsidR="008A06E0" w:rsidRPr="003828B1" w:rsidRDefault="008A06E0" w:rsidP="008A06E0">
      <w:pPr>
        <w:spacing w:after="0"/>
        <w:jc w:val="center"/>
        <w:rPr>
          <w:rFonts w:ascii="Times New Roman" w:hAnsi="Times New Roman" w:cs="Times New Roman"/>
          <w:sz w:val="28"/>
          <w:szCs w:val="28"/>
        </w:rPr>
      </w:pPr>
    </w:p>
    <w:p w14:paraId="0FBAD1C1" w14:textId="77777777" w:rsidR="008A06E0" w:rsidRPr="003828B1" w:rsidRDefault="008A06E0" w:rsidP="008A06E0">
      <w:pPr>
        <w:spacing w:after="0"/>
        <w:jc w:val="center"/>
        <w:rPr>
          <w:rFonts w:ascii="Times New Roman" w:hAnsi="Times New Roman" w:cs="Times New Roman"/>
          <w:sz w:val="28"/>
          <w:szCs w:val="28"/>
        </w:rPr>
      </w:pPr>
      <w:r w:rsidRPr="003828B1">
        <w:rPr>
          <w:rFonts w:ascii="Times New Roman" w:hAnsi="Times New Roman" w:cs="Times New Roman"/>
          <w:sz w:val="28"/>
          <w:szCs w:val="28"/>
        </w:rPr>
        <w:t>MSc Mechanical Engineering</w:t>
      </w:r>
    </w:p>
    <w:p w14:paraId="0D0D9283" w14:textId="15164D36" w:rsidR="008A06E0" w:rsidRPr="003828B1" w:rsidRDefault="00DC767F" w:rsidP="008A06E0">
      <w:pPr>
        <w:spacing w:after="0"/>
        <w:jc w:val="center"/>
        <w:rPr>
          <w:rFonts w:ascii="Times New Roman" w:hAnsi="Times New Roman" w:cs="Times New Roman"/>
          <w:sz w:val="28"/>
          <w:szCs w:val="28"/>
        </w:rPr>
      </w:pPr>
      <w:r w:rsidRPr="003828B1">
        <w:rPr>
          <w:rFonts w:ascii="Times New Roman" w:hAnsi="Times New Roman" w:cs="Times New Roman"/>
          <w:sz w:val="28"/>
          <w:szCs w:val="28"/>
        </w:rPr>
        <w:t>M7X01380</w:t>
      </w:r>
      <w:r w:rsidR="008A06E0" w:rsidRPr="003828B1">
        <w:rPr>
          <w:rFonts w:ascii="Times New Roman" w:hAnsi="Times New Roman" w:cs="Times New Roman"/>
          <w:sz w:val="28"/>
          <w:szCs w:val="28"/>
        </w:rPr>
        <w:t xml:space="preserve"> – </w:t>
      </w:r>
      <w:r w:rsidRPr="003828B1">
        <w:rPr>
          <w:rFonts w:ascii="Times New Roman" w:hAnsi="Times New Roman" w:cs="Times New Roman"/>
          <w:sz w:val="28"/>
          <w:szCs w:val="28"/>
        </w:rPr>
        <w:t>Simulation and Modelling</w:t>
      </w:r>
    </w:p>
    <w:p w14:paraId="5CBA644F" w14:textId="77777777" w:rsidR="008A06E0" w:rsidRPr="003828B1" w:rsidRDefault="008A06E0" w:rsidP="008A06E0">
      <w:pPr>
        <w:jc w:val="center"/>
        <w:rPr>
          <w:rFonts w:ascii="Times New Roman" w:hAnsi="Times New Roman" w:cs="Times New Roman"/>
          <w:sz w:val="16"/>
          <w:szCs w:val="16"/>
        </w:rPr>
      </w:pPr>
    </w:p>
    <w:p w14:paraId="75A717CB" w14:textId="77777777" w:rsidR="008A06E0" w:rsidRPr="003828B1" w:rsidRDefault="008A06E0" w:rsidP="008A06E0">
      <w:pPr>
        <w:jc w:val="center"/>
        <w:rPr>
          <w:rFonts w:ascii="Times New Roman" w:hAnsi="Times New Roman" w:cs="Times New Roman"/>
          <w:sz w:val="16"/>
          <w:szCs w:val="16"/>
        </w:rPr>
      </w:pPr>
    </w:p>
    <w:p w14:paraId="2648B292" w14:textId="77777777" w:rsidR="008A06E0" w:rsidRPr="003828B1" w:rsidRDefault="008A06E0" w:rsidP="008A06E0">
      <w:pPr>
        <w:jc w:val="center"/>
        <w:rPr>
          <w:rFonts w:ascii="Times New Roman" w:hAnsi="Times New Roman" w:cs="Times New Roman"/>
          <w:sz w:val="16"/>
          <w:szCs w:val="16"/>
        </w:rPr>
      </w:pPr>
    </w:p>
    <w:p w14:paraId="4DF74D33" w14:textId="77777777" w:rsidR="008A06E0" w:rsidRPr="003828B1" w:rsidRDefault="008A06E0" w:rsidP="008A06E0">
      <w:pPr>
        <w:jc w:val="center"/>
        <w:rPr>
          <w:rFonts w:ascii="Times New Roman" w:hAnsi="Times New Roman" w:cs="Times New Roman"/>
          <w:sz w:val="16"/>
          <w:szCs w:val="16"/>
        </w:rPr>
      </w:pPr>
    </w:p>
    <w:p w14:paraId="23598647" w14:textId="77777777" w:rsidR="008A06E0" w:rsidRPr="003828B1" w:rsidRDefault="008A06E0" w:rsidP="008A06E0">
      <w:pPr>
        <w:jc w:val="center"/>
        <w:rPr>
          <w:rFonts w:ascii="Times New Roman" w:hAnsi="Times New Roman" w:cs="Times New Roman"/>
          <w:sz w:val="16"/>
          <w:szCs w:val="16"/>
        </w:rPr>
      </w:pPr>
    </w:p>
    <w:p w14:paraId="3C812916" w14:textId="77777777" w:rsidR="008A06E0" w:rsidRPr="003828B1" w:rsidRDefault="008A06E0" w:rsidP="008A06E0">
      <w:pPr>
        <w:jc w:val="center"/>
        <w:rPr>
          <w:rFonts w:ascii="Times New Roman" w:hAnsi="Times New Roman" w:cs="Times New Roman"/>
          <w:sz w:val="16"/>
          <w:szCs w:val="16"/>
        </w:rPr>
      </w:pPr>
    </w:p>
    <w:p w14:paraId="4211FBEC" w14:textId="77777777" w:rsidR="008A06E0" w:rsidRPr="003828B1" w:rsidRDefault="008A06E0" w:rsidP="008A06E0">
      <w:pPr>
        <w:jc w:val="center"/>
        <w:rPr>
          <w:rFonts w:ascii="Times New Roman" w:hAnsi="Times New Roman" w:cs="Times New Roman"/>
          <w:sz w:val="16"/>
          <w:szCs w:val="16"/>
        </w:rPr>
      </w:pPr>
    </w:p>
    <w:p w14:paraId="46FA58C9" w14:textId="77777777" w:rsidR="008A06E0" w:rsidRPr="003828B1" w:rsidRDefault="008A06E0" w:rsidP="008A06E0">
      <w:pPr>
        <w:jc w:val="center"/>
        <w:rPr>
          <w:rFonts w:ascii="Times New Roman" w:hAnsi="Times New Roman" w:cs="Times New Roman"/>
          <w:sz w:val="16"/>
          <w:szCs w:val="16"/>
        </w:rPr>
      </w:pPr>
    </w:p>
    <w:p w14:paraId="0D2CFEE0" w14:textId="7D3972F8" w:rsidR="008A06E0" w:rsidRPr="003828B1" w:rsidRDefault="008A06E0" w:rsidP="008A06E0">
      <w:pPr>
        <w:jc w:val="center"/>
        <w:rPr>
          <w:rFonts w:ascii="Times New Roman" w:hAnsi="Times New Roman" w:cs="Times New Roman"/>
          <w:sz w:val="16"/>
          <w:szCs w:val="16"/>
        </w:rPr>
      </w:pPr>
    </w:p>
    <w:p w14:paraId="2CC5BC37" w14:textId="30A46D7C" w:rsidR="008A06E0" w:rsidRPr="003828B1" w:rsidRDefault="008A06E0" w:rsidP="008A06E0">
      <w:pPr>
        <w:jc w:val="center"/>
        <w:rPr>
          <w:rFonts w:ascii="Times New Roman" w:hAnsi="Times New Roman" w:cs="Times New Roman"/>
          <w:sz w:val="16"/>
          <w:szCs w:val="16"/>
        </w:rPr>
      </w:pPr>
    </w:p>
    <w:p w14:paraId="123A816A" w14:textId="77777777" w:rsidR="008A06E0" w:rsidRPr="003828B1" w:rsidRDefault="008A06E0" w:rsidP="008A06E0">
      <w:pPr>
        <w:jc w:val="center"/>
        <w:rPr>
          <w:rFonts w:ascii="Times New Roman" w:hAnsi="Times New Roman" w:cs="Times New Roman"/>
          <w:sz w:val="16"/>
          <w:szCs w:val="16"/>
        </w:rPr>
      </w:pPr>
    </w:p>
    <w:p w14:paraId="69836F29" w14:textId="77777777"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Prepared by:</w:t>
      </w:r>
    </w:p>
    <w:p w14:paraId="724C65D0" w14:textId="77777777"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Mr Aaron Hillam</w:t>
      </w:r>
    </w:p>
    <w:p w14:paraId="77EAC84E" w14:textId="77777777"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P141233</w:t>
      </w:r>
    </w:p>
    <w:p w14:paraId="05136056" w14:textId="77777777" w:rsidR="008A06E0" w:rsidRPr="003828B1" w:rsidRDefault="008A06E0" w:rsidP="008A06E0">
      <w:pPr>
        <w:jc w:val="center"/>
        <w:rPr>
          <w:rFonts w:ascii="Times New Roman" w:hAnsi="Times New Roman" w:cs="Times New Roman"/>
          <w:sz w:val="20"/>
          <w:szCs w:val="20"/>
        </w:rPr>
      </w:pPr>
    </w:p>
    <w:p w14:paraId="53636A6E" w14:textId="77777777"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Submitted to:</w:t>
      </w:r>
    </w:p>
    <w:p w14:paraId="27F6D7BA" w14:textId="36541CE3"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Mr Tim Tudor</w:t>
      </w:r>
    </w:p>
    <w:p w14:paraId="43BEC546" w14:textId="77777777" w:rsidR="008A06E0" w:rsidRPr="003828B1" w:rsidRDefault="008A06E0" w:rsidP="008A06E0">
      <w:pPr>
        <w:jc w:val="center"/>
        <w:rPr>
          <w:rFonts w:ascii="Times New Roman" w:hAnsi="Times New Roman" w:cs="Times New Roman"/>
          <w:sz w:val="20"/>
          <w:szCs w:val="20"/>
        </w:rPr>
      </w:pPr>
      <w:r w:rsidRPr="003828B1">
        <w:rPr>
          <w:rFonts w:ascii="Times New Roman" w:hAnsi="Times New Roman" w:cs="Times New Roman"/>
          <w:sz w:val="20"/>
          <w:szCs w:val="20"/>
        </w:rPr>
        <w:t>School of Engineering</w:t>
      </w:r>
    </w:p>
    <w:p w14:paraId="08A2EBF2" w14:textId="6C0606A7" w:rsidR="008A06E0" w:rsidRPr="003828B1" w:rsidRDefault="008A06E0" w:rsidP="008A06E0">
      <w:pPr>
        <w:jc w:val="center"/>
        <w:rPr>
          <w:rFonts w:ascii="Times New Roman" w:hAnsi="Times New Roman" w:cs="Times New Roman"/>
        </w:rPr>
      </w:pPr>
      <w:r w:rsidRPr="003828B1">
        <w:rPr>
          <w:rFonts w:ascii="Times New Roman" w:hAnsi="Times New Roman" w:cs="Times New Roman"/>
          <w:noProof/>
          <w:sz w:val="20"/>
          <w:szCs w:val="20"/>
          <w:lang w:eastAsia="en-GB"/>
        </w:rPr>
        <mc:AlternateContent>
          <mc:Choice Requires="wps">
            <w:drawing>
              <wp:anchor distT="0" distB="0" distL="114300" distR="114300" simplePos="0" relativeHeight="251711488" behindDoc="0" locked="0" layoutInCell="1" allowOverlap="1" wp14:anchorId="154C0709" wp14:editId="20B6AADB">
                <wp:simplePos x="0" y="0"/>
                <wp:positionH relativeFrom="page">
                  <wp:posOffset>6696078</wp:posOffset>
                </wp:positionH>
                <wp:positionV relativeFrom="page">
                  <wp:posOffset>9250683</wp:posOffset>
                </wp:positionV>
                <wp:extent cx="213997" cy="182880"/>
                <wp:effectExtent l="0" t="0" r="0" b="7620"/>
                <wp:wrapNone/>
                <wp:docPr id="22" name="Oval 12"/>
                <wp:cNvGraphicFramePr/>
                <a:graphic xmlns:a="http://schemas.openxmlformats.org/drawingml/2006/main">
                  <a:graphicData uri="http://schemas.microsoft.com/office/word/2010/wordprocessingShape">
                    <wps:wsp>
                      <wps:cNvSpPr/>
                      <wps:spPr>
                        <a:xfrm>
                          <a:off x="0" y="0"/>
                          <a:ext cx="213997" cy="1828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solidFill>
                          <a:srgbClr val="FFFFFF"/>
                        </a:solidFill>
                        <a:ln cap="flat">
                          <a:noFill/>
                          <a:prstDash val="solid"/>
                        </a:ln>
                      </wps:spPr>
                      <wps:txbx>
                        <w:txbxContent>
                          <w:p w14:paraId="3EDA5B59" w14:textId="77777777" w:rsidR="004A4A6A" w:rsidRDefault="004A4A6A" w:rsidP="008A06E0">
                            <w:pPr>
                              <w:jc w:val="center"/>
                            </w:pPr>
                          </w:p>
                        </w:txbxContent>
                      </wps:txbx>
                      <wps:bodyPr lIns="0" tIns="0" rIns="0" bIns="0"/>
                    </wps:wsp>
                  </a:graphicData>
                </a:graphic>
              </wp:anchor>
            </w:drawing>
          </mc:Choice>
          <mc:Fallback>
            <w:pict>
              <v:shape w14:anchorId="154C0709" id="Oval 12" o:spid="_x0000_s1026" style="position:absolute;left:0;text-align:left;margin-left:527.25pt;margin-top:728.4pt;width:16.85pt;height:14.4pt;z-index:251711488;visibility:visible;mso-wrap-style:square;mso-wrap-distance-left:9pt;mso-wrap-distance-top:0;mso-wrap-distance-right:9pt;mso-wrap-distance-bottom:0;mso-position-horizontal:absolute;mso-position-horizontal-relative:page;mso-position-vertical:absolute;mso-position-vertical-relative:page;v-text-anchor:top" coordsize="213997,1828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" adj="-11796480,,5400" path="m,91440at,,213996,182880,,91440,,91440xe" stroked="f">
                <v:stroke joinstyle="miter"/>
                <v:formulas/>
                <v:path arrowok="t" o:connecttype="custom" o:connectlocs="106999,0;213997,91440;106999,182880;0,91440;31339,26782;31339,156098;182658,156098;182658,26782" o:connectangles="270,0,90,180,270,90,90,270" textboxrect="31339,26782,182658,156098"/>
                <v:textbox inset="0,0,0,0">
                  <w:txbxContent>
                    <w:p w14:paraId="3EDA5B59" w14:textId="77777777" w:rsidR="004A4A6A" w:rsidRDefault="004A4A6A" w:rsidP="008A06E0">
                      <w:pPr>
                        <w:jc w:val="center"/>
                      </w:pPr>
                    </w:p>
                  </w:txbxContent>
                </v:textbox>
                <w10:wrap anchorx="page" anchory="page"/>
              </v:shape>
            </w:pict>
          </mc:Fallback>
        </mc:AlternateContent>
      </w:r>
      <w:r w:rsidR="003F18F5" w:rsidRPr="003828B1">
        <w:rPr>
          <w:rFonts w:ascii="Times New Roman" w:hAnsi="Times New Roman" w:cs="Times New Roman"/>
          <w:sz w:val="20"/>
          <w:szCs w:val="20"/>
        </w:rPr>
        <w:t>2</w:t>
      </w:r>
      <w:r w:rsidR="00210E93">
        <w:rPr>
          <w:rFonts w:ascii="Times New Roman" w:hAnsi="Times New Roman" w:cs="Times New Roman"/>
          <w:sz w:val="20"/>
          <w:szCs w:val="20"/>
        </w:rPr>
        <w:t>8</w:t>
      </w:r>
      <w:bookmarkStart w:id="0" w:name="_GoBack"/>
      <w:bookmarkEnd w:id="0"/>
      <w:r w:rsidRPr="003828B1">
        <w:rPr>
          <w:rFonts w:ascii="Times New Roman" w:hAnsi="Times New Roman" w:cs="Times New Roman"/>
          <w:sz w:val="20"/>
          <w:szCs w:val="20"/>
        </w:rPr>
        <w:t>/04/2019</w:t>
      </w:r>
    </w:p>
    <w:p w14:paraId="5E6B7C60" w14:textId="589EF4A8" w:rsidR="00D3148F" w:rsidRPr="003828B1" w:rsidRDefault="00687CF7" w:rsidP="00FB0BCF">
      <w:pPr>
        <w:pBdr>
          <w:bottom w:val="single" w:sz="12"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Contents</w:t>
      </w:r>
    </w:p>
    <w:p w14:paraId="79F3C0A8" w14:textId="77777777" w:rsidR="00E4537B" w:rsidRPr="003828B1" w:rsidRDefault="00E4537B"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Figures / Tables</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3</w:t>
      </w:r>
    </w:p>
    <w:p w14:paraId="1732D842" w14:textId="77777777" w:rsidR="00E4537B" w:rsidRPr="003828B1" w:rsidRDefault="00E4537B"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Introduction</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4</w:t>
      </w:r>
    </w:p>
    <w:p w14:paraId="149F0CC2" w14:textId="49FE1E80" w:rsidR="00E4537B" w:rsidRPr="003828B1" w:rsidRDefault="002738E3"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Methodology</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t>5</w:t>
      </w:r>
    </w:p>
    <w:p w14:paraId="34B92B78" w14:textId="66373C5B" w:rsidR="00E4537B" w:rsidRPr="003828B1" w:rsidRDefault="002738E3"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Informed Literacy</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555010" w:rsidRPr="003828B1">
        <w:rPr>
          <w:rFonts w:ascii="Times New Roman" w:hAnsi="Times New Roman" w:cs="Times New Roman"/>
          <w:color w:val="000000"/>
          <w:sz w:val="28"/>
          <w:szCs w:val="28"/>
          <w:lang w:val="en-GB"/>
        </w:rPr>
        <w:t>6</w:t>
      </w:r>
    </w:p>
    <w:p w14:paraId="3EC56EE3" w14:textId="63469A5F" w:rsidR="00E4537B" w:rsidRPr="003828B1" w:rsidRDefault="002738E3"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Optimising</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555010" w:rsidRPr="003828B1">
        <w:rPr>
          <w:rFonts w:ascii="Times New Roman" w:hAnsi="Times New Roman" w:cs="Times New Roman"/>
          <w:color w:val="000000"/>
          <w:sz w:val="28"/>
          <w:szCs w:val="28"/>
          <w:lang w:val="en-GB"/>
        </w:rPr>
        <w:t>7</w:t>
      </w:r>
    </w:p>
    <w:p w14:paraId="373BE191" w14:textId="29E06187" w:rsidR="00E4537B" w:rsidRPr="003828B1" w:rsidRDefault="002738E3"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Optimised Setup</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11</w:t>
      </w:r>
    </w:p>
    <w:p w14:paraId="0F494F1F" w14:textId="48FD007B" w:rsidR="00E4537B" w:rsidRPr="003828B1" w:rsidRDefault="00F8674C"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Mobile Setup</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t>1</w:t>
      </w:r>
      <w:r w:rsidRPr="003828B1">
        <w:rPr>
          <w:rFonts w:ascii="Times New Roman" w:hAnsi="Times New Roman" w:cs="Times New Roman"/>
          <w:color w:val="000000"/>
          <w:sz w:val="28"/>
          <w:szCs w:val="28"/>
          <w:lang w:val="en-GB"/>
        </w:rPr>
        <w:t>5</w:t>
      </w:r>
    </w:p>
    <w:p w14:paraId="13D01D22" w14:textId="6D17DE46" w:rsidR="00F8674C" w:rsidRPr="003828B1" w:rsidRDefault="00F8674C"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Analysis</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16</w:t>
      </w:r>
    </w:p>
    <w:p w14:paraId="0A6D0AC4" w14:textId="4681B094" w:rsidR="00E4537B" w:rsidRPr="003828B1" w:rsidRDefault="00555010"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Evaluation</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F8674C" w:rsidRPr="003828B1">
        <w:rPr>
          <w:rFonts w:ascii="Times New Roman" w:hAnsi="Times New Roman" w:cs="Times New Roman"/>
          <w:color w:val="000000"/>
          <w:sz w:val="28"/>
          <w:szCs w:val="28"/>
          <w:lang w:val="en-GB"/>
        </w:rPr>
        <w:t>17</w:t>
      </w:r>
    </w:p>
    <w:p w14:paraId="1442C504" w14:textId="089945B3" w:rsidR="00E4537B" w:rsidRPr="003828B1" w:rsidRDefault="00555010" w:rsidP="00E4537B">
      <w:pPr>
        <w:pStyle w:val="ListParagraph"/>
        <w:numPr>
          <w:ilvl w:val="0"/>
          <w:numId w:val="33"/>
        </w:numPr>
        <w:suppressAutoHyphens/>
        <w:autoSpaceDN w:val="0"/>
        <w:spacing w:after="160" w:line="240" w:lineRule="auto"/>
        <w:contextualSpacing w:val="0"/>
        <w:textAlignment w:val="baseline"/>
        <w:rPr>
          <w:rFonts w:ascii="Times New Roman" w:hAnsi="Times New Roman" w:cs="Times New Roman"/>
          <w:color w:val="000000"/>
          <w:sz w:val="28"/>
          <w:szCs w:val="28"/>
          <w:lang w:val="en-GB"/>
        </w:rPr>
      </w:pPr>
      <w:r w:rsidRPr="003828B1">
        <w:rPr>
          <w:rFonts w:ascii="Times New Roman" w:hAnsi="Times New Roman" w:cs="Times New Roman"/>
          <w:color w:val="000000"/>
          <w:sz w:val="28"/>
          <w:szCs w:val="28"/>
          <w:lang w:val="en-GB"/>
        </w:rPr>
        <w:t>References</w:t>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E4537B" w:rsidRPr="003828B1">
        <w:rPr>
          <w:rFonts w:ascii="Times New Roman" w:hAnsi="Times New Roman" w:cs="Times New Roman"/>
          <w:color w:val="000000"/>
          <w:sz w:val="28"/>
          <w:szCs w:val="28"/>
          <w:lang w:val="en-GB"/>
        </w:rPr>
        <w:tab/>
      </w:r>
      <w:r w:rsidR="00F8674C" w:rsidRPr="003828B1">
        <w:rPr>
          <w:rFonts w:ascii="Times New Roman" w:hAnsi="Times New Roman" w:cs="Times New Roman"/>
          <w:color w:val="000000"/>
          <w:sz w:val="28"/>
          <w:szCs w:val="28"/>
          <w:lang w:val="en-GB"/>
        </w:rPr>
        <w:t>18</w:t>
      </w:r>
    </w:p>
    <w:p w14:paraId="5C8F5F57" w14:textId="77777777" w:rsidR="0083748F" w:rsidRPr="003828B1" w:rsidRDefault="0083748F" w:rsidP="0083748F">
      <w:pPr>
        <w:rPr>
          <w:rFonts w:ascii="Times New Roman" w:hAnsi="Times New Roman" w:cs="Times New Roman"/>
          <w:color w:val="2E74B5" w:themeColor="accent1" w:themeShade="BF"/>
          <w:sz w:val="36"/>
          <w:szCs w:val="36"/>
        </w:rPr>
      </w:pPr>
    </w:p>
    <w:p w14:paraId="03497F1A" w14:textId="77777777" w:rsidR="00AC3EC0" w:rsidRPr="003828B1" w:rsidRDefault="00AC3EC0" w:rsidP="00D73222">
      <w:pPr>
        <w:rPr>
          <w:rFonts w:ascii="Times New Roman" w:hAnsi="Times New Roman" w:cs="Times New Roman"/>
          <w:color w:val="2E74B5" w:themeColor="accent1" w:themeShade="BF"/>
          <w:sz w:val="36"/>
          <w:szCs w:val="36"/>
        </w:rPr>
      </w:pPr>
    </w:p>
    <w:p w14:paraId="359DAA8A" w14:textId="31FA5F65" w:rsidR="001341DA" w:rsidRPr="003828B1" w:rsidRDefault="001341DA" w:rsidP="00D73222">
      <w:pPr>
        <w:rPr>
          <w:rFonts w:ascii="Times New Roman" w:hAnsi="Times New Roman" w:cs="Times New Roman"/>
          <w:color w:val="2E74B5" w:themeColor="accent1" w:themeShade="BF"/>
          <w:sz w:val="36"/>
          <w:szCs w:val="36"/>
        </w:rPr>
      </w:pPr>
    </w:p>
    <w:p w14:paraId="6D2A6873" w14:textId="77777777" w:rsidR="00F8674C" w:rsidRPr="003828B1" w:rsidRDefault="00F8674C" w:rsidP="00D73222">
      <w:pPr>
        <w:rPr>
          <w:rFonts w:ascii="Times New Roman" w:hAnsi="Times New Roman" w:cs="Times New Roman"/>
          <w:color w:val="2E74B5" w:themeColor="accent1" w:themeShade="BF"/>
          <w:sz w:val="36"/>
          <w:szCs w:val="36"/>
        </w:rPr>
      </w:pPr>
    </w:p>
    <w:p w14:paraId="7CA43C69" w14:textId="77777777" w:rsidR="001341DA" w:rsidRPr="003828B1" w:rsidRDefault="001341DA" w:rsidP="00D73222">
      <w:pPr>
        <w:rPr>
          <w:rFonts w:ascii="Times New Roman" w:hAnsi="Times New Roman" w:cs="Times New Roman"/>
          <w:color w:val="2E74B5" w:themeColor="accent1" w:themeShade="BF"/>
          <w:sz w:val="36"/>
          <w:szCs w:val="36"/>
        </w:rPr>
      </w:pPr>
    </w:p>
    <w:p w14:paraId="43AE758A" w14:textId="77777777" w:rsidR="001341DA" w:rsidRPr="003828B1" w:rsidRDefault="001341DA" w:rsidP="00D73222">
      <w:pPr>
        <w:rPr>
          <w:rFonts w:ascii="Times New Roman" w:hAnsi="Times New Roman" w:cs="Times New Roman"/>
          <w:color w:val="2E74B5" w:themeColor="accent1" w:themeShade="BF"/>
          <w:sz w:val="36"/>
          <w:szCs w:val="36"/>
        </w:rPr>
      </w:pPr>
    </w:p>
    <w:p w14:paraId="16E01078" w14:textId="77777777" w:rsidR="001341DA" w:rsidRPr="003828B1" w:rsidRDefault="001341DA" w:rsidP="00D73222">
      <w:pPr>
        <w:rPr>
          <w:rFonts w:ascii="Times New Roman" w:hAnsi="Times New Roman" w:cs="Times New Roman"/>
          <w:color w:val="2E74B5" w:themeColor="accent1" w:themeShade="BF"/>
          <w:sz w:val="36"/>
          <w:szCs w:val="36"/>
        </w:rPr>
      </w:pPr>
    </w:p>
    <w:p w14:paraId="2CE47D33" w14:textId="77777777" w:rsidR="001341DA" w:rsidRPr="003828B1" w:rsidRDefault="001341DA" w:rsidP="00D73222">
      <w:pPr>
        <w:rPr>
          <w:rFonts w:ascii="Times New Roman" w:hAnsi="Times New Roman" w:cs="Times New Roman"/>
          <w:color w:val="2E74B5" w:themeColor="accent1" w:themeShade="BF"/>
          <w:sz w:val="36"/>
          <w:szCs w:val="36"/>
        </w:rPr>
      </w:pPr>
    </w:p>
    <w:p w14:paraId="54A3CA71" w14:textId="77777777" w:rsidR="001341DA" w:rsidRPr="003828B1" w:rsidRDefault="001341DA" w:rsidP="00D73222">
      <w:pPr>
        <w:rPr>
          <w:rFonts w:ascii="Times New Roman" w:hAnsi="Times New Roman" w:cs="Times New Roman"/>
          <w:color w:val="2E74B5" w:themeColor="accent1" w:themeShade="BF"/>
          <w:sz w:val="36"/>
          <w:szCs w:val="36"/>
        </w:rPr>
      </w:pPr>
    </w:p>
    <w:p w14:paraId="2A9A44BE" w14:textId="785FE864" w:rsidR="001341DA" w:rsidRPr="003828B1" w:rsidRDefault="001341DA" w:rsidP="00D73222">
      <w:pPr>
        <w:rPr>
          <w:rFonts w:ascii="Times New Roman" w:hAnsi="Times New Roman" w:cs="Times New Roman"/>
          <w:color w:val="2E74B5" w:themeColor="accent1" w:themeShade="BF"/>
          <w:sz w:val="36"/>
          <w:szCs w:val="36"/>
        </w:rPr>
      </w:pPr>
    </w:p>
    <w:p w14:paraId="1263413D" w14:textId="77777777" w:rsidR="00F8674C" w:rsidRPr="003828B1" w:rsidRDefault="00F8674C" w:rsidP="00D73222">
      <w:pPr>
        <w:rPr>
          <w:rFonts w:ascii="Times New Roman" w:hAnsi="Times New Roman" w:cs="Times New Roman"/>
          <w:color w:val="2E74B5" w:themeColor="accent1" w:themeShade="BF"/>
          <w:sz w:val="36"/>
          <w:szCs w:val="36"/>
        </w:rPr>
      </w:pPr>
    </w:p>
    <w:p w14:paraId="7B4BF1E1" w14:textId="77777777" w:rsidR="001341DA" w:rsidRPr="003828B1" w:rsidRDefault="001341DA" w:rsidP="00D73222">
      <w:pPr>
        <w:rPr>
          <w:rFonts w:ascii="Times New Roman" w:hAnsi="Times New Roman" w:cs="Times New Roman"/>
          <w:color w:val="2E74B5" w:themeColor="accent1" w:themeShade="BF"/>
          <w:sz w:val="36"/>
          <w:szCs w:val="36"/>
        </w:rPr>
      </w:pPr>
    </w:p>
    <w:p w14:paraId="2B8B422B" w14:textId="77777777" w:rsidR="001341DA" w:rsidRPr="003828B1" w:rsidRDefault="001341DA" w:rsidP="00D73222">
      <w:pPr>
        <w:rPr>
          <w:rFonts w:ascii="Times New Roman" w:hAnsi="Times New Roman" w:cs="Times New Roman"/>
          <w:color w:val="2E74B5" w:themeColor="accent1" w:themeShade="BF"/>
          <w:sz w:val="36"/>
          <w:szCs w:val="36"/>
        </w:rPr>
      </w:pPr>
    </w:p>
    <w:p w14:paraId="18764829" w14:textId="77777777" w:rsidR="001341DA" w:rsidRPr="003828B1" w:rsidRDefault="001341DA" w:rsidP="00D73222">
      <w:pPr>
        <w:rPr>
          <w:rFonts w:ascii="Times New Roman" w:hAnsi="Times New Roman" w:cs="Times New Roman"/>
          <w:color w:val="2E74B5" w:themeColor="accent1" w:themeShade="BF"/>
          <w:sz w:val="36"/>
          <w:szCs w:val="36"/>
        </w:rPr>
      </w:pPr>
    </w:p>
    <w:p w14:paraId="45AF4EDA" w14:textId="77777777" w:rsidR="007512FA" w:rsidRPr="003828B1" w:rsidRDefault="007512FA" w:rsidP="007512FA">
      <w:pPr>
        <w:pBdr>
          <w:bottom w:val="single" w:sz="4"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Figures / Tables</w:t>
      </w:r>
    </w:p>
    <w:p w14:paraId="0AD3C53D" w14:textId="536F016E"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 xml:space="preserve">Figure 1: </w:t>
      </w:r>
      <w:r w:rsidRPr="003828B1">
        <w:rPr>
          <w:rFonts w:ascii="Times New Roman" w:hAnsi="Times New Roman" w:cs="Times New Roman"/>
          <w:color w:val="000000"/>
          <w:sz w:val="28"/>
          <w:szCs w:val="28"/>
          <w:lang w:val="en-GB"/>
        </w:rPr>
        <w:tab/>
      </w:r>
      <w:r w:rsidR="001363B6" w:rsidRPr="003828B1">
        <w:rPr>
          <w:rFonts w:ascii="Times New Roman" w:hAnsi="Times New Roman" w:cs="Times New Roman"/>
          <w:color w:val="000000"/>
          <w:sz w:val="28"/>
          <w:szCs w:val="28"/>
          <w:lang w:val="en-GB"/>
        </w:rPr>
        <w:t>Mira Geometry</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 xml:space="preserve"> </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1363B6" w:rsidRPr="003828B1">
        <w:rPr>
          <w:rFonts w:ascii="Times New Roman" w:hAnsi="Times New Roman" w:cs="Times New Roman"/>
          <w:color w:val="000000"/>
          <w:sz w:val="28"/>
          <w:szCs w:val="28"/>
          <w:lang w:val="en-GB"/>
        </w:rPr>
        <w:t>7</w:t>
      </w:r>
    </w:p>
    <w:p w14:paraId="79426EED" w14:textId="6167C739"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 xml:space="preserve">Figure 2:    </w:t>
      </w:r>
      <w:r w:rsidR="001363B6" w:rsidRPr="003828B1">
        <w:rPr>
          <w:rFonts w:ascii="Times New Roman" w:hAnsi="Times New Roman" w:cs="Times New Roman"/>
          <w:color w:val="000000"/>
          <w:sz w:val="28"/>
          <w:szCs w:val="28"/>
          <w:lang w:val="en-GB"/>
        </w:rPr>
        <w:t>First Simulation</w:t>
      </w:r>
      <w:r w:rsidR="001363B6"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1363B6" w:rsidRPr="003828B1">
        <w:rPr>
          <w:rFonts w:ascii="Times New Roman" w:hAnsi="Times New Roman" w:cs="Times New Roman"/>
          <w:color w:val="000000"/>
          <w:sz w:val="28"/>
          <w:szCs w:val="28"/>
          <w:lang w:val="en-GB"/>
        </w:rPr>
        <w:t>7</w:t>
      </w:r>
    </w:p>
    <w:p w14:paraId="04A67C07" w14:textId="745CD7CA"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3:</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Quality Scale</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1363B6" w:rsidRPr="003828B1">
        <w:rPr>
          <w:rFonts w:ascii="Times New Roman" w:hAnsi="Times New Roman" w:cs="Times New Roman"/>
          <w:color w:val="000000"/>
          <w:sz w:val="28"/>
          <w:szCs w:val="28"/>
          <w:lang w:val="en-GB"/>
        </w:rPr>
        <w:t>8</w:t>
      </w:r>
    </w:p>
    <w:p w14:paraId="01F0CAD3" w14:textId="78F79375"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4:</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Skewness</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8</w:t>
      </w:r>
    </w:p>
    <w:p w14:paraId="0DA1AF90" w14:textId="240E94A4"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5:</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Orthogonal</w:t>
      </w:r>
      <w:r w:rsidR="001363B6"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AC2972" w:rsidRPr="003828B1">
        <w:rPr>
          <w:rFonts w:ascii="Times New Roman" w:hAnsi="Times New Roman" w:cs="Times New Roman"/>
          <w:color w:val="000000"/>
          <w:sz w:val="28"/>
          <w:szCs w:val="28"/>
          <w:lang w:val="en-GB"/>
        </w:rPr>
        <w:t>9</w:t>
      </w:r>
    </w:p>
    <w:p w14:paraId="0ED8CF8E" w14:textId="5232C7C3"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6:</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Standard Setup</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t>9</w:t>
      </w:r>
    </w:p>
    <w:p w14:paraId="2E9F3375" w14:textId="22E49471"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7:</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Optimized Mesh</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FD166C" w:rsidRPr="003828B1">
        <w:rPr>
          <w:rFonts w:ascii="Times New Roman" w:hAnsi="Times New Roman" w:cs="Times New Roman"/>
          <w:color w:val="000000"/>
          <w:sz w:val="28"/>
          <w:szCs w:val="28"/>
          <w:lang w:val="en-GB"/>
        </w:rPr>
        <w:t>11</w:t>
      </w:r>
    </w:p>
    <w:p w14:paraId="2C85E42D" w14:textId="2075C807"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color w:val="2E74B5" w:themeColor="accent1" w:themeShade="BF"/>
          <w:sz w:val="36"/>
          <w:szCs w:val="36"/>
          <w:lang w:val="en-GB"/>
        </w:rPr>
      </w:pPr>
      <w:r w:rsidRPr="003828B1">
        <w:rPr>
          <w:rFonts w:ascii="Times New Roman" w:hAnsi="Times New Roman" w:cs="Times New Roman"/>
          <w:color w:val="000000"/>
          <w:sz w:val="28"/>
          <w:szCs w:val="28"/>
          <w:lang w:val="en-GB"/>
        </w:rPr>
        <w:t>Figure 8:</w:t>
      </w:r>
      <w:r w:rsidRPr="003828B1">
        <w:rPr>
          <w:rFonts w:ascii="Times New Roman" w:hAnsi="Times New Roman" w:cs="Times New Roman"/>
          <w:color w:val="000000"/>
          <w:sz w:val="28"/>
          <w:szCs w:val="28"/>
          <w:lang w:val="en-GB"/>
        </w:rPr>
        <w:tab/>
        <w:t xml:space="preserve"> </w:t>
      </w:r>
      <w:r w:rsidR="001363B6" w:rsidRPr="003828B1">
        <w:rPr>
          <w:rFonts w:ascii="Times New Roman" w:hAnsi="Times New Roman" w:cs="Times New Roman"/>
          <w:color w:val="000000"/>
          <w:sz w:val="28"/>
          <w:szCs w:val="28"/>
          <w:lang w:val="en-GB"/>
        </w:rPr>
        <w:t>Velocity Regions</w:t>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Pr="003828B1">
        <w:rPr>
          <w:rFonts w:ascii="Times New Roman" w:hAnsi="Times New Roman" w:cs="Times New Roman"/>
          <w:color w:val="000000"/>
          <w:sz w:val="28"/>
          <w:szCs w:val="28"/>
          <w:lang w:val="en-GB"/>
        </w:rPr>
        <w:tab/>
      </w:r>
      <w:r w:rsidR="00FD166C" w:rsidRPr="003828B1">
        <w:rPr>
          <w:rFonts w:ascii="Times New Roman" w:hAnsi="Times New Roman" w:cs="Times New Roman"/>
          <w:color w:val="000000"/>
          <w:sz w:val="28"/>
          <w:szCs w:val="28"/>
          <w:lang w:val="en-GB"/>
        </w:rPr>
        <w:t>11</w:t>
      </w:r>
    </w:p>
    <w:p w14:paraId="5BD4BABE" w14:textId="22805B8F"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Figure 9: </w:t>
      </w:r>
      <w:r w:rsidR="00FD166C" w:rsidRPr="003828B1">
        <w:rPr>
          <w:rFonts w:ascii="Times New Roman" w:hAnsi="Times New Roman" w:cs="Times New Roman"/>
          <w:sz w:val="28"/>
          <w:szCs w:val="28"/>
          <w:lang w:val="en-GB"/>
        </w:rPr>
        <w:tab/>
        <w:t xml:space="preserve"> Pressure Contours</w:t>
      </w:r>
      <w:r w:rsidR="00450A50"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ab/>
      </w:r>
      <w:r w:rsidR="00FD166C" w:rsidRPr="003828B1">
        <w:rPr>
          <w:rFonts w:ascii="Times New Roman" w:hAnsi="Times New Roman" w:cs="Times New Roman"/>
          <w:sz w:val="28"/>
          <w:szCs w:val="28"/>
          <w:lang w:val="en-GB"/>
        </w:rPr>
        <w:tab/>
      </w:r>
      <w:r w:rsidR="00450A50" w:rsidRPr="003828B1">
        <w:rPr>
          <w:rFonts w:ascii="Times New Roman" w:hAnsi="Times New Roman" w:cs="Times New Roman"/>
          <w:sz w:val="28"/>
          <w:szCs w:val="28"/>
          <w:lang w:val="en-GB"/>
        </w:rPr>
        <w:t>1</w:t>
      </w:r>
      <w:r w:rsidR="00FD166C" w:rsidRPr="003828B1">
        <w:rPr>
          <w:rFonts w:ascii="Times New Roman" w:hAnsi="Times New Roman" w:cs="Times New Roman"/>
          <w:sz w:val="28"/>
          <w:szCs w:val="28"/>
          <w:lang w:val="en-GB"/>
        </w:rPr>
        <w:t>2</w:t>
      </w:r>
    </w:p>
    <w:p w14:paraId="21F204CB" w14:textId="56DA55C7"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Figure 10:</w:t>
      </w:r>
      <w:r w:rsidR="00FD166C" w:rsidRPr="003828B1">
        <w:rPr>
          <w:rFonts w:ascii="Times New Roman" w:hAnsi="Times New Roman" w:cs="Times New Roman"/>
          <w:sz w:val="28"/>
          <w:szCs w:val="28"/>
          <w:lang w:val="en-GB"/>
        </w:rPr>
        <w:t xml:space="preserve"> Pressure Distribution</w:t>
      </w:r>
      <w:r w:rsidR="00FD166C"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12</w:t>
      </w:r>
    </w:p>
    <w:p w14:paraId="3FA51F3A" w14:textId="3C0F4B3B"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Figure 11:</w:t>
      </w:r>
      <w:r w:rsidR="00B749C5" w:rsidRPr="003828B1">
        <w:rPr>
          <w:rFonts w:ascii="Times New Roman" w:hAnsi="Times New Roman" w:cs="Times New Roman"/>
          <w:sz w:val="28"/>
          <w:szCs w:val="28"/>
          <w:lang w:val="en-GB"/>
        </w:rPr>
        <w:t xml:space="preserve"> </w:t>
      </w:r>
      <w:r w:rsidR="00FD166C" w:rsidRPr="003828B1">
        <w:rPr>
          <w:rFonts w:ascii="Times New Roman" w:hAnsi="Times New Roman" w:cs="Times New Roman"/>
          <w:sz w:val="28"/>
          <w:szCs w:val="28"/>
          <w:lang w:val="en-GB"/>
        </w:rPr>
        <w:t>Pressure Distribution (MIRA)</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13</w:t>
      </w:r>
    </w:p>
    <w:p w14:paraId="28E2C29D" w14:textId="3B1B7981"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Figure 12:</w:t>
      </w:r>
      <w:r w:rsidR="00B749C5" w:rsidRPr="003828B1">
        <w:rPr>
          <w:rFonts w:ascii="Times New Roman" w:hAnsi="Times New Roman" w:cs="Times New Roman"/>
          <w:sz w:val="28"/>
          <w:szCs w:val="28"/>
          <w:lang w:val="en-GB"/>
        </w:rPr>
        <w:t xml:space="preserve"> </w:t>
      </w:r>
      <w:r w:rsidR="00FD166C" w:rsidRPr="003828B1">
        <w:rPr>
          <w:rFonts w:ascii="Times New Roman" w:hAnsi="Times New Roman" w:cs="Times New Roman"/>
          <w:sz w:val="28"/>
          <w:szCs w:val="28"/>
          <w:lang w:val="en-GB"/>
        </w:rPr>
        <w:t>Vectors Pt 1</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w:t>
      </w:r>
      <w:r w:rsidR="00FD166C" w:rsidRPr="003828B1">
        <w:rPr>
          <w:rFonts w:ascii="Times New Roman" w:hAnsi="Times New Roman" w:cs="Times New Roman"/>
          <w:sz w:val="28"/>
          <w:szCs w:val="28"/>
          <w:lang w:val="en-GB"/>
        </w:rPr>
        <w:t>3</w:t>
      </w:r>
    </w:p>
    <w:p w14:paraId="16E549AF" w14:textId="732ACCD4"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Figure 13:</w:t>
      </w:r>
      <w:r w:rsidR="00B749C5" w:rsidRPr="003828B1">
        <w:rPr>
          <w:rFonts w:ascii="Times New Roman" w:hAnsi="Times New Roman" w:cs="Times New Roman"/>
          <w:sz w:val="28"/>
          <w:szCs w:val="28"/>
          <w:lang w:val="en-GB"/>
        </w:rPr>
        <w:t xml:space="preserve"> </w:t>
      </w:r>
      <w:r w:rsidR="00FD166C" w:rsidRPr="003828B1">
        <w:rPr>
          <w:rFonts w:ascii="Times New Roman" w:hAnsi="Times New Roman" w:cs="Times New Roman"/>
          <w:sz w:val="28"/>
          <w:szCs w:val="28"/>
          <w:lang w:val="en-GB"/>
        </w:rPr>
        <w:t xml:space="preserve"> Vectors Pt 2</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w:t>
      </w:r>
      <w:r w:rsidR="00FD166C" w:rsidRPr="003828B1">
        <w:rPr>
          <w:rFonts w:ascii="Times New Roman" w:hAnsi="Times New Roman" w:cs="Times New Roman"/>
          <w:sz w:val="28"/>
          <w:szCs w:val="28"/>
          <w:lang w:val="en-GB"/>
        </w:rPr>
        <w:t>4</w:t>
      </w:r>
    </w:p>
    <w:p w14:paraId="362DFBF5" w14:textId="7094D02E" w:rsidR="00555010" w:rsidRPr="003828B1" w:rsidRDefault="00555010"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Figure 14:</w:t>
      </w:r>
      <w:r w:rsidR="00FD166C" w:rsidRPr="003828B1">
        <w:rPr>
          <w:rFonts w:ascii="Times New Roman" w:hAnsi="Times New Roman" w:cs="Times New Roman"/>
          <w:sz w:val="28"/>
          <w:szCs w:val="28"/>
          <w:lang w:val="en-GB"/>
        </w:rPr>
        <w:t xml:space="preserve"> </w:t>
      </w:r>
      <w:r w:rsidR="00B749C5" w:rsidRPr="003828B1">
        <w:rPr>
          <w:rFonts w:ascii="Times New Roman" w:hAnsi="Times New Roman" w:cs="Times New Roman"/>
          <w:sz w:val="28"/>
          <w:szCs w:val="28"/>
          <w:lang w:val="en-GB"/>
        </w:rPr>
        <w:t xml:space="preserve"> </w:t>
      </w:r>
      <w:r w:rsidR="00FD166C" w:rsidRPr="003828B1">
        <w:rPr>
          <w:rFonts w:ascii="Times New Roman" w:hAnsi="Times New Roman" w:cs="Times New Roman"/>
          <w:sz w:val="28"/>
          <w:szCs w:val="28"/>
          <w:lang w:val="en-GB"/>
        </w:rPr>
        <w:t>Mobile Contours</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w:t>
      </w:r>
      <w:r w:rsidR="00FD166C" w:rsidRPr="003828B1">
        <w:rPr>
          <w:rFonts w:ascii="Times New Roman" w:hAnsi="Times New Roman" w:cs="Times New Roman"/>
          <w:sz w:val="28"/>
          <w:szCs w:val="28"/>
          <w:lang w:val="en-GB"/>
        </w:rPr>
        <w:t>5</w:t>
      </w:r>
    </w:p>
    <w:p w14:paraId="18036315" w14:textId="77777777" w:rsidR="00FD166C" w:rsidRPr="003828B1" w:rsidRDefault="00FD166C" w:rsidP="00FD166C">
      <w:pPr>
        <w:suppressAutoHyphens/>
        <w:autoSpaceDN w:val="0"/>
        <w:spacing w:line="240" w:lineRule="auto"/>
        <w:textAlignment w:val="baseline"/>
        <w:rPr>
          <w:rFonts w:ascii="Times New Roman" w:hAnsi="Times New Roman" w:cs="Times New Roman"/>
          <w:sz w:val="28"/>
          <w:szCs w:val="28"/>
        </w:rPr>
      </w:pPr>
    </w:p>
    <w:p w14:paraId="5A9E7157" w14:textId="00B03046" w:rsidR="00776367" w:rsidRPr="003828B1" w:rsidRDefault="00FD166C"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Table 1</w:t>
      </w:r>
      <w:r w:rsidR="00776367"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Octree Results</w:t>
      </w:r>
      <w:r w:rsidR="00776367" w:rsidRPr="003828B1">
        <w:rPr>
          <w:rFonts w:ascii="Times New Roman" w:hAnsi="Times New Roman" w:cs="Times New Roman"/>
          <w:sz w:val="28"/>
          <w:szCs w:val="28"/>
          <w:lang w:val="en-GB"/>
        </w:rPr>
        <w:tab/>
      </w:r>
      <w:r w:rsidR="00776367" w:rsidRPr="003828B1">
        <w:rPr>
          <w:rFonts w:ascii="Times New Roman" w:hAnsi="Times New Roman" w:cs="Times New Roman"/>
          <w:sz w:val="28"/>
          <w:szCs w:val="28"/>
          <w:lang w:val="en-GB"/>
        </w:rPr>
        <w:tab/>
      </w:r>
      <w:r w:rsidR="00776367" w:rsidRPr="003828B1">
        <w:rPr>
          <w:rFonts w:ascii="Times New Roman" w:hAnsi="Times New Roman" w:cs="Times New Roman"/>
          <w:sz w:val="28"/>
          <w:szCs w:val="28"/>
          <w:lang w:val="en-GB"/>
        </w:rPr>
        <w:tab/>
      </w:r>
      <w:r w:rsidR="00776367" w:rsidRPr="003828B1">
        <w:rPr>
          <w:rFonts w:ascii="Times New Roman" w:hAnsi="Times New Roman" w:cs="Times New Roman"/>
          <w:sz w:val="28"/>
          <w:szCs w:val="28"/>
          <w:lang w:val="en-GB"/>
        </w:rPr>
        <w:tab/>
      </w:r>
      <w:r w:rsidR="00776367"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t>9</w:t>
      </w:r>
    </w:p>
    <w:p w14:paraId="7EB71E98" w14:textId="4B4DF244" w:rsidR="00555010" w:rsidRPr="003828B1" w:rsidRDefault="00FD166C"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Table 2</w:t>
      </w:r>
      <w:r w:rsidR="00555010" w:rsidRPr="003828B1">
        <w:rPr>
          <w:rFonts w:ascii="Times New Roman" w:hAnsi="Times New Roman" w:cs="Times New Roman"/>
          <w:sz w:val="28"/>
          <w:szCs w:val="28"/>
          <w:lang w:val="en-GB"/>
        </w:rPr>
        <w:t>:</w:t>
      </w:r>
      <w:r w:rsidR="00B749C5"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Delaunay Results</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t>9</w:t>
      </w:r>
    </w:p>
    <w:p w14:paraId="7B602C87" w14:textId="0B9DC56E" w:rsidR="00555010" w:rsidRPr="003828B1" w:rsidRDefault="00FD166C"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Table 3</w:t>
      </w:r>
      <w:r w:rsidR="00555010" w:rsidRPr="003828B1">
        <w:rPr>
          <w:rFonts w:ascii="Times New Roman" w:hAnsi="Times New Roman" w:cs="Times New Roman"/>
          <w:sz w:val="28"/>
          <w:szCs w:val="28"/>
          <w:lang w:val="en-GB"/>
        </w:rPr>
        <w:t>:</w:t>
      </w:r>
      <w:r w:rsidR="00B749C5"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Inflation Layers</w:t>
      </w:r>
      <w:r w:rsidR="00B749C5"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t>1</w:t>
      </w:r>
      <w:r w:rsidRPr="003828B1">
        <w:rPr>
          <w:rFonts w:ascii="Times New Roman" w:hAnsi="Times New Roman" w:cs="Times New Roman"/>
          <w:sz w:val="28"/>
          <w:szCs w:val="28"/>
          <w:lang w:val="en-GB"/>
        </w:rPr>
        <w:t>0</w:t>
      </w:r>
    </w:p>
    <w:p w14:paraId="4A7EB495" w14:textId="3EB83D11" w:rsidR="00555010" w:rsidRPr="003828B1" w:rsidRDefault="00FD166C"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Table 4</w:t>
      </w:r>
      <w:r w:rsidR="00555010" w:rsidRPr="003828B1">
        <w:rPr>
          <w:rFonts w:ascii="Times New Roman" w:hAnsi="Times New Roman" w:cs="Times New Roman"/>
          <w:sz w:val="28"/>
          <w:szCs w:val="28"/>
          <w:lang w:val="en-GB"/>
        </w:rPr>
        <w:t>:</w:t>
      </w:r>
      <w:r w:rsidR="00B749C5"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Optimised Data</w:t>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11</w:t>
      </w:r>
    </w:p>
    <w:p w14:paraId="0DFE3705" w14:textId="13679DFC" w:rsidR="00555010" w:rsidRPr="003828B1" w:rsidRDefault="00FD166C" w:rsidP="00555010">
      <w:pPr>
        <w:pStyle w:val="ListParagraph"/>
        <w:numPr>
          <w:ilvl w:val="0"/>
          <w:numId w:val="34"/>
        </w:numPr>
        <w:suppressAutoHyphens/>
        <w:autoSpaceDN w:val="0"/>
        <w:spacing w:after="160" w:line="240" w:lineRule="auto"/>
        <w:contextualSpacing w:val="0"/>
        <w:textAlignment w:val="baseline"/>
        <w:rPr>
          <w:rFonts w:ascii="Times New Roman" w:hAnsi="Times New Roman" w:cs="Times New Roman"/>
          <w:sz w:val="28"/>
          <w:szCs w:val="28"/>
          <w:lang w:val="en-GB"/>
        </w:rPr>
      </w:pPr>
      <w:r w:rsidRPr="003828B1">
        <w:rPr>
          <w:rFonts w:ascii="Times New Roman" w:hAnsi="Times New Roman" w:cs="Times New Roman"/>
          <w:sz w:val="28"/>
          <w:szCs w:val="28"/>
          <w:lang w:val="en-GB"/>
        </w:rPr>
        <w:t xml:space="preserve"> Table</w:t>
      </w:r>
      <w:r w:rsidR="00555010"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5</w:t>
      </w:r>
      <w:r w:rsidR="00555010" w:rsidRPr="003828B1">
        <w:rPr>
          <w:rFonts w:ascii="Times New Roman" w:hAnsi="Times New Roman" w:cs="Times New Roman"/>
          <w:sz w:val="28"/>
          <w:szCs w:val="28"/>
          <w:lang w:val="en-GB"/>
        </w:rPr>
        <w:t>:</w:t>
      </w:r>
      <w:r w:rsidR="00B749C5" w:rsidRPr="003828B1">
        <w:rPr>
          <w:rFonts w:ascii="Times New Roman" w:hAnsi="Times New Roman" w:cs="Times New Roman"/>
          <w:sz w:val="28"/>
          <w:szCs w:val="28"/>
          <w:lang w:val="en-GB"/>
        </w:rPr>
        <w:t xml:space="preserve"> </w:t>
      </w:r>
      <w:r w:rsidRPr="003828B1">
        <w:rPr>
          <w:rFonts w:ascii="Times New Roman" w:hAnsi="Times New Roman" w:cs="Times New Roman"/>
          <w:sz w:val="28"/>
          <w:szCs w:val="28"/>
          <w:lang w:val="en-GB"/>
        </w:rPr>
        <w:t>Final Data</w:t>
      </w:r>
      <w:r w:rsidR="005455A3"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00B749C5" w:rsidRPr="003828B1">
        <w:rPr>
          <w:rFonts w:ascii="Times New Roman" w:hAnsi="Times New Roman" w:cs="Times New Roman"/>
          <w:sz w:val="28"/>
          <w:szCs w:val="28"/>
          <w:lang w:val="en-GB"/>
        </w:rPr>
        <w:tab/>
      </w:r>
      <w:r w:rsidRPr="003828B1">
        <w:rPr>
          <w:rFonts w:ascii="Times New Roman" w:hAnsi="Times New Roman" w:cs="Times New Roman"/>
          <w:sz w:val="28"/>
          <w:szCs w:val="28"/>
          <w:lang w:val="en-GB"/>
        </w:rPr>
        <w:t>15</w:t>
      </w:r>
    </w:p>
    <w:p w14:paraId="155F0FC9" w14:textId="09247E27" w:rsidR="00555010" w:rsidRPr="003828B1" w:rsidRDefault="00555010"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58085B15" w14:textId="539B2851" w:rsidR="00FD166C" w:rsidRPr="003828B1" w:rsidRDefault="00FD166C"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026696A7" w14:textId="77777777" w:rsidR="00FD166C" w:rsidRPr="003828B1" w:rsidRDefault="00FD166C" w:rsidP="00555010">
      <w:pPr>
        <w:pStyle w:val="ListParagraph"/>
        <w:numPr>
          <w:ilvl w:val="0"/>
          <w:numId w:val="0"/>
        </w:numPr>
        <w:suppressAutoHyphens/>
        <w:autoSpaceDN w:val="0"/>
        <w:spacing w:after="160" w:line="240" w:lineRule="auto"/>
        <w:ind w:left="927"/>
        <w:contextualSpacing w:val="0"/>
        <w:textAlignment w:val="baseline"/>
        <w:rPr>
          <w:rFonts w:ascii="Times New Roman" w:hAnsi="Times New Roman" w:cs="Times New Roman"/>
          <w:sz w:val="28"/>
          <w:szCs w:val="28"/>
          <w:lang w:val="en-GB"/>
        </w:rPr>
      </w:pPr>
    </w:p>
    <w:p w14:paraId="126FEFDB" w14:textId="77777777" w:rsidR="007512FA" w:rsidRPr="003828B1" w:rsidRDefault="007512FA" w:rsidP="007512FA">
      <w:pPr>
        <w:rPr>
          <w:rFonts w:ascii="Times New Roman" w:hAnsi="Times New Roman" w:cs="Times New Roman"/>
          <w:color w:val="2E74B5" w:themeColor="accent1" w:themeShade="BF"/>
          <w:sz w:val="28"/>
          <w:szCs w:val="28"/>
        </w:rPr>
      </w:pPr>
    </w:p>
    <w:p w14:paraId="6B516F69" w14:textId="77777777" w:rsidR="007512FA" w:rsidRPr="003828B1" w:rsidRDefault="007512FA" w:rsidP="007512FA">
      <w:pPr>
        <w:rPr>
          <w:rFonts w:ascii="Times New Roman" w:hAnsi="Times New Roman" w:cs="Times New Roman"/>
          <w:color w:val="2E74B5" w:themeColor="accent1" w:themeShade="BF"/>
          <w:sz w:val="28"/>
          <w:szCs w:val="28"/>
        </w:rPr>
      </w:pPr>
    </w:p>
    <w:p w14:paraId="2E2BFA98" w14:textId="77777777" w:rsidR="007512FA" w:rsidRPr="003828B1" w:rsidRDefault="007512FA" w:rsidP="007512FA">
      <w:pPr>
        <w:rPr>
          <w:rFonts w:ascii="Times New Roman" w:hAnsi="Times New Roman" w:cs="Times New Roman"/>
          <w:color w:val="2E74B5" w:themeColor="accent1" w:themeShade="BF"/>
          <w:sz w:val="28"/>
          <w:szCs w:val="28"/>
        </w:rPr>
      </w:pPr>
    </w:p>
    <w:p w14:paraId="68395EFA" w14:textId="77777777" w:rsidR="007512FA" w:rsidRPr="003828B1" w:rsidRDefault="007512FA" w:rsidP="007512FA">
      <w:pPr>
        <w:rPr>
          <w:rFonts w:ascii="Times New Roman" w:hAnsi="Times New Roman" w:cs="Times New Roman"/>
          <w:color w:val="2E74B5" w:themeColor="accent1" w:themeShade="BF"/>
          <w:sz w:val="28"/>
          <w:szCs w:val="28"/>
        </w:rPr>
      </w:pPr>
    </w:p>
    <w:p w14:paraId="407F3ECD" w14:textId="77777777" w:rsidR="00687CF7" w:rsidRPr="003828B1" w:rsidRDefault="00687CF7" w:rsidP="00FB0BCF">
      <w:pPr>
        <w:pBdr>
          <w:bottom w:val="single" w:sz="12" w:space="1" w:color="2E74B5" w:themeColor="accent1" w:themeShade="BF"/>
        </w:pBdr>
        <w:rPr>
          <w:rFonts w:ascii="Times New Roman" w:hAnsi="Times New Roman" w:cs="Times New Roman"/>
          <w:sz w:val="36"/>
          <w:szCs w:val="36"/>
        </w:rPr>
      </w:pPr>
      <w:r w:rsidRPr="003828B1">
        <w:rPr>
          <w:rFonts w:ascii="Times New Roman" w:hAnsi="Times New Roman" w:cs="Times New Roman"/>
          <w:color w:val="2E74B5" w:themeColor="accent1" w:themeShade="BF"/>
          <w:sz w:val="36"/>
          <w:szCs w:val="36"/>
        </w:rPr>
        <w:lastRenderedPageBreak/>
        <w:t>Introduction</w:t>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color w:val="2E74B5" w:themeColor="accent1" w:themeShade="BF"/>
          <w:sz w:val="36"/>
          <w:szCs w:val="36"/>
        </w:rPr>
        <w:tab/>
      </w:r>
      <w:r w:rsidRPr="003828B1">
        <w:rPr>
          <w:rFonts w:ascii="Times New Roman" w:hAnsi="Times New Roman" w:cs="Times New Roman"/>
          <w:sz w:val="36"/>
          <w:szCs w:val="36"/>
        </w:rPr>
        <w:tab/>
      </w:r>
    </w:p>
    <w:p w14:paraId="6C990281" w14:textId="6D4EBFD7" w:rsidR="005D7CF5" w:rsidRPr="003828B1" w:rsidRDefault="00DC2636" w:rsidP="00687CF7">
      <w:pPr>
        <w:rPr>
          <w:rFonts w:ascii="Times New Roman" w:hAnsi="Times New Roman" w:cs="Times New Roman"/>
        </w:rPr>
      </w:pPr>
      <w:r w:rsidRPr="003828B1">
        <w:rPr>
          <w:rFonts w:ascii="Times New Roman" w:hAnsi="Times New Roman" w:cs="Times New Roman"/>
        </w:rPr>
        <w:t>This report has been created for the purpose of investigating computational fluid dynamic methodologies use</w:t>
      </w:r>
      <w:r w:rsidR="00917C32" w:rsidRPr="003828B1">
        <w:rPr>
          <w:rFonts w:ascii="Times New Roman" w:hAnsi="Times New Roman" w:cs="Times New Roman"/>
        </w:rPr>
        <w:t>d to simulate aerodynamics on the Mira baseline geometry</w:t>
      </w:r>
      <w:r w:rsidRPr="003828B1">
        <w:rPr>
          <w:rFonts w:ascii="Times New Roman" w:hAnsi="Times New Roman" w:cs="Times New Roman"/>
        </w:rPr>
        <w:t xml:space="preserve">. </w:t>
      </w:r>
      <w:sdt>
        <w:sdtPr>
          <w:rPr>
            <w:rFonts w:ascii="Times New Roman" w:hAnsi="Times New Roman" w:cs="Times New Roman"/>
          </w:rPr>
          <w:id w:val="716011739"/>
          <w:citation/>
        </w:sdtPr>
        <w:sdtContent>
          <w:r w:rsidR="003A49E0" w:rsidRPr="003828B1">
            <w:rPr>
              <w:rFonts w:ascii="Times New Roman" w:hAnsi="Times New Roman" w:cs="Times New Roman"/>
            </w:rPr>
            <w:fldChar w:fldCharType="begin"/>
          </w:r>
          <w:r w:rsidR="003A49E0" w:rsidRPr="003828B1">
            <w:rPr>
              <w:rFonts w:ascii="Times New Roman" w:hAnsi="Times New Roman" w:cs="Times New Roman"/>
            </w:rPr>
            <w:instrText xml:space="preserve"> CITATION Mar05 \l 2057 </w:instrText>
          </w:r>
          <w:r w:rsidR="003A49E0" w:rsidRPr="003828B1">
            <w:rPr>
              <w:rFonts w:ascii="Times New Roman" w:hAnsi="Times New Roman" w:cs="Times New Roman"/>
            </w:rPr>
            <w:fldChar w:fldCharType="separate"/>
          </w:r>
          <w:r w:rsidR="003828B1" w:rsidRPr="003828B1">
            <w:rPr>
              <w:rFonts w:ascii="Times New Roman" w:hAnsi="Times New Roman" w:cs="Times New Roman"/>
              <w:noProof/>
            </w:rPr>
            <w:t>(Lanfrit, 2005)</w:t>
          </w:r>
          <w:r w:rsidR="003A49E0" w:rsidRPr="003828B1">
            <w:rPr>
              <w:rFonts w:ascii="Times New Roman" w:hAnsi="Times New Roman" w:cs="Times New Roman"/>
            </w:rPr>
            <w:fldChar w:fldCharType="end"/>
          </w:r>
        </w:sdtContent>
      </w:sdt>
    </w:p>
    <w:p w14:paraId="799A6E58" w14:textId="3AAB520B" w:rsidR="00DC2636" w:rsidRPr="003828B1" w:rsidRDefault="00917C32" w:rsidP="00687CF7">
      <w:pPr>
        <w:rPr>
          <w:rFonts w:ascii="Times New Roman" w:hAnsi="Times New Roman" w:cs="Times New Roman"/>
        </w:rPr>
      </w:pPr>
      <w:r w:rsidRPr="003828B1">
        <w:rPr>
          <w:rFonts w:ascii="Times New Roman" w:hAnsi="Times New Roman" w:cs="Times New Roman"/>
        </w:rPr>
        <w:t xml:space="preserve">An analysis has been conducted through-out the </w:t>
      </w:r>
      <w:r w:rsidR="00DC2636" w:rsidRPr="003828B1">
        <w:rPr>
          <w:rFonts w:ascii="Times New Roman" w:hAnsi="Times New Roman" w:cs="Times New Roman"/>
        </w:rPr>
        <w:t xml:space="preserve">investigation, using </w:t>
      </w:r>
      <w:r w:rsidRPr="003828B1">
        <w:rPr>
          <w:rFonts w:ascii="Times New Roman" w:hAnsi="Times New Roman" w:cs="Times New Roman"/>
        </w:rPr>
        <w:t>a variety of</w:t>
      </w:r>
      <w:r w:rsidR="00DC2636" w:rsidRPr="003828B1">
        <w:rPr>
          <w:rFonts w:ascii="Times New Roman" w:hAnsi="Times New Roman" w:cs="Times New Roman"/>
        </w:rPr>
        <w:t xml:space="preserve"> strategies such as vector plots, contour plots and </w:t>
      </w:r>
      <w:r w:rsidR="00B14102" w:rsidRPr="003828B1">
        <w:rPr>
          <w:rFonts w:ascii="Times New Roman" w:hAnsi="Times New Roman" w:cs="Times New Roman"/>
        </w:rPr>
        <w:t>path lines</w:t>
      </w:r>
      <w:r w:rsidR="00DC2636" w:rsidRPr="003828B1">
        <w:rPr>
          <w:rFonts w:ascii="Times New Roman" w:hAnsi="Times New Roman" w:cs="Times New Roman"/>
        </w:rPr>
        <w:t xml:space="preserve">. </w:t>
      </w:r>
    </w:p>
    <w:p w14:paraId="1F1A1237" w14:textId="3D452615" w:rsidR="00DC2636" w:rsidRPr="003828B1" w:rsidRDefault="00917C32" w:rsidP="00687CF7">
      <w:pPr>
        <w:rPr>
          <w:rFonts w:ascii="Times New Roman" w:hAnsi="Times New Roman" w:cs="Times New Roman"/>
        </w:rPr>
      </w:pPr>
      <w:r w:rsidRPr="003828B1">
        <w:rPr>
          <w:rFonts w:ascii="Times New Roman" w:hAnsi="Times New Roman" w:cs="Times New Roman"/>
        </w:rPr>
        <w:t>To verify how accurate the investigation is, the values of</w:t>
      </w:r>
      <w:r w:rsidR="00DC2636" w:rsidRPr="003828B1">
        <w:rPr>
          <w:rFonts w:ascii="Times New Roman" w:hAnsi="Times New Roman" w:cs="Times New Roman"/>
        </w:rPr>
        <w:t xml:space="preserve"> lift and drag </w:t>
      </w:r>
      <w:r w:rsidR="002102CC" w:rsidRPr="003828B1">
        <w:rPr>
          <w:rFonts w:ascii="Times New Roman" w:hAnsi="Times New Roman" w:cs="Times New Roman"/>
        </w:rPr>
        <w:t>will be used as indicators by comparing them with t</w:t>
      </w:r>
      <w:r w:rsidRPr="003828B1">
        <w:rPr>
          <w:rFonts w:ascii="Times New Roman" w:hAnsi="Times New Roman" w:cs="Times New Roman"/>
        </w:rPr>
        <w:t>he Mira</w:t>
      </w:r>
      <w:r w:rsidR="003A49E0" w:rsidRPr="003828B1">
        <w:rPr>
          <w:rFonts w:ascii="Times New Roman" w:hAnsi="Times New Roman" w:cs="Times New Roman"/>
        </w:rPr>
        <w:t xml:space="preserve"> </w:t>
      </w:r>
      <w:r w:rsidRPr="003828B1">
        <w:rPr>
          <w:rFonts w:ascii="Times New Roman" w:hAnsi="Times New Roman" w:cs="Times New Roman"/>
        </w:rPr>
        <w:t>geometry</w:t>
      </w:r>
      <w:r w:rsidR="00DC2636" w:rsidRPr="003828B1">
        <w:rPr>
          <w:rFonts w:ascii="Times New Roman" w:hAnsi="Times New Roman" w:cs="Times New Roman"/>
        </w:rPr>
        <w:t xml:space="preserve"> specified as </w:t>
      </w:r>
      <w:r w:rsidRPr="003828B1">
        <w:rPr>
          <w:rFonts w:ascii="Times New Roman" w:hAnsi="Times New Roman" w:cs="Times New Roman"/>
        </w:rPr>
        <w:t>-</w:t>
      </w:r>
      <w:r w:rsidR="00DC2636" w:rsidRPr="003828B1">
        <w:rPr>
          <w:rFonts w:ascii="Times New Roman" w:hAnsi="Times New Roman" w:cs="Times New Roman"/>
        </w:rPr>
        <w:t>0.</w:t>
      </w:r>
      <w:r w:rsidRPr="003828B1">
        <w:rPr>
          <w:rFonts w:ascii="Times New Roman" w:hAnsi="Times New Roman" w:cs="Times New Roman"/>
        </w:rPr>
        <w:t>08</w:t>
      </w:r>
      <w:r w:rsidR="00DC2636" w:rsidRPr="003828B1">
        <w:rPr>
          <w:rFonts w:ascii="Times New Roman" w:hAnsi="Times New Roman" w:cs="Times New Roman"/>
        </w:rPr>
        <w:t>45 for lift and 0.29</w:t>
      </w:r>
      <w:r w:rsidRPr="003828B1">
        <w:rPr>
          <w:rFonts w:ascii="Times New Roman" w:hAnsi="Times New Roman" w:cs="Times New Roman"/>
        </w:rPr>
        <w:t>63</w:t>
      </w:r>
      <w:r w:rsidR="00DC2636" w:rsidRPr="003828B1">
        <w:rPr>
          <w:rFonts w:ascii="Times New Roman" w:hAnsi="Times New Roman" w:cs="Times New Roman"/>
        </w:rPr>
        <w:t xml:space="preserve"> for drag</w:t>
      </w:r>
      <w:sdt>
        <w:sdtPr>
          <w:rPr>
            <w:rFonts w:ascii="Times New Roman" w:hAnsi="Times New Roman" w:cs="Times New Roman"/>
          </w:rPr>
          <w:id w:val="1840576268"/>
          <w:citation/>
        </w:sdtPr>
        <w:sdtContent>
          <w:r w:rsidR="00074AFB" w:rsidRPr="003828B1">
            <w:rPr>
              <w:rFonts w:ascii="Times New Roman" w:hAnsi="Times New Roman" w:cs="Times New Roman"/>
            </w:rPr>
            <w:fldChar w:fldCharType="begin"/>
          </w:r>
          <w:r w:rsidR="00074AFB" w:rsidRPr="003828B1">
            <w:rPr>
              <w:rFonts w:ascii="Times New Roman" w:hAnsi="Times New Roman" w:cs="Times New Roman"/>
            </w:rPr>
            <w:instrText xml:space="preserve"> CITATION Mar05 \l 2057 </w:instrText>
          </w:r>
          <w:r w:rsidR="00074AFB"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(Lanfrit, 2005)</w:t>
          </w:r>
          <w:r w:rsidR="00074AFB" w:rsidRPr="003828B1">
            <w:rPr>
              <w:rFonts w:ascii="Times New Roman" w:hAnsi="Times New Roman" w:cs="Times New Roman"/>
            </w:rPr>
            <w:fldChar w:fldCharType="end"/>
          </w:r>
        </w:sdtContent>
      </w:sdt>
      <w:r w:rsidR="00074AFB" w:rsidRPr="003828B1">
        <w:rPr>
          <w:rFonts w:ascii="Times New Roman" w:hAnsi="Times New Roman" w:cs="Times New Roman"/>
        </w:rPr>
        <w:t>.</w:t>
      </w:r>
      <w:r w:rsidR="003A49E0" w:rsidRPr="003828B1">
        <w:rPr>
          <w:rFonts w:ascii="Times New Roman" w:hAnsi="Times New Roman" w:cs="Times New Roman"/>
        </w:rPr>
        <w:t xml:space="preserve"> </w:t>
      </w:r>
      <w:r w:rsidRPr="003828B1">
        <w:rPr>
          <w:rFonts w:ascii="Times New Roman" w:hAnsi="Times New Roman" w:cs="Times New Roman"/>
        </w:rPr>
        <w:t xml:space="preserve">To further validate the investigation, the optimised simulation method is used on </w:t>
      </w:r>
      <w:r w:rsidR="00A96FF6" w:rsidRPr="003828B1">
        <w:rPr>
          <w:rFonts w:ascii="Times New Roman" w:hAnsi="Times New Roman" w:cs="Times New Roman"/>
        </w:rPr>
        <w:t>a moving version</w:t>
      </w:r>
      <w:r w:rsidR="002102CC" w:rsidRPr="003828B1">
        <w:rPr>
          <w:rFonts w:ascii="Times New Roman" w:hAnsi="Times New Roman" w:cs="Times New Roman"/>
        </w:rPr>
        <w:t>.</w:t>
      </w:r>
    </w:p>
    <w:p w14:paraId="0824A160" w14:textId="5A9989A6" w:rsidR="00DC2636" w:rsidRPr="003828B1" w:rsidRDefault="00DC2636" w:rsidP="00687CF7">
      <w:pPr>
        <w:rPr>
          <w:rFonts w:ascii="Times New Roman" w:hAnsi="Times New Roman" w:cs="Times New Roman"/>
        </w:rPr>
      </w:pPr>
      <w:r w:rsidRPr="003828B1">
        <w:rPr>
          <w:rFonts w:ascii="Times New Roman" w:hAnsi="Times New Roman" w:cs="Times New Roman"/>
        </w:rPr>
        <w:t>The investigation focuses on refining the meshing strategy for the purpose of improving the accuracy of the results.</w:t>
      </w:r>
    </w:p>
    <w:p w14:paraId="4F429519" w14:textId="77777777" w:rsidR="00DC2636" w:rsidRPr="003828B1" w:rsidRDefault="00DC2636" w:rsidP="00687CF7">
      <w:pPr>
        <w:rPr>
          <w:rFonts w:ascii="Times New Roman" w:hAnsi="Times New Roman" w:cs="Times New Roman"/>
        </w:rPr>
      </w:pPr>
    </w:p>
    <w:p w14:paraId="45020C5E" w14:textId="41DE6FA3" w:rsidR="005D7CF5" w:rsidRPr="003828B1" w:rsidRDefault="009310E8" w:rsidP="00687CF7">
      <w:pPr>
        <w:rPr>
          <w:rFonts w:ascii="Times New Roman" w:hAnsi="Times New Roman" w:cs="Times New Roman"/>
          <w:sz w:val="36"/>
          <w:szCs w:val="36"/>
        </w:rPr>
      </w:pPr>
      <w:r w:rsidRPr="003828B1">
        <w:rPr>
          <w:rFonts w:ascii="Times New Roman" w:hAnsi="Times New Roman" w:cs="Times New Roman"/>
          <w:sz w:val="36"/>
          <w:szCs w:val="36"/>
        </w:rPr>
        <w:t>Assumptions</w:t>
      </w:r>
    </w:p>
    <w:p w14:paraId="2D316E42" w14:textId="2F526EDA" w:rsidR="00B24EE3" w:rsidRPr="003828B1" w:rsidRDefault="00B24EE3" w:rsidP="00687CF7">
      <w:pPr>
        <w:rPr>
          <w:rFonts w:ascii="Times New Roman" w:hAnsi="Times New Roman" w:cs="Times New Roman"/>
        </w:rPr>
      </w:pPr>
      <w:r w:rsidRPr="003828B1">
        <w:rPr>
          <w:rFonts w:ascii="Times New Roman" w:hAnsi="Times New Roman" w:cs="Times New Roman"/>
        </w:rPr>
        <w:t xml:space="preserve">This geometry </w:t>
      </w:r>
      <w:r w:rsidR="005A226A" w:rsidRPr="003828B1">
        <w:rPr>
          <w:rFonts w:ascii="Times New Roman" w:hAnsi="Times New Roman" w:cs="Times New Roman"/>
        </w:rPr>
        <w:t>has</w:t>
      </w:r>
      <w:r w:rsidRPr="003828B1">
        <w:rPr>
          <w:rFonts w:ascii="Times New Roman" w:hAnsi="Times New Roman" w:cs="Times New Roman"/>
        </w:rPr>
        <w:t xml:space="preserve"> be</w:t>
      </w:r>
      <w:r w:rsidR="005A226A" w:rsidRPr="003828B1">
        <w:rPr>
          <w:rFonts w:ascii="Times New Roman" w:hAnsi="Times New Roman" w:cs="Times New Roman"/>
        </w:rPr>
        <w:t>en</w:t>
      </w:r>
      <w:r w:rsidRPr="003828B1">
        <w:rPr>
          <w:rFonts w:ascii="Times New Roman" w:hAnsi="Times New Roman" w:cs="Times New Roman"/>
        </w:rPr>
        <w:t xml:space="preserve"> tested in the wind tunnel at Mira. This will help define the domain size and indicate the external environment.</w:t>
      </w:r>
      <w:sdt>
        <w:sdtPr>
          <w:rPr>
            <w:rFonts w:ascii="Times New Roman" w:hAnsi="Times New Roman" w:cs="Times New Roman"/>
          </w:rPr>
          <w:id w:val="1417291728"/>
          <w:citation/>
        </w:sdtPr>
        <w:sdtContent>
          <w:r w:rsidR="00074AFB" w:rsidRPr="003828B1">
            <w:rPr>
              <w:rFonts w:ascii="Times New Roman" w:hAnsi="Times New Roman" w:cs="Times New Roman"/>
            </w:rPr>
            <w:fldChar w:fldCharType="begin"/>
          </w:r>
          <w:r w:rsidR="00074AFB" w:rsidRPr="003828B1">
            <w:rPr>
              <w:rFonts w:ascii="Times New Roman" w:hAnsi="Times New Roman" w:cs="Times New Roman"/>
            </w:rPr>
            <w:instrText xml:space="preserve"> CITATION Mar05 \l 2057 </w:instrText>
          </w:r>
          <w:r w:rsidR="00074AFB"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(Lanfrit, 2005)</w:t>
          </w:r>
          <w:r w:rsidR="00074AFB" w:rsidRPr="003828B1">
            <w:rPr>
              <w:rFonts w:ascii="Times New Roman" w:hAnsi="Times New Roman" w:cs="Times New Roman"/>
            </w:rPr>
            <w:fldChar w:fldCharType="end"/>
          </w:r>
        </w:sdtContent>
      </w:sdt>
    </w:p>
    <w:p w14:paraId="4E45CE23" w14:textId="13B462EE" w:rsidR="00B24EE3" w:rsidRPr="003828B1" w:rsidRDefault="00B24EE3" w:rsidP="00687CF7">
      <w:pPr>
        <w:rPr>
          <w:rFonts w:ascii="Times New Roman" w:hAnsi="Times New Roman" w:cs="Times New Roman"/>
        </w:rPr>
      </w:pPr>
      <w:r w:rsidRPr="003828B1">
        <w:rPr>
          <w:rFonts w:ascii="Times New Roman" w:hAnsi="Times New Roman" w:cs="Times New Roman"/>
        </w:rPr>
        <w:t>It is assumed that the geometry is on a static floor during the optimisation of the simulation methods.</w:t>
      </w:r>
      <w:sdt>
        <w:sdtPr>
          <w:rPr>
            <w:rFonts w:ascii="Times New Roman" w:hAnsi="Times New Roman" w:cs="Times New Roman"/>
          </w:rPr>
          <w:id w:val="1572774502"/>
          <w:citation/>
        </w:sdtPr>
        <w:sdtContent>
          <w:r w:rsidR="00074AFB" w:rsidRPr="003828B1">
            <w:rPr>
              <w:rFonts w:ascii="Times New Roman" w:hAnsi="Times New Roman" w:cs="Times New Roman"/>
            </w:rPr>
            <w:fldChar w:fldCharType="begin"/>
          </w:r>
          <w:r w:rsidR="00074AFB" w:rsidRPr="003828B1">
            <w:rPr>
              <w:rFonts w:ascii="Times New Roman" w:hAnsi="Times New Roman" w:cs="Times New Roman"/>
            </w:rPr>
            <w:instrText xml:space="preserve"> CITATION Mar05 \l 2057 </w:instrText>
          </w:r>
          <w:r w:rsidR="00074AFB"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(Lanfrit, 2005)</w:t>
          </w:r>
          <w:r w:rsidR="00074AFB" w:rsidRPr="003828B1">
            <w:rPr>
              <w:rFonts w:ascii="Times New Roman" w:hAnsi="Times New Roman" w:cs="Times New Roman"/>
            </w:rPr>
            <w:fldChar w:fldCharType="end"/>
          </w:r>
        </w:sdtContent>
      </w:sdt>
    </w:p>
    <w:p w14:paraId="0D6D8E85" w14:textId="71BE3F17" w:rsidR="009310E8" w:rsidRPr="003828B1" w:rsidRDefault="00B24EE3" w:rsidP="00687CF7">
      <w:pPr>
        <w:rPr>
          <w:rFonts w:ascii="Times New Roman" w:hAnsi="Times New Roman" w:cs="Times New Roman"/>
        </w:rPr>
      </w:pPr>
      <w:r w:rsidRPr="003828B1">
        <w:rPr>
          <w:rFonts w:ascii="Times New Roman" w:hAnsi="Times New Roman" w:cs="Times New Roman"/>
        </w:rPr>
        <w:t xml:space="preserve">Due to the car being symmetrical and the airflow from the inlet to the front of the geometry flows uniformly, </w:t>
      </w:r>
      <w:r w:rsidR="00F66150" w:rsidRPr="003828B1">
        <w:rPr>
          <w:rFonts w:ascii="Times New Roman" w:hAnsi="Times New Roman" w:cs="Times New Roman"/>
        </w:rPr>
        <w:t>a symmetrical boundary condition can be applied to the</w:t>
      </w:r>
      <w:r w:rsidRPr="003828B1">
        <w:rPr>
          <w:rFonts w:ascii="Times New Roman" w:hAnsi="Times New Roman" w:cs="Times New Roman"/>
        </w:rPr>
        <w:t xml:space="preserve"> </w:t>
      </w:r>
      <w:r w:rsidR="00F66150" w:rsidRPr="003828B1">
        <w:rPr>
          <w:rFonts w:ascii="Times New Roman" w:hAnsi="Times New Roman" w:cs="Times New Roman"/>
        </w:rPr>
        <w:t>model, reducing the domain by half, thus significantly reducing the computing time.</w:t>
      </w:r>
      <w:sdt>
        <w:sdtPr>
          <w:rPr>
            <w:rFonts w:ascii="Times New Roman" w:hAnsi="Times New Roman" w:cs="Times New Roman"/>
          </w:rPr>
          <w:id w:val="-1700161517"/>
          <w:citation/>
        </w:sdtPr>
        <w:sdtContent>
          <w:r w:rsidR="00074AFB" w:rsidRPr="003828B1">
            <w:rPr>
              <w:rFonts w:ascii="Times New Roman" w:hAnsi="Times New Roman" w:cs="Times New Roman"/>
            </w:rPr>
            <w:fldChar w:fldCharType="begin"/>
          </w:r>
          <w:r w:rsidR="00074AFB" w:rsidRPr="003828B1">
            <w:rPr>
              <w:rFonts w:ascii="Times New Roman" w:hAnsi="Times New Roman" w:cs="Times New Roman"/>
            </w:rPr>
            <w:instrText xml:space="preserve"> CITATION Mar05 \l 2057 </w:instrText>
          </w:r>
          <w:r w:rsidR="00074AFB"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(Lanfrit, 2005)</w:t>
          </w:r>
          <w:r w:rsidR="00074AFB" w:rsidRPr="003828B1">
            <w:rPr>
              <w:rFonts w:ascii="Times New Roman" w:hAnsi="Times New Roman" w:cs="Times New Roman"/>
            </w:rPr>
            <w:fldChar w:fldCharType="end"/>
          </w:r>
        </w:sdtContent>
      </w:sdt>
    </w:p>
    <w:p w14:paraId="2C28FF2D" w14:textId="58E16785" w:rsidR="00F66150" w:rsidRPr="003828B1" w:rsidRDefault="00F66150" w:rsidP="00687CF7">
      <w:pPr>
        <w:rPr>
          <w:rFonts w:ascii="Times New Roman" w:hAnsi="Times New Roman" w:cs="Times New Roman"/>
          <w:sz w:val="36"/>
          <w:szCs w:val="36"/>
        </w:rPr>
      </w:pPr>
      <w:r w:rsidRPr="003828B1">
        <w:rPr>
          <w:rFonts w:ascii="Times New Roman" w:hAnsi="Times New Roman" w:cs="Times New Roman"/>
          <w:sz w:val="36"/>
          <w:szCs w:val="36"/>
        </w:rPr>
        <w:t>Neglected</w:t>
      </w:r>
    </w:p>
    <w:p w14:paraId="5A4D4729" w14:textId="15D44E42" w:rsidR="00F66150" w:rsidRPr="003828B1" w:rsidRDefault="0022251B" w:rsidP="00687CF7">
      <w:pPr>
        <w:rPr>
          <w:rFonts w:ascii="Times New Roman" w:hAnsi="Times New Roman" w:cs="Times New Roman"/>
        </w:rPr>
      </w:pPr>
      <w:r w:rsidRPr="003828B1">
        <w:rPr>
          <w:rFonts w:ascii="Times New Roman" w:hAnsi="Times New Roman" w:cs="Times New Roman"/>
        </w:rPr>
        <w:t>Due to the initial geometry being static, and the tyres being pneumatic and a</w:t>
      </w:r>
      <w:r w:rsidR="00A96FF6" w:rsidRPr="003828B1">
        <w:rPr>
          <w:rFonts w:ascii="Times New Roman" w:hAnsi="Times New Roman" w:cs="Times New Roman"/>
        </w:rPr>
        <w:t>n inaccurate representation. The model has been modified to represent</w:t>
      </w:r>
      <w:r w:rsidRPr="003828B1">
        <w:rPr>
          <w:rFonts w:ascii="Times New Roman" w:hAnsi="Times New Roman" w:cs="Times New Roman"/>
        </w:rPr>
        <w:t xml:space="preserve"> a 10mm tyre deflection.</w:t>
      </w:r>
      <w:sdt>
        <w:sdtPr>
          <w:rPr>
            <w:rFonts w:ascii="Times New Roman" w:hAnsi="Times New Roman" w:cs="Times New Roman"/>
          </w:rPr>
          <w:id w:val="12741417"/>
          <w:citation/>
        </w:sdtPr>
        <w:sdtContent>
          <w:r w:rsidR="00074AFB" w:rsidRPr="003828B1">
            <w:rPr>
              <w:rFonts w:ascii="Times New Roman" w:hAnsi="Times New Roman" w:cs="Times New Roman"/>
            </w:rPr>
            <w:fldChar w:fldCharType="begin"/>
          </w:r>
          <w:r w:rsidR="00074AFB" w:rsidRPr="003828B1">
            <w:rPr>
              <w:rFonts w:ascii="Times New Roman" w:hAnsi="Times New Roman" w:cs="Times New Roman"/>
            </w:rPr>
            <w:instrText xml:space="preserve"> CITATION Mar05 \l 2057 </w:instrText>
          </w:r>
          <w:r w:rsidR="00074AFB"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(Lanfrit, 2005)</w:t>
          </w:r>
          <w:r w:rsidR="00074AFB" w:rsidRPr="003828B1">
            <w:rPr>
              <w:rFonts w:ascii="Times New Roman" w:hAnsi="Times New Roman" w:cs="Times New Roman"/>
            </w:rPr>
            <w:fldChar w:fldCharType="end"/>
          </w:r>
        </w:sdtContent>
      </w:sdt>
    </w:p>
    <w:p w14:paraId="0494FA8F" w14:textId="0EC02A09" w:rsidR="00C43ED5" w:rsidRPr="003828B1" w:rsidRDefault="00C43ED5" w:rsidP="00687CF7">
      <w:pPr>
        <w:rPr>
          <w:rFonts w:ascii="Times New Roman" w:hAnsi="Times New Roman" w:cs="Times New Roman"/>
        </w:rPr>
      </w:pPr>
      <w:r w:rsidRPr="003828B1">
        <w:rPr>
          <w:rFonts w:ascii="Times New Roman" w:hAnsi="Times New Roman" w:cs="Times New Roman"/>
        </w:rPr>
        <w:t>For the purpose of keeping the results simple. The timing of each calculation has been rounded up to the nearest second. However, this does provide small inaccuracies in computing time.</w:t>
      </w:r>
    </w:p>
    <w:p w14:paraId="7AA15593" w14:textId="77777777" w:rsidR="005D7CF5" w:rsidRPr="003828B1" w:rsidRDefault="005D7CF5" w:rsidP="00687CF7">
      <w:pPr>
        <w:rPr>
          <w:rFonts w:ascii="Times New Roman" w:hAnsi="Times New Roman" w:cs="Times New Roman"/>
          <w:sz w:val="36"/>
          <w:szCs w:val="36"/>
        </w:rPr>
      </w:pPr>
    </w:p>
    <w:p w14:paraId="1A5CEA08" w14:textId="77777777" w:rsidR="005D7CF5" w:rsidRPr="003828B1" w:rsidRDefault="005D7CF5" w:rsidP="00687CF7">
      <w:pPr>
        <w:rPr>
          <w:rFonts w:ascii="Times New Roman" w:hAnsi="Times New Roman" w:cs="Times New Roman"/>
          <w:sz w:val="36"/>
          <w:szCs w:val="36"/>
        </w:rPr>
      </w:pPr>
    </w:p>
    <w:p w14:paraId="798AF1AB" w14:textId="77777777" w:rsidR="005D7CF5" w:rsidRPr="003828B1" w:rsidRDefault="005D7CF5" w:rsidP="00687CF7">
      <w:pPr>
        <w:rPr>
          <w:rFonts w:ascii="Times New Roman" w:hAnsi="Times New Roman" w:cs="Times New Roman"/>
          <w:sz w:val="36"/>
          <w:szCs w:val="36"/>
        </w:rPr>
      </w:pPr>
    </w:p>
    <w:p w14:paraId="6266393C" w14:textId="77777777" w:rsidR="005D7CF5" w:rsidRPr="003828B1" w:rsidRDefault="005D7CF5" w:rsidP="00687CF7">
      <w:pPr>
        <w:rPr>
          <w:rFonts w:ascii="Times New Roman" w:hAnsi="Times New Roman" w:cs="Times New Roman"/>
          <w:sz w:val="36"/>
          <w:szCs w:val="36"/>
        </w:rPr>
      </w:pPr>
    </w:p>
    <w:p w14:paraId="06AEA66A" w14:textId="0D43C618" w:rsidR="00D73222" w:rsidRDefault="00D73222" w:rsidP="00687CF7">
      <w:pPr>
        <w:rPr>
          <w:rFonts w:ascii="Times New Roman" w:hAnsi="Times New Roman" w:cs="Times New Roman"/>
          <w:sz w:val="36"/>
          <w:szCs w:val="36"/>
        </w:rPr>
      </w:pPr>
    </w:p>
    <w:p w14:paraId="7C1337A5" w14:textId="77777777" w:rsidR="003828B1" w:rsidRPr="003828B1" w:rsidRDefault="003828B1" w:rsidP="00687CF7">
      <w:pPr>
        <w:rPr>
          <w:rFonts w:ascii="Times New Roman" w:hAnsi="Times New Roman" w:cs="Times New Roman"/>
          <w:sz w:val="36"/>
          <w:szCs w:val="36"/>
        </w:rPr>
      </w:pPr>
    </w:p>
    <w:p w14:paraId="7532EE65" w14:textId="77777777" w:rsidR="00687CF7" w:rsidRPr="003828B1" w:rsidRDefault="00687CF7" w:rsidP="00687CF7">
      <w:pPr>
        <w:rPr>
          <w:rFonts w:ascii="Times New Roman" w:hAnsi="Times New Roman" w:cs="Times New Roman"/>
          <w:sz w:val="36"/>
          <w:szCs w:val="36"/>
        </w:rPr>
      </w:pPr>
    </w:p>
    <w:p w14:paraId="70FD7B64" w14:textId="14B17EB1" w:rsidR="00DA7EBD" w:rsidRPr="003828B1" w:rsidRDefault="00DA7EBD" w:rsidP="00DA7EBD">
      <w:pPr>
        <w:pBdr>
          <w:bottom w:val="single" w:sz="4"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Methodology</w:t>
      </w:r>
    </w:p>
    <w:p w14:paraId="785617FA" w14:textId="31F80C9F" w:rsidR="00DA7EBD" w:rsidRPr="003828B1" w:rsidRDefault="00DA7EBD" w:rsidP="00DA7EBD">
      <w:pPr>
        <w:rPr>
          <w:rFonts w:ascii="Times New Roman" w:hAnsi="Times New Roman" w:cs="Times New Roman"/>
          <w:sz w:val="24"/>
          <w:szCs w:val="24"/>
        </w:rPr>
      </w:pPr>
      <w:r w:rsidRPr="003828B1">
        <w:rPr>
          <w:rFonts w:ascii="Times New Roman" w:hAnsi="Times New Roman" w:cs="Times New Roman"/>
          <w:sz w:val="24"/>
          <w:szCs w:val="24"/>
        </w:rPr>
        <w:t>The modelling approach for this report, consists of trial and error.</w:t>
      </w:r>
    </w:p>
    <w:p w14:paraId="14090E19" w14:textId="45CD11FB" w:rsidR="00DA7EBD" w:rsidRPr="003828B1" w:rsidRDefault="00DA7EBD" w:rsidP="00DA7EBD">
      <w:pPr>
        <w:rPr>
          <w:rFonts w:ascii="Times New Roman" w:hAnsi="Times New Roman" w:cs="Times New Roman"/>
          <w:sz w:val="24"/>
          <w:szCs w:val="24"/>
        </w:rPr>
      </w:pPr>
      <w:r w:rsidRPr="003828B1">
        <w:rPr>
          <w:rFonts w:ascii="Times New Roman" w:hAnsi="Times New Roman" w:cs="Times New Roman"/>
          <w:sz w:val="24"/>
          <w:szCs w:val="24"/>
        </w:rPr>
        <w:t>Initially, a base setup needs to be generated. This will be based on the dimensions of the climate wind tunnel two, based at Mira</w:t>
      </w:r>
      <w:sdt>
        <w:sdtPr>
          <w:rPr>
            <w:rFonts w:ascii="Times New Roman" w:hAnsi="Times New Roman" w:cs="Times New Roman"/>
            <w:sz w:val="24"/>
            <w:szCs w:val="24"/>
          </w:rPr>
          <w:id w:val="1684852863"/>
          <w:citation/>
        </w:sdtPr>
        <w:sdtContent>
          <w:r w:rsidR="00074AFB" w:rsidRPr="003828B1">
            <w:rPr>
              <w:rFonts w:ascii="Times New Roman" w:hAnsi="Times New Roman" w:cs="Times New Roman"/>
              <w:sz w:val="24"/>
              <w:szCs w:val="24"/>
            </w:rPr>
            <w:fldChar w:fldCharType="begin"/>
          </w:r>
          <w:r w:rsidR="00074AFB" w:rsidRPr="003828B1">
            <w:rPr>
              <w:rFonts w:ascii="Times New Roman" w:hAnsi="Times New Roman" w:cs="Times New Roman"/>
              <w:sz w:val="24"/>
              <w:szCs w:val="24"/>
            </w:rPr>
            <w:instrText xml:space="preserve"> CITATION HOR19 \l 2057 </w:instrText>
          </w:r>
          <w:r w:rsidR="00074AFB" w:rsidRPr="003828B1">
            <w:rPr>
              <w:rFonts w:ascii="Times New Roman" w:hAnsi="Times New Roman" w:cs="Times New Roman"/>
              <w:sz w:val="24"/>
              <w:szCs w:val="24"/>
            </w:rPr>
            <w:fldChar w:fldCharType="separate"/>
          </w:r>
          <w:r w:rsidR="003828B1">
            <w:rPr>
              <w:rFonts w:ascii="Times New Roman" w:hAnsi="Times New Roman" w:cs="Times New Roman"/>
              <w:noProof/>
              <w:sz w:val="24"/>
              <w:szCs w:val="24"/>
            </w:rPr>
            <w:t xml:space="preserve"> </w:t>
          </w:r>
          <w:r w:rsidR="003828B1" w:rsidRPr="003828B1">
            <w:rPr>
              <w:rFonts w:ascii="Times New Roman" w:hAnsi="Times New Roman" w:cs="Times New Roman"/>
              <w:noProof/>
              <w:sz w:val="24"/>
              <w:szCs w:val="24"/>
            </w:rPr>
            <w:t>(HORIBA MIRA Ltd. 2019., 2019)</w:t>
          </w:r>
          <w:r w:rsidR="00074AFB" w:rsidRPr="003828B1">
            <w:rPr>
              <w:rFonts w:ascii="Times New Roman" w:hAnsi="Times New Roman" w:cs="Times New Roman"/>
              <w:sz w:val="24"/>
              <w:szCs w:val="24"/>
            </w:rPr>
            <w:fldChar w:fldCharType="end"/>
          </w:r>
        </w:sdtContent>
      </w:sdt>
      <w:r w:rsidRPr="003828B1">
        <w:rPr>
          <w:rFonts w:ascii="Times New Roman" w:hAnsi="Times New Roman" w:cs="Times New Roman"/>
          <w:sz w:val="24"/>
          <w:szCs w:val="24"/>
        </w:rPr>
        <w:t xml:space="preserve">. This setup will help identify areas of interest in the model and where to focus the meshing. This setup will provide a fast setup and ensure the geometry </w:t>
      </w:r>
      <w:r w:rsidR="006C6D97" w:rsidRPr="003828B1">
        <w:rPr>
          <w:rFonts w:ascii="Times New Roman" w:hAnsi="Times New Roman" w:cs="Times New Roman"/>
          <w:sz w:val="24"/>
          <w:szCs w:val="24"/>
        </w:rPr>
        <w:t>is defined properly.</w:t>
      </w:r>
    </w:p>
    <w:p w14:paraId="4A72D291" w14:textId="1FE7E131" w:rsidR="00DA7EBD" w:rsidRPr="003828B1" w:rsidRDefault="00DA7EBD" w:rsidP="00DA7EBD">
      <w:pPr>
        <w:rPr>
          <w:rFonts w:ascii="Times New Roman" w:hAnsi="Times New Roman" w:cs="Times New Roman"/>
          <w:sz w:val="24"/>
          <w:szCs w:val="24"/>
        </w:rPr>
      </w:pPr>
      <w:r w:rsidRPr="003828B1">
        <w:rPr>
          <w:rFonts w:ascii="Times New Roman" w:hAnsi="Times New Roman" w:cs="Times New Roman"/>
          <w:sz w:val="24"/>
          <w:szCs w:val="24"/>
        </w:rPr>
        <w:t xml:space="preserve">Informed literature will be used to </w:t>
      </w:r>
      <w:r w:rsidR="006C6D97" w:rsidRPr="003828B1">
        <w:rPr>
          <w:rFonts w:ascii="Times New Roman" w:hAnsi="Times New Roman" w:cs="Times New Roman"/>
          <w:sz w:val="24"/>
          <w:szCs w:val="24"/>
        </w:rPr>
        <w:t xml:space="preserve">modify the initial setup, this will consist of the domain size, density boxes and fluent models. </w:t>
      </w:r>
      <w:sdt>
        <w:sdtPr>
          <w:rPr>
            <w:rFonts w:ascii="Times New Roman" w:hAnsi="Times New Roman" w:cs="Times New Roman"/>
            <w:sz w:val="24"/>
            <w:szCs w:val="24"/>
          </w:rPr>
          <w:id w:val="-258219059"/>
          <w:citation/>
        </w:sdtPr>
        <w:sdtContent>
          <w:r w:rsidR="00074AFB" w:rsidRPr="003828B1">
            <w:rPr>
              <w:rFonts w:ascii="Times New Roman" w:hAnsi="Times New Roman" w:cs="Times New Roman"/>
              <w:sz w:val="24"/>
              <w:szCs w:val="24"/>
            </w:rPr>
            <w:fldChar w:fldCharType="begin"/>
          </w:r>
          <w:r w:rsidR="00074AFB" w:rsidRPr="003828B1">
            <w:rPr>
              <w:rFonts w:ascii="Times New Roman" w:hAnsi="Times New Roman" w:cs="Times New Roman"/>
              <w:sz w:val="24"/>
              <w:szCs w:val="24"/>
            </w:rPr>
            <w:instrText xml:space="preserve"> CITATION Mar05 \l 2057 </w:instrText>
          </w:r>
          <w:r w:rsidR="00074AFB" w:rsidRPr="003828B1">
            <w:rPr>
              <w:rFonts w:ascii="Times New Roman" w:hAnsi="Times New Roman" w:cs="Times New Roman"/>
              <w:sz w:val="24"/>
              <w:szCs w:val="24"/>
            </w:rPr>
            <w:fldChar w:fldCharType="separate"/>
          </w:r>
          <w:r w:rsidR="003828B1" w:rsidRPr="003828B1">
            <w:rPr>
              <w:rFonts w:ascii="Times New Roman" w:hAnsi="Times New Roman" w:cs="Times New Roman"/>
              <w:noProof/>
              <w:sz w:val="24"/>
              <w:szCs w:val="24"/>
            </w:rPr>
            <w:t>(Lanfrit, 2005)</w:t>
          </w:r>
          <w:r w:rsidR="00074AFB" w:rsidRPr="003828B1">
            <w:rPr>
              <w:rFonts w:ascii="Times New Roman" w:hAnsi="Times New Roman" w:cs="Times New Roman"/>
              <w:sz w:val="24"/>
              <w:szCs w:val="24"/>
            </w:rPr>
            <w:fldChar w:fldCharType="end"/>
          </w:r>
        </w:sdtContent>
      </w:sdt>
      <w:r w:rsidR="006C6D97" w:rsidRPr="003828B1">
        <w:rPr>
          <w:rFonts w:ascii="Times New Roman" w:hAnsi="Times New Roman" w:cs="Times New Roman"/>
          <w:sz w:val="24"/>
          <w:szCs w:val="24"/>
        </w:rPr>
        <w:t>This setup will provide the minimum efficiency for the simulation. The results of this set</w:t>
      </w:r>
      <w:r w:rsidR="00DF7669" w:rsidRPr="003828B1">
        <w:rPr>
          <w:rFonts w:ascii="Times New Roman" w:hAnsi="Times New Roman" w:cs="Times New Roman"/>
          <w:sz w:val="24"/>
          <w:szCs w:val="24"/>
        </w:rPr>
        <w:t xml:space="preserve">up are expected to be </w:t>
      </w:r>
      <w:r w:rsidR="00AC2972" w:rsidRPr="003828B1">
        <w:rPr>
          <w:rFonts w:ascii="Times New Roman" w:hAnsi="Times New Roman" w:cs="Times New Roman"/>
          <w:sz w:val="24"/>
          <w:szCs w:val="24"/>
        </w:rPr>
        <w:t>suitable,</w:t>
      </w:r>
      <w:r w:rsidR="00DF7669" w:rsidRPr="003828B1">
        <w:rPr>
          <w:rFonts w:ascii="Times New Roman" w:hAnsi="Times New Roman" w:cs="Times New Roman"/>
          <w:sz w:val="24"/>
          <w:szCs w:val="24"/>
        </w:rPr>
        <w:t xml:space="preserve"> but </w:t>
      </w:r>
      <w:r w:rsidR="006C6D97" w:rsidRPr="003828B1">
        <w:rPr>
          <w:rFonts w:ascii="Times New Roman" w:hAnsi="Times New Roman" w:cs="Times New Roman"/>
          <w:sz w:val="24"/>
          <w:szCs w:val="24"/>
        </w:rPr>
        <w:t xml:space="preserve">improvements </w:t>
      </w:r>
      <w:r w:rsidR="00DF7669" w:rsidRPr="003828B1">
        <w:rPr>
          <w:rFonts w:ascii="Times New Roman" w:hAnsi="Times New Roman" w:cs="Times New Roman"/>
          <w:sz w:val="24"/>
          <w:szCs w:val="24"/>
        </w:rPr>
        <w:t>will</w:t>
      </w:r>
      <w:r w:rsidR="006C6D97" w:rsidRPr="003828B1">
        <w:rPr>
          <w:rFonts w:ascii="Times New Roman" w:hAnsi="Times New Roman" w:cs="Times New Roman"/>
          <w:sz w:val="24"/>
          <w:szCs w:val="24"/>
        </w:rPr>
        <w:t xml:space="preserve"> be made to improve the efficiency, such as accuracy of the drag, lift and the reduction in time to setup.</w:t>
      </w:r>
      <w:sdt>
        <w:sdtPr>
          <w:rPr>
            <w:rFonts w:ascii="Times New Roman" w:hAnsi="Times New Roman" w:cs="Times New Roman"/>
            <w:sz w:val="24"/>
            <w:szCs w:val="24"/>
          </w:rPr>
          <w:id w:val="140470073"/>
          <w:citation/>
        </w:sdtPr>
        <w:sdtContent>
          <w:r w:rsidR="00074AFB" w:rsidRPr="003828B1">
            <w:rPr>
              <w:rFonts w:ascii="Times New Roman" w:hAnsi="Times New Roman" w:cs="Times New Roman"/>
              <w:sz w:val="24"/>
              <w:szCs w:val="24"/>
            </w:rPr>
            <w:fldChar w:fldCharType="begin"/>
          </w:r>
          <w:r w:rsidR="00074AFB" w:rsidRPr="003828B1">
            <w:rPr>
              <w:rFonts w:ascii="Times New Roman" w:hAnsi="Times New Roman" w:cs="Times New Roman"/>
              <w:sz w:val="24"/>
              <w:szCs w:val="24"/>
            </w:rPr>
            <w:instrText xml:space="preserve"> CITATION Mar05 \l 2057 </w:instrText>
          </w:r>
          <w:r w:rsidR="00074AFB" w:rsidRPr="003828B1">
            <w:rPr>
              <w:rFonts w:ascii="Times New Roman" w:hAnsi="Times New Roman" w:cs="Times New Roman"/>
              <w:sz w:val="24"/>
              <w:szCs w:val="24"/>
            </w:rPr>
            <w:fldChar w:fldCharType="separate"/>
          </w:r>
          <w:r w:rsidR="003828B1">
            <w:rPr>
              <w:rFonts w:ascii="Times New Roman" w:hAnsi="Times New Roman" w:cs="Times New Roman"/>
              <w:noProof/>
              <w:sz w:val="24"/>
              <w:szCs w:val="24"/>
            </w:rPr>
            <w:t xml:space="preserve"> </w:t>
          </w:r>
          <w:r w:rsidR="003828B1" w:rsidRPr="003828B1">
            <w:rPr>
              <w:rFonts w:ascii="Times New Roman" w:hAnsi="Times New Roman" w:cs="Times New Roman"/>
              <w:noProof/>
              <w:sz w:val="24"/>
              <w:szCs w:val="24"/>
            </w:rPr>
            <w:t>(Lanfrit, 2005)</w:t>
          </w:r>
          <w:r w:rsidR="00074AFB" w:rsidRPr="003828B1">
            <w:rPr>
              <w:rFonts w:ascii="Times New Roman" w:hAnsi="Times New Roman" w:cs="Times New Roman"/>
              <w:sz w:val="24"/>
              <w:szCs w:val="24"/>
            </w:rPr>
            <w:fldChar w:fldCharType="end"/>
          </w:r>
        </w:sdtContent>
      </w:sdt>
    </w:p>
    <w:p w14:paraId="703AD466" w14:textId="54419214" w:rsidR="006C6D97" w:rsidRPr="003828B1" w:rsidRDefault="006C6D97" w:rsidP="00DA7EBD">
      <w:pPr>
        <w:rPr>
          <w:rFonts w:ascii="Times New Roman" w:hAnsi="Times New Roman" w:cs="Times New Roman"/>
          <w:sz w:val="24"/>
          <w:szCs w:val="24"/>
        </w:rPr>
      </w:pPr>
      <w:r w:rsidRPr="003828B1">
        <w:rPr>
          <w:rFonts w:ascii="Times New Roman" w:hAnsi="Times New Roman" w:cs="Times New Roman"/>
          <w:sz w:val="24"/>
          <w:szCs w:val="24"/>
        </w:rPr>
        <w:t xml:space="preserve">The next stage will be to modify the previous model, using variations in fluent model, meshing size and density. The purpose of this would be to optimise the setup for future purposes. </w:t>
      </w:r>
      <w:sdt>
        <w:sdtPr>
          <w:rPr>
            <w:rFonts w:ascii="Times New Roman" w:hAnsi="Times New Roman" w:cs="Times New Roman"/>
            <w:sz w:val="24"/>
            <w:szCs w:val="24"/>
          </w:rPr>
          <w:id w:val="-744260038"/>
          <w:citation/>
        </w:sdtPr>
        <w:sdtContent>
          <w:r w:rsidR="00074AFB" w:rsidRPr="003828B1">
            <w:rPr>
              <w:rFonts w:ascii="Times New Roman" w:hAnsi="Times New Roman" w:cs="Times New Roman"/>
              <w:sz w:val="24"/>
              <w:szCs w:val="24"/>
            </w:rPr>
            <w:fldChar w:fldCharType="begin"/>
          </w:r>
          <w:r w:rsidR="00074AFB" w:rsidRPr="003828B1">
            <w:rPr>
              <w:rFonts w:ascii="Times New Roman" w:hAnsi="Times New Roman" w:cs="Times New Roman"/>
              <w:sz w:val="24"/>
              <w:szCs w:val="24"/>
            </w:rPr>
            <w:instrText xml:space="preserve"> CITATION Mic17 \l 2057 </w:instrText>
          </w:r>
          <w:r w:rsidR="00074AFB" w:rsidRPr="003828B1">
            <w:rPr>
              <w:rFonts w:ascii="Times New Roman" w:hAnsi="Times New Roman" w:cs="Times New Roman"/>
              <w:sz w:val="24"/>
              <w:szCs w:val="24"/>
            </w:rPr>
            <w:fldChar w:fldCharType="separate"/>
          </w:r>
          <w:r w:rsidR="003828B1" w:rsidRPr="003828B1">
            <w:rPr>
              <w:rFonts w:ascii="Times New Roman" w:hAnsi="Times New Roman" w:cs="Times New Roman"/>
              <w:noProof/>
              <w:sz w:val="24"/>
              <w:szCs w:val="24"/>
            </w:rPr>
            <w:t>(Michael M. Resch, 2017)</w:t>
          </w:r>
          <w:r w:rsidR="00074AFB" w:rsidRPr="003828B1">
            <w:rPr>
              <w:rFonts w:ascii="Times New Roman" w:hAnsi="Times New Roman" w:cs="Times New Roman"/>
              <w:sz w:val="24"/>
              <w:szCs w:val="24"/>
            </w:rPr>
            <w:fldChar w:fldCharType="end"/>
          </w:r>
        </w:sdtContent>
      </w:sdt>
    </w:p>
    <w:p w14:paraId="38F6F836" w14:textId="4A1C515C" w:rsidR="006C6D97" w:rsidRPr="003828B1" w:rsidRDefault="006C6D97" w:rsidP="00DA7EBD">
      <w:pPr>
        <w:rPr>
          <w:rFonts w:ascii="Times New Roman" w:hAnsi="Times New Roman" w:cs="Times New Roman"/>
          <w:sz w:val="24"/>
          <w:szCs w:val="24"/>
        </w:rPr>
      </w:pPr>
      <w:r w:rsidRPr="003828B1">
        <w:rPr>
          <w:rFonts w:ascii="Times New Roman" w:hAnsi="Times New Roman" w:cs="Times New Roman"/>
          <w:sz w:val="24"/>
          <w:szCs w:val="24"/>
        </w:rPr>
        <w:t>The final model will use the same setup as the optimised model, however this will be based on a moving geometry and compared to the optimised model. The purpose would indicate how accurate the simulation setup is, how it can be adapted for variations in the model</w:t>
      </w:r>
      <w:r w:rsidR="00BD3484" w:rsidRPr="003828B1">
        <w:rPr>
          <w:rFonts w:ascii="Times New Roman" w:hAnsi="Times New Roman" w:cs="Times New Roman"/>
          <w:sz w:val="24"/>
          <w:szCs w:val="24"/>
        </w:rPr>
        <w:t xml:space="preserve"> and how the air velocity from the inlet and the air velocity from the vehicle change the results. </w:t>
      </w:r>
    </w:p>
    <w:p w14:paraId="1A231621" w14:textId="77777777" w:rsidR="006C6D97" w:rsidRPr="003828B1" w:rsidRDefault="006C6D97" w:rsidP="00DA7EBD">
      <w:pPr>
        <w:rPr>
          <w:rFonts w:ascii="Times New Roman" w:hAnsi="Times New Roman" w:cs="Times New Roman"/>
          <w:sz w:val="24"/>
          <w:szCs w:val="24"/>
        </w:rPr>
      </w:pPr>
    </w:p>
    <w:p w14:paraId="7ECEF81E" w14:textId="77777777" w:rsidR="00DA7EBD" w:rsidRPr="003828B1" w:rsidRDefault="00DA7EBD" w:rsidP="00DA7EBD">
      <w:pPr>
        <w:rPr>
          <w:rFonts w:ascii="Times New Roman" w:hAnsi="Times New Roman" w:cs="Times New Roman"/>
          <w:color w:val="2E74B5" w:themeColor="accent1" w:themeShade="BF"/>
          <w:sz w:val="36"/>
          <w:szCs w:val="36"/>
        </w:rPr>
      </w:pPr>
    </w:p>
    <w:p w14:paraId="7C207902" w14:textId="77777777" w:rsidR="00DA7EBD" w:rsidRPr="003828B1" w:rsidRDefault="00DA7EBD" w:rsidP="00DA7EBD">
      <w:pPr>
        <w:rPr>
          <w:rFonts w:ascii="Times New Roman" w:hAnsi="Times New Roman" w:cs="Times New Roman"/>
          <w:color w:val="2E74B5" w:themeColor="accent1" w:themeShade="BF"/>
          <w:sz w:val="36"/>
          <w:szCs w:val="36"/>
        </w:rPr>
      </w:pPr>
    </w:p>
    <w:p w14:paraId="5EA4C1F5" w14:textId="77777777" w:rsidR="00DA7EBD" w:rsidRPr="003828B1" w:rsidRDefault="00DA7EBD" w:rsidP="00DA7EBD">
      <w:pPr>
        <w:rPr>
          <w:rFonts w:ascii="Times New Roman" w:hAnsi="Times New Roman" w:cs="Times New Roman"/>
          <w:color w:val="2E74B5" w:themeColor="accent1" w:themeShade="BF"/>
          <w:sz w:val="36"/>
          <w:szCs w:val="36"/>
        </w:rPr>
      </w:pPr>
    </w:p>
    <w:p w14:paraId="70EBA067" w14:textId="77777777" w:rsidR="00DA7EBD" w:rsidRPr="003828B1" w:rsidRDefault="00DA7EBD" w:rsidP="00DA7EBD">
      <w:pPr>
        <w:rPr>
          <w:rFonts w:ascii="Times New Roman" w:hAnsi="Times New Roman" w:cs="Times New Roman"/>
          <w:color w:val="2E74B5" w:themeColor="accent1" w:themeShade="BF"/>
          <w:sz w:val="36"/>
          <w:szCs w:val="36"/>
        </w:rPr>
      </w:pPr>
    </w:p>
    <w:p w14:paraId="0E905910" w14:textId="77777777" w:rsidR="00DA7EBD" w:rsidRPr="003828B1" w:rsidRDefault="00DA7EBD" w:rsidP="00DA7EBD">
      <w:pPr>
        <w:rPr>
          <w:rFonts w:ascii="Times New Roman" w:hAnsi="Times New Roman" w:cs="Times New Roman"/>
          <w:color w:val="2E74B5" w:themeColor="accent1" w:themeShade="BF"/>
          <w:sz w:val="36"/>
          <w:szCs w:val="36"/>
        </w:rPr>
      </w:pPr>
    </w:p>
    <w:p w14:paraId="6A5E915E" w14:textId="77777777" w:rsidR="00DA7EBD" w:rsidRPr="003828B1" w:rsidRDefault="00DA7EBD" w:rsidP="00DA7EBD">
      <w:pPr>
        <w:rPr>
          <w:rFonts w:ascii="Times New Roman" w:hAnsi="Times New Roman" w:cs="Times New Roman"/>
          <w:color w:val="2E74B5" w:themeColor="accent1" w:themeShade="BF"/>
          <w:sz w:val="36"/>
          <w:szCs w:val="36"/>
        </w:rPr>
      </w:pPr>
    </w:p>
    <w:p w14:paraId="2B6FA437" w14:textId="77777777" w:rsidR="00DA7EBD" w:rsidRPr="003828B1" w:rsidRDefault="00DA7EBD" w:rsidP="00DA7EBD">
      <w:pPr>
        <w:rPr>
          <w:rFonts w:ascii="Times New Roman" w:hAnsi="Times New Roman" w:cs="Times New Roman"/>
          <w:color w:val="2E74B5" w:themeColor="accent1" w:themeShade="BF"/>
          <w:sz w:val="36"/>
          <w:szCs w:val="36"/>
        </w:rPr>
      </w:pPr>
    </w:p>
    <w:p w14:paraId="2DFA893E" w14:textId="77777777" w:rsidR="00DA7EBD" w:rsidRPr="003828B1" w:rsidRDefault="00DA7EBD" w:rsidP="00DA7EBD">
      <w:pPr>
        <w:rPr>
          <w:rFonts w:ascii="Times New Roman" w:hAnsi="Times New Roman" w:cs="Times New Roman"/>
          <w:color w:val="2E74B5" w:themeColor="accent1" w:themeShade="BF"/>
          <w:sz w:val="36"/>
          <w:szCs w:val="36"/>
        </w:rPr>
      </w:pPr>
    </w:p>
    <w:p w14:paraId="3499AFA7" w14:textId="77777777" w:rsidR="00DA7EBD" w:rsidRPr="003828B1" w:rsidRDefault="00DA7EBD" w:rsidP="00DA7EBD">
      <w:pPr>
        <w:rPr>
          <w:rFonts w:ascii="Times New Roman" w:hAnsi="Times New Roman" w:cs="Times New Roman"/>
          <w:color w:val="2E74B5" w:themeColor="accent1" w:themeShade="BF"/>
          <w:sz w:val="36"/>
          <w:szCs w:val="36"/>
        </w:rPr>
      </w:pPr>
    </w:p>
    <w:p w14:paraId="3F880FF0" w14:textId="084AA63D" w:rsidR="00DA7EBD" w:rsidRDefault="00DA7EBD" w:rsidP="00DA7EBD">
      <w:pPr>
        <w:rPr>
          <w:rFonts w:ascii="Times New Roman" w:hAnsi="Times New Roman" w:cs="Times New Roman"/>
          <w:color w:val="2E74B5" w:themeColor="accent1" w:themeShade="BF"/>
          <w:sz w:val="36"/>
          <w:szCs w:val="36"/>
        </w:rPr>
      </w:pPr>
    </w:p>
    <w:p w14:paraId="32D817DA" w14:textId="77777777" w:rsidR="003828B1" w:rsidRPr="003828B1" w:rsidRDefault="003828B1" w:rsidP="00DA7EBD">
      <w:pPr>
        <w:rPr>
          <w:rFonts w:ascii="Times New Roman" w:hAnsi="Times New Roman" w:cs="Times New Roman"/>
          <w:color w:val="2E74B5" w:themeColor="accent1" w:themeShade="BF"/>
          <w:sz w:val="36"/>
          <w:szCs w:val="36"/>
        </w:rPr>
      </w:pPr>
    </w:p>
    <w:p w14:paraId="377AA06E" w14:textId="6DF26C46" w:rsidR="001363B6" w:rsidRPr="003828B1" w:rsidRDefault="001363B6" w:rsidP="001363B6">
      <w:pPr>
        <w:pBdr>
          <w:bottom w:val="single" w:sz="4"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Informed Literature</w:t>
      </w:r>
    </w:p>
    <w:p w14:paraId="433E54A9" w14:textId="0BA3C5BA" w:rsidR="001363B6" w:rsidRPr="003828B1" w:rsidRDefault="00FF62B3" w:rsidP="001363B6">
      <w:pPr>
        <w:rPr>
          <w:rFonts w:ascii="Times New Roman" w:hAnsi="Times New Roman" w:cs="Times New Roman"/>
        </w:rPr>
      </w:pPr>
      <w:r w:rsidRPr="003828B1">
        <w:rPr>
          <w:rFonts w:ascii="Times New Roman" w:hAnsi="Times New Roman" w:cs="Times New Roman"/>
        </w:rPr>
        <w:t xml:space="preserve">Computational fluid dynamics (CFD) uses numerical methods to model and solve various aspects of fluid dynamics. There are three discrete methods, finite volume method, finite element method and finite difference method. These methods ultimately break down the domain into small elements in order to solve a given problem. The results are then simulated, experimented and tested physically. </w:t>
      </w:r>
      <w:sdt>
        <w:sdtPr>
          <w:rPr>
            <w:rFonts w:ascii="Times New Roman" w:hAnsi="Times New Roman" w:cs="Times New Roman"/>
          </w:rPr>
          <w:id w:val="-1999487074"/>
          <w:citation/>
        </w:sdtPr>
        <w:sdtContent>
          <w:r w:rsidR="0022334A" w:rsidRPr="003828B1">
            <w:rPr>
              <w:rFonts w:ascii="Times New Roman" w:hAnsi="Times New Roman" w:cs="Times New Roman"/>
            </w:rPr>
            <w:fldChar w:fldCharType="begin"/>
          </w:r>
          <w:r w:rsidR="0022334A" w:rsidRPr="003828B1">
            <w:rPr>
              <w:rFonts w:ascii="Times New Roman" w:hAnsi="Times New Roman" w:cs="Times New Roman"/>
            </w:rPr>
            <w:instrText xml:space="preserve"> CITATION Yuk13 \l 2057 </w:instrText>
          </w:r>
          <w:r w:rsidR="0022334A" w:rsidRPr="003828B1">
            <w:rPr>
              <w:rFonts w:ascii="Times New Roman" w:hAnsi="Times New Roman" w:cs="Times New Roman"/>
            </w:rPr>
            <w:fldChar w:fldCharType="separate"/>
          </w:r>
          <w:r w:rsidR="003828B1" w:rsidRPr="003828B1">
            <w:rPr>
              <w:rFonts w:ascii="Times New Roman" w:hAnsi="Times New Roman" w:cs="Times New Roman"/>
              <w:noProof/>
            </w:rPr>
            <w:t>(Yukio Tamura, 2013)</w:t>
          </w:r>
          <w:r w:rsidR="0022334A" w:rsidRPr="003828B1">
            <w:rPr>
              <w:rFonts w:ascii="Times New Roman" w:hAnsi="Times New Roman" w:cs="Times New Roman"/>
            </w:rPr>
            <w:fldChar w:fldCharType="end"/>
          </w:r>
        </w:sdtContent>
      </w:sdt>
      <w:r w:rsidRPr="003828B1">
        <w:rPr>
          <w:rFonts w:ascii="Times New Roman" w:hAnsi="Times New Roman" w:cs="Times New Roman"/>
        </w:rPr>
        <w:t>The result of the physical test could mean success or failure which requires reruns of the programme to see why it went wrong and how to improve it. CFD provides a cheap and fast method of testing which can be applied to larger scales</w:t>
      </w:r>
      <w:r w:rsidR="0022334A" w:rsidRPr="003828B1">
        <w:rPr>
          <w:rFonts w:ascii="Times New Roman" w:hAnsi="Times New Roman" w:cs="Times New Roman"/>
        </w:rPr>
        <w:t xml:space="preserve"> in a safe environment and provide quality information that can easily be repeated.</w:t>
      </w:r>
      <w:sdt>
        <w:sdtPr>
          <w:rPr>
            <w:rFonts w:ascii="Times New Roman" w:hAnsi="Times New Roman" w:cs="Times New Roman"/>
          </w:rPr>
          <w:id w:val="-616217644"/>
          <w:citation/>
        </w:sdtPr>
        <w:sdtContent>
          <w:r w:rsidR="0022334A" w:rsidRPr="003828B1">
            <w:rPr>
              <w:rFonts w:ascii="Times New Roman" w:hAnsi="Times New Roman" w:cs="Times New Roman"/>
            </w:rPr>
            <w:fldChar w:fldCharType="begin"/>
          </w:r>
          <w:r w:rsidR="0022334A" w:rsidRPr="003828B1">
            <w:rPr>
              <w:rFonts w:ascii="Times New Roman" w:hAnsi="Times New Roman" w:cs="Times New Roman"/>
            </w:rPr>
            <w:instrText xml:space="preserve"> CITATION Yuk13 \l 2057 </w:instrText>
          </w:r>
          <w:r w:rsidR="0022334A"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(Yukio Tamura, 2013)</w:t>
          </w:r>
          <w:r w:rsidR="0022334A" w:rsidRPr="003828B1">
            <w:rPr>
              <w:rFonts w:ascii="Times New Roman" w:hAnsi="Times New Roman" w:cs="Times New Roman"/>
            </w:rPr>
            <w:fldChar w:fldCharType="end"/>
          </w:r>
        </w:sdtContent>
      </w:sdt>
    </w:p>
    <w:p w14:paraId="656A4B67" w14:textId="61D5B9C8" w:rsidR="00074AFB" w:rsidRPr="003828B1" w:rsidRDefault="007B1435" w:rsidP="00BE641D">
      <w:pPr>
        <w:spacing w:after="0"/>
        <w:rPr>
          <w:rFonts w:ascii="Times New Roman" w:hAnsi="Times New Roman" w:cs="Times New Roman"/>
        </w:rPr>
      </w:pPr>
      <w:r w:rsidRPr="003828B1">
        <w:rPr>
          <w:rFonts w:ascii="Times New Roman" w:hAnsi="Times New Roman" w:cs="Times New Roman"/>
        </w:rPr>
        <w:t>The governing equations for CFD focus on the continuity equation for conservation of mass, specifically the conservation law quoted as “the rate of change of a mass within a control volume is equivalent to the net rate of a mass flowing into the control volume”</w:t>
      </w:r>
      <w:sdt>
        <w:sdtPr>
          <w:rPr>
            <w:rFonts w:ascii="Times New Roman" w:hAnsi="Times New Roman" w:cs="Times New Roman"/>
          </w:rPr>
          <w:id w:val="-1419944166"/>
          <w:citation/>
        </w:sdtPr>
        <w:sdtContent>
          <w:r w:rsidRPr="003828B1">
            <w:rPr>
              <w:rFonts w:ascii="Times New Roman" w:hAnsi="Times New Roman" w:cs="Times New Roman"/>
            </w:rPr>
            <w:fldChar w:fldCharType="begin"/>
          </w:r>
          <w:r w:rsidRPr="003828B1">
            <w:rPr>
              <w:rFonts w:ascii="Times New Roman" w:hAnsi="Times New Roman" w:cs="Times New Roman"/>
            </w:rPr>
            <w:instrText xml:space="preserve"> CITATION Tey17 \l 2057 </w:instrText>
          </w:r>
          <w:r w:rsidRPr="003828B1">
            <w:rPr>
              <w:rFonts w:ascii="Times New Roman" w:hAnsi="Times New Roman" w:cs="Times New Roman"/>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Pr="003828B1">
            <w:rPr>
              <w:rFonts w:ascii="Times New Roman" w:hAnsi="Times New Roman" w:cs="Times New Roman"/>
            </w:rPr>
            <w:fldChar w:fldCharType="end"/>
          </w:r>
        </w:sdtContent>
      </w:sdt>
      <w:r w:rsidRPr="003828B1">
        <w:rPr>
          <w:rFonts w:ascii="Times New Roman" w:hAnsi="Times New Roman" w:cs="Times New Roman"/>
        </w:rPr>
        <w:t xml:space="preserve">. </w:t>
      </w:r>
      <w:r w:rsidR="004A4A6A" w:rsidRPr="003828B1">
        <w:rPr>
          <w:rFonts w:ascii="Times New Roman" w:hAnsi="Times New Roman" w:cs="Times New Roman"/>
        </w:rPr>
        <w:t xml:space="preserve"> The mass conservation equation shows </w:t>
      </w:r>
      <w:r w:rsidR="00BE641D" w:rsidRPr="003828B1">
        <w:rPr>
          <w:rFonts w:ascii="Times New Roman" w:hAnsi="Times New Roman" w:cs="Times New Roman"/>
          <w:noProof/>
        </w:rPr>
        <w:drawing>
          <wp:inline distT="0" distB="0" distL="0" distR="0" wp14:anchorId="1B87954F" wp14:editId="79E5207A">
            <wp:extent cx="1591716" cy="302149"/>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20673" cy="383576"/>
                    </a:xfrm>
                    <a:prstGeom prst="rect">
                      <a:avLst/>
                    </a:prstGeom>
                  </pic:spPr>
                </pic:pic>
              </a:graphicData>
            </a:graphic>
          </wp:inline>
        </w:drawing>
      </w:r>
      <w:r w:rsidR="00BE641D" w:rsidRPr="003828B1">
        <w:rPr>
          <w:rFonts w:ascii="Times New Roman" w:hAnsi="Times New Roman" w:cs="Times New Roman"/>
        </w:rPr>
        <w:t xml:space="preserve">. </w:t>
      </w:r>
      <w:sdt>
        <w:sdtPr>
          <w:rPr>
            <w:rFonts w:ascii="Times New Roman" w:hAnsi="Times New Roman" w:cs="Times New Roman"/>
          </w:rPr>
          <w:id w:val="-1093090073"/>
          <w:citation/>
        </w:sdtPr>
        <w:sdtContent>
          <w:r w:rsidR="0000501C" w:rsidRPr="003828B1">
            <w:rPr>
              <w:rFonts w:ascii="Times New Roman" w:hAnsi="Times New Roman" w:cs="Times New Roman"/>
            </w:rPr>
            <w:fldChar w:fldCharType="begin"/>
          </w:r>
          <w:r w:rsidR="0000501C" w:rsidRPr="003828B1">
            <w:rPr>
              <w:rFonts w:ascii="Times New Roman" w:hAnsi="Times New Roman" w:cs="Times New Roman"/>
            </w:rPr>
            <w:instrText xml:space="preserve"> CITATION Tey17 \l 2057 </w:instrText>
          </w:r>
          <w:r w:rsidR="0000501C" w:rsidRPr="003828B1">
            <w:rPr>
              <w:rFonts w:ascii="Times New Roman" w:hAnsi="Times New Roman" w:cs="Times New Roman"/>
            </w:rPr>
            <w:fldChar w:fldCharType="separate"/>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0000501C" w:rsidRPr="003828B1">
            <w:rPr>
              <w:rFonts w:ascii="Times New Roman" w:hAnsi="Times New Roman" w:cs="Times New Roman"/>
            </w:rPr>
            <w:fldChar w:fldCharType="end"/>
          </w:r>
        </w:sdtContent>
      </w:sdt>
      <w:r w:rsidR="00BE641D" w:rsidRPr="003828B1">
        <w:rPr>
          <w:rFonts w:ascii="Times New Roman" w:hAnsi="Times New Roman" w:cs="Times New Roman"/>
        </w:rPr>
        <w:t>This is then transformed using the Gauss divergence theorem to show,</w:t>
      </w:r>
      <w:r w:rsidR="00BE641D" w:rsidRPr="003828B1">
        <w:rPr>
          <w:rFonts w:ascii="Times New Roman" w:hAnsi="Times New Roman" w:cs="Times New Roman"/>
          <w:noProof/>
        </w:rPr>
        <w:t xml:space="preserve"> </w:t>
      </w:r>
      <w:r w:rsidR="00BE641D" w:rsidRPr="003828B1">
        <w:rPr>
          <w:rFonts w:ascii="Times New Roman" w:hAnsi="Times New Roman" w:cs="Times New Roman"/>
        </w:rPr>
        <w:drawing>
          <wp:inline distT="0" distB="0" distL="0" distR="0" wp14:anchorId="608EB822" wp14:editId="3AB554B8">
            <wp:extent cx="987011" cy="162255"/>
            <wp:effectExtent l="0" t="0" r="381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45255" cy="221147"/>
                    </a:xfrm>
                    <a:prstGeom prst="rect">
                      <a:avLst/>
                    </a:prstGeom>
                  </pic:spPr>
                </pic:pic>
              </a:graphicData>
            </a:graphic>
          </wp:inline>
        </w:drawing>
      </w:r>
      <w:r w:rsidR="00BE641D" w:rsidRPr="003828B1">
        <w:rPr>
          <w:rFonts w:ascii="Times New Roman" w:hAnsi="Times New Roman" w:cs="Times New Roman"/>
          <w:noProof/>
        </w:rPr>
        <w:t xml:space="preserve">. This was the basis of the general form of Navier-Stokes equation written as </w:t>
      </w:r>
      <w:r w:rsidR="00BE641D" w:rsidRPr="003828B1">
        <w:rPr>
          <w:rFonts w:ascii="Times New Roman" w:hAnsi="Times New Roman" w:cs="Times New Roman"/>
        </w:rPr>
        <w:drawing>
          <wp:inline distT="0" distB="0" distL="0" distR="0" wp14:anchorId="236A3A95" wp14:editId="48B22EA7">
            <wp:extent cx="2106069" cy="34969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90962" cy="496620"/>
                    </a:xfrm>
                    <a:prstGeom prst="rect">
                      <a:avLst/>
                    </a:prstGeom>
                  </pic:spPr>
                </pic:pic>
              </a:graphicData>
            </a:graphic>
          </wp:inline>
        </w:drawing>
      </w:r>
      <w:r w:rsidR="00BE641D" w:rsidRPr="003828B1">
        <w:rPr>
          <w:rFonts w:ascii="Times New Roman" w:hAnsi="Times New Roman" w:cs="Times New Roman"/>
          <w:noProof/>
        </w:rPr>
        <w:t xml:space="preserve">. </w:t>
      </w:r>
      <w:sdt>
        <w:sdtPr>
          <w:rPr>
            <w:rFonts w:ascii="Times New Roman" w:hAnsi="Times New Roman" w:cs="Times New Roman"/>
            <w:noProof/>
          </w:rPr>
          <w:id w:val="-1002889540"/>
          <w:citation/>
        </w:sdtPr>
        <w:sdtContent>
          <w:r w:rsidR="0000501C" w:rsidRPr="003828B1">
            <w:rPr>
              <w:rFonts w:ascii="Times New Roman" w:hAnsi="Times New Roman" w:cs="Times New Roman"/>
              <w:noProof/>
            </w:rPr>
            <w:fldChar w:fldCharType="begin"/>
          </w:r>
          <w:r w:rsidR="0000501C" w:rsidRPr="003828B1">
            <w:rPr>
              <w:rFonts w:ascii="Times New Roman" w:hAnsi="Times New Roman" w:cs="Times New Roman"/>
              <w:noProof/>
            </w:rPr>
            <w:instrText xml:space="preserve"> CITATION Tey17 \l 2057 </w:instrText>
          </w:r>
          <w:r w:rsidR="0000501C" w:rsidRPr="003828B1">
            <w:rPr>
              <w:rFonts w:ascii="Times New Roman" w:hAnsi="Times New Roman" w:cs="Times New Roman"/>
              <w:noProof/>
            </w:rPr>
            <w:fldChar w:fldCharType="separate"/>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0000501C" w:rsidRPr="003828B1">
            <w:rPr>
              <w:rFonts w:ascii="Times New Roman" w:hAnsi="Times New Roman" w:cs="Times New Roman"/>
              <w:noProof/>
            </w:rPr>
            <w:fldChar w:fldCharType="end"/>
          </w:r>
        </w:sdtContent>
      </w:sdt>
      <w:r w:rsidR="00BE641D" w:rsidRPr="003828B1">
        <w:rPr>
          <w:rFonts w:ascii="Times New Roman" w:hAnsi="Times New Roman" w:cs="Times New Roman"/>
          <w:noProof/>
        </w:rPr>
        <w:t xml:space="preserve">The Navier-Stokes equation, makes it possible to manually sold fluid dynamics. However, a computer needs to use a discretised form, previously stated. Navier-Stokes equation then applies an intergral to form </w:t>
      </w:r>
      <w:r w:rsidR="00BE641D" w:rsidRPr="003828B1">
        <w:rPr>
          <w:rFonts w:ascii="Times New Roman" w:hAnsi="Times New Roman" w:cs="Times New Roman"/>
        </w:rPr>
        <w:drawing>
          <wp:inline distT="0" distB="0" distL="0" distR="0" wp14:anchorId="18CD781C" wp14:editId="131E18F2">
            <wp:extent cx="2226366" cy="349691"/>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60898" cy="386528"/>
                    </a:xfrm>
                    <a:prstGeom prst="rect">
                      <a:avLst/>
                    </a:prstGeom>
                  </pic:spPr>
                </pic:pic>
              </a:graphicData>
            </a:graphic>
          </wp:inline>
        </w:drawing>
      </w:r>
      <w:r w:rsidR="00BE641D" w:rsidRPr="003828B1">
        <w:rPr>
          <w:rFonts w:ascii="Times New Roman" w:hAnsi="Times New Roman" w:cs="Times New Roman"/>
          <w:noProof/>
        </w:rPr>
        <w:t xml:space="preserve">. </w:t>
      </w:r>
      <w:sdt>
        <w:sdtPr>
          <w:rPr>
            <w:rFonts w:ascii="Times New Roman" w:hAnsi="Times New Roman" w:cs="Times New Roman"/>
            <w:noProof/>
          </w:rPr>
          <w:id w:val="-119988759"/>
          <w:citation/>
        </w:sdtPr>
        <w:sdtContent>
          <w:r w:rsidR="0000501C" w:rsidRPr="003828B1">
            <w:rPr>
              <w:rFonts w:ascii="Times New Roman" w:hAnsi="Times New Roman" w:cs="Times New Roman"/>
              <w:noProof/>
            </w:rPr>
            <w:fldChar w:fldCharType="begin"/>
          </w:r>
          <w:r w:rsidR="0000501C" w:rsidRPr="003828B1">
            <w:rPr>
              <w:rFonts w:ascii="Times New Roman" w:hAnsi="Times New Roman" w:cs="Times New Roman"/>
              <w:noProof/>
            </w:rPr>
            <w:instrText xml:space="preserve"> CITATION Tey17 \l 2057 </w:instrText>
          </w:r>
          <w:r w:rsidR="0000501C" w:rsidRPr="003828B1">
            <w:rPr>
              <w:rFonts w:ascii="Times New Roman" w:hAnsi="Times New Roman" w:cs="Times New Roman"/>
              <w:noProof/>
            </w:rPr>
            <w:fldChar w:fldCharType="separate"/>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0000501C" w:rsidRPr="003828B1">
            <w:rPr>
              <w:rFonts w:ascii="Times New Roman" w:hAnsi="Times New Roman" w:cs="Times New Roman"/>
              <w:noProof/>
            </w:rPr>
            <w:fldChar w:fldCharType="end"/>
          </w:r>
        </w:sdtContent>
      </w:sdt>
      <w:r w:rsidR="00BE641D" w:rsidRPr="003828B1">
        <w:rPr>
          <w:rFonts w:ascii="Times New Roman" w:hAnsi="Times New Roman" w:cs="Times New Roman"/>
          <w:noProof/>
        </w:rPr>
        <w:t xml:space="preserve">This equation makes it possible to approximate the </w:t>
      </w:r>
      <w:r w:rsidR="00C63B44" w:rsidRPr="003828B1">
        <w:rPr>
          <w:rFonts w:ascii="Times New Roman" w:hAnsi="Times New Roman" w:cs="Times New Roman"/>
          <w:noProof/>
        </w:rPr>
        <w:t xml:space="preserve">volume and mass at the center of each element. Each surface is then approximated using the intergral </w:t>
      </w:r>
      <w:r w:rsidR="00C63B44" w:rsidRPr="003828B1">
        <w:rPr>
          <w:rFonts w:ascii="Times New Roman" w:hAnsi="Times New Roman" w:cs="Times New Roman"/>
          <w:noProof/>
        </w:rPr>
        <w:drawing>
          <wp:inline distT="0" distB="0" distL="0" distR="0" wp14:anchorId="158C08DD" wp14:editId="16F570BB">
            <wp:extent cx="1916264" cy="327507"/>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006779" cy="342977"/>
                    </a:xfrm>
                    <a:prstGeom prst="rect">
                      <a:avLst/>
                    </a:prstGeom>
                  </pic:spPr>
                </pic:pic>
              </a:graphicData>
            </a:graphic>
          </wp:inline>
        </w:drawing>
      </w:r>
      <w:r w:rsidR="00C63B44" w:rsidRPr="003828B1">
        <w:rPr>
          <w:rFonts w:ascii="Times New Roman" w:hAnsi="Times New Roman" w:cs="Times New Roman"/>
          <w:noProof/>
        </w:rPr>
        <w:t>.</w:t>
      </w:r>
      <w:sdt>
        <w:sdtPr>
          <w:rPr>
            <w:rFonts w:ascii="Times New Roman" w:hAnsi="Times New Roman" w:cs="Times New Roman"/>
            <w:noProof/>
          </w:rPr>
          <w:id w:val="834813704"/>
          <w:citation/>
        </w:sdtPr>
        <w:sdtContent>
          <w:r w:rsidR="0000501C" w:rsidRPr="003828B1">
            <w:rPr>
              <w:rFonts w:ascii="Times New Roman" w:hAnsi="Times New Roman" w:cs="Times New Roman"/>
              <w:noProof/>
            </w:rPr>
            <w:fldChar w:fldCharType="begin"/>
          </w:r>
          <w:r w:rsidR="0000501C" w:rsidRPr="003828B1">
            <w:rPr>
              <w:rFonts w:ascii="Times New Roman" w:hAnsi="Times New Roman" w:cs="Times New Roman"/>
              <w:noProof/>
            </w:rPr>
            <w:instrText xml:space="preserve"> CITATION Tey17 \l 2057 </w:instrText>
          </w:r>
          <w:r w:rsidR="0000501C" w:rsidRPr="003828B1">
            <w:rPr>
              <w:rFonts w:ascii="Times New Roman" w:hAnsi="Times New Roman" w:cs="Times New Roman"/>
              <w:noProof/>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0000501C" w:rsidRPr="003828B1">
            <w:rPr>
              <w:rFonts w:ascii="Times New Roman" w:hAnsi="Times New Roman" w:cs="Times New Roman"/>
              <w:noProof/>
            </w:rPr>
            <w:fldChar w:fldCharType="end"/>
          </w:r>
        </w:sdtContent>
      </w:sdt>
      <w:r w:rsidR="00C63B44" w:rsidRPr="003828B1">
        <w:rPr>
          <w:rFonts w:ascii="Times New Roman" w:hAnsi="Times New Roman" w:cs="Times New Roman"/>
          <w:noProof/>
        </w:rPr>
        <w:t xml:space="preserve"> Essentially, by determining the approximate volume, mass and surfaces, it shows that Navier-Stokes equation satisfies every control volumn, in turn this means the entire domain is satisfied too. This makes the finite volumn method more effective and prefered.</w:t>
      </w:r>
      <w:sdt>
        <w:sdtPr>
          <w:rPr>
            <w:rFonts w:ascii="Times New Roman" w:hAnsi="Times New Roman" w:cs="Times New Roman"/>
            <w:noProof/>
          </w:rPr>
          <w:id w:val="-375856574"/>
          <w:citation/>
        </w:sdtPr>
        <w:sdtContent>
          <w:r w:rsidR="0000501C" w:rsidRPr="003828B1">
            <w:rPr>
              <w:rFonts w:ascii="Times New Roman" w:hAnsi="Times New Roman" w:cs="Times New Roman"/>
              <w:noProof/>
            </w:rPr>
            <w:fldChar w:fldCharType="begin"/>
          </w:r>
          <w:r w:rsidR="0000501C" w:rsidRPr="003828B1">
            <w:rPr>
              <w:rFonts w:ascii="Times New Roman" w:hAnsi="Times New Roman" w:cs="Times New Roman"/>
              <w:noProof/>
            </w:rPr>
            <w:instrText xml:space="preserve"> CITATION Tey17 \l 2057 </w:instrText>
          </w:r>
          <w:r w:rsidR="0000501C" w:rsidRPr="003828B1">
            <w:rPr>
              <w:rFonts w:ascii="Times New Roman" w:hAnsi="Times New Roman" w:cs="Times New Roman"/>
              <w:noProof/>
            </w:rPr>
            <w:fldChar w:fldCharType="separate"/>
          </w:r>
          <w:r w:rsidR="003828B1">
            <w:rPr>
              <w:rFonts w:ascii="Times New Roman" w:hAnsi="Times New Roman" w:cs="Times New Roman"/>
              <w:noProof/>
            </w:rPr>
            <w:t xml:space="preserve"> </w:t>
          </w:r>
          <w:r w:rsidR="003828B1" w:rsidRPr="003828B1">
            <w:rPr>
              <w:rFonts w:ascii="Times New Roman" w:hAnsi="Times New Roman" w:cs="Times New Roman"/>
              <w:noProof/>
            </w:rPr>
            <w:t>(Tey Wah-Yen</w:t>
          </w:r>
          <w:r w:rsidR="003828B1" w:rsidRPr="003828B1">
            <w:rPr>
              <w:rFonts w:ascii="Cambria Math" w:hAnsi="Cambria Math" w:cs="Cambria Math"/>
              <w:noProof/>
            </w:rPr>
            <w:t>∗</w:t>
          </w:r>
          <w:r w:rsidR="003828B1" w:rsidRPr="003828B1">
            <w:rPr>
              <w:rFonts w:ascii="Times New Roman" w:hAnsi="Times New Roman" w:cs="Times New Roman"/>
              <w:noProof/>
            </w:rPr>
            <w:t>, 2017)</w:t>
          </w:r>
          <w:r w:rsidR="0000501C" w:rsidRPr="003828B1">
            <w:rPr>
              <w:rFonts w:ascii="Times New Roman" w:hAnsi="Times New Roman" w:cs="Times New Roman"/>
              <w:noProof/>
            </w:rPr>
            <w:fldChar w:fldCharType="end"/>
          </w:r>
        </w:sdtContent>
      </w:sdt>
    </w:p>
    <w:p w14:paraId="1B8DFF64" w14:textId="77777777" w:rsidR="001363B6" w:rsidRPr="003828B1" w:rsidRDefault="001363B6" w:rsidP="001363B6">
      <w:pPr>
        <w:rPr>
          <w:rFonts w:ascii="Times New Roman" w:hAnsi="Times New Roman" w:cs="Times New Roman"/>
          <w:color w:val="2E74B5" w:themeColor="accent1" w:themeShade="BF"/>
          <w:sz w:val="36"/>
          <w:szCs w:val="36"/>
        </w:rPr>
      </w:pPr>
    </w:p>
    <w:p w14:paraId="48E8FB06" w14:textId="77777777" w:rsidR="001363B6" w:rsidRPr="003828B1" w:rsidRDefault="001363B6" w:rsidP="001363B6">
      <w:pPr>
        <w:rPr>
          <w:rFonts w:ascii="Times New Roman" w:hAnsi="Times New Roman" w:cs="Times New Roman"/>
          <w:color w:val="2E74B5" w:themeColor="accent1" w:themeShade="BF"/>
          <w:sz w:val="36"/>
          <w:szCs w:val="36"/>
        </w:rPr>
      </w:pPr>
    </w:p>
    <w:p w14:paraId="012F88D1" w14:textId="77777777" w:rsidR="001363B6" w:rsidRPr="003828B1" w:rsidRDefault="001363B6" w:rsidP="001363B6">
      <w:pPr>
        <w:rPr>
          <w:rFonts w:ascii="Times New Roman" w:hAnsi="Times New Roman" w:cs="Times New Roman"/>
          <w:color w:val="2E74B5" w:themeColor="accent1" w:themeShade="BF"/>
          <w:sz w:val="36"/>
          <w:szCs w:val="36"/>
        </w:rPr>
      </w:pPr>
    </w:p>
    <w:p w14:paraId="0091DA18" w14:textId="77777777" w:rsidR="001363B6" w:rsidRPr="003828B1" w:rsidRDefault="001363B6" w:rsidP="001363B6">
      <w:pPr>
        <w:rPr>
          <w:rFonts w:ascii="Times New Roman" w:hAnsi="Times New Roman" w:cs="Times New Roman"/>
          <w:color w:val="2E74B5" w:themeColor="accent1" w:themeShade="BF"/>
          <w:sz w:val="36"/>
          <w:szCs w:val="36"/>
        </w:rPr>
      </w:pPr>
    </w:p>
    <w:p w14:paraId="236612C3" w14:textId="77777777" w:rsidR="001363B6" w:rsidRPr="003828B1" w:rsidRDefault="001363B6" w:rsidP="001363B6">
      <w:pPr>
        <w:rPr>
          <w:rFonts w:ascii="Times New Roman" w:hAnsi="Times New Roman" w:cs="Times New Roman"/>
          <w:color w:val="2E74B5" w:themeColor="accent1" w:themeShade="BF"/>
          <w:sz w:val="36"/>
          <w:szCs w:val="36"/>
        </w:rPr>
      </w:pPr>
    </w:p>
    <w:p w14:paraId="4C391481" w14:textId="77777777" w:rsidR="001363B6" w:rsidRPr="003828B1" w:rsidRDefault="001363B6" w:rsidP="001363B6">
      <w:pPr>
        <w:rPr>
          <w:rFonts w:ascii="Times New Roman" w:hAnsi="Times New Roman" w:cs="Times New Roman"/>
          <w:color w:val="2E74B5" w:themeColor="accent1" w:themeShade="BF"/>
          <w:sz w:val="36"/>
          <w:szCs w:val="36"/>
        </w:rPr>
      </w:pPr>
    </w:p>
    <w:p w14:paraId="253B7553" w14:textId="2717C7AF" w:rsidR="001363B6" w:rsidRDefault="001363B6" w:rsidP="001363B6">
      <w:pPr>
        <w:rPr>
          <w:rFonts w:ascii="Times New Roman" w:hAnsi="Times New Roman" w:cs="Times New Roman"/>
          <w:color w:val="2E74B5" w:themeColor="accent1" w:themeShade="BF"/>
          <w:sz w:val="36"/>
          <w:szCs w:val="36"/>
        </w:rPr>
      </w:pPr>
    </w:p>
    <w:p w14:paraId="565454F9" w14:textId="77777777" w:rsidR="003828B1" w:rsidRPr="003828B1" w:rsidRDefault="003828B1" w:rsidP="001363B6">
      <w:pPr>
        <w:rPr>
          <w:rFonts w:ascii="Times New Roman" w:hAnsi="Times New Roman" w:cs="Times New Roman"/>
          <w:color w:val="2E74B5" w:themeColor="accent1" w:themeShade="BF"/>
          <w:sz w:val="36"/>
          <w:szCs w:val="36"/>
        </w:rPr>
      </w:pPr>
    </w:p>
    <w:p w14:paraId="1BB378B6" w14:textId="77777777" w:rsidR="001363B6" w:rsidRPr="003828B1" w:rsidRDefault="001363B6" w:rsidP="001363B6">
      <w:pPr>
        <w:rPr>
          <w:rFonts w:ascii="Times New Roman" w:hAnsi="Times New Roman" w:cs="Times New Roman"/>
          <w:color w:val="2E74B5" w:themeColor="accent1" w:themeShade="BF"/>
          <w:sz w:val="36"/>
          <w:szCs w:val="36"/>
        </w:rPr>
      </w:pPr>
    </w:p>
    <w:p w14:paraId="7BD45631" w14:textId="4F741277" w:rsidR="00393B66" w:rsidRPr="003828B1" w:rsidRDefault="00FF5344" w:rsidP="001363B6">
      <w:pPr>
        <w:pBdr>
          <w:bottom w:val="single" w:sz="4"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Optimising</w:t>
      </w:r>
    </w:p>
    <w:p w14:paraId="5635B057" w14:textId="6A53A98C" w:rsidR="00FF5344" w:rsidRPr="003828B1" w:rsidRDefault="00FF5344" w:rsidP="00393B66">
      <w:pPr>
        <w:rPr>
          <w:rFonts w:ascii="Times New Roman" w:hAnsi="Times New Roman" w:cs="Times New Roman"/>
          <w:b/>
          <w:bCs/>
        </w:rPr>
      </w:pPr>
      <w:r w:rsidRPr="003828B1">
        <w:rPr>
          <w:rFonts w:ascii="Times New Roman" w:hAnsi="Times New Roman" w:cs="Times New Roman"/>
          <w:b/>
          <w:bCs/>
        </w:rPr>
        <w:t>Initial Setup</w:t>
      </w:r>
    </w:p>
    <w:p w14:paraId="1BFB9854" w14:textId="53BCD599" w:rsidR="0044408F" w:rsidRPr="003828B1" w:rsidRDefault="00283C6E" w:rsidP="00393B66">
      <w:pPr>
        <w:rPr>
          <w:rFonts w:ascii="Times New Roman" w:hAnsi="Times New Roman" w:cs="Times New Roman"/>
          <w:bCs/>
        </w:rPr>
      </w:pPr>
      <w:r w:rsidRPr="003828B1">
        <w:rPr>
          <w:rFonts w:ascii="Times New Roman" w:hAnsi="Times New Roman" w:cs="Times New Roman"/>
          <w:bCs/>
        </w:rPr>
        <w:t>Using the dimensions of climate wind tunnel two (CWT2), presented by Mira</w:t>
      </w:r>
      <w:sdt>
        <w:sdtPr>
          <w:rPr>
            <w:rFonts w:ascii="Times New Roman" w:hAnsi="Times New Roman" w:cs="Times New Roman"/>
            <w:bCs/>
          </w:rPr>
          <w:id w:val="772587976"/>
          <w:citation/>
        </w:sdtPr>
        <w:sdtContent>
          <w:r w:rsidR="00763B69" w:rsidRPr="003828B1">
            <w:rPr>
              <w:rFonts w:ascii="Times New Roman" w:hAnsi="Times New Roman" w:cs="Times New Roman"/>
              <w:bCs/>
            </w:rPr>
            <w:fldChar w:fldCharType="begin"/>
          </w:r>
          <w:r w:rsidR="00763B69" w:rsidRPr="003828B1">
            <w:rPr>
              <w:rFonts w:ascii="Times New Roman" w:hAnsi="Times New Roman" w:cs="Times New Roman"/>
              <w:bCs/>
            </w:rPr>
            <w:instrText xml:space="preserve"> CITATION HOR19 \l 2057 </w:instrText>
          </w:r>
          <w:r w:rsidR="00763B69" w:rsidRPr="003828B1">
            <w:rPr>
              <w:rFonts w:ascii="Times New Roman" w:hAnsi="Times New Roman" w:cs="Times New Roman"/>
              <w:bCs/>
            </w:rPr>
            <w:fldChar w:fldCharType="separate"/>
          </w:r>
          <w:r w:rsidR="003828B1">
            <w:rPr>
              <w:rFonts w:ascii="Times New Roman" w:hAnsi="Times New Roman" w:cs="Times New Roman"/>
              <w:bCs/>
              <w:noProof/>
            </w:rPr>
            <w:t xml:space="preserve"> </w:t>
          </w:r>
          <w:r w:rsidR="003828B1" w:rsidRPr="003828B1">
            <w:rPr>
              <w:rFonts w:ascii="Times New Roman" w:hAnsi="Times New Roman" w:cs="Times New Roman"/>
              <w:noProof/>
            </w:rPr>
            <w:t>(HORIBA MIRA Ltd. 2019., 2019)</w:t>
          </w:r>
          <w:r w:rsidR="00763B69" w:rsidRPr="003828B1">
            <w:rPr>
              <w:rFonts w:ascii="Times New Roman" w:hAnsi="Times New Roman" w:cs="Times New Roman"/>
              <w:bCs/>
            </w:rPr>
            <w:fldChar w:fldCharType="end"/>
          </w:r>
        </w:sdtContent>
      </w:sdt>
      <w:r w:rsidRPr="003828B1">
        <w:rPr>
          <w:rFonts w:ascii="Times New Roman" w:hAnsi="Times New Roman" w:cs="Times New Roman"/>
          <w:bCs/>
        </w:rPr>
        <w:t xml:space="preserve">. The </w:t>
      </w:r>
      <w:r w:rsidR="00763B69" w:rsidRPr="003828B1">
        <w:rPr>
          <w:rFonts w:ascii="Times New Roman" w:hAnsi="Times New Roman" w:cs="Times New Roman"/>
          <w:bCs/>
        </w:rPr>
        <w:t xml:space="preserve">initial setup position </w:t>
      </w:r>
      <w:r w:rsidR="00A96FF6" w:rsidRPr="003828B1">
        <w:rPr>
          <w:rFonts w:ascii="Times New Roman" w:hAnsi="Times New Roman" w:cs="Times New Roman"/>
          <w:bCs/>
        </w:rPr>
        <w:t xml:space="preserve">of </w:t>
      </w:r>
      <w:r w:rsidR="00763B69" w:rsidRPr="003828B1">
        <w:rPr>
          <w:rFonts w:ascii="Times New Roman" w:hAnsi="Times New Roman" w:cs="Times New Roman"/>
          <w:bCs/>
        </w:rPr>
        <w:t xml:space="preserve">the Mira geometry </w:t>
      </w:r>
      <w:r w:rsidR="00A96FF6" w:rsidRPr="003828B1">
        <w:rPr>
          <w:rFonts w:ascii="Times New Roman" w:hAnsi="Times New Roman" w:cs="Times New Roman"/>
          <w:bCs/>
        </w:rPr>
        <w:t xml:space="preserve">is </w:t>
      </w:r>
      <w:r w:rsidR="00763B69" w:rsidRPr="003828B1">
        <w:rPr>
          <w:rFonts w:ascii="Times New Roman" w:hAnsi="Times New Roman" w:cs="Times New Roman"/>
          <w:bCs/>
        </w:rPr>
        <w:t>at the centre of the CWT2. T</w:t>
      </w:r>
      <w:r w:rsidRPr="003828B1">
        <w:rPr>
          <w:rFonts w:ascii="Times New Roman" w:hAnsi="Times New Roman" w:cs="Times New Roman"/>
          <w:bCs/>
        </w:rPr>
        <w:t>he purpose</w:t>
      </w:r>
      <w:r w:rsidR="00763B69" w:rsidRPr="003828B1">
        <w:rPr>
          <w:rFonts w:ascii="Times New Roman" w:hAnsi="Times New Roman" w:cs="Times New Roman"/>
          <w:bCs/>
        </w:rPr>
        <w:t xml:space="preserve"> of this is to</w:t>
      </w:r>
      <w:r w:rsidRPr="003828B1">
        <w:rPr>
          <w:rFonts w:ascii="Times New Roman" w:hAnsi="Times New Roman" w:cs="Times New Roman"/>
          <w:bCs/>
        </w:rPr>
        <w:t xml:space="preserve"> demonstrat</w:t>
      </w:r>
      <w:r w:rsidR="00763B69" w:rsidRPr="003828B1">
        <w:rPr>
          <w:rFonts w:ascii="Times New Roman" w:hAnsi="Times New Roman" w:cs="Times New Roman"/>
          <w:bCs/>
        </w:rPr>
        <w:t>e</w:t>
      </w:r>
      <w:r w:rsidR="008E4218" w:rsidRPr="003828B1">
        <w:rPr>
          <w:rFonts w:ascii="Times New Roman" w:hAnsi="Times New Roman" w:cs="Times New Roman"/>
          <w:bCs/>
        </w:rPr>
        <w:t xml:space="preserve"> the overall setup procedure and to further validate the requirement of a standardised setup.</w:t>
      </w:r>
    </w:p>
    <w:p w14:paraId="5527FA79" w14:textId="5D2F3890" w:rsidR="00763B69" w:rsidRPr="003828B1" w:rsidRDefault="00763B69" w:rsidP="00393B66">
      <w:pPr>
        <w:rPr>
          <w:rFonts w:ascii="Times New Roman" w:hAnsi="Times New Roman" w:cs="Times New Roman"/>
          <w:bCs/>
        </w:rPr>
      </w:pPr>
      <w:r w:rsidRPr="003828B1">
        <w:rPr>
          <w:rFonts w:ascii="Times New Roman" w:hAnsi="Times New Roman" w:cs="Times New Roman"/>
          <w:bCs/>
        </w:rPr>
        <w:t>The CWT2 chamber dimensions are: Width 8.0m x height 6m x length 19.5m.</w:t>
      </w:r>
    </w:p>
    <w:p w14:paraId="709F806D" w14:textId="102D96FA" w:rsidR="009310E8" w:rsidRPr="003828B1" w:rsidRDefault="00AC2972" w:rsidP="00393B66">
      <w:pPr>
        <w:rPr>
          <w:rFonts w:ascii="Times New Roman" w:hAnsi="Times New Roman" w:cs="Times New Roman"/>
          <w:bCs/>
        </w:rPr>
      </w:pPr>
      <w:r w:rsidRPr="003828B1">
        <w:rPr>
          <w:rFonts w:ascii="Times New Roman" w:hAnsi="Times New Roman" w:cs="Times New Roman"/>
          <w:bCs/>
        </w:rPr>
        <w:t>Figure 1</w:t>
      </w:r>
      <w:r w:rsidR="009875FB" w:rsidRPr="003828B1">
        <w:rPr>
          <w:rFonts w:ascii="Times New Roman" w:hAnsi="Times New Roman" w:cs="Times New Roman"/>
          <w:bCs/>
        </w:rPr>
        <w:t xml:space="preserve"> shows t</w:t>
      </w:r>
      <w:r w:rsidR="002F2CEE" w:rsidRPr="003828B1">
        <w:rPr>
          <w:rFonts w:ascii="Times New Roman" w:hAnsi="Times New Roman" w:cs="Times New Roman"/>
          <w:bCs/>
        </w:rPr>
        <w:t xml:space="preserve">he </w:t>
      </w:r>
      <w:r w:rsidR="009310E8" w:rsidRPr="003828B1">
        <w:rPr>
          <w:rFonts w:ascii="Times New Roman" w:hAnsi="Times New Roman" w:cs="Times New Roman"/>
          <w:bCs/>
        </w:rPr>
        <w:t xml:space="preserve">Mira </w:t>
      </w:r>
      <w:r w:rsidR="002F2CEE" w:rsidRPr="003828B1">
        <w:rPr>
          <w:rFonts w:ascii="Times New Roman" w:hAnsi="Times New Roman" w:cs="Times New Roman"/>
          <w:bCs/>
        </w:rPr>
        <w:t xml:space="preserve">geometry </w:t>
      </w:r>
      <w:r w:rsidR="009875FB" w:rsidRPr="003828B1">
        <w:rPr>
          <w:rFonts w:ascii="Times New Roman" w:hAnsi="Times New Roman" w:cs="Times New Roman"/>
          <w:bCs/>
        </w:rPr>
        <w:t>being used</w:t>
      </w:r>
      <w:r w:rsidR="009310E8" w:rsidRPr="003828B1">
        <w:rPr>
          <w:rFonts w:ascii="Times New Roman" w:hAnsi="Times New Roman" w:cs="Times New Roman"/>
          <w:bCs/>
        </w:rPr>
        <w:t xml:space="preserve"> in the investigation.</w:t>
      </w:r>
    </w:p>
    <w:p w14:paraId="57CE03B4" w14:textId="332835F8" w:rsidR="009310E8" w:rsidRPr="003828B1" w:rsidRDefault="009310E8" w:rsidP="009310E8">
      <w:pPr>
        <w:jc w:val="center"/>
        <w:rPr>
          <w:rFonts w:ascii="Times New Roman" w:hAnsi="Times New Roman" w:cs="Times New Roman"/>
          <w:bCs/>
        </w:rPr>
      </w:pPr>
      <w:r w:rsidRPr="003828B1">
        <w:rPr>
          <w:rFonts w:ascii="Times New Roman" w:hAnsi="Times New Roman" w:cs="Times New Roman"/>
          <w:noProof/>
          <w:lang w:eastAsia="en-GB"/>
        </w:rPr>
        <w:drawing>
          <wp:inline distT="0" distB="0" distL="0" distR="0" wp14:anchorId="55D74B9C" wp14:editId="3F7C8739">
            <wp:extent cx="3819525" cy="12573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9525" cy="1257300"/>
                    </a:xfrm>
                    <a:prstGeom prst="rect">
                      <a:avLst/>
                    </a:prstGeom>
                  </pic:spPr>
                </pic:pic>
              </a:graphicData>
            </a:graphic>
          </wp:inline>
        </w:drawing>
      </w:r>
    </w:p>
    <w:p w14:paraId="28AB2E75" w14:textId="1C0CDA42" w:rsidR="009310E8" w:rsidRPr="003828B1" w:rsidRDefault="009310E8" w:rsidP="009310E8">
      <w:pPr>
        <w:jc w:val="center"/>
        <w:rPr>
          <w:rFonts w:ascii="Times New Roman" w:hAnsi="Times New Roman" w:cs="Times New Roman"/>
          <w:bCs/>
        </w:rPr>
      </w:pPr>
      <w:r w:rsidRPr="003828B1">
        <w:rPr>
          <w:rFonts w:ascii="Times New Roman" w:hAnsi="Times New Roman" w:cs="Times New Roman"/>
          <w:bCs/>
        </w:rPr>
        <w:t>Figure 1: Mira Geometry</w:t>
      </w:r>
    </w:p>
    <w:p w14:paraId="58649541" w14:textId="260592F1" w:rsidR="009310E8" w:rsidRPr="003828B1" w:rsidRDefault="009310E8" w:rsidP="00393B66">
      <w:pPr>
        <w:rPr>
          <w:rFonts w:ascii="Times New Roman" w:hAnsi="Times New Roman" w:cs="Times New Roman"/>
          <w:bCs/>
        </w:rPr>
      </w:pPr>
      <w:r w:rsidRPr="003828B1">
        <w:rPr>
          <w:rFonts w:ascii="Times New Roman" w:hAnsi="Times New Roman" w:cs="Times New Roman"/>
          <w:bCs/>
        </w:rPr>
        <w:t>The ideal values of drag and lift for the Mira geometry are 0.2963 and -0.0845 respectively.</w:t>
      </w:r>
    </w:p>
    <w:p w14:paraId="3EE2EC69" w14:textId="34751904" w:rsidR="00FF5344" w:rsidRPr="003828B1" w:rsidRDefault="00AC2972" w:rsidP="00393B66">
      <w:pPr>
        <w:rPr>
          <w:rFonts w:ascii="Times New Roman" w:hAnsi="Times New Roman" w:cs="Times New Roman"/>
          <w:bCs/>
        </w:rPr>
      </w:pPr>
      <w:r w:rsidRPr="003828B1">
        <w:rPr>
          <w:rFonts w:ascii="Times New Roman" w:hAnsi="Times New Roman" w:cs="Times New Roman"/>
          <w:bCs/>
        </w:rPr>
        <w:t>Figure 2</w:t>
      </w:r>
      <w:r w:rsidR="00FF5344" w:rsidRPr="003828B1">
        <w:rPr>
          <w:rFonts w:ascii="Times New Roman" w:hAnsi="Times New Roman" w:cs="Times New Roman"/>
          <w:bCs/>
        </w:rPr>
        <w:t xml:space="preserve"> is a key in</w:t>
      </w:r>
      <w:r w:rsidR="00A415A9" w:rsidRPr="003828B1">
        <w:rPr>
          <w:rFonts w:ascii="Times New Roman" w:hAnsi="Times New Roman" w:cs="Times New Roman"/>
          <w:bCs/>
        </w:rPr>
        <w:t>dicator for areas of interest, P</w:t>
      </w:r>
      <w:r w:rsidR="00FF5344" w:rsidRPr="003828B1">
        <w:rPr>
          <w:rFonts w:ascii="Times New Roman" w:hAnsi="Times New Roman" w:cs="Times New Roman"/>
          <w:bCs/>
        </w:rPr>
        <w:t>1 shows a change in pressure as the wind leaves the front of the vehicle. P2 shows the wake region, however the data is of poor quality. P3 shows that the wake region is cut off, the missing data is unacceptable. P4 indicates a region of interest as the airflow hits the front of the geometry and disperses. P5 shows the airflow below the vehicle.</w:t>
      </w:r>
    </w:p>
    <w:p w14:paraId="545E5181" w14:textId="524BF10A" w:rsidR="009310E8" w:rsidRPr="003828B1" w:rsidRDefault="00F92E1B" w:rsidP="00393B66">
      <w:pPr>
        <w:rPr>
          <w:rFonts w:ascii="Times New Roman" w:hAnsi="Times New Roman" w:cs="Times New Roman"/>
          <w:bCs/>
        </w:rPr>
      </w:pPr>
      <w:r w:rsidRPr="003828B1">
        <w:rPr>
          <w:rFonts w:ascii="Times New Roman" w:hAnsi="Times New Roman" w:cs="Times New Roman"/>
          <w:b/>
          <w:bCs/>
          <w:noProof/>
          <w:lang w:eastAsia="en-GB"/>
        </w:rPr>
        <mc:AlternateContent>
          <mc:Choice Requires="wps">
            <w:drawing>
              <wp:anchor distT="45720" distB="45720" distL="114300" distR="114300" simplePos="0" relativeHeight="251713536" behindDoc="1" locked="0" layoutInCell="1" allowOverlap="1" wp14:anchorId="0EF44F0C" wp14:editId="2B192FD0">
                <wp:simplePos x="0" y="0"/>
                <wp:positionH relativeFrom="margin">
                  <wp:posOffset>2018030</wp:posOffset>
                </wp:positionH>
                <wp:positionV relativeFrom="paragraph">
                  <wp:posOffset>2463165</wp:posOffset>
                </wp:positionV>
                <wp:extent cx="1647825" cy="30480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304800"/>
                        </a:xfrm>
                        <a:prstGeom prst="rect">
                          <a:avLst/>
                        </a:prstGeom>
                        <a:solidFill>
                          <a:srgbClr val="FFFFFF"/>
                        </a:solidFill>
                        <a:ln w="9525">
                          <a:noFill/>
                          <a:miter lim="800000"/>
                          <a:headEnd/>
                          <a:tailEnd/>
                        </a:ln>
                      </wps:spPr>
                      <wps:txbx>
                        <w:txbxContent>
                          <w:p w14:paraId="1A371D5C" w14:textId="62FDC158" w:rsidR="004A4A6A" w:rsidRDefault="004A4A6A">
                            <w:r>
                              <w:t>Figure 2: First Simulation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F44F0C" id="_x0000_t202" coordsize="21600,21600" o:spt="202" path="m,l,21600r21600,l21600,xe">
                <v:stroke joinstyle="miter"/>
                <v:path gradientshapeok="t" o:connecttype="rect"/>
              </v:shapetype>
              <v:shape id="Text Box 2" o:spid="_x0000_s1027" type="#_x0000_t202" style="position:absolute;margin-left:158.9pt;margin-top:193.95pt;width:129.75pt;height:24pt;z-index:-251602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" stroked="f">
                <v:textbox>
                  <w:txbxContent>
                    <w:p w14:paraId="1A371D5C" w14:textId="62FDC158" w:rsidR="004A4A6A" w:rsidRDefault="004A4A6A">
                      <w:r>
                        <w:t>Figure 2: First Simulation</w:t>
                      </w:r>
                    </w:p>
                  </w:txbxContent>
                </v:textbox>
                <w10:wrap anchorx="margin"/>
              </v:shape>
            </w:pict>
          </mc:Fallback>
        </mc:AlternateContent>
      </w:r>
      <w:r w:rsidR="00FF5344" w:rsidRPr="003828B1">
        <w:rPr>
          <w:rFonts w:ascii="Times New Roman" w:hAnsi="Times New Roman" w:cs="Times New Roman"/>
          <w:bCs/>
          <w:noProof/>
          <w:lang w:eastAsia="en-GB"/>
        </w:rPr>
        <w:drawing>
          <wp:inline distT="0" distB="0" distL="0" distR="0" wp14:anchorId="0A7C9952" wp14:editId="4C6CA69F">
            <wp:extent cx="6076950" cy="252285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9262" cy="2532118"/>
                    </a:xfrm>
                    <a:prstGeom prst="rect">
                      <a:avLst/>
                    </a:prstGeom>
                    <a:noFill/>
                    <a:ln>
                      <a:noFill/>
                    </a:ln>
                  </pic:spPr>
                </pic:pic>
              </a:graphicData>
            </a:graphic>
          </wp:inline>
        </w:drawing>
      </w:r>
    </w:p>
    <w:p w14:paraId="4B378D8D" w14:textId="3BCB167E" w:rsidR="009310E8" w:rsidRPr="003828B1" w:rsidRDefault="00EE1113" w:rsidP="00393B66">
      <w:pPr>
        <w:rPr>
          <w:rFonts w:ascii="Times New Roman" w:hAnsi="Times New Roman" w:cs="Times New Roman"/>
          <w:bCs/>
        </w:rPr>
      </w:pPr>
      <w:r w:rsidRPr="003828B1">
        <w:rPr>
          <w:rFonts w:ascii="Times New Roman" w:hAnsi="Times New Roman" w:cs="Times New Roman"/>
          <w:bCs/>
        </w:rPr>
        <w:t xml:space="preserve">The initial setup proves why running physical tests are not always possible or accurate. </w:t>
      </w:r>
      <w:r w:rsidR="00FF5344" w:rsidRPr="003828B1">
        <w:rPr>
          <w:rFonts w:ascii="Times New Roman" w:hAnsi="Times New Roman" w:cs="Times New Roman"/>
          <w:bCs/>
        </w:rPr>
        <w:t>To improve the simulation, the domain size needs to be increased to account f</w:t>
      </w:r>
      <w:r w:rsidRPr="003828B1">
        <w:rPr>
          <w:rFonts w:ascii="Times New Roman" w:hAnsi="Times New Roman" w:cs="Times New Roman"/>
          <w:bCs/>
        </w:rPr>
        <w:t>or the missing wake region, P1,</w:t>
      </w:r>
      <w:r w:rsidR="00AC2972" w:rsidRPr="003828B1">
        <w:rPr>
          <w:rFonts w:ascii="Times New Roman" w:hAnsi="Times New Roman" w:cs="Times New Roman"/>
          <w:bCs/>
        </w:rPr>
        <w:t xml:space="preserve"> </w:t>
      </w:r>
      <w:r w:rsidRPr="003828B1">
        <w:rPr>
          <w:rFonts w:ascii="Times New Roman" w:hAnsi="Times New Roman" w:cs="Times New Roman"/>
          <w:bCs/>
        </w:rPr>
        <w:t>P</w:t>
      </w:r>
      <w:r w:rsidR="00FF5344" w:rsidRPr="003828B1">
        <w:rPr>
          <w:rFonts w:ascii="Times New Roman" w:hAnsi="Times New Roman" w:cs="Times New Roman"/>
          <w:bCs/>
        </w:rPr>
        <w:t>2,</w:t>
      </w:r>
      <w:r w:rsidR="00AC2972" w:rsidRPr="003828B1">
        <w:rPr>
          <w:rFonts w:ascii="Times New Roman" w:hAnsi="Times New Roman" w:cs="Times New Roman"/>
          <w:bCs/>
        </w:rPr>
        <w:t xml:space="preserve"> </w:t>
      </w:r>
      <w:r w:rsidRPr="003828B1">
        <w:rPr>
          <w:rFonts w:ascii="Times New Roman" w:hAnsi="Times New Roman" w:cs="Times New Roman"/>
          <w:bCs/>
        </w:rPr>
        <w:t>P</w:t>
      </w:r>
      <w:r w:rsidR="00FF5344" w:rsidRPr="003828B1">
        <w:rPr>
          <w:rFonts w:ascii="Times New Roman" w:hAnsi="Times New Roman" w:cs="Times New Roman"/>
          <w:bCs/>
        </w:rPr>
        <w:t>4,</w:t>
      </w:r>
      <w:r w:rsidR="00AC2972" w:rsidRPr="003828B1">
        <w:rPr>
          <w:rFonts w:ascii="Times New Roman" w:hAnsi="Times New Roman" w:cs="Times New Roman"/>
          <w:bCs/>
        </w:rPr>
        <w:t xml:space="preserve"> </w:t>
      </w:r>
      <w:r w:rsidRPr="003828B1">
        <w:rPr>
          <w:rFonts w:ascii="Times New Roman" w:hAnsi="Times New Roman" w:cs="Times New Roman"/>
          <w:bCs/>
        </w:rPr>
        <w:t>P</w:t>
      </w:r>
      <w:r w:rsidR="00FF5344" w:rsidRPr="003828B1">
        <w:rPr>
          <w:rFonts w:ascii="Times New Roman" w:hAnsi="Times New Roman" w:cs="Times New Roman"/>
          <w:bCs/>
        </w:rPr>
        <w:t>5 need to be further refined using density boxes.</w:t>
      </w:r>
    </w:p>
    <w:p w14:paraId="1E0F922E" w14:textId="4F073347" w:rsidR="002F2CEE" w:rsidRPr="003828B1" w:rsidRDefault="002F2CEE" w:rsidP="00393B66">
      <w:pPr>
        <w:rPr>
          <w:rFonts w:ascii="Times New Roman" w:hAnsi="Times New Roman" w:cs="Times New Roman"/>
          <w:noProof/>
          <w:lang w:eastAsia="en-GB"/>
        </w:rPr>
      </w:pPr>
    </w:p>
    <w:p w14:paraId="6246FCC3" w14:textId="77777777" w:rsidR="00AC2972" w:rsidRPr="003828B1" w:rsidRDefault="00AC2972" w:rsidP="00393B66">
      <w:pPr>
        <w:rPr>
          <w:rFonts w:ascii="Times New Roman" w:hAnsi="Times New Roman" w:cs="Times New Roman"/>
          <w:noProof/>
          <w:lang w:eastAsia="en-GB"/>
        </w:rPr>
      </w:pPr>
    </w:p>
    <w:p w14:paraId="1F257CDB" w14:textId="75ECB956" w:rsidR="00A96FF6" w:rsidRPr="003828B1" w:rsidRDefault="00395491" w:rsidP="00393B66">
      <w:pPr>
        <w:rPr>
          <w:rFonts w:ascii="Times New Roman" w:hAnsi="Times New Roman" w:cs="Times New Roman"/>
          <w:noProof/>
          <w:lang w:eastAsia="en-GB"/>
        </w:rPr>
      </w:pPr>
      <w:r w:rsidRPr="003828B1">
        <w:rPr>
          <w:rFonts w:ascii="Times New Roman" w:hAnsi="Times New Roman" w:cs="Times New Roman"/>
          <w:noProof/>
          <w:lang w:eastAsia="en-GB"/>
        </w:rPr>
        <w:lastRenderedPageBreak/>
        <w:t>The document “Best practice guidelines for handling automotive external aerodynamics with fluent” by Marco Lanfrit, the standard setup for this type of investigation consist of:</w:t>
      </w:r>
    </w:p>
    <w:p w14:paraId="07F31987" w14:textId="705EBEBB" w:rsidR="00395491" w:rsidRPr="003828B1" w:rsidRDefault="00395491" w:rsidP="00393B66">
      <w:pPr>
        <w:rPr>
          <w:rFonts w:ascii="Times New Roman" w:hAnsi="Times New Roman" w:cs="Times New Roman"/>
          <w:noProof/>
          <w:lang w:eastAsia="en-GB"/>
        </w:rPr>
      </w:pPr>
      <w:r w:rsidRPr="003828B1">
        <w:rPr>
          <w:rFonts w:ascii="Times New Roman" w:hAnsi="Times New Roman" w:cs="Times New Roman"/>
          <w:noProof/>
          <w:lang w:eastAsia="en-GB"/>
        </w:rPr>
        <w:t>Domain size should be 3 car lengths in front of the geometry, 5 car lengths behind the geometry. Additinally, the sides and upper regions should allow for a density box of half a car length in each direction plus 1 car length in the wake region.</w:t>
      </w:r>
    </w:p>
    <w:p w14:paraId="1AF85A4B" w14:textId="7DDD2EC4" w:rsidR="00395491" w:rsidRPr="003828B1" w:rsidRDefault="00573D51" w:rsidP="00393B66">
      <w:pPr>
        <w:rPr>
          <w:rFonts w:ascii="Times New Roman" w:hAnsi="Times New Roman" w:cs="Times New Roman"/>
          <w:noProof/>
          <w:lang w:eastAsia="en-GB"/>
        </w:rPr>
      </w:pPr>
      <w:r w:rsidRPr="003828B1">
        <w:rPr>
          <w:rFonts w:ascii="Times New Roman" w:hAnsi="Times New Roman" w:cs="Times New Roman"/>
          <w:noProof/>
          <w:lang w:eastAsia="en-GB"/>
        </w:rPr>
        <w:t>This would make the half-</w:t>
      </w:r>
      <w:r w:rsidR="00395491" w:rsidRPr="003828B1">
        <w:rPr>
          <w:rFonts w:ascii="Times New Roman" w:hAnsi="Times New Roman" w:cs="Times New Roman"/>
          <w:noProof/>
          <w:lang w:eastAsia="en-GB"/>
        </w:rPr>
        <w:t xml:space="preserve">domain size as </w:t>
      </w:r>
      <w:r w:rsidR="00907B60" w:rsidRPr="003828B1">
        <w:rPr>
          <w:rFonts w:ascii="Times New Roman" w:hAnsi="Times New Roman" w:cs="Times New Roman"/>
          <w:noProof/>
          <w:lang w:eastAsia="en-GB"/>
        </w:rPr>
        <w:t>37</w:t>
      </w:r>
      <w:r w:rsidRPr="003828B1">
        <w:rPr>
          <w:rFonts w:ascii="Times New Roman" w:hAnsi="Times New Roman" w:cs="Times New Roman"/>
          <w:noProof/>
          <w:lang w:eastAsia="en-GB"/>
        </w:rPr>
        <w:t>.</w:t>
      </w:r>
      <w:r w:rsidR="00907B60" w:rsidRPr="003828B1">
        <w:rPr>
          <w:rFonts w:ascii="Times New Roman" w:hAnsi="Times New Roman" w:cs="Times New Roman"/>
          <w:noProof/>
          <w:lang w:eastAsia="en-GB"/>
        </w:rPr>
        <w:t>593</w:t>
      </w:r>
      <w:r w:rsidRPr="003828B1">
        <w:rPr>
          <w:rFonts w:ascii="Times New Roman" w:hAnsi="Times New Roman" w:cs="Times New Roman"/>
          <w:noProof/>
          <w:lang w:eastAsia="en-GB"/>
        </w:rPr>
        <w:t xml:space="preserve">m x 8m x 6m, naturally this dimension is not possible with the CWT2, hence the requirements of the simulation. Figure 3, uses the standard </w:t>
      </w:r>
      <w:r w:rsidR="00687F5B" w:rsidRPr="003828B1">
        <w:rPr>
          <w:rFonts w:ascii="Times New Roman" w:hAnsi="Times New Roman" w:cs="Times New Roman"/>
          <w:noProof/>
          <w:lang w:eastAsia="en-GB"/>
        </w:rPr>
        <w:t>domain and density boxes.</w:t>
      </w:r>
    </w:p>
    <w:p w14:paraId="295818A1" w14:textId="7F497AB5" w:rsidR="00270021" w:rsidRPr="003828B1" w:rsidRDefault="00270021" w:rsidP="00393B66">
      <w:pPr>
        <w:rPr>
          <w:rFonts w:ascii="Times New Roman" w:hAnsi="Times New Roman" w:cs="Times New Roman"/>
          <w:noProof/>
          <w:lang w:eastAsia="en-GB"/>
        </w:rPr>
      </w:pPr>
      <w:r w:rsidRPr="003828B1">
        <w:rPr>
          <w:rFonts w:ascii="Times New Roman" w:hAnsi="Times New Roman" w:cs="Times New Roman"/>
          <w:noProof/>
          <w:lang w:eastAsia="en-GB"/>
        </w:rPr>
        <w:t xml:space="preserve">During the standard setup,  four mesh strategies have been used. The octree / all tri, octree/all quad, delaunay/ all tri, delaunay/ all quad. </w:t>
      </w:r>
      <w:r w:rsidR="00C81FD5" w:rsidRPr="003828B1">
        <w:rPr>
          <w:rFonts w:ascii="Times New Roman" w:hAnsi="Times New Roman" w:cs="Times New Roman"/>
          <w:noProof/>
          <w:lang w:eastAsia="en-GB"/>
        </w:rPr>
        <w:t>T</w:t>
      </w:r>
      <w:r w:rsidRPr="003828B1">
        <w:rPr>
          <w:rFonts w:ascii="Times New Roman" w:hAnsi="Times New Roman" w:cs="Times New Roman"/>
          <w:noProof/>
          <w:lang w:eastAsia="en-GB"/>
        </w:rPr>
        <w:t xml:space="preserve">he strategies yield the same result within 4 decimal places. However, the octree method is faster to process than the delaunay method by 5 – 15 seconds. For this purpose, the optimised setup </w:t>
      </w:r>
      <w:r w:rsidR="00C81FD5" w:rsidRPr="003828B1">
        <w:rPr>
          <w:rFonts w:ascii="Times New Roman" w:hAnsi="Times New Roman" w:cs="Times New Roman"/>
          <w:noProof/>
          <w:lang w:eastAsia="en-GB"/>
        </w:rPr>
        <w:t>w</w:t>
      </w:r>
      <w:r w:rsidRPr="003828B1">
        <w:rPr>
          <w:rFonts w:ascii="Times New Roman" w:hAnsi="Times New Roman" w:cs="Times New Roman"/>
          <w:noProof/>
          <w:lang w:eastAsia="en-GB"/>
        </w:rPr>
        <w:t>ill use octree/all tri.</w:t>
      </w:r>
    </w:p>
    <w:p w14:paraId="11515C44" w14:textId="45FD903B" w:rsidR="00F92E1B" w:rsidRPr="003828B1" w:rsidRDefault="00F92E1B" w:rsidP="00F92E1B">
      <w:pPr>
        <w:rPr>
          <w:rFonts w:ascii="Times New Roman" w:hAnsi="Times New Roman" w:cs="Times New Roman"/>
          <w:bCs/>
        </w:rPr>
      </w:pPr>
      <w:r w:rsidRPr="003828B1">
        <w:rPr>
          <w:rFonts w:ascii="Times New Roman" w:hAnsi="Times New Roman" w:cs="Times New Roman"/>
          <w:bCs/>
        </w:rPr>
        <w:t>Skewness, Orthogonal quality and aspect ratio have been used to assess the quality of the mesh, Figure 3, gauges the ideal mesh.</w:t>
      </w:r>
    </w:p>
    <w:p w14:paraId="794D5BCA" w14:textId="40018657" w:rsidR="00F92E1B" w:rsidRPr="003828B1" w:rsidRDefault="00F92E1B" w:rsidP="00F92E1B">
      <w:pPr>
        <w:rPr>
          <w:rFonts w:ascii="Times New Roman" w:hAnsi="Times New Roman" w:cs="Times New Roman"/>
          <w:bCs/>
        </w:rPr>
      </w:pPr>
      <w:r w:rsidRPr="003828B1">
        <w:rPr>
          <w:rFonts w:ascii="Times New Roman" w:hAnsi="Times New Roman" w:cs="Times New Roman"/>
          <w:noProof/>
          <w:lang w:eastAsia="en-GB"/>
        </w:rPr>
        <w:drawing>
          <wp:inline distT="0" distB="0" distL="0" distR="0" wp14:anchorId="20A5C40B" wp14:editId="28853B00">
            <wp:extent cx="5731510" cy="20669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066925"/>
                    </a:xfrm>
                    <a:prstGeom prst="rect">
                      <a:avLst/>
                    </a:prstGeom>
                  </pic:spPr>
                </pic:pic>
              </a:graphicData>
            </a:graphic>
          </wp:inline>
        </w:drawing>
      </w:r>
    </w:p>
    <w:p w14:paraId="27C75257" w14:textId="158B9FFC" w:rsidR="00F92E1B" w:rsidRPr="003828B1" w:rsidRDefault="00F92E1B" w:rsidP="00F92E1B">
      <w:pPr>
        <w:rPr>
          <w:rFonts w:ascii="Times New Roman" w:hAnsi="Times New Roman" w:cs="Times New Roman"/>
          <w:bCs/>
        </w:rPr>
      </w:pPr>
      <w:r w:rsidRPr="003828B1">
        <w:rPr>
          <w:rFonts w:ascii="Times New Roman" w:hAnsi="Times New Roman" w:cs="Times New Roman"/>
          <w:bCs/>
          <w:noProof/>
          <w:lang w:eastAsia="en-GB"/>
        </w:rPr>
        <mc:AlternateContent>
          <mc:Choice Requires="wps">
            <w:drawing>
              <wp:anchor distT="45720" distB="45720" distL="114300" distR="114300" simplePos="0" relativeHeight="251723776" behindDoc="1" locked="0" layoutInCell="1" allowOverlap="1" wp14:anchorId="5584F1A8" wp14:editId="690BA43F">
                <wp:simplePos x="0" y="0"/>
                <wp:positionH relativeFrom="margin">
                  <wp:align>center</wp:align>
                </wp:positionH>
                <wp:positionV relativeFrom="paragraph">
                  <wp:posOffset>17780</wp:posOffset>
                </wp:positionV>
                <wp:extent cx="1118870" cy="248285"/>
                <wp:effectExtent l="0" t="0" r="24130" b="18415"/>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870" cy="248285"/>
                        </a:xfrm>
                        <a:prstGeom prst="rect">
                          <a:avLst/>
                        </a:prstGeom>
                        <a:solidFill>
                          <a:srgbClr val="FFFFFF"/>
                        </a:solidFill>
                        <a:ln w="9525">
                          <a:solidFill>
                            <a:schemeClr val="bg1"/>
                          </a:solidFill>
                          <a:miter lim="800000"/>
                          <a:headEnd/>
                          <a:tailEnd/>
                        </a:ln>
                      </wps:spPr>
                      <wps:txbx>
                        <w:txbxContent>
                          <w:p w14:paraId="45E69AAC" w14:textId="019CF064" w:rsidR="004A4A6A" w:rsidRPr="00FF5B5F" w:rsidRDefault="004A4A6A" w:rsidP="00F92E1B">
                            <w:pPr>
                              <w:rPr>
                                <w:sz w:val="16"/>
                                <w:szCs w:val="16"/>
                              </w:rPr>
                            </w:pPr>
                            <w:r>
                              <w:rPr>
                                <w:sz w:val="16"/>
                                <w:szCs w:val="16"/>
                              </w:rPr>
                              <w:t>Figure 3</w:t>
                            </w:r>
                            <w:r w:rsidRPr="00FF5B5F">
                              <w:rPr>
                                <w:sz w:val="16"/>
                                <w:szCs w:val="16"/>
                              </w:rPr>
                              <w:t>: Quality Scale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4F1A8" id="_x0000_s1028" type="#_x0000_t202" style="position:absolute;margin-left:0;margin-top:1.4pt;width:88.1pt;height:19.55pt;z-index:-2515927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" strokecolor="white [3212]">
                <v:textbox>
                  <w:txbxContent>
                    <w:p w14:paraId="45E69AAC" w14:textId="019CF064" w:rsidR="004A4A6A" w:rsidRPr="00FF5B5F" w:rsidRDefault="004A4A6A" w:rsidP="00F92E1B">
                      <w:pPr>
                        <w:rPr>
                          <w:sz w:val="16"/>
                          <w:szCs w:val="16"/>
                        </w:rPr>
                      </w:pPr>
                      <w:r>
                        <w:rPr>
                          <w:sz w:val="16"/>
                          <w:szCs w:val="16"/>
                        </w:rPr>
                        <w:t>Figure 3</w:t>
                      </w:r>
                      <w:r w:rsidRPr="00FF5B5F">
                        <w:rPr>
                          <w:sz w:val="16"/>
                          <w:szCs w:val="16"/>
                        </w:rPr>
                        <w:t>: Quality Scale</w:t>
                      </w:r>
                    </w:p>
                  </w:txbxContent>
                </v:textbox>
                <w10:wrap anchorx="margin"/>
              </v:shape>
            </w:pict>
          </mc:Fallback>
        </mc:AlternateContent>
      </w:r>
    </w:p>
    <w:p w14:paraId="24AE941F" w14:textId="77777777" w:rsidR="00F92E1B" w:rsidRPr="003828B1" w:rsidRDefault="00F92E1B" w:rsidP="00F92E1B">
      <w:pPr>
        <w:rPr>
          <w:rFonts w:ascii="Times New Roman" w:hAnsi="Times New Roman" w:cs="Times New Roman"/>
          <w:bCs/>
        </w:rPr>
      </w:pPr>
      <w:r w:rsidRPr="003828B1">
        <w:rPr>
          <w:rFonts w:ascii="Times New Roman" w:hAnsi="Times New Roman" w:cs="Times New Roman"/>
          <w:bCs/>
        </w:rPr>
        <w:t xml:space="preserve">The skewness is mostly of excellent quality and the lowest quality is still of good quality. </w:t>
      </w:r>
    </w:p>
    <w:p w14:paraId="58752BCC" w14:textId="77777777" w:rsidR="00F92E1B" w:rsidRPr="003828B1" w:rsidRDefault="00F92E1B" w:rsidP="00F92E1B">
      <w:pPr>
        <w:jc w:val="center"/>
        <w:rPr>
          <w:rFonts w:ascii="Times New Roman" w:hAnsi="Times New Roman" w:cs="Times New Roman"/>
          <w:bCs/>
        </w:rPr>
      </w:pPr>
      <w:r w:rsidRPr="003828B1">
        <w:rPr>
          <w:rFonts w:ascii="Times New Roman" w:hAnsi="Times New Roman" w:cs="Times New Roman"/>
          <w:b/>
          <w:bCs/>
          <w:noProof/>
          <w:lang w:eastAsia="en-GB"/>
        </w:rPr>
        <mc:AlternateContent>
          <mc:Choice Requires="wps">
            <w:drawing>
              <wp:anchor distT="45720" distB="45720" distL="114300" distR="114300" simplePos="0" relativeHeight="251724800" behindDoc="1" locked="0" layoutInCell="1" allowOverlap="1" wp14:anchorId="3736636D" wp14:editId="4A5E798F">
                <wp:simplePos x="0" y="0"/>
                <wp:positionH relativeFrom="margin">
                  <wp:align>center</wp:align>
                </wp:positionH>
                <wp:positionV relativeFrom="paragraph">
                  <wp:posOffset>1413510</wp:posOffset>
                </wp:positionV>
                <wp:extent cx="1019175" cy="1404620"/>
                <wp:effectExtent l="0" t="0" r="28575" b="2603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9175" cy="1404620"/>
                        </a:xfrm>
                        <a:prstGeom prst="rect">
                          <a:avLst/>
                        </a:prstGeom>
                        <a:solidFill>
                          <a:srgbClr val="FFFFFF"/>
                        </a:solidFill>
                        <a:ln w="9525">
                          <a:solidFill>
                            <a:schemeClr val="bg1"/>
                          </a:solidFill>
                          <a:miter lim="800000"/>
                          <a:headEnd/>
                          <a:tailEnd/>
                        </a:ln>
                      </wps:spPr>
                      <wps:txbx>
                        <w:txbxContent>
                          <w:p w14:paraId="3AC896F8" w14:textId="30D573D2" w:rsidR="004A4A6A" w:rsidRPr="00FF5B5F" w:rsidRDefault="004A4A6A" w:rsidP="00F92E1B">
                            <w:pPr>
                              <w:jc w:val="center"/>
                              <w:rPr>
                                <w:sz w:val="16"/>
                                <w:szCs w:val="16"/>
                              </w:rPr>
                            </w:pPr>
                            <w:r>
                              <w:rPr>
                                <w:sz w:val="16"/>
                                <w:szCs w:val="16"/>
                              </w:rPr>
                              <w:t>Figure 4</w:t>
                            </w:r>
                            <w:r w:rsidRPr="00FF5B5F">
                              <w:rPr>
                                <w:sz w:val="16"/>
                                <w:szCs w:val="16"/>
                              </w:rPr>
                              <w:t>: Skewness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36636D" id="_x0000_s1029" type="#_x0000_t202" style="position:absolute;left:0;text-align:left;margin-left:0;margin-top:111.3pt;width:80.25pt;height:110.6pt;z-index:-25159168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" strokecolor="white [3212]">
                <v:textbox style="mso-fit-shape-to-text:t">
                  <w:txbxContent>
                    <w:p w14:paraId="3AC896F8" w14:textId="30D573D2" w:rsidR="004A4A6A" w:rsidRPr="00FF5B5F" w:rsidRDefault="004A4A6A" w:rsidP="00F92E1B">
                      <w:pPr>
                        <w:jc w:val="center"/>
                        <w:rPr>
                          <w:sz w:val="16"/>
                          <w:szCs w:val="16"/>
                        </w:rPr>
                      </w:pPr>
                      <w:r>
                        <w:rPr>
                          <w:sz w:val="16"/>
                          <w:szCs w:val="16"/>
                        </w:rPr>
                        <w:t>Figure 4</w:t>
                      </w:r>
                      <w:r w:rsidRPr="00FF5B5F">
                        <w:rPr>
                          <w:sz w:val="16"/>
                          <w:szCs w:val="16"/>
                        </w:rPr>
                        <w:t>: Skewness</w:t>
                      </w:r>
                    </w:p>
                  </w:txbxContent>
                </v:textbox>
                <w10:wrap anchorx="margin"/>
              </v:shape>
            </w:pict>
          </mc:Fallback>
        </mc:AlternateContent>
      </w:r>
      <w:r w:rsidRPr="003828B1">
        <w:rPr>
          <w:rFonts w:ascii="Times New Roman" w:hAnsi="Times New Roman" w:cs="Times New Roman"/>
          <w:bCs/>
        </w:rPr>
        <w:t>.</w:t>
      </w:r>
      <w:r w:rsidRPr="003828B1">
        <w:rPr>
          <w:rFonts w:ascii="Times New Roman" w:hAnsi="Times New Roman" w:cs="Times New Roman"/>
          <w:noProof/>
        </w:rPr>
        <w:t xml:space="preserve"> </w:t>
      </w:r>
      <w:r w:rsidRPr="003828B1">
        <w:rPr>
          <w:rFonts w:ascii="Times New Roman" w:hAnsi="Times New Roman" w:cs="Times New Roman"/>
          <w:noProof/>
          <w:lang w:eastAsia="en-GB"/>
        </w:rPr>
        <w:drawing>
          <wp:inline distT="0" distB="0" distL="0" distR="0" wp14:anchorId="262EF75D" wp14:editId="72D46F7E">
            <wp:extent cx="4324350" cy="1457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24350" cy="1457325"/>
                    </a:xfrm>
                    <a:prstGeom prst="rect">
                      <a:avLst/>
                    </a:prstGeom>
                  </pic:spPr>
                </pic:pic>
              </a:graphicData>
            </a:graphic>
          </wp:inline>
        </w:drawing>
      </w:r>
    </w:p>
    <w:p w14:paraId="51FF5B8C" w14:textId="77777777" w:rsidR="00AC2972" w:rsidRPr="003828B1" w:rsidRDefault="00AC2972" w:rsidP="00F92E1B">
      <w:pPr>
        <w:rPr>
          <w:rFonts w:ascii="Times New Roman" w:hAnsi="Times New Roman" w:cs="Times New Roman"/>
          <w:bCs/>
        </w:rPr>
      </w:pPr>
    </w:p>
    <w:p w14:paraId="4C73EF36" w14:textId="77777777" w:rsidR="00AC2972" w:rsidRPr="003828B1" w:rsidRDefault="00AC2972" w:rsidP="00F92E1B">
      <w:pPr>
        <w:rPr>
          <w:rFonts w:ascii="Times New Roman" w:hAnsi="Times New Roman" w:cs="Times New Roman"/>
          <w:bCs/>
        </w:rPr>
      </w:pPr>
    </w:p>
    <w:p w14:paraId="7D2D4BD8" w14:textId="792AC1A0" w:rsidR="00AC2972" w:rsidRDefault="00AC2972" w:rsidP="00F92E1B">
      <w:pPr>
        <w:rPr>
          <w:rFonts w:ascii="Times New Roman" w:hAnsi="Times New Roman" w:cs="Times New Roman"/>
          <w:bCs/>
        </w:rPr>
      </w:pPr>
    </w:p>
    <w:p w14:paraId="78531FDE" w14:textId="77777777" w:rsidR="003828B1" w:rsidRPr="003828B1" w:rsidRDefault="003828B1" w:rsidP="00F92E1B">
      <w:pPr>
        <w:rPr>
          <w:rFonts w:ascii="Times New Roman" w:hAnsi="Times New Roman" w:cs="Times New Roman"/>
          <w:bCs/>
        </w:rPr>
      </w:pPr>
    </w:p>
    <w:p w14:paraId="64D51D9C" w14:textId="77777777" w:rsidR="00AC2972" w:rsidRPr="003828B1" w:rsidRDefault="00AC2972" w:rsidP="00F92E1B">
      <w:pPr>
        <w:rPr>
          <w:rFonts w:ascii="Times New Roman" w:hAnsi="Times New Roman" w:cs="Times New Roman"/>
          <w:bCs/>
        </w:rPr>
      </w:pPr>
    </w:p>
    <w:p w14:paraId="7D90DF86" w14:textId="77777777" w:rsidR="00AC2972" w:rsidRPr="003828B1" w:rsidRDefault="00AC2972" w:rsidP="00F92E1B">
      <w:pPr>
        <w:rPr>
          <w:rFonts w:ascii="Times New Roman" w:hAnsi="Times New Roman" w:cs="Times New Roman"/>
          <w:bCs/>
        </w:rPr>
      </w:pPr>
    </w:p>
    <w:p w14:paraId="221E1657" w14:textId="5EDDC9BA" w:rsidR="00F92E1B" w:rsidRPr="003828B1" w:rsidRDefault="00F92E1B" w:rsidP="00F92E1B">
      <w:pPr>
        <w:rPr>
          <w:rFonts w:ascii="Times New Roman" w:hAnsi="Times New Roman" w:cs="Times New Roman"/>
          <w:bCs/>
        </w:rPr>
      </w:pPr>
      <w:r w:rsidRPr="003828B1">
        <w:rPr>
          <w:rFonts w:ascii="Times New Roman" w:hAnsi="Times New Roman" w:cs="Times New Roman"/>
          <w:bCs/>
        </w:rPr>
        <w:lastRenderedPageBreak/>
        <w:t>The orthogonal quality is also of excellent quality, with the lower quality areas still of good quality.</w:t>
      </w:r>
    </w:p>
    <w:p w14:paraId="774BCA4A" w14:textId="56B30194" w:rsidR="00F92E1B" w:rsidRPr="003828B1" w:rsidRDefault="00F92E1B" w:rsidP="00F92E1B">
      <w:pPr>
        <w:jc w:val="center"/>
        <w:rPr>
          <w:rFonts w:ascii="Times New Roman" w:hAnsi="Times New Roman" w:cs="Times New Roman"/>
          <w:bCs/>
        </w:rPr>
      </w:pPr>
      <w:r w:rsidRPr="003828B1">
        <w:rPr>
          <w:rFonts w:ascii="Times New Roman" w:hAnsi="Times New Roman" w:cs="Times New Roman"/>
          <w:b/>
          <w:bCs/>
          <w:noProof/>
          <w:lang w:eastAsia="en-GB"/>
        </w:rPr>
        <mc:AlternateContent>
          <mc:Choice Requires="wps">
            <w:drawing>
              <wp:anchor distT="45720" distB="45720" distL="114300" distR="114300" simplePos="0" relativeHeight="251726848" behindDoc="1" locked="0" layoutInCell="1" allowOverlap="1" wp14:anchorId="391FBC02" wp14:editId="05A0A230">
                <wp:simplePos x="0" y="0"/>
                <wp:positionH relativeFrom="margin">
                  <wp:align>center</wp:align>
                </wp:positionH>
                <wp:positionV relativeFrom="paragraph">
                  <wp:posOffset>1365885</wp:posOffset>
                </wp:positionV>
                <wp:extent cx="1047750" cy="1404620"/>
                <wp:effectExtent l="0" t="0" r="19050" b="2603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1404620"/>
                        </a:xfrm>
                        <a:prstGeom prst="rect">
                          <a:avLst/>
                        </a:prstGeom>
                        <a:solidFill>
                          <a:srgbClr val="FFFFFF"/>
                        </a:solidFill>
                        <a:ln w="9525">
                          <a:solidFill>
                            <a:sysClr val="window" lastClr="FFFFFF"/>
                          </a:solidFill>
                          <a:miter lim="800000"/>
                          <a:headEnd/>
                          <a:tailEnd/>
                        </a:ln>
                      </wps:spPr>
                      <wps:txbx>
                        <w:txbxContent>
                          <w:p w14:paraId="58FE154E" w14:textId="299F12C6" w:rsidR="004A4A6A" w:rsidRPr="00FF5B5F" w:rsidRDefault="004A4A6A" w:rsidP="00F92E1B">
                            <w:pPr>
                              <w:rPr>
                                <w:sz w:val="16"/>
                                <w:szCs w:val="16"/>
                              </w:rPr>
                            </w:pPr>
                            <w:r>
                              <w:rPr>
                                <w:sz w:val="16"/>
                                <w:szCs w:val="16"/>
                              </w:rPr>
                              <w:t>Figure 5: Orthogonal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1FBC02" id="_x0000_s1030" type="#_x0000_t202" style="position:absolute;left:0;text-align:left;margin-left:0;margin-top:107.55pt;width:82.5pt;height:110.6pt;z-index:-25158963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" strokecolor="window">
                <v:textbox style="mso-fit-shape-to-text:t">
                  <w:txbxContent>
                    <w:p w14:paraId="58FE154E" w14:textId="299F12C6" w:rsidR="004A4A6A" w:rsidRPr="00FF5B5F" w:rsidRDefault="004A4A6A" w:rsidP="00F92E1B">
                      <w:pPr>
                        <w:rPr>
                          <w:sz w:val="16"/>
                          <w:szCs w:val="16"/>
                        </w:rPr>
                      </w:pPr>
                      <w:r>
                        <w:rPr>
                          <w:sz w:val="16"/>
                          <w:szCs w:val="16"/>
                        </w:rPr>
                        <w:t>Figure 5: Orthogonal</w:t>
                      </w:r>
                    </w:p>
                  </w:txbxContent>
                </v:textbox>
                <w10:wrap anchorx="margin"/>
              </v:shape>
            </w:pict>
          </mc:Fallback>
        </mc:AlternateContent>
      </w:r>
      <w:r w:rsidRPr="003828B1">
        <w:rPr>
          <w:rFonts w:ascii="Times New Roman" w:hAnsi="Times New Roman" w:cs="Times New Roman"/>
          <w:noProof/>
          <w:lang w:eastAsia="en-GB"/>
        </w:rPr>
        <w:drawing>
          <wp:inline distT="0" distB="0" distL="0" distR="0" wp14:anchorId="49C0798B" wp14:editId="0B9D7E23">
            <wp:extent cx="4324350" cy="14192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24350" cy="1419225"/>
                    </a:xfrm>
                    <a:prstGeom prst="rect">
                      <a:avLst/>
                    </a:prstGeom>
                  </pic:spPr>
                </pic:pic>
              </a:graphicData>
            </a:graphic>
          </wp:inline>
        </w:drawing>
      </w:r>
    </w:p>
    <w:p w14:paraId="37885214" w14:textId="6820FF5A" w:rsidR="00C81FD5" w:rsidRPr="003828B1" w:rsidRDefault="00C81FD5" w:rsidP="00393B66">
      <w:pPr>
        <w:rPr>
          <w:rFonts w:ascii="Times New Roman" w:hAnsi="Times New Roman" w:cs="Times New Roman"/>
          <w:noProof/>
          <w:lang w:eastAsia="en-GB"/>
        </w:rPr>
      </w:pPr>
      <w:r w:rsidRPr="003828B1">
        <w:rPr>
          <w:rFonts w:ascii="Times New Roman" w:hAnsi="Times New Roman" w:cs="Times New Roman"/>
          <w:noProof/>
          <w:lang w:eastAsia="en-GB"/>
        </w:rPr>
        <w:t xml:space="preserve">Table 1 and 2 compare a variety of fluid models using the octree and delaunay meshing methods. For the Mira geometry used, the results on both tables, show that K-epsilon standard is the quickest fluid model. However, K-epsilon realizable is significantly more accurate </w:t>
      </w:r>
      <w:r w:rsidR="00852020" w:rsidRPr="003828B1">
        <w:rPr>
          <w:rFonts w:ascii="Times New Roman" w:hAnsi="Times New Roman" w:cs="Times New Roman"/>
          <w:noProof/>
          <w:lang w:eastAsia="en-GB"/>
        </w:rPr>
        <w:t>with respect to the lift and drag. The Reynaulds stress model has been assessed using the pressure-strain, stress-omega and stress –BSL. The time to run the Reynolds methods is significantly higher and yields poor results, compared to the K-epsilon methods. For this reason, the optimised setup will use k-epsilon realizable.</w:t>
      </w:r>
    </w:p>
    <w:p w14:paraId="3C75D73F" w14:textId="655C6C4A" w:rsidR="00270021" w:rsidRPr="003828B1" w:rsidRDefault="00C81FD5" w:rsidP="00393B66">
      <w:pPr>
        <w:rPr>
          <w:rFonts w:ascii="Times New Roman" w:hAnsi="Times New Roman" w:cs="Times New Roman"/>
          <w:noProof/>
          <w:lang w:eastAsia="en-GB"/>
        </w:rPr>
      </w:pPr>
      <w:r w:rsidRPr="003828B1">
        <w:rPr>
          <w:rFonts w:ascii="Times New Roman" w:hAnsi="Times New Roman" w:cs="Times New Roman"/>
          <w:noProof/>
          <w:lang w:eastAsia="en-GB"/>
        </w:rPr>
        <mc:AlternateContent>
          <mc:Choice Requires="wps">
            <w:drawing>
              <wp:anchor distT="45720" distB="45720" distL="114300" distR="114300" simplePos="0" relativeHeight="251717632" behindDoc="1" locked="0" layoutInCell="1" allowOverlap="1" wp14:anchorId="4C6DE583" wp14:editId="046EB75B">
                <wp:simplePos x="0" y="0"/>
                <wp:positionH relativeFrom="margin">
                  <wp:posOffset>2124075</wp:posOffset>
                </wp:positionH>
                <wp:positionV relativeFrom="paragraph">
                  <wp:posOffset>1537970</wp:posOffset>
                </wp:positionV>
                <wp:extent cx="1543050" cy="238125"/>
                <wp:effectExtent l="0" t="0" r="0" b="95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38125"/>
                        </a:xfrm>
                        <a:prstGeom prst="rect">
                          <a:avLst/>
                        </a:prstGeom>
                        <a:solidFill>
                          <a:srgbClr val="FFFFFF"/>
                        </a:solidFill>
                        <a:ln w="9525">
                          <a:noFill/>
                          <a:miter lim="800000"/>
                          <a:headEnd/>
                          <a:tailEnd/>
                        </a:ln>
                      </wps:spPr>
                      <wps:txbx>
                        <w:txbxContent>
                          <w:p w14:paraId="10A56FCB" w14:textId="35EE8CC4" w:rsidR="004A4A6A" w:rsidRDefault="004A4A6A">
                            <w:r>
                              <w:t>Table 1: Octree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6DE583" id="_x0000_s1031" type="#_x0000_t202" style="position:absolute;margin-left:167.25pt;margin-top:121.1pt;width:121.5pt;height:18.75pt;z-index:-251598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" stroked="f">
                <v:textbox>
                  <w:txbxContent>
                    <w:p w14:paraId="10A56FCB" w14:textId="35EE8CC4" w:rsidR="004A4A6A" w:rsidRDefault="004A4A6A">
                      <w:r>
                        <w:t>Table 1: Octree Results</w:t>
                      </w:r>
                    </w:p>
                  </w:txbxContent>
                </v:textbox>
                <w10:wrap anchorx="margin"/>
              </v:shape>
            </w:pict>
          </mc:Fallback>
        </mc:AlternateContent>
      </w:r>
      <w:r w:rsidR="00270021" w:rsidRPr="003828B1">
        <w:rPr>
          <w:rFonts w:ascii="Times New Roman" w:hAnsi="Times New Roman" w:cs="Times New Roman"/>
          <w:noProof/>
        </w:rPr>
        <w:drawing>
          <wp:inline distT="0" distB="0" distL="0" distR="0" wp14:anchorId="100336DA" wp14:editId="74A06604">
            <wp:extent cx="5543550" cy="15525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43550" cy="1552575"/>
                    </a:xfrm>
                    <a:prstGeom prst="rect">
                      <a:avLst/>
                    </a:prstGeom>
                    <a:noFill/>
                    <a:ln>
                      <a:noFill/>
                    </a:ln>
                  </pic:spPr>
                </pic:pic>
              </a:graphicData>
            </a:graphic>
          </wp:inline>
        </w:drawing>
      </w:r>
    </w:p>
    <w:p w14:paraId="4477BFCD" w14:textId="43FD3EBB" w:rsidR="00C81FD5" w:rsidRPr="003828B1" w:rsidRDefault="00C81FD5" w:rsidP="00393B66">
      <w:pPr>
        <w:rPr>
          <w:rFonts w:ascii="Times New Roman" w:hAnsi="Times New Roman" w:cs="Times New Roman"/>
          <w:noProof/>
          <w:lang w:eastAsia="en-GB"/>
        </w:rPr>
      </w:pPr>
    </w:p>
    <w:p w14:paraId="356D4301" w14:textId="0ACB5621" w:rsidR="00270021" w:rsidRPr="003828B1" w:rsidRDefault="00C81FD5" w:rsidP="00393B66">
      <w:pPr>
        <w:rPr>
          <w:rFonts w:ascii="Times New Roman" w:hAnsi="Times New Roman" w:cs="Times New Roman"/>
          <w:noProof/>
          <w:lang w:eastAsia="en-GB"/>
        </w:rPr>
      </w:pPr>
      <w:r w:rsidRPr="003828B1">
        <w:rPr>
          <w:rFonts w:ascii="Times New Roman" w:hAnsi="Times New Roman" w:cs="Times New Roman"/>
          <w:noProof/>
          <w:lang w:eastAsia="en-GB"/>
        </w:rPr>
        <mc:AlternateContent>
          <mc:Choice Requires="wps">
            <w:drawing>
              <wp:anchor distT="45720" distB="45720" distL="114300" distR="114300" simplePos="0" relativeHeight="251719680" behindDoc="1" locked="0" layoutInCell="1" allowOverlap="1" wp14:anchorId="0EB1EBF5" wp14:editId="0F9C52C7">
                <wp:simplePos x="0" y="0"/>
                <wp:positionH relativeFrom="margin">
                  <wp:align>center</wp:align>
                </wp:positionH>
                <wp:positionV relativeFrom="paragraph">
                  <wp:posOffset>1518285</wp:posOffset>
                </wp:positionV>
                <wp:extent cx="1647825" cy="140462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1404620"/>
                        </a:xfrm>
                        <a:prstGeom prst="rect">
                          <a:avLst/>
                        </a:prstGeom>
                        <a:solidFill>
                          <a:srgbClr val="FFFFFF"/>
                        </a:solidFill>
                        <a:ln w="9525">
                          <a:noFill/>
                          <a:miter lim="800000"/>
                          <a:headEnd/>
                          <a:tailEnd/>
                        </a:ln>
                      </wps:spPr>
                      <wps:txbx>
                        <w:txbxContent>
                          <w:p w14:paraId="43B943D7" w14:textId="6BAEA656" w:rsidR="004A4A6A" w:rsidRDefault="004A4A6A">
                            <w:r>
                              <w:t>Table 2: Delaunay Results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B1EBF5" id="_x0000_s1032" type="#_x0000_t202" style="position:absolute;margin-left:0;margin-top:119.55pt;width:129.75pt;height:110.6pt;z-index:-25159680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" stroked="f">
                <v:textbox style="mso-fit-shape-to-text:t">
                  <w:txbxContent>
                    <w:p w14:paraId="43B943D7" w14:textId="6BAEA656" w:rsidR="004A4A6A" w:rsidRDefault="004A4A6A">
                      <w:r>
                        <w:t>Table 2: Delaunay Results</w:t>
                      </w:r>
                    </w:p>
                  </w:txbxContent>
                </v:textbox>
                <w10:wrap anchorx="margin"/>
              </v:shape>
            </w:pict>
          </mc:Fallback>
        </mc:AlternateContent>
      </w:r>
      <w:r w:rsidR="00270021" w:rsidRPr="003828B1">
        <w:rPr>
          <w:rFonts w:ascii="Times New Roman" w:hAnsi="Times New Roman" w:cs="Times New Roman"/>
          <w:noProof/>
        </w:rPr>
        <w:drawing>
          <wp:inline distT="0" distB="0" distL="0" distR="0" wp14:anchorId="353A4990" wp14:editId="21BCCB94">
            <wp:extent cx="5543550" cy="15525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3550" cy="1552575"/>
                    </a:xfrm>
                    <a:prstGeom prst="rect">
                      <a:avLst/>
                    </a:prstGeom>
                    <a:noFill/>
                    <a:ln>
                      <a:noFill/>
                    </a:ln>
                  </pic:spPr>
                </pic:pic>
              </a:graphicData>
            </a:graphic>
          </wp:inline>
        </w:drawing>
      </w:r>
    </w:p>
    <w:p w14:paraId="16A27256" w14:textId="6E2E8C5A" w:rsidR="00C81FD5" w:rsidRPr="003828B1" w:rsidRDefault="00C81FD5" w:rsidP="00393B66">
      <w:pPr>
        <w:rPr>
          <w:rFonts w:ascii="Times New Roman" w:hAnsi="Times New Roman" w:cs="Times New Roman"/>
          <w:noProof/>
          <w:lang w:eastAsia="en-GB"/>
        </w:rPr>
      </w:pPr>
    </w:p>
    <w:p w14:paraId="2A3019FE" w14:textId="77777777" w:rsidR="00852020" w:rsidRPr="003828B1" w:rsidRDefault="00852020" w:rsidP="00393B66">
      <w:pPr>
        <w:rPr>
          <w:rFonts w:ascii="Times New Roman" w:hAnsi="Times New Roman" w:cs="Times New Roman"/>
          <w:noProof/>
          <w:lang w:eastAsia="en-GB"/>
        </w:rPr>
      </w:pPr>
    </w:p>
    <w:p w14:paraId="2596E2CF" w14:textId="39DC1AA8" w:rsidR="00852020" w:rsidRPr="003828B1" w:rsidRDefault="00852020" w:rsidP="00393B66">
      <w:pPr>
        <w:rPr>
          <w:rFonts w:ascii="Times New Roman" w:hAnsi="Times New Roman" w:cs="Times New Roman"/>
          <w:noProof/>
          <w:lang w:eastAsia="en-GB"/>
        </w:rPr>
      </w:pPr>
    </w:p>
    <w:p w14:paraId="4BF765FD" w14:textId="6D107545" w:rsidR="00AC2972" w:rsidRPr="003828B1" w:rsidRDefault="00AC2972" w:rsidP="00393B66">
      <w:pPr>
        <w:rPr>
          <w:rFonts w:ascii="Times New Roman" w:hAnsi="Times New Roman" w:cs="Times New Roman"/>
          <w:noProof/>
          <w:lang w:eastAsia="en-GB"/>
        </w:rPr>
      </w:pPr>
    </w:p>
    <w:p w14:paraId="2B6FDA85" w14:textId="27FA7485" w:rsidR="00AC2972" w:rsidRDefault="00AC2972" w:rsidP="00393B66">
      <w:pPr>
        <w:rPr>
          <w:rFonts w:ascii="Times New Roman" w:hAnsi="Times New Roman" w:cs="Times New Roman"/>
          <w:noProof/>
          <w:lang w:eastAsia="en-GB"/>
        </w:rPr>
      </w:pPr>
    </w:p>
    <w:p w14:paraId="4E54E94F" w14:textId="2A87511E" w:rsidR="003828B1" w:rsidRDefault="003828B1" w:rsidP="00393B66">
      <w:pPr>
        <w:rPr>
          <w:rFonts w:ascii="Times New Roman" w:hAnsi="Times New Roman" w:cs="Times New Roman"/>
          <w:noProof/>
          <w:lang w:eastAsia="en-GB"/>
        </w:rPr>
      </w:pPr>
    </w:p>
    <w:p w14:paraId="243FC870" w14:textId="77777777" w:rsidR="003828B1" w:rsidRPr="003828B1" w:rsidRDefault="003828B1" w:rsidP="00393B66">
      <w:pPr>
        <w:rPr>
          <w:rFonts w:ascii="Times New Roman" w:hAnsi="Times New Roman" w:cs="Times New Roman"/>
          <w:noProof/>
          <w:lang w:eastAsia="en-GB"/>
        </w:rPr>
      </w:pPr>
    </w:p>
    <w:p w14:paraId="1C17EF09" w14:textId="6DDC9B9B" w:rsidR="00852020" w:rsidRPr="003828B1" w:rsidRDefault="00852020" w:rsidP="00393B66">
      <w:pPr>
        <w:rPr>
          <w:rFonts w:ascii="Times New Roman" w:hAnsi="Times New Roman" w:cs="Times New Roman"/>
          <w:noProof/>
          <w:lang w:eastAsia="en-GB"/>
        </w:rPr>
      </w:pPr>
    </w:p>
    <w:p w14:paraId="743D3C5E" w14:textId="675FC5EA" w:rsidR="00852020" w:rsidRPr="003828B1" w:rsidRDefault="00852020" w:rsidP="00852020">
      <w:pPr>
        <w:rPr>
          <w:rFonts w:ascii="Times New Roman" w:hAnsi="Times New Roman" w:cs="Times New Roman"/>
          <w:noProof/>
          <w:lang w:eastAsia="en-GB"/>
        </w:rPr>
      </w:pPr>
      <w:r w:rsidRPr="003828B1">
        <w:rPr>
          <w:rFonts w:ascii="Times New Roman" w:hAnsi="Times New Roman" w:cs="Times New Roman"/>
          <w:noProof/>
          <w:lang w:eastAsia="en-GB"/>
        </w:rPr>
        <w:lastRenderedPageBreak/>
        <w:t>The standard setup stated by Marco Lanfrit, has proved to be sufficient to run the simulation. How</w:t>
      </w:r>
      <w:r w:rsidR="00F92E1B" w:rsidRPr="003828B1">
        <w:rPr>
          <w:rFonts w:ascii="Times New Roman" w:hAnsi="Times New Roman" w:cs="Times New Roman"/>
          <w:noProof/>
          <w:lang w:eastAsia="en-GB"/>
        </w:rPr>
        <w:t>ever, when considering figure 6</w:t>
      </w:r>
      <w:r w:rsidRPr="003828B1">
        <w:rPr>
          <w:rFonts w:ascii="Times New Roman" w:hAnsi="Times New Roman" w:cs="Times New Roman"/>
          <w:noProof/>
          <w:lang w:eastAsia="en-GB"/>
        </w:rPr>
        <w:t xml:space="preserve"> it is evident that a lot of the domain can be removed. </w:t>
      </w:r>
    </w:p>
    <w:p w14:paraId="61697736" w14:textId="709880EC" w:rsidR="00A96FF6" w:rsidRPr="003828B1" w:rsidRDefault="0083029C" w:rsidP="00393B66">
      <w:pPr>
        <w:rPr>
          <w:rFonts w:ascii="Times New Roman" w:hAnsi="Times New Roman" w:cs="Times New Roman"/>
          <w:noProof/>
          <w:lang w:eastAsia="en-GB"/>
        </w:rPr>
      </w:pPr>
      <w:r w:rsidRPr="003828B1">
        <w:rPr>
          <w:rFonts w:ascii="Times New Roman" w:hAnsi="Times New Roman" w:cs="Times New Roman"/>
          <w:noProof/>
          <w:lang w:eastAsia="en-GB"/>
        </w:rPr>
        <mc:AlternateContent>
          <mc:Choice Requires="wps">
            <w:drawing>
              <wp:anchor distT="45720" distB="45720" distL="114300" distR="114300" simplePos="0" relativeHeight="251715584" behindDoc="1" locked="0" layoutInCell="1" allowOverlap="1" wp14:anchorId="0264063D" wp14:editId="70D12286">
                <wp:simplePos x="0" y="0"/>
                <wp:positionH relativeFrom="margin">
                  <wp:align>center</wp:align>
                </wp:positionH>
                <wp:positionV relativeFrom="paragraph">
                  <wp:posOffset>956310</wp:posOffset>
                </wp:positionV>
                <wp:extent cx="1657350" cy="2857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85750"/>
                        </a:xfrm>
                        <a:prstGeom prst="rect">
                          <a:avLst/>
                        </a:prstGeom>
                        <a:solidFill>
                          <a:srgbClr val="FFFFFF"/>
                        </a:solidFill>
                        <a:ln w="9525">
                          <a:noFill/>
                          <a:miter lim="800000"/>
                          <a:headEnd/>
                          <a:tailEnd/>
                        </a:ln>
                      </wps:spPr>
                      <wps:txbx>
                        <w:txbxContent>
                          <w:p w14:paraId="42809B3F" w14:textId="1D40D78A" w:rsidR="004A4A6A" w:rsidRDefault="004A4A6A">
                            <w:r>
                              <w:t>Figure 6: Standard Setup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4063D" id="_x0000_s1033" type="#_x0000_t202" style="position:absolute;margin-left:0;margin-top:75.3pt;width:130.5pt;height:22.5pt;z-index:-2516008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" stroked="f">
                <v:textbox>
                  <w:txbxContent>
                    <w:p w14:paraId="42809B3F" w14:textId="1D40D78A" w:rsidR="004A4A6A" w:rsidRDefault="004A4A6A">
                      <w:r>
                        <w:t>Figure 6: Standard Setup</w:t>
                      </w:r>
                    </w:p>
                  </w:txbxContent>
                </v:textbox>
                <w10:wrap anchorx="margin"/>
              </v:shape>
            </w:pict>
          </mc:Fallback>
        </mc:AlternateContent>
      </w:r>
      <w:r w:rsidR="00824C79" w:rsidRPr="003828B1">
        <w:rPr>
          <w:rFonts w:ascii="Times New Roman" w:hAnsi="Times New Roman" w:cs="Times New Roman"/>
          <w:noProof/>
          <w:lang w:eastAsia="en-GB"/>
        </w:rPr>
        <w:drawing>
          <wp:inline distT="0" distB="0" distL="0" distR="0" wp14:anchorId="70A84D77" wp14:editId="020119C2">
            <wp:extent cx="6191832" cy="1009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65605" cy="1021680"/>
                    </a:xfrm>
                    <a:prstGeom prst="rect">
                      <a:avLst/>
                    </a:prstGeom>
                    <a:noFill/>
                    <a:ln>
                      <a:noFill/>
                    </a:ln>
                  </pic:spPr>
                </pic:pic>
              </a:graphicData>
            </a:graphic>
          </wp:inline>
        </w:drawing>
      </w:r>
    </w:p>
    <w:p w14:paraId="63523080" w14:textId="77777777" w:rsidR="00852020" w:rsidRPr="003828B1" w:rsidRDefault="00852020" w:rsidP="00393B66">
      <w:pPr>
        <w:rPr>
          <w:rFonts w:ascii="Times New Roman" w:hAnsi="Times New Roman" w:cs="Times New Roman"/>
          <w:noProof/>
          <w:lang w:eastAsia="en-GB"/>
        </w:rPr>
      </w:pPr>
    </w:p>
    <w:p w14:paraId="0BAB4BC4" w14:textId="28263CAB" w:rsidR="00824C79" w:rsidRPr="003828B1" w:rsidRDefault="00824C79" w:rsidP="00393B66">
      <w:pPr>
        <w:rPr>
          <w:rFonts w:ascii="Times New Roman" w:eastAsiaTheme="minorEastAsia" w:hAnsi="Times New Roman" w:cs="Times New Roman"/>
          <w:noProof/>
          <w:lang w:eastAsia="en-GB"/>
        </w:rPr>
      </w:pPr>
      <w:r w:rsidRPr="003828B1">
        <w:rPr>
          <w:rFonts w:ascii="Times New Roman" w:hAnsi="Times New Roman" w:cs="Times New Roman"/>
          <w:noProof/>
          <w:lang w:eastAsia="en-GB"/>
        </w:rPr>
        <w:t xml:space="preserve">To save calculation time, the optimised model will use a domain size of 1.5 car length in front, 3 car lengths to the rear, 1 car length above and at the sides of the model. This reduces the overall domain size from </w:t>
      </w:r>
      <w:r w:rsidR="0083029C" w:rsidRPr="003828B1">
        <w:rPr>
          <w:rFonts w:ascii="Times New Roman" w:hAnsi="Times New Roman" w:cs="Times New Roman"/>
          <w:noProof/>
          <w:lang w:eastAsia="en-GB"/>
        </w:rPr>
        <w:t>1804.464</w:t>
      </w:r>
      <m:oMath>
        <m:sSup>
          <m:sSupPr>
            <m:ctrlPr>
              <w:rPr>
                <w:rFonts w:ascii="Cambria Math" w:hAnsi="Cambria Math" w:cs="Times New Roman"/>
                <w:i/>
                <w:noProof/>
                <w:lang w:eastAsia="en-GB"/>
              </w:rPr>
            </m:ctrlPr>
          </m:sSupPr>
          <m:e>
            <m:r>
              <w:rPr>
                <w:rFonts w:ascii="Cambria Math" w:hAnsi="Cambria Math" w:cs="Times New Roman"/>
                <w:noProof/>
                <w:lang w:eastAsia="en-GB"/>
              </w:rPr>
              <m:t>m</m:t>
            </m:r>
          </m:e>
          <m:sup>
            <m:r>
              <w:rPr>
                <w:rFonts w:ascii="Cambria Math" w:hAnsi="Cambria Math" w:cs="Times New Roman"/>
                <w:noProof/>
                <w:lang w:eastAsia="en-GB"/>
              </w:rPr>
              <m:t>3</m:t>
            </m:r>
          </m:sup>
        </m:sSup>
      </m:oMath>
      <w:r w:rsidRPr="003828B1">
        <w:rPr>
          <w:rFonts w:ascii="Times New Roman" w:eastAsiaTheme="minorEastAsia" w:hAnsi="Times New Roman" w:cs="Times New Roman"/>
          <w:noProof/>
          <w:lang w:eastAsia="en-GB"/>
        </w:rPr>
        <w:t xml:space="preserve"> to </w:t>
      </w:r>
      <w:r w:rsidR="0083029C" w:rsidRPr="003828B1">
        <w:rPr>
          <w:rFonts w:ascii="Times New Roman" w:eastAsiaTheme="minorEastAsia" w:hAnsi="Times New Roman" w:cs="Times New Roman"/>
          <w:noProof/>
          <w:lang w:eastAsia="en-GB"/>
        </w:rPr>
        <w:t>400.826</w:t>
      </w:r>
      <m:oMath>
        <m:sSup>
          <m:sSupPr>
            <m:ctrlPr>
              <w:rPr>
                <w:rFonts w:ascii="Cambria Math" w:eastAsiaTheme="minorEastAsia" w:hAnsi="Cambria Math" w:cs="Times New Roman"/>
                <w:i/>
                <w:noProof/>
                <w:lang w:eastAsia="en-GB"/>
              </w:rPr>
            </m:ctrlPr>
          </m:sSupPr>
          <m:e>
            <m:r>
              <w:rPr>
                <w:rFonts w:ascii="Cambria Math" w:eastAsiaTheme="minorEastAsia" w:hAnsi="Cambria Math" w:cs="Times New Roman"/>
                <w:noProof/>
                <w:lang w:eastAsia="en-GB"/>
              </w:rPr>
              <m:t>m</m:t>
            </m:r>
          </m:e>
          <m:sup>
            <m:r>
              <w:rPr>
                <w:rFonts w:ascii="Cambria Math" w:eastAsiaTheme="minorEastAsia" w:hAnsi="Cambria Math" w:cs="Times New Roman"/>
                <w:noProof/>
                <w:lang w:eastAsia="en-GB"/>
              </w:rPr>
              <m:t>3</m:t>
            </m:r>
          </m:sup>
        </m:sSup>
      </m:oMath>
      <w:r w:rsidR="0083029C" w:rsidRPr="003828B1">
        <w:rPr>
          <w:rFonts w:ascii="Times New Roman" w:eastAsiaTheme="minorEastAsia" w:hAnsi="Times New Roman" w:cs="Times New Roman"/>
          <w:noProof/>
          <w:lang w:eastAsia="en-GB"/>
        </w:rPr>
        <w:t>, a 4.5x reduction in size.</w:t>
      </w:r>
    </w:p>
    <w:p w14:paraId="5DF22571" w14:textId="71F744F8" w:rsidR="00F516DC" w:rsidRPr="003828B1" w:rsidRDefault="00F516DC" w:rsidP="00393B66">
      <w:pPr>
        <w:rPr>
          <w:rFonts w:ascii="Times New Roman" w:eastAsiaTheme="minorEastAsia" w:hAnsi="Times New Roman" w:cs="Times New Roman"/>
          <w:noProof/>
          <w:lang w:eastAsia="en-GB"/>
        </w:rPr>
      </w:pPr>
      <w:r w:rsidRPr="003828B1">
        <w:rPr>
          <w:rFonts w:ascii="Times New Roman" w:eastAsiaTheme="minorEastAsia" w:hAnsi="Times New Roman" w:cs="Times New Roman"/>
          <w:noProof/>
          <w:lang w:eastAsia="en-GB"/>
        </w:rPr>
        <w:t>A change of inflation layers has been evaluated, as shown in table 3. The data collected, shows no difference in efficiency. The only difference is the computation time, which reduces as the inflation layers are reduced. Dur to this, the optimised setup will use 1 inflation layer.</w:t>
      </w:r>
    </w:p>
    <w:p w14:paraId="6333916D" w14:textId="5E2B4132" w:rsidR="00C93B2E" w:rsidRPr="003828B1" w:rsidRDefault="00BB6A81" w:rsidP="00393B66">
      <w:pPr>
        <w:rPr>
          <w:rFonts w:ascii="Times New Roman" w:hAnsi="Times New Roman" w:cs="Times New Roman"/>
          <w:noProof/>
          <w:lang w:eastAsia="en-GB"/>
        </w:rPr>
      </w:pPr>
      <w:r w:rsidRPr="003828B1">
        <w:rPr>
          <w:rFonts w:ascii="Times New Roman" w:hAnsi="Times New Roman" w:cs="Times New Roman"/>
          <w:noProof/>
          <w:lang w:eastAsia="en-GB"/>
        </w:rPr>
        <mc:AlternateContent>
          <mc:Choice Requires="wps">
            <w:drawing>
              <wp:anchor distT="45720" distB="45720" distL="114300" distR="114300" simplePos="0" relativeHeight="251721728" behindDoc="1" locked="0" layoutInCell="1" allowOverlap="1" wp14:anchorId="42FDA148" wp14:editId="6F3E9D5A">
                <wp:simplePos x="0" y="0"/>
                <wp:positionH relativeFrom="margin">
                  <wp:align>center</wp:align>
                </wp:positionH>
                <wp:positionV relativeFrom="paragraph">
                  <wp:posOffset>791210</wp:posOffset>
                </wp:positionV>
                <wp:extent cx="1543050" cy="257175"/>
                <wp:effectExtent l="0" t="0" r="0" b="9525"/>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257175"/>
                        </a:xfrm>
                        <a:prstGeom prst="rect">
                          <a:avLst/>
                        </a:prstGeom>
                        <a:solidFill>
                          <a:srgbClr val="FFFFFF"/>
                        </a:solidFill>
                        <a:ln w="9525">
                          <a:noFill/>
                          <a:miter lim="800000"/>
                          <a:headEnd/>
                          <a:tailEnd/>
                        </a:ln>
                      </wps:spPr>
                      <wps:txbx>
                        <w:txbxContent>
                          <w:p w14:paraId="4F9FCF15" w14:textId="4D572AAE" w:rsidR="004A4A6A" w:rsidRDefault="004A4A6A">
                            <w:r>
                              <w:t>Table 3: Inflation Layers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DA148" id="_x0000_s1034" type="#_x0000_t202" style="position:absolute;margin-left:0;margin-top:62.3pt;width:121.5pt;height:20.25pt;z-index:-2515947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" stroked="f">
                <v:textbox>
                  <w:txbxContent>
                    <w:p w14:paraId="4F9FCF15" w14:textId="4D572AAE" w:rsidR="004A4A6A" w:rsidRDefault="004A4A6A">
                      <w:r>
                        <w:t>Table 3: Inflation Layers</w:t>
                      </w:r>
                    </w:p>
                  </w:txbxContent>
                </v:textbox>
                <w10:wrap anchorx="margin"/>
              </v:shape>
            </w:pict>
          </mc:Fallback>
        </mc:AlternateContent>
      </w:r>
      <w:r w:rsidR="00F516DC" w:rsidRPr="003828B1">
        <w:rPr>
          <w:rFonts w:ascii="Times New Roman" w:hAnsi="Times New Roman" w:cs="Times New Roman"/>
          <w:noProof/>
        </w:rPr>
        <w:drawing>
          <wp:inline distT="0" distB="0" distL="0" distR="0" wp14:anchorId="6D4DFDDA" wp14:editId="70B277A9">
            <wp:extent cx="5731510" cy="863941"/>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863941"/>
                    </a:xfrm>
                    <a:prstGeom prst="rect">
                      <a:avLst/>
                    </a:prstGeom>
                    <a:noFill/>
                    <a:ln>
                      <a:noFill/>
                    </a:ln>
                  </pic:spPr>
                </pic:pic>
              </a:graphicData>
            </a:graphic>
          </wp:inline>
        </w:drawing>
      </w:r>
    </w:p>
    <w:p w14:paraId="4E29FD6A" w14:textId="79464B99" w:rsidR="00A96FF6" w:rsidRPr="003828B1" w:rsidRDefault="00F516DC" w:rsidP="00393B66">
      <w:pPr>
        <w:rPr>
          <w:rFonts w:ascii="Times New Roman" w:hAnsi="Times New Roman" w:cs="Times New Roman"/>
          <w:noProof/>
          <w:lang w:eastAsia="en-GB"/>
        </w:rPr>
      </w:pPr>
      <w:r w:rsidRPr="003828B1">
        <w:rPr>
          <w:rFonts w:ascii="Times New Roman" w:hAnsi="Times New Roman" w:cs="Times New Roman"/>
          <w:noProof/>
          <w:lang w:eastAsia="en-GB"/>
        </w:rPr>
        <w:t xml:space="preserve">From the investigation conducted, it has been determined that both time and accuracy can be improved. The optimised model will use a reduced domain size, better placed denisty boxes, using the octree/ all tri meshing strategy with 1 inflation layer on the floor and around the geometry. Additionally, the K-epsilon realizable turbulance model will be applied. </w:t>
      </w:r>
    </w:p>
    <w:p w14:paraId="270DA40F" w14:textId="6196359A" w:rsidR="00F516DC" w:rsidRPr="003828B1" w:rsidRDefault="00F516DC" w:rsidP="00393B66">
      <w:pPr>
        <w:rPr>
          <w:rFonts w:ascii="Times New Roman" w:hAnsi="Times New Roman" w:cs="Times New Roman"/>
          <w:noProof/>
          <w:lang w:eastAsia="en-GB"/>
        </w:rPr>
      </w:pPr>
      <w:r w:rsidRPr="003828B1">
        <w:rPr>
          <w:rFonts w:ascii="Times New Roman" w:hAnsi="Times New Roman" w:cs="Times New Roman"/>
          <w:noProof/>
          <w:lang w:eastAsia="en-GB"/>
        </w:rPr>
        <w:t>The expectations are that the optimised setup would run significantly faster than the standardised setup with the potential of better or at worst the same rate of accuracy.</w:t>
      </w:r>
    </w:p>
    <w:p w14:paraId="74517102" w14:textId="6284EEB2" w:rsidR="00A96FF6" w:rsidRPr="003828B1" w:rsidRDefault="00A96FF6" w:rsidP="00393B66">
      <w:pPr>
        <w:rPr>
          <w:rFonts w:ascii="Times New Roman" w:hAnsi="Times New Roman" w:cs="Times New Roman"/>
          <w:noProof/>
          <w:lang w:eastAsia="en-GB"/>
        </w:rPr>
      </w:pPr>
    </w:p>
    <w:p w14:paraId="1A17BD85" w14:textId="47BAA3D0" w:rsidR="00A96FF6" w:rsidRPr="003828B1" w:rsidRDefault="00A96FF6" w:rsidP="00393B66">
      <w:pPr>
        <w:rPr>
          <w:rFonts w:ascii="Times New Roman" w:hAnsi="Times New Roman" w:cs="Times New Roman"/>
          <w:noProof/>
          <w:lang w:eastAsia="en-GB"/>
        </w:rPr>
      </w:pPr>
    </w:p>
    <w:p w14:paraId="4DC4670C" w14:textId="3B82C75D" w:rsidR="00A96FF6" w:rsidRPr="003828B1" w:rsidRDefault="00A96FF6" w:rsidP="00393B66">
      <w:pPr>
        <w:rPr>
          <w:rFonts w:ascii="Times New Roman" w:hAnsi="Times New Roman" w:cs="Times New Roman"/>
          <w:noProof/>
          <w:lang w:eastAsia="en-GB"/>
        </w:rPr>
      </w:pPr>
    </w:p>
    <w:p w14:paraId="2326FD8C" w14:textId="040F7C15" w:rsidR="00A96FF6" w:rsidRPr="003828B1" w:rsidRDefault="00A96FF6" w:rsidP="00393B66">
      <w:pPr>
        <w:rPr>
          <w:rFonts w:ascii="Times New Roman" w:hAnsi="Times New Roman" w:cs="Times New Roman"/>
          <w:noProof/>
          <w:lang w:eastAsia="en-GB"/>
        </w:rPr>
      </w:pPr>
    </w:p>
    <w:p w14:paraId="3F48ECF6" w14:textId="508B66D5" w:rsidR="00A96FF6" w:rsidRPr="003828B1" w:rsidRDefault="00A96FF6" w:rsidP="00393B66">
      <w:pPr>
        <w:rPr>
          <w:rFonts w:ascii="Times New Roman" w:hAnsi="Times New Roman" w:cs="Times New Roman"/>
          <w:noProof/>
          <w:lang w:eastAsia="en-GB"/>
        </w:rPr>
      </w:pPr>
    </w:p>
    <w:p w14:paraId="78F8E205" w14:textId="30E90893" w:rsidR="00A96FF6" w:rsidRPr="003828B1" w:rsidRDefault="00A96FF6" w:rsidP="00393B66">
      <w:pPr>
        <w:rPr>
          <w:rFonts w:ascii="Times New Roman" w:hAnsi="Times New Roman" w:cs="Times New Roman"/>
          <w:noProof/>
          <w:lang w:eastAsia="en-GB"/>
        </w:rPr>
      </w:pPr>
    </w:p>
    <w:p w14:paraId="76FAC8CA" w14:textId="12D51702" w:rsidR="00A96FF6" w:rsidRPr="003828B1" w:rsidRDefault="00A96FF6" w:rsidP="00393B66">
      <w:pPr>
        <w:rPr>
          <w:rFonts w:ascii="Times New Roman" w:hAnsi="Times New Roman" w:cs="Times New Roman"/>
          <w:bCs/>
        </w:rPr>
      </w:pPr>
    </w:p>
    <w:p w14:paraId="5667A303" w14:textId="3F1C83EF" w:rsidR="0044408F" w:rsidRPr="003828B1" w:rsidRDefault="0044408F" w:rsidP="00393B66">
      <w:pPr>
        <w:rPr>
          <w:rFonts w:ascii="Times New Roman" w:hAnsi="Times New Roman" w:cs="Times New Roman"/>
          <w:b/>
          <w:bCs/>
        </w:rPr>
      </w:pPr>
    </w:p>
    <w:p w14:paraId="72D0C66D" w14:textId="148D27DF" w:rsidR="00C523B3" w:rsidRPr="003828B1" w:rsidRDefault="00C523B3" w:rsidP="00393B66">
      <w:pPr>
        <w:rPr>
          <w:rFonts w:ascii="Times New Roman" w:hAnsi="Times New Roman" w:cs="Times New Roman"/>
          <w:b/>
          <w:bCs/>
        </w:rPr>
      </w:pPr>
    </w:p>
    <w:p w14:paraId="063F5A93" w14:textId="442ECE0D" w:rsidR="000A0ED1" w:rsidRPr="003828B1" w:rsidRDefault="000A0ED1" w:rsidP="00393B66">
      <w:pPr>
        <w:rPr>
          <w:rFonts w:ascii="Times New Roman" w:hAnsi="Times New Roman" w:cs="Times New Roman"/>
          <w:b/>
          <w:bCs/>
        </w:rPr>
      </w:pPr>
    </w:p>
    <w:p w14:paraId="52A3A6FB" w14:textId="47AC9FCC" w:rsidR="000A0ED1" w:rsidRPr="003828B1" w:rsidRDefault="000A0ED1" w:rsidP="00393B66">
      <w:pPr>
        <w:rPr>
          <w:rFonts w:ascii="Times New Roman" w:hAnsi="Times New Roman" w:cs="Times New Roman"/>
          <w:b/>
          <w:bCs/>
        </w:rPr>
      </w:pPr>
    </w:p>
    <w:p w14:paraId="447B316C" w14:textId="1FFB099E" w:rsidR="000A0ED1" w:rsidRPr="003828B1" w:rsidRDefault="000A0ED1" w:rsidP="00393B66">
      <w:pPr>
        <w:rPr>
          <w:rFonts w:ascii="Times New Roman" w:hAnsi="Times New Roman" w:cs="Times New Roman"/>
          <w:b/>
          <w:bCs/>
        </w:rPr>
      </w:pPr>
    </w:p>
    <w:p w14:paraId="08D36716" w14:textId="0EFA19D6" w:rsidR="00E4537B" w:rsidRPr="003828B1" w:rsidRDefault="006B462C" w:rsidP="00E4537B">
      <w:pPr>
        <w:pBdr>
          <w:bottom w:val="single" w:sz="4" w:space="1" w:color="2E74B5" w:themeColor="accent1" w:themeShade="BF"/>
        </w:pBdr>
        <w:rPr>
          <w:rFonts w:ascii="Times New Roman" w:hAnsi="Times New Roman" w:cs="Times New Roman"/>
          <w:bCs/>
          <w:color w:val="2E74B5" w:themeColor="accent1" w:themeShade="BF"/>
          <w:sz w:val="36"/>
          <w:szCs w:val="36"/>
        </w:rPr>
      </w:pPr>
      <w:r w:rsidRPr="003828B1">
        <w:rPr>
          <w:rFonts w:ascii="Times New Roman" w:hAnsi="Times New Roman" w:cs="Times New Roman"/>
          <w:bCs/>
          <w:color w:val="2E74B5" w:themeColor="accent1" w:themeShade="BF"/>
          <w:sz w:val="36"/>
          <w:szCs w:val="36"/>
        </w:rPr>
        <w:lastRenderedPageBreak/>
        <w:t>Optimised Setup</w:t>
      </w:r>
    </w:p>
    <w:p w14:paraId="63102736" w14:textId="2E50EB4A" w:rsidR="00C523B3" w:rsidRPr="003828B1" w:rsidRDefault="00515023" w:rsidP="00393B66">
      <w:pPr>
        <w:rPr>
          <w:rFonts w:ascii="Times New Roman" w:hAnsi="Times New Roman" w:cs="Times New Roman"/>
          <w:bCs/>
        </w:rPr>
      </w:pPr>
      <w:r w:rsidRPr="003828B1">
        <w:rPr>
          <w:rFonts w:ascii="Times New Roman" w:hAnsi="Times New Roman" w:cs="Times New Roman"/>
          <w:bCs/>
        </w:rPr>
        <w:t xml:space="preserve">As shown in figure </w:t>
      </w:r>
      <w:r w:rsidR="004B1996" w:rsidRPr="003828B1">
        <w:rPr>
          <w:rFonts w:ascii="Times New Roman" w:hAnsi="Times New Roman" w:cs="Times New Roman"/>
          <w:bCs/>
        </w:rPr>
        <w:t>7</w:t>
      </w:r>
      <w:r w:rsidRPr="003828B1">
        <w:rPr>
          <w:rFonts w:ascii="Times New Roman" w:hAnsi="Times New Roman" w:cs="Times New Roman"/>
          <w:bCs/>
        </w:rPr>
        <w:t>, the domain size has been reduced, it has 1 inflation layer around the geometry and on the floor. The height of the density box in the wake region has also been reduced to further reduce computational time.</w:t>
      </w:r>
      <w:r w:rsidR="00376206" w:rsidRPr="003828B1">
        <w:rPr>
          <w:rFonts w:ascii="Times New Roman" w:hAnsi="Times New Roman" w:cs="Times New Roman"/>
          <w:bCs/>
        </w:rPr>
        <w:t xml:space="preserve"> Due to the reduction in computational time, it is possible to improve accuracy of the results, the domain and density boxes are denser.</w:t>
      </w:r>
    </w:p>
    <w:p w14:paraId="71CE0A7F" w14:textId="02D85823" w:rsidR="006623E3" w:rsidRPr="003828B1" w:rsidRDefault="00D0260D" w:rsidP="00393B66">
      <w:pPr>
        <w:rPr>
          <w:rFonts w:ascii="Times New Roman" w:hAnsi="Times New Roman" w:cs="Times New Roman"/>
          <w:bCs/>
        </w:rPr>
      </w:pPr>
      <w:r w:rsidRPr="003828B1">
        <w:rPr>
          <w:rFonts w:ascii="Times New Roman" w:hAnsi="Times New Roman" w:cs="Times New Roman"/>
          <w:bCs/>
          <w:noProof/>
          <w:lang w:eastAsia="en-GB"/>
        </w:rPr>
        <mc:AlternateContent>
          <mc:Choice Requires="wps">
            <w:drawing>
              <wp:anchor distT="45720" distB="45720" distL="114300" distR="114300" simplePos="0" relativeHeight="251730944" behindDoc="1" locked="0" layoutInCell="1" allowOverlap="1" wp14:anchorId="45E5EFEA" wp14:editId="6D91DBBD">
                <wp:simplePos x="0" y="0"/>
                <wp:positionH relativeFrom="margin">
                  <wp:align>center</wp:align>
                </wp:positionH>
                <wp:positionV relativeFrom="paragraph">
                  <wp:posOffset>1721485</wp:posOffset>
                </wp:positionV>
                <wp:extent cx="1657350" cy="266700"/>
                <wp:effectExtent l="0" t="0" r="0" b="0"/>
                <wp:wrapNone/>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66700"/>
                        </a:xfrm>
                        <a:prstGeom prst="rect">
                          <a:avLst/>
                        </a:prstGeom>
                        <a:solidFill>
                          <a:srgbClr val="FFFFFF"/>
                        </a:solidFill>
                        <a:ln w="9525">
                          <a:noFill/>
                          <a:miter lim="800000"/>
                          <a:headEnd/>
                          <a:tailEnd/>
                        </a:ln>
                      </wps:spPr>
                      <wps:txbx>
                        <w:txbxContent>
                          <w:p w14:paraId="08799DF0" w14:textId="7581DEF3" w:rsidR="004A4A6A" w:rsidRDefault="004A4A6A">
                            <w:r>
                              <w:t>Figure 7: Optimised Mesh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5EFEA" id="_x0000_s1035" type="#_x0000_t202" style="position:absolute;margin-left:0;margin-top:135.55pt;width:130.5pt;height:21pt;z-index:-2515855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" stroked="f">
                <v:textbox>
                  <w:txbxContent>
                    <w:p w14:paraId="08799DF0" w14:textId="7581DEF3" w:rsidR="004A4A6A" w:rsidRDefault="004A4A6A">
                      <w:r>
                        <w:t>Figure 7: Optimised Mesh</w:t>
                      </w:r>
                    </w:p>
                  </w:txbxContent>
                </v:textbox>
                <w10:wrap anchorx="margin"/>
              </v:shape>
            </w:pict>
          </mc:Fallback>
        </mc:AlternateContent>
      </w:r>
      <w:r w:rsidRPr="003828B1">
        <w:rPr>
          <w:rFonts w:ascii="Times New Roman" w:hAnsi="Times New Roman" w:cs="Times New Roman"/>
          <w:noProof/>
          <w:lang w:eastAsia="en-GB"/>
        </w:rPr>
        <w:drawing>
          <wp:inline distT="0" distB="0" distL="0" distR="0" wp14:anchorId="7DF49DA1" wp14:editId="1ED318B7">
            <wp:extent cx="5731510" cy="179959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799590"/>
                    </a:xfrm>
                    <a:prstGeom prst="rect">
                      <a:avLst/>
                    </a:prstGeom>
                  </pic:spPr>
                </pic:pic>
              </a:graphicData>
            </a:graphic>
          </wp:inline>
        </w:drawing>
      </w:r>
    </w:p>
    <w:p w14:paraId="66FF9FF5" w14:textId="52E78AF2" w:rsidR="006623E3" w:rsidRPr="003828B1" w:rsidRDefault="006623E3" w:rsidP="00393B66">
      <w:pPr>
        <w:rPr>
          <w:rFonts w:ascii="Times New Roman" w:hAnsi="Times New Roman" w:cs="Times New Roman"/>
          <w:bCs/>
        </w:rPr>
      </w:pPr>
    </w:p>
    <w:p w14:paraId="7DBD3F25" w14:textId="5E3B62D9" w:rsidR="00C523B3" w:rsidRPr="003828B1" w:rsidRDefault="006623E3" w:rsidP="00393B66">
      <w:pPr>
        <w:rPr>
          <w:rFonts w:ascii="Times New Roman" w:hAnsi="Times New Roman" w:cs="Times New Roman"/>
          <w:b/>
          <w:bCs/>
        </w:rPr>
      </w:pPr>
      <w:r w:rsidRPr="003828B1">
        <w:rPr>
          <w:rFonts w:ascii="Times New Roman" w:hAnsi="Times New Roman" w:cs="Times New Roman"/>
          <w:b/>
          <w:bCs/>
          <w:noProof/>
          <w:lang w:eastAsia="en-GB"/>
        </w:rPr>
        <mc:AlternateContent>
          <mc:Choice Requires="wps">
            <w:drawing>
              <wp:anchor distT="45720" distB="45720" distL="114300" distR="114300" simplePos="0" relativeHeight="251728896" behindDoc="1" locked="0" layoutInCell="1" allowOverlap="1" wp14:anchorId="1DDD7CD5" wp14:editId="26B85010">
                <wp:simplePos x="0" y="0"/>
                <wp:positionH relativeFrom="margin">
                  <wp:align>center</wp:align>
                </wp:positionH>
                <wp:positionV relativeFrom="paragraph">
                  <wp:posOffset>521335</wp:posOffset>
                </wp:positionV>
                <wp:extent cx="1562100" cy="2667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266700"/>
                        </a:xfrm>
                        <a:prstGeom prst="rect">
                          <a:avLst/>
                        </a:prstGeom>
                        <a:solidFill>
                          <a:srgbClr val="FFFFFF"/>
                        </a:solidFill>
                        <a:ln w="9525">
                          <a:noFill/>
                          <a:miter lim="800000"/>
                          <a:headEnd/>
                          <a:tailEnd/>
                        </a:ln>
                      </wps:spPr>
                      <wps:txbx>
                        <w:txbxContent>
                          <w:p w14:paraId="2B5221C9" w14:textId="1887530F" w:rsidR="004A4A6A" w:rsidRDefault="004A4A6A">
                            <w:r>
                              <w:t>Table 4: Optimised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D7CD5" id="_x0000_s1036" type="#_x0000_t202" style="position:absolute;margin-left:0;margin-top:41.05pt;width:123pt;height:21pt;z-index:-2515875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" stroked="f">
                <v:textbox>
                  <w:txbxContent>
                    <w:p w14:paraId="2B5221C9" w14:textId="1887530F" w:rsidR="004A4A6A" w:rsidRDefault="004A4A6A">
                      <w:r>
                        <w:t>Table 4: Optimised data</w:t>
                      </w:r>
                    </w:p>
                  </w:txbxContent>
                </v:textbox>
                <w10:wrap anchorx="margin"/>
              </v:shape>
            </w:pict>
          </mc:Fallback>
        </mc:AlternateContent>
      </w:r>
      <w:r w:rsidR="00376206" w:rsidRPr="003828B1">
        <w:rPr>
          <w:rFonts w:ascii="Times New Roman" w:hAnsi="Times New Roman" w:cs="Times New Roman"/>
          <w:noProof/>
        </w:rPr>
        <w:drawing>
          <wp:inline distT="0" distB="0" distL="0" distR="0" wp14:anchorId="5109B927" wp14:editId="39C03CF5">
            <wp:extent cx="5731510" cy="575961"/>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575961"/>
                    </a:xfrm>
                    <a:prstGeom prst="rect">
                      <a:avLst/>
                    </a:prstGeom>
                    <a:noFill/>
                    <a:ln>
                      <a:noFill/>
                    </a:ln>
                  </pic:spPr>
                </pic:pic>
              </a:graphicData>
            </a:graphic>
          </wp:inline>
        </w:drawing>
      </w:r>
    </w:p>
    <w:p w14:paraId="1FDFFBBF" w14:textId="1BBA2DD0" w:rsidR="003860D5" w:rsidRPr="003828B1" w:rsidRDefault="006623E3" w:rsidP="00393B66">
      <w:pPr>
        <w:rPr>
          <w:rFonts w:ascii="Times New Roman" w:hAnsi="Times New Roman" w:cs="Times New Roman"/>
          <w:bCs/>
        </w:rPr>
      </w:pPr>
      <w:r w:rsidRPr="003828B1">
        <w:rPr>
          <w:rFonts w:ascii="Times New Roman" w:hAnsi="Times New Roman" w:cs="Times New Roman"/>
          <w:bCs/>
        </w:rPr>
        <w:t>From the data collected in table 4, it shows that the optimised setup, although it has taken much more time due to the denser mesh, it has however, significantly improved the accuracy of the lift value within 4 decimal places of the ideal lift value.</w:t>
      </w:r>
    </w:p>
    <w:p w14:paraId="507C3FC1" w14:textId="55BEF927" w:rsidR="003860D5" w:rsidRPr="003828B1" w:rsidRDefault="003860D5" w:rsidP="00393B66">
      <w:pPr>
        <w:rPr>
          <w:rFonts w:ascii="Times New Roman" w:hAnsi="Times New Roman" w:cs="Times New Roman"/>
          <w:bCs/>
        </w:rPr>
      </w:pPr>
      <w:r w:rsidRPr="003828B1">
        <w:rPr>
          <w:rFonts w:ascii="Times New Roman" w:hAnsi="Times New Roman" w:cs="Times New Roman"/>
          <w:bCs/>
        </w:rPr>
        <w:t xml:space="preserve">During the postprocess, the velocity has been viewed. </w:t>
      </w:r>
      <w:r w:rsidR="001C6174" w:rsidRPr="003828B1">
        <w:rPr>
          <w:rFonts w:ascii="Times New Roman" w:hAnsi="Times New Roman" w:cs="Times New Roman"/>
          <w:bCs/>
        </w:rPr>
        <w:t>In figure 8</w:t>
      </w:r>
      <w:r w:rsidR="00B031A8" w:rsidRPr="003828B1">
        <w:rPr>
          <w:rFonts w:ascii="Times New Roman" w:hAnsi="Times New Roman" w:cs="Times New Roman"/>
          <w:bCs/>
        </w:rPr>
        <w:t xml:space="preserve">, </w:t>
      </w:r>
      <w:r w:rsidRPr="003828B1">
        <w:rPr>
          <w:rFonts w:ascii="Times New Roman" w:hAnsi="Times New Roman" w:cs="Times New Roman"/>
          <w:bCs/>
        </w:rPr>
        <w:t xml:space="preserve">P1 shows the two turbulence wake regions, with the lower </w:t>
      </w:r>
      <w:r w:rsidR="00D91A48" w:rsidRPr="003828B1">
        <w:rPr>
          <w:rFonts w:ascii="Times New Roman" w:hAnsi="Times New Roman" w:cs="Times New Roman"/>
          <w:bCs/>
        </w:rPr>
        <w:t>region being more intensified. P2 shows a high velocity rate, caused by the change in pressure as the airflow passes over the geometry. P3 shows a high velocity in front of the wheel, which is then reduced as the airflow reaches the rear wheel.</w:t>
      </w:r>
      <w:r w:rsidRPr="003828B1">
        <w:rPr>
          <w:rFonts w:ascii="Times New Roman" w:hAnsi="Times New Roman" w:cs="Times New Roman"/>
          <w:bCs/>
        </w:rPr>
        <w:t xml:space="preserve"> </w:t>
      </w:r>
    </w:p>
    <w:p w14:paraId="3670CF0F" w14:textId="40EE862E" w:rsidR="00664A24" w:rsidRPr="003828B1" w:rsidRDefault="00D91A48" w:rsidP="00D91A48">
      <w:pPr>
        <w:jc w:val="cente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32992" behindDoc="1" locked="0" layoutInCell="1" allowOverlap="1" wp14:anchorId="17B1374C" wp14:editId="4630F464">
                <wp:simplePos x="0" y="0"/>
                <wp:positionH relativeFrom="margin">
                  <wp:align>center</wp:align>
                </wp:positionH>
                <wp:positionV relativeFrom="paragraph">
                  <wp:posOffset>2840990</wp:posOffset>
                </wp:positionV>
                <wp:extent cx="1693628" cy="254441"/>
                <wp:effectExtent l="0" t="0" r="1905"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3628" cy="254441"/>
                        </a:xfrm>
                        <a:prstGeom prst="rect">
                          <a:avLst/>
                        </a:prstGeom>
                        <a:solidFill>
                          <a:srgbClr val="FFFFFF"/>
                        </a:solidFill>
                        <a:ln w="9525">
                          <a:noFill/>
                          <a:miter lim="800000"/>
                          <a:headEnd/>
                          <a:tailEnd/>
                        </a:ln>
                      </wps:spPr>
                      <wps:txbx>
                        <w:txbxContent>
                          <w:p w14:paraId="6A207C0D" w14:textId="2ADCC6A7" w:rsidR="004A4A6A" w:rsidRDefault="004A4A6A">
                            <w:r>
                              <w:t>Figure 8: Velocity Regions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1374C" id="_x0000_s1037" type="#_x0000_t202" style="position:absolute;left:0;text-align:left;margin-left:0;margin-top:223.7pt;width:133.35pt;height:20.05pt;z-index:-2515834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" stroked="f">
                <v:textbox>
                  <w:txbxContent>
                    <w:p w14:paraId="6A207C0D" w14:textId="2ADCC6A7" w:rsidR="004A4A6A" w:rsidRDefault="004A4A6A">
                      <w:r>
                        <w:t>Figure 8: Velocity Regions</w:t>
                      </w:r>
                    </w:p>
                  </w:txbxContent>
                </v:textbox>
                <w10:wrap anchorx="margin"/>
              </v:shape>
            </w:pict>
          </mc:Fallback>
        </mc:AlternateContent>
      </w:r>
      <w:r w:rsidR="003860D5" w:rsidRPr="003828B1">
        <w:rPr>
          <w:rFonts w:ascii="Times New Roman" w:hAnsi="Times New Roman" w:cs="Times New Roman"/>
          <w:b/>
          <w:bCs/>
          <w:noProof/>
        </w:rPr>
        <w:drawing>
          <wp:inline distT="0" distB="0" distL="0" distR="0" wp14:anchorId="7A1B9A2F" wp14:editId="0CB1A1DF">
            <wp:extent cx="5064981" cy="288416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93031" cy="2900135"/>
                    </a:xfrm>
                    <a:prstGeom prst="rect">
                      <a:avLst/>
                    </a:prstGeom>
                    <a:noFill/>
                    <a:ln>
                      <a:noFill/>
                    </a:ln>
                  </pic:spPr>
                </pic:pic>
              </a:graphicData>
            </a:graphic>
          </wp:inline>
        </w:drawing>
      </w:r>
    </w:p>
    <w:p w14:paraId="0DB2EBA2" w14:textId="268FD5AB" w:rsidR="00D91A48" w:rsidRPr="003828B1" w:rsidRDefault="00D91A48" w:rsidP="00D91A48">
      <w:pPr>
        <w:jc w:val="center"/>
        <w:rPr>
          <w:rFonts w:ascii="Times New Roman" w:hAnsi="Times New Roman" w:cs="Times New Roman"/>
          <w:b/>
          <w:bCs/>
        </w:rPr>
      </w:pPr>
    </w:p>
    <w:p w14:paraId="2ADD7D7E" w14:textId="29EF550A" w:rsidR="00664A24" w:rsidRPr="003828B1" w:rsidRDefault="00D91A48" w:rsidP="004437E6">
      <w:pPr>
        <w:rPr>
          <w:rFonts w:ascii="Times New Roman" w:hAnsi="Times New Roman" w:cs="Times New Roman"/>
          <w:b/>
          <w:bCs/>
        </w:rPr>
      </w:pPr>
      <w:r w:rsidRPr="003828B1">
        <w:rPr>
          <w:rFonts w:ascii="Times New Roman" w:hAnsi="Times New Roman" w:cs="Times New Roman"/>
          <w:bCs/>
        </w:rPr>
        <w:lastRenderedPageBreak/>
        <w:t xml:space="preserve">The pressure contours have been viewed on the </w:t>
      </w:r>
      <w:r w:rsidR="004437E6" w:rsidRPr="003828B1">
        <w:rPr>
          <w:rFonts w:ascii="Times New Roman" w:hAnsi="Times New Roman" w:cs="Times New Roman"/>
          <w:bCs/>
        </w:rPr>
        <w:t>geometry;</w:t>
      </w:r>
      <w:r w:rsidRPr="003828B1">
        <w:rPr>
          <w:rFonts w:ascii="Times New Roman" w:hAnsi="Times New Roman" w:cs="Times New Roman"/>
          <w:bCs/>
        </w:rPr>
        <w:t xml:space="preserve"> this demonstrates </w:t>
      </w:r>
      <w:r w:rsidR="004437E6" w:rsidRPr="003828B1">
        <w:rPr>
          <w:rFonts w:ascii="Times New Roman" w:hAnsi="Times New Roman" w:cs="Times New Roman"/>
          <w:bCs/>
        </w:rPr>
        <w:t>how the vehicle is affected by the airflow. As shown in figure 9, P1 shows the highest-pressure concentration followed by P2. The purpose of this view is to help with optimising the vehicle geometry to reduce pressure and improve overall performance and efficiency.</w:t>
      </w:r>
    </w:p>
    <w:p w14:paraId="6C538C07" w14:textId="03F0256A" w:rsidR="00664A24" w:rsidRPr="003828B1" w:rsidRDefault="004437E6" w:rsidP="004437E6">
      <w:pPr>
        <w:jc w:val="cente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35040" behindDoc="1" locked="0" layoutInCell="1" allowOverlap="1" wp14:anchorId="2580C2AE" wp14:editId="2ED81333">
                <wp:simplePos x="0" y="0"/>
                <wp:positionH relativeFrom="margin">
                  <wp:align>center</wp:align>
                </wp:positionH>
                <wp:positionV relativeFrom="paragraph">
                  <wp:posOffset>1809888</wp:posOffset>
                </wp:positionV>
                <wp:extent cx="1772920" cy="278130"/>
                <wp:effectExtent l="0" t="0" r="0" b="762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2920" cy="278130"/>
                        </a:xfrm>
                        <a:prstGeom prst="rect">
                          <a:avLst/>
                        </a:prstGeom>
                        <a:solidFill>
                          <a:srgbClr val="FFFFFF"/>
                        </a:solidFill>
                        <a:ln w="9525">
                          <a:noFill/>
                          <a:miter lim="800000"/>
                          <a:headEnd/>
                          <a:tailEnd/>
                        </a:ln>
                      </wps:spPr>
                      <wps:txbx>
                        <w:txbxContent>
                          <w:p w14:paraId="0239FB7B" w14:textId="171FA433" w:rsidR="004A4A6A" w:rsidRDefault="004A4A6A">
                            <w:r>
                              <w:t>Figure 9: Pressure contours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0C2AE" id="_x0000_s1038" type="#_x0000_t202" style="position:absolute;left:0;text-align:left;margin-left:0;margin-top:142.5pt;width:139.6pt;height:21.9pt;z-index:-251581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" stroked="f">
                <v:textbox>
                  <w:txbxContent>
                    <w:p w14:paraId="0239FB7B" w14:textId="171FA433" w:rsidR="004A4A6A" w:rsidRDefault="004A4A6A">
                      <w:r>
                        <w:t>Figure 9: Pressure contours</w:t>
                      </w:r>
                    </w:p>
                  </w:txbxContent>
                </v:textbox>
                <w10:wrap anchorx="margin"/>
              </v:shape>
            </w:pict>
          </mc:Fallback>
        </mc:AlternateContent>
      </w:r>
      <w:r w:rsidRPr="003828B1">
        <w:rPr>
          <w:rFonts w:ascii="Times New Roman" w:hAnsi="Times New Roman" w:cs="Times New Roman"/>
          <w:b/>
          <w:bCs/>
          <w:noProof/>
        </w:rPr>
        <w:drawing>
          <wp:inline distT="0" distB="0" distL="0" distR="0" wp14:anchorId="03158E02" wp14:editId="09D68478">
            <wp:extent cx="6082748" cy="179932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01524" cy="1804876"/>
                    </a:xfrm>
                    <a:prstGeom prst="rect">
                      <a:avLst/>
                    </a:prstGeom>
                    <a:noFill/>
                    <a:ln>
                      <a:noFill/>
                    </a:ln>
                  </pic:spPr>
                </pic:pic>
              </a:graphicData>
            </a:graphic>
          </wp:inline>
        </w:drawing>
      </w:r>
    </w:p>
    <w:p w14:paraId="449D10BB" w14:textId="77777777" w:rsidR="00B031A8" w:rsidRPr="003828B1" w:rsidRDefault="00B031A8" w:rsidP="00393B66">
      <w:pPr>
        <w:rPr>
          <w:rFonts w:ascii="Times New Roman" w:hAnsi="Times New Roman" w:cs="Times New Roman"/>
          <w:b/>
          <w:bCs/>
        </w:rPr>
      </w:pPr>
    </w:p>
    <w:p w14:paraId="4D7019EA" w14:textId="1BCD3B56" w:rsidR="00B031A8" w:rsidRPr="003828B1" w:rsidRDefault="003828B1" w:rsidP="00393B66">
      <w:pPr>
        <w:rPr>
          <w:rFonts w:ascii="Times New Roman" w:hAnsi="Times New Roman" w:cs="Times New Roman"/>
          <w:bCs/>
        </w:rPr>
      </w:pPr>
      <w:r w:rsidRPr="003828B1">
        <w:rPr>
          <w:rFonts w:ascii="Times New Roman" w:hAnsi="Times New Roman" w:cs="Times New Roman"/>
          <w:bCs/>
        </w:rPr>
        <w:t>Figure 10</w:t>
      </w:r>
      <w:r w:rsidR="00B031A8" w:rsidRPr="003828B1">
        <w:rPr>
          <w:rFonts w:ascii="Times New Roman" w:hAnsi="Times New Roman" w:cs="Times New Roman"/>
          <w:bCs/>
        </w:rPr>
        <w:t xml:space="preserve"> shows the plotted pressure distribution and how and where the pressure is applied to the upper and lower surfaces.</w:t>
      </w:r>
    </w:p>
    <w:p w14:paraId="227D4F45" w14:textId="6F931EE1" w:rsidR="00664A24" w:rsidRPr="003828B1" w:rsidRDefault="00B031A8" w:rsidP="00393B66">
      <w:pP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41184" behindDoc="1" locked="0" layoutInCell="1" allowOverlap="1" wp14:anchorId="1F249E81" wp14:editId="7A149326">
                <wp:simplePos x="0" y="0"/>
                <wp:positionH relativeFrom="margin">
                  <wp:align>center</wp:align>
                </wp:positionH>
                <wp:positionV relativeFrom="paragraph">
                  <wp:posOffset>3791971</wp:posOffset>
                </wp:positionV>
                <wp:extent cx="2019631" cy="262393"/>
                <wp:effectExtent l="0" t="0" r="0" b="444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631" cy="262393"/>
                        </a:xfrm>
                        <a:prstGeom prst="rect">
                          <a:avLst/>
                        </a:prstGeom>
                        <a:solidFill>
                          <a:srgbClr val="FFFFFF"/>
                        </a:solidFill>
                        <a:ln w="9525">
                          <a:noFill/>
                          <a:miter lim="800000"/>
                          <a:headEnd/>
                          <a:tailEnd/>
                        </a:ln>
                      </wps:spPr>
                      <wps:txbx>
                        <w:txbxContent>
                          <w:p w14:paraId="2FACBBC7" w14:textId="1D61F766" w:rsidR="004A4A6A" w:rsidRDefault="004A4A6A">
                            <w:r>
                              <w:t>Figure 10: Pressure Distribution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249E81" id="_x0000_s1039" type="#_x0000_t202" style="position:absolute;margin-left:0;margin-top:298.6pt;width:159.05pt;height:20.65pt;z-index:-2515752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" stroked="f">
                <v:textbox>
                  <w:txbxContent>
                    <w:p w14:paraId="2FACBBC7" w14:textId="1D61F766" w:rsidR="004A4A6A" w:rsidRDefault="004A4A6A">
                      <w:r>
                        <w:t>Figure 10: Pressure Distribution</w:t>
                      </w:r>
                    </w:p>
                  </w:txbxContent>
                </v:textbox>
                <w10:wrap anchorx="margin"/>
              </v:shape>
            </w:pict>
          </mc:Fallback>
        </mc:AlternateContent>
      </w:r>
      <w:r w:rsidRPr="003828B1">
        <w:rPr>
          <w:rFonts w:ascii="Times New Roman" w:hAnsi="Times New Roman" w:cs="Times New Roman"/>
        </w:rPr>
        <w:drawing>
          <wp:inline distT="0" distB="0" distL="0" distR="0" wp14:anchorId="1688EE7A" wp14:editId="10831480">
            <wp:extent cx="5731510" cy="380682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806825"/>
                    </a:xfrm>
                    <a:prstGeom prst="rect">
                      <a:avLst/>
                    </a:prstGeom>
                  </pic:spPr>
                </pic:pic>
              </a:graphicData>
            </a:graphic>
          </wp:inline>
        </w:drawing>
      </w:r>
    </w:p>
    <w:p w14:paraId="14EB26EC" w14:textId="4C8D9708" w:rsidR="00B031A8" w:rsidRPr="003828B1" w:rsidRDefault="00B031A8" w:rsidP="00393B66">
      <w:pPr>
        <w:rPr>
          <w:rFonts w:ascii="Times New Roman" w:hAnsi="Times New Roman" w:cs="Times New Roman"/>
          <w:b/>
          <w:bCs/>
        </w:rPr>
      </w:pPr>
    </w:p>
    <w:p w14:paraId="6EE7E040" w14:textId="5A6565CB" w:rsidR="00B031A8" w:rsidRPr="003828B1" w:rsidRDefault="00B031A8" w:rsidP="00393B66">
      <w:pPr>
        <w:rPr>
          <w:rFonts w:ascii="Times New Roman" w:hAnsi="Times New Roman" w:cs="Times New Roman"/>
          <w:b/>
          <w:bCs/>
        </w:rPr>
      </w:pPr>
    </w:p>
    <w:p w14:paraId="7EFF0D82" w14:textId="19B64298" w:rsidR="00B031A8" w:rsidRPr="003828B1" w:rsidRDefault="00B031A8" w:rsidP="00393B66">
      <w:pPr>
        <w:rPr>
          <w:rFonts w:ascii="Times New Roman" w:hAnsi="Times New Roman" w:cs="Times New Roman"/>
          <w:b/>
          <w:bCs/>
        </w:rPr>
      </w:pPr>
    </w:p>
    <w:p w14:paraId="00257932" w14:textId="38A71A94" w:rsidR="00B031A8" w:rsidRPr="003828B1" w:rsidRDefault="00B031A8" w:rsidP="00393B66">
      <w:pPr>
        <w:rPr>
          <w:rFonts w:ascii="Times New Roman" w:hAnsi="Times New Roman" w:cs="Times New Roman"/>
          <w:b/>
          <w:bCs/>
        </w:rPr>
      </w:pPr>
    </w:p>
    <w:p w14:paraId="7DB36812" w14:textId="66AC6DA0" w:rsidR="00B031A8" w:rsidRPr="003828B1" w:rsidRDefault="00B031A8" w:rsidP="00393B66">
      <w:pPr>
        <w:rPr>
          <w:rFonts w:ascii="Times New Roman" w:hAnsi="Times New Roman" w:cs="Times New Roman"/>
          <w:b/>
          <w:bCs/>
        </w:rPr>
      </w:pPr>
    </w:p>
    <w:p w14:paraId="7FF69353" w14:textId="108F0C67" w:rsidR="00B031A8" w:rsidRPr="003828B1" w:rsidRDefault="00B031A8" w:rsidP="00393B66">
      <w:pPr>
        <w:rPr>
          <w:rFonts w:ascii="Times New Roman" w:hAnsi="Times New Roman" w:cs="Times New Roman"/>
          <w:bCs/>
        </w:rPr>
      </w:pPr>
      <w:r w:rsidRPr="003828B1">
        <w:rPr>
          <w:rFonts w:ascii="Times New Roman" w:hAnsi="Times New Roman" w:cs="Times New Roman"/>
          <w:bCs/>
        </w:rPr>
        <w:lastRenderedPageBreak/>
        <w:t>Figure 11 is a copy of the pressure distribution graph, supplied for the MIRA Notchback. By comparing figure 10 and 11</w:t>
      </w:r>
      <w:r w:rsidR="009C7D1A" w:rsidRPr="003828B1">
        <w:rPr>
          <w:rFonts w:ascii="Times New Roman" w:hAnsi="Times New Roman" w:cs="Times New Roman"/>
          <w:bCs/>
        </w:rPr>
        <w:t>, it shows that the ideal pressure distribution is very close to the optimised model created during this study.</w:t>
      </w:r>
    </w:p>
    <w:p w14:paraId="6CD5CBC9" w14:textId="27EB6BC3" w:rsidR="00B031A8" w:rsidRPr="003828B1" w:rsidRDefault="009C7D1A" w:rsidP="00B031A8">
      <w:pPr>
        <w:jc w:val="center"/>
        <w:rPr>
          <w:rFonts w:ascii="Times New Roman" w:hAnsi="Times New Roman" w:cs="Times New Roman"/>
          <w:bCs/>
        </w:rPr>
      </w:pPr>
      <w:r w:rsidRPr="003828B1">
        <w:rPr>
          <w:rFonts w:ascii="Times New Roman" w:hAnsi="Times New Roman" w:cs="Times New Roman"/>
          <w:bCs/>
          <w:noProof/>
        </w:rPr>
        <mc:AlternateContent>
          <mc:Choice Requires="wps">
            <w:drawing>
              <wp:anchor distT="45720" distB="45720" distL="114300" distR="114300" simplePos="0" relativeHeight="251743232" behindDoc="1" locked="0" layoutInCell="1" allowOverlap="1" wp14:anchorId="2CC3E160" wp14:editId="0D91E399">
                <wp:simplePos x="0" y="0"/>
                <wp:positionH relativeFrom="margin">
                  <wp:align>center</wp:align>
                </wp:positionH>
                <wp:positionV relativeFrom="paragraph">
                  <wp:posOffset>3417763</wp:posOffset>
                </wp:positionV>
                <wp:extent cx="2448560" cy="270344"/>
                <wp:effectExtent l="0" t="0" r="8890" b="0"/>
                <wp:wrapNone/>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8560" cy="270344"/>
                        </a:xfrm>
                        <a:prstGeom prst="rect">
                          <a:avLst/>
                        </a:prstGeom>
                        <a:solidFill>
                          <a:srgbClr val="FFFFFF"/>
                        </a:solidFill>
                        <a:ln w="9525">
                          <a:noFill/>
                          <a:miter lim="800000"/>
                          <a:headEnd/>
                          <a:tailEnd/>
                        </a:ln>
                      </wps:spPr>
                      <wps:txbx>
                        <w:txbxContent>
                          <w:p w14:paraId="5ADB91D9" w14:textId="543142CB" w:rsidR="004A4A6A" w:rsidRDefault="004A4A6A">
                            <w:r>
                              <w:t>Figure 11: Pressure Distribution (MIRA)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C3E160" id="_x0000_s1040" type="#_x0000_t202" style="position:absolute;left:0;text-align:left;margin-left:0;margin-top:269.1pt;width:192.8pt;height:21.3pt;z-index:-2515732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" stroked="f">
                <v:textbox>
                  <w:txbxContent>
                    <w:p w14:paraId="5ADB91D9" w14:textId="543142CB" w:rsidR="004A4A6A" w:rsidRDefault="004A4A6A">
                      <w:r>
                        <w:t>Figure 11: Pressure Distribution (MIRA)</w:t>
                      </w:r>
                    </w:p>
                  </w:txbxContent>
                </v:textbox>
                <w10:wrap anchorx="margin"/>
              </v:shape>
            </w:pict>
          </mc:Fallback>
        </mc:AlternateContent>
      </w:r>
      <w:r w:rsidR="00B031A8" w:rsidRPr="003828B1">
        <w:rPr>
          <w:rFonts w:ascii="Times New Roman" w:hAnsi="Times New Roman" w:cs="Times New Roman"/>
        </w:rPr>
        <w:drawing>
          <wp:inline distT="0" distB="0" distL="0" distR="0" wp14:anchorId="39169A0A" wp14:editId="33203CC9">
            <wp:extent cx="4591050" cy="34194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91050" cy="3419475"/>
                    </a:xfrm>
                    <a:prstGeom prst="rect">
                      <a:avLst/>
                    </a:prstGeom>
                  </pic:spPr>
                </pic:pic>
              </a:graphicData>
            </a:graphic>
          </wp:inline>
        </w:drawing>
      </w:r>
    </w:p>
    <w:p w14:paraId="1C6EE37D" w14:textId="5F75091C" w:rsidR="00B031A8" w:rsidRPr="003828B1" w:rsidRDefault="00B031A8" w:rsidP="00DC62D4">
      <w:pPr>
        <w:rPr>
          <w:rFonts w:ascii="Times New Roman" w:hAnsi="Times New Roman" w:cs="Times New Roman"/>
          <w:bCs/>
        </w:rPr>
      </w:pPr>
    </w:p>
    <w:p w14:paraId="69BECDF9" w14:textId="77F5010B" w:rsidR="00664A24" w:rsidRPr="003828B1" w:rsidRDefault="00F65743" w:rsidP="00DC62D4">
      <w:pPr>
        <w:rPr>
          <w:rFonts w:ascii="Times New Roman" w:hAnsi="Times New Roman" w:cs="Times New Roman"/>
          <w:bCs/>
        </w:rPr>
      </w:pPr>
      <w:r w:rsidRPr="003828B1">
        <w:rPr>
          <w:rFonts w:ascii="Times New Roman" w:hAnsi="Times New Roman" w:cs="Times New Roman"/>
          <w:bCs/>
        </w:rPr>
        <w:t>The vector</w:t>
      </w:r>
      <w:r w:rsidR="00DC62D4" w:rsidRPr="003828B1">
        <w:rPr>
          <w:rFonts w:ascii="Times New Roman" w:hAnsi="Times New Roman" w:cs="Times New Roman"/>
          <w:bCs/>
        </w:rPr>
        <w:t xml:space="preserve">s help demonstrate how the airflow moves around the geometry. </w:t>
      </w:r>
      <w:r w:rsidR="00B031A8" w:rsidRPr="003828B1">
        <w:rPr>
          <w:rFonts w:ascii="Times New Roman" w:hAnsi="Times New Roman" w:cs="Times New Roman"/>
          <w:bCs/>
        </w:rPr>
        <w:t>Figure 1</w:t>
      </w:r>
      <w:r w:rsidR="009C7D1A" w:rsidRPr="003828B1">
        <w:rPr>
          <w:rFonts w:ascii="Times New Roman" w:hAnsi="Times New Roman" w:cs="Times New Roman"/>
          <w:bCs/>
        </w:rPr>
        <w:t>2</w:t>
      </w:r>
      <w:r w:rsidR="00DC62D4" w:rsidRPr="003828B1">
        <w:rPr>
          <w:rFonts w:ascii="Times New Roman" w:hAnsi="Times New Roman" w:cs="Times New Roman"/>
          <w:bCs/>
        </w:rPr>
        <w:t xml:space="preserve"> depicts how the air flows around various angles such as between the roof and side windows, roof to the rear window and the front window to the roof.</w:t>
      </w:r>
    </w:p>
    <w:p w14:paraId="24405749" w14:textId="50F5DCA8" w:rsidR="00664A24" w:rsidRPr="003828B1" w:rsidRDefault="00DC62D4" w:rsidP="00DC62D4">
      <w:pPr>
        <w:jc w:val="cente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37088" behindDoc="1" locked="0" layoutInCell="1" allowOverlap="1" wp14:anchorId="19E48456" wp14:editId="031EFF50">
                <wp:simplePos x="0" y="0"/>
                <wp:positionH relativeFrom="margin">
                  <wp:align>center</wp:align>
                </wp:positionH>
                <wp:positionV relativeFrom="paragraph">
                  <wp:posOffset>2359274</wp:posOffset>
                </wp:positionV>
                <wp:extent cx="1526540" cy="238125"/>
                <wp:effectExtent l="0" t="0" r="0" b="952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238125"/>
                        </a:xfrm>
                        <a:prstGeom prst="rect">
                          <a:avLst/>
                        </a:prstGeom>
                        <a:solidFill>
                          <a:srgbClr val="FFFFFF"/>
                        </a:solidFill>
                        <a:ln w="9525">
                          <a:noFill/>
                          <a:miter lim="800000"/>
                          <a:headEnd/>
                          <a:tailEnd/>
                        </a:ln>
                      </wps:spPr>
                      <wps:txbx>
                        <w:txbxContent>
                          <w:p w14:paraId="71E7B579" w14:textId="6B597661" w:rsidR="004A4A6A" w:rsidRDefault="004A4A6A">
                            <w:r>
                              <w:t>Figure 12: Vectors Pt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E48456" id="_x0000_s1041" type="#_x0000_t202" style="position:absolute;left:0;text-align:left;margin-left:0;margin-top:185.75pt;width:120.2pt;height:18.75pt;z-index:-2515793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" stroked="f">
                <v:textbox>
                  <w:txbxContent>
                    <w:p w14:paraId="71E7B579" w14:textId="6B597661" w:rsidR="004A4A6A" w:rsidRDefault="004A4A6A">
                      <w:r>
                        <w:t>Figure 12: Vectors Pt 1</w:t>
                      </w:r>
                    </w:p>
                  </w:txbxContent>
                </v:textbox>
                <w10:wrap anchorx="margin"/>
              </v:shape>
            </w:pict>
          </mc:Fallback>
        </mc:AlternateContent>
      </w:r>
      <w:r w:rsidR="004437E6" w:rsidRPr="003828B1">
        <w:rPr>
          <w:rFonts w:ascii="Times New Roman" w:hAnsi="Times New Roman" w:cs="Times New Roman"/>
        </w:rPr>
        <w:drawing>
          <wp:inline distT="0" distB="0" distL="0" distR="0" wp14:anchorId="3864D291" wp14:editId="0EEED96C">
            <wp:extent cx="5562600" cy="2305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562600" cy="2305050"/>
                    </a:xfrm>
                    <a:prstGeom prst="rect">
                      <a:avLst/>
                    </a:prstGeom>
                  </pic:spPr>
                </pic:pic>
              </a:graphicData>
            </a:graphic>
          </wp:inline>
        </w:drawing>
      </w:r>
    </w:p>
    <w:p w14:paraId="2D6D5804" w14:textId="57355137" w:rsidR="00DC62D4" w:rsidRPr="003828B1" w:rsidRDefault="00DC62D4" w:rsidP="00DC62D4">
      <w:pPr>
        <w:jc w:val="center"/>
        <w:rPr>
          <w:rFonts w:ascii="Times New Roman" w:hAnsi="Times New Roman" w:cs="Times New Roman"/>
          <w:b/>
          <w:bCs/>
        </w:rPr>
      </w:pPr>
    </w:p>
    <w:p w14:paraId="76D15594" w14:textId="77777777" w:rsidR="00581460" w:rsidRPr="003828B1" w:rsidRDefault="00581460" w:rsidP="00DC62D4">
      <w:pPr>
        <w:rPr>
          <w:rFonts w:ascii="Times New Roman" w:hAnsi="Times New Roman" w:cs="Times New Roman"/>
          <w:bCs/>
        </w:rPr>
      </w:pPr>
    </w:p>
    <w:p w14:paraId="6FBE7D88" w14:textId="77777777" w:rsidR="00581460" w:rsidRPr="003828B1" w:rsidRDefault="00581460" w:rsidP="00DC62D4">
      <w:pPr>
        <w:rPr>
          <w:rFonts w:ascii="Times New Roman" w:hAnsi="Times New Roman" w:cs="Times New Roman"/>
          <w:bCs/>
        </w:rPr>
      </w:pPr>
    </w:p>
    <w:p w14:paraId="0B27C425" w14:textId="2B6A0798" w:rsidR="00581460" w:rsidRDefault="00581460" w:rsidP="00DC62D4">
      <w:pPr>
        <w:rPr>
          <w:rFonts w:ascii="Times New Roman" w:hAnsi="Times New Roman" w:cs="Times New Roman"/>
          <w:bCs/>
        </w:rPr>
      </w:pPr>
    </w:p>
    <w:p w14:paraId="1DB21249" w14:textId="77777777" w:rsidR="003828B1" w:rsidRPr="003828B1" w:rsidRDefault="003828B1" w:rsidP="00DC62D4">
      <w:pPr>
        <w:rPr>
          <w:rFonts w:ascii="Times New Roman" w:hAnsi="Times New Roman" w:cs="Times New Roman"/>
          <w:bCs/>
        </w:rPr>
      </w:pPr>
    </w:p>
    <w:p w14:paraId="33798AD1" w14:textId="19BAAA1F" w:rsidR="00DC62D4" w:rsidRPr="003828B1" w:rsidRDefault="00DC62D4" w:rsidP="00DC62D4">
      <w:pPr>
        <w:rPr>
          <w:rFonts w:ascii="Times New Roman" w:hAnsi="Times New Roman" w:cs="Times New Roman"/>
          <w:bCs/>
        </w:rPr>
      </w:pPr>
      <w:r w:rsidRPr="003828B1">
        <w:rPr>
          <w:rFonts w:ascii="Times New Roman" w:hAnsi="Times New Roman" w:cs="Times New Roman"/>
          <w:bCs/>
        </w:rPr>
        <w:lastRenderedPageBreak/>
        <w:t>On figure 1</w:t>
      </w:r>
      <w:r w:rsidR="009C7D1A" w:rsidRPr="003828B1">
        <w:rPr>
          <w:rFonts w:ascii="Times New Roman" w:hAnsi="Times New Roman" w:cs="Times New Roman"/>
          <w:bCs/>
        </w:rPr>
        <w:t>3</w:t>
      </w:r>
      <w:r w:rsidRPr="003828B1">
        <w:rPr>
          <w:rFonts w:ascii="Times New Roman" w:hAnsi="Times New Roman" w:cs="Times New Roman"/>
          <w:bCs/>
        </w:rPr>
        <w:t xml:space="preserve">, P1 </w:t>
      </w:r>
      <w:r w:rsidR="009C7D1A" w:rsidRPr="003828B1">
        <w:rPr>
          <w:rFonts w:ascii="Times New Roman" w:hAnsi="Times New Roman" w:cs="Times New Roman"/>
          <w:bCs/>
        </w:rPr>
        <w:t>highlights</w:t>
      </w:r>
      <w:r w:rsidRPr="003828B1">
        <w:rPr>
          <w:rFonts w:ascii="Times New Roman" w:hAnsi="Times New Roman" w:cs="Times New Roman"/>
          <w:bCs/>
        </w:rPr>
        <w:t xml:space="preserve"> the</w:t>
      </w:r>
      <w:r w:rsidR="00581460" w:rsidRPr="003828B1">
        <w:rPr>
          <w:rFonts w:ascii="Times New Roman" w:hAnsi="Times New Roman" w:cs="Times New Roman"/>
          <w:bCs/>
        </w:rPr>
        <w:t xml:space="preserve"> three</w:t>
      </w:r>
      <w:r w:rsidRPr="003828B1">
        <w:rPr>
          <w:rFonts w:ascii="Times New Roman" w:hAnsi="Times New Roman" w:cs="Times New Roman"/>
          <w:bCs/>
        </w:rPr>
        <w:t xml:space="preserve"> vortices forming </w:t>
      </w:r>
      <w:r w:rsidR="00581460" w:rsidRPr="003828B1">
        <w:rPr>
          <w:rFonts w:ascii="Times New Roman" w:hAnsi="Times New Roman" w:cs="Times New Roman"/>
          <w:bCs/>
        </w:rPr>
        <w:t>at the rear of the vehicle.</w:t>
      </w:r>
      <w:r w:rsidR="009C7D1A" w:rsidRPr="003828B1">
        <w:rPr>
          <w:rFonts w:ascii="Times New Roman" w:hAnsi="Times New Roman" w:cs="Times New Roman"/>
          <w:bCs/>
        </w:rPr>
        <w:t xml:space="preserve"> </w:t>
      </w:r>
    </w:p>
    <w:p w14:paraId="26C9F7C2" w14:textId="5D17609B" w:rsidR="00664A24" w:rsidRPr="003828B1" w:rsidRDefault="00DC62D4" w:rsidP="00581460">
      <w:pPr>
        <w:jc w:val="center"/>
        <w:rPr>
          <w:rFonts w:ascii="Times New Roman" w:hAnsi="Times New Roman" w:cs="Times New Roman"/>
          <w:b/>
          <w:bCs/>
        </w:rPr>
      </w:pPr>
      <w:r w:rsidRPr="003828B1">
        <w:rPr>
          <w:rFonts w:ascii="Times New Roman" w:hAnsi="Times New Roman" w:cs="Times New Roman"/>
          <w:b/>
          <w:bCs/>
          <w:noProof/>
        </w:rPr>
        <w:drawing>
          <wp:inline distT="0" distB="0" distL="0" distR="0" wp14:anchorId="5987B2D1" wp14:editId="7D749293">
            <wp:extent cx="4898003" cy="3217710"/>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5062" cy="3222347"/>
                    </a:xfrm>
                    <a:prstGeom prst="rect">
                      <a:avLst/>
                    </a:prstGeom>
                    <a:noFill/>
                    <a:ln>
                      <a:noFill/>
                    </a:ln>
                  </pic:spPr>
                </pic:pic>
              </a:graphicData>
            </a:graphic>
          </wp:inline>
        </w:drawing>
      </w:r>
    </w:p>
    <w:p w14:paraId="62D460EF" w14:textId="6FEEA0A7" w:rsidR="00664A24" w:rsidRPr="003828B1" w:rsidRDefault="00581460" w:rsidP="00393B66">
      <w:pP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39136" behindDoc="1" locked="0" layoutInCell="1" allowOverlap="1" wp14:anchorId="4314DD18" wp14:editId="3096114B">
                <wp:simplePos x="0" y="0"/>
                <wp:positionH relativeFrom="margin">
                  <wp:align>center</wp:align>
                </wp:positionH>
                <wp:positionV relativeFrom="paragraph">
                  <wp:posOffset>5549</wp:posOffset>
                </wp:positionV>
                <wp:extent cx="1486535" cy="269875"/>
                <wp:effectExtent l="0" t="0" r="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6535" cy="269875"/>
                        </a:xfrm>
                        <a:prstGeom prst="rect">
                          <a:avLst/>
                        </a:prstGeom>
                        <a:solidFill>
                          <a:srgbClr val="FFFFFF"/>
                        </a:solidFill>
                        <a:ln w="9525">
                          <a:noFill/>
                          <a:miter lim="800000"/>
                          <a:headEnd/>
                          <a:tailEnd/>
                        </a:ln>
                      </wps:spPr>
                      <wps:txbx>
                        <w:txbxContent>
                          <w:p w14:paraId="7C281473" w14:textId="2A90A4A5" w:rsidR="004A4A6A" w:rsidRDefault="004A4A6A">
                            <w:r>
                              <w:t>Figure 13: Vectors Pt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14DD18" id="_x0000_s1042" type="#_x0000_t202" style="position:absolute;margin-left:0;margin-top:.45pt;width:117.05pt;height:21.25pt;z-index:-2515773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" stroked="f">
                <v:textbox>
                  <w:txbxContent>
                    <w:p w14:paraId="7C281473" w14:textId="2A90A4A5" w:rsidR="004A4A6A" w:rsidRDefault="004A4A6A">
                      <w:r>
                        <w:t>Figure 13: Vectors Pt 2</w:t>
                      </w:r>
                    </w:p>
                  </w:txbxContent>
                </v:textbox>
                <w10:wrap anchorx="margin"/>
              </v:shape>
            </w:pict>
          </mc:Fallback>
        </mc:AlternateContent>
      </w:r>
    </w:p>
    <w:p w14:paraId="00B0C9AD" w14:textId="6BE94AFC" w:rsidR="00664A24" w:rsidRPr="003828B1" w:rsidRDefault="00664A24" w:rsidP="00393B66">
      <w:pPr>
        <w:rPr>
          <w:rFonts w:ascii="Times New Roman" w:hAnsi="Times New Roman" w:cs="Times New Roman"/>
          <w:b/>
          <w:bCs/>
        </w:rPr>
      </w:pPr>
    </w:p>
    <w:p w14:paraId="1C516602" w14:textId="4527374A" w:rsidR="00664A24" w:rsidRPr="003828B1" w:rsidRDefault="00664A24" w:rsidP="00393B66">
      <w:pPr>
        <w:rPr>
          <w:rFonts w:ascii="Times New Roman" w:hAnsi="Times New Roman" w:cs="Times New Roman"/>
          <w:bCs/>
        </w:rPr>
      </w:pPr>
    </w:p>
    <w:p w14:paraId="0C80E74E" w14:textId="4549D867" w:rsidR="00664A24" w:rsidRPr="003828B1" w:rsidRDefault="00664A24" w:rsidP="00393B66">
      <w:pPr>
        <w:rPr>
          <w:rFonts w:ascii="Times New Roman" w:hAnsi="Times New Roman" w:cs="Times New Roman"/>
          <w:b/>
          <w:bCs/>
        </w:rPr>
      </w:pPr>
    </w:p>
    <w:p w14:paraId="0947115B" w14:textId="0A091DAB" w:rsidR="00664A24" w:rsidRPr="003828B1" w:rsidRDefault="00664A24" w:rsidP="00393B66">
      <w:pPr>
        <w:rPr>
          <w:rFonts w:ascii="Times New Roman" w:hAnsi="Times New Roman" w:cs="Times New Roman"/>
          <w:b/>
          <w:bCs/>
        </w:rPr>
      </w:pPr>
    </w:p>
    <w:p w14:paraId="1AC3E6CA" w14:textId="687999AA" w:rsidR="009C7D1A" w:rsidRPr="003828B1" w:rsidRDefault="009C7D1A" w:rsidP="00393B66">
      <w:pPr>
        <w:rPr>
          <w:rFonts w:ascii="Times New Roman" w:hAnsi="Times New Roman" w:cs="Times New Roman"/>
          <w:b/>
          <w:bCs/>
        </w:rPr>
      </w:pPr>
    </w:p>
    <w:p w14:paraId="1C08F723" w14:textId="1EFDAE2B" w:rsidR="009C7D1A" w:rsidRPr="003828B1" w:rsidRDefault="009C7D1A" w:rsidP="00393B66">
      <w:pPr>
        <w:rPr>
          <w:rFonts w:ascii="Times New Roman" w:hAnsi="Times New Roman" w:cs="Times New Roman"/>
          <w:b/>
          <w:bCs/>
        </w:rPr>
      </w:pPr>
    </w:p>
    <w:p w14:paraId="050F60CC" w14:textId="3A0115ED" w:rsidR="009C7D1A" w:rsidRPr="003828B1" w:rsidRDefault="009C7D1A" w:rsidP="00393B66">
      <w:pPr>
        <w:rPr>
          <w:rFonts w:ascii="Times New Roman" w:hAnsi="Times New Roman" w:cs="Times New Roman"/>
          <w:b/>
          <w:bCs/>
        </w:rPr>
      </w:pPr>
    </w:p>
    <w:p w14:paraId="56B2F831" w14:textId="2AE85A80" w:rsidR="009C7D1A" w:rsidRPr="003828B1" w:rsidRDefault="009C7D1A" w:rsidP="00393B66">
      <w:pPr>
        <w:rPr>
          <w:rFonts w:ascii="Times New Roman" w:hAnsi="Times New Roman" w:cs="Times New Roman"/>
          <w:b/>
          <w:bCs/>
        </w:rPr>
      </w:pPr>
    </w:p>
    <w:p w14:paraId="2EE4AD27" w14:textId="15D3840B" w:rsidR="009C7D1A" w:rsidRPr="003828B1" w:rsidRDefault="009C7D1A" w:rsidP="00393B66">
      <w:pPr>
        <w:rPr>
          <w:rFonts w:ascii="Times New Roman" w:hAnsi="Times New Roman" w:cs="Times New Roman"/>
          <w:b/>
          <w:bCs/>
        </w:rPr>
      </w:pPr>
    </w:p>
    <w:p w14:paraId="6E7D496C" w14:textId="5776B39D" w:rsidR="009C7D1A" w:rsidRPr="003828B1" w:rsidRDefault="009C7D1A" w:rsidP="00393B66">
      <w:pPr>
        <w:rPr>
          <w:rFonts w:ascii="Times New Roman" w:hAnsi="Times New Roman" w:cs="Times New Roman"/>
          <w:b/>
          <w:bCs/>
        </w:rPr>
      </w:pPr>
    </w:p>
    <w:p w14:paraId="7FD55FC7" w14:textId="37C85C04" w:rsidR="009C7D1A" w:rsidRPr="003828B1" w:rsidRDefault="009C7D1A" w:rsidP="00393B66">
      <w:pPr>
        <w:rPr>
          <w:rFonts w:ascii="Times New Roman" w:hAnsi="Times New Roman" w:cs="Times New Roman"/>
          <w:b/>
          <w:bCs/>
        </w:rPr>
      </w:pPr>
    </w:p>
    <w:p w14:paraId="1C7ECFB6" w14:textId="47F32CD1" w:rsidR="009C7D1A" w:rsidRPr="003828B1" w:rsidRDefault="009C7D1A" w:rsidP="00393B66">
      <w:pPr>
        <w:rPr>
          <w:rFonts w:ascii="Times New Roman" w:hAnsi="Times New Roman" w:cs="Times New Roman"/>
          <w:b/>
          <w:bCs/>
        </w:rPr>
      </w:pPr>
    </w:p>
    <w:p w14:paraId="570B3480" w14:textId="63EA05E3" w:rsidR="009C7D1A" w:rsidRPr="003828B1" w:rsidRDefault="009C7D1A" w:rsidP="00393B66">
      <w:pPr>
        <w:rPr>
          <w:rFonts w:ascii="Times New Roman" w:hAnsi="Times New Roman" w:cs="Times New Roman"/>
          <w:b/>
          <w:bCs/>
        </w:rPr>
      </w:pPr>
    </w:p>
    <w:p w14:paraId="23F0CB2E" w14:textId="67AF64E5" w:rsidR="009C7D1A" w:rsidRPr="003828B1" w:rsidRDefault="009C7D1A" w:rsidP="00393B66">
      <w:pPr>
        <w:rPr>
          <w:rFonts w:ascii="Times New Roman" w:hAnsi="Times New Roman" w:cs="Times New Roman"/>
          <w:b/>
          <w:bCs/>
        </w:rPr>
      </w:pPr>
    </w:p>
    <w:p w14:paraId="4EBEA671" w14:textId="5374399C" w:rsidR="009C7D1A" w:rsidRDefault="009C7D1A" w:rsidP="00393B66">
      <w:pPr>
        <w:rPr>
          <w:rFonts w:ascii="Times New Roman" w:hAnsi="Times New Roman" w:cs="Times New Roman"/>
          <w:b/>
          <w:bCs/>
        </w:rPr>
      </w:pPr>
    </w:p>
    <w:p w14:paraId="2CD2ED44" w14:textId="77777777" w:rsidR="003828B1" w:rsidRPr="003828B1" w:rsidRDefault="003828B1" w:rsidP="00393B66">
      <w:pPr>
        <w:rPr>
          <w:rFonts w:ascii="Times New Roman" w:hAnsi="Times New Roman" w:cs="Times New Roman"/>
          <w:b/>
          <w:bCs/>
        </w:rPr>
      </w:pPr>
    </w:p>
    <w:p w14:paraId="50D4C4A5" w14:textId="77777777" w:rsidR="009C7D1A" w:rsidRPr="003828B1" w:rsidRDefault="009C7D1A" w:rsidP="00393B66">
      <w:pPr>
        <w:rPr>
          <w:rFonts w:ascii="Times New Roman" w:hAnsi="Times New Roman" w:cs="Times New Roman"/>
          <w:b/>
          <w:bCs/>
        </w:rPr>
      </w:pPr>
    </w:p>
    <w:p w14:paraId="6041164F" w14:textId="788F5910" w:rsidR="00664A24" w:rsidRPr="003828B1" w:rsidRDefault="00664A24" w:rsidP="00393B66">
      <w:pPr>
        <w:rPr>
          <w:rFonts w:ascii="Times New Roman" w:hAnsi="Times New Roman" w:cs="Times New Roman"/>
          <w:b/>
          <w:bCs/>
        </w:rPr>
      </w:pPr>
    </w:p>
    <w:p w14:paraId="3ED2D033" w14:textId="01289237" w:rsidR="00D0555C" w:rsidRPr="003828B1" w:rsidRDefault="00D0555C" w:rsidP="00D0555C">
      <w:pPr>
        <w:pBdr>
          <w:bottom w:val="single" w:sz="4" w:space="1" w:color="2E74B5" w:themeColor="accent1" w:themeShade="BF"/>
        </w:pBdr>
        <w:rPr>
          <w:rFonts w:ascii="Times New Roman" w:hAnsi="Times New Roman" w:cs="Times New Roman"/>
          <w:b/>
          <w:bCs/>
          <w:color w:val="2E74B5" w:themeColor="accent1" w:themeShade="BF"/>
          <w:sz w:val="36"/>
          <w:szCs w:val="36"/>
        </w:rPr>
      </w:pPr>
      <w:r w:rsidRPr="003828B1">
        <w:rPr>
          <w:rFonts w:ascii="Times New Roman" w:hAnsi="Times New Roman" w:cs="Times New Roman"/>
          <w:b/>
          <w:bCs/>
          <w:color w:val="2E74B5" w:themeColor="accent1" w:themeShade="BF"/>
          <w:sz w:val="36"/>
          <w:szCs w:val="36"/>
        </w:rPr>
        <w:lastRenderedPageBreak/>
        <w:t>Mobile</w:t>
      </w:r>
      <w:r w:rsidR="009C7D1A" w:rsidRPr="003828B1">
        <w:rPr>
          <w:rFonts w:ascii="Times New Roman" w:hAnsi="Times New Roman" w:cs="Times New Roman"/>
          <w:b/>
          <w:bCs/>
          <w:color w:val="2E74B5" w:themeColor="accent1" w:themeShade="BF"/>
          <w:sz w:val="36"/>
          <w:szCs w:val="36"/>
        </w:rPr>
        <w:t xml:space="preserve"> Setup</w:t>
      </w:r>
    </w:p>
    <w:p w14:paraId="19696526" w14:textId="40920D09" w:rsidR="00D0555C" w:rsidRPr="003828B1" w:rsidRDefault="009C7D1A" w:rsidP="00393B66">
      <w:pPr>
        <w:rPr>
          <w:rFonts w:ascii="Times New Roman" w:hAnsi="Times New Roman" w:cs="Times New Roman"/>
          <w:bCs/>
        </w:rPr>
      </w:pPr>
      <w:r w:rsidRPr="003828B1">
        <w:rPr>
          <w:rFonts w:ascii="Times New Roman" w:hAnsi="Times New Roman" w:cs="Times New Roman"/>
          <w:bCs/>
        </w:rPr>
        <w:t>The mobile setup uses the same domain and meshing strategy as the optimised model. However, the boundary conditions have been modified. The airflow has been reduced to 20m/</w:t>
      </w:r>
      <w:proofErr w:type="gramStart"/>
      <w:r w:rsidRPr="003828B1">
        <w:rPr>
          <w:rFonts w:ascii="Times New Roman" w:hAnsi="Times New Roman" w:cs="Times New Roman"/>
          <w:bCs/>
        </w:rPr>
        <w:t>s</w:t>
      </w:r>
      <w:proofErr w:type="gramEnd"/>
      <w:r w:rsidRPr="003828B1">
        <w:rPr>
          <w:rFonts w:ascii="Times New Roman" w:hAnsi="Times New Roman" w:cs="Times New Roman"/>
          <w:bCs/>
        </w:rPr>
        <w:t xml:space="preserve"> but the floor has been changed to move at 20m/s, this equates to 40m/s.</w:t>
      </w:r>
    </w:p>
    <w:p w14:paraId="2DF7CF93" w14:textId="251B7A08" w:rsidR="00D0555C" w:rsidRPr="003828B1" w:rsidRDefault="002149D9" w:rsidP="00393B66">
      <w:pPr>
        <w:rPr>
          <w:rFonts w:ascii="Times New Roman" w:eastAsiaTheme="minorEastAsia" w:hAnsi="Times New Roman" w:cs="Times New Roman"/>
          <w:bCs/>
        </w:rPr>
      </w:pPr>
      <w:r w:rsidRPr="003828B1">
        <w:rPr>
          <w:rFonts w:ascii="Times New Roman" w:hAnsi="Times New Roman" w:cs="Times New Roman"/>
          <w:bCs/>
        </w:rPr>
        <w:t>The wheels have also been changed to rotating at 20m/s</w:t>
      </w:r>
      <w:r w:rsidR="001E2C51" w:rsidRPr="003828B1">
        <w:rPr>
          <w:rFonts w:ascii="Times New Roman" w:hAnsi="Times New Roman" w:cs="Times New Roman"/>
          <w:bCs/>
        </w:rPr>
        <w:t xml:space="preserve"> which equates to 65.57</w:t>
      </w:r>
      <m:oMath>
        <m:sSup>
          <m:sSupPr>
            <m:ctrlPr>
              <w:rPr>
                <w:rFonts w:ascii="Cambria Math" w:hAnsi="Cambria Math" w:cs="Times New Roman"/>
                <w:bCs/>
                <w:i/>
              </w:rPr>
            </m:ctrlPr>
          </m:sSupPr>
          <m:e>
            <m:r>
              <w:rPr>
                <w:rFonts w:ascii="Cambria Math" w:hAnsi="Cambria Math" w:cs="Times New Roman"/>
              </w:rPr>
              <m:t>rads</m:t>
            </m:r>
          </m:e>
          <m:sup>
            <m:r>
              <w:rPr>
                <w:rFonts w:ascii="Cambria Math" w:hAnsi="Cambria Math" w:cs="Times New Roman"/>
              </w:rPr>
              <m:t>-1</m:t>
            </m:r>
          </m:sup>
        </m:sSup>
      </m:oMath>
      <w:r w:rsidR="001E2C51" w:rsidRPr="003828B1">
        <w:rPr>
          <w:rFonts w:ascii="Times New Roman" w:eastAsiaTheme="minorEastAsia" w:hAnsi="Times New Roman" w:cs="Times New Roman"/>
          <w:bCs/>
        </w:rPr>
        <w:t xml:space="preserve">, by using the formula: </w:t>
      </w:r>
      <m:oMath>
        <m:r>
          <w:rPr>
            <w:rFonts w:ascii="Cambria Math" w:eastAsiaTheme="minorEastAsia" w:hAnsi="Cambria Math" w:cs="Times New Roman"/>
          </w:rPr>
          <m:t>ω=</m:t>
        </m:r>
        <m:f>
          <m:fPr>
            <m:ctrlPr>
              <w:rPr>
                <w:rFonts w:ascii="Cambria Math" w:eastAsiaTheme="minorEastAsia" w:hAnsi="Cambria Math" w:cs="Times New Roman"/>
                <w:bCs/>
                <w:i/>
              </w:rPr>
            </m:ctrlPr>
          </m:fPr>
          <m:num>
            <m:r>
              <w:rPr>
                <w:rFonts w:ascii="Cambria Math" w:eastAsiaTheme="minorEastAsia" w:hAnsi="Cambria Math" w:cs="Times New Roman"/>
              </w:rPr>
              <m:t>v</m:t>
            </m:r>
          </m:num>
          <m:den>
            <m:r>
              <w:rPr>
                <w:rFonts w:ascii="Cambria Math" w:eastAsiaTheme="minorEastAsia" w:hAnsi="Cambria Math" w:cs="Times New Roman"/>
              </w:rPr>
              <m:t>r</m:t>
            </m:r>
          </m:den>
        </m:f>
        <m:r>
          <w:rPr>
            <w:rFonts w:ascii="Cambria Math" w:eastAsiaTheme="minorEastAsia" w:hAnsi="Cambria Math" w:cs="Times New Roman"/>
          </w:rPr>
          <m:t>=</m:t>
        </m:r>
        <m:f>
          <m:fPr>
            <m:ctrlPr>
              <w:rPr>
                <w:rFonts w:ascii="Cambria Math" w:eastAsiaTheme="minorEastAsia" w:hAnsi="Cambria Math" w:cs="Times New Roman"/>
                <w:bCs/>
                <w:i/>
              </w:rPr>
            </m:ctrlPr>
          </m:fPr>
          <m:num>
            <m:r>
              <w:rPr>
                <w:rFonts w:ascii="Cambria Math" w:eastAsiaTheme="minorEastAsia" w:hAnsi="Cambria Math" w:cs="Times New Roman"/>
              </w:rPr>
              <m:t>20</m:t>
            </m:r>
          </m:num>
          <m:den>
            <m:r>
              <w:rPr>
                <w:rFonts w:ascii="Cambria Math" w:eastAsiaTheme="minorEastAsia" w:hAnsi="Cambria Math" w:cs="Times New Roman"/>
              </w:rPr>
              <m:t>0.305</m:t>
            </m:r>
          </m:den>
        </m:f>
        <m:r>
          <w:rPr>
            <w:rFonts w:ascii="Cambria Math" w:eastAsiaTheme="minorEastAsia" w:hAnsi="Cambria Math" w:cs="Times New Roman"/>
          </w:rPr>
          <m:t>=65.57</m:t>
        </m:r>
      </m:oMath>
      <w:r w:rsidR="001E2C51" w:rsidRPr="003828B1">
        <w:rPr>
          <w:rFonts w:ascii="Times New Roman" w:eastAsiaTheme="minorEastAsia" w:hAnsi="Times New Roman" w:cs="Times New Roman"/>
          <w:bCs/>
        </w:rPr>
        <w:t>.</w:t>
      </w:r>
    </w:p>
    <w:p w14:paraId="2A253D54" w14:textId="55845070" w:rsidR="00FB2424" w:rsidRPr="003828B1" w:rsidRDefault="00FB2424" w:rsidP="00393B66">
      <w:pPr>
        <w:rPr>
          <w:rFonts w:ascii="Times New Roman" w:eastAsiaTheme="minorEastAsia" w:hAnsi="Times New Roman" w:cs="Times New Roman"/>
          <w:bCs/>
        </w:rPr>
      </w:pPr>
      <w:r w:rsidRPr="003828B1">
        <w:rPr>
          <w:rFonts w:ascii="Times New Roman" w:eastAsiaTheme="minorEastAsia" w:hAnsi="Times New Roman" w:cs="Times New Roman"/>
          <w:bCs/>
        </w:rPr>
        <w:t xml:space="preserve">Figure 14 depicts the vehicle in motion, the contours show that the wheels are spinning. </w:t>
      </w:r>
    </w:p>
    <w:p w14:paraId="25212AEF" w14:textId="08E72DE4" w:rsidR="00FB2424" w:rsidRPr="003828B1" w:rsidRDefault="006B77A5" w:rsidP="006B77A5">
      <w:pPr>
        <w:jc w:val="center"/>
        <w:rPr>
          <w:rFonts w:ascii="Times New Roman" w:hAnsi="Times New Roman" w:cs="Times New Roman"/>
          <w:bCs/>
        </w:rPr>
      </w:pPr>
      <w:r w:rsidRPr="003828B1">
        <w:rPr>
          <w:rFonts w:ascii="Times New Roman" w:hAnsi="Times New Roman" w:cs="Times New Roman"/>
          <w:b/>
          <w:bCs/>
          <w:noProof/>
        </w:rPr>
        <mc:AlternateContent>
          <mc:Choice Requires="wps">
            <w:drawing>
              <wp:anchor distT="45720" distB="45720" distL="114300" distR="114300" simplePos="0" relativeHeight="251745280" behindDoc="1" locked="0" layoutInCell="1" allowOverlap="1" wp14:anchorId="654EAF69" wp14:editId="27D84C83">
                <wp:simplePos x="0" y="0"/>
                <wp:positionH relativeFrom="margin">
                  <wp:align>center</wp:align>
                </wp:positionH>
                <wp:positionV relativeFrom="paragraph">
                  <wp:posOffset>2234013</wp:posOffset>
                </wp:positionV>
                <wp:extent cx="1701579" cy="262393"/>
                <wp:effectExtent l="0" t="0" r="0" b="444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579" cy="262393"/>
                        </a:xfrm>
                        <a:prstGeom prst="rect">
                          <a:avLst/>
                        </a:prstGeom>
                        <a:solidFill>
                          <a:srgbClr val="FFFFFF"/>
                        </a:solidFill>
                        <a:ln w="9525">
                          <a:noFill/>
                          <a:miter lim="800000"/>
                          <a:headEnd/>
                          <a:tailEnd/>
                        </a:ln>
                      </wps:spPr>
                      <wps:txbx>
                        <w:txbxContent>
                          <w:p w14:paraId="786C982E" w14:textId="02ED82E0" w:rsidR="004A4A6A" w:rsidRDefault="004A4A6A">
                            <w:r>
                              <w:t>Figure 14: Mobile contour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EAF69" id="_x0000_s1043" type="#_x0000_t202" style="position:absolute;left:0;text-align:left;margin-left:0;margin-top:175.9pt;width:134pt;height:20.65pt;z-index:-25157120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" stroked="f">
                <v:textbox>
                  <w:txbxContent>
                    <w:p w14:paraId="786C982E" w14:textId="02ED82E0" w:rsidR="004A4A6A" w:rsidRDefault="004A4A6A">
                      <w:r>
                        <w:t>Figure 14: Mobile contour</w:t>
                      </w:r>
                    </w:p>
                  </w:txbxContent>
                </v:textbox>
                <w10:wrap anchorx="margin"/>
              </v:shape>
            </w:pict>
          </mc:Fallback>
        </mc:AlternateContent>
      </w:r>
      <w:r w:rsidRPr="003828B1">
        <w:rPr>
          <w:rFonts w:ascii="Times New Roman" w:hAnsi="Times New Roman" w:cs="Times New Roman"/>
        </w:rPr>
        <w:drawing>
          <wp:inline distT="0" distB="0" distL="0" distR="0" wp14:anchorId="25EC3DB9" wp14:editId="0CE64187">
            <wp:extent cx="4818490" cy="2254143"/>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53859" cy="2270689"/>
                    </a:xfrm>
                    <a:prstGeom prst="rect">
                      <a:avLst/>
                    </a:prstGeom>
                  </pic:spPr>
                </pic:pic>
              </a:graphicData>
            </a:graphic>
          </wp:inline>
        </w:drawing>
      </w:r>
    </w:p>
    <w:p w14:paraId="20DB578A" w14:textId="3745B96C" w:rsidR="00D0555C" w:rsidRPr="003828B1" w:rsidRDefault="00D0555C" w:rsidP="00393B66">
      <w:pPr>
        <w:rPr>
          <w:rFonts w:ascii="Times New Roman" w:hAnsi="Times New Roman" w:cs="Times New Roman"/>
          <w:b/>
          <w:bCs/>
        </w:rPr>
      </w:pPr>
    </w:p>
    <w:p w14:paraId="11382D32" w14:textId="495B9058" w:rsidR="00D0555C" w:rsidRPr="003828B1" w:rsidRDefault="006B77A5" w:rsidP="00393B66">
      <w:pPr>
        <w:rPr>
          <w:rFonts w:ascii="Times New Roman" w:hAnsi="Times New Roman" w:cs="Times New Roman"/>
          <w:bCs/>
        </w:rPr>
      </w:pPr>
      <w:r w:rsidRPr="003828B1">
        <w:rPr>
          <w:rFonts w:ascii="Times New Roman" w:hAnsi="Times New Roman" w:cs="Times New Roman"/>
          <w:bCs/>
        </w:rPr>
        <w:t xml:space="preserve">Table 5 shows the </w:t>
      </w:r>
      <w:r w:rsidR="00FB2F5D" w:rsidRPr="003828B1">
        <w:rPr>
          <w:rFonts w:ascii="Times New Roman" w:hAnsi="Times New Roman" w:cs="Times New Roman"/>
          <w:bCs/>
        </w:rPr>
        <w:t xml:space="preserve">data results of the standard setup, optimised setup and the motion setup. There is not much difference between the optimised / static setup and the motion setup up, apart from a bit more but at a cost of more inaccuracy. </w:t>
      </w:r>
    </w:p>
    <w:p w14:paraId="70759E2C" w14:textId="15B6D0D2" w:rsidR="006B77A5" w:rsidRPr="003828B1" w:rsidRDefault="00FB2F5D" w:rsidP="00393B66">
      <w:pPr>
        <w:rPr>
          <w:rFonts w:ascii="Times New Roman" w:hAnsi="Times New Roman" w:cs="Times New Roman"/>
          <w:b/>
          <w:bCs/>
        </w:rPr>
      </w:pPr>
      <w:r w:rsidRPr="003828B1">
        <w:rPr>
          <w:rFonts w:ascii="Times New Roman" w:hAnsi="Times New Roman" w:cs="Times New Roman"/>
          <w:b/>
          <w:bCs/>
          <w:noProof/>
        </w:rPr>
        <mc:AlternateContent>
          <mc:Choice Requires="wps">
            <w:drawing>
              <wp:anchor distT="45720" distB="45720" distL="114300" distR="114300" simplePos="0" relativeHeight="251747328" behindDoc="1" locked="0" layoutInCell="1" allowOverlap="1" wp14:anchorId="2F7C5156" wp14:editId="2175B2EE">
                <wp:simplePos x="0" y="0"/>
                <wp:positionH relativeFrom="margin">
                  <wp:align>center</wp:align>
                </wp:positionH>
                <wp:positionV relativeFrom="paragraph">
                  <wp:posOffset>642951</wp:posOffset>
                </wp:positionV>
                <wp:extent cx="1271905" cy="269875"/>
                <wp:effectExtent l="0" t="0" r="4445"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1905" cy="269875"/>
                        </a:xfrm>
                        <a:prstGeom prst="rect">
                          <a:avLst/>
                        </a:prstGeom>
                        <a:solidFill>
                          <a:srgbClr val="FFFFFF"/>
                        </a:solidFill>
                        <a:ln w="9525">
                          <a:noFill/>
                          <a:miter lim="800000"/>
                          <a:headEnd/>
                          <a:tailEnd/>
                        </a:ln>
                      </wps:spPr>
                      <wps:txbx>
                        <w:txbxContent>
                          <w:p w14:paraId="2DA7CAD7" w14:textId="0780FFB2" w:rsidR="004A4A6A" w:rsidRDefault="004A4A6A">
                            <w:r>
                              <w:t>Table 5: Final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7C5156" id="_x0000_s1044" type="#_x0000_t202" style="position:absolute;margin-left:0;margin-top:50.65pt;width:100.15pt;height:21.25pt;z-index:-2515691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" stroked="f">
                <v:textbox>
                  <w:txbxContent>
                    <w:p w14:paraId="2DA7CAD7" w14:textId="0780FFB2" w:rsidR="004A4A6A" w:rsidRDefault="004A4A6A">
                      <w:r>
                        <w:t>Table 5: Final Data</w:t>
                      </w:r>
                    </w:p>
                  </w:txbxContent>
                </v:textbox>
                <w10:wrap anchorx="margin"/>
              </v:shape>
            </w:pict>
          </mc:Fallback>
        </mc:AlternateContent>
      </w:r>
      <w:r w:rsidR="006B77A5" w:rsidRPr="003828B1">
        <w:rPr>
          <w:rFonts w:ascii="Times New Roman" w:hAnsi="Times New Roman" w:cs="Times New Roman"/>
        </w:rPr>
        <w:drawing>
          <wp:inline distT="0" distB="0" distL="0" distR="0" wp14:anchorId="244450A7" wp14:editId="6F0871C7">
            <wp:extent cx="5731510" cy="695960"/>
            <wp:effectExtent l="0" t="0" r="2540" b="889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695960"/>
                    </a:xfrm>
                    <a:prstGeom prst="rect">
                      <a:avLst/>
                    </a:prstGeom>
                    <a:noFill/>
                    <a:ln>
                      <a:noFill/>
                    </a:ln>
                  </pic:spPr>
                </pic:pic>
              </a:graphicData>
            </a:graphic>
          </wp:inline>
        </w:drawing>
      </w:r>
    </w:p>
    <w:p w14:paraId="6B08EA43" w14:textId="021FB6DC" w:rsidR="00D0555C" w:rsidRPr="003828B1" w:rsidRDefault="00D0555C" w:rsidP="00393B66">
      <w:pPr>
        <w:rPr>
          <w:rFonts w:ascii="Times New Roman" w:hAnsi="Times New Roman" w:cs="Times New Roman"/>
          <w:b/>
          <w:bCs/>
        </w:rPr>
      </w:pPr>
    </w:p>
    <w:p w14:paraId="2C31597E" w14:textId="798E86B9" w:rsidR="00D0555C" w:rsidRPr="003828B1" w:rsidRDefault="00D0555C" w:rsidP="00393B66">
      <w:pPr>
        <w:rPr>
          <w:rFonts w:ascii="Times New Roman" w:hAnsi="Times New Roman" w:cs="Times New Roman"/>
          <w:b/>
          <w:bCs/>
        </w:rPr>
      </w:pPr>
    </w:p>
    <w:p w14:paraId="6BD359FF" w14:textId="2F6AB374" w:rsidR="00D0555C" w:rsidRPr="003828B1" w:rsidRDefault="00D0555C" w:rsidP="00393B66">
      <w:pPr>
        <w:rPr>
          <w:rFonts w:ascii="Times New Roman" w:hAnsi="Times New Roman" w:cs="Times New Roman"/>
          <w:b/>
          <w:bCs/>
        </w:rPr>
      </w:pPr>
    </w:p>
    <w:p w14:paraId="2B7331E6" w14:textId="593DD5D7" w:rsidR="00D0555C" w:rsidRPr="003828B1" w:rsidRDefault="00D0555C" w:rsidP="00393B66">
      <w:pPr>
        <w:rPr>
          <w:rFonts w:ascii="Times New Roman" w:hAnsi="Times New Roman" w:cs="Times New Roman"/>
          <w:b/>
          <w:bCs/>
        </w:rPr>
      </w:pPr>
    </w:p>
    <w:p w14:paraId="34418F0B" w14:textId="04BD976D" w:rsidR="00D0555C" w:rsidRPr="003828B1" w:rsidRDefault="00D0555C" w:rsidP="00393B66">
      <w:pPr>
        <w:rPr>
          <w:rFonts w:ascii="Times New Roman" w:hAnsi="Times New Roman" w:cs="Times New Roman"/>
          <w:b/>
          <w:bCs/>
        </w:rPr>
      </w:pPr>
    </w:p>
    <w:p w14:paraId="7866DCCD" w14:textId="66B87D54" w:rsidR="00D0555C" w:rsidRPr="003828B1" w:rsidRDefault="00D0555C" w:rsidP="00393B66">
      <w:pPr>
        <w:rPr>
          <w:rFonts w:ascii="Times New Roman" w:hAnsi="Times New Roman" w:cs="Times New Roman"/>
          <w:b/>
          <w:bCs/>
        </w:rPr>
      </w:pPr>
    </w:p>
    <w:p w14:paraId="4EACEA23" w14:textId="136865A6" w:rsidR="00D0555C" w:rsidRPr="003828B1" w:rsidRDefault="00D0555C" w:rsidP="00393B66">
      <w:pPr>
        <w:rPr>
          <w:rFonts w:ascii="Times New Roman" w:hAnsi="Times New Roman" w:cs="Times New Roman"/>
          <w:b/>
          <w:bCs/>
        </w:rPr>
      </w:pPr>
    </w:p>
    <w:p w14:paraId="2710515F" w14:textId="41C904E5" w:rsidR="00D0555C" w:rsidRPr="003828B1" w:rsidRDefault="00D0555C" w:rsidP="00393B66">
      <w:pPr>
        <w:rPr>
          <w:rFonts w:ascii="Times New Roman" w:hAnsi="Times New Roman" w:cs="Times New Roman"/>
          <w:b/>
          <w:bCs/>
        </w:rPr>
      </w:pPr>
    </w:p>
    <w:p w14:paraId="57CD943D" w14:textId="15162BE1" w:rsidR="00D0555C" w:rsidRPr="003828B1" w:rsidRDefault="00D0555C" w:rsidP="00393B66">
      <w:pPr>
        <w:rPr>
          <w:rFonts w:ascii="Times New Roman" w:hAnsi="Times New Roman" w:cs="Times New Roman"/>
          <w:b/>
          <w:bCs/>
        </w:rPr>
      </w:pPr>
    </w:p>
    <w:p w14:paraId="0E9E195A" w14:textId="64D861A2" w:rsidR="00D0555C" w:rsidRPr="003828B1" w:rsidRDefault="00D0555C" w:rsidP="00393B66">
      <w:pPr>
        <w:rPr>
          <w:rFonts w:ascii="Times New Roman" w:hAnsi="Times New Roman" w:cs="Times New Roman"/>
          <w:b/>
          <w:bCs/>
        </w:rPr>
      </w:pPr>
    </w:p>
    <w:p w14:paraId="2B496F39" w14:textId="35ADE664" w:rsidR="00871104" w:rsidRPr="003828B1" w:rsidRDefault="00E4537B" w:rsidP="00E4537B">
      <w:pPr>
        <w:pBdr>
          <w:bottom w:val="single" w:sz="4" w:space="1" w:color="2E74B5" w:themeColor="accent1" w:themeShade="BF"/>
        </w:pBdr>
        <w:rPr>
          <w:rFonts w:ascii="Times New Roman" w:hAnsi="Times New Roman" w:cs="Times New Roman"/>
          <w:b/>
          <w:bCs/>
          <w:color w:val="2E74B5" w:themeColor="accent1" w:themeShade="BF"/>
          <w:sz w:val="36"/>
          <w:szCs w:val="36"/>
        </w:rPr>
      </w:pPr>
      <w:r w:rsidRPr="003828B1">
        <w:rPr>
          <w:rFonts w:ascii="Times New Roman" w:hAnsi="Times New Roman" w:cs="Times New Roman"/>
          <w:b/>
          <w:bCs/>
          <w:color w:val="2E74B5" w:themeColor="accent1" w:themeShade="BF"/>
          <w:sz w:val="36"/>
          <w:szCs w:val="36"/>
        </w:rPr>
        <w:lastRenderedPageBreak/>
        <w:t>Analysis</w:t>
      </w:r>
    </w:p>
    <w:p w14:paraId="6963CC8E" w14:textId="4199A51A" w:rsidR="00871104" w:rsidRPr="003828B1" w:rsidRDefault="00A537A2" w:rsidP="00393B66">
      <w:pPr>
        <w:rPr>
          <w:rFonts w:ascii="Times New Roman" w:hAnsi="Times New Roman" w:cs="Times New Roman"/>
          <w:bCs/>
        </w:rPr>
      </w:pPr>
      <w:r w:rsidRPr="003828B1">
        <w:rPr>
          <w:rFonts w:ascii="Times New Roman" w:hAnsi="Times New Roman" w:cs="Times New Roman"/>
          <w:b/>
          <w:bCs/>
        </w:rPr>
        <w:t>Model:</w:t>
      </w:r>
      <w:r w:rsidRPr="003828B1">
        <w:rPr>
          <w:rFonts w:ascii="Times New Roman" w:hAnsi="Times New Roman" w:cs="Times New Roman"/>
          <w:bCs/>
        </w:rPr>
        <w:t xml:space="preserve"> </w:t>
      </w:r>
      <w:r w:rsidR="00871104" w:rsidRPr="003828B1">
        <w:rPr>
          <w:rFonts w:ascii="Times New Roman" w:hAnsi="Times New Roman" w:cs="Times New Roman"/>
          <w:bCs/>
        </w:rPr>
        <w:t xml:space="preserve">While setting up the solver, a model consisting of viscous – k-epsilon, </w:t>
      </w:r>
      <w:r w:rsidR="00FB2F5D" w:rsidRPr="003828B1">
        <w:rPr>
          <w:rFonts w:ascii="Times New Roman" w:hAnsi="Times New Roman" w:cs="Times New Roman"/>
          <w:bCs/>
        </w:rPr>
        <w:t xml:space="preserve">standard, </w:t>
      </w:r>
      <w:r w:rsidR="00871104" w:rsidRPr="003828B1">
        <w:rPr>
          <w:rFonts w:ascii="Times New Roman" w:hAnsi="Times New Roman" w:cs="Times New Roman"/>
          <w:bCs/>
        </w:rPr>
        <w:t>realizable</w:t>
      </w:r>
      <w:r w:rsidR="003A49E0" w:rsidRPr="003828B1">
        <w:rPr>
          <w:rFonts w:ascii="Times New Roman" w:hAnsi="Times New Roman" w:cs="Times New Roman"/>
          <w:bCs/>
        </w:rPr>
        <w:t xml:space="preserve"> and </w:t>
      </w:r>
      <w:r w:rsidR="00FB2F5D" w:rsidRPr="003828B1">
        <w:rPr>
          <w:rFonts w:ascii="Times New Roman" w:hAnsi="Times New Roman" w:cs="Times New Roman"/>
          <w:bCs/>
        </w:rPr>
        <w:t>Reynaud’s</w:t>
      </w:r>
      <w:r w:rsidR="003A49E0" w:rsidRPr="003828B1">
        <w:rPr>
          <w:rFonts w:ascii="Times New Roman" w:hAnsi="Times New Roman" w:cs="Times New Roman"/>
          <w:bCs/>
        </w:rPr>
        <w:t xml:space="preserve"> linear pressure strain</w:t>
      </w:r>
      <w:r w:rsidR="00FB2F5D" w:rsidRPr="003828B1">
        <w:rPr>
          <w:rFonts w:ascii="Times New Roman" w:hAnsi="Times New Roman" w:cs="Times New Roman"/>
          <w:bCs/>
        </w:rPr>
        <w:t>, stress-omega and stress-BSL</w:t>
      </w:r>
      <w:r w:rsidR="003A49E0" w:rsidRPr="003828B1">
        <w:rPr>
          <w:rFonts w:ascii="Times New Roman" w:hAnsi="Times New Roman" w:cs="Times New Roman"/>
          <w:bCs/>
        </w:rPr>
        <w:t xml:space="preserve"> have been applied to gain a better understanding of how the wall function can alter the data</w:t>
      </w:r>
      <w:r w:rsidR="00871104" w:rsidRPr="003828B1">
        <w:rPr>
          <w:rFonts w:ascii="Times New Roman" w:hAnsi="Times New Roman" w:cs="Times New Roman"/>
          <w:bCs/>
        </w:rPr>
        <w:t>.</w:t>
      </w:r>
    </w:p>
    <w:p w14:paraId="48AF24B0" w14:textId="327ED32A" w:rsidR="00871104" w:rsidRPr="003828B1" w:rsidRDefault="00A537A2" w:rsidP="00393B66">
      <w:pPr>
        <w:rPr>
          <w:rFonts w:ascii="Times New Roman" w:hAnsi="Times New Roman" w:cs="Times New Roman"/>
          <w:bCs/>
        </w:rPr>
      </w:pPr>
      <w:r w:rsidRPr="003828B1">
        <w:rPr>
          <w:rFonts w:ascii="Times New Roman" w:hAnsi="Times New Roman" w:cs="Times New Roman"/>
          <w:b/>
          <w:bCs/>
        </w:rPr>
        <w:t>Boundary conditions:</w:t>
      </w:r>
      <w:r w:rsidRPr="003828B1">
        <w:rPr>
          <w:rFonts w:ascii="Times New Roman" w:hAnsi="Times New Roman" w:cs="Times New Roman"/>
          <w:bCs/>
        </w:rPr>
        <w:t xml:space="preserve"> </w:t>
      </w:r>
      <w:r w:rsidR="00FB2F5D" w:rsidRPr="003828B1">
        <w:rPr>
          <w:rFonts w:ascii="Times New Roman" w:hAnsi="Times New Roman" w:cs="Times New Roman"/>
          <w:bCs/>
        </w:rPr>
        <w:t>For t</w:t>
      </w:r>
      <w:r w:rsidR="00871104" w:rsidRPr="003828B1">
        <w:rPr>
          <w:rFonts w:ascii="Times New Roman" w:hAnsi="Times New Roman" w:cs="Times New Roman"/>
          <w:bCs/>
        </w:rPr>
        <w:t xml:space="preserve">he </w:t>
      </w:r>
      <w:r w:rsidR="00FB2F5D" w:rsidRPr="003828B1">
        <w:rPr>
          <w:rFonts w:ascii="Times New Roman" w:hAnsi="Times New Roman" w:cs="Times New Roman"/>
          <w:bCs/>
        </w:rPr>
        <w:t xml:space="preserve">static setups, the </w:t>
      </w:r>
      <w:r w:rsidRPr="003828B1">
        <w:rPr>
          <w:rFonts w:ascii="Times New Roman" w:hAnsi="Times New Roman" w:cs="Times New Roman"/>
          <w:bCs/>
        </w:rPr>
        <w:t xml:space="preserve">velocity inlet has </w:t>
      </w:r>
      <w:r w:rsidR="00FB2F5D" w:rsidRPr="003828B1">
        <w:rPr>
          <w:rFonts w:ascii="Times New Roman" w:hAnsi="Times New Roman" w:cs="Times New Roman"/>
          <w:bCs/>
        </w:rPr>
        <w:t>been set at 4</w:t>
      </w:r>
      <w:r w:rsidRPr="003828B1">
        <w:rPr>
          <w:rFonts w:ascii="Times New Roman" w:hAnsi="Times New Roman" w:cs="Times New Roman"/>
          <w:bCs/>
        </w:rPr>
        <w:t>0 m/s</w:t>
      </w:r>
      <w:r w:rsidR="00FB2F5D" w:rsidRPr="003828B1">
        <w:rPr>
          <w:rFonts w:ascii="Times New Roman" w:hAnsi="Times New Roman" w:cs="Times New Roman"/>
          <w:bCs/>
        </w:rPr>
        <w:t>. For the mobile setup, the inlet velocity was set to 20m/s and the floor moving at 20m/s, effectively maintaining a 40m/s airflow.</w:t>
      </w:r>
    </w:p>
    <w:p w14:paraId="66CFACC0" w14:textId="77777777" w:rsidR="00A537A2" w:rsidRPr="003828B1" w:rsidRDefault="00A537A2" w:rsidP="00393B66">
      <w:pPr>
        <w:rPr>
          <w:rFonts w:ascii="Times New Roman" w:hAnsi="Times New Roman" w:cs="Times New Roman"/>
          <w:bCs/>
        </w:rPr>
      </w:pPr>
      <w:r w:rsidRPr="003828B1">
        <w:rPr>
          <w:rFonts w:ascii="Times New Roman" w:hAnsi="Times New Roman" w:cs="Times New Roman"/>
          <w:b/>
          <w:bCs/>
        </w:rPr>
        <w:t xml:space="preserve">Solution methods: </w:t>
      </w:r>
      <w:r w:rsidRPr="003828B1">
        <w:rPr>
          <w:rFonts w:ascii="Times New Roman" w:hAnsi="Times New Roman" w:cs="Times New Roman"/>
          <w:bCs/>
        </w:rPr>
        <w:t>The pressure velocity coupling has been changed to couple. The momentum, turbulent kinetic energy and the turbulent dissipation rate have all been changed to second order upwind, the purpose is to intensify the iterations.</w:t>
      </w:r>
    </w:p>
    <w:p w14:paraId="7A2DA73E" w14:textId="77777777" w:rsidR="00DA2323" w:rsidRPr="003828B1" w:rsidRDefault="00A537A2" w:rsidP="00393B66">
      <w:pPr>
        <w:rPr>
          <w:rFonts w:ascii="Times New Roman" w:hAnsi="Times New Roman" w:cs="Times New Roman"/>
          <w:bCs/>
        </w:rPr>
      </w:pPr>
      <w:r w:rsidRPr="003828B1">
        <w:rPr>
          <w:rFonts w:ascii="Times New Roman" w:hAnsi="Times New Roman" w:cs="Times New Roman"/>
          <w:b/>
          <w:bCs/>
        </w:rPr>
        <w:t xml:space="preserve">Solution controls: </w:t>
      </w:r>
      <w:r w:rsidRPr="003828B1">
        <w:rPr>
          <w:rFonts w:ascii="Times New Roman" w:hAnsi="Times New Roman" w:cs="Times New Roman"/>
          <w:bCs/>
        </w:rPr>
        <w:t>The flow courant number has been set to 50, the momentum and pressure have both been reduced to 0.25</w:t>
      </w:r>
      <w:r w:rsidR="00DA2323" w:rsidRPr="003828B1">
        <w:rPr>
          <w:rFonts w:ascii="Times New Roman" w:hAnsi="Times New Roman" w:cs="Times New Roman"/>
          <w:bCs/>
        </w:rPr>
        <w:t xml:space="preserve"> and the turbulent viscosity has been set at 0.95.</w:t>
      </w:r>
    </w:p>
    <w:p w14:paraId="1B3435EC" w14:textId="4F646B72" w:rsidR="00DA2323" w:rsidRPr="003828B1" w:rsidRDefault="00DA2323" w:rsidP="00393B66">
      <w:pPr>
        <w:rPr>
          <w:rFonts w:ascii="Times New Roman" w:hAnsi="Times New Roman" w:cs="Times New Roman"/>
          <w:bCs/>
        </w:rPr>
      </w:pPr>
      <w:r w:rsidRPr="003828B1">
        <w:rPr>
          <w:rFonts w:ascii="Times New Roman" w:hAnsi="Times New Roman" w:cs="Times New Roman"/>
          <w:b/>
          <w:bCs/>
        </w:rPr>
        <w:t>Monitors:</w:t>
      </w:r>
      <w:r w:rsidR="00A537A2" w:rsidRPr="003828B1">
        <w:rPr>
          <w:rFonts w:ascii="Times New Roman" w:hAnsi="Times New Roman" w:cs="Times New Roman"/>
          <w:b/>
          <w:bCs/>
        </w:rPr>
        <w:t xml:space="preserve"> </w:t>
      </w:r>
      <w:r w:rsidRPr="003828B1">
        <w:rPr>
          <w:rFonts w:ascii="Times New Roman" w:hAnsi="Times New Roman" w:cs="Times New Roman"/>
          <w:bCs/>
        </w:rPr>
        <w:t xml:space="preserve">The monitors created consist </w:t>
      </w:r>
      <w:r w:rsidR="001363B6" w:rsidRPr="003828B1">
        <w:rPr>
          <w:rFonts w:ascii="Times New Roman" w:hAnsi="Times New Roman" w:cs="Times New Roman"/>
          <w:bCs/>
        </w:rPr>
        <w:t>of</w:t>
      </w:r>
      <w:r w:rsidRPr="003828B1">
        <w:rPr>
          <w:rFonts w:ascii="Times New Roman" w:hAnsi="Times New Roman" w:cs="Times New Roman"/>
          <w:bCs/>
        </w:rPr>
        <w:t xml:space="preserve"> drag </w:t>
      </w:r>
      <w:r w:rsidR="00FB2F5D" w:rsidRPr="003828B1">
        <w:rPr>
          <w:rFonts w:ascii="Times New Roman" w:hAnsi="Times New Roman" w:cs="Times New Roman"/>
          <w:bCs/>
        </w:rPr>
        <w:t>in</w:t>
      </w:r>
      <w:r w:rsidRPr="003828B1">
        <w:rPr>
          <w:rFonts w:ascii="Times New Roman" w:hAnsi="Times New Roman" w:cs="Times New Roman"/>
          <w:bCs/>
        </w:rPr>
        <w:t xml:space="preserve"> the direction of velocity inlet, lift which acts in the upwards direction. </w:t>
      </w:r>
    </w:p>
    <w:p w14:paraId="4878E08B" w14:textId="12FD2629" w:rsidR="00DA2323" w:rsidRPr="003828B1" w:rsidRDefault="00DA2323" w:rsidP="00393B66">
      <w:pPr>
        <w:rPr>
          <w:rFonts w:ascii="Times New Roman" w:hAnsi="Times New Roman" w:cs="Times New Roman"/>
          <w:bCs/>
        </w:rPr>
      </w:pPr>
      <w:r w:rsidRPr="003828B1">
        <w:rPr>
          <w:rFonts w:ascii="Times New Roman" w:hAnsi="Times New Roman" w:cs="Times New Roman"/>
          <w:b/>
          <w:bCs/>
        </w:rPr>
        <w:t xml:space="preserve">Solution initialization: </w:t>
      </w:r>
      <w:r w:rsidRPr="003828B1">
        <w:rPr>
          <w:rFonts w:ascii="Times New Roman" w:hAnsi="Times New Roman" w:cs="Times New Roman"/>
          <w:bCs/>
        </w:rPr>
        <w:t>The solution has been le</w:t>
      </w:r>
      <w:r w:rsidR="008C58F9" w:rsidRPr="003828B1">
        <w:rPr>
          <w:rFonts w:ascii="Times New Roman" w:hAnsi="Times New Roman" w:cs="Times New Roman"/>
          <w:bCs/>
        </w:rPr>
        <w:t>f</w:t>
      </w:r>
      <w:r w:rsidRPr="003828B1">
        <w:rPr>
          <w:rFonts w:ascii="Times New Roman" w:hAnsi="Times New Roman" w:cs="Times New Roman"/>
          <w:bCs/>
        </w:rPr>
        <w:t>t at hybrid.</w:t>
      </w:r>
    </w:p>
    <w:p w14:paraId="79D4FF5D" w14:textId="06F9A1EE" w:rsidR="00DA2323" w:rsidRPr="003828B1" w:rsidRDefault="00DA2323" w:rsidP="00393B66">
      <w:pPr>
        <w:rPr>
          <w:rFonts w:ascii="Times New Roman" w:hAnsi="Times New Roman" w:cs="Times New Roman"/>
          <w:bCs/>
        </w:rPr>
      </w:pPr>
      <w:r w:rsidRPr="003828B1">
        <w:rPr>
          <w:rFonts w:ascii="Times New Roman" w:hAnsi="Times New Roman" w:cs="Times New Roman"/>
          <w:b/>
          <w:bCs/>
        </w:rPr>
        <w:t xml:space="preserve">Run calculations: </w:t>
      </w:r>
      <w:r w:rsidR="00941D09" w:rsidRPr="003828B1">
        <w:rPr>
          <w:rFonts w:ascii="Times New Roman" w:hAnsi="Times New Roman" w:cs="Times New Roman"/>
          <w:bCs/>
        </w:rPr>
        <w:t>1000</w:t>
      </w:r>
      <w:r w:rsidR="007427D1" w:rsidRPr="003828B1">
        <w:rPr>
          <w:rFonts w:ascii="Times New Roman" w:hAnsi="Times New Roman" w:cs="Times New Roman"/>
          <w:bCs/>
        </w:rPr>
        <w:t xml:space="preserve"> iterations have been r</w:t>
      </w:r>
      <w:r w:rsidR="00941D09" w:rsidRPr="003828B1">
        <w:rPr>
          <w:rFonts w:ascii="Times New Roman" w:hAnsi="Times New Roman" w:cs="Times New Roman"/>
          <w:bCs/>
        </w:rPr>
        <w:t>u</w:t>
      </w:r>
      <w:r w:rsidR="007427D1" w:rsidRPr="003828B1">
        <w:rPr>
          <w:rFonts w:ascii="Times New Roman" w:hAnsi="Times New Roman" w:cs="Times New Roman"/>
          <w:bCs/>
        </w:rPr>
        <w:t xml:space="preserve">n to </w:t>
      </w:r>
      <w:r w:rsidR="00941D09" w:rsidRPr="003828B1">
        <w:rPr>
          <w:rFonts w:ascii="Times New Roman" w:hAnsi="Times New Roman" w:cs="Times New Roman"/>
          <w:bCs/>
        </w:rPr>
        <w:t>ensure</w:t>
      </w:r>
      <w:r w:rsidR="007427D1" w:rsidRPr="003828B1">
        <w:rPr>
          <w:rFonts w:ascii="Times New Roman" w:hAnsi="Times New Roman" w:cs="Times New Roman"/>
          <w:bCs/>
        </w:rPr>
        <w:t xml:space="preserve"> convergence </w:t>
      </w:r>
      <w:r w:rsidR="00941D09" w:rsidRPr="003828B1">
        <w:rPr>
          <w:rFonts w:ascii="Times New Roman" w:hAnsi="Times New Roman" w:cs="Times New Roman"/>
          <w:bCs/>
        </w:rPr>
        <w:t>can</w:t>
      </w:r>
      <w:r w:rsidR="007427D1" w:rsidRPr="003828B1">
        <w:rPr>
          <w:rFonts w:ascii="Times New Roman" w:hAnsi="Times New Roman" w:cs="Times New Roman"/>
          <w:bCs/>
        </w:rPr>
        <w:t xml:space="preserve"> be reached. </w:t>
      </w:r>
      <w:r w:rsidR="00941D09" w:rsidRPr="003828B1">
        <w:rPr>
          <w:rFonts w:ascii="Times New Roman" w:hAnsi="Times New Roman" w:cs="Times New Roman"/>
          <w:bCs/>
        </w:rPr>
        <w:t>The coefficients for lift and drag were then evaluated by using the forces report. These values were then deducted from the ideal values, to determine the rate of inaccuracy.</w:t>
      </w:r>
    </w:p>
    <w:p w14:paraId="72E8D29A" w14:textId="3976BCC2" w:rsidR="00A537A2" w:rsidRPr="003828B1" w:rsidRDefault="00DA2323" w:rsidP="00393B66">
      <w:pPr>
        <w:rPr>
          <w:rFonts w:ascii="Times New Roman" w:hAnsi="Times New Roman" w:cs="Times New Roman"/>
          <w:bCs/>
        </w:rPr>
      </w:pPr>
      <w:r w:rsidRPr="003828B1">
        <w:rPr>
          <w:rFonts w:ascii="Times New Roman" w:hAnsi="Times New Roman" w:cs="Times New Roman"/>
          <w:bCs/>
        </w:rPr>
        <w:t xml:space="preserve"> </w:t>
      </w:r>
    </w:p>
    <w:p w14:paraId="4B25606D" w14:textId="77777777" w:rsidR="00C1384F" w:rsidRPr="003828B1" w:rsidRDefault="00C1384F" w:rsidP="00393B66">
      <w:pPr>
        <w:rPr>
          <w:rFonts w:ascii="Times New Roman" w:hAnsi="Times New Roman" w:cs="Times New Roman"/>
          <w:b/>
          <w:bCs/>
        </w:rPr>
      </w:pPr>
    </w:p>
    <w:p w14:paraId="1C10789D" w14:textId="221B8AA2" w:rsidR="00977E5E" w:rsidRPr="003828B1" w:rsidRDefault="00977E5E" w:rsidP="00393B66">
      <w:pPr>
        <w:rPr>
          <w:rFonts w:ascii="Times New Roman" w:hAnsi="Times New Roman" w:cs="Times New Roman"/>
          <w:b/>
          <w:bCs/>
        </w:rPr>
        <w:sectPr w:rsidR="00977E5E" w:rsidRPr="003828B1" w:rsidSect="00E0019D">
          <w:footerReference w:type="default" r:id="rId33"/>
          <w:pgSz w:w="11906" w:h="16838"/>
          <w:pgMar w:top="1440" w:right="1440" w:bottom="1440" w:left="1440" w:header="709" w:footer="709" w:gutter="0"/>
          <w:pgNumType w:chapStyle="1"/>
          <w:cols w:space="708"/>
          <w:titlePg/>
          <w:docGrid w:linePitch="360"/>
        </w:sectPr>
      </w:pPr>
    </w:p>
    <w:p w14:paraId="51A34473" w14:textId="19857DF3" w:rsidR="00555010" w:rsidRPr="003828B1" w:rsidRDefault="00555010" w:rsidP="00555010">
      <w:pPr>
        <w:pBdr>
          <w:bottom w:val="single" w:sz="4" w:space="1" w:color="2E74B5" w:themeColor="accent1" w:themeShade="BF"/>
        </w:pBdr>
        <w:rPr>
          <w:rFonts w:ascii="Times New Roman" w:hAnsi="Times New Roman" w:cs="Times New Roman"/>
          <w:color w:val="2E74B5" w:themeColor="accent1" w:themeShade="BF"/>
          <w:sz w:val="36"/>
          <w:szCs w:val="36"/>
        </w:rPr>
      </w:pPr>
      <w:r w:rsidRPr="003828B1">
        <w:rPr>
          <w:rFonts w:ascii="Times New Roman" w:hAnsi="Times New Roman" w:cs="Times New Roman"/>
          <w:color w:val="2E74B5" w:themeColor="accent1" w:themeShade="BF"/>
          <w:sz w:val="36"/>
          <w:szCs w:val="36"/>
        </w:rPr>
        <w:lastRenderedPageBreak/>
        <w:t>Evaluation</w:t>
      </w:r>
    </w:p>
    <w:p w14:paraId="19BA3DDC" w14:textId="6A5BBACC" w:rsidR="00023842" w:rsidRPr="003828B1" w:rsidRDefault="00941D09" w:rsidP="00393B66">
      <w:pPr>
        <w:rPr>
          <w:rFonts w:ascii="Times New Roman" w:hAnsi="Times New Roman" w:cs="Times New Roman"/>
        </w:rPr>
      </w:pPr>
      <w:r w:rsidRPr="003828B1">
        <w:rPr>
          <w:rFonts w:ascii="Times New Roman" w:hAnsi="Times New Roman" w:cs="Times New Roman"/>
        </w:rPr>
        <w:t xml:space="preserve">It has been determined that the range of turbulence models, make little difference when applied to a basic geometry such as the MIRA Notchback. However, the manipulation of the meshing strategy can have a massive effect on the calculation time and the accuracy of the results. On future setups, a more focused and constrained mesh will be applied, this would reduce setup time, and determine areas of interest earlier. </w:t>
      </w:r>
    </w:p>
    <w:p w14:paraId="5C1A0A29" w14:textId="2E412104" w:rsidR="00941D09" w:rsidRPr="003828B1" w:rsidRDefault="00941D09" w:rsidP="00393B66">
      <w:pPr>
        <w:rPr>
          <w:rFonts w:ascii="Times New Roman" w:hAnsi="Times New Roman" w:cs="Times New Roman"/>
        </w:rPr>
      </w:pPr>
      <w:r w:rsidRPr="003828B1">
        <w:rPr>
          <w:rFonts w:ascii="Times New Roman" w:hAnsi="Times New Roman" w:cs="Times New Roman"/>
        </w:rPr>
        <w:t>The postprocessing performed on the optimised setup</w:t>
      </w:r>
      <w:r w:rsidR="001363B6" w:rsidRPr="003828B1">
        <w:rPr>
          <w:rFonts w:ascii="Times New Roman" w:hAnsi="Times New Roman" w:cs="Times New Roman"/>
        </w:rPr>
        <w:t>, demonstrates how the vehicle is affected by air velocity. It also helps an analyst to determine how or where car improvements can be made.</w:t>
      </w:r>
    </w:p>
    <w:p w14:paraId="139C5BD7" w14:textId="16253CB5" w:rsidR="001363B6" w:rsidRPr="003828B1" w:rsidRDefault="001363B6" w:rsidP="00393B66">
      <w:pPr>
        <w:rPr>
          <w:rFonts w:ascii="Times New Roman" w:hAnsi="Times New Roman" w:cs="Times New Roman"/>
        </w:rPr>
      </w:pPr>
      <w:r w:rsidRPr="003828B1">
        <w:rPr>
          <w:rFonts w:ascii="Times New Roman" w:hAnsi="Times New Roman" w:cs="Times New Roman"/>
        </w:rPr>
        <w:t>To validate the results further, it would be more ideal to run a bigger range of simulations to compare how the inaccuracy of the coefficients affect the overall results. This will enable the analyst to determine an appropriate tolerance of accepted data.</w:t>
      </w:r>
    </w:p>
    <w:p w14:paraId="2D96B722" w14:textId="76F3FD4A" w:rsidR="001363B6" w:rsidRPr="003828B1" w:rsidRDefault="001363B6" w:rsidP="00393B66">
      <w:pPr>
        <w:rPr>
          <w:rFonts w:ascii="Times New Roman" w:hAnsi="Times New Roman" w:cs="Times New Roman"/>
        </w:rPr>
      </w:pPr>
      <w:r w:rsidRPr="003828B1">
        <w:rPr>
          <w:rFonts w:ascii="Times New Roman" w:hAnsi="Times New Roman" w:cs="Times New Roman"/>
        </w:rPr>
        <w:t>More postprocessing techniques could be applied to further validate the results and provide more interpretations to a variety of simulations.</w:t>
      </w:r>
    </w:p>
    <w:p w14:paraId="59B5D399" w14:textId="21A2057E" w:rsidR="00DD0A51" w:rsidRPr="003828B1" w:rsidRDefault="00DD0A51" w:rsidP="00393B66">
      <w:pPr>
        <w:rPr>
          <w:rFonts w:ascii="Times New Roman" w:hAnsi="Times New Roman" w:cs="Times New Roman"/>
        </w:rPr>
      </w:pPr>
      <w:r w:rsidRPr="003828B1">
        <w:rPr>
          <w:rFonts w:ascii="Times New Roman" w:hAnsi="Times New Roman" w:cs="Times New Roman"/>
        </w:rPr>
        <w:t>A further method of improving validity would require comparison of results from various other colleagues and independent data.</w:t>
      </w:r>
    </w:p>
    <w:p w14:paraId="670EBCDF" w14:textId="77777777" w:rsidR="00555010" w:rsidRPr="003828B1" w:rsidRDefault="00555010" w:rsidP="00393B66">
      <w:pPr>
        <w:rPr>
          <w:rFonts w:ascii="Times New Roman" w:hAnsi="Times New Roman" w:cs="Times New Roman"/>
          <w:color w:val="2E74B5" w:themeColor="accent1" w:themeShade="BF"/>
          <w:sz w:val="36"/>
          <w:szCs w:val="36"/>
        </w:rPr>
      </w:pPr>
    </w:p>
    <w:p w14:paraId="139C0F6C" w14:textId="77777777" w:rsidR="00555010" w:rsidRPr="003828B1" w:rsidRDefault="00555010" w:rsidP="00393B66">
      <w:pPr>
        <w:rPr>
          <w:rFonts w:ascii="Times New Roman" w:hAnsi="Times New Roman" w:cs="Times New Roman"/>
          <w:color w:val="2E74B5" w:themeColor="accent1" w:themeShade="BF"/>
          <w:sz w:val="36"/>
          <w:szCs w:val="36"/>
        </w:rPr>
      </w:pPr>
    </w:p>
    <w:p w14:paraId="2C287D6D" w14:textId="77777777" w:rsidR="00555010" w:rsidRPr="003828B1" w:rsidRDefault="00555010" w:rsidP="00393B66">
      <w:pPr>
        <w:rPr>
          <w:rFonts w:ascii="Times New Roman" w:hAnsi="Times New Roman" w:cs="Times New Roman"/>
          <w:color w:val="2E74B5" w:themeColor="accent1" w:themeShade="BF"/>
          <w:sz w:val="36"/>
          <w:szCs w:val="36"/>
        </w:rPr>
      </w:pPr>
    </w:p>
    <w:p w14:paraId="7FAACB9B" w14:textId="77777777" w:rsidR="00555010" w:rsidRPr="003828B1" w:rsidRDefault="00555010" w:rsidP="00393B66">
      <w:pPr>
        <w:rPr>
          <w:rFonts w:ascii="Times New Roman" w:hAnsi="Times New Roman" w:cs="Times New Roman"/>
          <w:color w:val="2E74B5" w:themeColor="accent1" w:themeShade="BF"/>
          <w:sz w:val="36"/>
          <w:szCs w:val="36"/>
        </w:rPr>
      </w:pPr>
    </w:p>
    <w:p w14:paraId="62E814A9" w14:textId="77777777" w:rsidR="00555010" w:rsidRPr="003828B1" w:rsidRDefault="00555010" w:rsidP="00393B66">
      <w:pPr>
        <w:rPr>
          <w:rFonts w:ascii="Times New Roman" w:hAnsi="Times New Roman" w:cs="Times New Roman"/>
          <w:color w:val="2E74B5" w:themeColor="accent1" w:themeShade="BF"/>
          <w:sz w:val="36"/>
          <w:szCs w:val="36"/>
        </w:rPr>
      </w:pPr>
    </w:p>
    <w:p w14:paraId="098DDDE4" w14:textId="77777777" w:rsidR="00555010" w:rsidRPr="003828B1" w:rsidRDefault="00555010" w:rsidP="00393B66">
      <w:pPr>
        <w:rPr>
          <w:rFonts w:ascii="Times New Roman" w:hAnsi="Times New Roman" w:cs="Times New Roman"/>
          <w:color w:val="2E74B5" w:themeColor="accent1" w:themeShade="BF"/>
          <w:sz w:val="36"/>
          <w:szCs w:val="36"/>
        </w:rPr>
      </w:pPr>
    </w:p>
    <w:p w14:paraId="3893546F" w14:textId="77777777" w:rsidR="00555010" w:rsidRPr="003828B1" w:rsidRDefault="00555010" w:rsidP="00393B66">
      <w:pPr>
        <w:rPr>
          <w:rFonts w:ascii="Times New Roman" w:hAnsi="Times New Roman" w:cs="Times New Roman"/>
          <w:color w:val="2E74B5" w:themeColor="accent1" w:themeShade="BF"/>
          <w:sz w:val="36"/>
          <w:szCs w:val="36"/>
        </w:rPr>
      </w:pPr>
    </w:p>
    <w:p w14:paraId="30FB47A7" w14:textId="77777777" w:rsidR="00555010" w:rsidRPr="003828B1" w:rsidRDefault="00555010" w:rsidP="00393B66">
      <w:pPr>
        <w:rPr>
          <w:rFonts w:ascii="Times New Roman" w:hAnsi="Times New Roman" w:cs="Times New Roman"/>
          <w:color w:val="2E74B5" w:themeColor="accent1" w:themeShade="BF"/>
          <w:sz w:val="36"/>
          <w:szCs w:val="36"/>
        </w:rPr>
      </w:pPr>
    </w:p>
    <w:p w14:paraId="5F43466D" w14:textId="76DBA349" w:rsidR="00555010" w:rsidRPr="003828B1" w:rsidRDefault="00555010" w:rsidP="00393B66">
      <w:pPr>
        <w:rPr>
          <w:rFonts w:ascii="Times New Roman" w:hAnsi="Times New Roman" w:cs="Times New Roman"/>
          <w:color w:val="2E74B5" w:themeColor="accent1" w:themeShade="BF"/>
          <w:sz w:val="36"/>
          <w:szCs w:val="36"/>
        </w:rPr>
      </w:pPr>
    </w:p>
    <w:p w14:paraId="63141DAE" w14:textId="1EDFCB9F" w:rsidR="00BB1C86" w:rsidRPr="003828B1" w:rsidRDefault="00BB1C86" w:rsidP="00393B66">
      <w:pPr>
        <w:rPr>
          <w:rFonts w:ascii="Times New Roman" w:hAnsi="Times New Roman" w:cs="Times New Roman"/>
          <w:color w:val="2E74B5" w:themeColor="accent1" w:themeShade="BF"/>
          <w:sz w:val="36"/>
          <w:szCs w:val="36"/>
        </w:rPr>
      </w:pPr>
    </w:p>
    <w:p w14:paraId="0A935082" w14:textId="487B7588" w:rsidR="00BB1C86" w:rsidRPr="003828B1" w:rsidRDefault="00BB1C86" w:rsidP="00393B66">
      <w:pPr>
        <w:rPr>
          <w:rFonts w:ascii="Times New Roman" w:hAnsi="Times New Roman" w:cs="Times New Roman"/>
          <w:color w:val="2E74B5" w:themeColor="accent1" w:themeShade="BF"/>
          <w:sz w:val="36"/>
          <w:szCs w:val="36"/>
        </w:rPr>
      </w:pPr>
    </w:p>
    <w:p w14:paraId="4358B341" w14:textId="41D7D226" w:rsidR="00BB1C86" w:rsidRPr="003828B1" w:rsidRDefault="00BB1C86" w:rsidP="00393B66">
      <w:pPr>
        <w:rPr>
          <w:rFonts w:ascii="Times New Roman" w:hAnsi="Times New Roman" w:cs="Times New Roman"/>
          <w:color w:val="2E74B5" w:themeColor="accent1" w:themeShade="BF"/>
          <w:sz w:val="36"/>
          <w:szCs w:val="36"/>
        </w:rPr>
      </w:pPr>
    </w:p>
    <w:p w14:paraId="0FA5D26D" w14:textId="7CA8EC67" w:rsidR="00BB1C86" w:rsidRPr="003828B1" w:rsidRDefault="00BB1C86" w:rsidP="00393B66">
      <w:pPr>
        <w:rPr>
          <w:rFonts w:ascii="Times New Roman" w:hAnsi="Times New Roman" w:cs="Times New Roman"/>
          <w:color w:val="2E74B5" w:themeColor="accent1" w:themeShade="BF"/>
          <w:sz w:val="36"/>
          <w:szCs w:val="36"/>
        </w:rPr>
      </w:pPr>
    </w:p>
    <w:p w14:paraId="77821A3C" w14:textId="58568274" w:rsidR="00BB1C86" w:rsidRPr="003828B1" w:rsidRDefault="00BB1C86" w:rsidP="00393B66">
      <w:pPr>
        <w:rPr>
          <w:rFonts w:ascii="Times New Roman" w:hAnsi="Times New Roman" w:cs="Times New Roman"/>
          <w:color w:val="2E74B5" w:themeColor="accent1" w:themeShade="BF"/>
          <w:sz w:val="36"/>
          <w:szCs w:val="36"/>
        </w:rPr>
      </w:pPr>
    </w:p>
    <w:p w14:paraId="315271FD" w14:textId="7E1E52E5" w:rsidR="00872411" w:rsidRPr="003828B1" w:rsidRDefault="00872411" w:rsidP="00555010">
      <w:pPr>
        <w:pBdr>
          <w:bottom w:val="single" w:sz="4" w:space="1" w:color="2E74B5" w:themeColor="accent1" w:themeShade="BF"/>
        </w:pBdr>
        <w:rPr>
          <w:rFonts w:ascii="Times New Roman" w:hAnsi="Times New Roman" w:cs="Times New Roman"/>
          <w:sz w:val="36"/>
          <w:szCs w:val="36"/>
        </w:rPr>
      </w:pPr>
      <w:r w:rsidRPr="003828B1">
        <w:rPr>
          <w:rFonts w:ascii="Times New Roman" w:hAnsi="Times New Roman" w:cs="Times New Roman"/>
          <w:color w:val="2E74B5" w:themeColor="accent1" w:themeShade="BF"/>
          <w:sz w:val="36"/>
          <w:szCs w:val="36"/>
        </w:rPr>
        <w:lastRenderedPageBreak/>
        <w:t>References</w:t>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r w:rsidRPr="003828B1">
        <w:rPr>
          <w:rFonts w:ascii="Times New Roman" w:hAnsi="Times New Roman" w:cs="Times New Roman"/>
          <w:color w:val="8EAADB" w:themeColor="accent5" w:themeTint="99"/>
          <w:sz w:val="36"/>
          <w:szCs w:val="36"/>
        </w:rPr>
        <w:tab/>
      </w:r>
    </w:p>
    <w:sdt>
      <w:sdtPr>
        <w:rPr>
          <w:rFonts w:ascii="Times New Roman" w:eastAsiaTheme="minorHAnsi" w:hAnsi="Times New Roman" w:cs="Times New Roman"/>
          <w:color w:val="auto"/>
          <w:sz w:val="22"/>
          <w:szCs w:val="22"/>
        </w:rPr>
        <w:id w:val="-1045301271"/>
        <w:docPartObj>
          <w:docPartGallery w:val="Bibliographies"/>
          <w:docPartUnique/>
        </w:docPartObj>
      </w:sdtPr>
      <w:sdtContent>
        <w:p w14:paraId="354310CA" w14:textId="3759FE5E" w:rsidR="00DD0A51" w:rsidRPr="003828B1" w:rsidRDefault="00DD0A51">
          <w:pPr>
            <w:pStyle w:val="Heading1"/>
            <w:rPr>
              <w:rFonts w:ascii="Times New Roman" w:hAnsi="Times New Roman" w:cs="Times New Roman"/>
            </w:rPr>
          </w:pPr>
        </w:p>
        <w:sdt>
          <w:sdtPr>
            <w:rPr>
              <w:rFonts w:ascii="Times New Roman" w:hAnsi="Times New Roman" w:cs="Times New Roman"/>
            </w:rPr>
            <w:id w:val="-573587230"/>
            <w:bibliography/>
          </w:sdtPr>
          <w:sdtContent>
            <w:p w14:paraId="2B71DB14" w14:textId="77777777" w:rsidR="003828B1" w:rsidRDefault="00DD0A51" w:rsidP="003828B1">
              <w:pPr>
                <w:pStyle w:val="Bibliography"/>
                <w:ind w:left="720" w:hanging="720"/>
                <w:rPr>
                  <w:noProof/>
                  <w:sz w:val="24"/>
                  <w:szCs w:val="24"/>
                </w:rPr>
              </w:pPr>
              <w:r w:rsidRPr="003828B1">
                <w:rPr>
                  <w:rFonts w:ascii="Times New Roman" w:hAnsi="Times New Roman" w:cs="Times New Roman"/>
                </w:rPr>
                <w:fldChar w:fldCharType="begin"/>
              </w:r>
              <w:r w:rsidRPr="003828B1">
                <w:rPr>
                  <w:rFonts w:ascii="Times New Roman" w:hAnsi="Times New Roman" w:cs="Times New Roman"/>
                </w:rPr>
                <w:instrText xml:space="preserve"> BIBLIOGRAPHY </w:instrText>
              </w:r>
              <w:r w:rsidRPr="003828B1">
                <w:rPr>
                  <w:rFonts w:ascii="Times New Roman" w:hAnsi="Times New Roman" w:cs="Times New Roman"/>
                </w:rPr>
                <w:fldChar w:fldCharType="separate"/>
              </w:r>
              <w:r w:rsidR="003828B1">
                <w:rPr>
                  <w:noProof/>
                </w:rPr>
                <w:t xml:space="preserve">HORIBA MIRA Ltd. 2019. (2019). </w:t>
              </w:r>
              <w:r w:rsidR="003828B1">
                <w:rPr>
                  <w:i/>
                  <w:iCs/>
                  <w:noProof/>
                </w:rPr>
                <w:t>Climate wind tunnels (CWT)</w:t>
              </w:r>
              <w:r w:rsidR="003828B1">
                <w:rPr>
                  <w:noProof/>
                </w:rPr>
                <w:t>. Retrieved from A Horiba Company MIRA: https://www.horiba-mira.com/our-services/climatic-wind-tunnels</w:t>
              </w:r>
            </w:p>
            <w:p w14:paraId="49EE5094" w14:textId="77777777" w:rsidR="003828B1" w:rsidRDefault="003828B1" w:rsidP="003828B1">
              <w:pPr>
                <w:pStyle w:val="Bibliography"/>
                <w:ind w:left="720" w:hanging="720"/>
                <w:rPr>
                  <w:noProof/>
                </w:rPr>
              </w:pPr>
              <w:r>
                <w:rPr>
                  <w:noProof/>
                </w:rPr>
                <w:t xml:space="preserve">Lanfrit, M. (2005, 02 09). </w:t>
              </w:r>
              <w:r>
                <w:rPr>
                  <w:i/>
                  <w:iCs/>
                  <w:noProof/>
                </w:rPr>
                <w:t>Best practice guidelines for handling Automotive External Aerodynamics with FLUENT.</w:t>
              </w:r>
              <w:r>
                <w:rPr>
                  <w:noProof/>
                </w:rPr>
                <w:t xml:space="preserve"> Retrieved from Southampton university: http://www.southampton.ac.uk/~nwb/lectures/GoodPracticeCFD/Articles/Ext_Aero_Best_Practice_Ver1_2.pdf</w:t>
              </w:r>
            </w:p>
            <w:p w14:paraId="56960E16" w14:textId="77777777" w:rsidR="003828B1" w:rsidRDefault="003828B1" w:rsidP="003828B1">
              <w:pPr>
                <w:pStyle w:val="Bibliography"/>
                <w:ind w:left="720" w:hanging="720"/>
                <w:rPr>
                  <w:noProof/>
                </w:rPr>
              </w:pPr>
              <w:r>
                <w:rPr>
                  <w:noProof/>
                </w:rPr>
                <w:t xml:space="preserve">Michael M. Resch, W. B. (2017). </w:t>
              </w:r>
              <w:r>
                <w:rPr>
                  <w:i/>
                  <w:iCs/>
                  <w:noProof/>
                </w:rPr>
                <w:t>Sustained Simulation Performance 2017.</w:t>
              </w:r>
              <w:r>
                <w:rPr>
                  <w:noProof/>
                </w:rPr>
                <w:t xml:space="preserve"> Stuttgart: Springer international publishings.</w:t>
              </w:r>
            </w:p>
            <w:p w14:paraId="55A75767" w14:textId="77777777" w:rsidR="003828B1" w:rsidRDefault="003828B1" w:rsidP="003828B1">
              <w:pPr>
                <w:pStyle w:val="Bibliography"/>
                <w:ind w:left="720" w:hanging="720"/>
                <w:rPr>
                  <w:noProof/>
                </w:rPr>
              </w:pPr>
              <w:r>
                <w:rPr>
                  <w:noProof/>
                </w:rPr>
                <w:t>Tey Wah-Yen</w:t>
              </w:r>
              <w:r>
                <w:rPr>
                  <w:rFonts w:ascii="Cambria Math" w:hAnsi="Cambria Math" w:cs="Cambria Math"/>
                  <w:noProof/>
                </w:rPr>
                <w:t>∗</w:t>
              </w:r>
              <w:r>
                <w:rPr>
                  <w:noProof/>
                </w:rPr>
                <w:t xml:space="preserve">, 1. Y.-Z. (2017). Governing Equations in Computational Fluid Dynamics: Derivations and A Recent Raview. </w:t>
              </w:r>
              <w:r>
                <w:rPr>
                  <w:i/>
                  <w:iCs/>
                  <w:noProof/>
                </w:rPr>
                <w:t>Progress in Energy and Environment</w:t>
              </w:r>
              <w:r>
                <w:rPr>
                  <w:noProof/>
                </w:rPr>
                <w:t>, 1 - 20.</w:t>
              </w:r>
            </w:p>
            <w:p w14:paraId="0FD0FC76" w14:textId="77777777" w:rsidR="003828B1" w:rsidRDefault="003828B1" w:rsidP="003828B1">
              <w:pPr>
                <w:pStyle w:val="Bibliography"/>
                <w:ind w:left="720" w:hanging="720"/>
                <w:rPr>
                  <w:noProof/>
                </w:rPr>
              </w:pPr>
              <w:r>
                <w:rPr>
                  <w:noProof/>
                </w:rPr>
                <w:t xml:space="preserve">Yukio Tamura, A. K. (2013). </w:t>
              </w:r>
              <w:r>
                <w:rPr>
                  <w:i/>
                  <w:iCs/>
                  <w:noProof/>
                </w:rPr>
                <w:t>Advanced Structural Wind Engineering.</w:t>
              </w:r>
              <w:r>
                <w:rPr>
                  <w:noProof/>
                </w:rPr>
                <w:t xml:space="preserve"> Tokyo: Springer Japan 2013.</w:t>
              </w:r>
            </w:p>
            <w:p w14:paraId="68E7DC7D" w14:textId="5F310E32" w:rsidR="00DD0A51" w:rsidRPr="003828B1" w:rsidRDefault="00DD0A51" w:rsidP="003828B1">
              <w:pPr>
                <w:rPr>
                  <w:rFonts w:ascii="Times New Roman" w:hAnsi="Times New Roman" w:cs="Times New Roman"/>
                </w:rPr>
              </w:pPr>
              <w:r w:rsidRPr="003828B1">
                <w:rPr>
                  <w:rFonts w:ascii="Times New Roman" w:hAnsi="Times New Roman" w:cs="Times New Roman"/>
                  <w:b/>
                  <w:bCs/>
                  <w:noProof/>
                </w:rPr>
                <w:fldChar w:fldCharType="end"/>
              </w:r>
            </w:p>
          </w:sdtContent>
        </w:sdt>
      </w:sdtContent>
    </w:sdt>
    <w:p w14:paraId="42EBC9DB" w14:textId="77777777" w:rsidR="003900C0" w:rsidRPr="003828B1" w:rsidRDefault="003900C0" w:rsidP="00830DC0">
      <w:pPr>
        <w:rPr>
          <w:rFonts w:ascii="Times New Roman" w:hAnsi="Times New Roman" w:cs="Times New Roman"/>
          <w:color w:val="2E74B5" w:themeColor="accent1" w:themeShade="BF"/>
          <w:sz w:val="36"/>
          <w:szCs w:val="36"/>
        </w:rPr>
      </w:pPr>
    </w:p>
    <w:p w14:paraId="6AABB351" w14:textId="77777777" w:rsidR="003900C0" w:rsidRPr="003828B1" w:rsidRDefault="003900C0" w:rsidP="003900C0">
      <w:pPr>
        <w:rPr>
          <w:rFonts w:ascii="Times New Roman" w:hAnsi="Times New Roman" w:cs="Times New Roman"/>
          <w:sz w:val="36"/>
          <w:szCs w:val="36"/>
        </w:rPr>
      </w:pPr>
    </w:p>
    <w:p w14:paraId="580B25AF" w14:textId="77777777" w:rsidR="003900C0" w:rsidRPr="003828B1" w:rsidRDefault="003900C0" w:rsidP="003900C0">
      <w:pPr>
        <w:rPr>
          <w:rFonts w:ascii="Times New Roman" w:hAnsi="Times New Roman" w:cs="Times New Roman"/>
          <w:sz w:val="36"/>
          <w:szCs w:val="36"/>
        </w:rPr>
      </w:pPr>
    </w:p>
    <w:p w14:paraId="3EB17CB2" w14:textId="77777777" w:rsidR="003900C0" w:rsidRPr="003828B1" w:rsidRDefault="003900C0" w:rsidP="003900C0">
      <w:pPr>
        <w:rPr>
          <w:rFonts w:ascii="Times New Roman" w:hAnsi="Times New Roman" w:cs="Times New Roman"/>
          <w:sz w:val="36"/>
          <w:szCs w:val="36"/>
        </w:rPr>
      </w:pPr>
    </w:p>
    <w:p w14:paraId="3A099580" w14:textId="77777777" w:rsidR="003900C0" w:rsidRPr="003828B1" w:rsidRDefault="003900C0" w:rsidP="003900C0">
      <w:pPr>
        <w:rPr>
          <w:rFonts w:ascii="Times New Roman" w:hAnsi="Times New Roman" w:cs="Times New Roman"/>
          <w:sz w:val="36"/>
          <w:szCs w:val="36"/>
        </w:rPr>
      </w:pPr>
    </w:p>
    <w:p w14:paraId="1CB92B5D" w14:textId="77777777" w:rsidR="003900C0" w:rsidRPr="003828B1" w:rsidRDefault="003900C0" w:rsidP="003900C0">
      <w:pPr>
        <w:rPr>
          <w:rFonts w:ascii="Times New Roman" w:hAnsi="Times New Roman" w:cs="Times New Roman"/>
          <w:sz w:val="36"/>
          <w:szCs w:val="36"/>
        </w:rPr>
      </w:pPr>
    </w:p>
    <w:p w14:paraId="06C15CCA" w14:textId="77777777" w:rsidR="003900C0" w:rsidRPr="003828B1" w:rsidRDefault="003900C0" w:rsidP="003900C0">
      <w:pPr>
        <w:rPr>
          <w:rFonts w:ascii="Times New Roman" w:hAnsi="Times New Roman" w:cs="Times New Roman"/>
          <w:sz w:val="36"/>
          <w:szCs w:val="36"/>
        </w:rPr>
      </w:pPr>
    </w:p>
    <w:p w14:paraId="4311683B" w14:textId="77777777" w:rsidR="003900C0" w:rsidRPr="003828B1" w:rsidRDefault="003900C0" w:rsidP="003900C0">
      <w:pPr>
        <w:rPr>
          <w:rFonts w:ascii="Times New Roman" w:hAnsi="Times New Roman" w:cs="Times New Roman"/>
          <w:sz w:val="36"/>
          <w:szCs w:val="36"/>
        </w:rPr>
      </w:pPr>
    </w:p>
    <w:p w14:paraId="0DD877C7" w14:textId="77777777" w:rsidR="003900C0" w:rsidRPr="003828B1" w:rsidRDefault="003900C0" w:rsidP="003900C0">
      <w:pPr>
        <w:rPr>
          <w:rFonts w:ascii="Times New Roman" w:hAnsi="Times New Roman" w:cs="Times New Roman"/>
          <w:sz w:val="36"/>
          <w:szCs w:val="36"/>
        </w:rPr>
      </w:pPr>
    </w:p>
    <w:p w14:paraId="4477C6B0" w14:textId="77777777" w:rsidR="003900C0" w:rsidRPr="003828B1" w:rsidRDefault="003900C0" w:rsidP="003900C0">
      <w:pPr>
        <w:rPr>
          <w:rFonts w:ascii="Times New Roman" w:hAnsi="Times New Roman" w:cs="Times New Roman"/>
          <w:sz w:val="36"/>
          <w:szCs w:val="36"/>
        </w:rPr>
      </w:pPr>
    </w:p>
    <w:p w14:paraId="420E2D06" w14:textId="77777777" w:rsidR="003900C0" w:rsidRPr="003828B1" w:rsidRDefault="003900C0" w:rsidP="003900C0">
      <w:pPr>
        <w:rPr>
          <w:rFonts w:ascii="Times New Roman" w:hAnsi="Times New Roman" w:cs="Times New Roman"/>
          <w:sz w:val="36"/>
          <w:szCs w:val="36"/>
        </w:rPr>
      </w:pPr>
    </w:p>
    <w:p w14:paraId="34E205EA" w14:textId="77777777" w:rsidR="003900C0" w:rsidRPr="003828B1" w:rsidRDefault="003900C0" w:rsidP="003900C0">
      <w:pPr>
        <w:rPr>
          <w:rFonts w:ascii="Times New Roman" w:hAnsi="Times New Roman" w:cs="Times New Roman"/>
          <w:sz w:val="36"/>
          <w:szCs w:val="36"/>
        </w:rPr>
      </w:pPr>
    </w:p>
    <w:p w14:paraId="5E09A777" w14:textId="77777777" w:rsidR="003900C0" w:rsidRPr="003828B1" w:rsidRDefault="003900C0" w:rsidP="003900C0">
      <w:pPr>
        <w:rPr>
          <w:rFonts w:ascii="Times New Roman" w:hAnsi="Times New Roman" w:cs="Times New Roman"/>
          <w:sz w:val="36"/>
          <w:szCs w:val="36"/>
        </w:rPr>
      </w:pPr>
    </w:p>
    <w:p w14:paraId="7909F1F0" w14:textId="77777777" w:rsidR="00E84595" w:rsidRPr="003828B1" w:rsidRDefault="00E84595" w:rsidP="00E84595">
      <w:pPr>
        <w:rPr>
          <w:rFonts w:ascii="Times New Roman" w:hAnsi="Times New Roman" w:cs="Times New Roman"/>
          <w:sz w:val="28"/>
          <w:szCs w:val="28"/>
        </w:rPr>
      </w:pPr>
    </w:p>
    <w:sectPr w:rsidR="00E84595" w:rsidRPr="003828B1" w:rsidSect="00BB1C86">
      <w:pgSz w:w="11906" w:h="16838" w:code="9"/>
      <w:pgMar w:top="1440" w:right="1440" w:bottom="1440" w:left="1440" w:header="709" w:footer="709"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878ED" w14:textId="77777777" w:rsidR="00164624" w:rsidRDefault="00164624" w:rsidP="00065E72">
      <w:pPr>
        <w:spacing w:after="0" w:line="240" w:lineRule="auto"/>
      </w:pPr>
      <w:r>
        <w:separator/>
      </w:r>
    </w:p>
  </w:endnote>
  <w:endnote w:type="continuationSeparator" w:id="0">
    <w:p w14:paraId="72220F7A" w14:textId="77777777" w:rsidR="00164624" w:rsidRDefault="00164624" w:rsidP="00065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2810882"/>
      <w:docPartObj>
        <w:docPartGallery w:val="Page Numbers (Bottom of Page)"/>
        <w:docPartUnique/>
      </w:docPartObj>
    </w:sdtPr>
    <w:sdtContent>
      <w:p w14:paraId="21D97218" w14:textId="77777777" w:rsidR="004A4A6A" w:rsidRDefault="004A4A6A">
        <w:pPr>
          <w:pStyle w:val="Footer"/>
        </w:pPr>
        <w:r>
          <w:rPr>
            <w:noProof/>
            <w:lang w:eastAsia="en-GB"/>
          </w:rPr>
          <mc:AlternateContent>
            <mc:Choice Requires="wps">
              <w:drawing>
                <wp:anchor distT="0" distB="0" distL="114300" distR="114300" simplePos="0" relativeHeight="251659264" behindDoc="0" locked="0" layoutInCell="1" allowOverlap="1" wp14:anchorId="3845BF76" wp14:editId="66CEF6F2">
                  <wp:simplePos x="0" y="0"/>
                  <wp:positionH relativeFrom="page">
                    <wp:align>right</wp:align>
                  </wp:positionH>
                  <wp:positionV relativeFrom="page">
                    <wp:align>bottom</wp:align>
                  </wp:positionV>
                  <wp:extent cx="2125980" cy="2054860"/>
                  <wp:effectExtent l="7620" t="9525" r="0" b="2540"/>
                  <wp:wrapNone/>
                  <wp:docPr id="2" name="Isosceles Tri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5980" cy="2054860"/>
                          </a:xfrm>
                          <a:prstGeom prst="triangle">
                            <a:avLst>
                              <a:gd name="adj" fmla="val 100000"/>
                            </a:avLst>
                          </a:prstGeom>
                          <a:solidFill>
                            <a:srgbClr val="D2EA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E47D07" w14:textId="51647B0D" w:rsidR="004A4A6A" w:rsidRDefault="004A4A6A">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Pr="00DE4F1E">
                                <w:rPr>
                                  <w:rFonts w:asciiTheme="majorHAnsi" w:eastAsiaTheme="majorEastAsia" w:hAnsiTheme="majorHAnsi" w:cstheme="majorBidi"/>
                                  <w:noProof/>
                                  <w:color w:val="FFFFFF" w:themeColor="background1"/>
                                  <w:sz w:val="72"/>
                                  <w:szCs w:val="72"/>
                                </w:rPr>
                                <w:t>17</w:t>
                              </w:r>
                              <w:r>
                                <w:rPr>
                                  <w:rFonts w:asciiTheme="majorHAnsi" w:eastAsiaTheme="majorEastAsia" w:hAnsiTheme="majorHAnsi" w:cstheme="majorBidi"/>
                                  <w:noProof/>
                                  <w:color w:val="FFFFFF" w:themeColor="background1"/>
                                  <w:sz w:val="72"/>
                                  <w:szCs w:val="7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45BF76"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1045" type="#_x0000_t5" style="position:absolute;margin-left:116.2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" adj="21600" fillcolor="#d2eaf1" stroked="f">
                  <v:textbox>
                    <w:txbxContent>
                      <w:p w14:paraId="2CE47D07" w14:textId="51647B0D" w:rsidR="004A4A6A" w:rsidRDefault="004A4A6A">
                        <w:pPr>
                          <w:jc w:val="center"/>
                          <w:rPr>
                            <w:szCs w:val="72"/>
                          </w:rPr>
                        </w:pPr>
                        <w:r>
                          <w:rPr>
                            <w:rFonts w:eastAsiaTheme="minorEastAsia" w:cs="Times New Roman"/>
                          </w:rPr>
                          <w:fldChar w:fldCharType="begin"/>
                        </w:r>
                        <w:r>
                          <w:instrText xml:space="preserve"> PAGE    \* MERGEFORMAT </w:instrText>
                        </w:r>
                        <w:r>
                          <w:rPr>
                            <w:rFonts w:eastAsiaTheme="minorEastAsia" w:cs="Times New Roman"/>
                          </w:rPr>
                          <w:fldChar w:fldCharType="separate"/>
                        </w:r>
                        <w:r w:rsidRPr="00DE4F1E">
                          <w:rPr>
                            <w:rFonts w:asciiTheme="majorHAnsi" w:eastAsiaTheme="majorEastAsia" w:hAnsiTheme="majorHAnsi" w:cstheme="majorBidi"/>
                            <w:noProof/>
                            <w:color w:val="FFFFFF" w:themeColor="background1"/>
                            <w:sz w:val="72"/>
                            <w:szCs w:val="72"/>
                          </w:rPr>
                          <w:t>17</w:t>
                        </w:r>
                        <w:r>
                          <w:rPr>
                            <w:rFonts w:asciiTheme="majorHAnsi" w:eastAsiaTheme="majorEastAsia" w:hAnsiTheme="majorHAnsi" w:cstheme="majorBidi"/>
                            <w:noProof/>
                            <w:color w:val="FFFFFF" w:themeColor="background1"/>
                            <w:sz w:val="72"/>
                            <w:szCs w:val="72"/>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90F9E" w14:textId="77777777" w:rsidR="00164624" w:rsidRDefault="00164624" w:rsidP="00065E72">
      <w:pPr>
        <w:spacing w:after="0" w:line="240" w:lineRule="auto"/>
      </w:pPr>
      <w:r>
        <w:separator/>
      </w:r>
    </w:p>
  </w:footnote>
  <w:footnote w:type="continuationSeparator" w:id="0">
    <w:p w14:paraId="38C4F97E" w14:textId="77777777" w:rsidR="00164624" w:rsidRDefault="00164624" w:rsidP="00065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97B26"/>
    <w:multiLevelType w:val="hybridMultilevel"/>
    <w:tmpl w:val="8458C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695C8B"/>
    <w:multiLevelType w:val="hybridMultilevel"/>
    <w:tmpl w:val="2D9C37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021218"/>
    <w:multiLevelType w:val="hybridMultilevel"/>
    <w:tmpl w:val="AA109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CE6CFB"/>
    <w:multiLevelType w:val="hybridMultilevel"/>
    <w:tmpl w:val="A0EC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32130D"/>
    <w:multiLevelType w:val="hybridMultilevel"/>
    <w:tmpl w:val="3FECA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F1FE4"/>
    <w:multiLevelType w:val="hybridMultilevel"/>
    <w:tmpl w:val="90628F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0D064E6D"/>
    <w:multiLevelType w:val="hybridMultilevel"/>
    <w:tmpl w:val="02688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0C5A6A"/>
    <w:multiLevelType w:val="hybridMultilevel"/>
    <w:tmpl w:val="DA322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7F0824"/>
    <w:multiLevelType w:val="hybridMultilevel"/>
    <w:tmpl w:val="ECDE9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002177"/>
    <w:multiLevelType w:val="hybridMultilevel"/>
    <w:tmpl w:val="0F0EC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F650B4"/>
    <w:multiLevelType w:val="hybridMultilevel"/>
    <w:tmpl w:val="8D8E1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345FDA"/>
    <w:multiLevelType w:val="hybridMultilevel"/>
    <w:tmpl w:val="094CF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3D1B8F"/>
    <w:multiLevelType w:val="hybridMultilevel"/>
    <w:tmpl w:val="D6D0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65C43"/>
    <w:multiLevelType w:val="hybridMultilevel"/>
    <w:tmpl w:val="91644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6C2E57"/>
    <w:multiLevelType w:val="hybridMultilevel"/>
    <w:tmpl w:val="E27EA1EA"/>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5" w15:restartNumberingAfterBreak="0">
    <w:nsid w:val="2EA4750C"/>
    <w:multiLevelType w:val="hybridMultilevel"/>
    <w:tmpl w:val="50BCBD5E"/>
    <w:lvl w:ilvl="0" w:tplc="4894AF54">
      <w:start w:val="1"/>
      <w:numFmt w:val="decimal"/>
      <w:lvlText w:val="%1."/>
      <w:lvlJc w:val="left"/>
      <w:pPr>
        <w:ind w:left="643" w:hanging="360"/>
      </w:pPr>
      <w:rPr>
        <w:rFonts w:asciiTheme="minorHAnsi" w:hAnsiTheme="minorHAnsi" w:cstheme="minorHAnsi"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6" w15:restartNumberingAfterBreak="0">
    <w:nsid w:val="30F90DDF"/>
    <w:multiLevelType w:val="multilevel"/>
    <w:tmpl w:val="AD9E3B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8372DA"/>
    <w:multiLevelType w:val="hybridMultilevel"/>
    <w:tmpl w:val="1486D6A4"/>
    <w:lvl w:ilvl="0" w:tplc="E4CAC76A">
      <w:start w:val="1"/>
      <w:numFmt w:val="decimal"/>
      <w:lvlText w:val="%1."/>
      <w:lvlJc w:val="left"/>
      <w:pPr>
        <w:ind w:left="643" w:hanging="360"/>
      </w:pPr>
      <w:rPr>
        <w:rFonts w:asciiTheme="minorHAnsi" w:hAnsiTheme="minorHAnsi" w:cstheme="minorHAnsi" w:hint="default"/>
        <w:color w:val="2E74B5" w:themeColor="accent1" w:themeShade="BF"/>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41214CB1"/>
    <w:multiLevelType w:val="multilevel"/>
    <w:tmpl w:val="27623BC2"/>
    <w:lvl w:ilvl="0">
      <w:start w:val="1"/>
      <w:numFmt w:val="decimal"/>
      <w:lvlText w:val="%1."/>
      <w:lvlJc w:val="left"/>
      <w:pPr>
        <w:ind w:left="927" w:hanging="360"/>
      </w:pPr>
      <w:rPr>
        <w:color w:val="auto"/>
        <w:sz w:val="28"/>
        <w:szCs w:val="28"/>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42087C93"/>
    <w:multiLevelType w:val="hybridMultilevel"/>
    <w:tmpl w:val="7AE66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6D3FC7"/>
    <w:multiLevelType w:val="hybridMultilevel"/>
    <w:tmpl w:val="DFD6CB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0C1AB1"/>
    <w:multiLevelType w:val="hybridMultilevel"/>
    <w:tmpl w:val="380EFA2C"/>
    <w:lvl w:ilvl="0" w:tplc="60E810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DBD1DB4"/>
    <w:multiLevelType w:val="hybridMultilevel"/>
    <w:tmpl w:val="BC8CC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E5403B"/>
    <w:multiLevelType w:val="hybridMultilevel"/>
    <w:tmpl w:val="2F867980"/>
    <w:lvl w:ilvl="0" w:tplc="BFC43A24">
      <w:start w:val="1"/>
      <w:numFmt w:val="decimal"/>
      <w:lvlText w:val="%1."/>
      <w:lvlJc w:val="left"/>
      <w:pPr>
        <w:ind w:left="643" w:hanging="360"/>
      </w:pPr>
      <w:rPr>
        <w:rFonts w:asciiTheme="minorHAnsi" w:hAnsiTheme="minorHAnsi" w:cstheme="minorHAnsi"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15:restartNumberingAfterBreak="0">
    <w:nsid w:val="5A373D36"/>
    <w:multiLevelType w:val="hybridMultilevel"/>
    <w:tmpl w:val="C42C7C5E"/>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5" w15:restartNumberingAfterBreak="0">
    <w:nsid w:val="5F0A4ED9"/>
    <w:multiLevelType w:val="hybridMultilevel"/>
    <w:tmpl w:val="66705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48B0242"/>
    <w:multiLevelType w:val="hybridMultilevel"/>
    <w:tmpl w:val="791ED61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667861D5"/>
    <w:multiLevelType w:val="hybridMultilevel"/>
    <w:tmpl w:val="915E681C"/>
    <w:lvl w:ilvl="0" w:tplc="C92404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EBD0D30"/>
    <w:multiLevelType w:val="hybridMultilevel"/>
    <w:tmpl w:val="377CFF30"/>
    <w:lvl w:ilvl="0" w:tplc="84148A2C">
      <w:start w:val="1"/>
      <w:numFmt w:val="bullet"/>
      <w:lvlText w:val="•"/>
      <w:lvlJc w:val="left"/>
      <w:pPr>
        <w:tabs>
          <w:tab w:val="num" w:pos="720"/>
        </w:tabs>
        <w:ind w:left="720" w:hanging="360"/>
      </w:pPr>
      <w:rPr>
        <w:rFonts w:ascii="Arial" w:hAnsi="Arial" w:hint="default"/>
      </w:rPr>
    </w:lvl>
    <w:lvl w:ilvl="1" w:tplc="467EA192" w:tentative="1">
      <w:start w:val="1"/>
      <w:numFmt w:val="bullet"/>
      <w:lvlText w:val="•"/>
      <w:lvlJc w:val="left"/>
      <w:pPr>
        <w:tabs>
          <w:tab w:val="num" w:pos="1440"/>
        </w:tabs>
        <w:ind w:left="1440" w:hanging="360"/>
      </w:pPr>
      <w:rPr>
        <w:rFonts w:ascii="Arial" w:hAnsi="Arial" w:hint="default"/>
      </w:rPr>
    </w:lvl>
    <w:lvl w:ilvl="2" w:tplc="0F64C6F0" w:tentative="1">
      <w:start w:val="1"/>
      <w:numFmt w:val="bullet"/>
      <w:lvlText w:val="•"/>
      <w:lvlJc w:val="left"/>
      <w:pPr>
        <w:tabs>
          <w:tab w:val="num" w:pos="2160"/>
        </w:tabs>
        <w:ind w:left="2160" w:hanging="360"/>
      </w:pPr>
      <w:rPr>
        <w:rFonts w:ascii="Arial" w:hAnsi="Arial" w:hint="default"/>
      </w:rPr>
    </w:lvl>
    <w:lvl w:ilvl="3" w:tplc="89227ADA" w:tentative="1">
      <w:start w:val="1"/>
      <w:numFmt w:val="bullet"/>
      <w:lvlText w:val="•"/>
      <w:lvlJc w:val="left"/>
      <w:pPr>
        <w:tabs>
          <w:tab w:val="num" w:pos="2880"/>
        </w:tabs>
        <w:ind w:left="2880" w:hanging="360"/>
      </w:pPr>
      <w:rPr>
        <w:rFonts w:ascii="Arial" w:hAnsi="Arial" w:hint="default"/>
      </w:rPr>
    </w:lvl>
    <w:lvl w:ilvl="4" w:tplc="A00C8B70" w:tentative="1">
      <w:start w:val="1"/>
      <w:numFmt w:val="bullet"/>
      <w:lvlText w:val="•"/>
      <w:lvlJc w:val="left"/>
      <w:pPr>
        <w:tabs>
          <w:tab w:val="num" w:pos="3600"/>
        </w:tabs>
        <w:ind w:left="3600" w:hanging="360"/>
      </w:pPr>
      <w:rPr>
        <w:rFonts w:ascii="Arial" w:hAnsi="Arial" w:hint="default"/>
      </w:rPr>
    </w:lvl>
    <w:lvl w:ilvl="5" w:tplc="B8F8B196" w:tentative="1">
      <w:start w:val="1"/>
      <w:numFmt w:val="bullet"/>
      <w:lvlText w:val="•"/>
      <w:lvlJc w:val="left"/>
      <w:pPr>
        <w:tabs>
          <w:tab w:val="num" w:pos="4320"/>
        </w:tabs>
        <w:ind w:left="4320" w:hanging="360"/>
      </w:pPr>
      <w:rPr>
        <w:rFonts w:ascii="Arial" w:hAnsi="Arial" w:hint="default"/>
      </w:rPr>
    </w:lvl>
    <w:lvl w:ilvl="6" w:tplc="77C4FE46" w:tentative="1">
      <w:start w:val="1"/>
      <w:numFmt w:val="bullet"/>
      <w:lvlText w:val="•"/>
      <w:lvlJc w:val="left"/>
      <w:pPr>
        <w:tabs>
          <w:tab w:val="num" w:pos="5040"/>
        </w:tabs>
        <w:ind w:left="5040" w:hanging="360"/>
      </w:pPr>
      <w:rPr>
        <w:rFonts w:ascii="Arial" w:hAnsi="Arial" w:hint="default"/>
      </w:rPr>
    </w:lvl>
    <w:lvl w:ilvl="7" w:tplc="6040D736" w:tentative="1">
      <w:start w:val="1"/>
      <w:numFmt w:val="bullet"/>
      <w:lvlText w:val="•"/>
      <w:lvlJc w:val="left"/>
      <w:pPr>
        <w:tabs>
          <w:tab w:val="num" w:pos="5760"/>
        </w:tabs>
        <w:ind w:left="5760" w:hanging="360"/>
      </w:pPr>
      <w:rPr>
        <w:rFonts w:ascii="Arial" w:hAnsi="Arial" w:hint="default"/>
      </w:rPr>
    </w:lvl>
    <w:lvl w:ilvl="8" w:tplc="AE8CE63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F153837"/>
    <w:multiLevelType w:val="hybridMultilevel"/>
    <w:tmpl w:val="B9126122"/>
    <w:lvl w:ilvl="0" w:tplc="05106E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71AC360E"/>
    <w:multiLevelType w:val="hybridMultilevel"/>
    <w:tmpl w:val="C6D21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E0B8E"/>
    <w:multiLevelType w:val="hybridMultilevel"/>
    <w:tmpl w:val="D86E8FFC"/>
    <w:lvl w:ilvl="0" w:tplc="2DFC73EC">
      <w:start w:val="1"/>
      <w:numFmt w:val="bullet"/>
      <w:pStyle w:val="ListParagraph"/>
      <w:lvlText w:val=""/>
      <w:lvlJc w:val="left"/>
      <w:pPr>
        <w:ind w:left="360" w:hanging="360"/>
      </w:pPr>
      <w:rPr>
        <w:rFonts w:ascii="Symbol" w:hAnsi="Symbol" w:hint="default"/>
        <w:color w:val="auto"/>
        <w:sz w:val="21"/>
        <w:szCs w:val="21"/>
      </w:rPr>
    </w:lvl>
    <w:lvl w:ilvl="1" w:tplc="8B1A0486">
      <w:start w:val="1"/>
      <w:numFmt w:val="bullet"/>
      <w:lvlText w:val="o"/>
      <w:lvlJc w:val="left"/>
      <w:pPr>
        <w:ind w:left="1080" w:hanging="360"/>
      </w:pPr>
      <w:rPr>
        <w:rFonts w:ascii="Courier New" w:hAnsi="Courier New" w:cs="Courier New" w:hint="default"/>
        <w:color w:val="auto"/>
        <w:sz w:val="21"/>
        <w:szCs w:val="2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3971E0"/>
    <w:multiLevelType w:val="hybridMultilevel"/>
    <w:tmpl w:val="7FF65E6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823785"/>
    <w:multiLevelType w:val="hybridMultilevel"/>
    <w:tmpl w:val="728AAC5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31"/>
  </w:num>
  <w:num w:numId="2">
    <w:abstractNumId w:val="9"/>
  </w:num>
  <w:num w:numId="3">
    <w:abstractNumId w:val="12"/>
  </w:num>
  <w:num w:numId="4">
    <w:abstractNumId w:val="4"/>
  </w:num>
  <w:num w:numId="5">
    <w:abstractNumId w:val="0"/>
  </w:num>
  <w:num w:numId="6">
    <w:abstractNumId w:val="17"/>
  </w:num>
  <w:num w:numId="7">
    <w:abstractNumId w:val="20"/>
  </w:num>
  <w:num w:numId="8">
    <w:abstractNumId w:val="27"/>
  </w:num>
  <w:num w:numId="9">
    <w:abstractNumId w:val="10"/>
  </w:num>
  <w:num w:numId="10">
    <w:abstractNumId w:val="23"/>
  </w:num>
  <w:num w:numId="11">
    <w:abstractNumId w:val="24"/>
  </w:num>
  <w:num w:numId="12">
    <w:abstractNumId w:val="21"/>
  </w:num>
  <w:num w:numId="13">
    <w:abstractNumId w:val="15"/>
  </w:num>
  <w:num w:numId="14">
    <w:abstractNumId w:val="7"/>
  </w:num>
  <w:num w:numId="15">
    <w:abstractNumId w:val="19"/>
  </w:num>
  <w:num w:numId="16">
    <w:abstractNumId w:val="6"/>
  </w:num>
  <w:num w:numId="17">
    <w:abstractNumId w:val="8"/>
  </w:num>
  <w:num w:numId="18">
    <w:abstractNumId w:val="22"/>
  </w:num>
  <w:num w:numId="19">
    <w:abstractNumId w:val="29"/>
  </w:num>
  <w:num w:numId="20">
    <w:abstractNumId w:val="25"/>
  </w:num>
  <w:num w:numId="21">
    <w:abstractNumId w:val="28"/>
  </w:num>
  <w:num w:numId="22">
    <w:abstractNumId w:val="2"/>
  </w:num>
  <w:num w:numId="23">
    <w:abstractNumId w:val="1"/>
  </w:num>
  <w:num w:numId="24">
    <w:abstractNumId w:val="30"/>
  </w:num>
  <w:num w:numId="25">
    <w:abstractNumId w:val="5"/>
  </w:num>
  <w:num w:numId="26">
    <w:abstractNumId w:val="32"/>
  </w:num>
  <w:num w:numId="27">
    <w:abstractNumId w:val="33"/>
  </w:num>
  <w:num w:numId="28">
    <w:abstractNumId w:val="13"/>
  </w:num>
  <w:num w:numId="29">
    <w:abstractNumId w:val="26"/>
  </w:num>
  <w:num w:numId="30">
    <w:abstractNumId w:val="11"/>
  </w:num>
  <w:num w:numId="31">
    <w:abstractNumId w:val="3"/>
  </w:num>
  <w:num w:numId="32">
    <w:abstractNumId w:val="14"/>
  </w:num>
  <w:num w:numId="33">
    <w:abstractNumId w:val="16"/>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61E"/>
    <w:rsid w:val="0000501C"/>
    <w:rsid w:val="00023842"/>
    <w:rsid w:val="00027004"/>
    <w:rsid w:val="00037EDD"/>
    <w:rsid w:val="0005561E"/>
    <w:rsid w:val="00061BC0"/>
    <w:rsid w:val="000627F4"/>
    <w:rsid w:val="00065E72"/>
    <w:rsid w:val="0007215D"/>
    <w:rsid w:val="00074AFB"/>
    <w:rsid w:val="000A0ED1"/>
    <w:rsid w:val="000B4A9E"/>
    <w:rsid w:val="000B50F7"/>
    <w:rsid w:val="000B73F6"/>
    <w:rsid w:val="000E5D80"/>
    <w:rsid w:val="0010063E"/>
    <w:rsid w:val="00100DAF"/>
    <w:rsid w:val="00101B83"/>
    <w:rsid w:val="001045C9"/>
    <w:rsid w:val="00107E09"/>
    <w:rsid w:val="0011037B"/>
    <w:rsid w:val="0011325E"/>
    <w:rsid w:val="00116675"/>
    <w:rsid w:val="0013376C"/>
    <w:rsid w:val="00133C90"/>
    <w:rsid w:val="001341DA"/>
    <w:rsid w:val="001363B6"/>
    <w:rsid w:val="00164624"/>
    <w:rsid w:val="00186B62"/>
    <w:rsid w:val="001921A8"/>
    <w:rsid w:val="001A0CD2"/>
    <w:rsid w:val="001B7F68"/>
    <w:rsid w:val="001C6174"/>
    <w:rsid w:val="001D579D"/>
    <w:rsid w:val="001E2C51"/>
    <w:rsid w:val="001F5F47"/>
    <w:rsid w:val="001F61CB"/>
    <w:rsid w:val="00204166"/>
    <w:rsid w:val="0020710F"/>
    <w:rsid w:val="002102CC"/>
    <w:rsid w:val="00210E93"/>
    <w:rsid w:val="002149D9"/>
    <w:rsid w:val="002218F8"/>
    <w:rsid w:val="0022251B"/>
    <w:rsid w:val="0022334A"/>
    <w:rsid w:val="002411BB"/>
    <w:rsid w:val="00242FCF"/>
    <w:rsid w:val="002431CC"/>
    <w:rsid w:val="002458B6"/>
    <w:rsid w:val="00245EE8"/>
    <w:rsid w:val="002470E6"/>
    <w:rsid w:val="0025325B"/>
    <w:rsid w:val="00253661"/>
    <w:rsid w:val="002628CF"/>
    <w:rsid w:val="00270021"/>
    <w:rsid w:val="002738E3"/>
    <w:rsid w:val="00283C6E"/>
    <w:rsid w:val="002857F3"/>
    <w:rsid w:val="002929A1"/>
    <w:rsid w:val="002A260A"/>
    <w:rsid w:val="002A3542"/>
    <w:rsid w:val="002D0BEA"/>
    <w:rsid w:val="002E1186"/>
    <w:rsid w:val="002F2CEE"/>
    <w:rsid w:val="00302E19"/>
    <w:rsid w:val="0032046B"/>
    <w:rsid w:val="00324196"/>
    <w:rsid w:val="003404E7"/>
    <w:rsid w:val="00350AAE"/>
    <w:rsid w:val="00354D03"/>
    <w:rsid w:val="003607F3"/>
    <w:rsid w:val="00376206"/>
    <w:rsid w:val="00377FBF"/>
    <w:rsid w:val="003828B1"/>
    <w:rsid w:val="00384910"/>
    <w:rsid w:val="003860D5"/>
    <w:rsid w:val="00386CAF"/>
    <w:rsid w:val="003900C0"/>
    <w:rsid w:val="00390CE1"/>
    <w:rsid w:val="00393B66"/>
    <w:rsid w:val="0039403A"/>
    <w:rsid w:val="00395491"/>
    <w:rsid w:val="003A49E0"/>
    <w:rsid w:val="003C1E63"/>
    <w:rsid w:val="003C6097"/>
    <w:rsid w:val="003C7CFC"/>
    <w:rsid w:val="003D5E3A"/>
    <w:rsid w:val="003F18F5"/>
    <w:rsid w:val="00407A20"/>
    <w:rsid w:val="00417005"/>
    <w:rsid w:val="00434152"/>
    <w:rsid w:val="00440BD1"/>
    <w:rsid w:val="004437E6"/>
    <w:rsid w:val="0044408F"/>
    <w:rsid w:val="00450A50"/>
    <w:rsid w:val="004524BF"/>
    <w:rsid w:val="00464B7A"/>
    <w:rsid w:val="00474CD8"/>
    <w:rsid w:val="004821FA"/>
    <w:rsid w:val="0049153B"/>
    <w:rsid w:val="00493223"/>
    <w:rsid w:val="00494901"/>
    <w:rsid w:val="00496697"/>
    <w:rsid w:val="004A2367"/>
    <w:rsid w:val="004A4A6A"/>
    <w:rsid w:val="004B1996"/>
    <w:rsid w:val="004B7C89"/>
    <w:rsid w:val="004C54F0"/>
    <w:rsid w:val="004D7ED7"/>
    <w:rsid w:val="004E0BAC"/>
    <w:rsid w:val="004F5053"/>
    <w:rsid w:val="00503957"/>
    <w:rsid w:val="00515023"/>
    <w:rsid w:val="005167CD"/>
    <w:rsid w:val="005235BF"/>
    <w:rsid w:val="00536880"/>
    <w:rsid w:val="00545203"/>
    <w:rsid w:val="005455A3"/>
    <w:rsid w:val="0055333D"/>
    <w:rsid w:val="00555010"/>
    <w:rsid w:val="00555617"/>
    <w:rsid w:val="005629B0"/>
    <w:rsid w:val="00573D51"/>
    <w:rsid w:val="005811A9"/>
    <w:rsid w:val="00581460"/>
    <w:rsid w:val="00594F56"/>
    <w:rsid w:val="005A03D2"/>
    <w:rsid w:val="005A226A"/>
    <w:rsid w:val="005A5EAE"/>
    <w:rsid w:val="005B3E6A"/>
    <w:rsid w:val="005C3DA8"/>
    <w:rsid w:val="005D1126"/>
    <w:rsid w:val="005D7CF5"/>
    <w:rsid w:val="005F0AE8"/>
    <w:rsid w:val="00611D70"/>
    <w:rsid w:val="00613E82"/>
    <w:rsid w:val="0061426B"/>
    <w:rsid w:val="00620C2E"/>
    <w:rsid w:val="006269C5"/>
    <w:rsid w:val="006623E3"/>
    <w:rsid w:val="00664A24"/>
    <w:rsid w:val="00666490"/>
    <w:rsid w:val="00666883"/>
    <w:rsid w:val="006848E3"/>
    <w:rsid w:val="0068573B"/>
    <w:rsid w:val="00687CF7"/>
    <w:rsid w:val="00687F5B"/>
    <w:rsid w:val="006936AD"/>
    <w:rsid w:val="006A785C"/>
    <w:rsid w:val="006B3B2D"/>
    <w:rsid w:val="006B462C"/>
    <w:rsid w:val="006B77A5"/>
    <w:rsid w:val="006C6D97"/>
    <w:rsid w:val="006D6208"/>
    <w:rsid w:val="006E0EDE"/>
    <w:rsid w:val="006F53EA"/>
    <w:rsid w:val="006F5D48"/>
    <w:rsid w:val="00707947"/>
    <w:rsid w:val="00710E2C"/>
    <w:rsid w:val="00714562"/>
    <w:rsid w:val="00727B52"/>
    <w:rsid w:val="007308D0"/>
    <w:rsid w:val="007427D1"/>
    <w:rsid w:val="007512FA"/>
    <w:rsid w:val="00763B69"/>
    <w:rsid w:val="00765933"/>
    <w:rsid w:val="00776367"/>
    <w:rsid w:val="007809F3"/>
    <w:rsid w:val="00782ED6"/>
    <w:rsid w:val="007909A4"/>
    <w:rsid w:val="007A041D"/>
    <w:rsid w:val="007A36E1"/>
    <w:rsid w:val="007A6010"/>
    <w:rsid w:val="007B1435"/>
    <w:rsid w:val="007B1F7A"/>
    <w:rsid w:val="007D1BE0"/>
    <w:rsid w:val="007F017C"/>
    <w:rsid w:val="007F422A"/>
    <w:rsid w:val="007F5A82"/>
    <w:rsid w:val="00807009"/>
    <w:rsid w:val="0081188D"/>
    <w:rsid w:val="00811C0E"/>
    <w:rsid w:val="00824C79"/>
    <w:rsid w:val="0083029C"/>
    <w:rsid w:val="00830DC0"/>
    <w:rsid w:val="0083748F"/>
    <w:rsid w:val="00852020"/>
    <w:rsid w:val="008562EA"/>
    <w:rsid w:val="00864F79"/>
    <w:rsid w:val="008675A3"/>
    <w:rsid w:val="00871104"/>
    <w:rsid w:val="00872411"/>
    <w:rsid w:val="0088716F"/>
    <w:rsid w:val="008A06E0"/>
    <w:rsid w:val="008A2730"/>
    <w:rsid w:val="008B0892"/>
    <w:rsid w:val="008B5AA8"/>
    <w:rsid w:val="008C58F9"/>
    <w:rsid w:val="008E4218"/>
    <w:rsid w:val="00903B65"/>
    <w:rsid w:val="00907B60"/>
    <w:rsid w:val="00917C32"/>
    <w:rsid w:val="009310E8"/>
    <w:rsid w:val="00941D09"/>
    <w:rsid w:val="00945B83"/>
    <w:rsid w:val="00953690"/>
    <w:rsid w:val="009625E3"/>
    <w:rsid w:val="009632D1"/>
    <w:rsid w:val="00966AAD"/>
    <w:rsid w:val="009716BA"/>
    <w:rsid w:val="00971BCD"/>
    <w:rsid w:val="009722B5"/>
    <w:rsid w:val="00973E0F"/>
    <w:rsid w:val="00977E5E"/>
    <w:rsid w:val="009867DF"/>
    <w:rsid w:val="009875FB"/>
    <w:rsid w:val="009908A3"/>
    <w:rsid w:val="00996E9E"/>
    <w:rsid w:val="009B07A9"/>
    <w:rsid w:val="009B2D5A"/>
    <w:rsid w:val="009C7C7A"/>
    <w:rsid w:val="009C7D1A"/>
    <w:rsid w:val="009D2B76"/>
    <w:rsid w:val="009F24FB"/>
    <w:rsid w:val="00A06909"/>
    <w:rsid w:val="00A14CDF"/>
    <w:rsid w:val="00A21106"/>
    <w:rsid w:val="00A21A89"/>
    <w:rsid w:val="00A22FDD"/>
    <w:rsid w:val="00A370F5"/>
    <w:rsid w:val="00A37B3A"/>
    <w:rsid w:val="00A415A9"/>
    <w:rsid w:val="00A416A3"/>
    <w:rsid w:val="00A44D1C"/>
    <w:rsid w:val="00A537A2"/>
    <w:rsid w:val="00A76D9D"/>
    <w:rsid w:val="00A903A1"/>
    <w:rsid w:val="00A90E7D"/>
    <w:rsid w:val="00A96617"/>
    <w:rsid w:val="00A96FF6"/>
    <w:rsid w:val="00AB1AA3"/>
    <w:rsid w:val="00AC2972"/>
    <w:rsid w:val="00AC3EC0"/>
    <w:rsid w:val="00AD3077"/>
    <w:rsid w:val="00AE2BE6"/>
    <w:rsid w:val="00B031A8"/>
    <w:rsid w:val="00B03AC5"/>
    <w:rsid w:val="00B05DAF"/>
    <w:rsid w:val="00B063C3"/>
    <w:rsid w:val="00B12862"/>
    <w:rsid w:val="00B1403C"/>
    <w:rsid w:val="00B14102"/>
    <w:rsid w:val="00B20262"/>
    <w:rsid w:val="00B24EE3"/>
    <w:rsid w:val="00B258F4"/>
    <w:rsid w:val="00B3312B"/>
    <w:rsid w:val="00B3614C"/>
    <w:rsid w:val="00B462A0"/>
    <w:rsid w:val="00B65F6C"/>
    <w:rsid w:val="00B7346C"/>
    <w:rsid w:val="00B749C5"/>
    <w:rsid w:val="00B81E0C"/>
    <w:rsid w:val="00B82D17"/>
    <w:rsid w:val="00BB1C86"/>
    <w:rsid w:val="00BB1EAB"/>
    <w:rsid w:val="00BB6A81"/>
    <w:rsid w:val="00BC2B50"/>
    <w:rsid w:val="00BD122C"/>
    <w:rsid w:val="00BD3484"/>
    <w:rsid w:val="00BE641D"/>
    <w:rsid w:val="00BF309F"/>
    <w:rsid w:val="00C12442"/>
    <w:rsid w:val="00C1384F"/>
    <w:rsid w:val="00C237FE"/>
    <w:rsid w:val="00C2794D"/>
    <w:rsid w:val="00C33C42"/>
    <w:rsid w:val="00C37CE9"/>
    <w:rsid w:val="00C42A81"/>
    <w:rsid w:val="00C43ED5"/>
    <w:rsid w:val="00C523B3"/>
    <w:rsid w:val="00C54296"/>
    <w:rsid w:val="00C54506"/>
    <w:rsid w:val="00C63B44"/>
    <w:rsid w:val="00C762C2"/>
    <w:rsid w:val="00C81FD5"/>
    <w:rsid w:val="00C93B2E"/>
    <w:rsid w:val="00CA56EA"/>
    <w:rsid w:val="00CD17FF"/>
    <w:rsid w:val="00CE24BB"/>
    <w:rsid w:val="00CE4784"/>
    <w:rsid w:val="00D0260D"/>
    <w:rsid w:val="00D0555C"/>
    <w:rsid w:val="00D061A9"/>
    <w:rsid w:val="00D2259F"/>
    <w:rsid w:val="00D242FF"/>
    <w:rsid w:val="00D27C14"/>
    <w:rsid w:val="00D3148F"/>
    <w:rsid w:val="00D73222"/>
    <w:rsid w:val="00D91A48"/>
    <w:rsid w:val="00D93F11"/>
    <w:rsid w:val="00DA2323"/>
    <w:rsid w:val="00DA2ED9"/>
    <w:rsid w:val="00DA37A7"/>
    <w:rsid w:val="00DA7EBD"/>
    <w:rsid w:val="00DB17C6"/>
    <w:rsid w:val="00DC2636"/>
    <w:rsid w:val="00DC5E83"/>
    <w:rsid w:val="00DC62D4"/>
    <w:rsid w:val="00DC767F"/>
    <w:rsid w:val="00DD0A51"/>
    <w:rsid w:val="00DD347B"/>
    <w:rsid w:val="00DD6649"/>
    <w:rsid w:val="00DE49F3"/>
    <w:rsid w:val="00DE4F1E"/>
    <w:rsid w:val="00DE78AB"/>
    <w:rsid w:val="00DF7669"/>
    <w:rsid w:val="00DF7A65"/>
    <w:rsid w:val="00E0019D"/>
    <w:rsid w:val="00E039F5"/>
    <w:rsid w:val="00E0653E"/>
    <w:rsid w:val="00E113F6"/>
    <w:rsid w:val="00E14E86"/>
    <w:rsid w:val="00E23BA1"/>
    <w:rsid w:val="00E43175"/>
    <w:rsid w:val="00E44777"/>
    <w:rsid w:val="00E4537B"/>
    <w:rsid w:val="00E5444D"/>
    <w:rsid w:val="00E54C62"/>
    <w:rsid w:val="00E61636"/>
    <w:rsid w:val="00E80E5A"/>
    <w:rsid w:val="00E81E2F"/>
    <w:rsid w:val="00E844E9"/>
    <w:rsid w:val="00E84595"/>
    <w:rsid w:val="00E909DF"/>
    <w:rsid w:val="00E972E4"/>
    <w:rsid w:val="00EA141D"/>
    <w:rsid w:val="00EA3926"/>
    <w:rsid w:val="00EB19AF"/>
    <w:rsid w:val="00EB6DC3"/>
    <w:rsid w:val="00EB7B10"/>
    <w:rsid w:val="00ED687B"/>
    <w:rsid w:val="00EE1113"/>
    <w:rsid w:val="00EE2F02"/>
    <w:rsid w:val="00EF5D50"/>
    <w:rsid w:val="00F06265"/>
    <w:rsid w:val="00F1090E"/>
    <w:rsid w:val="00F132FD"/>
    <w:rsid w:val="00F168E0"/>
    <w:rsid w:val="00F26F6E"/>
    <w:rsid w:val="00F516DC"/>
    <w:rsid w:val="00F63A78"/>
    <w:rsid w:val="00F64E71"/>
    <w:rsid w:val="00F65743"/>
    <w:rsid w:val="00F66150"/>
    <w:rsid w:val="00F7347F"/>
    <w:rsid w:val="00F7498B"/>
    <w:rsid w:val="00F8674C"/>
    <w:rsid w:val="00F92E1B"/>
    <w:rsid w:val="00F97B3B"/>
    <w:rsid w:val="00F97FDF"/>
    <w:rsid w:val="00FB0BCF"/>
    <w:rsid w:val="00FB2424"/>
    <w:rsid w:val="00FB2F5D"/>
    <w:rsid w:val="00FC6337"/>
    <w:rsid w:val="00FD166C"/>
    <w:rsid w:val="00FD539E"/>
    <w:rsid w:val="00FD666B"/>
    <w:rsid w:val="00FD7343"/>
    <w:rsid w:val="00FE11EF"/>
    <w:rsid w:val="00FF49B7"/>
    <w:rsid w:val="00FF5344"/>
    <w:rsid w:val="00FF5B5F"/>
    <w:rsid w:val="00FF6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64B8A"/>
  <w15:chartTrackingRefBased/>
  <w15:docId w15:val="{B2DAB988-1692-4431-AB1B-443EE31C7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B7A"/>
  </w:style>
  <w:style w:type="paragraph" w:styleId="Heading1">
    <w:name w:val="heading 1"/>
    <w:basedOn w:val="Normal"/>
    <w:next w:val="Normal"/>
    <w:link w:val="Heading1Char"/>
    <w:uiPriority w:val="9"/>
    <w:qFormat/>
    <w:rsid w:val="00065E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5E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65E7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065E7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5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E72"/>
  </w:style>
  <w:style w:type="paragraph" w:styleId="Footer">
    <w:name w:val="footer"/>
    <w:basedOn w:val="Normal"/>
    <w:link w:val="FooterChar"/>
    <w:uiPriority w:val="99"/>
    <w:unhideWhenUsed/>
    <w:rsid w:val="00065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E72"/>
  </w:style>
  <w:style w:type="paragraph" w:styleId="IntenseQuote">
    <w:name w:val="Intense Quote"/>
    <w:basedOn w:val="Normal"/>
    <w:next w:val="Normal"/>
    <w:link w:val="IntenseQuoteChar"/>
    <w:uiPriority w:val="30"/>
    <w:qFormat/>
    <w:rsid w:val="00065E72"/>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065E72"/>
    <w:rPr>
      <w:i/>
      <w:iCs/>
      <w:color w:val="5B9BD5" w:themeColor="accent1"/>
    </w:rPr>
  </w:style>
  <w:style w:type="character" w:customStyle="1" w:styleId="Heading1Char">
    <w:name w:val="Heading 1 Char"/>
    <w:basedOn w:val="DefaultParagraphFont"/>
    <w:link w:val="Heading1"/>
    <w:uiPriority w:val="9"/>
    <w:rsid w:val="00065E7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5E7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65E7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065E72"/>
    <w:rPr>
      <w:rFonts w:asciiTheme="majorHAnsi" w:eastAsiaTheme="majorEastAsia" w:hAnsiTheme="majorHAnsi" w:cstheme="majorBidi"/>
      <w:i/>
      <w:iCs/>
      <w:color w:val="2E74B5" w:themeColor="accent1" w:themeShade="BF"/>
    </w:rPr>
  </w:style>
  <w:style w:type="paragraph" w:styleId="Subtitle">
    <w:name w:val="Subtitle"/>
    <w:basedOn w:val="Normal"/>
    <w:next w:val="Normal"/>
    <w:link w:val="SubtitleChar"/>
    <w:uiPriority w:val="11"/>
    <w:qFormat/>
    <w:rsid w:val="00065E7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65E72"/>
    <w:rPr>
      <w:rFonts w:eastAsiaTheme="minorEastAsia"/>
      <w:color w:val="5A5A5A" w:themeColor="text1" w:themeTint="A5"/>
      <w:spacing w:val="15"/>
    </w:rPr>
  </w:style>
  <w:style w:type="paragraph" w:customStyle="1" w:styleId="Style1">
    <w:name w:val="Style1"/>
    <w:basedOn w:val="Heading2"/>
    <w:link w:val="Style1Char"/>
    <w:qFormat/>
    <w:rsid w:val="00065E72"/>
    <w:rPr>
      <w:sz w:val="28"/>
      <w:szCs w:val="28"/>
    </w:rPr>
  </w:style>
  <w:style w:type="character" w:customStyle="1" w:styleId="Style1Char">
    <w:name w:val="Style1 Char"/>
    <w:basedOn w:val="Heading2Char"/>
    <w:link w:val="Style1"/>
    <w:rsid w:val="00065E72"/>
    <w:rPr>
      <w:rFonts w:asciiTheme="majorHAnsi" w:eastAsiaTheme="majorEastAsia" w:hAnsiTheme="majorHAnsi" w:cstheme="majorBidi"/>
      <w:color w:val="2E74B5" w:themeColor="accent1" w:themeShade="BF"/>
      <w:sz w:val="28"/>
      <w:szCs w:val="28"/>
    </w:rPr>
  </w:style>
  <w:style w:type="character" w:styleId="SubtleReference">
    <w:name w:val="Subtle Reference"/>
    <w:basedOn w:val="DefaultParagraphFont"/>
    <w:uiPriority w:val="31"/>
    <w:qFormat/>
    <w:rsid w:val="005D7CF5"/>
    <w:rPr>
      <w:caps w:val="0"/>
      <w:smallCaps w:val="0"/>
      <w:color w:val="404040" w:themeColor="text1" w:themeTint="BF"/>
      <w:sz w:val="20"/>
    </w:rPr>
  </w:style>
  <w:style w:type="paragraph" w:styleId="ListParagraph">
    <w:name w:val="List Paragraph"/>
    <w:basedOn w:val="Normal"/>
    <w:link w:val="ListParagraphChar"/>
    <w:qFormat/>
    <w:rsid w:val="005D7CF5"/>
    <w:pPr>
      <w:numPr>
        <w:numId w:val="1"/>
      </w:numPr>
      <w:spacing w:after="240" w:line="360" w:lineRule="auto"/>
      <w:contextualSpacing/>
    </w:pPr>
    <w:rPr>
      <w:rFonts w:ascii="Calibri Light" w:eastAsiaTheme="minorEastAsia" w:hAnsi="Calibri Light"/>
      <w:sz w:val="21"/>
      <w:szCs w:val="21"/>
      <w:lang w:val="en-US" w:eastAsia="ja-JP"/>
    </w:rPr>
  </w:style>
  <w:style w:type="character" w:customStyle="1" w:styleId="ListParagraphChar">
    <w:name w:val="List Paragraph Char"/>
    <w:basedOn w:val="DefaultParagraphFont"/>
    <w:link w:val="ListParagraph"/>
    <w:uiPriority w:val="34"/>
    <w:rsid w:val="005D7CF5"/>
    <w:rPr>
      <w:rFonts w:ascii="Calibri Light" w:eastAsiaTheme="minorEastAsia" w:hAnsi="Calibri Light"/>
      <w:sz w:val="21"/>
      <w:szCs w:val="21"/>
      <w:lang w:val="en-US" w:eastAsia="ja-JP"/>
    </w:rPr>
  </w:style>
  <w:style w:type="character" w:styleId="Hyperlink">
    <w:name w:val="Hyperlink"/>
    <w:basedOn w:val="DefaultParagraphFont"/>
    <w:uiPriority w:val="99"/>
    <w:rsid w:val="00EF5D50"/>
    <w:rPr>
      <w:color w:val="0563C1"/>
      <w:u w:val="single"/>
    </w:rPr>
  </w:style>
  <w:style w:type="paragraph" w:customStyle="1" w:styleId="Body">
    <w:name w:val="Body"/>
    <w:rsid w:val="004821FA"/>
    <w:pPr>
      <w:spacing w:after="0" w:line="240" w:lineRule="auto"/>
    </w:pPr>
    <w:rPr>
      <w:rFonts w:ascii="Helvetica" w:eastAsia="Arial Unicode MS" w:hAnsi="Arial Unicode MS" w:cs="Arial Unicode MS"/>
      <w:color w:val="000000"/>
      <w:lang w:eastAsia="en-GB"/>
    </w:rPr>
  </w:style>
  <w:style w:type="paragraph" w:customStyle="1" w:styleId="TableStyle1">
    <w:name w:val="Table Style 1"/>
    <w:rsid w:val="004821FA"/>
    <w:pPr>
      <w:spacing w:after="0" w:line="240" w:lineRule="auto"/>
    </w:pPr>
    <w:rPr>
      <w:rFonts w:ascii="Helvetica" w:eastAsia="Helvetica" w:hAnsi="Helvetica" w:cs="Helvetica"/>
      <w:b/>
      <w:bCs/>
      <w:color w:val="000000"/>
      <w:sz w:val="20"/>
      <w:szCs w:val="20"/>
      <w:lang w:eastAsia="en-GB"/>
    </w:rPr>
  </w:style>
  <w:style w:type="paragraph" w:customStyle="1" w:styleId="TableStyle2">
    <w:name w:val="Table Style 2"/>
    <w:rsid w:val="004821FA"/>
    <w:pPr>
      <w:spacing w:after="0" w:line="240" w:lineRule="auto"/>
    </w:pPr>
    <w:rPr>
      <w:rFonts w:ascii="Helvetica" w:eastAsia="Helvetica" w:hAnsi="Helvetica" w:cs="Helvetica"/>
      <w:color w:val="000000"/>
      <w:sz w:val="20"/>
      <w:szCs w:val="20"/>
      <w:lang w:eastAsia="en-GB"/>
    </w:rPr>
  </w:style>
  <w:style w:type="table" w:styleId="GridTable2-Accent1">
    <w:name w:val="Grid Table 2 Accent 1"/>
    <w:basedOn w:val="TableNormal"/>
    <w:uiPriority w:val="47"/>
    <w:rsid w:val="004821FA"/>
    <w:pPr>
      <w:spacing w:after="0" w:line="240" w:lineRule="auto"/>
    </w:pPr>
    <w:rPr>
      <w:lang w:eastAsia="en-GB"/>
    </w:r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E7E6E6" w:themeFill="background2"/>
      </w:tcPr>
    </w:tblStylePr>
  </w:style>
  <w:style w:type="paragraph" w:styleId="NormalWeb">
    <w:name w:val="Normal (Web)"/>
    <w:basedOn w:val="Normal"/>
    <w:uiPriority w:val="99"/>
    <w:semiHidden/>
    <w:unhideWhenUsed/>
    <w:rsid w:val="006848E3"/>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666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242FF"/>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D242FF"/>
    <w:pPr>
      <w:spacing w:before="240" w:after="0"/>
    </w:pPr>
    <w:rPr>
      <w:rFonts w:cstheme="minorHAnsi"/>
      <w:b/>
      <w:bCs/>
      <w:sz w:val="20"/>
      <w:szCs w:val="20"/>
    </w:rPr>
  </w:style>
  <w:style w:type="paragraph" w:styleId="TOC3">
    <w:name w:val="toc 3"/>
    <w:basedOn w:val="Normal"/>
    <w:next w:val="Normal"/>
    <w:autoRedefine/>
    <w:uiPriority w:val="39"/>
    <w:unhideWhenUsed/>
    <w:rsid w:val="00D242FF"/>
    <w:pPr>
      <w:spacing w:after="0"/>
      <w:ind w:left="220"/>
    </w:pPr>
    <w:rPr>
      <w:rFonts w:cstheme="minorHAnsi"/>
      <w:sz w:val="20"/>
      <w:szCs w:val="20"/>
    </w:rPr>
  </w:style>
  <w:style w:type="paragraph" w:styleId="TOC4">
    <w:name w:val="toc 4"/>
    <w:basedOn w:val="Normal"/>
    <w:next w:val="Normal"/>
    <w:autoRedefine/>
    <w:uiPriority w:val="39"/>
    <w:unhideWhenUsed/>
    <w:rsid w:val="00D242FF"/>
    <w:pPr>
      <w:spacing w:after="0"/>
      <w:ind w:left="440"/>
    </w:pPr>
    <w:rPr>
      <w:rFonts w:cstheme="minorHAnsi"/>
      <w:sz w:val="20"/>
      <w:szCs w:val="20"/>
    </w:rPr>
  </w:style>
  <w:style w:type="paragraph" w:styleId="TOC5">
    <w:name w:val="toc 5"/>
    <w:basedOn w:val="Normal"/>
    <w:next w:val="Normal"/>
    <w:autoRedefine/>
    <w:uiPriority w:val="39"/>
    <w:unhideWhenUsed/>
    <w:rsid w:val="00D242FF"/>
    <w:pPr>
      <w:spacing w:after="0"/>
      <w:ind w:left="660"/>
    </w:pPr>
    <w:rPr>
      <w:rFonts w:cstheme="minorHAnsi"/>
      <w:sz w:val="20"/>
      <w:szCs w:val="20"/>
    </w:rPr>
  </w:style>
  <w:style w:type="paragraph" w:styleId="TOC6">
    <w:name w:val="toc 6"/>
    <w:basedOn w:val="Normal"/>
    <w:next w:val="Normal"/>
    <w:autoRedefine/>
    <w:uiPriority w:val="39"/>
    <w:unhideWhenUsed/>
    <w:rsid w:val="00D242FF"/>
    <w:pPr>
      <w:spacing w:after="0"/>
      <w:ind w:left="880"/>
    </w:pPr>
    <w:rPr>
      <w:rFonts w:cstheme="minorHAnsi"/>
      <w:sz w:val="20"/>
      <w:szCs w:val="20"/>
    </w:rPr>
  </w:style>
  <w:style w:type="paragraph" w:styleId="TOC7">
    <w:name w:val="toc 7"/>
    <w:basedOn w:val="Normal"/>
    <w:next w:val="Normal"/>
    <w:autoRedefine/>
    <w:uiPriority w:val="39"/>
    <w:unhideWhenUsed/>
    <w:rsid w:val="00D242FF"/>
    <w:pPr>
      <w:spacing w:after="0"/>
      <w:ind w:left="1100"/>
    </w:pPr>
    <w:rPr>
      <w:rFonts w:cstheme="minorHAnsi"/>
      <w:sz w:val="20"/>
      <w:szCs w:val="20"/>
    </w:rPr>
  </w:style>
  <w:style w:type="paragraph" w:styleId="TOC8">
    <w:name w:val="toc 8"/>
    <w:basedOn w:val="Normal"/>
    <w:next w:val="Normal"/>
    <w:autoRedefine/>
    <w:uiPriority w:val="39"/>
    <w:unhideWhenUsed/>
    <w:rsid w:val="00D242FF"/>
    <w:pPr>
      <w:spacing w:after="0"/>
      <w:ind w:left="1320"/>
    </w:pPr>
    <w:rPr>
      <w:rFonts w:cstheme="minorHAnsi"/>
      <w:sz w:val="20"/>
      <w:szCs w:val="20"/>
    </w:rPr>
  </w:style>
  <w:style w:type="paragraph" w:styleId="TOC9">
    <w:name w:val="toc 9"/>
    <w:basedOn w:val="Normal"/>
    <w:next w:val="Normal"/>
    <w:autoRedefine/>
    <w:uiPriority w:val="39"/>
    <w:unhideWhenUsed/>
    <w:rsid w:val="00D242FF"/>
    <w:pPr>
      <w:spacing w:after="0"/>
      <w:ind w:left="1540"/>
    </w:pPr>
    <w:rPr>
      <w:rFonts w:cstheme="minorHAnsi"/>
      <w:sz w:val="20"/>
      <w:szCs w:val="20"/>
    </w:rPr>
  </w:style>
  <w:style w:type="table" w:customStyle="1" w:styleId="TableGrid1">
    <w:name w:val="Table Grid1"/>
    <w:basedOn w:val="TableNormal"/>
    <w:next w:val="TableGrid"/>
    <w:uiPriority w:val="59"/>
    <w:rsid w:val="002411BB"/>
    <w:pPr>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BB1EAB"/>
  </w:style>
  <w:style w:type="character" w:styleId="PlaceholderText">
    <w:name w:val="Placeholder Text"/>
    <w:basedOn w:val="DefaultParagraphFont"/>
    <w:uiPriority w:val="99"/>
    <w:semiHidden/>
    <w:rsid w:val="00707947"/>
    <w:rPr>
      <w:color w:val="808080"/>
    </w:rPr>
  </w:style>
  <w:style w:type="paragraph" w:styleId="Bibliography">
    <w:name w:val="Bibliography"/>
    <w:basedOn w:val="Normal"/>
    <w:next w:val="Normal"/>
    <w:uiPriority w:val="37"/>
    <w:unhideWhenUsed/>
    <w:rsid w:val="00D73222"/>
  </w:style>
  <w:style w:type="paragraph" w:styleId="Caption">
    <w:name w:val="caption"/>
    <w:basedOn w:val="Normal"/>
    <w:next w:val="Normal"/>
    <w:uiPriority w:val="35"/>
    <w:unhideWhenUsed/>
    <w:qFormat/>
    <w:rsid w:val="00FD734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A0CD2"/>
    <w:pPr>
      <w:spacing w:after="0"/>
    </w:pPr>
  </w:style>
  <w:style w:type="paragraph" w:styleId="BalloonText">
    <w:name w:val="Balloon Text"/>
    <w:basedOn w:val="Normal"/>
    <w:link w:val="BalloonTextChar"/>
    <w:uiPriority w:val="99"/>
    <w:semiHidden/>
    <w:unhideWhenUsed/>
    <w:rsid w:val="005A22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2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37942">
      <w:bodyDiv w:val="1"/>
      <w:marLeft w:val="0"/>
      <w:marRight w:val="0"/>
      <w:marTop w:val="0"/>
      <w:marBottom w:val="0"/>
      <w:divBdr>
        <w:top w:val="none" w:sz="0" w:space="0" w:color="auto"/>
        <w:left w:val="none" w:sz="0" w:space="0" w:color="auto"/>
        <w:bottom w:val="none" w:sz="0" w:space="0" w:color="auto"/>
        <w:right w:val="none" w:sz="0" w:space="0" w:color="auto"/>
      </w:divBdr>
    </w:div>
    <w:div w:id="34812785">
      <w:bodyDiv w:val="1"/>
      <w:marLeft w:val="0"/>
      <w:marRight w:val="0"/>
      <w:marTop w:val="0"/>
      <w:marBottom w:val="0"/>
      <w:divBdr>
        <w:top w:val="none" w:sz="0" w:space="0" w:color="auto"/>
        <w:left w:val="none" w:sz="0" w:space="0" w:color="auto"/>
        <w:bottom w:val="none" w:sz="0" w:space="0" w:color="auto"/>
        <w:right w:val="none" w:sz="0" w:space="0" w:color="auto"/>
      </w:divBdr>
    </w:div>
    <w:div w:id="36853501">
      <w:bodyDiv w:val="1"/>
      <w:marLeft w:val="0"/>
      <w:marRight w:val="0"/>
      <w:marTop w:val="0"/>
      <w:marBottom w:val="0"/>
      <w:divBdr>
        <w:top w:val="none" w:sz="0" w:space="0" w:color="auto"/>
        <w:left w:val="none" w:sz="0" w:space="0" w:color="auto"/>
        <w:bottom w:val="none" w:sz="0" w:space="0" w:color="auto"/>
        <w:right w:val="none" w:sz="0" w:space="0" w:color="auto"/>
      </w:divBdr>
    </w:div>
    <w:div w:id="49355123">
      <w:bodyDiv w:val="1"/>
      <w:marLeft w:val="0"/>
      <w:marRight w:val="0"/>
      <w:marTop w:val="0"/>
      <w:marBottom w:val="0"/>
      <w:divBdr>
        <w:top w:val="none" w:sz="0" w:space="0" w:color="auto"/>
        <w:left w:val="none" w:sz="0" w:space="0" w:color="auto"/>
        <w:bottom w:val="none" w:sz="0" w:space="0" w:color="auto"/>
        <w:right w:val="none" w:sz="0" w:space="0" w:color="auto"/>
      </w:divBdr>
    </w:div>
    <w:div w:id="74324366">
      <w:bodyDiv w:val="1"/>
      <w:marLeft w:val="0"/>
      <w:marRight w:val="0"/>
      <w:marTop w:val="0"/>
      <w:marBottom w:val="0"/>
      <w:divBdr>
        <w:top w:val="none" w:sz="0" w:space="0" w:color="auto"/>
        <w:left w:val="none" w:sz="0" w:space="0" w:color="auto"/>
        <w:bottom w:val="none" w:sz="0" w:space="0" w:color="auto"/>
        <w:right w:val="none" w:sz="0" w:space="0" w:color="auto"/>
      </w:divBdr>
    </w:div>
    <w:div w:id="78908222">
      <w:bodyDiv w:val="1"/>
      <w:marLeft w:val="0"/>
      <w:marRight w:val="0"/>
      <w:marTop w:val="0"/>
      <w:marBottom w:val="0"/>
      <w:divBdr>
        <w:top w:val="none" w:sz="0" w:space="0" w:color="auto"/>
        <w:left w:val="none" w:sz="0" w:space="0" w:color="auto"/>
        <w:bottom w:val="none" w:sz="0" w:space="0" w:color="auto"/>
        <w:right w:val="none" w:sz="0" w:space="0" w:color="auto"/>
      </w:divBdr>
    </w:div>
    <w:div w:id="84692066">
      <w:bodyDiv w:val="1"/>
      <w:marLeft w:val="0"/>
      <w:marRight w:val="0"/>
      <w:marTop w:val="0"/>
      <w:marBottom w:val="0"/>
      <w:divBdr>
        <w:top w:val="none" w:sz="0" w:space="0" w:color="auto"/>
        <w:left w:val="none" w:sz="0" w:space="0" w:color="auto"/>
        <w:bottom w:val="none" w:sz="0" w:space="0" w:color="auto"/>
        <w:right w:val="none" w:sz="0" w:space="0" w:color="auto"/>
      </w:divBdr>
    </w:div>
    <w:div w:id="86926484">
      <w:bodyDiv w:val="1"/>
      <w:marLeft w:val="0"/>
      <w:marRight w:val="0"/>
      <w:marTop w:val="0"/>
      <w:marBottom w:val="0"/>
      <w:divBdr>
        <w:top w:val="none" w:sz="0" w:space="0" w:color="auto"/>
        <w:left w:val="none" w:sz="0" w:space="0" w:color="auto"/>
        <w:bottom w:val="none" w:sz="0" w:space="0" w:color="auto"/>
        <w:right w:val="none" w:sz="0" w:space="0" w:color="auto"/>
      </w:divBdr>
    </w:div>
    <w:div w:id="95370168">
      <w:bodyDiv w:val="1"/>
      <w:marLeft w:val="0"/>
      <w:marRight w:val="0"/>
      <w:marTop w:val="0"/>
      <w:marBottom w:val="0"/>
      <w:divBdr>
        <w:top w:val="none" w:sz="0" w:space="0" w:color="auto"/>
        <w:left w:val="none" w:sz="0" w:space="0" w:color="auto"/>
        <w:bottom w:val="none" w:sz="0" w:space="0" w:color="auto"/>
        <w:right w:val="none" w:sz="0" w:space="0" w:color="auto"/>
      </w:divBdr>
    </w:div>
    <w:div w:id="98718370">
      <w:bodyDiv w:val="1"/>
      <w:marLeft w:val="0"/>
      <w:marRight w:val="0"/>
      <w:marTop w:val="0"/>
      <w:marBottom w:val="0"/>
      <w:divBdr>
        <w:top w:val="none" w:sz="0" w:space="0" w:color="auto"/>
        <w:left w:val="none" w:sz="0" w:space="0" w:color="auto"/>
        <w:bottom w:val="none" w:sz="0" w:space="0" w:color="auto"/>
        <w:right w:val="none" w:sz="0" w:space="0" w:color="auto"/>
      </w:divBdr>
    </w:div>
    <w:div w:id="100956142">
      <w:bodyDiv w:val="1"/>
      <w:marLeft w:val="0"/>
      <w:marRight w:val="0"/>
      <w:marTop w:val="0"/>
      <w:marBottom w:val="0"/>
      <w:divBdr>
        <w:top w:val="none" w:sz="0" w:space="0" w:color="auto"/>
        <w:left w:val="none" w:sz="0" w:space="0" w:color="auto"/>
        <w:bottom w:val="none" w:sz="0" w:space="0" w:color="auto"/>
        <w:right w:val="none" w:sz="0" w:space="0" w:color="auto"/>
      </w:divBdr>
    </w:div>
    <w:div w:id="161433853">
      <w:bodyDiv w:val="1"/>
      <w:marLeft w:val="0"/>
      <w:marRight w:val="0"/>
      <w:marTop w:val="0"/>
      <w:marBottom w:val="0"/>
      <w:divBdr>
        <w:top w:val="none" w:sz="0" w:space="0" w:color="auto"/>
        <w:left w:val="none" w:sz="0" w:space="0" w:color="auto"/>
        <w:bottom w:val="none" w:sz="0" w:space="0" w:color="auto"/>
        <w:right w:val="none" w:sz="0" w:space="0" w:color="auto"/>
      </w:divBdr>
    </w:div>
    <w:div w:id="169369694">
      <w:bodyDiv w:val="1"/>
      <w:marLeft w:val="0"/>
      <w:marRight w:val="0"/>
      <w:marTop w:val="0"/>
      <w:marBottom w:val="0"/>
      <w:divBdr>
        <w:top w:val="none" w:sz="0" w:space="0" w:color="auto"/>
        <w:left w:val="none" w:sz="0" w:space="0" w:color="auto"/>
        <w:bottom w:val="none" w:sz="0" w:space="0" w:color="auto"/>
        <w:right w:val="none" w:sz="0" w:space="0" w:color="auto"/>
      </w:divBdr>
    </w:div>
    <w:div w:id="179442076">
      <w:bodyDiv w:val="1"/>
      <w:marLeft w:val="0"/>
      <w:marRight w:val="0"/>
      <w:marTop w:val="0"/>
      <w:marBottom w:val="0"/>
      <w:divBdr>
        <w:top w:val="none" w:sz="0" w:space="0" w:color="auto"/>
        <w:left w:val="none" w:sz="0" w:space="0" w:color="auto"/>
        <w:bottom w:val="none" w:sz="0" w:space="0" w:color="auto"/>
        <w:right w:val="none" w:sz="0" w:space="0" w:color="auto"/>
      </w:divBdr>
    </w:div>
    <w:div w:id="187648625">
      <w:bodyDiv w:val="1"/>
      <w:marLeft w:val="0"/>
      <w:marRight w:val="0"/>
      <w:marTop w:val="0"/>
      <w:marBottom w:val="0"/>
      <w:divBdr>
        <w:top w:val="none" w:sz="0" w:space="0" w:color="auto"/>
        <w:left w:val="none" w:sz="0" w:space="0" w:color="auto"/>
        <w:bottom w:val="none" w:sz="0" w:space="0" w:color="auto"/>
        <w:right w:val="none" w:sz="0" w:space="0" w:color="auto"/>
      </w:divBdr>
    </w:div>
    <w:div w:id="196084578">
      <w:bodyDiv w:val="1"/>
      <w:marLeft w:val="0"/>
      <w:marRight w:val="0"/>
      <w:marTop w:val="0"/>
      <w:marBottom w:val="0"/>
      <w:divBdr>
        <w:top w:val="none" w:sz="0" w:space="0" w:color="auto"/>
        <w:left w:val="none" w:sz="0" w:space="0" w:color="auto"/>
        <w:bottom w:val="none" w:sz="0" w:space="0" w:color="auto"/>
        <w:right w:val="none" w:sz="0" w:space="0" w:color="auto"/>
      </w:divBdr>
    </w:div>
    <w:div w:id="198132322">
      <w:bodyDiv w:val="1"/>
      <w:marLeft w:val="0"/>
      <w:marRight w:val="0"/>
      <w:marTop w:val="0"/>
      <w:marBottom w:val="0"/>
      <w:divBdr>
        <w:top w:val="none" w:sz="0" w:space="0" w:color="auto"/>
        <w:left w:val="none" w:sz="0" w:space="0" w:color="auto"/>
        <w:bottom w:val="none" w:sz="0" w:space="0" w:color="auto"/>
        <w:right w:val="none" w:sz="0" w:space="0" w:color="auto"/>
      </w:divBdr>
    </w:div>
    <w:div w:id="231501086">
      <w:bodyDiv w:val="1"/>
      <w:marLeft w:val="0"/>
      <w:marRight w:val="0"/>
      <w:marTop w:val="0"/>
      <w:marBottom w:val="0"/>
      <w:divBdr>
        <w:top w:val="none" w:sz="0" w:space="0" w:color="auto"/>
        <w:left w:val="none" w:sz="0" w:space="0" w:color="auto"/>
        <w:bottom w:val="none" w:sz="0" w:space="0" w:color="auto"/>
        <w:right w:val="none" w:sz="0" w:space="0" w:color="auto"/>
      </w:divBdr>
    </w:div>
    <w:div w:id="258608301">
      <w:bodyDiv w:val="1"/>
      <w:marLeft w:val="0"/>
      <w:marRight w:val="0"/>
      <w:marTop w:val="0"/>
      <w:marBottom w:val="0"/>
      <w:divBdr>
        <w:top w:val="none" w:sz="0" w:space="0" w:color="auto"/>
        <w:left w:val="none" w:sz="0" w:space="0" w:color="auto"/>
        <w:bottom w:val="none" w:sz="0" w:space="0" w:color="auto"/>
        <w:right w:val="none" w:sz="0" w:space="0" w:color="auto"/>
      </w:divBdr>
      <w:divsChild>
        <w:div w:id="1964723676">
          <w:marLeft w:val="360"/>
          <w:marRight w:val="0"/>
          <w:marTop w:val="200"/>
          <w:marBottom w:val="0"/>
          <w:divBdr>
            <w:top w:val="none" w:sz="0" w:space="0" w:color="auto"/>
            <w:left w:val="none" w:sz="0" w:space="0" w:color="auto"/>
            <w:bottom w:val="none" w:sz="0" w:space="0" w:color="auto"/>
            <w:right w:val="none" w:sz="0" w:space="0" w:color="auto"/>
          </w:divBdr>
        </w:div>
        <w:div w:id="765803837">
          <w:marLeft w:val="360"/>
          <w:marRight w:val="0"/>
          <w:marTop w:val="200"/>
          <w:marBottom w:val="0"/>
          <w:divBdr>
            <w:top w:val="none" w:sz="0" w:space="0" w:color="auto"/>
            <w:left w:val="none" w:sz="0" w:space="0" w:color="auto"/>
            <w:bottom w:val="none" w:sz="0" w:space="0" w:color="auto"/>
            <w:right w:val="none" w:sz="0" w:space="0" w:color="auto"/>
          </w:divBdr>
        </w:div>
        <w:div w:id="1211842853">
          <w:marLeft w:val="360"/>
          <w:marRight w:val="0"/>
          <w:marTop w:val="200"/>
          <w:marBottom w:val="0"/>
          <w:divBdr>
            <w:top w:val="none" w:sz="0" w:space="0" w:color="auto"/>
            <w:left w:val="none" w:sz="0" w:space="0" w:color="auto"/>
            <w:bottom w:val="none" w:sz="0" w:space="0" w:color="auto"/>
            <w:right w:val="none" w:sz="0" w:space="0" w:color="auto"/>
          </w:divBdr>
        </w:div>
        <w:div w:id="2085254466">
          <w:marLeft w:val="360"/>
          <w:marRight w:val="0"/>
          <w:marTop w:val="200"/>
          <w:marBottom w:val="0"/>
          <w:divBdr>
            <w:top w:val="none" w:sz="0" w:space="0" w:color="auto"/>
            <w:left w:val="none" w:sz="0" w:space="0" w:color="auto"/>
            <w:bottom w:val="none" w:sz="0" w:space="0" w:color="auto"/>
            <w:right w:val="none" w:sz="0" w:space="0" w:color="auto"/>
          </w:divBdr>
        </w:div>
        <w:div w:id="2009403260">
          <w:marLeft w:val="360"/>
          <w:marRight w:val="0"/>
          <w:marTop w:val="200"/>
          <w:marBottom w:val="0"/>
          <w:divBdr>
            <w:top w:val="none" w:sz="0" w:space="0" w:color="auto"/>
            <w:left w:val="none" w:sz="0" w:space="0" w:color="auto"/>
            <w:bottom w:val="none" w:sz="0" w:space="0" w:color="auto"/>
            <w:right w:val="none" w:sz="0" w:space="0" w:color="auto"/>
          </w:divBdr>
        </w:div>
      </w:divsChild>
    </w:div>
    <w:div w:id="269241855">
      <w:bodyDiv w:val="1"/>
      <w:marLeft w:val="0"/>
      <w:marRight w:val="0"/>
      <w:marTop w:val="0"/>
      <w:marBottom w:val="0"/>
      <w:divBdr>
        <w:top w:val="none" w:sz="0" w:space="0" w:color="auto"/>
        <w:left w:val="none" w:sz="0" w:space="0" w:color="auto"/>
        <w:bottom w:val="none" w:sz="0" w:space="0" w:color="auto"/>
        <w:right w:val="none" w:sz="0" w:space="0" w:color="auto"/>
      </w:divBdr>
    </w:div>
    <w:div w:id="287273907">
      <w:bodyDiv w:val="1"/>
      <w:marLeft w:val="0"/>
      <w:marRight w:val="0"/>
      <w:marTop w:val="0"/>
      <w:marBottom w:val="0"/>
      <w:divBdr>
        <w:top w:val="none" w:sz="0" w:space="0" w:color="auto"/>
        <w:left w:val="none" w:sz="0" w:space="0" w:color="auto"/>
        <w:bottom w:val="none" w:sz="0" w:space="0" w:color="auto"/>
        <w:right w:val="none" w:sz="0" w:space="0" w:color="auto"/>
      </w:divBdr>
    </w:div>
    <w:div w:id="294722356">
      <w:bodyDiv w:val="1"/>
      <w:marLeft w:val="0"/>
      <w:marRight w:val="0"/>
      <w:marTop w:val="0"/>
      <w:marBottom w:val="0"/>
      <w:divBdr>
        <w:top w:val="none" w:sz="0" w:space="0" w:color="auto"/>
        <w:left w:val="none" w:sz="0" w:space="0" w:color="auto"/>
        <w:bottom w:val="none" w:sz="0" w:space="0" w:color="auto"/>
        <w:right w:val="none" w:sz="0" w:space="0" w:color="auto"/>
      </w:divBdr>
    </w:div>
    <w:div w:id="328169289">
      <w:bodyDiv w:val="1"/>
      <w:marLeft w:val="0"/>
      <w:marRight w:val="0"/>
      <w:marTop w:val="0"/>
      <w:marBottom w:val="0"/>
      <w:divBdr>
        <w:top w:val="none" w:sz="0" w:space="0" w:color="auto"/>
        <w:left w:val="none" w:sz="0" w:space="0" w:color="auto"/>
        <w:bottom w:val="none" w:sz="0" w:space="0" w:color="auto"/>
        <w:right w:val="none" w:sz="0" w:space="0" w:color="auto"/>
      </w:divBdr>
    </w:div>
    <w:div w:id="332345680">
      <w:bodyDiv w:val="1"/>
      <w:marLeft w:val="0"/>
      <w:marRight w:val="0"/>
      <w:marTop w:val="0"/>
      <w:marBottom w:val="0"/>
      <w:divBdr>
        <w:top w:val="none" w:sz="0" w:space="0" w:color="auto"/>
        <w:left w:val="none" w:sz="0" w:space="0" w:color="auto"/>
        <w:bottom w:val="none" w:sz="0" w:space="0" w:color="auto"/>
        <w:right w:val="none" w:sz="0" w:space="0" w:color="auto"/>
      </w:divBdr>
    </w:div>
    <w:div w:id="360981896">
      <w:bodyDiv w:val="1"/>
      <w:marLeft w:val="0"/>
      <w:marRight w:val="0"/>
      <w:marTop w:val="0"/>
      <w:marBottom w:val="0"/>
      <w:divBdr>
        <w:top w:val="none" w:sz="0" w:space="0" w:color="auto"/>
        <w:left w:val="none" w:sz="0" w:space="0" w:color="auto"/>
        <w:bottom w:val="none" w:sz="0" w:space="0" w:color="auto"/>
        <w:right w:val="none" w:sz="0" w:space="0" w:color="auto"/>
      </w:divBdr>
    </w:div>
    <w:div w:id="365298635">
      <w:bodyDiv w:val="1"/>
      <w:marLeft w:val="0"/>
      <w:marRight w:val="0"/>
      <w:marTop w:val="0"/>
      <w:marBottom w:val="0"/>
      <w:divBdr>
        <w:top w:val="none" w:sz="0" w:space="0" w:color="auto"/>
        <w:left w:val="none" w:sz="0" w:space="0" w:color="auto"/>
        <w:bottom w:val="none" w:sz="0" w:space="0" w:color="auto"/>
        <w:right w:val="none" w:sz="0" w:space="0" w:color="auto"/>
      </w:divBdr>
    </w:div>
    <w:div w:id="430394420">
      <w:bodyDiv w:val="1"/>
      <w:marLeft w:val="0"/>
      <w:marRight w:val="0"/>
      <w:marTop w:val="0"/>
      <w:marBottom w:val="0"/>
      <w:divBdr>
        <w:top w:val="none" w:sz="0" w:space="0" w:color="auto"/>
        <w:left w:val="none" w:sz="0" w:space="0" w:color="auto"/>
        <w:bottom w:val="none" w:sz="0" w:space="0" w:color="auto"/>
        <w:right w:val="none" w:sz="0" w:space="0" w:color="auto"/>
      </w:divBdr>
    </w:div>
    <w:div w:id="437482200">
      <w:bodyDiv w:val="1"/>
      <w:marLeft w:val="0"/>
      <w:marRight w:val="0"/>
      <w:marTop w:val="0"/>
      <w:marBottom w:val="0"/>
      <w:divBdr>
        <w:top w:val="none" w:sz="0" w:space="0" w:color="auto"/>
        <w:left w:val="none" w:sz="0" w:space="0" w:color="auto"/>
        <w:bottom w:val="none" w:sz="0" w:space="0" w:color="auto"/>
        <w:right w:val="none" w:sz="0" w:space="0" w:color="auto"/>
      </w:divBdr>
    </w:div>
    <w:div w:id="439419895">
      <w:bodyDiv w:val="1"/>
      <w:marLeft w:val="0"/>
      <w:marRight w:val="0"/>
      <w:marTop w:val="0"/>
      <w:marBottom w:val="0"/>
      <w:divBdr>
        <w:top w:val="none" w:sz="0" w:space="0" w:color="auto"/>
        <w:left w:val="none" w:sz="0" w:space="0" w:color="auto"/>
        <w:bottom w:val="none" w:sz="0" w:space="0" w:color="auto"/>
        <w:right w:val="none" w:sz="0" w:space="0" w:color="auto"/>
      </w:divBdr>
    </w:div>
    <w:div w:id="441613583">
      <w:bodyDiv w:val="1"/>
      <w:marLeft w:val="0"/>
      <w:marRight w:val="0"/>
      <w:marTop w:val="0"/>
      <w:marBottom w:val="0"/>
      <w:divBdr>
        <w:top w:val="none" w:sz="0" w:space="0" w:color="auto"/>
        <w:left w:val="none" w:sz="0" w:space="0" w:color="auto"/>
        <w:bottom w:val="none" w:sz="0" w:space="0" w:color="auto"/>
        <w:right w:val="none" w:sz="0" w:space="0" w:color="auto"/>
      </w:divBdr>
    </w:div>
    <w:div w:id="473260157">
      <w:bodyDiv w:val="1"/>
      <w:marLeft w:val="0"/>
      <w:marRight w:val="0"/>
      <w:marTop w:val="0"/>
      <w:marBottom w:val="0"/>
      <w:divBdr>
        <w:top w:val="none" w:sz="0" w:space="0" w:color="auto"/>
        <w:left w:val="none" w:sz="0" w:space="0" w:color="auto"/>
        <w:bottom w:val="none" w:sz="0" w:space="0" w:color="auto"/>
        <w:right w:val="none" w:sz="0" w:space="0" w:color="auto"/>
      </w:divBdr>
    </w:div>
    <w:div w:id="483090048">
      <w:bodyDiv w:val="1"/>
      <w:marLeft w:val="0"/>
      <w:marRight w:val="0"/>
      <w:marTop w:val="0"/>
      <w:marBottom w:val="0"/>
      <w:divBdr>
        <w:top w:val="none" w:sz="0" w:space="0" w:color="auto"/>
        <w:left w:val="none" w:sz="0" w:space="0" w:color="auto"/>
        <w:bottom w:val="none" w:sz="0" w:space="0" w:color="auto"/>
        <w:right w:val="none" w:sz="0" w:space="0" w:color="auto"/>
      </w:divBdr>
    </w:div>
    <w:div w:id="502622451">
      <w:bodyDiv w:val="1"/>
      <w:marLeft w:val="0"/>
      <w:marRight w:val="0"/>
      <w:marTop w:val="0"/>
      <w:marBottom w:val="0"/>
      <w:divBdr>
        <w:top w:val="none" w:sz="0" w:space="0" w:color="auto"/>
        <w:left w:val="none" w:sz="0" w:space="0" w:color="auto"/>
        <w:bottom w:val="none" w:sz="0" w:space="0" w:color="auto"/>
        <w:right w:val="none" w:sz="0" w:space="0" w:color="auto"/>
      </w:divBdr>
    </w:div>
    <w:div w:id="519122078">
      <w:bodyDiv w:val="1"/>
      <w:marLeft w:val="0"/>
      <w:marRight w:val="0"/>
      <w:marTop w:val="0"/>
      <w:marBottom w:val="0"/>
      <w:divBdr>
        <w:top w:val="none" w:sz="0" w:space="0" w:color="auto"/>
        <w:left w:val="none" w:sz="0" w:space="0" w:color="auto"/>
        <w:bottom w:val="none" w:sz="0" w:space="0" w:color="auto"/>
        <w:right w:val="none" w:sz="0" w:space="0" w:color="auto"/>
      </w:divBdr>
    </w:div>
    <w:div w:id="533277001">
      <w:bodyDiv w:val="1"/>
      <w:marLeft w:val="0"/>
      <w:marRight w:val="0"/>
      <w:marTop w:val="0"/>
      <w:marBottom w:val="0"/>
      <w:divBdr>
        <w:top w:val="none" w:sz="0" w:space="0" w:color="auto"/>
        <w:left w:val="none" w:sz="0" w:space="0" w:color="auto"/>
        <w:bottom w:val="none" w:sz="0" w:space="0" w:color="auto"/>
        <w:right w:val="none" w:sz="0" w:space="0" w:color="auto"/>
      </w:divBdr>
    </w:div>
    <w:div w:id="561912314">
      <w:bodyDiv w:val="1"/>
      <w:marLeft w:val="0"/>
      <w:marRight w:val="0"/>
      <w:marTop w:val="0"/>
      <w:marBottom w:val="0"/>
      <w:divBdr>
        <w:top w:val="none" w:sz="0" w:space="0" w:color="auto"/>
        <w:left w:val="none" w:sz="0" w:space="0" w:color="auto"/>
        <w:bottom w:val="none" w:sz="0" w:space="0" w:color="auto"/>
        <w:right w:val="none" w:sz="0" w:space="0" w:color="auto"/>
      </w:divBdr>
    </w:div>
    <w:div w:id="569729117">
      <w:bodyDiv w:val="1"/>
      <w:marLeft w:val="0"/>
      <w:marRight w:val="0"/>
      <w:marTop w:val="0"/>
      <w:marBottom w:val="0"/>
      <w:divBdr>
        <w:top w:val="none" w:sz="0" w:space="0" w:color="auto"/>
        <w:left w:val="none" w:sz="0" w:space="0" w:color="auto"/>
        <w:bottom w:val="none" w:sz="0" w:space="0" w:color="auto"/>
        <w:right w:val="none" w:sz="0" w:space="0" w:color="auto"/>
      </w:divBdr>
    </w:div>
    <w:div w:id="570578768">
      <w:bodyDiv w:val="1"/>
      <w:marLeft w:val="0"/>
      <w:marRight w:val="0"/>
      <w:marTop w:val="0"/>
      <w:marBottom w:val="0"/>
      <w:divBdr>
        <w:top w:val="none" w:sz="0" w:space="0" w:color="auto"/>
        <w:left w:val="none" w:sz="0" w:space="0" w:color="auto"/>
        <w:bottom w:val="none" w:sz="0" w:space="0" w:color="auto"/>
        <w:right w:val="none" w:sz="0" w:space="0" w:color="auto"/>
      </w:divBdr>
    </w:div>
    <w:div w:id="579291463">
      <w:bodyDiv w:val="1"/>
      <w:marLeft w:val="0"/>
      <w:marRight w:val="0"/>
      <w:marTop w:val="0"/>
      <w:marBottom w:val="0"/>
      <w:divBdr>
        <w:top w:val="none" w:sz="0" w:space="0" w:color="auto"/>
        <w:left w:val="none" w:sz="0" w:space="0" w:color="auto"/>
        <w:bottom w:val="none" w:sz="0" w:space="0" w:color="auto"/>
        <w:right w:val="none" w:sz="0" w:space="0" w:color="auto"/>
      </w:divBdr>
    </w:div>
    <w:div w:id="589238177">
      <w:bodyDiv w:val="1"/>
      <w:marLeft w:val="0"/>
      <w:marRight w:val="0"/>
      <w:marTop w:val="0"/>
      <w:marBottom w:val="0"/>
      <w:divBdr>
        <w:top w:val="none" w:sz="0" w:space="0" w:color="auto"/>
        <w:left w:val="none" w:sz="0" w:space="0" w:color="auto"/>
        <w:bottom w:val="none" w:sz="0" w:space="0" w:color="auto"/>
        <w:right w:val="none" w:sz="0" w:space="0" w:color="auto"/>
      </w:divBdr>
    </w:div>
    <w:div w:id="623198062">
      <w:bodyDiv w:val="1"/>
      <w:marLeft w:val="0"/>
      <w:marRight w:val="0"/>
      <w:marTop w:val="0"/>
      <w:marBottom w:val="0"/>
      <w:divBdr>
        <w:top w:val="none" w:sz="0" w:space="0" w:color="auto"/>
        <w:left w:val="none" w:sz="0" w:space="0" w:color="auto"/>
        <w:bottom w:val="none" w:sz="0" w:space="0" w:color="auto"/>
        <w:right w:val="none" w:sz="0" w:space="0" w:color="auto"/>
      </w:divBdr>
    </w:div>
    <w:div w:id="626661005">
      <w:bodyDiv w:val="1"/>
      <w:marLeft w:val="0"/>
      <w:marRight w:val="0"/>
      <w:marTop w:val="0"/>
      <w:marBottom w:val="0"/>
      <w:divBdr>
        <w:top w:val="none" w:sz="0" w:space="0" w:color="auto"/>
        <w:left w:val="none" w:sz="0" w:space="0" w:color="auto"/>
        <w:bottom w:val="none" w:sz="0" w:space="0" w:color="auto"/>
        <w:right w:val="none" w:sz="0" w:space="0" w:color="auto"/>
      </w:divBdr>
    </w:div>
    <w:div w:id="665742837">
      <w:bodyDiv w:val="1"/>
      <w:marLeft w:val="0"/>
      <w:marRight w:val="0"/>
      <w:marTop w:val="0"/>
      <w:marBottom w:val="0"/>
      <w:divBdr>
        <w:top w:val="none" w:sz="0" w:space="0" w:color="auto"/>
        <w:left w:val="none" w:sz="0" w:space="0" w:color="auto"/>
        <w:bottom w:val="none" w:sz="0" w:space="0" w:color="auto"/>
        <w:right w:val="none" w:sz="0" w:space="0" w:color="auto"/>
      </w:divBdr>
    </w:div>
    <w:div w:id="666057661">
      <w:bodyDiv w:val="1"/>
      <w:marLeft w:val="0"/>
      <w:marRight w:val="0"/>
      <w:marTop w:val="0"/>
      <w:marBottom w:val="0"/>
      <w:divBdr>
        <w:top w:val="none" w:sz="0" w:space="0" w:color="auto"/>
        <w:left w:val="none" w:sz="0" w:space="0" w:color="auto"/>
        <w:bottom w:val="none" w:sz="0" w:space="0" w:color="auto"/>
        <w:right w:val="none" w:sz="0" w:space="0" w:color="auto"/>
      </w:divBdr>
    </w:div>
    <w:div w:id="669522260">
      <w:bodyDiv w:val="1"/>
      <w:marLeft w:val="0"/>
      <w:marRight w:val="0"/>
      <w:marTop w:val="0"/>
      <w:marBottom w:val="0"/>
      <w:divBdr>
        <w:top w:val="none" w:sz="0" w:space="0" w:color="auto"/>
        <w:left w:val="none" w:sz="0" w:space="0" w:color="auto"/>
        <w:bottom w:val="none" w:sz="0" w:space="0" w:color="auto"/>
        <w:right w:val="none" w:sz="0" w:space="0" w:color="auto"/>
      </w:divBdr>
    </w:div>
    <w:div w:id="679281014">
      <w:bodyDiv w:val="1"/>
      <w:marLeft w:val="0"/>
      <w:marRight w:val="0"/>
      <w:marTop w:val="0"/>
      <w:marBottom w:val="0"/>
      <w:divBdr>
        <w:top w:val="none" w:sz="0" w:space="0" w:color="auto"/>
        <w:left w:val="none" w:sz="0" w:space="0" w:color="auto"/>
        <w:bottom w:val="none" w:sz="0" w:space="0" w:color="auto"/>
        <w:right w:val="none" w:sz="0" w:space="0" w:color="auto"/>
      </w:divBdr>
    </w:div>
    <w:div w:id="682978119">
      <w:bodyDiv w:val="1"/>
      <w:marLeft w:val="0"/>
      <w:marRight w:val="0"/>
      <w:marTop w:val="0"/>
      <w:marBottom w:val="0"/>
      <w:divBdr>
        <w:top w:val="none" w:sz="0" w:space="0" w:color="auto"/>
        <w:left w:val="none" w:sz="0" w:space="0" w:color="auto"/>
        <w:bottom w:val="none" w:sz="0" w:space="0" w:color="auto"/>
        <w:right w:val="none" w:sz="0" w:space="0" w:color="auto"/>
      </w:divBdr>
    </w:div>
    <w:div w:id="698551278">
      <w:bodyDiv w:val="1"/>
      <w:marLeft w:val="0"/>
      <w:marRight w:val="0"/>
      <w:marTop w:val="0"/>
      <w:marBottom w:val="0"/>
      <w:divBdr>
        <w:top w:val="none" w:sz="0" w:space="0" w:color="auto"/>
        <w:left w:val="none" w:sz="0" w:space="0" w:color="auto"/>
        <w:bottom w:val="none" w:sz="0" w:space="0" w:color="auto"/>
        <w:right w:val="none" w:sz="0" w:space="0" w:color="auto"/>
      </w:divBdr>
    </w:div>
    <w:div w:id="710770095">
      <w:bodyDiv w:val="1"/>
      <w:marLeft w:val="0"/>
      <w:marRight w:val="0"/>
      <w:marTop w:val="0"/>
      <w:marBottom w:val="0"/>
      <w:divBdr>
        <w:top w:val="none" w:sz="0" w:space="0" w:color="auto"/>
        <w:left w:val="none" w:sz="0" w:space="0" w:color="auto"/>
        <w:bottom w:val="none" w:sz="0" w:space="0" w:color="auto"/>
        <w:right w:val="none" w:sz="0" w:space="0" w:color="auto"/>
      </w:divBdr>
    </w:div>
    <w:div w:id="717704175">
      <w:bodyDiv w:val="1"/>
      <w:marLeft w:val="0"/>
      <w:marRight w:val="0"/>
      <w:marTop w:val="0"/>
      <w:marBottom w:val="0"/>
      <w:divBdr>
        <w:top w:val="none" w:sz="0" w:space="0" w:color="auto"/>
        <w:left w:val="none" w:sz="0" w:space="0" w:color="auto"/>
        <w:bottom w:val="none" w:sz="0" w:space="0" w:color="auto"/>
        <w:right w:val="none" w:sz="0" w:space="0" w:color="auto"/>
      </w:divBdr>
    </w:div>
    <w:div w:id="725222666">
      <w:bodyDiv w:val="1"/>
      <w:marLeft w:val="0"/>
      <w:marRight w:val="0"/>
      <w:marTop w:val="0"/>
      <w:marBottom w:val="0"/>
      <w:divBdr>
        <w:top w:val="none" w:sz="0" w:space="0" w:color="auto"/>
        <w:left w:val="none" w:sz="0" w:space="0" w:color="auto"/>
        <w:bottom w:val="none" w:sz="0" w:space="0" w:color="auto"/>
        <w:right w:val="none" w:sz="0" w:space="0" w:color="auto"/>
      </w:divBdr>
    </w:div>
    <w:div w:id="728844602">
      <w:bodyDiv w:val="1"/>
      <w:marLeft w:val="0"/>
      <w:marRight w:val="0"/>
      <w:marTop w:val="0"/>
      <w:marBottom w:val="0"/>
      <w:divBdr>
        <w:top w:val="none" w:sz="0" w:space="0" w:color="auto"/>
        <w:left w:val="none" w:sz="0" w:space="0" w:color="auto"/>
        <w:bottom w:val="none" w:sz="0" w:space="0" w:color="auto"/>
        <w:right w:val="none" w:sz="0" w:space="0" w:color="auto"/>
      </w:divBdr>
    </w:div>
    <w:div w:id="753087376">
      <w:bodyDiv w:val="1"/>
      <w:marLeft w:val="0"/>
      <w:marRight w:val="0"/>
      <w:marTop w:val="0"/>
      <w:marBottom w:val="0"/>
      <w:divBdr>
        <w:top w:val="none" w:sz="0" w:space="0" w:color="auto"/>
        <w:left w:val="none" w:sz="0" w:space="0" w:color="auto"/>
        <w:bottom w:val="none" w:sz="0" w:space="0" w:color="auto"/>
        <w:right w:val="none" w:sz="0" w:space="0" w:color="auto"/>
      </w:divBdr>
    </w:div>
    <w:div w:id="769393906">
      <w:bodyDiv w:val="1"/>
      <w:marLeft w:val="0"/>
      <w:marRight w:val="0"/>
      <w:marTop w:val="0"/>
      <w:marBottom w:val="0"/>
      <w:divBdr>
        <w:top w:val="none" w:sz="0" w:space="0" w:color="auto"/>
        <w:left w:val="none" w:sz="0" w:space="0" w:color="auto"/>
        <w:bottom w:val="none" w:sz="0" w:space="0" w:color="auto"/>
        <w:right w:val="none" w:sz="0" w:space="0" w:color="auto"/>
      </w:divBdr>
    </w:div>
    <w:div w:id="793403820">
      <w:bodyDiv w:val="1"/>
      <w:marLeft w:val="0"/>
      <w:marRight w:val="0"/>
      <w:marTop w:val="0"/>
      <w:marBottom w:val="0"/>
      <w:divBdr>
        <w:top w:val="none" w:sz="0" w:space="0" w:color="auto"/>
        <w:left w:val="none" w:sz="0" w:space="0" w:color="auto"/>
        <w:bottom w:val="none" w:sz="0" w:space="0" w:color="auto"/>
        <w:right w:val="none" w:sz="0" w:space="0" w:color="auto"/>
      </w:divBdr>
    </w:div>
    <w:div w:id="832840054">
      <w:bodyDiv w:val="1"/>
      <w:marLeft w:val="0"/>
      <w:marRight w:val="0"/>
      <w:marTop w:val="0"/>
      <w:marBottom w:val="0"/>
      <w:divBdr>
        <w:top w:val="none" w:sz="0" w:space="0" w:color="auto"/>
        <w:left w:val="none" w:sz="0" w:space="0" w:color="auto"/>
        <w:bottom w:val="none" w:sz="0" w:space="0" w:color="auto"/>
        <w:right w:val="none" w:sz="0" w:space="0" w:color="auto"/>
      </w:divBdr>
    </w:div>
    <w:div w:id="848953489">
      <w:bodyDiv w:val="1"/>
      <w:marLeft w:val="0"/>
      <w:marRight w:val="0"/>
      <w:marTop w:val="0"/>
      <w:marBottom w:val="0"/>
      <w:divBdr>
        <w:top w:val="none" w:sz="0" w:space="0" w:color="auto"/>
        <w:left w:val="none" w:sz="0" w:space="0" w:color="auto"/>
        <w:bottom w:val="none" w:sz="0" w:space="0" w:color="auto"/>
        <w:right w:val="none" w:sz="0" w:space="0" w:color="auto"/>
      </w:divBdr>
    </w:div>
    <w:div w:id="852493820">
      <w:bodyDiv w:val="1"/>
      <w:marLeft w:val="0"/>
      <w:marRight w:val="0"/>
      <w:marTop w:val="0"/>
      <w:marBottom w:val="0"/>
      <w:divBdr>
        <w:top w:val="none" w:sz="0" w:space="0" w:color="auto"/>
        <w:left w:val="none" w:sz="0" w:space="0" w:color="auto"/>
        <w:bottom w:val="none" w:sz="0" w:space="0" w:color="auto"/>
        <w:right w:val="none" w:sz="0" w:space="0" w:color="auto"/>
      </w:divBdr>
    </w:div>
    <w:div w:id="853809091">
      <w:bodyDiv w:val="1"/>
      <w:marLeft w:val="0"/>
      <w:marRight w:val="0"/>
      <w:marTop w:val="0"/>
      <w:marBottom w:val="0"/>
      <w:divBdr>
        <w:top w:val="none" w:sz="0" w:space="0" w:color="auto"/>
        <w:left w:val="none" w:sz="0" w:space="0" w:color="auto"/>
        <w:bottom w:val="none" w:sz="0" w:space="0" w:color="auto"/>
        <w:right w:val="none" w:sz="0" w:space="0" w:color="auto"/>
      </w:divBdr>
    </w:div>
    <w:div w:id="862016016">
      <w:bodyDiv w:val="1"/>
      <w:marLeft w:val="0"/>
      <w:marRight w:val="0"/>
      <w:marTop w:val="0"/>
      <w:marBottom w:val="0"/>
      <w:divBdr>
        <w:top w:val="none" w:sz="0" w:space="0" w:color="auto"/>
        <w:left w:val="none" w:sz="0" w:space="0" w:color="auto"/>
        <w:bottom w:val="none" w:sz="0" w:space="0" w:color="auto"/>
        <w:right w:val="none" w:sz="0" w:space="0" w:color="auto"/>
      </w:divBdr>
    </w:div>
    <w:div w:id="894896998">
      <w:bodyDiv w:val="1"/>
      <w:marLeft w:val="0"/>
      <w:marRight w:val="0"/>
      <w:marTop w:val="0"/>
      <w:marBottom w:val="0"/>
      <w:divBdr>
        <w:top w:val="none" w:sz="0" w:space="0" w:color="auto"/>
        <w:left w:val="none" w:sz="0" w:space="0" w:color="auto"/>
        <w:bottom w:val="none" w:sz="0" w:space="0" w:color="auto"/>
        <w:right w:val="none" w:sz="0" w:space="0" w:color="auto"/>
      </w:divBdr>
    </w:div>
    <w:div w:id="931402068">
      <w:bodyDiv w:val="1"/>
      <w:marLeft w:val="0"/>
      <w:marRight w:val="0"/>
      <w:marTop w:val="0"/>
      <w:marBottom w:val="0"/>
      <w:divBdr>
        <w:top w:val="none" w:sz="0" w:space="0" w:color="auto"/>
        <w:left w:val="none" w:sz="0" w:space="0" w:color="auto"/>
        <w:bottom w:val="none" w:sz="0" w:space="0" w:color="auto"/>
        <w:right w:val="none" w:sz="0" w:space="0" w:color="auto"/>
      </w:divBdr>
    </w:div>
    <w:div w:id="973215022">
      <w:bodyDiv w:val="1"/>
      <w:marLeft w:val="0"/>
      <w:marRight w:val="0"/>
      <w:marTop w:val="0"/>
      <w:marBottom w:val="0"/>
      <w:divBdr>
        <w:top w:val="none" w:sz="0" w:space="0" w:color="auto"/>
        <w:left w:val="none" w:sz="0" w:space="0" w:color="auto"/>
        <w:bottom w:val="none" w:sz="0" w:space="0" w:color="auto"/>
        <w:right w:val="none" w:sz="0" w:space="0" w:color="auto"/>
      </w:divBdr>
    </w:div>
    <w:div w:id="978344732">
      <w:bodyDiv w:val="1"/>
      <w:marLeft w:val="0"/>
      <w:marRight w:val="0"/>
      <w:marTop w:val="0"/>
      <w:marBottom w:val="0"/>
      <w:divBdr>
        <w:top w:val="none" w:sz="0" w:space="0" w:color="auto"/>
        <w:left w:val="none" w:sz="0" w:space="0" w:color="auto"/>
        <w:bottom w:val="none" w:sz="0" w:space="0" w:color="auto"/>
        <w:right w:val="none" w:sz="0" w:space="0" w:color="auto"/>
      </w:divBdr>
    </w:div>
    <w:div w:id="982657298">
      <w:bodyDiv w:val="1"/>
      <w:marLeft w:val="0"/>
      <w:marRight w:val="0"/>
      <w:marTop w:val="0"/>
      <w:marBottom w:val="0"/>
      <w:divBdr>
        <w:top w:val="none" w:sz="0" w:space="0" w:color="auto"/>
        <w:left w:val="none" w:sz="0" w:space="0" w:color="auto"/>
        <w:bottom w:val="none" w:sz="0" w:space="0" w:color="auto"/>
        <w:right w:val="none" w:sz="0" w:space="0" w:color="auto"/>
      </w:divBdr>
    </w:div>
    <w:div w:id="984895974">
      <w:bodyDiv w:val="1"/>
      <w:marLeft w:val="0"/>
      <w:marRight w:val="0"/>
      <w:marTop w:val="0"/>
      <w:marBottom w:val="0"/>
      <w:divBdr>
        <w:top w:val="none" w:sz="0" w:space="0" w:color="auto"/>
        <w:left w:val="none" w:sz="0" w:space="0" w:color="auto"/>
        <w:bottom w:val="none" w:sz="0" w:space="0" w:color="auto"/>
        <w:right w:val="none" w:sz="0" w:space="0" w:color="auto"/>
      </w:divBdr>
    </w:div>
    <w:div w:id="990253691">
      <w:bodyDiv w:val="1"/>
      <w:marLeft w:val="0"/>
      <w:marRight w:val="0"/>
      <w:marTop w:val="0"/>
      <w:marBottom w:val="0"/>
      <w:divBdr>
        <w:top w:val="none" w:sz="0" w:space="0" w:color="auto"/>
        <w:left w:val="none" w:sz="0" w:space="0" w:color="auto"/>
        <w:bottom w:val="none" w:sz="0" w:space="0" w:color="auto"/>
        <w:right w:val="none" w:sz="0" w:space="0" w:color="auto"/>
      </w:divBdr>
    </w:div>
    <w:div w:id="993529599">
      <w:bodyDiv w:val="1"/>
      <w:marLeft w:val="0"/>
      <w:marRight w:val="0"/>
      <w:marTop w:val="0"/>
      <w:marBottom w:val="0"/>
      <w:divBdr>
        <w:top w:val="none" w:sz="0" w:space="0" w:color="auto"/>
        <w:left w:val="none" w:sz="0" w:space="0" w:color="auto"/>
        <w:bottom w:val="none" w:sz="0" w:space="0" w:color="auto"/>
        <w:right w:val="none" w:sz="0" w:space="0" w:color="auto"/>
      </w:divBdr>
    </w:div>
    <w:div w:id="1021708613">
      <w:bodyDiv w:val="1"/>
      <w:marLeft w:val="0"/>
      <w:marRight w:val="0"/>
      <w:marTop w:val="0"/>
      <w:marBottom w:val="0"/>
      <w:divBdr>
        <w:top w:val="none" w:sz="0" w:space="0" w:color="auto"/>
        <w:left w:val="none" w:sz="0" w:space="0" w:color="auto"/>
        <w:bottom w:val="none" w:sz="0" w:space="0" w:color="auto"/>
        <w:right w:val="none" w:sz="0" w:space="0" w:color="auto"/>
      </w:divBdr>
    </w:div>
    <w:div w:id="1051348170">
      <w:bodyDiv w:val="1"/>
      <w:marLeft w:val="0"/>
      <w:marRight w:val="0"/>
      <w:marTop w:val="0"/>
      <w:marBottom w:val="0"/>
      <w:divBdr>
        <w:top w:val="none" w:sz="0" w:space="0" w:color="auto"/>
        <w:left w:val="none" w:sz="0" w:space="0" w:color="auto"/>
        <w:bottom w:val="none" w:sz="0" w:space="0" w:color="auto"/>
        <w:right w:val="none" w:sz="0" w:space="0" w:color="auto"/>
      </w:divBdr>
    </w:div>
    <w:div w:id="1102143337">
      <w:bodyDiv w:val="1"/>
      <w:marLeft w:val="0"/>
      <w:marRight w:val="0"/>
      <w:marTop w:val="0"/>
      <w:marBottom w:val="0"/>
      <w:divBdr>
        <w:top w:val="none" w:sz="0" w:space="0" w:color="auto"/>
        <w:left w:val="none" w:sz="0" w:space="0" w:color="auto"/>
        <w:bottom w:val="none" w:sz="0" w:space="0" w:color="auto"/>
        <w:right w:val="none" w:sz="0" w:space="0" w:color="auto"/>
      </w:divBdr>
    </w:div>
    <w:div w:id="1106002870">
      <w:bodyDiv w:val="1"/>
      <w:marLeft w:val="0"/>
      <w:marRight w:val="0"/>
      <w:marTop w:val="0"/>
      <w:marBottom w:val="0"/>
      <w:divBdr>
        <w:top w:val="none" w:sz="0" w:space="0" w:color="auto"/>
        <w:left w:val="none" w:sz="0" w:space="0" w:color="auto"/>
        <w:bottom w:val="none" w:sz="0" w:space="0" w:color="auto"/>
        <w:right w:val="none" w:sz="0" w:space="0" w:color="auto"/>
      </w:divBdr>
    </w:div>
    <w:div w:id="1115826733">
      <w:bodyDiv w:val="1"/>
      <w:marLeft w:val="0"/>
      <w:marRight w:val="0"/>
      <w:marTop w:val="0"/>
      <w:marBottom w:val="0"/>
      <w:divBdr>
        <w:top w:val="none" w:sz="0" w:space="0" w:color="auto"/>
        <w:left w:val="none" w:sz="0" w:space="0" w:color="auto"/>
        <w:bottom w:val="none" w:sz="0" w:space="0" w:color="auto"/>
        <w:right w:val="none" w:sz="0" w:space="0" w:color="auto"/>
      </w:divBdr>
    </w:div>
    <w:div w:id="1136874899">
      <w:bodyDiv w:val="1"/>
      <w:marLeft w:val="0"/>
      <w:marRight w:val="0"/>
      <w:marTop w:val="0"/>
      <w:marBottom w:val="0"/>
      <w:divBdr>
        <w:top w:val="none" w:sz="0" w:space="0" w:color="auto"/>
        <w:left w:val="none" w:sz="0" w:space="0" w:color="auto"/>
        <w:bottom w:val="none" w:sz="0" w:space="0" w:color="auto"/>
        <w:right w:val="none" w:sz="0" w:space="0" w:color="auto"/>
      </w:divBdr>
    </w:div>
    <w:div w:id="1172178511">
      <w:bodyDiv w:val="1"/>
      <w:marLeft w:val="0"/>
      <w:marRight w:val="0"/>
      <w:marTop w:val="0"/>
      <w:marBottom w:val="0"/>
      <w:divBdr>
        <w:top w:val="none" w:sz="0" w:space="0" w:color="auto"/>
        <w:left w:val="none" w:sz="0" w:space="0" w:color="auto"/>
        <w:bottom w:val="none" w:sz="0" w:space="0" w:color="auto"/>
        <w:right w:val="none" w:sz="0" w:space="0" w:color="auto"/>
      </w:divBdr>
    </w:div>
    <w:div w:id="1174799778">
      <w:bodyDiv w:val="1"/>
      <w:marLeft w:val="0"/>
      <w:marRight w:val="0"/>
      <w:marTop w:val="0"/>
      <w:marBottom w:val="0"/>
      <w:divBdr>
        <w:top w:val="none" w:sz="0" w:space="0" w:color="auto"/>
        <w:left w:val="none" w:sz="0" w:space="0" w:color="auto"/>
        <w:bottom w:val="none" w:sz="0" w:space="0" w:color="auto"/>
        <w:right w:val="none" w:sz="0" w:space="0" w:color="auto"/>
      </w:divBdr>
    </w:div>
    <w:div w:id="1178928071">
      <w:bodyDiv w:val="1"/>
      <w:marLeft w:val="0"/>
      <w:marRight w:val="0"/>
      <w:marTop w:val="0"/>
      <w:marBottom w:val="0"/>
      <w:divBdr>
        <w:top w:val="none" w:sz="0" w:space="0" w:color="auto"/>
        <w:left w:val="none" w:sz="0" w:space="0" w:color="auto"/>
        <w:bottom w:val="none" w:sz="0" w:space="0" w:color="auto"/>
        <w:right w:val="none" w:sz="0" w:space="0" w:color="auto"/>
      </w:divBdr>
    </w:div>
    <w:div w:id="1194883694">
      <w:bodyDiv w:val="1"/>
      <w:marLeft w:val="0"/>
      <w:marRight w:val="0"/>
      <w:marTop w:val="0"/>
      <w:marBottom w:val="0"/>
      <w:divBdr>
        <w:top w:val="none" w:sz="0" w:space="0" w:color="auto"/>
        <w:left w:val="none" w:sz="0" w:space="0" w:color="auto"/>
        <w:bottom w:val="none" w:sz="0" w:space="0" w:color="auto"/>
        <w:right w:val="none" w:sz="0" w:space="0" w:color="auto"/>
      </w:divBdr>
    </w:div>
    <w:div w:id="1229196297">
      <w:bodyDiv w:val="1"/>
      <w:marLeft w:val="0"/>
      <w:marRight w:val="0"/>
      <w:marTop w:val="0"/>
      <w:marBottom w:val="0"/>
      <w:divBdr>
        <w:top w:val="none" w:sz="0" w:space="0" w:color="auto"/>
        <w:left w:val="none" w:sz="0" w:space="0" w:color="auto"/>
        <w:bottom w:val="none" w:sz="0" w:space="0" w:color="auto"/>
        <w:right w:val="none" w:sz="0" w:space="0" w:color="auto"/>
      </w:divBdr>
    </w:div>
    <w:div w:id="1233656812">
      <w:bodyDiv w:val="1"/>
      <w:marLeft w:val="0"/>
      <w:marRight w:val="0"/>
      <w:marTop w:val="0"/>
      <w:marBottom w:val="0"/>
      <w:divBdr>
        <w:top w:val="none" w:sz="0" w:space="0" w:color="auto"/>
        <w:left w:val="none" w:sz="0" w:space="0" w:color="auto"/>
        <w:bottom w:val="none" w:sz="0" w:space="0" w:color="auto"/>
        <w:right w:val="none" w:sz="0" w:space="0" w:color="auto"/>
      </w:divBdr>
    </w:div>
    <w:div w:id="1257136783">
      <w:bodyDiv w:val="1"/>
      <w:marLeft w:val="0"/>
      <w:marRight w:val="0"/>
      <w:marTop w:val="0"/>
      <w:marBottom w:val="0"/>
      <w:divBdr>
        <w:top w:val="none" w:sz="0" w:space="0" w:color="auto"/>
        <w:left w:val="none" w:sz="0" w:space="0" w:color="auto"/>
        <w:bottom w:val="none" w:sz="0" w:space="0" w:color="auto"/>
        <w:right w:val="none" w:sz="0" w:space="0" w:color="auto"/>
      </w:divBdr>
    </w:div>
    <w:div w:id="1260916579">
      <w:bodyDiv w:val="1"/>
      <w:marLeft w:val="0"/>
      <w:marRight w:val="0"/>
      <w:marTop w:val="0"/>
      <w:marBottom w:val="0"/>
      <w:divBdr>
        <w:top w:val="none" w:sz="0" w:space="0" w:color="auto"/>
        <w:left w:val="none" w:sz="0" w:space="0" w:color="auto"/>
        <w:bottom w:val="none" w:sz="0" w:space="0" w:color="auto"/>
        <w:right w:val="none" w:sz="0" w:space="0" w:color="auto"/>
      </w:divBdr>
    </w:div>
    <w:div w:id="1275139189">
      <w:bodyDiv w:val="1"/>
      <w:marLeft w:val="0"/>
      <w:marRight w:val="0"/>
      <w:marTop w:val="0"/>
      <w:marBottom w:val="0"/>
      <w:divBdr>
        <w:top w:val="none" w:sz="0" w:space="0" w:color="auto"/>
        <w:left w:val="none" w:sz="0" w:space="0" w:color="auto"/>
        <w:bottom w:val="none" w:sz="0" w:space="0" w:color="auto"/>
        <w:right w:val="none" w:sz="0" w:space="0" w:color="auto"/>
      </w:divBdr>
    </w:div>
    <w:div w:id="1277756242">
      <w:bodyDiv w:val="1"/>
      <w:marLeft w:val="0"/>
      <w:marRight w:val="0"/>
      <w:marTop w:val="0"/>
      <w:marBottom w:val="0"/>
      <w:divBdr>
        <w:top w:val="none" w:sz="0" w:space="0" w:color="auto"/>
        <w:left w:val="none" w:sz="0" w:space="0" w:color="auto"/>
        <w:bottom w:val="none" w:sz="0" w:space="0" w:color="auto"/>
        <w:right w:val="none" w:sz="0" w:space="0" w:color="auto"/>
      </w:divBdr>
    </w:div>
    <w:div w:id="1281456036">
      <w:bodyDiv w:val="1"/>
      <w:marLeft w:val="0"/>
      <w:marRight w:val="0"/>
      <w:marTop w:val="0"/>
      <w:marBottom w:val="0"/>
      <w:divBdr>
        <w:top w:val="none" w:sz="0" w:space="0" w:color="auto"/>
        <w:left w:val="none" w:sz="0" w:space="0" w:color="auto"/>
        <w:bottom w:val="none" w:sz="0" w:space="0" w:color="auto"/>
        <w:right w:val="none" w:sz="0" w:space="0" w:color="auto"/>
      </w:divBdr>
    </w:div>
    <w:div w:id="1282882470">
      <w:bodyDiv w:val="1"/>
      <w:marLeft w:val="0"/>
      <w:marRight w:val="0"/>
      <w:marTop w:val="0"/>
      <w:marBottom w:val="0"/>
      <w:divBdr>
        <w:top w:val="none" w:sz="0" w:space="0" w:color="auto"/>
        <w:left w:val="none" w:sz="0" w:space="0" w:color="auto"/>
        <w:bottom w:val="none" w:sz="0" w:space="0" w:color="auto"/>
        <w:right w:val="none" w:sz="0" w:space="0" w:color="auto"/>
      </w:divBdr>
    </w:div>
    <w:div w:id="1287010030">
      <w:bodyDiv w:val="1"/>
      <w:marLeft w:val="0"/>
      <w:marRight w:val="0"/>
      <w:marTop w:val="0"/>
      <w:marBottom w:val="0"/>
      <w:divBdr>
        <w:top w:val="none" w:sz="0" w:space="0" w:color="auto"/>
        <w:left w:val="none" w:sz="0" w:space="0" w:color="auto"/>
        <w:bottom w:val="none" w:sz="0" w:space="0" w:color="auto"/>
        <w:right w:val="none" w:sz="0" w:space="0" w:color="auto"/>
      </w:divBdr>
    </w:div>
    <w:div w:id="1398472705">
      <w:bodyDiv w:val="1"/>
      <w:marLeft w:val="0"/>
      <w:marRight w:val="0"/>
      <w:marTop w:val="0"/>
      <w:marBottom w:val="0"/>
      <w:divBdr>
        <w:top w:val="none" w:sz="0" w:space="0" w:color="auto"/>
        <w:left w:val="none" w:sz="0" w:space="0" w:color="auto"/>
        <w:bottom w:val="none" w:sz="0" w:space="0" w:color="auto"/>
        <w:right w:val="none" w:sz="0" w:space="0" w:color="auto"/>
      </w:divBdr>
    </w:div>
    <w:div w:id="1401757537">
      <w:bodyDiv w:val="1"/>
      <w:marLeft w:val="0"/>
      <w:marRight w:val="0"/>
      <w:marTop w:val="0"/>
      <w:marBottom w:val="0"/>
      <w:divBdr>
        <w:top w:val="none" w:sz="0" w:space="0" w:color="auto"/>
        <w:left w:val="none" w:sz="0" w:space="0" w:color="auto"/>
        <w:bottom w:val="none" w:sz="0" w:space="0" w:color="auto"/>
        <w:right w:val="none" w:sz="0" w:space="0" w:color="auto"/>
      </w:divBdr>
    </w:div>
    <w:div w:id="1407461877">
      <w:bodyDiv w:val="1"/>
      <w:marLeft w:val="0"/>
      <w:marRight w:val="0"/>
      <w:marTop w:val="0"/>
      <w:marBottom w:val="0"/>
      <w:divBdr>
        <w:top w:val="none" w:sz="0" w:space="0" w:color="auto"/>
        <w:left w:val="none" w:sz="0" w:space="0" w:color="auto"/>
        <w:bottom w:val="none" w:sz="0" w:space="0" w:color="auto"/>
        <w:right w:val="none" w:sz="0" w:space="0" w:color="auto"/>
      </w:divBdr>
    </w:div>
    <w:div w:id="1432311459">
      <w:bodyDiv w:val="1"/>
      <w:marLeft w:val="0"/>
      <w:marRight w:val="0"/>
      <w:marTop w:val="0"/>
      <w:marBottom w:val="0"/>
      <w:divBdr>
        <w:top w:val="none" w:sz="0" w:space="0" w:color="auto"/>
        <w:left w:val="none" w:sz="0" w:space="0" w:color="auto"/>
        <w:bottom w:val="none" w:sz="0" w:space="0" w:color="auto"/>
        <w:right w:val="none" w:sz="0" w:space="0" w:color="auto"/>
      </w:divBdr>
    </w:div>
    <w:div w:id="1443914792">
      <w:bodyDiv w:val="1"/>
      <w:marLeft w:val="0"/>
      <w:marRight w:val="0"/>
      <w:marTop w:val="0"/>
      <w:marBottom w:val="0"/>
      <w:divBdr>
        <w:top w:val="none" w:sz="0" w:space="0" w:color="auto"/>
        <w:left w:val="none" w:sz="0" w:space="0" w:color="auto"/>
        <w:bottom w:val="none" w:sz="0" w:space="0" w:color="auto"/>
        <w:right w:val="none" w:sz="0" w:space="0" w:color="auto"/>
      </w:divBdr>
    </w:div>
    <w:div w:id="1445228632">
      <w:bodyDiv w:val="1"/>
      <w:marLeft w:val="0"/>
      <w:marRight w:val="0"/>
      <w:marTop w:val="0"/>
      <w:marBottom w:val="0"/>
      <w:divBdr>
        <w:top w:val="none" w:sz="0" w:space="0" w:color="auto"/>
        <w:left w:val="none" w:sz="0" w:space="0" w:color="auto"/>
        <w:bottom w:val="none" w:sz="0" w:space="0" w:color="auto"/>
        <w:right w:val="none" w:sz="0" w:space="0" w:color="auto"/>
      </w:divBdr>
    </w:div>
    <w:div w:id="1451973164">
      <w:bodyDiv w:val="1"/>
      <w:marLeft w:val="0"/>
      <w:marRight w:val="0"/>
      <w:marTop w:val="0"/>
      <w:marBottom w:val="0"/>
      <w:divBdr>
        <w:top w:val="none" w:sz="0" w:space="0" w:color="auto"/>
        <w:left w:val="none" w:sz="0" w:space="0" w:color="auto"/>
        <w:bottom w:val="none" w:sz="0" w:space="0" w:color="auto"/>
        <w:right w:val="none" w:sz="0" w:space="0" w:color="auto"/>
      </w:divBdr>
    </w:div>
    <w:div w:id="1496453974">
      <w:bodyDiv w:val="1"/>
      <w:marLeft w:val="0"/>
      <w:marRight w:val="0"/>
      <w:marTop w:val="0"/>
      <w:marBottom w:val="0"/>
      <w:divBdr>
        <w:top w:val="none" w:sz="0" w:space="0" w:color="auto"/>
        <w:left w:val="none" w:sz="0" w:space="0" w:color="auto"/>
        <w:bottom w:val="none" w:sz="0" w:space="0" w:color="auto"/>
        <w:right w:val="none" w:sz="0" w:space="0" w:color="auto"/>
      </w:divBdr>
    </w:div>
    <w:div w:id="1518276689">
      <w:bodyDiv w:val="1"/>
      <w:marLeft w:val="0"/>
      <w:marRight w:val="0"/>
      <w:marTop w:val="0"/>
      <w:marBottom w:val="0"/>
      <w:divBdr>
        <w:top w:val="none" w:sz="0" w:space="0" w:color="auto"/>
        <w:left w:val="none" w:sz="0" w:space="0" w:color="auto"/>
        <w:bottom w:val="none" w:sz="0" w:space="0" w:color="auto"/>
        <w:right w:val="none" w:sz="0" w:space="0" w:color="auto"/>
      </w:divBdr>
    </w:div>
    <w:div w:id="1541437867">
      <w:bodyDiv w:val="1"/>
      <w:marLeft w:val="0"/>
      <w:marRight w:val="0"/>
      <w:marTop w:val="0"/>
      <w:marBottom w:val="0"/>
      <w:divBdr>
        <w:top w:val="none" w:sz="0" w:space="0" w:color="auto"/>
        <w:left w:val="none" w:sz="0" w:space="0" w:color="auto"/>
        <w:bottom w:val="none" w:sz="0" w:space="0" w:color="auto"/>
        <w:right w:val="none" w:sz="0" w:space="0" w:color="auto"/>
      </w:divBdr>
    </w:div>
    <w:div w:id="1578397001">
      <w:bodyDiv w:val="1"/>
      <w:marLeft w:val="0"/>
      <w:marRight w:val="0"/>
      <w:marTop w:val="0"/>
      <w:marBottom w:val="0"/>
      <w:divBdr>
        <w:top w:val="none" w:sz="0" w:space="0" w:color="auto"/>
        <w:left w:val="none" w:sz="0" w:space="0" w:color="auto"/>
        <w:bottom w:val="none" w:sz="0" w:space="0" w:color="auto"/>
        <w:right w:val="none" w:sz="0" w:space="0" w:color="auto"/>
      </w:divBdr>
    </w:div>
    <w:div w:id="1602184363">
      <w:bodyDiv w:val="1"/>
      <w:marLeft w:val="0"/>
      <w:marRight w:val="0"/>
      <w:marTop w:val="0"/>
      <w:marBottom w:val="0"/>
      <w:divBdr>
        <w:top w:val="none" w:sz="0" w:space="0" w:color="auto"/>
        <w:left w:val="none" w:sz="0" w:space="0" w:color="auto"/>
        <w:bottom w:val="none" w:sz="0" w:space="0" w:color="auto"/>
        <w:right w:val="none" w:sz="0" w:space="0" w:color="auto"/>
      </w:divBdr>
    </w:div>
    <w:div w:id="1611473207">
      <w:bodyDiv w:val="1"/>
      <w:marLeft w:val="0"/>
      <w:marRight w:val="0"/>
      <w:marTop w:val="0"/>
      <w:marBottom w:val="0"/>
      <w:divBdr>
        <w:top w:val="none" w:sz="0" w:space="0" w:color="auto"/>
        <w:left w:val="none" w:sz="0" w:space="0" w:color="auto"/>
        <w:bottom w:val="none" w:sz="0" w:space="0" w:color="auto"/>
        <w:right w:val="none" w:sz="0" w:space="0" w:color="auto"/>
      </w:divBdr>
    </w:div>
    <w:div w:id="1616057818">
      <w:bodyDiv w:val="1"/>
      <w:marLeft w:val="0"/>
      <w:marRight w:val="0"/>
      <w:marTop w:val="0"/>
      <w:marBottom w:val="0"/>
      <w:divBdr>
        <w:top w:val="none" w:sz="0" w:space="0" w:color="auto"/>
        <w:left w:val="none" w:sz="0" w:space="0" w:color="auto"/>
        <w:bottom w:val="none" w:sz="0" w:space="0" w:color="auto"/>
        <w:right w:val="none" w:sz="0" w:space="0" w:color="auto"/>
      </w:divBdr>
    </w:div>
    <w:div w:id="1626081010">
      <w:bodyDiv w:val="1"/>
      <w:marLeft w:val="0"/>
      <w:marRight w:val="0"/>
      <w:marTop w:val="0"/>
      <w:marBottom w:val="0"/>
      <w:divBdr>
        <w:top w:val="none" w:sz="0" w:space="0" w:color="auto"/>
        <w:left w:val="none" w:sz="0" w:space="0" w:color="auto"/>
        <w:bottom w:val="none" w:sz="0" w:space="0" w:color="auto"/>
        <w:right w:val="none" w:sz="0" w:space="0" w:color="auto"/>
      </w:divBdr>
    </w:div>
    <w:div w:id="1626689466">
      <w:bodyDiv w:val="1"/>
      <w:marLeft w:val="0"/>
      <w:marRight w:val="0"/>
      <w:marTop w:val="0"/>
      <w:marBottom w:val="0"/>
      <w:divBdr>
        <w:top w:val="none" w:sz="0" w:space="0" w:color="auto"/>
        <w:left w:val="none" w:sz="0" w:space="0" w:color="auto"/>
        <w:bottom w:val="none" w:sz="0" w:space="0" w:color="auto"/>
        <w:right w:val="none" w:sz="0" w:space="0" w:color="auto"/>
      </w:divBdr>
    </w:div>
    <w:div w:id="1670399054">
      <w:bodyDiv w:val="1"/>
      <w:marLeft w:val="0"/>
      <w:marRight w:val="0"/>
      <w:marTop w:val="0"/>
      <w:marBottom w:val="0"/>
      <w:divBdr>
        <w:top w:val="none" w:sz="0" w:space="0" w:color="auto"/>
        <w:left w:val="none" w:sz="0" w:space="0" w:color="auto"/>
        <w:bottom w:val="none" w:sz="0" w:space="0" w:color="auto"/>
        <w:right w:val="none" w:sz="0" w:space="0" w:color="auto"/>
      </w:divBdr>
    </w:div>
    <w:div w:id="1690835700">
      <w:bodyDiv w:val="1"/>
      <w:marLeft w:val="0"/>
      <w:marRight w:val="0"/>
      <w:marTop w:val="0"/>
      <w:marBottom w:val="0"/>
      <w:divBdr>
        <w:top w:val="none" w:sz="0" w:space="0" w:color="auto"/>
        <w:left w:val="none" w:sz="0" w:space="0" w:color="auto"/>
        <w:bottom w:val="none" w:sz="0" w:space="0" w:color="auto"/>
        <w:right w:val="none" w:sz="0" w:space="0" w:color="auto"/>
      </w:divBdr>
    </w:div>
    <w:div w:id="1701709300">
      <w:bodyDiv w:val="1"/>
      <w:marLeft w:val="0"/>
      <w:marRight w:val="0"/>
      <w:marTop w:val="0"/>
      <w:marBottom w:val="0"/>
      <w:divBdr>
        <w:top w:val="none" w:sz="0" w:space="0" w:color="auto"/>
        <w:left w:val="none" w:sz="0" w:space="0" w:color="auto"/>
        <w:bottom w:val="none" w:sz="0" w:space="0" w:color="auto"/>
        <w:right w:val="none" w:sz="0" w:space="0" w:color="auto"/>
      </w:divBdr>
    </w:div>
    <w:div w:id="1709143841">
      <w:bodyDiv w:val="1"/>
      <w:marLeft w:val="0"/>
      <w:marRight w:val="0"/>
      <w:marTop w:val="0"/>
      <w:marBottom w:val="0"/>
      <w:divBdr>
        <w:top w:val="none" w:sz="0" w:space="0" w:color="auto"/>
        <w:left w:val="none" w:sz="0" w:space="0" w:color="auto"/>
        <w:bottom w:val="none" w:sz="0" w:space="0" w:color="auto"/>
        <w:right w:val="none" w:sz="0" w:space="0" w:color="auto"/>
      </w:divBdr>
    </w:div>
    <w:div w:id="1725635051">
      <w:bodyDiv w:val="1"/>
      <w:marLeft w:val="0"/>
      <w:marRight w:val="0"/>
      <w:marTop w:val="0"/>
      <w:marBottom w:val="0"/>
      <w:divBdr>
        <w:top w:val="none" w:sz="0" w:space="0" w:color="auto"/>
        <w:left w:val="none" w:sz="0" w:space="0" w:color="auto"/>
        <w:bottom w:val="none" w:sz="0" w:space="0" w:color="auto"/>
        <w:right w:val="none" w:sz="0" w:space="0" w:color="auto"/>
      </w:divBdr>
    </w:div>
    <w:div w:id="1726945632">
      <w:bodyDiv w:val="1"/>
      <w:marLeft w:val="0"/>
      <w:marRight w:val="0"/>
      <w:marTop w:val="0"/>
      <w:marBottom w:val="0"/>
      <w:divBdr>
        <w:top w:val="none" w:sz="0" w:space="0" w:color="auto"/>
        <w:left w:val="none" w:sz="0" w:space="0" w:color="auto"/>
        <w:bottom w:val="none" w:sz="0" w:space="0" w:color="auto"/>
        <w:right w:val="none" w:sz="0" w:space="0" w:color="auto"/>
      </w:divBdr>
    </w:div>
    <w:div w:id="1728645996">
      <w:bodyDiv w:val="1"/>
      <w:marLeft w:val="0"/>
      <w:marRight w:val="0"/>
      <w:marTop w:val="0"/>
      <w:marBottom w:val="0"/>
      <w:divBdr>
        <w:top w:val="none" w:sz="0" w:space="0" w:color="auto"/>
        <w:left w:val="none" w:sz="0" w:space="0" w:color="auto"/>
        <w:bottom w:val="none" w:sz="0" w:space="0" w:color="auto"/>
        <w:right w:val="none" w:sz="0" w:space="0" w:color="auto"/>
      </w:divBdr>
    </w:div>
    <w:div w:id="1751124475">
      <w:bodyDiv w:val="1"/>
      <w:marLeft w:val="0"/>
      <w:marRight w:val="0"/>
      <w:marTop w:val="0"/>
      <w:marBottom w:val="0"/>
      <w:divBdr>
        <w:top w:val="none" w:sz="0" w:space="0" w:color="auto"/>
        <w:left w:val="none" w:sz="0" w:space="0" w:color="auto"/>
        <w:bottom w:val="none" w:sz="0" w:space="0" w:color="auto"/>
        <w:right w:val="none" w:sz="0" w:space="0" w:color="auto"/>
      </w:divBdr>
    </w:div>
    <w:div w:id="1753156752">
      <w:bodyDiv w:val="1"/>
      <w:marLeft w:val="0"/>
      <w:marRight w:val="0"/>
      <w:marTop w:val="0"/>
      <w:marBottom w:val="0"/>
      <w:divBdr>
        <w:top w:val="none" w:sz="0" w:space="0" w:color="auto"/>
        <w:left w:val="none" w:sz="0" w:space="0" w:color="auto"/>
        <w:bottom w:val="none" w:sz="0" w:space="0" w:color="auto"/>
        <w:right w:val="none" w:sz="0" w:space="0" w:color="auto"/>
      </w:divBdr>
    </w:div>
    <w:div w:id="1790395214">
      <w:bodyDiv w:val="1"/>
      <w:marLeft w:val="0"/>
      <w:marRight w:val="0"/>
      <w:marTop w:val="0"/>
      <w:marBottom w:val="0"/>
      <w:divBdr>
        <w:top w:val="none" w:sz="0" w:space="0" w:color="auto"/>
        <w:left w:val="none" w:sz="0" w:space="0" w:color="auto"/>
        <w:bottom w:val="none" w:sz="0" w:space="0" w:color="auto"/>
        <w:right w:val="none" w:sz="0" w:space="0" w:color="auto"/>
      </w:divBdr>
    </w:div>
    <w:div w:id="1816802423">
      <w:bodyDiv w:val="1"/>
      <w:marLeft w:val="0"/>
      <w:marRight w:val="0"/>
      <w:marTop w:val="0"/>
      <w:marBottom w:val="0"/>
      <w:divBdr>
        <w:top w:val="none" w:sz="0" w:space="0" w:color="auto"/>
        <w:left w:val="none" w:sz="0" w:space="0" w:color="auto"/>
        <w:bottom w:val="none" w:sz="0" w:space="0" w:color="auto"/>
        <w:right w:val="none" w:sz="0" w:space="0" w:color="auto"/>
      </w:divBdr>
    </w:div>
    <w:div w:id="1834101819">
      <w:bodyDiv w:val="1"/>
      <w:marLeft w:val="0"/>
      <w:marRight w:val="0"/>
      <w:marTop w:val="0"/>
      <w:marBottom w:val="0"/>
      <w:divBdr>
        <w:top w:val="none" w:sz="0" w:space="0" w:color="auto"/>
        <w:left w:val="none" w:sz="0" w:space="0" w:color="auto"/>
        <w:bottom w:val="none" w:sz="0" w:space="0" w:color="auto"/>
        <w:right w:val="none" w:sz="0" w:space="0" w:color="auto"/>
      </w:divBdr>
    </w:div>
    <w:div w:id="1844276013">
      <w:bodyDiv w:val="1"/>
      <w:marLeft w:val="0"/>
      <w:marRight w:val="0"/>
      <w:marTop w:val="0"/>
      <w:marBottom w:val="0"/>
      <w:divBdr>
        <w:top w:val="none" w:sz="0" w:space="0" w:color="auto"/>
        <w:left w:val="none" w:sz="0" w:space="0" w:color="auto"/>
        <w:bottom w:val="none" w:sz="0" w:space="0" w:color="auto"/>
        <w:right w:val="none" w:sz="0" w:space="0" w:color="auto"/>
      </w:divBdr>
    </w:div>
    <w:div w:id="1862664957">
      <w:bodyDiv w:val="1"/>
      <w:marLeft w:val="0"/>
      <w:marRight w:val="0"/>
      <w:marTop w:val="0"/>
      <w:marBottom w:val="0"/>
      <w:divBdr>
        <w:top w:val="none" w:sz="0" w:space="0" w:color="auto"/>
        <w:left w:val="none" w:sz="0" w:space="0" w:color="auto"/>
        <w:bottom w:val="none" w:sz="0" w:space="0" w:color="auto"/>
        <w:right w:val="none" w:sz="0" w:space="0" w:color="auto"/>
      </w:divBdr>
    </w:div>
    <w:div w:id="1869635230">
      <w:bodyDiv w:val="1"/>
      <w:marLeft w:val="0"/>
      <w:marRight w:val="0"/>
      <w:marTop w:val="0"/>
      <w:marBottom w:val="0"/>
      <w:divBdr>
        <w:top w:val="none" w:sz="0" w:space="0" w:color="auto"/>
        <w:left w:val="none" w:sz="0" w:space="0" w:color="auto"/>
        <w:bottom w:val="none" w:sz="0" w:space="0" w:color="auto"/>
        <w:right w:val="none" w:sz="0" w:space="0" w:color="auto"/>
      </w:divBdr>
    </w:div>
    <w:div w:id="1888562132">
      <w:bodyDiv w:val="1"/>
      <w:marLeft w:val="0"/>
      <w:marRight w:val="0"/>
      <w:marTop w:val="0"/>
      <w:marBottom w:val="0"/>
      <w:divBdr>
        <w:top w:val="none" w:sz="0" w:space="0" w:color="auto"/>
        <w:left w:val="none" w:sz="0" w:space="0" w:color="auto"/>
        <w:bottom w:val="none" w:sz="0" w:space="0" w:color="auto"/>
        <w:right w:val="none" w:sz="0" w:space="0" w:color="auto"/>
      </w:divBdr>
    </w:div>
    <w:div w:id="1897625485">
      <w:bodyDiv w:val="1"/>
      <w:marLeft w:val="0"/>
      <w:marRight w:val="0"/>
      <w:marTop w:val="0"/>
      <w:marBottom w:val="0"/>
      <w:divBdr>
        <w:top w:val="none" w:sz="0" w:space="0" w:color="auto"/>
        <w:left w:val="none" w:sz="0" w:space="0" w:color="auto"/>
        <w:bottom w:val="none" w:sz="0" w:space="0" w:color="auto"/>
        <w:right w:val="none" w:sz="0" w:space="0" w:color="auto"/>
      </w:divBdr>
    </w:div>
    <w:div w:id="1916277768">
      <w:bodyDiv w:val="1"/>
      <w:marLeft w:val="0"/>
      <w:marRight w:val="0"/>
      <w:marTop w:val="0"/>
      <w:marBottom w:val="0"/>
      <w:divBdr>
        <w:top w:val="none" w:sz="0" w:space="0" w:color="auto"/>
        <w:left w:val="none" w:sz="0" w:space="0" w:color="auto"/>
        <w:bottom w:val="none" w:sz="0" w:space="0" w:color="auto"/>
        <w:right w:val="none" w:sz="0" w:space="0" w:color="auto"/>
      </w:divBdr>
    </w:div>
    <w:div w:id="1936211809">
      <w:bodyDiv w:val="1"/>
      <w:marLeft w:val="0"/>
      <w:marRight w:val="0"/>
      <w:marTop w:val="0"/>
      <w:marBottom w:val="0"/>
      <w:divBdr>
        <w:top w:val="none" w:sz="0" w:space="0" w:color="auto"/>
        <w:left w:val="none" w:sz="0" w:space="0" w:color="auto"/>
        <w:bottom w:val="none" w:sz="0" w:space="0" w:color="auto"/>
        <w:right w:val="none" w:sz="0" w:space="0" w:color="auto"/>
      </w:divBdr>
    </w:div>
    <w:div w:id="1940017282">
      <w:bodyDiv w:val="1"/>
      <w:marLeft w:val="0"/>
      <w:marRight w:val="0"/>
      <w:marTop w:val="0"/>
      <w:marBottom w:val="0"/>
      <w:divBdr>
        <w:top w:val="none" w:sz="0" w:space="0" w:color="auto"/>
        <w:left w:val="none" w:sz="0" w:space="0" w:color="auto"/>
        <w:bottom w:val="none" w:sz="0" w:space="0" w:color="auto"/>
        <w:right w:val="none" w:sz="0" w:space="0" w:color="auto"/>
      </w:divBdr>
    </w:div>
    <w:div w:id="1952277594">
      <w:bodyDiv w:val="1"/>
      <w:marLeft w:val="0"/>
      <w:marRight w:val="0"/>
      <w:marTop w:val="0"/>
      <w:marBottom w:val="0"/>
      <w:divBdr>
        <w:top w:val="none" w:sz="0" w:space="0" w:color="auto"/>
        <w:left w:val="none" w:sz="0" w:space="0" w:color="auto"/>
        <w:bottom w:val="none" w:sz="0" w:space="0" w:color="auto"/>
        <w:right w:val="none" w:sz="0" w:space="0" w:color="auto"/>
      </w:divBdr>
    </w:div>
    <w:div w:id="1960598153">
      <w:bodyDiv w:val="1"/>
      <w:marLeft w:val="0"/>
      <w:marRight w:val="0"/>
      <w:marTop w:val="0"/>
      <w:marBottom w:val="0"/>
      <w:divBdr>
        <w:top w:val="none" w:sz="0" w:space="0" w:color="auto"/>
        <w:left w:val="none" w:sz="0" w:space="0" w:color="auto"/>
        <w:bottom w:val="none" w:sz="0" w:space="0" w:color="auto"/>
        <w:right w:val="none" w:sz="0" w:space="0" w:color="auto"/>
      </w:divBdr>
    </w:div>
    <w:div w:id="1963490781">
      <w:bodyDiv w:val="1"/>
      <w:marLeft w:val="0"/>
      <w:marRight w:val="0"/>
      <w:marTop w:val="0"/>
      <w:marBottom w:val="0"/>
      <w:divBdr>
        <w:top w:val="none" w:sz="0" w:space="0" w:color="auto"/>
        <w:left w:val="none" w:sz="0" w:space="0" w:color="auto"/>
        <w:bottom w:val="none" w:sz="0" w:space="0" w:color="auto"/>
        <w:right w:val="none" w:sz="0" w:space="0" w:color="auto"/>
      </w:divBdr>
    </w:div>
    <w:div w:id="1969236029">
      <w:bodyDiv w:val="1"/>
      <w:marLeft w:val="0"/>
      <w:marRight w:val="0"/>
      <w:marTop w:val="0"/>
      <w:marBottom w:val="0"/>
      <w:divBdr>
        <w:top w:val="none" w:sz="0" w:space="0" w:color="auto"/>
        <w:left w:val="none" w:sz="0" w:space="0" w:color="auto"/>
        <w:bottom w:val="none" w:sz="0" w:space="0" w:color="auto"/>
        <w:right w:val="none" w:sz="0" w:space="0" w:color="auto"/>
      </w:divBdr>
    </w:div>
    <w:div w:id="1978607490">
      <w:bodyDiv w:val="1"/>
      <w:marLeft w:val="0"/>
      <w:marRight w:val="0"/>
      <w:marTop w:val="0"/>
      <w:marBottom w:val="0"/>
      <w:divBdr>
        <w:top w:val="none" w:sz="0" w:space="0" w:color="auto"/>
        <w:left w:val="none" w:sz="0" w:space="0" w:color="auto"/>
        <w:bottom w:val="none" w:sz="0" w:space="0" w:color="auto"/>
        <w:right w:val="none" w:sz="0" w:space="0" w:color="auto"/>
      </w:divBdr>
    </w:div>
    <w:div w:id="1991784137">
      <w:bodyDiv w:val="1"/>
      <w:marLeft w:val="0"/>
      <w:marRight w:val="0"/>
      <w:marTop w:val="0"/>
      <w:marBottom w:val="0"/>
      <w:divBdr>
        <w:top w:val="none" w:sz="0" w:space="0" w:color="auto"/>
        <w:left w:val="none" w:sz="0" w:space="0" w:color="auto"/>
        <w:bottom w:val="none" w:sz="0" w:space="0" w:color="auto"/>
        <w:right w:val="none" w:sz="0" w:space="0" w:color="auto"/>
      </w:divBdr>
    </w:div>
    <w:div w:id="2015916596">
      <w:bodyDiv w:val="1"/>
      <w:marLeft w:val="0"/>
      <w:marRight w:val="0"/>
      <w:marTop w:val="0"/>
      <w:marBottom w:val="0"/>
      <w:divBdr>
        <w:top w:val="none" w:sz="0" w:space="0" w:color="auto"/>
        <w:left w:val="none" w:sz="0" w:space="0" w:color="auto"/>
        <w:bottom w:val="none" w:sz="0" w:space="0" w:color="auto"/>
        <w:right w:val="none" w:sz="0" w:space="0" w:color="auto"/>
      </w:divBdr>
    </w:div>
    <w:div w:id="2023623776">
      <w:bodyDiv w:val="1"/>
      <w:marLeft w:val="0"/>
      <w:marRight w:val="0"/>
      <w:marTop w:val="0"/>
      <w:marBottom w:val="0"/>
      <w:divBdr>
        <w:top w:val="none" w:sz="0" w:space="0" w:color="auto"/>
        <w:left w:val="none" w:sz="0" w:space="0" w:color="auto"/>
        <w:bottom w:val="none" w:sz="0" w:space="0" w:color="auto"/>
        <w:right w:val="none" w:sz="0" w:space="0" w:color="auto"/>
      </w:divBdr>
    </w:div>
    <w:div w:id="2037001757">
      <w:bodyDiv w:val="1"/>
      <w:marLeft w:val="0"/>
      <w:marRight w:val="0"/>
      <w:marTop w:val="0"/>
      <w:marBottom w:val="0"/>
      <w:divBdr>
        <w:top w:val="none" w:sz="0" w:space="0" w:color="auto"/>
        <w:left w:val="none" w:sz="0" w:space="0" w:color="auto"/>
        <w:bottom w:val="none" w:sz="0" w:space="0" w:color="auto"/>
        <w:right w:val="none" w:sz="0" w:space="0" w:color="auto"/>
      </w:divBdr>
    </w:div>
    <w:div w:id="2041975735">
      <w:bodyDiv w:val="1"/>
      <w:marLeft w:val="0"/>
      <w:marRight w:val="0"/>
      <w:marTop w:val="0"/>
      <w:marBottom w:val="0"/>
      <w:divBdr>
        <w:top w:val="none" w:sz="0" w:space="0" w:color="auto"/>
        <w:left w:val="none" w:sz="0" w:space="0" w:color="auto"/>
        <w:bottom w:val="none" w:sz="0" w:space="0" w:color="auto"/>
        <w:right w:val="none" w:sz="0" w:space="0" w:color="auto"/>
      </w:divBdr>
    </w:div>
    <w:div w:id="2043050631">
      <w:bodyDiv w:val="1"/>
      <w:marLeft w:val="0"/>
      <w:marRight w:val="0"/>
      <w:marTop w:val="0"/>
      <w:marBottom w:val="0"/>
      <w:divBdr>
        <w:top w:val="none" w:sz="0" w:space="0" w:color="auto"/>
        <w:left w:val="none" w:sz="0" w:space="0" w:color="auto"/>
        <w:bottom w:val="none" w:sz="0" w:space="0" w:color="auto"/>
        <w:right w:val="none" w:sz="0" w:space="0" w:color="auto"/>
      </w:divBdr>
    </w:div>
    <w:div w:id="2063167875">
      <w:bodyDiv w:val="1"/>
      <w:marLeft w:val="0"/>
      <w:marRight w:val="0"/>
      <w:marTop w:val="0"/>
      <w:marBottom w:val="0"/>
      <w:divBdr>
        <w:top w:val="none" w:sz="0" w:space="0" w:color="auto"/>
        <w:left w:val="none" w:sz="0" w:space="0" w:color="auto"/>
        <w:bottom w:val="none" w:sz="0" w:space="0" w:color="auto"/>
        <w:right w:val="none" w:sz="0" w:space="0" w:color="auto"/>
      </w:divBdr>
    </w:div>
    <w:div w:id="2066027723">
      <w:bodyDiv w:val="1"/>
      <w:marLeft w:val="0"/>
      <w:marRight w:val="0"/>
      <w:marTop w:val="0"/>
      <w:marBottom w:val="0"/>
      <w:divBdr>
        <w:top w:val="none" w:sz="0" w:space="0" w:color="auto"/>
        <w:left w:val="none" w:sz="0" w:space="0" w:color="auto"/>
        <w:bottom w:val="none" w:sz="0" w:space="0" w:color="auto"/>
        <w:right w:val="none" w:sz="0" w:space="0" w:color="auto"/>
      </w:divBdr>
    </w:div>
    <w:div w:id="2072922577">
      <w:bodyDiv w:val="1"/>
      <w:marLeft w:val="0"/>
      <w:marRight w:val="0"/>
      <w:marTop w:val="0"/>
      <w:marBottom w:val="0"/>
      <w:divBdr>
        <w:top w:val="none" w:sz="0" w:space="0" w:color="auto"/>
        <w:left w:val="none" w:sz="0" w:space="0" w:color="auto"/>
        <w:bottom w:val="none" w:sz="0" w:space="0" w:color="auto"/>
        <w:right w:val="none" w:sz="0" w:space="0" w:color="auto"/>
      </w:divBdr>
    </w:div>
    <w:div w:id="2075662505">
      <w:bodyDiv w:val="1"/>
      <w:marLeft w:val="0"/>
      <w:marRight w:val="0"/>
      <w:marTop w:val="0"/>
      <w:marBottom w:val="0"/>
      <w:divBdr>
        <w:top w:val="none" w:sz="0" w:space="0" w:color="auto"/>
        <w:left w:val="none" w:sz="0" w:space="0" w:color="auto"/>
        <w:bottom w:val="none" w:sz="0" w:space="0" w:color="auto"/>
        <w:right w:val="none" w:sz="0" w:space="0" w:color="auto"/>
      </w:divBdr>
    </w:div>
    <w:div w:id="2076078786">
      <w:bodyDiv w:val="1"/>
      <w:marLeft w:val="0"/>
      <w:marRight w:val="0"/>
      <w:marTop w:val="0"/>
      <w:marBottom w:val="0"/>
      <w:divBdr>
        <w:top w:val="none" w:sz="0" w:space="0" w:color="auto"/>
        <w:left w:val="none" w:sz="0" w:space="0" w:color="auto"/>
        <w:bottom w:val="none" w:sz="0" w:space="0" w:color="auto"/>
        <w:right w:val="none" w:sz="0" w:space="0" w:color="auto"/>
      </w:divBdr>
    </w:div>
    <w:div w:id="2088721844">
      <w:bodyDiv w:val="1"/>
      <w:marLeft w:val="0"/>
      <w:marRight w:val="0"/>
      <w:marTop w:val="0"/>
      <w:marBottom w:val="0"/>
      <w:divBdr>
        <w:top w:val="none" w:sz="0" w:space="0" w:color="auto"/>
        <w:left w:val="none" w:sz="0" w:space="0" w:color="auto"/>
        <w:bottom w:val="none" w:sz="0" w:space="0" w:color="auto"/>
        <w:right w:val="none" w:sz="0" w:space="0" w:color="auto"/>
      </w:divBdr>
    </w:div>
    <w:div w:id="2118912800">
      <w:bodyDiv w:val="1"/>
      <w:marLeft w:val="0"/>
      <w:marRight w:val="0"/>
      <w:marTop w:val="0"/>
      <w:marBottom w:val="0"/>
      <w:divBdr>
        <w:top w:val="none" w:sz="0" w:space="0" w:color="auto"/>
        <w:left w:val="none" w:sz="0" w:space="0" w:color="auto"/>
        <w:bottom w:val="none" w:sz="0" w:space="0" w:color="auto"/>
        <w:right w:val="none" w:sz="0" w:space="0" w:color="auto"/>
      </w:divBdr>
    </w:div>
    <w:div w:id="2122648862">
      <w:bodyDiv w:val="1"/>
      <w:marLeft w:val="0"/>
      <w:marRight w:val="0"/>
      <w:marTop w:val="0"/>
      <w:marBottom w:val="0"/>
      <w:divBdr>
        <w:top w:val="none" w:sz="0" w:space="0" w:color="auto"/>
        <w:left w:val="none" w:sz="0" w:space="0" w:color="auto"/>
        <w:bottom w:val="none" w:sz="0" w:space="0" w:color="auto"/>
        <w:right w:val="none" w:sz="0" w:space="0" w:color="auto"/>
      </w:divBdr>
    </w:div>
    <w:div w:id="2128617577">
      <w:bodyDiv w:val="1"/>
      <w:marLeft w:val="0"/>
      <w:marRight w:val="0"/>
      <w:marTop w:val="0"/>
      <w:marBottom w:val="0"/>
      <w:divBdr>
        <w:top w:val="none" w:sz="0" w:space="0" w:color="auto"/>
        <w:left w:val="none" w:sz="0" w:space="0" w:color="auto"/>
        <w:bottom w:val="none" w:sz="0" w:space="0" w:color="auto"/>
        <w:right w:val="none" w:sz="0" w:space="0" w:color="auto"/>
      </w:divBdr>
    </w:div>
    <w:div w:id="213105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Mar05</b:Tag>
    <b:SourceType>DocumentFromInternetSite</b:SourceType>
    <b:Guid>{21AB709E-C042-4656-9965-3F25AECC1709}</b:Guid>
    <b:Title>Best practice guidelines for handling  Automotive External Aerodynamics with FLUENT</b:Title>
    <b:Year>2005</b:Year>
    <b:Author>
      <b:Author>
        <b:NameList>
          <b:Person>
            <b:Last>Lanfrit</b:Last>
            <b:First>Marco</b:First>
          </b:Person>
        </b:NameList>
      </b:Author>
    </b:Author>
    <b:InternetSiteTitle>Southampton university</b:InternetSiteTitle>
    <b:Month>02</b:Month>
    <b:Day>09</b:Day>
    <b:URL>http://www.southampton.ac.uk/~nwb/lectures/GoodPracticeCFD/Articles/Ext_Aero_Best_Practice_Ver1_2.pdf</b:URL>
    <b:RefOrder>1</b:RefOrder>
  </b:Source>
  <b:Source>
    <b:Tag>HOR19</b:Tag>
    <b:SourceType>InternetSite</b:SourceType>
    <b:Guid>{B00A7041-9E2B-4A75-8FE8-A870238A981F}</b:Guid>
    <b:Title>Climate wind tunnels (CWT)</b:Title>
    <b:Year>2019</b:Year>
    <b:Author>
      <b:Author>
        <b:Corporate>HORIBA MIRA Ltd. 2019.</b:Corporate>
      </b:Author>
    </b:Author>
    <b:InternetSiteTitle>A Horiba Company MIRA</b:InternetSiteTitle>
    <b:URL>https://www.horiba-mira.com/our-services/climatic-wind-tunnels</b:URL>
    <b:RefOrder>2</b:RefOrder>
  </b:Source>
  <b:Source>
    <b:Tag>Yuk13</b:Tag>
    <b:SourceType>Book</b:SourceType>
    <b:Guid>{41F7BC0A-0727-4F0C-91CC-42F4CE8AE916}</b:Guid>
    <b:Title>Advanced Structural Wind Engineering</b:Title>
    <b:Year>2013</b:Year>
    <b:Author>
      <b:Author>
        <b:NameList>
          <b:Person>
            <b:Last>Yukio Tamura</b:Last>
            <b:First>Ahsan</b:First>
            <b:Middle>Kareem</b:Middle>
          </b:Person>
        </b:NameList>
      </b:Author>
    </b:Author>
    <b:City>Tokyo</b:City>
    <b:Publisher>Springer Japan 2013</b:Publisher>
    <b:RefOrder>4</b:RefOrder>
  </b:Source>
  <b:Source>
    <b:Tag>Mic17</b:Tag>
    <b:SourceType>Book</b:SourceType>
    <b:Guid>{F5631781-3783-4B5E-87FC-30846F37273F}</b:Guid>
    <b:Author>
      <b:Author>
        <b:NameList>
          <b:Person>
            <b:Last>Michael M. Resch</b:Last>
            <b:First>Wolfgang</b:First>
            <b:Middle>Bez, Erich Focht, Michael Gienger, Hiroaki Kobayashi</b:Middle>
          </b:Person>
        </b:NameList>
      </b:Author>
    </b:Author>
    <b:Title>Sustained Simulation Performance 2017</b:Title>
    <b:Year>2017</b:Year>
    <b:City>Stuttgart</b:City>
    <b:Publisher>Springer international publishings</b:Publisher>
    <b:RefOrder>3</b:RefOrder>
  </b:Source>
  <b:Source>
    <b:Tag>Tey17</b:Tag>
    <b:SourceType>JournalArticle</b:SourceType>
    <b:Guid>{D4D2999D-B052-4256-B606-5FDF27D8BCFD}</b:Guid>
    <b:Title>Governing Equations in Computational Fluid Dynamics: Derivations and A Recent Raview</b:Title>
    <b:Year>2017</b:Year>
    <b:Author>
      <b:Author>
        <b:NameList>
          <b:Person>
            <b:Last>Tey Wah-Yen∗</b:Last>
            <b:First>1,2,</b:First>
            <b:Middle>Yutaka Asako2, Nor Azwadi Che Sidik2, Goh Rui-Zher1</b:Middle>
          </b:Person>
        </b:NameList>
      </b:Author>
    </b:Author>
    <b:JournalName>Progress in Energy and Environment</b:JournalName>
    <b:Pages>1 - 20</b:Pages>
    <b:RefOrder>5</b:RefOrder>
  </b:Source>
</b:Sources>
</file>

<file path=customXml/itemProps1.xml><?xml version="1.0" encoding="utf-8"?>
<ds:datastoreItem xmlns:ds="http://schemas.openxmlformats.org/officeDocument/2006/customXml" ds:itemID="{420E04B9-5F78-4540-B1FD-C451B2B2AB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4973</TotalTime>
  <Pages>18</Pages>
  <Words>2618</Words>
  <Characters>14925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Hillam (P141233)</dc:creator>
  <cp:keywords/>
  <dc:description/>
  <cp:lastModifiedBy>max lord</cp:lastModifiedBy>
  <cp:revision>172</cp:revision>
  <dcterms:created xsi:type="dcterms:W3CDTF">2016-10-25T13:41:00Z</dcterms:created>
  <dcterms:modified xsi:type="dcterms:W3CDTF">2019-04-28T22:34:00Z</dcterms:modified>
</cp:coreProperties>
</file>