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CD06D" w14:textId="094A8044" w:rsidR="007F274B" w:rsidRDefault="007F274B"/>
    <w:p w14:paraId="0A277198" w14:textId="263D933C" w:rsidR="00776716" w:rsidRPr="00776716" w:rsidRDefault="00776716" w:rsidP="00776716"/>
    <w:p w14:paraId="2346356C" w14:textId="577C34CB" w:rsidR="00776716" w:rsidRPr="00776716" w:rsidRDefault="00776716" w:rsidP="00776716"/>
    <w:p w14:paraId="5302314D" w14:textId="162A43D9" w:rsidR="00776716" w:rsidRPr="00776716" w:rsidRDefault="00776716" w:rsidP="00776716"/>
    <w:p w14:paraId="6E798C62" w14:textId="480B806A" w:rsidR="00776716" w:rsidRPr="00776716" w:rsidRDefault="00776716" w:rsidP="00776716"/>
    <w:p w14:paraId="7C4A433D" w14:textId="4802681B" w:rsidR="00776716" w:rsidRPr="00776716" w:rsidRDefault="00776716" w:rsidP="00776716"/>
    <w:p w14:paraId="1F60B1D9" w14:textId="5B9383BC" w:rsidR="00776716" w:rsidRPr="00776716" w:rsidRDefault="00776716" w:rsidP="00776716"/>
    <w:p w14:paraId="45319C16" w14:textId="1B3DDB33" w:rsidR="00776716" w:rsidRPr="00776716" w:rsidRDefault="00776716" w:rsidP="00776716"/>
    <w:p w14:paraId="2F0EF9E3" w14:textId="6C954271" w:rsidR="00776716" w:rsidRDefault="00776716" w:rsidP="00776716"/>
    <w:p w14:paraId="44362E9B" w14:textId="7B7C9618" w:rsidR="00776716" w:rsidRPr="002846CA" w:rsidRDefault="00776716" w:rsidP="00776716">
      <w:pPr>
        <w:jc w:val="center"/>
        <w:rPr>
          <w:b/>
          <w:bCs/>
          <w:u w:val="single"/>
        </w:rPr>
      </w:pPr>
      <w:r w:rsidRPr="002846CA">
        <w:rPr>
          <w:b/>
          <w:bCs/>
          <w:sz w:val="36"/>
          <w:szCs w:val="36"/>
          <w:u w:val="single"/>
        </w:rPr>
        <w:t>Assignment 2</w:t>
      </w:r>
    </w:p>
    <w:p w14:paraId="2FC60696" w14:textId="5AF76ED9" w:rsidR="00776716" w:rsidRPr="00776716" w:rsidRDefault="00776716" w:rsidP="00776716"/>
    <w:p w14:paraId="61646A2C" w14:textId="3899A108" w:rsidR="00776716" w:rsidRDefault="00776716" w:rsidP="00776716"/>
    <w:p w14:paraId="78C370CB" w14:textId="7CCB0EC2" w:rsidR="00776716" w:rsidRDefault="00776716" w:rsidP="00776716"/>
    <w:p w14:paraId="150221CA" w14:textId="77777777" w:rsidR="00776716" w:rsidRPr="00776716" w:rsidRDefault="00776716" w:rsidP="00776716"/>
    <w:p w14:paraId="0962BA8B" w14:textId="75971306" w:rsidR="00776716" w:rsidRDefault="00776716" w:rsidP="00776716"/>
    <w:p w14:paraId="3FC1B435" w14:textId="052B25CE" w:rsidR="00776716" w:rsidRDefault="00776716" w:rsidP="00776716"/>
    <w:p w14:paraId="63560D6D" w14:textId="57129FEC" w:rsidR="00776716" w:rsidRDefault="00776716" w:rsidP="00776716"/>
    <w:p w14:paraId="008E1746" w14:textId="661F998A" w:rsidR="002846CA" w:rsidRDefault="002846CA" w:rsidP="00776716"/>
    <w:p w14:paraId="65523D6A" w14:textId="77777777" w:rsidR="002846CA" w:rsidRPr="00776716" w:rsidRDefault="002846CA" w:rsidP="00776716"/>
    <w:p w14:paraId="7B201605" w14:textId="18F9AA64" w:rsidR="00776716" w:rsidRPr="00776716" w:rsidRDefault="00776716" w:rsidP="00776716"/>
    <w:p w14:paraId="3D0A7972" w14:textId="000E1DCB" w:rsidR="00776716" w:rsidRPr="002846CA" w:rsidRDefault="00776716" w:rsidP="00776716">
      <w:pPr>
        <w:rPr>
          <w:rFonts w:asciiTheme="minorBidi" w:hAnsiTheme="minorBidi"/>
          <w:b/>
          <w:bCs/>
          <w:sz w:val="28"/>
          <w:szCs w:val="28"/>
        </w:rPr>
      </w:pPr>
      <w:r w:rsidRPr="002846CA">
        <w:rPr>
          <w:rFonts w:asciiTheme="minorBidi" w:hAnsiTheme="minorBidi"/>
          <w:b/>
          <w:bCs/>
          <w:sz w:val="28"/>
          <w:szCs w:val="28"/>
        </w:rPr>
        <w:t>Student name: Georgiana Ciurcanu</w:t>
      </w:r>
    </w:p>
    <w:p w14:paraId="377F11B6" w14:textId="06EC089B" w:rsidR="00776716" w:rsidRPr="002846CA" w:rsidRDefault="00776716" w:rsidP="00776716">
      <w:pPr>
        <w:tabs>
          <w:tab w:val="left" w:pos="915"/>
        </w:tabs>
        <w:rPr>
          <w:rFonts w:asciiTheme="minorBidi" w:hAnsiTheme="minorBidi"/>
          <w:b/>
          <w:bCs/>
          <w:sz w:val="28"/>
          <w:szCs w:val="28"/>
        </w:rPr>
      </w:pPr>
      <w:r w:rsidRPr="002846CA">
        <w:rPr>
          <w:rFonts w:asciiTheme="minorBidi" w:hAnsiTheme="minorBidi"/>
          <w:b/>
          <w:bCs/>
          <w:sz w:val="28"/>
          <w:szCs w:val="28"/>
        </w:rPr>
        <w:t>Module name: Financial Management</w:t>
      </w:r>
    </w:p>
    <w:p w14:paraId="709CF4FC" w14:textId="75A3318F" w:rsidR="00776716" w:rsidRPr="002846CA" w:rsidRDefault="00776716" w:rsidP="00776716">
      <w:pPr>
        <w:tabs>
          <w:tab w:val="left" w:pos="915"/>
        </w:tabs>
        <w:rPr>
          <w:rFonts w:asciiTheme="minorBidi" w:hAnsiTheme="minorBidi"/>
          <w:b/>
          <w:bCs/>
          <w:sz w:val="28"/>
          <w:szCs w:val="28"/>
        </w:rPr>
      </w:pPr>
      <w:r w:rsidRPr="002846CA">
        <w:rPr>
          <w:rFonts w:asciiTheme="minorBidi" w:hAnsiTheme="minorBidi"/>
          <w:b/>
          <w:bCs/>
          <w:sz w:val="28"/>
          <w:szCs w:val="28"/>
        </w:rPr>
        <w:t>Module number: BMIH5007</w:t>
      </w:r>
    </w:p>
    <w:p w14:paraId="506F655A" w14:textId="1E24F994" w:rsidR="00776716" w:rsidRPr="002846CA" w:rsidRDefault="00776716" w:rsidP="00776716">
      <w:pPr>
        <w:tabs>
          <w:tab w:val="left" w:pos="915"/>
        </w:tabs>
        <w:rPr>
          <w:rFonts w:asciiTheme="minorBidi" w:hAnsiTheme="minorBidi"/>
          <w:b/>
          <w:bCs/>
          <w:sz w:val="28"/>
          <w:szCs w:val="28"/>
        </w:rPr>
      </w:pPr>
      <w:r w:rsidRPr="002846CA">
        <w:rPr>
          <w:rFonts w:asciiTheme="minorBidi" w:hAnsiTheme="minorBidi"/>
          <w:b/>
          <w:bCs/>
          <w:sz w:val="28"/>
          <w:szCs w:val="28"/>
        </w:rPr>
        <w:t>Lecturer s name: Dale Clarke</w:t>
      </w:r>
    </w:p>
    <w:p w14:paraId="5C9006A2" w14:textId="77777777" w:rsidR="00776716" w:rsidRPr="00776716" w:rsidRDefault="00776716" w:rsidP="00776716">
      <w:pPr>
        <w:tabs>
          <w:tab w:val="left" w:pos="915"/>
        </w:tabs>
        <w:rPr>
          <w:b/>
          <w:bCs/>
        </w:rPr>
      </w:pPr>
    </w:p>
    <w:p w14:paraId="57CD2E76" w14:textId="757C594E" w:rsidR="00776716" w:rsidRPr="00776716" w:rsidRDefault="00776716" w:rsidP="00776716">
      <w:pPr>
        <w:ind w:firstLine="720"/>
        <w:rPr>
          <w:b/>
          <w:bCs/>
          <w:sz w:val="36"/>
          <w:szCs w:val="36"/>
        </w:rPr>
      </w:pPr>
    </w:p>
    <w:p w14:paraId="0B15C56D" w14:textId="5D438E3C" w:rsidR="00776716" w:rsidRDefault="00776716" w:rsidP="00776716"/>
    <w:p w14:paraId="03B47103" w14:textId="3C603211" w:rsidR="00776716" w:rsidRDefault="00776716" w:rsidP="00776716"/>
    <w:p w14:paraId="516D95EF" w14:textId="741DD0E8" w:rsidR="00776716" w:rsidRDefault="00776716" w:rsidP="00776716"/>
    <w:p w14:paraId="36E44161" w14:textId="6DACEBB2" w:rsidR="00776716" w:rsidRDefault="00776716" w:rsidP="00776716"/>
    <w:p w14:paraId="1DDAF41E" w14:textId="73D3DE77" w:rsidR="00776716" w:rsidRDefault="00776716" w:rsidP="00776716"/>
    <w:sdt>
      <w:sdtPr>
        <w:rPr>
          <w:rFonts w:ascii="Arial" w:eastAsiaTheme="minorHAnsi" w:hAnsi="Arial" w:cstheme="minorBidi"/>
          <w:b w:val="0"/>
          <w:bCs w:val="0"/>
          <w:color w:val="auto"/>
          <w:sz w:val="24"/>
          <w:szCs w:val="22"/>
          <w:lang w:val="en-GB" w:eastAsia="en-US"/>
        </w:rPr>
        <w:id w:val="860550549"/>
        <w:docPartObj>
          <w:docPartGallery w:val="Table of Contents"/>
          <w:docPartUnique/>
        </w:docPartObj>
      </w:sdtPr>
      <w:sdtEndPr>
        <w:rPr>
          <w:rFonts w:asciiTheme="minorHAnsi" w:hAnsiTheme="minorHAnsi"/>
          <w:noProof/>
          <w:sz w:val="22"/>
        </w:rPr>
      </w:sdtEndPr>
      <w:sdtContent>
        <w:p w14:paraId="72F38440" w14:textId="77777777" w:rsidR="00776716" w:rsidRDefault="00776716" w:rsidP="00776716">
          <w:pPr>
            <w:pStyle w:val="TOCHeading"/>
          </w:pPr>
          <w:r>
            <w:t>Table of Contents</w:t>
          </w:r>
        </w:p>
        <w:p w14:paraId="2BCE5795" w14:textId="79A7690C" w:rsidR="004E0889" w:rsidRDefault="00776716">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29339682" w:history="1">
            <w:r w:rsidR="004E0889" w:rsidRPr="00C36696">
              <w:rPr>
                <w:rStyle w:val="Hyperlink"/>
                <w:rFonts w:asciiTheme="minorBidi" w:hAnsiTheme="minorBidi"/>
                <w:b/>
                <w:bCs/>
                <w:noProof/>
              </w:rPr>
              <w:t>Introduction</w:t>
            </w:r>
            <w:r w:rsidR="004E0889">
              <w:rPr>
                <w:noProof/>
                <w:webHidden/>
              </w:rPr>
              <w:tab/>
            </w:r>
            <w:r w:rsidR="004E0889">
              <w:rPr>
                <w:noProof/>
                <w:webHidden/>
              </w:rPr>
              <w:fldChar w:fldCharType="begin"/>
            </w:r>
            <w:r w:rsidR="004E0889">
              <w:rPr>
                <w:noProof/>
                <w:webHidden/>
              </w:rPr>
              <w:instrText xml:space="preserve"> PAGEREF _Toc129339682 \h </w:instrText>
            </w:r>
            <w:r w:rsidR="004E0889">
              <w:rPr>
                <w:noProof/>
                <w:webHidden/>
              </w:rPr>
            </w:r>
            <w:r w:rsidR="004E0889">
              <w:rPr>
                <w:noProof/>
                <w:webHidden/>
              </w:rPr>
              <w:fldChar w:fldCharType="separate"/>
            </w:r>
            <w:r w:rsidR="004E0889">
              <w:rPr>
                <w:noProof/>
                <w:webHidden/>
              </w:rPr>
              <w:t>3</w:t>
            </w:r>
            <w:r w:rsidR="004E0889">
              <w:rPr>
                <w:noProof/>
                <w:webHidden/>
              </w:rPr>
              <w:fldChar w:fldCharType="end"/>
            </w:r>
          </w:hyperlink>
        </w:p>
        <w:p w14:paraId="2602C586" w14:textId="779B1C6A" w:rsidR="004E0889" w:rsidRDefault="00000000">
          <w:pPr>
            <w:pStyle w:val="TOC1"/>
            <w:tabs>
              <w:tab w:val="right" w:leader="dot" w:pos="9016"/>
            </w:tabs>
            <w:rPr>
              <w:rFonts w:asciiTheme="minorHAnsi" w:eastAsiaTheme="minorEastAsia" w:hAnsiTheme="minorHAnsi"/>
              <w:noProof/>
              <w:sz w:val="22"/>
              <w:lang w:val="en-GB" w:eastAsia="en-GB"/>
            </w:rPr>
          </w:pPr>
          <w:hyperlink w:anchor="_Toc129339683" w:history="1">
            <w:r w:rsidR="004E0889" w:rsidRPr="00C36696">
              <w:rPr>
                <w:rStyle w:val="Hyperlink"/>
                <w:rFonts w:asciiTheme="minorBidi" w:hAnsiTheme="minorBidi"/>
                <w:b/>
                <w:bCs/>
                <w:noProof/>
              </w:rPr>
              <w:t>Background of Organisation</w:t>
            </w:r>
            <w:r w:rsidR="004E0889">
              <w:rPr>
                <w:noProof/>
                <w:webHidden/>
              </w:rPr>
              <w:tab/>
            </w:r>
            <w:r w:rsidR="004E0889">
              <w:rPr>
                <w:noProof/>
                <w:webHidden/>
              </w:rPr>
              <w:fldChar w:fldCharType="begin"/>
            </w:r>
            <w:r w:rsidR="004E0889">
              <w:rPr>
                <w:noProof/>
                <w:webHidden/>
              </w:rPr>
              <w:instrText xml:space="preserve"> PAGEREF _Toc129339683 \h </w:instrText>
            </w:r>
            <w:r w:rsidR="004E0889">
              <w:rPr>
                <w:noProof/>
                <w:webHidden/>
              </w:rPr>
            </w:r>
            <w:r w:rsidR="004E0889">
              <w:rPr>
                <w:noProof/>
                <w:webHidden/>
              </w:rPr>
              <w:fldChar w:fldCharType="separate"/>
            </w:r>
            <w:r w:rsidR="004E0889">
              <w:rPr>
                <w:noProof/>
                <w:webHidden/>
              </w:rPr>
              <w:t>3</w:t>
            </w:r>
            <w:r w:rsidR="004E0889">
              <w:rPr>
                <w:noProof/>
                <w:webHidden/>
              </w:rPr>
              <w:fldChar w:fldCharType="end"/>
            </w:r>
          </w:hyperlink>
        </w:p>
        <w:p w14:paraId="536069B7" w14:textId="130C26BF" w:rsidR="004E0889" w:rsidRDefault="00000000">
          <w:pPr>
            <w:pStyle w:val="TOC1"/>
            <w:tabs>
              <w:tab w:val="right" w:leader="dot" w:pos="9016"/>
            </w:tabs>
            <w:rPr>
              <w:rFonts w:asciiTheme="minorHAnsi" w:eastAsiaTheme="minorEastAsia" w:hAnsiTheme="minorHAnsi"/>
              <w:noProof/>
              <w:sz w:val="22"/>
              <w:lang w:val="en-GB" w:eastAsia="en-GB"/>
            </w:rPr>
          </w:pPr>
          <w:hyperlink w:anchor="_Toc129339684" w:history="1">
            <w:r w:rsidR="004E0889" w:rsidRPr="00C36696">
              <w:rPr>
                <w:rStyle w:val="Hyperlink"/>
                <w:rFonts w:asciiTheme="minorBidi" w:hAnsiTheme="minorBidi"/>
                <w:b/>
                <w:bCs/>
                <w:noProof/>
              </w:rPr>
              <w:t xml:space="preserve">Comparison between Outsourcing Housekeeping and Insourcing Housekeeping in the chosen organization </w:t>
            </w:r>
            <w:r w:rsidR="004E0889" w:rsidRPr="00C36696">
              <w:rPr>
                <w:rStyle w:val="Hyperlink"/>
                <w:rFonts w:asciiTheme="minorBidi" w:hAnsiTheme="minorBidi"/>
                <w:b/>
                <w:bCs/>
                <w:noProof/>
                <w:w w:val="95"/>
              </w:rPr>
              <w:t xml:space="preserve">in terms of </w:t>
            </w:r>
            <w:r w:rsidR="004E0889" w:rsidRPr="00C36696">
              <w:rPr>
                <w:rStyle w:val="Hyperlink"/>
                <w:rFonts w:asciiTheme="minorBidi" w:hAnsiTheme="minorBidi"/>
                <w:b/>
                <w:bCs/>
                <w:noProof/>
              </w:rPr>
              <w:t>the abilities of those employed as well as the cost implications of each approach.</w:t>
            </w:r>
            <w:r w:rsidR="004E0889">
              <w:rPr>
                <w:noProof/>
                <w:webHidden/>
              </w:rPr>
              <w:tab/>
            </w:r>
            <w:r w:rsidR="004E0889">
              <w:rPr>
                <w:noProof/>
                <w:webHidden/>
              </w:rPr>
              <w:fldChar w:fldCharType="begin"/>
            </w:r>
            <w:r w:rsidR="004E0889">
              <w:rPr>
                <w:noProof/>
                <w:webHidden/>
              </w:rPr>
              <w:instrText xml:space="preserve"> PAGEREF _Toc129339684 \h </w:instrText>
            </w:r>
            <w:r w:rsidR="004E0889">
              <w:rPr>
                <w:noProof/>
                <w:webHidden/>
              </w:rPr>
            </w:r>
            <w:r w:rsidR="004E0889">
              <w:rPr>
                <w:noProof/>
                <w:webHidden/>
              </w:rPr>
              <w:fldChar w:fldCharType="separate"/>
            </w:r>
            <w:r w:rsidR="004E0889">
              <w:rPr>
                <w:noProof/>
                <w:webHidden/>
              </w:rPr>
              <w:t>4</w:t>
            </w:r>
            <w:r w:rsidR="004E0889">
              <w:rPr>
                <w:noProof/>
                <w:webHidden/>
              </w:rPr>
              <w:fldChar w:fldCharType="end"/>
            </w:r>
          </w:hyperlink>
        </w:p>
        <w:p w14:paraId="34C468A0" w14:textId="21F4E9D4" w:rsidR="004E0889" w:rsidRDefault="00000000">
          <w:pPr>
            <w:pStyle w:val="TOC1"/>
            <w:tabs>
              <w:tab w:val="right" w:leader="dot" w:pos="9016"/>
            </w:tabs>
            <w:rPr>
              <w:rFonts w:asciiTheme="minorHAnsi" w:eastAsiaTheme="minorEastAsia" w:hAnsiTheme="minorHAnsi"/>
              <w:noProof/>
              <w:sz w:val="22"/>
              <w:lang w:val="en-GB" w:eastAsia="en-GB"/>
            </w:rPr>
          </w:pPr>
          <w:hyperlink w:anchor="_Toc129339685" w:history="1">
            <w:r w:rsidR="004E0889" w:rsidRPr="00C36696">
              <w:rPr>
                <w:rStyle w:val="Hyperlink"/>
                <w:rFonts w:asciiTheme="minorBidi" w:hAnsiTheme="minorBidi"/>
                <w:b/>
                <w:bCs/>
                <w:noProof/>
              </w:rPr>
              <w:t>Conclusion and Recommendation</w:t>
            </w:r>
            <w:r w:rsidR="004E0889">
              <w:rPr>
                <w:noProof/>
                <w:webHidden/>
              </w:rPr>
              <w:tab/>
            </w:r>
            <w:r w:rsidR="004E0889">
              <w:rPr>
                <w:noProof/>
                <w:webHidden/>
              </w:rPr>
              <w:fldChar w:fldCharType="begin"/>
            </w:r>
            <w:r w:rsidR="004E0889">
              <w:rPr>
                <w:noProof/>
                <w:webHidden/>
              </w:rPr>
              <w:instrText xml:space="preserve"> PAGEREF _Toc129339685 \h </w:instrText>
            </w:r>
            <w:r w:rsidR="004E0889">
              <w:rPr>
                <w:noProof/>
                <w:webHidden/>
              </w:rPr>
            </w:r>
            <w:r w:rsidR="004E0889">
              <w:rPr>
                <w:noProof/>
                <w:webHidden/>
              </w:rPr>
              <w:fldChar w:fldCharType="separate"/>
            </w:r>
            <w:r w:rsidR="004E0889">
              <w:rPr>
                <w:noProof/>
                <w:webHidden/>
              </w:rPr>
              <w:t>9</w:t>
            </w:r>
            <w:r w:rsidR="004E0889">
              <w:rPr>
                <w:noProof/>
                <w:webHidden/>
              </w:rPr>
              <w:fldChar w:fldCharType="end"/>
            </w:r>
          </w:hyperlink>
        </w:p>
        <w:p w14:paraId="6DEE7F1D" w14:textId="6F032DF3" w:rsidR="004E0889" w:rsidRDefault="00000000">
          <w:pPr>
            <w:pStyle w:val="TOC1"/>
            <w:tabs>
              <w:tab w:val="right" w:leader="dot" w:pos="9016"/>
            </w:tabs>
            <w:rPr>
              <w:rFonts w:asciiTheme="minorHAnsi" w:eastAsiaTheme="minorEastAsia" w:hAnsiTheme="minorHAnsi"/>
              <w:noProof/>
              <w:sz w:val="22"/>
              <w:lang w:val="en-GB" w:eastAsia="en-GB"/>
            </w:rPr>
          </w:pPr>
          <w:hyperlink w:anchor="_Toc129339686" w:history="1">
            <w:r w:rsidR="004E0889" w:rsidRPr="00C36696">
              <w:rPr>
                <w:rStyle w:val="Hyperlink"/>
                <w:rFonts w:asciiTheme="minorBidi" w:eastAsia="Times New Roman" w:hAnsiTheme="minorBidi"/>
                <w:b/>
                <w:bCs/>
                <w:noProof/>
                <w:lang w:val="es-ES"/>
              </w:rPr>
              <w:t>Reference list</w:t>
            </w:r>
            <w:r w:rsidR="004E0889">
              <w:rPr>
                <w:noProof/>
                <w:webHidden/>
              </w:rPr>
              <w:tab/>
            </w:r>
            <w:r w:rsidR="004E0889">
              <w:rPr>
                <w:noProof/>
                <w:webHidden/>
              </w:rPr>
              <w:fldChar w:fldCharType="begin"/>
            </w:r>
            <w:r w:rsidR="004E0889">
              <w:rPr>
                <w:noProof/>
                <w:webHidden/>
              </w:rPr>
              <w:instrText xml:space="preserve"> PAGEREF _Toc129339686 \h </w:instrText>
            </w:r>
            <w:r w:rsidR="004E0889">
              <w:rPr>
                <w:noProof/>
                <w:webHidden/>
              </w:rPr>
            </w:r>
            <w:r w:rsidR="004E0889">
              <w:rPr>
                <w:noProof/>
                <w:webHidden/>
              </w:rPr>
              <w:fldChar w:fldCharType="separate"/>
            </w:r>
            <w:r w:rsidR="004E0889">
              <w:rPr>
                <w:noProof/>
                <w:webHidden/>
              </w:rPr>
              <w:t>10</w:t>
            </w:r>
            <w:r w:rsidR="004E0889">
              <w:rPr>
                <w:noProof/>
                <w:webHidden/>
              </w:rPr>
              <w:fldChar w:fldCharType="end"/>
            </w:r>
          </w:hyperlink>
        </w:p>
        <w:p w14:paraId="0EF65C90" w14:textId="718F7631" w:rsidR="00776716" w:rsidRDefault="00776716" w:rsidP="00776716">
          <w:r>
            <w:rPr>
              <w:b/>
              <w:bCs/>
              <w:noProof/>
            </w:rPr>
            <w:fldChar w:fldCharType="end"/>
          </w:r>
        </w:p>
      </w:sdtContent>
    </w:sdt>
    <w:p w14:paraId="1CD53173" w14:textId="3CBF4C78" w:rsidR="00776716" w:rsidRPr="00776716" w:rsidRDefault="00776716" w:rsidP="00776716">
      <w:pPr>
        <w:pStyle w:val="Heading1"/>
        <w:rPr>
          <w:rFonts w:asciiTheme="minorBidi" w:hAnsiTheme="minorBidi" w:cstheme="minorBidi"/>
          <w:b/>
          <w:bCs/>
          <w:color w:val="auto"/>
          <w:sz w:val="28"/>
          <w:szCs w:val="28"/>
        </w:rPr>
      </w:pPr>
      <w:r w:rsidRPr="00776716">
        <w:rPr>
          <w:color w:val="auto"/>
        </w:rPr>
        <w:br w:type="page"/>
      </w:r>
      <w:bookmarkStart w:id="0" w:name="_Toc129339682"/>
      <w:r w:rsidRPr="003100D0">
        <w:rPr>
          <w:rFonts w:asciiTheme="minorBidi" w:hAnsiTheme="minorBidi" w:cstheme="minorBidi"/>
          <w:b/>
          <w:bCs/>
          <w:color w:val="auto"/>
          <w:sz w:val="24"/>
          <w:szCs w:val="24"/>
        </w:rPr>
        <w:lastRenderedPageBreak/>
        <w:t>Introduction</w:t>
      </w:r>
      <w:bookmarkEnd w:id="0"/>
    </w:p>
    <w:p w14:paraId="11E559FC" w14:textId="77777777" w:rsidR="00776716" w:rsidRPr="00776716" w:rsidRDefault="00776716" w:rsidP="00776716"/>
    <w:p w14:paraId="39D6CE9C" w14:textId="7C6BC622" w:rsidR="00776716" w:rsidRPr="003100D0" w:rsidRDefault="00776716" w:rsidP="003100D0">
      <w:pPr>
        <w:spacing w:line="360" w:lineRule="auto"/>
        <w:jc w:val="both"/>
        <w:rPr>
          <w:rFonts w:asciiTheme="minorBidi" w:hAnsiTheme="minorBidi"/>
          <w:sz w:val="24"/>
          <w:szCs w:val="24"/>
        </w:rPr>
      </w:pPr>
      <w:r w:rsidRPr="003100D0">
        <w:rPr>
          <w:rFonts w:asciiTheme="minorBidi" w:hAnsiTheme="minorBidi"/>
          <w:sz w:val="24"/>
          <w:szCs w:val="24"/>
        </w:rPr>
        <w:t xml:space="preserve">The Hilton Hotel is perceived as perhaps of the most famous hotel in the UK since it offers </w:t>
      </w:r>
      <w:proofErr w:type="spellStart"/>
      <w:r w:rsidRPr="003100D0">
        <w:rPr>
          <w:rFonts w:asciiTheme="minorBidi" w:hAnsiTheme="minorBidi"/>
          <w:sz w:val="24"/>
          <w:szCs w:val="24"/>
        </w:rPr>
        <w:t>unrivaled</w:t>
      </w:r>
      <w:proofErr w:type="spellEnd"/>
      <w:r w:rsidRPr="003100D0">
        <w:rPr>
          <w:rFonts w:asciiTheme="minorBidi" w:hAnsiTheme="minorBidi"/>
          <w:sz w:val="24"/>
          <w:szCs w:val="24"/>
        </w:rPr>
        <w:t xml:space="preserve"> degrees of administration to its visitors. It is included various divisions, every one of which is entrusted with guaranteeing that guests have a charming and important experience through their visit to the hotel. One of these divisions is the Housekeeping division, which is responsible for keeping an elevated degree of neatness throughout the hotel including both the visitor rooms and the normal rooms. In any case, there has been a conversation among the supervisory crew regarding whether the Housekeeping office ought to be embraced by workers or contracted out to an outsider. The reason for this exploration is to examine the advantages and downsides of contracting out the Housekeeping division as far as the abilities of the people who might be utilized and the monetary results of every procedure.</w:t>
      </w:r>
    </w:p>
    <w:p w14:paraId="4D9D0368" w14:textId="1B988CC4" w:rsidR="00776716" w:rsidRPr="003100D0" w:rsidRDefault="00776716" w:rsidP="003100D0">
      <w:pPr>
        <w:spacing w:line="360" w:lineRule="auto"/>
        <w:jc w:val="both"/>
        <w:rPr>
          <w:rFonts w:asciiTheme="minorBidi" w:hAnsiTheme="minorBidi"/>
          <w:sz w:val="24"/>
          <w:szCs w:val="24"/>
        </w:rPr>
      </w:pPr>
    </w:p>
    <w:p w14:paraId="465D08D4" w14:textId="7A288DBF" w:rsidR="00776716" w:rsidRPr="003100D0" w:rsidRDefault="00776716" w:rsidP="003100D0">
      <w:pPr>
        <w:spacing w:line="360" w:lineRule="auto"/>
        <w:jc w:val="both"/>
        <w:rPr>
          <w:rFonts w:asciiTheme="minorBidi" w:hAnsiTheme="minorBidi"/>
          <w:b/>
          <w:bCs/>
          <w:sz w:val="24"/>
          <w:szCs w:val="24"/>
          <w:u w:val="single"/>
        </w:rPr>
      </w:pPr>
    </w:p>
    <w:p w14:paraId="30E92BEA" w14:textId="39D1B2A6" w:rsidR="00776716" w:rsidRPr="003100D0" w:rsidRDefault="00776716" w:rsidP="003100D0">
      <w:pPr>
        <w:pStyle w:val="Heading1"/>
        <w:spacing w:line="360" w:lineRule="auto"/>
        <w:jc w:val="both"/>
        <w:rPr>
          <w:rFonts w:asciiTheme="minorBidi" w:hAnsiTheme="minorBidi" w:cstheme="minorBidi"/>
          <w:b/>
          <w:bCs/>
          <w:color w:val="auto"/>
          <w:sz w:val="24"/>
          <w:szCs w:val="24"/>
        </w:rPr>
      </w:pPr>
      <w:bookmarkStart w:id="1" w:name="_Toc129339683"/>
      <w:r w:rsidRPr="003100D0">
        <w:rPr>
          <w:rFonts w:asciiTheme="minorBidi" w:hAnsiTheme="minorBidi" w:cstheme="minorBidi"/>
          <w:b/>
          <w:bCs/>
          <w:color w:val="auto"/>
          <w:sz w:val="24"/>
          <w:szCs w:val="24"/>
        </w:rPr>
        <w:t>Background of Organisation</w:t>
      </w:r>
      <w:bookmarkEnd w:id="1"/>
    </w:p>
    <w:p w14:paraId="3B650032" w14:textId="77777777" w:rsidR="00776716" w:rsidRPr="003100D0" w:rsidRDefault="00776716" w:rsidP="003100D0">
      <w:pPr>
        <w:spacing w:line="360" w:lineRule="auto"/>
        <w:jc w:val="both"/>
        <w:rPr>
          <w:rFonts w:asciiTheme="minorBidi" w:hAnsiTheme="minorBidi"/>
          <w:sz w:val="24"/>
          <w:szCs w:val="24"/>
        </w:rPr>
      </w:pPr>
    </w:p>
    <w:p w14:paraId="7C468845" w14:textId="77777777" w:rsidR="00776716" w:rsidRPr="003100D0" w:rsidRDefault="00776716" w:rsidP="003100D0">
      <w:pPr>
        <w:spacing w:line="360" w:lineRule="auto"/>
        <w:jc w:val="both"/>
        <w:rPr>
          <w:rFonts w:asciiTheme="minorBidi" w:hAnsiTheme="minorBidi"/>
          <w:sz w:val="24"/>
          <w:szCs w:val="24"/>
        </w:rPr>
      </w:pPr>
      <w:r w:rsidRPr="003100D0">
        <w:rPr>
          <w:rFonts w:asciiTheme="minorBidi" w:hAnsiTheme="minorBidi"/>
          <w:sz w:val="24"/>
          <w:szCs w:val="24"/>
        </w:rPr>
        <w:t xml:space="preserve">Hilton Hotels &amp; Resorts is a worldwide brand of full-administration inns and resorts, with more than 580 properties in 94 nations. Established in 1919, Hilton is known for its obligation to cordiality and outstanding visitor encounters (Hilton, 2022). Its lodgings offer a scope of conveniences, including eateries, bars, wellness focuses, and business offices, as well as extravagant spas and occasion spaces. Hilton has areas of strength in significant urban communities and vacation locations around the world, and its devotion program, Hilton Respects, rewards individuals with elite advantages and perks. The brand has gained notoriety for conveying reliable quality and customized administration, settling it as a famous decision for both business and relaxation </w:t>
      </w:r>
      <w:proofErr w:type="spellStart"/>
      <w:r w:rsidRPr="003100D0">
        <w:rPr>
          <w:rFonts w:asciiTheme="minorBidi" w:hAnsiTheme="minorBidi"/>
          <w:sz w:val="24"/>
          <w:szCs w:val="24"/>
        </w:rPr>
        <w:t>traveler</w:t>
      </w:r>
      <w:proofErr w:type="spellEnd"/>
      <w:r w:rsidRPr="003100D0">
        <w:rPr>
          <w:rFonts w:asciiTheme="minorBidi" w:hAnsiTheme="minorBidi"/>
          <w:sz w:val="24"/>
          <w:szCs w:val="24"/>
        </w:rPr>
        <w:t>.</w:t>
      </w:r>
    </w:p>
    <w:p w14:paraId="00D2C556" w14:textId="77777777" w:rsidR="00776716" w:rsidRPr="003100D0" w:rsidRDefault="00776716" w:rsidP="003100D0">
      <w:pPr>
        <w:spacing w:line="360" w:lineRule="auto"/>
        <w:jc w:val="both"/>
        <w:rPr>
          <w:rFonts w:asciiTheme="minorBidi" w:hAnsiTheme="minorBidi"/>
          <w:sz w:val="24"/>
          <w:szCs w:val="24"/>
        </w:rPr>
      </w:pPr>
    </w:p>
    <w:p w14:paraId="220A6495" w14:textId="29FBEDF8" w:rsidR="00776716" w:rsidRPr="003100D0" w:rsidRDefault="00776716" w:rsidP="003100D0">
      <w:pPr>
        <w:spacing w:line="360" w:lineRule="auto"/>
        <w:jc w:val="both"/>
        <w:rPr>
          <w:rFonts w:asciiTheme="minorBidi" w:hAnsiTheme="minorBidi"/>
          <w:sz w:val="24"/>
          <w:szCs w:val="24"/>
        </w:rPr>
      </w:pPr>
    </w:p>
    <w:p w14:paraId="2C60BEDE" w14:textId="77777777" w:rsidR="00776716" w:rsidRPr="003100D0" w:rsidRDefault="00776716" w:rsidP="003100D0">
      <w:pPr>
        <w:pStyle w:val="Heading1"/>
        <w:spacing w:line="360" w:lineRule="auto"/>
        <w:jc w:val="both"/>
        <w:rPr>
          <w:rFonts w:asciiTheme="minorBidi" w:hAnsiTheme="minorBidi" w:cstheme="minorBidi"/>
          <w:b/>
          <w:bCs/>
          <w:color w:val="auto"/>
          <w:sz w:val="24"/>
          <w:szCs w:val="24"/>
        </w:rPr>
      </w:pPr>
      <w:bookmarkStart w:id="2" w:name="_Toc129339684"/>
      <w:r w:rsidRPr="003100D0">
        <w:rPr>
          <w:rFonts w:asciiTheme="minorBidi" w:hAnsiTheme="minorBidi" w:cstheme="minorBidi"/>
          <w:b/>
          <w:bCs/>
          <w:color w:val="auto"/>
          <w:sz w:val="24"/>
          <w:szCs w:val="24"/>
        </w:rPr>
        <w:lastRenderedPageBreak/>
        <w:t xml:space="preserve">Comparison between Outsourcing Housekeeping and Insourcing Housekeeping in the chosen organization </w:t>
      </w:r>
      <w:r w:rsidRPr="003100D0">
        <w:rPr>
          <w:rFonts w:asciiTheme="minorBidi" w:hAnsiTheme="minorBidi" w:cstheme="minorBidi"/>
          <w:b/>
          <w:bCs/>
          <w:color w:val="auto"/>
          <w:w w:val="95"/>
          <w:sz w:val="24"/>
          <w:szCs w:val="24"/>
        </w:rPr>
        <w:t xml:space="preserve">in terms of </w:t>
      </w:r>
      <w:r w:rsidRPr="003100D0">
        <w:rPr>
          <w:rFonts w:asciiTheme="minorBidi" w:hAnsiTheme="minorBidi" w:cstheme="minorBidi"/>
          <w:b/>
          <w:bCs/>
          <w:color w:val="auto"/>
          <w:sz w:val="24"/>
          <w:szCs w:val="24"/>
        </w:rPr>
        <w:t>the abilities of those employed as well as the cost implications of each approach.</w:t>
      </w:r>
      <w:bookmarkEnd w:id="2"/>
    </w:p>
    <w:p w14:paraId="40E500E9" w14:textId="1DC70DE2" w:rsidR="00776716" w:rsidRPr="003100D0" w:rsidRDefault="00776716" w:rsidP="003100D0">
      <w:pPr>
        <w:spacing w:line="360" w:lineRule="auto"/>
        <w:jc w:val="both"/>
        <w:rPr>
          <w:rFonts w:asciiTheme="minorBidi" w:hAnsiTheme="minorBidi"/>
          <w:sz w:val="24"/>
          <w:szCs w:val="24"/>
        </w:rPr>
      </w:pPr>
    </w:p>
    <w:p w14:paraId="6D02E69C" w14:textId="77777777" w:rsidR="00776716" w:rsidRPr="003100D0" w:rsidRDefault="00776716" w:rsidP="003100D0">
      <w:pPr>
        <w:spacing w:line="360" w:lineRule="auto"/>
        <w:jc w:val="both"/>
        <w:rPr>
          <w:rFonts w:asciiTheme="minorBidi" w:hAnsiTheme="minorBidi"/>
          <w:sz w:val="24"/>
          <w:szCs w:val="24"/>
        </w:rPr>
      </w:pPr>
      <w:r w:rsidRPr="003100D0">
        <w:rPr>
          <w:rFonts w:asciiTheme="minorBidi" w:hAnsiTheme="minorBidi"/>
          <w:sz w:val="24"/>
          <w:szCs w:val="24"/>
        </w:rPr>
        <w:t>Outsourcing the housekeeping department in a hotel means hiring an external company or contractor to provide cleaning and housekeeping services for the hotel instead of hiring an in-house team to perform those tasks (</w:t>
      </w:r>
      <w:proofErr w:type="spellStart"/>
      <w:r w:rsidRPr="003100D0">
        <w:rPr>
          <w:rFonts w:asciiTheme="minorBidi" w:hAnsiTheme="minorBidi"/>
          <w:sz w:val="24"/>
          <w:szCs w:val="24"/>
        </w:rPr>
        <w:t>Prawira</w:t>
      </w:r>
      <w:proofErr w:type="spellEnd"/>
      <w:r w:rsidRPr="003100D0">
        <w:rPr>
          <w:rFonts w:asciiTheme="minorBidi" w:hAnsiTheme="minorBidi"/>
          <w:sz w:val="24"/>
          <w:szCs w:val="24"/>
        </w:rPr>
        <w:t xml:space="preserve"> and </w:t>
      </w:r>
      <w:proofErr w:type="spellStart"/>
      <w:r w:rsidRPr="003100D0">
        <w:rPr>
          <w:rFonts w:asciiTheme="minorBidi" w:hAnsiTheme="minorBidi"/>
          <w:sz w:val="24"/>
          <w:szCs w:val="24"/>
        </w:rPr>
        <w:t>Suwandana</w:t>
      </w:r>
      <w:proofErr w:type="spellEnd"/>
      <w:r w:rsidRPr="003100D0">
        <w:rPr>
          <w:rFonts w:asciiTheme="minorBidi" w:hAnsiTheme="minorBidi"/>
          <w:sz w:val="24"/>
          <w:szCs w:val="24"/>
        </w:rPr>
        <w:t>, 2019). The outsourcing company will provide staff, supplies, and equipment to carry out cleaning and housekeeping duties within the hotel. This can include tasks such as cleaning guest rooms, and public areas, and restocking amenities (</w:t>
      </w:r>
      <w:proofErr w:type="spellStart"/>
      <w:r w:rsidRPr="003100D0">
        <w:rPr>
          <w:rFonts w:asciiTheme="minorBidi" w:hAnsiTheme="minorBidi"/>
          <w:sz w:val="24"/>
          <w:szCs w:val="24"/>
        </w:rPr>
        <w:t>Aristyawati</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Budasi</w:t>
      </w:r>
      <w:proofErr w:type="spellEnd"/>
      <w:r w:rsidRPr="003100D0">
        <w:rPr>
          <w:rFonts w:asciiTheme="minorBidi" w:hAnsiTheme="minorBidi"/>
          <w:sz w:val="24"/>
          <w:szCs w:val="24"/>
        </w:rPr>
        <w:t xml:space="preserve">, and </w:t>
      </w:r>
      <w:proofErr w:type="spellStart"/>
      <w:r w:rsidRPr="003100D0">
        <w:rPr>
          <w:rFonts w:asciiTheme="minorBidi" w:hAnsiTheme="minorBidi"/>
          <w:sz w:val="24"/>
          <w:szCs w:val="24"/>
        </w:rPr>
        <w:t>Wedhanti</w:t>
      </w:r>
      <w:proofErr w:type="spellEnd"/>
      <w:r w:rsidRPr="003100D0">
        <w:rPr>
          <w:rFonts w:asciiTheme="minorBidi" w:hAnsiTheme="minorBidi"/>
          <w:sz w:val="24"/>
          <w:szCs w:val="24"/>
        </w:rPr>
        <w:t>, 2020). By outsourcing the housekeeping department, the hotel management can focus on other core business activities while leaving the cleaning and housekeeping tasks to external experts. This can result in cost savings, improved service quality, increased flexibility, and reduced administrative burden (Singh and Amandeep, 2017).</w:t>
      </w:r>
    </w:p>
    <w:p w14:paraId="2355D39A" w14:textId="77777777" w:rsidR="00776716" w:rsidRPr="003100D0" w:rsidRDefault="00776716" w:rsidP="003100D0">
      <w:pPr>
        <w:spacing w:line="360" w:lineRule="auto"/>
        <w:jc w:val="both"/>
        <w:rPr>
          <w:rFonts w:asciiTheme="minorBidi" w:hAnsiTheme="minorBidi"/>
          <w:sz w:val="24"/>
          <w:szCs w:val="24"/>
        </w:rPr>
      </w:pPr>
      <w:r w:rsidRPr="003100D0">
        <w:rPr>
          <w:rFonts w:asciiTheme="minorBidi" w:hAnsiTheme="minorBidi"/>
          <w:sz w:val="24"/>
          <w:szCs w:val="24"/>
        </w:rPr>
        <w:t>An insourced housekeeping team in a hotel refers to the cleaning and housekeeping staff who are directly employed by the hotel. These employees work on-site and are responsible for tasks such as cleaning guest rooms, and public areas, and restocking amenities (</w:t>
      </w:r>
      <w:proofErr w:type="spellStart"/>
      <w:r w:rsidRPr="003100D0">
        <w:rPr>
          <w:rFonts w:asciiTheme="minorBidi" w:hAnsiTheme="minorBidi"/>
          <w:sz w:val="24"/>
          <w:szCs w:val="24"/>
        </w:rPr>
        <w:t>Supardi</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Nasruji</w:t>
      </w:r>
      <w:proofErr w:type="spellEnd"/>
      <w:r w:rsidRPr="003100D0">
        <w:rPr>
          <w:rFonts w:asciiTheme="minorBidi" w:hAnsiTheme="minorBidi"/>
          <w:sz w:val="24"/>
          <w:szCs w:val="24"/>
        </w:rPr>
        <w:t xml:space="preserve"> and </w:t>
      </w:r>
      <w:proofErr w:type="spellStart"/>
      <w:r w:rsidRPr="003100D0">
        <w:rPr>
          <w:rFonts w:asciiTheme="minorBidi" w:hAnsiTheme="minorBidi"/>
          <w:sz w:val="24"/>
          <w:szCs w:val="24"/>
        </w:rPr>
        <w:t>Lasmaria</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Simanullang</w:t>
      </w:r>
      <w:proofErr w:type="spellEnd"/>
      <w:r w:rsidRPr="003100D0">
        <w:rPr>
          <w:rFonts w:asciiTheme="minorBidi" w:hAnsiTheme="minorBidi"/>
          <w:sz w:val="24"/>
          <w:szCs w:val="24"/>
        </w:rPr>
        <w:t>, 2019). While an insourced team provides the hotel with complete control over the quality of service provided, it can be costly to hire and train an in-house team. The decision to insource or outsource will depend on factors such as size, staffing needs, and priorities.</w:t>
      </w:r>
    </w:p>
    <w:p w14:paraId="414CD8CC" w14:textId="3C25DAF5" w:rsidR="003100D0" w:rsidRPr="003100D0" w:rsidRDefault="003100D0" w:rsidP="003100D0">
      <w:pPr>
        <w:spacing w:line="360" w:lineRule="auto"/>
        <w:jc w:val="both"/>
        <w:rPr>
          <w:rFonts w:asciiTheme="minorBidi" w:hAnsiTheme="minorBidi"/>
          <w:b/>
          <w:sz w:val="24"/>
          <w:szCs w:val="24"/>
        </w:rPr>
      </w:pPr>
    </w:p>
    <w:p w14:paraId="292A4ACA" w14:textId="77777777" w:rsidR="003100D0" w:rsidRPr="003100D0" w:rsidRDefault="003100D0" w:rsidP="003100D0">
      <w:pPr>
        <w:spacing w:line="360" w:lineRule="auto"/>
        <w:jc w:val="both"/>
        <w:rPr>
          <w:rFonts w:asciiTheme="minorBidi" w:hAnsiTheme="minorBidi"/>
          <w:b/>
          <w:sz w:val="24"/>
          <w:szCs w:val="24"/>
        </w:rPr>
      </w:pPr>
      <w:r w:rsidRPr="003100D0">
        <w:rPr>
          <w:rFonts w:asciiTheme="minorBidi" w:hAnsiTheme="minorBidi"/>
          <w:b/>
          <w:sz w:val="24"/>
          <w:szCs w:val="24"/>
        </w:rPr>
        <w:t>Arguments for Outsourcing the Housekeeping Department:</w:t>
      </w:r>
    </w:p>
    <w:p w14:paraId="5683EF03"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Access to specialized expertise:</w:t>
      </w:r>
      <w:r w:rsidRPr="003100D0">
        <w:rPr>
          <w:rFonts w:asciiTheme="minorBidi" w:hAnsiTheme="minorBidi"/>
          <w:sz w:val="24"/>
          <w:szCs w:val="24"/>
        </w:rPr>
        <w:t xml:space="preserve"> Outsourcing the housekeeping department means that The Hilton Hotel can access specialized expertise that may not be available in-house. The outsourcing company may have staff with specialized training and knowledge in areas such as green cleaning, waste management, and sustainability. This can help the hotel to implement best practices and improve the hotel's environmental performance (Tiwari, Singh and Dahiya, 2022). For example, the outsourcing company may have staff with experience in green cleaning methods that can help reduce the hotel's carbon footprint and promote sustainability.</w:t>
      </w:r>
    </w:p>
    <w:p w14:paraId="1E7538CF"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lastRenderedPageBreak/>
        <w:t>Improved quality of service:</w:t>
      </w:r>
      <w:r w:rsidRPr="003100D0">
        <w:rPr>
          <w:rFonts w:asciiTheme="minorBidi" w:hAnsiTheme="minorBidi"/>
          <w:sz w:val="24"/>
          <w:szCs w:val="24"/>
        </w:rPr>
        <w:t xml:space="preserve"> Outsourcing the housekeeping department can improve the quality of service provided to guests (Alcalde-González, </w:t>
      </w:r>
      <w:proofErr w:type="spellStart"/>
      <w:r w:rsidRPr="003100D0">
        <w:rPr>
          <w:rFonts w:asciiTheme="minorBidi" w:hAnsiTheme="minorBidi"/>
          <w:sz w:val="24"/>
          <w:szCs w:val="24"/>
        </w:rPr>
        <w:t>Gálvez</w:t>
      </w:r>
      <w:proofErr w:type="spellEnd"/>
      <w:r w:rsidRPr="003100D0">
        <w:rPr>
          <w:rFonts w:asciiTheme="minorBidi" w:hAnsiTheme="minorBidi"/>
          <w:sz w:val="24"/>
          <w:szCs w:val="24"/>
        </w:rPr>
        <w:t xml:space="preserve"> Mozo, and Valenzuela Bustos, 2021). The outsourcing company may have a higher standard of service than an in-house team, leading to higher guest satisfaction rates. This can lead to repeat business and positive online reviews, which can enhance the hotel's reputation (Das, 2021). For example, the outsourcing company may have staff that is trained to pay close attention to detail and ensure that every room is cleaned thoroughly, leading to higher guest satisfaction rates.</w:t>
      </w:r>
    </w:p>
    <w:p w14:paraId="12111433"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Cost savings:</w:t>
      </w:r>
      <w:r w:rsidRPr="003100D0">
        <w:rPr>
          <w:rFonts w:asciiTheme="minorBidi" w:hAnsiTheme="minorBidi"/>
          <w:sz w:val="24"/>
          <w:szCs w:val="24"/>
        </w:rPr>
        <w:t xml:space="preserve"> Outsourcing the housekeeping department can lead to cost savings for The Hilton Hotel (</w:t>
      </w:r>
      <w:proofErr w:type="spellStart"/>
      <w:r w:rsidRPr="003100D0">
        <w:rPr>
          <w:rFonts w:asciiTheme="minorBidi" w:hAnsiTheme="minorBidi"/>
          <w:sz w:val="24"/>
          <w:szCs w:val="24"/>
        </w:rPr>
        <w:t>Mbasera</w:t>
      </w:r>
      <w:proofErr w:type="spellEnd"/>
      <w:r w:rsidRPr="003100D0">
        <w:rPr>
          <w:rFonts w:asciiTheme="minorBidi" w:hAnsiTheme="minorBidi"/>
          <w:sz w:val="24"/>
          <w:szCs w:val="24"/>
        </w:rPr>
        <w:t>, Miriam, 2014). The outsourcing company may have access to bulk purchasing power, which can reduce the cost of cleaning supplies and equipment. In addition, the hotel can avoid the costs associated with hiring and training an in-house team, such as salaries, benefits, and training expenses. This can lead to significant cost savings for the hotel, which can be reinvested into other areas of the business.</w:t>
      </w:r>
    </w:p>
    <w:p w14:paraId="3440A871" w14:textId="7B77A5A4"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Increased flexibility:</w:t>
      </w:r>
      <w:r w:rsidRPr="003100D0">
        <w:rPr>
          <w:rFonts w:asciiTheme="minorBidi" w:hAnsiTheme="minorBidi"/>
          <w:sz w:val="24"/>
          <w:szCs w:val="24"/>
        </w:rPr>
        <w:t xml:space="preserve"> Outsourcing the housekeeping department can provide increased flexibility for Hilton Hotel. The outsourcing company can provide staff as needed, which can be especially useful during peak season or when additional cleaning services are required. This can help the hotel to manage costs and ensure that cleaning services are provided efficiently. For example, if the hotel experiences a sudden influx of guests, the outsourcing company can quickly provide additional staff to ensure that all rooms are cleaned promptly.</w:t>
      </w:r>
    </w:p>
    <w:p w14:paraId="2F8ACE91" w14:textId="55D07B9D" w:rsid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Reduced administrative burden:</w:t>
      </w:r>
      <w:r w:rsidRPr="003100D0">
        <w:rPr>
          <w:rFonts w:asciiTheme="minorBidi" w:hAnsiTheme="minorBidi"/>
          <w:sz w:val="24"/>
          <w:szCs w:val="24"/>
        </w:rPr>
        <w:t xml:space="preserve"> Outsourcing the housekeeping department can reduce the administrative burden on The Hilton Hotel management. Hiring, training, and managing an in-house team can be time-consuming and require significant resources. Outsourcing this department can free up the hotel management's time, allowing them to focus on other critical areas of the hotel's management. For example, hotel management can focus on improving guest services or developing new marketing strategies.</w:t>
      </w:r>
    </w:p>
    <w:p w14:paraId="3A2314E5" w14:textId="77777777" w:rsidR="002846CA" w:rsidRDefault="002846CA" w:rsidP="003100D0">
      <w:pPr>
        <w:spacing w:line="360" w:lineRule="auto"/>
        <w:jc w:val="both"/>
        <w:rPr>
          <w:rFonts w:asciiTheme="minorBidi" w:hAnsiTheme="minorBidi"/>
          <w:sz w:val="24"/>
          <w:szCs w:val="24"/>
        </w:rPr>
      </w:pPr>
    </w:p>
    <w:p w14:paraId="42317CD2" w14:textId="77777777" w:rsidR="003100D0" w:rsidRPr="003100D0" w:rsidRDefault="003100D0" w:rsidP="003100D0">
      <w:pPr>
        <w:spacing w:line="360" w:lineRule="auto"/>
        <w:jc w:val="both"/>
        <w:rPr>
          <w:rFonts w:asciiTheme="minorBidi" w:hAnsiTheme="minorBidi"/>
          <w:sz w:val="24"/>
          <w:szCs w:val="24"/>
        </w:rPr>
      </w:pPr>
    </w:p>
    <w:p w14:paraId="1B217BCC" w14:textId="77777777" w:rsidR="003100D0" w:rsidRPr="003100D0" w:rsidRDefault="003100D0" w:rsidP="003100D0">
      <w:pPr>
        <w:spacing w:line="360" w:lineRule="auto"/>
        <w:jc w:val="both"/>
        <w:rPr>
          <w:rFonts w:asciiTheme="minorBidi" w:hAnsiTheme="minorBidi"/>
          <w:b/>
          <w:sz w:val="24"/>
          <w:szCs w:val="24"/>
        </w:rPr>
      </w:pPr>
      <w:r w:rsidRPr="003100D0">
        <w:rPr>
          <w:rFonts w:asciiTheme="minorBidi" w:hAnsiTheme="minorBidi"/>
          <w:b/>
          <w:sz w:val="24"/>
          <w:szCs w:val="24"/>
        </w:rPr>
        <w:lastRenderedPageBreak/>
        <w:t>Arguments Against Outsourcing the Housekeeping Department:</w:t>
      </w:r>
    </w:p>
    <w:p w14:paraId="6E9704B1"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Loss of control:</w:t>
      </w:r>
      <w:r w:rsidRPr="003100D0">
        <w:rPr>
          <w:rFonts w:asciiTheme="minorBidi" w:hAnsiTheme="minorBidi"/>
          <w:sz w:val="24"/>
          <w:szCs w:val="24"/>
        </w:rPr>
        <w:t xml:space="preserve"> Outsourcing the housekeeping division can bring about a deficiency of command over the nature of work and guidelines (</w:t>
      </w:r>
      <w:proofErr w:type="spellStart"/>
      <w:r w:rsidRPr="003100D0">
        <w:rPr>
          <w:rFonts w:asciiTheme="minorBidi" w:hAnsiTheme="minorBidi"/>
          <w:sz w:val="24"/>
          <w:szCs w:val="24"/>
        </w:rPr>
        <w:t>Pesonen</w:t>
      </w:r>
      <w:proofErr w:type="spellEnd"/>
      <w:r w:rsidRPr="003100D0">
        <w:rPr>
          <w:rFonts w:asciiTheme="minorBidi" w:hAnsiTheme="minorBidi"/>
          <w:sz w:val="24"/>
          <w:szCs w:val="24"/>
        </w:rPr>
        <w:t xml:space="preserve">, 2015). The hotel board might have less immediate oversight of the re-appropriated group and will be unable to guarantee that they </w:t>
      </w:r>
      <w:proofErr w:type="spellStart"/>
      <w:r w:rsidRPr="003100D0">
        <w:rPr>
          <w:rFonts w:asciiTheme="minorBidi" w:hAnsiTheme="minorBidi"/>
          <w:sz w:val="24"/>
          <w:szCs w:val="24"/>
        </w:rPr>
        <w:t>fulfill</w:t>
      </w:r>
      <w:proofErr w:type="spellEnd"/>
      <w:r w:rsidRPr="003100D0">
        <w:rPr>
          <w:rFonts w:asciiTheme="minorBidi" w:hAnsiTheme="minorBidi"/>
          <w:sz w:val="24"/>
          <w:szCs w:val="24"/>
        </w:rPr>
        <w:t xml:space="preserve"> the hotel's guidelines and assumptions. This can bring about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adverse consequences on income, and an adverse consequence on the hotel's standing.</w:t>
      </w:r>
    </w:p>
    <w:p w14:paraId="329BF45C"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Potential language obstructions:</w:t>
      </w:r>
      <w:r w:rsidRPr="003100D0">
        <w:rPr>
          <w:rFonts w:asciiTheme="minorBidi" w:hAnsiTheme="minorBidi"/>
          <w:sz w:val="24"/>
          <w:szCs w:val="24"/>
        </w:rPr>
        <w:t xml:space="preserve"> Outsourcing the housekeeping division can prompt potential language boundaries between the </w:t>
      </w:r>
      <w:proofErr w:type="spellStart"/>
      <w:r w:rsidRPr="003100D0">
        <w:rPr>
          <w:rFonts w:asciiTheme="minorBidi" w:hAnsiTheme="minorBidi"/>
          <w:sz w:val="24"/>
          <w:szCs w:val="24"/>
        </w:rPr>
        <w:t>reevaluated</w:t>
      </w:r>
      <w:proofErr w:type="spellEnd"/>
      <w:r w:rsidRPr="003100D0">
        <w:rPr>
          <w:rFonts w:asciiTheme="minorBidi" w:hAnsiTheme="minorBidi"/>
          <w:sz w:val="24"/>
          <w:szCs w:val="24"/>
        </w:rPr>
        <w:t xml:space="preserve"> group and the lodging's visitors (</w:t>
      </w:r>
      <w:proofErr w:type="spellStart"/>
      <w:r w:rsidRPr="003100D0">
        <w:rPr>
          <w:rFonts w:asciiTheme="minorBidi" w:hAnsiTheme="minorBidi"/>
          <w:sz w:val="24"/>
          <w:szCs w:val="24"/>
        </w:rPr>
        <w:t>Puspita</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Budasi</w:t>
      </w:r>
      <w:proofErr w:type="spellEnd"/>
      <w:r w:rsidRPr="003100D0">
        <w:rPr>
          <w:rFonts w:asciiTheme="minorBidi" w:hAnsiTheme="minorBidi"/>
          <w:sz w:val="24"/>
          <w:szCs w:val="24"/>
        </w:rPr>
        <w:t xml:space="preserve"> and </w:t>
      </w:r>
      <w:proofErr w:type="spellStart"/>
      <w:r w:rsidRPr="003100D0">
        <w:rPr>
          <w:rFonts w:asciiTheme="minorBidi" w:hAnsiTheme="minorBidi"/>
          <w:sz w:val="24"/>
          <w:szCs w:val="24"/>
        </w:rPr>
        <w:t>Ramendra</w:t>
      </w:r>
      <w:proofErr w:type="spellEnd"/>
      <w:r w:rsidRPr="003100D0">
        <w:rPr>
          <w:rFonts w:asciiTheme="minorBidi" w:hAnsiTheme="minorBidi"/>
          <w:sz w:val="24"/>
          <w:szCs w:val="24"/>
        </w:rPr>
        <w:t xml:space="preserve">, 2019). This can bring about misconceptions, miscommunications, and a decline in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This can likewise prompt adverse consequences on the lodging's standing, as visitors might see the inn as being less inviting and obliging.</w:t>
      </w:r>
    </w:p>
    <w:p w14:paraId="23FA4338"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Decreased staff dedication:</w:t>
      </w:r>
      <w:r w:rsidRPr="003100D0">
        <w:rPr>
          <w:rFonts w:asciiTheme="minorBidi" w:hAnsiTheme="minorBidi"/>
          <w:sz w:val="24"/>
          <w:szCs w:val="24"/>
        </w:rPr>
        <w:t xml:space="preserve"> Re-appropriating the housekeeping division can bring about diminished staff dependability to the inn. The re-appropriated group might have less connection to the lodging and may not be as persuaded to offer uncommon support. This can bring about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adverse consequences on income, and an adverse consequence on the hotel's standing.</w:t>
      </w:r>
    </w:p>
    <w:p w14:paraId="52F16DFF"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 xml:space="preserve">Cost </w:t>
      </w:r>
      <w:proofErr w:type="spellStart"/>
      <w:r w:rsidRPr="003100D0">
        <w:rPr>
          <w:rFonts w:asciiTheme="minorBidi" w:hAnsiTheme="minorBidi"/>
          <w:b/>
          <w:sz w:val="24"/>
          <w:szCs w:val="24"/>
        </w:rPr>
        <w:t>Implification</w:t>
      </w:r>
      <w:proofErr w:type="spellEnd"/>
      <w:r w:rsidRPr="003100D0">
        <w:rPr>
          <w:rFonts w:asciiTheme="minorBidi" w:hAnsiTheme="minorBidi"/>
          <w:b/>
          <w:sz w:val="24"/>
          <w:szCs w:val="24"/>
        </w:rPr>
        <w:t>:</w:t>
      </w:r>
      <w:r w:rsidRPr="003100D0">
        <w:rPr>
          <w:rFonts w:asciiTheme="minorBidi" w:hAnsiTheme="minorBidi"/>
          <w:sz w:val="24"/>
          <w:szCs w:val="24"/>
        </w:rPr>
        <w:t xml:space="preserve"> Outsourcing the housekeeping office may not necessarily bring about cost investment funds. The </w:t>
      </w:r>
      <w:proofErr w:type="spellStart"/>
      <w:r w:rsidRPr="003100D0">
        <w:rPr>
          <w:rFonts w:asciiTheme="minorBidi" w:hAnsiTheme="minorBidi"/>
          <w:sz w:val="24"/>
          <w:szCs w:val="24"/>
        </w:rPr>
        <w:t>reevaluating</w:t>
      </w:r>
      <w:proofErr w:type="spellEnd"/>
      <w:r w:rsidRPr="003100D0">
        <w:rPr>
          <w:rFonts w:asciiTheme="minorBidi" w:hAnsiTheme="minorBidi"/>
          <w:sz w:val="24"/>
          <w:szCs w:val="24"/>
        </w:rPr>
        <w:t xml:space="preserve"> organization might charge high expenses for their administrations, bringing about inflated costs for lodging. Furthermore, the re-appropriating organization may not give a similar degree of administration as an in-house group, prompting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xml:space="preserve"> and an adverse consequence on income. It is vital to painstakingly assess the expenses and advantages of re-appropriating before pursuing a last choice.</w:t>
      </w:r>
    </w:p>
    <w:p w14:paraId="1315A163"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Decreased staff preparation:</w:t>
      </w:r>
      <w:r w:rsidRPr="003100D0">
        <w:rPr>
          <w:rFonts w:asciiTheme="minorBidi" w:hAnsiTheme="minorBidi"/>
          <w:sz w:val="24"/>
          <w:szCs w:val="24"/>
        </w:rPr>
        <w:t xml:space="preserve"> Outsourcing the housekeeping division might bring about diminished staff preparation. The lodging executives will be unable to give a similar degree of preparation to the rethought group as they would to an in-house group. This can bring about lower quality work,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and adverse consequences on income. It is vital to guarantee that the rethought group gets satisfactory preparation and support to guarantee that they satisfy the inn's guidelines and assumptions.</w:t>
      </w:r>
    </w:p>
    <w:p w14:paraId="0D31445E" w14:textId="77777777" w:rsidR="003100D0" w:rsidRPr="003100D0" w:rsidRDefault="003100D0" w:rsidP="003100D0">
      <w:pPr>
        <w:spacing w:line="360" w:lineRule="auto"/>
        <w:jc w:val="both"/>
        <w:rPr>
          <w:rFonts w:asciiTheme="minorBidi" w:hAnsiTheme="minorBidi"/>
          <w:sz w:val="24"/>
          <w:szCs w:val="24"/>
        </w:rPr>
      </w:pPr>
    </w:p>
    <w:p w14:paraId="36187EC0" w14:textId="77777777" w:rsidR="003100D0" w:rsidRPr="003100D0" w:rsidRDefault="003100D0" w:rsidP="003100D0">
      <w:pPr>
        <w:spacing w:line="360" w:lineRule="auto"/>
        <w:jc w:val="both"/>
        <w:rPr>
          <w:rFonts w:asciiTheme="minorBidi" w:hAnsiTheme="minorBidi"/>
          <w:b/>
          <w:sz w:val="24"/>
          <w:szCs w:val="24"/>
        </w:rPr>
      </w:pPr>
      <w:r w:rsidRPr="003100D0">
        <w:rPr>
          <w:rFonts w:asciiTheme="minorBidi" w:hAnsiTheme="minorBidi"/>
          <w:b/>
          <w:sz w:val="24"/>
          <w:szCs w:val="24"/>
        </w:rPr>
        <w:t>Potential Benefits of the insourced housekeeping team</w:t>
      </w:r>
    </w:p>
    <w:p w14:paraId="64C352DB"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sz w:val="24"/>
          <w:szCs w:val="24"/>
        </w:rPr>
        <w:t>Hilton Hotel is a high-end hotel located in the heart of London. With a commitment to providing exceptional service to its guests, the hotel management must carefully consider its approach to housekeeping. One option is to use an insourced housekeeping team, which has several potential benefits.</w:t>
      </w:r>
    </w:p>
    <w:p w14:paraId="344E83DC" w14:textId="21C6050C"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Great Control:</w:t>
      </w:r>
      <w:r w:rsidRPr="003100D0">
        <w:rPr>
          <w:rFonts w:asciiTheme="minorBidi" w:hAnsiTheme="minorBidi"/>
          <w:sz w:val="24"/>
          <w:szCs w:val="24"/>
        </w:rPr>
        <w:t xml:space="preserve"> Firstly, an insourced housekeeping team can provide greater control over the quality of work and standards. At Hilton Hotel, this can be especially important, as the hotel is known for its high standards of cleanliness and maintenance. With an insourced team, the management can closely monitor and ensure that the team meets these standards, resulting in increased guest satisfaction and a positive impact on the hotel's reputation.</w:t>
      </w:r>
    </w:p>
    <w:p w14:paraId="432562C4" w14:textId="78F509E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Language proficiency:</w:t>
      </w:r>
      <w:r w:rsidRPr="003100D0">
        <w:rPr>
          <w:rFonts w:asciiTheme="minorBidi" w:hAnsiTheme="minorBidi"/>
          <w:sz w:val="24"/>
          <w:szCs w:val="24"/>
        </w:rPr>
        <w:t xml:space="preserve"> Language proficiency is another potential benefit of an insourced housekeeping team at Hilton Hotel. With English being the primary language spoken by guests, having a team that is fluent in the language can help to avoid potential communication barriers and ensure a smooth and pleasant experience for guests.</w:t>
      </w:r>
    </w:p>
    <w:p w14:paraId="0C4ADCDC"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The loyalty of Staff:</w:t>
      </w:r>
      <w:r w:rsidRPr="003100D0">
        <w:rPr>
          <w:rFonts w:asciiTheme="minorBidi" w:hAnsiTheme="minorBidi"/>
          <w:sz w:val="24"/>
          <w:szCs w:val="24"/>
        </w:rPr>
        <w:t xml:space="preserve"> insourced housekeeping team at Hilton Hotel is also more likely to have a sense of loyalty to the hotel. As part of the hotel's team, they are more likely to be motivated to provide exceptional service and ensure that guests have a positive experience. This can result in increased guest satisfaction, positive impacts on revenue, and a positive impact on the hotel's reputation.</w:t>
      </w:r>
    </w:p>
    <w:p w14:paraId="2F07ADBA" w14:textId="2875D73B"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Cost Savings:</w:t>
      </w:r>
      <w:r w:rsidRPr="003100D0">
        <w:rPr>
          <w:rFonts w:asciiTheme="minorBidi" w:hAnsiTheme="minorBidi"/>
          <w:sz w:val="24"/>
          <w:szCs w:val="24"/>
        </w:rPr>
        <w:t xml:space="preserve"> Cost savings may also be a potential benefit of an insourced housekeeping team at Hilton Hotel. Without having to pay an outsourcing company for their services, the hotel can redirect funds toward other areas of the hotel. Additionally, an in-house team may be more efficient and effective, resulting in increased productivity and cost savings.</w:t>
      </w:r>
    </w:p>
    <w:p w14:paraId="6B2A6463" w14:textId="5871C516" w:rsidR="003100D0" w:rsidRDefault="003100D0" w:rsidP="003100D0">
      <w:pPr>
        <w:spacing w:line="360" w:lineRule="auto"/>
        <w:jc w:val="both"/>
        <w:rPr>
          <w:rFonts w:asciiTheme="minorBidi" w:hAnsiTheme="minorBidi"/>
          <w:sz w:val="24"/>
          <w:szCs w:val="24"/>
        </w:rPr>
      </w:pPr>
    </w:p>
    <w:p w14:paraId="1FA2D195" w14:textId="77777777" w:rsidR="003100D0" w:rsidRPr="003100D0" w:rsidRDefault="003100D0" w:rsidP="003100D0">
      <w:pPr>
        <w:spacing w:line="360" w:lineRule="auto"/>
        <w:jc w:val="both"/>
        <w:rPr>
          <w:rFonts w:asciiTheme="minorBidi" w:hAnsiTheme="minorBidi"/>
          <w:sz w:val="24"/>
          <w:szCs w:val="24"/>
        </w:rPr>
      </w:pPr>
    </w:p>
    <w:p w14:paraId="206158C5" w14:textId="77777777" w:rsidR="003100D0" w:rsidRPr="003100D0" w:rsidRDefault="003100D0" w:rsidP="003100D0">
      <w:pPr>
        <w:spacing w:line="360" w:lineRule="auto"/>
        <w:jc w:val="both"/>
        <w:rPr>
          <w:rFonts w:asciiTheme="minorBidi" w:hAnsiTheme="minorBidi"/>
          <w:sz w:val="24"/>
          <w:szCs w:val="24"/>
        </w:rPr>
      </w:pPr>
    </w:p>
    <w:p w14:paraId="51973BE8" w14:textId="77777777" w:rsidR="003100D0" w:rsidRPr="003100D0" w:rsidRDefault="003100D0" w:rsidP="003100D0">
      <w:pPr>
        <w:spacing w:line="360" w:lineRule="auto"/>
        <w:jc w:val="both"/>
        <w:rPr>
          <w:rFonts w:asciiTheme="minorBidi" w:hAnsiTheme="minorBidi"/>
          <w:b/>
          <w:sz w:val="24"/>
          <w:szCs w:val="24"/>
        </w:rPr>
      </w:pPr>
      <w:r w:rsidRPr="003100D0">
        <w:rPr>
          <w:rFonts w:asciiTheme="minorBidi" w:hAnsiTheme="minorBidi"/>
          <w:b/>
          <w:sz w:val="24"/>
          <w:szCs w:val="24"/>
        </w:rPr>
        <w:lastRenderedPageBreak/>
        <w:t>Potential drawbacks of the insourced housekeeping team</w:t>
      </w:r>
    </w:p>
    <w:p w14:paraId="31E211EB"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Restricted skill:</w:t>
      </w:r>
      <w:r w:rsidRPr="003100D0">
        <w:rPr>
          <w:rFonts w:asciiTheme="minorBidi" w:hAnsiTheme="minorBidi"/>
          <w:sz w:val="24"/>
          <w:szCs w:val="24"/>
        </w:rPr>
        <w:t xml:space="preserve"> an insourced housekeeping team might have restricted mastery in specific regions, like tidying up unambiguous kinds of rooms or taking care of particular cleaning gear (</w:t>
      </w:r>
      <w:proofErr w:type="spellStart"/>
      <w:r w:rsidRPr="003100D0">
        <w:rPr>
          <w:rFonts w:asciiTheme="minorBidi" w:hAnsiTheme="minorBidi"/>
          <w:sz w:val="24"/>
          <w:szCs w:val="24"/>
        </w:rPr>
        <w:t>Zuraida</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Alwadood</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Norlenda</w:t>
      </w:r>
      <w:proofErr w:type="spellEnd"/>
      <w:r w:rsidRPr="003100D0">
        <w:rPr>
          <w:rFonts w:asciiTheme="minorBidi" w:hAnsiTheme="minorBidi"/>
          <w:sz w:val="24"/>
          <w:szCs w:val="24"/>
        </w:rPr>
        <w:t xml:space="preserve"> Mohd Noor and Nurul </w:t>
      </w:r>
      <w:proofErr w:type="spellStart"/>
      <w:r w:rsidRPr="003100D0">
        <w:rPr>
          <w:rFonts w:asciiTheme="minorBidi" w:hAnsiTheme="minorBidi"/>
          <w:sz w:val="24"/>
          <w:szCs w:val="24"/>
        </w:rPr>
        <w:t>Ainaa</w:t>
      </w:r>
      <w:proofErr w:type="spellEnd"/>
      <w:r w:rsidRPr="003100D0">
        <w:rPr>
          <w:rFonts w:asciiTheme="minorBidi" w:hAnsiTheme="minorBidi"/>
          <w:sz w:val="24"/>
          <w:szCs w:val="24"/>
        </w:rPr>
        <w:t xml:space="preserve"> Mainor, 2021). This can bring about diminished proficiency,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and adverse consequences on income. For instance, assuming the inn chooses to remodel and add new room types, the embraced housekeeping group might not have experience tidying up these new room types.</w:t>
      </w:r>
    </w:p>
    <w:p w14:paraId="48D627A8"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High work costs:</w:t>
      </w:r>
      <w:r w:rsidRPr="003100D0">
        <w:rPr>
          <w:rFonts w:asciiTheme="minorBidi" w:hAnsiTheme="minorBidi"/>
          <w:sz w:val="24"/>
          <w:szCs w:val="24"/>
        </w:rPr>
        <w:t xml:space="preserve"> insourced housekeeping team might bring about high work costs, as the inn would have to straightforwardly recruit and train representatives. This can bring about inflated costs for the inn, which might should be given to visitors as higher room rates. For instance, if the inn chooses to build the size of the housekeeping group to deal with a higher volume of visitors, this can bring about expanded work costs.</w:t>
      </w:r>
    </w:p>
    <w:p w14:paraId="5ABC3637"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Restricted adaptability:</w:t>
      </w:r>
      <w:r w:rsidRPr="003100D0">
        <w:rPr>
          <w:rFonts w:asciiTheme="minorBidi" w:hAnsiTheme="minorBidi"/>
          <w:sz w:val="24"/>
          <w:szCs w:val="24"/>
        </w:rPr>
        <w:t xml:space="preserve"> insourced housekeeping team might have restricted adaptability to conform to changes sought after or plan changes. This can bring about diminished responsiveness to visitor needs and an adverse consequence on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xml:space="preserve"> (</w:t>
      </w:r>
      <w:proofErr w:type="spellStart"/>
      <w:r w:rsidRPr="003100D0">
        <w:rPr>
          <w:rFonts w:asciiTheme="minorBidi" w:hAnsiTheme="minorBidi"/>
          <w:sz w:val="24"/>
          <w:szCs w:val="24"/>
        </w:rPr>
        <w:t>Lamminmaki</w:t>
      </w:r>
      <w:proofErr w:type="spellEnd"/>
      <w:r w:rsidRPr="003100D0">
        <w:rPr>
          <w:rFonts w:asciiTheme="minorBidi" w:hAnsiTheme="minorBidi"/>
          <w:sz w:val="24"/>
          <w:szCs w:val="24"/>
        </w:rPr>
        <w:t>, 2011). For instance, if the inn encounters an unexpected flood popular, the embraced housekeeping group will most likely be unable to change rapidly to the point of addressing visitor needs.</w:t>
      </w:r>
    </w:p>
    <w:p w14:paraId="0178C230"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Restricted staff preparation:</w:t>
      </w:r>
      <w:r w:rsidRPr="003100D0">
        <w:rPr>
          <w:rFonts w:asciiTheme="minorBidi" w:hAnsiTheme="minorBidi"/>
          <w:sz w:val="24"/>
          <w:szCs w:val="24"/>
        </w:rPr>
        <w:t xml:space="preserve"> insourced housekeeping team might have restricted staff preparation, which can bring about lower quality work and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This can likewise bring about adverse consequences on the lodging's standing. For instance, on the off chance that the inn doesn't give sufficient preparation on cleaning procedures, the adopted housekeeping group will most likely be unable to satisfy the inn's guidelines and assumptions.</w:t>
      </w:r>
    </w:p>
    <w:p w14:paraId="70E798B7" w14:textId="27AE0615"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b/>
          <w:sz w:val="24"/>
          <w:szCs w:val="24"/>
        </w:rPr>
        <w:t>Staffing difficulties:</w:t>
      </w:r>
      <w:r w:rsidRPr="003100D0">
        <w:rPr>
          <w:rFonts w:asciiTheme="minorBidi" w:hAnsiTheme="minorBidi"/>
          <w:sz w:val="24"/>
          <w:szCs w:val="24"/>
        </w:rPr>
        <w:t xml:space="preserve"> insourced housekeeping team might confront staffing difficulties, like turnover, non-attendance, or trouble tracking down qualified up-and-comers. This can bring about diminished effectiveness, diminished visitor </w:t>
      </w:r>
      <w:proofErr w:type="spellStart"/>
      <w:r w:rsidRPr="003100D0">
        <w:rPr>
          <w:rFonts w:asciiTheme="minorBidi" w:hAnsiTheme="minorBidi"/>
          <w:sz w:val="24"/>
          <w:szCs w:val="24"/>
        </w:rPr>
        <w:t>fulfillment</w:t>
      </w:r>
      <w:proofErr w:type="spellEnd"/>
      <w:r w:rsidRPr="003100D0">
        <w:rPr>
          <w:rFonts w:asciiTheme="minorBidi" w:hAnsiTheme="minorBidi"/>
          <w:sz w:val="24"/>
          <w:szCs w:val="24"/>
        </w:rPr>
        <w:t>, and adverse consequences on income. For instance, assuming the hotel encounters high turnover among its housekeeping staff, this can bring about diminished effectiveness and inflated costs related to rehiring and retraining new staff.</w:t>
      </w:r>
    </w:p>
    <w:p w14:paraId="7FDA95A8" w14:textId="2E8298ED" w:rsidR="003100D0" w:rsidRDefault="003100D0" w:rsidP="003100D0">
      <w:pPr>
        <w:pStyle w:val="Heading1"/>
        <w:spacing w:line="360" w:lineRule="auto"/>
        <w:jc w:val="both"/>
        <w:rPr>
          <w:rFonts w:asciiTheme="minorBidi" w:hAnsiTheme="minorBidi" w:cstheme="minorBidi"/>
          <w:b/>
          <w:bCs/>
          <w:color w:val="auto"/>
          <w:sz w:val="24"/>
          <w:szCs w:val="24"/>
        </w:rPr>
      </w:pPr>
      <w:bookmarkStart w:id="3" w:name="_Toc129339685"/>
      <w:r w:rsidRPr="003100D0">
        <w:rPr>
          <w:rFonts w:asciiTheme="minorBidi" w:hAnsiTheme="minorBidi" w:cstheme="minorBidi"/>
          <w:b/>
          <w:bCs/>
          <w:color w:val="auto"/>
          <w:sz w:val="24"/>
          <w:szCs w:val="24"/>
        </w:rPr>
        <w:lastRenderedPageBreak/>
        <w:t>Conclusion and Recommendation</w:t>
      </w:r>
      <w:bookmarkEnd w:id="3"/>
    </w:p>
    <w:p w14:paraId="63318381" w14:textId="77777777" w:rsidR="004E0889" w:rsidRPr="004E0889" w:rsidRDefault="004E0889" w:rsidP="004E0889"/>
    <w:p w14:paraId="7FAC4949" w14:textId="7EDBEECA"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sz w:val="24"/>
          <w:szCs w:val="24"/>
        </w:rPr>
        <w:t xml:space="preserve">In conclusion, outsourcing and insourcing housekeeping services in Hilton Hotel both have advantages and disadvantages. While outsourcing may offer cost savings and access to skilled professionals, it may also result in a loss of control over service quality and reduced job security for staff. Insourcing, on the other hand, may provide greater control over service quality and job security but may come with higher costs and increased administrative responsibilities. Our research leads us to suggest that the Hilton Hotel bring in outside help for its housekeeping. While there may be financial benefits to outsourcing certain tasks, we find that the advantages of insourcing, such as having more say over service quality and protecting employees' jobs, more than </w:t>
      </w:r>
      <w:proofErr w:type="spellStart"/>
      <w:r w:rsidRPr="003100D0">
        <w:rPr>
          <w:rFonts w:asciiTheme="minorBidi" w:hAnsiTheme="minorBidi"/>
          <w:sz w:val="24"/>
          <w:szCs w:val="24"/>
        </w:rPr>
        <w:t>makeup</w:t>
      </w:r>
      <w:proofErr w:type="spellEnd"/>
      <w:r w:rsidRPr="003100D0">
        <w:rPr>
          <w:rFonts w:asciiTheme="minorBidi" w:hAnsiTheme="minorBidi"/>
          <w:sz w:val="24"/>
          <w:szCs w:val="24"/>
        </w:rPr>
        <w:t xml:space="preserve"> for any possible savings. </w:t>
      </w:r>
      <w:r>
        <w:rPr>
          <w:rFonts w:asciiTheme="minorBidi" w:hAnsiTheme="minorBidi"/>
          <w:sz w:val="24"/>
          <w:szCs w:val="24"/>
        </w:rPr>
        <w:t xml:space="preserve">Hilton Hotel </w:t>
      </w:r>
      <w:r w:rsidRPr="003100D0">
        <w:rPr>
          <w:rFonts w:asciiTheme="minorBidi" w:hAnsiTheme="minorBidi"/>
          <w:sz w:val="24"/>
          <w:szCs w:val="24"/>
        </w:rPr>
        <w:t xml:space="preserve">London knows the importance of keeping its housekeepers happy and motivated, thus it chooses to provide these services in-house rather than outsourcing them. In addition, the </w:t>
      </w:r>
      <w:r>
        <w:rPr>
          <w:rFonts w:asciiTheme="minorBidi" w:hAnsiTheme="minorBidi"/>
          <w:sz w:val="24"/>
          <w:szCs w:val="24"/>
        </w:rPr>
        <w:t>hotel</w:t>
      </w:r>
      <w:r w:rsidRPr="003100D0">
        <w:rPr>
          <w:rFonts w:asciiTheme="minorBidi" w:hAnsiTheme="minorBidi"/>
          <w:sz w:val="24"/>
          <w:szCs w:val="24"/>
        </w:rPr>
        <w:t xml:space="preserve"> can keep its facilities in tip-top shape, something that is crucial for giving guests a good time.</w:t>
      </w:r>
    </w:p>
    <w:p w14:paraId="0F846E15" w14:textId="77777777" w:rsidR="003100D0" w:rsidRPr="003100D0" w:rsidRDefault="003100D0" w:rsidP="003100D0">
      <w:pPr>
        <w:spacing w:line="360" w:lineRule="auto"/>
        <w:jc w:val="both"/>
        <w:rPr>
          <w:rFonts w:asciiTheme="minorBidi" w:hAnsiTheme="minorBidi"/>
          <w:sz w:val="24"/>
          <w:szCs w:val="24"/>
        </w:rPr>
      </w:pPr>
      <w:r w:rsidRPr="003100D0">
        <w:rPr>
          <w:rFonts w:asciiTheme="minorBidi" w:hAnsiTheme="minorBidi"/>
          <w:sz w:val="24"/>
          <w:szCs w:val="24"/>
        </w:rPr>
        <w:br w:type="page"/>
      </w:r>
    </w:p>
    <w:p w14:paraId="667FD925" w14:textId="77777777" w:rsidR="003100D0" w:rsidRPr="002846CA" w:rsidRDefault="003100D0" w:rsidP="003100D0">
      <w:pPr>
        <w:pStyle w:val="Heading1"/>
        <w:spacing w:line="360" w:lineRule="auto"/>
        <w:jc w:val="both"/>
        <w:rPr>
          <w:rFonts w:asciiTheme="minorBidi" w:eastAsia="Times New Roman" w:hAnsiTheme="minorBidi" w:cstheme="minorBidi"/>
          <w:b/>
          <w:bCs/>
          <w:color w:val="auto"/>
          <w:sz w:val="24"/>
          <w:szCs w:val="24"/>
          <w:lang w:val="es-ES"/>
        </w:rPr>
      </w:pPr>
      <w:bookmarkStart w:id="4" w:name="_Toc129339686"/>
      <w:r w:rsidRPr="002846CA">
        <w:rPr>
          <w:rFonts w:asciiTheme="minorBidi" w:eastAsia="Times New Roman" w:hAnsiTheme="minorBidi" w:cstheme="minorBidi"/>
          <w:b/>
          <w:bCs/>
          <w:color w:val="auto"/>
          <w:sz w:val="24"/>
          <w:szCs w:val="24"/>
          <w:lang w:val="es-ES"/>
        </w:rPr>
        <w:lastRenderedPageBreak/>
        <w:t xml:space="preserve">Reference </w:t>
      </w:r>
      <w:proofErr w:type="spellStart"/>
      <w:r w:rsidRPr="002846CA">
        <w:rPr>
          <w:rFonts w:asciiTheme="minorBidi" w:eastAsia="Times New Roman" w:hAnsiTheme="minorBidi" w:cstheme="minorBidi"/>
          <w:b/>
          <w:bCs/>
          <w:color w:val="auto"/>
          <w:sz w:val="24"/>
          <w:szCs w:val="24"/>
          <w:lang w:val="es-ES"/>
        </w:rPr>
        <w:t>list</w:t>
      </w:r>
      <w:bookmarkEnd w:id="4"/>
      <w:proofErr w:type="spellEnd"/>
    </w:p>
    <w:p w14:paraId="51BA3F26" w14:textId="3A3A495C"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lang w:val="es-ES"/>
        </w:rPr>
        <w:t>1.</w:t>
      </w:r>
      <w:r w:rsidR="003100D0" w:rsidRPr="003100D0">
        <w:rPr>
          <w:rFonts w:asciiTheme="minorBidi" w:eastAsia="Times New Roman" w:hAnsiTheme="minorBidi"/>
          <w:sz w:val="24"/>
          <w:szCs w:val="24"/>
          <w:lang w:val="es-ES"/>
        </w:rPr>
        <w:t xml:space="preserve">Alcalde-González, V., Gálvez Mozo, A. and Valenzuela Bustos, A. (2021). </w:t>
      </w:r>
      <w:r w:rsidR="003100D0" w:rsidRPr="003100D0">
        <w:rPr>
          <w:rFonts w:asciiTheme="minorBidi" w:eastAsia="Times New Roman" w:hAnsiTheme="minorBidi"/>
          <w:sz w:val="24"/>
          <w:szCs w:val="24"/>
        </w:rPr>
        <w:t xml:space="preserve">No clean rooms, no hotel business: Subversion tactics in Las </w:t>
      </w:r>
      <w:proofErr w:type="spellStart"/>
      <w:r w:rsidR="003100D0" w:rsidRPr="003100D0">
        <w:rPr>
          <w:rFonts w:asciiTheme="minorBidi" w:eastAsia="Times New Roman" w:hAnsiTheme="minorBidi"/>
          <w:sz w:val="24"/>
          <w:szCs w:val="24"/>
        </w:rPr>
        <w:t>Kellys</w:t>
      </w:r>
      <w:proofErr w:type="spellEnd"/>
      <w:r w:rsidR="003100D0" w:rsidRPr="003100D0">
        <w:rPr>
          <w:rFonts w:asciiTheme="minorBidi" w:eastAsia="Times New Roman" w:hAnsiTheme="minorBidi"/>
          <w:sz w:val="24"/>
          <w:szCs w:val="24"/>
        </w:rPr>
        <w:t xml:space="preserve">’ struggle for dignity in hotel housekeeping. </w:t>
      </w:r>
      <w:r w:rsidR="003100D0" w:rsidRPr="003100D0">
        <w:rPr>
          <w:rFonts w:asciiTheme="minorBidi" w:eastAsia="Times New Roman" w:hAnsiTheme="minorBidi"/>
          <w:i/>
          <w:iCs/>
          <w:sz w:val="24"/>
          <w:szCs w:val="24"/>
        </w:rPr>
        <w:t>Annals of Tourism Research</w:t>
      </w:r>
      <w:r w:rsidR="003100D0" w:rsidRPr="003100D0">
        <w:rPr>
          <w:rFonts w:asciiTheme="minorBidi" w:eastAsia="Times New Roman" w:hAnsiTheme="minorBidi"/>
          <w:sz w:val="24"/>
          <w:szCs w:val="24"/>
        </w:rPr>
        <w:t xml:space="preserve">, 91, p.103315.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://doi.org/10.1016/j.annals.2021.103315.</w:t>
      </w:r>
    </w:p>
    <w:p w14:paraId="7115856B" w14:textId="1F4DBC20"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2.</w:t>
      </w:r>
      <w:r w:rsidR="003100D0" w:rsidRPr="003100D0">
        <w:rPr>
          <w:rFonts w:asciiTheme="minorBidi" w:eastAsia="Times New Roman" w:hAnsiTheme="minorBidi"/>
          <w:sz w:val="24"/>
          <w:szCs w:val="24"/>
        </w:rPr>
        <w:t xml:space="preserve">Aristyawati, N.L., </w:t>
      </w:r>
      <w:proofErr w:type="spellStart"/>
      <w:r w:rsidR="003100D0" w:rsidRPr="003100D0">
        <w:rPr>
          <w:rFonts w:asciiTheme="minorBidi" w:eastAsia="Times New Roman" w:hAnsiTheme="minorBidi"/>
          <w:sz w:val="24"/>
          <w:szCs w:val="24"/>
        </w:rPr>
        <w:t>Budasi</w:t>
      </w:r>
      <w:proofErr w:type="spellEnd"/>
      <w:r w:rsidR="003100D0" w:rsidRPr="003100D0">
        <w:rPr>
          <w:rFonts w:asciiTheme="minorBidi" w:eastAsia="Times New Roman" w:hAnsiTheme="minorBidi"/>
          <w:sz w:val="24"/>
          <w:szCs w:val="24"/>
        </w:rPr>
        <w:t xml:space="preserve">, I.G. and </w:t>
      </w:r>
      <w:proofErr w:type="spellStart"/>
      <w:r w:rsidR="003100D0" w:rsidRPr="003100D0">
        <w:rPr>
          <w:rFonts w:asciiTheme="minorBidi" w:eastAsia="Times New Roman" w:hAnsiTheme="minorBidi"/>
          <w:sz w:val="24"/>
          <w:szCs w:val="24"/>
        </w:rPr>
        <w:t>Wedhanti</w:t>
      </w:r>
      <w:proofErr w:type="spellEnd"/>
      <w:r w:rsidR="003100D0" w:rsidRPr="003100D0">
        <w:rPr>
          <w:rFonts w:asciiTheme="minorBidi" w:eastAsia="Times New Roman" w:hAnsiTheme="minorBidi"/>
          <w:sz w:val="24"/>
          <w:szCs w:val="24"/>
        </w:rPr>
        <w:t xml:space="preserve">, N.K. (2020). An Analysis Of Jargons Used By The Housekeeping Department At The </w:t>
      </w:r>
      <w:proofErr w:type="spellStart"/>
      <w:r w:rsidR="003100D0" w:rsidRPr="003100D0">
        <w:rPr>
          <w:rFonts w:asciiTheme="minorBidi" w:eastAsia="Times New Roman" w:hAnsiTheme="minorBidi"/>
          <w:sz w:val="24"/>
          <w:szCs w:val="24"/>
        </w:rPr>
        <w:t>Lovina</w:t>
      </w:r>
      <w:proofErr w:type="spellEnd"/>
      <w:r w:rsidR="003100D0" w:rsidRPr="003100D0">
        <w:rPr>
          <w:rFonts w:asciiTheme="minorBidi" w:eastAsia="Times New Roman" w:hAnsiTheme="minorBidi"/>
          <w:sz w:val="24"/>
          <w:szCs w:val="24"/>
        </w:rPr>
        <w:t xml:space="preserve"> Bali Hotel. </w:t>
      </w:r>
      <w:r w:rsidR="003100D0" w:rsidRPr="003100D0">
        <w:rPr>
          <w:rFonts w:asciiTheme="minorBidi" w:eastAsia="Times New Roman" w:hAnsiTheme="minorBidi"/>
          <w:i/>
          <w:iCs/>
          <w:sz w:val="24"/>
          <w:szCs w:val="24"/>
        </w:rPr>
        <w:t>Indonesian Journal Of Educational Research and Review</w:t>
      </w:r>
      <w:r w:rsidR="003100D0" w:rsidRPr="003100D0">
        <w:rPr>
          <w:rFonts w:asciiTheme="minorBidi" w:eastAsia="Times New Roman" w:hAnsiTheme="minorBidi"/>
          <w:sz w:val="24"/>
          <w:szCs w:val="24"/>
        </w:rPr>
        <w:t xml:space="preserve">, 3(2), p.72.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://doi.org/10.23887/ijerr.v3i2.26537.</w:t>
      </w:r>
    </w:p>
    <w:p w14:paraId="61AC5A4C" w14:textId="479B7947"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3.</w:t>
      </w:r>
      <w:r w:rsidR="003100D0" w:rsidRPr="003100D0">
        <w:rPr>
          <w:rFonts w:asciiTheme="minorBidi" w:eastAsia="Times New Roman" w:hAnsiTheme="minorBidi"/>
          <w:sz w:val="24"/>
          <w:szCs w:val="24"/>
        </w:rPr>
        <w:t xml:space="preserve">Das, P. (2021). Implementation and Effectiveness of New Technologies in Housekeeping Department. </w:t>
      </w:r>
      <w:r w:rsidR="003100D0" w:rsidRPr="003100D0">
        <w:rPr>
          <w:rFonts w:asciiTheme="minorBidi" w:eastAsia="Times New Roman" w:hAnsiTheme="minorBidi"/>
          <w:i/>
          <w:iCs/>
          <w:sz w:val="24"/>
          <w:szCs w:val="24"/>
        </w:rPr>
        <w:t>Psychology and Education Journal</w:t>
      </w:r>
      <w:r w:rsidR="003100D0" w:rsidRPr="003100D0">
        <w:rPr>
          <w:rFonts w:asciiTheme="minorBidi" w:eastAsia="Times New Roman" w:hAnsiTheme="minorBidi"/>
          <w:sz w:val="24"/>
          <w:szCs w:val="24"/>
        </w:rPr>
        <w:t xml:space="preserve">, 57(9), pp.6274–6280.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://doi.org/10.17762/pae.v57i9.2725.</w:t>
      </w:r>
    </w:p>
    <w:p w14:paraId="2C10FC56" w14:textId="37D36053"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4.</w:t>
      </w:r>
      <w:r w:rsidR="003100D0" w:rsidRPr="003100D0">
        <w:rPr>
          <w:rFonts w:asciiTheme="minorBidi" w:eastAsia="Times New Roman" w:hAnsiTheme="minorBidi"/>
          <w:sz w:val="24"/>
          <w:szCs w:val="24"/>
        </w:rPr>
        <w:t xml:space="preserve">Hilton (2022). </w:t>
      </w:r>
      <w:r w:rsidR="003100D0" w:rsidRPr="003100D0">
        <w:rPr>
          <w:rFonts w:asciiTheme="minorBidi" w:eastAsia="Times New Roman" w:hAnsiTheme="minorBidi"/>
          <w:i/>
          <w:iCs/>
          <w:sz w:val="24"/>
          <w:szCs w:val="24"/>
        </w:rPr>
        <w:t>Hilton Brands | Global Hospitality Company</w:t>
      </w:r>
      <w:r w:rsidR="003100D0" w:rsidRPr="003100D0">
        <w:rPr>
          <w:rFonts w:asciiTheme="minorBidi" w:eastAsia="Times New Roman" w:hAnsiTheme="minorBidi"/>
          <w:sz w:val="24"/>
          <w:szCs w:val="24"/>
        </w:rPr>
        <w:t>. [online] Hilton.com. Available at: https://www.hilton.com/en/corporate/.</w:t>
      </w:r>
    </w:p>
    <w:p w14:paraId="22AD4A35" w14:textId="37FD5C36"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5.</w:t>
      </w:r>
      <w:r w:rsidR="003100D0" w:rsidRPr="003100D0">
        <w:rPr>
          <w:rFonts w:asciiTheme="minorBidi" w:eastAsia="Times New Roman" w:hAnsiTheme="minorBidi"/>
          <w:sz w:val="24"/>
          <w:szCs w:val="24"/>
        </w:rPr>
        <w:t xml:space="preserve">Lamminmaki, D. (2011). An examination of factors motivating hotel outsourcing. </w:t>
      </w:r>
      <w:r w:rsidR="003100D0" w:rsidRPr="003100D0">
        <w:rPr>
          <w:rFonts w:asciiTheme="minorBidi" w:eastAsia="Times New Roman" w:hAnsiTheme="minorBidi"/>
          <w:i/>
          <w:iCs/>
          <w:sz w:val="24"/>
          <w:szCs w:val="24"/>
        </w:rPr>
        <w:t>International Journal of Hospitality Management</w:t>
      </w:r>
      <w:r w:rsidR="003100D0" w:rsidRPr="003100D0">
        <w:rPr>
          <w:rFonts w:asciiTheme="minorBidi" w:eastAsia="Times New Roman" w:hAnsiTheme="minorBidi"/>
          <w:sz w:val="24"/>
          <w:szCs w:val="24"/>
        </w:rPr>
        <w:t xml:space="preserve">, 30(4), pp.963–973.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://doi.org/10.1016/j.ijhm.2010.10.010.</w:t>
      </w:r>
    </w:p>
    <w:p w14:paraId="6D049A5C" w14:textId="34C37E64"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6.</w:t>
      </w:r>
      <w:r w:rsidR="003100D0" w:rsidRPr="003100D0">
        <w:rPr>
          <w:rFonts w:asciiTheme="minorBidi" w:eastAsia="Times New Roman" w:hAnsiTheme="minorBidi"/>
          <w:sz w:val="24"/>
          <w:szCs w:val="24"/>
        </w:rPr>
        <w:t xml:space="preserve">Mbasera, Miriam (2014). Service delivery challenges facing the housekeeping departments in hotels with chain affiliation in Harare. </w:t>
      </w:r>
      <w:r w:rsidR="003100D0" w:rsidRPr="003100D0">
        <w:rPr>
          <w:rFonts w:asciiTheme="minorBidi" w:eastAsia="Times New Roman" w:hAnsiTheme="minorBidi"/>
          <w:i/>
          <w:iCs/>
          <w:sz w:val="24"/>
          <w:szCs w:val="24"/>
        </w:rPr>
        <w:t>International Journal of Physical and Social Sciences</w:t>
      </w:r>
      <w:r w:rsidR="003100D0" w:rsidRPr="003100D0">
        <w:rPr>
          <w:rFonts w:asciiTheme="minorBidi" w:eastAsia="Times New Roman" w:hAnsiTheme="minorBidi"/>
          <w:sz w:val="24"/>
          <w:szCs w:val="24"/>
        </w:rPr>
        <w:t>, [online] 2(6), pp.1–25. Available at: https://www.indianjournals.com/ijor.aspx?target=ijor:ijpss&amp;volume=2&amp;issue=6&amp;article=001 [Accessed 5 Mar. 2023].</w:t>
      </w:r>
    </w:p>
    <w:p w14:paraId="64A2A3B8" w14:textId="598C0E63"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7.</w:t>
      </w:r>
      <w:r w:rsidR="003100D0" w:rsidRPr="003100D0">
        <w:rPr>
          <w:rFonts w:asciiTheme="minorBidi" w:eastAsia="Times New Roman" w:hAnsiTheme="minorBidi"/>
          <w:sz w:val="24"/>
          <w:szCs w:val="24"/>
        </w:rPr>
        <w:t xml:space="preserve">Pesonen, J. (2015). </w:t>
      </w:r>
      <w:r w:rsidR="003100D0" w:rsidRPr="003100D0">
        <w:rPr>
          <w:rFonts w:asciiTheme="minorBidi" w:eastAsia="Times New Roman" w:hAnsiTheme="minorBidi"/>
          <w:i/>
          <w:iCs/>
          <w:sz w:val="24"/>
          <w:szCs w:val="24"/>
        </w:rPr>
        <w:t>Internal Housekeeping Versus Outsourced Housekeeping</w:t>
      </w:r>
      <w:r w:rsidR="003100D0" w:rsidRPr="003100D0">
        <w:rPr>
          <w:rFonts w:asciiTheme="minorBidi" w:eastAsia="Times New Roman" w:hAnsiTheme="minorBidi"/>
          <w:sz w:val="24"/>
          <w:szCs w:val="24"/>
        </w:rPr>
        <w:t>. [online] www.theseus.fi. Available at: https://www.theseus.fi/handle/10024/90439 [Accessed 5 Mar. 2023].</w:t>
      </w:r>
    </w:p>
    <w:p w14:paraId="4E6FC40D" w14:textId="38DD11DC" w:rsidR="003100D0" w:rsidRPr="003100D0" w:rsidRDefault="002846CA" w:rsidP="003100D0">
      <w:pPr>
        <w:spacing w:after="240" w:line="360" w:lineRule="auto"/>
        <w:jc w:val="both"/>
        <w:rPr>
          <w:rFonts w:asciiTheme="minorBidi" w:eastAsia="Times New Roman" w:hAnsiTheme="minorBidi"/>
          <w:sz w:val="24"/>
          <w:szCs w:val="24"/>
          <w:lang w:val="es-ES"/>
        </w:rPr>
      </w:pPr>
      <w:r>
        <w:rPr>
          <w:rFonts w:asciiTheme="minorBidi" w:eastAsia="Times New Roman" w:hAnsiTheme="minorBidi"/>
          <w:sz w:val="24"/>
          <w:szCs w:val="24"/>
        </w:rPr>
        <w:t>8.</w:t>
      </w:r>
      <w:r w:rsidR="003100D0" w:rsidRPr="003100D0">
        <w:rPr>
          <w:rFonts w:asciiTheme="minorBidi" w:eastAsia="Times New Roman" w:hAnsiTheme="minorBidi"/>
          <w:sz w:val="24"/>
          <w:szCs w:val="24"/>
        </w:rPr>
        <w:t xml:space="preserve">Prawira, I.G.A.G.Y. and </w:t>
      </w:r>
      <w:proofErr w:type="spellStart"/>
      <w:r w:rsidR="003100D0" w:rsidRPr="003100D0">
        <w:rPr>
          <w:rFonts w:asciiTheme="minorBidi" w:eastAsia="Times New Roman" w:hAnsiTheme="minorBidi"/>
          <w:sz w:val="24"/>
          <w:szCs w:val="24"/>
        </w:rPr>
        <w:t>Suwandana</w:t>
      </w:r>
      <w:proofErr w:type="spellEnd"/>
      <w:r w:rsidR="003100D0" w:rsidRPr="003100D0">
        <w:rPr>
          <w:rFonts w:asciiTheme="minorBidi" w:eastAsia="Times New Roman" w:hAnsiTheme="minorBidi"/>
          <w:sz w:val="24"/>
          <w:szCs w:val="24"/>
        </w:rPr>
        <w:t xml:space="preserve">, I.G.M. (2019). PERAN KEPUASAN KERJA MEMEDIASI PENGARUH STRES KERJA TERHADAP KINERJA KARYAWAN HOUSEKEEPING DEPARTMENT FAVE HOTEL. </w:t>
      </w:r>
      <w:r w:rsidR="003100D0" w:rsidRPr="003100D0">
        <w:rPr>
          <w:rFonts w:asciiTheme="minorBidi" w:eastAsia="Times New Roman" w:hAnsiTheme="minorBidi"/>
          <w:i/>
          <w:iCs/>
          <w:sz w:val="24"/>
          <w:szCs w:val="24"/>
          <w:lang w:val="es-ES"/>
        </w:rPr>
        <w:t>E-</w:t>
      </w:r>
      <w:proofErr w:type="spellStart"/>
      <w:r w:rsidR="003100D0" w:rsidRPr="003100D0">
        <w:rPr>
          <w:rFonts w:asciiTheme="minorBidi" w:eastAsia="Times New Roman" w:hAnsiTheme="minorBidi"/>
          <w:i/>
          <w:iCs/>
          <w:sz w:val="24"/>
          <w:szCs w:val="24"/>
          <w:lang w:val="es-ES"/>
        </w:rPr>
        <w:t>Jurnal</w:t>
      </w:r>
      <w:proofErr w:type="spellEnd"/>
      <w:r w:rsidR="003100D0" w:rsidRPr="003100D0">
        <w:rPr>
          <w:rFonts w:asciiTheme="minorBidi" w:eastAsia="Times New Roman" w:hAnsiTheme="minorBidi"/>
          <w:i/>
          <w:iCs/>
          <w:sz w:val="24"/>
          <w:szCs w:val="24"/>
          <w:lang w:val="es-ES"/>
        </w:rPr>
        <w:t xml:space="preserve"> </w:t>
      </w:r>
      <w:proofErr w:type="spellStart"/>
      <w:r w:rsidR="003100D0" w:rsidRPr="003100D0">
        <w:rPr>
          <w:rFonts w:asciiTheme="minorBidi" w:eastAsia="Times New Roman" w:hAnsiTheme="minorBidi"/>
          <w:i/>
          <w:iCs/>
          <w:sz w:val="24"/>
          <w:szCs w:val="24"/>
          <w:lang w:val="es-ES"/>
        </w:rPr>
        <w:t>Manajemen</w:t>
      </w:r>
      <w:proofErr w:type="spellEnd"/>
      <w:r w:rsidR="003100D0" w:rsidRPr="003100D0">
        <w:rPr>
          <w:rFonts w:asciiTheme="minorBidi" w:eastAsia="Times New Roman" w:hAnsiTheme="minorBidi"/>
          <w:i/>
          <w:iCs/>
          <w:sz w:val="24"/>
          <w:szCs w:val="24"/>
          <w:lang w:val="es-ES"/>
        </w:rPr>
        <w:t xml:space="preserve"> </w:t>
      </w:r>
      <w:proofErr w:type="spellStart"/>
      <w:r w:rsidR="003100D0" w:rsidRPr="003100D0">
        <w:rPr>
          <w:rFonts w:asciiTheme="minorBidi" w:eastAsia="Times New Roman" w:hAnsiTheme="minorBidi"/>
          <w:i/>
          <w:iCs/>
          <w:sz w:val="24"/>
          <w:szCs w:val="24"/>
          <w:lang w:val="es-ES"/>
        </w:rPr>
        <w:t>Universitas</w:t>
      </w:r>
      <w:proofErr w:type="spellEnd"/>
      <w:r w:rsidR="003100D0" w:rsidRPr="003100D0">
        <w:rPr>
          <w:rFonts w:asciiTheme="minorBidi" w:eastAsia="Times New Roman" w:hAnsiTheme="minorBidi"/>
          <w:i/>
          <w:iCs/>
          <w:sz w:val="24"/>
          <w:szCs w:val="24"/>
          <w:lang w:val="es-ES"/>
        </w:rPr>
        <w:t xml:space="preserve"> </w:t>
      </w:r>
      <w:proofErr w:type="spellStart"/>
      <w:r w:rsidR="003100D0" w:rsidRPr="003100D0">
        <w:rPr>
          <w:rFonts w:asciiTheme="minorBidi" w:eastAsia="Times New Roman" w:hAnsiTheme="minorBidi"/>
          <w:i/>
          <w:iCs/>
          <w:sz w:val="24"/>
          <w:szCs w:val="24"/>
          <w:lang w:val="es-ES"/>
        </w:rPr>
        <w:t>Udayana</w:t>
      </w:r>
      <w:proofErr w:type="spellEnd"/>
      <w:r w:rsidR="003100D0" w:rsidRPr="003100D0">
        <w:rPr>
          <w:rFonts w:asciiTheme="minorBidi" w:eastAsia="Times New Roman" w:hAnsiTheme="minorBidi"/>
          <w:sz w:val="24"/>
          <w:szCs w:val="24"/>
          <w:lang w:val="es-ES"/>
        </w:rPr>
        <w:t xml:space="preserve">, 8(8), p.5060. </w:t>
      </w:r>
      <w:proofErr w:type="spellStart"/>
      <w:r w:rsidR="003100D0" w:rsidRPr="003100D0">
        <w:rPr>
          <w:rFonts w:asciiTheme="minorBidi" w:eastAsia="Times New Roman" w:hAnsiTheme="minorBidi"/>
          <w:sz w:val="24"/>
          <w:szCs w:val="24"/>
          <w:lang w:val="es-ES"/>
        </w:rPr>
        <w:t>doi:https</w:t>
      </w:r>
      <w:proofErr w:type="spellEnd"/>
      <w:r w:rsidR="003100D0" w:rsidRPr="003100D0">
        <w:rPr>
          <w:rFonts w:asciiTheme="minorBidi" w:eastAsia="Times New Roman" w:hAnsiTheme="minorBidi"/>
          <w:sz w:val="24"/>
          <w:szCs w:val="24"/>
          <w:lang w:val="es-ES"/>
        </w:rPr>
        <w:t>://doi.org/10.24843/ejmunud.2019.v08.i08.p13.</w:t>
      </w:r>
    </w:p>
    <w:p w14:paraId="30C10A61" w14:textId="51E8D107"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lang w:val="es-ES"/>
        </w:rPr>
        <w:lastRenderedPageBreak/>
        <w:t>9.</w:t>
      </w:r>
      <w:r w:rsidR="003100D0" w:rsidRPr="003100D0">
        <w:rPr>
          <w:rFonts w:asciiTheme="minorBidi" w:eastAsia="Times New Roman" w:hAnsiTheme="minorBidi"/>
          <w:sz w:val="24"/>
          <w:szCs w:val="24"/>
          <w:lang w:val="es-ES"/>
        </w:rPr>
        <w:t xml:space="preserve">Puspita, N.N.M., </w:t>
      </w:r>
      <w:proofErr w:type="spellStart"/>
      <w:r w:rsidR="003100D0" w:rsidRPr="003100D0">
        <w:rPr>
          <w:rFonts w:asciiTheme="minorBidi" w:eastAsia="Times New Roman" w:hAnsiTheme="minorBidi"/>
          <w:sz w:val="24"/>
          <w:szCs w:val="24"/>
          <w:lang w:val="es-ES"/>
        </w:rPr>
        <w:t>Budasi</w:t>
      </w:r>
      <w:proofErr w:type="spellEnd"/>
      <w:r w:rsidR="003100D0" w:rsidRPr="003100D0">
        <w:rPr>
          <w:rFonts w:asciiTheme="minorBidi" w:eastAsia="Times New Roman" w:hAnsiTheme="minorBidi"/>
          <w:sz w:val="24"/>
          <w:szCs w:val="24"/>
          <w:lang w:val="es-ES"/>
        </w:rPr>
        <w:t xml:space="preserve">, I.G. and </w:t>
      </w:r>
      <w:proofErr w:type="spellStart"/>
      <w:r w:rsidR="003100D0" w:rsidRPr="003100D0">
        <w:rPr>
          <w:rFonts w:asciiTheme="minorBidi" w:eastAsia="Times New Roman" w:hAnsiTheme="minorBidi"/>
          <w:sz w:val="24"/>
          <w:szCs w:val="24"/>
          <w:lang w:val="es-ES"/>
        </w:rPr>
        <w:t>Ramendra</w:t>
      </w:r>
      <w:proofErr w:type="spellEnd"/>
      <w:r w:rsidR="003100D0" w:rsidRPr="003100D0">
        <w:rPr>
          <w:rFonts w:asciiTheme="minorBidi" w:eastAsia="Times New Roman" w:hAnsiTheme="minorBidi"/>
          <w:sz w:val="24"/>
          <w:szCs w:val="24"/>
          <w:lang w:val="es-ES"/>
        </w:rPr>
        <w:t xml:space="preserve">, D.P. (2019). </w:t>
      </w:r>
      <w:r w:rsidR="003100D0" w:rsidRPr="003100D0">
        <w:rPr>
          <w:rFonts w:asciiTheme="minorBidi" w:eastAsia="Times New Roman" w:hAnsiTheme="minorBidi"/>
          <w:sz w:val="24"/>
          <w:szCs w:val="24"/>
        </w:rPr>
        <w:t xml:space="preserve">DEVELOPING ENGLISH LEARNING MATERIALS FOR STUDENTS OF HOUSEKEEPING DEPARTMENT AT PPLP PANSOPHIA SINGARAJA. </w:t>
      </w:r>
      <w:r w:rsidR="003100D0" w:rsidRPr="003100D0">
        <w:rPr>
          <w:rFonts w:asciiTheme="minorBidi" w:eastAsia="Times New Roman" w:hAnsiTheme="minorBidi"/>
          <w:i/>
          <w:iCs/>
          <w:sz w:val="24"/>
          <w:szCs w:val="24"/>
        </w:rPr>
        <w:t>PRASI</w:t>
      </w:r>
      <w:r w:rsidR="003100D0" w:rsidRPr="003100D0">
        <w:rPr>
          <w:rFonts w:asciiTheme="minorBidi" w:eastAsia="Times New Roman" w:hAnsiTheme="minorBidi"/>
          <w:sz w:val="24"/>
          <w:szCs w:val="24"/>
        </w:rPr>
        <w:t xml:space="preserve">, 14(1), p.14.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://doi.org/10.23887/prasi.v14i1.17891.</w:t>
      </w:r>
    </w:p>
    <w:p w14:paraId="78B7F50A" w14:textId="12A3636D"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10.</w:t>
      </w:r>
      <w:r w:rsidR="003100D0" w:rsidRPr="003100D0">
        <w:rPr>
          <w:rFonts w:asciiTheme="minorBidi" w:eastAsia="Times New Roman" w:hAnsiTheme="minorBidi"/>
          <w:sz w:val="24"/>
          <w:szCs w:val="24"/>
        </w:rPr>
        <w:t xml:space="preserve">Singh, D. and Amandeep (2017). MOTIVES FOR SELECTING HOUSEKEEPING DEPARTMENT AS A CAREER- A STUDY OF SELECTED HOTELS OF NORTH INDIA. </w:t>
      </w:r>
      <w:r w:rsidR="003100D0" w:rsidRPr="003100D0">
        <w:rPr>
          <w:rFonts w:asciiTheme="minorBidi" w:eastAsia="Times New Roman" w:hAnsiTheme="minorBidi"/>
          <w:i/>
          <w:iCs/>
          <w:sz w:val="24"/>
          <w:szCs w:val="24"/>
        </w:rPr>
        <w:t>International Journal of Research -GRANTHAALAYAH</w:t>
      </w:r>
      <w:r w:rsidR="003100D0" w:rsidRPr="003100D0">
        <w:rPr>
          <w:rFonts w:asciiTheme="minorBidi" w:eastAsia="Times New Roman" w:hAnsiTheme="minorBidi"/>
          <w:sz w:val="24"/>
          <w:szCs w:val="24"/>
        </w:rPr>
        <w:t xml:space="preserve">, 5(7), pp.309–314.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://doi.org/10.29121/granthaalayah.v5.i7.2017.2137.</w:t>
      </w:r>
    </w:p>
    <w:p w14:paraId="44407D9D" w14:textId="5B0E8CB5"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lang w:val="it-IT"/>
        </w:rPr>
        <w:t>11.</w:t>
      </w:r>
      <w:r w:rsidR="003100D0" w:rsidRPr="003100D0">
        <w:rPr>
          <w:rFonts w:asciiTheme="minorBidi" w:eastAsia="Times New Roman" w:hAnsiTheme="minorBidi"/>
          <w:sz w:val="24"/>
          <w:szCs w:val="24"/>
          <w:lang w:val="it-IT"/>
        </w:rPr>
        <w:t xml:space="preserve">Supardi, S., </w:t>
      </w:r>
      <w:proofErr w:type="spellStart"/>
      <w:r w:rsidR="003100D0" w:rsidRPr="003100D0">
        <w:rPr>
          <w:rFonts w:asciiTheme="minorBidi" w:eastAsia="Times New Roman" w:hAnsiTheme="minorBidi"/>
          <w:sz w:val="24"/>
          <w:szCs w:val="24"/>
          <w:lang w:val="it-IT"/>
        </w:rPr>
        <w:t>Nasruji</w:t>
      </w:r>
      <w:proofErr w:type="spellEnd"/>
      <w:r w:rsidR="003100D0" w:rsidRPr="003100D0">
        <w:rPr>
          <w:rFonts w:asciiTheme="minorBidi" w:eastAsia="Times New Roman" w:hAnsiTheme="minorBidi"/>
          <w:sz w:val="24"/>
          <w:szCs w:val="24"/>
          <w:lang w:val="it-IT"/>
        </w:rPr>
        <w:t xml:space="preserve">, N. and </w:t>
      </w:r>
      <w:proofErr w:type="spellStart"/>
      <w:r w:rsidR="003100D0" w:rsidRPr="003100D0">
        <w:rPr>
          <w:rFonts w:asciiTheme="minorBidi" w:eastAsia="Times New Roman" w:hAnsiTheme="minorBidi"/>
          <w:sz w:val="24"/>
          <w:szCs w:val="24"/>
          <w:lang w:val="it-IT"/>
        </w:rPr>
        <w:t>Lasmaria</w:t>
      </w:r>
      <w:proofErr w:type="spellEnd"/>
      <w:r w:rsidR="003100D0" w:rsidRPr="003100D0">
        <w:rPr>
          <w:rFonts w:asciiTheme="minorBidi" w:eastAsia="Times New Roman" w:hAnsiTheme="minorBidi"/>
          <w:sz w:val="24"/>
          <w:szCs w:val="24"/>
          <w:lang w:val="it-IT"/>
        </w:rPr>
        <w:t xml:space="preserve"> </w:t>
      </w:r>
      <w:proofErr w:type="spellStart"/>
      <w:r w:rsidR="003100D0" w:rsidRPr="003100D0">
        <w:rPr>
          <w:rFonts w:asciiTheme="minorBidi" w:eastAsia="Times New Roman" w:hAnsiTheme="minorBidi"/>
          <w:sz w:val="24"/>
          <w:szCs w:val="24"/>
          <w:lang w:val="it-IT"/>
        </w:rPr>
        <w:t>Simanullang</w:t>
      </w:r>
      <w:proofErr w:type="spellEnd"/>
      <w:r w:rsidR="003100D0" w:rsidRPr="003100D0">
        <w:rPr>
          <w:rFonts w:asciiTheme="minorBidi" w:eastAsia="Times New Roman" w:hAnsiTheme="minorBidi"/>
          <w:sz w:val="24"/>
          <w:szCs w:val="24"/>
          <w:lang w:val="it-IT"/>
        </w:rPr>
        <w:t xml:space="preserve">, R.M. (2019). </w:t>
      </w:r>
      <w:r w:rsidR="003100D0" w:rsidRPr="003100D0">
        <w:rPr>
          <w:rFonts w:asciiTheme="minorBidi" w:eastAsia="Times New Roman" w:hAnsiTheme="minorBidi"/>
          <w:sz w:val="24"/>
          <w:szCs w:val="24"/>
        </w:rPr>
        <w:t xml:space="preserve">POSITIVE POLITENESS STRATEGIES USED IN CONVERSATION BY HOTEL STAFF HOUSEKEEPING OF PANORAMA REGENCY HOTEL BATAM. </w:t>
      </w:r>
      <w:r w:rsidR="003100D0" w:rsidRPr="003100D0">
        <w:rPr>
          <w:rFonts w:asciiTheme="minorBidi" w:eastAsia="Times New Roman" w:hAnsiTheme="minorBidi"/>
          <w:i/>
          <w:iCs/>
          <w:sz w:val="24"/>
          <w:szCs w:val="24"/>
        </w:rPr>
        <w:t>JURNAL DIMENSI</w:t>
      </w:r>
      <w:r w:rsidR="003100D0" w:rsidRPr="003100D0">
        <w:rPr>
          <w:rFonts w:asciiTheme="minorBidi" w:eastAsia="Times New Roman" w:hAnsiTheme="minorBidi"/>
          <w:sz w:val="24"/>
          <w:szCs w:val="24"/>
        </w:rPr>
        <w:t xml:space="preserve">, 8(1). </w:t>
      </w:r>
      <w:proofErr w:type="spellStart"/>
      <w:r w:rsidR="003100D0" w:rsidRPr="003100D0">
        <w:rPr>
          <w:rFonts w:asciiTheme="minorBidi" w:eastAsia="Times New Roman" w:hAnsiTheme="minorBidi"/>
          <w:sz w:val="24"/>
          <w:szCs w:val="24"/>
        </w:rPr>
        <w:t>doi:https</w:t>
      </w:r>
      <w:proofErr w:type="spellEnd"/>
      <w:r w:rsidR="003100D0" w:rsidRPr="003100D0">
        <w:rPr>
          <w:rFonts w:asciiTheme="minorBidi" w:eastAsia="Times New Roman" w:hAnsiTheme="minorBidi"/>
          <w:sz w:val="24"/>
          <w:szCs w:val="24"/>
        </w:rPr>
        <w:t>://doi.org/10.33373/dms.v8i1.1828.</w:t>
      </w:r>
    </w:p>
    <w:p w14:paraId="791FC8F9" w14:textId="75AB7DCA" w:rsidR="003100D0" w:rsidRPr="003100D0" w:rsidRDefault="002846CA" w:rsidP="003100D0">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12.</w:t>
      </w:r>
      <w:r w:rsidR="003100D0" w:rsidRPr="003100D0">
        <w:rPr>
          <w:rFonts w:asciiTheme="minorBidi" w:eastAsia="Times New Roman" w:hAnsiTheme="minorBidi"/>
          <w:sz w:val="24"/>
          <w:szCs w:val="24"/>
        </w:rPr>
        <w:t xml:space="preserve">Tiwari, A., Singh, M. and Dahiya, A. (2022). EXAMINATION OF THE SUPPLIER-RELATED FACTORS INFLUENCING THE SUCCESS OF OUTSOURCING IN THE HOTEL HOUSEKEEPING DEPARTMENT. </w:t>
      </w:r>
      <w:r w:rsidR="003100D0" w:rsidRPr="003100D0">
        <w:rPr>
          <w:rFonts w:asciiTheme="minorBidi" w:eastAsia="Times New Roman" w:hAnsiTheme="minorBidi"/>
          <w:i/>
          <w:iCs/>
          <w:sz w:val="24"/>
          <w:szCs w:val="24"/>
        </w:rPr>
        <w:t>Journal of Positive School Psychology</w:t>
      </w:r>
      <w:r w:rsidR="003100D0" w:rsidRPr="003100D0">
        <w:rPr>
          <w:rFonts w:asciiTheme="minorBidi" w:eastAsia="Times New Roman" w:hAnsiTheme="minorBidi"/>
          <w:sz w:val="24"/>
          <w:szCs w:val="24"/>
        </w:rPr>
        <w:t>, [online] pp.2966–2974. Available at: https://journalppw.com/index.php/jpsp/article/view/3773.</w:t>
      </w:r>
    </w:p>
    <w:p w14:paraId="536DE999" w14:textId="55269622" w:rsidR="003100D0" w:rsidRPr="003100D0" w:rsidRDefault="002846CA" w:rsidP="002846CA">
      <w:pPr>
        <w:spacing w:after="240" w:line="360" w:lineRule="auto"/>
        <w:jc w:val="both"/>
        <w:rPr>
          <w:rFonts w:asciiTheme="minorBidi" w:eastAsia="Times New Roman" w:hAnsiTheme="minorBidi"/>
          <w:sz w:val="24"/>
          <w:szCs w:val="24"/>
        </w:rPr>
      </w:pPr>
      <w:r>
        <w:rPr>
          <w:rFonts w:asciiTheme="minorBidi" w:eastAsia="Times New Roman" w:hAnsiTheme="minorBidi"/>
          <w:sz w:val="24"/>
          <w:szCs w:val="24"/>
        </w:rPr>
        <w:t>13.</w:t>
      </w:r>
      <w:r w:rsidR="003100D0" w:rsidRPr="003100D0">
        <w:rPr>
          <w:rFonts w:asciiTheme="minorBidi" w:eastAsia="Times New Roman" w:hAnsiTheme="minorBidi"/>
          <w:sz w:val="24"/>
          <w:szCs w:val="24"/>
        </w:rPr>
        <w:t xml:space="preserve">Zuraida </w:t>
      </w:r>
      <w:proofErr w:type="spellStart"/>
      <w:r w:rsidR="003100D0" w:rsidRPr="003100D0">
        <w:rPr>
          <w:rFonts w:asciiTheme="minorBidi" w:eastAsia="Times New Roman" w:hAnsiTheme="minorBidi"/>
          <w:sz w:val="24"/>
          <w:szCs w:val="24"/>
        </w:rPr>
        <w:t>Alwadood</w:t>
      </w:r>
      <w:proofErr w:type="spellEnd"/>
      <w:r w:rsidR="003100D0" w:rsidRPr="003100D0">
        <w:rPr>
          <w:rFonts w:asciiTheme="minorBidi" w:eastAsia="Times New Roman" w:hAnsiTheme="minorBidi"/>
          <w:sz w:val="24"/>
          <w:szCs w:val="24"/>
        </w:rPr>
        <w:t xml:space="preserve">, </w:t>
      </w:r>
      <w:proofErr w:type="spellStart"/>
      <w:r w:rsidR="003100D0" w:rsidRPr="003100D0">
        <w:rPr>
          <w:rFonts w:asciiTheme="minorBidi" w:eastAsia="Times New Roman" w:hAnsiTheme="minorBidi"/>
          <w:sz w:val="24"/>
          <w:szCs w:val="24"/>
        </w:rPr>
        <w:t>Norlenda</w:t>
      </w:r>
      <w:proofErr w:type="spellEnd"/>
      <w:r w:rsidR="003100D0" w:rsidRPr="003100D0">
        <w:rPr>
          <w:rFonts w:asciiTheme="minorBidi" w:eastAsia="Times New Roman" w:hAnsiTheme="minorBidi"/>
          <w:sz w:val="24"/>
          <w:szCs w:val="24"/>
        </w:rPr>
        <w:t xml:space="preserve"> Mohd Noor and Nurul </w:t>
      </w:r>
      <w:proofErr w:type="spellStart"/>
      <w:r w:rsidR="003100D0" w:rsidRPr="003100D0">
        <w:rPr>
          <w:rFonts w:asciiTheme="minorBidi" w:eastAsia="Times New Roman" w:hAnsiTheme="minorBidi"/>
          <w:sz w:val="24"/>
          <w:szCs w:val="24"/>
        </w:rPr>
        <w:t>Ainaa</w:t>
      </w:r>
      <w:proofErr w:type="spellEnd"/>
      <w:r w:rsidR="003100D0" w:rsidRPr="003100D0">
        <w:rPr>
          <w:rFonts w:asciiTheme="minorBidi" w:eastAsia="Times New Roman" w:hAnsiTheme="minorBidi"/>
          <w:sz w:val="24"/>
          <w:szCs w:val="24"/>
        </w:rPr>
        <w:t xml:space="preserve"> Mainor (2021). An Optimization Model for Hotel Housekeeping Personnel Scheduling in Pandemic Outbreak. </w:t>
      </w:r>
      <w:proofErr w:type="spellStart"/>
      <w:r w:rsidR="003100D0" w:rsidRPr="003100D0">
        <w:rPr>
          <w:rFonts w:asciiTheme="minorBidi" w:eastAsia="Times New Roman" w:hAnsiTheme="minorBidi"/>
          <w:i/>
          <w:iCs/>
          <w:sz w:val="24"/>
          <w:szCs w:val="24"/>
        </w:rPr>
        <w:t>Menemui</w:t>
      </w:r>
      <w:proofErr w:type="spellEnd"/>
      <w:r w:rsidR="003100D0" w:rsidRPr="003100D0">
        <w:rPr>
          <w:rFonts w:asciiTheme="minorBidi" w:eastAsia="Times New Roman" w:hAnsiTheme="minorBidi"/>
          <w:i/>
          <w:iCs/>
          <w:sz w:val="24"/>
          <w:szCs w:val="24"/>
        </w:rPr>
        <w:t xml:space="preserve"> </w:t>
      </w:r>
      <w:proofErr w:type="spellStart"/>
      <w:r w:rsidR="003100D0" w:rsidRPr="003100D0">
        <w:rPr>
          <w:rFonts w:asciiTheme="minorBidi" w:eastAsia="Times New Roman" w:hAnsiTheme="minorBidi"/>
          <w:i/>
          <w:iCs/>
          <w:sz w:val="24"/>
          <w:szCs w:val="24"/>
        </w:rPr>
        <w:t>Matematik</w:t>
      </w:r>
      <w:proofErr w:type="spellEnd"/>
      <w:r w:rsidR="003100D0" w:rsidRPr="003100D0">
        <w:rPr>
          <w:rFonts w:asciiTheme="minorBidi" w:eastAsia="Times New Roman" w:hAnsiTheme="minorBidi"/>
          <w:i/>
          <w:iCs/>
          <w:sz w:val="24"/>
          <w:szCs w:val="24"/>
        </w:rPr>
        <w:t xml:space="preserve"> (Discovering Mathematics)</w:t>
      </w:r>
      <w:r w:rsidR="003100D0" w:rsidRPr="003100D0">
        <w:rPr>
          <w:rFonts w:asciiTheme="minorBidi" w:eastAsia="Times New Roman" w:hAnsiTheme="minorBidi"/>
          <w:sz w:val="24"/>
          <w:szCs w:val="24"/>
        </w:rPr>
        <w:t xml:space="preserve">, [online] 43(2), pp.83–92. Available at: https://myjms.mohe.gov.my/index.php/dismath/article/view/15548 </w:t>
      </w:r>
    </w:p>
    <w:p w14:paraId="3AA77736" w14:textId="77777777" w:rsidR="003100D0" w:rsidRPr="003100D0" w:rsidRDefault="003100D0" w:rsidP="003100D0">
      <w:pPr>
        <w:spacing w:line="360" w:lineRule="auto"/>
        <w:jc w:val="both"/>
        <w:rPr>
          <w:rFonts w:asciiTheme="minorBidi" w:hAnsiTheme="minorBidi"/>
          <w:sz w:val="24"/>
          <w:szCs w:val="24"/>
        </w:rPr>
      </w:pPr>
    </w:p>
    <w:p w14:paraId="786C4794" w14:textId="33956C04" w:rsidR="00776716" w:rsidRPr="000936FF" w:rsidRDefault="00776716" w:rsidP="000936FF">
      <w:pPr>
        <w:spacing w:line="360" w:lineRule="auto"/>
        <w:jc w:val="both"/>
        <w:rPr>
          <w:rFonts w:asciiTheme="minorBidi" w:hAnsiTheme="minorBidi"/>
          <w:sz w:val="24"/>
          <w:szCs w:val="24"/>
        </w:rPr>
      </w:pPr>
    </w:p>
    <w:sectPr w:rsidR="00776716" w:rsidRPr="00093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57"/>
    <w:rsid w:val="000936FF"/>
    <w:rsid w:val="002846CA"/>
    <w:rsid w:val="002A3BEC"/>
    <w:rsid w:val="003100D0"/>
    <w:rsid w:val="004E0889"/>
    <w:rsid w:val="00545457"/>
    <w:rsid w:val="00776716"/>
    <w:rsid w:val="007F27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72E60"/>
  <w15:chartTrackingRefBased/>
  <w15:docId w15:val="{F89D7F30-3909-4988-8080-867FE00B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7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7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776716"/>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776716"/>
    <w:pPr>
      <w:spacing w:after="100" w:line="480" w:lineRule="auto"/>
      <w:jc w:val="both"/>
    </w:pPr>
    <w:rPr>
      <w:rFonts w:ascii="Arial" w:hAnsi="Arial"/>
      <w:sz w:val="24"/>
      <w:lang w:val="en-US"/>
    </w:rPr>
  </w:style>
  <w:style w:type="character" w:styleId="Hyperlink">
    <w:name w:val="Hyperlink"/>
    <w:basedOn w:val="DefaultParagraphFont"/>
    <w:uiPriority w:val="99"/>
    <w:unhideWhenUsed/>
    <w:rsid w:val="007767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2705</Words>
  <Characters>15420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5</cp:revision>
  <dcterms:created xsi:type="dcterms:W3CDTF">2023-03-10T10:50:00Z</dcterms:created>
  <dcterms:modified xsi:type="dcterms:W3CDTF">2023-03-10T11:23:00Z</dcterms:modified>
</cp:coreProperties>
</file>