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59E67D0B" w:rsidR="00E611D9" w:rsidRPr="008B29F5" w:rsidRDefault="00E611D9" w:rsidP="00E611D9">
      <w:pPr>
        <w:pStyle w:val="AssignBody"/>
        <w:rPr>
          <w:rFonts w:asciiTheme="minorHAnsi" w:hAnsiTheme="minorHAnsi" w:cstheme="minorHAnsi"/>
        </w:rPr>
      </w:pPr>
    </w:p>
    <w:p w14:paraId="020663E6" w14:textId="77777777" w:rsidR="00FA01AD" w:rsidRPr="008B29F5" w:rsidRDefault="00FA01AD" w:rsidP="00E611D9">
      <w:pPr>
        <w:pStyle w:val="AssignBody"/>
        <w:rPr>
          <w:rFonts w:asciiTheme="minorHAnsi" w:hAnsiTheme="minorHAnsi" w:cstheme="minorHAnsi"/>
        </w:rPr>
      </w:pPr>
    </w:p>
    <w:p w14:paraId="24585EA1" w14:textId="77777777" w:rsidR="008B29F5" w:rsidRPr="008B29F5" w:rsidRDefault="008B29F5" w:rsidP="008B29F5">
      <w:pPr>
        <w:tabs>
          <w:tab w:val="left" w:pos="2152"/>
        </w:tabs>
        <w:spacing w:line="360" w:lineRule="auto"/>
        <w:rPr>
          <w:rFonts w:cstheme="minorHAnsi"/>
          <w:b/>
          <w:bCs/>
          <w:color w:val="000000" w:themeColor="text1"/>
          <w:sz w:val="32"/>
          <w:szCs w:val="32"/>
          <w:lang w:val="cy-GB"/>
        </w:rPr>
      </w:pPr>
      <w:r w:rsidRPr="008B29F5">
        <w:rPr>
          <w:rFonts w:cstheme="minorHAnsi"/>
          <w:b/>
          <w:bCs/>
          <w:color w:val="000000" w:themeColor="text1"/>
          <w:sz w:val="32"/>
          <w:szCs w:val="32"/>
          <w:lang w:val="cy-GB"/>
        </w:rPr>
        <w:t xml:space="preserve">Tabl cynnwys </w:t>
      </w:r>
    </w:p>
    <w:p w14:paraId="6D330AF8" w14:textId="77777777" w:rsidR="008B29F5" w:rsidRPr="008B29F5" w:rsidRDefault="008B29F5" w:rsidP="008B29F5">
      <w:pPr>
        <w:tabs>
          <w:tab w:val="left" w:pos="2152"/>
        </w:tabs>
        <w:spacing w:line="360" w:lineRule="auto"/>
        <w:rPr>
          <w:rFonts w:cstheme="minorHAnsi"/>
          <w:color w:val="8EAADB" w:themeColor="accent1" w:themeTint="99"/>
          <w:lang w:val="cy-GB"/>
        </w:rPr>
      </w:pPr>
    </w:p>
    <w:p w14:paraId="5A38CD0B" w14:textId="54B61772" w:rsidR="008B29F5" w:rsidRPr="008B29F5" w:rsidRDefault="008B29F5" w:rsidP="008B29F5">
      <w:pPr>
        <w:tabs>
          <w:tab w:val="left" w:pos="2152"/>
        </w:tabs>
        <w:spacing w:line="360" w:lineRule="auto"/>
        <w:rPr>
          <w:rFonts w:cstheme="minorHAnsi"/>
          <w:color w:val="000000" w:themeColor="text1"/>
          <w:lang w:val="cy-GB"/>
        </w:rPr>
      </w:pPr>
      <w:r w:rsidRPr="008B29F5">
        <w:rPr>
          <w:rFonts w:cstheme="minorHAnsi"/>
          <w:color w:val="000000" w:themeColor="text1"/>
          <w:lang w:val="cy-GB"/>
        </w:rPr>
        <w:t>Targedau</w:t>
      </w:r>
      <w:r w:rsidRPr="008B29F5">
        <w:rPr>
          <w:rFonts w:cstheme="minorHAnsi"/>
          <w:color w:val="000000" w:themeColor="text1"/>
          <w:lang w:val="cy-GB"/>
        </w:rPr>
        <w:t>.......................................................................................2</w:t>
      </w:r>
    </w:p>
    <w:p w14:paraId="501F1010" w14:textId="77777777" w:rsidR="008B29F5" w:rsidRPr="008B29F5" w:rsidRDefault="008B29F5" w:rsidP="008B29F5">
      <w:pPr>
        <w:tabs>
          <w:tab w:val="left" w:pos="2152"/>
        </w:tabs>
        <w:spacing w:line="360" w:lineRule="auto"/>
        <w:rPr>
          <w:rFonts w:cstheme="minorHAnsi"/>
          <w:color w:val="000000" w:themeColor="text1"/>
          <w:lang w:val="cy-GB"/>
        </w:rPr>
      </w:pPr>
    </w:p>
    <w:p w14:paraId="52B81352" w14:textId="2547BCAF" w:rsidR="008B29F5" w:rsidRPr="008B29F5" w:rsidRDefault="008B29F5" w:rsidP="008B29F5">
      <w:pPr>
        <w:tabs>
          <w:tab w:val="left" w:pos="2152"/>
        </w:tabs>
        <w:spacing w:line="360" w:lineRule="auto"/>
        <w:rPr>
          <w:rFonts w:cstheme="minorHAnsi"/>
          <w:color w:val="000000" w:themeColor="text1"/>
          <w:lang w:val="cy-GB"/>
        </w:rPr>
      </w:pPr>
      <w:r w:rsidRPr="008B29F5">
        <w:rPr>
          <w:rFonts w:cstheme="minorHAnsi"/>
          <w:color w:val="000000" w:themeColor="text1"/>
          <w:lang w:val="cy-GB"/>
        </w:rPr>
        <w:t>Teitl yr ymchwil.</w:t>
      </w:r>
      <w:r w:rsidRPr="008B29F5">
        <w:rPr>
          <w:rFonts w:cstheme="minorHAnsi"/>
          <w:color w:val="000000" w:themeColor="text1"/>
          <w:lang w:val="cy-GB"/>
        </w:rPr>
        <w:t>............................................................................</w:t>
      </w:r>
      <w:r w:rsidRPr="008B29F5">
        <w:rPr>
          <w:rFonts w:cstheme="minorHAnsi"/>
          <w:color w:val="000000" w:themeColor="text1"/>
          <w:lang w:val="cy-GB"/>
        </w:rPr>
        <w:t>2</w:t>
      </w:r>
    </w:p>
    <w:p w14:paraId="7ACA2500" w14:textId="77777777" w:rsidR="008B29F5" w:rsidRPr="008B29F5" w:rsidRDefault="008B29F5" w:rsidP="008B29F5">
      <w:pPr>
        <w:tabs>
          <w:tab w:val="left" w:pos="2152"/>
        </w:tabs>
        <w:spacing w:line="360" w:lineRule="auto"/>
        <w:rPr>
          <w:rFonts w:cstheme="minorHAnsi"/>
          <w:color w:val="000000" w:themeColor="text1"/>
          <w:lang w:val="cy-GB"/>
        </w:rPr>
      </w:pPr>
    </w:p>
    <w:p w14:paraId="37FA66A3" w14:textId="40B94328" w:rsidR="008B29F5" w:rsidRPr="008B29F5" w:rsidRDefault="008B29F5" w:rsidP="008B29F5">
      <w:pPr>
        <w:tabs>
          <w:tab w:val="left" w:pos="2152"/>
        </w:tabs>
        <w:spacing w:line="360" w:lineRule="auto"/>
        <w:rPr>
          <w:rFonts w:cstheme="minorHAnsi"/>
          <w:color w:val="000000" w:themeColor="text1"/>
          <w:lang w:val="cy-GB"/>
        </w:rPr>
      </w:pPr>
      <w:r w:rsidRPr="008B29F5">
        <w:rPr>
          <w:rFonts w:cstheme="minorHAnsi"/>
          <w:color w:val="000000" w:themeColor="text1"/>
          <w:lang w:val="cy-GB"/>
        </w:rPr>
        <w:t>Cyflwyniad</w:t>
      </w:r>
      <w:r w:rsidRPr="008B29F5">
        <w:rPr>
          <w:rFonts w:cstheme="minorHAnsi"/>
          <w:color w:val="000000" w:themeColor="text1"/>
          <w:lang w:val="cy-GB"/>
        </w:rPr>
        <w:t>.....................................................................................</w:t>
      </w:r>
      <w:r w:rsidRPr="008B29F5">
        <w:rPr>
          <w:rFonts w:cstheme="minorHAnsi"/>
          <w:color w:val="000000" w:themeColor="text1"/>
          <w:lang w:val="cy-GB"/>
        </w:rPr>
        <w:t>2</w:t>
      </w:r>
    </w:p>
    <w:p w14:paraId="1C405BF3" w14:textId="77777777" w:rsidR="008B29F5" w:rsidRPr="008B29F5" w:rsidRDefault="008B29F5" w:rsidP="008B29F5">
      <w:pPr>
        <w:tabs>
          <w:tab w:val="left" w:pos="2152"/>
        </w:tabs>
        <w:spacing w:line="360" w:lineRule="auto"/>
        <w:rPr>
          <w:rFonts w:cstheme="minorHAnsi"/>
          <w:color w:val="8EAADB" w:themeColor="accent1" w:themeTint="99"/>
          <w:lang w:val="cy-GB"/>
        </w:rPr>
      </w:pPr>
    </w:p>
    <w:p w14:paraId="6C143FDC" w14:textId="63E29342" w:rsidR="008B29F5" w:rsidRPr="008B29F5" w:rsidRDefault="008B29F5" w:rsidP="008B29F5">
      <w:pPr>
        <w:spacing w:line="360" w:lineRule="auto"/>
        <w:rPr>
          <w:rFonts w:cstheme="minorHAnsi"/>
          <w:color w:val="000000" w:themeColor="text1"/>
          <w:lang w:val="cy-GB"/>
        </w:rPr>
      </w:pPr>
      <w:r w:rsidRPr="008B29F5">
        <w:rPr>
          <w:rFonts w:cstheme="minorHAnsi"/>
          <w:lang w:val="cy-GB"/>
        </w:rPr>
        <w:t xml:space="preserve">Adolygiad Llenydiaeth </w:t>
      </w:r>
      <w:r w:rsidRPr="008B29F5">
        <w:rPr>
          <w:rFonts w:cstheme="minorHAnsi"/>
          <w:color w:val="000000" w:themeColor="text1"/>
          <w:lang w:val="cy-GB"/>
        </w:rPr>
        <w:t>..................................................................</w:t>
      </w:r>
      <w:r w:rsidRPr="008B29F5">
        <w:rPr>
          <w:rFonts w:cstheme="minorHAnsi"/>
          <w:color w:val="000000" w:themeColor="text1"/>
          <w:lang w:val="cy-GB"/>
        </w:rPr>
        <w:t>3</w:t>
      </w:r>
    </w:p>
    <w:p w14:paraId="34B24309" w14:textId="77777777" w:rsidR="008B29F5" w:rsidRPr="008B29F5" w:rsidRDefault="008B29F5" w:rsidP="008B29F5">
      <w:pPr>
        <w:spacing w:line="360" w:lineRule="auto"/>
        <w:rPr>
          <w:rFonts w:cstheme="minorHAnsi"/>
          <w:lang w:val="cy-GB"/>
        </w:rPr>
      </w:pPr>
    </w:p>
    <w:p w14:paraId="5FE2B8CE" w14:textId="6192F8DA" w:rsidR="008B29F5" w:rsidRPr="008B29F5" w:rsidRDefault="008B29F5" w:rsidP="008B29F5">
      <w:pPr>
        <w:spacing w:line="360" w:lineRule="auto"/>
        <w:rPr>
          <w:rFonts w:cstheme="minorHAnsi"/>
          <w:lang w:val="cy-GB"/>
        </w:rPr>
      </w:pPr>
      <w:r w:rsidRPr="008B29F5">
        <w:rPr>
          <w:rFonts w:cstheme="minorHAnsi"/>
          <w:lang w:val="cy-GB"/>
        </w:rPr>
        <w:t>Datblygu pwynt gweithred</w:t>
      </w:r>
      <w:r w:rsidR="00D748DB">
        <w:rPr>
          <w:rFonts w:cstheme="minorHAnsi"/>
          <w:lang w:val="cy-GB"/>
        </w:rPr>
        <w:t>u</w:t>
      </w:r>
      <w:r w:rsidRPr="008B29F5">
        <w:rPr>
          <w:rFonts w:cstheme="minorHAnsi"/>
          <w:lang w:val="cy-GB"/>
        </w:rPr>
        <w:t>..........................................................</w:t>
      </w:r>
      <w:r w:rsidRPr="008B29F5">
        <w:rPr>
          <w:rFonts w:cstheme="minorHAnsi"/>
          <w:lang w:val="cy-GB"/>
        </w:rPr>
        <w:t>5</w:t>
      </w:r>
    </w:p>
    <w:p w14:paraId="5EE1AD94" w14:textId="77777777" w:rsidR="008B29F5" w:rsidRPr="008B29F5" w:rsidRDefault="008B29F5" w:rsidP="008B29F5">
      <w:pPr>
        <w:spacing w:line="360" w:lineRule="auto"/>
        <w:rPr>
          <w:rFonts w:cstheme="minorHAnsi"/>
          <w:lang w:val="cy-GB"/>
        </w:rPr>
      </w:pPr>
    </w:p>
    <w:p w14:paraId="68899960" w14:textId="28BC2091" w:rsidR="008B29F5" w:rsidRPr="008B29F5" w:rsidRDefault="008B29F5" w:rsidP="008B29F5">
      <w:pPr>
        <w:spacing w:line="360" w:lineRule="auto"/>
        <w:rPr>
          <w:rFonts w:cstheme="minorHAnsi"/>
          <w:lang w:val="cy-GB"/>
        </w:rPr>
      </w:pPr>
      <w:r w:rsidRPr="008B29F5">
        <w:rPr>
          <w:rFonts w:cstheme="minorHAnsi"/>
          <w:lang w:val="cy-GB"/>
        </w:rPr>
        <w:t>Adfyfyrio a gwerthuso..................................................................</w:t>
      </w:r>
      <w:r w:rsidRPr="008B29F5">
        <w:rPr>
          <w:rFonts w:cstheme="minorHAnsi"/>
          <w:lang w:val="cy-GB"/>
        </w:rPr>
        <w:t>.7</w:t>
      </w:r>
    </w:p>
    <w:p w14:paraId="5839DAE8" w14:textId="77777777" w:rsidR="008B29F5" w:rsidRPr="008B29F5" w:rsidRDefault="008B29F5" w:rsidP="008B29F5">
      <w:pPr>
        <w:spacing w:line="360" w:lineRule="auto"/>
        <w:rPr>
          <w:rFonts w:cstheme="minorHAnsi"/>
          <w:lang w:val="cy-GB"/>
        </w:rPr>
      </w:pPr>
    </w:p>
    <w:p w14:paraId="6DA2A6F1" w14:textId="0A180778" w:rsidR="008B29F5" w:rsidRPr="008B29F5" w:rsidRDefault="008B29F5" w:rsidP="008B29F5">
      <w:pPr>
        <w:spacing w:line="360" w:lineRule="auto"/>
        <w:rPr>
          <w:rFonts w:cstheme="minorHAnsi"/>
          <w:lang w:val="cy-GB"/>
        </w:rPr>
      </w:pPr>
      <w:r w:rsidRPr="008B29F5">
        <w:rPr>
          <w:rFonts w:cstheme="minorHAnsi"/>
          <w:lang w:val="cy-GB"/>
        </w:rPr>
        <w:t>Casglia</w:t>
      </w:r>
      <w:r w:rsidRPr="008B29F5">
        <w:rPr>
          <w:rFonts w:cstheme="minorHAnsi"/>
          <w:lang w:val="cy-GB"/>
        </w:rPr>
        <w:t>d</w:t>
      </w:r>
      <w:r w:rsidRPr="008B29F5">
        <w:rPr>
          <w:rFonts w:cstheme="minorHAnsi"/>
          <w:lang w:val="cy-GB"/>
        </w:rPr>
        <w:t>.........................................................................................</w:t>
      </w:r>
      <w:r w:rsidRPr="008B29F5">
        <w:rPr>
          <w:rFonts w:cstheme="minorHAnsi"/>
          <w:lang w:val="cy-GB"/>
        </w:rPr>
        <w:t>8</w:t>
      </w:r>
    </w:p>
    <w:p w14:paraId="730C532B" w14:textId="77777777" w:rsidR="008B29F5" w:rsidRPr="008B29F5" w:rsidRDefault="008B29F5" w:rsidP="008B29F5">
      <w:pPr>
        <w:spacing w:line="360" w:lineRule="auto"/>
        <w:rPr>
          <w:rFonts w:cstheme="minorHAnsi"/>
          <w:u w:val="single"/>
          <w:lang w:val="cy-GB"/>
        </w:rPr>
      </w:pPr>
    </w:p>
    <w:p w14:paraId="45F9D25F" w14:textId="77777777" w:rsidR="008B29F5" w:rsidRPr="008B29F5" w:rsidRDefault="008B29F5" w:rsidP="008B29F5">
      <w:pPr>
        <w:pStyle w:val="AssignBody"/>
        <w:rPr>
          <w:rFonts w:asciiTheme="minorHAnsi" w:hAnsiTheme="minorHAnsi" w:cstheme="minorHAnsi"/>
          <w:lang w:val="cy-GB"/>
        </w:rPr>
      </w:pPr>
      <w:proofErr w:type="spellStart"/>
      <w:r w:rsidRPr="008B29F5">
        <w:rPr>
          <w:rFonts w:asciiTheme="minorHAnsi" w:hAnsiTheme="minorHAnsi" w:cstheme="minorHAnsi"/>
        </w:rPr>
        <w:t>Rhestr</w:t>
      </w:r>
      <w:proofErr w:type="spellEnd"/>
      <w:r w:rsidRPr="008B29F5">
        <w:rPr>
          <w:rFonts w:asciiTheme="minorHAnsi" w:hAnsiTheme="minorHAnsi" w:cstheme="minorHAnsi"/>
        </w:rPr>
        <w:t xml:space="preserve"> </w:t>
      </w:r>
      <w:proofErr w:type="spellStart"/>
      <w:r w:rsidRPr="008B29F5">
        <w:rPr>
          <w:rFonts w:asciiTheme="minorHAnsi" w:hAnsiTheme="minorHAnsi" w:cstheme="minorHAnsi"/>
        </w:rPr>
        <w:t>Cyfeirnodi</w:t>
      </w:r>
      <w:proofErr w:type="spellEnd"/>
      <w:r w:rsidRPr="008B29F5">
        <w:rPr>
          <w:rFonts w:asciiTheme="minorHAnsi" w:hAnsiTheme="minorHAnsi" w:cstheme="minorHAnsi"/>
          <w:lang w:val="cy-GB"/>
        </w:rPr>
        <w:t>..........................................................................</w:t>
      </w:r>
      <w:r w:rsidRPr="008B29F5">
        <w:rPr>
          <w:rFonts w:asciiTheme="minorHAnsi" w:hAnsiTheme="minorHAnsi" w:cstheme="minorHAnsi"/>
          <w:lang w:val="cy-GB"/>
        </w:rPr>
        <w:t>9</w:t>
      </w:r>
    </w:p>
    <w:p w14:paraId="6AAEA4B5" w14:textId="77777777" w:rsidR="008B29F5" w:rsidRPr="008B29F5" w:rsidRDefault="008B29F5" w:rsidP="008B29F5">
      <w:pPr>
        <w:pStyle w:val="AssignBody"/>
        <w:rPr>
          <w:rFonts w:asciiTheme="minorHAnsi" w:hAnsiTheme="minorHAnsi" w:cstheme="minorHAnsi"/>
          <w:lang w:val="cy-GB"/>
        </w:rPr>
      </w:pPr>
    </w:p>
    <w:p w14:paraId="13EB7040" w14:textId="39E5F521" w:rsidR="008B29F5" w:rsidRPr="008B29F5" w:rsidRDefault="008B29F5" w:rsidP="008B29F5">
      <w:pPr>
        <w:pStyle w:val="AssignBody"/>
        <w:rPr>
          <w:rFonts w:asciiTheme="minorHAnsi" w:hAnsiTheme="minorHAnsi" w:cstheme="minorHAnsi"/>
        </w:rPr>
      </w:pPr>
      <w:r w:rsidRPr="008B29F5">
        <w:rPr>
          <w:rFonts w:asciiTheme="minorHAnsi" w:hAnsiTheme="minorHAnsi" w:cstheme="minorHAnsi"/>
          <w:lang w:val="cy-GB"/>
        </w:rPr>
        <w:t xml:space="preserve">          </w:t>
      </w:r>
    </w:p>
    <w:p w14:paraId="4A3E151A" w14:textId="2185E2CB" w:rsidR="008B29F5" w:rsidRPr="008B29F5" w:rsidRDefault="008B29F5" w:rsidP="008B29F5">
      <w:pPr>
        <w:pStyle w:val="AssignBody"/>
        <w:rPr>
          <w:rFonts w:asciiTheme="minorHAnsi" w:hAnsiTheme="minorHAnsi" w:cstheme="minorHAnsi"/>
        </w:rPr>
      </w:pPr>
      <w:proofErr w:type="spellStart"/>
      <w:r w:rsidRPr="008B29F5">
        <w:rPr>
          <w:rFonts w:asciiTheme="minorHAnsi" w:hAnsiTheme="minorHAnsi" w:cstheme="minorHAnsi"/>
        </w:rPr>
        <w:t>Atodiadiadau</w:t>
      </w:r>
      <w:proofErr w:type="spellEnd"/>
      <w:r w:rsidRPr="008B29F5">
        <w:rPr>
          <w:rFonts w:asciiTheme="minorHAnsi" w:hAnsiTheme="minorHAnsi" w:cstheme="minorHAnsi"/>
        </w:rPr>
        <w:t xml:space="preserve"> </w:t>
      </w:r>
      <w:r w:rsidRPr="008B29F5">
        <w:rPr>
          <w:rFonts w:asciiTheme="minorHAnsi" w:hAnsiTheme="minorHAnsi" w:cstheme="minorHAnsi"/>
          <w:lang w:val="cy-GB"/>
        </w:rPr>
        <w:t>...............................................................................</w:t>
      </w:r>
      <w:r w:rsidRPr="008B29F5">
        <w:rPr>
          <w:rFonts w:asciiTheme="minorHAnsi" w:hAnsiTheme="minorHAnsi" w:cstheme="minorHAnsi"/>
          <w:lang w:val="cy-GB"/>
        </w:rPr>
        <w:t>12</w:t>
      </w:r>
    </w:p>
    <w:p w14:paraId="4527EDB3" w14:textId="77777777" w:rsidR="00FA01AD" w:rsidRDefault="00FA01AD" w:rsidP="00E611D9">
      <w:pPr>
        <w:pStyle w:val="AssignBody"/>
        <w:rPr>
          <w:rFonts w:cs="Arial"/>
        </w:rPr>
      </w:pPr>
    </w:p>
    <w:p w14:paraId="423A3EBA" w14:textId="77777777" w:rsidR="008B29F5" w:rsidRDefault="008B29F5" w:rsidP="00E611D9">
      <w:pPr>
        <w:pStyle w:val="AssignBody"/>
        <w:rPr>
          <w:rFonts w:cs="Arial"/>
        </w:rPr>
      </w:pPr>
    </w:p>
    <w:p w14:paraId="441E04FE" w14:textId="77777777" w:rsidR="008B29F5" w:rsidRDefault="008B29F5" w:rsidP="00E611D9">
      <w:pPr>
        <w:pStyle w:val="AssignBody"/>
        <w:rPr>
          <w:rFonts w:cs="Arial"/>
        </w:rPr>
      </w:pPr>
    </w:p>
    <w:p w14:paraId="24A76A59" w14:textId="77777777" w:rsidR="00FA01AD" w:rsidRDefault="00FA01AD" w:rsidP="00E611D9">
      <w:pPr>
        <w:pStyle w:val="AssignBody"/>
        <w:rPr>
          <w:rFonts w:cs="Arial"/>
        </w:rPr>
      </w:pPr>
    </w:p>
    <w:p w14:paraId="48FE869C" w14:textId="77777777" w:rsidR="00FA01AD" w:rsidRPr="0009337F" w:rsidRDefault="00FA01AD" w:rsidP="00E611D9">
      <w:pPr>
        <w:pStyle w:val="AssignBody"/>
        <w:rPr>
          <w:rFonts w:cs="Arial"/>
        </w:rPr>
      </w:pPr>
    </w:p>
    <w:tbl>
      <w:tblPr>
        <w:tblStyle w:val="TableGrid"/>
        <w:tblW w:w="0" w:type="auto"/>
        <w:tblLook w:val="04A0" w:firstRow="1" w:lastRow="0" w:firstColumn="1" w:lastColumn="0" w:noHBand="0" w:noVBand="1"/>
      </w:tblPr>
      <w:tblGrid>
        <w:gridCol w:w="1722"/>
        <w:gridCol w:w="3647"/>
        <w:gridCol w:w="3647"/>
      </w:tblGrid>
      <w:tr w:rsidR="00AD4EBD" w:rsidRPr="0009337F" w14:paraId="706C5A24" w14:textId="09F3EA57" w:rsidTr="00AD4EBD">
        <w:tc>
          <w:tcPr>
            <w:tcW w:w="1722" w:type="dxa"/>
          </w:tcPr>
          <w:p w14:paraId="28E17A5A" w14:textId="77777777" w:rsidR="00AD4EBD" w:rsidRPr="0009337F" w:rsidRDefault="00AD4EBD" w:rsidP="00AE1A4C">
            <w:pPr>
              <w:pStyle w:val="AssignBody"/>
              <w:rPr>
                <w:rFonts w:cs="Arial"/>
              </w:rPr>
            </w:pPr>
          </w:p>
        </w:tc>
        <w:tc>
          <w:tcPr>
            <w:tcW w:w="3647" w:type="dxa"/>
          </w:tcPr>
          <w:p w14:paraId="6D1F9A38" w14:textId="75E67885" w:rsidR="00AD4EBD" w:rsidRPr="0009337F" w:rsidRDefault="00AD4EBD" w:rsidP="00AE1A4C">
            <w:pPr>
              <w:pStyle w:val="AssignBody"/>
              <w:rPr>
                <w:rFonts w:cs="Arial"/>
              </w:rPr>
            </w:pPr>
            <w:proofErr w:type="spellStart"/>
            <w:r w:rsidRPr="0009337F">
              <w:rPr>
                <w:rFonts w:cs="Arial"/>
              </w:rPr>
              <w:t>Targed</w:t>
            </w:r>
            <w:proofErr w:type="spellEnd"/>
            <w:r w:rsidRPr="0009337F">
              <w:rPr>
                <w:rFonts w:cs="Arial"/>
              </w:rPr>
              <w:t>/target</w:t>
            </w:r>
          </w:p>
        </w:tc>
        <w:tc>
          <w:tcPr>
            <w:tcW w:w="3647" w:type="dxa"/>
          </w:tcPr>
          <w:p w14:paraId="0DE6AF28" w14:textId="77777777" w:rsidR="00AD4EBD" w:rsidRPr="0009337F" w:rsidRDefault="00AD4EBD" w:rsidP="00AD4EBD">
            <w:pPr>
              <w:pStyle w:val="NormalWeb"/>
              <w:spacing w:before="0" w:beforeAutospacing="0" w:after="0" w:afterAutospacing="0"/>
              <w:rPr>
                <w:rFonts w:ascii="Arial" w:hAnsi="Arial" w:cs="Arial"/>
                <w:color w:val="222222"/>
                <w:sz w:val="22"/>
                <w:szCs w:val="22"/>
                <w:lang w:val="en-US"/>
              </w:rPr>
            </w:pPr>
            <w:proofErr w:type="spellStart"/>
            <w:r w:rsidRPr="0009337F">
              <w:rPr>
                <w:rFonts w:ascii="Arial" w:hAnsi="Arial" w:cs="Arial"/>
                <w:color w:val="222222"/>
                <w:sz w:val="22"/>
                <w:szCs w:val="22"/>
                <w:shd w:val="clear" w:color="auto" w:fill="F8F9FA"/>
                <w:lang w:val="en-US"/>
              </w:rPr>
              <w:t>Yr</w:t>
            </w:r>
            <w:proofErr w:type="spellEnd"/>
            <w:r w:rsidRPr="0009337F">
              <w:rPr>
                <w:rFonts w:ascii="Arial" w:hAnsi="Arial" w:cs="Arial"/>
                <w:color w:val="222222"/>
                <w:sz w:val="22"/>
                <w:szCs w:val="22"/>
                <w:shd w:val="clear" w:color="auto" w:fill="F8F9FA"/>
                <w:lang w:val="en-US"/>
              </w:rPr>
              <w:t xml:space="preserve"> </w:t>
            </w:r>
            <w:proofErr w:type="spellStart"/>
            <w:r w:rsidRPr="0009337F">
              <w:rPr>
                <w:rFonts w:ascii="Arial" w:hAnsi="Arial" w:cs="Arial"/>
                <w:color w:val="222222"/>
                <w:sz w:val="22"/>
                <w:szCs w:val="22"/>
                <w:shd w:val="clear" w:color="auto" w:fill="F8F9FA"/>
                <w:lang w:val="en-US"/>
              </w:rPr>
              <w:t>hyn</w:t>
            </w:r>
            <w:proofErr w:type="spellEnd"/>
            <w:r w:rsidRPr="0009337F">
              <w:rPr>
                <w:rFonts w:ascii="Arial" w:hAnsi="Arial" w:cs="Arial"/>
                <w:color w:val="222222"/>
                <w:sz w:val="22"/>
                <w:szCs w:val="22"/>
                <w:shd w:val="clear" w:color="auto" w:fill="F8F9FA"/>
                <w:lang w:val="en-US"/>
              </w:rPr>
              <w:t xml:space="preserve"> </w:t>
            </w:r>
            <w:proofErr w:type="spellStart"/>
            <w:r w:rsidRPr="0009337F">
              <w:rPr>
                <w:rFonts w:ascii="Arial" w:hAnsi="Arial" w:cs="Arial"/>
                <w:color w:val="222222"/>
                <w:sz w:val="22"/>
                <w:szCs w:val="22"/>
                <w:shd w:val="clear" w:color="auto" w:fill="F8F9FA"/>
                <w:lang w:val="en-US"/>
              </w:rPr>
              <w:t>yr</w:t>
            </w:r>
            <w:proofErr w:type="spellEnd"/>
            <w:r w:rsidRPr="0009337F">
              <w:rPr>
                <w:rFonts w:ascii="Arial" w:hAnsi="Arial" w:cs="Arial"/>
                <w:color w:val="222222"/>
                <w:sz w:val="22"/>
                <w:szCs w:val="22"/>
                <w:shd w:val="clear" w:color="auto" w:fill="F8F9FA"/>
                <w:lang w:val="en-US"/>
              </w:rPr>
              <w:t xml:space="preserve"> </w:t>
            </w:r>
            <w:proofErr w:type="spellStart"/>
            <w:r w:rsidRPr="0009337F">
              <w:rPr>
                <w:rFonts w:ascii="Arial" w:hAnsi="Arial" w:cs="Arial"/>
                <w:color w:val="222222"/>
                <w:sz w:val="22"/>
                <w:szCs w:val="22"/>
                <w:shd w:val="clear" w:color="auto" w:fill="F8F9FA"/>
                <w:lang w:val="en-US"/>
              </w:rPr>
              <w:t>wyf</w:t>
            </w:r>
            <w:proofErr w:type="spellEnd"/>
            <w:r w:rsidRPr="0009337F">
              <w:rPr>
                <w:rFonts w:ascii="Arial" w:hAnsi="Arial" w:cs="Arial"/>
                <w:color w:val="222222"/>
                <w:sz w:val="22"/>
                <w:szCs w:val="22"/>
                <w:shd w:val="clear" w:color="auto" w:fill="F8F9FA"/>
                <w:lang w:val="en-US"/>
              </w:rPr>
              <w:t xml:space="preserve"> </w:t>
            </w:r>
            <w:proofErr w:type="spellStart"/>
            <w:r w:rsidRPr="0009337F">
              <w:rPr>
                <w:rFonts w:ascii="Arial" w:hAnsi="Arial" w:cs="Arial"/>
                <w:color w:val="222222"/>
                <w:sz w:val="22"/>
                <w:szCs w:val="22"/>
                <w:shd w:val="clear" w:color="auto" w:fill="F8F9FA"/>
                <w:lang w:val="en-US"/>
              </w:rPr>
              <w:t>wedi'i</w:t>
            </w:r>
            <w:proofErr w:type="spellEnd"/>
            <w:r w:rsidRPr="0009337F">
              <w:rPr>
                <w:rFonts w:ascii="Arial" w:hAnsi="Arial" w:cs="Arial"/>
                <w:color w:val="222222"/>
                <w:sz w:val="22"/>
                <w:szCs w:val="22"/>
                <w:shd w:val="clear" w:color="auto" w:fill="F8F9FA"/>
                <w:lang w:val="en-US"/>
              </w:rPr>
              <w:t xml:space="preserve"> </w:t>
            </w:r>
            <w:proofErr w:type="spellStart"/>
            <w:r w:rsidRPr="0009337F">
              <w:rPr>
                <w:rFonts w:ascii="Arial" w:hAnsi="Arial" w:cs="Arial"/>
                <w:color w:val="222222"/>
                <w:sz w:val="22"/>
                <w:szCs w:val="22"/>
                <w:shd w:val="clear" w:color="auto" w:fill="F8F9FA"/>
                <w:lang w:val="en-US"/>
              </w:rPr>
              <w:t>wneud</w:t>
            </w:r>
            <w:proofErr w:type="spellEnd"/>
            <w:r w:rsidRPr="0009337F">
              <w:rPr>
                <w:rFonts w:ascii="Arial" w:hAnsi="Arial" w:cs="Arial"/>
                <w:color w:val="222222"/>
                <w:sz w:val="22"/>
                <w:szCs w:val="22"/>
                <w:shd w:val="clear" w:color="auto" w:fill="F8F9FA"/>
                <w:lang w:val="en-US"/>
              </w:rPr>
              <w:t xml:space="preserve"> </w:t>
            </w:r>
            <w:proofErr w:type="spellStart"/>
            <w:r w:rsidRPr="0009337F">
              <w:rPr>
                <w:rFonts w:ascii="Arial" w:hAnsi="Arial" w:cs="Arial"/>
                <w:color w:val="222222"/>
                <w:sz w:val="22"/>
                <w:szCs w:val="22"/>
                <w:shd w:val="clear" w:color="auto" w:fill="F8F9FA"/>
                <w:lang w:val="en-US"/>
              </w:rPr>
              <w:t>yn</w:t>
            </w:r>
            <w:proofErr w:type="spellEnd"/>
            <w:r w:rsidRPr="0009337F">
              <w:rPr>
                <w:rFonts w:ascii="Arial" w:hAnsi="Arial" w:cs="Arial"/>
                <w:color w:val="222222"/>
                <w:sz w:val="22"/>
                <w:szCs w:val="22"/>
                <w:shd w:val="clear" w:color="auto" w:fill="F8F9FA"/>
                <w:lang w:val="en-US"/>
              </w:rPr>
              <w:t xml:space="preserve"> </w:t>
            </w:r>
            <w:proofErr w:type="spellStart"/>
            <w:r w:rsidRPr="0009337F">
              <w:rPr>
                <w:rFonts w:ascii="Arial" w:hAnsi="Arial" w:cs="Arial"/>
                <w:color w:val="222222"/>
                <w:sz w:val="22"/>
                <w:szCs w:val="22"/>
                <w:shd w:val="clear" w:color="auto" w:fill="F8F9FA"/>
                <w:lang w:val="en-US"/>
              </w:rPr>
              <w:t>yr</w:t>
            </w:r>
            <w:proofErr w:type="spellEnd"/>
            <w:r w:rsidRPr="0009337F">
              <w:rPr>
                <w:rFonts w:ascii="Arial" w:hAnsi="Arial" w:cs="Arial"/>
                <w:color w:val="222222"/>
                <w:sz w:val="22"/>
                <w:szCs w:val="22"/>
                <w:shd w:val="clear" w:color="auto" w:fill="F8F9FA"/>
                <w:lang w:val="en-US"/>
              </w:rPr>
              <w:t xml:space="preserve"> </w:t>
            </w:r>
            <w:proofErr w:type="spellStart"/>
            <w:r w:rsidRPr="0009337F">
              <w:rPr>
                <w:rFonts w:ascii="Arial" w:hAnsi="Arial" w:cs="Arial"/>
                <w:color w:val="222222"/>
                <w:sz w:val="22"/>
                <w:szCs w:val="22"/>
                <w:shd w:val="clear" w:color="auto" w:fill="F8F9FA"/>
                <w:lang w:val="en-US"/>
              </w:rPr>
              <w:t>aseiniad</w:t>
            </w:r>
            <w:proofErr w:type="spellEnd"/>
            <w:r w:rsidRPr="0009337F">
              <w:rPr>
                <w:rFonts w:ascii="Arial" w:hAnsi="Arial" w:cs="Arial"/>
                <w:color w:val="222222"/>
                <w:sz w:val="22"/>
                <w:szCs w:val="22"/>
                <w:shd w:val="clear" w:color="auto" w:fill="F8F9FA"/>
                <w:lang w:val="en-US"/>
              </w:rPr>
              <w:t xml:space="preserve"> </w:t>
            </w:r>
            <w:proofErr w:type="spellStart"/>
            <w:r w:rsidRPr="0009337F">
              <w:rPr>
                <w:rFonts w:ascii="Arial" w:hAnsi="Arial" w:cs="Arial"/>
                <w:color w:val="222222"/>
                <w:sz w:val="22"/>
                <w:szCs w:val="22"/>
                <w:shd w:val="clear" w:color="auto" w:fill="F8F9FA"/>
                <w:lang w:val="en-US"/>
              </w:rPr>
              <w:t>hwn</w:t>
            </w:r>
            <w:proofErr w:type="spellEnd"/>
          </w:p>
          <w:p w14:paraId="65DA3C77" w14:textId="77777777" w:rsidR="00AD4EBD" w:rsidRPr="0009337F" w:rsidRDefault="00AD4EBD" w:rsidP="00AD4EBD">
            <w:pPr>
              <w:pStyle w:val="NormalWeb"/>
              <w:spacing w:before="0" w:beforeAutospacing="0" w:after="0" w:afterAutospacing="0"/>
              <w:rPr>
                <w:rFonts w:ascii="Arial" w:hAnsi="Arial" w:cs="Arial"/>
                <w:sz w:val="22"/>
                <w:szCs w:val="22"/>
                <w:lang w:val="en-US"/>
              </w:rPr>
            </w:pPr>
            <w:r w:rsidRPr="0009337F">
              <w:rPr>
                <w:rFonts w:ascii="Arial" w:hAnsi="Arial" w:cs="Arial"/>
                <w:sz w:val="22"/>
                <w:szCs w:val="22"/>
                <w:lang w:val="en-US"/>
              </w:rPr>
              <w:t>What I have done in this assignment...</w:t>
            </w:r>
          </w:p>
          <w:p w14:paraId="6D71B5B6" w14:textId="77777777" w:rsidR="00AD4EBD" w:rsidRPr="0009337F" w:rsidRDefault="00AD4EBD" w:rsidP="00AE1A4C">
            <w:pPr>
              <w:pStyle w:val="AssignBody"/>
              <w:rPr>
                <w:rFonts w:cs="Arial"/>
              </w:rPr>
            </w:pPr>
          </w:p>
        </w:tc>
      </w:tr>
      <w:tr w:rsidR="00AD4EBD" w:rsidRPr="0009337F" w14:paraId="4072E411" w14:textId="3E550A78" w:rsidTr="00AD4EBD">
        <w:tc>
          <w:tcPr>
            <w:tcW w:w="1722" w:type="dxa"/>
          </w:tcPr>
          <w:p w14:paraId="3BDD7132" w14:textId="77777777" w:rsidR="00AD4EBD" w:rsidRPr="0009337F" w:rsidRDefault="00AD4EBD" w:rsidP="00AE1A4C">
            <w:pPr>
              <w:pStyle w:val="AssignBody"/>
              <w:rPr>
                <w:rFonts w:cs="Arial"/>
              </w:rPr>
            </w:pPr>
            <w:proofErr w:type="spellStart"/>
            <w:r w:rsidRPr="0009337F">
              <w:rPr>
                <w:rFonts w:cs="Arial"/>
              </w:rPr>
              <w:t>T</w:t>
            </w:r>
            <w:bookmarkStart w:id="0" w:name="cysill"/>
            <w:bookmarkEnd w:id="0"/>
            <w:r w:rsidRPr="0009337F">
              <w:rPr>
                <w:rFonts w:cs="Arial"/>
              </w:rPr>
              <w:t>arged</w:t>
            </w:r>
            <w:proofErr w:type="spellEnd"/>
            <w:r w:rsidRPr="0009337F">
              <w:rPr>
                <w:rFonts w:cs="Arial"/>
              </w:rPr>
              <w:t>/Target 1</w:t>
            </w:r>
          </w:p>
        </w:tc>
        <w:tc>
          <w:tcPr>
            <w:tcW w:w="3647" w:type="dxa"/>
          </w:tcPr>
          <w:p w14:paraId="394C5558" w14:textId="731C2BA0" w:rsidR="00AD4EBD" w:rsidRPr="0009337F" w:rsidRDefault="0009337F" w:rsidP="00AE1A4C">
            <w:pPr>
              <w:pStyle w:val="AssignBody"/>
              <w:rPr>
                <w:rFonts w:cs="Arial"/>
              </w:rPr>
            </w:pPr>
            <w:proofErr w:type="spellStart"/>
            <w:r w:rsidRPr="0009337F">
              <w:rPr>
                <w:rFonts w:cs="Arial"/>
                <w:color w:val="283041"/>
              </w:rPr>
              <w:t>G</w:t>
            </w:r>
            <w:r w:rsidRPr="0009337F">
              <w:rPr>
                <w:rFonts w:cs="Arial"/>
                <w:color w:val="283041"/>
                <w:shd w:val="clear" w:color="auto" w:fill="FFFFFF"/>
              </w:rPr>
              <w:t>wneud</w:t>
            </w:r>
            <w:proofErr w:type="spellEnd"/>
            <w:r w:rsidRPr="0009337F">
              <w:rPr>
                <w:rFonts w:cs="Arial"/>
                <w:color w:val="283041"/>
                <w:shd w:val="clear" w:color="auto" w:fill="FFFFFF"/>
              </w:rPr>
              <w:t xml:space="preserve"> </w:t>
            </w:r>
            <w:proofErr w:type="spellStart"/>
            <w:r w:rsidRPr="0009337F">
              <w:rPr>
                <w:rFonts w:cs="Arial"/>
                <w:color w:val="283041"/>
                <w:shd w:val="clear" w:color="auto" w:fill="FFFFFF"/>
              </w:rPr>
              <w:t>mwy</w:t>
            </w:r>
            <w:proofErr w:type="spellEnd"/>
            <w:r w:rsidRPr="0009337F">
              <w:rPr>
                <w:rFonts w:cs="Arial"/>
                <w:color w:val="283041"/>
                <w:shd w:val="clear" w:color="auto" w:fill="FFFFFF"/>
              </w:rPr>
              <w:t xml:space="preserve"> o </w:t>
            </w:r>
            <w:proofErr w:type="spellStart"/>
            <w:r w:rsidRPr="0009337F">
              <w:rPr>
                <w:rFonts w:cs="Arial"/>
                <w:color w:val="283041"/>
                <w:shd w:val="clear" w:color="auto" w:fill="FFFFFF"/>
              </w:rPr>
              <w:t>gysylltiad</w:t>
            </w:r>
            <w:proofErr w:type="spellEnd"/>
            <w:r w:rsidRPr="0009337F">
              <w:rPr>
                <w:rFonts w:cs="Arial"/>
                <w:color w:val="283041"/>
                <w:shd w:val="clear" w:color="auto" w:fill="FFFFFF"/>
              </w:rPr>
              <w:t xml:space="preserve"> </w:t>
            </w:r>
            <w:proofErr w:type="spellStart"/>
            <w:r w:rsidRPr="0009337F">
              <w:rPr>
                <w:rFonts w:cs="Arial"/>
                <w:color w:val="283041"/>
                <w:shd w:val="clear" w:color="auto" w:fill="FFFFFF"/>
              </w:rPr>
              <w:t>rhwng</w:t>
            </w:r>
            <w:proofErr w:type="spellEnd"/>
            <w:r w:rsidRPr="0009337F">
              <w:rPr>
                <w:rFonts w:cs="Arial"/>
                <w:color w:val="283041"/>
                <w:shd w:val="clear" w:color="auto" w:fill="FFFFFF"/>
              </w:rPr>
              <w:t xml:space="preserve"> </w:t>
            </w:r>
            <w:proofErr w:type="spellStart"/>
            <w:r w:rsidRPr="0009337F">
              <w:rPr>
                <w:rFonts w:cs="Arial"/>
                <w:color w:val="283041"/>
                <w:shd w:val="clear" w:color="auto" w:fill="FFFFFF"/>
              </w:rPr>
              <w:t>theori</w:t>
            </w:r>
            <w:proofErr w:type="spellEnd"/>
            <w:r w:rsidRPr="0009337F">
              <w:rPr>
                <w:rFonts w:cs="Arial"/>
                <w:color w:val="283041"/>
                <w:shd w:val="clear" w:color="auto" w:fill="FFFFFF"/>
              </w:rPr>
              <w:t xml:space="preserve"> ac </w:t>
            </w:r>
            <w:proofErr w:type="spellStart"/>
            <w:r w:rsidRPr="0009337F">
              <w:rPr>
                <w:rFonts w:cs="Arial"/>
                <w:color w:val="283041"/>
                <w:shd w:val="clear" w:color="auto" w:fill="FFFFFF"/>
              </w:rPr>
              <w:t>ymarfer</w:t>
            </w:r>
            <w:proofErr w:type="spellEnd"/>
            <w:r w:rsidRPr="0009337F">
              <w:rPr>
                <w:rFonts w:cs="Arial"/>
                <w:color w:val="283041"/>
                <w:shd w:val="clear" w:color="auto" w:fill="FFFFFF"/>
              </w:rPr>
              <w:t xml:space="preserve"> </w:t>
            </w:r>
            <w:proofErr w:type="spellStart"/>
            <w:r w:rsidRPr="0009337F">
              <w:rPr>
                <w:rFonts w:cs="Arial"/>
                <w:color w:val="283041"/>
                <w:shd w:val="clear" w:color="auto" w:fill="FFFFFF"/>
              </w:rPr>
              <w:t>trwy</w:t>
            </w:r>
            <w:proofErr w:type="spellEnd"/>
            <w:r w:rsidRPr="0009337F">
              <w:rPr>
                <w:rFonts w:cs="Arial"/>
                <w:color w:val="283041"/>
                <w:shd w:val="clear" w:color="auto" w:fill="FFFFFF"/>
              </w:rPr>
              <w:t xml:space="preserve"> </w:t>
            </w:r>
            <w:proofErr w:type="spellStart"/>
            <w:r w:rsidRPr="0009337F">
              <w:rPr>
                <w:rFonts w:cs="Arial"/>
                <w:color w:val="283041"/>
                <w:shd w:val="clear" w:color="auto" w:fill="FFFFFF"/>
              </w:rPr>
              <w:t>cysyllti'r</w:t>
            </w:r>
            <w:proofErr w:type="spellEnd"/>
            <w:r w:rsidRPr="0009337F">
              <w:rPr>
                <w:rFonts w:cs="Arial"/>
                <w:color w:val="283041"/>
                <w:shd w:val="clear" w:color="auto" w:fill="FFFFFF"/>
              </w:rPr>
              <w:t xml:space="preserve"> </w:t>
            </w:r>
            <w:proofErr w:type="spellStart"/>
            <w:r w:rsidRPr="0009337F">
              <w:rPr>
                <w:rFonts w:cs="Arial"/>
                <w:color w:val="283041"/>
                <w:shd w:val="clear" w:color="auto" w:fill="FFFFFF"/>
              </w:rPr>
              <w:t>ddau</w:t>
            </w:r>
            <w:proofErr w:type="spellEnd"/>
            <w:r w:rsidRPr="0009337F">
              <w:rPr>
                <w:rFonts w:cs="Arial"/>
                <w:color w:val="283041"/>
                <w:shd w:val="clear" w:color="auto" w:fill="FFFFFF"/>
              </w:rPr>
              <w:t xml:space="preserve"> </w:t>
            </w:r>
            <w:proofErr w:type="spellStart"/>
            <w:r w:rsidRPr="0009337F">
              <w:rPr>
                <w:rFonts w:cs="Arial"/>
                <w:color w:val="283041"/>
                <w:shd w:val="clear" w:color="auto" w:fill="FFFFFF"/>
              </w:rPr>
              <w:t>yn</w:t>
            </w:r>
            <w:proofErr w:type="spellEnd"/>
            <w:r w:rsidRPr="0009337F">
              <w:rPr>
                <w:rFonts w:cs="Arial"/>
                <w:color w:val="283041"/>
                <w:shd w:val="clear" w:color="auto" w:fill="FFFFFF"/>
              </w:rPr>
              <w:t xml:space="preserve"> </w:t>
            </w:r>
            <w:proofErr w:type="spellStart"/>
            <w:r>
              <w:rPr>
                <w:rFonts w:cs="Arial"/>
                <w:color w:val="283041"/>
                <w:shd w:val="clear" w:color="auto" w:fill="FFFFFF"/>
              </w:rPr>
              <w:t>ô</w:t>
            </w:r>
            <w:r w:rsidRPr="0009337F">
              <w:rPr>
                <w:rFonts w:cs="Arial"/>
                <w:color w:val="283041"/>
                <w:shd w:val="clear" w:color="auto" w:fill="FFFFFF"/>
              </w:rPr>
              <w:t>l</w:t>
            </w:r>
            <w:proofErr w:type="spellEnd"/>
            <w:r w:rsidRPr="0009337F">
              <w:rPr>
                <w:rFonts w:cs="Arial"/>
                <w:color w:val="283041"/>
                <w:shd w:val="clear" w:color="auto" w:fill="FFFFFF"/>
              </w:rPr>
              <w:t xml:space="preserve"> y </w:t>
            </w:r>
            <w:proofErr w:type="spellStart"/>
            <w:r w:rsidRPr="0009337F">
              <w:rPr>
                <w:rFonts w:cs="Arial"/>
                <w:color w:val="283041"/>
                <w:shd w:val="clear" w:color="auto" w:fill="FFFFFF"/>
              </w:rPr>
              <w:t>profiadau</w:t>
            </w:r>
            <w:proofErr w:type="spellEnd"/>
            <w:r w:rsidRPr="0009337F">
              <w:rPr>
                <w:rFonts w:cs="Arial"/>
                <w:color w:val="283041"/>
                <w:shd w:val="clear" w:color="auto" w:fill="FFFFFF"/>
              </w:rPr>
              <w:t xml:space="preserve"> </w:t>
            </w:r>
            <w:proofErr w:type="spellStart"/>
            <w:r w:rsidRPr="0009337F">
              <w:rPr>
                <w:rFonts w:cs="Arial"/>
                <w:color w:val="283041"/>
                <w:shd w:val="clear" w:color="auto" w:fill="FFFFFF"/>
              </w:rPr>
              <w:t>rwyt</w:t>
            </w:r>
            <w:proofErr w:type="spellEnd"/>
            <w:r w:rsidRPr="0009337F">
              <w:rPr>
                <w:rFonts w:cs="Arial"/>
                <w:color w:val="283041"/>
                <w:shd w:val="clear" w:color="auto" w:fill="FFFFFF"/>
              </w:rPr>
              <w:t xml:space="preserve"> </w:t>
            </w:r>
            <w:proofErr w:type="spellStart"/>
            <w:r w:rsidRPr="0009337F">
              <w:rPr>
                <w:rFonts w:cs="Arial"/>
                <w:color w:val="283041"/>
                <w:shd w:val="clear" w:color="auto" w:fill="FFFFFF"/>
              </w:rPr>
              <w:t>wedi</w:t>
            </w:r>
            <w:proofErr w:type="spellEnd"/>
            <w:r w:rsidRPr="0009337F">
              <w:rPr>
                <w:rFonts w:cs="Arial"/>
                <w:color w:val="283041"/>
                <w:shd w:val="clear" w:color="auto" w:fill="FFFFFF"/>
              </w:rPr>
              <w:t xml:space="preserve"> </w:t>
            </w:r>
            <w:proofErr w:type="spellStart"/>
            <w:r w:rsidRPr="0009337F">
              <w:rPr>
                <w:rFonts w:cs="Arial"/>
                <w:color w:val="283041"/>
                <w:shd w:val="clear" w:color="auto" w:fill="FFFFFF"/>
              </w:rPr>
              <w:t>cael</w:t>
            </w:r>
            <w:proofErr w:type="spellEnd"/>
            <w:r w:rsidRPr="0009337F">
              <w:rPr>
                <w:rFonts w:cs="Arial"/>
                <w:color w:val="283041"/>
                <w:shd w:val="clear" w:color="auto" w:fill="FFFFFF"/>
              </w:rPr>
              <w:t xml:space="preserve"> </w:t>
            </w:r>
            <w:proofErr w:type="spellStart"/>
            <w:r w:rsidRPr="0009337F">
              <w:rPr>
                <w:rFonts w:cs="Arial"/>
                <w:color w:val="283041"/>
                <w:shd w:val="clear" w:color="auto" w:fill="FFFFFF"/>
              </w:rPr>
              <w:t>ar</w:t>
            </w:r>
            <w:proofErr w:type="spellEnd"/>
            <w:r w:rsidRPr="0009337F">
              <w:rPr>
                <w:rFonts w:cs="Arial"/>
                <w:color w:val="283041"/>
                <w:shd w:val="clear" w:color="auto" w:fill="FFFFFF"/>
              </w:rPr>
              <w:t xml:space="preserve"> PAP ac </w:t>
            </w:r>
            <w:proofErr w:type="spellStart"/>
            <w:r w:rsidRPr="0009337F">
              <w:rPr>
                <w:rFonts w:cs="Arial"/>
                <w:color w:val="283041"/>
                <w:shd w:val="clear" w:color="auto" w:fill="FFFFFF"/>
              </w:rPr>
              <w:t>yn</w:t>
            </w:r>
            <w:proofErr w:type="spellEnd"/>
            <w:r w:rsidRPr="0009337F">
              <w:rPr>
                <w:rFonts w:cs="Arial"/>
                <w:color w:val="283041"/>
                <w:shd w:val="clear" w:color="auto" w:fill="FFFFFF"/>
              </w:rPr>
              <w:t xml:space="preserve"> y </w:t>
            </w:r>
            <w:proofErr w:type="spellStart"/>
            <w:r w:rsidRPr="0009337F">
              <w:rPr>
                <w:rFonts w:cs="Arial"/>
                <w:color w:val="283041"/>
                <w:shd w:val="clear" w:color="auto" w:fill="FFFFFF"/>
              </w:rPr>
              <w:t>brifysgol</w:t>
            </w:r>
            <w:proofErr w:type="spellEnd"/>
            <w:r w:rsidRPr="0009337F">
              <w:rPr>
                <w:rFonts w:cs="Arial"/>
                <w:color w:val="283041"/>
                <w:shd w:val="clear" w:color="auto" w:fill="FFFFFF"/>
              </w:rPr>
              <w:t>.</w:t>
            </w:r>
          </w:p>
        </w:tc>
        <w:tc>
          <w:tcPr>
            <w:tcW w:w="3647" w:type="dxa"/>
          </w:tcPr>
          <w:p w14:paraId="5F7F611A" w14:textId="339E8B9C" w:rsidR="0009337F" w:rsidRPr="0009337F" w:rsidRDefault="0009337F" w:rsidP="00AE1A4C">
            <w:pPr>
              <w:pStyle w:val="AssignBody"/>
              <w:rPr>
                <w:rFonts w:cs="Arial"/>
              </w:rPr>
            </w:pPr>
            <w:proofErr w:type="spellStart"/>
            <w:r w:rsidRPr="0009337F">
              <w:rPr>
                <w:rFonts w:cs="Arial"/>
              </w:rPr>
              <w:t>Ceisio</w:t>
            </w:r>
            <w:proofErr w:type="spellEnd"/>
            <w:r w:rsidRPr="0009337F">
              <w:rPr>
                <w:rFonts w:cs="Arial"/>
              </w:rPr>
              <w:t xml:space="preserve"> </w:t>
            </w:r>
            <w:proofErr w:type="spellStart"/>
            <w:r w:rsidRPr="0009337F">
              <w:rPr>
                <w:rFonts w:cs="Arial"/>
              </w:rPr>
              <w:t>ychwanegu</w:t>
            </w:r>
            <w:proofErr w:type="spellEnd"/>
            <w:r w:rsidRPr="0009337F">
              <w:rPr>
                <w:rFonts w:cs="Arial"/>
              </w:rPr>
              <w:t xml:space="preserve"> </w:t>
            </w:r>
            <w:proofErr w:type="spellStart"/>
            <w:r w:rsidRPr="0009337F">
              <w:rPr>
                <w:rFonts w:cs="Arial"/>
              </w:rPr>
              <w:t>rhai</w:t>
            </w:r>
            <w:proofErr w:type="spellEnd"/>
            <w:r w:rsidRPr="0009337F">
              <w:rPr>
                <w:rFonts w:cs="Arial"/>
              </w:rPr>
              <w:t xml:space="preserve"> </w:t>
            </w:r>
            <w:proofErr w:type="spellStart"/>
            <w:r w:rsidRPr="0009337F">
              <w:rPr>
                <w:rFonts w:cs="Arial"/>
              </w:rPr>
              <w:t>profiadau</w:t>
            </w:r>
            <w:proofErr w:type="spellEnd"/>
            <w:r w:rsidRPr="0009337F">
              <w:rPr>
                <w:rFonts w:cs="Arial"/>
              </w:rPr>
              <w:t xml:space="preserve"> o </w:t>
            </w:r>
            <w:proofErr w:type="spellStart"/>
            <w:r w:rsidRPr="0009337F">
              <w:rPr>
                <w:rFonts w:cs="Arial"/>
              </w:rPr>
              <w:t>fy</w:t>
            </w:r>
            <w:proofErr w:type="spellEnd"/>
            <w:r w:rsidRPr="0009337F">
              <w:rPr>
                <w:rFonts w:cs="Arial"/>
              </w:rPr>
              <w:t xml:space="preserve"> </w:t>
            </w:r>
            <w:proofErr w:type="spellStart"/>
            <w:r w:rsidRPr="0009337F">
              <w:rPr>
                <w:rFonts w:cs="Arial"/>
              </w:rPr>
              <w:t>Mhap</w:t>
            </w:r>
            <w:proofErr w:type="spellEnd"/>
            <w:r w:rsidRPr="0009337F">
              <w:rPr>
                <w:rFonts w:cs="Arial"/>
              </w:rPr>
              <w:t xml:space="preserve"> 1, </w:t>
            </w:r>
            <w:proofErr w:type="spellStart"/>
            <w:r w:rsidRPr="0009337F">
              <w:rPr>
                <w:rFonts w:cs="Arial"/>
              </w:rPr>
              <w:t>trwy</w:t>
            </w:r>
            <w:proofErr w:type="spellEnd"/>
            <w:r w:rsidRPr="0009337F">
              <w:rPr>
                <w:rFonts w:cs="Arial"/>
              </w:rPr>
              <w:t xml:space="preserve"> </w:t>
            </w:r>
            <w:proofErr w:type="spellStart"/>
            <w:r w:rsidRPr="0009337F">
              <w:rPr>
                <w:rFonts w:cs="Arial"/>
              </w:rPr>
              <w:t>ceisio</w:t>
            </w:r>
            <w:proofErr w:type="spellEnd"/>
            <w:r w:rsidRPr="0009337F">
              <w:rPr>
                <w:rFonts w:cs="Arial"/>
              </w:rPr>
              <w:t xml:space="preserve"> </w:t>
            </w:r>
            <w:proofErr w:type="spellStart"/>
            <w:r w:rsidRPr="0009337F">
              <w:rPr>
                <w:rFonts w:cs="Arial"/>
              </w:rPr>
              <w:t>ddatrys</w:t>
            </w:r>
            <w:proofErr w:type="spellEnd"/>
            <w:r w:rsidRPr="0009337F">
              <w:rPr>
                <w:rFonts w:cs="Arial"/>
              </w:rPr>
              <w:t xml:space="preserve"> </w:t>
            </w:r>
            <w:proofErr w:type="spellStart"/>
            <w:r w:rsidRPr="0009337F">
              <w:rPr>
                <w:rFonts w:cs="Arial"/>
              </w:rPr>
              <w:t>rhai</w:t>
            </w:r>
            <w:proofErr w:type="spellEnd"/>
            <w:r w:rsidRPr="0009337F">
              <w:rPr>
                <w:rFonts w:cs="Arial"/>
              </w:rPr>
              <w:t xml:space="preserve"> </w:t>
            </w:r>
            <w:proofErr w:type="spellStart"/>
            <w:r w:rsidRPr="0009337F">
              <w:rPr>
                <w:rFonts w:cs="Arial"/>
              </w:rPr>
              <w:t>meysydd</w:t>
            </w:r>
            <w:proofErr w:type="spellEnd"/>
            <w:r w:rsidRPr="0009337F">
              <w:rPr>
                <w:rFonts w:cs="Arial"/>
              </w:rPr>
              <w:t xml:space="preserve"> </w:t>
            </w:r>
            <w:proofErr w:type="spellStart"/>
            <w:r w:rsidRPr="0009337F">
              <w:rPr>
                <w:rFonts w:cs="Arial"/>
              </w:rPr>
              <w:t>datblygu</w:t>
            </w:r>
            <w:proofErr w:type="spellEnd"/>
            <w:r w:rsidRPr="0009337F">
              <w:rPr>
                <w:rFonts w:cs="Arial"/>
              </w:rPr>
              <w:t xml:space="preserve"> a </w:t>
            </w:r>
            <w:proofErr w:type="spellStart"/>
            <w:r w:rsidRPr="0009337F">
              <w:rPr>
                <w:rFonts w:cs="Arial"/>
              </w:rPr>
              <w:t>cynnig</w:t>
            </w:r>
            <w:proofErr w:type="spellEnd"/>
            <w:r w:rsidRPr="0009337F">
              <w:rPr>
                <w:rFonts w:cs="Arial"/>
              </w:rPr>
              <w:t xml:space="preserve"> </w:t>
            </w:r>
            <w:proofErr w:type="spellStart"/>
            <w:r w:rsidRPr="0009337F">
              <w:rPr>
                <w:rFonts w:cs="Arial"/>
              </w:rPr>
              <w:t>arbennigedd</w:t>
            </w:r>
            <w:proofErr w:type="spellEnd"/>
            <w:r w:rsidRPr="0009337F">
              <w:rPr>
                <w:rFonts w:cs="Arial"/>
              </w:rPr>
              <w:t xml:space="preserve">, </w:t>
            </w:r>
            <w:proofErr w:type="spellStart"/>
            <w:r w:rsidRPr="0009337F">
              <w:rPr>
                <w:rFonts w:cs="Arial"/>
              </w:rPr>
              <w:t>sy’n</w:t>
            </w:r>
            <w:proofErr w:type="spellEnd"/>
            <w:r w:rsidRPr="0009337F">
              <w:rPr>
                <w:rFonts w:cs="Arial"/>
              </w:rPr>
              <w:t xml:space="preserve"> </w:t>
            </w:r>
            <w:proofErr w:type="spellStart"/>
            <w:r w:rsidRPr="0009337F">
              <w:rPr>
                <w:rFonts w:cs="Arial"/>
              </w:rPr>
              <w:t>ystryried</w:t>
            </w:r>
            <w:proofErr w:type="spellEnd"/>
            <w:r w:rsidRPr="0009337F">
              <w:rPr>
                <w:rFonts w:cs="Arial"/>
              </w:rPr>
              <w:t xml:space="preserve"> theory a </w:t>
            </w:r>
            <w:proofErr w:type="spellStart"/>
            <w:r w:rsidRPr="0009337F">
              <w:rPr>
                <w:rFonts w:cs="Arial"/>
              </w:rPr>
              <w:t>fy</w:t>
            </w:r>
            <w:proofErr w:type="spellEnd"/>
            <w:r w:rsidRPr="0009337F">
              <w:rPr>
                <w:rFonts w:cs="Arial"/>
              </w:rPr>
              <w:t xml:space="preserve"> </w:t>
            </w:r>
            <w:proofErr w:type="spellStart"/>
            <w:r w:rsidRPr="0009337F">
              <w:rPr>
                <w:rFonts w:cs="Arial"/>
              </w:rPr>
              <w:t>mhrofiadau</w:t>
            </w:r>
            <w:proofErr w:type="spellEnd"/>
            <w:r w:rsidRPr="0009337F">
              <w:rPr>
                <w:rFonts w:cs="Arial"/>
              </w:rPr>
              <w:t>.</w:t>
            </w:r>
          </w:p>
        </w:tc>
      </w:tr>
      <w:tr w:rsidR="00AD4EBD" w:rsidRPr="0009337F" w14:paraId="73A65764" w14:textId="34BD1589" w:rsidTr="00AD4EBD">
        <w:tc>
          <w:tcPr>
            <w:tcW w:w="1722" w:type="dxa"/>
          </w:tcPr>
          <w:p w14:paraId="12A42483" w14:textId="77777777" w:rsidR="00AD4EBD" w:rsidRPr="0009337F" w:rsidRDefault="00AD4EBD" w:rsidP="00AE1A4C">
            <w:pPr>
              <w:pStyle w:val="AssignBody"/>
              <w:rPr>
                <w:rFonts w:cs="Arial"/>
              </w:rPr>
            </w:pPr>
            <w:proofErr w:type="spellStart"/>
            <w:r w:rsidRPr="0009337F">
              <w:rPr>
                <w:rFonts w:cs="Arial"/>
              </w:rPr>
              <w:t>Targed</w:t>
            </w:r>
            <w:proofErr w:type="spellEnd"/>
            <w:r w:rsidRPr="0009337F">
              <w:rPr>
                <w:rFonts w:cs="Arial"/>
              </w:rPr>
              <w:t>/Target 2</w:t>
            </w:r>
          </w:p>
        </w:tc>
        <w:tc>
          <w:tcPr>
            <w:tcW w:w="3647" w:type="dxa"/>
          </w:tcPr>
          <w:p w14:paraId="3E19823E" w14:textId="17731DC1" w:rsidR="00AD4EBD" w:rsidRPr="0009337F" w:rsidRDefault="0009337F" w:rsidP="00AE1A4C">
            <w:pPr>
              <w:pStyle w:val="AssignBody"/>
              <w:rPr>
                <w:rFonts w:cs="Arial"/>
              </w:rPr>
            </w:pPr>
            <w:proofErr w:type="spellStart"/>
            <w:r w:rsidRPr="0009337F">
              <w:rPr>
                <w:rFonts w:cs="Arial"/>
                <w:color w:val="283041"/>
                <w:shd w:val="clear" w:color="auto" w:fill="FFFFFF"/>
              </w:rPr>
              <w:t>Gwella</w:t>
            </w:r>
            <w:proofErr w:type="spellEnd"/>
            <w:r w:rsidRPr="0009337F">
              <w:rPr>
                <w:rFonts w:cs="Arial"/>
                <w:color w:val="283041"/>
                <w:shd w:val="clear" w:color="auto" w:fill="FFFFFF"/>
              </w:rPr>
              <w:t xml:space="preserve"> </w:t>
            </w:r>
            <w:proofErr w:type="spellStart"/>
            <w:r w:rsidRPr="0009337F">
              <w:rPr>
                <w:rFonts w:cs="Arial"/>
                <w:color w:val="283041"/>
                <w:shd w:val="clear" w:color="auto" w:fill="FFFFFF"/>
              </w:rPr>
              <w:t>dadansoddi</w:t>
            </w:r>
            <w:proofErr w:type="spellEnd"/>
            <w:r w:rsidRPr="0009337F">
              <w:rPr>
                <w:rFonts w:cs="Arial"/>
                <w:color w:val="283041"/>
                <w:shd w:val="clear" w:color="auto" w:fill="FFFFFF"/>
              </w:rPr>
              <w:t xml:space="preserve"> </w:t>
            </w:r>
            <w:proofErr w:type="spellStart"/>
            <w:r w:rsidRPr="0009337F">
              <w:rPr>
                <w:rFonts w:cs="Arial"/>
                <w:color w:val="283041"/>
                <w:shd w:val="clear" w:color="auto" w:fill="FFFFFF"/>
              </w:rPr>
              <w:t>beirniadol</w:t>
            </w:r>
            <w:proofErr w:type="spellEnd"/>
            <w:r w:rsidRPr="0009337F">
              <w:rPr>
                <w:rFonts w:cs="Arial"/>
                <w:color w:val="283041"/>
                <w:shd w:val="clear" w:color="auto" w:fill="FFFFFF"/>
              </w:rPr>
              <w:t xml:space="preserve"> </w:t>
            </w:r>
            <w:proofErr w:type="spellStart"/>
            <w:r w:rsidRPr="0009337F">
              <w:rPr>
                <w:rFonts w:cs="Arial"/>
                <w:color w:val="283041"/>
                <w:shd w:val="clear" w:color="auto" w:fill="FFFFFF"/>
              </w:rPr>
              <w:t>trwy</w:t>
            </w:r>
            <w:proofErr w:type="spellEnd"/>
            <w:r w:rsidRPr="0009337F">
              <w:rPr>
                <w:rFonts w:cs="Arial"/>
                <w:color w:val="283041"/>
                <w:shd w:val="clear" w:color="auto" w:fill="FFFFFF"/>
              </w:rPr>
              <w:t xml:space="preserve"> </w:t>
            </w:r>
            <w:proofErr w:type="spellStart"/>
            <w:r w:rsidRPr="0009337F">
              <w:rPr>
                <w:rFonts w:cs="Arial"/>
                <w:color w:val="283041"/>
                <w:shd w:val="clear" w:color="auto" w:fill="FFFFFF"/>
              </w:rPr>
              <w:t>ddefnyddio</w:t>
            </w:r>
            <w:proofErr w:type="spellEnd"/>
            <w:r w:rsidRPr="0009337F">
              <w:rPr>
                <w:rFonts w:cs="Arial"/>
                <w:color w:val="283041"/>
                <w:shd w:val="clear" w:color="auto" w:fill="FFFFFF"/>
              </w:rPr>
              <w:t xml:space="preserve"> </w:t>
            </w:r>
            <w:proofErr w:type="spellStart"/>
            <w:r w:rsidRPr="0009337F">
              <w:rPr>
                <w:rFonts w:cs="Arial"/>
                <w:color w:val="283041"/>
                <w:shd w:val="clear" w:color="auto" w:fill="FFFFFF"/>
              </w:rPr>
              <w:t>Banc</w:t>
            </w:r>
            <w:proofErr w:type="spellEnd"/>
            <w:r w:rsidRPr="0009337F">
              <w:rPr>
                <w:rFonts w:cs="Arial"/>
                <w:color w:val="283041"/>
                <w:shd w:val="clear" w:color="auto" w:fill="FFFFFF"/>
              </w:rPr>
              <w:t xml:space="preserve"> </w:t>
            </w:r>
            <w:proofErr w:type="spellStart"/>
            <w:r w:rsidRPr="0009337F">
              <w:rPr>
                <w:rFonts w:cs="Arial"/>
                <w:color w:val="283041"/>
                <w:shd w:val="clear" w:color="auto" w:fill="FFFFFF"/>
              </w:rPr>
              <w:t>Ymadroddion</w:t>
            </w:r>
            <w:proofErr w:type="spellEnd"/>
            <w:r w:rsidRPr="0009337F">
              <w:rPr>
                <w:rFonts w:cs="Arial"/>
                <w:color w:val="283041"/>
                <w:shd w:val="clear" w:color="auto" w:fill="FFFFFF"/>
              </w:rPr>
              <w:t xml:space="preserve"> </w:t>
            </w:r>
            <w:proofErr w:type="spellStart"/>
            <w:r w:rsidRPr="0009337F">
              <w:rPr>
                <w:rFonts w:cs="Arial"/>
                <w:color w:val="283041"/>
                <w:shd w:val="clear" w:color="auto" w:fill="FFFFFF"/>
              </w:rPr>
              <w:t>Academaidd</w:t>
            </w:r>
            <w:proofErr w:type="spellEnd"/>
            <w:r w:rsidRPr="0009337F">
              <w:rPr>
                <w:rFonts w:cs="Arial"/>
                <w:color w:val="283041"/>
                <w:shd w:val="clear" w:color="auto" w:fill="FFFFFF"/>
              </w:rPr>
              <w:t xml:space="preserve"> Banc </w:t>
            </w:r>
            <w:proofErr w:type="spellStart"/>
            <w:r w:rsidRPr="0009337F">
              <w:rPr>
                <w:rFonts w:cs="Arial"/>
                <w:color w:val="283041"/>
                <w:shd w:val="clear" w:color="auto" w:fill="FFFFFF"/>
              </w:rPr>
              <w:t>Brawddegau</w:t>
            </w:r>
            <w:proofErr w:type="spellEnd"/>
            <w:r w:rsidRPr="0009337F">
              <w:rPr>
                <w:rFonts w:cs="Arial"/>
                <w:color w:val="283041"/>
                <w:shd w:val="clear" w:color="auto" w:fill="FFFFFF"/>
              </w:rPr>
              <w:t xml:space="preserve"> Cymraeg</w:t>
            </w:r>
            <w:r w:rsidRPr="0009337F">
              <w:rPr>
                <w:rFonts w:cs="Arial"/>
                <w:color w:val="283041"/>
                <w:shd w:val="clear" w:color="auto" w:fill="FFFFFF"/>
              </w:rPr>
              <w:t>.</w:t>
            </w:r>
          </w:p>
        </w:tc>
        <w:tc>
          <w:tcPr>
            <w:tcW w:w="3647" w:type="dxa"/>
          </w:tcPr>
          <w:p w14:paraId="54F0029C" w14:textId="01D6965F" w:rsidR="00AD4EBD" w:rsidRPr="0009337F" w:rsidRDefault="0009337F" w:rsidP="00AE1A4C">
            <w:pPr>
              <w:pStyle w:val="AssignBody"/>
              <w:rPr>
                <w:rFonts w:cs="Arial"/>
              </w:rPr>
            </w:pPr>
            <w:proofErr w:type="spellStart"/>
            <w:r w:rsidRPr="0009337F">
              <w:rPr>
                <w:rFonts w:cs="Arial"/>
              </w:rPr>
              <w:t>Cyfeirio</w:t>
            </w:r>
            <w:proofErr w:type="spellEnd"/>
            <w:r w:rsidRPr="0009337F">
              <w:rPr>
                <w:rFonts w:cs="Arial"/>
              </w:rPr>
              <w:t xml:space="preserve"> at </w:t>
            </w:r>
            <w:proofErr w:type="spellStart"/>
            <w:r w:rsidRPr="0009337F">
              <w:rPr>
                <w:rFonts w:cs="Arial"/>
              </w:rPr>
              <w:t>yr</w:t>
            </w:r>
            <w:proofErr w:type="spellEnd"/>
            <w:r w:rsidRPr="0009337F">
              <w:rPr>
                <w:rFonts w:cs="Arial"/>
              </w:rPr>
              <w:t xml:space="preserve"> </w:t>
            </w:r>
            <w:proofErr w:type="spellStart"/>
            <w:r w:rsidRPr="0009337F">
              <w:rPr>
                <w:rFonts w:cs="Arial"/>
              </w:rPr>
              <w:t>Ymadroddion</w:t>
            </w:r>
            <w:proofErr w:type="spellEnd"/>
            <w:r w:rsidRPr="0009337F">
              <w:rPr>
                <w:rFonts w:cs="Arial"/>
              </w:rPr>
              <w:t xml:space="preserve"> </w:t>
            </w:r>
            <w:proofErr w:type="spellStart"/>
            <w:r w:rsidRPr="0009337F">
              <w:rPr>
                <w:rFonts w:cs="Arial"/>
              </w:rPr>
              <w:t>Academaidd</w:t>
            </w:r>
            <w:proofErr w:type="spellEnd"/>
            <w:r w:rsidRPr="0009337F">
              <w:rPr>
                <w:rFonts w:cs="Arial"/>
              </w:rPr>
              <w:t xml:space="preserve"> </w:t>
            </w:r>
            <w:proofErr w:type="spellStart"/>
            <w:r w:rsidRPr="0009337F">
              <w:rPr>
                <w:rFonts w:cs="Arial"/>
              </w:rPr>
              <w:t>wrth</w:t>
            </w:r>
            <w:proofErr w:type="spellEnd"/>
            <w:r w:rsidRPr="0009337F">
              <w:rPr>
                <w:rFonts w:cs="Arial"/>
              </w:rPr>
              <w:t xml:space="preserve"> </w:t>
            </w:r>
            <w:proofErr w:type="spellStart"/>
            <w:r w:rsidRPr="0009337F">
              <w:rPr>
                <w:rFonts w:cs="Arial"/>
              </w:rPr>
              <w:t>wneud</w:t>
            </w:r>
            <w:proofErr w:type="spellEnd"/>
            <w:r w:rsidRPr="0009337F">
              <w:rPr>
                <w:rFonts w:cs="Arial"/>
              </w:rPr>
              <w:t xml:space="preserve"> </w:t>
            </w:r>
            <w:proofErr w:type="spellStart"/>
            <w:r w:rsidRPr="0009337F">
              <w:rPr>
                <w:rFonts w:cs="Arial"/>
              </w:rPr>
              <w:t>dadl</w:t>
            </w:r>
            <w:proofErr w:type="spellEnd"/>
            <w:r w:rsidRPr="0009337F">
              <w:rPr>
                <w:rFonts w:cs="Arial"/>
              </w:rPr>
              <w:t xml:space="preserve"> neu </w:t>
            </w:r>
            <w:proofErr w:type="spellStart"/>
            <w:r w:rsidRPr="0009337F">
              <w:rPr>
                <w:rFonts w:cs="Arial"/>
              </w:rPr>
              <w:t>wrth</w:t>
            </w:r>
            <w:proofErr w:type="spellEnd"/>
            <w:r w:rsidRPr="0009337F">
              <w:rPr>
                <w:rFonts w:cs="Arial"/>
              </w:rPr>
              <w:t xml:space="preserve"> </w:t>
            </w:r>
            <w:proofErr w:type="spellStart"/>
            <w:r w:rsidRPr="0009337F">
              <w:rPr>
                <w:rFonts w:cs="Arial"/>
              </w:rPr>
              <w:t>gysylltu</w:t>
            </w:r>
            <w:proofErr w:type="spellEnd"/>
            <w:r w:rsidRPr="0009337F">
              <w:rPr>
                <w:rFonts w:cs="Arial"/>
              </w:rPr>
              <w:t xml:space="preserve"> </w:t>
            </w:r>
            <w:proofErr w:type="spellStart"/>
            <w:r w:rsidRPr="0009337F">
              <w:rPr>
                <w:rFonts w:cs="Arial"/>
              </w:rPr>
              <w:t>ymagweddau</w:t>
            </w:r>
            <w:proofErr w:type="spellEnd"/>
            <w:r w:rsidRPr="0009337F">
              <w:rPr>
                <w:rFonts w:cs="Arial"/>
              </w:rPr>
              <w:t>.</w:t>
            </w:r>
          </w:p>
        </w:tc>
      </w:tr>
      <w:tr w:rsidR="00AD4EBD" w:rsidRPr="0009337F" w14:paraId="0216786F" w14:textId="16A0EC59" w:rsidTr="00AD4EBD">
        <w:tc>
          <w:tcPr>
            <w:tcW w:w="1722" w:type="dxa"/>
          </w:tcPr>
          <w:p w14:paraId="4F73937C" w14:textId="77777777" w:rsidR="00AD4EBD" w:rsidRPr="0009337F" w:rsidRDefault="00AD4EBD" w:rsidP="00AE1A4C">
            <w:pPr>
              <w:pStyle w:val="AssignBody"/>
              <w:rPr>
                <w:rFonts w:cs="Arial"/>
              </w:rPr>
            </w:pPr>
            <w:proofErr w:type="spellStart"/>
            <w:r w:rsidRPr="0009337F">
              <w:rPr>
                <w:rFonts w:cs="Arial"/>
              </w:rPr>
              <w:t>Targed</w:t>
            </w:r>
            <w:proofErr w:type="spellEnd"/>
            <w:r w:rsidRPr="0009337F">
              <w:rPr>
                <w:rFonts w:cs="Arial"/>
              </w:rPr>
              <w:t>/Target 3</w:t>
            </w:r>
          </w:p>
        </w:tc>
        <w:tc>
          <w:tcPr>
            <w:tcW w:w="3647" w:type="dxa"/>
          </w:tcPr>
          <w:p w14:paraId="1FEDD524" w14:textId="0735C98F" w:rsidR="00AD4EBD" w:rsidRPr="0009337F" w:rsidRDefault="0009337F" w:rsidP="00AE1A4C">
            <w:pPr>
              <w:pStyle w:val="AssignBody"/>
              <w:rPr>
                <w:rFonts w:cs="Arial"/>
              </w:rPr>
            </w:pPr>
            <w:proofErr w:type="spellStart"/>
            <w:r w:rsidRPr="0009337F">
              <w:rPr>
                <w:rFonts w:cs="Arial"/>
                <w:color w:val="283041"/>
                <w:shd w:val="clear" w:color="auto" w:fill="FFFFFF"/>
              </w:rPr>
              <w:t>Gwiria</w:t>
            </w:r>
            <w:proofErr w:type="spellEnd"/>
            <w:r w:rsidRPr="0009337F">
              <w:rPr>
                <w:rFonts w:cs="Arial"/>
                <w:color w:val="283041"/>
                <w:shd w:val="clear" w:color="auto" w:fill="FFFFFF"/>
              </w:rPr>
              <w:t xml:space="preserve"> </w:t>
            </w:r>
            <w:proofErr w:type="spellStart"/>
            <w:r w:rsidRPr="0009337F">
              <w:rPr>
                <w:rFonts w:cs="Arial"/>
                <w:color w:val="283041"/>
                <w:shd w:val="clear" w:color="auto" w:fill="FFFFFF"/>
              </w:rPr>
              <w:t>ddulliau</w:t>
            </w:r>
            <w:proofErr w:type="spellEnd"/>
            <w:r w:rsidRPr="0009337F">
              <w:rPr>
                <w:rFonts w:cs="Arial"/>
                <w:color w:val="283041"/>
                <w:shd w:val="clear" w:color="auto" w:fill="FFFFFF"/>
              </w:rPr>
              <w:t xml:space="preserve"> </w:t>
            </w:r>
            <w:proofErr w:type="spellStart"/>
            <w:r w:rsidRPr="0009337F">
              <w:rPr>
                <w:rFonts w:cs="Arial"/>
                <w:color w:val="283041"/>
                <w:shd w:val="clear" w:color="auto" w:fill="FFFFFF"/>
              </w:rPr>
              <w:t>cyfeirnodi</w:t>
            </w:r>
            <w:proofErr w:type="spellEnd"/>
            <w:r w:rsidRPr="0009337F">
              <w:rPr>
                <w:rFonts w:cs="Arial"/>
                <w:color w:val="283041"/>
                <w:shd w:val="clear" w:color="auto" w:fill="FFFFFF"/>
              </w:rPr>
              <w:t xml:space="preserve"> Harvard o </w:t>
            </w:r>
            <w:proofErr w:type="spellStart"/>
            <w:r w:rsidRPr="0009337F">
              <w:rPr>
                <w:rFonts w:cs="Arial"/>
                <w:color w:val="283041"/>
                <w:shd w:val="clear" w:color="auto" w:fill="FFFFFF"/>
              </w:rPr>
              <w:t>fewn</w:t>
            </w:r>
            <w:proofErr w:type="spellEnd"/>
            <w:r w:rsidRPr="0009337F">
              <w:rPr>
                <w:rFonts w:cs="Arial"/>
                <w:color w:val="283041"/>
                <w:shd w:val="clear" w:color="auto" w:fill="FFFFFF"/>
              </w:rPr>
              <w:t xml:space="preserve"> y </w:t>
            </w:r>
            <w:proofErr w:type="spellStart"/>
            <w:r w:rsidRPr="0009337F">
              <w:rPr>
                <w:rFonts w:cs="Arial"/>
                <w:color w:val="283041"/>
                <w:shd w:val="clear" w:color="auto" w:fill="FFFFFF"/>
              </w:rPr>
              <w:t>traethawd</w:t>
            </w:r>
            <w:proofErr w:type="spellEnd"/>
          </w:p>
        </w:tc>
        <w:tc>
          <w:tcPr>
            <w:tcW w:w="3647" w:type="dxa"/>
          </w:tcPr>
          <w:p w14:paraId="3697C55C" w14:textId="40656DAF" w:rsidR="00AD4EBD" w:rsidRPr="0009337F" w:rsidRDefault="0009337F" w:rsidP="00AE1A4C">
            <w:pPr>
              <w:pStyle w:val="AssignBody"/>
              <w:rPr>
                <w:rFonts w:cs="Arial"/>
              </w:rPr>
            </w:pPr>
            <w:r w:rsidRPr="0009337F">
              <w:rPr>
                <w:rFonts w:cs="Arial"/>
              </w:rPr>
              <w:t xml:space="preserve">Cymer </w:t>
            </w:r>
            <w:proofErr w:type="spellStart"/>
            <w:r w:rsidRPr="0009337F">
              <w:rPr>
                <w:rFonts w:cs="Arial"/>
              </w:rPr>
              <w:t>fwy</w:t>
            </w:r>
            <w:proofErr w:type="spellEnd"/>
            <w:r w:rsidRPr="0009337F">
              <w:rPr>
                <w:rFonts w:cs="Arial"/>
              </w:rPr>
              <w:t xml:space="preserve"> o </w:t>
            </w:r>
            <w:proofErr w:type="spellStart"/>
            <w:r w:rsidRPr="0009337F">
              <w:rPr>
                <w:rFonts w:cs="Arial"/>
              </w:rPr>
              <w:t>ofal</w:t>
            </w:r>
            <w:proofErr w:type="spellEnd"/>
            <w:r w:rsidRPr="0009337F">
              <w:rPr>
                <w:rFonts w:cs="Arial"/>
              </w:rPr>
              <w:t xml:space="preserve"> </w:t>
            </w:r>
            <w:proofErr w:type="spellStart"/>
            <w:r w:rsidRPr="0009337F">
              <w:rPr>
                <w:rFonts w:cs="Arial"/>
              </w:rPr>
              <w:t>wrth</w:t>
            </w:r>
            <w:proofErr w:type="spellEnd"/>
            <w:r w:rsidRPr="0009337F">
              <w:rPr>
                <w:rFonts w:cs="Arial"/>
              </w:rPr>
              <w:t xml:space="preserve"> </w:t>
            </w:r>
            <w:proofErr w:type="spellStart"/>
            <w:r w:rsidRPr="0009337F">
              <w:rPr>
                <w:rFonts w:cs="Arial"/>
              </w:rPr>
              <w:t>gyfeirio</w:t>
            </w:r>
            <w:proofErr w:type="spellEnd"/>
            <w:r w:rsidRPr="0009337F">
              <w:rPr>
                <w:rFonts w:cs="Arial"/>
              </w:rPr>
              <w:t xml:space="preserve"> </w:t>
            </w:r>
            <w:proofErr w:type="spellStart"/>
            <w:r w:rsidRPr="0009337F">
              <w:rPr>
                <w:rFonts w:cs="Arial"/>
              </w:rPr>
              <w:t>wrth</w:t>
            </w:r>
            <w:proofErr w:type="spellEnd"/>
            <w:r w:rsidRPr="0009337F">
              <w:rPr>
                <w:rFonts w:cs="Arial"/>
              </w:rPr>
              <w:t xml:space="preserve"> </w:t>
            </w:r>
            <w:proofErr w:type="spellStart"/>
            <w:r w:rsidRPr="0009337F">
              <w:rPr>
                <w:rFonts w:cs="Arial"/>
              </w:rPr>
              <w:t>ddilyn</w:t>
            </w:r>
            <w:proofErr w:type="spellEnd"/>
            <w:r w:rsidRPr="0009337F">
              <w:rPr>
                <w:rFonts w:cs="Arial"/>
              </w:rPr>
              <w:t xml:space="preserve"> y </w:t>
            </w:r>
            <w:proofErr w:type="spellStart"/>
            <w:r w:rsidRPr="0009337F">
              <w:rPr>
                <w:rFonts w:cs="Arial"/>
              </w:rPr>
              <w:t>canllaw</w:t>
            </w:r>
            <w:proofErr w:type="spellEnd"/>
            <w:r w:rsidRPr="0009337F">
              <w:rPr>
                <w:rFonts w:cs="Arial"/>
              </w:rPr>
              <w:t xml:space="preserve"> </w:t>
            </w:r>
            <w:proofErr w:type="spellStart"/>
            <w:r w:rsidRPr="0009337F">
              <w:rPr>
                <w:rFonts w:cs="Arial"/>
              </w:rPr>
              <w:t>ar</w:t>
            </w:r>
            <w:proofErr w:type="spellEnd"/>
            <w:r w:rsidRPr="0009337F">
              <w:rPr>
                <w:rFonts w:cs="Arial"/>
              </w:rPr>
              <w:t xml:space="preserve"> </w:t>
            </w:r>
            <w:proofErr w:type="spellStart"/>
            <w:r w:rsidRPr="0009337F">
              <w:rPr>
                <w:rFonts w:cs="Arial"/>
              </w:rPr>
              <w:t>gyfer</w:t>
            </w:r>
            <w:proofErr w:type="spellEnd"/>
            <w:r w:rsidRPr="0009337F">
              <w:rPr>
                <w:rFonts w:cs="Arial"/>
              </w:rPr>
              <w:t xml:space="preserve"> </w:t>
            </w:r>
            <w:proofErr w:type="spellStart"/>
            <w:r w:rsidRPr="0009337F">
              <w:rPr>
                <w:rFonts w:cs="Arial"/>
              </w:rPr>
              <w:t>cyfeirnodi</w:t>
            </w:r>
            <w:proofErr w:type="spellEnd"/>
            <w:r w:rsidRPr="0009337F">
              <w:rPr>
                <w:rFonts w:cs="Arial"/>
              </w:rPr>
              <w:t>.</w:t>
            </w:r>
          </w:p>
        </w:tc>
      </w:tr>
    </w:tbl>
    <w:p w14:paraId="45E34BBD" w14:textId="77777777" w:rsidR="002229F0" w:rsidRDefault="002229F0" w:rsidP="00E611D9">
      <w:pPr>
        <w:pStyle w:val="AssignBody"/>
      </w:pPr>
    </w:p>
    <w:p w14:paraId="118CB437" w14:textId="3690E84C" w:rsidR="006419C3" w:rsidRDefault="00793F53" w:rsidP="00E611D9">
      <w:pPr>
        <w:pStyle w:val="AssignHeader"/>
      </w:pPr>
      <w:r>
        <w:t xml:space="preserve">Sut </w:t>
      </w:r>
      <w:proofErr w:type="spellStart"/>
      <w:r>
        <w:t>mae</w:t>
      </w:r>
      <w:proofErr w:type="spellEnd"/>
      <w:r>
        <w:t xml:space="preserve"> </w:t>
      </w:r>
      <w:proofErr w:type="spellStart"/>
      <w:r>
        <w:t>ysgol</w:t>
      </w:r>
      <w:proofErr w:type="spellEnd"/>
      <w:r>
        <w:t xml:space="preserve"> </w:t>
      </w:r>
      <w:proofErr w:type="spellStart"/>
      <w:r>
        <w:t>yn</w:t>
      </w:r>
      <w:proofErr w:type="spellEnd"/>
      <w:r>
        <w:t xml:space="preserve"> </w:t>
      </w:r>
      <w:proofErr w:type="spellStart"/>
      <w:r>
        <w:t>datblyu</w:t>
      </w:r>
      <w:proofErr w:type="spellEnd"/>
      <w:r>
        <w:t xml:space="preserve"> un </w:t>
      </w:r>
      <w:proofErr w:type="spellStart"/>
      <w:r>
        <w:t>agwedd</w:t>
      </w:r>
      <w:proofErr w:type="spellEnd"/>
      <w:r>
        <w:t xml:space="preserve"> a rei </w:t>
      </w:r>
      <w:proofErr w:type="spellStart"/>
      <w:r>
        <w:t>Chynllun</w:t>
      </w:r>
      <w:proofErr w:type="spellEnd"/>
      <w:r>
        <w:t xml:space="preserve"> </w:t>
      </w:r>
      <w:proofErr w:type="spellStart"/>
      <w:r>
        <w:t>Datblygu</w:t>
      </w:r>
      <w:proofErr w:type="spellEnd"/>
      <w:r>
        <w:t xml:space="preserve"> Ysgol: </w:t>
      </w:r>
      <w:proofErr w:type="spellStart"/>
      <w:r>
        <w:t>adroddiad</w:t>
      </w:r>
      <w:proofErr w:type="spellEnd"/>
      <w:r>
        <w:t xml:space="preserve"> </w:t>
      </w:r>
      <w:proofErr w:type="spellStart"/>
      <w:r>
        <w:t>sy’n</w:t>
      </w:r>
      <w:proofErr w:type="spellEnd"/>
      <w:r>
        <w:t xml:space="preserve"> </w:t>
      </w:r>
      <w:proofErr w:type="spellStart"/>
      <w:r>
        <w:t>feirniadol</w:t>
      </w:r>
      <w:proofErr w:type="spellEnd"/>
      <w:r>
        <w:t xml:space="preserve"> </w:t>
      </w:r>
      <w:proofErr w:type="spellStart"/>
      <w:r>
        <w:t>ar</w:t>
      </w:r>
      <w:proofErr w:type="spellEnd"/>
      <w:r>
        <w:t xml:space="preserve"> y </w:t>
      </w:r>
      <w:proofErr w:type="spellStart"/>
      <w:r>
        <w:t>camau</w:t>
      </w:r>
      <w:proofErr w:type="spellEnd"/>
      <w:r>
        <w:t xml:space="preserve"> </w:t>
      </w:r>
      <w:proofErr w:type="spellStart"/>
      <w:r>
        <w:t>gweithredu</w:t>
      </w:r>
      <w:proofErr w:type="spellEnd"/>
      <w:r>
        <w:t xml:space="preserve">, </w:t>
      </w:r>
      <w:proofErr w:type="spellStart"/>
      <w:r>
        <w:t>yr</w:t>
      </w:r>
      <w:proofErr w:type="spellEnd"/>
      <w:r>
        <w:t xml:space="preserve"> </w:t>
      </w:r>
      <w:proofErr w:type="spellStart"/>
      <w:r>
        <w:t>effaith</w:t>
      </w:r>
      <w:proofErr w:type="spellEnd"/>
      <w:r>
        <w:t xml:space="preserve"> </w:t>
      </w:r>
      <w:proofErr w:type="spellStart"/>
      <w:r>
        <w:t>a’r</w:t>
      </w:r>
      <w:proofErr w:type="spellEnd"/>
      <w:r>
        <w:t xml:space="preserve"> Sylfaen </w:t>
      </w:r>
      <w:proofErr w:type="spellStart"/>
      <w:r>
        <w:t>dystiolaeth</w:t>
      </w:r>
      <w:proofErr w:type="spellEnd"/>
      <w:r>
        <w:t xml:space="preserve">. </w:t>
      </w:r>
    </w:p>
    <w:p w14:paraId="7F9CA69E" w14:textId="77777777" w:rsidR="0009337F" w:rsidRDefault="0009337F" w:rsidP="0009337F">
      <w:pPr>
        <w:spacing w:line="360" w:lineRule="auto"/>
        <w:rPr>
          <w:rFonts w:ascii="Arial" w:hAnsi="Arial" w:cs="Arial"/>
          <w:u w:val="single"/>
          <w:lang w:val="cy-GB"/>
        </w:rPr>
      </w:pPr>
    </w:p>
    <w:p w14:paraId="632B9468" w14:textId="22ED2B23" w:rsidR="00793F53" w:rsidRPr="008B29F5" w:rsidRDefault="00793F53" w:rsidP="008B29F5">
      <w:pPr>
        <w:spacing w:line="360" w:lineRule="auto"/>
        <w:rPr>
          <w:rFonts w:ascii="Arial" w:hAnsi="Arial" w:cs="Arial"/>
          <w:u w:val="single"/>
          <w:lang w:val="cy-GB"/>
        </w:rPr>
      </w:pPr>
      <w:r w:rsidRPr="008B29F5">
        <w:rPr>
          <w:rFonts w:ascii="Arial" w:hAnsi="Arial" w:cs="Arial"/>
          <w:u w:val="single"/>
          <w:lang w:val="cy-GB"/>
        </w:rPr>
        <w:t xml:space="preserve">Cyflwyniad </w:t>
      </w:r>
    </w:p>
    <w:p w14:paraId="269E5C32" w14:textId="329EFB6B" w:rsidR="00793F53" w:rsidRPr="008B29F5" w:rsidRDefault="0009337F" w:rsidP="008B29F5">
      <w:pPr>
        <w:spacing w:line="360" w:lineRule="auto"/>
        <w:rPr>
          <w:rFonts w:ascii="Arial" w:hAnsi="Arial" w:cs="Arial"/>
          <w:lang w:val="cy-GB"/>
        </w:rPr>
      </w:pPr>
      <w:r w:rsidRPr="008B29F5">
        <w:rPr>
          <w:rFonts w:ascii="Arial" w:hAnsi="Arial" w:cs="Arial"/>
          <w:lang w:val="cy-GB"/>
        </w:rPr>
        <w:t xml:space="preserve">Yn ôl OECD (2016), yn 2011 gosodwyd Llywodraeth Cymru canllaw ar gyfer diwygio addysg yng Nghymru gyda’r diben o godi safonau addysg a gwella canlyniadau hirdymor disgyblion Cymru. Roedd gofyn i ysgolion creu cynllun datblygu ysgol (CDY) yn rhan hanfodol o’r canllaw, er mwyn sicrhau bod gan bob ysgol amcanion a chamau gweithredi clir i sicrhau bod y dibenion hyn yn cael eu cyflawni. Yn ôl Llywodraeth Cymru (2014) mae CDY yn cael eu cefnogi gan gyfuniad o gynlluniau a strategaethau tymor byr a gweledigaethau hirdymor, sy’n gysylltiedig â thargedau a chyd penderfyniadau gyda rhanddeiliad. Ar ben hyn mae cynllunio ar gyfer gwelliannau o fewn yr ysgol yn cynnwys hunan arfarnu gan ddefnyddio data ansoddol a meintiol ac adlewyrchiad parhaus o berfformiad yr ysgol i nodi blaenoriaethau a gwelliannau, wrth hefyd datblygu strategaethau i fynd i’r afael â nhw. Mewn arweiniad mwy diweddar gan Estyn (2021) pwysleisiwyd ar bwysigrwydd hunan arfarnu a chreu camau dilys i wella ysgolion, ond nodwyd yn rheolaidd mewn arolygiadau diweddar </w:t>
      </w:r>
      <w:r w:rsidRPr="008B29F5">
        <w:rPr>
          <w:rFonts w:ascii="Arial" w:hAnsi="Arial" w:cs="Arial"/>
          <w:lang w:val="cy-GB"/>
        </w:rPr>
        <w:lastRenderedPageBreak/>
        <w:t>fod angen gwella’r agweddau hyn gan nid oes gan bob ysgol chynlluniau gwella priodol sy’n nodi'r meysydd penodol y mae angen eu gwella.</w:t>
      </w:r>
    </w:p>
    <w:p w14:paraId="28BA804C" w14:textId="77777777" w:rsidR="0009337F" w:rsidRPr="008B29F5" w:rsidRDefault="0009337F" w:rsidP="008B29F5">
      <w:pPr>
        <w:spacing w:line="360" w:lineRule="auto"/>
        <w:rPr>
          <w:rFonts w:ascii="Arial" w:hAnsi="Arial" w:cs="Arial"/>
          <w:lang w:val="cy-GB"/>
        </w:rPr>
      </w:pPr>
      <w:r w:rsidRPr="008B29F5">
        <w:rPr>
          <w:rFonts w:ascii="Arial" w:hAnsi="Arial" w:cs="Arial"/>
          <w:lang w:val="cy-GB"/>
        </w:rPr>
        <w:t>Yn dilyn o’r CDY bydd y traethawd hwn yn adfyfyrio’n feirniadol ar gynllun datblygu adran (CDA) yn seiliedig ar ysgol uwchradd cyfrwng y Gymraeg wedi’i leoli yn Sir Gaerfyrddin. O’r ystadegau diweddaraf, mae gan yr ysgol 928 o ddisgyblion, ac mae 10.2% ohonynt wedi nodi gydag anghenion dysgu ychwanegol, 4.2% yn gymwys i gael prydau ysgol am ddim, a 70% o ddisgyblion yn siarad Cymraeg yn eu bywyd cartrefol, (Estyn 2022). Bwysig nodi, yn ystod yr ymchwil yma bydd yr ysgol yn aros yn anhysbys er mwyn ddilyn canllawiau BERA (2018) a fyddaf yn cyfeirio at yr ysgol fel ‘Ysgol X’. Byddaf yn canolbwyntio’n benodol ar gynllun datblygu’r adran Saesneg a ysgrifennwyd gan bennaeth yr adran i sicrhau llwyddiant a gwelliant parhaus yn yr adran ac i alli academaidd y disgyblion o fewn y pwnc craidd hwn. Bydd y traethawd yn adfyfyrio’n feirniadol ar gamau gweithredu’r adran gyda ffocws penodol ar wella deilliannau disgyblion drwy ddatblygu eu sgiliau llythrennedd.</w:t>
      </w:r>
    </w:p>
    <w:p w14:paraId="3ADE30C5" w14:textId="5223211F" w:rsidR="0009337F" w:rsidRPr="008B29F5" w:rsidRDefault="00793F53" w:rsidP="008B29F5">
      <w:pPr>
        <w:spacing w:line="360" w:lineRule="auto"/>
        <w:rPr>
          <w:rFonts w:ascii="Arial" w:hAnsi="Arial" w:cs="Arial"/>
          <w:u w:val="single"/>
          <w:lang w:val="cy-GB"/>
        </w:rPr>
      </w:pPr>
      <w:r w:rsidRPr="008B29F5">
        <w:rPr>
          <w:rFonts w:ascii="Arial" w:hAnsi="Arial" w:cs="Arial"/>
          <w:u w:val="single"/>
          <w:lang w:val="cy-GB"/>
        </w:rPr>
        <w:t xml:space="preserve">Adolygiad Llenydiaeth </w:t>
      </w:r>
    </w:p>
    <w:p w14:paraId="6D9857D8" w14:textId="77777777" w:rsidR="0009337F" w:rsidRPr="008B29F5" w:rsidRDefault="0009337F" w:rsidP="008B29F5">
      <w:pPr>
        <w:spacing w:line="360" w:lineRule="auto"/>
        <w:rPr>
          <w:rFonts w:ascii="Arial" w:hAnsi="Arial" w:cs="Arial"/>
          <w:lang w:val="cy-GB"/>
        </w:rPr>
      </w:pPr>
      <w:r w:rsidRPr="008B29F5">
        <w:rPr>
          <w:rFonts w:ascii="Arial" w:hAnsi="Arial" w:cs="Arial"/>
          <w:lang w:val="cy-GB"/>
        </w:rPr>
        <w:t xml:space="preserve">Yn ôl Shuo Yan (2023) mae llunio a chreu CDY ar gyfer ysgolion cynradd ac uwchradd yn broses hollbwysig er mwyn hyrwyddo ansawdd addysg ac effeithiolrwydd yr ysgol. Wrth osod nodau clir, addasu i dueddiadau a heriau newydd, gall ysgolion ddiwallu gofynion ac anghenion myfyrwyr yn well, er mwyn creu ysgol gydag ethos positif. Ar yr un modd pwysleisiwyd adroddiad canllawiau gwella ysgolion Llywodraeth Cymru (2022) er mwyn i gynllun datblygu ysgol fod yn llwyddiannus, ‘mae’n hollbwysig bod pob agwedd ar y system ysgolion yn gyson â’r Cwricwlwm i Gymru a’r egwyddorion sy’n sail iddo’. Cefnoga’r uchod yr hyn a dywed o fewn canllaw Cwricwlwm Cymru (2015) a noda bod rhoi pwyslais ar rymuso disgyblion i arwain y dysgu trwy ddarparu cyfleoedd ar gyfer teilwra’r addysg o gwmpas disgyblion yr ysgol, sydd hefyd yn datblygu eu sgiliau. Trwy osod dysgwyr yng nghanol y broses dysgu gan gynnwys y CDY, nod y cwricwlwm yw meithrin dysgwyr annibynnol, gwydn, llawn cymhelliant sydd gyda’r gallu i ymdopi mewn byd sy’n newid yn barhaus. </w:t>
      </w:r>
    </w:p>
    <w:p w14:paraId="64452ED7" w14:textId="4CF0F7DB" w:rsidR="00793F53" w:rsidRPr="008B29F5" w:rsidRDefault="0009337F" w:rsidP="008B29F5">
      <w:pPr>
        <w:spacing w:line="360" w:lineRule="auto"/>
        <w:rPr>
          <w:rFonts w:ascii="Arial" w:hAnsi="Arial" w:cs="Arial"/>
          <w:lang w:val="cy-GB"/>
        </w:rPr>
      </w:pPr>
      <w:r w:rsidRPr="008B29F5">
        <w:rPr>
          <w:rFonts w:ascii="Arial" w:hAnsi="Arial" w:cs="Arial"/>
          <w:lang w:val="cy-GB"/>
        </w:rPr>
        <w:t xml:space="preserve">Un canfyddiad diddorol yw damcaniaeth Bronfoebrennor (1979) a all helpu chwarae rôl gymwynasgar i ddeall strategaethau ti ôl creu CDY. Mae creu CDY yn golygu llywio ac integreiddio ystyriaethau ar draws systemau ecolegol Bronfenbrenner, o ficro system uniongyrchol yr ysgol i’r system facro ehangach o ddylanwadau cymdeithasol. Gallwn weld enghraifft o hyn wrth edrych ar adroddiad Estyn (2022) yn seiliedig ar Ysgol X, lle maent wedi integreiddio camau a gweler yn ddamcaniaeth Bronfenbrenner gan selio elfen o gynllun datblygu’r ysgol o amgylch y disgyblion fel unigolion ac yna eu hehangu allan i’r system facro. Nodwyd yr erthygl prif gamau a weithredwyd gan Ysgol X er mwyn sicrhau llwyddiant yn gamau datblygu’r ysgol gyfan, gosodwyd cyfleoedd i ddisgyblion ymuno yn ‘Llais y </w:t>
      </w:r>
      <w:r w:rsidRPr="008B29F5">
        <w:rPr>
          <w:rFonts w:ascii="Arial" w:hAnsi="Arial" w:cs="Arial"/>
          <w:lang w:val="cy-GB"/>
        </w:rPr>
        <w:lastRenderedPageBreak/>
        <w:t>Disgybl’ fel blaenoriaeth y CDY.</w:t>
      </w:r>
      <w:r w:rsidRPr="008B29F5">
        <w:rPr>
          <w:rFonts w:ascii="Arial" w:hAnsi="Arial" w:cs="Arial"/>
          <w:lang w:val="cy-GB"/>
        </w:rPr>
        <w:t xml:space="preserve"> </w:t>
      </w:r>
      <w:r w:rsidRPr="008B29F5">
        <w:rPr>
          <w:rFonts w:ascii="Arial" w:hAnsi="Arial" w:cs="Arial"/>
          <w:lang w:val="cy-GB"/>
        </w:rPr>
        <w:t>Gweithredwyd y weledigaeth mewn amrywiol ffyrdd, megis cynnal cyfarfodydd wythnosol rhwng y pennaeth a’r prif swyddogion er mwyn glywed llais arweinwyr ifanc yr ysgol. Wnaeth yr ysgol rannu’r arfer gadarnhaol hon, trwy godi ymwybyddiaeth o arferion da gyda rhinddeiliadau a thrwy wasanaethau arbennig, cyfarfodydd llywodraethwyr, gwefannau cyfryngau cymdeithasol amrywiol a hefyd thrwy gyfathrebu â rhieni. Trwy gydnabod rhinddeiliadau ar draws y system ysgol, gall addysgwyr fel y pennaeth, uwch dim rheoli a phenaethiaid adran ddatblygu cynlluniau cynhwysfawr i fynd gyda chyd-destun a gofynion plant yr ysgol, wrth hefyd gosod y nod o hyrwyddo datblygiad a llwyddiant academaidd disgyblion.</w:t>
      </w:r>
    </w:p>
    <w:p w14:paraId="4F932494" w14:textId="4FF15FB8" w:rsidR="00793F53" w:rsidRPr="008B29F5" w:rsidRDefault="0009337F" w:rsidP="008B29F5">
      <w:pPr>
        <w:spacing w:line="360" w:lineRule="auto"/>
        <w:rPr>
          <w:rFonts w:ascii="Arial" w:hAnsi="Arial" w:cs="Arial"/>
          <w:lang w:val="cy-GB"/>
        </w:rPr>
      </w:pPr>
      <w:r w:rsidRPr="008B29F5">
        <w:rPr>
          <w:rFonts w:ascii="Arial" w:hAnsi="Arial" w:cs="Arial"/>
          <w:lang w:val="cy-GB"/>
        </w:rPr>
        <w:t>Er mwyn sicrhau bod camau gweithredu yn digwydd ar ôl dewis gweledigaeth, mae’r ddelwedd (gweler yr atodiad cyntaf) a gymerwyd o ganllaw Llywodraeth Cymru (2014) yn gosod strwythur i fynd ati i wneud hyn. Er fy mod wedi crybwyll un agwedd ar weledigaeth flaenorol yn Ysgol X. Rwyf am edrych yn fwy manwl ar un o weledigaethau mwy diweddar yr ysgol o fewn yr adran Saesneg sy’n dilyn y camau gweithredu a nodwyd gan Lywodraeth Cymru. Un o brif ffocws y CDA yw gwella deilliannau disgyblion drwy ddatblygu eu sgiliau llythrennedd enwedig sgiliau darllen. Mae’r weledigaeth hon yn deillio o faterion o bwys wedi gwneud gan ymchwilwyr sy’n datgan bod llythrennedd yng Nghymru yn fater sylfaenol. Gyda Senedd Cymru (2021) yn datgan bod sgorau Pisa Cymru yn parhau i fod yr isaf allan o wledydd y DU, yn enwedig sgorau darllen Cymru a wnaeth sgorio’r gwaethaf wrth gymharu gyda mathemateg a gwyddoniaeth (gweler yr ail atodiad). Nid yn unig hyn, ond dywed Bethan Lewis (2023) bod safonau darllen plant 7 i 14 oed yng Nghymru wedi disgyn yn ôl ers y pandemig, gyda ffigyrau newydd yn dangos gostyngiad mwyaf yn berfformiad darllen plant Cymru sy’n nodi bod plant tua 11 mis ar ei hôl hi o ran eu sgiliau darllen. Mae’n ymddangos bod y sefyllfa hyd yn oed yn fwy difrifol gyda Llywodraeth Cymru (2023) yn datgan bod athrawon prif ffrwd yn dweud bod y pandemig wedi cael effaith negyddol sylweddol ar sgiliau darllen, gydag athrawon ADY yn datgelu bod yr oedran darllen cyfartalog wedi gostwng o 27 mis yn dilyn y cyfnod clo cyntaf. Dyma pam y mae Llywodraeth Cymru (2016) wedi datgan y dylai ysgolion ‘ymdrin â’r blaenoriaethau cenedlaethol hyn’, trwy ‘codi safonau addysg mewn perthynas â llythrennedd’.</w:t>
      </w:r>
    </w:p>
    <w:p w14:paraId="22D7916A" w14:textId="06E922F0" w:rsidR="00793F53" w:rsidRPr="008B29F5" w:rsidRDefault="0009337F" w:rsidP="008B29F5">
      <w:pPr>
        <w:spacing w:line="360" w:lineRule="auto"/>
        <w:rPr>
          <w:rFonts w:ascii="Arial" w:hAnsi="Arial" w:cs="Arial"/>
          <w:lang w:val="cy-GB"/>
        </w:rPr>
      </w:pPr>
      <w:r w:rsidRPr="008B29F5">
        <w:rPr>
          <w:rFonts w:ascii="Arial" w:hAnsi="Arial" w:cs="Arial"/>
          <w:lang w:val="cy-GB"/>
        </w:rPr>
        <w:t xml:space="preserve">Fodd bynnag, er bod rhai yn dadlau yn erbyn effeithiolrwydd y sgorau Pisa, fel Will Hazel (2018) sydd yn tynnu ar waith Dylan Wiliam i ddadlau bod sgorau rhyngwladol Pisa yn gamarweiniol oherwydd data coll a'i fod yn cael ei ystumio gan ysgolion preifat, mae llythrennedd yn elfen na ellir ei anwybyddu. Hyd yn oed os nad oedd yna ddata neu astudiaethau i ddatgan bod llythrennedd yng Nghymru yn fater sylfaenol, ni ellir anwybyddu pwysigrwydd llythrennedd yn ei gyfanrwydd fel sgil hanfodol. Mae sgiliau llythrennedd yn chwarae rhan allweddol ym mhob un maes dysgu a phrofiad, ac fel y nodwyd uchod mae </w:t>
      </w:r>
      <w:r w:rsidRPr="008B29F5">
        <w:rPr>
          <w:rFonts w:ascii="Arial" w:hAnsi="Arial" w:cs="Arial"/>
          <w:lang w:val="cy-GB"/>
        </w:rPr>
        <w:lastRenderedPageBreak/>
        <w:t>sgiliau llythrennedd yn elfen a gofynnwyd i bob pwnc cynnwys yn eu gwersi o dan Gwricwlwm Gymru (2021). Disgrifiodd astudiaeth ansoddol gan Clay (2005) wrth i ddysgwyr gymryd rhan mewn gweithgareddau darllen ac ysgrifennu, maent yn cydosod system o gymwyseddau canfyddiadol a gwybyddol sy’n datblygu eu sgiliau academaidd. Beth mae hyn yn ei olygu yw wrth i ddisgyblion treulio amser yn gwella eu sgiliau darllen ac ysgrifennu maent yn datblygu meddwl gwybyddol disgyblion. Mae’n ymddangos bod gan astudiaeth Clay (2005), berthynas gadarnhaol ag damcaniaeth Vygotsky (1978) wrth i Amy Brinker (2013) amlygu bod damcaniaeth Vygotsky yn awgrymu bod disgyblion yn dysgu trwy gysylltu’r hyn maen nhw’n ei wybod yn barod efo pethau newydd y maent yn dysgu. Gellir cymhwyso'r wybodaeth yma i bwysigrwydd darllen a deall, a sut y gall darllen wella datblygiad gwybyddol disgyblion trwy wneud cysylltiadau cyson gyda phethau y maent yn gwybod yn barod.</w:t>
      </w:r>
    </w:p>
    <w:p w14:paraId="633A0CA1" w14:textId="0775B058" w:rsidR="00793F53" w:rsidRPr="008B29F5" w:rsidRDefault="00793F53" w:rsidP="008B29F5">
      <w:pPr>
        <w:spacing w:line="360" w:lineRule="auto"/>
        <w:rPr>
          <w:rFonts w:ascii="Arial" w:hAnsi="Arial" w:cs="Arial"/>
          <w:u w:val="single"/>
          <w:lang w:val="cy-GB"/>
        </w:rPr>
      </w:pPr>
      <w:r w:rsidRPr="008B29F5">
        <w:rPr>
          <w:rFonts w:ascii="Arial" w:hAnsi="Arial" w:cs="Arial"/>
          <w:u w:val="single"/>
          <w:lang w:val="cy-GB"/>
        </w:rPr>
        <w:t xml:space="preserve">Datblygu pwynt gweithredu </w:t>
      </w:r>
    </w:p>
    <w:p w14:paraId="30E7AE94" w14:textId="6EE01AFB" w:rsidR="00793F53" w:rsidRPr="008B29F5" w:rsidRDefault="0009337F" w:rsidP="008B29F5">
      <w:pPr>
        <w:spacing w:line="360" w:lineRule="auto"/>
        <w:rPr>
          <w:rFonts w:ascii="Arial" w:hAnsi="Arial" w:cs="Arial"/>
          <w:lang w:val="cy-GB"/>
        </w:rPr>
      </w:pPr>
      <w:r w:rsidRPr="008B29F5">
        <w:rPr>
          <w:rFonts w:ascii="Arial" w:hAnsi="Arial" w:cs="Arial"/>
          <w:lang w:val="cy-GB"/>
        </w:rPr>
        <w:t>Gyda nifer o ddatganiadau yn pwyso ar bwysigrwydd llythrennedd fel y rhai yr wyf wedi’u crybwyll uchod, aeth yr adran ati i ddod o hyd a myfyrio ar allu llythrennedd disgyblion eu hun. Gwnaethant hyn trwy gyfres o strategaethau megis crafu ar lyfrau, asesu ar gyfer dysgu, a monitro gwybodaeth a galli blant. Yn eu harsylwadau gwelodd yr adran bod ‘sgiliau ieithyddol CA3, yn enwedig blwyddyn 7, yn wan iawn’, (Ysgol X 2023). O ran hunan myfyrio wnaeth yr adran llwyddo i ganfod ac adnabod maes oedd angen iddynt wella ac wedi gosod gweledigaeth glir o amgylch hyn. Yn ôl Estyn (2019) maent yn dweud bod arolygon yn dechrau gydag edrych ar adroddiad hunanarfarnu’r ysgol neu adran, mae hyn yn dangos pa mor dda mae’r ysgol yn adnabod ei hun ac yn blaenoriaethu’r hyn sydd angen ei wella. Dyma y beth mae’r adran Saesneg yn Ysgol X wedi llwydo i wneud. Fodd bynnag, dywed Sue Holt (2023) ‘research has suggested that data-based decision making can contribute to increased student learning achivement’, yn yr un modd mae Robert Slavin (2002) hefyd yn awgrymu dylid ysgolion cael i annog i ddefnyddio dull hunan fyfyrio sy’n seiliedig ar dystiolaeth ar gyfer y cynllun datblygu. Gyda’i gilydd mae’r astudiaethau hyn yn dangos bod defnyddio dull sy’n seiliedig ar ddata wrth greu cynllun datblygu adran yn hanfodol ar gyfer gwneud penderfyniadau gwybodus er mwyn edrych ar, atebolrwydd, gwelliant parhaus a gweithredu ar arferion sy’n seiliedig ar dystiolaeth. Trwy ddadansoddi data sydd yw gwneud â pherfformiad myfyrwyr, gall rhanddeiliaid nodi meysydd sydd angen i wella, gosod nodau, a thracio cynnydd disgyblion dros amser. Gan ddaw dim ond nifer fach o ddata ac ystadegau sy’n cael ei ddefnyddio yn gynllun datblygu’r adran yn Ysgol X, gallai hyn fod yn faes y gallai’r adran ychwanegu ato.</w:t>
      </w:r>
    </w:p>
    <w:p w14:paraId="76AF5298" w14:textId="77777777" w:rsidR="0009337F" w:rsidRPr="008B29F5" w:rsidRDefault="0009337F" w:rsidP="008B29F5">
      <w:pPr>
        <w:spacing w:line="360" w:lineRule="auto"/>
        <w:rPr>
          <w:rFonts w:ascii="Arial" w:hAnsi="Arial" w:cs="Arial"/>
          <w:lang w:val="cy-GB"/>
        </w:rPr>
      </w:pPr>
      <w:r w:rsidRPr="008B29F5">
        <w:rPr>
          <w:rFonts w:ascii="Arial" w:hAnsi="Arial" w:cs="Arial"/>
          <w:lang w:val="cy-GB"/>
        </w:rPr>
        <w:lastRenderedPageBreak/>
        <w:t xml:space="preserve">Nesaf, mae’r cynllun yn llinellu allan cynlluniau strategol a chamau gweithredu o amgylch y weledigaeth ddewisedig trwy ddefnyddio tri cham penodol. Yn gyntaf nodwyd ar y cynllun ‘sicrhau cysondeb, dylai pob aelod o staff fod yn ymwybodol o’r camau/ pwyntiau ac i dderbyn mwy o hyfforddiant’, (Ysgol X 2023). Mae’r datganiad hwn ar yr CDA yn arwyddocaol gan ddywed Alex Jones (2023), mae datblygiad proffesiynol parhaus athrawon yn sylfaenol bwysig ar gyfer ansawdd addysg, maent yn dangos ei fod yn gwella boddhad athrawon yn waith eu hun a'u ddisgyblion. Mae arfer addysgu sy’n seiliedig ar ddealltwriaeth gyfredol a thystiolaeth berthnasol ddiweddar yn nodweddion pwysig i athrawon derbyn i sicrhau bod athrawon yn medru addysgu mewn ffyrdd ansawdd uchel. </w:t>
      </w:r>
    </w:p>
    <w:p w14:paraId="51B4F29D" w14:textId="64E2B53E" w:rsidR="00793F53" w:rsidRPr="008B29F5" w:rsidRDefault="0009337F" w:rsidP="008B29F5">
      <w:pPr>
        <w:spacing w:line="360" w:lineRule="auto"/>
        <w:rPr>
          <w:rFonts w:ascii="Arial" w:hAnsi="Arial" w:cs="Arial"/>
          <w:lang w:val="cy-GB"/>
        </w:rPr>
      </w:pPr>
      <w:r w:rsidRPr="008B29F5">
        <w:rPr>
          <w:rFonts w:ascii="Arial" w:hAnsi="Arial" w:cs="Arial"/>
          <w:lang w:val="cy-GB"/>
        </w:rPr>
        <w:t>Mae’r adran wedi llwyddo i gymryd camau llwyddiannus i weithredu ar y targed hwn wrth gymryd rhan yn ddiweddar mewn dau ddiwrnod hyfforddiant mewn swydd a oedd yn edrych yn benodol ar Gwricwlwm i Gymru, yr egwyddorion cynnydd, a meysydd dysgu a phrofiad er mwyn canolbwyntio ar gynnydd plant a datblygu dealltwriaeth gytûn o gontinwwm y cwricwlwm o 3-16. Hefyd wnaethon nhw gymryd rhan yn hyfforddiant ar destunau penodol i wneud a GYDAG (Cymdeithas Ysgolion Dros Addysg Gymru) a’r ganllaw newydd i TGAU Saesneg gyda CBAC. Yr hyn a wnaeth y ddwy sesiwn hyfforddi yma gwneud oedd sicrhau bod yr adran yn derbyn dealltwriaeth ddyfnach o’r Cwricwlwm Gymru yn enwedig wrth edrych ar ddulliau gwahanol o addysgu llythrennedd fel, edrych ar strategaethau ‘dim ond darllen’ a ‘llythrennedd llafar llwyddiannus, ail ystyried sgiliau darllen’. Yn ogystal, wnaeth yr hyfforddiant ar ganllaw newydd TGAU Saesneg roi cipolwg i athrawon ar y meini prawf asesu er mwyn cefnogi myfyrwyr i ddatblygu eu sgiliau llythrennedd yng nghyd-destun arholiadau ffurfiol. Ar y cyfan, gall sesiynau hyfforddi fel y rhai a thynnais sylw ato uchod rymuso’r adran Saesneg i fabwysiadau strategaethau arloesol i ddiwallu anghenion llythrennedd disgyblion yn y gobaith wnaeth arwain at ganlyniadau gwell yn sgiliau darllen, ysgrifennu a chyfathrebu. Er mai dim ond dau ddiwrnod o hyfforddiant yr wyf wedi’i grybwyll arni yma, mae hyn yn esiampl gref bod yr adran ar y trywydd iawn i sicrhau cyrraedd y targed hwn.</w:t>
      </w:r>
    </w:p>
    <w:p w14:paraId="2933620D" w14:textId="415088A6" w:rsidR="00793F53" w:rsidRPr="008B29F5" w:rsidRDefault="0009337F" w:rsidP="008B29F5">
      <w:pPr>
        <w:spacing w:line="360" w:lineRule="auto"/>
        <w:rPr>
          <w:rFonts w:ascii="Arial" w:hAnsi="Arial" w:cs="Arial"/>
          <w:lang w:val="cy-GB"/>
        </w:rPr>
      </w:pPr>
      <w:r w:rsidRPr="008B29F5">
        <w:rPr>
          <w:rFonts w:ascii="Arial" w:hAnsi="Arial" w:cs="Arial"/>
          <w:lang w:val="cy-GB"/>
        </w:rPr>
        <w:t xml:space="preserve">Mae’r ddau gam gweithredu nesaf yn cynnwys, sicrhau bod ‘mwy o wersi sgiliau iach yn digwydd drwy’r cyfnod’, yn cynnwys ‘cyfres o wersi i ddatblygu sgiliau i ddechrau ym mlwyddyn 7, ac i ganolbwyntio ar sillafu sylfaenol’, ar ben hyn fydd yr adran yn ‘ymchwilio i sut mae absenoldebau rheolaidd yn gallu effeithio ar ddysgwyr (ymchwil gweithredol), Ysgol X (2023). Yr hyn yr wyf am dynnu eich sylw ato yw’r pwysigrwydd bod y gwersi sgiliau iaith yn dechrau ym mlwyddyn 7, mae canfyddiad Christine Cork (2017) yn cefnogi’r pwysigrwydd o fynd i’r afael â rhoi mewn lle camau i ddatrys sgiliau llythrennedd isel yn gynnar pan fod blwyddyn 7 yn trawsnewid i’r ysgol uwchradd. Mae hi hefyd yn nodi bod lefelau llythrennedd isel yn medru effeithio ar gyrhaeddiad academaidd cyfan ddisgybl yn yr ysgol os yw sgiliau </w:t>
      </w:r>
      <w:r w:rsidRPr="008B29F5">
        <w:rPr>
          <w:rFonts w:ascii="Arial" w:hAnsi="Arial" w:cs="Arial"/>
          <w:lang w:val="cy-GB"/>
        </w:rPr>
        <w:lastRenderedPageBreak/>
        <w:t>llythrennedd disgybl yn wan. I gefnogi canfyddiad ei hun tynnwyd ar ddamcaniaeth yr Education Endowment Foundation (2014), sydd yn adrodd bod 1 o bob 7 disgybl sydd yn dechrau’r ysgol uwchradd yn cael trafferth darllen ac ysgrifennu, sydd yn islaw i ddisgwyliadau oedran y disgyblion. Felly, at ei gilydd, mae’r canlyniadau hyn yn dangos bod yr adran wedi dechrau gweithredu ar arfer hynod o bwysig i sicrhau bod disgyblion blwyddyn 7 yn ailymweld â sgiliau llythrennedd sylfaenol. O ran ymchwilio i effaith absenoldebau rheolaidd mae hyn yn hynod o bwysig i fedru gadael rhynddeiliaid fel rhieni i wybod beth yw’r effaith hirdymor ar sgiliau academaidd disgyblion, fel dywed yr Adran Addysg (2016), gall colli ysgol am ychydig ddyddiau’r flwyddyn niweidio siawns disgyblion o ennill TGAU da. I grynhoi, mae ymchwilio i effeithiau absenoldebau yn bwysig ar gyfer mynd i’r afael â rhwystrau i bresenoldeb a chreu strategaethau tu ôl i hyn er mwyn helpu fel nad yw addysg plentyn yn cael ei effeithio.</w:t>
      </w:r>
    </w:p>
    <w:p w14:paraId="466FA77D" w14:textId="3345685C" w:rsidR="00793F53" w:rsidRPr="008B29F5" w:rsidRDefault="00793F53" w:rsidP="008B29F5">
      <w:pPr>
        <w:spacing w:line="360" w:lineRule="auto"/>
        <w:rPr>
          <w:rFonts w:ascii="Arial" w:hAnsi="Arial" w:cs="Arial"/>
          <w:u w:val="single"/>
          <w:lang w:val="cy-GB"/>
        </w:rPr>
      </w:pPr>
      <w:r w:rsidRPr="008B29F5">
        <w:rPr>
          <w:rFonts w:ascii="Arial" w:hAnsi="Arial" w:cs="Arial"/>
          <w:u w:val="single"/>
          <w:lang w:val="cy-GB"/>
        </w:rPr>
        <w:t xml:space="preserve">Adfyfyrio a gwerthuso </w:t>
      </w:r>
    </w:p>
    <w:p w14:paraId="2544F122" w14:textId="77777777" w:rsidR="0009337F" w:rsidRPr="008B29F5" w:rsidRDefault="0009337F" w:rsidP="008B29F5">
      <w:pPr>
        <w:spacing w:line="360" w:lineRule="auto"/>
        <w:rPr>
          <w:rFonts w:ascii="Arial" w:hAnsi="Arial" w:cs="Arial"/>
          <w:lang w:val="cy-GB"/>
        </w:rPr>
      </w:pPr>
      <w:r w:rsidRPr="008B29F5">
        <w:rPr>
          <w:rFonts w:ascii="Arial" w:hAnsi="Arial" w:cs="Arial"/>
          <w:lang w:val="cy-GB"/>
        </w:rPr>
        <w:t xml:space="preserve">Wrth ymchwilio i effeithiolrwydd yr CDA hwn, yr wyf wedi ceisio datgelu effeithiolrwydd y cynllun wrth feithrin sgiliau llythrennedd cadarn ymhlith myfyrwyr. Yn yr hyn yr wyf wedi ei gasglu mae cynlluniau strategol a chamau gweithredu’r adran wedi bod yn rhai cadarn sydd â swm helaeth o ddamcaniaethau a thestunau y tu ôl iddynt i gefnogi eu penderfyniadau. Mae’r strategaethau y maent wedi dewis yn edrych yn addawol i ddatblygu llwyddiant academaidd eu disgyblion, fodd bynnag, gan fod y CDA hwn yn seiliedig ar y flwyddyn academaidd 2023 i 2024 ac nad ydym wedi cyrraedd diwedd y flwyddyn academaidd eto, nid yw’r adran wedi medru cynnal adolygiad cyfan o effeithiau’r strategaethau a’r camau gweithredu ddewiswyd. </w:t>
      </w:r>
    </w:p>
    <w:p w14:paraId="38349341" w14:textId="6B74DC84" w:rsidR="00793F53" w:rsidRPr="008B29F5" w:rsidRDefault="0009337F" w:rsidP="008B29F5">
      <w:pPr>
        <w:spacing w:line="360" w:lineRule="auto"/>
        <w:rPr>
          <w:rFonts w:ascii="Arial" w:hAnsi="Arial" w:cs="Arial"/>
          <w:lang w:val="cy-GB"/>
        </w:rPr>
      </w:pPr>
      <w:r w:rsidRPr="008B29F5">
        <w:rPr>
          <w:rFonts w:ascii="Arial" w:hAnsi="Arial" w:cs="Arial"/>
          <w:lang w:val="cy-GB"/>
        </w:rPr>
        <w:t xml:space="preserve">Yn dweud hyn, ar hyn o bryd mae’r adran wedi gweld llwyddiant wrth wneud yn siŵr bod disgyblion CA3 yn darllen am 10 munud ar ddechrau pob gwers, er mwyn creu diwydiant o ddarllen, ac wrth wneud gwersi iaith gyda disgyblion blwyddyn 11, gydag un wers iaith yr wythnos yn dechrau o fis Ionawr ymlaen. Er bod hyn wedi gweld i fod yn llwyddiannus wrth helpu disgyblion i ddatblygu eu sgiliau darllen, gallai ystod ehangach o dactegau fod yn well i helpu disgyblion i hybu eu sgiliau llythrennedd hyd yn oed yn bellach yn enwedig gyda CA3. Er enghraifft, awgrymwyd yr Education Endowment Foundation (2021) set o argymhellion i wella llythrennedd yn ysgolion uwchradd, megis, edrych ar eirfa benodol, datblygu gallu myfyrwyr i ddarllen testunau academaidd cymhleth, cyfuno cyfarwyddyd ysgrifennu gyda darllen, darparu cyfleoedd er mwyn i ddisgyblion medru trafod testunau penodol, a darparu ymyraethau llythrennedd i fyfyrwyr sy’n cael trafferth. Yn hytrach na darllen am 10 munud yn unig ar ddechrau pob gwers, gallai’r adran ddefnyddio amrywiaeth o dasgau megis cael disgyblion i uwcholeio unrhyw eiriau y maent yn anghyfarwydd gydag </w:t>
      </w:r>
      <w:r w:rsidRPr="008B29F5">
        <w:rPr>
          <w:rFonts w:ascii="Arial" w:hAnsi="Arial" w:cs="Arial"/>
          <w:lang w:val="cy-GB"/>
        </w:rPr>
        <w:lastRenderedPageBreak/>
        <w:t>er mwyn datblygu eu geirfa, cymryd rhan yn brofion sillafu, gwneud tasgau atalnodi, a darllen yn uchel i’w chyfoedion. Gellir yna gylchdroi'r gweithgareddau yma yn wythnosol er mwyn sicrhau bod y disgyblion yn cael amrywiaeth eang o sgiliau llythrennedd. O ran cynnal ymyraethau llythrennedd, mae’r adran yn gweithredu ar hyn trwy fonitro yn gyson ar gynnydd darllen a sillafu disgyblion blwyddyn 7, os gwelant nad oes llawer o gynnydd wedi digwydd erbyn dechrau’r ail dymor, yna cynhelir sesiynau yn ystod cyfnod cofrestru lle mae’r chweched dosbarth yn helpu hybu sgiliau llythrennedd y plant trwy ddarllen gyda nhw pob bore dydd Mawrth. Mae hyn nid yn unig yn helpu datblygiad blwyddyn 7, ond mae hefyd yn helpu hybu sgiliau'r chweched dosbarth ac annog nhw i wneud mwy o bethau allgyrsiol cyn gadel yr ysgol.</w:t>
      </w:r>
    </w:p>
    <w:p w14:paraId="6A9A04AC" w14:textId="53C8DD2B" w:rsidR="00793F53" w:rsidRPr="008B29F5" w:rsidRDefault="00793F53" w:rsidP="008B29F5">
      <w:pPr>
        <w:spacing w:line="360" w:lineRule="auto"/>
        <w:rPr>
          <w:rFonts w:ascii="Arial" w:hAnsi="Arial" w:cs="Arial"/>
          <w:u w:val="single"/>
          <w:lang w:val="cy-GB"/>
        </w:rPr>
      </w:pPr>
      <w:r w:rsidRPr="008B29F5">
        <w:rPr>
          <w:rFonts w:ascii="Arial" w:hAnsi="Arial" w:cs="Arial"/>
          <w:u w:val="single"/>
          <w:lang w:val="cy-GB"/>
        </w:rPr>
        <w:t>Casgliad</w:t>
      </w:r>
    </w:p>
    <w:p w14:paraId="31B23B23" w14:textId="1098C70B" w:rsidR="00793F53" w:rsidRPr="008B29F5" w:rsidRDefault="0009337F" w:rsidP="008B29F5">
      <w:pPr>
        <w:spacing w:line="360" w:lineRule="auto"/>
        <w:rPr>
          <w:rFonts w:ascii="Arial" w:hAnsi="Arial" w:cs="Arial"/>
          <w:color w:val="0D0D0D"/>
          <w:shd w:val="clear" w:color="auto" w:fill="FFFFFF"/>
          <w:lang w:val="cy-GB"/>
        </w:rPr>
      </w:pPr>
      <w:r w:rsidRPr="008B29F5">
        <w:rPr>
          <w:rFonts w:ascii="Arial" w:hAnsi="Arial" w:cs="Arial"/>
          <w:color w:val="0D0D0D"/>
          <w:shd w:val="clear" w:color="auto" w:fill="FFFFFF"/>
          <w:lang w:val="cy-GB"/>
        </w:rPr>
        <w:t>Wrth fyfyrio ar gynllun datblygu'r adran Saesneg, a oedd yn ffocysu ar integreiddio strategaethau er mwyn gwella llythrennedd disgyblion yn enwedig darllen, rwyf wedi cael mewn gweledigaethau gwerthfawr i gymhlethdodau sydd yn effeithio ar sgiliau llythrennedd ymhlith disgyblion yr ysgol uwchradd, megis effeithiau Covid, bod lefelau llythrennedd yn isel cyn cychwyn yn yr ysgol uwchradd, ac effaith absenoldebau. Rwyf hefyd wedi dysgu’n strategol sut i fonitro gwelliant sgiliau academaidd disgyblion a’r hyn mae angen iddynt eu gwella. Trwy ddadansoddi’n systematig o’r camau a gymerwyd gan yr adran rwyf wedi dysgu pwysigrwydd ymyraethau, cydweithio yn agos gyda chydweithwyr, edrych ar ddata wrth hyrwyddo datblygiad llythrennedd, ac i ennill cymaint o ddatblygiad proffesiynol ag sy’n bosib. Gan edrych i’r dyfodol, bydd y wybodaeth a gasglwyd yn llywio fy addysgeg, wrth fabwysiadu dulliau gwahanol megis y rhai nodwyd yn yr adran adfyfyrio a gwerthuso. Trwy integreiddio’r strategaethau a gymerwyd o’r cynllun datblygu adrannol hwn gyda syniadau fy hun, rwy’n gobeithio gallu helpu a grymuso disgyblion yn eu sgiliau academaidd llythrennedd a’u hannog i ddod yn ddysgwyr gydol oes.</w:t>
      </w:r>
    </w:p>
    <w:p w14:paraId="6DB7B64D" w14:textId="77777777" w:rsidR="008B29F5" w:rsidRDefault="008B29F5" w:rsidP="008B29F5">
      <w:pPr>
        <w:spacing w:line="360" w:lineRule="auto"/>
        <w:rPr>
          <w:rFonts w:ascii="Arial" w:hAnsi="Arial" w:cs="Arial"/>
          <w:color w:val="0D0D0D"/>
          <w:shd w:val="clear" w:color="auto" w:fill="FFFFFF"/>
          <w:lang w:val="cy-GB"/>
        </w:rPr>
      </w:pPr>
    </w:p>
    <w:p w14:paraId="58F93E9A" w14:textId="501C6E13" w:rsidR="00FA01AD" w:rsidRPr="008B29F5" w:rsidRDefault="00FA01AD" w:rsidP="008B29F5">
      <w:pPr>
        <w:spacing w:line="360" w:lineRule="auto"/>
        <w:rPr>
          <w:rFonts w:ascii="Arial" w:hAnsi="Arial" w:cs="Arial"/>
          <w:color w:val="0D0D0D"/>
          <w:shd w:val="clear" w:color="auto" w:fill="FFFFFF"/>
          <w:lang w:val="cy-GB"/>
        </w:rPr>
      </w:pPr>
      <w:r w:rsidRPr="008B29F5">
        <w:rPr>
          <w:rFonts w:ascii="Arial" w:hAnsi="Arial" w:cs="Arial"/>
          <w:color w:val="0D0D0D"/>
          <w:shd w:val="clear" w:color="auto" w:fill="FFFFFF"/>
          <w:lang w:val="cy-GB"/>
        </w:rPr>
        <w:t xml:space="preserve">Cyfrif geiriau: 2,838 </w:t>
      </w:r>
    </w:p>
    <w:p w14:paraId="0D2F6EA6" w14:textId="702C7B2E" w:rsidR="00E611D9" w:rsidRPr="008B29F5" w:rsidRDefault="00E611D9" w:rsidP="008B29F5">
      <w:pPr>
        <w:pStyle w:val="AssignBody"/>
        <w:rPr>
          <w:rFonts w:cs="Arial"/>
        </w:rPr>
      </w:pPr>
    </w:p>
    <w:p w14:paraId="6CE88B3B" w14:textId="77777777" w:rsidR="0009337F" w:rsidRPr="008B29F5" w:rsidRDefault="0009337F" w:rsidP="008B29F5">
      <w:pPr>
        <w:pStyle w:val="AssignBody"/>
        <w:rPr>
          <w:rFonts w:cs="Arial"/>
        </w:rPr>
      </w:pPr>
    </w:p>
    <w:p w14:paraId="35F2A976" w14:textId="77777777" w:rsidR="0009337F" w:rsidRPr="008B29F5" w:rsidRDefault="0009337F" w:rsidP="008B29F5">
      <w:pPr>
        <w:pStyle w:val="AssignBody"/>
        <w:rPr>
          <w:rFonts w:cs="Arial"/>
        </w:rPr>
      </w:pPr>
    </w:p>
    <w:p w14:paraId="13906EE6" w14:textId="77777777" w:rsidR="0009337F" w:rsidRPr="008B29F5" w:rsidRDefault="0009337F" w:rsidP="008B29F5">
      <w:pPr>
        <w:pStyle w:val="AssignBody"/>
        <w:rPr>
          <w:rFonts w:cs="Arial"/>
        </w:rPr>
      </w:pPr>
    </w:p>
    <w:p w14:paraId="718DBEF7" w14:textId="77777777" w:rsidR="0009337F" w:rsidRPr="008B29F5" w:rsidRDefault="0009337F" w:rsidP="008B29F5">
      <w:pPr>
        <w:pStyle w:val="AssignBody"/>
        <w:rPr>
          <w:rFonts w:cs="Arial"/>
        </w:rPr>
      </w:pPr>
    </w:p>
    <w:p w14:paraId="76781D80" w14:textId="77777777" w:rsidR="0009337F" w:rsidRDefault="0009337F" w:rsidP="008B29F5">
      <w:pPr>
        <w:pStyle w:val="AssignBody"/>
        <w:rPr>
          <w:rFonts w:cs="Arial"/>
        </w:rPr>
      </w:pPr>
    </w:p>
    <w:p w14:paraId="2A5BA105" w14:textId="77777777" w:rsidR="008B29F5" w:rsidRDefault="008B29F5" w:rsidP="008B29F5">
      <w:pPr>
        <w:pStyle w:val="AssignBody"/>
        <w:rPr>
          <w:rFonts w:cs="Arial"/>
        </w:rPr>
      </w:pPr>
    </w:p>
    <w:p w14:paraId="7A55FFCE" w14:textId="77777777" w:rsidR="008B29F5" w:rsidRPr="008B29F5" w:rsidRDefault="008B29F5" w:rsidP="008B29F5">
      <w:pPr>
        <w:pStyle w:val="AssignBody"/>
        <w:rPr>
          <w:rFonts w:cs="Arial"/>
        </w:rPr>
      </w:pPr>
    </w:p>
    <w:p w14:paraId="4DDC7391" w14:textId="49D58149" w:rsidR="0009337F" w:rsidRPr="008B29F5" w:rsidRDefault="0009337F" w:rsidP="008B29F5">
      <w:pPr>
        <w:pStyle w:val="AssignBody"/>
        <w:rPr>
          <w:rFonts w:cs="Arial"/>
          <w:u w:val="single"/>
        </w:rPr>
      </w:pPr>
      <w:proofErr w:type="spellStart"/>
      <w:r w:rsidRPr="008B29F5">
        <w:rPr>
          <w:rFonts w:cs="Arial"/>
          <w:u w:val="single"/>
        </w:rPr>
        <w:lastRenderedPageBreak/>
        <w:t>Rhestr</w:t>
      </w:r>
      <w:proofErr w:type="spellEnd"/>
      <w:r w:rsidRPr="008B29F5">
        <w:rPr>
          <w:rFonts w:cs="Arial"/>
          <w:u w:val="single"/>
        </w:rPr>
        <w:t xml:space="preserve"> </w:t>
      </w:r>
      <w:proofErr w:type="spellStart"/>
      <w:r w:rsidRPr="008B29F5">
        <w:rPr>
          <w:rFonts w:cs="Arial"/>
          <w:u w:val="single"/>
        </w:rPr>
        <w:t>Cyfeirnodi</w:t>
      </w:r>
      <w:proofErr w:type="spellEnd"/>
    </w:p>
    <w:p w14:paraId="1D4A5B71" w14:textId="77777777" w:rsidR="0009337F" w:rsidRPr="008B29F5" w:rsidRDefault="0009337F" w:rsidP="008B29F5">
      <w:pPr>
        <w:pStyle w:val="NormalWeb"/>
        <w:spacing w:line="360" w:lineRule="auto"/>
        <w:rPr>
          <w:rFonts w:ascii="Arial" w:hAnsi="Arial" w:cs="Arial"/>
          <w:color w:val="000000"/>
          <w:sz w:val="22"/>
          <w:szCs w:val="22"/>
        </w:rPr>
      </w:pPr>
      <w:r w:rsidRPr="008B29F5">
        <w:rPr>
          <w:rFonts w:ascii="Arial" w:hAnsi="Arial" w:cs="Arial"/>
          <w:color w:val="000000"/>
          <w:sz w:val="22"/>
          <w:szCs w:val="22"/>
        </w:rPr>
        <w:t>Brinker, A. (2013).</w:t>
      </w:r>
      <w:r w:rsidRPr="008B29F5">
        <w:rPr>
          <w:rStyle w:val="apple-converted-space"/>
          <w:rFonts w:ascii="Arial" w:hAnsi="Arial" w:cs="Arial"/>
          <w:color w:val="000000"/>
          <w:sz w:val="22"/>
          <w:szCs w:val="22"/>
        </w:rPr>
        <w:t> </w:t>
      </w:r>
      <w:r w:rsidRPr="008B29F5">
        <w:rPr>
          <w:rFonts w:ascii="Arial" w:hAnsi="Arial" w:cs="Arial"/>
          <w:i/>
          <w:iCs/>
          <w:sz w:val="22"/>
          <w:szCs w:val="22"/>
        </w:rPr>
        <w:t>Fluency and Comprehension</w:t>
      </w:r>
      <w:r w:rsidRPr="008B29F5">
        <w:rPr>
          <w:rFonts w:ascii="Arial" w:hAnsi="Arial" w:cs="Arial"/>
          <w:i/>
          <w:iCs/>
          <w:color w:val="000000"/>
          <w:sz w:val="22"/>
          <w:szCs w:val="22"/>
        </w:rPr>
        <w:t xml:space="preserve"> (Northwest Missouri State University)</w:t>
      </w:r>
      <w:r w:rsidRPr="008B29F5">
        <w:rPr>
          <w:rFonts w:ascii="Arial" w:hAnsi="Arial" w:cs="Arial"/>
          <w:color w:val="000000"/>
          <w:sz w:val="22"/>
          <w:szCs w:val="22"/>
        </w:rPr>
        <w:t>. [</w:t>
      </w:r>
      <w:proofErr w:type="spellStart"/>
      <w:r w:rsidRPr="008B29F5">
        <w:rPr>
          <w:rFonts w:ascii="Arial" w:hAnsi="Arial" w:cs="Arial"/>
          <w:color w:val="000000"/>
          <w:sz w:val="22"/>
          <w:szCs w:val="22"/>
        </w:rPr>
        <w:t>ar-lein</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Ar</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gael</w:t>
      </w:r>
      <w:proofErr w:type="spellEnd"/>
      <w:r w:rsidRPr="008B29F5">
        <w:rPr>
          <w:rFonts w:ascii="Arial" w:hAnsi="Arial" w:cs="Arial"/>
          <w:color w:val="000000"/>
          <w:sz w:val="22"/>
          <w:szCs w:val="22"/>
        </w:rPr>
        <w:t xml:space="preserve"> at: </w:t>
      </w:r>
      <w:hyperlink r:id="rId10" w:history="1">
        <w:r w:rsidRPr="008B29F5">
          <w:rPr>
            <w:rStyle w:val="Hyperlink"/>
            <w:rFonts w:ascii="Arial" w:hAnsi="Arial" w:cs="Arial"/>
            <w:sz w:val="22"/>
            <w:szCs w:val="22"/>
          </w:rPr>
          <w:t>htt</w:t>
        </w:r>
        <w:r w:rsidRPr="008B29F5">
          <w:rPr>
            <w:rStyle w:val="Hyperlink"/>
            <w:rFonts w:ascii="Arial" w:hAnsi="Arial" w:cs="Arial"/>
            <w:sz w:val="22"/>
            <w:szCs w:val="22"/>
          </w:rPr>
          <w:t>p</w:t>
        </w:r>
        <w:r w:rsidRPr="008B29F5">
          <w:rPr>
            <w:rStyle w:val="Hyperlink"/>
            <w:rFonts w:ascii="Arial" w:hAnsi="Arial" w:cs="Arial"/>
            <w:sz w:val="22"/>
            <w:szCs w:val="22"/>
          </w:rPr>
          <w:t>s://www.nwmissouri.edu/library/researchpapers/2013/Brinker</w:t>
        </w:r>
      </w:hyperlink>
      <w:r w:rsidRPr="008B29F5">
        <w:rPr>
          <w:rFonts w:ascii="Arial" w:hAnsi="Arial" w:cs="Arial"/>
          <w:color w:val="000000"/>
          <w:sz w:val="22"/>
          <w:szCs w:val="22"/>
        </w:rPr>
        <w:t xml:space="preserve"> [04/03/2024].</w:t>
      </w:r>
    </w:p>
    <w:p w14:paraId="48A2C8C1"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lang w:val="cy-GB"/>
        </w:rPr>
      </w:pPr>
      <w:r w:rsidRPr="008B29F5">
        <w:rPr>
          <w:rFonts w:ascii="Arial" w:hAnsi="Arial" w:cs="Arial"/>
          <w:color w:val="000000"/>
          <w:sz w:val="22"/>
          <w:szCs w:val="22"/>
          <w:lang w:val="cy-GB"/>
        </w:rPr>
        <w:t>British Educational Research Association (2018).</w:t>
      </w:r>
      <w:r w:rsidRPr="008B29F5">
        <w:rPr>
          <w:rStyle w:val="apple-converted-space"/>
          <w:rFonts w:ascii="Arial" w:hAnsi="Arial" w:cs="Arial"/>
          <w:color w:val="000000"/>
          <w:sz w:val="22"/>
          <w:szCs w:val="22"/>
          <w:lang w:val="cy-GB"/>
        </w:rPr>
        <w:t> </w:t>
      </w:r>
      <w:r w:rsidRPr="008B29F5">
        <w:rPr>
          <w:rFonts w:ascii="Arial" w:hAnsi="Arial" w:cs="Arial"/>
          <w:i/>
          <w:iCs/>
          <w:color w:val="000000"/>
          <w:sz w:val="22"/>
          <w:szCs w:val="22"/>
          <w:lang w:val="cy-GB"/>
        </w:rPr>
        <w:t>Ethical Guidelines for Educational Research, Fourth Edition (2018)</w:t>
      </w:r>
      <w:r w:rsidRPr="008B29F5">
        <w:rPr>
          <w:rFonts w:ascii="Arial" w:hAnsi="Arial" w:cs="Arial"/>
          <w:color w:val="000000"/>
          <w:sz w:val="22"/>
          <w:szCs w:val="22"/>
          <w:lang w:val="cy-GB"/>
        </w:rPr>
        <w:t xml:space="preserve">. [ar-lein] Bera.ac.uk. Ar gael at: </w:t>
      </w:r>
      <w:r w:rsidRPr="008B29F5">
        <w:rPr>
          <w:rFonts w:ascii="Arial" w:hAnsi="Arial" w:cs="Arial"/>
          <w:color w:val="000000"/>
          <w:sz w:val="22"/>
          <w:szCs w:val="22"/>
          <w:lang w:val="cy-GB"/>
        </w:rPr>
        <w:fldChar w:fldCharType="begin"/>
      </w:r>
      <w:r w:rsidRPr="008B29F5">
        <w:rPr>
          <w:rFonts w:ascii="Arial" w:hAnsi="Arial" w:cs="Arial"/>
          <w:color w:val="000000"/>
          <w:sz w:val="22"/>
          <w:szCs w:val="22"/>
          <w:lang w:val="cy-GB"/>
        </w:rPr>
        <w:instrText>HYPERLINK "https://www.bera.ac.uk/publication/ethical-guidelines-for-educational-research-2018"</w:instrText>
      </w:r>
      <w:r w:rsidRPr="008B29F5">
        <w:rPr>
          <w:rFonts w:ascii="Arial" w:hAnsi="Arial" w:cs="Arial"/>
          <w:color w:val="000000"/>
          <w:sz w:val="22"/>
          <w:szCs w:val="22"/>
          <w:lang w:val="cy-GB"/>
        </w:rPr>
        <w:fldChar w:fldCharType="separate"/>
      </w:r>
      <w:r w:rsidRPr="008B29F5">
        <w:rPr>
          <w:rStyle w:val="Hyperlink"/>
          <w:rFonts w:ascii="Arial" w:hAnsi="Arial" w:cs="Arial"/>
          <w:sz w:val="22"/>
          <w:szCs w:val="22"/>
          <w:lang w:val="cy-GB"/>
        </w:rPr>
        <w:t>https://www.bera.ac.uk/publication/ethical-guidelines-for-educational-research-2018</w:t>
      </w:r>
      <w:r w:rsidRPr="008B29F5">
        <w:rPr>
          <w:rFonts w:ascii="Arial" w:hAnsi="Arial" w:cs="Arial"/>
          <w:color w:val="000000"/>
          <w:sz w:val="22"/>
          <w:szCs w:val="22"/>
          <w:lang w:val="cy-GB"/>
        </w:rPr>
        <w:fldChar w:fldCharType="end"/>
      </w:r>
      <w:r w:rsidRPr="008B29F5">
        <w:rPr>
          <w:rFonts w:ascii="Arial" w:hAnsi="Arial" w:cs="Arial"/>
          <w:color w:val="000000"/>
          <w:sz w:val="22"/>
          <w:szCs w:val="22"/>
          <w:lang w:val="cy-GB"/>
        </w:rPr>
        <w:t>. [4/03/2024].</w:t>
      </w:r>
    </w:p>
    <w:p w14:paraId="27FC71A0"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lang w:val="cy-GB"/>
        </w:rPr>
      </w:pPr>
      <w:r w:rsidRPr="008B29F5">
        <w:rPr>
          <w:rFonts w:ascii="Arial" w:hAnsi="Arial" w:cs="Arial"/>
          <w:color w:val="000000"/>
          <w:sz w:val="22"/>
          <w:szCs w:val="22"/>
          <w:lang w:val="cy-GB"/>
        </w:rPr>
        <w:t>Bronfenbrenner, U. (1979). The Ecology of Human Development: Experiments by Nature and Design.</w:t>
      </w:r>
      <w:r w:rsidRPr="008B29F5">
        <w:rPr>
          <w:rStyle w:val="apple-converted-space"/>
          <w:rFonts w:ascii="Arial" w:hAnsi="Arial" w:cs="Arial"/>
          <w:color w:val="000000"/>
          <w:sz w:val="22"/>
          <w:szCs w:val="22"/>
          <w:lang w:val="cy-GB"/>
        </w:rPr>
        <w:t> </w:t>
      </w:r>
      <w:r w:rsidRPr="008B29F5">
        <w:rPr>
          <w:rFonts w:ascii="Arial" w:hAnsi="Arial" w:cs="Arial"/>
          <w:i/>
          <w:iCs/>
          <w:color w:val="000000"/>
          <w:sz w:val="22"/>
          <w:szCs w:val="22"/>
          <w:lang w:val="cy-GB"/>
        </w:rPr>
        <w:t>JSTOR Daily</w:t>
      </w:r>
      <w:r w:rsidRPr="008B29F5">
        <w:rPr>
          <w:rFonts w:ascii="Arial" w:hAnsi="Arial" w:cs="Arial"/>
          <w:color w:val="000000"/>
          <w:sz w:val="22"/>
          <w:szCs w:val="22"/>
          <w:lang w:val="cy-GB"/>
        </w:rPr>
        <w:t xml:space="preserve">. [ar-lein] Ar gael at: </w:t>
      </w:r>
      <w:hyperlink r:id="rId11" w:history="1">
        <w:r w:rsidRPr="008B29F5">
          <w:rPr>
            <w:rStyle w:val="Hyperlink"/>
            <w:rFonts w:ascii="Arial" w:hAnsi="Arial" w:cs="Arial"/>
            <w:sz w:val="22"/>
            <w:szCs w:val="22"/>
            <w:lang w:val="cy-GB"/>
          </w:rPr>
          <w:t>https://www.jstor.org/stable/j.ctv26071r6</w:t>
        </w:r>
      </w:hyperlink>
      <w:r w:rsidRPr="008B29F5">
        <w:rPr>
          <w:rFonts w:ascii="Arial" w:hAnsi="Arial" w:cs="Arial"/>
          <w:color w:val="000000"/>
          <w:sz w:val="22"/>
          <w:szCs w:val="22"/>
          <w:lang w:val="cy-GB"/>
        </w:rPr>
        <w:t xml:space="preserve"> [04/03/2024].</w:t>
      </w:r>
    </w:p>
    <w:p w14:paraId="1A9FD4FA"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Clay, M.M. (2005).</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Literacy Lessons Designed for Individuals: Teaching Procedures</w:t>
      </w:r>
      <w:r w:rsidRPr="008B29F5">
        <w:rPr>
          <w:rFonts w:ascii="Arial" w:hAnsi="Arial" w:cs="Arial"/>
          <w:color w:val="000000"/>
          <w:sz w:val="22"/>
          <w:szCs w:val="22"/>
        </w:rPr>
        <w:t>. Heinemann Educational Books.</w:t>
      </w:r>
    </w:p>
    <w:p w14:paraId="00BA4A19"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Cork, C. (2017).</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Why it’s Important to Tackle Low Literacy in Year 7</w:t>
      </w:r>
      <w:r w:rsidRPr="008B29F5">
        <w:rPr>
          <w:rFonts w:ascii="Arial" w:hAnsi="Arial" w:cs="Arial"/>
          <w:color w:val="000000"/>
          <w:sz w:val="22"/>
          <w:szCs w:val="22"/>
        </w:rPr>
        <w:t>. [</w:t>
      </w:r>
      <w:proofErr w:type="spellStart"/>
      <w:r w:rsidRPr="008B29F5">
        <w:rPr>
          <w:rFonts w:ascii="Arial" w:hAnsi="Arial" w:cs="Arial"/>
          <w:color w:val="000000"/>
          <w:sz w:val="22"/>
          <w:szCs w:val="22"/>
        </w:rPr>
        <w:t>ar-lein</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Ar</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gael</w:t>
      </w:r>
      <w:proofErr w:type="spellEnd"/>
      <w:r w:rsidRPr="008B29F5">
        <w:rPr>
          <w:rFonts w:ascii="Arial" w:hAnsi="Arial" w:cs="Arial"/>
          <w:color w:val="000000"/>
          <w:sz w:val="22"/>
          <w:szCs w:val="22"/>
        </w:rPr>
        <w:t xml:space="preserve"> at: </w:t>
      </w:r>
      <w:hyperlink r:id="rId12" w:history="1">
        <w:r w:rsidRPr="008B29F5">
          <w:rPr>
            <w:rStyle w:val="Hyperlink"/>
            <w:rFonts w:ascii="Arial" w:hAnsi="Arial" w:cs="Arial"/>
            <w:sz w:val="22"/>
            <w:szCs w:val="22"/>
          </w:rPr>
          <w:t>https://www.texthelp.com/resources/blog/tackling-low-literacy/</w:t>
        </w:r>
      </w:hyperlink>
      <w:r w:rsidRPr="008B29F5">
        <w:rPr>
          <w:rFonts w:ascii="Arial" w:hAnsi="Arial" w:cs="Arial"/>
          <w:color w:val="000000"/>
          <w:sz w:val="22"/>
          <w:szCs w:val="22"/>
        </w:rPr>
        <w:t xml:space="preserve"> [04/03/2024].</w:t>
      </w:r>
    </w:p>
    <w:p w14:paraId="05B95B4E"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Department for Education (2016).</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Just One Day off Can Hamper children’s Life Chances</w:t>
      </w:r>
      <w:r w:rsidRPr="008B29F5">
        <w:rPr>
          <w:rFonts w:ascii="Arial" w:hAnsi="Arial" w:cs="Arial"/>
          <w:color w:val="000000"/>
          <w:sz w:val="22"/>
          <w:szCs w:val="22"/>
        </w:rPr>
        <w:t>. [</w:t>
      </w:r>
      <w:proofErr w:type="spellStart"/>
      <w:r w:rsidRPr="008B29F5">
        <w:rPr>
          <w:rFonts w:ascii="Arial" w:hAnsi="Arial" w:cs="Arial"/>
          <w:color w:val="000000"/>
          <w:sz w:val="22"/>
          <w:szCs w:val="22"/>
        </w:rPr>
        <w:t>ar-lein</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Ar</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gael</w:t>
      </w:r>
      <w:proofErr w:type="spellEnd"/>
      <w:r w:rsidRPr="008B29F5">
        <w:rPr>
          <w:rFonts w:ascii="Arial" w:hAnsi="Arial" w:cs="Arial"/>
          <w:color w:val="000000"/>
          <w:sz w:val="22"/>
          <w:szCs w:val="22"/>
        </w:rPr>
        <w:t xml:space="preserve"> at: </w:t>
      </w:r>
      <w:hyperlink r:id="rId13" w:history="1">
        <w:r w:rsidRPr="008B29F5">
          <w:rPr>
            <w:rStyle w:val="Hyperlink"/>
            <w:rFonts w:ascii="Arial" w:hAnsi="Arial" w:cs="Arial"/>
            <w:sz w:val="22"/>
            <w:szCs w:val="22"/>
          </w:rPr>
          <w:t>https://www.gov.uk/government/news/just-one-day-off-can-hamper-childrens-life-chances</w:t>
        </w:r>
      </w:hyperlink>
      <w:r w:rsidRPr="008B29F5">
        <w:rPr>
          <w:rFonts w:ascii="Arial" w:hAnsi="Arial" w:cs="Arial"/>
          <w:color w:val="000000"/>
          <w:sz w:val="22"/>
          <w:szCs w:val="22"/>
        </w:rPr>
        <w:t xml:space="preserve"> [04/03/2024]. </w:t>
      </w:r>
    </w:p>
    <w:p w14:paraId="32F077FC"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Education Endowment Foundation (2021).</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Develop students’ ability to read complex academic texts</w:t>
      </w:r>
      <w:r w:rsidRPr="008B29F5">
        <w:rPr>
          <w:rFonts w:ascii="Arial" w:hAnsi="Arial" w:cs="Arial"/>
          <w:color w:val="000000"/>
          <w:sz w:val="22"/>
          <w:szCs w:val="22"/>
        </w:rPr>
        <w:t>. [</w:t>
      </w:r>
      <w:proofErr w:type="spellStart"/>
      <w:r w:rsidRPr="008B29F5">
        <w:rPr>
          <w:rFonts w:ascii="Arial" w:hAnsi="Arial" w:cs="Arial"/>
          <w:color w:val="000000"/>
          <w:sz w:val="22"/>
          <w:szCs w:val="22"/>
        </w:rPr>
        <w:t>ar-lein</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Ar</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gael</w:t>
      </w:r>
      <w:proofErr w:type="spellEnd"/>
      <w:r w:rsidRPr="008B29F5">
        <w:rPr>
          <w:rFonts w:ascii="Arial" w:hAnsi="Arial" w:cs="Arial"/>
          <w:color w:val="000000"/>
          <w:sz w:val="22"/>
          <w:szCs w:val="22"/>
        </w:rPr>
        <w:t xml:space="preserve"> at: </w:t>
      </w:r>
      <w:hyperlink r:id="rId14" w:history="1">
        <w:r w:rsidRPr="008B29F5">
          <w:rPr>
            <w:rStyle w:val="Hyperlink"/>
            <w:rFonts w:ascii="Arial" w:hAnsi="Arial" w:cs="Arial"/>
            <w:sz w:val="22"/>
            <w:szCs w:val="22"/>
          </w:rPr>
          <w:t>https://d2tic4wvo1iusb.cloudfront.net/production/eef-guidance-reports/literacy-ks3-ks4/EEF_KS3_KS4_LITERACY_POSTER.pdf?v=1709389665</w:t>
        </w:r>
      </w:hyperlink>
      <w:r w:rsidRPr="008B29F5">
        <w:rPr>
          <w:rFonts w:ascii="Arial" w:hAnsi="Arial" w:cs="Arial"/>
          <w:color w:val="000000"/>
          <w:sz w:val="22"/>
          <w:szCs w:val="22"/>
        </w:rPr>
        <w:t xml:space="preserve"> [04/03/2024]. </w:t>
      </w:r>
    </w:p>
    <w:p w14:paraId="4E37C9CF"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Education Endowment Foundation (2014).</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 xml:space="preserve">EEF Blog: Supporting struggling 11 year-old readers </w:t>
      </w:r>
      <w:r w:rsidRPr="008B29F5">
        <w:rPr>
          <w:rFonts w:ascii="Arial" w:hAnsi="Arial" w:cs="Arial"/>
          <w:color w:val="000000"/>
          <w:sz w:val="22"/>
          <w:szCs w:val="22"/>
        </w:rPr>
        <w:t>[</w:t>
      </w:r>
      <w:proofErr w:type="spellStart"/>
      <w:r w:rsidRPr="008B29F5">
        <w:rPr>
          <w:rFonts w:ascii="Arial" w:hAnsi="Arial" w:cs="Arial"/>
          <w:color w:val="000000"/>
          <w:sz w:val="22"/>
          <w:szCs w:val="22"/>
        </w:rPr>
        <w:t>ar-lein</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Ar</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gael</w:t>
      </w:r>
      <w:proofErr w:type="spellEnd"/>
      <w:r w:rsidRPr="008B29F5">
        <w:rPr>
          <w:rFonts w:ascii="Arial" w:hAnsi="Arial" w:cs="Arial"/>
          <w:color w:val="000000"/>
          <w:sz w:val="22"/>
          <w:szCs w:val="22"/>
        </w:rPr>
        <w:t xml:space="preserve"> at: </w:t>
      </w:r>
      <w:hyperlink r:id="rId15" w:history="1">
        <w:r w:rsidRPr="008B29F5">
          <w:rPr>
            <w:rStyle w:val="Hyperlink"/>
            <w:rFonts w:ascii="Arial" w:hAnsi="Arial" w:cs="Arial"/>
            <w:sz w:val="22"/>
            <w:szCs w:val="22"/>
          </w:rPr>
          <w:t>https://educationendowmentfoundation.org.uk/news/eef-blog-supporting-struggling-11-year-old-readers-how-evidence-can-help</w:t>
        </w:r>
      </w:hyperlink>
      <w:r w:rsidRPr="008B29F5">
        <w:rPr>
          <w:rFonts w:ascii="Arial" w:hAnsi="Arial" w:cs="Arial"/>
          <w:color w:val="000000"/>
          <w:sz w:val="22"/>
          <w:szCs w:val="22"/>
        </w:rPr>
        <w:t xml:space="preserve"> [04/03/2024].</w:t>
      </w:r>
    </w:p>
    <w:p w14:paraId="4D45DAC9"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Estyn (2019).</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 xml:space="preserve">A new approach to self-evaluation reports – but what does it mean for schools? </w:t>
      </w:r>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ar-lein</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Ar</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gael</w:t>
      </w:r>
      <w:proofErr w:type="spellEnd"/>
      <w:r w:rsidRPr="008B29F5">
        <w:rPr>
          <w:rFonts w:ascii="Arial" w:hAnsi="Arial" w:cs="Arial"/>
          <w:color w:val="000000"/>
          <w:sz w:val="22"/>
          <w:szCs w:val="22"/>
        </w:rPr>
        <w:t xml:space="preserve"> at: </w:t>
      </w:r>
      <w:hyperlink r:id="rId16" w:history="1">
        <w:r w:rsidRPr="008B29F5">
          <w:rPr>
            <w:rStyle w:val="Hyperlink"/>
            <w:rFonts w:ascii="Arial" w:hAnsi="Arial" w:cs="Arial"/>
            <w:sz w:val="22"/>
            <w:szCs w:val="22"/>
          </w:rPr>
          <w:t>https://www.estyn.gov.wales/blog/new-approach-self-evaluation-reports-what-does-it-mean-schools</w:t>
        </w:r>
      </w:hyperlink>
      <w:r w:rsidRPr="008B29F5">
        <w:rPr>
          <w:rFonts w:ascii="Arial" w:hAnsi="Arial" w:cs="Arial"/>
          <w:color w:val="000000"/>
          <w:sz w:val="22"/>
          <w:szCs w:val="22"/>
        </w:rPr>
        <w:t xml:space="preserve"> [04/03/2024].</w:t>
      </w:r>
    </w:p>
    <w:p w14:paraId="0BE7253E"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Estyn (2022).</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 xml:space="preserve">A Report on Ysgol Gyfun </w:t>
      </w:r>
      <w:proofErr w:type="spellStart"/>
      <w:r w:rsidRPr="008B29F5">
        <w:rPr>
          <w:rFonts w:ascii="Arial" w:hAnsi="Arial" w:cs="Arial"/>
          <w:i/>
          <w:iCs/>
          <w:color w:val="000000"/>
          <w:sz w:val="22"/>
          <w:szCs w:val="22"/>
        </w:rPr>
        <w:t>Gymraeg</w:t>
      </w:r>
      <w:proofErr w:type="spellEnd"/>
      <w:r w:rsidRPr="008B29F5">
        <w:rPr>
          <w:rFonts w:ascii="Arial" w:hAnsi="Arial" w:cs="Arial"/>
          <w:i/>
          <w:iCs/>
          <w:color w:val="000000"/>
          <w:sz w:val="22"/>
          <w:szCs w:val="22"/>
        </w:rPr>
        <w:t xml:space="preserve"> Bro Myrddin Croesyceiliog Carmarthen SA32 8DN Date of inspection: March 2022 by Estyn, Her Majesty’s Inspectorate for </w:t>
      </w:r>
      <w:r w:rsidRPr="008B29F5">
        <w:rPr>
          <w:rFonts w:ascii="Arial" w:hAnsi="Arial" w:cs="Arial"/>
          <w:i/>
          <w:iCs/>
          <w:color w:val="000000"/>
          <w:sz w:val="22"/>
          <w:szCs w:val="22"/>
        </w:rPr>
        <w:lastRenderedPageBreak/>
        <w:t>Education and Training in Wales</w:t>
      </w:r>
      <w:r w:rsidRPr="008B29F5">
        <w:rPr>
          <w:rFonts w:ascii="Arial" w:hAnsi="Arial" w:cs="Arial"/>
          <w:color w:val="000000"/>
          <w:sz w:val="22"/>
          <w:szCs w:val="22"/>
        </w:rPr>
        <w:t>. [</w:t>
      </w:r>
      <w:proofErr w:type="spellStart"/>
      <w:r w:rsidRPr="008B29F5">
        <w:rPr>
          <w:rFonts w:ascii="Arial" w:hAnsi="Arial" w:cs="Arial"/>
          <w:color w:val="000000"/>
          <w:sz w:val="22"/>
          <w:szCs w:val="22"/>
        </w:rPr>
        <w:t>ar-lein</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Ar</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gael</w:t>
      </w:r>
      <w:proofErr w:type="spellEnd"/>
      <w:r w:rsidRPr="008B29F5">
        <w:rPr>
          <w:rFonts w:ascii="Arial" w:hAnsi="Arial" w:cs="Arial"/>
          <w:color w:val="000000"/>
          <w:sz w:val="22"/>
          <w:szCs w:val="22"/>
        </w:rPr>
        <w:t xml:space="preserve"> at: </w:t>
      </w:r>
      <w:hyperlink r:id="rId17" w:history="1">
        <w:r w:rsidRPr="008B29F5">
          <w:rPr>
            <w:rStyle w:val="Hyperlink"/>
            <w:rFonts w:ascii="Arial" w:hAnsi="Arial" w:cs="Arial"/>
            <w:sz w:val="22"/>
            <w:szCs w:val="22"/>
          </w:rPr>
          <w:t>https://www.estyn.gov.wales/system/files/2022-05/Inspection%20report%20Ysgol%20Gyfun%20Gymraeg%20Bro%20Myrddin%202022_0.pdf</w:t>
        </w:r>
      </w:hyperlink>
      <w:r w:rsidRPr="008B29F5">
        <w:rPr>
          <w:rFonts w:ascii="Arial" w:hAnsi="Arial" w:cs="Arial"/>
          <w:color w:val="000000"/>
          <w:sz w:val="22"/>
          <w:szCs w:val="22"/>
        </w:rPr>
        <w:t xml:space="preserve"> [04/03/2024].</w:t>
      </w:r>
    </w:p>
    <w:p w14:paraId="3D8C754B"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Estyn (2022).</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 xml:space="preserve">Opportunities that are available for Pupils to Influence Aspects of the School. </w:t>
      </w:r>
      <w:r w:rsidRPr="008B29F5">
        <w:rPr>
          <w:rFonts w:ascii="Arial" w:hAnsi="Arial" w:cs="Arial"/>
          <w:color w:val="000000"/>
          <w:sz w:val="22"/>
          <w:szCs w:val="22"/>
        </w:rPr>
        <w:t>[</w:t>
      </w:r>
      <w:proofErr w:type="spellStart"/>
      <w:r w:rsidRPr="008B29F5">
        <w:rPr>
          <w:rFonts w:ascii="Arial" w:hAnsi="Arial" w:cs="Arial"/>
          <w:color w:val="000000"/>
          <w:sz w:val="22"/>
          <w:szCs w:val="22"/>
        </w:rPr>
        <w:t>ar-lein</w:t>
      </w:r>
      <w:proofErr w:type="spellEnd"/>
      <w:r w:rsidRPr="008B29F5">
        <w:rPr>
          <w:rFonts w:ascii="Arial" w:hAnsi="Arial" w:cs="Arial"/>
          <w:color w:val="000000"/>
          <w:sz w:val="22"/>
          <w:szCs w:val="22"/>
        </w:rPr>
        <w:t xml:space="preserve">] www.estyn.gov.wales. </w:t>
      </w:r>
      <w:proofErr w:type="spellStart"/>
      <w:r w:rsidRPr="008B29F5">
        <w:rPr>
          <w:rFonts w:ascii="Arial" w:hAnsi="Arial" w:cs="Arial"/>
          <w:color w:val="000000"/>
          <w:sz w:val="22"/>
          <w:szCs w:val="22"/>
        </w:rPr>
        <w:t>Ar</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gael</w:t>
      </w:r>
      <w:proofErr w:type="spellEnd"/>
      <w:r w:rsidRPr="008B29F5">
        <w:rPr>
          <w:rFonts w:ascii="Arial" w:hAnsi="Arial" w:cs="Arial"/>
          <w:color w:val="000000"/>
          <w:sz w:val="22"/>
          <w:szCs w:val="22"/>
        </w:rPr>
        <w:t xml:space="preserve"> at: </w:t>
      </w:r>
      <w:hyperlink r:id="rId18" w:history="1">
        <w:r w:rsidRPr="008B29F5">
          <w:rPr>
            <w:rStyle w:val="Hyperlink"/>
            <w:rFonts w:ascii="Arial" w:hAnsi="Arial" w:cs="Arial"/>
            <w:sz w:val="22"/>
            <w:szCs w:val="22"/>
          </w:rPr>
          <w:t>https://www.estyn.gov.wales/effective-practice/opportunities-are-available-pupils-influence-aspects-school</w:t>
        </w:r>
      </w:hyperlink>
      <w:r w:rsidRPr="008B29F5">
        <w:rPr>
          <w:rFonts w:ascii="Arial" w:hAnsi="Arial" w:cs="Arial"/>
          <w:color w:val="000000"/>
          <w:sz w:val="22"/>
          <w:szCs w:val="22"/>
        </w:rPr>
        <w:t xml:space="preserve"> [04/03/2024].</w:t>
      </w:r>
    </w:p>
    <w:p w14:paraId="507C99CF"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Hazel, W. (2018).</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 xml:space="preserve">Pisa comparisons ‘not useful’, globally respected education academic says. </w:t>
      </w:r>
      <w:r w:rsidRPr="008B29F5">
        <w:rPr>
          <w:rFonts w:ascii="Arial" w:hAnsi="Arial" w:cs="Arial"/>
          <w:color w:val="000000"/>
          <w:sz w:val="22"/>
          <w:szCs w:val="22"/>
        </w:rPr>
        <w:t>[</w:t>
      </w:r>
      <w:proofErr w:type="spellStart"/>
      <w:r w:rsidRPr="008B29F5">
        <w:rPr>
          <w:rFonts w:ascii="Arial" w:hAnsi="Arial" w:cs="Arial"/>
          <w:color w:val="000000"/>
          <w:sz w:val="22"/>
          <w:szCs w:val="22"/>
        </w:rPr>
        <w:t>ar-lein</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Ar</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gael</w:t>
      </w:r>
      <w:proofErr w:type="spellEnd"/>
      <w:r w:rsidRPr="008B29F5">
        <w:rPr>
          <w:rFonts w:ascii="Arial" w:hAnsi="Arial" w:cs="Arial"/>
          <w:color w:val="000000"/>
          <w:sz w:val="22"/>
          <w:szCs w:val="22"/>
        </w:rPr>
        <w:t xml:space="preserve"> at: </w:t>
      </w:r>
      <w:hyperlink r:id="rId19" w:history="1">
        <w:r w:rsidRPr="008B29F5">
          <w:rPr>
            <w:rStyle w:val="Hyperlink"/>
            <w:rFonts w:ascii="Arial" w:hAnsi="Arial" w:cs="Arial"/>
            <w:sz w:val="22"/>
            <w:szCs w:val="22"/>
          </w:rPr>
          <w:t>https://www.tes.com/magazine/archive/pisa-comparisons-not-useful-globally-respected-education-academic-says</w:t>
        </w:r>
      </w:hyperlink>
      <w:r w:rsidRPr="008B29F5">
        <w:rPr>
          <w:rFonts w:ascii="Arial" w:hAnsi="Arial" w:cs="Arial"/>
          <w:color w:val="000000"/>
          <w:sz w:val="22"/>
          <w:szCs w:val="22"/>
        </w:rPr>
        <w:t xml:space="preserve"> [04/03/2024]. </w:t>
      </w:r>
    </w:p>
    <w:p w14:paraId="572572B0"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Holt, S. (2023).</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4 Steps to data-based Decision Making for School Improvement</w:t>
      </w:r>
      <w:r w:rsidRPr="008B29F5">
        <w:rPr>
          <w:rFonts w:ascii="Arial" w:hAnsi="Arial" w:cs="Arial"/>
          <w:color w:val="000000"/>
          <w:sz w:val="22"/>
          <w:szCs w:val="22"/>
        </w:rPr>
        <w:t>. [</w:t>
      </w:r>
      <w:proofErr w:type="spellStart"/>
      <w:r w:rsidRPr="008B29F5">
        <w:rPr>
          <w:rFonts w:ascii="Arial" w:hAnsi="Arial" w:cs="Arial"/>
          <w:color w:val="000000"/>
          <w:sz w:val="22"/>
          <w:szCs w:val="22"/>
        </w:rPr>
        <w:t>ar-lein</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Ar</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gael</w:t>
      </w:r>
      <w:proofErr w:type="spellEnd"/>
      <w:r w:rsidRPr="008B29F5">
        <w:rPr>
          <w:rFonts w:ascii="Arial" w:hAnsi="Arial" w:cs="Arial"/>
          <w:color w:val="000000"/>
          <w:sz w:val="22"/>
          <w:szCs w:val="22"/>
        </w:rPr>
        <w:t xml:space="preserve"> at: </w:t>
      </w:r>
      <w:hyperlink r:id="rId20" w:history="1">
        <w:r w:rsidRPr="008B29F5">
          <w:rPr>
            <w:rStyle w:val="Hyperlink"/>
            <w:rFonts w:ascii="Arial" w:hAnsi="Arial" w:cs="Arial"/>
            <w:sz w:val="22"/>
            <w:szCs w:val="22"/>
          </w:rPr>
          <w:t>https://www.cem.org/blog/4-steps-to-data-based-decision-making-for-school-improvement</w:t>
        </w:r>
      </w:hyperlink>
      <w:r w:rsidRPr="008B29F5">
        <w:rPr>
          <w:rFonts w:ascii="Arial" w:hAnsi="Arial" w:cs="Arial"/>
          <w:color w:val="000000"/>
          <w:sz w:val="22"/>
          <w:szCs w:val="22"/>
        </w:rPr>
        <w:t xml:space="preserve"> [04/03/2024].</w:t>
      </w:r>
    </w:p>
    <w:p w14:paraId="52ADB7A2"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Jones, A. (2023).</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Teachers’ professional development remains a work in progress</w:t>
      </w:r>
      <w:r w:rsidRPr="008B29F5">
        <w:rPr>
          <w:rFonts w:ascii="Arial" w:hAnsi="Arial" w:cs="Arial"/>
          <w:color w:val="000000"/>
          <w:sz w:val="22"/>
          <w:szCs w:val="22"/>
        </w:rPr>
        <w:t>. [</w:t>
      </w:r>
      <w:proofErr w:type="spellStart"/>
      <w:r w:rsidRPr="008B29F5">
        <w:rPr>
          <w:rFonts w:ascii="Arial" w:hAnsi="Arial" w:cs="Arial"/>
          <w:color w:val="000000"/>
          <w:sz w:val="22"/>
          <w:szCs w:val="22"/>
        </w:rPr>
        <w:t>ar-lein</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Ar</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gael</w:t>
      </w:r>
      <w:proofErr w:type="spellEnd"/>
      <w:r w:rsidRPr="008B29F5">
        <w:rPr>
          <w:rFonts w:ascii="Arial" w:hAnsi="Arial" w:cs="Arial"/>
          <w:color w:val="000000"/>
          <w:sz w:val="22"/>
          <w:szCs w:val="22"/>
        </w:rPr>
        <w:t xml:space="preserve"> at: </w:t>
      </w:r>
      <w:hyperlink r:id="rId21" w:history="1">
        <w:r w:rsidRPr="008B29F5">
          <w:rPr>
            <w:rStyle w:val="Hyperlink"/>
            <w:rFonts w:ascii="Arial" w:hAnsi="Arial" w:cs="Arial"/>
            <w:sz w:val="22"/>
            <w:szCs w:val="22"/>
          </w:rPr>
          <w:t>https://educationinspection.blog.gov.uk/2023/05/18/teachers-professional-development-remains-a-work-in-progress/</w:t>
        </w:r>
      </w:hyperlink>
      <w:r w:rsidRPr="008B29F5">
        <w:rPr>
          <w:rFonts w:ascii="Arial" w:hAnsi="Arial" w:cs="Arial"/>
          <w:color w:val="000000"/>
          <w:sz w:val="22"/>
          <w:szCs w:val="22"/>
        </w:rPr>
        <w:t xml:space="preserve"> [04/03/2024]. </w:t>
      </w:r>
    </w:p>
    <w:p w14:paraId="6D6A98B1"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 xml:space="preserve">Lewis, B. (2023). </w:t>
      </w:r>
      <w:r w:rsidRPr="008B29F5">
        <w:rPr>
          <w:rFonts w:ascii="Arial" w:hAnsi="Arial" w:cs="Arial"/>
          <w:i/>
          <w:iCs/>
          <w:color w:val="000000"/>
          <w:sz w:val="22"/>
          <w:szCs w:val="22"/>
        </w:rPr>
        <w:t>Pupil Reading Standards Fall in Wales since Covid</w:t>
      </w:r>
      <w:r w:rsidRPr="008B29F5">
        <w:rPr>
          <w:rFonts w:ascii="Arial" w:hAnsi="Arial" w:cs="Arial"/>
          <w:color w:val="000000"/>
          <w:sz w:val="22"/>
          <w:szCs w:val="22"/>
        </w:rPr>
        <w:t>.</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BBC News</w:t>
      </w:r>
      <w:r w:rsidRPr="008B29F5">
        <w:rPr>
          <w:rFonts w:ascii="Arial" w:hAnsi="Arial" w:cs="Arial"/>
          <w:color w:val="000000"/>
          <w:sz w:val="22"/>
          <w:szCs w:val="22"/>
        </w:rPr>
        <w:t>. [</w:t>
      </w:r>
      <w:proofErr w:type="spellStart"/>
      <w:r w:rsidRPr="008B29F5">
        <w:rPr>
          <w:rFonts w:ascii="Arial" w:hAnsi="Arial" w:cs="Arial"/>
          <w:color w:val="000000"/>
          <w:sz w:val="22"/>
          <w:szCs w:val="22"/>
        </w:rPr>
        <w:t>ar-lein</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Ar</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gael</w:t>
      </w:r>
      <w:proofErr w:type="spellEnd"/>
      <w:r w:rsidRPr="008B29F5">
        <w:rPr>
          <w:rFonts w:ascii="Arial" w:hAnsi="Arial" w:cs="Arial"/>
          <w:color w:val="000000"/>
          <w:sz w:val="22"/>
          <w:szCs w:val="22"/>
        </w:rPr>
        <w:t xml:space="preserve"> at: </w:t>
      </w:r>
      <w:hyperlink r:id="rId22" w:history="1">
        <w:r w:rsidRPr="008B29F5">
          <w:rPr>
            <w:rStyle w:val="Hyperlink"/>
            <w:rFonts w:ascii="Arial" w:hAnsi="Arial" w:cs="Arial"/>
            <w:sz w:val="22"/>
            <w:szCs w:val="22"/>
          </w:rPr>
          <w:t>https://www.bbc.co.uk/news/uk-wales-67512390</w:t>
        </w:r>
      </w:hyperlink>
      <w:r w:rsidRPr="008B29F5">
        <w:rPr>
          <w:rFonts w:ascii="Arial" w:hAnsi="Arial" w:cs="Arial"/>
          <w:color w:val="000000"/>
          <w:sz w:val="22"/>
          <w:szCs w:val="22"/>
        </w:rPr>
        <w:t xml:space="preserve"> [04/03/2024].</w:t>
      </w:r>
    </w:p>
    <w:p w14:paraId="2D70AC26"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proofErr w:type="spellStart"/>
      <w:r w:rsidRPr="008B29F5">
        <w:rPr>
          <w:rFonts w:ascii="Arial" w:hAnsi="Arial" w:cs="Arial"/>
          <w:color w:val="000000"/>
          <w:sz w:val="22"/>
          <w:szCs w:val="22"/>
        </w:rPr>
        <w:t>Llywodraeth</w:t>
      </w:r>
      <w:proofErr w:type="spellEnd"/>
      <w:r w:rsidRPr="008B29F5">
        <w:rPr>
          <w:rFonts w:ascii="Arial" w:hAnsi="Arial" w:cs="Arial"/>
          <w:color w:val="000000"/>
          <w:sz w:val="22"/>
          <w:szCs w:val="22"/>
        </w:rPr>
        <w:t xml:space="preserve"> Cymru (2022).</w:t>
      </w:r>
      <w:r w:rsidRPr="008B29F5">
        <w:rPr>
          <w:rStyle w:val="apple-converted-space"/>
          <w:rFonts w:ascii="Arial" w:hAnsi="Arial" w:cs="Arial"/>
          <w:color w:val="000000"/>
          <w:sz w:val="22"/>
          <w:szCs w:val="22"/>
        </w:rPr>
        <w:t> </w:t>
      </w:r>
      <w:proofErr w:type="spellStart"/>
      <w:r w:rsidRPr="008B29F5">
        <w:rPr>
          <w:rFonts w:ascii="Arial" w:hAnsi="Arial" w:cs="Arial"/>
          <w:i/>
          <w:iCs/>
          <w:color w:val="000000"/>
          <w:sz w:val="22"/>
          <w:szCs w:val="22"/>
        </w:rPr>
        <w:t>Canllawiau</w:t>
      </w:r>
      <w:proofErr w:type="spellEnd"/>
      <w:r w:rsidRPr="008B29F5">
        <w:rPr>
          <w:rFonts w:ascii="Arial" w:hAnsi="Arial" w:cs="Arial"/>
          <w:i/>
          <w:iCs/>
          <w:color w:val="000000"/>
          <w:sz w:val="22"/>
          <w:szCs w:val="22"/>
        </w:rPr>
        <w:t xml:space="preserve"> </w:t>
      </w:r>
      <w:proofErr w:type="spellStart"/>
      <w:r w:rsidRPr="008B29F5">
        <w:rPr>
          <w:rFonts w:ascii="Arial" w:hAnsi="Arial" w:cs="Arial"/>
          <w:i/>
          <w:iCs/>
          <w:color w:val="000000"/>
          <w:sz w:val="22"/>
          <w:szCs w:val="22"/>
        </w:rPr>
        <w:t>Gwella</w:t>
      </w:r>
      <w:proofErr w:type="spellEnd"/>
      <w:r w:rsidRPr="008B29F5">
        <w:rPr>
          <w:rFonts w:ascii="Arial" w:hAnsi="Arial" w:cs="Arial"/>
          <w:i/>
          <w:iCs/>
          <w:color w:val="000000"/>
          <w:sz w:val="22"/>
          <w:szCs w:val="22"/>
        </w:rPr>
        <w:t xml:space="preserve"> </w:t>
      </w:r>
      <w:proofErr w:type="spellStart"/>
      <w:r w:rsidRPr="008B29F5">
        <w:rPr>
          <w:rFonts w:ascii="Arial" w:hAnsi="Arial" w:cs="Arial"/>
          <w:i/>
          <w:iCs/>
          <w:color w:val="000000"/>
          <w:sz w:val="22"/>
          <w:szCs w:val="22"/>
        </w:rPr>
        <w:t>ysgolion</w:t>
      </w:r>
      <w:proofErr w:type="spellEnd"/>
      <w:r w:rsidRPr="008B29F5">
        <w:rPr>
          <w:rFonts w:ascii="Arial" w:hAnsi="Arial" w:cs="Arial"/>
          <w:i/>
          <w:iCs/>
          <w:color w:val="000000"/>
          <w:sz w:val="22"/>
          <w:szCs w:val="22"/>
        </w:rPr>
        <w:t xml:space="preserve">: </w:t>
      </w:r>
      <w:proofErr w:type="spellStart"/>
      <w:r w:rsidRPr="008B29F5">
        <w:rPr>
          <w:rFonts w:ascii="Arial" w:hAnsi="Arial" w:cs="Arial"/>
          <w:i/>
          <w:iCs/>
          <w:color w:val="000000"/>
          <w:sz w:val="22"/>
          <w:szCs w:val="22"/>
        </w:rPr>
        <w:t>Fframwaith</w:t>
      </w:r>
      <w:proofErr w:type="spellEnd"/>
      <w:r w:rsidRPr="008B29F5">
        <w:rPr>
          <w:rFonts w:ascii="Arial" w:hAnsi="Arial" w:cs="Arial"/>
          <w:i/>
          <w:iCs/>
          <w:color w:val="000000"/>
          <w:sz w:val="22"/>
          <w:szCs w:val="22"/>
        </w:rPr>
        <w:t xml:space="preserve"> </w:t>
      </w:r>
      <w:proofErr w:type="spellStart"/>
      <w:r w:rsidRPr="008B29F5">
        <w:rPr>
          <w:rFonts w:ascii="Arial" w:hAnsi="Arial" w:cs="Arial"/>
          <w:i/>
          <w:iCs/>
          <w:color w:val="000000"/>
          <w:sz w:val="22"/>
          <w:szCs w:val="22"/>
        </w:rPr>
        <w:t>ar</w:t>
      </w:r>
      <w:proofErr w:type="spellEnd"/>
      <w:r w:rsidRPr="008B29F5">
        <w:rPr>
          <w:rFonts w:ascii="Arial" w:hAnsi="Arial" w:cs="Arial"/>
          <w:i/>
          <w:iCs/>
          <w:color w:val="000000"/>
          <w:sz w:val="22"/>
          <w:szCs w:val="22"/>
        </w:rPr>
        <w:t xml:space="preserve"> </w:t>
      </w:r>
      <w:proofErr w:type="spellStart"/>
      <w:r w:rsidRPr="008B29F5">
        <w:rPr>
          <w:rFonts w:ascii="Arial" w:hAnsi="Arial" w:cs="Arial"/>
          <w:i/>
          <w:iCs/>
          <w:color w:val="000000"/>
          <w:sz w:val="22"/>
          <w:szCs w:val="22"/>
        </w:rPr>
        <w:t>Gyfer</w:t>
      </w:r>
      <w:proofErr w:type="spellEnd"/>
      <w:r w:rsidRPr="008B29F5">
        <w:rPr>
          <w:rFonts w:ascii="Arial" w:hAnsi="Arial" w:cs="Arial"/>
          <w:i/>
          <w:iCs/>
          <w:color w:val="000000"/>
          <w:sz w:val="22"/>
          <w:szCs w:val="22"/>
        </w:rPr>
        <w:t xml:space="preserve"> </w:t>
      </w:r>
      <w:proofErr w:type="spellStart"/>
      <w:r w:rsidRPr="008B29F5">
        <w:rPr>
          <w:rFonts w:ascii="Arial" w:hAnsi="Arial" w:cs="Arial"/>
          <w:i/>
          <w:iCs/>
          <w:color w:val="000000"/>
          <w:sz w:val="22"/>
          <w:szCs w:val="22"/>
        </w:rPr>
        <w:t>gwerthuso</w:t>
      </w:r>
      <w:proofErr w:type="spellEnd"/>
      <w:r w:rsidRPr="008B29F5">
        <w:rPr>
          <w:rFonts w:ascii="Arial" w:hAnsi="Arial" w:cs="Arial"/>
          <w:i/>
          <w:iCs/>
          <w:color w:val="000000"/>
          <w:sz w:val="22"/>
          <w:szCs w:val="22"/>
        </w:rPr>
        <w:t xml:space="preserve">, </w:t>
      </w:r>
      <w:proofErr w:type="spellStart"/>
      <w:r w:rsidRPr="008B29F5">
        <w:rPr>
          <w:rFonts w:ascii="Arial" w:hAnsi="Arial" w:cs="Arial"/>
          <w:i/>
          <w:iCs/>
          <w:color w:val="000000"/>
          <w:sz w:val="22"/>
          <w:szCs w:val="22"/>
        </w:rPr>
        <w:t>Gwella</w:t>
      </w:r>
      <w:proofErr w:type="spellEnd"/>
      <w:r w:rsidRPr="008B29F5">
        <w:rPr>
          <w:rFonts w:ascii="Arial" w:hAnsi="Arial" w:cs="Arial"/>
          <w:i/>
          <w:iCs/>
          <w:color w:val="000000"/>
          <w:sz w:val="22"/>
          <w:szCs w:val="22"/>
        </w:rPr>
        <w:t xml:space="preserve"> ac </w:t>
      </w:r>
      <w:proofErr w:type="spellStart"/>
      <w:r w:rsidRPr="008B29F5">
        <w:rPr>
          <w:rFonts w:ascii="Arial" w:hAnsi="Arial" w:cs="Arial"/>
          <w:i/>
          <w:iCs/>
          <w:color w:val="000000"/>
          <w:sz w:val="22"/>
          <w:szCs w:val="22"/>
        </w:rPr>
        <w:t>Atebolrwydd</w:t>
      </w:r>
      <w:proofErr w:type="spellEnd"/>
      <w:r w:rsidRPr="008B29F5">
        <w:rPr>
          <w:rFonts w:ascii="Arial" w:hAnsi="Arial" w:cs="Arial"/>
          <w:i/>
          <w:iCs/>
          <w:color w:val="000000"/>
          <w:sz w:val="22"/>
          <w:szCs w:val="22"/>
        </w:rPr>
        <w:t xml:space="preserve"> - Hwb</w:t>
      </w:r>
      <w:r w:rsidRPr="008B29F5">
        <w:rPr>
          <w:rFonts w:ascii="Arial" w:hAnsi="Arial" w:cs="Arial"/>
          <w:color w:val="000000"/>
          <w:sz w:val="22"/>
          <w:szCs w:val="22"/>
        </w:rPr>
        <w:t>. [</w:t>
      </w:r>
      <w:proofErr w:type="spellStart"/>
      <w:r w:rsidRPr="008B29F5">
        <w:rPr>
          <w:rFonts w:ascii="Arial" w:hAnsi="Arial" w:cs="Arial"/>
          <w:color w:val="000000"/>
          <w:sz w:val="22"/>
          <w:szCs w:val="22"/>
        </w:rPr>
        <w:t>ar-lein</w:t>
      </w:r>
      <w:proofErr w:type="spellEnd"/>
      <w:r w:rsidRPr="008B29F5">
        <w:rPr>
          <w:rFonts w:ascii="Arial" w:hAnsi="Arial" w:cs="Arial"/>
          <w:color w:val="000000"/>
          <w:sz w:val="22"/>
          <w:szCs w:val="22"/>
        </w:rPr>
        <w:t xml:space="preserve">] </w:t>
      </w:r>
      <w:proofErr w:type="spellStart"/>
      <w:proofErr w:type="gramStart"/>
      <w:r w:rsidRPr="008B29F5">
        <w:rPr>
          <w:rFonts w:ascii="Arial" w:hAnsi="Arial" w:cs="Arial"/>
          <w:color w:val="000000"/>
          <w:sz w:val="22"/>
          <w:szCs w:val="22"/>
        </w:rPr>
        <w:t>hwb.gov.wales</w:t>
      </w:r>
      <w:proofErr w:type="spellEnd"/>
      <w:proofErr w:type="gram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Ar</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gael</w:t>
      </w:r>
      <w:proofErr w:type="spellEnd"/>
      <w:r w:rsidRPr="008B29F5">
        <w:rPr>
          <w:rFonts w:ascii="Arial" w:hAnsi="Arial" w:cs="Arial"/>
          <w:color w:val="000000"/>
          <w:sz w:val="22"/>
          <w:szCs w:val="22"/>
        </w:rPr>
        <w:t xml:space="preserve"> at: </w:t>
      </w:r>
      <w:hyperlink r:id="rId23" w:history="1">
        <w:r w:rsidRPr="008B29F5">
          <w:rPr>
            <w:rStyle w:val="Hyperlink"/>
            <w:rFonts w:ascii="Arial" w:hAnsi="Arial" w:cs="Arial"/>
            <w:sz w:val="22"/>
            <w:szCs w:val="22"/>
          </w:rPr>
          <w:t>https://hwb.gov.wales/gwerthuso-gwella-ac-atebolrwydd/canllawiau-gwella-ysgolion-fframwaith-ar-gyfer-gwerthuso-gwella-ac-atebolrwydd</w:t>
        </w:r>
      </w:hyperlink>
      <w:r w:rsidRPr="008B29F5">
        <w:rPr>
          <w:rFonts w:ascii="Arial" w:hAnsi="Arial" w:cs="Arial"/>
          <w:color w:val="000000"/>
          <w:sz w:val="22"/>
          <w:szCs w:val="22"/>
        </w:rPr>
        <w:t xml:space="preserve"> [04/03/2024].</w:t>
      </w:r>
    </w:p>
    <w:p w14:paraId="5688EC5E"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proofErr w:type="spellStart"/>
      <w:r w:rsidRPr="008B29F5">
        <w:rPr>
          <w:rFonts w:ascii="Arial" w:hAnsi="Arial" w:cs="Arial"/>
          <w:color w:val="000000"/>
          <w:sz w:val="22"/>
          <w:szCs w:val="22"/>
        </w:rPr>
        <w:t>Llywodraeth</w:t>
      </w:r>
      <w:proofErr w:type="spellEnd"/>
      <w:r w:rsidRPr="008B29F5">
        <w:rPr>
          <w:rFonts w:ascii="Arial" w:hAnsi="Arial" w:cs="Arial"/>
          <w:color w:val="000000"/>
          <w:sz w:val="22"/>
          <w:szCs w:val="22"/>
        </w:rPr>
        <w:t xml:space="preserve"> Cymru (2014).</w:t>
      </w:r>
      <w:r w:rsidRPr="008B29F5">
        <w:rPr>
          <w:rStyle w:val="apple-converted-space"/>
          <w:rFonts w:ascii="Arial" w:hAnsi="Arial" w:cs="Arial"/>
          <w:color w:val="000000"/>
          <w:sz w:val="22"/>
          <w:szCs w:val="22"/>
        </w:rPr>
        <w:t> </w:t>
      </w:r>
      <w:proofErr w:type="spellStart"/>
      <w:r w:rsidRPr="008B29F5">
        <w:rPr>
          <w:rFonts w:ascii="Arial" w:hAnsi="Arial" w:cs="Arial"/>
          <w:i/>
          <w:iCs/>
          <w:color w:val="000000"/>
          <w:sz w:val="22"/>
          <w:szCs w:val="22"/>
        </w:rPr>
        <w:t>Cynlluniau</w:t>
      </w:r>
      <w:proofErr w:type="spellEnd"/>
      <w:r w:rsidRPr="008B29F5">
        <w:rPr>
          <w:rFonts w:ascii="Arial" w:hAnsi="Arial" w:cs="Arial"/>
          <w:i/>
          <w:iCs/>
          <w:color w:val="000000"/>
          <w:sz w:val="22"/>
          <w:szCs w:val="22"/>
        </w:rPr>
        <w:t xml:space="preserve"> </w:t>
      </w:r>
      <w:proofErr w:type="spellStart"/>
      <w:r w:rsidRPr="008B29F5">
        <w:rPr>
          <w:rFonts w:ascii="Arial" w:hAnsi="Arial" w:cs="Arial"/>
          <w:i/>
          <w:iCs/>
          <w:color w:val="000000"/>
          <w:sz w:val="22"/>
          <w:szCs w:val="22"/>
        </w:rPr>
        <w:t>Datblygu</w:t>
      </w:r>
      <w:proofErr w:type="spellEnd"/>
      <w:r w:rsidRPr="008B29F5">
        <w:rPr>
          <w:rFonts w:ascii="Arial" w:hAnsi="Arial" w:cs="Arial"/>
          <w:i/>
          <w:iCs/>
          <w:color w:val="000000"/>
          <w:sz w:val="22"/>
          <w:szCs w:val="22"/>
        </w:rPr>
        <w:t xml:space="preserve"> </w:t>
      </w:r>
      <w:proofErr w:type="spellStart"/>
      <w:r w:rsidRPr="008B29F5">
        <w:rPr>
          <w:rFonts w:ascii="Arial" w:hAnsi="Arial" w:cs="Arial"/>
          <w:i/>
          <w:iCs/>
          <w:color w:val="000000"/>
          <w:sz w:val="22"/>
          <w:szCs w:val="22"/>
        </w:rPr>
        <w:t>Ysgolion</w:t>
      </w:r>
      <w:proofErr w:type="spellEnd"/>
      <w:r w:rsidRPr="008B29F5">
        <w:rPr>
          <w:rFonts w:ascii="Arial" w:hAnsi="Arial" w:cs="Arial"/>
          <w:i/>
          <w:iCs/>
          <w:color w:val="000000"/>
          <w:sz w:val="22"/>
          <w:szCs w:val="22"/>
        </w:rPr>
        <w:t xml:space="preserve"> </w:t>
      </w:r>
      <w:proofErr w:type="spellStart"/>
      <w:r w:rsidRPr="008B29F5">
        <w:rPr>
          <w:rFonts w:ascii="Arial" w:hAnsi="Arial" w:cs="Arial"/>
          <w:i/>
          <w:iCs/>
          <w:color w:val="000000"/>
          <w:sz w:val="22"/>
          <w:szCs w:val="22"/>
        </w:rPr>
        <w:t>Canllawiau</w:t>
      </w:r>
      <w:proofErr w:type="spellEnd"/>
      <w:r w:rsidRPr="008B29F5">
        <w:rPr>
          <w:rFonts w:ascii="Arial" w:hAnsi="Arial" w:cs="Arial"/>
          <w:color w:val="000000"/>
          <w:sz w:val="22"/>
          <w:szCs w:val="22"/>
        </w:rPr>
        <w:t>. [</w:t>
      </w:r>
      <w:proofErr w:type="spellStart"/>
      <w:r w:rsidRPr="008B29F5">
        <w:rPr>
          <w:rFonts w:ascii="Arial" w:hAnsi="Arial" w:cs="Arial"/>
          <w:color w:val="000000"/>
          <w:sz w:val="22"/>
          <w:szCs w:val="22"/>
        </w:rPr>
        <w:t>ar-lein</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Ar</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gael</w:t>
      </w:r>
      <w:proofErr w:type="spellEnd"/>
      <w:r w:rsidRPr="008B29F5">
        <w:rPr>
          <w:rFonts w:ascii="Arial" w:hAnsi="Arial" w:cs="Arial"/>
          <w:color w:val="000000"/>
          <w:sz w:val="22"/>
          <w:szCs w:val="22"/>
        </w:rPr>
        <w:t xml:space="preserve"> at: </w:t>
      </w:r>
      <w:hyperlink r:id="rId24" w:history="1">
        <w:r w:rsidRPr="008B29F5">
          <w:rPr>
            <w:rStyle w:val="Hyperlink"/>
            <w:rFonts w:ascii="Arial" w:hAnsi="Arial" w:cs="Arial"/>
            <w:sz w:val="22"/>
            <w:szCs w:val="22"/>
          </w:rPr>
          <w:t>https://www.llyw.cymru/sites/default/files/publications/2018-03/cynlluniau-datblygu-ysgolion.pdf</w:t>
        </w:r>
      </w:hyperlink>
      <w:r w:rsidRPr="008B29F5">
        <w:rPr>
          <w:rFonts w:ascii="Arial" w:hAnsi="Arial" w:cs="Arial"/>
          <w:color w:val="000000"/>
          <w:sz w:val="22"/>
          <w:szCs w:val="22"/>
        </w:rPr>
        <w:t xml:space="preserve"> [04/03/2024]. </w:t>
      </w:r>
    </w:p>
    <w:p w14:paraId="5DE0C5B0"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proofErr w:type="spellStart"/>
      <w:r w:rsidRPr="008B29F5">
        <w:rPr>
          <w:rFonts w:ascii="Arial" w:hAnsi="Arial" w:cs="Arial"/>
          <w:color w:val="000000"/>
          <w:sz w:val="22"/>
          <w:szCs w:val="22"/>
        </w:rPr>
        <w:t>Llywodraeth</w:t>
      </w:r>
      <w:proofErr w:type="spellEnd"/>
      <w:r w:rsidRPr="008B29F5">
        <w:rPr>
          <w:rFonts w:ascii="Arial" w:hAnsi="Arial" w:cs="Arial"/>
          <w:color w:val="000000"/>
          <w:sz w:val="22"/>
          <w:szCs w:val="22"/>
        </w:rPr>
        <w:t xml:space="preserve"> Cymru (2021).</w:t>
      </w:r>
      <w:r w:rsidRPr="008B29F5">
        <w:rPr>
          <w:rStyle w:val="apple-converted-space"/>
          <w:rFonts w:ascii="Arial" w:hAnsi="Arial" w:cs="Arial"/>
          <w:color w:val="000000"/>
          <w:sz w:val="22"/>
          <w:szCs w:val="22"/>
        </w:rPr>
        <w:t> </w:t>
      </w:r>
      <w:proofErr w:type="spellStart"/>
      <w:r w:rsidRPr="008B29F5">
        <w:rPr>
          <w:rFonts w:ascii="Arial" w:hAnsi="Arial" w:cs="Arial"/>
          <w:i/>
          <w:iCs/>
          <w:color w:val="000000"/>
          <w:sz w:val="22"/>
          <w:szCs w:val="22"/>
        </w:rPr>
        <w:t>Cwricwlwm</w:t>
      </w:r>
      <w:proofErr w:type="spellEnd"/>
      <w:r w:rsidRPr="008B29F5">
        <w:rPr>
          <w:rFonts w:ascii="Arial" w:hAnsi="Arial" w:cs="Arial"/>
          <w:i/>
          <w:iCs/>
          <w:color w:val="000000"/>
          <w:sz w:val="22"/>
          <w:szCs w:val="22"/>
        </w:rPr>
        <w:t xml:space="preserve"> </w:t>
      </w:r>
      <w:proofErr w:type="spellStart"/>
      <w:r w:rsidRPr="008B29F5">
        <w:rPr>
          <w:rFonts w:ascii="Arial" w:hAnsi="Arial" w:cs="Arial"/>
          <w:i/>
          <w:iCs/>
          <w:color w:val="000000"/>
          <w:sz w:val="22"/>
          <w:szCs w:val="22"/>
        </w:rPr>
        <w:t>i</w:t>
      </w:r>
      <w:proofErr w:type="spellEnd"/>
      <w:r w:rsidRPr="008B29F5">
        <w:rPr>
          <w:rFonts w:ascii="Arial" w:hAnsi="Arial" w:cs="Arial"/>
          <w:i/>
          <w:iCs/>
          <w:color w:val="000000"/>
          <w:sz w:val="22"/>
          <w:szCs w:val="22"/>
        </w:rPr>
        <w:t xml:space="preserve"> </w:t>
      </w:r>
      <w:proofErr w:type="spellStart"/>
      <w:r w:rsidRPr="008B29F5">
        <w:rPr>
          <w:rFonts w:ascii="Arial" w:hAnsi="Arial" w:cs="Arial"/>
          <w:i/>
          <w:iCs/>
          <w:color w:val="000000"/>
          <w:sz w:val="22"/>
          <w:szCs w:val="22"/>
        </w:rPr>
        <w:t>Gymru</w:t>
      </w:r>
      <w:proofErr w:type="spellEnd"/>
      <w:r w:rsidRPr="008B29F5">
        <w:rPr>
          <w:rFonts w:ascii="Arial" w:hAnsi="Arial" w:cs="Arial"/>
          <w:i/>
          <w:iCs/>
          <w:color w:val="000000"/>
          <w:sz w:val="22"/>
          <w:szCs w:val="22"/>
        </w:rPr>
        <w:t xml:space="preserve"> - Hwb</w:t>
      </w:r>
      <w:r w:rsidRPr="008B29F5">
        <w:rPr>
          <w:rFonts w:ascii="Arial" w:hAnsi="Arial" w:cs="Arial"/>
          <w:color w:val="000000"/>
          <w:sz w:val="22"/>
          <w:szCs w:val="22"/>
        </w:rPr>
        <w:t>. [</w:t>
      </w:r>
      <w:proofErr w:type="spellStart"/>
      <w:r w:rsidRPr="008B29F5">
        <w:rPr>
          <w:rFonts w:ascii="Arial" w:hAnsi="Arial" w:cs="Arial"/>
          <w:color w:val="000000"/>
          <w:sz w:val="22"/>
          <w:szCs w:val="22"/>
        </w:rPr>
        <w:t>ar-lein</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Ar</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gael</w:t>
      </w:r>
      <w:proofErr w:type="spellEnd"/>
      <w:r w:rsidRPr="008B29F5">
        <w:rPr>
          <w:rFonts w:ascii="Arial" w:hAnsi="Arial" w:cs="Arial"/>
          <w:color w:val="000000"/>
          <w:sz w:val="22"/>
          <w:szCs w:val="22"/>
        </w:rPr>
        <w:t xml:space="preserve"> at: </w:t>
      </w:r>
      <w:hyperlink r:id="rId25" w:history="1">
        <w:r w:rsidRPr="008B29F5">
          <w:rPr>
            <w:rStyle w:val="Hyperlink"/>
            <w:rFonts w:ascii="Arial" w:hAnsi="Arial" w:cs="Arial"/>
            <w:sz w:val="22"/>
            <w:szCs w:val="22"/>
          </w:rPr>
          <w:t>https://hwb.gov.wales/cwricwlwm-i-gymru</w:t>
        </w:r>
      </w:hyperlink>
      <w:r w:rsidRPr="008B29F5">
        <w:rPr>
          <w:rFonts w:ascii="Arial" w:hAnsi="Arial" w:cs="Arial"/>
          <w:color w:val="000000"/>
          <w:sz w:val="22"/>
          <w:szCs w:val="22"/>
        </w:rPr>
        <w:t xml:space="preserve"> [04/03/2024].</w:t>
      </w:r>
    </w:p>
    <w:p w14:paraId="130CCE3A"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p>
    <w:p w14:paraId="6D504003"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proofErr w:type="spellStart"/>
      <w:r w:rsidRPr="008B29F5">
        <w:rPr>
          <w:rFonts w:ascii="Arial" w:hAnsi="Arial" w:cs="Arial"/>
          <w:color w:val="000000"/>
          <w:sz w:val="22"/>
          <w:szCs w:val="22"/>
        </w:rPr>
        <w:lastRenderedPageBreak/>
        <w:t>Llywodraeth</w:t>
      </w:r>
      <w:proofErr w:type="spellEnd"/>
      <w:r w:rsidRPr="008B29F5">
        <w:rPr>
          <w:rFonts w:ascii="Arial" w:hAnsi="Arial" w:cs="Arial"/>
          <w:color w:val="000000"/>
          <w:sz w:val="22"/>
          <w:szCs w:val="22"/>
        </w:rPr>
        <w:t xml:space="preserve"> Cymru (2015).</w:t>
      </w:r>
      <w:r w:rsidRPr="008B29F5">
        <w:rPr>
          <w:rFonts w:ascii="Arial" w:hAnsi="Arial" w:cs="Arial"/>
          <w:i/>
          <w:iCs/>
          <w:color w:val="000000"/>
          <w:sz w:val="22"/>
          <w:szCs w:val="22"/>
        </w:rPr>
        <w:t xml:space="preserve"> </w:t>
      </w:r>
      <w:proofErr w:type="spellStart"/>
      <w:r w:rsidRPr="008B29F5">
        <w:rPr>
          <w:rFonts w:ascii="Arial" w:hAnsi="Arial" w:cs="Arial"/>
          <w:i/>
          <w:iCs/>
          <w:color w:val="000000"/>
          <w:sz w:val="22"/>
          <w:szCs w:val="22"/>
        </w:rPr>
        <w:t>Cymwys</w:t>
      </w:r>
      <w:proofErr w:type="spellEnd"/>
      <w:r w:rsidRPr="008B29F5">
        <w:rPr>
          <w:rFonts w:ascii="Arial" w:hAnsi="Arial" w:cs="Arial"/>
          <w:i/>
          <w:iCs/>
          <w:color w:val="000000"/>
          <w:sz w:val="22"/>
          <w:szCs w:val="22"/>
        </w:rPr>
        <w:t xml:space="preserve"> am </w:t>
      </w:r>
      <w:proofErr w:type="spellStart"/>
      <w:r w:rsidRPr="008B29F5">
        <w:rPr>
          <w:rFonts w:ascii="Arial" w:hAnsi="Arial" w:cs="Arial"/>
          <w:i/>
          <w:iCs/>
          <w:color w:val="000000"/>
          <w:sz w:val="22"/>
          <w:szCs w:val="22"/>
        </w:rPr>
        <w:t>Oes</w:t>
      </w:r>
      <w:proofErr w:type="spellEnd"/>
      <w:r w:rsidRPr="008B29F5">
        <w:rPr>
          <w:rFonts w:ascii="Arial" w:hAnsi="Arial" w:cs="Arial"/>
          <w:i/>
          <w:iCs/>
          <w:color w:val="000000"/>
          <w:sz w:val="22"/>
          <w:szCs w:val="22"/>
        </w:rPr>
        <w:t xml:space="preserve"> </w:t>
      </w:r>
      <w:proofErr w:type="spellStart"/>
      <w:r w:rsidRPr="008B29F5">
        <w:rPr>
          <w:rFonts w:ascii="Arial" w:hAnsi="Arial" w:cs="Arial"/>
          <w:i/>
          <w:iCs/>
          <w:color w:val="000000"/>
          <w:sz w:val="22"/>
          <w:szCs w:val="22"/>
        </w:rPr>
        <w:t>Cwricwlwm</w:t>
      </w:r>
      <w:proofErr w:type="spellEnd"/>
      <w:r w:rsidRPr="008B29F5">
        <w:rPr>
          <w:rFonts w:ascii="Arial" w:hAnsi="Arial" w:cs="Arial"/>
          <w:i/>
          <w:iCs/>
          <w:color w:val="000000"/>
          <w:sz w:val="22"/>
          <w:szCs w:val="22"/>
        </w:rPr>
        <w:t xml:space="preserve"> </w:t>
      </w:r>
      <w:proofErr w:type="spellStart"/>
      <w:r w:rsidRPr="008B29F5">
        <w:rPr>
          <w:rFonts w:ascii="Arial" w:hAnsi="Arial" w:cs="Arial"/>
          <w:i/>
          <w:iCs/>
          <w:color w:val="000000"/>
          <w:sz w:val="22"/>
          <w:szCs w:val="22"/>
        </w:rPr>
        <w:t>i</w:t>
      </w:r>
      <w:proofErr w:type="spellEnd"/>
      <w:r w:rsidRPr="008B29F5">
        <w:rPr>
          <w:rFonts w:ascii="Arial" w:hAnsi="Arial" w:cs="Arial"/>
          <w:i/>
          <w:iCs/>
          <w:color w:val="000000"/>
          <w:sz w:val="22"/>
          <w:szCs w:val="22"/>
        </w:rPr>
        <w:t xml:space="preserve"> </w:t>
      </w:r>
      <w:proofErr w:type="spellStart"/>
      <w:r w:rsidRPr="008B29F5">
        <w:rPr>
          <w:rFonts w:ascii="Arial" w:hAnsi="Arial" w:cs="Arial"/>
          <w:i/>
          <w:iCs/>
          <w:color w:val="000000"/>
          <w:sz w:val="22"/>
          <w:szCs w:val="22"/>
        </w:rPr>
        <w:t>Gymru</w:t>
      </w:r>
      <w:proofErr w:type="spellEnd"/>
      <w:r w:rsidRPr="008B29F5">
        <w:rPr>
          <w:rFonts w:ascii="Arial" w:hAnsi="Arial" w:cs="Arial"/>
          <w:i/>
          <w:iCs/>
          <w:color w:val="000000"/>
          <w:sz w:val="22"/>
          <w:szCs w:val="22"/>
        </w:rPr>
        <w:t xml:space="preserve"> - </w:t>
      </w:r>
      <w:proofErr w:type="spellStart"/>
      <w:r w:rsidRPr="008B29F5">
        <w:rPr>
          <w:rFonts w:ascii="Arial" w:hAnsi="Arial" w:cs="Arial"/>
          <w:i/>
          <w:iCs/>
          <w:color w:val="000000"/>
          <w:sz w:val="22"/>
          <w:szCs w:val="22"/>
        </w:rPr>
        <w:t>Cwricwlwm</w:t>
      </w:r>
      <w:proofErr w:type="spellEnd"/>
      <w:r w:rsidRPr="008B29F5">
        <w:rPr>
          <w:rFonts w:ascii="Arial" w:hAnsi="Arial" w:cs="Arial"/>
          <w:i/>
          <w:iCs/>
          <w:color w:val="000000"/>
          <w:sz w:val="22"/>
          <w:szCs w:val="22"/>
        </w:rPr>
        <w:t xml:space="preserve"> am </w:t>
      </w:r>
      <w:proofErr w:type="spellStart"/>
      <w:r w:rsidRPr="008B29F5">
        <w:rPr>
          <w:rFonts w:ascii="Arial" w:hAnsi="Arial" w:cs="Arial"/>
          <w:i/>
          <w:iCs/>
          <w:color w:val="000000"/>
          <w:sz w:val="22"/>
          <w:szCs w:val="22"/>
        </w:rPr>
        <w:t>Oes</w:t>
      </w:r>
      <w:proofErr w:type="spellEnd"/>
      <w:r w:rsidRPr="008B29F5">
        <w:rPr>
          <w:rFonts w:ascii="Arial" w:hAnsi="Arial" w:cs="Arial"/>
          <w:color w:val="000000"/>
          <w:sz w:val="22"/>
          <w:szCs w:val="22"/>
        </w:rPr>
        <w:t>. [</w:t>
      </w:r>
      <w:proofErr w:type="spellStart"/>
      <w:r w:rsidRPr="008B29F5">
        <w:rPr>
          <w:rFonts w:ascii="Arial" w:hAnsi="Arial" w:cs="Arial"/>
          <w:color w:val="000000"/>
          <w:sz w:val="22"/>
          <w:szCs w:val="22"/>
        </w:rPr>
        <w:t>ar-lein</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Ar</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gael</w:t>
      </w:r>
      <w:proofErr w:type="spellEnd"/>
      <w:r w:rsidRPr="008B29F5">
        <w:rPr>
          <w:rFonts w:ascii="Arial" w:hAnsi="Arial" w:cs="Arial"/>
          <w:color w:val="000000"/>
          <w:sz w:val="22"/>
          <w:szCs w:val="22"/>
        </w:rPr>
        <w:t xml:space="preserve"> at: </w:t>
      </w:r>
      <w:hyperlink r:id="rId26" w:history="1">
        <w:r w:rsidRPr="008B29F5">
          <w:rPr>
            <w:rStyle w:val="Hyperlink"/>
            <w:rFonts w:ascii="Arial" w:hAnsi="Arial" w:cs="Arial"/>
            <w:sz w:val="22"/>
            <w:szCs w:val="22"/>
          </w:rPr>
          <w:t>https://www.llyw.cymru/sites/default/files/publications/2018-02/cwricwlwm-i-gy</w:t>
        </w:r>
        <w:r w:rsidRPr="008B29F5">
          <w:rPr>
            <w:rStyle w:val="Hyperlink"/>
            <w:rFonts w:ascii="Arial" w:hAnsi="Arial" w:cs="Arial"/>
            <w:sz w:val="22"/>
            <w:szCs w:val="22"/>
          </w:rPr>
          <w:t>m</w:t>
        </w:r>
        <w:r w:rsidRPr="008B29F5">
          <w:rPr>
            <w:rStyle w:val="Hyperlink"/>
            <w:rFonts w:ascii="Arial" w:hAnsi="Arial" w:cs="Arial"/>
            <w:sz w:val="22"/>
            <w:szCs w:val="22"/>
          </w:rPr>
          <w:t>ru-c</w:t>
        </w:r>
        <w:r w:rsidRPr="008B29F5">
          <w:rPr>
            <w:rStyle w:val="Hyperlink"/>
            <w:rFonts w:ascii="Arial" w:hAnsi="Arial" w:cs="Arial"/>
            <w:sz w:val="22"/>
            <w:szCs w:val="22"/>
          </w:rPr>
          <w:t>w</w:t>
        </w:r>
        <w:r w:rsidRPr="008B29F5">
          <w:rPr>
            <w:rStyle w:val="Hyperlink"/>
            <w:rFonts w:ascii="Arial" w:hAnsi="Arial" w:cs="Arial"/>
            <w:sz w:val="22"/>
            <w:szCs w:val="22"/>
          </w:rPr>
          <w:t>ricwlwm-am-oes.pdf</w:t>
        </w:r>
      </w:hyperlink>
      <w:r w:rsidRPr="008B29F5">
        <w:rPr>
          <w:rFonts w:ascii="Arial" w:hAnsi="Arial" w:cs="Arial"/>
          <w:color w:val="000000"/>
          <w:sz w:val="22"/>
          <w:szCs w:val="22"/>
        </w:rPr>
        <w:t xml:space="preserve"> [04/03/2024]. </w:t>
      </w:r>
    </w:p>
    <w:p w14:paraId="3AB4B517" w14:textId="77777777" w:rsidR="0009337F" w:rsidRPr="008B29F5" w:rsidRDefault="0009337F" w:rsidP="008B29F5">
      <w:pPr>
        <w:pStyle w:val="NormalWeb"/>
        <w:spacing w:line="360" w:lineRule="auto"/>
        <w:rPr>
          <w:rFonts w:ascii="Arial" w:hAnsi="Arial" w:cs="Arial"/>
          <w:color w:val="000000"/>
          <w:sz w:val="22"/>
          <w:szCs w:val="22"/>
        </w:rPr>
      </w:pPr>
      <w:proofErr w:type="spellStart"/>
      <w:r w:rsidRPr="008B29F5">
        <w:rPr>
          <w:rFonts w:ascii="Arial" w:hAnsi="Arial" w:cs="Arial"/>
          <w:color w:val="000000"/>
          <w:sz w:val="22"/>
          <w:szCs w:val="22"/>
        </w:rPr>
        <w:t>Llywodraeth</w:t>
      </w:r>
      <w:proofErr w:type="spellEnd"/>
      <w:r w:rsidRPr="008B29F5">
        <w:rPr>
          <w:rFonts w:ascii="Arial" w:hAnsi="Arial" w:cs="Arial"/>
          <w:color w:val="000000"/>
          <w:sz w:val="22"/>
          <w:szCs w:val="22"/>
        </w:rPr>
        <w:t xml:space="preserve"> Cymru (2016).</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 xml:space="preserve">Thema 1: </w:t>
      </w:r>
      <w:proofErr w:type="spellStart"/>
      <w:r w:rsidRPr="008B29F5">
        <w:rPr>
          <w:rFonts w:ascii="Arial" w:hAnsi="Arial" w:cs="Arial"/>
          <w:i/>
          <w:iCs/>
          <w:color w:val="000000"/>
          <w:sz w:val="22"/>
          <w:szCs w:val="22"/>
        </w:rPr>
        <w:t>Arweinyddiaeth</w:t>
      </w:r>
      <w:proofErr w:type="spellEnd"/>
      <w:r w:rsidRPr="008B29F5">
        <w:rPr>
          <w:rFonts w:ascii="Arial" w:hAnsi="Arial" w:cs="Arial"/>
          <w:i/>
          <w:iCs/>
          <w:color w:val="000000"/>
          <w:sz w:val="22"/>
          <w:szCs w:val="22"/>
        </w:rPr>
        <w:t xml:space="preserve"> </w:t>
      </w:r>
      <w:proofErr w:type="spellStart"/>
      <w:r w:rsidRPr="008B29F5">
        <w:rPr>
          <w:rFonts w:ascii="Arial" w:hAnsi="Arial" w:cs="Arial"/>
          <w:i/>
          <w:iCs/>
          <w:color w:val="000000"/>
          <w:sz w:val="22"/>
          <w:szCs w:val="22"/>
        </w:rPr>
        <w:t>ar</w:t>
      </w:r>
      <w:proofErr w:type="spellEnd"/>
      <w:r w:rsidRPr="008B29F5">
        <w:rPr>
          <w:rFonts w:ascii="Arial" w:hAnsi="Arial" w:cs="Arial"/>
          <w:i/>
          <w:iCs/>
          <w:color w:val="000000"/>
          <w:sz w:val="22"/>
          <w:szCs w:val="22"/>
        </w:rPr>
        <w:t xml:space="preserve"> </w:t>
      </w:r>
      <w:proofErr w:type="spellStart"/>
      <w:r w:rsidRPr="008B29F5">
        <w:rPr>
          <w:rFonts w:ascii="Arial" w:hAnsi="Arial" w:cs="Arial"/>
          <w:i/>
          <w:iCs/>
          <w:color w:val="000000"/>
          <w:sz w:val="22"/>
          <w:szCs w:val="22"/>
        </w:rPr>
        <w:t>gyfer</w:t>
      </w:r>
      <w:proofErr w:type="spellEnd"/>
      <w:r w:rsidRPr="008B29F5">
        <w:rPr>
          <w:rFonts w:ascii="Arial" w:hAnsi="Arial" w:cs="Arial"/>
          <w:i/>
          <w:iCs/>
          <w:color w:val="000000"/>
          <w:sz w:val="22"/>
          <w:szCs w:val="22"/>
        </w:rPr>
        <w:t xml:space="preserve"> System </w:t>
      </w:r>
      <w:proofErr w:type="spellStart"/>
      <w:r w:rsidRPr="008B29F5">
        <w:rPr>
          <w:rFonts w:ascii="Arial" w:hAnsi="Arial" w:cs="Arial"/>
          <w:i/>
          <w:iCs/>
          <w:color w:val="000000"/>
          <w:sz w:val="22"/>
          <w:szCs w:val="22"/>
        </w:rPr>
        <w:t>sy’n</w:t>
      </w:r>
      <w:proofErr w:type="spellEnd"/>
      <w:r w:rsidRPr="008B29F5">
        <w:rPr>
          <w:rFonts w:ascii="Arial" w:hAnsi="Arial" w:cs="Arial"/>
          <w:i/>
          <w:iCs/>
          <w:color w:val="000000"/>
          <w:sz w:val="22"/>
          <w:szCs w:val="22"/>
        </w:rPr>
        <w:t xml:space="preserve"> </w:t>
      </w:r>
      <w:proofErr w:type="spellStart"/>
      <w:r w:rsidRPr="008B29F5">
        <w:rPr>
          <w:rFonts w:ascii="Arial" w:hAnsi="Arial" w:cs="Arial"/>
          <w:i/>
          <w:iCs/>
          <w:color w:val="000000"/>
          <w:sz w:val="22"/>
          <w:szCs w:val="22"/>
        </w:rPr>
        <w:t>Gwella</w:t>
      </w:r>
      <w:proofErr w:type="spellEnd"/>
      <w:r w:rsidRPr="008B29F5">
        <w:rPr>
          <w:rFonts w:ascii="Arial" w:hAnsi="Arial" w:cs="Arial"/>
          <w:i/>
          <w:iCs/>
          <w:color w:val="000000"/>
          <w:sz w:val="22"/>
          <w:szCs w:val="22"/>
        </w:rPr>
        <w:t xml:space="preserve"> </w:t>
      </w:r>
      <w:proofErr w:type="spellStart"/>
      <w:r w:rsidRPr="008B29F5">
        <w:rPr>
          <w:rFonts w:ascii="Arial" w:hAnsi="Arial" w:cs="Arial"/>
          <w:i/>
          <w:iCs/>
          <w:color w:val="000000"/>
          <w:sz w:val="22"/>
          <w:szCs w:val="22"/>
        </w:rPr>
        <w:t>ei</w:t>
      </w:r>
      <w:proofErr w:type="spellEnd"/>
      <w:r w:rsidRPr="008B29F5">
        <w:rPr>
          <w:rFonts w:ascii="Arial" w:hAnsi="Arial" w:cs="Arial"/>
          <w:i/>
          <w:iCs/>
          <w:color w:val="000000"/>
          <w:sz w:val="22"/>
          <w:szCs w:val="22"/>
        </w:rPr>
        <w:t xml:space="preserve"> </w:t>
      </w:r>
      <w:proofErr w:type="spellStart"/>
      <w:r w:rsidRPr="008B29F5">
        <w:rPr>
          <w:rFonts w:ascii="Arial" w:hAnsi="Arial" w:cs="Arial"/>
          <w:i/>
          <w:iCs/>
          <w:color w:val="000000"/>
          <w:sz w:val="22"/>
          <w:szCs w:val="22"/>
        </w:rPr>
        <w:t>hun</w:t>
      </w:r>
      <w:proofErr w:type="spellEnd"/>
      <w:r w:rsidRPr="008B29F5">
        <w:rPr>
          <w:rFonts w:ascii="Arial" w:hAnsi="Arial" w:cs="Arial"/>
          <w:i/>
          <w:iCs/>
          <w:color w:val="000000"/>
          <w:sz w:val="22"/>
          <w:szCs w:val="22"/>
        </w:rPr>
        <w:t xml:space="preserve"> </w:t>
      </w:r>
      <w:proofErr w:type="spellStart"/>
      <w:r w:rsidRPr="008B29F5">
        <w:rPr>
          <w:rFonts w:ascii="Arial" w:hAnsi="Arial" w:cs="Arial"/>
          <w:i/>
          <w:iCs/>
          <w:color w:val="000000"/>
          <w:sz w:val="22"/>
          <w:szCs w:val="22"/>
        </w:rPr>
        <w:t>Adnoddau</w:t>
      </w:r>
      <w:proofErr w:type="spellEnd"/>
      <w:r w:rsidRPr="008B29F5">
        <w:rPr>
          <w:rFonts w:ascii="Arial" w:hAnsi="Arial" w:cs="Arial"/>
          <w:i/>
          <w:iCs/>
          <w:color w:val="000000"/>
          <w:sz w:val="22"/>
          <w:szCs w:val="22"/>
        </w:rPr>
        <w:t xml:space="preserve"> 1-7</w:t>
      </w:r>
      <w:r w:rsidRPr="008B29F5">
        <w:rPr>
          <w:rFonts w:ascii="Arial" w:hAnsi="Arial" w:cs="Arial"/>
          <w:color w:val="000000"/>
          <w:sz w:val="22"/>
          <w:szCs w:val="22"/>
        </w:rPr>
        <w:t>. [</w:t>
      </w:r>
      <w:proofErr w:type="spellStart"/>
      <w:r w:rsidRPr="008B29F5">
        <w:rPr>
          <w:rFonts w:ascii="Arial" w:hAnsi="Arial" w:cs="Arial"/>
          <w:color w:val="000000"/>
          <w:sz w:val="22"/>
          <w:szCs w:val="22"/>
        </w:rPr>
        <w:t>ar-lein</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Ar</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gael</w:t>
      </w:r>
      <w:proofErr w:type="spellEnd"/>
      <w:r w:rsidRPr="008B29F5">
        <w:rPr>
          <w:rFonts w:ascii="Arial" w:hAnsi="Arial" w:cs="Arial"/>
          <w:color w:val="000000"/>
          <w:sz w:val="22"/>
          <w:szCs w:val="22"/>
        </w:rPr>
        <w:t xml:space="preserve"> at:</w:t>
      </w:r>
      <w:r w:rsidRPr="008B29F5">
        <w:rPr>
          <w:rFonts w:ascii="Arial" w:hAnsi="Arial" w:cs="Arial"/>
          <w:color w:val="000000"/>
          <w:sz w:val="22"/>
          <w:szCs w:val="22"/>
        </w:rPr>
        <w:t xml:space="preserve"> </w:t>
      </w:r>
      <w:hyperlink r:id="rId27" w:history="1">
        <w:r w:rsidRPr="008B29F5">
          <w:rPr>
            <w:rStyle w:val="Hyperlink"/>
            <w:rFonts w:ascii="Arial" w:hAnsi="Arial" w:cs="Arial"/>
            <w:sz w:val="22"/>
            <w:szCs w:val="22"/>
          </w:rPr>
          <w:t>https</w:t>
        </w:r>
        <w:r w:rsidRPr="008B29F5">
          <w:rPr>
            <w:rStyle w:val="Hyperlink"/>
            <w:rFonts w:ascii="Arial" w:hAnsi="Arial" w:cs="Arial"/>
            <w:sz w:val="22"/>
            <w:szCs w:val="22"/>
          </w:rPr>
          <w:t>:</w:t>
        </w:r>
        <w:r w:rsidRPr="008B29F5">
          <w:rPr>
            <w:rStyle w:val="Hyperlink"/>
            <w:rFonts w:ascii="Arial" w:hAnsi="Arial" w:cs="Arial"/>
            <w:sz w:val="22"/>
            <w:szCs w:val="22"/>
          </w:rPr>
          <w:t>//www.llyw.cymru/sites/default/files/publications/2018-12/thema-1-arweinyddiaeth-ar-gyfer-system-sy-n-gwella-ei-hun-adnoddau-1-7.pdf</w:t>
        </w:r>
      </w:hyperlink>
      <w:r w:rsidRPr="008B29F5">
        <w:rPr>
          <w:rFonts w:ascii="Arial" w:hAnsi="Arial" w:cs="Arial"/>
          <w:color w:val="000000"/>
          <w:sz w:val="22"/>
          <w:szCs w:val="22"/>
        </w:rPr>
        <w:t xml:space="preserve"> [04/03/2024]. </w:t>
      </w:r>
    </w:p>
    <w:p w14:paraId="419412E4" w14:textId="77777777" w:rsidR="0009337F" w:rsidRPr="008B29F5" w:rsidRDefault="0009337F" w:rsidP="008B29F5">
      <w:pPr>
        <w:pStyle w:val="NormalWeb"/>
        <w:spacing w:line="360" w:lineRule="auto"/>
        <w:rPr>
          <w:rFonts w:ascii="Arial" w:hAnsi="Arial" w:cs="Arial"/>
          <w:sz w:val="22"/>
          <w:szCs w:val="22"/>
        </w:rPr>
      </w:pPr>
      <w:proofErr w:type="spellStart"/>
      <w:r w:rsidRPr="008B29F5">
        <w:rPr>
          <w:rFonts w:ascii="Arial" w:hAnsi="Arial" w:cs="Arial"/>
          <w:color w:val="000000"/>
          <w:sz w:val="22"/>
          <w:szCs w:val="22"/>
        </w:rPr>
        <w:t>Llywodraeth</w:t>
      </w:r>
      <w:proofErr w:type="spellEnd"/>
      <w:r w:rsidRPr="008B29F5">
        <w:rPr>
          <w:rFonts w:ascii="Arial" w:hAnsi="Arial" w:cs="Arial"/>
          <w:color w:val="000000"/>
          <w:sz w:val="22"/>
          <w:szCs w:val="22"/>
        </w:rPr>
        <w:t xml:space="preserve"> Cymru (2023). </w:t>
      </w:r>
      <w:r w:rsidRPr="008B29F5">
        <w:rPr>
          <w:rFonts w:ascii="Arial" w:hAnsi="Arial" w:cs="Arial"/>
          <w:i/>
          <w:iCs/>
          <w:sz w:val="22"/>
          <w:szCs w:val="22"/>
        </w:rPr>
        <w:t xml:space="preserve">Understanding the impact of the pandemic on literacy provision in schools in Wales. </w:t>
      </w:r>
      <w:r w:rsidRPr="008B29F5">
        <w:rPr>
          <w:rFonts w:ascii="Arial" w:hAnsi="Arial" w:cs="Arial"/>
          <w:sz w:val="22"/>
          <w:szCs w:val="22"/>
        </w:rPr>
        <w:t>[</w:t>
      </w:r>
      <w:proofErr w:type="spellStart"/>
      <w:r w:rsidRPr="008B29F5">
        <w:rPr>
          <w:rFonts w:ascii="Arial" w:hAnsi="Arial" w:cs="Arial"/>
          <w:sz w:val="22"/>
          <w:szCs w:val="22"/>
        </w:rPr>
        <w:t>ar-lein</w:t>
      </w:r>
      <w:proofErr w:type="spellEnd"/>
      <w:r w:rsidRPr="008B29F5">
        <w:rPr>
          <w:rFonts w:ascii="Arial" w:hAnsi="Arial" w:cs="Arial"/>
          <w:sz w:val="22"/>
          <w:szCs w:val="22"/>
        </w:rPr>
        <w:t xml:space="preserve">] </w:t>
      </w:r>
      <w:proofErr w:type="spellStart"/>
      <w:r w:rsidRPr="008B29F5">
        <w:rPr>
          <w:rFonts w:ascii="Arial" w:hAnsi="Arial" w:cs="Arial"/>
          <w:sz w:val="22"/>
          <w:szCs w:val="22"/>
        </w:rPr>
        <w:t>Ar</w:t>
      </w:r>
      <w:proofErr w:type="spellEnd"/>
      <w:r w:rsidRPr="008B29F5">
        <w:rPr>
          <w:rFonts w:ascii="Arial" w:hAnsi="Arial" w:cs="Arial"/>
          <w:sz w:val="22"/>
          <w:szCs w:val="22"/>
        </w:rPr>
        <w:t xml:space="preserve"> </w:t>
      </w:r>
      <w:proofErr w:type="spellStart"/>
      <w:r w:rsidRPr="008B29F5">
        <w:rPr>
          <w:rFonts w:ascii="Arial" w:hAnsi="Arial" w:cs="Arial"/>
          <w:sz w:val="22"/>
          <w:szCs w:val="22"/>
        </w:rPr>
        <w:t>gael</w:t>
      </w:r>
      <w:proofErr w:type="spellEnd"/>
      <w:r w:rsidRPr="008B29F5">
        <w:rPr>
          <w:rFonts w:ascii="Arial" w:hAnsi="Arial" w:cs="Arial"/>
          <w:sz w:val="22"/>
          <w:szCs w:val="22"/>
        </w:rPr>
        <w:t xml:space="preserve"> at: </w:t>
      </w:r>
      <w:hyperlink r:id="rId28" w:history="1">
        <w:r w:rsidRPr="008B29F5">
          <w:rPr>
            <w:rStyle w:val="Hyperlink"/>
            <w:rFonts w:ascii="Arial" w:hAnsi="Arial" w:cs="Arial"/>
            <w:sz w:val="22"/>
            <w:szCs w:val="22"/>
          </w:rPr>
          <w:t>https://hwb.gov.wales/api/storage/ed72ec15-ef64-4a70-a7a9-e69809346451/understanding-the-impact-of-the-pandemic-on-literacy-provision-in-schools-in-wales.pdf</w:t>
        </w:r>
      </w:hyperlink>
      <w:r w:rsidRPr="008B29F5">
        <w:rPr>
          <w:rFonts w:ascii="Arial" w:hAnsi="Arial" w:cs="Arial"/>
          <w:color w:val="000000"/>
          <w:sz w:val="22"/>
          <w:szCs w:val="22"/>
        </w:rPr>
        <w:t xml:space="preserve"> [04/03/2024].</w:t>
      </w:r>
    </w:p>
    <w:p w14:paraId="68A57F01"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OECD (2016).</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 xml:space="preserve">The Welsh Education Reform Journey a Rapid Policy Assessment </w:t>
      </w:r>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ar-lein</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Ar</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gael</w:t>
      </w:r>
      <w:proofErr w:type="spellEnd"/>
      <w:r w:rsidRPr="008B29F5">
        <w:rPr>
          <w:rFonts w:ascii="Arial" w:hAnsi="Arial" w:cs="Arial"/>
          <w:color w:val="000000"/>
          <w:sz w:val="22"/>
          <w:szCs w:val="22"/>
        </w:rPr>
        <w:t xml:space="preserve"> at: </w:t>
      </w:r>
      <w:hyperlink r:id="rId29" w:history="1">
        <w:r w:rsidRPr="008B29F5">
          <w:rPr>
            <w:rStyle w:val="Hyperlink"/>
            <w:rFonts w:ascii="Arial" w:hAnsi="Arial" w:cs="Arial"/>
            <w:sz w:val="22"/>
            <w:szCs w:val="22"/>
          </w:rPr>
          <w:t>https://www.oecd.org/education/The-Welsh-Education-Reform-Journey.pdf</w:t>
        </w:r>
      </w:hyperlink>
      <w:r w:rsidRPr="008B29F5">
        <w:rPr>
          <w:rFonts w:ascii="Arial" w:hAnsi="Arial" w:cs="Arial"/>
          <w:color w:val="000000"/>
          <w:sz w:val="22"/>
          <w:szCs w:val="22"/>
        </w:rPr>
        <w:t xml:space="preserve"> [04/03/2024]. </w:t>
      </w:r>
    </w:p>
    <w:p w14:paraId="300642D3"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Rowlands, M. (2021).</w:t>
      </w:r>
      <w:r w:rsidRPr="008B29F5">
        <w:rPr>
          <w:rStyle w:val="apple-converted-space"/>
          <w:rFonts w:ascii="Arial" w:hAnsi="Arial" w:cs="Arial"/>
          <w:color w:val="000000"/>
          <w:sz w:val="22"/>
          <w:szCs w:val="22"/>
        </w:rPr>
        <w:t> </w:t>
      </w:r>
      <w:proofErr w:type="spellStart"/>
      <w:r w:rsidRPr="008B29F5">
        <w:rPr>
          <w:rFonts w:ascii="Arial" w:hAnsi="Arial" w:cs="Arial"/>
          <w:i/>
          <w:iCs/>
          <w:color w:val="000000"/>
          <w:sz w:val="22"/>
          <w:szCs w:val="22"/>
        </w:rPr>
        <w:t>Ymateb</w:t>
      </w:r>
      <w:proofErr w:type="spellEnd"/>
      <w:r w:rsidRPr="008B29F5">
        <w:rPr>
          <w:rFonts w:ascii="Arial" w:hAnsi="Arial" w:cs="Arial"/>
          <w:i/>
          <w:iCs/>
          <w:color w:val="000000"/>
          <w:sz w:val="22"/>
          <w:szCs w:val="22"/>
        </w:rPr>
        <w:t xml:space="preserve"> </w:t>
      </w:r>
      <w:proofErr w:type="spellStart"/>
      <w:r w:rsidRPr="008B29F5">
        <w:rPr>
          <w:rFonts w:ascii="Arial" w:hAnsi="Arial" w:cs="Arial"/>
          <w:i/>
          <w:iCs/>
          <w:color w:val="000000"/>
          <w:sz w:val="22"/>
          <w:szCs w:val="22"/>
        </w:rPr>
        <w:t>i</w:t>
      </w:r>
      <w:proofErr w:type="spellEnd"/>
      <w:r w:rsidRPr="008B29F5">
        <w:rPr>
          <w:rFonts w:ascii="Arial" w:hAnsi="Arial" w:cs="Arial"/>
          <w:i/>
          <w:iCs/>
          <w:color w:val="000000"/>
          <w:sz w:val="22"/>
          <w:szCs w:val="22"/>
        </w:rPr>
        <w:t xml:space="preserve"> </w:t>
      </w:r>
      <w:proofErr w:type="spellStart"/>
      <w:r w:rsidRPr="008B29F5">
        <w:rPr>
          <w:rFonts w:ascii="Arial" w:hAnsi="Arial" w:cs="Arial"/>
          <w:i/>
          <w:iCs/>
          <w:color w:val="000000"/>
          <w:sz w:val="22"/>
          <w:szCs w:val="22"/>
        </w:rPr>
        <w:t>Ymgynghoriad</w:t>
      </w:r>
      <w:proofErr w:type="spellEnd"/>
      <w:r w:rsidRPr="008B29F5">
        <w:rPr>
          <w:rFonts w:ascii="Arial" w:hAnsi="Arial" w:cs="Arial"/>
          <w:i/>
          <w:iCs/>
          <w:color w:val="000000"/>
          <w:sz w:val="22"/>
          <w:szCs w:val="22"/>
        </w:rPr>
        <w:t xml:space="preserve"> / Consultation Response Background Information about Estyn</w:t>
      </w:r>
      <w:r w:rsidRPr="008B29F5">
        <w:rPr>
          <w:rFonts w:ascii="Arial" w:hAnsi="Arial" w:cs="Arial"/>
          <w:color w:val="000000"/>
          <w:sz w:val="22"/>
          <w:szCs w:val="22"/>
        </w:rPr>
        <w:t>. [</w:t>
      </w:r>
      <w:proofErr w:type="spellStart"/>
      <w:r w:rsidRPr="008B29F5">
        <w:rPr>
          <w:rFonts w:ascii="Arial" w:hAnsi="Arial" w:cs="Arial"/>
          <w:color w:val="000000"/>
          <w:sz w:val="22"/>
          <w:szCs w:val="22"/>
        </w:rPr>
        <w:t>ar-lein</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Ar</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gael</w:t>
      </w:r>
      <w:proofErr w:type="spellEnd"/>
      <w:r w:rsidRPr="008B29F5">
        <w:rPr>
          <w:rFonts w:ascii="Arial" w:hAnsi="Arial" w:cs="Arial"/>
          <w:color w:val="000000"/>
          <w:sz w:val="22"/>
          <w:szCs w:val="22"/>
        </w:rPr>
        <w:t xml:space="preserve"> at: </w:t>
      </w:r>
      <w:hyperlink r:id="rId30" w:history="1">
        <w:r w:rsidRPr="008B29F5">
          <w:rPr>
            <w:rStyle w:val="Hyperlink"/>
            <w:rFonts w:ascii="Arial" w:hAnsi="Arial" w:cs="Arial"/>
            <w:sz w:val="22"/>
            <w:szCs w:val="22"/>
          </w:rPr>
          <w:t>https://www.estyn.gov.wales/system/files/2021-12/School%20improvement%20guidance.pdf</w:t>
        </w:r>
      </w:hyperlink>
      <w:r w:rsidRPr="008B29F5">
        <w:rPr>
          <w:rFonts w:ascii="Arial" w:hAnsi="Arial" w:cs="Arial"/>
          <w:color w:val="000000"/>
          <w:sz w:val="22"/>
          <w:szCs w:val="22"/>
        </w:rPr>
        <w:t xml:space="preserve"> [04/03/2024]. </w:t>
      </w:r>
    </w:p>
    <w:p w14:paraId="7B3E5CFC"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Senedd Cymru (2021).</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How did Wales perform in PISA 2018?</w:t>
      </w:r>
      <w:r w:rsidRPr="008B29F5">
        <w:rPr>
          <w:rStyle w:val="apple-converted-space"/>
          <w:rFonts w:ascii="Arial" w:hAnsi="Arial" w:cs="Arial"/>
          <w:color w:val="000000"/>
          <w:sz w:val="22"/>
          <w:szCs w:val="22"/>
        </w:rPr>
        <w:t> </w:t>
      </w:r>
      <w:r w:rsidRPr="008B29F5">
        <w:rPr>
          <w:rFonts w:ascii="Arial" w:hAnsi="Arial" w:cs="Arial"/>
          <w:color w:val="000000"/>
          <w:sz w:val="22"/>
          <w:szCs w:val="22"/>
        </w:rPr>
        <w:t>[</w:t>
      </w:r>
      <w:proofErr w:type="spellStart"/>
      <w:r w:rsidRPr="008B29F5">
        <w:rPr>
          <w:rFonts w:ascii="Arial" w:hAnsi="Arial" w:cs="Arial"/>
          <w:color w:val="000000"/>
          <w:sz w:val="22"/>
          <w:szCs w:val="22"/>
        </w:rPr>
        <w:t>ar-lein</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Ar</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gael</w:t>
      </w:r>
      <w:proofErr w:type="spellEnd"/>
      <w:r w:rsidRPr="008B29F5">
        <w:rPr>
          <w:rFonts w:ascii="Arial" w:hAnsi="Arial" w:cs="Arial"/>
          <w:color w:val="000000"/>
          <w:sz w:val="22"/>
          <w:szCs w:val="22"/>
        </w:rPr>
        <w:t xml:space="preserve"> at: </w:t>
      </w:r>
      <w:hyperlink r:id="rId31" w:history="1">
        <w:r w:rsidRPr="008B29F5">
          <w:rPr>
            <w:rStyle w:val="Hyperlink"/>
            <w:rFonts w:ascii="Arial" w:hAnsi="Arial" w:cs="Arial"/>
            <w:sz w:val="22"/>
            <w:szCs w:val="22"/>
          </w:rPr>
          <w:t>https://research.senedd.wales/research-articles/how-did-wales-perform-in-pisa-2018/</w:t>
        </w:r>
      </w:hyperlink>
      <w:r w:rsidRPr="008B29F5">
        <w:rPr>
          <w:rFonts w:ascii="Arial" w:hAnsi="Arial" w:cs="Arial"/>
          <w:color w:val="000000"/>
          <w:sz w:val="22"/>
          <w:szCs w:val="22"/>
        </w:rPr>
        <w:t xml:space="preserve"> [04/03/2024].</w:t>
      </w:r>
    </w:p>
    <w:p w14:paraId="22822290"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proofErr w:type="spellStart"/>
      <w:r w:rsidRPr="008B29F5">
        <w:rPr>
          <w:rFonts w:ascii="Arial" w:hAnsi="Arial" w:cs="Arial"/>
          <w:color w:val="000000"/>
          <w:sz w:val="22"/>
          <w:szCs w:val="22"/>
        </w:rPr>
        <w:t>Slavin</w:t>
      </w:r>
      <w:proofErr w:type="spellEnd"/>
      <w:r w:rsidRPr="008B29F5">
        <w:rPr>
          <w:rFonts w:ascii="Arial" w:hAnsi="Arial" w:cs="Arial"/>
          <w:color w:val="000000"/>
          <w:sz w:val="22"/>
          <w:szCs w:val="22"/>
        </w:rPr>
        <w:t>, R.E. (2002). Evidence-Based Education Policies: Transforming Educational Practice and Research. [</w:t>
      </w:r>
      <w:proofErr w:type="spellStart"/>
      <w:r w:rsidRPr="008B29F5">
        <w:rPr>
          <w:rFonts w:ascii="Arial" w:hAnsi="Arial" w:cs="Arial"/>
          <w:color w:val="000000"/>
          <w:sz w:val="22"/>
          <w:szCs w:val="22"/>
        </w:rPr>
        <w:t>ar-lein</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Ar</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gael</w:t>
      </w:r>
      <w:proofErr w:type="spellEnd"/>
      <w:r w:rsidRPr="008B29F5">
        <w:rPr>
          <w:rFonts w:ascii="Arial" w:hAnsi="Arial" w:cs="Arial"/>
          <w:color w:val="000000"/>
          <w:sz w:val="22"/>
          <w:szCs w:val="22"/>
        </w:rPr>
        <w:t xml:space="preserve"> at: </w:t>
      </w:r>
      <w:hyperlink r:id="rId32" w:history="1">
        <w:r w:rsidRPr="008B29F5">
          <w:rPr>
            <w:rStyle w:val="Hyperlink"/>
            <w:rFonts w:ascii="Arial" w:hAnsi="Arial" w:cs="Arial"/>
            <w:sz w:val="22"/>
            <w:szCs w:val="22"/>
          </w:rPr>
          <w:t>https://www.jstor.org/stable/3594400</w:t>
        </w:r>
      </w:hyperlink>
      <w:r w:rsidRPr="008B29F5">
        <w:rPr>
          <w:rFonts w:ascii="Arial" w:hAnsi="Arial" w:cs="Arial"/>
          <w:color w:val="000000"/>
          <w:sz w:val="22"/>
          <w:szCs w:val="22"/>
        </w:rPr>
        <w:t xml:space="preserve"> [04/03/2024] tt.15–21. </w:t>
      </w:r>
    </w:p>
    <w:p w14:paraId="7574C141"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lang w:val="cy-GB"/>
        </w:rPr>
      </w:pPr>
      <w:r w:rsidRPr="008B29F5">
        <w:rPr>
          <w:rFonts w:ascii="Arial" w:hAnsi="Arial" w:cs="Arial"/>
          <w:color w:val="000000"/>
          <w:sz w:val="22"/>
          <w:szCs w:val="22"/>
          <w:lang w:val="cy-GB"/>
        </w:rPr>
        <w:t xml:space="preserve">Vygotsky, L. S. &amp; Cole, M., 1978. Mind in society: the development of higher psychological process. Harvard University Press. </w:t>
      </w:r>
    </w:p>
    <w:p w14:paraId="1B26DDBE"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Welsh Government (2014).</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School Development Plans Guidance</w:t>
      </w:r>
      <w:r w:rsidRPr="008B29F5">
        <w:rPr>
          <w:rFonts w:ascii="Arial" w:hAnsi="Arial" w:cs="Arial"/>
          <w:color w:val="000000"/>
          <w:sz w:val="22"/>
          <w:szCs w:val="22"/>
        </w:rPr>
        <w:t>. [</w:t>
      </w:r>
      <w:proofErr w:type="spellStart"/>
      <w:r w:rsidRPr="008B29F5">
        <w:rPr>
          <w:rFonts w:ascii="Arial" w:hAnsi="Arial" w:cs="Arial"/>
          <w:color w:val="000000"/>
          <w:sz w:val="22"/>
          <w:szCs w:val="22"/>
        </w:rPr>
        <w:t>ar-lein</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Ar</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gael</w:t>
      </w:r>
      <w:proofErr w:type="spellEnd"/>
      <w:r w:rsidRPr="008B29F5">
        <w:rPr>
          <w:rFonts w:ascii="Arial" w:hAnsi="Arial" w:cs="Arial"/>
          <w:color w:val="000000"/>
          <w:sz w:val="22"/>
          <w:szCs w:val="22"/>
        </w:rPr>
        <w:t xml:space="preserve"> at: </w:t>
      </w:r>
      <w:hyperlink r:id="rId33" w:history="1">
        <w:r w:rsidRPr="008B29F5">
          <w:rPr>
            <w:rStyle w:val="Hyperlink"/>
            <w:rFonts w:ascii="Arial" w:hAnsi="Arial" w:cs="Arial"/>
            <w:sz w:val="22"/>
            <w:szCs w:val="22"/>
          </w:rPr>
          <w:t>https://www.gov.wales/site</w:t>
        </w:r>
        <w:r w:rsidRPr="008B29F5">
          <w:rPr>
            <w:rStyle w:val="Hyperlink"/>
            <w:rFonts w:ascii="Arial" w:hAnsi="Arial" w:cs="Arial"/>
            <w:sz w:val="22"/>
            <w:szCs w:val="22"/>
          </w:rPr>
          <w:t>s</w:t>
        </w:r>
        <w:r w:rsidRPr="008B29F5">
          <w:rPr>
            <w:rStyle w:val="Hyperlink"/>
            <w:rFonts w:ascii="Arial" w:hAnsi="Arial" w:cs="Arial"/>
            <w:sz w:val="22"/>
            <w:szCs w:val="22"/>
          </w:rPr>
          <w:t>/default/files/publications/2018-03/school-development-plans.pdf</w:t>
        </w:r>
      </w:hyperlink>
      <w:r w:rsidRPr="008B29F5">
        <w:rPr>
          <w:rFonts w:ascii="Arial" w:hAnsi="Arial" w:cs="Arial"/>
          <w:color w:val="000000"/>
          <w:sz w:val="22"/>
          <w:szCs w:val="22"/>
        </w:rPr>
        <w:t xml:space="preserve"> [04/03/2024].</w:t>
      </w:r>
    </w:p>
    <w:p w14:paraId="3D1570B4"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Yan, S. (2023).</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World Journal of Educational Research (Research on the Formulation and Implementation of Development Plans for Primary and Secondary Schools)</w:t>
      </w:r>
      <w:r w:rsidRPr="008B29F5">
        <w:rPr>
          <w:rFonts w:ascii="Arial" w:hAnsi="Arial" w:cs="Arial"/>
          <w:color w:val="000000"/>
          <w:sz w:val="22"/>
          <w:szCs w:val="22"/>
        </w:rPr>
        <w:t>. [</w:t>
      </w:r>
      <w:proofErr w:type="spellStart"/>
      <w:r w:rsidRPr="008B29F5">
        <w:rPr>
          <w:rFonts w:ascii="Arial" w:hAnsi="Arial" w:cs="Arial"/>
          <w:color w:val="000000"/>
          <w:sz w:val="22"/>
          <w:szCs w:val="22"/>
        </w:rPr>
        <w:t>ar-lein</w:t>
      </w:r>
      <w:proofErr w:type="spellEnd"/>
      <w:r w:rsidRPr="008B29F5">
        <w:rPr>
          <w:rFonts w:ascii="Arial" w:hAnsi="Arial" w:cs="Arial"/>
          <w:color w:val="000000"/>
          <w:sz w:val="22"/>
          <w:szCs w:val="22"/>
        </w:rPr>
        <w:t xml:space="preserve">] www.scholink.org. </w:t>
      </w:r>
      <w:proofErr w:type="spellStart"/>
      <w:r w:rsidRPr="008B29F5">
        <w:rPr>
          <w:rFonts w:ascii="Arial" w:hAnsi="Arial" w:cs="Arial"/>
          <w:color w:val="000000"/>
          <w:sz w:val="22"/>
          <w:szCs w:val="22"/>
        </w:rPr>
        <w:t>Ar</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gael</w:t>
      </w:r>
      <w:proofErr w:type="spellEnd"/>
      <w:r w:rsidRPr="008B29F5">
        <w:rPr>
          <w:rFonts w:ascii="Arial" w:hAnsi="Arial" w:cs="Arial"/>
          <w:color w:val="000000"/>
          <w:sz w:val="22"/>
          <w:szCs w:val="22"/>
        </w:rPr>
        <w:t xml:space="preserve"> at: </w:t>
      </w:r>
      <w:hyperlink r:id="rId34" w:history="1">
        <w:r w:rsidRPr="008B29F5">
          <w:rPr>
            <w:rStyle w:val="Hyperlink"/>
            <w:rFonts w:ascii="Arial" w:hAnsi="Arial" w:cs="Arial"/>
            <w:sz w:val="22"/>
            <w:szCs w:val="22"/>
          </w:rPr>
          <w:t>http://www.scholink.org/ojs/index.php/wjer</w:t>
        </w:r>
      </w:hyperlink>
      <w:r w:rsidRPr="008B29F5">
        <w:rPr>
          <w:rFonts w:ascii="Arial" w:hAnsi="Arial" w:cs="Arial"/>
          <w:color w:val="000000"/>
          <w:sz w:val="22"/>
          <w:szCs w:val="22"/>
        </w:rPr>
        <w:t xml:space="preserve"> [04/03/2024].</w:t>
      </w:r>
    </w:p>
    <w:p w14:paraId="7A918972" w14:textId="77777777" w:rsidR="0009337F" w:rsidRPr="008B29F5" w:rsidRDefault="0009337F" w:rsidP="008B29F5">
      <w:pPr>
        <w:pStyle w:val="NormalWeb"/>
        <w:spacing w:line="360" w:lineRule="auto"/>
        <w:rPr>
          <w:rFonts w:ascii="Arial" w:hAnsi="Arial" w:cs="Arial"/>
          <w:color w:val="000000"/>
          <w:sz w:val="22"/>
          <w:szCs w:val="22"/>
        </w:rPr>
      </w:pPr>
      <w:r w:rsidRPr="008B29F5">
        <w:rPr>
          <w:rFonts w:ascii="Arial" w:hAnsi="Arial" w:cs="Arial"/>
          <w:color w:val="000000"/>
          <w:sz w:val="22"/>
          <w:szCs w:val="22"/>
        </w:rPr>
        <w:lastRenderedPageBreak/>
        <w:t xml:space="preserve">Ysgol X (2023) </w:t>
      </w:r>
      <w:proofErr w:type="spellStart"/>
      <w:r w:rsidRPr="008B29F5">
        <w:rPr>
          <w:rFonts w:ascii="Arial" w:hAnsi="Arial" w:cs="Arial"/>
          <w:color w:val="000000"/>
          <w:sz w:val="22"/>
          <w:szCs w:val="22"/>
        </w:rPr>
        <w:t>Cynllun</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Datblygu</w:t>
      </w:r>
      <w:proofErr w:type="spellEnd"/>
      <w:r w:rsidRPr="008B29F5">
        <w:rPr>
          <w:rFonts w:ascii="Arial" w:hAnsi="Arial" w:cs="Arial"/>
          <w:color w:val="000000"/>
          <w:sz w:val="22"/>
          <w:szCs w:val="22"/>
        </w:rPr>
        <w:t xml:space="preserve"> Ysgol 2024-2025. </w:t>
      </w:r>
      <w:proofErr w:type="spellStart"/>
      <w:r w:rsidRPr="008B29F5">
        <w:rPr>
          <w:rFonts w:ascii="Arial" w:hAnsi="Arial" w:cs="Arial"/>
          <w:color w:val="000000"/>
          <w:sz w:val="22"/>
          <w:szCs w:val="22"/>
        </w:rPr>
        <w:t>Adroddiad</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mewnol</w:t>
      </w:r>
      <w:proofErr w:type="spellEnd"/>
      <w:r w:rsidRPr="008B29F5">
        <w:rPr>
          <w:rFonts w:ascii="Arial" w:hAnsi="Arial" w:cs="Arial"/>
          <w:color w:val="000000"/>
          <w:sz w:val="22"/>
          <w:szCs w:val="22"/>
        </w:rPr>
        <w:t xml:space="preserve"> Ysgol X. </w:t>
      </w:r>
      <w:proofErr w:type="spellStart"/>
      <w:r w:rsidRPr="008B29F5">
        <w:rPr>
          <w:rFonts w:ascii="Arial" w:hAnsi="Arial" w:cs="Arial"/>
          <w:color w:val="000000"/>
          <w:sz w:val="22"/>
          <w:szCs w:val="22"/>
        </w:rPr>
        <w:t>Heb</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ei</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gyhoeddi</w:t>
      </w:r>
      <w:proofErr w:type="spellEnd"/>
      <w:r w:rsidRPr="008B29F5">
        <w:rPr>
          <w:rFonts w:ascii="Arial" w:hAnsi="Arial" w:cs="Arial"/>
          <w:color w:val="000000"/>
          <w:sz w:val="22"/>
          <w:szCs w:val="22"/>
        </w:rPr>
        <w:t xml:space="preserve">. </w:t>
      </w:r>
    </w:p>
    <w:p w14:paraId="2EC8ED0F" w14:textId="77777777" w:rsidR="0009337F" w:rsidRPr="008B29F5" w:rsidRDefault="0009337F" w:rsidP="008B29F5">
      <w:pPr>
        <w:pStyle w:val="AssignBody"/>
        <w:rPr>
          <w:rFonts w:cs="Arial"/>
        </w:rPr>
      </w:pPr>
    </w:p>
    <w:p w14:paraId="115961C2" w14:textId="49982BF1" w:rsidR="0009337F" w:rsidRPr="008B29F5" w:rsidRDefault="0009337F" w:rsidP="008B29F5">
      <w:pPr>
        <w:pStyle w:val="AssignBody"/>
        <w:rPr>
          <w:rFonts w:cs="Arial"/>
          <w:u w:val="single"/>
        </w:rPr>
      </w:pPr>
      <w:proofErr w:type="spellStart"/>
      <w:r w:rsidRPr="008B29F5">
        <w:rPr>
          <w:rFonts w:cs="Arial"/>
          <w:u w:val="single"/>
        </w:rPr>
        <w:t>Atodiadiadau</w:t>
      </w:r>
      <w:proofErr w:type="spellEnd"/>
      <w:r w:rsidRPr="008B29F5">
        <w:rPr>
          <w:rFonts w:cs="Arial"/>
          <w:u w:val="single"/>
        </w:rPr>
        <w:t xml:space="preserve"> </w:t>
      </w:r>
    </w:p>
    <w:p w14:paraId="13D12960" w14:textId="77777777" w:rsidR="0009337F" w:rsidRPr="008B29F5" w:rsidRDefault="0009337F" w:rsidP="008B29F5">
      <w:pPr>
        <w:pStyle w:val="AssignBody"/>
        <w:rPr>
          <w:rFonts w:cs="Arial"/>
        </w:rPr>
      </w:pPr>
    </w:p>
    <w:p w14:paraId="2D081191" w14:textId="77777777" w:rsidR="0009337F" w:rsidRPr="008B29F5" w:rsidRDefault="0009337F" w:rsidP="008B29F5">
      <w:pPr>
        <w:spacing w:line="360" w:lineRule="auto"/>
        <w:rPr>
          <w:rFonts w:ascii="Arial" w:hAnsi="Arial" w:cs="Arial"/>
        </w:rPr>
      </w:pPr>
      <w:r w:rsidRPr="008B29F5">
        <w:rPr>
          <w:rFonts w:ascii="Arial" w:hAnsi="Arial" w:cs="Arial"/>
          <w:noProof/>
        </w:rPr>
        <w:drawing>
          <wp:anchor distT="0" distB="0" distL="114300" distR="114300" simplePos="0" relativeHeight="251659264" behindDoc="1" locked="0" layoutInCell="1" allowOverlap="1" wp14:anchorId="55DCB151" wp14:editId="0E8B4B9E">
            <wp:simplePos x="0" y="0"/>
            <wp:positionH relativeFrom="column">
              <wp:posOffset>210185</wp:posOffset>
            </wp:positionH>
            <wp:positionV relativeFrom="paragraph">
              <wp:posOffset>806192</wp:posOffset>
            </wp:positionV>
            <wp:extent cx="4607560" cy="4415790"/>
            <wp:effectExtent l="0" t="0" r="2540" b="3810"/>
            <wp:wrapTight wrapText="bothSides">
              <wp:wrapPolygon edited="0">
                <wp:start x="0" y="0"/>
                <wp:lineTo x="0" y="21557"/>
                <wp:lineTo x="21552" y="21557"/>
                <wp:lineTo x="21552" y="0"/>
                <wp:lineTo x="0" y="0"/>
              </wp:wrapPolygon>
            </wp:wrapTight>
            <wp:docPr id="4642208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220808" name="Picture 1" descr="A screenshot of a computer&#10;&#10;Description automatically generated"/>
                    <pic:cNvPicPr/>
                  </pic:nvPicPr>
                  <pic:blipFill rotWithShape="1">
                    <a:blip r:embed="rId35" cstate="print">
                      <a:extLst>
                        <a:ext uri="{28A0092B-C50C-407E-A947-70E740481C1C}">
                          <a14:useLocalDpi xmlns:a14="http://schemas.microsoft.com/office/drawing/2010/main" val="0"/>
                        </a:ext>
                      </a:extLst>
                    </a:blip>
                    <a:srcRect l="29804" t="29459" r="32316" b="12455"/>
                    <a:stretch/>
                  </pic:blipFill>
                  <pic:spPr bwMode="auto">
                    <a:xfrm>
                      <a:off x="0" y="0"/>
                      <a:ext cx="4607560" cy="4415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sidRPr="008B29F5">
        <w:rPr>
          <w:rFonts w:ascii="Arial" w:hAnsi="Arial" w:cs="Arial"/>
        </w:rPr>
        <w:t>Atodiad</w:t>
      </w:r>
      <w:proofErr w:type="spellEnd"/>
      <w:r w:rsidRPr="008B29F5">
        <w:rPr>
          <w:rFonts w:ascii="Arial" w:hAnsi="Arial" w:cs="Arial"/>
        </w:rPr>
        <w:t xml:space="preserve"> 1: </w:t>
      </w:r>
      <w:proofErr w:type="spellStart"/>
      <w:r w:rsidRPr="008B29F5">
        <w:rPr>
          <w:rFonts w:ascii="Arial" w:hAnsi="Arial" w:cs="Arial"/>
        </w:rPr>
        <w:t>Fframiwath</w:t>
      </w:r>
      <w:proofErr w:type="spellEnd"/>
      <w:r w:rsidRPr="008B29F5">
        <w:rPr>
          <w:rFonts w:ascii="Arial" w:hAnsi="Arial" w:cs="Arial"/>
        </w:rPr>
        <w:t xml:space="preserve"> </w:t>
      </w:r>
      <w:proofErr w:type="spellStart"/>
      <w:r w:rsidRPr="008B29F5">
        <w:rPr>
          <w:rFonts w:ascii="Arial" w:hAnsi="Arial" w:cs="Arial"/>
        </w:rPr>
        <w:t>Cynllun</w:t>
      </w:r>
      <w:proofErr w:type="spellEnd"/>
      <w:r w:rsidRPr="008B29F5">
        <w:rPr>
          <w:rFonts w:ascii="Arial" w:hAnsi="Arial" w:cs="Arial"/>
        </w:rPr>
        <w:t xml:space="preserve"> </w:t>
      </w:r>
      <w:proofErr w:type="spellStart"/>
      <w:r w:rsidRPr="008B29F5">
        <w:rPr>
          <w:rFonts w:ascii="Arial" w:hAnsi="Arial" w:cs="Arial"/>
        </w:rPr>
        <w:t>Datblygiad</w:t>
      </w:r>
      <w:proofErr w:type="spellEnd"/>
      <w:r w:rsidRPr="008B29F5">
        <w:rPr>
          <w:rFonts w:ascii="Arial" w:hAnsi="Arial" w:cs="Arial"/>
        </w:rPr>
        <w:t xml:space="preserve"> Ysgol </w:t>
      </w:r>
    </w:p>
    <w:p w14:paraId="2996A318" w14:textId="77777777" w:rsidR="0009337F" w:rsidRPr="008B29F5" w:rsidRDefault="0009337F" w:rsidP="008B29F5">
      <w:pPr>
        <w:spacing w:line="360" w:lineRule="auto"/>
        <w:rPr>
          <w:rFonts w:ascii="Arial" w:hAnsi="Arial" w:cs="Arial"/>
        </w:rPr>
      </w:pPr>
    </w:p>
    <w:p w14:paraId="12FBAB22" w14:textId="77777777" w:rsidR="0009337F" w:rsidRPr="008B29F5" w:rsidRDefault="0009337F" w:rsidP="008B29F5">
      <w:pPr>
        <w:spacing w:line="360" w:lineRule="auto"/>
        <w:rPr>
          <w:rFonts w:ascii="Arial" w:hAnsi="Arial" w:cs="Arial"/>
        </w:rPr>
      </w:pPr>
    </w:p>
    <w:p w14:paraId="5BE101E7" w14:textId="77777777" w:rsidR="0009337F" w:rsidRPr="008B29F5" w:rsidRDefault="0009337F" w:rsidP="008B29F5">
      <w:pPr>
        <w:spacing w:line="360" w:lineRule="auto"/>
        <w:rPr>
          <w:rFonts w:ascii="Arial" w:hAnsi="Arial" w:cs="Arial"/>
        </w:rPr>
      </w:pPr>
    </w:p>
    <w:p w14:paraId="6212F0DA" w14:textId="77777777" w:rsidR="0009337F" w:rsidRPr="008B29F5" w:rsidRDefault="0009337F" w:rsidP="008B29F5">
      <w:pPr>
        <w:spacing w:line="360" w:lineRule="auto"/>
        <w:rPr>
          <w:rFonts w:ascii="Arial" w:hAnsi="Arial" w:cs="Arial"/>
        </w:rPr>
      </w:pPr>
    </w:p>
    <w:p w14:paraId="0BAED7A8" w14:textId="77777777" w:rsidR="0009337F" w:rsidRPr="008B29F5" w:rsidRDefault="0009337F" w:rsidP="008B29F5">
      <w:pPr>
        <w:spacing w:line="360" w:lineRule="auto"/>
        <w:rPr>
          <w:rFonts w:ascii="Arial" w:hAnsi="Arial" w:cs="Arial"/>
        </w:rPr>
      </w:pPr>
    </w:p>
    <w:p w14:paraId="4D93F031" w14:textId="77777777" w:rsidR="0009337F" w:rsidRPr="008B29F5" w:rsidRDefault="0009337F" w:rsidP="008B29F5">
      <w:pPr>
        <w:spacing w:line="360" w:lineRule="auto"/>
        <w:rPr>
          <w:rFonts w:ascii="Arial" w:hAnsi="Arial" w:cs="Arial"/>
        </w:rPr>
      </w:pPr>
    </w:p>
    <w:p w14:paraId="3F726F6D" w14:textId="77777777" w:rsidR="0009337F" w:rsidRPr="008B29F5" w:rsidRDefault="0009337F" w:rsidP="008B29F5">
      <w:pPr>
        <w:spacing w:line="360" w:lineRule="auto"/>
        <w:rPr>
          <w:rFonts w:ascii="Arial" w:hAnsi="Arial" w:cs="Arial"/>
        </w:rPr>
      </w:pPr>
    </w:p>
    <w:p w14:paraId="24298A75" w14:textId="77777777" w:rsidR="0009337F" w:rsidRPr="008B29F5" w:rsidRDefault="0009337F" w:rsidP="008B29F5">
      <w:pPr>
        <w:spacing w:line="360" w:lineRule="auto"/>
        <w:rPr>
          <w:rFonts w:ascii="Arial" w:hAnsi="Arial" w:cs="Arial"/>
        </w:rPr>
      </w:pPr>
    </w:p>
    <w:p w14:paraId="68B16685" w14:textId="77777777" w:rsidR="0009337F" w:rsidRPr="008B29F5" w:rsidRDefault="0009337F" w:rsidP="008B29F5">
      <w:pPr>
        <w:spacing w:line="360" w:lineRule="auto"/>
        <w:rPr>
          <w:rFonts w:ascii="Arial" w:hAnsi="Arial" w:cs="Arial"/>
        </w:rPr>
      </w:pPr>
    </w:p>
    <w:p w14:paraId="78B6E91C" w14:textId="77777777" w:rsidR="0009337F" w:rsidRPr="008B29F5" w:rsidRDefault="0009337F" w:rsidP="008B29F5">
      <w:pPr>
        <w:spacing w:line="360" w:lineRule="auto"/>
        <w:rPr>
          <w:rFonts w:ascii="Arial" w:hAnsi="Arial" w:cs="Arial"/>
        </w:rPr>
      </w:pPr>
    </w:p>
    <w:p w14:paraId="1C19CD7C" w14:textId="77777777" w:rsidR="0009337F" w:rsidRPr="008B29F5" w:rsidRDefault="0009337F" w:rsidP="008B29F5">
      <w:pPr>
        <w:spacing w:line="360" w:lineRule="auto"/>
        <w:rPr>
          <w:rFonts w:ascii="Arial" w:hAnsi="Arial" w:cs="Arial"/>
        </w:rPr>
      </w:pPr>
    </w:p>
    <w:p w14:paraId="24ECE0B2" w14:textId="77777777" w:rsidR="0009337F" w:rsidRPr="008B29F5" w:rsidRDefault="0009337F" w:rsidP="008B29F5">
      <w:pPr>
        <w:spacing w:line="360" w:lineRule="auto"/>
        <w:rPr>
          <w:rFonts w:ascii="Arial" w:hAnsi="Arial" w:cs="Arial"/>
        </w:rPr>
      </w:pPr>
    </w:p>
    <w:p w14:paraId="2E74CD8E" w14:textId="77777777" w:rsidR="0009337F" w:rsidRPr="008B29F5" w:rsidRDefault="0009337F" w:rsidP="008B29F5">
      <w:pPr>
        <w:spacing w:line="360" w:lineRule="auto"/>
        <w:rPr>
          <w:rFonts w:ascii="Arial" w:hAnsi="Arial" w:cs="Arial"/>
        </w:rPr>
      </w:pPr>
    </w:p>
    <w:p w14:paraId="51FE7F9A" w14:textId="77777777" w:rsidR="0009337F" w:rsidRPr="008B29F5" w:rsidRDefault="0009337F" w:rsidP="008B29F5">
      <w:pPr>
        <w:spacing w:line="360" w:lineRule="auto"/>
        <w:rPr>
          <w:rFonts w:ascii="Arial" w:hAnsi="Arial" w:cs="Arial"/>
        </w:rPr>
      </w:pPr>
    </w:p>
    <w:p w14:paraId="2B720792" w14:textId="77777777" w:rsidR="0009337F" w:rsidRPr="008B29F5" w:rsidRDefault="0009337F" w:rsidP="008B29F5">
      <w:pPr>
        <w:spacing w:line="360" w:lineRule="auto"/>
        <w:rPr>
          <w:rFonts w:ascii="Arial" w:hAnsi="Arial" w:cs="Arial"/>
        </w:rPr>
      </w:pPr>
    </w:p>
    <w:p w14:paraId="50993099" w14:textId="77777777" w:rsidR="0009337F" w:rsidRPr="008B29F5" w:rsidRDefault="0009337F" w:rsidP="008B29F5">
      <w:pPr>
        <w:spacing w:line="360" w:lineRule="auto"/>
        <w:rPr>
          <w:rFonts w:ascii="Arial" w:hAnsi="Arial" w:cs="Arial"/>
        </w:rPr>
      </w:pPr>
    </w:p>
    <w:p w14:paraId="1FEA3F24" w14:textId="77777777" w:rsidR="0009337F" w:rsidRPr="008B29F5" w:rsidRDefault="0009337F" w:rsidP="008B29F5">
      <w:pPr>
        <w:spacing w:line="360" w:lineRule="auto"/>
        <w:rPr>
          <w:rFonts w:ascii="Arial" w:hAnsi="Arial" w:cs="Arial"/>
        </w:rPr>
      </w:pPr>
    </w:p>
    <w:p w14:paraId="78850E95" w14:textId="77777777" w:rsidR="0009337F" w:rsidRPr="008B29F5" w:rsidRDefault="0009337F" w:rsidP="008B29F5">
      <w:pPr>
        <w:spacing w:line="360" w:lineRule="auto"/>
        <w:rPr>
          <w:rFonts w:ascii="Arial" w:hAnsi="Arial" w:cs="Arial"/>
        </w:rPr>
      </w:pPr>
    </w:p>
    <w:p w14:paraId="10B9D837" w14:textId="77777777" w:rsidR="0009337F" w:rsidRPr="008B29F5" w:rsidRDefault="0009337F" w:rsidP="008B29F5">
      <w:pPr>
        <w:spacing w:line="360" w:lineRule="auto"/>
        <w:rPr>
          <w:rFonts w:ascii="Arial" w:hAnsi="Arial" w:cs="Arial"/>
        </w:rPr>
      </w:pPr>
    </w:p>
    <w:p w14:paraId="07224977" w14:textId="484014DE" w:rsidR="0009337F" w:rsidRDefault="0009337F" w:rsidP="008B29F5">
      <w:pPr>
        <w:spacing w:line="360" w:lineRule="auto"/>
        <w:rPr>
          <w:rFonts w:ascii="Arial" w:hAnsi="Arial" w:cs="Arial"/>
        </w:rPr>
      </w:pPr>
      <w:r w:rsidRPr="008B29F5">
        <w:rPr>
          <w:rFonts w:ascii="Arial" w:hAnsi="Arial" w:cs="Arial"/>
          <w:color w:val="000000"/>
        </w:rPr>
        <w:t>Welsh Government (2014).</w:t>
      </w:r>
      <w:r w:rsidRPr="008B29F5">
        <w:rPr>
          <w:rStyle w:val="apple-converted-space"/>
          <w:rFonts w:ascii="Arial" w:hAnsi="Arial" w:cs="Arial"/>
          <w:color w:val="000000"/>
        </w:rPr>
        <w:t> </w:t>
      </w:r>
      <w:r w:rsidRPr="008B29F5">
        <w:rPr>
          <w:rFonts w:ascii="Arial" w:hAnsi="Arial" w:cs="Arial"/>
          <w:i/>
          <w:iCs/>
          <w:color w:val="000000"/>
        </w:rPr>
        <w:t>School Development Plans Guidance</w:t>
      </w:r>
      <w:r w:rsidRPr="008B29F5">
        <w:rPr>
          <w:rFonts w:ascii="Arial" w:hAnsi="Arial" w:cs="Arial"/>
          <w:color w:val="000000"/>
        </w:rPr>
        <w:t>. [</w:t>
      </w:r>
      <w:proofErr w:type="spellStart"/>
      <w:r w:rsidRPr="008B29F5">
        <w:rPr>
          <w:rFonts w:ascii="Arial" w:hAnsi="Arial" w:cs="Arial"/>
          <w:color w:val="000000"/>
        </w:rPr>
        <w:t>ar</w:t>
      </w:r>
      <w:proofErr w:type="spellEnd"/>
      <w:r w:rsidRPr="008B29F5">
        <w:rPr>
          <w:rFonts w:ascii="Arial" w:hAnsi="Arial" w:cs="Arial"/>
          <w:color w:val="000000"/>
        </w:rPr>
        <w:t>-</w:t>
      </w:r>
      <w:proofErr w:type="spellStart"/>
      <w:r w:rsidRPr="008B29F5">
        <w:rPr>
          <w:rFonts w:ascii="Arial" w:hAnsi="Arial" w:cs="Arial"/>
          <w:color w:val="000000"/>
        </w:rPr>
        <w:t>lein] A</w:t>
      </w:r>
      <w:proofErr w:type="spellEnd"/>
      <w:r w:rsidRPr="008B29F5">
        <w:rPr>
          <w:rFonts w:ascii="Arial" w:hAnsi="Arial" w:cs="Arial"/>
          <w:color w:val="000000"/>
        </w:rPr>
        <w:t xml:space="preserve">r </w:t>
      </w:r>
      <w:proofErr w:type="spellStart"/>
      <w:r w:rsidRPr="008B29F5">
        <w:rPr>
          <w:rFonts w:ascii="Arial" w:hAnsi="Arial" w:cs="Arial"/>
          <w:color w:val="000000"/>
        </w:rPr>
        <w:t>gael</w:t>
      </w:r>
      <w:proofErr w:type="spellEnd"/>
      <w:r w:rsidRPr="008B29F5">
        <w:rPr>
          <w:rFonts w:ascii="Arial" w:hAnsi="Arial" w:cs="Arial"/>
          <w:color w:val="000000"/>
        </w:rPr>
        <w:t xml:space="preserve"> at: </w:t>
      </w:r>
      <w:hyperlink r:id="rId36" w:history="1">
        <w:r w:rsidRPr="008B29F5">
          <w:rPr>
            <w:rStyle w:val="Hyperlink"/>
            <w:rFonts w:ascii="Arial" w:hAnsi="Arial" w:cs="Arial"/>
          </w:rPr>
          <w:t>https://www.gov.wales/sites/default/files/publications/2018-03/school-development-plans.pdf</w:t>
        </w:r>
      </w:hyperlink>
    </w:p>
    <w:p w14:paraId="4AD50B26" w14:textId="77777777" w:rsidR="008B29F5" w:rsidRPr="008B29F5" w:rsidRDefault="008B29F5" w:rsidP="008B29F5">
      <w:pPr>
        <w:spacing w:line="360" w:lineRule="auto"/>
        <w:rPr>
          <w:rFonts w:ascii="Arial" w:hAnsi="Arial" w:cs="Arial"/>
        </w:rPr>
      </w:pPr>
    </w:p>
    <w:p w14:paraId="4AC5B48B" w14:textId="5CCC2DF4" w:rsidR="0009337F" w:rsidRPr="008B29F5" w:rsidRDefault="0009337F" w:rsidP="008B29F5">
      <w:pPr>
        <w:tabs>
          <w:tab w:val="left" w:pos="6972"/>
        </w:tabs>
        <w:spacing w:line="360" w:lineRule="auto"/>
        <w:rPr>
          <w:rFonts w:ascii="Arial" w:hAnsi="Arial" w:cs="Arial"/>
        </w:rPr>
      </w:pPr>
      <w:proofErr w:type="spellStart"/>
      <w:r w:rsidRPr="008B29F5">
        <w:rPr>
          <w:rFonts w:ascii="Arial" w:hAnsi="Arial" w:cs="Arial"/>
        </w:rPr>
        <w:t>Atodiad</w:t>
      </w:r>
      <w:proofErr w:type="spellEnd"/>
      <w:r w:rsidR="008B29F5">
        <w:rPr>
          <w:rFonts w:ascii="Arial" w:hAnsi="Arial" w:cs="Arial"/>
        </w:rPr>
        <w:t xml:space="preserve"> 2</w:t>
      </w:r>
      <w:r w:rsidRPr="008B29F5">
        <w:rPr>
          <w:rFonts w:ascii="Arial" w:hAnsi="Arial" w:cs="Arial"/>
        </w:rPr>
        <w:t xml:space="preserve">: </w:t>
      </w:r>
      <w:proofErr w:type="spellStart"/>
      <w:r w:rsidRPr="008B29F5">
        <w:rPr>
          <w:rFonts w:ascii="Arial" w:hAnsi="Arial" w:cs="Arial"/>
        </w:rPr>
        <w:t>Dangosir</w:t>
      </w:r>
      <w:proofErr w:type="spellEnd"/>
      <w:r w:rsidRPr="008B29F5">
        <w:rPr>
          <w:rFonts w:ascii="Arial" w:hAnsi="Arial" w:cs="Arial"/>
        </w:rPr>
        <w:t xml:space="preserve"> </w:t>
      </w:r>
      <w:proofErr w:type="spellStart"/>
      <w:r w:rsidR="004B25F2">
        <w:rPr>
          <w:rFonts w:ascii="Arial" w:hAnsi="Arial" w:cs="Arial"/>
        </w:rPr>
        <w:t>g</w:t>
      </w:r>
      <w:r w:rsidRPr="008B29F5">
        <w:rPr>
          <w:rFonts w:ascii="Arial" w:hAnsi="Arial" w:cs="Arial"/>
        </w:rPr>
        <w:t>w</w:t>
      </w:r>
      <w:r w:rsidRPr="008B29F5">
        <w:rPr>
          <w:rFonts w:ascii="Arial" w:hAnsi="Arial" w:cs="Arial"/>
        </w:rPr>
        <w:t>ybodaeth</w:t>
      </w:r>
      <w:proofErr w:type="spellEnd"/>
      <w:r w:rsidRPr="008B29F5">
        <w:rPr>
          <w:rFonts w:ascii="Arial" w:hAnsi="Arial" w:cs="Arial"/>
        </w:rPr>
        <w:t xml:space="preserve"> y </w:t>
      </w:r>
      <w:proofErr w:type="spellStart"/>
      <w:r w:rsidRPr="008B29F5">
        <w:rPr>
          <w:rFonts w:ascii="Arial" w:hAnsi="Arial" w:cs="Arial"/>
        </w:rPr>
        <w:t>sgorau</w:t>
      </w:r>
      <w:proofErr w:type="spellEnd"/>
      <w:r w:rsidRPr="008B29F5">
        <w:rPr>
          <w:rFonts w:ascii="Arial" w:hAnsi="Arial" w:cs="Arial"/>
        </w:rPr>
        <w:t xml:space="preserve"> </w:t>
      </w:r>
      <w:proofErr w:type="spellStart"/>
      <w:r w:rsidRPr="008B29F5">
        <w:rPr>
          <w:rFonts w:ascii="Arial" w:hAnsi="Arial" w:cs="Arial"/>
        </w:rPr>
        <w:t>cenedlaethol</w:t>
      </w:r>
      <w:proofErr w:type="spellEnd"/>
      <w:r w:rsidRPr="008B29F5">
        <w:rPr>
          <w:rFonts w:ascii="Arial" w:hAnsi="Arial" w:cs="Arial"/>
        </w:rPr>
        <w:t xml:space="preserve"> Pisa</w:t>
      </w:r>
      <w:r w:rsidRPr="008B29F5">
        <w:rPr>
          <w:rFonts w:ascii="Arial" w:hAnsi="Arial" w:cs="Arial"/>
        </w:rPr>
        <w:t xml:space="preserve"> </w:t>
      </w:r>
      <w:proofErr w:type="spellStart"/>
      <w:r w:rsidRPr="008B29F5">
        <w:rPr>
          <w:rFonts w:ascii="Arial" w:hAnsi="Arial" w:cs="Arial"/>
        </w:rPr>
        <w:t>yn</w:t>
      </w:r>
      <w:proofErr w:type="spellEnd"/>
      <w:r w:rsidRPr="008B29F5">
        <w:rPr>
          <w:rFonts w:ascii="Arial" w:hAnsi="Arial" w:cs="Arial"/>
        </w:rPr>
        <w:t xml:space="preserve"> y </w:t>
      </w:r>
      <w:proofErr w:type="spellStart"/>
      <w:r w:rsidRPr="008B29F5">
        <w:rPr>
          <w:rFonts w:ascii="Arial" w:hAnsi="Arial" w:cs="Arial"/>
        </w:rPr>
        <w:t>tabl</w:t>
      </w:r>
      <w:proofErr w:type="spellEnd"/>
      <w:r w:rsidRPr="008B29F5">
        <w:rPr>
          <w:rFonts w:ascii="Arial" w:hAnsi="Arial" w:cs="Arial"/>
        </w:rPr>
        <w:t xml:space="preserve"> </w:t>
      </w:r>
      <w:proofErr w:type="spellStart"/>
      <w:r w:rsidRPr="008B29F5">
        <w:rPr>
          <w:rFonts w:ascii="Arial" w:hAnsi="Arial" w:cs="Arial"/>
        </w:rPr>
        <w:t>isod</w:t>
      </w:r>
      <w:proofErr w:type="spellEnd"/>
      <w:r w:rsidRPr="008B29F5">
        <w:rPr>
          <w:rFonts w:ascii="Arial" w:hAnsi="Arial" w:cs="Arial"/>
        </w:rPr>
        <w:t xml:space="preserve">. </w:t>
      </w:r>
    </w:p>
    <w:p w14:paraId="1DAC2179" w14:textId="77777777" w:rsidR="0009337F" w:rsidRPr="008B29F5" w:rsidRDefault="0009337F" w:rsidP="008B29F5">
      <w:pPr>
        <w:tabs>
          <w:tab w:val="left" w:pos="6972"/>
        </w:tabs>
        <w:spacing w:line="360" w:lineRule="auto"/>
        <w:rPr>
          <w:rFonts w:ascii="Arial" w:hAnsi="Arial" w:cs="Arial"/>
        </w:rPr>
      </w:pPr>
      <w:r w:rsidRPr="008B29F5">
        <w:rPr>
          <w:rFonts w:ascii="Arial" w:hAnsi="Arial" w:cs="Arial"/>
          <w:noProof/>
          <w:lang w:val="cy-GB"/>
        </w:rPr>
        <w:drawing>
          <wp:anchor distT="0" distB="0" distL="114300" distR="114300" simplePos="0" relativeHeight="251660288" behindDoc="1" locked="0" layoutInCell="1" allowOverlap="1" wp14:anchorId="10E0A20D" wp14:editId="14B5824D">
            <wp:simplePos x="0" y="0"/>
            <wp:positionH relativeFrom="column">
              <wp:posOffset>0</wp:posOffset>
            </wp:positionH>
            <wp:positionV relativeFrom="paragraph">
              <wp:posOffset>311484</wp:posOffset>
            </wp:positionV>
            <wp:extent cx="5665470" cy="2595880"/>
            <wp:effectExtent l="0" t="0" r="0" b="0"/>
            <wp:wrapTight wrapText="bothSides">
              <wp:wrapPolygon edited="0">
                <wp:start x="0" y="0"/>
                <wp:lineTo x="0" y="21452"/>
                <wp:lineTo x="21547" y="21452"/>
                <wp:lineTo x="21547" y="0"/>
                <wp:lineTo x="0" y="0"/>
              </wp:wrapPolygon>
            </wp:wrapTight>
            <wp:docPr id="174780426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804269" name="Picture 2" descr="A screenshot of a computer&#10;&#10;Description automatically generated"/>
                    <pic:cNvPicPr/>
                  </pic:nvPicPr>
                  <pic:blipFill rotWithShape="1">
                    <a:blip r:embed="rId37" cstate="print">
                      <a:extLst>
                        <a:ext uri="{28A0092B-C50C-407E-A947-70E740481C1C}">
                          <a14:useLocalDpi xmlns:a14="http://schemas.microsoft.com/office/drawing/2010/main" val="0"/>
                        </a:ext>
                      </a:extLst>
                    </a:blip>
                    <a:srcRect l="9064" t="37507" r="34678" b="21231"/>
                    <a:stretch/>
                  </pic:blipFill>
                  <pic:spPr bwMode="auto">
                    <a:xfrm>
                      <a:off x="0" y="0"/>
                      <a:ext cx="5665470" cy="2595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8CE4CA" w14:textId="77777777" w:rsidR="0009337F" w:rsidRPr="008B29F5" w:rsidRDefault="0009337F" w:rsidP="008B29F5">
      <w:pPr>
        <w:tabs>
          <w:tab w:val="left" w:pos="6972"/>
        </w:tabs>
        <w:spacing w:line="360" w:lineRule="auto"/>
        <w:rPr>
          <w:rFonts w:ascii="Arial" w:hAnsi="Arial" w:cs="Arial"/>
        </w:rPr>
      </w:pPr>
    </w:p>
    <w:p w14:paraId="0B31FE51" w14:textId="77777777" w:rsidR="0009337F" w:rsidRPr="008B29F5" w:rsidRDefault="0009337F" w:rsidP="008B29F5">
      <w:pPr>
        <w:pStyle w:val="NormalWeb"/>
        <w:spacing w:before="0" w:beforeAutospacing="0" w:after="240" w:afterAutospacing="0" w:line="360" w:lineRule="auto"/>
        <w:rPr>
          <w:rFonts w:ascii="Arial" w:hAnsi="Arial" w:cs="Arial"/>
          <w:color w:val="000000"/>
          <w:sz w:val="22"/>
          <w:szCs w:val="22"/>
        </w:rPr>
      </w:pPr>
      <w:r w:rsidRPr="008B29F5">
        <w:rPr>
          <w:rFonts w:ascii="Arial" w:hAnsi="Arial" w:cs="Arial"/>
          <w:color w:val="000000"/>
          <w:sz w:val="22"/>
          <w:szCs w:val="22"/>
        </w:rPr>
        <w:t>Senedd Cymru (2021).</w:t>
      </w:r>
      <w:r w:rsidRPr="008B29F5">
        <w:rPr>
          <w:rStyle w:val="apple-converted-space"/>
          <w:rFonts w:ascii="Arial" w:hAnsi="Arial" w:cs="Arial"/>
          <w:color w:val="000000"/>
          <w:sz w:val="22"/>
          <w:szCs w:val="22"/>
        </w:rPr>
        <w:t> </w:t>
      </w:r>
      <w:r w:rsidRPr="008B29F5">
        <w:rPr>
          <w:rFonts w:ascii="Arial" w:hAnsi="Arial" w:cs="Arial"/>
          <w:i/>
          <w:iCs/>
          <w:color w:val="000000"/>
          <w:sz w:val="22"/>
          <w:szCs w:val="22"/>
        </w:rPr>
        <w:t>How did Wales perform in PISA 2018?</w:t>
      </w:r>
      <w:r w:rsidRPr="008B29F5">
        <w:rPr>
          <w:rStyle w:val="apple-converted-space"/>
          <w:rFonts w:ascii="Arial" w:hAnsi="Arial" w:cs="Arial"/>
          <w:color w:val="000000"/>
          <w:sz w:val="22"/>
          <w:szCs w:val="22"/>
        </w:rPr>
        <w:t> </w:t>
      </w:r>
      <w:r w:rsidRPr="008B29F5">
        <w:rPr>
          <w:rFonts w:ascii="Arial" w:hAnsi="Arial" w:cs="Arial"/>
          <w:color w:val="000000"/>
          <w:sz w:val="22"/>
          <w:szCs w:val="22"/>
        </w:rPr>
        <w:t>[</w:t>
      </w:r>
      <w:proofErr w:type="spellStart"/>
      <w:r w:rsidRPr="008B29F5">
        <w:rPr>
          <w:rFonts w:ascii="Arial" w:hAnsi="Arial" w:cs="Arial"/>
          <w:color w:val="000000"/>
          <w:sz w:val="22"/>
          <w:szCs w:val="22"/>
        </w:rPr>
        <w:t>ar-lein</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Ar</w:t>
      </w:r>
      <w:proofErr w:type="spellEnd"/>
      <w:r w:rsidRPr="008B29F5">
        <w:rPr>
          <w:rFonts w:ascii="Arial" w:hAnsi="Arial" w:cs="Arial"/>
          <w:color w:val="000000"/>
          <w:sz w:val="22"/>
          <w:szCs w:val="22"/>
        </w:rPr>
        <w:t xml:space="preserve"> </w:t>
      </w:r>
      <w:proofErr w:type="spellStart"/>
      <w:r w:rsidRPr="008B29F5">
        <w:rPr>
          <w:rFonts w:ascii="Arial" w:hAnsi="Arial" w:cs="Arial"/>
          <w:color w:val="000000"/>
          <w:sz w:val="22"/>
          <w:szCs w:val="22"/>
        </w:rPr>
        <w:t>gael</w:t>
      </w:r>
      <w:proofErr w:type="spellEnd"/>
      <w:r w:rsidRPr="008B29F5">
        <w:rPr>
          <w:rFonts w:ascii="Arial" w:hAnsi="Arial" w:cs="Arial"/>
          <w:color w:val="000000"/>
          <w:sz w:val="22"/>
          <w:szCs w:val="22"/>
        </w:rPr>
        <w:t xml:space="preserve"> at: </w:t>
      </w:r>
      <w:hyperlink r:id="rId38" w:history="1">
        <w:r w:rsidRPr="008B29F5">
          <w:rPr>
            <w:rStyle w:val="Hyperlink"/>
            <w:rFonts w:ascii="Arial" w:hAnsi="Arial" w:cs="Arial"/>
            <w:sz w:val="22"/>
            <w:szCs w:val="22"/>
          </w:rPr>
          <w:t>https://research.senedd.wales/research-articles/how-did-wales-perform-in-pisa-2018/</w:t>
        </w:r>
      </w:hyperlink>
      <w:r w:rsidRPr="008B29F5">
        <w:rPr>
          <w:rFonts w:ascii="Arial" w:hAnsi="Arial" w:cs="Arial"/>
          <w:color w:val="000000"/>
          <w:sz w:val="22"/>
          <w:szCs w:val="22"/>
        </w:rPr>
        <w:t xml:space="preserve"> [04/03/2024].</w:t>
      </w:r>
    </w:p>
    <w:p w14:paraId="17F61051" w14:textId="77777777" w:rsidR="0009337F" w:rsidRPr="008F206A" w:rsidRDefault="0009337F" w:rsidP="0009337F">
      <w:pPr>
        <w:tabs>
          <w:tab w:val="left" w:pos="6972"/>
        </w:tabs>
      </w:pPr>
    </w:p>
    <w:p w14:paraId="4ABA9BF2" w14:textId="77777777" w:rsidR="0009337F" w:rsidRPr="00E611D9" w:rsidRDefault="0009337F" w:rsidP="00E611D9">
      <w:pPr>
        <w:pStyle w:val="AssignBody"/>
      </w:pPr>
    </w:p>
    <w:sectPr w:rsidR="0009337F" w:rsidRPr="00E611D9">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0009C5" w14:textId="77777777" w:rsidR="00CB3306" w:rsidRDefault="00CB3306" w:rsidP="00E611D9">
      <w:pPr>
        <w:spacing w:after="0" w:line="240" w:lineRule="auto"/>
      </w:pPr>
      <w:r>
        <w:separator/>
      </w:r>
    </w:p>
  </w:endnote>
  <w:endnote w:type="continuationSeparator" w:id="0">
    <w:p w14:paraId="6288ECF8" w14:textId="77777777" w:rsidR="00CB3306" w:rsidRDefault="00CB3306"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DB6B62" w14:textId="77777777" w:rsidR="00CB3306" w:rsidRDefault="00CB3306" w:rsidP="00E611D9">
      <w:pPr>
        <w:spacing w:after="0" w:line="240" w:lineRule="auto"/>
      </w:pPr>
      <w:r>
        <w:separator/>
      </w:r>
    </w:p>
  </w:footnote>
  <w:footnote w:type="continuationSeparator" w:id="0">
    <w:p w14:paraId="6F642117" w14:textId="77777777" w:rsidR="00CB3306" w:rsidRDefault="00CB3306"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99E4C67"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8B29F5">
            <w:rPr>
              <w:rFonts w:ascii="Arial" w:hAnsi="Arial" w:cs="Arial"/>
            </w:rPr>
            <w:t>7003</w:t>
          </w:r>
        </w:p>
      </w:tc>
      <w:tc>
        <w:tcPr>
          <w:tcW w:w="4508" w:type="dxa"/>
        </w:tcPr>
        <w:p w14:paraId="51D506A0" w14:textId="72C6FCAC"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w:t>
          </w:r>
          <w:r w:rsidR="008B29F5">
            <w:rPr>
              <w:rFonts w:ascii="Arial" w:hAnsi="Arial" w:cs="Arial"/>
            </w:rPr>
            <w:t xml:space="preserve"> 207557</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714ACF"/>
    <w:multiLevelType w:val="multilevel"/>
    <w:tmpl w:val="4F40B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B22578"/>
    <w:multiLevelType w:val="hybridMultilevel"/>
    <w:tmpl w:val="41D60438"/>
    <w:lvl w:ilvl="0" w:tplc="4F108D34">
      <w:start w:val="1"/>
      <w:numFmt w:val="bullet"/>
      <w:lvlText w:val="•"/>
      <w:lvlJc w:val="left"/>
      <w:pPr>
        <w:tabs>
          <w:tab w:val="num" w:pos="720"/>
        </w:tabs>
        <w:ind w:left="720" w:hanging="360"/>
      </w:pPr>
      <w:rPr>
        <w:rFonts w:ascii="Arial" w:hAnsi="Arial" w:hint="default"/>
      </w:rPr>
    </w:lvl>
    <w:lvl w:ilvl="1" w:tplc="A3CE95B6" w:tentative="1">
      <w:start w:val="1"/>
      <w:numFmt w:val="bullet"/>
      <w:lvlText w:val="•"/>
      <w:lvlJc w:val="left"/>
      <w:pPr>
        <w:tabs>
          <w:tab w:val="num" w:pos="1440"/>
        </w:tabs>
        <w:ind w:left="1440" w:hanging="360"/>
      </w:pPr>
      <w:rPr>
        <w:rFonts w:ascii="Arial" w:hAnsi="Arial" w:hint="default"/>
      </w:rPr>
    </w:lvl>
    <w:lvl w:ilvl="2" w:tplc="02B0807A" w:tentative="1">
      <w:start w:val="1"/>
      <w:numFmt w:val="bullet"/>
      <w:lvlText w:val="•"/>
      <w:lvlJc w:val="left"/>
      <w:pPr>
        <w:tabs>
          <w:tab w:val="num" w:pos="2160"/>
        </w:tabs>
        <w:ind w:left="2160" w:hanging="360"/>
      </w:pPr>
      <w:rPr>
        <w:rFonts w:ascii="Arial" w:hAnsi="Arial" w:hint="default"/>
      </w:rPr>
    </w:lvl>
    <w:lvl w:ilvl="3" w:tplc="61D81144" w:tentative="1">
      <w:start w:val="1"/>
      <w:numFmt w:val="bullet"/>
      <w:lvlText w:val="•"/>
      <w:lvlJc w:val="left"/>
      <w:pPr>
        <w:tabs>
          <w:tab w:val="num" w:pos="2880"/>
        </w:tabs>
        <w:ind w:left="2880" w:hanging="360"/>
      </w:pPr>
      <w:rPr>
        <w:rFonts w:ascii="Arial" w:hAnsi="Arial" w:hint="default"/>
      </w:rPr>
    </w:lvl>
    <w:lvl w:ilvl="4" w:tplc="DD522296" w:tentative="1">
      <w:start w:val="1"/>
      <w:numFmt w:val="bullet"/>
      <w:lvlText w:val="•"/>
      <w:lvlJc w:val="left"/>
      <w:pPr>
        <w:tabs>
          <w:tab w:val="num" w:pos="3600"/>
        </w:tabs>
        <w:ind w:left="3600" w:hanging="360"/>
      </w:pPr>
      <w:rPr>
        <w:rFonts w:ascii="Arial" w:hAnsi="Arial" w:hint="default"/>
      </w:rPr>
    </w:lvl>
    <w:lvl w:ilvl="5" w:tplc="4C1E9CB4" w:tentative="1">
      <w:start w:val="1"/>
      <w:numFmt w:val="bullet"/>
      <w:lvlText w:val="•"/>
      <w:lvlJc w:val="left"/>
      <w:pPr>
        <w:tabs>
          <w:tab w:val="num" w:pos="4320"/>
        </w:tabs>
        <w:ind w:left="4320" w:hanging="360"/>
      </w:pPr>
      <w:rPr>
        <w:rFonts w:ascii="Arial" w:hAnsi="Arial" w:hint="default"/>
      </w:rPr>
    </w:lvl>
    <w:lvl w:ilvl="6" w:tplc="4D92721A" w:tentative="1">
      <w:start w:val="1"/>
      <w:numFmt w:val="bullet"/>
      <w:lvlText w:val="•"/>
      <w:lvlJc w:val="left"/>
      <w:pPr>
        <w:tabs>
          <w:tab w:val="num" w:pos="5040"/>
        </w:tabs>
        <w:ind w:left="5040" w:hanging="360"/>
      </w:pPr>
      <w:rPr>
        <w:rFonts w:ascii="Arial" w:hAnsi="Arial" w:hint="default"/>
      </w:rPr>
    </w:lvl>
    <w:lvl w:ilvl="7" w:tplc="B95ED316" w:tentative="1">
      <w:start w:val="1"/>
      <w:numFmt w:val="bullet"/>
      <w:lvlText w:val="•"/>
      <w:lvlJc w:val="left"/>
      <w:pPr>
        <w:tabs>
          <w:tab w:val="num" w:pos="5760"/>
        </w:tabs>
        <w:ind w:left="5760" w:hanging="360"/>
      </w:pPr>
      <w:rPr>
        <w:rFonts w:ascii="Arial" w:hAnsi="Arial" w:hint="default"/>
      </w:rPr>
    </w:lvl>
    <w:lvl w:ilvl="8" w:tplc="8898C82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55B0A1F"/>
    <w:multiLevelType w:val="hybridMultilevel"/>
    <w:tmpl w:val="0800269E"/>
    <w:lvl w:ilvl="0" w:tplc="BFE429E6">
      <w:start w:val="1"/>
      <w:numFmt w:val="bullet"/>
      <w:lvlText w:val="•"/>
      <w:lvlJc w:val="left"/>
      <w:pPr>
        <w:tabs>
          <w:tab w:val="num" w:pos="720"/>
        </w:tabs>
        <w:ind w:left="720" w:hanging="360"/>
      </w:pPr>
      <w:rPr>
        <w:rFonts w:ascii="Arial" w:hAnsi="Arial" w:hint="default"/>
      </w:rPr>
    </w:lvl>
    <w:lvl w:ilvl="1" w:tplc="BBBEF43E" w:tentative="1">
      <w:start w:val="1"/>
      <w:numFmt w:val="bullet"/>
      <w:lvlText w:val="•"/>
      <w:lvlJc w:val="left"/>
      <w:pPr>
        <w:tabs>
          <w:tab w:val="num" w:pos="1440"/>
        </w:tabs>
        <w:ind w:left="1440" w:hanging="360"/>
      </w:pPr>
      <w:rPr>
        <w:rFonts w:ascii="Arial" w:hAnsi="Arial" w:hint="default"/>
      </w:rPr>
    </w:lvl>
    <w:lvl w:ilvl="2" w:tplc="B79ED43C" w:tentative="1">
      <w:start w:val="1"/>
      <w:numFmt w:val="bullet"/>
      <w:lvlText w:val="•"/>
      <w:lvlJc w:val="left"/>
      <w:pPr>
        <w:tabs>
          <w:tab w:val="num" w:pos="2160"/>
        </w:tabs>
        <w:ind w:left="2160" w:hanging="360"/>
      </w:pPr>
      <w:rPr>
        <w:rFonts w:ascii="Arial" w:hAnsi="Arial" w:hint="default"/>
      </w:rPr>
    </w:lvl>
    <w:lvl w:ilvl="3" w:tplc="A0706C68" w:tentative="1">
      <w:start w:val="1"/>
      <w:numFmt w:val="bullet"/>
      <w:lvlText w:val="•"/>
      <w:lvlJc w:val="left"/>
      <w:pPr>
        <w:tabs>
          <w:tab w:val="num" w:pos="2880"/>
        </w:tabs>
        <w:ind w:left="2880" w:hanging="360"/>
      </w:pPr>
      <w:rPr>
        <w:rFonts w:ascii="Arial" w:hAnsi="Arial" w:hint="default"/>
      </w:rPr>
    </w:lvl>
    <w:lvl w:ilvl="4" w:tplc="2A4AA7F0" w:tentative="1">
      <w:start w:val="1"/>
      <w:numFmt w:val="bullet"/>
      <w:lvlText w:val="•"/>
      <w:lvlJc w:val="left"/>
      <w:pPr>
        <w:tabs>
          <w:tab w:val="num" w:pos="3600"/>
        </w:tabs>
        <w:ind w:left="3600" w:hanging="360"/>
      </w:pPr>
      <w:rPr>
        <w:rFonts w:ascii="Arial" w:hAnsi="Arial" w:hint="default"/>
      </w:rPr>
    </w:lvl>
    <w:lvl w:ilvl="5" w:tplc="5656A016" w:tentative="1">
      <w:start w:val="1"/>
      <w:numFmt w:val="bullet"/>
      <w:lvlText w:val="•"/>
      <w:lvlJc w:val="left"/>
      <w:pPr>
        <w:tabs>
          <w:tab w:val="num" w:pos="4320"/>
        </w:tabs>
        <w:ind w:left="4320" w:hanging="360"/>
      </w:pPr>
      <w:rPr>
        <w:rFonts w:ascii="Arial" w:hAnsi="Arial" w:hint="default"/>
      </w:rPr>
    </w:lvl>
    <w:lvl w:ilvl="6" w:tplc="0CF68012" w:tentative="1">
      <w:start w:val="1"/>
      <w:numFmt w:val="bullet"/>
      <w:lvlText w:val="•"/>
      <w:lvlJc w:val="left"/>
      <w:pPr>
        <w:tabs>
          <w:tab w:val="num" w:pos="5040"/>
        </w:tabs>
        <w:ind w:left="5040" w:hanging="360"/>
      </w:pPr>
      <w:rPr>
        <w:rFonts w:ascii="Arial" w:hAnsi="Arial" w:hint="default"/>
      </w:rPr>
    </w:lvl>
    <w:lvl w:ilvl="7" w:tplc="A036C3D8" w:tentative="1">
      <w:start w:val="1"/>
      <w:numFmt w:val="bullet"/>
      <w:lvlText w:val="•"/>
      <w:lvlJc w:val="left"/>
      <w:pPr>
        <w:tabs>
          <w:tab w:val="num" w:pos="5760"/>
        </w:tabs>
        <w:ind w:left="5760" w:hanging="360"/>
      </w:pPr>
      <w:rPr>
        <w:rFonts w:ascii="Arial" w:hAnsi="Arial" w:hint="default"/>
      </w:rPr>
    </w:lvl>
    <w:lvl w:ilvl="8" w:tplc="A89CF47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6C954CD"/>
    <w:multiLevelType w:val="hybridMultilevel"/>
    <w:tmpl w:val="211A55E6"/>
    <w:lvl w:ilvl="0" w:tplc="C298CA08">
      <w:start w:val="1"/>
      <w:numFmt w:val="bullet"/>
      <w:lvlText w:val="•"/>
      <w:lvlJc w:val="left"/>
      <w:pPr>
        <w:tabs>
          <w:tab w:val="num" w:pos="720"/>
        </w:tabs>
        <w:ind w:left="720" w:hanging="360"/>
      </w:pPr>
      <w:rPr>
        <w:rFonts w:ascii="Arial" w:hAnsi="Arial" w:hint="default"/>
      </w:rPr>
    </w:lvl>
    <w:lvl w:ilvl="1" w:tplc="31725780" w:tentative="1">
      <w:start w:val="1"/>
      <w:numFmt w:val="bullet"/>
      <w:lvlText w:val="•"/>
      <w:lvlJc w:val="left"/>
      <w:pPr>
        <w:tabs>
          <w:tab w:val="num" w:pos="1440"/>
        </w:tabs>
        <w:ind w:left="1440" w:hanging="360"/>
      </w:pPr>
      <w:rPr>
        <w:rFonts w:ascii="Arial" w:hAnsi="Arial" w:hint="default"/>
      </w:rPr>
    </w:lvl>
    <w:lvl w:ilvl="2" w:tplc="34F29C6E" w:tentative="1">
      <w:start w:val="1"/>
      <w:numFmt w:val="bullet"/>
      <w:lvlText w:val="•"/>
      <w:lvlJc w:val="left"/>
      <w:pPr>
        <w:tabs>
          <w:tab w:val="num" w:pos="2160"/>
        </w:tabs>
        <w:ind w:left="2160" w:hanging="360"/>
      </w:pPr>
      <w:rPr>
        <w:rFonts w:ascii="Arial" w:hAnsi="Arial" w:hint="default"/>
      </w:rPr>
    </w:lvl>
    <w:lvl w:ilvl="3" w:tplc="8D1257A0" w:tentative="1">
      <w:start w:val="1"/>
      <w:numFmt w:val="bullet"/>
      <w:lvlText w:val="•"/>
      <w:lvlJc w:val="left"/>
      <w:pPr>
        <w:tabs>
          <w:tab w:val="num" w:pos="2880"/>
        </w:tabs>
        <w:ind w:left="2880" w:hanging="360"/>
      </w:pPr>
      <w:rPr>
        <w:rFonts w:ascii="Arial" w:hAnsi="Arial" w:hint="default"/>
      </w:rPr>
    </w:lvl>
    <w:lvl w:ilvl="4" w:tplc="319C8E80" w:tentative="1">
      <w:start w:val="1"/>
      <w:numFmt w:val="bullet"/>
      <w:lvlText w:val="•"/>
      <w:lvlJc w:val="left"/>
      <w:pPr>
        <w:tabs>
          <w:tab w:val="num" w:pos="3600"/>
        </w:tabs>
        <w:ind w:left="3600" w:hanging="360"/>
      </w:pPr>
      <w:rPr>
        <w:rFonts w:ascii="Arial" w:hAnsi="Arial" w:hint="default"/>
      </w:rPr>
    </w:lvl>
    <w:lvl w:ilvl="5" w:tplc="6C5EE516" w:tentative="1">
      <w:start w:val="1"/>
      <w:numFmt w:val="bullet"/>
      <w:lvlText w:val="•"/>
      <w:lvlJc w:val="left"/>
      <w:pPr>
        <w:tabs>
          <w:tab w:val="num" w:pos="4320"/>
        </w:tabs>
        <w:ind w:left="4320" w:hanging="360"/>
      </w:pPr>
      <w:rPr>
        <w:rFonts w:ascii="Arial" w:hAnsi="Arial" w:hint="default"/>
      </w:rPr>
    </w:lvl>
    <w:lvl w:ilvl="6" w:tplc="192C17F4" w:tentative="1">
      <w:start w:val="1"/>
      <w:numFmt w:val="bullet"/>
      <w:lvlText w:val="•"/>
      <w:lvlJc w:val="left"/>
      <w:pPr>
        <w:tabs>
          <w:tab w:val="num" w:pos="5040"/>
        </w:tabs>
        <w:ind w:left="5040" w:hanging="360"/>
      </w:pPr>
      <w:rPr>
        <w:rFonts w:ascii="Arial" w:hAnsi="Arial" w:hint="default"/>
      </w:rPr>
    </w:lvl>
    <w:lvl w:ilvl="7" w:tplc="73C00C52" w:tentative="1">
      <w:start w:val="1"/>
      <w:numFmt w:val="bullet"/>
      <w:lvlText w:val="•"/>
      <w:lvlJc w:val="left"/>
      <w:pPr>
        <w:tabs>
          <w:tab w:val="num" w:pos="5760"/>
        </w:tabs>
        <w:ind w:left="5760" w:hanging="360"/>
      </w:pPr>
      <w:rPr>
        <w:rFonts w:ascii="Arial" w:hAnsi="Arial" w:hint="default"/>
      </w:rPr>
    </w:lvl>
    <w:lvl w:ilvl="8" w:tplc="1A34A8C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7FB4D09"/>
    <w:multiLevelType w:val="hybridMultilevel"/>
    <w:tmpl w:val="4EE6634A"/>
    <w:lvl w:ilvl="0" w:tplc="9E222B74">
      <w:start w:val="1"/>
      <w:numFmt w:val="bullet"/>
      <w:lvlText w:val="•"/>
      <w:lvlJc w:val="left"/>
      <w:pPr>
        <w:tabs>
          <w:tab w:val="num" w:pos="720"/>
        </w:tabs>
        <w:ind w:left="720" w:hanging="360"/>
      </w:pPr>
      <w:rPr>
        <w:rFonts w:ascii="Arial" w:hAnsi="Arial" w:hint="default"/>
      </w:rPr>
    </w:lvl>
    <w:lvl w:ilvl="1" w:tplc="6B18E456" w:tentative="1">
      <w:start w:val="1"/>
      <w:numFmt w:val="bullet"/>
      <w:lvlText w:val="•"/>
      <w:lvlJc w:val="left"/>
      <w:pPr>
        <w:tabs>
          <w:tab w:val="num" w:pos="1440"/>
        </w:tabs>
        <w:ind w:left="1440" w:hanging="360"/>
      </w:pPr>
      <w:rPr>
        <w:rFonts w:ascii="Arial" w:hAnsi="Arial" w:hint="default"/>
      </w:rPr>
    </w:lvl>
    <w:lvl w:ilvl="2" w:tplc="702E1B4E" w:tentative="1">
      <w:start w:val="1"/>
      <w:numFmt w:val="bullet"/>
      <w:lvlText w:val="•"/>
      <w:lvlJc w:val="left"/>
      <w:pPr>
        <w:tabs>
          <w:tab w:val="num" w:pos="2160"/>
        </w:tabs>
        <w:ind w:left="2160" w:hanging="360"/>
      </w:pPr>
      <w:rPr>
        <w:rFonts w:ascii="Arial" w:hAnsi="Arial" w:hint="default"/>
      </w:rPr>
    </w:lvl>
    <w:lvl w:ilvl="3" w:tplc="06AA1F84" w:tentative="1">
      <w:start w:val="1"/>
      <w:numFmt w:val="bullet"/>
      <w:lvlText w:val="•"/>
      <w:lvlJc w:val="left"/>
      <w:pPr>
        <w:tabs>
          <w:tab w:val="num" w:pos="2880"/>
        </w:tabs>
        <w:ind w:left="2880" w:hanging="360"/>
      </w:pPr>
      <w:rPr>
        <w:rFonts w:ascii="Arial" w:hAnsi="Arial" w:hint="default"/>
      </w:rPr>
    </w:lvl>
    <w:lvl w:ilvl="4" w:tplc="6E204AE8" w:tentative="1">
      <w:start w:val="1"/>
      <w:numFmt w:val="bullet"/>
      <w:lvlText w:val="•"/>
      <w:lvlJc w:val="left"/>
      <w:pPr>
        <w:tabs>
          <w:tab w:val="num" w:pos="3600"/>
        </w:tabs>
        <w:ind w:left="3600" w:hanging="360"/>
      </w:pPr>
      <w:rPr>
        <w:rFonts w:ascii="Arial" w:hAnsi="Arial" w:hint="default"/>
      </w:rPr>
    </w:lvl>
    <w:lvl w:ilvl="5" w:tplc="1D909E2A" w:tentative="1">
      <w:start w:val="1"/>
      <w:numFmt w:val="bullet"/>
      <w:lvlText w:val="•"/>
      <w:lvlJc w:val="left"/>
      <w:pPr>
        <w:tabs>
          <w:tab w:val="num" w:pos="4320"/>
        </w:tabs>
        <w:ind w:left="4320" w:hanging="360"/>
      </w:pPr>
      <w:rPr>
        <w:rFonts w:ascii="Arial" w:hAnsi="Arial" w:hint="default"/>
      </w:rPr>
    </w:lvl>
    <w:lvl w:ilvl="6" w:tplc="3A02C906" w:tentative="1">
      <w:start w:val="1"/>
      <w:numFmt w:val="bullet"/>
      <w:lvlText w:val="•"/>
      <w:lvlJc w:val="left"/>
      <w:pPr>
        <w:tabs>
          <w:tab w:val="num" w:pos="5040"/>
        </w:tabs>
        <w:ind w:left="5040" w:hanging="360"/>
      </w:pPr>
      <w:rPr>
        <w:rFonts w:ascii="Arial" w:hAnsi="Arial" w:hint="default"/>
      </w:rPr>
    </w:lvl>
    <w:lvl w:ilvl="7" w:tplc="6EB44B94" w:tentative="1">
      <w:start w:val="1"/>
      <w:numFmt w:val="bullet"/>
      <w:lvlText w:val="•"/>
      <w:lvlJc w:val="left"/>
      <w:pPr>
        <w:tabs>
          <w:tab w:val="num" w:pos="5760"/>
        </w:tabs>
        <w:ind w:left="5760" w:hanging="360"/>
      </w:pPr>
      <w:rPr>
        <w:rFonts w:ascii="Arial" w:hAnsi="Arial" w:hint="default"/>
      </w:rPr>
    </w:lvl>
    <w:lvl w:ilvl="8" w:tplc="DDBC365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83456CA"/>
    <w:multiLevelType w:val="hybridMultilevel"/>
    <w:tmpl w:val="89F4C0B6"/>
    <w:lvl w:ilvl="0" w:tplc="8AE293CA">
      <w:start w:val="1"/>
      <w:numFmt w:val="bullet"/>
      <w:lvlText w:val="•"/>
      <w:lvlJc w:val="left"/>
      <w:pPr>
        <w:tabs>
          <w:tab w:val="num" w:pos="720"/>
        </w:tabs>
        <w:ind w:left="720" w:hanging="360"/>
      </w:pPr>
      <w:rPr>
        <w:rFonts w:ascii="Arial" w:hAnsi="Arial" w:hint="default"/>
      </w:rPr>
    </w:lvl>
    <w:lvl w:ilvl="1" w:tplc="3F5C3EA2" w:tentative="1">
      <w:start w:val="1"/>
      <w:numFmt w:val="bullet"/>
      <w:lvlText w:val="•"/>
      <w:lvlJc w:val="left"/>
      <w:pPr>
        <w:tabs>
          <w:tab w:val="num" w:pos="1440"/>
        </w:tabs>
        <w:ind w:left="1440" w:hanging="360"/>
      </w:pPr>
      <w:rPr>
        <w:rFonts w:ascii="Arial" w:hAnsi="Arial" w:hint="default"/>
      </w:rPr>
    </w:lvl>
    <w:lvl w:ilvl="2" w:tplc="224AD108" w:tentative="1">
      <w:start w:val="1"/>
      <w:numFmt w:val="bullet"/>
      <w:lvlText w:val="•"/>
      <w:lvlJc w:val="left"/>
      <w:pPr>
        <w:tabs>
          <w:tab w:val="num" w:pos="2160"/>
        </w:tabs>
        <w:ind w:left="2160" w:hanging="360"/>
      </w:pPr>
      <w:rPr>
        <w:rFonts w:ascii="Arial" w:hAnsi="Arial" w:hint="default"/>
      </w:rPr>
    </w:lvl>
    <w:lvl w:ilvl="3" w:tplc="9EDC0A56" w:tentative="1">
      <w:start w:val="1"/>
      <w:numFmt w:val="bullet"/>
      <w:lvlText w:val="•"/>
      <w:lvlJc w:val="left"/>
      <w:pPr>
        <w:tabs>
          <w:tab w:val="num" w:pos="2880"/>
        </w:tabs>
        <w:ind w:left="2880" w:hanging="360"/>
      </w:pPr>
      <w:rPr>
        <w:rFonts w:ascii="Arial" w:hAnsi="Arial" w:hint="default"/>
      </w:rPr>
    </w:lvl>
    <w:lvl w:ilvl="4" w:tplc="BECA02EC" w:tentative="1">
      <w:start w:val="1"/>
      <w:numFmt w:val="bullet"/>
      <w:lvlText w:val="•"/>
      <w:lvlJc w:val="left"/>
      <w:pPr>
        <w:tabs>
          <w:tab w:val="num" w:pos="3600"/>
        </w:tabs>
        <w:ind w:left="3600" w:hanging="360"/>
      </w:pPr>
      <w:rPr>
        <w:rFonts w:ascii="Arial" w:hAnsi="Arial" w:hint="default"/>
      </w:rPr>
    </w:lvl>
    <w:lvl w:ilvl="5" w:tplc="63DC813A" w:tentative="1">
      <w:start w:val="1"/>
      <w:numFmt w:val="bullet"/>
      <w:lvlText w:val="•"/>
      <w:lvlJc w:val="left"/>
      <w:pPr>
        <w:tabs>
          <w:tab w:val="num" w:pos="4320"/>
        </w:tabs>
        <w:ind w:left="4320" w:hanging="360"/>
      </w:pPr>
      <w:rPr>
        <w:rFonts w:ascii="Arial" w:hAnsi="Arial" w:hint="default"/>
      </w:rPr>
    </w:lvl>
    <w:lvl w:ilvl="6" w:tplc="3402B8EC" w:tentative="1">
      <w:start w:val="1"/>
      <w:numFmt w:val="bullet"/>
      <w:lvlText w:val="•"/>
      <w:lvlJc w:val="left"/>
      <w:pPr>
        <w:tabs>
          <w:tab w:val="num" w:pos="5040"/>
        </w:tabs>
        <w:ind w:left="5040" w:hanging="360"/>
      </w:pPr>
      <w:rPr>
        <w:rFonts w:ascii="Arial" w:hAnsi="Arial" w:hint="default"/>
      </w:rPr>
    </w:lvl>
    <w:lvl w:ilvl="7" w:tplc="EEB06EA6" w:tentative="1">
      <w:start w:val="1"/>
      <w:numFmt w:val="bullet"/>
      <w:lvlText w:val="•"/>
      <w:lvlJc w:val="left"/>
      <w:pPr>
        <w:tabs>
          <w:tab w:val="num" w:pos="5760"/>
        </w:tabs>
        <w:ind w:left="5760" w:hanging="360"/>
      </w:pPr>
      <w:rPr>
        <w:rFonts w:ascii="Arial" w:hAnsi="Arial" w:hint="default"/>
      </w:rPr>
    </w:lvl>
    <w:lvl w:ilvl="8" w:tplc="6862066C" w:tentative="1">
      <w:start w:val="1"/>
      <w:numFmt w:val="bullet"/>
      <w:lvlText w:val="•"/>
      <w:lvlJc w:val="left"/>
      <w:pPr>
        <w:tabs>
          <w:tab w:val="num" w:pos="6480"/>
        </w:tabs>
        <w:ind w:left="6480" w:hanging="360"/>
      </w:pPr>
      <w:rPr>
        <w:rFonts w:ascii="Arial" w:hAnsi="Arial" w:hint="default"/>
      </w:rPr>
    </w:lvl>
  </w:abstractNum>
  <w:num w:numId="1" w16cid:durableId="1868256686">
    <w:abstractNumId w:val="0"/>
  </w:num>
  <w:num w:numId="2" w16cid:durableId="1806464319">
    <w:abstractNumId w:val="2"/>
  </w:num>
  <w:num w:numId="3" w16cid:durableId="1634866070">
    <w:abstractNumId w:val="4"/>
  </w:num>
  <w:num w:numId="4" w16cid:durableId="613252904">
    <w:abstractNumId w:val="3"/>
  </w:num>
  <w:num w:numId="5" w16cid:durableId="1358890837">
    <w:abstractNumId w:val="1"/>
  </w:num>
  <w:num w:numId="6" w16cid:durableId="15410879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09337F"/>
    <w:rsid w:val="002229F0"/>
    <w:rsid w:val="003E55AE"/>
    <w:rsid w:val="00433F17"/>
    <w:rsid w:val="004B25F2"/>
    <w:rsid w:val="006419C3"/>
    <w:rsid w:val="00691A46"/>
    <w:rsid w:val="006B5861"/>
    <w:rsid w:val="00793F53"/>
    <w:rsid w:val="007A642D"/>
    <w:rsid w:val="00817F7A"/>
    <w:rsid w:val="008B29F5"/>
    <w:rsid w:val="00AD4EBD"/>
    <w:rsid w:val="00BC651E"/>
    <w:rsid w:val="00CB3306"/>
    <w:rsid w:val="00CD1240"/>
    <w:rsid w:val="00D748DB"/>
    <w:rsid w:val="00E611D9"/>
    <w:rsid w:val="00F9519D"/>
    <w:rsid w:val="00FA01AD"/>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793F5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93F53"/>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793F53"/>
  </w:style>
  <w:style w:type="character" w:styleId="Hyperlink">
    <w:name w:val="Hyperlink"/>
    <w:basedOn w:val="DefaultParagraphFont"/>
    <w:uiPriority w:val="99"/>
    <w:unhideWhenUsed/>
    <w:rsid w:val="00793F53"/>
    <w:rPr>
      <w:color w:val="0000FF"/>
      <w:u w:val="single"/>
    </w:rPr>
  </w:style>
  <w:style w:type="character" w:styleId="Emphasis">
    <w:name w:val="Emphasis"/>
    <w:basedOn w:val="DefaultParagraphFont"/>
    <w:uiPriority w:val="20"/>
    <w:qFormat/>
    <w:rsid w:val="00793F5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news/just-one-day-off-can-hamper-childrens-life-chances" TargetMode="External"/><Relationship Id="rId18" Type="http://schemas.openxmlformats.org/officeDocument/2006/relationships/hyperlink" Target="https://www.estyn.gov.wales/effective-practice/opportunities-are-available-pupils-influence-aspects-school" TargetMode="External"/><Relationship Id="rId26" Type="http://schemas.openxmlformats.org/officeDocument/2006/relationships/hyperlink" Target="https://www.llyw.cymru/sites/default/files/publications/2018-02/cwricwlwm-i-gymru-cwricwlwm-am-oes.pdf" TargetMode="External"/><Relationship Id="rId39" Type="http://schemas.openxmlformats.org/officeDocument/2006/relationships/header" Target="header1.xml"/><Relationship Id="rId21" Type="http://schemas.openxmlformats.org/officeDocument/2006/relationships/hyperlink" Target="https://educationinspection.blog.gov.uk/2023/05/18/teachers-professional-development-remains-a-work-in-progress/" TargetMode="External"/><Relationship Id="rId34" Type="http://schemas.openxmlformats.org/officeDocument/2006/relationships/hyperlink" Target="http://www.scholink.org/ojs/index.php/wjer" TargetMode="External"/><Relationship Id="rId42"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estyn.gov.wales/blog/new-approach-self-evaluation-reports-what-does-it-mean-schools" TargetMode="External"/><Relationship Id="rId20" Type="http://schemas.openxmlformats.org/officeDocument/2006/relationships/hyperlink" Target="https://www.cem.org/blog/4-steps-to-data-based-decision-making-for-school-improvement" TargetMode="External"/><Relationship Id="rId29" Type="http://schemas.openxmlformats.org/officeDocument/2006/relationships/hyperlink" Target="https://www.oecd.org/education/The-Welsh-Education-Reform-Journey.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jstor.org/stable/j.ctv26071r6" TargetMode="External"/><Relationship Id="rId24" Type="http://schemas.openxmlformats.org/officeDocument/2006/relationships/hyperlink" Target="https://www.llyw.cymru/sites/default/files/publications/2018-03/cynlluniau-datblygu-ysgolion.pdf" TargetMode="External"/><Relationship Id="rId32" Type="http://schemas.openxmlformats.org/officeDocument/2006/relationships/hyperlink" Target="https://www.jstor.org/stable/3594400" TargetMode="External"/><Relationship Id="rId37" Type="http://schemas.openxmlformats.org/officeDocument/2006/relationships/image" Target="media/image2.png"/><Relationship Id="rId40"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educationendowmentfoundation.org.uk/news/eef-blog-supporting-struggling-11-year-old-readers-how-evidence-can-help" TargetMode="External"/><Relationship Id="rId23" Type="http://schemas.openxmlformats.org/officeDocument/2006/relationships/hyperlink" Target="https://hwb.gov.wales/gwerthuso-gwella-ac-atebolrwydd/canllawiau-gwella-ysgolion-fframwaith-ar-gyfer-gwerthuso-gwella-ac-atebolrwydd" TargetMode="External"/><Relationship Id="rId28" Type="http://schemas.openxmlformats.org/officeDocument/2006/relationships/hyperlink" Target="https://hwb.gov.wales/api/storage/ed72ec15-ef64-4a70-a7a9-e69809346451/understanding-the-impact-of-the-pandemic-on-literacy-provision-in-schools-in-wales.pdf" TargetMode="External"/><Relationship Id="rId36" Type="http://schemas.openxmlformats.org/officeDocument/2006/relationships/hyperlink" Target="https://www.gov.wales/sites/default/files/publications/2018-03/school-development-plans.pdf" TargetMode="External"/><Relationship Id="rId10" Type="http://schemas.openxmlformats.org/officeDocument/2006/relationships/hyperlink" Target="https://www.nwmissouri.edu/library/researchpapers/2013/Brinker" TargetMode="External"/><Relationship Id="rId19" Type="http://schemas.openxmlformats.org/officeDocument/2006/relationships/hyperlink" Target="https://www.tes.com/magazine/archive/pisa-comparisons-not-useful-globally-respected-education-academic-says" TargetMode="External"/><Relationship Id="rId31" Type="http://schemas.openxmlformats.org/officeDocument/2006/relationships/hyperlink" Target="https://research.senedd.wales/research-articles/how-did-wales-perform-in-pisa-2018/"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2tic4wvo1iusb.cloudfront.net/production/eef-guidance-reports/literacy-ks3-ks4/EEF_KS3_KS4_LITERACY_POSTER.pdf?v=1709389665" TargetMode="External"/><Relationship Id="rId22" Type="http://schemas.openxmlformats.org/officeDocument/2006/relationships/hyperlink" Target="https://www.bbc.co.uk/news/uk-wales-67512390" TargetMode="External"/><Relationship Id="rId27" Type="http://schemas.openxmlformats.org/officeDocument/2006/relationships/hyperlink" Target="https://www.llyw.cymru/sites/default/files/publications/2018-12/thema-1-arweinyddiaeth-ar-gyfer-system-sy-n-gwella-ei-hun-adnoddau-1-7.pdf" TargetMode="External"/><Relationship Id="rId30" Type="http://schemas.openxmlformats.org/officeDocument/2006/relationships/hyperlink" Target="https://www.estyn.gov.wales/system/files/2021-12/School%20improvement%20guidance.pdf" TargetMode="External"/><Relationship Id="rId35" Type="http://schemas.openxmlformats.org/officeDocument/2006/relationships/image" Target="media/image1.png"/><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texthelp.com/resources/blog/tackling-low-literacy/" TargetMode="External"/><Relationship Id="rId17" Type="http://schemas.openxmlformats.org/officeDocument/2006/relationships/hyperlink" Target="https://www.estyn.gov.wales/system/files/2022-05/Inspection%20report%20Ysgol%20Gyfun%20Gymraeg%20Bro%20Myrddin%202022_0.pdf" TargetMode="External"/><Relationship Id="rId25" Type="http://schemas.openxmlformats.org/officeDocument/2006/relationships/hyperlink" Target="https://hwb.gov.wales/cwricwlwm-i-gymru" TargetMode="External"/><Relationship Id="rId33" Type="http://schemas.openxmlformats.org/officeDocument/2006/relationships/hyperlink" Target="https://www.gov.wales/sites/default/files/publications/2018-03/school-development-plans.pdf" TargetMode="External"/><Relationship Id="rId38" Type="http://schemas.openxmlformats.org/officeDocument/2006/relationships/hyperlink" Target="https://research.senedd.wales/research-articles/how-did-wales-perform-in-pisa-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13</Pages>
  <Words>4347</Words>
  <Characters>24784</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Saran Jones</cp:lastModifiedBy>
  <cp:revision>7</cp:revision>
  <dcterms:created xsi:type="dcterms:W3CDTF">2024-03-04T22:43:00Z</dcterms:created>
  <dcterms:modified xsi:type="dcterms:W3CDTF">2024-03-04T22:51:00Z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