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1A07D1" w14:textId="77777777" w:rsidR="006E253D" w:rsidRPr="006E253D" w:rsidRDefault="006E253D" w:rsidP="00550EDC">
      <w:proofErr w:type="spellStart"/>
      <w:r w:rsidRPr="006E253D">
        <w:t>Astudiaeth</w:t>
      </w:r>
      <w:proofErr w:type="spellEnd"/>
      <w:r w:rsidRPr="006E253D">
        <w:t xml:space="preserve"> </w:t>
      </w:r>
      <w:proofErr w:type="spellStart"/>
      <w:r w:rsidRPr="006E253D">
        <w:t>Achos</w:t>
      </w:r>
      <w:proofErr w:type="spellEnd"/>
      <w:r w:rsidRPr="006E253D">
        <w:t xml:space="preserve"> 1 / Case Study 2</w:t>
      </w:r>
    </w:p>
    <w:p w14:paraId="0DAAEA52" w14:textId="2E3F8883" w:rsidR="00655258" w:rsidRPr="00BF51B7" w:rsidRDefault="00162597" w:rsidP="00BF51B7">
      <w:pPr>
        <w:rPr>
          <w:color w:val="FFFFFF"/>
          <w:sz w:val="28"/>
          <w:szCs w:val="28"/>
        </w:rPr>
      </w:pPr>
      <w:r>
        <w:rPr>
          <w:rFonts w:ascii="Calibri" w:hAnsi="Calibri" w:cs="Calibri"/>
          <w:sz w:val="28"/>
          <w:szCs w:val="28"/>
          <w:lang w:val="cy-GB"/>
        </w:rPr>
        <w:t xml:space="preserve">Derbyniwyd ymholiad Canolfan Ddiogelu </w:t>
      </w:r>
      <w:proofErr w:type="spellStart"/>
      <w:r>
        <w:rPr>
          <w:rFonts w:ascii="Calibri" w:hAnsi="Calibri" w:cs="Calibri"/>
          <w:sz w:val="28"/>
          <w:szCs w:val="28"/>
          <w:lang w:val="cy-GB"/>
        </w:rPr>
        <w:t>Amlasiantaeth</w:t>
      </w:r>
      <w:proofErr w:type="spellEnd"/>
      <w:r>
        <w:rPr>
          <w:rFonts w:ascii="Calibri" w:hAnsi="Calibri" w:cs="Calibri"/>
          <w:sz w:val="28"/>
          <w:szCs w:val="28"/>
          <w:lang w:val="cy-GB"/>
        </w:rPr>
        <w:t xml:space="preserve"> (MASH) gan uwch swyddog dynodedig ysgol.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Roedd yr ysgol yn poeni bod plentyn wedi bod yn bresennol pan oedd ei lystad wedi cael ei stopio am yrru’n beryglus mewn car heb MOT neu yswiriant.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Mae’r ysgol hefyd wedi clywed si bod llystad a mam y plentyn wedi bod yn rhan o ddigwyddiad treisgar roedd yr heddlu wedi ymateb iddo.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Nid oedd GAN y Gwasanaeth Plant a Phobl Ifanc (GPPI) gyswllt blaenorol gyda’r teulu ac yn y lle cyntaf roedd yr ymholiad MASH wedi’i asesu’n wyrdd.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Darganfu ymchwil yr heddlu dystiolaeth o drais difrifol lle'r oedd y fam a’r tad wedi bod yn rhan o ladrad lle’r oedd dyn wedi cael ei drywanu yn y fraich.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 xml:space="preserve">Bu hefyd nifer o achosion o’r heddlu’n gorfod mynychu digwyddiadau a oedd yn dangos bod y </w:t>
      </w:r>
      <w:proofErr w:type="spellStart"/>
      <w:r>
        <w:rPr>
          <w:rFonts w:ascii="Calibri" w:hAnsi="Calibri" w:cs="Calibri"/>
          <w:sz w:val="28"/>
          <w:szCs w:val="28"/>
          <w:lang w:val="cy-GB"/>
        </w:rPr>
        <w:t>rheini’n</w:t>
      </w:r>
      <w:proofErr w:type="spellEnd"/>
      <w:r>
        <w:rPr>
          <w:rFonts w:ascii="Calibri" w:hAnsi="Calibri" w:cs="Calibri"/>
          <w:sz w:val="28"/>
          <w:szCs w:val="28"/>
          <w:lang w:val="cy-GB"/>
        </w:rPr>
        <w:t xml:space="preserve"> defnyddio cyffuriau’n drwm.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Gwnaeth ymchwil iechyd adnabod hanes helaeth o bresenoldeb gan y plentyn a hanes o brofedigaethau.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Datgelodd y wybodaeth addysg bod gan y plentyn anawsterau dysgu ac emosiynol a’i fod yn tangyflawni am ei oed.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Roedd yr ysgol yn poeni am ei ddiffyg cynnydd academaidd a chymdeithasol.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Anfonwyd atgyfeiriad i’r tîm asesu lleol i gynnal asesiad cychwynnol, er mwyn canfod p’un a ddylid gweithredu trefnau amddiffyn plant.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Cwblhaodd y swyddfa leol ei hasesiad a threfnu trafodaeth strategaeth amddiffyn plant.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Gan ystyried y diffyg gwybodaeth adeg yr ymholiad MASH cychwynnol, mae’n debygol iawn, cyn y MASH, na fyddai camau pellach wedi’u cymryd.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  <w:lang w:val="cy-GB"/>
        </w:rPr>
        <w:t>Sicrhaodd y broses MASH bod yna ymateb amserol a phriodol.</w:t>
      </w:r>
    </w:p>
    <w:sectPr w:rsidR="00655258" w:rsidRPr="00BF51B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90807E" w14:textId="77777777" w:rsidR="00B65EF5" w:rsidRDefault="00B65EF5" w:rsidP="00B65EF5">
      <w:pPr>
        <w:spacing w:after="0" w:line="240" w:lineRule="auto"/>
      </w:pPr>
      <w:r>
        <w:separator/>
      </w:r>
    </w:p>
  </w:endnote>
  <w:endnote w:type="continuationSeparator" w:id="0">
    <w:p w14:paraId="0DB931D6" w14:textId="77777777" w:rsidR="00B65EF5" w:rsidRDefault="00B65EF5" w:rsidP="00B65E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A06187" w14:textId="77777777" w:rsidR="00B65EF5" w:rsidRDefault="00B65E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38ADD8" w14:textId="77777777" w:rsidR="00B65EF5" w:rsidRDefault="00B65E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AD3B96" w14:textId="77777777" w:rsidR="00B65EF5" w:rsidRDefault="00B65E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BD855" w14:textId="77777777" w:rsidR="00B65EF5" w:rsidRDefault="00B65EF5" w:rsidP="00B65EF5">
      <w:pPr>
        <w:spacing w:after="0" w:line="240" w:lineRule="auto"/>
      </w:pPr>
      <w:r>
        <w:separator/>
      </w:r>
    </w:p>
  </w:footnote>
  <w:footnote w:type="continuationSeparator" w:id="0">
    <w:p w14:paraId="6A40941F" w14:textId="77777777" w:rsidR="00B65EF5" w:rsidRDefault="00B65EF5" w:rsidP="00B65E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9B867C" w14:textId="77777777" w:rsidR="00B65EF5" w:rsidRDefault="00B65EF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492C8E" w14:textId="77777777" w:rsidR="00B65EF5" w:rsidRDefault="00B65EF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060A3F" w14:textId="77777777" w:rsidR="00B65EF5" w:rsidRDefault="00B65E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253D"/>
    <w:rsid w:val="000334CF"/>
    <w:rsid w:val="0003508C"/>
    <w:rsid w:val="000B32E0"/>
    <w:rsid w:val="000C21DE"/>
    <w:rsid w:val="000C2337"/>
    <w:rsid w:val="00162597"/>
    <w:rsid w:val="00193DA7"/>
    <w:rsid w:val="002071B3"/>
    <w:rsid w:val="00210C8F"/>
    <w:rsid w:val="00220A44"/>
    <w:rsid w:val="002642C7"/>
    <w:rsid w:val="002A392D"/>
    <w:rsid w:val="002E7DBD"/>
    <w:rsid w:val="00375C02"/>
    <w:rsid w:val="003E09B5"/>
    <w:rsid w:val="00420C14"/>
    <w:rsid w:val="00421051"/>
    <w:rsid w:val="00447646"/>
    <w:rsid w:val="004614B0"/>
    <w:rsid w:val="00467A47"/>
    <w:rsid w:val="00473D07"/>
    <w:rsid w:val="0048473A"/>
    <w:rsid w:val="004C2FDF"/>
    <w:rsid w:val="00511E9B"/>
    <w:rsid w:val="00550EDC"/>
    <w:rsid w:val="00575578"/>
    <w:rsid w:val="00597527"/>
    <w:rsid w:val="00612381"/>
    <w:rsid w:val="00615C87"/>
    <w:rsid w:val="00655258"/>
    <w:rsid w:val="00664E17"/>
    <w:rsid w:val="006875CB"/>
    <w:rsid w:val="00690963"/>
    <w:rsid w:val="006B49B4"/>
    <w:rsid w:val="006E253D"/>
    <w:rsid w:val="006F7505"/>
    <w:rsid w:val="007154AD"/>
    <w:rsid w:val="00733B42"/>
    <w:rsid w:val="0077659F"/>
    <w:rsid w:val="007A59F1"/>
    <w:rsid w:val="007E1D42"/>
    <w:rsid w:val="00813B1D"/>
    <w:rsid w:val="008256D0"/>
    <w:rsid w:val="00892433"/>
    <w:rsid w:val="008C63BB"/>
    <w:rsid w:val="008D0EF9"/>
    <w:rsid w:val="008E0646"/>
    <w:rsid w:val="00926F87"/>
    <w:rsid w:val="00932B6E"/>
    <w:rsid w:val="009464FB"/>
    <w:rsid w:val="00A228E4"/>
    <w:rsid w:val="00A23503"/>
    <w:rsid w:val="00A25793"/>
    <w:rsid w:val="00A27034"/>
    <w:rsid w:val="00A8503C"/>
    <w:rsid w:val="00AA2363"/>
    <w:rsid w:val="00AE33A7"/>
    <w:rsid w:val="00B025A8"/>
    <w:rsid w:val="00B60204"/>
    <w:rsid w:val="00B65EF5"/>
    <w:rsid w:val="00B77EFD"/>
    <w:rsid w:val="00BA3A1A"/>
    <w:rsid w:val="00BF51B7"/>
    <w:rsid w:val="00C60535"/>
    <w:rsid w:val="00C73B79"/>
    <w:rsid w:val="00C86301"/>
    <w:rsid w:val="00C97540"/>
    <w:rsid w:val="00D04875"/>
    <w:rsid w:val="00D16445"/>
    <w:rsid w:val="00D279A0"/>
    <w:rsid w:val="00D314F7"/>
    <w:rsid w:val="00D41F28"/>
    <w:rsid w:val="00DB34F7"/>
    <w:rsid w:val="00DF274A"/>
    <w:rsid w:val="00E66618"/>
    <w:rsid w:val="00E75926"/>
    <w:rsid w:val="00E84B2E"/>
    <w:rsid w:val="00EA195B"/>
    <w:rsid w:val="00EB0808"/>
    <w:rsid w:val="00FA7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8356A"/>
  <w15:chartTrackingRefBased/>
  <w15:docId w15:val="{85C85C15-B58F-4C05-AE14-EE739E762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50EDC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65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EF5"/>
  </w:style>
  <w:style w:type="paragraph" w:styleId="Footer">
    <w:name w:val="footer"/>
    <w:basedOn w:val="Normal"/>
    <w:link w:val="FooterChar"/>
    <w:uiPriority w:val="99"/>
    <w:unhideWhenUsed/>
    <w:rsid w:val="00B65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E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E1ECCF6-8502-4790-B205-CA3FC440754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740D17-C401-4422-8408-6D35E7C60D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47123B-00CC-4BFB-B826-2BDA43A655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Alison Murphy</cp:lastModifiedBy>
  <cp:revision>2</cp:revision>
  <dcterms:created xsi:type="dcterms:W3CDTF">2022-09-29T08:19:00Z</dcterms:created>
  <dcterms:modified xsi:type="dcterms:W3CDTF">2022-09-29T08:19:00Z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