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DC8DC4F" wp14:paraId="03DDFB41" wp14:textId="6ED0F1C6">
      <w:pPr>
        <w:pStyle w:val="Normal"/>
        <w:spacing w:before="240" w:beforeAutospacing="off" w:after="240" w:afterAutospacing="off"/>
      </w:pPr>
      <w:r w:rsidR="1018EF2B">
        <w:drawing>
          <wp:inline xmlns:wp14="http://schemas.microsoft.com/office/word/2010/wordprocessingDrawing" wp14:editId="08548364" wp14:anchorId="24590F82">
            <wp:extent cx="2971800" cy="1181100"/>
            <wp:effectExtent l="0" t="0" r="0" b="0"/>
            <wp:docPr id="4479779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7977994" name="Picture 447977994"/>
                    <pic:cNvPicPr/>
                  </pic:nvPicPr>
                  <pic:blipFill>
                    <a:blip xmlns:r="http://schemas.openxmlformats.org/officeDocument/2006/relationships" r:embed="rId1789693595">
                      <a:extLst>
                        <a:ext uri="{28A0092B-C50C-407E-A947-70E740481C1C}">
                          <a14:useLocalDpi xmlns:a14="http://schemas.microsoft.com/office/drawing/2010/main"/>
                        </a:ext>
                      </a:extLst>
                    </a:blip>
                    <a:stretch>
                      <a:fillRect/>
                    </a:stretch>
                  </pic:blipFill>
                  <pic:spPr>
                    <a:xfrm>
                      <a:off x="0" y="0"/>
                      <a:ext cx="2971800" cy="1181100"/>
                    </a:xfrm>
                    <a:prstGeom prst="rect">
                      <a:avLst/>
                    </a:prstGeom>
                  </pic:spPr>
                </pic:pic>
              </a:graphicData>
            </a:graphic>
          </wp:inline>
        </w:drawing>
      </w:r>
    </w:p>
    <w:p xmlns:wp14="http://schemas.microsoft.com/office/word/2010/wordml" w:rsidP="3DC8DC4F" wp14:paraId="036ABE1D" wp14:textId="157327DB">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3DC8DC4F" wp14:paraId="6C8615EA" wp14:textId="38FF383C">
      <w:pPr>
        <w:spacing w:line="36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r w:rsidRPr="3DC8DC4F" w:rsidR="1018EF2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Module Name: </w:t>
      </w:r>
      <w:r w:rsidRPr="3DC8DC4F" w:rsidR="1018EF2B">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Problem Solving and Innovation</w:t>
      </w:r>
    </w:p>
    <w:p xmlns:wp14="http://schemas.microsoft.com/office/word/2010/wordml" w:rsidP="3DC8DC4F" wp14:paraId="07FBFAE6" wp14:textId="53636D7F">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DC8DC4F" w:rsidR="1018EF2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Module Code:  BMSW4014</w:t>
      </w:r>
    </w:p>
    <w:p xmlns:wp14="http://schemas.microsoft.com/office/word/2010/wordml" w:rsidP="3DC8DC4F" wp14:paraId="313BCA50" wp14:textId="0E5587C7">
      <w:pPr>
        <w:spacing w:line="36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r w:rsidRPr="3DC8DC4F" w:rsidR="1018EF2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Assessment 2: </w:t>
      </w:r>
      <w:r w:rsidRPr="3DC8DC4F" w:rsidR="1018EF2B">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Understanding the Business Environment of the Influencer industry</w:t>
      </w:r>
    </w:p>
    <w:p xmlns:wp14="http://schemas.microsoft.com/office/word/2010/wordml" w:rsidP="3DC8DC4F" wp14:paraId="0F6D5EFB" wp14:textId="35180A84">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DC8DC4F" w:rsidR="1018EF2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Student Name: Daniel Rojek</w:t>
      </w:r>
    </w:p>
    <w:p xmlns:wp14="http://schemas.microsoft.com/office/word/2010/wordml" w:rsidP="3DC8DC4F" wp14:paraId="62F4127D" wp14:textId="17BC19B2">
      <w:pPr>
        <w:pStyle w:val="Normal"/>
        <w:spacing w:line="360" w:lineRule="auto"/>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pPr>
      <w:r w:rsidRPr="3DC8DC4F" w:rsidR="1018EF2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Student Number: 2508962</w:t>
      </w:r>
    </w:p>
    <w:p xmlns:wp14="http://schemas.microsoft.com/office/word/2010/wordml" w:rsidP="3DC8DC4F" wp14:paraId="044669E9" wp14:textId="12D526FB">
      <w:pPr>
        <w:pStyle w:val="Normal"/>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DC8DC4F" w:rsidR="1018EF2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Lecturer: Chris Wilkin</w:t>
      </w:r>
    </w:p>
    <w:p xmlns:wp14="http://schemas.microsoft.com/office/word/2010/wordml" w:rsidP="3DC8DC4F" wp14:paraId="54594EA4" wp14:textId="6737C27D">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DC8DC4F" w:rsidR="1018EF2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Deadline: 10/07/2026.  23:59</w:t>
      </w:r>
    </w:p>
    <w:p xmlns:wp14="http://schemas.microsoft.com/office/word/2010/wordml" w:rsidP="3DC8DC4F" wp14:paraId="291D7560" wp14:textId="46E880C7">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3DC8DC4F" wp14:paraId="79FAC825" wp14:textId="7AA6A68E">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3DC8DC4F" wp14:paraId="3DDF6BAE" wp14:textId="61CF09E7">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3DC8DC4F" wp14:paraId="2B693B83" wp14:textId="3CEC09C2">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3DC8DC4F" wp14:paraId="2927818A" wp14:textId="2257733E">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3DC8DC4F" wp14:paraId="4BF1BEEC" wp14:textId="0FFFD260">
      <w:pPr>
        <w:spacing w:before="0" w:beforeAutospacing="off" w:after="160" w:afterAutospacing="off" w:line="276" w:lineRule="auto"/>
      </w:pPr>
      <w:r w:rsidRPr="3DC8DC4F" w:rsidR="5E6DF1B5">
        <w:rPr>
          <w:rFonts w:ascii="Arial" w:hAnsi="Arial" w:eastAsia="Arial" w:cs="Arial"/>
          <w:b w:val="1"/>
          <w:bCs w:val="1"/>
          <w:noProof w:val="0"/>
          <w:sz w:val="24"/>
          <w:szCs w:val="24"/>
          <w:lang w:val="en-US"/>
        </w:rPr>
        <w:t>AI Acknowledgement.</w:t>
      </w:r>
    </w:p>
    <w:p xmlns:wp14="http://schemas.microsoft.com/office/word/2010/wordml" w:rsidP="3DC8DC4F" wp14:paraId="77E1342A" wp14:textId="1EEDE799">
      <w:pPr>
        <w:spacing w:before="0" w:beforeAutospacing="off" w:after="160" w:afterAutospacing="off" w:line="276" w:lineRule="auto"/>
      </w:pPr>
      <w:r w:rsidRPr="3DC8DC4F" w:rsidR="5E6DF1B5">
        <w:rPr>
          <w:rFonts w:ascii="Arial" w:hAnsi="Arial" w:eastAsia="Arial" w:cs="Arial"/>
          <w:noProof w:val="0"/>
          <w:sz w:val="24"/>
          <w:szCs w:val="24"/>
          <w:lang w:val="en-US"/>
        </w:rPr>
        <w:t>I confirm that I have not presented any AI-generated text as my own work. I confirm that I have retained copies of drafts, notes, and resources used before and after the use of AI tools.</w:t>
      </w:r>
    </w:p>
    <w:p xmlns:wp14="http://schemas.microsoft.com/office/word/2010/wordml" w:rsidP="3DC8DC4F" wp14:paraId="60F61838" wp14:textId="756EA514">
      <w:pPr>
        <w:spacing w:line="276" w:lineRule="auto"/>
      </w:pPr>
    </w:p>
    <w:p xmlns:wp14="http://schemas.microsoft.com/office/word/2010/wordml" w:rsidP="3DC8DC4F" wp14:paraId="1A755369" wp14:textId="1F489C11">
      <w:pPr>
        <w:pStyle w:val="Normal"/>
        <w:spacing w:before="0" w:beforeAutospacing="off" w:after="160" w:afterAutospacing="off" w:line="276" w:lineRule="auto"/>
        <w:rPr>
          <w:rFonts w:ascii="Aptos" w:hAnsi="Aptos" w:eastAsia="Aptos" w:cs="Aptos" w:asciiTheme="minorAscii" w:hAnsiTheme="minorAscii" w:eastAsiaTheme="minorAscii" w:cstheme="minorAscii"/>
          <w:noProof w:val="0"/>
          <w:sz w:val="24"/>
          <w:szCs w:val="24"/>
          <w:lang w:val="en-US"/>
        </w:rPr>
      </w:pPr>
    </w:p>
    <w:p xmlns:wp14="http://schemas.microsoft.com/office/word/2010/wordml" w:rsidP="3DC8DC4F" wp14:paraId="67534D25" wp14:textId="206C4EDF">
      <w:pPr>
        <w:pStyle w:val="Normal"/>
        <w:spacing w:before="0" w:beforeAutospacing="off" w:after="160" w:afterAutospacing="off" w:line="276" w:lineRule="auto"/>
        <w:rPr>
          <w:rFonts w:ascii="Aptos" w:hAnsi="Aptos" w:eastAsia="Aptos" w:cs="Aptos" w:asciiTheme="minorAscii" w:hAnsiTheme="minorAscii" w:eastAsiaTheme="minorAscii" w:cstheme="minorAscii"/>
          <w:noProof w:val="0"/>
          <w:sz w:val="24"/>
          <w:szCs w:val="24"/>
          <w:lang w:val="en-US"/>
        </w:rPr>
      </w:pPr>
      <w:r w:rsidRPr="3DC8DC4F" w:rsidR="25D3FDD9">
        <w:rPr>
          <w:rFonts w:ascii="Aptos" w:hAnsi="Aptos" w:eastAsia="Aptos" w:cs="Aptos" w:asciiTheme="minorAscii" w:hAnsiTheme="minorAscii" w:eastAsiaTheme="minorAscii" w:cstheme="minorAscii"/>
          <w:noProof w:val="0"/>
          <w:sz w:val="24"/>
          <w:szCs w:val="24"/>
          <w:lang w:val="en-US"/>
        </w:rPr>
        <w:t>Table of Contents.</w:t>
      </w:r>
    </w:p>
    <w:p xmlns:wp14="http://schemas.microsoft.com/office/word/2010/wordml" w:rsidP="3DC8DC4F" wp14:paraId="1700F805" wp14:textId="42B688B5">
      <w:pPr>
        <w:pStyle w:val="ListParagraph"/>
        <w:numPr>
          <w:ilvl w:val="0"/>
          <w:numId w:val="1"/>
        </w:numPr>
        <w:spacing w:line="360" w:lineRule="auto"/>
        <w:rPr>
          <w:rFonts w:ascii="Aptos" w:hAnsi="Aptos" w:eastAsia="Aptos" w:cs="Aptos" w:asciiTheme="minorAscii" w:hAnsiTheme="minorAscii" w:eastAsiaTheme="minorAscii" w:cstheme="minorAscii"/>
          <w:noProof w:val="0"/>
          <w:lang w:val="en-US"/>
        </w:rPr>
      </w:pPr>
      <w:r w:rsidRPr="3DC8DC4F" w:rsidR="25D3FDD9">
        <w:rPr>
          <w:rFonts w:ascii="Aptos" w:hAnsi="Aptos" w:eastAsia="Aptos" w:cs="Aptos" w:asciiTheme="minorAscii" w:hAnsiTheme="minorAscii" w:eastAsiaTheme="minorAscii" w:cstheme="minorAscii"/>
          <w:noProof w:val="0"/>
          <w:lang w:val="en-US"/>
        </w:rPr>
        <w:t xml:space="preserve">Introduction ........................................................................ </w:t>
      </w:r>
      <w:r w:rsidRPr="3DC8DC4F" w:rsidR="57F17800">
        <w:rPr>
          <w:rFonts w:ascii="Aptos" w:hAnsi="Aptos" w:eastAsia="Aptos" w:cs="Aptos" w:asciiTheme="minorAscii" w:hAnsiTheme="minorAscii" w:eastAsiaTheme="minorAscii" w:cstheme="minorAscii"/>
          <w:noProof w:val="0"/>
          <w:lang w:val="en-US"/>
        </w:rPr>
        <w:t>4</w:t>
      </w:r>
    </w:p>
    <w:p xmlns:wp14="http://schemas.microsoft.com/office/word/2010/wordml" w:rsidP="3DC8DC4F" wp14:paraId="4BBFE957" wp14:textId="3FFD7B3E">
      <w:pPr>
        <w:pStyle w:val="ListParagraph"/>
        <w:numPr>
          <w:ilvl w:val="0"/>
          <w:numId w:val="1"/>
        </w:numPr>
        <w:spacing w:line="360" w:lineRule="auto"/>
        <w:rPr>
          <w:rFonts w:ascii="Aptos" w:hAnsi="Aptos" w:eastAsia="Aptos" w:cs="Aptos" w:asciiTheme="minorAscii" w:hAnsiTheme="minorAscii" w:eastAsiaTheme="minorAscii" w:cstheme="minorAscii"/>
          <w:noProof w:val="0"/>
          <w:lang w:val="en-US"/>
        </w:rPr>
      </w:pPr>
      <w:r w:rsidRPr="3DC8DC4F" w:rsidR="25D3FDD9">
        <w:rPr>
          <w:rFonts w:ascii="Aptos" w:hAnsi="Aptos" w:eastAsia="Aptos" w:cs="Aptos" w:asciiTheme="minorAscii" w:hAnsiTheme="minorAscii" w:eastAsiaTheme="minorAscii" w:cstheme="minorAscii"/>
          <w:noProof w:val="0"/>
          <w:lang w:val="en-US"/>
        </w:rPr>
        <w:t xml:space="preserve">Case Studies: Ronaldo and Molly-Mae Hague ............................ </w:t>
      </w:r>
      <w:r w:rsidRPr="3DC8DC4F" w:rsidR="7E4369EF">
        <w:rPr>
          <w:rFonts w:ascii="Aptos" w:hAnsi="Aptos" w:eastAsia="Aptos" w:cs="Aptos" w:asciiTheme="minorAscii" w:hAnsiTheme="minorAscii" w:eastAsiaTheme="minorAscii" w:cstheme="minorAscii"/>
          <w:noProof w:val="0"/>
          <w:lang w:val="en-US"/>
        </w:rPr>
        <w:t>5</w:t>
      </w:r>
    </w:p>
    <w:p xmlns:wp14="http://schemas.microsoft.com/office/word/2010/wordml" w:rsidP="3DC8DC4F" wp14:paraId="35FC74A1" wp14:textId="5330EECC">
      <w:pPr>
        <w:pStyle w:val="ListParagraph"/>
        <w:numPr>
          <w:ilvl w:val="0"/>
          <w:numId w:val="1"/>
        </w:numPr>
        <w:spacing w:line="360" w:lineRule="auto"/>
        <w:rPr>
          <w:rFonts w:ascii="Aptos" w:hAnsi="Aptos" w:eastAsia="Aptos" w:cs="Aptos" w:asciiTheme="minorAscii" w:hAnsiTheme="minorAscii" w:eastAsiaTheme="minorAscii" w:cstheme="minorAscii"/>
          <w:noProof w:val="0"/>
          <w:lang w:val="en-US"/>
        </w:rPr>
      </w:pPr>
      <w:r w:rsidRPr="3DC8DC4F" w:rsidR="25D3FDD9">
        <w:rPr>
          <w:rFonts w:ascii="Aptos" w:hAnsi="Aptos" w:eastAsia="Aptos" w:cs="Aptos" w:asciiTheme="minorAscii" w:hAnsiTheme="minorAscii" w:eastAsiaTheme="minorAscii" w:cstheme="minorAscii"/>
          <w:noProof w:val="0"/>
          <w:lang w:val="en-US"/>
        </w:rPr>
        <w:t xml:space="preserve">SWOT Analysis .................................................................... </w:t>
      </w:r>
      <w:r w:rsidRPr="3DC8DC4F" w:rsidR="5A86BC10">
        <w:rPr>
          <w:rFonts w:ascii="Aptos" w:hAnsi="Aptos" w:eastAsia="Aptos" w:cs="Aptos" w:asciiTheme="minorAscii" w:hAnsiTheme="minorAscii" w:eastAsiaTheme="minorAscii" w:cstheme="minorAscii"/>
          <w:noProof w:val="0"/>
          <w:lang w:val="en-US"/>
        </w:rPr>
        <w:t>5</w:t>
      </w:r>
    </w:p>
    <w:p xmlns:wp14="http://schemas.microsoft.com/office/word/2010/wordml" w:rsidP="3DC8DC4F" wp14:paraId="519FFADD" wp14:textId="76E10800">
      <w:pPr>
        <w:pStyle w:val="ListParagraph"/>
        <w:spacing w:line="360" w:lineRule="auto"/>
        <w:ind w:left="720"/>
        <w:rPr>
          <w:rFonts w:ascii="Aptos" w:hAnsi="Aptos" w:eastAsia="Aptos" w:cs="Aptos" w:asciiTheme="minorAscii" w:hAnsiTheme="minorAscii" w:eastAsiaTheme="minorAscii" w:cstheme="minorAscii"/>
          <w:noProof w:val="0"/>
          <w:lang w:val="en-US"/>
        </w:rPr>
      </w:pPr>
      <w:r w:rsidRPr="3DC8DC4F" w:rsidR="25D3FDD9">
        <w:rPr>
          <w:rFonts w:ascii="Aptos" w:hAnsi="Aptos" w:eastAsia="Aptos" w:cs="Aptos" w:asciiTheme="minorAscii" w:hAnsiTheme="minorAscii" w:eastAsiaTheme="minorAscii" w:cstheme="minorAscii"/>
          <w:noProof w:val="0"/>
          <w:lang w:val="en-US"/>
        </w:rPr>
        <w:t xml:space="preserve">3.1 Strengths .................................................................... </w:t>
      </w:r>
      <w:r w:rsidRPr="3DC8DC4F" w:rsidR="6141C3A3">
        <w:rPr>
          <w:rFonts w:ascii="Aptos" w:hAnsi="Aptos" w:eastAsia="Aptos" w:cs="Aptos" w:asciiTheme="minorAscii" w:hAnsiTheme="minorAscii" w:eastAsiaTheme="minorAscii" w:cstheme="minorAscii"/>
          <w:noProof w:val="0"/>
          <w:lang w:val="en-US"/>
        </w:rPr>
        <w:t>5</w:t>
      </w:r>
    </w:p>
    <w:p xmlns:wp14="http://schemas.microsoft.com/office/word/2010/wordml" w:rsidP="3DC8DC4F" wp14:paraId="1454EF27" wp14:textId="30C22965">
      <w:pPr>
        <w:pStyle w:val="ListParagraph"/>
        <w:spacing w:line="360" w:lineRule="auto"/>
        <w:ind w:left="720"/>
        <w:rPr>
          <w:rFonts w:ascii="Aptos" w:hAnsi="Aptos" w:eastAsia="Aptos" w:cs="Aptos" w:asciiTheme="minorAscii" w:hAnsiTheme="minorAscii" w:eastAsiaTheme="minorAscii" w:cstheme="minorAscii"/>
          <w:noProof w:val="0"/>
          <w:lang w:val="en-US"/>
        </w:rPr>
      </w:pPr>
      <w:r w:rsidRPr="3DC8DC4F" w:rsidR="25D3FDD9">
        <w:rPr>
          <w:rFonts w:ascii="Aptos" w:hAnsi="Aptos" w:eastAsia="Aptos" w:cs="Aptos" w:asciiTheme="minorAscii" w:hAnsiTheme="minorAscii" w:eastAsiaTheme="minorAscii" w:cstheme="minorAscii"/>
          <w:noProof w:val="0"/>
          <w:lang w:val="en-US"/>
        </w:rPr>
        <w:t xml:space="preserve">3.2 Weaknesses ................................................................. </w:t>
      </w:r>
      <w:r w:rsidRPr="3DC8DC4F" w:rsidR="4790A2FD">
        <w:rPr>
          <w:rFonts w:ascii="Aptos" w:hAnsi="Aptos" w:eastAsia="Aptos" w:cs="Aptos" w:asciiTheme="minorAscii" w:hAnsiTheme="minorAscii" w:eastAsiaTheme="minorAscii" w:cstheme="minorAscii"/>
          <w:noProof w:val="0"/>
          <w:lang w:val="en-US"/>
        </w:rPr>
        <w:t>5</w:t>
      </w:r>
    </w:p>
    <w:p xmlns:wp14="http://schemas.microsoft.com/office/word/2010/wordml" w:rsidP="3DC8DC4F" wp14:paraId="02E4C0E8" wp14:textId="224F5004">
      <w:pPr>
        <w:pStyle w:val="ListParagraph"/>
        <w:spacing w:line="360" w:lineRule="auto"/>
        <w:ind w:left="720"/>
        <w:rPr>
          <w:rFonts w:ascii="Aptos" w:hAnsi="Aptos" w:eastAsia="Aptos" w:cs="Aptos" w:asciiTheme="minorAscii" w:hAnsiTheme="minorAscii" w:eastAsiaTheme="minorAscii" w:cstheme="minorAscii"/>
          <w:noProof w:val="0"/>
          <w:lang w:val="en-US"/>
        </w:rPr>
      </w:pPr>
      <w:r w:rsidRPr="3DC8DC4F" w:rsidR="25D3FDD9">
        <w:rPr>
          <w:rFonts w:ascii="Aptos" w:hAnsi="Aptos" w:eastAsia="Aptos" w:cs="Aptos" w:asciiTheme="minorAscii" w:hAnsiTheme="minorAscii" w:eastAsiaTheme="minorAscii" w:cstheme="minorAscii"/>
          <w:noProof w:val="0"/>
          <w:lang w:val="en-US"/>
        </w:rPr>
        <w:t xml:space="preserve">3.3 Opportunities ............................................................... </w:t>
      </w:r>
      <w:r w:rsidRPr="3DC8DC4F" w:rsidR="3A2CAECD">
        <w:rPr>
          <w:rFonts w:ascii="Aptos" w:hAnsi="Aptos" w:eastAsia="Aptos" w:cs="Aptos" w:asciiTheme="minorAscii" w:hAnsiTheme="minorAscii" w:eastAsiaTheme="minorAscii" w:cstheme="minorAscii"/>
          <w:noProof w:val="0"/>
          <w:lang w:val="en-US"/>
        </w:rPr>
        <w:t>6</w:t>
      </w:r>
    </w:p>
    <w:p xmlns:wp14="http://schemas.microsoft.com/office/word/2010/wordml" w:rsidP="3DC8DC4F" wp14:paraId="4C1BFC9E" wp14:textId="727D5E24">
      <w:pPr>
        <w:pStyle w:val="ListParagraph"/>
        <w:spacing w:line="360" w:lineRule="auto"/>
        <w:ind w:left="720"/>
        <w:rPr>
          <w:rFonts w:ascii="Aptos" w:hAnsi="Aptos" w:eastAsia="Aptos" w:cs="Aptos" w:asciiTheme="minorAscii" w:hAnsiTheme="minorAscii" w:eastAsiaTheme="minorAscii" w:cstheme="minorAscii"/>
          <w:noProof w:val="0"/>
          <w:lang w:val="en-US"/>
        </w:rPr>
      </w:pPr>
      <w:r w:rsidRPr="3DC8DC4F" w:rsidR="25D3FDD9">
        <w:rPr>
          <w:rFonts w:ascii="Aptos" w:hAnsi="Aptos" w:eastAsia="Aptos" w:cs="Aptos" w:asciiTheme="minorAscii" w:hAnsiTheme="minorAscii" w:eastAsiaTheme="minorAscii" w:cstheme="minorAscii"/>
          <w:noProof w:val="0"/>
          <w:lang w:val="en-US"/>
        </w:rPr>
        <w:t xml:space="preserve">3.4 Threats ....................................................................... </w:t>
      </w:r>
      <w:r w:rsidRPr="3DC8DC4F" w:rsidR="4B9683E9">
        <w:rPr>
          <w:rFonts w:ascii="Aptos" w:hAnsi="Aptos" w:eastAsia="Aptos" w:cs="Aptos" w:asciiTheme="minorAscii" w:hAnsiTheme="minorAscii" w:eastAsiaTheme="minorAscii" w:cstheme="minorAscii"/>
          <w:noProof w:val="0"/>
          <w:lang w:val="en-US"/>
        </w:rPr>
        <w:t>6</w:t>
      </w:r>
    </w:p>
    <w:p xmlns:wp14="http://schemas.microsoft.com/office/word/2010/wordml" w:rsidP="3DC8DC4F" wp14:paraId="7E955B76" wp14:textId="442607D7">
      <w:pPr>
        <w:pStyle w:val="Normal"/>
        <w:spacing w:line="360" w:lineRule="auto"/>
        <w:ind w:left="0"/>
        <w:rPr>
          <w:rFonts w:ascii="Aptos" w:hAnsi="Aptos" w:eastAsia="Aptos" w:cs="Aptos" w:asciiTheme="minorAscii" w:hAnsiTheme="minorAscii" w:eastAsiaTheme="minorAscii" w:cstheme="minorAscii"/>
          <w:noProof w:val="0"/>
          <w:lang w:val="en-US"/>
        </w:rPr>
      </w:pPr>
      <w:r w:rsidRPr="3DC8DC4F" w:rsidR="25D3FDD9">
        <w:rPr>
          <w:rFonts w:ascii="Aptos" w:hAnsi="Aptos" w:eastAsia="Aptos" w:cs="Aptos" w:asciiTheme="minorAscii" w:hAnsiTheme="minorAscii" w:eastAsiaTheme="minorAscii" w:cstheme="minorAscii"/>
          <w:noProof w:val="0"/>
          <w:lang w:val="en-US"/>
        </w:rPr>
        <w:t xml:space="preserve">       4. STEEPLE Analysis ............................................................... </w:t>
      </w:r>
      <w:r w:rsidRPr="3DC8DC4F" w:rsidR="2B81DA16">
        <w:rPr>
          <w:rFonts w:ascii="Aptos" w:hAnsi="Aptos" w:eastAsia="Aptos" w:cs="Aptos" w:asciiTheme="minorAscii" w:hAnsiTheme="minorAscii" w:eastAsiaTheme="minorAscii" w:cstheme="minorAscii"/>
          <w:noProof w:val="0"/>
          <w:lang w:val="en-US"/>
        </w:rPr>
        <w:t>6</w:t>
      </w:r>
    </w:p>
    <w:p xmlns:wp14="http://schemas.microsoft.com/office/word/2010/wordml" w:rsidP="3DC8DC4F" wp14:paraId="29CA4A85" wp14:textId="3434A556">
      <w:pPr>
        <w:pStyle w:val="Normal"/>
        <w:spacing w:line="360" w:lineRule="auto"/>
        <w:ind w:left="0"/>
        <w:rPr>
          <w:rFonts w:ascii="Aptos" w:hAnsi="Aptos" w:eastAsia="Aptos" w:cs="Aptos" w:asciiTheme="minorAscii" w:hAnsiTheme="minorAscii" w:eastAsiaTheme="minorAscii" w:cstheme="minorAscii"/>
          <w:noProof w:val="0"/>
          <w:sz w:val="24"/>
          <w:szCs w:val="24"/>
          <w:lang w:val="en-US"/>
        </w:rPr>
      </w:pPr>
      <w:r w:rsidRPr="3DC8DC4F" w:rsidR="25D3FDD9">
        <w:rPr>
          <w:rFonts w:ascii="Aptos" w:hAnsi="Aptos" w:eastAsia="Aptos" w:cs="Aptos" w:asciiTheme="minorAscii" w:hAnsiTheme="minorAscii" w:eastAsiaTheme="minorAscii" w:cstheme="minorAscii"/>
          <w:noProof w:val="0"/>
          <w:lang w:val="en-US"/>
        </w:rPr>
        <w:t xml:space="preserve">              </w:t>
      </w:r>
      <w:r w:rsidRPr="3DC8DC4F" w:rsidR="25D3FDD9">
        <w:rPr>
          <w:rFonts w:ascii="Aptos" w:hAnsi="Aptos" w:eastAsia="Aptos" w:cs="Aptos" w:asciiTheme="minorAscii" w:hAnsiTheme="minorAscii" w:eastAsiaTheme="minorAscii" w:cstheme="minorAscii"/>
          <w:noProof w:val="0"/>
          <w:sz w:val="24"/>
          <w:szCs w:val="24"/>
          <w:lang w:val="en-US"/>
        </w:rPr>
        <w:t xml:space="preserve">4.1 Social ......................................................................... </w:t>
      </w:r>
      <w:r w:rsidRPr="3DC8DC4F" w:rsidR="4E0206F2">
        <w:rPr>
          <w:rFonts w:ascii="Aptos" w:hAnsi="Aptos" w:eastAsia="Aptos" w:cs="Aptos" w:asciiTheme="minorAscii" w:hAnsiTheme="minorAscii" w:eastAsiaTheme="minorAscii" w:cstheme="minorAscii"/>
          <w:noProof w:val="0"/>
          <w:sz w:val="24"/>
          <w:szCs w:val="24"/>
          <w:lang w:val="en-US"/>
        </w:rPr>
        <w:t>6</w:t>
      </w:r>
    </w:p>
    <w:p xmlns:wp14="http://schemas.microsoft.com/office/word/2010/wordml" w:rsidP="3DC8DC4F" wp14:paraId="5E42D706" wp14:textId="0D379F39">
      <w:pPr>
        <w:pStyle w:val="Normal"/>
        <w:spacing w:line="360" w:lineRule="auto"/>
        <w:ind w:left="0"/>
        <w:rPr>
          <w:rFonts w:ascii="Aptos" w:hAnsi="Aptos" w:eastAsia="Aptos" w:cs="Aptos" w:asciiTheme="minorAscii" w:hAnsiTheme="minorAscii" w:eastAsiaTheme="minorAscii" w:cstheme="minorAscii"/>
          <w:noProof w:val="0"/>
          <w:sz w:val="24"/>
          <w:szCs w:val="24"/>
          <w:lang w:val="en-US"/>
        </w:rPr>
      </w:pPr>
      <w:r w:rsidRPr="3DC8DC4F" w:rsidR="25D3FDD9">
        <w:rPr>
          <w:rFonts w:ascii="Aptos" w:hAnsi="Aptos" w:eastAsia="Aptos" w:cs="Aptos" w:asciiTheme="minorAscii" w:hAnsiTheme="minorAscii" w:eastAsiaTheme="minorAscii" w:cstheme="minorAscii"/>
          <w:noProof w:val="0"/>
          <w:sz w:val="24"/>
          <w:szCs w:val="24"/>
          <w:lang w:val="en-US"/>
        </w:rPr>
        <w:t xml:space="preserve">                4.2 Technological ............................................................... </w:t>
      </w:r>
      <w:r w:rsidRPr="3DC8DC4F" w:rsidR="1C10A033">
        <w:rPr>
          <w:rFonts w:ascii="Aptos" w:hAnsi="Aptos" w:eastAsia="Aptos" w:cs="Aptos" w:asciiTheme="minorAscii" w:hAnsiTheme="minorAscii" w:eastAsiaTheme="minorAscii" w:cstheme="minorAscii"/>
          <w:noProof w:val="0"/>
          <w:sz w:val="24"/>
          <w:szCs w:val="24"/>
          <w:lang w:val="en-US"/>
        </w:rPr>
        <w:t>6</w:t>
      </w:r>
    </w:p>
    <w:p xmlns:wp14="http://schemas.microsoft.com/office/word/2010/wordml" w:rsidP="3DC8DC4F" wp14:paraId="5328FEF6" wp14:textId="05DEB8F5">
      <w:pPr>
        <w:pStyle w:val="Normal"/>
        <w:spacing w:line="360" w:lineRule="auto"/>
        <w:ind w:left="0"/>
        <w:rPr>
          <w:rFonts w:ascii="Aptos" w:hAnsi="Aptos" w:eastAsia="Aptos" w:cs="Aptos" w:asciiTheme="minorAscii" w:hAnsiTheme="minorAscii" w:eastAsiaTheme="minorAscii" w:cstheme="minorAscii"/>
          <w:noProof w:val="0"/>
          <w:sz w:val="24"/>
          <w:szCs w:val="24"/>
          <w:lang w:val="en-US"/>
        </w:rPr>
      </w:pPr>
      <w:r w:rsidRPr="3DC8DC4F" w:rsidR="25D3FDD9">
        <w:rPr>
          <w:rFonts w:ascii="Aptos" w:hAnsi="Aptos" w:eastAsia="Aptos" w:cs="Aptos" w:asciiTheme="minorAscii" w:hAnsiTheme="minorAscii" w:eastAsiaTheme="minorAscii" w:cstheme="minorAscii"/>
          <w:noProof w:val="0"/>
          <w:sz w:val="24"/>
          <w:szCs w:val="24"/>
          <w:lang w:val="en-US"/>
        </w:rPr>
        <w:t xml:space="preserve">                4.3 Economic .................................................................... 6</w:t>
      </w:r>
    </w:p>
    <w:p xmlns:wp14="http://schemas.microsoft.com/office/word/2010/wordml" w:rsidP="3DC8DC4F" wp14:paraId="0CB836F5" wp14:textId="0FD02E73">
      <w:pPr>
        <w:pStyle w:val="Normal"/>
        <w:spacing w:line="360" w:lineRule="auto"/>
        <w:ind w:left="0"/>
        <w:rPr>
          <w:rFonts w:ascii="Aptos" w:hAnsi="Aptos" w:eastAsia="Aptos" w:cs="Aptos" w:asciiTheme="minorAscii" w:hAnsiTheme="minorAscii" w:eastAsiaTheme="minorAscii" w:cstheme="minorAscii"/>
          <w:noProof w:val="0"/>
          <w:sz w:val="24"/>
          <w:szCs w:val="24"/>
          <w:lang w:val="en-US"/>
        </w:rPr>
      </w:pPr>
      <w:r w:rsidRPr="3DC8DC4F" w:rsidR="25D3FDD9">
        <w:rPr>
          <w:rFonts w:ascii="Aptos" w:hAnsi="Aptos" w:eastAsia="Aptos" w:cs="Aptos" w:asciiTheme="minorAscii" w:hAnsiTheme="minorAscii" w:eastAsiaTheme="minorAscii" w:cstheme="minorAscii"/>
          <w:noProof w:val="0"/>
          <w:sz w:val="24"/>
          <w:szCs w:val="24"/>
          <w:lang w:val="en-US"/>
        </w:rPr>
        <w:t xml:space="preserve">                4.4 Ecological ................................................................... </w:t>
      </w:r>
      <w:r w:rsidRPr="3DC8DC4F" w:rsidR="5096C657">
        <w:rPr>
          <w:rFonts w:ascii="Aptos" w:hAnsi="Aptos" w:eastAsia="Aptos" w:cs="Aptos" w:asciiTheme="minorAscii" w:hAnsiTheme="minorAscii" w:eastAsiaTheme="minorAscii" w:cstheme="minorAscii"/>
          <w:noProof w:val="0"/>
          <w:sz w:val="24"/>
          <w:szCs w:val="24"/>
          <w:lang w:val="en-US"/>
        </w:rPr>
        <w:t>7</w:t>
      </w:r>
    </w:p>
    <w:p xmlns:wp14="http://schemas.microsoft.com/office/word/2010/wordml" w:rsidP="3DC8DC4F" wp14:paraId="65BD470E" wp14:textId="19BD6814">
      <w:pPr>
        <w:pStyle w:val="Normal"/>
        <w:spacing w:line="360" w:lineRule="auto"/>
        <w:ind w:left="0"/>
        <w:rPr>
          <w:rFonts w:ascii="Aptos" w:hAnsi="Aptos" w:eastAsia="Aptos" w:cs="Aptos" w:asciiTheme="minorAscii" w:hAnsiTheme="minorAscii" w:eastAsiaTheme="minorAscii" w:cstheme="minorAscii"/>
          <w:noProof w:val="0"/>
          <w:sz w:val="24"/>
          <w:szCs w:val="24"/>
          <w:lang w:val="en-US"/>
        </w:rPr>
      </w:pPr>
      <w:r w:rsidRPr="3DC8DC4F" w:rsidR="25D3FDD9">
        <w:rPr>
          <w:rFonts w:ascii="Aptos" w:hAnsi="Aptos" w:eastAsia="Aptos" w:cs="Aptos" w:asciiTheme="minorAscii" w:hAnsiTheme="minorAscii" w:eastAsiaTheme="minorAscii" w:cstheme="minorAscii"/>
          <w:noProof w:val="0"/>
          <w:sz w:val="24"/>
          <w:szCs w:val="24"/>
          <w:lang w:val="en-US"/>
        </w:rPr>
        <w:t xml:space="preserve">                4.5 Political ...................................................................... 7</w:t>
      </w:r>
    </w:p>
    <w:p xmlns:wp14="http://schemas.microsoft.com/office/word/2010/wordml" w:rsidP="3DC8DC4F" wp14:paraId="49D79A46" wp14:textId="204922BC">
      <w:pPr>
        <w:pStyle w:val="Normal"/>
        <w:spacing w:line="360" w:lineRule="auto"/>
        <w:ind w:left="0"/>
        <w:rPr>
          <w:rFonts w:ascii="Aptos" w:hAnsi="Aptos" w:eastAsia="Aptos" w:cs="Aptos" w:asciiTheme="minorAscii" w:hAnsiTheme="minorAscii" w:eastAsiaTheme="minorAscii" w:cstheme="minorAscii"/>
          <w:noProof w:val="0"/>
          <w:sz w:val="24"/>
          <w:szCs w:val="24"/>
          <w:lang w:val="en-US"/>
        </w:rPr>
      </w:pPr>
      <w:r w:rsidRPr="3DC8DC4F" w:rsidR="25D3FDD9">
        <w:rPr>
          <w:rFonts w:ascii="Aptos" w:hAnsi="Aptos" w:eastAsia="Aptos" w:cs="Aptos" w:asciiTheme="minorAscii" w:hAnsiTheme="minorAscii" w:eastAsiaTheme="minorAscii" w:cstheme="minorAscii"/>
          <w:noProof w:val="0"/>
          <w:sz w:val="24"/>
          <w:szCs w:val="24"/>
          <w:lang w:val="en-US"/>
        </w:rPr>
        <w:t xml:space="preserve">                 4.6 Legal .......................................................................... 7</w:t>
      </w:r>
    </w:p>
    <w:p xmlns:wp14="http://schemas.microsoft.com/office/word/2010/wordml" w:rsidP="3DC8DC4F" wp14:paraId="0EE71AD4" wp14:textId="09748681">
      <w:pPr>
        <w:pStyle w:val="Normal"/>
        <w:spacing w:line="360" w:lineRule="auto"/>
        <w:ind w:left="0"/>
        <w:rPr>
          <w:rFonts w:ascii="Aptos" w:hAnsi="Aptos" w:eastAsia="Aptos" w:cs="Aptos" w:asciiTheme="minorAscii" w:hAnsiTheme="minorAscii" w:eastAsiaTheme="minorAscii" w:cstheme="minorAscii"/>
          <w:noProof w:val="0"/>
          <w:sz w:val="24"/>
          <w:szCs w:val="24"/>
          <w:lang w:val="en-US"/>
        </w:rPr>
      </w:pPr>
      <w:r w:rsidRPr="3DC8DC4F" w:rsidR="25D3FDD9">
        <w:rPr>
          <w:rFonts w:ascii="Aptos" w:hAnsi="Aptos" w:eastAsia="Aptos" w:cs="Aptos" w:asciiTheme="minorAscii" w:hAnsiTheme="minorAscii" w:eastAsiaTheme="minorAscii" w:cstheme="minorAscii"/>
          <w:noProof w:val="0"/>
          <w:sz w:val="24"/>
          <w:szCs w:val="24"/>
          <w:lang w:val="en-US"/>
        </w:rPr>
        <w:t xml:space="preserve">                 4.7 Ethical ........................................................................ </w:t>
      </w:r>
      <w:r w:rsidRPr="3DC8DC4F" w:rsidR="7C2DC930">
        <w:rPr>
          <w:rFonts w:ascii="Aptos" w:hAnsi="Aptos" w:eastAsia="Aptos" w:cs="Aptos" w:asciiTheme="minorAscii" w:hAnsiTheme="minorAscii" w:eastAsiaTheme="minorAscii" w:cstheme="minorAscii"/>
          <w:noProof w:val="0"/>
          <w:sz w:val="24"/>
          <w:szCs w:val="24"/>
          <w:lang w:val="en-US"/>
        </w:rPr>
        <w:t>7</w:t>
      </w:r>
    </w:p>
    <w:p xmlns:wp14="http://schemas.microsoft.com/office/word/2010/wordml" w:rsidP="3DC8DC4F" wp14:paraId="4FFCC490" wp14:textId="7268BC49">
      <w:pPr>
        <w:pStyle w:val="Normal"/>
        <w:spacing w:line="360" w:lineRule="auto"/>
        <w:ind w:left="0"/>
        <w:rPr>
          <w:rFonts w:ascii="Aptos" w:hAnsi="Aptos" w:eastAsia="Aptos" w:cs="Aptos" w:asciiTheme="minorAscii" w:hAnsiTheme="minorAscii" w:eastAsiaTheme="minorAscii" w:cstheme="minorAscii"/>
          <w:noProof w:val="0"/>
          <w:sz w:val="24"/>
          <w:szCs w:val="24"/>
          <w:lang w:val="en-US"/>
        </w:rPr>
      </w:pPr>
      <w:r w:rsidRPr="3DC8DC4F" w:rsidR="25D3FDD9">
        <w:rPr>
          <w:rFonts w:ascii="Aptos" w:hAnsi="Aptos" w:eastAsia="Aptos" w:cs="Aptos" w:asciiTheme="minorAscii" w:hAnsiTheme="minorAscii" w:eastAsiaTheme="minorAscii" w:cstheme="minorAscii"/>
          <w:noProof w:val="0"/>
          <w:sz w:val="24"/>
          <w:szCs w:val="24"/>
          <w:lang w:val="en-US"/>
        </w:rPr>
        <w:t xml:space="preserve">5. DPSIR Analysis. Under 16 Social Media Restrictions .................. </w:t>
      </w:r>
      <w:r w:rsidRPr="3DC8DC4F" w:rsidR="04B06F72">
        <w:rPr>
          <w:rFonts w:ascii="Aptos" w:hAnsi="Aptos" w:eastAsia="Aptos" w:cs="Aptos" w:asciiTheme="minorAscii" w:hAnsiTheme="minorAscii" w:eastAsiaTheme="minorAscii" w:cstheme="minorAscii"/>
          <w:noProof w:val="0"/>
          <w:sz w:val="24"/>
          <w:szCs w:val="24"/>
          <w:lang w:val="en-US"/>
        </w:rPr>
        <w:t>7</w:t>
      </w:r>
    </w:p>
    <w:p xmlns:wp14="http://schemas.microsoft.com/office/word/2010/wordml" w:rsidP="3DC8DC4F" wp14:paraId="2927329E" wp14:textId="5A8A8CAB">
      <w:pPr>
        <w:pStyle w:val="Normal"/>
        <w:spacing w:line="360" w:lineRule="auto"/>
        <w:ind w:left="0"/>
        <w:rPr>
          <w:rFonts w:ascii="Aptos" w:hAnsi="Aptos" w:eastAsia="Aptos" w:cs="Aptos" w:asciiTheme="minorAscii" w:hAnsiTheme="minorAscii" w:eastAsiaTheme="minorAscii" w:cstheme="minorAscii"/>
          <w:noProof w:val="0"/>
          <w:sz w:val="24"/>
          <w:szCs w:val="24"/>
          <w:lang w:val="en-US"/>
        </w:rPr>
      </w:pPr>
      <w:r w:rsidRPr="3DC8DC4F" w:rsidR="2E9A63E8">
        <w:rPr>
          <w:rFonts w:ascii="Aptos" w:hAnsi="Aptos" w:eastAsia="Aptos" w:cs="Aptos" w:asciiTheme="minorAscii" w:hAnsiTheme="minorAscii" w:eastAsiaTheme="minorAscii" w:cstheme="minorAscii"/>
          <w:noProof w:val="0"/>
          <w:sz w:val="24"/>
          <w:szCs w:val="24"/>
          <w:lang w:val="en-US"/>
        </w:rPr>
        <w:t xml:space="preserve">                 5.1 Drivers ....................................................................... </w:t>
      </w:r>
      <w:r w:rsidRPr="3DC8DC4F" w:rsidR="12B3AEE3">
        <w:rPr>
          <w:rFonts w:ascii="Aptos" w:hAnsi="Aptos" w:eastAsia="Aptos" w:cs="Aptos" w:asciiTheme="minorAscii" w:hAnsiTheme="minorAscii" w:eastAsiaTheme="minorAscii" w:cstheme="minorAscii"/>
          <w:noProof w:val="0"/>
          <w:sz w:val="24"/>
          <w:szCs w:val="24"/>
          <w:lang w:val="en-US"/>
        </w:rPr>
        <w:t>8</w:t>
      </w:r>
    </w:p>
    <w:p xmlns:wp14="http://schemas.microsoft.com/office/word/2010/wordml" w:rsidP="3DC8DC4F" wp14:paraId="682A8E86" wp14:textId="0272F6B2">
      <w:pPr>
        <w:pStyle w:val="Normal"/>
        <w:spacing w:line="360" w:lineRule="auto"/>
        <w:ind w:left="0"/>
        <w:rPr>
          <w:rFonts w:ascii="Aptos" w:hAnsi="Aptos" w:eastAsia="Aptos" w:cs="Aptos" w:asciiTheme="minorAscii" w:hAnsiTheme="minorAscii" w:eastAsiaTheme="minorAscii" w:cstheme="minorAscii"/>
          <w:noProof w:val="0"/>
          <w:sz w:val="24"/>
          <w:szCs w:val="24"/>
          <w:lang w:val="en-US"/>
        </w:rPr>
      </w:pPr>
      <w:r w:rsidRPr="3DC8DC4F" w:rsidR="2E9A63E8">
        <w:rPr>
          <w:rFonts w:ascii="Aptos" w:hAnsi="Aptos" w:eastAsia="Aptos" w:cs="Aptos" w:asciiTheme="minorAscii" w:hAnsiTheme="minorAscii" w:eastAsiaTheme="minorAscii" w:cstheme="minorAscii"/>
          <w:noProof w:val="0"/>
          <w:sz w:val="24"/>
          <w:szCs w:val="24"/>
          <w:lang w:val="en-US"/>
        </w:rPr>
        <w:t xml:space="preserve">                 5.2 Pressures .................................................................... </w:t>
      </w:r>
      <w:r w:rsidRPr="3DC8DC4F" w:rsidR="721FB8E7">
        <w:rPr>
          <w:rFonts w:ascii="Aptos" w:hAnsi="Aptos" w:eastAsia="Aptos" w:cs="Aptos" w:asciiTheme="minorAscii" w:hAnsiTheme="minorAscii" w:eastAsiaTheme="minorAscii" w:cstheme="minorAscii"/>
          <w:noProof w:val="0"/>
          <w:sz w:val="24"/>
          <w:szCs w:val="24"/>
          <w:lang w:val="en-US"/>
        </w:rPr>
        <w:t>8</w:t>
      </w:r>
    </w:p>
    <w:p xmlns:wp14="http://schemas.microsoft.com/office/word/2010/wordml" w:rsidP="3DC8DC4F" wp14:paraId="3F0CEF44" wp14:textId="692D329D">
      <w:pPr>
        <w:pStyle w:val="Normal"/>
        <w:spacing w:line="360" w:lineRule="auto"/>
        <w:ind w:left="0"/>
        <w:rPr>
          <w:rFonts w:ascii="Aptos" w:hAnsi="Aptos" w:eastAsia="Aptos" w:cs="Aptos" w:asciiTheme="minorAscii" w:hAnsiTheme="minorAscii" w:eastAsiaTheme="minorAscii" w:cstheme="minorAscii"/>
          <w:noProof w:val="0"/>
          <w:sz w:val="24"/>
          <w:szCs w:val="24"/>
          <w:lang w:val="en-US"/>
        </w:rPr>
      </w:pPr>
      <w:r w:rsidRPr="3DC8DC4F" w:rsidR="2E9A63E8">
        <w:rPr>
          <w:rFonts w:ascii="Aptos" w:hAnsi="Aptos" w:eastAsia="Aptos" w:cs="Aptos" w:asciiTheme="minorAscii" w:hAnsiTheme="minorAscii" w:eastAsiaTheme="minorAscii" w:cstheme="minorAscii"/>
          <w:noProof w:val="0"/>
          <w:sz w:val="24"/>
          <w:szCs w:val="24"/>
          <w:lang w:val="en-US"/>
        </w:rPr>
        <w:t xml:space="preserve">                 5.3 State .......................................................................... </w:t>
      </w:r>
      <w:r w:rsidRPr="3DC8DC4F" w:rsidR="68A25B60">
        <w:rPr>
          <w:rFonts w:ascii="Aptos" w:hAnsi="Aptos" w:eastAsia="Aptos" w:cs="Aptos" w:asciiTheme="minorAscii" w:hAnsiTheme="minorAscii" w:eastAsiaTheme="minorAscii" w:cstheme="minorAscii"/>
          <w:noProof w:val="0"/>
          <w:sz w:val="24"/>
          <w:szCs w:val="24"/>
          <w:lang w:val="en-US"/>
        </w:rPr>
        <w:t>8</w:t>
      </w:r>
    </w:p>
    <w:p xmlns:wp14="http://schemas.microsoft.com/office/word/2010/wordml" w:rsidP="3DC8DC4F" wp14:paraId="5D69F084" wp14:textId="47ECDF5E">
      <w:pPr>
        <w:pStyle w:val="Normal"/>
        <w:spacing w:line="360" w:lineRule="auto"/>
        <w:ind w:left="0"/>
        <w:rPr>
          <w:rFonts w:ascii="Aptos" w:hAnsi="Aptos" w:eastAsia="Aptos" w:cs="Aptos" w:asciiTheme="minorAscii" w:hAnsiTheme="minorAscii" w:eastAsiaTheme="minorAscii" w:cstheme="minorAscii"/>
          <w:noProof w:val="0"/>
          <w:sz w:val="24"/>
          <w:szCs w:val="24"/>
          <w:lang w:val="en-US"/>
        </w:rPr>
      </w:pPr>
      <w:r w:rsidRPr="3DC8DC4F" w:rsidR="2E9A63E8">
        <w:rPr>
          <w:rFonts w:ascii="Aptos" w:hAnsi="Aptos" w:eastAsia="Aptos" w:cs="Aptos" w:asciiTheme="minorAscii" w:hAnsiTheme="minorAscii" w:eastAsiaTheme="minorAscii" w:cstheme="minorAscii"/>
          <w:noProof w:val="0"/>
          <w:sz w:val="24"/>
          <w:szCs w:val="24"/>
          <w:lang w:val="en-US"/>
        </w:rPr>
        <w:t xml:space="preserve">                 </w:t>
      </w:r>
      <w:r w:rsidRPr="3DC8DC4F" w:rsidR="737F1C1B">
        <w:rPr>
          <w:rFonts w:ascii="Aptos" w:hAnsi="Aptos" w:eastAsia="Aptos" w:cs="Aptos" w:asciiTheme="minorAscii" w:hAnsiTheme="minorAscii" w:eastAsiaTheme="minorAscii" w:cstheme="minorAscii"/>
          <w:noProof w:val="0"/>
          <w:sz w:val="24"/>
          <w:szCs w:val="24"/>
          <w:lang w:val="en-US"/>
        </w:rPr>
        <w:t xml:space="preserve">5.4 Impact ........................................................................ </w:t>
      </w:r>
      <w:r w:rsidRPr="3DC8DC4F" w:rsidR="50891342">
        <w:rPr>
          <w:rFonts w:ascii="Aptos" w:hAnsi="Aptos" w:eastAsia="Aptos" w:cs="Aptos" w:asciiTheme="minorAscii" w:hAnsiTheme="minorAscii" w:eastAsiaTheme="minorAscii" w:cstheme="minorAscii"/>
          <w:noProof w:val="0"/>
          <w:sz w:val="24"/>
          <w:szCs w:val="24"/>
          <w:lang w:val="en-US"/>
        </w:rPr>
        <w:t>8</w:t>
      </w:r>
    </w:p>
    <w:p xmlns:wp14="http://schemas.microsoft.com/office/word/2010/wordml" w:rsidP="3DC8DC4F" wp14:paraId="069ABF77" wp14:textId="24599A4D">
      <w:pPr>
        <w:pStyle w:val="Normal"/>
        <w:spacing w:line="360" w:lineRule="auto"/>
        <w:ind w:left="0"/>
        <w:rPr>
          <w:rFonts w:ascii="Aptos" w:hAnsi="Aptos" w:eastAsia="Aptos" w:cs="Aptos" w:asciiTheme="minorAscii" w:hAnsiTheme="minorAscii" w:eastAsiaTheme="minorAscii" w:cstheme="minorAscii"/>
          <w:noProof w:val="0"/>
          <w:sz w:val="24"/>
          <w:szCs w:val="24"/>
          <w:lang w:val="en-US"/>
        </w:rPr>
      </w:pPr>
      <w:r w:rsidRPr="3DC8DC4F" w:rsidR="737F1C1B">
        <w:rPr>
          <w:rFonts w:ascii="Aptos" w:hAnsi="Aptos" w:eastAsia="Aptos" w:cs="Aptos" w:asciiTheme="minorAscii" w:hAnsiTheme="minorAscii" w:eastAsiaTheme="minorAscii" w:cstheme="minorAscii"/>
          <w:noProof w:val="0"/>
          <w:sz w:val="24"/>
          <w:szCs w:val="24"/>
          <w:lang w:val="en-US"/>
        </w:rPr>
        <w:t xml:space="preserve">                 5.5 Response .................................................................... </w:t>
      </w:r>
      <w:r w:rsidRPr="3DC8DC4F" w:rsidR="1DA074F3">
        <w:rPr>
          <w:rFonts w:ascii="Aptos" w:hAnsi="Aptos" w:eastAsia="Aptos" w:cs="Aptos" w:asciiTheme="minorAscii" w:hAnsiTheme="minorAscii" w:eastAsiaTheme="minorAscii" w:cstheme="minorAscii"/>
          <w:noProof w:val="0"/>
          <w:sz w:val="24"/>
          <w:szCs w:val="24"/>
          <w:lang w:val="en-US"/>
        </w:rPr>
        <w:t>8</w:t>
      </w:r>
    </w:p>
    <w:p xmlns:wp14="http://schemas.microsoft.com/office/word/2010/wordml" w:rsidP="3DC8DC4F" wp14:paraId="1EB8F3B8" wp14:textId="4AC571B9">
      <w:pPr>
        <w:pStyle w:val="Normal"/>
        <w:spacing w:line="360" w:lineRule="auto"/>
        <w:ind w:left="0"/>
        <w:rPr>
          <w:rFonts w:ascii="Aptos" w:hAnsi="Aptos" w:eastAsia="Aptos" w:cs="Aptos" w:asciiTheme="minorAscii" w:hAnsiTheme="minorAscii" w:eastAsiaTheme="minorAscii" w:cstheme="minorAscii"/>
          <w:noProof w:val="0"/>
          <w:sz w:val="24"/>
          <w:szCs w:val="24"/>
          <w:lang w:val="en-US"/>
        </w:rPr>
      </w:pPr>
      <w:r w:rsidRPr="3DC8DC4F" w:rsidR="737F1C1B">
        <w:rPr>
          <w:rFonts w:ascii="Aptos" w:hAnsi="Aptos" w:eastAsia="Aptos" w:cs="Aptos" w:asciiTheme="minorAscii" w:hAnsiTheme="minorAscii" w:eastAsiaTheme="minorAscii" w:cstheme="minorAscii"/>
          <w:noProof w:val="0"/>
          <w:sz w:val="24"/>
          <w:szCs w:val="24"/>
          <w:lang w:val="en-US"/>
        </w:rPr>
        <w:t xml:space="preserve">6. Future Lens ...................................................................... </w:t>
      </w:r>
      <w:r w:rsidRPr="3DC8DC4F" w:rsidR="55FF2FEF">
        <w:rPr>
          <w:rFonts w:ascii="Aptos" w:hAnsi="Aptos" w:eastAsia="Aptos" w:cs="Aptos" w:asciiTheme="minorAscii" w:hAnsiTheme="minorAscii" w:eastAsiaTheme="minorAscii" w:cstheme="minorAscii"/>
          <w:noProof w:val="0"/>
          <w:sz w:val="24"/>
          <w:szCs w:val="24"/>
          <w:lang w:val="en-US"/>
        </w:rPr>
        <w:t>8</w:t>
      </w:r>
    </w:p>
    <w:p xmlns:wp14="http://schemas.microsoft.com/office/word/2010/wordml" w:rsidP="3DC8DC4F" wp14:paraId="6D26BB93" wp14:textId="20956ED8">
      <w:pPr>
        <w:pStyle w:val="Normal"/>
        <w:spacing w:line="360" w:lineRule="auto"/>
        <w:ind w:left="0"/>
        <w:rPr>
          <w:rFonts w:ascii="Aptos" w:hAnsi="Aptos" w:eastAsia="Aptos" w:cs="Aptos" w:asciiTheme="minorAscii" w:hAnsiTheme="minorAscii" w:eastAsiaTheme="minorAscii" w:cstheme="minorAscii"/>
          <w:noProof w:val="0"/>
          <w:sz w:val="24"/>
          <w:szCs w:val="24"/>
          <w:lang w:val="en-US"/>
        </w:rPr>
      </w:pPr>
      <w:r w:rsidRPr="3DC8DC4F" w:rsidR="737F1C1B">
        <w:rPr>
          <w:rFonts w:ascii="Aptos" w:hAnsi="Aptos" w:eastAsia="Aptos" w:cs="Aptos" w:asciiTheme="minorAscii" w:hAnsiTheme="minorAscii" w:eastAsiaTheme="minorAscii" w:cstheme="minorAscii"/>
          <w:noProof w:val="0"/>
          <w:sz w:val="24"/>
          <w:szCs w:val="24"/>
          <w:lang w:val="en-US"/>
        </w:rPr>
        <w:t xml:space="preserve">                 6.1 AI Influencers .............................................................. </w:t>
      </w:r>
      <w:r w:rsidRPr="3DC8DC4F" w:rsidR="1DA9D8F6">
        <w:rPr>
          <w:rFonts w:ascii="Aptos" w:hAnsi="Aptos" w:eastAsia="Aptos" w:cs="Aptos" w:asciiTheme="minorAscii" w:hAnsiTheme="minorAscii" w:eastAsiaTheme="minorAscii" w:cstheme="minorAscii"/>
          <w:noProof w:val="0"/>
          <w:sz w:val="24"/>
          <w:szCs w:val="24"/>
          <w:lang w:val="en-US"/>
        </w:rPr>
        <w:t>8</w:t>
      </w:r>
    </w:p>
    <w:p xmlns:wp14="http://schemas.microsoft.com/office/word/2010/wordml" w:rsidP="3DC8DC4F" wp14:paraId="03CC30CC" wp14:textId="44388342">
      <w:pPr>
        <w:pStyle w:val="Normal"/>
        <w:spacing w:line="360" w:lineRule="auto"/>
        <w:ind w:left="0"/>
        <w:rPr>
          <w:rFonts w:ascii="Aptos" w:hAnsi="Aptos" w:eastAsia="Aptos" w:cs="Aptos" w:asciiTheme="minorAscii" w:hAnsiTheme="minorAscii" w:eastAsiaTheme="minorAscii" w:cstheme="minorAscii"/>
          <w:noProof w:val="0"/>
          <w:sz w:val="24"/>
          <w:szCs w:val="24"/>
          <w:lang w:val="en-US"/>
        </w:rPr>
      </w:pPr>
      <w:r w:rsidRPr="3DC8DC4F" w:rsidR="737F1C1B">
        <w:rPr>
          <w:rFonts w:ascii="Aptos" w:hAnsi="Aptos" w:eastAsia="Aptos" w:cs="Aptos" w:asciiTheme="minorAscii" w:hAnsiTheme="minorAscii" w:eastAsiaTheme="minorAscii" w:cstheme="minorAscii"/>
          <w:noProof w:val="0"/>
          <w:sz w:val="24"/>
          <w:szCs w:val="24"/>
          <w:lang w:val="en-US"/>
        </w:rPr>
        <w:t xml:space="preserve">                 </w:t>
      </w:r>
      <w:r w:rsidRPr="3DC8DC4F" w:rsidR="3B24413A">
        <w:rPr>
          <w:rFonts w:ascii="Aptos" w:hAnsi="Aptos" w:eastAsia="Aptos" w:cs="Aptos" w:asciiTheme="minorAscii" w:hAnsiTheme="minorAscii" w:eastAsiaTheme="minorAscii" w:cstheme="minorAscii"/>
          <w:noProof w:val="0"/>
          <w:sz w:val="24"/>
          <w:szCs w:val="24"/>
          <w:lang w:val="en-US"/>
        </w:rPr>
        <w:t xml:space="preserve">6.2 Increasing Regulation .................................................... </w:t>
      </w:r>
      <w:r w:rsidRPr="3DC8DC4F" w:rsidR="1B29992A">
        <w:rPr>
          <w:rFonts w:ascii="Aptos" w:hAnsi="Aptos" w:eastAsia="Aptos" w:cs="Aptos" w:asciiTheme="minorAscii" w:hAnsiTheme="minorAscii" w:eastAsiaTheme="minorAscii" w:cstheme="minorAscii"/>
          <w:noProof w:val="0"/>
          <w:sz w:val="24"/>
          <w:szCs w:val="24"/>
          <w:lang w:val="en-US"/>
        </w:rPr>
        <w:t>9</w:t>
      </w:r>
    </w:p>
    <w:p xmlns:wp14="http://schemas.microsoft.com/office/word/2010/wordml" w:rsidP="3DC8DC4F" wp14:paraId="3B97C68D" wp14:textId="7F68F43F">
      <w:pPr>
        <w:pStyle w:val="Normal"/>
        <w:spacing w:line="360" w:lineRule="auto"/>
        <w:ind w:left="0"/>
        <w:rPr>
          <w:rFonts w:ascii="Aptos" w:hAnsi="Aptos" w:eastAsia="Aptos" w:cs="Aptos" w:asciiTheme="minorAscii" w:hAnsiTheme="minorAscii" w:eastAsiaTheme="minorAscii" w:cstheme="minorAscii"/>
          <w:noProof w:val="0"/>
          <w:sz w:val="24"/>
          <w:szCs w:val="24"/>
          <w:lang w:val="en-US"/>
        </w:rPr>
      </w:pPr>
      <w:r w:rsidRPr="3DC8DC4F" w:rsidR="3B24413A">
        <w:rPr>
          <w:rFonts w:ascii="Aptos" w:hAnsi="Aptos" w:eastAsia="Aptos" w:cs="Aptos" w:asciiTheme="minorAscii" w:hAnsiTheme="minorAscii" w:eastAsiaTheme="minorAscii" w:cstheme="minorAscii"/>
          <w:noProof w:val="0"/>
          <w:sz w:val="24"/>
          <w:szCs w:val="24"/>
          <w:lang w:val="en-US"/>
        </w:rPr>
        <w:t xml:space="preserve">                 6.3 Market Saturation ......................................................... </w:t>
      </w:r>
      <w:r w:rsidRPr="3DC8DC4F" w:rsidR="1AF43891">
        <w:rPr>
          <w:rFonts w:ascii="Aptos" w:hAnsi="Aptos" w:eastAsia="Aptos" w:cs="Aptos" w:asciiTheme="minorAscii" w:hAnsiTheme="minorAscii" w:eastAsiaTheme="minorAscii" w:cstheme="minorAscii"/>
          <w:noProof w:val="0"/>
          <w:sz w:val="24"/>
          <w:szCs w:val="24"/>
          <w:lang w:val="en-US"/>
        </w:rPr>
        <w:t>9</w:t>
      </w:r>
    </w:p>
    <w:p xmlns:wp14="http://schemas.microsoft.com/office/word/2010/wordml" w:rsidP="3DC8DC4F" wp14:paraId="2EF6E33A" wp14:textId="7BC9C931">
      <w:pPr>
        <w:pStyle w:val="Normal"/>
        <w:spacing w:line="360" w:lineRule="auto"/>
        <w:ind w:left="0"/>
        <w:rPr>
          <w:rFonts w:ascii="Aptos" w:hAnsi="Aptos" w:eastAsia="Aptos" w:cs="Aptos" w:asciiTheme="minorAscii" w:hAnsiTheme="minorAscii" w:eastAsiaTheme="minorAscii" w:cstheme="minorAscii"/>
          <w:noProof w:val="0"/>
          <w:sz w:val="24"/>
          <w:szCs w:val="24"/>
          <w:lang w:val="en-US"/>
        </w:rPr>
      </w:pPr>
      <w:r w:rsidRPr="3DC8DC4F" w:rsidR="3B24413A">
        <w:rPr>
          <w:rFonts w:ascii="Aptos" w:hAnsi="Aptos" w:eastAsia="Aptos" w:cs="Aptos" w:asciiTheme="minorAscii" w:hAnsiTheme="minorAscii" w:eastAsiaTheme="minorAscii" w:cstheme="minorAscii"/>
          <w:noProof w:val="0"/>
          <w:sz w:val="24"/>
          <w:szCs w:val="24"/>
          <w:lang w:val="en-US"/>
        </w:rPr>
        <w:t xml:space="preserve">                 6.4 Consumer </w:t>
      </w:r>
      <w:r w:rsidRPr="3DC8DC4F" w:rsidR="3B24413A">
        <w:rPr>
          <w:rFonts w:ascii="Aptos" w:hAnsi="Aptos" w:eastAsia="Aptos" w:cs="Aptos" w:asciiTheme="minorAscii" w:hAnsiTheme="minorAscii" w:eastAsiaTheme="minorAscii" w:cstheme="minorAscii"/>
          <w:noProof w:val="0"/>
          <w:sz w:val="24"/>
          <w:szCs w:val="24"/>
          <w:lang w:val="en-US"/>
        </w:rPr>
        <w:t>Behaviour</w:t>
      </w:r>
      <w:r w:rsidRPr="3DC8DC4F" w:rsidR="3B24413A">
        <w:rPr>
          <w:rFonts w:ascii="Aptos" w:hAnsi="Aptos" w:eastAsia="Aptos" w:cs="Aptos" w:asciiTheme="minorAscii" w:hAnsiTheme="minorAscii" w:eastAsiaTheme="minorAscii" w:cstheme="minorAscii"/>
          <w:noProof w:val="0"/>
          <w:sz w:val="24"/>
          <w:szCs w:val="24"/>
          <w:lang w:val="en-US"/>
        </w:rPr>
        <w:t xml:space="preserve"> ..................................................... </w:t>
      </w:r>
      <w:r w:rsidRPr="3DC8DC4F" w:rsidR="6041F46D">
        <w:rPr>
          <w:rFonts w:ascii="Aptos" w:hAnsi="Aptos" w:eastAsia="Aptos" w:cs="Aptos" w:asciiTheme="minorAscii" w:hAnsiTheme="minorAscii" w:eastAsiaTheme="minorAscii" w:cstheme="minorAscii"/>
          <w:noProof w:val="0"/>
          <w:sz w:val="24"/>
          <w:szCs w:val="24"/>
          <w:lang w:val="en-US"/>
        </w:rPr>
        <w:t>9</w:t>
      </w:r>
    </w:p>
    <w:p xmlns:wp14="http://schemas.microsoft.com/office/word/2010/wordml" w:rsidP="3DC8DC4F" wp14:paraId="1743B6C2" wp14:textId="53F3BEF3">
      <w:pPr>
        <w:pStyle w:val="Normal"/>
        <w:spacing w:line="360" w:lineRule="auto"/>
        <w:ind w:left="0"/>
        <w:rPr>
          <w:rFonts w:ascii="Aptos" w:hAnsi="Aptos" w:eastAsia="Aptos" w:cs="Aptos" w:asciiTheme="minorAscii" w:hAnsiTheme="minorAscii" w:eastAsiaTheme="minorAscii" w:cstheme="minorAscii"/>
          <w:noProof w:val="0"/>
          <w:sz w:val="24"/>
          <w:szCs w:val="24"/>
          <w:lang w:val="en-US"/>
        </w:rPr>
      </w:pPr>
      <w:r w:rsidRPr="3DC8DC4F" w:rsidR="3B24413A">
        <w:rPr>
          <w:rFonts w:ascii="Aptos" w:hAnsi="Aptos" w:eastAsia="Aptos" w:cs="Aptos" w:asciiTheme="minorAscii" w:hAnsiTheme="minorAscii" w:eastAsiaTheme="minorAscii" w:cstheme="minorAscii"/>
          <w:noProof w:val="0"/>
          <w:sz w:val="24"/>
          <w:szCs w:val="24"/>
          <w:lang w:val="en-US"/>
        </w:rPr>
        <w:t xml:space="preserve">7. Recommendations ............................................................. </w:t>
      </w:r>
      <w:r w:rsidRPr="3DC8DC4F" w:rsidR="6D5EC8EA">
        <w:rPr>
          <w:rFonts w:ascii="Aptos" w:hAnsi="Aptos" w:eastAsia="Aptos" w:cs="Aptos" w:asciiTheme="minorAscii" w:hAnsiTheme="minorAscii" w:eastAsiaTheme="minorAscii" w:cstheme="minorAscii"/>
          <w:noProof w:val="0"/>
          <w:sz w:val="24"/>
          <w:szCs w:val="24"/>
          <w:lang w:val="en-US"/>
        </w:rPr>
        <w:t>9</w:t>
      </w:r>
    </w:p>
    <w:p xmlns:wp14="http://schemas.microsoft.com/office/word/2010/wordml" w:rsidP="3DC8DC4F" wp14:paraId="57708CDE" wp14:textId="7A08B499">
      <w:pPr>
        <w:pStyle w:val="Normal"/>
        <w:spacing w:line="360" w:lineRule="auto"/>
        <w:ind w:left="0"/>
        <w:rPr>
          <w:rFonts w:ascii="Aptos" w:hAnsi="Aptos" w:eastAsia="Aptos" w:cs="Aptos" w:asciiTheme="minorAscii" w:hAnsiTheme="minorAscii" w:eastAsiaTheme="minorAscii" w:cstheme="minorAscii"/>
          <w:noProof w:val="0"/>
          <w:sz w:val="24"/>
          <w:szCs w:val="24"/>
          <w:lang w:val="en-US"/>
        </w:rPr>
      </w:pPr>
      <w:r w:rsidRPr="3DC8DC4F" w:rsidR="3B24413A">
        <w:rPr>
          <w:rFonts w:ascii="Aptos" w:hAnsi="Aptos" w:eastAsia="Aptos" w:cs="Aptos" w:asciiTheme="minorAscii" w:hAnsiTheme="minorAscii" w:eastAsiaTheme="minorAscii" w:cstheme="minorAscii"/>
          <w:noProof w:val="0"/>
          <w:sz w:val="24"/>
          <w:szCs w:val="24"/>
          <w:lang w:val="en-US"/>
        </w:rPr>
        <w:t xml:space="preserve">                 7.1 Recommendation for Individual Creators .......................... </w:t>
      </w:r>
      <w:r w:rsidRPr="3DC8DC4F" w:rsidR="07C58424">
        <w:rPr>
          <w:rFonts w:ascii="Aptos" w:hAnsi="Aptos" w:eastAsia="Aptos" w:cs="Aptos" w:asciiTheme="minorAscii" w:hAnsiTheme="minorAscii" w:eastAsiaTheme="minorAscii" w:cstheme="minorAscii"/>
          <w:noProof w:val="0"/>
          <w:sz w:val="24"/>
          <w:szCs w:val="24"/>
          <w:lang w:val="en-US"/>
        </w:rPr>
        <w:t>9</w:t>
      </w:r>
    </w:p>
    <w:p xmlns:wp14="http://schemas.microsoft.com/office/word/2010/wordml" w:rsidP="3DC8DC4F" wp14:paraId="678FA50B" wp14:textId="6A62FC07">
      <w:pPr>
        <w:pStyle w:val="Normal"/>
        <w:spacing w:line="360" w:lineRule="auto"/>
        <w:ind w:left="0"/>
        <w:rPr>
          <w:rFonts w:ascii="Aptos" w:hAnsi="Aptos" w:eastAsia="Aptos" w:cs="Aptos" w:asciiTheme="minorAscii" w:hAnsiTheme="minorAscii" w:eastAsiaTheme="minorAscii" w:cstheme="minorAscii"/>
          <w:noProof w:val="0"/>
          <w:sz w:val="24"/>
          <w:szCs w:val="24"/>
          <w:lang w:val="en-US"/>
        </w:rPr>
      </w:pPr>
      <w:r w:rsidRPr="3DC8DC4F" w:rsidR="3B24413A">
        <w:rPr>
          <w:rFonts w:ascii="Aptos" w:hAnsi="Aptos" w:eastAsia="Aptos" w:cs="Aptos" w:asciiTheme="minorAscii" w:hAnsiTheme="minorAscii" w:eastAsiaTheme="minorAscii" w:cstheme="minorAscii"/>
          <w:noProof w:val="0"/>
          <w:sz w:val="24"/>
          <w:szCs w:val="24"/>
          <w:lang w:val="en-US"/>
        </w:rPr>
        <w:t xml:space="preserve">                 7.2 Recommendation for </w:t>
      </w:r>
      <w:r w:rsidRPr="3DC8DC4F" w:rsidR="3B24413A">
        <w:rPr>
          <w:rFonts w:ascii="Aptos" w:hAnsi="Aptos" w:eastAsia="Aptos" w:cs="Aptos" w:asciiTheme="minorAscii" w:hAnsiTheme="minorAscii" w:eastAsiaTheme="minorAscii" w:cstheme="minorAscii"/>
          <w:noProof w:val="0"/>
          <w:sz w:val="24"/>
          <w:szCs w:val="24"/>
          <w:lang w:val="en-US"/>
        </w:rPr>
        <w:t>Organisations</w:t>
      </w:r>
      <w:r w:rsidRPr="3DC8DC4F" w:rsidR="3B24413A">
        <w:rPr>
          <w:rFonts w:ascii="Aptos" w:hAnsi="Aptos" w:eastAsia="Aptos" w:cs="Aptos" w:asciiTheme="minorAscii" w:hAnsiTheme="minorAscii" w:eastAsiaTheme="minorAscii" w:cstheme="minorAscii"/>
          <w:noProof w:val="0"/>
          <w:sz w:val="24"/>
          <w:szCs w:val="24"/>
          <w:lang w:val="en-US"/>
        </w:rPr>
        <w:t xml:space="preserve"> .................................. </w:t>
      </w:r>
      <w:r w:rsidRPr="3DC8DC4F" w:rsidR="50EE460E">
        <w:rPr>
          <w:rFonts w:ascii="Aptos" w:hAnsi="Aptos" w:eastAsia="Aptos" w:cs="Aptos" w:asciiTheme="minorAscii" w:hAnsiTheme="minorAscii" w:eastAsiaTheme="minorAscii" w:cstheme="minorAscii"/>
          <w:noProof w:val="0"/>
          <w:sz w:val="24"/>
          <w:szCs w:val="24"/>
          <w:lang w:val="en-US"/>
        </w:rPr>
        <w:t>9</w:t>
      </w:r>
    </w:p>
    <w:p xmlns:wp14="http://schemas.microsoft.com/office/word/2010/wordml" w:rsidP="3DC8DC4F" wp14:paraId="63574DF3" wp14:textId="13E04E53">
      <w:pPr>
        <w:pStyle w:val="Normal"/>
        <w:spacing w:line="360" w:lineRule="auto"/>
        <w:ind w:left="0"/>
        <w:rPr>
          <w:rFonts w:ascii="Aptos" w:hAnsi="Aptos" w:eastAsia="Aptos" w:cs="Aptos" w:asciiTheme="minorAscii" w:hAnsiTheme="minorAscii" w:eastAsiaTheme="minorAscii" w:cstheme="minorAscii"/>
          <w:noProof w:val="0"/>
          <w:sz w:val="24"/>
          <w:szCs w:val="24"/>
          <w:lang w:val="en-US"/>
        </w:rPr>
      </w:pPr>
      <w:r w:rsidRPr="3DC8DC4F" w:rsidR="3B24413A">
        <w:rPr>
          <w:rFonts w:ascii="Aptos" w:hAnsi="Aptos" w:eastAsia="Aptos" w:cs="Aptos" w:asciiTheme="minorAscii" w:hAnsiTheme="minorAscii" w:eastAsiaTheme="minorAscii" w:cstheme="minorAscii"/>
          <w:noProof w:val="0"/>
          <w:sz w:val="24"/>
          <w:szCs w:val="24"/>
          <w:lang w:val="en-US"/>
        </w:rPr>
        <w:t xml:space="preserve">8. Conclusion ....................................................................... </w:t>
      </w:r>
      <w:r w:rsidRPr="3DC8DC4F" w:rsidR="6FCF8B4D">
        <w:rPr>
          <w:rFonts w:ascii="Aptos" w:hAnsi="Aptos" w:eastAsia="Aptos" w:cs="Aptos" w:asciiTheme="minorAscii" w:hAnsiTheme="minorAscii" w:eastAsiaTheme="minorAscii" w:cstheme="minorAscii"/>
          <w:noProof w:val="0"/>
          <w:sz w:val="24"/>
          <w:szCs w:val="24"/>
          <w:lang w:val="en-US"/>
        </w:rPr>
        <w:t>10</w:t>
      </w:r>
    </w:p>
    <w:p xmlns:wp14="http://schemas.microsoft.com/office/word/2010/wordml" w:rsidP="3DC8DC4F" wp14:paraId="424AB925" wp14:textId="16ADE3AE">
      <w:pPr>
        <w:pStyle w:val="Normal"/>
        <w:spacing w:line="360" w:lineRule="auto"/>
        <w:ind w:left="0"/>
        <w:rPr>
          <w:rFonts w:ascii="Aptos" w:hAnsi="Aptos" w:eastAsia="Aptos" w:cs="Aptos" w:asciiTheme="minorAscii" w:hAnsiTheme="minorAscii" w:eastAsiaTheme="minorAscii" w:cstheme="minorAscii"/>
          <w:noProof w:val="0"/>
          <w:sz w:val="24"/>
          <w:szCs w:val="24"/>
          <w:lang w:val="en-US"/>
        </w:rPr>
      </w:pPr>
      <w:r w:rsidRPr="3DC8DC4F" w:rsidR="3B24413A">
        <w:rPr>
          <w:rFonts w:ascii="Aptos" w:hAnsi="Aptos" w:eastAsia="Aptos" w:cs="Aptos" w:asciiTheme="minorAscii" w:hAnsiTheme="minorAscii" w:eastAsiaTheme="minorAscii" w:cstheme="minorAscii"/>
          <w:noProof w:val="0"/>
          <w:sz w:val="24"/>
          <w:szCs w:val="24"/>
          <w:lang w:val="en-US"/>
        </w:rPr>
        <w:t xml:space="preserve">9. References ....................................................................... </w:t>
      </w:r>
      <w:r w:rsidRPr="3DC8DC4F" w:rsidR="06CB1E0F">
        <w:rPr>
          <w:rFonts w:ascii="Aptos" w:hAnsi="Aptos" w:eastAsia="Aptos" w:cs="Aptos" w:asciiTheme="minorAscii" w:hAnsiTheme="minorAscii" w:eastAsiaTheme="minorAscii" w:cstheme="minorAscii"/>
          <w:noProof w:val="0"/>
          <w:sz w:val="24"/>
          <w:szCs w:val="24"/>
          <w:lang w:val="en-US"/>
        </w:rPr>
        <w:t>10</w:t>
      </w:r>
    </w:p>
    <w:p xmlns:wp14="http://schemas.microsoft.com/office/word/2010/wordml" w:rsidP="3DC8DC4F" wp14:paraId="79AD87E7" wp14:textId="1EEC4906">
      <w:pPr>
        <w:pStyle w:val="ListParagraph"/>
        <w:spacing w:line="360" w:lineRule="auto"/>
        <w:ind w:left="720"/>
        <w:rPr>
          <w:noProof w:val="0"/>
          <w:lang w:val="en-US"/>
        </w:rPr>
      </w:pPr>
    </w:p>
    <w:p xmlns:wp14="http://schemas.microsoft.com/office/word/2010/wordml" w:rsidP="3DC8DC4F" wp14:paraId="614DE4F4" wp14:textId="0A442C0C">
      <w:pPr>
        <w:pStyle w:val="Normal"/>
        <w:spacing w:line="360" w:lineRule="auto"/>
        <w:rPr>
          <w:rFonts w:ascii="Aptos" w:hAnsi="Aptos" w:eastAsia="Aptos" w:cs="Aptos"/>
          <w:noProof w:val="0"/>
          <w:sz w:val="24"/>
          <w:szCs w:val="24"/>
          <w:lang w:val="en-US"/>
        </w:rPr>
      </w:pPr>
    </w:p>
    <w:p xmlns:wp14="http://schemas.microsoft.com/office/word/2010/wordml" w:rsidP="3DC8DC4F" wp14:paraId="5C3F4B42" wp14:textId="0C11CAE2">
      <w:pPr>
        <w:pStyle w:val="Normal"/>
        <w:spacing w:line="360" w:lineRule="auto"/>
        <w:rPr>
          <w:rFonts w:ascii="Aptos" w:hAnsi="Aptos" w:eastAsia="Aptos" w:cs="Aptos"/>
          <w:noProof w:val="0"/>
          <w:sz w:val="24"/>
          <w:szCs w:val="24"/>
          <w:lang w:val="en-US"/>
        </w:rPr>
      </w:pPr>
    </w:p>
    <w:p xmlns:wp14="http://schemas.microsoft.com/office/word/2010/wordml" w:rsidP="3DC8DC4F" wp14:paraId="73083D13" wp14:textId="64888E19">
      <w:pPr>
        <w:pStyle w:val="Normal"/>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3DC8DC4F" wp14:paraId="0AE43F80" wp14:textId="7FC2BB2E">
      <w:pPr>
        <w:spacing w:line="360" w:lineRule="auto"/>
        <w:rPr>
          <w:rFonts w:ascii="Aptos" w:hAnsi="Aptos" w:eastAsia="Aptos" w:cs="Aptos"/>
          <w:b w:val="1"/>
          <w:bCs w:val="1"/>
          <w:i w:val="0"/>
          <w:iCs w:val="0"/>
          <w:caps w:val="0"/>
          <w:smallCaps w:val="0"/>
          <w:noProof w:val="0"/>
          <w:color w:val="000000" w:themeColor="text1" w:themeTint="FF" w:themeShade="FF"/>
          <w:sz w:val="24"/>
          <w:szCs w:val="24"/>
          <w:lang w:val="en-US"/>
        </w:rPr>
      </w:pPr>
    </w:p>
    <w:p xmlns:wp14="http://schemas.microsoft.com/office/word/2010/wordml" w:rsidP="3DC8DC4F" wp14:paraId="2317149B" wp14:textId="36A65923">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3DC8DC4F" wp14:paraId="7D752F19" wp14:textId="2E6042B5">
      <w:pPr>
        <w:spacing w:line="360" w:lineRule="auto"/>
        <w:rPr>
          <w:rFonts w:ascii="Aptos" w:hAnsi="Aptos" w:eastAsia="Aptos" w:cs="Aptos"/>
          <w:b w:val="1"/>
          <w:bCs w:val="1"/>
          <w:i w:val="0"/>
          <w:iCs w:val="0"/>
          <w:caps w:val="0"/>
          <w:smallCaps w:val="0"/>
          <w:noProof w:val="0"/>
          <w:color w:val="000000" w:themeColor="text1" w:themeTint="FF" w:themeShade="FF"/>
          <w:sz w:val="24"/>
          <w:szCs w:val="24"/>
          <w:lang w:val="en-US"/>
        </w:rPr>
      </w:pPr>
    </w:p>
    <w:p xmlns:wp14="http://schemas.microsoft.com/office/word/2010/wordml" w:rsidP="3DC8DC4F" wp14:paraId="67D8DF8C" wp14:textId="288751EB">
      <w:pPr>
        <w:spacing w:before="240" w:beforeAutospacing="off" w:after="240" w:afterAutospacing="off"/>
        <w:rPr>
          <w:rFonts w:ascii="Aptos" w:hAnsi="Aptos" w:eastAsia="Aptos" w:cs="Aptos"/>
          <w:noProof w:val="0"/>
          <w:sz w:val="24"/>
          <w:szCs w:val="24"/>
          <w:lang w:val="en-US"/>
        </w:rPr>
      </w:pPr>
    </w:p>
    <w:p xmlns:wp14="http://schemas.microsoft.com/office/word/2010/wordml" w:rsidP="3DC8DC4F" wp14:paraId="24663C0F" wp14:textId="374193BE">
      <w:pPr>
        <w:spacing w:before="240" w:beforeAutospacing="off" w:after="240" w:afterAutospacing="off"/>
        <w:rPr>
          <w:rFonts w:ascii="Aptos" w:hAnsi="Aptos" w:eastAsia="Aptos" w:cs="Aptos"/>
          <w:noProof w:val="0"/>
          <w:sz w:val="24"/>
          <w:szCs w:val="24"/>
          <w:lang w:val="en-US"/>
        </w:rPr>
      </w:pPr>
    </w:p>
    <w:p xmlns:wp14="http://schemas.microsoft.com/office/word/2010/wordml" w:rsidP="3DC8DC4F" wp14:paraId="4AA35594" wp14:textId="5006E0F8">
      <w:pPr>
        <w:spacing w:before="240" w:beforeAutospacing="off" w:after="240" w:afterAutospacing="off"/>
        <w:rPr>
          <w:rFonts w:ascii="Aptos" w:hAnsi="Aptos" w:eastAsia="Aptos" w:cs="Aptos"/>
          <w:noProof w:val="0"/>
          <w:sz w:val="24"/>
          <w:szCs w:val="24"/>
          <w:lang w:val="en-US"/>
        </w:rPr>
      </w:pPr>
    </w:p>
    <w:p xmlns:wp14="http://schemas.microsoft.com/office/word/2010/wordml" w:rsidP="3DC8DC4F" wp14:paraId="29440EDE" wp14:textId="6A094877">
      <w:pPr>
        <w:spacing w:before="240" w:beforeAutospacing="off" w:after="240" w:afterAutospacing="off"/>
        <w:rPr>
          <w:rFonts w:ascii="Aptos" w:hAnsi="Aptos" w:eastAsia="Aptos" w:cs="Aptos"/>
          <w:noProof w:val="0"/>
          <w:sz w:val="24"/>
          <w:szCs w:val="24"/>
          <w:lang w:val="en-US"/>
        </w:rPr>
      </w:pPr>
    </w:p>
    <w:p xmlns:wp14="http://schemas.microsoft.com/office/word/2010/wordml" w:rsidP="3DC8DC4F" wp14:paraId="1FD59B0E" wp14:textId="2F35670B">
      <w:pPr>
        <w:spacing w:before="240" w:beforeAutospacing="off" w:after="240" w:afterAutospacing="off"/>
        <w:rPr>
          <w:rFonts w:ascii="Aptos" w:hAnsi="Aptos" w:eastAsia="Aptos" w:cs="Aptos"/>
          <w:noProof w:val="0"/>
          <w:sz w:val="24"/>
          <w:szCs w:val="24"/>
          <w:lang w:val="en-US"/>
        </w:rPr>
      </w:pPr>
    </w:p>
    <w:p xmlns:wp14="http://schemas.microsoft.com/office/word/2010/wordml" w:rsidP="3DC8DC4F" wp14:paraId="4DABEC43" wp14:textId="3EEF061D">
      <w:pPr>
        <w:spacing w:before="240" w:beforeAutospacing="off" w:after="240" w:afterAutospacing="off"/>
        <w:rPr>
          <w:rFonts w:ascii="Aptos" w:hAnsi="Aptos" w:eastAsia="Aptos" w:cs="Aptos"/>
          <w:noProof w:val="0"/>
          <w:sz w:val="24"/>
          <w:szCs w:val="24"/>
          <w:lang w:val="en-US"/>
        </w:rPr>
      </w:pPr>
    </w:p>
    <w:p xmlns:wp14="http://schemas.microsoft.com/office/word/2010/wordml" w:rsidP="3DC8DC4F" wp14:paraId="62CE729E" wp14:textId="56C9F4D0">
      <w:pPr>
        <w:spacing w:before="240" w:beforeAutospacing="off" w:after="240" w:afterAutospacing="off"/>
        <w:rPr>
          <w:rFonts w:ascii="Aptos" w:hAnsi="Aptos" w:eastAsia="Aptos" w:cs="Aptos"/>
          <w:noProof w:val="0"/>
          <w:sz w:val="24"/>
          <w:szCs w:val="24"/>
          <w:lang w:val="en-US"/>
        </w:rPr>
      </w:pPr>
    </w:p>
    <w:p xmlns:wp14="http://schemas.microsoft.com/office/word/2010/wordml" w:rsidP="3DC8DC4F" wp14:paraId="44FAA3F7" wp14:textId="576A2715">
      <w:pPr>
        <w:pStyle w:val="Normal"/>
        <w:spacing w:before="240" w:beforeAutospacing="off" w:after="240" w:afterAutospacing="off"/>
        <w:rPr>
          <w:rFonts w:ascii="Aptos" w:hAnsi="Aptos" w:eastAsia="Aptos" w:cs="Aptos"/>
          <w:noProof w:val="0"/>
          <w:sz w:val="40"/>
          <w:szCs w:val="40"/>
          <w:lang w:val="en-US"/>
        </w:rPr>
      </w:pPr>
    </w:p>
    <w:p xmlns:wp14="http://schemas.microsoft.com/office/word/2010/wordml" w:rsidP="3DC8DC4F" wp14:paraId="11CD2ACD" wp14:textId="13C993A1">
      <w:pPr>
        <w:pStyle w:val="Normal"/>
        <w:spacing w:before="240" w:beforeAutospacing="off" w:after="240" w:afterAutospacing="off"/>
        <w:rPr>
          <w:rFonts w:ascii="Aptos" w:hAnsi="Aptos" w:eastAsia="Aptos" w:cs="Aptos"/>
          <w:noProof w:val="0"/>
          <w:sz w:val="40"/>
          <w:szCs w:val="40"/>
          <w:lang w:val="en-US"/>
        </w:rPr>
      </w:pPr>
    </w:p>
    <w:p xmlns:wp14="http://schemas.microsoft.com/office/word/2010/wordml" w:rsidP="3DC8DC4F" wp14:paraId="77FC9A29" wp14:textId="247F628B">
      <w:pPr>
        <w:pStyle w:val="Normal"/>
        <w:spacing w:before="240" w:beforeAutospacing="off" w:after="240" w:afterAutospacing="off"/>
        <w:rPr>
          <w:rFonts w:ascii="Aptos" w:hAnsi="Aptos" w:eastAsia="Aptos" w:cs="Aptos"/>
          <w:noProof w:val="0"/>
          <w:sz w:val="40"/>
          <w:szCs w:val="40"/>
          <w:lang w:val="en-US"/>
        </w:rPr>
      </w:pPr>
    </w:p>
    <w:p xmlns:wp14="http://schemas.microsoft.com/office/word/2010/wordml" w:rsidP="3DC8DC4F" wp14:paraId="77A3AB42" wp14:textId="27AC78BD">
      <w:pPr>
        <w:pStyle w:val="Normal"/>
        <w:spacing w:before="240" w:beforeAutospacing="off" w:after="240" w:afterAutospacing="off"/>
        <w:rPr>
          <w:rFonts w:ascii="Aptos" w:hAnsi="Aptos" w:eastAsia="Aptos" w:cs="Aptos"/>
          <w:noProof w:val="0"/>
          <w:sz w:val="24"/>
          <w:szCs w:val="24"/>
          <w:lang w:val="en-US"/>
        </w:rPr>
      </w:pPr>
      <w:r w:rsidRPr="3DC8DC4F" w:rsidR="2225AA05">
        <w:rPr>
          <w:rFonts w:ascii="Aptos" w:hAnsi="Aptos" w:eastAsia="Aptos" w:cs="Aptos"/>
          <w:noProof w:val="0"/>
          <w:sz w:val="24"/>
          <w:szCs w:val="24"/>
          <w:lang w:val="en-US"/>
        </w:rPr>
        <w:t xml:space="preserve">             </w:t>
      </w:r>
    </w:p>
    <w:p xmlns:wp14="http://schemas.microsoft.com/office/word/2010/wordml" w:rsidP="3DC8DC4F" wp14:paraId="5AB4F9CD" wp14:textId="2B8F453B">
      <w:pPr>
        <w:pStyle w:val="Normal"/>
        <w:spacing w:before="240" w:beforeAutospacing="off" w:after="240" w:afterAutospacing="off"/>
        <w:rPr>
          <w:rFonts w:ascii="Aptos" w:hAnsi="Aptos" w:eastAsia="Aptos" w:cs="Aptos"/>
          <w:noProof w:val="0"/>
          <w:sz w:val="24"/>
          <w:szCs w:val="24"/>
          <w:lang w:val="en-US"/>
        </w:rPr>
      </w:pPr>
      <w:r w:rsidRPr="3DC8DC4F" w:rsidR="2225AA05">
        <w:rPr>
          <w:rFonts w:ascii="Aptos" w:hAnsi="Aptos" w:eastAsia="Aptos" w:cs="Aptos"/>
          <w:noProof w:val="0"/>
          <w:sz w:val="24"/>
          <w:szCs w:val="24"/>
          <w:lang w:val="en-US"/>
        </w:rPr>
        <w:t xml:space="preserve">             </w:t>
      </w:r>
      <w:r w:rsidRPr="3DC8DC4F" w:rsidR="38F01304">
        <w:rPr>
          <w:rFonts w:ascii="Aptos" w:hAnsi="Aptos" w:eastAsia="Aptos" w:cs="Aptos"/>
          <w:noProof w:val="0"/>
          <w:sz w:val="24"/>
          <w:szCs w:val="24"/>
          <w:lang w:val="en-US"/>
        </w:rPr>
        <w:t>A Critical Analysis of External Factors Influencing the Creator Economy.</w:t>
      </w:r>
    </w:p>
    <w:p xmlns:wp14="http://schemas.microsoft.com/office/word/2010/wordml" w:rsidP="3DC8DC4F" wp14:paraId="6D3B689B" wp14:textId="647CCDBB">
      <w:pPr>
        <w:spacing w:before="240" w:beforeAutospacing="off" w:after="240" w:afterAutospacing="off"/>
        <w:rPr>
          <w:rFonts w:ascii="Aptos" w:hAnsi="Aptos" w:eastAsia="Aptos" w:cs="Aptos"/>
          <w:noProof w:val="0"/>
          <w:sz w:val="24"/>
          <w:szCs w:val="24"/>
          <w:lang w:val="en-US"/>
        </w:rPr>
      </w:pPr>
    </w:p>
    <w:p xmlns:wp14="http://schemas.microsoft.com/office/word/2010/wordml" w:rsidP="3DC8DC4F" wp14:paraId="4300E2C4" wp14:textId="742B7708">
      <w:pPr>
        <w:spacing w:before="240" w:beforeAutospacing="off" w:after="240" w:afterAutospacing="off"/>
        <w:rPr>
          <w:rFonts w:ascii="Aptos" w:hAnsi="Aptos" w:eastAsia="Aptos" w:cs="Aptos"/>
          <w:noProof w:val="0"/>
          <w:sz w:val="24"/>
          <w:szCs w:val="24"/>
          <w:lang w:val="en-US"/>
        </w:rPr>
      </w:pPr>
    </w:p>
    <w:p xmlns:wp14="http://schemas.microsoft.com/office/word/2010/wordml" w:rsidP="3DC8DC4F" wp14:paraId="3D8F7EC7" wp14:textId="3B7EB428">
      <w:pPr>
        <w:spacing w:before="240" w:beforeAutospacing="off" w:after="240" w:afterAutospacing="off"/>
        <w:rPr>
          <w:rFonts w:ascii="Aptos" w:hAnsi="Aptos" w:eastAsia="Aptos" w:cs="Aptos"/>
          <w:noProof w:val="0"/>
          <w:sz w:val="24"/>
          <w:szCs w:val="24"/>
          <w:lang w:val="en-US"/>
        </w:rPr>
      </w:pPr>
    </w:p>
    <w:p xmlns:wp14="http://schemas.microsoft.com/office/word/2010/wordml" w:rsidP="3DC8DC4F" wp14:paraId="0BADE255" wp14:textId="158A584E">
      <w:pPr>
        <w:spacing w:before="240" w:beforeAutospacing="off" w:after="240" w:afterAutospacing="off"/>
        <w:rPr>
          <w:rFonts w:ascii="Aptos" w:hAnsi="Aptos" w:eastAsia="Aptos" w:cs="Aptos"/>
          <w:noProof w:val="0"/>
          <w:sz w:val="24"/>
          <w:szCs w:val="24"/>
          <w:lang w:val="en-US"/>
        </w:rPr>
      </w:pPr>
    </w:p>
    <w:p xmlns:wp14="http://schemas.microsoft.com/office/word/2010/wordml" w:rsidP="3DC8DC4F" wp14:paraId="20EF0D7C" wp14:textId="6E78FCAE">
      <w:pPr>
        <w:spacing w:before="240" w:beforeAutospacing="off" w:after="240" w:afterAutospacing="off"/>
        <w:rPr>
          <w:rFonts w:ascii="Aptos" w:hAnsi="Aptos" w:eastAsia="Aptos" w:cs="Aptos"/>
          <w:noProof w:val="0"/>
          <w:sz w:val="24"/>
          <w:szCs w:val="24"/>
          <w:lang w:val="en-US"/>
        </w:rPr>
      </w:pPr>
    </w:p>
    <w:p xmlns:wp14="http://schemas.microsoft.com/office/word/2010/wordml" w:rsidP="3DC8DC4F" wp14:paraId="34816A33" wp14:textId="099C2C67">
      <w:pPr>
        <w:spacing w:before="240" w:beforeAutospacing="off" w:after="240" w:afterAutospacing="off"/>
        <w:rPr>
          <w:rFonts w:ascii="Aptos" w:hAnsi="Aptos" w:eastAsia="Aptos" w:cs="Aptos"/>
          <w:noProof w:val="0"/>
          <w:sz w:val="24"/>
          <w:szCs w:val="24"/>
          <w:lang w:val="en-US"/>
        </w:rPr>
      </w:pPr>
    </w:p>
    <w:p xmlns:wp14="http://schemas.microsoft.com/office/word/2010/wordml" w:rsidP="3DC8DC4F" wp14:paraId="4803BD6D" wp14:textId="346FE1F0">
      <w:pPr>
        <w:spacing w:before="240" w:beforeAutospacing="off" w:after="240" w:afterAutospacing="off"/>
        <w:rPr>
          <w:rFonts w:ascii="Aptos" w:hAnsi="Aptos" w:eastAsia="Aptos" w:cs="Aptos"/>
          <w:noProof w:val="0"/>
          <w:sz w:val="24"/>
          <w:szCs w:val="24"/>
          <w:lang w:val="en-US"/>
        </w:rPr>
      </w:pPr>
    </w:p>
    <w:p xmlns:wp14="http://schemas.microsoft.com/office/word/2010/wordml" w:rsidP="3DC8DC4F" wp14:paraId="75D51281" wp14:textId="7401324A">
      <w:pPr>
        <w:spacing w:before="240" w:beforeAutospacing="off" w:after="240" w:afterAutospacing="off"/>
        <w:rPr>
          <w:rFonts w:ascii="Aptos" w:hAnsi="Aptos" w:eastAsia="Aptos" w:cs="Aptos"/>
          <w:noProof w:val="0"/>
          <w:sz w:val="24"/>
          <w:szCs w:val="24"/>
          <w:lang w:val="en-US"/>
        </w:rPr>
      </w:pPr>
    </w:p>
    <w:p xmlns:wp14="http://schemas.microsoft.com/office/word/2010/wordml" w:rsidP="3DC8DC4F" wp14:paraId="2D1F974D" wp14:textId="11312250">
      <w:pPr>
        <w:spacing w:before="240" w:beforeAutospacing="off" w:after="240" w:afterAutospacing="off"/>
        <w:rPr>
          <w:rFonts w:ascii="Aptos" w:hAnsi="Aptos" w:eastAsia="Aptos" w:cs="Aptos"/>
          <w:noProof w:val="0"/>
          <w:sz w:val="24"/>
          <w:szCs w:val="24"/>
          <w:lang w:val="en-US"/>
        </w:rPr>
      </w:pPr>
    </w:p>
    <w:p xmlns:wp14="http://schemas.microsoft.com/office/word/2010/wordml" w:rsidP="3DC8DC4F" wp14:paraId="36D6B2CD" wp14:textId="437BB87B">
      <w:pPr>
        <w:spacing w:before="240" w:beforeAutospacing="off" w:after="240" w:afterAutospacing="off"/>
        <w:rPr>
          <w:rFonts w:ascii="Aptos" w:hAnsi="Aptos" w:eastAsia="Aptos" w:cs="Aptos"/>
          <w:noProof w:val="0"/>
          <w:sz w:val="24"/>
          <w:szCs w:val="24"/>
          <w:lang w:val="en-US"/>
        </w:rPr>
      </w:pPr>
    </w:p>
    <w:p xmlns:wp14="http://schemas.microsoft.com/office/word/2010/wordml" w:rsidP="3DC8DC4F" wp14:paraId="31251DB5" wp14:textId="23F54DC5">
      <w:pPr>
        <w:pStyle w:val="Normal"/>
        <w:spacing w:before="240" w:beforeAutospacing="off" w:after="240" w:afterAutospacing="off"/>
        <w:rPr>
          <w:rFonts w:ascii="Aptos" w:hAnsi="Aptos" w:eastAsia="Aptos" w:cs="Aptos"/>
          <w:noProof w:val="0"/>
          <w:sz w:val="24"/>
          <w:szCs w:val="24"/>
          <w:lang w:val="en-US"/>
        </w:rPr>
      </w:pPr>
    </w:p>
    <w:p xmlns:wp14="http://schemas.microsoft.com/office/word/2010/wordml" w:rsidP="3DC8DC4F" wp14:paraId="4F51B9A9" wp14:textId="072C6FDE">
      <w:pPr>
        <w:pStyle w:val="Normal"/>
        <w:spacing w:before="240" w:beforeAutospacing="off" w:after="240" w:afterAutospacing="off"/>
        <w:rPr>
          <w:rFonts w:ascii="Aptos" w:hAnsi="Aptos" w:eastAsia="Aptos" w:cs="Aptos"/>
          <w:noProof w:val="0"/>
          <w:sz w:val="24"/>
          <w:szCs w:val="24"/>
          <w:lang w:val="en-US"/>
        </w:rPr>
      </w:pPr>
      <w:r w:rsidRPr="3DC8DC4F" w:rsidR="3EB099C2">
        <w:rPr>
          <w:rFonts w:ascii="Aptos" w:hAnsi="Aptos" w:eastAsia="Aptos" w:cs="Aptos"/>
          <w:noProof w:val="0"/>
          <w:sz w:val="24"/>
          <w:szCs w:val="24"/>
          <w:lang w:val="en-US"/>
        </w:rPr>
        <w:t xml:space="preserve">1. Introduction </w:t>
      </w:r>
    </w:p>
    <w:p xmlns:wp14="http://schemas.microsoft.com/office/word/2010/wordml" w:rsidP="3DC8DC4F" wp14:paraId="7439E49D" wp14:textId="1F0F85AF">
      <w:pPr>
        <w:pStyle w:val="Normal"/>
        <w:spacing w:before="240" w:beforeAutospacing="off" w:after="240" w:afterAutospacing="off"/>
      </w:pPr>
      <w:r w:rsidRPr="3DC8DC4F" w:rsidR="3EB099C2">
        <w:rPr>
          <w:rFonts w:ascii="Aptos" w:hAnsi="Aptos" w:eastAsia="Aptos" w:cs="Aptos"/>
          <w:noProof w:val="0"/>
          <w:sz w:val="24"/>
          <w:szCs w:val="24"/>
          <w:lang w:val="en-US"/>
        </w:rPr>
        <w:t>The creator economy influencer industry</w:t>
      </w:r>
      <w:r w:rsidRPr="3DC8DC4F" w:rsidR="71AEC3E8">
        <w:rPr>
          <w:rFonts w:ascii="Aptos" w:hAnsi="Aptos" w:eastAsia="Aptos" w:cs="Aptos"/>
          <w:noProof w:val="0"/>
          <w:sz w:val="24"/>
          <w:szCs w:val="24"/>
          <w:lang w:val="en-US"/>
        </w:rPr>
        <w:t xml:space="preserve"> </w:t>
      </w:r>
      <w:r w:rsidRPr="3DC8DC4F" w:rsidR="3EB099C2">
        <w:rPr>
          <w:rFonts w:ascii="Aptos" w:hAnsi="Aptos" w:eastAsia="Aptos" w:cs="Aptos"/>
          <w:noProof w:val="0"/>
          <w:sz w:val="24"/>
          <w:szCs w:val="24"/>
          <w:lang w:val="en-US"/>
        </w:rPr>
        <w:t xml:space="preserve">is a growing part of the digital economy. It includes creators on platforms such as TikTok, </w:t>
      </w:r>
      <w:r w:rsidRPr="3DC8DC4F" w:rsidR="3EB099C2">
        <w:rPr>
          <w:rFonts w:ascii="Aptos" w:hAnsi="Aptos" w:eastAsia="Aptos" w:cs="Aptos"/>
          <w:noProof w:val="0"/>
          <w:sz w:val="24"/>
          <w:szCs w:val="24"/>
          <w:lang w:val="en-US"/>
        </w:rPr>
        <w:t>YouTube</w:t>
      </w:r>
      <w:r w:rsidRPr="3DC8DC4F" w:rsidR="3EB099C2">
        <w:rPr>
          <w:rFonts w:ascii="Aptos" w:hAnsi="Aptos" w:eastAsia="Aptos" w:cs="Aptos"/>
          <w:noProof w:val="0"/>
          <w:sz w:val="24"/>
          <w:szCs w:val="24"/>
          <w:lang w:val="en-US"/>
        </w:rPr>
        <w:t xml:space="preserve"> and Instagram who build personal brands and earn income through advertising, </w:t>
      </w:r>
      <w:r w:rsidRPr="3DC8DC4F" w:rsidR="3EB099C2">
        <w:rPr>
          <w:rFonts w:ascii="Aptos" w:hAnsi="Aptos" w:eastAsia="Aptos" w:cs="Aptos"/>
          <w:noProof w:val="0"/>
          <w:sz w:val="24"/>
          <w:szCs w:val="24"/>
          <w:lang w:val="en-US"/>
        </w:rPr>
        <w:t>sponsorships</w:t>
      </w:r>
      <w:r w:rsidRPr="3DC8DC4F" w:rsidR="3EB099C2">
        <w:rPr>
          <w:rFonts w:ascii="Aptos" w:hAnsi="Aptos" w:eastAsia="Aptos" w:cs="Aptos"/>
          <w:noProof w:val="0"/>
          <w:sz w:val="24"/>
          <w:szCs w:val="24"/>
          <w:lang w:val="en-US"/>
        </w:rPr>
        <w:t xml:space="preserve"> and fan support. The industry has become an important marketing channel, especially for brands targeting younger audiences. </w:t>
      </w:r>
    </w:p>
    <w:p xmlns:wp14="http://schemas.microsoft.com/office/word/2010/wordml" w:rsidP="3DC8DC4F" wp14:paraId="0D550B41" wp14:textId="47A6E2BC">
      <w:pPr>
        <w:pStyle w:val="Normal"/>
        <w:spacing w:before="240" w:beforeAutospacing="off" w:after="240" w:afterAutospacing="off"/>
      </w:pPr>
      <w:r w:rsidRPr="3DC8DC4F" w:rsidR="3EB099C2">
        <w:rPr>
          <w:rFonts w:ascii="Aptos" w:hAnsi="Aptos" w:eastAsia="Aptos" w:cs="Aptos"/>
          <w:noProof w:val="0"/>
          <w:sz w:val="24"/>
          <w:szCs w:val="24"/>
          <w:lang w:val="en-US"/>
        </w:rPr>
        <w:t>However, the creator economy is influenced by external factors that creators cannot fully control. Technological change, platform ,</w:t>
      </w:r>
      <w:r w:rsidRPr="3DC8DC4F" w:rsidR="104F847B">
        <w:rPr>
          <w:rFonts w:ascii="Aptos" w:hAnsi="Aptos" w:eastAsia="Aptos" w:cs="Aptos"/>
          <w:noProof w:val="0"/>
          <w:sz w:val="24"/>
          <w:szCs w:val="24"/>
          <w:lang w:val="en-US"/>
        </w:rPr>
        <w:t xml:space="preserve"> management</w:t>
      </w:r>
      <w:r w:rsidRPr="3DC8DC4F" w:rsidR="3EB099C2">
        <w:rPr>
          <w:rFonts w:ascii="Aptos" w:hAnsi="Aptos" w:eastAsia="Aptos" w:cs="Aptos"/>
          <w:noProof w:val="0"/>
          <w:sz w:val="24"/>
          <w:szCs w:val="24"/>
          <w:lang w:val="en-US"/>
        </w:rPr>
        <w:t xml:space="preserve"> </w:t>
      </w:r>
      <w:r w:rsidRPr="3DC8DC4F" w:rsidR="3EB099C2">
        <w:rPr>
          <w:rFonts w:ascii="Aptos" w:hAnsi="Aptos" w:eastAsia="Aptos" w:cs="Aptos"/>
          <w:noProof w:val="0"/>
          <w:sz w:val="24"/>
          <w:szCs w:val="24"/>
          <w:lang w:val="en-US"/>
        </w:rPr>
        <w:t>regulation</w:t>
      </w:r>
      <w:r w:rsidRPr="3DC8DC4F" w:rsidR="3EB099C2">
        <w:rPr>
          <w:rFonts w:ascii="Aptos" w:hAnsi="Aptos" w:eastAsia="Aptos" w:cs="Aptos"/>
          <w:noProof w:val="0"/>
          <w:sz w:val="24"/>
          <w:szCs w:val="24"/>
          <w:lang w:val="en-US"/>
        </w:rPr>
        <w:t xml:space="preserve"> and changing consumer </w:t>
      </w:r>
      <w:r w:rsidRPr="3DC8DC4F" w:rsidR="3EB099C2">
        <w:rPr>
          <w:rFonts w:ascii="Aptos" w:hAnsi="Aptos" w:eastAsia="Aptos" w:cs="Aptos"/>
          <w:noProof w:val="0"/>
          <w:sz w:val="24"/>
          <w:szCs w:val="24"/>
          <w:lang w:val="en-US"/>
        </w:rPr>
        <w:t>behaviour</w:t>
      </w:r>
      <w:r w:rsidRPr="3DC8DC4F" w:rsidR="3EB099C2">
        <w:rPr>
          <w:rFonts w:ascii="Aptos" w:hAnsi="Aptos" w:eastAsia="Aptos" w:cs="Aptos"/>
          <w:noProof w:val="0"/>
          <w:sz w:val="24"/>
          <w:szCs w:val="24"/>
          <w:lang w:val="en-US"/>
        </w:rPr>
        <w:t xml:space="preserve"> create opportunities but also increase risks. For example, social media platforms provide global access to audiences, but algorithm changes or new regulations can directly affect </w:t>
      </w:r>
      <w:r w:rsidRPr="3DC8DC4F" w:rsidR="3EB099C2">
        <w:rPr>
          <w:rFonts w:ascii="Aptos" w:hAnsi="Aptos" w:eastAsia="Aptos" w:cs="Aptos"/>
          <w:noProof w:val="0"/>
          <w:sz w:val="24"/>
          <w:szCs w:val="24"/>
          <w:lang w:val="en-US"/>
        </w:rPr>
        <w:t>creators</w:t>
      </w:r>
      <w:r w:rsidRPr="3DC8DC4F" w:rsidR="3EB099C2">
        <w:rPr>
          <w:rFonts w:ascii="Aptos" w:hAnsi="Aptos" w:eastAsia="Aptos" w:cs="Aptos"/>
          <w:noProof w:val="0"/>
          <w:sz w:val="24"/>
          <w:szCs w:val="24"/>
          <w:lang w:val="en-US"/>
        </w:rPr>
        <w:t xml:space="preserve"> visibility and income. </w:t>
      </w:r>
    </w:p>
    <w:p xmlns:wp14="http://schemas.microsoft.com/office/word/2010/wordml" w:rsidP="3DC8DC4F" wp14:paraId="7E87FBB8" wp14:textId="5F4A5D09">
      <w:pPr>
        <w:pStyle w:val="Normal"/>
        <w:spacing w:before="240" w:beforeAutospacing="off" w:after="240" w:afterAutospacing="off"/>
      </w:pPr>
      <w:r w:rsidRPr="3DC8DC4F" w:rsidR="3EB099C2">
        <w:rPr>
          <w:rFonts w:ascii="Aptos" w:hAnsi="Aptos" w:eastAsia="Aptos" w:cs="Aptos"/>
          <w:noProof w:val="0"/>
          <w:sz w:val="24"/>
          <w:szCs w:val="24"/>
          <w:lang w:val="en-US"/>
        </w:rPr>
        <w:t xml:space="preserve">This report critically analyses external influences on the creator economy using the STEEPLE framework. A SWOT analysis evaluates the </w:t>
      </w:r>
      <w:r w:rsidRPr="3DC8DC4F" w:rsidR="3EB099C2">
        <w:rPr>
          <w:rFonts w:ascii="Aptos" w:hAnsi="Aptos" w:eastAsia="Aptos" w:cs="Aptos"/>
          <w:noProof w:val="0"/>
          <w:sz w:val="24"/>
          <w:szCs w:val="24"/>
          <w:lang w:val="en-US"/>
        </w:rPr>
        <w:t>industrys</w:t>
      </w:r>
      <w:r w:rsidRPr="3DC8DC4F" w:rsidR="3EB099C2">
        <w:rPr>
          <w:rFonts w:ascii="Aptos" w:hAnsi="Aptos" w:eastAsia="Aptos" w:cs="Aptos"/>
          <w:noProof w:val="0"/>
          <w:sz w:val="24"/>
          <w:szCs w:val="24"/>
          <w:lang w:val="en-US"/>
        </w:rPr>
        <w:t xml:space="preserve"> strategic position, while DPSIR and </w:t>
      </w:r>
      <w:r w:rsidRPr="3DC8DC4F" w:rsidR="3EB099C2">
        <w:rPr>
          <w:rFonts w:ascii="Aptos" w:hAnsi="Aptos" w:eastAsia="Aptos" w:cs="Aptos"/>
          <w:noProof w:val="0"/>
          <w:sz w:val="24"/>
          <w:szCs w:val="24"/>
          <w:lang w:val="en-US"/>
        </w:rPr>
        <w:t>a Future</w:t>
      </w:r>
      <w:r w:rsidRPr="3DC8DC4F" w:rsidR="3EB099C2">
        <w:rPr>
          <w:rFonts w:ascii="Aptos" w:hAnsi="Aptos" w:eastAsia="Aptos" w:cs="Aptos"/>
          <w:noProof w:val="0"/>
          <w:sz w:val="24"/>
          <w:szCs w:val="24"/>
          <w:lang w:val="en-US"/>
        </w:rPr>
        <w:t xml:space="preserve"> Lens explore future challenges and trends. Two recommendations are provided for individuals and </w:t>
      </w:r>
      <w:r w:rsidRPr="3DC8DC4F" w:rsidR="3EB099C2">
        <w:rPr>
          <w:rFonts w:ascii="Aptos" w:hAnsi="Aptos" w:eastAsia="Aptos" w:cs="Aptos"/>
          <w:noProof w:val="0"/>
          <w:sz w:val="24"/>
          <w:szCs w:val="24"/>
          <w:lang w:val="en-US"/>
        </w:rPr>
        <w:t>organisations</w:t>
      </w:r>
      <w:r w:rsidRPr="3DC8DC4F" w:rsidR="3EB099C2">
        <w:rPr>
          <w:rFonts w:ascii="Aptos" w:hAnsi="Aptos" w:eastAsia="Aptos" w:cs="Aptos"/>
          <w:noProof w:val="0"/>
          <w:sz w:val="24"/>
          <w:szCs w:val="24"/>
          <w:lang w:val="en-US"/>
        </w:rPr>
        <w:t xml:space="preserve"> </w:t>
      </w:r>
      <w:r w:rsidRPr="3DC8DC4F" w:rsidR="3EB099C2">
        <w:rPr>
          <w:rFonts w:ascii="Aptos" w:hAnsi="Aptos" w:eastAsia="Aptos" w:cs="Aptos"/>
          <w:noProof w:val="0"/>
          <w:sz w:val="24"/>
          <w:szCs w:val="24"/>
          <w:lang w:val="en-US"/>
        </w:rPr>
        <w:t>operating</w:t>
      </w:r>
      <w:r w:rsidRPr="3DC8DC4F" w:rsidR="3EB099C2">
        <w:rPr>
          <w:rFonts w:ascii="Aptos" w:hAnsi="Aptos" w:eastAsia="Aptos" w:cs="Aptos"/>
          <w:noProof w:val="0"/>
          <w:sz w:val="24"/>
          <w:szCs w:val="24"/>
          <w:lang w:val="en-US"/>
        </w:rPr>
        <w:t xml:space="preserve"> within the industry. Examples include Cristiano Ronaldo and Molly</w:t>
      </w:r>
      <w:r w:rsidRPr="3DC8DC4F" w:rsidR="17432CB9">
        <w:rPr>
          <w:rFonts w:ascii="Aptos" w:hAnsi="Aptos" w:eastAsia="Aptos" w:cs="Aptos"/>
          <w:noProof w:val="0"/>
          <w:sz w:val="24"/>
          <w:szCs w:val="24"/>
          <w:lang w:val="en-US"/>
        </w:rPr>
        <w:t xml:space="preserve"> </w:t>
      </w:r>
      <w:r w:rsidRPr="3DC8DC4F" w:rsidR="3EB099C2">
        <w:rPr>
          <w:rFonts w:ascii="Aptos" w:hAnsi="Aptos" w:eastAsia="Aptos" w:cs="Aptos"/>
          <w:noProof w:val="0"/>
          <w:sz w:val="24"/>
          <w:szCs w:val="24"/>
          <w:lang w:val="en-US"/>
        </w:rPr>
        <w:t xml:space="preserve">Mae Hague. </w:t>
      </w:r>
    </w:p>
    <w:p xmlns:wp14="http://schemas.microsoft.com/office/word/2010/wordml" w:rsidP="3DC8DC4F" wp14:paraId="3F2E4D6C" wp14:textId="0215149E">
      <w:pPr>
        <w:pStyle w:val="Normal"/>
        <w:spacing w:before="240" w:beforeAutospacing="off" w:after="240" w:afterAutospacing="off"/>
      </w:pPr>
      <w:r w:rsidRPr="3DC8DC4F" w:rsidR="3EB099C2">
        <w:rPr>
          <w:rFonts w:ascii="Aptos" w:hAnsi="Aptos" w:eastAsia="Aptos" w:cs="Aptos"/>
          <w:noProof w:val="0"/>
          <w:sz w:val="24"/>
          <w:szCs w:val="24"/>
          <w:lang w:val="en-US"/>
        </w:rPr>
        <w:t>2. Case Studies: Ronaldo and Molly</w:t>
      </w:r>
      <w:r w:rsidRPr="3DC8DC4F" w:rsidR="0ED80B58">
        <w:rPr>
          <w:rFonts w:ascii="Aptos" w:hAnsi="Aptos" w:eastAsia="Aptos" w:cs="Aptos"/>
          <w:noProof w:val="0"/>
          <w:sz w:val="24"/>
          <w:szCs w:val="24"/>
          <w:lang w:val="en-US"/>
        </w:rPr>
        <w:t xml:space="preserve"> </w:t>
      </w:r>
      <w:r w:rsidRPr="3DC8DC4F" w:rsidR="3EB099C2">
        <w:rPr>
          <w:rFonts w:ascii="Aptos" w:hAnsi="Aptos" w:eastAsia="Aptos" w:cs="Aptos"/>
          <w:noProof w:val="0"/>
          <w:sz w:val="24"/>
          <w:szCs w:val="24"/>
          <w:lang w:val="en-US"/>
        </w:rPr>
        <w:t xml:space="preserve">Mae Hague </w:t>
      </w:r>
    </w:p>
    <w:p xmlns:wp14="http://schemas.microsoft.com/office/word/2010/wordml" w:rsidP="3DC8DC4F" wp14:paraId="09B66C6E" wp14:textId="1FE0AF3C">
      <w:pPr>
        <w:pStyle w:val="Normal"/>
        <w:spacing w:before="240" w:beforeAutospacing="off" w:after="240" w:afterAutospacing="off"/>
      </w:pPr>
      <w:r w:rsidRPr="3DC8DC4F" w:rsidR="3EB099C2">
        <w:rPr>
          <w:rFonts w:ascii="Aptos" w:hAnsi="Aptos" w:eastAsia="Aptos" w:cs="Aptos"/>
          <w:noProof w:val="0"/>
          <w:sz w:val="24"/>
          <w:szCs w:val="24"/>
          <w:lang w:val="en-US"/>
        </w:rPr>
        <w:t xml:space="preserve">Cristiano Ronaldo is one of the world's most </w:t>
      </w:r>
      <w:r w:rsidRPr="3DC8DC4F" w:rsidR="3EB099C2">
        <w:rPr>
          <w:rFonts w:ascii="Aptos" w:hAnsi="Aptos" w:eastAsia="Aptos" w:cs="Aptos"/>
          <w:noProof w:val="0"/>
          <w:sz w:val="24"/>
          <w:szCs w:val="24"/>
          <w:lang w:val="en-US"/>
        </w:rPr>
        <w:t>recognised</w:t>
      </w:r>
      <w:r w:rsidRPr="3DC8DC4F" w:rsidR="3EB099C2">
        <w:rPr>
          <w:rFonts w:ascii="Aptos" w:hAnsi="Aptos" w:eastAsia="Aptos" w:cs="Aptos"/>
          <w:noProof w:val="0"/>
          <w:sz w:val="24"/>
          <w:szCs w:val="24"/>
          <w:lang w:val="en-US"/>
        </w:rPr>
        <w:t xml:space="preserve"> </w:t>
      </w:r>
      <w:r w:rsidRPr="3DC8DC4F" w:rsidR="0E7E2882">
        <w:rPr>
          <w:rFonts w:ascii="Aptos" w:hAnsi="Aptos" w:eastAsia="Aptos" w:cs="Aptos"/>
          <w:noProof w:val="0"/>
          <w:sz w:val="24"/>
          <w:szCs w:val="24"/>
          <w:lang w:val="en-US"/>
        </w:rPr>
        <w:t>footballers</w:t>
      </w:r>
      <w:r w:rsidRPr="3DC8DC4F" w:rsidR="3EB099C2">
        <w:rPr>
          <w:rFonts w:ascii="Aptos" w:hAnsi="Aptos" w:eastAsia="Aptos" w:cs="Aptos"/>
          <w:noProof w:val="0"/>
          <w:sz w:val="24"/>
          <w:szCs w:val="24"/>
          <w:lang w:val="en-US"/>
        </w:rPr>
        <w:t xml:space="preserve"> and influencers. His business model combines global sponsorships, personal branding, high</w:t>
      </w:r>
      <w:r w:rsidRPr="3DC8DC4F" w:rsidR="157DA574">
        <w:rPr>
          <w:rFonts w:ascii="Aptos" w:hAnsi="Aptos" w:eastAsia="Aptos" w:cs="Aptos"/>
          <w:noProof w:val="0"/>
          <w:sz w:val="24"/>
          <w:szCs w:val="24"/>
          <w:lang w:val="en-US"/>
        </w:rPr>
        <w:t xml:space="preserve"> </w:t>
      </w:r>
      <w:r w:rsidRPr="3DC8DC4F" w:rsidR="3EB099C2">
        <w:rPr>
          <w:rFonts w:ascii="Aptos" w:hAnsi="Aptos" w:eastAsia="Aptos" w:cs="Aptos"/>
          <w:noProof w:val="0"/>
          <w:sz w:val="24"/>
          <w:szCs w:val="24"/>
          <w:lang w:val="en-US"/>
        </w:rPr>
        <w:t xml:space="preserve">quality </w:t>
      </w:r>
      <w:r w:rsidRPr="3DC8DC4F" w:rsidR="3EB099C2">
        <w:rPr>
          <w:rFonts w:ascii="Aptos" w:hAnsi="Aptos" w:eastAsia="Aptos" w:cs="Aptos"/>
          <w:noProof w:val="0"/>
          <w:sz w:val="24"/>
          <w:szCs w:val="24"/>
          <w:lang w:val="en-US"/>
        </w:rPr>
        <w:t>content</w:t>
      </w:r>
      <w:r w:rsidRPr="3DC8DC4F" w:rsidR="3EB099C2">
        <w:rPr>
          <w:rFonts w:ascii="Aptos" w:hAnsi="Aptos" w:eastAsia="Aptos" w:cs="Aptos"/>
          <w:noProof w:val="0"/>
          <w:sz w:val="24"/>
          <w:szCs w:val="24"/>
          <w:lang w:val="en-US"/>
        </w:rPr>
        <w:t xml:space="preserve"> and his YouTube channel, UR CRISTIANO. This diversification creates multiple income sources and reduces dependence on one platform. However, even a global creator </w:t>
      </w:r>
      <w:r w:rsidRPr="3DC8DC4F" w:rsidR="3EB099C2">
        <w:rPr>
          <w:rFonts w:ascii="Aptos" w:hAnsi="Aptos" w:eastAsia="Aptos" w:cs="Aptos"/>
          <w:noProof w:val="0"/>
          <w:sz w:val="24"/>
          <w:szCs w:val="24"/>
          <w:lang w:val="en-US"/>
        </w:rPr>
        <w:t>remains</w:t>
      </w:r>
      <w:r w:rsidRPr="3DC8DC4F" w:rsidR="3EB099C2">
        <w:rPr>
          <w:rFonts w:ascii="Aptos" w:hAnsi="Aptos" w:eastAsia="Aptos" w:cs="Aptos"/>
          <w:noProof w:val="0"/>
          <w:sz w:val="24"/>
          <w:szCs w:val="24"/>
          <w:lang w:val="en-US"/>
        </w:rPr>
        <w:t xml:space="preserve"> affected by external factors such as platform policies and changing audience </w:t>
      </w:r>
      <w:r w:rsidRPr="3DC8DC4F" w:rsidR="3EB099C2">
        <w:rPr>
          <w:rFonts w:ascii="Aptos" w:hAnsi="Aptos" w:eastAsia="Aptos" w:cs="Aptos"/>
          <w:noProof w:val="0"/>
          <w:sz w:val="24"/>
          <w:szCs w:val="24"/>
          <w:lang w:val="en-US"/>
        </w:rPr>
        <w:t>behaviour</w:t>
      </w:r>
      <w:r w:rsidRPr="3DC8DC4F" w:rsidR="3EB099C2">
        <w:rPr>
          <w:rFonts w:ascii="Aptos" w:hAnsi="Aptos" w:eastAsia="Aptos" w:cs="Aptos"/>
          <w:noProof w:val="0"/>
          <w:sz w:val="24"/>
          <w:szCs w:val="24"/>
          <w:lang w:val="en-US"/>
        </w:rPr>
        <w:t xml:space="preserve">. </w:t>
      </w:r>
    </w:p>
    <w:p xmlns:wp14="http://schemas.microsoft.com/office/word/2010/wordml" w:rsidP="3DC8DC4F" wp14:paraId="16DE2528" wp14:textId="0C48F0AD">
      <w:pPr>
        <w:pStyle w:val="Normal"/>
        <w:spacing w:before="240" w:beforeAutospacing="off" w:after="240" w:afterAutospacing="off"/>
      </w:pPr>
      <w:r w:rsidRPr="3DC8DC4F" w:rsidR="3EB099C2">
        <w:rPr>
          <w:rFonts w:ascii="Aptos" w:hAnsi="Aptos" w:eastAsia="Aptos" w:cs="Aptos"/>
          <w:noProof w:val="0"/>
          <w:sz w:val="24"/>
          <w:szCs w:val="24"/>
          <w:lang w:val="en-US"/>
        </w:rPr>
        <w:t>Molly</w:t>
      </w:r>
      <w:r w:rsidRPr="3DC8DC4F" w:rsidR="1CE421CC">
        <w:rPr>
          <w:rFonts w:ascii="Aptos" w:hAnsi="Aptos" w:eastAsia="Aptos" w:cs="Aptos"/>
          <w:noProof w:val="0"/>
          <w:sz w:val="24"/>
          <w:szCs w:val="24"/>
          <w:lang w:val="en-US"/>
        </w:rPr>
        <w:t xml:space="preserve"> </w:t>
      </w:r>
      <w:r w:rsidRPr="3DC8DC4F" w:rsidR="3EB099C2">
        <w:rPr>
          <w:rFonts w:ascii="Aptos" w:hAnsi="Aptos" w:eastAsia="Aptos" w:cs="Aptos"/>
          <w:noProof w:val="0"/>
          <w:sz w:val="24"/>
          <w:szCs w:val="24"/>
          <w:lang w:val="en-US"/>
        </w:rPr>
        <w:t xml:space="preserve">Mae Hague is a British lifestyle influencer creating content across Instagram, </w:t>
      </w:r>
      <w:r w:rsidRPr="3DC8DC4F" w:rsidR="3EB099C2">
        <w:rPr>
          <w:rFonts w:ascii="Aptos" w:hAnsi="Aptos" w:eastAsia="Aptos" w:cs="Aptos"/>
          <w:noProof w:val="0"/>
          <w:sz w:val="24"/>
          <w:szCs w:val="24"/>
          <w:lang w:val="en-US"/>
        </w:rPr>
        <w:t>TikTok</w:t>
      </w:r>
      <w:r w:rsidRPr="3DC8DC4F" w:rsidR="3EB099C2">
        <w:rPr>
          <w:rFonts w:ascii="Aptos" w:hAnsi="Aptos" w:eastAsia="Aptos" w:cs="Aptos"/>
          <w:noProof w:val="0"/>
          <w:sz w:val="24"/>
          <w:szCs w:val="24"/>
          <w:lang w:val="en-US"/>
        </w:rPr>
        <w:t xml:space="preserve"> and YouTube. Her business model depends more heavily on platform visibility, </w:t>
      </w:r>
      <w:r w:rsidRPr="3DC8DC4F" w:rsidR="3EB099C2">
        <w:rPr>
          <w:rFonts w:ascii="Aptos" w:hAnsi="Aptos" w:eastAsia="Aptos" w:cs="Aptos"/>
          <w:noProof w:val="0"/>
          <w:sz w:val="24"/>
          <w:szCs w:val="24"/>
          <w:lang w:val="en-US"/>
        </w:rPr>
        <w:t>engagement</w:t>
      </w:r>
      <w:r w:rsidRPr="3DC8DC4F" w:rsidR="3EB099C2">
        <w:rPr>
          <w:rFonts w:ascii="Aptos" w:hAnsi="Aptos" w:eastAsia="Aptos" w:cs="Aptos"/>
          <w:noProof w:val="0"/>
          <w:sz w:val="24"/>
          <w:szCs w:val="24"/>
          <w:lang w:val="en-US"/>
        </w:rPr>
        <w:t xml:space="preserve"> and brand partnerships. This creates opportunities for growth but also makes her more vulnerable to algorithm changes and regulation affecting younger audiences. </w:t>
      </w:r>
    </w:p>
    <w:p xmlns:wp14="http://schemas.microsoft.com/office/word/2010/wordml" w:rsidP="3DC8DC4F" wp14:paraId="5A35DF0E" wp14:textId="50CDC62A">
      <w:pPr>
        <w:pStyle w:val="Normal"/>
        <w:spacing w:before="240" w:beforeAutospacing="off" w:after="240" w:afterAutospacing="off"/>
        <w:rPr>
          <w:rFonts w:ascii="Aptos" w:hAnsi="Aptos" w:eastAsia="Aptos" w:cs="Aptos"/>
          <w:noProof w:val="0"/>
          <w:sz w:val="24"/>
          <w:szCs w:val="24"/>
          <w:lang w:val="en-US"/>
        </w:rPr>
      </w:pPr>
      <w:r w:rsidRPr="3DC8DC4F" w:rsidR="3EB099C2">
        <w:rPr>
          <w:rFonts w:ascii="Aptos" w:hAnsi="Aptos" w:eastAsia="Aptos" w:cs="Aptos"/>
          <w:noProof w:val="0"/>
          <w:sz w:val="24"/>
          <w:szCs w:val="24"/>
          <w:lang w:val="en-US"/>
        </w:rPr>
        <w:t xml:space="preserve">These cases </w:t>
      </w:r>
      <w:r w:rsidRPr="3DC8DC4F" w:rsidR="3EB099C2">
        <w:rPr>
          <w:rFonts w:ascii="Aptos" w:hAnsi="Aptos" w:eastAsia="Aptos" w:cs="Aptos"/>
          <w:noProof w:val="0"/>
          <w:sz w:val="24"/>
          <w:szCs w:val="24"/>
          <w:lang w:val="en-US"/>
        </w:rPr>
        <w:t>demonstrate</w:t>
      </w:r>
      <w:r w:rsidRPr="3DC8DC4F" w:rsidR="3EB099C2">
        <w:rPr>
          <w:rFonts w:ascii="Aptos" w:hAnsi="Aptos" w:eastAsia="Aptos" w:cs="Aptos"/>
          <w:noProof w:val="0"/>
          <w:sz w:val="24"/>
          <w:szCs w:val="24"/>
          <w:lang w:val="en-US"/>
        </w:rPr>
        <w:t xml:space="preserve"> that external factors affect creators differently. Large creators with strong brands and multiple income streams have greater resilience, while creators relying </w:t>
      </w:r>
      <w:r w:rsidRPr="3DC8DC4F" w:rsidR="3EB099C2">
        <w:rPr>
          <w:rFonts w:ascii="Aptos" w:hAnsi="Aptos" w:eastAsia="Aptos" w:cs="Aptos"/>
          <w:noProof w:val="0"/>
          <w:sz w:val="24"/>
          <w:szCs w:val="24"/>
          <w:lang w:val="en-US"/>
        </w:rPr>
        <w:t>mainly on</w:t>
      </w:r>
      <w:r w:rsidRPr="3DC8DC4F" w:rsidR="3EB099C2">
        <w:rPr>
          <w:rFonts w:ascii="Aptos" w:hAnsi="Aptos" w:eastAsia="Aptos" w:cs="Aptos"/>
          <w:noProof w:val="0"/>
          <w:sz w:val="24"/>
          <w:szCs w:val="24"/>
          <w:lang w:val="en-US"/>
        </w:rPr>
        <w:t xml:space="preserve"> platforms face higher risks. Therefore, success in the creator economy depends not only on audience size but also</w:t>
      </w:r>
      <w:r w:rsidRPr="3DC8DC4F" w:rsidR="45E18668">
        <w:rPr>
          <w:rFonts w:ascii="Aptos" w:hAnsi="Aptos" w:eastAsia="Aptos" w:cs="Aptos"/>
          <w:noProof w:val="0"/>
          <w:sz w:val="24"/>
          <w:szCs w:val="24"/>
          <w:lang w:val="en-US"/>
        </w:rPr>
        <w:t xml:space="preserve"> </w:t>
      </w:r>
      <w:r w:rsidRPr="3DC8DC4F" w:rsidR="45E18668">
        <w:rPr>
          <w:rFonts w:ascii="Aptos" w:hAnsi="Aptos" w:eastAsia="Aptos" w:cs="Aptos"/>
          <w:noProof w:val="0"/>
          <w:sz w:val="24"/>
          <w:szCs w:val="24"/>
          <w:lang w:val="en-US"/>
        </w:rPr>
        <w:t>in adapting .</w:t>
      </w:r>
    </w:p>
    <w:p xmlns:wp14="http://schemas.microsoft.com/office/word/2010/wordml" w:rsidP="3DC8DC4F" wp14:paraId="68D45D5A" wp14:textId="2CA559E4">
      <w:pPr>
        <w:pStyle w:val="Normal"/>
        <w:spacing w:before="240" w:beforeAutospacing="off" w:after="240" w:afterAutospacing="off"/>
      </w:pPr>
      <w:r w:rsidRPr="3DC8DC4F" w:rsidR="3EB099C2">
        <w:rPr>
          <w:rFonts w:ascii="Aptos" w:hAnsi="Aptos" w:eastAsia="Aptos" w:cs="Aptos"/>
          <w:noProof w:val="0"/>
          <w:sz w:val="24"/>
          <w:szCs w:val="24"/>
          <w:lang w:val="en-US"/>
        </w:rPr>
        <w:t xml:space="preserve">3. SWOT Analysis </w:t>
      </w:r>
    </w:p>
    <w:p xmlns:wp14="http://schemas.microsoft.com/office/word/2010/wordml" w:rsidP="3DC8DC4F" wp14:paraId="511B390A" wp14:textId="702EF1B4">
      <w:pPr>
        <w:pStyle w:val="Normal"/>
        <w:spacing w:before="240" w:beforeAutospacing="off" w:after="240" w:afterAutospacing="off"/>
      </w:pPr>
      <w:r w:rsidRPr="3DC8DC4F" w:rsidR="3EB099C2">
        <w:rPr>
          <w:rFonts w:ascii="Aptos" w:hAnsi="Aptos" w:eastAsia="Aptos" w:cs="Aptos"/>
          <w:noProof w:val="0"/>
          <w:sz w:val="24"/>
          <w:szCs w:val="24"/>
          <w:lang w:val="en-US"/>
        </w:rPr>
        <w:t xml:space="preserve">3.1 Strengths </w:t>
      </w:r>
    </w:p>
    <w:p xmlns:wp14="http://schemas.microsoft.com/office/word/2010/wordml" w:rsidP="3DC8DC4F" wp14:paraId="6385A553" wp14:textId="04B499FC">
      <w:pPr>
        <w:pStyle w:val="Normal"/>
        <w:spacing w:before="240" w:beforeAutospacing="off" w:after="240" w:afterAutospacing="off"/>
      </w:pPr>
      <w:r w:rsidRPr="3DC8DC4F" w:rsidR="3EB099C2">
        <w:rPr>
          <w:rFonts w:ascii="Aptos" w:hAnsi="Aptos" w:eastAsia="Aptos" w:cs="Aptos"/>
          <w:noProof w:val="0"/>
          <w:sz w:val="24"/>
          <w:szCs w:val="24"/>
          <w:lang w:val="en-US"/>
        </w:rPr>
        <w:t xml:space="preserve">The creator economy benefits from low entry barriers, direct audience relationships and flexibility. Digital platforms allow individuals to create content without traditional media organisations, increasing opportunities for diverse creators. However, the same accessibility increases competition and makes sustainable income difficult for many creators. Dekavalla (2020) highlights that transparency in sponsored content is important for maintaining trust. </w:t>
      </w:r>
    </w:p>
    <w:p xmlns:wp14="http://schemas.microsoft.com/office/word/2010/wordml" w:rsidP="3DC8DC4F" wp14:paraId="6560FFB3" wp14:textId="40206822">
      <w:pPr>
        <w:pStyle w:val="Normal"/>
        <w:spacing w:before="240" w:beforeAutospacing="off" w:after="240" w:afterAutospacing="off"/>
      </w:pPr>
      <w:r w:rsidRPr="3DC8DC4F" w:rsidR="3EB099C2">
        <w:rPr>
          <w:rFonts w:ascii="Aptos" w:hAnsi="Aptos" w:eastAsia="Aptos" w:cs="Aptos"/>
          <w:noProof w:val="0"/>
          <w:sz w:val="24"/>
          <w:szCs w:val="24"/>
          <w:lang w:val="en-US"/>
        </w:rPr>
        <w:t xml:space="preserve">3.2 Weaknesses </w:t>
      </w:r>
    </w:p>
    <w:p xmlns:wp14="http://schemas.microsoft.com/office/word/2010/wordml" w:rsidP="3DC8DC4F" wp14:paraId="1F2586B8" wp14:textId="1D187C74">
      <w:pPr>
        <w:pStyle w:val="Normal"/>
        <w:spacing w:before="240" w:beforeAutospacing="off" w:after="240" w:afterAutospacing="off"/>
      </w:pPr>
      <w:r w:rsidRPr="3DC8DC4F" w:rsidR="3EB099C2">
        <w:rPr>
          <w:rFonts w:ascii="Aptos" w:hAnsi="Aptos" w:eastAsia="Aptos" w:cs="Aptos"/>
          <w:noProof w:val="0"/>
          <w:sz w:val="24"/>
          <w:szCs w:val="24"/>
          <w:lang w:val="en-US"/>
        </w:rPr>
        <w:t xml:space="preserve">Major weaknesses include unstable income, competition and dependence on platform algorithms. Creators often rely on sponsorships, advertising and audience engagement, which can change quickly. Borchers and Enke (2022) argue that maintaining authenticity while achieving commercial goals remains a challenge. </w:t>
      </w:r>
    </w:p>
    <w:p xmlns:wp14="http://schemas.microsoft.com/office/word/2010/wordml" w:rsidP="3DC8DC4F" wp14:paraId="458A3008" wp14:textId="1A2B8D3E">
      <w:pPr>
        <w:pStyle w:val="Normal"/>
        <w:spacing w:before="240" w:beforeAutospacing="off" w:after="240" w:afterAutospacing="off"/>
      </w:pPr>
      <w:r w:rsidRPr="3DC8DC4F" w:rsidR="3EB099C2">
        <w:rPr>
          <w:rFonts w:ascii="Aptos" w:hAnsi="Aptos" w:eastAsia="Aptos" w:cs="Aptos"/>
          <w:noProof w:val="0"/>
          <w:sz w:val="24"/>
          <w:szCs w:val="24"/>
          <w:lang w:val="en-US"/>
        </w:rPr>
        <w:t xml:space="preserve">3.3 Opportunities </w:t>
      </w:r>
    </w:p>
    <w:p xmlns:wp14="http://schemas.microsoft.com/office/word/2010/wordml" w:rsidP="3DC8DC4F" wp14:paraId="610FC8AF" wp14:textId="42DE2D40">
      <w:pPr>
        <w:pStyle w:val="Normal"/>
        <w:spacing w:before="240" w:beforeAutospacing="off" w:after="240" w:afterAutospacing="off"/>
      </w:pPr>
      <w:r w:rsidRPr="3DC8DC4F" w:rsidR="3EB099C2">
        <w:rPr>
          <w:rFonts w:ascii="Aptos" w:hAnsi="Aptos" w:eastAsia="Aptos" w:cs="Aptos"/>
          <w:noProof w:val="0"/>
          <w:sz w:val="24"/>
          <w:szCs w:val="24"/>
          <w:lang w:val="en-US"/>
        </w:rPr>
        <w:t>New technologies</w:t>
      </w:r>
      <w:r w:rsidRPr="3DC8DC4F" w:rsidR="3EB099C2">
        <w:rPr>
          <w:rFonts w:ascii="Aptos" w:hAnsi="Aptos" w:eastAsia="Aptos" w:cs="Aptos"/>
          <w:noProof w:val="0"/>
          <w:sz w:val="24"/>
          <w:szCs w:val="24"/>
          <w:lang w:val="en-US"/>
        </w:rPr>
        <w:t>, short</w:t>
      </w:r>
      <w:r w:rsidRPr="3DC8DC4F" w:rsidR="317EEEA6">
        <w:rPr>
          <w:rFonts w:ascii="Aptos" w:hAnsi="Aptos" w:eastAsia="Aptos" w:cs="Aptos"/>
          <w:noProof w:val="0"/>
          <w:sz w:val="24"/>
          <w:szCs w:val="24"/>
          <w:lang w:val="en-US"/>
        </w:rPr>
        <w:t xml:space="preserve"> </w:t>
      </w:r>
      <w:r w:rsidRPr="3DC8DC4F" w:rsidR="3EB099C2">
        <w:rPr>
          <w:rFonts w:ascii="Aptos" w:hAnsi="Aptos" w:eastAsia="Aptos" w:cs="Aptos"/>
          <w:noProof w:val="0"/>
          <w:sz w:val="24"/>
          <w:szCs w:val="24"/>
          <w:lang w:val="en-US"/>
        </w:rPr>
        <w:t xml:space="preserve">form </w:t>
      </w:r>
      <w:r w:rsidRPr="3DC8DC4F" w:rsidR="3EB099C2">
        <w:rPr>
          <w:rFonts w:ascii="Aptos" w:hAnsi="Aptos" w:eastAsia="Aptos" w:cs="Aptos"/>
          <w:noProof w:val="0"/>
          <w:sz w:val="24"/>
          <w:szCs w:val="24"/>
          <w:lang w:val="en-US"/>
        </w:rPr>
        <w:t>video</w:t>
      </w:r>
      <w:r w:rsidRPr="3DC8DC4F" w:rsidR="3EB099C2">
        <w:rPr>
          <w:rFonts w:ascii="Aptos" w:hAnsi="Aptos" w:eastAsia="Aptos" w:cs="Aptos"/>
          <w:noProof w:val="0"/>
          <w:sz w:val="24"/>
          <w:szCs w:val="24"/>
          <w:lang w:val="en-US"/>
        </w:rPr>
        <w:t xml:space="preserve"> and AI tools create opportunities for </w:t>
      </w:r>
      <w:r w:rsidRPr="3DC8DC4F" w:rsidR="3EB099C2">
        <w:rPr>
          <w:rFonts w:ascii="Aptos" w:hAnsi="Aptos" w:eastAsia="Aptos" w:cs="Aptos"/>
          <w:noProof w:val="0"/>
          <w:sz w:val="24"/>
          <w:szCs w:val="24"/>
          <w:lang w:val="en-US"/>
        </w:rPr>
        <w:t>new content</w:t>
      </w:r>
      <w:r w:rsidRPr="3DC8DC4F" w:rsidR="3EB099C2">
        <w:rPr>
          <w:rFonts w:ascii="Aptos" w:hAnsi="Aptos" w:eastAsia="Aptos" w:cs="Aptos"/>
          <w:noProof w:val="0"/>
          <w:sz w:val="24"/>
          <w:szCs w:val="24"/>
          <w:lang w:val="en-US"/>
        </w:rPr>
        <w:t xml:space="preserve"> formats and income models. Brands are also increasing investment in influencer marketing because creators can develop stronger relationships with audiences. However, creators must continuously adapt because </w:t>
      </w:r>
      <w:r w:rsidRPr="3DC8DC4F" w:rsidR="3EB099C2">
        <w:rPr>
          <w:rFonts w:ascii="Aptos" w:hAnsi="Aptos" w:eastAsia="Aptos" w:cs="Aptos"/>
          <w:noProof w:val="0"/>
          <w:sz w:val="24"/>
          <w:szCs w:val="24"/>
          <w:lang w:val="en-US"/>
        </w:rPr>
        <w:t>new technologies</w:t>
      </w:r>
      <w:r w:rsidRPr="3DC8DC4F" w:rsidR="3EB099C2">
        <w:rPr>
          <w:rFonts w:ascii="Aptos" w:hAnsi="Aptos" w:eastAsia="Aptos" w:cs="Aptos"/>
          <w:noProof w:val="0"/>
          <w:sz w:val="24"/>
          <w:szCs w:val="24"/>
          <w:lang w:val="en-US"/>
        </w:rPr>
        <w:t xml:space="preserve"> also increase competition. </w:t>
      </w:r>
    </w:p>
    <w:p xmlns:wp14="http://schemas.microsoft.com/office/word/2010/wordml" w:rsidP="3DC8DC4F" wp14:paraId="1E30F9B0" wp14:textId="00B8F641">
      <w:pPr>
        <w:pStyle w:val="Normal"/>
        <w:spacing w:before="240" w:beforeAutospacing="off" w:after="240" w:afterAutospacing="off"/>
      </w:pPr>
      <w:r w:rsidRPr="3DC8DC4F" w:rsidR="3EB099C2">
        <w:rPr>
          <w:rFonts w:ascii="Aptos" w:hAnsi="Aptos" w:eastAsia="Aptos" w:cs="Aptos"/>
          <w:noProof w:val="0"/>
          <w:sz w:val="24"/>
          <w:szCs w:val="24"/>
          <w:lang w:val="en-US"/>
        </w:rPr>
        <w:t xml:space="preserve">3.4 Threats </w:t>
      </w:r>
    </w:p>
    <w:p xmlns:wp14="http://schemas.microsoft.com/office/word/2010/wordml" w:rsidP="3DC8DC4F" wp14:paraId="79E0D112" wp14:textId="3F46CE60">
      <w:pPr>
        <w:pStyle w:val="Normal"/>
        <w:spacing w:before="240" w:beforeAutospacing="off" w:after="240" w:afterAutospacing="off"/>
      </w:pPr>
      <w:r w:rsidRPr="3DC8DC4F" w:rsidR="3EB099C2">
        <w:rPr>
          <w:rFonts w:ascii="Aptos" w:hAnsi="Aptos" w:eastAsia="Aptos" w:cs="Aptos"/>
          <w:noProof w:val="0"/>
          <w:sz w:val="24"/>
          <w:szCs w:val="24"/>
          <w:lang w:val="en-US"/>
        </w:rPr>
        <w:t xml:space="preserve">The main threats are regulation, platform changes and declining trust. Stronger protection for young users may improve online safety but may also reduce access to some audiences. This creates challenges for creators targeting teenagers and shows the importance of reducing dependence on individual platforms. </w:t>
      </w:r>
    </w:p>
    <w:p xmlns:wp14="http://schemas.microsoft.com/office/word/2010/wordml" w:rsidP="3DC8DC4F" wp14:paraId="5DB43FB8" wp14:textId="346E9229">
      <w:pPr>
        <w:pStyle w:val="Normal"/>
        <w:spacing w:before="240" w:beforeAutospacing="off" w:after="240" w:afterAutospacing="off"/>
      </w:pPr>
      <w:r w:rsidRPr="3DC8DC4F" w:rsidR="3EB099C2">
        <w:rPr>
          <w:rFonts w:ascii="Aptos" w:hAnsi="Aptos" w:eastAsia="Aptos" w:cs="Aptos"/>
          <w:noProof w:val="0"/>
          <w:sz w:val="24"/>
          <w:szCs w:val="24"/>
          <w:lang w:val="en-US"/>
        </w:rPr>
        <w:t xml:space="preserve">4. STEEPLE Analysis </w:t>
      </w:r>
    </w:p>
    <w:p xmlns:wp14="http://schemas.microsoft.com/office/word/2010/wordml" w:rsidP="3DC8DC4F" wp14:paraId="01F286B2" wp14:textId="682DE171">
      <w:pPr>
        <w:pStyle w:val="Normal"/>
        <w:spacing w:before="240" w:beforeAutospacing="off" w:after="240" w:afterAutospacing="off"/>
      </w:pPr>
      <w:r w:rsidRPr="3DC8DC4F" w:rsidR="3EB099C2">
        <w:rPr>
          <w:rFonts w:ascii="Aptos" w:hAnsi="Aptos" w:eastAsia="Aptos" w:cs="Aptos"/>
          <w:noProof w:val="0"/>
          <w:sz w:val="24"/>
          <w:szCs w:val="24"/>
          <w:lang w:val="en-US"/>
        </w:rPr>
        <w:t xml:space="preserve">4.1 Social </w:t>
      </w:r>
    </w:p>
    <w:p xmlns:wp14="http://schemas.microsoft.com/office/word/2010/wordml" w:rsidP="3DC8DC4F" wp14:paraId="6076BCF3" wp14:textId="6D2A49CF">
      <w:pPr>
        <w:pStyle w:val="Normal"/>
        <w:spacing w:before="240" w:beforeAutospacing="off" w:after="240" w:afterAutospacing="off"/>
      </w:pPr>
      <w:r w:rsidRPr="3DC8DC4F" w:rsidR="3EB099C2">
        <w:rPr>
          <w:rFonts w:ascii="Aptos" w:hAnsi="Aptos" w:eastAsia="Aptos" w:cs="Aptos"/>
          <w:noProof w:val="0"/>
          <w:sz w:val="24"/>
          <w:szCs w:val="24"/>
          <w:lang w:val="en-US"/>
        </w:rPr>
        <w:t xml:space="preserve">Social factors strongly influence the creator economy because influencers </w:t>
      </w:r>
      <w:r w:rsidRPr="3DC8DC4F" w:rsidR="3EB099C2">
        <w:rPr>
          <w:rFonts w:ascii="Aptos" w:hAnsi="Aptos" w:eastAsia="Aptos" w:cs="Aptos"/>
          <w:noProof w:val="0"/>
          <w:sz w:val="24"/>
          <w:szCs w:val="24"/>
          <w:lang w:val="en-US"/>
        </w:rPr>
        <w:t>are connected with</w:t>
      </w:r>
      <w:r w:rsidRPr="3DC8DC4F" w:rsidR="3EB099C2">
        <w:rPr>
          <w:rFonts w:ascii="Aptos" w:hAnsi="Aptos" w:eastAsia="Aptos" w:cs="Aptos"/>
          <w:noProof w:val="0"/>
          <w:sz w:val="24"/>
          <w:szCs w:val="24"/>
          <w:lang w:val="en-US"/>
        </w:rPr>
        <w:t xml:space="preserve"> online culture, </w:t>
      </w:r>
      <w:r w:rsidRPr="3DC8DC4F" w:rsidR="3EB099C2">
        <w:rPr>
          <w:rFonts w:ascii="Aptos" w:hAnsi="Aptos" w:eastAsia="Aptos" w:cs="Aptos"/>
          <w:noProof w:val="0"/>
          <w:sz w:val="24"/>
          <w:szCs w:val="24"/>
          <w:lang w:val="en-US"/>
        </w:rPr>
        <w:t>identity</w:t>
      </w:r>
      <w:r w:rsidRPr="3DC8DC4F" w:rsidR="3EB099C2">
        <w:rPr>
          <w:rFonts w:ascii="Aptos" w:hAnsi="Aptos" w:eastAsia="Aptos" w:cs="Aptos"/>
          <w:noProof w:val="0"/>
          <w:sz w:val="24"/>
          <w:szCs w:val="24"/>
          <w:lang w:val="en-US"/>
        </w:rPr>
        <w:t xml:space="preserve"> and communication. TikTok, </w:t>
      </w:r>
      <w:r w:rsidRPr="3DC8DC4F" w:rsidR="3EB099C2">
        <w:rPr>
          <w:rFonts w:ascii="Aptos" w:hAnsi="Aptos" w:eastAsia="Aptos" w:cs="Aptos"/>
          <w:noProof w:val="0"/>
          <w:sz w:val="24"/>
          <w:szCs w:val="24"/>
          <w:lang w:val="en-US"/>
        </w:rPr>
        <w:t>Instagram</w:t>
      </w:r>
      <w:r w:rsidRPr="3DC8DC4F" w:rsidR="3EB099C2">
        <w:rPr>
          <w:rFonts w:ascii="Aptos" w:hAnsi="Aptos" w:eastAsia="Aptos" w:cs="Aptos"/>
          <w:noProof w:val="0"/>
          <w:sz w:val="24"/>
          <w:szCs w:val="24"/>
          <w:lang w:val="en-US"/>
        </w:rPr>
        <w:t xml:space="preserve"> and YouTube allow creators to build communities and influence trends. However, concerns about mental health, </w:t>
      </w:r>
      <w:r w:rsidRPr="3DC8DC4F" w:rsidR="3EB099C2">
        <w:rPr>
          <w:rFonts w:ascii="Aptos" w:hAnsi="Aptos" w:eastAsia="Aptos" w:cs="Aptos"/>
          <w:noProof w:val="0"/>
          <w:sz w:val="24"/>
          <w:szCs w:val="24"/>
          <w:lang w:val="en-US"/>
        </w:rPr>
        <w:t>cyberbullying</w:t>
      </w:r>
      <w:r w:rsidRPr="3DC8DC4F" w:rsidR="3EB099C2">
        <w:rPr>
          <w:rFonts w:ascii="Aptos" w:hAnsi="Aptos" w:eastAsia="Aptos" w:cs="Aptos"/>
          <w:noProof w:val="0"/>
          <w:sz w:val="24"/>
          <w:szCs w:val="24"/>
          <w:lang w:val="en-US"/>
        </w:rPr>
        <w:t xml:space="preserve"> and pressure on young users have increased criticism of social media. Borchers and Enke (2022) and </w:t>
      </w:r>
      <w:r w:rsidRPr="3DC8DC4F" w:rsidR="4EB28AE8">
        <w:rPr>
          <w:rFonts w:ascii="Aptos" w:hAnsi="Aptos" w:eastAsia="Aptos" w:cs="Aptos"/>
          <w:noProof w:val="0"/>
          <w:sz w:val="24"/>
          <w:szCs w:val="24"/>
          <w:lang w:val="en-US"/>
        </w:rPr>
        <w:t>U</w:t>
      </w:r>
      <w:r w:rsidRPr="3DC8DC4F" w:rsidR="3EB099C2">
        <w:rPr>
          <w:rFonts w:ascii="Aptos" w:hAnsi="Aptos" w:eastAsia="Aptos" w:cs="Aptos"/>
          <w:noProof w:val="0"/>
          <w:sz w:val="24"/>
          <w:szCs w:val="24"/>
          <w:lang w:val="en-US"/>
        </w:rPr>
        <w:t xml:space="preserve">nalmış et al. (2026) suggest that authenticity and transparency are important for </w:t>
      </w:r>
      <w:r w:rsidRPr="3DC8DC4F" w:rsidR="3EB099C2">
        <w:rPr>
          <w:rFonts w:ascii="Aptos" w:hAnsi="Aptos" w:eastAsia="Aptos" w:cs="Aptos"/>
          <w:noProof w:val="0"/>
          <w:sz w:val="24"/>
          <w:szCs w:val="24"/>
          <w:lang w:val="en-US"/>
        </w:rPr>
        <w:t>maintaining</w:t>
      </w:r>
      <w:r w:rsidRPr="3DC8DC4F" w:rsidR="3EB099C2">
        <w:rPr>
          <w:rFonts w:ascii="Aptos" w:hAnsi="Aptos" w:eastAsia="Aptos" w:cs="Aptos"/>
          <w:noProof w:val="0"/>
          <w:sz w:val="24"/>
          <w:szCs w:val="24"/>
          <w:lang w:val="en-US"/>
        </w:rPr>
        <w:t xml:space="preserve"> audience trust. </w:t>
      </w:r>
    </w:p>
    <w:p xmlns:wp14="http://schemas.microsoft.com/office/word/2010/wordml" w:rsidP="3DC8DC4F" wp14:paraId="112AD7C1" wp14:textId="7D738E23">
      <w:pPr>
        <w:pStyle w:val="Normal"/>
        <w:spacing w:before="240" w:beforeAutospacing="off" w:after="240" w:afterAutospacing="off"/>
      </w:pPr>
      <w:r w:rsidRPr="3DC8DC4F" w:rsidR="3EB099C2">
        <w:rPr>
          <w:rFonts w:ascii="Aptos" w:hAnsi="Aptos" w:eastAsia="Aptos" w:cs="Aptos"/>
          <w:noProof w:val="0"/>
          <w:sz w:val="24"/>
          <w:szCs w:val="24"/>
          <w:lang w:val="en-US"/>
        </w:rPr>
        <w:t xml:space="preserve">4.2 Technological </w:t>
      </w:r>
    </w:p>
    <w:p xmlns:wp14="http://schemas.microsoft.com/office/word/2010/wordml" w:rsidP="3DC8DC4F" wp14:paraId="77C91766" wp14:textId="0B4D6BDF">
      <w:pPr>
        <w:pStyle w:val="Normal"/>
        <w:spacing w:before="240" w:beforeAutospacing="off" w:after="240" w:afterAutospacing="off"/>
      </w:pPr>
      <w:r w:rsidRPr="3DC8DC4F" w:rsidR="3EB099C2">
        <w:rPr>
          <w:rFonts w:ascii="Aptos" w:hAnsi="Aptos" w:eastAsia="Aptos" w:cs="Aptos"/>
          <w:noProof w:val="0"/>
          <w:sz w:val="24"/>
          <w:szCs w:val="24"/>
          <w:lang w:val="en-US"/>
        </w:rPr>
        <w:t xml:space="preserve">Technology is a major driver of the creator economy. Smartphones, editing tools and digital platforms have reduced barriers to content creation. However, creators are increasingly dependent on algorithms that control visibility and engagement. AI influencers create new opportunities for brands through lower production costs, but they also raise concerns about authenticity and trust. Liang (2024) highlights that platform control and regulation can influence how creators produce content. </w:t>
      </w:r>
    </w:p>
    <w:p xmlns:wp14="http://schemas.microsoft.com/office/word/2010/wordml" w:rsidP="3DC8DC4F" wp14:paraId="2F6737AB" wp14:textId="2B35A6C7">
      <w:pPr>
        <w:pStyle w:val="Normal"/>
        <w:spacing w:before="240" w:beforeAutospacing="off" w:after="240" w:afterAutospacing="off"/>
      </w:pPr>
      <w:r w:rsidRPr="3DC8DC4F" w:rsidR="3EB099C2">
        <w:rPr>
          <w:rFonts w:ascii="Aptos" w:hAnsi="Aptos" w:eastAsia="Aptos" w:cs="Aptos"/>
          <w:noProof w:val="0"/>
          <w:sz w:val="24"/>
          <w:szCs w:val="24"/>
          <w:lang w:val="en-US"/>
        </w:rPr>
        <w:t xml:space="preserve">4.3 Economic </w:t>
      </w:r>
    </w:p>
    <w:p xmlns:wp14="http://schemas.microsoft.com/office/word/2010/wordml" w:rsidP="3DC8DC4F" wp14:paraId="4C702C0D" wp14:textId="089541CB">
      <w:pPr>
        <w:pStyle w:val="Normal"/>
        <w:spacing w:before="240" w:beforeAutospacing="off" w:after="240" w:afterAutospacing="off"/>
      </w:pPr>
      <w:r w:rsidRPr="3DC8DC4F" w:rsidR="3EB099C2">
        <w:rPr>
          <w:rFonts w:ascii="Aptos" w:hAnsi="Aptos" w:eastAsia="Aptos" w:cs="Aptos"/>
          <w:noProof w:val="0"/>
          <w:sz w:val="24"/>
          <w:szCs w:val="24"/>
          <w:lang w:val="en-US"/>
        </w:rPr>
        <w:t xml:space="preserve">The creator economy generates income for creators, brands, agencies and platforms. Influencer marketing has grown because creators can provide more personal connections with consumers than traditional advertising. However, income remains unstable because many creators depend on sponsorships, advertising and audience engagement. Stoldt et al. (2019) argue that agencies have helped professionalise the industry, but this also increases competition and makes success harder for smaller creators. </w:t>
      </w:r>
    </w:p>
    <w:p xmlns:wp14="http://schemas.microsoft.com/office/word/2010/wordml" w:rsidP="3DC8DC4F" wp14:paraId="4E61CC9A" wp14:textId="1AF01794">
      <w:pPr>
        <w:pStyle w:val="Normal"/>
        <w:spacing w:before="240" w:beforeAutospacing="off" w:after="240" w:afterAutospacing="off"/>
      </w:pPr>
      <w:r w:rsidRPr="3DC8DC4F" w:rsidR="3EB099C2">
        <w:rPr>
          <w:rFonts w:ascii="Aptos" w:hAnsi="Aptos" w:eastAsia="Aptos" w:cs="Aptos"/>
          <w:noProof w:val="0"/>
          <w:sz w:val="24"/>
          <w:szCs w:val="24"/>
          <w:lang w:val="en-US"/>
        </w:rPr>
        <w:t xml:space="preserve">4.4 Ecological </w:t>
      </w:r>
    </w:p>
    <w:p xmlns:wp14="http://schemas.microsoft.com/office/word/2010/wordml" w:rsidP="3DC8DC4F" wp14:paraId="12F4E00B" wp14:textId="7D21F235">
      <w:pPr>
        <w:pStyle w:val="Normal"/>
        <w:spacing w:before="240" w:beforeAutospacing="off" w:after="240" w:afterAutospacing="off"/>
      </w:pPr>
      <w:r w:rsidRPr="3DC8DC4F" w:rsidR="3EB099C2">
        <w:rPr>
          <w:rFonts w:ascii="Aptos" w:hAnsi="Aptos" w:eastAsia="Aptos" w:cs="Aptos"/>
          <w:noProof w:val="0"/>
          <w:sz w:val="24"/>
          <w:szCs w:val="24"/>
          <w:lang w:val="en-US"/>
        </w:rPr>
        <w:t xml:space="preserve">The creator economy has a limited direct environmental impact compared with traditional industries. However, influencers affect consumption patterns by promoting products, fashion and travel. This creates an indirect environmental influence because online content can encourage higher levels of consumption. Morelock and Narita (2021) highlight the relationship between social media, attention and consumer behaviour. </w:t>
      </w:r>
    </w:p>
    <w:p xmlns:wp14="http://schemas.microsoft.com/office/word/2010/wordml" w:rsidP="3DC8DC4F" wp14:paraId="1CA329C6" wp14:textId="4D6EFAA6">
      <w:pPr>
        <w:pStyle w:val="Normal"/>
        <w:spacing w:before="240" w:beforeAutospacing="off" w:after="240" w:afterAutospacing="off"/>
      </w:pPr>
      <w:r w:rsidRPr="3DC8DC4F" w:rsidR="3EB099C2">
        <w:rPr>
          <w:rFonts w:ascii="Aptos" w:hAnsi="Aptos" w:eastAsia="Aptos" w:cs="Aptos"/>
          <w:noProof w:val="0"/>
          <w:sz w:val="24"/>
          <w:szCs w:val="24"/>
          <w:lang w:val="en-US"/>
        </w:rPr>
        <w:t xml:space="preserve">4.5 Political </w:t>
      </w:r>
    </w:p>
    <w:p xmlns:wp14="http://schemas.microsoft.com/office/word/2010/wordml" w:rsidP="3DC8DC4F" wp14:paraId="55D7FE0B" wp14:textId="21AC774E">
      <w:pPr>
        <w:pStyle w:val="Normal"/>
        <w:spacing w:before="240" w:beforeAutospacing="off" w:after="240" w:afterAutospacing="off"/>
      </w:pPr>
      <w:r w:rsidRPr="3DC8DC4F" w:rsidR="3EB099C2">
        <w:rPr>
          <w:rFonts w:ascii="Aptos" w:hAnsi="Aptos" w:eastAsia="Aptos" w:cs="Aptos"/>
          <w:noProof w:val="0"/>
          <w:sz w:val="24"/>
          <w:szCs w:val="24"/>
          <w:lang w:val="en-US"/>
        </w:rPr>
        <w:t xml:space="preserve">Political attention towards social media has increased because of concerns about online safety, </w:t>
      </w:r>
      <w:r w:rsidRPr="3DC8DC4F" w:rsidR="3EB099C2">
        <w:rPr>
          <w:rFonts w:ascii="Aptos" w:hAnsi="Aptos" w:eastAsia="Aptos" w:cs="Aptos"/>
          <w:noProof w:val="0"/>
          <w:sz w:val="24"/>
          <w:szCs w:val="24"/>
          <w:lang w:val="en-US"/>
        </w:rPr>
        <w:t>misinformation</w:t>
      </w:r>
      <w:r w:rsidRPr="3DC8DC4F" w:rsidR="3EB099C2">
        <w:rPr>
          <w:rFonts w:ascii="Aptos" w:hAnsi="Aptos" w:eastAsia="Aptos" w:cs="Aptos"/>
          <w:noProof w:val="0"/>
          <w:sz w:val="24"/>
          <w:szCs w:val="24"/>
          <w:lang w:val="en-US"/>
        </w:rPr>
        <w:t xml:space="preserve"> and children's wellbeing. Governments are placing more responsibility on platforms to protect users. Although regulation may reduce harm, it can also affect how creators reach audiences and develop their businesses.</w:t>
      </w:r>
    </w:p>
    <w:p xmlns:wp14="http://schemas.microsoft.com/office/word/2010/wordml" w:rsidP="3DC8DC4F" wp14:paraId="191B5A76" wp14:textId="3FC22FFC">
      <w:pPr>
        <w:pStyle w:val="Normal"/>
        <w:spacing w:before="240" w:beforeAutospacing="off" w:after="240" w:afterAutospacing="off"/>
      </w:pPr>
      <w:r w:rsidRPr="3DC8DC4F" w:rsidR="3EB099C2">
        <w:rPr>
          <w:rFonts w:ascii="Aptos" w:hAnsi="Aptos" w:eastAsia="Aptos" w:cs="Aptos"/>
          <w:noProof w:val="0"/>
          <w:sz w:val="24"/>
          <w:szCs w:val="24"/>
          <w:lang w:val="en-US"/>
        </w:rPr>
        <w:t xml:space="preserve">4.6 Legal </w:t>
      </w:r>
    </w:p>
    <w:p xmlns:wp14="http://schemas.microsoft.com/office/word/2010/wordml" w:rsidP="3DC8DC4F" wp14:paraId="132555D2" wp14:textId="7C9F8BEA">
      <w:pPr>
        <w:pStyle w:val="Normal"/>
        <w:spacing w:before="240" w:beforeAutospacing="off" w:after="240" w:afterAutospacing="off"/>
      </w:pPr>
      <w:r w:rsidRPr="3DC8DC4F" w:rsidR="3EB099C2">
        <w:rPr>
          <w:rFonts w:ascii="Aptos" w:hAnsi="Aptos" w:eastAsia="Aptos" w:cs="Aptos"/>
          <w:noProof w:val="0"/>
          <w:sz w:val="24"/>
          <w:szCs w:val="24"/>
          <w:lang w:val="en-US"/>
        </w:rPr>
        <w:t xml:space="preserve">Legal changes are increasing responsibilities for platforms and creators. Areas such as advertising disclosure, age verification, data protection and harmful content regulation are becoming more important. These changes can improve accountability and trust, but they may also increase costs and responsibilities. Herbert and Fisher-Høyrem (2022) and Mohamed and Mohamed (2024) show that regulation must balance protection with freedom and innovation. </w:t>
      </w:r>
    </w:p>
    <w:p xmlns:wp14="http://schemas.microsoft.com/office/word/2010/wordml" w:rsidP="3DC8DC4F" wp14:paraId="345ADF0F" wp14:textId="2E370F6A">
      <w:pPr>
        <w:pStyle w:val="Normal"/>
        <w:spacing w:before="240" w:beforeAutospacing="off" w:after="240" w:afterAutospacing="off"/>
      </w:pPr>
      <w:r w:rsidRPr="3DC8DC4F" w:rsidR="3EB099C2">
        <w:rPr>
          <w:rFonts w:ascii="Aptos" w:hAnsi="Aptos" w:eastAsia="Aptos" w:cs="Aptos"/>
          <w:noProof w:val="0"/>
          <w:sz w:val="24"/>
          <w:szCs w:val="24"/>
          <w:lang w:val="en-US"/>
        </w:rPr>
        <w:t xml:space="preserve">4.7 Ethical </w:t>
      </w:r>
    </w:p>
    <w:p xmlns:wp14="http://schemas.microsoft.com/office/word/2010/wordml" w:rsidP="3DC8DC4F" wp14:paraId="59E5C684" wp14:textId="22D8A0EC">
      <w:pPr>
        <w:pStyle w:val="Normal"/>
        <w:spacing w:before="240" w:beforeAutospacing="off" w:after="240" w:afterAutospacing="off"/>
      </w:pPr>
      <w:r w:rsidRPr="3DC8DC4F" w:rsidR="3EB099C2">
        <w:rPr>
          <w:rFonts w:ascii="Aptos" w:hAnsi="Aptos" w:eastAsia="Aptos" w:cs="Aptos"/>
          <w:noProof w:val="0"/>
          <w:sz w:val="24"/>
          <w:szCs w:val="24"/>
          <w:lang w:val="en-US"/>
        </w:rPr>
        <w:t xml:space="preserve">Ethical challenges </w:t>
      </w:r>
      <w:r w:rsidRPr="3DC8DC4F" w:rsidR="3EB099C2">
        <w:rPr>
          <w:rFonts w:ascii="Aptos" w:hAnsi="Aptos" w:eastAsia="Aptos" w:cs="Aptos"/>
          <w:noProof w:val="0"/>
          <w:sz w:val="24"/>
          <w:szCs w:val="24"/>
          <w:lang w:val="en-US"/>
        </w:rPr>
        <w:t>remain</w:t>
      </w:r>
      <w:r w:rsidRPr="3DC8DC4F" w:rsidR="3EB099C2">
        <w:rPr>
          <w:rFonts w:ascii="Aptos" w:hAnsi="Aptos" w:eastAsia="Aptos" w:cs="Aptos"/>
          <w:noProof w:val="0"/>
          <w:sz w:val="24"/>
          <w:szCs w:val="24"/>
          <w:lang w:val="en-US"/>
        </w:rPr>
        <w:t xml:space="preserve"> significant within the creator economy. Issues such as unclear sponsorships, fake </w:t>
      </w:r>
      <w:r w:rsidRPr="3DC8DC4F" w:rsidR="3EB099C2">
        <w:rPr>
          <w:rFonts w:ascii="Aptos" w:hAnsi="Aptos" w:eastAsia="Aptos" w:cs="Aptos"/>
          <w:noProof w:val="0"/>
          <w:sz w:val="24"/>
          <w:szCs w:val="24"/>
          <w:lang w:val="en-US"/>
        </w:rPr>
        <w:t>engagement</w:t>
      </w:r>
      <w:r w:rsidRPr="3DC8DC4F" w:rsidR="3EB099C2">
        <w:rPr>
          <w:rFonts w:ascii="Aptos" w:hAnsi="Aptos" w:eastAsia="Aptos" w:cs="Aptos"/>
          <w:noProof w:val="0"/>
          <w:sz w:val="24"/>
          <w:szCs w:val="24"/>
          <w:lang w:val="en-US"/>
        </w:rPr>
        <w:t xml:space="preserve"> and unrealistic lifestyles can reduce audience trust. Although many creators now </w:t>
      </w:r>
      <w:r w:rsidRPr="3DC8DC4F" w:rsidR="3EB099C2">
        <w:rPr>
          <w:rFonts w:ascii="Aptos" w:hAnsi="Aptos" w:eastAsia="Aptos" w:cs="Aptos"/>
          <w:noProof w:val="0"/>
          <w:sz w:val="24"/>
          <w:szCs w:val="24"/>
          <w:lang w:val="en-US"/>
        </w:rPr>
        <w:t>disclose</w:t>
      </w:r>
      <w:r w:rsidRPr="3DC8DC4F" w:rsidR="3EB099C2">
        <w:rPr>
          <w:rFonts w:ascii="Aptos" w:hAnsi="Aptos" w:eastAsia="Aptos" w:cs="Aptos"/>
          <w:noProof w:val="0"/>
          <w:sz w:val="24"/>
          <w:szCs w:val="24"/>
          <w:lang w:val="en-US"/>
        </w:rPr>
        <w:t xml:space="preserve"> paid partnerships, ethical standards are not always consistent. Borchers and Enke (2022) argue that transparency is essential for long</w:t>
      </w:r>
      <w:r w:rsidRPr="3DC8DC4F" w:rsidR="4605F916">
        <w:rPr>
          <w:rFonts w:ascii="Aptos" w:hAnsi="Aptos" w:eastAsia="Aptos" w:cs="Aptos"/>
          <w:noProof w:val="0"/>
          <w:sz w:val="24"/>
          <w:szCs w:val="24"/>
          <w:lang w:val="en-US"/>
        </w:rPr>
        <w:t xml:space="preserve"> </w:t>
      </w:r>
      <w:r w:rsidRPr="3DC8DC4F" w:rsidR="3EB099C2">
        <w:rPr>
          <w:rFonts w:ascii="Aptos" w:hAnsi="Aptos" w:eastAsia="Aptos" w:cs="Aptos"/>
          <w:noProof w:val="0"/>
          <w:sz w:val="24"/>
          <w:szCs w:val="24"/>
          <w:lang w:val="en-US"/>
        </w:rPr>
        <w:t xml:space="preserve">term success, making ethical </w:t>
      </w:r>
      <w:r w:rsidRPr="3DC8DC4F" w:rsidR="586D2783">
        <w:rPr>
          <w:rFonts w:ascii="Aptos" w:hAnsi="Aptos" w:eastAsia="Aptos" w:cs="Aptos"/>
          <w:noProof w:val="0"/>
          <w:sz w:val="24"/>
          <w:szCs w:val="24"/>
          <w:lang w:val="en-US"/>
        </w:rPr>
        <w:t>behaviors</w:t>
      </w:r>
      <w:r w:rsidRPr="3DC8DC4F" w:rsidR="3EB099C2">
        <w:rPr>
          <w:rFonts w:ascii="Aptos" w:hAnsi="Aptos" w:eastAsia="Aptos" w:cs="Aptos"/>
          <w:noProof w:val="0"/>
          <w:sz w:val="24"/>
          <w:szCs w:val="24"/>
          <w:lang w:val="en-US"/>
        </w:rPr>
        <w:t xml:space="preserve"> both a responsibility and a business advantage. </w:t>
      </w:r>
    </w:p>
    <w:p xmlns:wp14="http://schemas.microsoft.com/office/word/2010/wordml" w:rsidP="3DC8DC4F" wp14:paraId="7384A12A" wp14:textId="17965F2F">
      <w:pPr>
        <w:pStyle w:val="Normal"/>
        <w:spacing w:before="240" w:beforeAutospacing="off" w:after="240" w:afterAutospacing="off"/>
      </w:pPr>
      <w:r w:rsidRPr="3DC8DC4F" w:rsidR="3EB099C2">
        <w:rPr>
          <w:rFonts w:ascii="Aptos" w:hAnsi="Aptos" w:eastAsia="Aptos" w:cs="Aptos"/>
          <w:noProof w:val="0"/>
          <w:sz w:val="24"/>
          <w:szCs w:val="24"/>
          <w:lang w:val="en-US"/>
        </w:rPr>
        <w:t>5. DPSIR Analysis</w:t>
      </w:r>
      <w:r w:rsidRPr="3DC8DC4F" w:rsidR="4EDD06C3">
        <w:rPr>
          <w:rFonts w:ascii="Aptos" w:hAnsi="Aptos" w:eastAsia="Aptos" w:cs="Aptos"/>
          <w:noProof w:val="0"/>
          <w:sz w:val="24"/>
          <w:szCs w:val="24"/>
          <w:lang w:val="en-US"/>
        </w:rPr>
        <w:t>.</w:t>
      </w:r>
      <w:r w:rsidRPr="3DC8DC4F" w:rsidR="3EB099C2">
        <w:rPr>
          <w:rFonts w:ascii="Aptos" w:hAnsi="Aptos" w:eastAsia="Aptos" w:cs="Aptos"/>
          <w:noProof w:val="0"/>
          <w:sz w:val="24"/>
          <w:szCs w:val="24"/>
          <w:lang w:val="en-US"/>
        </w:rPr>
        <w:t xml:space="preserve"> Under</w:t>
      </w:r>
      <w:r w:rsidRPr="3DC8DC4F" w:rsidR="70A77061">
        <w:rPr>
          <w:rFonts w:ascii="Aptos" w:hAnsi="Aptos" w:eastAsia="Aptos" w:cs="Aptos"/>
          <w:noProof w:val="0"/>
          <w:sz w:val="24"/>
          <w:szCs w:val="24"/>
          <w:lang w:val="en-US"/>
        </w:rPr>
        <w:t xml:space="preserve"> </w:t>
      </w:r>
      <w:r w:rsidRPr="3DC8DC4F" w:rsidR="3EB099C2">
        <w:rPr>
          <w:rFonts w:ascii="Aptos" w:hAnsi="Aptos" w:eastAsia="Aptos" w:cs="Aptos"/>
          <w:noProof w:val="0"/>
          <w:sz w:val="24"/>
          <w:szCs w:val="24"/>
          <w:lang w:val="en-US"/>
        </w:rPr>
        <w:t xml:space="preserve">16 Social Media Restrictions </w:t>
      </w:r>
    </w:p>
    <w:p xmlns:wp14="http://schemas.microsoft.com/office/word/2010/wordml" w:rsidP="3DC8DC4F" wp14:paraId="4FBFDBCD" wp14:textId="795E30A4">
      <w:pPr>
        <w:pStyle w:val="Normal"/>
        <w:spacing w:before="240" w:beforeAutospacing="off" w:after="240" w:afterAutospacing="off"/>
      </w:pPr>
      <w:r w:rsidRPr="3DC8DC4F" w:rsidR="3EB099C2">
        <w:rPr>
          <w:rFonts w:ascii="Aptos" w:hAnsi="Aptos" w:eastAsia="Aptos" w:cs="Aptos"/>
          <w:noProof w:val="0"/>
          <w:sz w:val="24"/>
          <w:szCs w:val="24"/>
          <w:lang w:val="en-US"/>
        </w:rPr>
        <w:t xml:space="preserve">5.1 Drivers </w:t>
      </w:r>
    </w:p>
    <w:p xmlns:wp14="http://schemas.microsoft.com/office/word/2010/wordml" w:rsidP="3DC8DC4F" wp14:paraId="12001C23" wp14:textId="726B96B9">
      <w:pPr>
        <w:pStyle w:val="Normal"/>
        <w:spacing w:before="240" w:beforeAutospacing="off" w:after="240" w:afterAutospacing="off"/>
      </w:pPr>
      <w:r w:rsidRPr="3DC8DC4F" w:rsidR="3EB099C2">
        <w:rPr>
          <w:rFonts w:ascii="Aptos" w:hAnsi="Aptos" w:eastAsia="Aptos" w:cs="Aptos"/>
          <w:noProof w:val="0"/>
          <w:sz w:val="24"/>
          <w:szCs w:val="24"/>
          <w:lang w:val="en-US"/>
        </w:rPr>
        <w:t>The main drivers behind under</w:t>
      </w:r>
      <w:r w:rsidRPr="3DC8DC4F" w:rsidR="050ECA34">
        <w:rPr>
          <w:rFonts w:ascii="Aptos" w:hAnsi="Aptos" w:eastAsia="Aptos" w:cs="Aptos"/>
          <w:noProof w:val="0"/>
          <w:sz w:val="24"/>
          <w:szCs w:val="24"/>
          <w:lang w:val="en-US"/>
        </w:rPr>
        <w:t xml:space="preserve"> </w:t>
      </w:r>
      <w:r w:rsidRPr="3DC8DC4F" w:rsidR="3EB099C2">
        <w:rPr>
          <w:rFonts w:ascii="Aptos" w:hAnsi="Aptos" w:eastAsia="Aptos" w:cs="Aptos"/>
          <w:noProof w:val="0"/>
          <w:sz w:val="24"/>
          <w:szCs w:val="24"/>
          <w:lang w:val="en-US"/>
        </w:rPr>
        <w:t xml:space="preserve">16 social media restrictions are concerns about childrens mental health, cyberbullying, harmful </w:t>
      </w:r>
      <w:r w:rsidRPr="3DC8DC4F" w:rsidR="3EB099C2">
        <w:rPr>
          <w:rFonts w:ascii="Aptos" w:hAnsi="Aptos" w:eastAsia="Aptos" w:cs="Aptos"/>
          <w:noProof w:val="0"/>
          <w:sz w:val="24"/>
          <w:szCs w:val="24"/>
          <w:lang w:val="en-US"/>
        </w:rPr>
        <w:t>content</w:t>
      </w:r>
      <w:r w:rsidRPr="3DC8DC4F" w:rsidR="3EB099C2">
        <w:rPr>
          <w:rFonts w:ascii="Aptos" w:hAnsi="Aptos" w:eastAsia="Aptos" w:cs="Aptos"/>
          <w:noProof w:val="0"/>
          <w:sz w:val="24"/>
          <w:szCs w:val="24"/>
          <w:lang w:val="en-US"/>
        </w:rPr>
        <w:t xml:space="preserve"> and online safety. Petro et al. (2025) </w:t>
      </w:r>
      <w:r w:rsidRPr="3DC8DC4F" w:rsidR="3EB099C2">
        <w:rPr>
          <w:rFonts w:ascii="Aptos" w:hAnsi="Aptos" w:eastAsia="Aptos" w:cs="Aptos"/>
          <w:noProof w:val="0"/>
          <w:sz w:val="24"/>
          <w:szCs w:val="24"/>
          <w:lang w:val="en-US"/>
        </w:rPr>
        <w:t>highlight</w:t>
      </w:r>
      <w:r w:rsidRPr="3DC8DC4F" w:rsidR="3EB099C2">
        <w:rPr>
          <w:rFonts w:ascii="Aptos" w:hAnsi="Aptos" w:eastAsia="Aptos" w:cs="Aptos"/>
          <w:noProof w:val="0"/>
          <w:sz w:val="24"/>
          <w:szCs w:val="24"/>
          <w:lang w:val="en-US"/>
        </w:rPr>
        <w:t xml:space="preserve"> concerns about the relationship between social media use and young people's wellbeing. However, social media also provides benefits such as creativity, </w:t>
      </w:r>
      <w:r w:rsidRPr="3DC8DC4F" w:rsidR="3EB099C2">
        <w:rPr>
          <w:rFonts w:ascii="Aptos" w:hAnsi="Aptos" w:eastAsia="Aptos" w:cs="Aptos"/>
          <w:noProof w:val="0"/>
          <w:sz w:val="24"/>
          <w:szCs w:val="24"/>
          <w:lang w:val="en-US"/>
        </w:rPr>
        <w:t>communication</w:t>
      </w:r>
      <w:r w:rsidRPr="3DC8DC4F" w:rsidR="3EB099C2">
        <w:rPr>
          <w:rFonts w:ascii="Aptos" w:hAnsi="Aptos" w:eastAsia="Aptos" w:cs="Aptos"/>
          <w:noProof w:val="0"/>
          <w:sz w:val="24"/>
          <w:szCs w:val="24"/>
          <w:lang w:val="en-US"/>
        </w:rPr>
        <w:t xml:space="preserve"> and learning. Therefore, regulation must balance protection </w:t>
      </w:r>
      <w:r w:rsidRPr="3DC8DC4F" w:rsidR="3EB099C2">
        <w:rPr>
          <w:rFonts w:ascii="Aptos" w:hAnsi="Aptos" w:eastAsia="Aptos" w:cs="Aptos"/>
          <w:noProof w:val="0"/>
          <w:sz w:val="24"/>
          <w:szCs w:val="24"/>
          <w:lang w:val="en-US"/>
        </w:rPr>
        <w:t>with</w:t>
      </w:r>
      <w:r w:rsidRPr="3DC8DC4F" w:rsidR="3EB099C2">
        <w:rPr>
          <w:rFonts w:ascii="Aptos" w:hAnsi="Aptos" w:eastAsia="Aptos" w:cs="Aptos"/>
          <w:noProof w:val="0"/>
          <w:sz w:val="24"/>
          <w:szCs w:val="24"/>
          <w:lang w:val="en-US"/>
        </w:rPr>
        <w:t xml:space="preserve"> </w:t>
      </w:r>
      <w:r w:rsidRPr="3DC8DC4F" w:rsidR="3EB099C2">
        <w:rPr>
          <w:rFonts w:ascii="Aptos" w:hAnsi="Aptos" w:eastAsia="Aptos" w:cs="Aptos"/>
          <w:noProof w:val="0"/>
          <w:sz w:val="24"/>
          <w:szCs w:val="24"/>
          <w:lang w:val="en-US"/>
        </w:rPr>
        <w:t>maintaining</w:t>
      </w:r>
      <w:r w:rsidRPr="3DC8DC4F" w:rsidR="3EB099C2">
        <w:rPr>
          <w:rFonts w:ascii="Aptos" w:hAnsi="Aptos" w:eastAsia="Aptos" w:cs="Aptos"/>
          <w:noProof w:val="0"/>
          <w:sz w:val="24"/>
          <w:szCs w:val="24"/>
          <w:lang w:val="en-US"/>
        </w:rPr>
        <w:t xml:space="preserve"> digital participation. </w:t>
      </w:r>
    </w:p>
    <w:p xmlns:wp14="http://schemas.microsoft.com/office/word/2010/wordml" w:rsidP="3DC8DC4F" wp14:paraId="42A13AB4" wp14:textId="790514CC">
      <w:pPr>
        <w:pStyle w:val="Normal"/>
        <w:spacing w:before="240" w:beforeAutospacing="off" w:after="240" w:afterAutospacing="off"/>
      </w:pPr>
      <w:r w:rsidRPr="3DC8DC4F" w:rsidR="3EB099C2">
        <w:rPr>
          <w:rFonts w:ascii="Aptos" w:hAnsi="Aptos" w:eastAsia="Aptos" w:cs="Aptos"/>
          <w:noProof w:val="0"/>
          <w:sz w:val="24"/>
          <w:szCs w:val="24"/>
          <w:lang w:val="en-US"/>
        </w:rPr>
        <w:t xml:space="preserve">5.2 Pressures </w:t>
      </w:r>
    </w:p>
    <w:p xmlns:wp14="http://schemas.microsoft.com/office/word/2010/wordml" w:rsidP="3DC8DC4F" wp14:paraId="2A1A44E6" wp14:textId="200FD6A0">
      <w:pPr>
        <w:pStyle w:val="Normal"/>
        <w:spacing w:before="240" w:beforeAutospacing="off" w:after="240" w:afterAutospacing="off"/>
      </w:pPr>
      <w:r w:rsidRPr="3DC8DC4F" w:rsidR="3EB099C2">
        <w:rPr>
          <w:rFonts w:ascii="Aptos" w:hAnsi="Aptos" w:eastAsia="Aptos" w:cs="Aptos"/>
          <w:noProof w:val="0"/>
          <w:sz w:val="24"/>
          <w:szCs w:val="24"/>
          <w:lang w:val="en-US"/>
        </w:rPr>
        <w:t xml:space="preserve">The main pressures include </w:t>
      </w:r>
      <w:r w:rsidRPr="3DC8DC4F" w:rsidR="3EB099C2">
        <w:rPr>
          <w:rFonts w:ascii="Aptos" w:hAnsi="Aptos" w:eastAsia="Aptos" w:cs="Aptos"/>
          <w:noProof w:val="0"/>
          <w:sz w:val="24"/>
          <w:szCs w:val="24"/>
          <w:lang w:val="en-US"/>
        </w:rPr>
        <w:t>high levels</w:t>
      </w:r>
      <w:r w:rsidRPr="3DC8DC4F" w:rsidR="3EB099C2">
        <w:rPr>
          <w:rFonts w:ascii="Aptos" w:hAnsi="Aptos" w:eastAsia="Aptos" w:cs="Aptos"/>
          <w:noProof w:val="0"/>
          <w:sz w:val="24"/>
          <w:szCs w:val="24"/>
          <w:lang w:val="en-US"/>
        </w:rPr>
        <w:t xml:space="preserve"> of youth social media use, algorithmic systems encouraging </w:t>
      </w:r>
      <w:r w:rsidRPr="3DC8DC4F" w:rsidR="3EB099C2">
        <w:rPr>
          <w:rFonts w:ascii="Aptos" w:hAnsi="Aptos" w:eastAsia="Aptos" w:cs="Aptos"/>
          <w:noProof w:val="0"/>
          <w:sz w:val="24"/>
          <w:szCs w:val="24"/>
          <w:lang w:val="en-US"/>
        </w:rPr>
        <w:t>engagement</w:t>
      </w:r>
      <w:r w:rsidRPr="3DC8DC4F" w:rsidR="3EB099C2">
        <w:rPr>
          <w:rFonts w:ascii="Aptos" w:hAnsi="Aptos" w:eastAsia="Aptos" w:cs="Aptos"/>
          <w:noProof w:val="0"/>
          <w:sz w:val="24"/>
          <w:szCs w:val="24"/>
          <w:lang w:val="en-US"/>
        </w:rPr>
        <w:t xml:space="preserve"> and the growth of influencer content aimed at younger audiences. Bonus et al. (2025) show that online video plays </w:t>
      </w:r>
      <w:r w:rsidRPr="3DC8DC4F" w:rsidR="3EB099C2">
        <w:rPr>
          <w:rFonts w:ascii="Aptos" w:hAnsi="Aptos" w:eastAsia="Aptos" w:cs="Aptos"/>
          <w:noProof w:val="0"/>
          <w:sz w:val="24"/>
          <w:szCs w:val="24"/>
          <w:lang w:val="en-US"/>
        </w:rPr>
        <w:t>an important role</w:t>
      </w:r>
      <w:r w:rsidRPr="3DC8DC4F" w:rsidR="3EB099C2">
        <w:rPr>
          <w:rFonts w:ascii="Aptos" w:hAnsi="Aptos" w:eastAsia="Aptos" w:cs="Aptos"/>
          <w:noProof w:val="0"/>
          <w:sz w:val="24"/>
          <w:szCs w:val="24"/>
          <w:lang w:val="en-US"/>
        </w:rPr>
        <w:t xml:space="preserve"> in childrens lives. This creates pressure for governments and platforms to introduce stronger controls, but it may also affect creators who depend on younger audiences. </w:t>
      </w:r>
    </w:p>
    <w:p xmlns:wp14="http://schemas.microsoft.com/office/word/2010/wordml" w:rsidP="3DC8DC4F" wp14:paraId="1E54436A" wp14:textId="2F5D4F1C">
      <w:pPr>
        <w:pStyle w:val="Normal"/>
        <w:spacing w:before="240" w:beforeAutospacing="off" w:after="240" w:afterAutospacing="off"/>
      </w:pPr>
      <w:r w:rsidRPr="3DC8DC4F" w:rsidR="3EB099C2">
        <w:rPr>
          <w:rFonts w:ascii="Aptos" w:hAnsi="Aptos" w:eastAsia="Aptos" w:cs="Aptos"/>
          <w:noProof w:val="0"/>
          <w:sz w:val="24"/>
          <w:szCs w:val="24"/>
          <w:lang w:val="en-US"/>
        </w:rPr>
        <w:t xml:space="preserve">5.3 State </w:t>
      </w:r>
    </w:p>
    <w:p xmlns:wp14="http://schemas.microsoft.com/office/word/2010/wordml" w:rsidP="3DC8DC4F" wp14:paraId="4ECD3253" wp14:textId="7AED2D69">
      <w:pPr>
        <w:pStyle w:val="Normal"/>
        <w:spacing w:before="240" w:beforeAutospacing="off" w:after="240" w:afterAutospacing="off"/>
      </w:pPr>
      <w:r w:rsidRPr="3DC8DC4F" w:rsidR="3EB099C2">
        <w:rPr>
          <w:rFonts w:ascii="Aptos" w:hAnsi="Aptos" w:eastAsia="Aptos" w:cs="Aptos"/>
          <w:noProof w:val="0"/>
          <w:sz w:val="24"/>
          <w:szCs w:val="24"/>
          <w:lang w:val="en-US"/>
        </w:rPr>
        <w:t xml:space="preserve">Before stronger restrictions, platforms such as TikTok, Instagram and Snapchat allowed young users to follow creators and participate in online communities. This supported the growth of the influencer industry. However, concerns about privacy, harmful content and excessive use created pressure for change. </w:t>
      </w:r>
    </w:p>
    <w:p xmlns:wp14="http://schemas.microsoft.com/office/word/2010/wordml" w:rsidP="3DC8DC4F" wp14:paraId="6C608740" wp14:textId="76A0DB8E">
      <w:pPr>
        <w:pStyle w:val="Normal"/>
        <w:spacing w:before="240" w:beforeAutospacing="off" w:after="240" w:afterAutospacing="off"/>
      </w:pPr>
      <w:r w:rsidRPr="3DC8DC4F" w:rsidR="3EB099C2">
        <w:rPr>
          <w:rFonts w:ascii="Aptos" w:hAnsi="Aptos" w:eastAsia="Aptos" w:cs="Aptos"/>
          <w:noProof w:val="0"/>
          <w:sz w:val="24"/>
          <w:szCs w:val="24"/>
          <w:lang w:val="en-US"/>
        </w:rPr>
        <w:t xml:space="preserve">5.4 Impact </w:t>
      </w:r>
    </w:p>
    <w:p xmlns:wp14="http://schemas.microsoft.com/office/word/2010/wordml" w:rsidP="3DC8DC4F" wp14:paraId="0D71FCAE" wp14:textId="7B9AFE50">
      <w:pPr>
        <w:pStyle w:val="Normal"/>
        <w:spacing w:before="240" w:beforeAutospacing="off" w:after="240" w:afterAutospacing="off"/>
      </w:pPr>
      <w:r w:rsidRPr="3DC8DC4F" w:rsidR="3EB099C2">
        <w:rPr>
          <w:rFonts w:ascii="Aptos" w:hAnsi="Aptos" w:eastAsia="Aptos" w:cs="Aptos"/>
          <w:noProof w:val="0"/>
          <w:sz w:val="24"/>
          <w:szCs w:val="24"/>
          <w:lang w:val="en-US"/>
        </w:rPr>
        <w:t xml:space="preserve">Restrictions may create both positive and negative outcomes. Young users may receive greater protection, but some may lose access to online communities and creative opportunities. For creators, possible impacts include smaller audiences and changes in content strategies. Platform-dependent creators are likely to experience greater effects than creators with broader audiences and multiple income sources. </w:t>
      </w:r>
    </w:p>
    <w:p xmlns:wp14="http://schemas.microsoft.com/office/word/2010/wordml" w:rsidP="3DC8DC4F" wp14:paraId="043F4DAB" wp14:textId="45475CE3">
      <w:pPr>
        <w:pStyle w:val="Normal"/>
        <w:spacing w:before="240" w:beforeAutospacing="off" w:after="240" w:afterAutospacing="off"/>
      </w:pPr>
      <w:r w:rsidRPr="3DC8DC4F" w:rsidR="3EB099C2">
        <w:rPr>
          <w:rFonts w:ascii="Aptos" w:hAnsi="Aptos" w:eastAsia="Aptos" w:cs="Aptos"/>
          <w:noProof w:val="0"/>
          <w:sz w:val="24"/>
          <w:szCs w:val="24"/>
          <w:lang w:val="en-US"/>
        </w:rPr>
        <w:t xml:space="preserve">5.5 Response </w:t>
      </w:r>
    </w:p>
    <w:p xmlns:wp14="http://schemas.microsoft.com/office/word/2010/wordml" w:rsidP="3DC8DC4F" wp14:paraId="0489DDD5" wp14:textId="29D2CB78">
      <w:pPr>
        <w:pStyle w:val="Normal"/>
        <w:spacing w:before="240" w:beforeAutospacing="off" w:after="240" w:afterAutospacing="off"/>
      </w:pPr>
      <w:r w:rsidRPr="3DC8DC4F" w:rsidR="3EB099C2">
        <w:rPr>
          <w:rFonts w:ascii="Aptos" w:hAnsi="Aptos" w:eastAsia="Aptos" w:cs="Aptos"/>
          <w:noProof w:val="0"/>
          <w:sz w:val="24"/>
          <w:szCs w:val="24"/>
          <w:lang w:val="en-US"/>
        </w:rPr>
        <w:t xml:space="preserve">Governments and platforms are responding through stronger safety measures, age </w:t>
      </w:r>
      <w:r w:rsidRPr="3DC8DC4F" w:rsidR="3EB099C2">
        <w:rPr>
          <w:rFonts w:ascii="Aptos" w:hAnsi="Aptos" w:eastAsia="Aptos" w:cs="Aptos"/>
          <w:noProof w:val="0"/>
          <w:sz w:val="24"/>
          <w:szCs w:val="24"/>
          <w:lang w:val="en-US"/>
        </w:rPr>
        <w:t>verification</w:t>
      </w:r>
      <w:r w:rsidRPr="3DC8DC4F" w:rsidR="3EB099C2">
        <w:rPr>
          <w:rFonts w:ascii="Aptos" w:hAnsi="Aptos" w:eastAsia="Aptos" w:cs="Aptos"/>
          <w:noProof w:val="0"/>
          <w:sz w:val="24"/>
          <w:szCs w:val="24"/>
          <w:lang w:val="en-US"/>
        </w:rPr>
        <w:t xml:space="preserve"> and increased responsibility for online services. These actions may improve trust but also create challenges for creators and businesses.</w:t>
      </w:r>
    </w:p>
    <w:p xmlns:wp14="http://schemas.microsoft.com/office/word/2010/wordml" w:rsidP="3DC8DC4F" wp14:paraId="4CBBB9C8" wp14:textId="15DDB96E">
      <w:pPr>
        <w:pStyle w:val="Normal"/>
        <w:spacing w:before="240" w:beforeAutospacing="off" w:after="240" w:afterAutospacing="off"/>
      </w:pPr>
      <w:r w:rsidRPr="3DC8DC4F" w:rsidR="3EB099C2">
        <w:rPr>
          <w:rFonts w:ascii="Aptos" w:hAnsi="Aptos" w:eastAsia="Aptos" w:cs="Aptos"/>
          <w:noProof w:val="0"/>
          <w:sz w:val="24"/>
          <w:szCs w:val="24"/>
          <w:lang w:val="en-US"/>
        </w:rPr>
        <w:t xml:space="preserve">6. Future Lens </w:t>
      </w:r>
    </w:p>
    <w:p xmlns:wp14="http://schemas.microsoft.com/office/word/2010/wordml" w:rsidP="3DC8DC4F" wp14:paraId="658478C8" wp14:textId="548675C8">
      <w:pPr>
        <w:pStyle w:val="Normal"/>
        <w:spacing w:before="240" w:beforeAutospacing="off" w:after="240" w:afterAutospacing="off"/>
      </w:pPr>
      <w:r w:rsidRPr="3DC8DC4F" w:rsidR="3EB099C2">
        <w:rPr>
          <w:rFonts w:ascii="Aptos" w:hAnsi="Aptos" w:eastAsia="Aptos" w:cs="Aptos"/>
          <w:noProof w:val="0"/>
          <w:sz w:val="24"/>
          <w:szCs w:val="24"/>
          <w:lang w:val="en-US"/>
        </w:rPr>
        <w:t xml:space="preserve">6.1 AI Influencers </w:t>
      </w:r>
    </w:p>
    <w:p xmlns:wp14="http://schemas.microsoft.com/office/word/2010/wordml" w:rsidP="3DC8DC4F" wp14:paraId="67739869" wp14:textId="77C97C0D">
      <w:pPr>
        <w:pStyle w:val="Normal"/>
        <w:spacing w:before="240" w:beforeAutospacing="off" w:after="240" w:afterAutospacing="off"/>
      </w:pPr>
      <w:r w:rsidRPr="3DC8DC4F" w:rsidR="3EB099C2">
        <w:rPr>
          <w:rFonts w:ascii="Aptos" w:hAnsi="Aptos" w:eastAsia="Aptos" w:cs="Aptos"/>
          <w:noProof w:val="0"/>
          <w:sz w:val="24"/>
          <w:szCs w:val="24"/>
          <w:lang w:val="en-US"/>
        </w:rPr>
        <w:t xml:space="preserve">AI influencers are likely to become a growing trend within the creator economy. They can reduce production costs and allow brands to create content </w:t>
      </w:r>
      <w:r w:rsidRPr="3DC8DC4F" w:rsidR="3EB099C2">
        <w:rPr>
          <w:rFonts w:ascii="Aptos" w:hAnsi="Aptos" w:eastAsia="Aptos" w:cs="Aptos"/>
          <w:noProof w:val="0"/>
          <w:sz w:val="24"/>
          <w:szCs w:val="24"/>
          <w:lang w:val="en-US"/>
        </w:rPr>
        <w:t>at</w:t>
      </w:r>
      <w:r w:rsidRPr="3DC8DC4F" w:rsidR="3EB099C2">
        <w:rPr>
          <w:rFonts w:ascii="Aptos" w:hAnsi="Aptos" w:eastAsia="Aptos" w:cs="Aptos"/>
          <w:noProof w:val="0"/>
          <w:sz w:val="24"/>
          <w:szCs w:val="24"/>
          <w:lang w:val="en-US"/>
        </w:rPr>
        <w:t xml:space="preserve"> a larger scale. However, they also create concerns about authenticity, </w:t>
      </w:r>
      <w:r w:rsidRPr="3DC8DC4F" w:rsidR="3EB099C2">
        <w:rPr>
          <w:rFonts w:ascii="Aptos" w:hAnsi="Aptos" w:eastAsia="Aptos" w:cs="Aptos"/>
          <w:noProof w:val="0"/>
          <w:sz w:val="24"/>
          <w:szCs w:val="24"/>
          <w:lang w:val="en-US"/>
        </w:rPr>
        <w:t>transparency</w:t>
      </w:r>
      <w:r w:rsidRPr="3DC8DC4F" w:rsidR="3EB099C2">
        <w:rPr>
          <w:rFonts w:ascii="Aptos" w:hAnsi="Aptos" w:eastAsia="Aptos" w:cs="Aptos"/>
          <w:noProof w:val="0"/>
          <w:sz w:val="24"/>
          <w:szCs w:val="24"/>
          <w:lang w:val="en-US"/>
        </w:rPr>
        <w:t xml:space="preserve"> and responsibility. Future development will depend on clear rules for AI</w:t>
      </w:r>
      <w:r w:rsidRPr="3DC8DC4F" w:rsidR="0C26A9E0">
        <w:rPr>
          <w:rFonts w:ascii="Aptos" w:hAnsi="Aptos" w:eastAsia="Aptos" w:cs="Aptos"/>
          <w:noProof w:val="0"/>
          <w:sz w:val="24"/>
          <w:szCs w:val="24"/>
          <w:lang w:val="en-US"/>
        </w:rPr>
        <w:t xml:space="preserve"> </w:t>
      </w:r>
      <w:r w:rsidRPr="3DC8DC4F" w:rsidR="3EB099C2">
        <w:rPr>
          <w:rFonts w:ascii="Aptos" w:hAnsi="Aptos" w:eastAsia="Aptos" w:cs="Aptos"/>
          <w:noProof w:val="0"/>
          <w:sz w:val="24"/>
          <w:szCs w:val="24"/>
          <w:lang w:val="en-US"/>
        </w:rPr>
        <w:t xml:space="preserve">generated content and maintaining audience trust. </w:t>
      </w:r>
    </w:p>
    <w:p xmlns:wp14="http://schemas.microsoft.com/office/word/2010/wordml" w:rsidP="3DC8DC4F" wp14:paraId="0C376CAC" wp14:textId="06264912">
      <w:pPr>
        <w:pStyle w:val="Normal"/>
        <w:spacing w:before="240" w:beforeAutospacing="off" w:after="240" w:afterAutospacing="off"/>
      </w:pPr>
      <w:r w:rsidRPr="3DC8DC4F" w:rsidR="3EB099C2">
        <w:rPr>
          <w:rFonts w:ascii="Aptos" w:hAnsi="Aptos" w:eastAsia="Aptos" w:cs="Aptos"/>
          <w:noProof w:val="0"/>
          <w:sz w:val="24"/>
          <w:szCs w:val="24"/>
          <w:lang w:val="en-US"/>
        </w:rPr>
        <w:t xml:space="preserve">6.2 Increasing Regulation </w:t>
      </w:r>
    </w:p>
    <w:p xmlns:wp14="http://schemas.microsoft.com/office/word/2010/wordml" w:rsidP="3DC8DC4F" wp14:paraId="691BC709" wp14:textId="7FC15DC1">
      <w:pPr>
        <w:pStyle w:val="Normal"/>
        <w:spacing w:before="240" w:beforeAutospacing="off" w:after="240" w:afterAutospacing="off"/>
      </w:pPr>
      <w:r w:rsidRPr="3DC8DC4F" w:rsidR="3EB099C2">
        <w:rPr>
          <w:rFonts w:ascii="Aptos" w:hAnsi="Aptos" w:eastAsia="Aptos" w:cs="Aptos"/>
          <w:noProof w:val="0"/>
          <w:sz w:val="24"/>
          <w:szCs w:val="24"/>
          <w:lang w:val="en-US"/>
        </w:rPr>
        <w:t xml:space="preserve">Regulation is expected to become a major future challenge. Governments are likely to introduce stronger rules around </w:t>
      </w:r>
      <w:r w:rsidRPr="3DC8DC4F" w:rsidR="3EB099C2">
        <w:rPr>
          <w:rFonts w:ascii="Aptos" w:hAnsi="Aptos" w:eastAsia="Aptos" w:cs="Aptos"/>
          <w:noProof w:val="0"/>
          <w:sz w:val="24"/>
          <w:szCs w:val="24"/>
          <w:lang w:val="en-US"/>
        </w:rPr>
        <w:t>childrens</w:t>
      </w:r>
      <w:r w:rsidRPr="3DC8DC4F" w:rsidR="3EB099C2">
        <w:rPr>
          <w:rFonts w:ascii="Aptos" w:hAnsi="Aptos" w:eastAsia="Aptos" w:cs="Aptos"/>
          <w:noProof w:val="0"/>
          <w:sz w:val="24"/>
          <w:szCs w:val="24"/>
          <w:lang w:val="en-US"/>
        </w:rPr>
        <w:t xml:space="preserve"> safety, </w:t>
      </w:r>
      <w:r w:rsidRPr="3DC8DC4F" w:rsidR="3EB099C2">
        <w:rPr>
          <w:rFonts w:ascii="Aptos" w:hAnsi="Aptos" w:eastAsia="Aptos" w:cs="Aptos"/>
          <w:noProof w:val="0"/>
          <w:sz w:val="24"/>
          <w:szCs w:val="24"/>
          <w:lang w:val="en-US"/>
        </w:rPr>
        <w:t>advertising</w:t>
      </w:r>
      <w:r w:rsidRPr="3DC8DC4F" w:rsidR="3EB099C2">
        <w:rPr>
          <w:rFonts w:ascii="Aptos" w:hAnsi="Aptos" w:eastAsia="Aptos" w:cs="Aptos"/>
          <w:noProof w:val="0"/>
          <w:sz w:val="24"/>
          <w:szCs w:val="24"/>
          <w:lang w:val="en-US"/>
        </w:rPr>
        <w:t xml:space="preserve"> and data protection. These changes may improve public confidence but also increase responsibilities for creators and </w:t>
      </w:r>
      <w:r w:rsidRPr="3DC8DC4F" w:rsidR="3EB099C2">
        <w:rPr>
          <w:rFonts w:ascii="Aptos" w:hAnsi="Aptos" w:eastAsia="Aptos" w:cs="Aptos"/>
          <w:noProof w:val="0"/>
          <w:sz w:val="24"/>
          <w:szCs w:val="24"/>
          <w:lang w:val="en-US"/>
        </w:rPr>
        <w:t>organisations</w:t>
      </w:r>
      <w:r w:rsidRPr="3DC8DC4F" w:rsidR="3EB099C2">
        <w:rPr>
          <w:rFonts w:ascii="Aptos" w:hAnsi="Aptos" w:eastAsia="Aptos" w:cs="Aptos"/>
          <w:noProof w:val="0"/>
          <w:sz w:val="24"/>
          <w:szCs w:val="24"/>
          <w:lang w:val="en-US"/>
        </w:rPr>
        <w:t xml:space="preserve">. </w:t>
      </w:r>
    </w:p>
    <w:p xmlns:wp14="http://schemas.microsoft.com/office/word/2010/wordml" w:rsidP="3DC8DC4F" wp14:paraId="411B31B8" wp14:textId="544D5562">
      <w:pPr>
        <w:pStyle w:val="Normal"/>
        <w:spacing w:before="240" w:beforeAutospacing="off" w:after="240" w:afterAutospacing="off"/>
      </w:pPr>
      <w:r w:rsidRPr="3DC8DC4F" w:rsidR="3EB099C2">
        <w:rPr>
          <w:rFonts w:ascii="Aptos" w:hAnsi="Aptos" w:eastAsia="Aptos" w:cs="Aptos"/>
          <w:noProof w:val="0"/>
          <w:sz w:val="24"/>
          <w:szCs w:val="24"/>
          <w:lang w:val="en-US"/>
        </w:rPr>
        <w:t xml:space="preserve">6.3 Market Saturation </w:t>
      </w:r>
    </w:p>
    <w:p xmlns:wp14="http://schemas.microsoft.com/office/word/2010/wordml" w:rsidP="3DC8DC4F" wp14:paraId="133964D1" wp14:textId="3FFFDDE1">
      <w:pPr>
        <w:pStyle w:val="Normal"/>
        <w:spacing w:before="240" w:beforeAutospacing="off" w:after="240" w:afterAutospacing="off"/>
      </w:pPr>
      <w:r w:rsidRPr="3DC8DC4F" w:rsidR="3EB099C2">
        <w:rPr>
          <w:rFonts w:ascii="Aptos" w:hAnsi="Aptos" w:eastAsia="Aptos" w:cs="Aptos"/>
          <w:noProof w:val="0"/>
          <w:sz w:val="24"/>
          <w:szCs w:val="24"/>
          <w:lang w:val="en-US"/>
        </w:rPr>
        <w:t xml:space="preserve">The creator economy is becoming increasingly competitive because more individuals are entering the industry. Low entry barriers remain a strength, but they also contribute to market saturation. Future success may depend on strong personal brands, specialist knowledge and direct relationships with audiences. </w:t>
      </w:r>
    </w:p>
    <w:p xmlns:wp14="http://schemas.microsoft.com/office/word/2010/wordml" w:rsidP="3DC8DC4F" wp14:paraId="4371FAA6" wp14:textId="7C572E02">
      <w:pPr>
        <w:pStyle w:val="Normal"/>
        <w:spacing w:before="240" w:beforeAutospacing="off" w:after="240" w:afterAutospacing="off"/>
      </w:pPr>
      <w:r w:rsidRPr="3DC8DC4F" w:rsidR="3EB099C2">
        <w:rPr>
          <w:rFonts w:ascii="Aptos" w:hAnsi="Aptos" w:eastAsia="Aptos" w:cs="Aptos"/>
          <w:noProof w:val="0"/>
          <w:sz w:val="24"/>
          <w:szCs w:val="24"/>
          <w:lang w:val="en-US"/>
        </w:rPr>
        <w:t xml:space="preserve">6.4 Consumer Behaviour </w:t>
      </w:r>
    </w:p>
    <w:p xmlns:wp14="http://schemas.microsoft.com/office/word/2010/wordml" w:rsidP="3DC8DC4F" wp14:paraId="7F5FE13E" wp14:textId="141E03A1">
      <w:pPr>
        <w:pStyle w:val="Normal"/>
        <w:spacing w:before="240" w:beforeAutospacing="off" w:after="240" w:afterAutospacing="off"/>
      </w:pPr>
      <w:r w:rsidRPr="3DC8DC4F" w:rsidR="3EB099C2">
        <w:rPr>
          <w:rFonts w:ascii="Aptos" w:hAnsi="Aptos" w:eastAsia="Aptos" w:cs="Aptos"/>
          <w:noProof w:val="0"/>
          <w:sz w:val="24"/>
          <w:szCs w:val="24"/>
          <w:lang w:val="en-US"/>
        </w:rPr>
        <w:t xml:space="preserve">Consumer expectations are changing as audiences become more aware of influencer marketing. Younger users increasingly value honesty and authenticity. </w:t>
      </w:r>
      <w:r w:rsidRPr="3DC8DC4F" w:rsidR="3EB099C2">
        <w:rPr>
          <w:rFonts w:ascii="Aptos" w:hAnsi="Aptos" w:eastAsia="Aptos" w:cs="Aptos"/>
          <w:noProof w:val="0"/>
          <w:sz w:val="24"/>
          <w:szCs w:val="24"/>
          <w:lang w:val="en-US"/>
        </w:rPr>
        <w:t>Dekavalla</w:t>
      </w:r>
      <w:r w:rsidRPr="3DC8DC4F" w:rsidR="3EB099C2">
        <w:rPr>
          <w:rFonts w:ascii="Aptos" w:hAnsi="Aptos" w:eastAsia="Aptos" w:cs="Aptos"/>
          <w:noProof w:val="0"/>
          <w:sz w:val="24"/>
          <w:szCs w:val="24"/>
          <w:lang w:val="en-US"/>
        </w:rPr>
        <w:t xml:space="preserve"> (2020) and Ünalmış et al. (2026) suggest that transparency supports long</w:t>
      </w:r>
      <w:r w:rsidRPr="3DC8DC4F" w:rsidR="51CA5799">
        <w:rPr>
          <w:rFonts w:ascii="Aptos" w:hAnsi="Aptos" w:eastAsia="Aptos" w:cs="Aptos"/>
          <w:noProof w:val="0"/>
          <w:sz w:val="24"/>
          <w:szCs w:val="24"/>
          <w:lang w:val="en-US"/>
        </w:rPr>
        <w:t xml:space="preserve"> </w:t>
      </w:r>
      <w:r w:rsidRPr="3DC8DC4F" w:rsidR="3EB099C2">
        <w:rPr>
          <w:rFonts w:ascii="Aptos" w:hAnsi="Aptos" w:eastAsia="Aptos" w:cs="Aptos"/>
          <w:noProof w:val="0"/>
          <w:sz w:val="24"/>
          <w:szCs w:val="24"/>
          <w:lang w:val="en-US"/>
        </w:rPr>
        <w:t xml:space="preserve">term trust. Therefore, creators who focus only on promotion may lose credibility, while those who build genuine communities may have stronger future opportunities. </w:t>
      </w:r>
    </w:p>
    <w:p xmlns:wp14="http://schemas.microsoft.com/office/word/2010/wordml" w:rsidP="3DC8DC4F" wp14:paraId="6DF83375" wp14:textId="74A47993">
      <w:pPr>
        <w:pStyle w:val="Normal"/>
        <w:spacing w:before="240" w:beforeAutospacing="off" w:after="240" w:afterAutospacing="off"/>
      </w:pPr>
      <w:r w:rsidRPr="3DC8DC4F" w:rsidR="3EB099C2">
        <w:rPr>
          <w:rFonts w:ascii="Aptos" w:hAnsi="Aptos" w:eastAsia="Aptos" w:cs="Aptos"/>
          <w:noProof w:val="0"/>
          <w:sz w:val="24"/>
          <w:szCs w:val="24"/>
          <w:lang w:val="en-US"/>
        </w:rPr>
        <w:t xml:space="preserve">7. Recommendations </w:t>
      </w:r>
    </w:p>
    <w:p xmlns:wp14="http://schemas.microsoft.com/office/word/2010/wordml" w:rsidP="3DC8DC4F" wp14:paraId="5A998A97" wp14:textId="0033A52B">
      <w:pPr>
        <w:pStyle w:val="Normal"/>
        <w:spacing w:before="240" w:beforeAutospacing="off" w:after="240" w:afterAutospacing="off"/>
      </w:pPr>
      <w:r w:rsidRPr="3DC8DC4F" w:rsidR="3EB099C2">
        <w:rPr>
          <w:rFonts w:ascii="Aptos" w:hAnsi="Aptos" w:eastAsia="Aptos" w:cs="Aptos"/>
          <w:noProof w:val="0"/>
          <w:sz w:val="24"/>
          <w:szCs w:val="24"/>
          <w:lang w:val="en-US"/>
        </w:rPr>
        <w:t xml:space="preserve">7.1 Recommendation for Individual Creators </w:t>
      </w:r>
    </w:p>
    <w:p xmlns:wp14="http://schemas.microsoft.com/office/word/2010/wordml" w:rsidP="3DC8DC4F" wp14:paraId="29B3008D" wp14:textId="3A22E937">
      <w:pPr>
        <w:pStyle w:val="Normal"/>
        <w:spacing w:before="240" w:beforeAutospacing="off" w:after="240" w:afterAutospacing="off"/>
      </w:pPr>
      <w:r w:rsidRPr="3DC8DC4F" w:rsidR="3EB099C2">
        <w:rPr>
          <w:rFonts w:ascii="Aptos" w:hAnsi="Aptos" w:eastAsia="Aptos" w:cs="Aptos"/>
          <w:noProof w:val="0"/>
          <w:sz w:val="24"/>
          <w:szCs w:val="24"/>
          <w:lang w:val="en-US"/>
        </w:rPr>
        <w:t xml:space="preserve">Individual creators should develop a </w:t>
      </w:r>
      <w:r w:rsidRPr="3DC8DC4F" w:rsidR="3EB099C2">
        <w:rPr>
          <w:rFonts w:ascii="Aptos" w:hAnsi="Aptos" w:eastAsia="Aptos" w:cs="Aptos"/>
          <w:noProof w:val="0"/>
          <w:sz w:val="24"/>
          <w:szCs w:val="24"/>
          <w:lang w:val="en-US"/>
        </w:rPr>
        <w:t>multi</w:t>
      </w:r>
      <w:r w:rsidRPr="3DC8DC4F" w:rsidR="7D5C14E0">
        <w:rPr>
          <w:rFonts w:ascii="Aptos" w:hAnsi="Aptos" w:eastAsia="Aptos" w:cs="Aptos"/>
          <w:noProof w:val="0"/>
          <w:sz w:val="24"/>
          <w:szCs w:val="24"/>
          <w:lang w:val="en-US"/>
        </w:rPr>
        <w:t xml:space="preserve"> </w:t>
      </w:r>
      <w:r w:rsidRPr="3DC8DC4F" w:rsidR="3EB099C2">
        <w:rPr>
          <w:rFonts w:ascii="Aptos" w:hAnsi="Aptos" w:eastAsia="Aptos" w:cs="Aptos"/>
          <w:noProof w:val="0"/>
          <w:sz w:val="24"/>
          <w:szCs w:val="24"/>
          <w:lang w:val="en-US"/>
        </w:rPr>
        <w:t>platform</w:t>
      </w:r>
      <w:r w:rsidRPr="3DC8DC4F" w:rsidR="3EB099C2">
        <w:rPr>
          <w:rFonts w:ascii="Aptos" w:hAnsi="Aptos" w:eastAsia="Aptos" w:cs="Aptos"/>
          <w:noProof w:val="0"/>
          <w:sz w:val="24"/>
          <w:szCs w:val="24"/>
          <w:lang w:val="en-US"/>
        </w:rPr>
        <w:t xml:space="preserve"> strategy instead of depending on one social media platform. Using TikTok, </w:t>
      </w:r>
      <w:r w:rsidRPr="3DC8DC4F" w:rsidR="3EB099C2">
        <w:rPr>
          <w:rFonts w:ascii="Aptos" w:hAnsi="Aptos" w:eastAsia="Aptos" w:cs="Aptos"/>
          <w:noProof w:val="0"/>
          <w:sz w:val="24"/>
          <w:szCs w:val="24"/>
          <w:lang w:val="en-US"/>
        </w:rPr>
        <w:t>YouTube</w:t>
      </w:r>
      <w:r w:rsidRPr="3DC8DC4F" w:rsidR="3EB099C2">
        <w:rPr>
          <w:rFonts w:ascii="Aptos" w:hAnsi="Aptos" w:eastAsia="Aptos" w:cs="Aptos"/>
          <w:noProof w:val="0"/>
          <w:sz w:val="24"/>
          <w:szCs w:val="24"/>
          <w:lang w:val="en-US"/>
        </w:rPr>
        <w:t xml:space="preserve"> and Instagram together with owned channels such as websites or newsletters can reduce risks linked to algorithm changes and platform policies. This recommendation is connected to the SWOT analysis, where platform dependency is identified as a major weakness and threat.  </w:t>
      </w:r>
    </w:p>
    <w:p xmlns:wp14="http://schemas.microsoft.com/office/word/2010/wordml" w:rsidP="3DC8DC4F" wp14:paraId="5EEBE405" wp14:textId="30BFDFDF">
      <w:pPr>
        <w:pStyle w:val="Normal"/>
        <w:spacing w:before="240" w:beforeAutospacing="off" w:after="240" w:afterAutospacing="off"/>
      </w:pPr>
      <w:r w:rsidRPr="3DC8DC4F" w:rsidR="3EB099C2">
        <w:rPr>
          <w:rFonts w:ascii="Aptos" w:hAnsi="Aptos" w:eastAsia="Aptos" w:cs="Aptos"/>
          <w:noProof w:val="0"/>
          <w:sz w:val="24"/>
          <w:szCs w:val="24"/>
          <w:lang w:val="en-US"/>
        </w:rPr>
        <w:t xml:space="preserve">7.2 Recommendation for Organisations </w:t>
      </w:r>
    </w:p>
    <w:p xmlns:wp14="http://schemas.microsoft.com/office/word/2010/wordml" w:rsidP="3DC8DC4F" wp14:paraId="7660F587" wp14:textId="42B653BE">
      <w:pPr>
        <w:pStyle w:val="Normal"/>
        <w:spacing w:before="240" w:beforeAutospacing="off" w:after="240" w:afterAutospacing="off"/>
      </w:pPr>
      <w:r w:rsidRPr="3DC8DC4F" w:rsidR="3EB099C2">
        <w:rPr>
          <w:rFonts w:ascii="Aptos" w:hAnsi="Aptos" w:eastAsia="Aptos" w:cs="Aptos"/>
          <w:noProof w:val="0"/>
          <w:sz w:val="24"/>
          <w:szCs w:val="24"/>
          <w:lang w:val="en-US"/>
        </w:rPr>
        <w:t>Agencies and platforms should introduce clearer ethical standards for AI influencers and influencer marketing. This should include visible labelling of AI</w:t>
      </w:r>
      <w:r w:rsidRPr="3DC8DC4F" w:rsidR="5DC1145F">
        <w:rPr>
          <w:rFonts w:ascii="Aptos" w:hAnsi="Aptos" w:eastAsia="Aptos" w:cs="Aptos"/>
          <w:noProof w:val="0"/>
          <w:sz w:val="24"/>
          <w:szCs w:val="24"/>
          <w:lang w:val="en-US"/>
        </w:rPr>
        <w:t xml:space="preserve"> </w:t>
      </w:r>
      <w:r w:rsidRPr="3DC8DC4F" w:rsidR="3EB099C2">
        <w:rPr>
          <w:rFonts w:ascii="Aptos" w:hAnsi="Aptos" w:eastAsia="Aptos" w:cs="Aptos"/>
          <w:noProof w:val="0"/>
          <w:sz w:val="24"/>
          <w:szCs w:val="24"/>
          <w:lang w:val="en-US"/>
        </w:rPr>
        <w:t xml:space="preserve">generated content, stronger rules for advertising aimed at </w:t>
      </w:r>
      <w:r w:rsidRPr="3DC8DC4F" w:rsidR="3EB099C2">
        <w:rPr>
          <w:rFonts w:ascii="Aptos" w:hAnsi="Aptos" w:eastAsia="Aptos" w:cs="Aptos"/>
          <w:noProof w:val="0"/>
          <w:sz w:val="24"/>
          <w:szCs w:val="24"/>
          <w:lang w:val="en-US"/>
        </w:rPr>
        <w:t>children</w:t>
      </w:r>
      <w:r w:rsidRPr="3DC8DC4F" w:rsidR="3EB099C2">
        <w:rPr>
          <w:rFonts w:ascii="Aptos" w:hAnsi="Aptos" w:eastAsia="Aptos" w:cs="Aptos"/>
          <w:noProof w:val="0"/>
          <w:sz w:val="24"/>
          <w:szCs w:val="24"/>
          <w:lang w:val="en-US"/>
        </w:rPr>
        <w:t xml:space="preserve"> and clear sponsorship disclosure. The STEEPLE analysis shows that technological development creates opportunities but also ethical and legal challenges. Although stronger standards may increase short</w:t>
      </w:r>
      <w:r w:rsidRPr="3DC8DC4F" w:rsidR="6A1CC288">
        <w:rPr>
          <w:rFonts w:ascii="Aptos" w:hAnsi="Aptos" w:eastAsia="Aptos" w:cs="Aptos"/>
          <w:noProof w:val="0"/>
          <w:sz w:val="24"/>
          <w:szCs w:val="24"/>
          <w:lang w:val="en-US"/>
        </w:rPr>
        <w:t xml:space="preserve"> </w:t>
      </w:r>
      <w:r w:rsidRPr="3DC8DC4F" w:rsidR="3EB099C2">
        <w:rPr>
          <w:rFonts w:ascii="Aptos" w:hAnsi="Aptos" w:eastAsia="Aptos" w:cs="Aptos"/>
          <w:noProof w:val="0"/>
          <w:sz w:val="24"/>
          <w:szCs w:val="24"/>
          <w:lang w:val="en-US"/>
        </w:rPr>
        <w:t>term costs, they can improve trust and support the long</w:t>
      </w:r>
      <w:r w:rsidRPr="3DC8DC4F" w:rsidR="1B1BFD58">
        <w:rPr>
          <w:rFonts w:ascii="Aptos" w:hAnsi="Aptos" w:eastAsia="Aptos" w:cs="Aptos"/>
          <w:noProof w:val="0"/>
          <w:sz w:val="24"/>
          <w:szCs w:val="24"/>
          <w:lang w:val="en-US"/>
        </w:rPr>
        <w:t xml:space="preserve"> </w:t>
      </w:r>
      <w:r w:rsidRPr="3DC8DC4F" w:rsidR="3EB099C2">
        <w:rPr>
          <w:rFonts w:ascii="Aptos" w:hAnsi="Aptos" w:eastAsia="Aptos" w:cs="Aptos"/>
          <w:noProof w:val="0"/>
          <w:sz w:val="24"/>
          <w:szCs w:val="24"/>
          <w:lang w:val="en-US"/>
        </w:rPr>
        <w:t xml:space="preserve">term sustainability of the </w:t>
      </w:r>
      <w:r w:rsidRPr="3DC8DC4F" w:rsidR="3EB099C2">
        <w:rPr>
          <w:rFonts w:ascii="Aptos" w:hAnsi="Aptos" w:eastAsia="Aptos" w:cs="Aptos"/>
          <w:noProof w:val="0"/>
          <w:sz w:val="24"/>
          <w:szCs w:val="24"/>
          <w:lang w:val="en-US"/>
        </w:rPr>
        <w:t>creator</w:t>
      </w:r>
      <w:r w:rsidRPr="3DC8DC4F" w:rsidR="3EB099C2">
        <w:rPr>
          <w:rFonts w:ascii="Aptos" w:hAnsi="Aptos" w:eastAsia="Aptos" w:cs="Aptos"/>
          <w:noProof w:val="0"/>
          <w:sz w:val="24"/>
          <w:szCs w:val="24"/>
          <w:lang w:val="en-US"/>
        </w:rPr>
        <w:t xml:space="preserve"> economy. </w:t>
      </w:r>
    </w:p>
    <w:p xmlns:wp14="http://schemas.microsoft.com/office/word/2010/wordml" w:rsidP="3DC8DC4F" wp14:paraId="22B90379" wp14:textId="7359615F">
      <w:pPr>
        <w:pStyle w:val="Normal"/>
        <w:spacing w:before="240" w:beforeAutospacing="off" w:after="240" w:afterAutospacing="off"/>
      </w:pPr>
      <w:r w:rsidRPr="3DC8DC4F" w:rsidR="3826D443">
        <w:rPr>
          <w:rFonts w:ascii="Aptos" w:hAnsi="Aptos" w:eastAsia="Aptos" w:cs="Aptos"/>
          <w:noProof w:val="0"/>
          <w:sz w:val="24"/>
          <w:szCs w:val="24"/>
          <w:lang w:val="en-US"/>
        </w:rPr>
        <w:t>8.</w:t>
      </w:r>
      <w:r w:rsidRPr="3DC8DC4F" w:rsidR="3EB099C2">
        <w:rPr>
          <w:rFonts w:ascii="Aptos" w:hAnsi="Aptos" w:eastAsia="Aptos" w:cs="Aptos"/>
          <w:noProof w:val="0"/>
          <w:sz w:val="24"/>
          <w:szCs w:val="24"/>
          <w:lang w:val="en-US"/>
        </w:rPr>
        <w:t xml:space="preserve">Conclusion </w:t>
      </w:r>
    </w:p>
    <w:p xmlns:wp14="http://schemas.microsoft.com/office/word/2010/wordml" w:rsidP="3DC8DC4F" wp14:paraId="61905AA5" wp14:textId="3B2769D1">
      <w:pPr>
        <w:pStyle w:val="Normal"/>
        <w:spacing w:before="240" w:beforeAutospacing="off" w:after="240" w:afterAutospacing="off"/>
      </w:pPr>
      <w:r w:rsidRPr="3DC8DC4F" w:rsidR="3EB099C2">
        <w:rPr>
          <w:rFonts w:ascii="Aptos" w:hAnsi="Aptos" w:eastAsia="Aptos" w:cs="Aptos"/>
          <w:noProof w:val="0"/>
          <w:sz w:val="24"/>
          <w:szCs w:val="24"/>
          <w:lang w:val="en-US"/>
        </w:rPr>
        <w:t xml:space="preserve">The creator economy continues to grow because of technological development, changing consumer </w:t>
      </w:r>
      <w:r w:rsidRPr="3DC8DC4F" w:rsidR="3EB099C2">
        <w:rPr>
          <w:rFonts w:ascii="Aptos" w:hAnsi="Aptos" w:eastAsia="Aptos" w:cs="Aptos"/>
          <w:noProof w:val="0"/>
          <w:sz w:val="24"/>
          <w:szCs w:val="24"/>
          <w:lang w:val="en-US"/>
        </w:rPr>
        <w:t>behaviour</w:t>
      </w:r>
      <w:r w:rsidRPr="3DC8DC4F" w:rsidR="3EB099C2">
        <w:rPr>
          <w:rFonts w:ascii="Aptos" w:hAnsi="Aptos" w:eastAsia="Aptos" w:cs="Aptos"/>
          <w:noProof w:val="0"/>
          <w:sz w:val="24"/>
          <w:szCs w:val="24"/>
          <w:lang w:val="en-US"/>
        </w:rPr>
        <w:t xml:space="preserve"> and increased brand investment. However, external pressures such as regulation, platform dependency, market </w:t>
      </w:r>
      <w:r w:rsidRPr="3DC8DC4F" w:rsidR="3EB099C2">
        <w:rPr>
          <w:rFonts w:ascii="Aptos" w:hAnsi="Aptos" w:eastAsia="Aptos" w:cs="Aptos"/>
          <w:noProof w:val="0"/>
          <w:sz w:val="24"/>
          <w:szCs w:val="24"/>
          <w:lang w:val="en-US"/>
        </w:rPr>
        <w:t>saturation</w:t>
      </w:r>
      <w:r w:rsidRPr="3DC8DC4F" w:rsidR="3EB099C2">
        <w:rPr>
          <w:rFonts w:ascii="Aptos" w:hAnsi="Aptos" w:eastAsia="Aptos" w:cs="Aptos"/>
          <w:noProof w:val="0"/>
          <w:sz w:val="24"/>
          <w:szCs w:val="24"/>
          <w:lang w:val="en-US"/>
        </w:rPr>
        <w:t xml:space="preserve"> and ethical concerns create significant challenges. The STEEPLE and SWOT analyses show that the </w:t>
      </w:r>
      <w:r w:rsidRPr="3DC8DC4F" w:rsidR="3EB099C2">
        <w:rPr>
          <w:rFonts w:ascii="Aptos" w:hAnsi="Aptos" w:eastAsia="Aptos" w:cs="Aptos"/>
          <w:noProof w:val="0"/>
          <w:sz w:val="24"/>
          <w:szCs w:val="24"/>
          <w:lang w:val="en-US"/>
        </w:rPr>
        <w:t>industrys</w:t>
      </w:r>
      <w:r w:rsidRPr="3DC8DC4F" w:rsidR="3EB099C2">
        <w:rPr>
          <w:rFonts w:ascii="Aptos" w:hAnsi="Aptos" w:eastAsia="Aptos" w:cs="Aptos"/>
          <w:noProof w:val="0"/>
          <w:sz w:val="24"/>
          <w:szCs w:val="24"/>
          <w:lang w:val="en-US"/>
        </w:rPr>
        <w:t xml:space="preserve"> future depends on adaptation and the ability to manage risks. The DPSIR analysis highlights the challenge of balancing online safety with creativity and participation. Overall, the </w:t>
      </w:r>
      <w:r w:rsidRPr="3DC8DC4F" w:rsidR="3EB099C2">
        <w:rPr>
          <w:rFonts w:ascii="Aptos" w:hAnsi="Aptos" w:eastAsia="Aptos" w:cs="Aptos"/>
          <w:noProof w:val="0"/>
          <w:sz w:val="24"/>
          <w:szCs w:val="24"/>
          <w:lang w:val="en-US"/>
        </w:rPr>
        <w:t>creator</w:t>
      </w:r>
      <w:r w:rsidRPr="3DC8DC4F" w:rsidR="3EB099C2">
        <w:rPr>
          <w:rFonts w:ascii="Aptos" w:hAnsi="Aptos" w:eastAsia="Aptos" w:cs="Aptos"/>
          <w:noProof w:val="0"/>
          <w:sz w:val="24"/>
          <w:szCs w:val="24"/>
          <w:lang w:val="en-US"/>
        </w:rPr>
        <w:t xml:space="preserve"> economy is likely to remain an important part of digital business, but long</w:t>
      </w:r>
      <w:r w:rsidRPr="3DC8DC4F" w:rsidR="51C17318">
        <w:rPr>
          <w:rFonts w:ascii="Aptos" w:hAnsi="Aptos" w:eastAsia="Aptos" w:cs="Aptos"/>
          <w:noProof w:val="0"/>
          <w:sz w:val="24"/>
          <w:szCs w:val="24"/>
          <w:lang w:val="en-US"/>
        </w:rPr>
        <w:t xml:space="preserve"> </w:t>
      </w:r>
      <w:r w:rsidRPr="3DC8DC4F" w:rsidR="3EB099C2">
        <w:rPr>
          <w:rFonts w:ascii="Aptos" w:hAnsi="Aptos" w:eastAsia="Aptos" w:cs="Aptos"/>
          <w:noProof w:val="0"/>
          <w:sz w:val="24"/>
          <w:szCs w:val="24"/>
          <w:lang w:val="en-US"/>
        </w:rPr>
        <w:t xml:space="preserve">term success will require transparency, </w:t>
      </w:r>
      <w:r w:rsidRPr="3DC8DC4F" w:rsidR="3EB099C2">
        <w:rPr>
          <w:rFonts w:ascii="Aptos" w:hAnsi="Aptos" w:eastAsia="Aptos" w:cs="Aptos"/>
          <w:noProof w:val="0"/>
          <w:sz w:val="24"/>
          <w:szCs w:val="24"/>
          <w:lang w:val="en-US"/>
        </w:rPr>
        <w:t>flexibility</w:t>
      </w:r>
      <w:r w:rsidRPr="3DC8DC4F" w:rsidR="3EB099C2">
        <w:rPr>
          <w:rFonts w:ascii="Aptos" w:hAnsi="Aptos" w:eastAsia="Aptos" w:cs="Aptos"/>
          <w:noProof w:val="0"/>
          <w:sz w:val="24"/>
          <w:szCs w:val="24"/>
          <w:lang w:val="en-US"/>
        </w:rPr>
        <w:t xml:space="preserve"> and reduced dependence on individual platforms. </w:t>
      </w:r>
    </w:p>
    <w:p xmlns:wp14="http://schemas.microsoft.com/office/word/2010/wordml" w:rsidP="3DC8DC4F" wp14:paraId="4AD81EF2" wp14:textId="78943A72">
      <w:pPr>
        <w:pStyle w:val="Normal"/>
        <w:spacing w:before="240" w:beforeAutospacing="off" w:after="240" w:afterAutospacing="off"/>
        <w:rPr>
          <w:rFonts w:ascii="Aptos" w:hAnsi="Aptos" w:eastAsia="Aptos" w:cs="Aptos"/>
          <w:noProof w:val="0"/>
          <w:sz w:val="24"/>
          <w:szCs w:val="24"/>
          <w:lang w:val="en-US"/>
        </w:rPr>
      </w:pPr>
      <w:r w:rsidRPr="3DC8DC4F" w:rsidR="595FDFB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9</w:t>
      </w:r>
      <w:r w:rsidRPr="3DC8DC4F" w:rsidR="5463269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References</w:t>
      </w:r>
    </w:p>
    <w:p xmlns:wp14="http://schemas.microsoft.com/office/word/2010/wordml" w:rsidP="3DC8DC4F" wp14:paraId="39DCEA15" wp14:textId="397FFACA">
      <w:pPr>
        <w:pStyle w:val="Normal"/>
        <w:spacing w:before="240" w:beforeAutospacing="off" w:after="240" w:afterAutospacing="off"/>
        <w:rPr>
          <w:rFonts w:ascii="Aptos" w:hAnsi="Aptos" w:eastAsia="Aptos" w:cs="Aptos"/>
          <w:noProof w:val="0"/>
          <w:sz w:val="24"/>
          <w:szCs w:val="24"/>
          <w:lang w:val="en-US"/>
        </w:rPr>
      </w:pPr>
      <w:r w:rsidRPr="3DC8DC4F" w:rsidR="5463269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1- Nesterov, A.Yu. and Demina, A.I. (2024) ‘The philosophy of Stanisław Lem through the eyes of Professor Okolovsky. Review of the book “Stanisław Lem and reason. Philosophical studies”’, </w:t>
      </w:r>
      <w:r w:rsidRPr="3DC8DC4F" w:rsidR="5463269D">
        <w:rPr>
          <w:rFonts w:ascii="Aptos" w:hAnsi="Aptos" w:eastAsia="Aptos" w:cs="Aptos"/>
          <w:b w:val="0"/>
          <w:bCs w:val="0"/>
          <w:i w:val="1"/>
          <w:iCs w:val="1"/>
          <w:caps w:val="0"/>
          <w:smallCaps w:val="0"/>
          <w:noProof w:val="0"/>
          <w:color w:val="000000" w:themeColor="text1" w:themeTint="FF" w:themeShade="FF"/>
          <w:sz w:val="24"/>
          <w:szCs w:val="24"/>
          <w:lang w:val="en-US"/>
        </w:rPr>
        <w:t>Semiotic Studies</w:t>
      </w:r>
      <w:r w:rsidRPr="3DC8DC4F" w:rsidR="5463269D">
        <w:rPr>
          <w:rFonts w:ascii="Aptos" w:hAnsi="Aptos" w:eastAsia="Aptos" w:cs="Aptos"/>
          <w:b w:val="0"/>
          <w:bCs w:val="0"/>
          <w:i w:val="0"/>
          <w:iCs w:val="0"/>
          <w:caps w:val="0"/>
          <w:smallCaps w:val="0"/>
          <w:noProof w:val="0"/>
          <w:color w:val="000000" w:themeColor="text1" w:themeTint="FF" w:themeShade="FF"/>
          <w:sz w:val="24"/>
          <w:szCs w:val="24"/>
          <w:lang w:val="en-US"/>
        </w:rPr>
        <w:t>, 4(1), pp. 108–111.</w:t>
      </w:r>
    </w:p>
    <w:p xmlns:wp14="http://schemas.microsoft.com/office/word/2010/wordml" w:rsidP="3DC8DC4F" wp14:paraId="34F17962" wp14:textId="305AF6A4">
      <w:pPr>
        <w:pStyle w:val="Normal"/>
        <w:spacing w:before="240" w:beforeAutospacing="off" w:after="240" w:afterAutospacing="off"/>
        <w:rPr>
          <w:rFonts w:ascii="Aptos" w:hAnsi="Aptos" w:eastAsia="Aptos" w:cs="Aptos"/>
          <w:noProof w:val="0"/>
          <w:sz w:val="24"/>
          <w:szCs w:val="24"/>
          <w:lang w:val="en-US"/>
        </w:rPr>
      </w:pPr>
      <w:r w:rsidRPr="3DC8DC4F" w:rsidR="5463269D">
        <w:rPr>
          <w:rFonts w:ascii="Aptos" w:hAnsi="Aptos" w:eastAsia="Aptos" w:cs="Aptos"/>
          <w:b w:val="0"/>
          <w:bCs w:val="0"/>
          <w:i w:val="0"/>
          <w:iCs w:val="0"/>
          <w:caps w:val="0"/>
          <w:smallCaps w:val="0"/>
          <w:noProof w:val="0"/>
          <w:color w:val="000000" w:themeColor="text1" w:themeTint="FF" w:themeShade="FF"/>
          <w:sz w:val="24"/>
          <w:szCs w:val="24"/>
          <w:lang w:val="en-US"/>
        </w:rPr>
        <w:t xml:space="preserve">2- Kowalska, M. and Majewski, P. (2018) </w:t>
      </w:r>
      <w:r w:rsidRPr="3DC8DC4F" w:rsidR="5463269D">
        <w:rPr>
          <w:rFonts w:ascii="Aptos" w:hAnsi="Aptos" w:eastAsia="Aptos" w:cs="Aptos"/>
          <w:b w:val="0"/>
          <w:bCs w:val="0"/>
          <w:i w:val="1"/>
          <w:iCs w:val="1"/>
          <w:caps w:val="0"/>
          <w:smallCaps w:val="0"/>
          <w:noProof w:val="0"/>
          <w:color w:val="000000" w:themeColor="text1" w:themeTint="FF" w:themeShade="FF"/>
          <w:sz w:val="24"/>
          <w:szCs w:val="24"/>
          <w:lang w:val="en-US"/>
        </w:rPr>
        <w:t>Between an Animal and a Machine: Stanisław Lem’s Technological Utopia</w:t>
      </w:r>
      <w:r w:rsidRPr="3DC8DC4F" w:rsidR="5463269D">
        <w:rPr>
          <w:rFonts w:ascii="Aptos" w:hAnsi="Aptos" w:eastAsia="Aptos" w:cs="Aptos"/>
          <w:b w:val="0"/>
          <w:bCs w:val="0"/>
          <w:i w:val="0"/>
          <w:iCs w:val="0"/>
          <w:caps w:val="0"/>
          <w:smallCaps w:val="0"/>
          <w:noProof w:val="0"/>
          <w:color w:val="000000" w:themeColor="text1" w:themeTint="FF" w:themeShade="FF"/>
          <w:sz w:val="24"/>
          <w:szCs w:val="24"/>
          <w:lang w:val="en-US"/>
        </w:rPr>
        <w:t>. 1st ed. Philadelphia: PH02.</w:t>
      </w:r>
    </w:p>
    <w:p xmlns:wp14="http://schemas.microsoft.com/office/word/2010/wordml" w:rsidP="3DC8DC4F" wp14:paraId="16CF66DB" wp14:textId="3641A0B4">
      <w:pPr>
        <w:pStyle w:val="Normal"/>
        <w:spacing w:before="240" w:beforeAutospacing="off" w:after="240" w:afterAutospacing="off"/>
        <w:rPr>
          <w:rFonts w:ascii="Aptos" w:hAnsi="Aptos" w:eastAsia="Aptos" w:cs="Aptos"/>
          <w:noProof w:val="0"/>
          <w:sz w:val="24"/>
          <w:szCs w:val="24"/>
          <w:lang w:val="en-US"/>
        </w:rPr>
      </w:pPr>
      <w:r w:rsidRPr="3DC8DC4F" w:rsidR="5463269D">
        <w:rPr>
          <w:rFonts w:ascii="Aptos" w:hAnsi="Aptos" w:eastAsia="Aptos" w:cs="Aptos"/>
          <w:b w:val="0"/>
          <w:bCs w:val="0"/>
          <w:i w:val="0"/>
          <w:iCs w:val="0"/>
          <w:caps w:val="0"/>
          <w:smallCaps w:val="0"/>
          <w:noProof w:val="0"/>
          <w:color w:val="000000" w:themeColor="text1" w:themeTint="FF" w:themeShade="FF"/>
          <w:sz w:val="24"/>
          <w:szCs w:val="24"/>
          <w:lang w:val="en-US"/>
        </w:rPr>
        <w:t xml:space="preserve">3- Editorial Mar Caribe (2024) </w:t>
      </w:r>
      <w:r w:rsidRPr="3DC8DC4F" w:rsidR="5463269D">
        <w:rPr>
          <w:rFonts w:ascii="Aptos" w:hAnsi="Aptos" w:eastAsia="Aptos" w:cs="Aptos"/>
          <w:b w:val="0"/>
          <w:bCs w:val="0"/>
          <w:i w:val="1"/>
          <w:iCs w:val="1"/>
          <w:caps w:val="0"/>
          <w:smallCaps w:val="0"/>
          <w:noProof w:val="0"/>
          <w:color w:val="000000" w:themeColor="text1" w:themeTint="FF" w:themeShade="FF"/>
          <w:sz w:val="24"/>
          <w:szCs w:val="24"/>
          <w:lang w:val="en-US"/>
        </w:rPr>
        <w:t>Artificial Intelligence in the Ethics of Education</w:t>
      </w:r>
      <w:r w:rsidRPr="3DC8DC4F" w:rsidR="5463269D">
        <w:rPr>
          <w:rFonts w:ascii="Aptos" w:hAnsi="Aptos" w:eastAsia="Aptos" w:cs="Aptos"/>
          <w:b w:val="0"/>
          <w:bCs w:val="0"/>
          <w:i w:val="0"/>
          <w:iCs w:val="0"/>
          <w:caps w:val="0"/>
          <w:smallCaps w:val="0"/>
          <w:noProof w:val="0"/>
          <w:color w:val="000000" w:themeColor="text1" w:themeTint="FF" w:themeShade="FF"/>
          <w:sz w:val="24"/>
          <w:szCs w:val="24"/>
          <w:lang w:val="en-US"/>
        </w:rPr>
        <w:t>. 1st ed. Mar Caribe.</w:t>
      </w:r>
    </w:p>
    <w:p xmlns:wp14="http://schemas.microsoft.com/office/word/2010/wordml" w:rsidP="3DC8DC4F" wp14:paraId="6BB1F236" wp14:textId="7406CC42">
      <w:pPr>
        <w:pStyle w:val="Normal"/>
        <w:spacing w:line="360" w:lineRule="auto"/>
        <w:rPr>
          <w:rFonts w:ascii="Aptos" w:hAnsi="Aptos" w:eastAsia="Aptos" w:cs="Aptos"/>
          <w:noProof w:val="0"/>
          <w:sz w:val="24"/>
          <w:szCs w:val="24"/>
          <w:lang w:val="en-US"/>
        </w:rPr>
      </w:pPr>
      <w:r w:rsidRPr="3DC8DC4F" w:rsidR="5463269D">
        <w:rPr>
          <w:rFonts w:ascii="Aptos" w:hAnsi="Aptos" w:eastAsia="Aptos" w:cs="Aptos"/>
          <w:b w:val="0"/>
          <w:bCs w:val="0"/>
          <w:i w:val="0"/>
          <w:iCs w:val="0"/>
          <w:caps w:val="0"/>
          <w:smallCaps w:val="0"/>
          <w:noProof w:val="0"/>
          <w:color w:val="000000" w:themeColor="text1" w:themeTint="FF" w:themeShade="FF"/>
          <w:sz w:val="24"/>
          <w:szCs w:val="24"/>
          <w:lang w:val="en-US"/>
        </w:rPr>
        <w:t xml:space="preserve">4- - Freedman, C. (2006–2007) ‘Interviewing Asimov’, </w:t>
      </w:r>
      <w:r w:rsidRPr="3DC8DC4F" w:rsidR="5463269D">
        <w:rPr>
          <w:rFonts w:ascii="Aptos" w:hAnsi="Aptos" w:eastAsia="Aptos" w:cs="Aptos"/>
          <w:b w:val="0"/>
          <w:bCs w:val="0"/>
          <w:i w:val="1"/>
          <w:iCs w:val="1"/>
          <w:caps w:val="0"/>
          <w:smallCaps w:val="0"/>
          <w:noProof w:val="0"/>
          <w:color w:val="000000" w:themeColor="text1" w:themeTint="FF" w:themeShade="FF"/>
          <w:sz w:val="24"/>
          <w:szCs w:val="24"/>
          <w:lang w:val="en-US"/>
        </w:rPr>
        <w:t>Science Fiction Studies</w:t>
      </w:r>
      <w:r w:rsidRPr="3DC8DC4F" w:rsidR="5463269D">
        <w:rPr>
          <w:rFonts w:ascii="Aptos" w:hAnsi="Aptos" w:eastAsia="Aptos" w:cs="Aptos"/>
          <w:b w:val="0"/>
          <w:bCs w:val="0"/>
          <w:i w:val="0"/>
          <w:iCs w:val="0"/>
          <w:caps w:val="0"/>
          <w:smallCaps w:val="0"/>
          <w:noProof w:val="0"/>
          <w:color w:val="000000" w:themeColor="text1" w:themeTint="FF" w:themeShade="FF"/>
          <w:sz w:val="24"/>
          <w:szCs w:val="24"/>
          <w:lang w:val="en-US"/>
        </w:rPr>
        <w:t>, 33(2), p. 382.</w:t>
      </w:r>
    </w:p>
    <w:p xmlns:wp14="http://schemas.microsoft.com/office/word/2010/wordml" w:rsidP="3DC8DC4F" wp14:paraId="09A157ED" wp14:textId="68FB8F43">
      <w:pPr>
        <w:pStyle w:val="Normal"/>
        <w:spacing w:line="360" w:lineRule="auto"/>
        <w:rPr>
          <w:rFonts w:ascii="Aptos" w:hAnsi="Aptos" w:eastAsia="Aptos" w:cs="Aptos"/>
          <w:noProof w:val="0"/>
          <w:sz w:val="24"/>
          <w:szCs w:val="24"/>
          <w:lang w:val="en-US"/>
        </w:rPr>
      </w:pPr>
      <w:r w:rsidRPr="3DC8DC4F" w:rsidR="5463269D">
        <w:rPr>
          <w:rFonts w:ascii="Aptos" w:hAnsi="Aptos" w:eastAsia="Aptos" w:cs="Aptos"/>
          <w:b w:val="0"/>
          <w:bCs w:val="0"/>
          <w:i w:val="0"/>
          <w:iCs w:val="0"/>
          <w:caps w:val="0"/>
          <w:smallCaps w:val="0"/>
          <w:noProof w:val="0"/>
          <w:color w:val="000000" w:themeColor="text1" w:themeTint="FF" w:themeShade="FF"/>
          <w:sz w:val="24"/>
          <w:szCs w:val="24"/>
          <w:lang w:val="en-US"/>
        </w:rPr>
        <w:t xml:space="preserve">5- Bonus, J.A. et al. (2025) ‘You Do You[Tube]! The multifaceted roles of online video viewing in the lives of U.S. children’, </w:t>
      </w:r>
      <w:r w:rsidRPr="3DC8DC4F" w:rsidR="5463269D">
        <w:rPr>
          <w:rFonts w:ascii="Aptos" w:hAnsi="Aptos" w:eastAsia="Aptos" w:cs="Aptos"/>
          <w:b w:val="0"/>
          <w:bCs w:val="0"/>
          <w:i w:val="1"/>
          <w:iCs w:val="1"/>
          <w:caps w:val="0"/>
          <w:smallCaps w:val="0"/>
          <w:noProof w:val="0"/>
          <w:color w:val="000000" w:themeColor="text1" w:themeTint="FF" w:themeShade="FF"/>
          <w:sz w:val="24"/>
          <w:szCs w:val="24"/>
          <w:lang w:val="en-US"/>
        </w:rPr>
        <w:t>Early Childhood Research Quarterly</w:t>
      </w:r>
      <w:r w:rsidRPr="3DC8DC4F" w:rsidR="5463269D">
        <w:rPr>
          <w:rFonts w:ascii="Aptos" w:hAnsi="Aptos" w:eastAsia="Aptos" w:cs="Aptos"/>
          <w:b w:val="0"/>
          <w:bCs w:val="0"/>
          <w:i w:val="0"/>
          <w:iCs w:val="0"/>
          <w:caps w:val="0"/>
          <w:smallCaps w:val="0"/>
          <w:noProof w:val="0"/>
          <w:color w:val="000000" w:themeColor="text1" w:themeTint="FF" w:themeShade="FF"/>
          <w:sz w:val="24"/>
          <w:szCs w:val="24"/>
          <w:lang w:val="en-US"/>
        </w:rPr>
        <w:t>, 70, pp. 167–177.</w:t>
      </w:r>
    </w:p>
    <w:p xmlns:wp14="http://schemas.microsoft.com/office/word/2010/wordml" w:rsidP="3DC8DC4F" wp14:paraId="0DB9027C" wp14:textId="6D8F9F83">
      <w:pPr>
        <w:pStyle w:val="Normal"/>
        <w:spacing w:line="360" w:lineRule="auto"/>
        <w:rPr>
          <w:rFonts w:ascii="Aptos" w:hAnsi="Aptos" w:eastAsia="Aptos" w:cs="Aptos"/>
          <w:noProof w:val="0"/>
          <w:sz w:val="24"/>
          <w:szCs w:val="24"/>
          <w:lang w:val="en-US"/>
        </w:rPr>
      </w:pPr>
      <w:r w:rsidRPr="3DC8DC4F" w:rsidR="5463269D">
        <w:rPr>
          <w:rFonts w:ascii="Aptos" w:hAnsi="Aptos" w:eastAsia="Aptos" w:cs="Aptos"/>
          <w:b w:val="0"/>
          <w:bCs w:val="0"/>
          <w:i w:val="0"/>
          <w:iCs w:val="0"/>
          <w:caps w:val="0"/>
          <w:smallCaps w:val="0"/>
          <w:noProof w:val="0"/>
          <w:color w:val="000000" w:themeColor="text1" w:themeTint="FF" w:themeShade="FF"/>
          <w:sz w:val="24"/>
          <w:szCs w:val="24"/>
          <w:lang w:val="en-US"/>
        </w:rPr>
        <w:t xml:space="preserve">6- Dekavalla, M. (2020) ‘Gaining trust: the articulation of transparency by YouTube fashion and beauty content creators’, </w:t>
      </w:r>
      <w:r w:rsidRPr="3DC8DC4F" w:rsidR="5463269D">
        <w:rPr>
          <w:rFonts w:ascii="Aptos" w:hAnsi="Aptos" w:eastAsia="Aptos" w:cs="Aptos"/>
          <w:b w:val="0"/>
          <w:bCs w:val="0"/>
          <w:i w:val="1"/>
          <w:iCs w:val="1"/>
          <w:caps w:val="0"/>
          <w:smallCaps w:val="0"/>
          <w:noProof w:val="0"/>
          <w:color w:val="000000" w:themeColor="text1" w:themeTint="FF" w:themeShade="FF"/>
          <w:sz w:val="24"/>
          <w:szCs w:val="24"/>
          <w:lang w:val="en-US"/>
        </w:rPr>
        <w:t>Media, Culture &amp; Society</w:t>
      </w:r>
      <w:r w:rsidRPr="3DC8DC4F" w:rsidR="5463269D">
        <w:rPr>
          <w:rFonts w:ascii="Aptos" w:hAnsi="Aptos" w:eastAsia="Aptos" w:cs="Aptos"/>
          <w:b w:val="0"/>
          <w:bCs w:val="0"/>
          <w:i w:val="0"/>
          <w:iCs w:val="0"/>
          <w:caps w:val="0"/>
          <w:smallCaps w:val="0"/>
          <w:noProof w:val="0"/>
          <w:color w:val="000000" w:themeColor="text1" w:themeTint="FF" w:themeShade="FF"/>
          <w:sz w:val="24"/>
          <w:szCs w:val="24"/>
          <w:lang w:val="en-US"/>
        </w:rPr>
        <w:t>, 42(1), pp. 75–92.</w:t>
      </w:r>
    </w:p>
    <w:p xmlns:wp14="http://schemas.microsoft.com/office/word/2010/wordml" w:rsidP="3DC8DC4F" wp14:paraId="2C29EF38" wp14:textId="071FCEC3">
      <w:pPr>
        <w:pStyle w:val="Normal"/>
        <w:spacing w:line="360" w:lineRule="auto"/>
        <w:rPr>
          <w:rFonts w:ascii="Aptos" w:hAnsi="Aptos" w:eastAsia="Aptos" w:cs="Aptos"/>
          <w:noProof w:val="0"/>
          <w:sz w:val="24"/>
          <w:szCs w:val="24"/>
          <w:lang w:val="en-US"/>
        </w:rPr>
      </w:pPr>
      <w:r w:rsidRPr="3DC8DC4F" w:rsidR="5463269D">
        <w:rPr>
          <w:rFonts w:ascii="Aptos" w:hAnsi="Aptos" w:eastAsia="Aptos" w:cs="Aptos"/>
          <w:b w:val="0"/>
          <w:bCs w:val="0"/>
          <w:i w:val="0"/>
          <w:iCs w:val="0"/>
          <w:caps w:val="0"/>
          <w:smallCaps w:val="0"/>
          <w:noProof w:val="0"/>
          <w:color w:val="000000" w:themeColor="text1" w:themeTint="FF" w:themeShade="FF"/>
          <w:sz w:val="24"/>
          <w:szCs w:val="24"/>
          <w:lang w:val="en-US"/>
        </w:rPr>
        <w:t xml:space="preserve">7- Liu, X. et al. (2020) ‘Go to YouTube and Call Me in the Morning: Use of Social Media for Chronic Conditions’, </w:t>
      </w:r>
      <w:r w:rsidRPr="3DC8DC4F" w:rsidR="5463269D">
        <w:rPr>
          <w:rFonts w:ascii="Aptos" w:hAnsi="Aptos" w:eastAsia="Aptos" w:cs="Aptos"/>
          <w:b w:val="0"/>
          <w:bCs w:val="0"/>
          <w:i w:val="1"/>
          <w:iCs w:val="1"/>
          <w:caps w:val="0"/>
          <w:smallCaps w:val="0"/>
          <w:noProof w:val="0"/>
          <w:color w:val="000000" w:themeColor="text1" w:themeTint="FF" w:themeShade="FF"/>
          <w:sz w:val="24"/>
          <w:szCs w:val="24"/>
          <w:lang w:val="en-US"/>
        </w:rPr>
        <w:t>MIS Quarterly</w:t>
      </w:r>
      <w:r w:rsidRPr="3DC8DC4F" w:rsidR="5463269D">
        <w:rPr>
          <w:rFonts w:ascii="Aptos" w:hAnsi="Aptos" w:eastAsia="Aptos" w:cs="Aptos"/>
          <w:b w:val="0"/>
          <w:bCs w:val="0"/>
          <w:i w:val="0"/>
          <w:iCs w:val="0"/>
          <w:caps w:val="0"/>
          <w:smallCaps w:val="0"/>
          <w:noProof w:val="0"/>
          <w:color w:val="000000" w:themeColor="text1" w:themeTint="FF" w:themeShade="FF"/>
          <w:sz w:val="24"/>
          <w:szCs w:val="24"/>
          <w:lang w:val="en-US"/>
        </w:rPr>
        <w:t>, 44(1), p. 257.</w:t>
      </w:r>
    </w:p>
    <w:p xmlns:wp14="http://schemas.microsoft.com/office/word/2010/wordml" w:rsidP="3DC8DC4F" wp14:paraId="6F466CE7" wp14:textId="2DF7AD6D">
      <w:pPr>
        <w:pStyle w:val="Normal"/>
        <w:spacing w:line="360" w:lineRule="auto"/>
        <w:rPr>
          <w:rFonts w:ascii="Aptos" w:hAnsi="Aptos" w:eastAsia="Aptos" w:cs="Aptos"/>
          <w:noProof w:val="0"/>
          <w:sz w:val="24"/>
          <w:szCs w:val="24"/>
          <w:lang w:val="en-US"/>
        </w:rPr>
      </w:pPr>
      <w:r w:rsidRPr="3DC8DC4F" w:rsidR="5463269D">
        <w:rPr>
          <w:rFonts w:ascii="Aptos" w:hAnsi="Aptos" w:eastAsia="Aptos" w:cs="Aptos"/>
          <w:b w:val="0"/>
          <w:bCs w:val="0"/>
          <w:i w:val="0"/>
          <w:iCs w:val="0"/>
          <w:caps w:val="0"/>
          <w:smallCaps w:val="0"/>
          <w:noProof w:val="0"/>
          <w:color w:val="000000" w:themeColor="text1" w:themeTint="FF" w:themeShade="FF"/>
          <w:sz w:val="24"/>
          <w:szCs w:val="24"/>
          <w:lang w:val="en-US"/>
        </w:rPr>
        <w:t xml:space="preserve">8- Miya, A. and Pradhan, V. (2022) ‘Impact of YouTube on Millennials Buying Decision’, </w:t>
      </w:r>
      <w:r w:rsidRPr="3DC8DC4F" w:rsidR="5463269D">
        <w:rPr>
          <w:rFonts w:ascii="Aptos" w:hAnsi="Aptos" w:eastAsia="Aptos" w:cs="Aptos"/>
          <w:b w:val="0"/>
          <w:bCs w:val="0"/>
          <w:i w:val="1"/>
          <w:iCs w:val="1"/>
          <w:caps w:val="0"/>
          <w:smallCaps w:val="0"/>
          <w:noProof w:val="0"/>
          <w:color w:val="000000" w:themeColor="text1" w:themeTint="FF" w:themeShade="FF"/>
          <w:sz w:val="24"/>
          <w:szCs w:val="24"/>
          <w:lang w:val="en-US"/>
        </w:rPr>
        <w:t>Cardiometry</w:t>
      </w:r>
      <w:r w:rsidRPr="3DC8DC4F" w:rsidR="5463269D">
        <w:rPr>
          <w:rFonts w:ascii="Aptos" w:hAnsi="Aptos" w:eastAsia="Aptos" w:cs="Aptos"/>
          <w:b w:val="0"/>
          <w:bCs w:val="0"/>
          <w:i w:val="0"/>
          <w:iCs w:val="0"/>
          <w:caps w:val="0"/>
          <w:smallCaps w:val="0"/>
          <w:noProof w:val="0"/>
          <w:color w:val="000000" w:themeColor="text1" w:themeTint="FF" w:themeShade="FF"/>
          <w:sz w:val="24"/>
          <w:szCs w:val="24"/>
          <w:lang w:val="en-US"/>
        </w:rPr>
        <w:t>, (25), pp. 734–742.</w:t>
      </w:r>
    </w:p>
    <w:p xmlns:wp14="http://schemas.microsoft.com/office/word/2010/wordml" w:rsidP="3DC8DC4F" wp14:paraId="56223B1D" wp14:textId="44AF4549">
      <w:pPr>
        <w:pStyle w:val="Normal"/>
        <w:spacing w:line="360" w:lineRule="auto"/>
        <w:rPr>
          <w:rFonts w:ascii="Aptos" w:hAnsi="Aptos" w:eastAsia="Aptos" w:cs="Aptos"/>
          <w:noProof w:val="0"/>
          <w:sz w:val="24"/>
          <w:szCs w:val="24"/>
          <w:lang w:val="en-US"/>
        </w:rPr>
      </w:pPr>
      <w:r w:rsidRPr="3DC8DC4F" w:rsidR="5463269D">
        <w:rPr>
          <w:rFonts w:ascii="Aptos" w:hAnsi="Aptos" w:eastAsia="Aptos" w:cs="Aptos"/>
          <w:b w:val="0"/>
          <w:bCs w:val="0"/>
          <w:i w:val="0"/>
          <w:iCs w:val="0"/>
          <w:caps w:val="0"/>
          <w:smallCaps w:val="0"/>
          <w:noProof w:val="0"/>
          <w:color w:val="000000" w:themeColor="text1" w:themeTint="FF" w:themeShade="FF"/>
          <w:sz w:val="24"/>
          <w:szCs w:val="24"/>
          <w:lang w:val="en-US"/>
        </w:rPr>
        <w:t xml:space="preserve">9- Borchers, N.S. and Enke, N. (2022) ‘“I’ve never seen a client say: ‘Tell the influencer not to label this as sponsored’”: An exploration into influencer industry ethics’, </w:t>
      </w:r>
      <w:r w:rsidRPr="3DC8DC4F" w:rsidR="5463269D">
        <w:rPr>
          <w:rFonts w:ascii="Aptos" w:hAnsi="Aptos" w:eastAsia="Aptos" w:cs="Aptos"/>
          <w:b w:val="0"/>
          <w:bCs w:val="0"/>
          <w:i w:val="1"/>
          <w:iCs w:val="1"/>
          <w:caps w:val="0"/>
          <w:smallCaps w:val="0"/>
          <w:noProof w:val="0"/>
          <w:color w:val="000000" w:themeColor="text1" w:themeTint="FF" w:themeShade="FF"/>
          <w:sz w:val="24"/>
          <w:szCs w:val="24"/>
          <w:lang w:val="en-US"/>
        </w:rPr>
        <w:t>Public Relations Review</w:t>
      </w:r>
      <w:r w:rsidRPr="3DC8DC4F" w:rsidR="5463269D">
        <w:rPr>
          <w:rFonts w:ascii="Aptos" w:hAnsi="Aptos" w:eastAsia="Aptos" w:cs="Aptos"/>
          <w:b w:val="0"/>
          <w:bCs w:val="0"/>
          <w:i w:val="0"/>
          <w:iCs w:val="0"/>
          <w:caps w:val="0"/>
          <w:smallCaps w:val="0"/>
          <w:noProof w:val="0"/>
          <w:color w:val="000000" w:themeColor="text1" w:themeTint="FF" w:themeShade="FF"/>
          <w:sz w:val="24"/>
          <w:szCs w:val="24"/>
          <w:lang w:val="en-US"/>
        </w:rPr>
        <w:t>, 48(5), Article 102235.</w:t>
      </w:r>
    </w:p>
    <w:p xmlns:wp14="http://schemas.microsoft.com/office/word/2010/wordml" w:rsidP="3DC8DC4F" wp14:paraId="6E27D8D9" wp14:textId="6223DCCF">
      <w:pPr>
        <w:pStyle w:val="Normal"/>
        <w:spacing w:line="360" w:lineRule="auto"/>
        <w:rPr>
          <w:rFonts w:ascii="Aptos" w:hAnsi="Aptos" w:eastAsia="Aptos" w:cs="Aptos"/>
          <w:noProof w:val="0"/>
          <w:sz w:val="24"/>
          <w:szCs w:val="24"/>
          <w:lang w:val="en-US"/>
        </w:rPr>
      </w:pPr>
      <w:r w:rsidRPr="3DC8DC4F" w:rsidR="5463269D">
        <w:rPr>
          <w:rFonts w:ascii="Aptos" w:hAnsi="Aptos" w:eastAsia="Aptos" w:cs="Aptos"/>
          <w:b w:val="0"/>
          <w:bCs w:val="0"/>
          <w:i w:val="0"/>
          <w:iCs w:val="0"/>
          <w:caps w:val="0"/>
          <w:smallCaps w:val="0"/>
          <w:noProof w:val="0"/>
          <w:color w:val="000000" w:themeColor="text1" w:themeTint="FF" w:themeShade="FF"/>
          <w:sz w:val="24"/>
          <w:szCs w:val="24"/>
          <w:lang w:val="en-US"/>
        </w:rPr>
        <w:t xml:space="preserve">10- Walter de Gruyter GmbH (2024) </w:t>
      </w:r>
      <w:r w:rsidRPr="3DC8DC4F" w:rsidR="5463269D">
        <w:rPr>
          <w:rFonts w:ascii="Aptos" w:hAnsi="Aptos" w:eastAsia="Aptos" w:cs="Aptos"/>
          <w:b w:val="0"/>
          <w:bCs w:val="0"/>
          <w:i w:val="1"/>
          <w:iCs w:val="1"/>
          <w:caps w:val="0"/>
          <w:smallCaps w:val="0"/>
          <w:noProof w:val="0"/>
          <w:color w:val="000000" w:themeColor="text1" w:themeTint="FF" w:themeShade="FF"/>
          <w:sz w:val="24"/>
          <w:szCs w:val="24"/>
          <w:lang w:val="en-US"/>
        </w:rPr>
        <w:t>Influencer Politics: At the Intersection of Personal, Political, and Promotional</w:t>
      </w:r>
      <w:r w:rsidRPr="3DC8DC4F" w:rsidR="5463269D">
        <w:rPr>
          <w:rFonts w:ascii="Aptos" w:hAnsi="Aptos" w:eastAsia="Aptos" w:cs="Aptos"/>
          <w:b w:val="0"/>
          <w:bCs w:val="0"/>
          <w:i w:val="0"/>
          <w:iCs w:val="0"/>
          <w:caps w:val="0"/>
          <w:smallCaps w:val="0"/>
          <w:noProof w:val="0"/>
          <w:color w:val="000000" w:themeColor="text1" w:themeTint="FF" w:themeShade="FF"/>
          <w:sz w:val="24"/>
          <w:szCs w:val="24"/>
          <w:lang w:val="en-US"/>
        </w:rPr>
        <w:t>. 1st ed. Berlin: Walter de Gruyter.</w:t>
      </w:r>
    </w:p>
    <w:p xmlns:wp14="http://schemas.microsoft.com/office/word/2010/wordml" w:rsidP="3DC8DC4F" wp14:paraId="7C9BD9ED" wp14:textId="44C548A4">
      <w:pPr>
        <w:pStyle w:val="Normal"/>
        <w:spacing w:line="360" w:lineRule="auto"/>
        <w:rPr>
          <w:rFonts w:ascii="Aptos" w:hAnsi="Aptos" w:eastAsia="Aptos" w:cs="Aptos"/>
          <w:noProof w:val="0"/>
          <w:sz w:val="24"/>
          <w:szCs w:val="24"/>
          <w:lang w:val="en-US"/>
        </w:rPr>
      </w:pPr>
      <w:r w:rsidRPr="3DC8DC4F" w:rsidR="5463269D">
        <w:rPr>
          <w:rFonts w:ascii="Aptos" w:hAnsi="Aptos" w:eastAsia="Aptos" w:cs="Aptos"/>
          <w:b w:val="0"/>
          <w:bCs w:val="0"/>
          <w:i w:val="0"/>
          <w:iCs w:val="0"/>
          <w:caps w:val="0"/>
          <w:smallCaps w:val="0"/>
          <w:noProof w:val="0"/>
          <w:color w:val="000000" w:themeColor="text1" w:themeTint="FF" w:themeShade="FF"/>
          <w:sz w:val="24"/>
          <w:szCs w:val="24"/>
          <w:lang w:val="en-US"/>
        </w:rPr>
        <w:t xml:space="preserve">11- Álvarez-Monzoncillo, J.M. (ed.) (2023) </w:t>
      </w:r>
      <w:r w:rsidRPr="3DC8DC4F" w:rsidR="5463269D">
        <w:rPr>
          <w:rFonts w:ascii="Aptos" w:hAnsi="Aptos" w:eastAsia="Aptos" w:cs="Aptos"/>
          <w:b w:val="0"/>
          <w:bCs w:val="0"/>
          <w:i w:val="1"/>
          <w:iCs w:val="1"/>
          <w:caps w:val="0"/>
          <w:smallCaps w:val="0"/>
          <w:noProof w:val="0"/>
          <w:color w:val="000000" w:themeColor="text1" w:themeTint="FF" w:themeShade="FF"/>
          <w:sz w:val="24"/>
          <w:szCs w:val="24"/>
          <w:lang w:val="en-US"/>
        </w:rPr>
        <w:t>Dynamics of Influencer Marketing: A Multidisciplinary Approach</w:t>
      </w:r>
      <w:r w:rsidRPr="3DC8DC4F" w:rsidR="5463269D">
        <w:rPr>
          <w:rFonts w:ascii="Aptos" w:hAnsi="Aptos" w:eastAsia="Aptos" w:cs="Aptos"/>
          <w:b w:val="0"/>
          <w:bCs w:val="0"/>
          <w:i w:val="0"/>
          <w:iCs w:val="0"/>
          <w:caps w:val="0"/>
          <w:smallCaps w:val="0"/>
          <w:noProof w:val="0"/>
          <w:color w:val="000000" w:themeColor="text1" w:themeTint="FF" w:themeShade="FF"/>
          <w:sz w:val="24"/>
          <w:szCs w:val="24"/>
          <w:lang w:val="en-US"/>
        </w:rPr>
        <w:t>. 1st ed. London: Taylor &amp; Francis.</w:t>
      </w:r>
    </w:p>
    <w:p xmlns:wp14="http://schemas.microsoft.com/office/word/2010/wordml" w:rsidP="3DC8DC4F" wp14:paraId="244FD010" wp14:textId="03A962AA">
      <w:pPr>
        <w:pStyle w:val="Normal"/>
        <w:spacing w:line="360" w:lineRule="auto"/>
        <w:rPr>
          <w:rFonts w:ascii="Aptos" w:hAnsi="Aptos" w:eastAsia="Aptos" w:cs="Aptos"/>
          <w:noProof w:val="0"/>
          <w:sz w:val="24"/>
          <w:szCs w:val="24"/>
          <w:lang w:val="en-US"/>
        </w:rPr>
      </w:pPr>
      <w:r w:rsidRPr="3DC8DC4F" w:rsidR="5463269D">
        <w:rPr>
          <w:rFonts w:ascii="Aptos" w:hAnsi="Aptos" w:eastAsia="Aptos" w:cs="Aptos"/>
          <w:b w:val="0"/>
          <w:bCs w:val="0"/>
          <w:i w:val="0"/>
          <w:iCs w:val="0"/>
          <w:caps w:val="0"/>
          <w:smallCaps w:val="0"/>
          <w:noProof w:val="0"/>
          <w:color w:val="000000" w:themeColor="text1" w:themeTint="FF" w:themeShade="FF"/>
          <w:sz w:val="24"/>
          <w:szCs w:val="24"/>
          <w:lang w:val="en-US"/>
        </w:rPr>
        <w:t xml:space="preserve">12- Stoldt, R. et al. (2019) ‘Professionalizing and Profiting: The Rise of Intermediaries in the Social Media Influencer Industry’, </w:t>
      </w:r>
      <w:r w:rsidRPr="3DC8DC4F" w:rsidR="5463269D">
        <w:rPr>
          <w:rFonts w:ascii="Aptos" w:hAnsi="Aptos" w:eastAsia="Aptos" w:cs="Aptos"/>
          <w:b w:val="0"/>
          <w:bCs w:val="0"/>
          <w:i w:val="1"/>
          <w:iCs w:val="1"/>
          <w:caps w:val="0"/>
          <w:smallCaps w:val="0"/>
          <w:noProof w:val="0"/>
          <w:color w:val="000000" w:themeColor="text1" w:themeTint="FF" w:themeShade="FF"/>
          <w:sz w:val="24"/>
          <w:szCs w:val="24"/>
          <w:lang w:val="en-US"/>
        </w:rPr>
        <w:t>Social Media+ Society</w:t>
      </w:r>
      <w:r w:rsidRPr="3DC8DC4F" w:rsidR="5463269D">
        <w:rPr>
          <w:rFonts w:ascii="Aptos" w:hAnsi="Aptos" w:eastAsia="Aptos" w:cs="Aptos"/>
          <w:b w:val="0"/>
          <w:bCs w:val="0"/>
          <w:i w:val="0"/>
          <w:iCs w:val="0"/>
          <w:caps w:val="0"/>
          <w:smallCaps w:val="0"/>
          <w:noProof w:val="0"/>
          <w:color w:val="000000" w:themeColor="text1" w:themeTint="FF" w:themeShade="FF"/>
          <w:sz w:val="24"/>
          <w:szCs w:val="24"/>
          <w:lang w:val="en-US"/>
        </w:rPr>
        <w:t>, 5(1).</w:t>
      </w:r>
    </w:p>
    <w:p xmlns:wp14="http://schemas.microsoft.com/office/word/2010/wordml" w:rsidP="3DC8DC4F" wp14:paraId="36C5A9DD" wp14:textId="728980A2">
      <w:pPr>
        <w:pStyle w:val="Normal"/>
        <w:spacing w:line="360" w:lineRule="auto"/>
        <w:rPr>
          <w:rFonts w:ascii="Aptos" w:hAnsi="Aptos" w:eastAsia="Aptos" w:cs="Aptos"/>
          <w:noProof w:val="0"/>
          <w:sz w:val="24"/>
          <w:szCs w:val="24"/>
          <w:lang w:val="en-US"/>
        </w:rPr>
      </w:pPr>
      <w:r w:rsidRPr="3DC8DC4F" w:rsidR="5463269D">
        <w:rPr>
          <w:rFonts w:ascii="Aptos" w:hAnsi="Aptos" w:eastAsia="Aptos" w:cs="Aptos"/>
          <w:b w:val="0"/>
          <w:bCs w:val="0"/>
          <w:i w:val="0"/>
          <w:iCs w:val="0"/>
          <w:caps w:val="0"/>
          <w:smallCaps w:val="0"/>
          <w:noProof w:val="0"/>
          <w:color w:val="000000" w:themeColor="text1" w:themeTint="FF" w:themeShade="FF"/>
          <w:sz w:val="24"/>
          <w:szCs w:val="24"/>
          <w:lang w:val="en-US"/>
        </w:rPr>
        <w:t xml:space="preserve">13- Ünalmış, E. et al. (2026) ‘Consequences of influencer-created content on influencers’ authenticity in the beauty and personal care industry’, </w:t>
      </w:r>
      <w:r w:rsidRPr="3DC8DC4F" w:rsidR="5463269D">
        <w:rPr>
          <w:rFonts w:ascii="Aptos" w:hAnsi="Aptos" w:eastAsia="Aptos" w:cs="Aptos"/>
          <w:b w:val="0"/>
          <w:bCs w:val="0"/>
          <w:i w:val="1"/>
          <w:iCs w:val="1"/>
          <w:caps w:val="0"/>
          <w:smallCaps w:val="0"/>
          <w:noProof w:val="0"/>
          <w:color w:val="000000" w:themeColor="text1" w:themeTint="FF" w:themeShade="FF"/>
          <w:sz w:val="24"/>
          <w:szCs w:val="24"/>
          <w:lang w:val="en-US"/>
        </w:rPr>
        <w:t>Journal of Marketing Communications</w:t>
      </w:r>
      <w:r w:rsidRPr="3DC8DC4F" w:rsidR="5463269D">
        <w:rPr>
          <w:rFonts w:ascii="Aptos" w:hAnsi="Aptos" w:eastAsia="Aptos" w:cs="Aptos"/>
          <w:b w:val="0"/>
          <w:bCs w:val="0"/>
          <w:i w:val="0"/>
          <w:iCs w:val="0"/>
          <w:caps w:val="0"/>
          <w:smallCaps w:val="0"/>
          <w:noProof w:val="0"/>
          <w:color w:val="000000" w:themeColor="text1" w:themeTint="FF" w:themeShade="FF"/>
          <w:sz w:val="24"/>
          <w:szCs w:val="24"/>
          <w:lang w:val="en-US"/>
        </w:rPr>
        <w:t>, 32(2), pp. 203–229.</w:t>
      </w:r>
    </w:p>
    <w:p xmlns:wp14="http://schemas.microsoft.com/office/word/2010/wordml" w:rsidP="3DC8DC4F" wp14:paraId="2039AA15" wp14:textId="5351E1E1">
      <w:pPr>
        <w:pStyle w:val="Normal"/>
        <w:spacing w:line="360" w:lineRule="auto"/>
        <w:rPr>
          <w:rFonts w:ascii="Aptos" w:hAnsi="Aptos" w:eastAsia="Aptos" w:cs="Aptos"/>
          <w:noProof w:val="0"/>
          <w:sz w:val="24"/>
          <w:szCs w:val="24"/>
          <w:lang w:val="en-US"/>
        </w:rPr>
      </w:pPr>
      <w:r w:rsidRPr="3DC8DC4F" w:rsidR="5463269D">
        <w:rPr>
          <w:rFonts w:ascii="Aptos" w:hAnsi="Aptos" w:eastAsia="Aptos" w:cs="Aptos"/>
          <w:b w:val="0"/>
          <w:bCs w:val="0"/>
          <w:i w:val="0"/>
          <w:iCs w:val="0"/>
          <w:caps w:val="0"/>
          <w:smallCaps w:val="0"/>
          <w:noProof w:val="0"/>
          <w:color w:val="000000" w:themeColor="text1" w:themeTint="FF" w:themeShade="FF"/>
          <w:sz w:val="24"/>
          <w:szCs w:val="24"/>
          <w:lang w:val="en-US"/>
        </w:rPr>
        <w:t xml:space="preserve">14- Liang, J. (2024) ‘“Dancing in Chains”: Chilling Effects of Content Creators on Chinese Social Media’, </w:t>
      </w:r>
      <w:r w:rsidRPr="3DC8DC4F" w:rsidR="5463269D">
        <w:rPr>
          <w:rFonts w:ascii="Aptos" w:hAnsi="Aptos" w:eastAsia="Aptos" w:cs="Aptos"/>
          <w:b w:val="0"/>
          <w:bCs w:val="0"/>
          <w:i w:val="1"/>
          <w:iCs w:val="1"/>
          <w:caps w:val="0"/>
          <w:smallCaps w:val="0"/>
          <w:noProof w:val="0"/>
          <w:color w:val="000000" w:themeColor="text1" w:themeTint="FF" w:themeShade="FF"/>
          <w:sz w:val="24"/>
          <w:szCs w:val="24"/>
          <w:lang w:val="en-US"/>
        </w:rPr>
        <w:t>Deviant Behavior</w:t>
      </w:r>
      <w:r w:rsidRPr="3DC8DC4F" w:rsidR="5463269D">
        <w:rPr>
          <w:rFonts w:ascii="Aptos" w:hAnsi="Aptos" w:eastAsia="Aptos" w:cs="Aptos"/>
          <w:b w:val="0"/>
          <w:bCs w:val="0"/>
          <w:i w:val="0"/>
          <w:iCs w:val="0"/>
          <w:caps w:val="0"/>
          <w:smallCaps w:val="0"/>
          <w:noProof w:val="0"/>
          <w:color w:val="000000" w:themeColor="text1" w:themeTint="FF" w:themeShade="FF"/>
          <w:sz w:val="24"/>
          <w:szCs w:val="24"/>
          <w:lang w:val="en-US"/>
        </w:rPr>
        <w:t>, 45(10), pp. 1468–1481.</w:t>
      </w:r>
    </w:p>
    <w:p xmlns:wp14="http://schemas.microsoft.com/office/word/2010/wordml" w:rsidP="3DC8DC4F" wp14:paraId="4B6A6036" wp14:textId="64459403">
      <w:pPr>
        <w:pStyle w:val="Normal"/>
        <w:spacing w:line="360" w:lineRule="auto"/>
        <w:rPr>
          <w:rFonts w:ascii="Aptos" w:hAnsi="Aptos" w:eastAsia="Aptos" w:cs="Aptos"/>
          <w:noProof w:val="0"/>
          <w:sz w:val="24"/>
          <w:szCs w:val="24"/>
          <w:lang w:val="en-US"/>
        </w:rPr>
      </w:pPr>
      <w:r w:rsidRPr="3DC8DC4F" w:rsidR="5463269D">
        <w:rPr>
          <w:rFonts w:ascii="Aptos" w:hAnsi="Aptos" w:eastAsia="Aptos" w:cs="Aptos"/>
          <w:b w:val="0"/>
          <w:bCs w:val="0"/>
          <w:i w:val="0"/>
          <w:iCs w:val="0"/>
          <w:caps w:val="0"/>
          <w:smallCaps w:val="0"/>
          <w:noProof w:val="0"/>
          <w:color w:val="000000" w:themeColor="text1" w:themeTint="FF" w:themeShade="FF"/>
          <w:sz w:val="24"/>
          <w:szCs w:val="24"/>
          <w:lang w:val="en-US"/>
        </w:rPr>
        <w:t xml:space="preserve">15- Herbert, D. and Fisher-Høyrem, S. (eds.) (2022) </w:t>
      </w:r>
      <w:r w:rsidRPr="3DC8DC4F" w:rsidR="5463269D">
        <w:rPr>
          <w:rFonts w:ascii="Aptos" w:hAnsi="Aptos" w:eastAsia="Aptos" w:cs="Aptos"/>
          <w:b w:val="0"/>
          <w:bCs w:val="0"/>
          <w:i w:val="1"/>
          <w:iCs w:val="1"/>
          <w:caps w:val="0"/>
          <w:smallCaps w:val="0"/>
          <w:noProof w:val="0"/>
          <w:color w:val="000000" w:themeColor="text1" w:themeTint="FF" w:themeShade="FF"/>
          <w:sz w:val="24"/>
          <w:szCs w:val="24"/>
          <w:lang w:val="en-US"/>
        </w:rPr>
        <w:t>Social Media and Social Order</w:t>
      </w:r>
      <w:r w:rsidRPr="3DC8DC4F" w:rsidR="5463269D">
        <w:rPr>
          <w:rFonts w:ascii="Aptos" w:hAnsi="Aptos" w:eastAsia="Aptos" w:cs="Aptos"/>
          <w:b w:val="0"/>
          <w:bCs w:val="0"/>
          <w:i w:val="0"/>
          <w:iCs w:val="0"/>
          <w:caps w:val="0"/>
          <w:smallCaps w:val="0"/>
          <w:noProof w:val="0"/>
          <w:color w:val="000000" w:themeColor="text1" w:themeTint="FF" w:themeShade="FF"/>
          <w:sz w:val="24"/>
          <w:szCs w:val="24"/>
          <w:lang w:val="en-US"/>
        </w:rPr>
        <w:t>. 2022 ed. Berlin: De Gruyter Open Poland.</w:t>
      </w:r>
    </w:p>
    <w:p xmlns:wp14="http://schemas.microsoft.com/office/word/2010/wordml" w:rsidP="3DC8DC4F" wp14:paraId="543DCD3B" wp14:textId="437075D7">
      <w:pPr>
        <w:pStyle w:val="Normal"/>
        <w:spacing w:line="360" w:lineRule="auto"/>
        <w:rPr>
          <w:rFonts w:ascii="Aptos" w:hAnsi="Aptos" w:eastAsia="Aptos" w:cs="Aptos"/>
          <w:noProof w:val="0"/>
          <w:sz w:val="24"/>
          <w:szCs w:val="24"/>
          <w:lang w:val="en-US"/>
        </w:rPr>
      </w:pPr>
      <w:r w:rsidRPr="3DC8DC4F" w:rsidR="5463269D">
        <w:rPr>
          <w:rFonts w:ascii="Aptos" w:hAnsi="Aptos" w:eastAsia="Aptos" w:cs="Aptos"/>
          <w:b w:val="0"/>
          <w:bCs w:val="0"/>
          <w:i w:val="0"/>
          <w:iCs w:val="0"/>
          <w:caps w:val="0"/>
          <w:smallCaps w:val="0"/>
          <w:noProof w:val="0"/>
          <w:color w:val="000000" w:themeColor="text1" w:themeTint="FF" w:themeShade="FF"/>
          <w:sz w:val="24"/>
          <w:szCs w:val="24"/>
          <w:lang w:val="en-US"/>
        </w:rPr>
        <w:t xml:space="preserve">16- Morelock, J. and Narita, F.Z. (2021) </w:t>
      </w:r>
      <w:r w:rsidRPr="3DC8DC4F" w:rsidR="5463269D">
        <w:rPr>
          <w:rFonts w:ascii="Aptos" w:hAnsi="Aptos" w:eastAsia="Aptos" w:cs="Aptos"/>
          <w:b w:val="0"/>
          <w:bCs w:val="0"/>
          <w:i w:val="1"/>
          <w:iCs w:val="1"/>
          <w:caps w:val="0"/>
          <w:smallCaps w:val="0"/>
          <w:noProof w:val="0"/>
          <w:color w:val="000000" w:themeColor="text1" w:themeTint="FF" w:themeShade="FF"/>
          <w:sz w:val="24"/>
          <w:szCs w:val="24"/>
          <w:lang w:val="en-US"/>
        </w:rPr>
        <w:t>The Society of the Selfie: Social Media and the Crisis of Liberal Democracy</w:t>
      </w:r>
      <w:r w:rsidRPr="3DC8DC4F" w:rsidR="5463269D">
        <w:rPr>
          <w:rFonts w:ascii="Aptos" w:hAnsi="Aptos" w:eastAsia="Aptos" w:cs="Aptos"/>
          <w:b w:val="0"/>
          <w:bCs w:val="0"/>
          <w:i w:val="0"/>
          <w:iCs w:val="0"/>
          <w:caps w:val="0"/>
          <w:smallCaps w:val="0"/>
          <w:noProof w:val="0"/>
          <w:color w:val="000000" w:themeColor="text1" w:themeTint="FF" w:themeShade="FF"/>
          <w:sz w:val="24"/>
          <w:szCs w:val="24"/>
          <w:lang w:val="en-US"/>
        </w:rPr>
        <w:t>. 1st ed. London: University of Westminster Press.</w:t>
      </w:r>
    </w:p>
    <w:p xmlns:wp14="http://schemas.microsoft.com/office/word/2010/wordml" w:rsidP="3DC8DC4F" wp14:paraId="5EC685A2" wp14:textId="2D1F9F1B">
      <w:pPr>
        <w:pStyle w:val="Normal"/>
        <w:spacing w:line="360" w:lineRule="auto"/>
        <w:rPr>
          <w:rFonts w:ascii="Aptos" w:hAnsi="Aptos" w:eastAsia="Aptos" w:cs="Aptos"/>
          <w:noProof w:val="0"/>
          <w:sz w:val="24"/>
          <w:szCs w:val="24"/>
          <w:lang w:val="en-US"/>
        </w:rPr>
      </w:pPr>
      <w:r w:rsidRPr="3DC8DC4F" w:rsidR="5463269D">
        <w:rPr>
          <w:rFonts w:ascii="Aptos" w:hAnsi="Aptos" w:eastAsia="Aptos" w:cs="Aptos"/>
          <w:b w:val="0"/>
          <w:bCs w:val="0"/>
          <w:i w:val="0"/>
          <w:iCs w:val="0"/>
          <w:caps w:val="0"/>
          <w:smallCaps w:val="0"/>
          <w:noProof w:val="0"/>
          <w:color w:val="000000" w:themeColor="text1" w:themeTint="FF" w:themeShade="FF"/>
          <w:sz w:val="24"/>
          <w:szCs w:val="24"/>
          <w:lang w:val="en-US"/>
        </w:rPr>
        <w:t xml:space="preserve">17- Mohamed, S. and Mohamed, S. (eds.) (2024) </w:t>
      </w:r>
      <w:r w:rsidRPr="3DC8DC4F" w:rsidR="5463269D">
        <w:rPr>
          <w:rFonts w:ascii="Aptos" w:hAnsi="Aptos" w:eastAsia="Aptos" w:cs="Aptos"/>
          <w:b w:val="0"/>
          <w:bCs w:val="0"/>
          <w:i w:val="1"/>
          <w:iCs w:val="1"/>
          <w:caps w:val="0"/>
          <w:smallCaps w:val="0"/>
          <w:noProof w:val="0"/>
          <w:color w:val="000000" w:themeColor="text1" w:themeTint="FF" w:themeShade="FF"/>
          <w:sz w:val="24"/>
          <w:szCs w:val="24"/>
          <w:lang w:val="en-US"/>
        </w:rPr>
        <w:t>Social Media – Opportunities and Risks</w:t>
      </w:r>
      <w:r w:rsidRPr="3DC8DC4F" w:rsidR="5463269D">
        <w:rPr>
          <w:rFonts w:ascii="Aptos" w:hAnsi="Aptos" w:eastAsia="Aptos" w:cs="Aptos"/>
          <w:b w:val="0"/>
          <w:bCs w:val="0"/>
          <w:i w:val="0"/>
          <w:iCs w:val="0"/>
          <w:caps w:val="0"/>
          <w:smallCaps w:val="0"/>
          <w:noProof w:val="0"/>
          <w:color w:val="000000" w:themeColor="text1" w:themeTint="FF" w:themeShade="FF"/>
          <w:sz w:val="24"/>
          <w:szCs w:val="24"/>
          <w:lang w:val="en-US"/>
        </w:rPr>
        <w:t>. 2024 ed. London: IntechOpen.</w:t>
      </w:r>
    </w:p>
    <w:p xmlns:wp14="http://schemas.microsoft.com/office/word/2010/wordml" w:rsidP="3DC8DC4F" wp14:paraId="2BCAB46B" wp14:textId="1DB5077A">
      <w:pPr>
        <w:pStyle w:val="Normal"/>
        <w:spacing w:line="360" w:lineRule="auto"/>
        <w:rPr>
          <w:rFonts w:ascii="Aptos" w:hAnsi="Aptos" w:eastAsia="Aptos" w:cs="Aptos"/>
          <w:noProof w:val="0"/>
          <w:sz w:val="24"/>
          <w:szCs w:val="24"/>
          <w:lang w:val="en-US"/>
        </w:rPr>
      </w:pPr>
      <w:r w:rsidRPr="3DC8DC4F" w:rsidR="5463269D">
        <w:rPr>
          <w:rFonts w:ascii="Aptos" w:hAnsi="Aptos" w:eastAsia="Aptos" w:cs="Aptos"/>
          <w:b w:val="0"/>
          <w:bCs w:val="0"/>
          <w:i w:val="0"/>
          <w:iCs w:val="0"/>
          <w:caps w:val="0"/>
          <w:smallCaps w:val="0"/>
          <w:noProof w:val="0"/>
          <w:color w:val="000000" w:themeColor="text1" w:themeTint="FF" w:themeShade="FF"/>
          <w:sz w:val="24"/>
          <w:szCs w:val="24"/>
          <w:lang w:val="en-US"/>
        </w:rPr>
        <w:t xml:space="preserve">18- Petro, N.M. et al. (2025) ‘Interactive effects of social media use and puberty on resting-state cortical activity and mental health symptoms’, </w:t>
      </w:r>
      <w:r w:rsidRPr="3DC8DC4F" w:rsidR="5463269D">
        <w:rPr>
          <w:rFonts w:ascii="Aptos" w:hAnsi="Aptos" w:eastAsia="Aptos" w:cs="Aptos"/>
          <w:b w:val="0"/>
          <w:bCs w:val="0"/>
          <w:i w:val="1"/>
          <w:iCs w:val="1"/>
          <w:caps w:val="0"/>
          <w:smallCaps w:val="0"/>
          <w:noProof w:val="0"/>
          <w:color w:val="000000" w:themeColor="text1" w:themeTint="FF" w:themeShade="FF"/>
          <w:sz w:val="24"/>
          <w:szCs w:val="24"/>
          <w:lang w:val="en-US"/>
        </w:rPr>
        <w:t>Developmental Cognitive Neuroscience</w:t>
      </w:r>
      <w:r w:rsidRPr="3DC8DC4F" w:rsidR="5463269D">
        <w:rPr>
          <w:rFonts w:ascii="Aptos" w:hAnsi="Aptos" w:eastAsia="Aptos" w:cs="Aptos"/>
          <w:b w:val="0"/>
          <w:bCs w:val="0"/>
          <w:i w:val="0"/>
          <w:iCs w:val="0"/>
          <w:caps w:val="0"/>
          <w:smallCaps w:val="0"/>
          <w:noProof w:val="0"/>
          <w:color w:val="000000" w:themeColor="text1" w:themeTint="FF" w:themeShade="FF"/>
          <w:sz w:val="24"/>
          <w:szCs w:val="24"/>
          <w:lang w:val="en-US"/>
        </w:rPr>
        <w:t>, 71, Article 101479.</w:t>
      </w:r>
    </w:p>
    <w:p xmlns:wp14="http://schemas.microsoft.com/office/word/2010/wordml" w:rsidP="3DC8DC4F" wp14:paraId="07EE17AC" wp14:textId="121E8637">
      <w:pPr>
        <w:pStyle w:val="Normal"/>
        <w:spacing w:line="360" w:lineRule="auto"/>
        <w:rPr>
          <w:rFonts w:ascii="Aptos" w:hAnsi="Aptos" w:eastAsia="Aptos" w:cs="Aptos"/>
          <w:noProof w:val="0"/>
          <w:sz w:val="24"/>
          <w:szCs w:val="24"/>
          <w:lang w:val="en-US"/>
        </w:rPr>
      </w:pPr>
      <w:r w:rsidRPr="3DC8DC4F" w:rsidR="5463269D">
        <w:rPr>
          <w:rFonts w:ascii="Aptos" w:hAnsi="Aptos" w:eastAsia="Aptos" w:cs="Aptos"/>
          <w:b w:val="0"/>
          <w:bCs w:val="0"/>
          <w:i w:val="0"/>
          <w:iCs w:val="0"/>
          <w:caps w:val="0"/>
          <w:smallCaps w:val="0"/>
          <w:noProof w:val="0"/>
          <w:color w:val="000000" w:themeColor="text1" w:themeTint="FF" w:themeShade="FF"/>
          <w:sz w:val="24"/>
          <w:szCs w:val="24"/>
          <w:lang w:val="en-US"/>
        </w:rPr>
        <w:t xml:space="preserve">19- Thomas, S.L. et al. (2018) ‘Young people’s awareness of the timing and placement of gambling advertising on traditional and social media platforms: a study of 11–16-year-olds in Australia’, </w:t>
      </w:r>
      <w:r w:rsidRPr="3DC8DC4F" w:rsidR="5463269D">
        <w:rPr>
          <w:rFonts w:ascii="Aptos" w:hAnsi="Aptos" w:eastAsia="Aptos" w:cs="Aptos"/>
          <w:b w:val="0"/>
          <w:bCs w:val="0"/>
          <w:i w:val="1"/>
          <w:iCs w:val="1"/>
          <w:caps w:val="0"/>
          <w:smallCaps w:val="0"/>
          <w:noProof w:val="0"/>
          <w:color w:val="000000" w:themeColor="text1" w:themeTint="FF" w:themeShade="FF"/>
          <w:sz w:val="24"/>
          <w:szCs w:val="24"/>
          <w:lang w:val="en-US"/>
        </w:rPr>
        <w:t>Harm Reduction Journal</w:t>
      </w:r>
      <w:r w:rsidRPr="3DC8DC4F" w:rsidR="5463269D">
        <w:rPr>
          <w:rFonts w:ascii="Aptos" w:hAnsi="Aptos" w:eastAsia="Aptos" w:cs="Aptos"/>
          <w:b w:val="0"/>
          <w:bCs w:val="0"/>
          <w:i w:val="0"/>
          <w:iCs w:val="0"/>
          <w:caps w:val="0"/>
          <w:smallCaps w:val="0"/>
          <w:noProof w:val="0"/>
          <w:color w:val="000000" w:themeColor="text1" w:themeTint="FF" w:themeShade="FF"/>
          <w:sz w:val="24"/>
          <w:szCs w:val="24"/>
          <w:lang w:val="en-US"/>
        </w:rPr>
        <w:t>, 15(1), p. 51.</w:t>
      </w:r>
    </w:p>
    <w:p xmlns:wp14="http://schemas.microsoft.com/office/word/2010/wordml" w:rsidP="3DC8DC4F" wp14:paraId="5D401FF3" wp14:textId="4921C3FB">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3DC8DC4F" wp14:paraId="0ED4CF9C" wp14:textId="581FB75C">
      <w:pPr>
        <w:pStyle w:val="Normal"/>
        <w:spacing w:before="240" w:beforeAutospacing="off" w:after="240" w:afterAutospacing="off"/>
        <w:rPr>
          <w:rFonts w:ascii="Aptos" w:hAnsi="Aptos" w:eastAsia="Aptos" w:cs="Aptos"/>
          <w:noProof w:val="0"/>
          <w:sz w:val="24"/>
          <w:szCs w:val="24"/>
          <w:lang w:val="en-US"/>
        </w:rPr>
      </w:pPr>
    </w:p>
    <w:p xmlns:wp14="http://schemas.microsoft.com/office/word/2010/wordml" w:rsidP="3DC8DC4F" wp14:paraId="12C18A31" wp14:textId="432EDED7">
      <w:pPr>
        <w:spacing w:before="240" w:beforeAutospacing="off" w:after="240" w:afterAutospacing="off"/>
        <w:rPr>
          <w:rFonts w:ascii="Aptos" w:hAnsi="Aptos" w:eastAsia="Aptos" w:cs="Aptos"/>
          <w:noProof w:val="0"/>
          <w:sz w:val="24"/>
          <w:szCs w:val="24"/>
          <w:lang w:val="en-US"/>
        </w:rPr>
      </w:pPr>
    </w:p>
    <w:p xmlns:wp14="http://schemas.microsoft.com/office/word/2010/wordml" w:rsidP="3DC8DC4F" wp14:paraId="7AEC21D2" wp14:textId="6C783EFC">
      <w:pPr>
        <w:spacing w:before="240" w:beforeAutospacing="off" w:after="240" w:afterAutospacing="off"/>
        <w:rPr>
          <w:rFonts w:ascii="Aptos" w:hAnsi="Aptos" w:eastAsia="Aptos" w:cs="Aptos"/>
          <w:noProof w:val="0"/>
          <w:sz w:val="24"/>
          <w:szCs w:val="24"/>
          <w:lang w:val="en-US"/>
        </w:rPr>
      </w:pPr>
    </w:p>
    <w:p xmlns:wp14="http://schemas.microsoft.com/office/word/2010/wordml" w:rsidP="3DC8DC4F" wp14:paraId="6B608732" wp14:textId="7AACD143">
      <w:pPr>
        <w:spacing w:before="240" w:beforeAutospacing="off" w:after="240" w:afterAutospacing="off"/>
        <w:rPr>
          <w:rFonts w:ascii="Aptos" w:hAnsi="Aptos" w:eastAsia="Aptos" w:cs="Aptos"/>
          <w:noProof w:val="0"/>
          <w:sz w:val="24"/>
          <w:szCs w:val="24"/>
          <w:lang w:val="en-US"/>
        </w:rPr>
      </w:pPr>
    </w:p>
    <w:p xmlns:wp14="http://schemas.microsoft.com/office/word/2010/wordml" w:rsidP="3DC8DC4F" wp14:paraId="2CE1F795" wp14:textId="637F3086">
      <w:pPr>
        <w:spacing w:before="240" w:beforeAutospacing="off" w:after="240" w:afterAutospacing="off"/>
        <w:rPr>
          <w:rFonts w:ascii="Aptos" w:hAnsi="Aptos" w:eastAsia="Aptos" w:cs="Aptos"/>
          <w:noProof w:val="0"/>
          <w:sz w:val="24"/>
          <w:szCs w:val="24"/>
          <w:lang w:val="en-US"/>
        </w:rPr>
      </w:pPr>
    </w:p>
    <w:p xmlns:wp14="http://schemas.microsoft.com/office/word/2010/wordml" wp14:paraId="2C078E63" wp14:textId="198EEB83"/>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7514a8e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FB4860"/>
    <w:rsid w:val="018F26D3"/>
    <w:rsid w:val="01E94967"/>
    <w:rsid w:val="0207411C"/>
    <w:rsid w:val="04B06F72"/>
    <w:rsid w:val="04CC0FB5"/>
    <w:rsid w:val="050ECA34"/>
    <w:rsid w:val="052DCEF7"/>
    <w:rsid w:val="06CB1E0F"/>
    <w:rsid w:val="07A3C8B8"/>
    <w:rsid w:val="07C58424"/>
    <w:rsid w:val="081DFD8D"/>
    <w:rsid w:val="0843DB77"/>
    <w:rsid w:val="08A7EEF1"/>
    <w:rsid w:val="0AD72DEC"/>
    <w:rsid w:val="0C26A9E0"/>
    <w:rsid w:val="0CC2C13E"/>
    <w:rsid w:val="0E7E2882"/>
    <w:rsid w:val="0ED80B58"/>
    <w:rsid w:val="0F681F4B"/>
    <w:rsid w:val="1018EF2B"/>
    <w:rsid w:val="10197327"/>
    <w:rsid w:val="104F847B"/>
    <w:rsid w:val="10C74A03"/>
    <w:rsid w:val="12B3AEE3"/>
    <w:rsid w:val="13B699A7"/>
    <w:rsid w:val="13FFD753"/>
    <w:rsid w:val="157DA574"/>
    <w:rsid w:val="160C2D1E"/>
    <w:rsid w:val="17432CB9"/>
    <w:rsid w:val="17FEC2C2"/>
    <w:rsid w:val="181017D4"/>
    <w:rsid w:val="1A1950A0"/>
    <w:rsid w:val="1AA89FBF"/>
    <w:rsid w:val="1AF43891"/>
    <w:rsid w:val="1B1BFD58"/>
    <w:rsid w:val="1B29992A"/>
    <w:rsid w:val="1C10A033"/>
    <w:rsid w:val="1CE421CC"/>
    <w:rsid w:val="1DA074F3"/>
    <w:rsid w:val="1DA9D8F6"/>
    <w:rsid w:val="1DC91109"/>
    <w:rsid w:val="1E7305C6"/>
    <w:rsid w:val="1EAB89F3"/>
    <w:rsid w:val="1FB90FF2"/>
    <w:rsid w:val="20DE1A93"/>
    <w:rsid w:val="2225AA05"/>
    <w:rsid w:val="22381C71"/>
    <w:rsid w:val="241AAAAC"/>
    <w:rsid w:val="25D3FDD9"/>
    <w:rsid w:val="26493103"/>
    <w:rsid w:val="267B9312"/>
    <w:rsid w:val="26F01DD3"/>
    <w:rsid w:val="26FB4860"/>
    <w:rsid w:val="27D136A6"/>
    <w:rsid w:val="296E1EE7"/>
    <w:rsid w:val="29B25731"/>
    <w:rsid w:val="2B81DA16"/>
    <w:rsid w:val="2B8B65F8"/>
    <w:rsid w:val="2C03A93F"/>
    <w:rsid w:val="2E9A63E8"/>
    <w:rsid w:val="2FFF44A7"/>
    <w:rsid w:val="31660A95"/>
    <w:rsid w:val="317EEEA6"/>
    <w:rsid w:val="335CF84E"/>
    <w:rsid w:val="347EF35C"/>
    <w:rsid w:val="35547E2C"/>
    <w:rsid w:val="3745AD45"/>
    <w:rsid w:val="37F64D65"/>
    <w:rsid w:val="3826D443"/>
    <w:rsid w:val="38BA38D4"/>
    <w:rsid w:val="38DC2723"/>
    <w:rsid w:val="38F01304"/>
    <w:rsid w:val="3A2CAECD"/>
    <w:rsid w:val="3B24413A"/>
    <w:rsid w:val="3B39BD30"/>
    <w:rsid w:val="3B7E71D2"/>
    <w:rsid w:val="3C6AC1BC"/>
    <w:rsid w:val="3DC8DC4F"/>
    <w:rsid w:val="3DD23415"/>
    <w:rsid w:val="3DDBA0E0"/>
    <w:rsid w:val="3E1A024B"/>
    <w:rsid w:val="3EB099C2"/>
    <w:rsid w:val="4132A507"/>
    <w:rsid w:val="42675137"/>
    <w:rsid w:val="42CE19E4"/>
    <w:rsid w:val="42D71B88"/>
    <w:rsid w:val="43746B4A"/>
    <w:rsid w:val="4396F9AC"/>
    <w:rsid w:val="44BDCC6D"/>
    <w:rsid w:val="457E12EA"/>
    <w:rsid w:val="45E18668"/>
    <w:rsid w:val="4605F916"/>
    <w:rsid w:val="46755D80"/>
    <w:rsid w:val="46FE26C9"/>
    <w:rsid w:val="470FF3AC"/>
    <w:rsid w:val="4790A2FD"/>
    <w:rsid w:val="4823E306"/>
    <w:rsid w:val="48BE9B35"/>
    <w:rsid w:val="499D9708"/>
    <w:rsid w:val="49CCAA91"/>
    <w:rsid w:val="4AC1F247"/>
    <w:rsid w:val="4B26F04F"/>
    <w:rsid w:val="4B9683E9"/>
    <w:rsid w:val="4BB873BF"/>
    <w:rsid w:val="4C48ABFA"/>
    <w:rsid w:val="4E0206F2"/>
    <w:rsid w:val="4E1164C1"/>
    <w:rsid w:val="4EB28AE8"/>
    <w:rsid w:val="4EDD06C3"/>
    <w:rsid w:val="5032F7AD"/>
    <w:rsid w:val="50891342"/>
    <w:rsid w:val="5096C657"/>
    <w:rsid w:val="50EE460E"/>
    <w:rsid w:val="51C17318"/>
    <w:rsid w:val="51CA5799"/>
    <w:rsid w:val="541C7AE2"/>
    <w:rsid w:val="544450BD"/>
    <w:rsid w:val="5463269D"/>
    <w:rsid w:val="5536D997"/>
    <w:rsid w:val="558B335A"/>
    <w:rsid w:val="55FF2FEF"/>
    <w:rsid w:val="56D66458"/>
    <w:rsid w:val="57F17800"/>
    <w:rsid w:val="586D2783"/>
    <w:rsid w:val="595FDFBB"/>
    <w:rsid w:val="59AEAAF6"/>
    <w:rsid w:val="5A35BF24"/>
    <w:rsid w:val="5A86BC10"/>
    <w:rsid w:val="5BD0E27C"/>
    <w:rsid w:val="5D33D702"/>
    <w:rsid w:val="5DC1145F"/>
    <w:rsid w:val="5E567656"/>
    <w:rsid w:val="5E6DF1B5"/>
    <w:rsid w:val="6041F46D"/>
    <w:rsid w:val="6141C3A3"/>
    <w:rsid w:val="61B25680"/>
    <w:rsid w:val="66C74587"/>
    <w:rsid w:val="6732709E"/>
    <w:rsid w:val="675CB91D"/>
    <w:rsid w:val="67FAEC98"/>
    <w:rsid w:val="68A25B60"/>
    <w:rsid w:val="699EBF1E"/>
    <w:rsid w:val="6A1CC288"/>
    <w:rsid w:val="6B152143"/>
    <w:rsid w:val="6C635737"/>
    <w:rsid w:val="6CDE7A50"/>
    <w:rsid w:val="6D5EC8EA"/>
    <w:rsid w:val="6DDA615D"/>
    <w:rsid w:val="6FCF8B4D"/>
    <w:rsid w:val="70A77061"/>
    <w:rsid w:val="71AEC3E8"/>
    <w:rsid w:val="721FB8E7"/>
    <w:rsid w:val="72FEFFA2"/>
    <w:rsid w:val="737F1C1B"/>
    <w:rsid w:val="7563AB9F"/>
    <w:rsid w:val="75FE2EFF"/>
    <w:rsid w:val="771034EA"/>
    <w:rsid w:val="773D6356"/>
    <w:rsid w:val="78793D3D"/>
    <w:rsid w:val="78B1E065"/>
    <w:rsid w:val="78C9F562"/>
    <w:rsid w:val="7962F8C1"/>
    <w:rsid w:val="7966F9F0"/>
    <w:rsid w:val="79FD8D13"/>
    <w:rsid w:val="7A12E697"/>
    <w:rsid w:val="7A2B1884"/>
    <w:rsid w:val="7A7806F2"/>
    <w:rsid w:val="7ABAF745"/>
    <w:rsid w:val="7ADF3DAE"/>
    <w:rsid w:val="7C2DC930"/>
    <w:rsid w:val="7CB3B5E9"/>
    <w:rsid w:val="7D5C14E0"/>
    <w:rsid w:val="7E1B73A6"/>
    <w:rsid w:val="7E2091FE"/>
    <w:rsid w:val="7E4369EF"/>
    <w:rsid w:val="7E4F63A8"/>
    <w:rsid w:val="7E759D01"/>
    <w:rsid w:val="7FDCBC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15627"/>
  <w15:chartTrackingRefBased/>
  <w15:docId w15:val="{936EF5F3-487D-4E52-A735-5988F2FC635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3DC8DC4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DC8DC4F"/>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1">
    <w:uiPriority w:val="9"/>
    <w:name w:val="heading 1"/>
    <w:basedOn w:val="Normal"/>
    <w:next w:val="Normal"/>
    <w:qFormat/>
    <w:rsid w:val="3DC8DC4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3DC8DC4F"/>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789693595" /><Relationship Type="http://schemas.openxmlformats.org/officeDocument/2006/relationships/numbering" Target="numbering.xml" Id="Rdb305c5c2b3a4de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2026-07-09T19:18:02.6193344Z</dcterms:created>
  <dcterms:modified xsi:type="dcterms:W3CDTF">2026-07-10T13:08:02.2142747Z</dcterms:modified>
  <dc:creator>Daniel Rojek (2508962)</dc:creator>
  <lastModifiedBy>Daniel Rojek (2508962)</lastModifiedBy>
</coreProperties>
</file>