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19F5" w14:textId="05195837" w:rsidR="002063ED" w:rsidRPr="009E5394" w:rsidRDefault="00BD5CB4" w:rsidP="009E5394">
      <w:pPr>
        <w:spacing w:line="360" w:lineRule="auto"/>
        <w:rPr>
          <w:rFonts w:ascii="Arial" w:hAnsi="Arial" w:cs="Arial"/>
          <w:b/>
          <w:bCs/>
          <w:sz w:val="28"/>
          <w:szCs w:val="28"/>
          <w:u w:val="single"/>
        </w:rPr>
      </w:pPr>
      <w:r w:rsidRPr="009E5394">
        <w:rPr>
          <w:rFonts w:ascii="Arial" w:hAnsi="Arial" w:cs="Arial"/>
          <w:b/>
          <w:bCs/>
          <w:sz w:val="28"/>
          <w:szCs w:val="28"/>
          <w:u w:val="single"/>
        </w:rPr>
        <w:t xml:space="preserve">A critical evaluation and the identification of the next teaching </w:t>
      </w:r>
      <w:r w:rsidR="00091F1C" w:rsidRPr="009E5394">
        <w:rPr>
          <w:rFonts w:ascii="Arial" w:hAnsi="Arial" w:cs="Arial"/>
          <w:b/>
          <w:bCs/>
          <w:sz w:val="28"/>
          <w:szCs w:val="28"/>
          <w:u w:val="single"/>
        </w:rPr>
        <w:t xml:space="preserve">and learning steps focusing on a case study of an individual learner or a group of learners, based on an observed critical incident. </w:t>
      </w:r>
    </w:p>
    <w:p w14:paraId="3859D800" w14:textId="0D7E1D20" w:rsidR="00091F1C" w:rsidRDefault="00091F1C">
      <w:pPr>
        <w:rPr>
          <w:rFonts w:ascii="Arial" w:hAnsi="Arial" w:cs="Arial"/>
          <w:b/>
          <w:bCs/>
          <w:sz w:val="24"/>
          <w:szCs w:val="24"/>
          <w:u w:val="single"/>
        </w:rPr>
      </w:pPr>
    </w:p>
    <w:p w14:paraId="55DFB3B9" w14:textId="0422B395" w:rsidR="004B4B83" w:rsidRDefault="004C2765" w:rsidP="009E5394">
      <w:pPr>
        <w:spacing w:line="360" w:lineRule="auto"/>
        <w:rPr>
          <w:rFonts w:ascii="Arial" w:hAnsi="Arial" w:cs="Arial"/>
          <w:b/>
          <w:bCs/>
          <w:sz w:val="24"/>
          <w:szCs w:val="24"/>
          <w:u w:val="single"/>
        </w:rPr>
      </w:pPr>
      <w:r>
        <w:rPr>
          <w:rFonts w:ascii="Arial" w:hAnsi="Arial" w:cs="Arial"/>
          <w:b/>
          <w:bCs/>
          <w:sz w:val="24"/>
          <w:szCs w:val="24"/>
          <w:u w:val="single"/>
        </w:rPr>
        <w:t>Introduction</w:t>
      </w:r>
    </w:p>
    <w:p w14:paraId="2C56BECC" w14:textId="4961E6CC" w:rsidR="00BB50BA" w:rsidRDefault="00D33571" w:rsidP="009E5394">
      <w:pPr>
        <w:spacing w:line="360" w:lineRule="auto"/>
        <w:rPr>
          <w:rFonts w:ascii="Arial" w:hAnsi="Arial" w:cs="Arial"/>
          <w:sz w:val="24"/>
          <w:szCs w:val="24"/>
        </w:rPr>
      </w:pPr>
      <w:r>
        <w:rPr>
          <w:rFonts w:ascii="Arial" w:hAnsi="Arial" w:cs="Arial"/>
          <w:sz w:val="24"/>
          <w:szCs w:val="24"/>
        </w:rPr>
        <w:t>On the whole</w:t>
      </w:r>
      <w:r w:rsidR="009E5394">
        <w:rPr>
          <w:rFonts w:ascii="Arial" w:hAnsi="Arial" w:cs="Arial"/>
          <w:sz w:val="24"/>
          <w:szCs w:val="24"/>
        </w:rPr>
        <w:t>,</w:t>
      </w:r>
      <w:r>
        <w:rPr>
          <w:rFonts w:ascii="Arial" w:hAnsi="Arial" w:cs="Arial"/>
          <w:sz w:val="24"/>
          <w:szCs w:val="24"/>
        </w:rPr>
        <w:t xml:space="preserve"> the aim of this </w:t>
      </w:r>
      <w:r w:rsidR="005146E4">
        <w:rPr>
          <w:rFonts w:ascii="Arial" w:hAnsi="Arial" w:cs="Arial"/>
          <w:sz w:val="24"/>
          <w:szCs w:val="24"/>
        </w:rPr>
        <w:t>assignment</w:t>
      </w:r>
      <w:r>
        <w:rPr>
          <w:rFonts w:ascii="Arial" w:hAnsi="Arial" w:cs="Arial"/>
          <w:sz w:val="24"/>
          <w:szCs w:val="24"/>
        </w:rPr>
        <w:t xml:space="preserve"> is to </w:t>
      </w:r>
      <w:r w:rsidR="00CD518E">
        <w:rPr>
          <w:rFonts w:ascii="Arial" w:hAnsi="Arial" w:cs="Arial"/>
          <w:sz w:val="24"/>
          <w:szCs w:val="24"/>
        </w:rPr>
        <w:t xml:space="preserve">focus on </w:t>
      </w:r>
      <w:r w:rsidR="00CD38F1">
        <w:rPr>
          <w:rFonts w:ascii="Arial" w:hAnsi="Arial" w:cs="Arial"/>
          <w:sz w:val="24"/>
          <w:szCs w:val="24"/>
        </w:rPr>
        <w:t xml:space="preserve">and explore </w:t>
      </w:r>
      <w:r w:rsidR="00CD518E">
        <w:rPr>
          <w:rFonts w:ascii="Arial" w:hAnsi="Arial" w:cs="Arial"/>
          <w:sz w:val="24"/>
          <w:szCs w:val="24"/>
        </w:rPr>
        <w:t>the critical incident observed and evaluated in placement</w:t>
      </w:r>
      <w:r w:rsidR="00FA0D73">
        <w:rPr>
          <w:rFonts w:ascii="Arial" w:hAnsi="Arial" w:cs="Arial"/>
          <w:sz w:val="24"/>
          <w:szCs w:val="24"/>
        </w:rPr>
        <w:t xml:space="preserve"> and </w:t>
      </w:r>
      <w:r w:rsidR="001053EE">
        <w:rPr>
          <w:rFonts w:ascii="Arial" w:hAnsi="Arial" w:cs="Arial"/>
          <w:sz w:val="24"/>
          <w:szCs w:val="24"/>
        </w:rPr>
        <w:t xml:space="preserve">to </w:t>
      </w:r>
      <w:r w:rsidR="00FA0D73">
        <w:rPr>
          <w:rFonts w:ascii="Arial" w:hAnsi="Arial" w:cs="Arial"/>
          <w:sz w:val="24"/>
          <w:szCs w:val="24"/>
        </w:rPr>
        <w:t xml:space="preserve">identify the next teaching and learning steps. </w:t>
      </w:r>
      <w:r w:rsidR="008D3331">
        <w:rPr>
          <w:rFonts w:ascii="Arial" w:hAnsi="Arial" w:cs="Arial"/>
          <w:sz w:val="24"/>
          <w:szCs w:val="24"/>
        </w:rPr>
        <w:t>The</w:t>
      </w:r>
      <w:r w:rsidR="00DB431C">
        <w:rPr>
          <w:rFonts w:ascii="Arial" w:hAnsi="Arial" w:cs="Arial"/>
          <w:sz w:val="24"/>
          <w:szCs w:val="24"/>
        </w:rPr>
        <w:t xml:space="preserve">refore, this </w:t>
      </w:r>
      <w:r w:rsidR="004C1CE5">
        <w:rPr>
          <w:rFonts w:ascii="Arial" w:hAnsi="Arial" w:cs="Arial"/>
          <w:sz w:val="24"/>
          <w:szCs w:val="24"/>
        </w:rPr>
        <w:t xml:space="preserve">assignment </w:t>
      </w:r>
      <w:r w:rsidR="00405E49">
        <w:rPr>
          <w:rFonts w:ascii="Arial" w:hAnsi="Arial" w:cs="Arial"/>
          <w:sz w:val="24"/>
          <w:szCs w:val="24"/>
        </w:rPr>
        <w:t>will explore</w:t>
      </w:r>
      <w:r w:rsidR="008D3331">
        <w:rPr>
          <w:rFonts w:ascii="Arial" w:hAnsi="Arial" w:cs="Arial"/>
          <w:sz w:val="24"/>
          <w:szCs w:val="24"/>
        </w:rPr>
        <w:t xml:space="preserve"> the critical incident</w:t>
      </w:r>
      <w:r w:rsidR="00405E49">
        <w:rPr>
          <w:rFonts w:ascii="Arial" w:hAnsi="Arial" w:cs="Arial"/>
          <w:sz w:val="24"/>
          <w:szCs w:val="24"/>
        </w:rPr>
        <w:t xml:space="preserve"> that </w:t>
      </w:r>
      <w:r w:rsidR="00623E81">
        <w:rPr>
          <w:rFonts w:ascii="Arial" w:hAnsi="Arial" w:cs="Arial"/>
          <w:sz w:val="24"/>
          <w:szCs w:val="24"/>
        </w:rPr>
        <w:t>was observed</w:t>
      </w:r>
      <w:r w:rsidR="008D3331">
        <w:rPr>
          <w:rFonts w:ascii="Arial" w:hAnsi="Arial" w:cs="Arial"/>
          <w:sz w:val="24"/>
          <w:szCs w:val="24"/>
        </w:rPr>
        <w:t xml:space="preserve"> in the</w:t>
      </w:r>
      <w:r w:rsidR="00EE1B07">
        <w:rPr>
          <w:rFonts w:ascii="Arial" w:hAnsi="Arial" w:cs="Arial"/>
          <w:sz w:val="24"/>
          <w:szCs w:val="24"/>
        </w:rPr>
        <w:t xml:space="preserve"> classroom </w:t>
      </w:r>
      <w:r w:rsidR="0020108B">
        <w:rPr>
          <w:rFonts w:ascii="Arial" w:hAnsi="Arial" w:cs="Arial"/>
          <w:sz w:val="24"/>
          <w:szCs w:val="24"/>
        </w:rPr>
        <w:t>during the</w:t>
      </w:r>
      <w:r w:rsidR="008D3331">
        <w:rPr>
          <w:rFonts w:ascii="Arial" w:hAnsi="Arial" w:cs="Arial"/>
          <w:sz w:val="24"/>
          <w:szCs w:val="24"/>
        </w:rPr>
        <w:t xml:space="preserve"> two bridging days</w:t>
      </w:r>
      <w:r w:rsidR="0020108B">
        <w:rPr>
          <w:rFonts w:ascii="Arial" w:hAnsi="Arial" w:cs="Arial"/>
          <w:sz w:val="24"/>
          <w:szCs w:val="24"/>
        </w:rPr>
        <w:t xml:space="preserve">. </w:t>
      </w:r>
    </w:p>
    <w:p w14:paraId="5791E416" w14:textId="542D961C" w:rsidR="009E2A11" w:rsidRDefault="00671F00" w:rsidP="009E5394">
      <w:pPr>
        <w:spacing w:line="360" w:lineRule="auto"/>
        <w:rPr>
          <w:rFonts w:ascii="Arial" w:hAnsi="Arial" w:cs="Arial"/>
          <w:sz w:val="24"/>
          <w:szCs w:val="24"/>
        </w:rPr>
      </w:pPr>
      <w:r>
        <w:rPr>
          <w:rFonts w:ascii="Arial" w:hAnsi="Arial" w:cs="Arial"/>
          <w:sz w:val="24"/>
          <w:szCs w:val="24"/>
        </w:rPr>
        <w:t>Tripp (2011)</w:t>
      </w:r>
      <w:r w:rsidR="001344D1">
        <w:rPr>
          <w:rFonts w:ascii="Arial" w:hAnsi="Arial" w:cs="Arial"/>
          <w:sz w:val="24"/>
          <w:szCs w:val="24"/>
        </w:rPr>
        <w:t xml:space="preserve"> identified</w:t>
      </w:r>
      <w:r>
        <w:rPr>
          <w:rFonts w:ascii="Arial" w:hAnsi="Arial" w:cs="Arial"/>
          <w:sz w:val="24"/>
          <w:szCs w:val="24"/>
        </w:rPr>
        <w:t xml:space="preserve"> a critical incident </w:t>
      </w:r>
      <w:r w:rsidR="001344D1">
        <w:rPr>
          <w:rFonts w:ascii="Arial" w:hAnsi="Arial" w:cs="Arial"/>
          <w:sz w:val="24"/>
          <w:szCs w:val="24"/>
        </w:rPr>
        <w:t xml:space="preserve">as </w:t>
      </w:r>
      <w:r>
        <w:rPr>
          <w:rFonts w:ascii="Arial" w:hAnsi="Arial" w:cs="Arial"/>
          <w:sz w:val="24"/>
          <w:szCs w:val="24"/>
        </w:rPr>
        <w:t xml:space="preserve">a </w:t>
      </w:r>
      <w:r w:rsidR="00C72A42">
        <w:rPr>
          <w:rFonts w:ascii="Arial" w:hAnsi="Arial" w:cs="Arial"/>
          <w:sz w:val="24"/>
          <w:szCs w:val="24"/>
        </w:rPr>
        <w:t xml:space="preserve">significant turning point </w:t>
      </w:r>
      <w:r w:rsidR="005765F5">
        <w:rPr>
          <w:rFonts w:ascii="Arial" w:hAnsi="Arial" w:cs="Arial"/>
          <w:sz w:val="24"/>
          <w:szCs w:val="24"/>
        </w:rPr>
        <w:t xml:space="preserve">in </w:t>
      </w:r>
      <w:r w:rsidR="00787716">
        <w:rPr>
          <w:rFonts w:ascii="Arial" w:hAnsi="Arial" w:cs="Arial"/>
          <w:sz w:val="24"/>
          <w:szCs w:val="24"/>
        </w:rPr>
        <w:t xml:space="preserve">that </w:t>
      </w:r>
      <w:r w:rsidR="00AF1F95">
        <w:rPr>
          <w:rFonts w:ascii="Arial" w:hAnsi="Arial" w:cs="Arial"/>
          <w:sz w:val="24"/>
          <w:szCs w:val="24"/>
        </w:rPr>
        <w:t>person’s</w:t>
      </w:r>
      <w:r w:rsidR="00C57938">
        <w:rPr>
          <w:rFonts w:ascii="Arial" w:hAnsi="Arial" w:cs="Arial"/>
          <w:sz w:val="24"/>
          <w:szCs w:val="24"/>
        </w:rPr>
        <w:t xml:space="preserve"> life</w:t>
      </w:r>
      <w:r w:rsidR="005765F5">
        <w:rPr>
          <w:rFonts w:ascii="Arial" w:hAnsi="Arial" w:cs="Arial"/>
          <w:sz w:val="24"/>
          <w:szCs w:val="24"/>
        </w:rPr>
        <w:t xml:space="preserve"> or institution</w:t>
      </w:r>
      <w:r w:rsidR="00C57938">
        <w:rPr>
          <w:rFonts w:ascii="Arial" w:hAnsi="Arial" w:cs="Arial"/>
          <w:sz w:val="24"/>
          <w:szCs w:val="24"/>
        </w:rPr>
        <w:t>.</w:t>
      </w:r>
      <w:r w:rsidR="00985ABB">
        <w:rPr>
          <w:rFonts w:ascii="Arial" w:hAnsi="Arial" w:cs="Arial"/>
          <w:sz w:val="24"/>
          <w:szCs w:val="24"/>
        </w:rPr>
        <w:t xml:space="preserve"> </w:t>
      </w:r>
      <w:r w:rsidR="00637701">
        <w:rPr>
          <w:rFonts w:ascii="Arial" w:hAnsi="Arial" w:cs="Arial"/>
          <w:sz w:val="24"/>
          <w:szCs w:val="24"/>
        </w:rPr>
        <w:t xml:space="preserve">It is </w:t>
      </w:r>
      <w:r w:rsidR="00D910B5">
        <w:rPr>
          <w:rFonts w:ascii="Arial" w:hAnsi="Arial" w:cs="Arial"/>
          <w:sz w:val="24"/>
          <w:szCs w:val="24"/>
        </w:rPr>
        <w:t xml:space="preserve">in the author’s experience that a critical incident </w:t>
      </w:r>
      <w:r w:rsidR="00F609C2">
        <w:rPr>
          <w:rFonts w:ascii="Arial" w:hAnsi="Arial" w:cs="Arial"/>
          <w:sz w:val="24"/>
          <w:szCs w:val="24"/>
        </w:rPr>
        <w:t xml:space="preserve">can be both positive </w:t>
      </w:r>
      <w:r w:rsidR="00F130E5">
        <w:rPr>
          <w:rFonts w:ascii="Arial" w:hAnsi="Arial" w:cs="Arial"/>
          <w:sz w:val="24"/>
          <w:szCs w:val="24"/>
        </w:rPr>
        <w:t>and/or negative situations</w:t>
      </w:r>
      <w:r w:rsidR="00D91920">
        <w:rPr>
          <w:rFonts w:ascii="Arial" w:hAnsi="Arial" w:cs="Arial"/>
          <w:sz w:val="24"/>
          <w:szCs w:val="24"/>
        </w:rPr>
        <w:t xml:space="preserve"> within the classroom environment. However, there must be a turning point </w:t>
      </w:r>
      <w:r w:rsidR="007F5F0D">
        <w:rPr>
          <w:rFonts w:ascii="Arial" w:hAnsi="Arial" w:cs="Arial"/>
          <w:sz w:val="24"/>
          <w:szCs w:val="24"/>
        </w:rPr>
        <w:t xml:space="preserve">in the situation </w:t>
      </w:r>
      <w:r w:rsidR="0021135E">
        <w:rPr>
          <w:rFonts w:ascii="Arial" w:hAnsi="Arial" w:cs="Arial"/>
          <w:sz w:val="24"/>
          <w:szCs w:val="24"/>
        </w:rPr>
        <w:t xml:space="preserve">as identified by Tripp (2011) </w:t>
      </w:r>
      <w:r w:rsidR="00702464">
        <w:rPr>
          <w:rFonts w:ascii="Arial" w:hAnsi="Arial" w:cs="Arial"/>
          <w:sz w:val="24"/>
          <w:szCs w:val="24"/>
        </w:rPr>
        <w:t xml:space="preserve">in order for it to be classed as a critical incident. </w:t>
      </w:r>
      <w:r w:rsidR="00487864">
        <w:rPr>
          <w:rFonts w:ascii="Arial" w:hAnsi="Arial" w:cs="Arial"/>
          <w:sz w:val="24"/>
          <w:szCs w:val="24"/>
        </w:rPr>
        <w:t xml:space="preserve">Also, Tripp (1993) identified that </w:t>
      </w:r>
      <w:r w:rsidR="00127EE6">
        <w:rPr>
          <w:rFonts w:ascii="Arial" w:hAnsi="Arial" w:cs="Arial"/>
          <w:sz w:val="24"/>
          <w:szCs w:val="24"/>
        </w:rPr>
        <w:t>it</w:t>
      </w:r>
      <w:r w:rsidR="00E62FA7">
        <w:rPr>
          <w:rFonts w:ascii="Arial" w:hAnsi="Arial" w:cs="Arial"/>
          <w:sz w:val="24"/>
          <w:szCs w:val="24"/>
        </w:rPr>
        <w:t xml:space="preserve"> is often the pr</w:t>
      </w:r>
      <w:r w:rsidR="00C85CD8">
        <w:rPr>
          <w:rFonts w:ascii="Arial" w:hAnsi="Arial" w:cs="Arial"/>
          <w:sz w:val="24"/>
          <w:szCs w:val="24"/>
        </w:rPr>
        <w:t xml:space="preserve">actitioners/ persons own </w:t>
      </w:r>
      <w:r w:rsidR="00AF20E0">
        <w:rPr>
          <w:rFonts w:ascii="Arial" w:hAnsi="Arial" w:cs="Arial"/>
          <w:sz w:val="24"/>
          <w:szCs w:val="24"/>
        </w:rPr>
        <w:t xml:space="preserve">perception </w:t>
      </w:r>
      <w:r w:rsidR="00293948">
        <w:rPr>
          <w:rFonts w:ascii="Arial" w:hAnsi="Arial" w:cs="Arial"/>
          <w:sz w:val="24"/>
          <w:szCs w:val="24"/>
        </w:rPr>
        <w:t xml:space="preserve">of </w:t>
      </w:r>
      <w:r w:rsidR="00D4470E">
        <w:rPr>
          <w:rFonts w:ascii="Arial" w:hAnsi="Arial" w:cs="Arial"/>
          <w:sz w:val="24"/>
          <w:szCs w:val="24"/>
        </w:rPr>
        <w:t xml:space="preserve">how </w:t>
      </w:r>
      <w:r w:rsidR="00293948">
        <w:rPr>
          <w:rFonts w:ascii="Arial" w:hAnsi="Arial" w:cs="Arial"/>
          <w:sz w:val="24"/>
          <w:szCs w:val="24"/>
        </w:rPr>
        <w:t>the</w:t>
      </w:r>
      <w:r w:rsidR="00441B2E">
        <w:rPr>
          <w:rFonts w:ascii="Arial" w:hAnsi="Arial" w:cs="Arial"/>
          <w:sz w:val="24"/>
          <w:szCs w:val="24"/>
        </w:rPr>
        <w:t>y reach the meaning of the</w:t>
      </w:r>
      <w:r w:rsidR="00293948">
        <w:rPr>
          <w:rFonts w:ascii="Arial" w:hAnsi="Arial" w:cs="Arial"/>
          <w:sz w:val="24"/>
          <w:szCs w:val="24"/>
        </w:rPr>
        <w:t xml:space="preserve"> critical incident. </w:t>
      </w:r>
      <w:r w:rsidR="007525A1">
        <w:rPr>
          <w:rFonts w:ascii="Arial" w:hAnsi="Arial" w:cs="Arial"/>
          <w:sz w:val="24"/>
          <w:szCs w:val="24"/>
        </w:rPr>
        <w:t>On the other hand</w:t>
      </w:r>
      <w:r w:rsidR="0016071F">
        <w:rPr>
          <w:rFonts w:ascii="Arial" w:hAnsi="Arial" w:cs="Arial"/>
          <w:sz w:val="24"/>
          <w:szCs w:val="24"/>
        </w:rPr>
        <w:t>,</w:t>
      </w:r>
      <w:r w:rsidR="007525A1">
        <w:rPr>
          <w:rFonts w:ascii="Arial" w:hAnsi="Arial" w:cs="Arial"/>
          <w:sz w:val="24"/>
          <w:szCs w:val="24"/>
        </w:rPr>
        <w:t xml:space="preserve"> Brookfield (</w:t>
      </w:r>
      <w:r w:rsidR="004B3A4E">
        <w:rPr>
          <w:rFonts w:ascii="Arial" w:hAnsi="Arial" w:cs="Arial"/>
          <w:sz w:val="24"/>
          <w:szCs w:val="24"/>
        </w:rPr>
        <w:t xml:space="preserve">2017) Identified that a critical incident can be identified through </w:t>
      </w:r>
      <w:r w:rsidR="00942CDF">
        <w:rPr>
          <w:rFonts w:ascii="Arial" w:hAnsi="Arial" w:cs="Arial"/>
          <w:sz w:val="24"/>
          <w:szCs w:val="24"/>
        </w:rPr>
        <w:t xml:space="preserve">the eyes of the student, </w:t>
      </w:r>
      <w:r w:rsidR="00F82782">
        <w:rPr>
          <w:rFonts w:ascii="Arial" w:hAnsi="Arial" w:cs="Arial"/>
          <w:sz w:val="24"/>
          <w:szCs w:val="24"/>
        </w:rPr>
        <w:t xml:space="preserve">perceptions </w:t>
      </w:r>
      <w:r w:rsidR="006D22C6">
        <w:rPr>
          <w:rFonts w:ascii="Arial" w:hAnsi="Arial" w:cs="Arial"/>
          <w:sz w:val="24"/>
          <w:szCs w:val="24"/>
        </w:rPr>
        <w:t xml:space="preserve">and experiences </w:t>
      </w:r>
      <w:r w:rsidR="00F82782">
        <w:rPr>
          <w:rFonts w:ascii="Arial" w:hAnsi="Arial" w:cs="Arial"/>
          <w:sz w:val="24"/>
          <w:szCs w:val="24"/>
        </w:rPr>
        <w:t>of the practitioner</w:t>
      </w:r>
      <w:r w:rsidR="006D22C6">
        <w:rPr>
          <w:rFonts w:ascii="Arial" w:hAnsi="Arial" w:cs="Arial"/>
          <w:sz w:val="24"/>
          <w:szCs w:val="24"/>
        </w:rPr>
        <w:t xml:space="preserve">, </w:t>
      </w:r>
      <w:r w:rsidR="006E4CFC">
        <w:rPr>
          <w:rFonts w:ascii="Arial" w:hAnsi="Arial" w:cs="Arial"/>
          <w:sz w:val="24"/>
          <w:szCs w:val="24"/>
        </w:rPr>
        <w:t xml:space="preserve">educational </w:t>
      </w:r>
      <w:r w:rsidR="00A25BFE">
        <w:rPr>
          <w:rFonts w:ascii="Arial" w:hAnsi="Arial" w:cs="Arial"/>
          <w:sz w:val="24"/>
          <w:szCs w:val="24"/>
        </w:rPr>
        <w:t>theories,</w:t>
      </w:r>
      <w:r w:rsidR="006E4CFC">
        <w:rPr>
          <w:rFonts w:ascii="Arial" w:hAnsi="Arial" w:cs="Arial"/>
          <w:sz w:val="24"/>
          <w:szCs w:val="24"/>
        </w:rPr>
        <w:t xml:space="preserve"> and personal experiences. </w:t>
      </w:r>
    </w:p>
    <w:p w14:paraId="12CAD3E0" w14:textId="775C1A72" w:rsidR="0098074B" w:rsidRDefault="00651878" w:rsidP="009E5394">
      <w:pPr>
        <w:spacing w:line="360" w:lineRule="auto"/>
        <w:rPr>
          <w:rFonts w:ascii="Arial" w:hAnsi="Arial" w:cs="Arial"/>
          <w:sz w:val="24"/>
          <w:szCs w:val="24"/>
        </w:rPr>
      </w:pPr>
      <w:r>
        <w:rPr>
          <w:rFonts w:ascii="Arial" w:hAnsi="Arial" w:cs="Arial"/>
          <w:sz w:val="24"/>
          <w:szCs w:val="24"/>
        </w:rPr>
        <w:t>Although</w:t>
      </w:r>
      <w:r w:rsidR="002B6D56">
        <w:rPr>
          <w:rFonts w:ascii="Arial" w:hAnsi="Arial" w:cs="Arial"/>
          <w:sz w:val="24"/>
          <w:szCs w:val="24"/>
        </w:rPr>
        <w:t>,</w:t>
      </w:r>
      <w:r>
        <w:rPr>
          <w:rFonts w:ascii="Arial" w:hAnsi="Arial" w:cs="Arial"/>
          <w:sz w:val="24"/>
          <w:szCs w:val="24"/>
        </w:rPr>
        <w:t xml:space="preserve"> it has been seen that critical incidents within the classroom </w:t>
      </w:r>
      <w:r w:rsidR="002B6D56">
        <w:rPr>
          <w:rFonts w:ascii="Arial" w:hAnsi="Arial" w:cs="Arial"/>
          <w:sz w:val="24"/>
          <w:szCs w:val="24"/>
        </w:rPr>
        <w:t>environment</w:t>
      </w:r>
      <w:r w:rsidR="00366669">
        <w:rPr>
          <w:rFonts w:ascii="Arial" w:hAnsi="Arial" w:cs="Arial"/>
          <w:sz w:val="24"/>
          <w:szCs w:val="24"/>
        </w:rPr>
        <w:t xml:space="preserve"> </w:t>
      </w:r>
      <w:r w:rsidR="00262D15">
        <w:rPr>
          <w:rFonts w:ascii="Arial" w:hAnsi="Arial" w:cs="Arial"/>
          <w:sz w:val="24"/>
          <w:szCs w:val="24"/>
        </w:rPr>
        <w:t>can be both</w:t>
      </w:r>
      <w:r>
        <w:rPr>
          <w:rFonts w:ascii="Arial" w:hAnsi="Arial" w:cs="Arial"/>
          <w:sz w:val="24"/>
          <w:szCs w:val="24"/>
        </w:rPr>
        <w:t xml:space="preserve"> positive and negative</w:t>
      </w:r>
      <w:r w:rsidR="00262D15">
        <w:rPr>
          <w:rFonts w:ascii="Arial" w:hAnsi="Arial" w:cs="Arial"/>
          <w:sz w:val="24"/>
          <w:szCs w:val="24"/>
        </w:rPr>
        <w:t xml:space="preserve"> incidents. They</w:t>
      </w:r>
      <w:r>
        <w:rPr>
          <w:rFonts w:ascii="Arial" w:hAnsi="Arial" w:cs="Arial"/>
          <w:sz w:val="24"/>
          <w:szCs w:val="24"/>
        </w:rPr>
        <w:t xml:space="preserve"> can also be deemed </w:t>
      </w:r>
      <w:r w:rsidR="00FC11C7">
        <w:rPr>
          <w:rFonts w:ascii="Arial" w:hAnsi="Arial" w:cs="Arial"/>
          <w:sz w:val="24"/>
          <w:szCs w:val="24"/>
        </w:rPr>
        <w:t>to be a training</w:t>
      </w:r>
      <w:r w:rsidR="009E20B9">
        <w:rPr>
          <w:rFonts w:ascii="Arial" w:hAnsi="Arial" w:cs="Arial"/>
          <w:sz w:val="24"/>
          <w:szCs w:val="24"/>
        </w:rPr>
        <w:t xml:space="preserve"> </w:t>
      </w:r>
      <w:r w:rsidR="00FC11C7">
        <w:rPr>
          <w:rFonts w:ascii="Arial" w:hAnsi="Arial" w:cs="Arial"/>
          <w:sz w:val="24"/>
          <w:szCs w:val="24"/>
        </w:rPr>
        <w:t xml:space="preserve">issue </w:t>
      </w:r>
      <w:r w:rsidR="00984883">
        <w:rPr>
          <w:rFonts w:ascii="Arial" w:hAnsi="Arial" w:cs="Arial"/>
          <w:sz w:val="24"/>
          <w:szCs w:val="24"/>
        </w:rPr>
        <w:t xml:space="preserve">within </w:t>
      </w:r>
      <w:r w:rsidR="002B6D56">
        <w:rPr>
          <w:rFonts w:ascii="Arial" w:hAnsi="Arial" w:cs="Arial"/>
          <w:sz w:val="24"/>
          <w:szCs w:val="24"/>
        </w:rPr>
        <w:t>the institution and for the</w:t>
      </w:r>
      <w:r w:rsidR="009E20B9">
        <w:rPr>
          <w:rFonts w:ascii="Arial" w:hAnsi="Arial" w:cs="Arial"/>
          <w:sz w:val="24"/>
          <w:szCs w:val="24"/>
        </w:rPr>
        <w:t xml:space="preserve"> </w:t>
      </w:r>
      <w:r w:rsidR="00FC11C7">
        <w:rPr>
          <w:rFonts w:ascii="Arial" w:hAnsi="Arial" w:cs="Arial"/>
          <w:sz w:val="24"/>
          <w:szCs w:val="24"/>
        </w:rPr>
        <w:t xml:space="preserve">personal </w:t>
      </w:r>
      <w:r w:rsidR="002B6D56">
        <w:rPr>
          <w:rFonts w:ascii="Arial" w:hAnsi="Arial" w:cs="Arial"/>
          <w:sz w:val="24"/>
          <w:szCs w:val="24"/>
        </w:rPr>
        <w:t>growth of the practitioner.</w:t>
      </w:r>
      <w:r w:rsidR="0095717E">
        <w:rPr>
          <w:rFonts w:ascii="Arial" w:hAnsi="Arial" w:cs="Arial"/>
          <w:sz w:val="24"/>
          <w:szCs w:val="24"/>
        </w:rPr>
        <w:t xml:space="preserve"> (Brookfield, 2017).</w:t>
      </w:r>
      <w:r w:rsidR="00FB287A">
        <w:rPr>
          <w:rFonts w:ascii="Arial" w:hAnsi="Arial" w:cs="Arial"/>
          <w:sz w:val="24"/>
          <w:szCs w:val="24"/>
        </w:rPr>
        <w:t xml:space="preserve"> Finally BERA (2014), argued that </w:t>
      </w:r>
      <w:r w:rsidR="00CA27CD">
        <w:rPr>
          <w:rFonts w:ascii="Arial" w:hAnsi="Arial" w:cs="Arial"/>
          <w:sz w:val="24"/>
          <w:szCs w:val="24"/>
        </w:rPr>
        <w:t xml:space="preserve">as practitioners we learn </w:t>
      </w:r>
      <w:r w:rsidR="00976293">
        <w:rPr>
          <w:rFonts w:ascii="Arial" w:hAnsi="Arial" w:cs="Arial"/>
          <w:sz w:val="24"/>
          <w:szCs w:val="24"/>
        </w:rPr>
        <w:t xml:space="preserve">and develop through our own opinions and judgements of </w:t>
      </w:r>
      <w:r w:rsidR="008A21F5">
        <w:rPr>
          <w:rFonts w:ascii="Arial" w:hAnsi="Arial" w:cs="Arial"/>
          <w:sz w:val="24"/>
          <w:szCs w:val="24"/>
        </w:rPr>
        <w:t xml:space="preserve">our practice allowing for professional growth and understanding of critical incidents. </w:t>
      </w:r>
    </w:p>
    <w:p w14:paraId="236F8D17" w14:textId="67A566FE" w:rsidR="002D1F8C" w:rsidRDefault="002D1F8C" w:rsidP="009E5394">
      <w:pPr>
        <w:spacing w:line="360" w:lineRule="auto"/>
        <w:rPr>
          <w:rFonts w:ascii="Arial" w:hAnsi="Arial" w:cs="Arial"/>
          <w:sz w:val="24"/>
          <w:szCs w:val="24"/>
        </w:rPr>
      </w:pPr>
      <w:r>
        <w:rPr>
          <w:rFonts w:ascii="Arial" w:hAnsi="Arial" w:cs="Arial"/>
          <w:sz w:val="24"/>
          <w:szCs w:val="24"/>
        </w:rPr>
        <w:t xml:space="preserve">Finally, within this assignment the following areas will be looked at. </w:t>
      </w:r>
      <w:r w:rsidR="0054075D">
        <w:rPr>
          <w:rFonts w:ascii="Arial" w:hAnsi="Arial" w:cs="Arial"/>
          <w:sz w:val="24"/>
          <w:szCs w:val="24"/>
        </w:rPr>
        <w:t>The role of critical reflection</w:t>
      </w:r>
      <w:r w:rsidR="00950789">
        <w:rPr>
          <w:rFonts w:ascii="Arial" w:hAnsi="Arial" w:cs="Arial"/>
          <w:sz w:val="24"/>
          <w:szCs w:val="24"/>
        </w:rPr>
        <w:t xml:space="preserve">, </w:t>
      </w:r>
      <w:r w:rsidR="00284969">
        <w:rPr>
          <w:rFonts w:ascii="Arial" w:hAnsi="Arial" w:cs="Arial"/>
          <w:sz w:val="24"/>
          <w:szCs w:val="24"/>
        </w:rPr>
        <w:t>observation of a critical incident</w:t>
      </w:r>
      <w:r w:rsidR="002A5337">
        <w:rPr>
          <w:rFonts w:ascii="Arial" w:hAnsi="Arial" w:cs="Arial"/>
          <w:sz w:val="24"/>
          <w:szCs w:val="24"/>
        </w:rPr>
        <w:t xml:space="preserve"> within the classroom environment</w:t>
      </w:r>
      <w:r w:rsidR="00284969">
        <w:rPr>
          <w:rFonts w:ascii="Arial" w:hAnsi="Arial" w:cs="Arial"/>
          <w:sz w:val="24"/>
          <w:szCs w:val="24"/>
        </w:rPr>
        <w:t xml:space="preserve">, literature to support the </w:t>
      </w:r>
      <w:r w:rsidR="00BB6835">
        <w:rPr>
          <w:rFonts w:ascii="Arial" w:hAnsi="Arial" w:cs="Arial"/>
          <w:sz w:val="24"/>
          <w:szCs w:val="24"/>
        </w:rPr>
        <w:t xml:space="preserve">theories behind the critical incident and </w:t>
      </w:r>
      <w:r w:rsidR="00056DDE">
        <w:rPr>
          <w:rFonts w:ascii="Arial" w:hAnsi="Arial" w:cs="Arial"/>
          <w:sz w:val="24"/>
          <w:szCs w:val="24"/>
        </w:rPr>
        <w:t xml:space="preserve">reflection, evaluation and the next teaching and learning steps focusing on the critical incident. </w:t>
      </w:r>
    </w:p>
    <w:p w14:paraId="1C313DC8" w14:textId="5DFDBD57" w:rsidR="004C2765" w:rsidRPr="00141E9A" w:rsidRDefault="004C2765" w:rsidP="009E5394">
      <w:pPr>
        <w:spacing w:line="360" w:lineRule="auto"/>
        <w:rPr>
          <w:rFonts w:ascii="Arial" w:hAnsi="Arial" w:cs="Arial"/>
          <w:b/>
          <w:bCs/>
          <w:sz w:val="24"/>
          <w:szCs w:val="24"/>
          <w:u w:val="single"/>
        </w:rPr>
      </w:pPr>
      <w:r>
        <w:rPr>
          <w:rFonts w:ascii="Arial" w:hAnsi="Arial" w:cs="Arial"/>
          <w:b/>
          <w:bCs/>
          <w:sz w:val="24"/>
          <w:szCs w:val="24"/>
          <w:u w:val="single"/>
        </w:rPr>
        <w:t>The role of critical reflection</w:t>
      </w:r>
      <w:r w:rsidR="007A240B" w:rsidRPr="00850CE7">
        <w:rPr>
          <w:rFonts w:ascii="Arial" w:hAnsi="Arial" w:cs="Arial"/>
          <w:sz w:val="24"/>
          <w:szCs w:val="24"/>
        </w:rPr>
        <w:br/>
      </w:r>
      <w:r w:rsidR="001A735F" w:rsidRPr="00850CE7">
        <w:rPr>
          <w:rFonts w:ascii="Arial" w:hAnsi="Arial" w:cs="Arial"/>
          <w:sz w:val="24"/>
          <w:szCs w:val="24"/>
        </w:rPr>
        <w:t xml:space="preserve">Critical reflection </w:t>
      </w:r>
      <w:r w:rsidR="00DF50AC" w:rsidRPr="00850CE7">
        <w:rPr>
          <w:rFonts w:ascii="Arial" w:hAnsi="Arial" w:cs="Arial"/>
          <w:sz w:val="24"/>
          <w:szCs w:val="24"/>
        </w:rPr>
        <w:t xml:space="preserve">primarily centres on </w:t>
      </w:r>
      <w:r w:rsidR="00850CE7" w:rsidRPr="00850CE7">
        <w:rPr>
          <w:rFonts w:ascii="Arial" w:hAnsi="Arial" w:cs="Arial"/>
          <w:sz w:val="24"/>
          <w:szCs w:val="24"/>
        </w:rPr>
        <w:t>preconceived</w:t>
      </w:r>
      <w:r w:rsidR="00797C31" w:rsidRPr="00850CE7">
        <w:rPr>
          <w:rFonts w:ascii="Arial" w:hAnsi="Arial" w:cs="Arial"/>
          <w:sz w:val="24"/>
          <w:szCs w:val="24"/>
        </w:rPr>
        <w:t xml:space="preserve"> incidents that has happened in the past and </w:t>
      </w:r>
      <w:r w:rsidR="003F011F" w:rsidRPr="00850CE7">
        <w:rPr>
          <w:rFonts w:ascii="Arial" w:hAnsi="Arial" w:cs="Arial"/>
          <w:sz w:val="24"/>
          <w:szCs w:val="24"/>
        </w:rPr>
        <w:t xml:space="preserve">plays an important role in </w:t>
      </w:r>
      <w:r w:rsidR="00B25B38" w:rsidRPr="00850CE7">
        <w:rPr>
          <w:rFonts w:ascii="Arial" w:hAnsi="Arial" w:cs="Arial"/>
          <w:sz w:val="24"/>
          <w:szCs w:val="24"/>
        </w:rPr>
        <w:t xml:space="preserve">the </w:t>
      </w:r>
      <w:r w:rsidR="00850CE7" w:rsidRPr="00850CE7">
        <w:rPr>
          <w:rFonts w:ascii="Arial" w:hAnsi="Arial" w:cs="Arial"/>
          <w:sz w:val="24"/>
          <w:szCs w:val="24"/>
        </w:rPr>
        <w:t>practitioner’s</w:t>
      </w:r>
      <w:r w:rsidR="00B25B38" w:rsidRPr="00850CE7">
        <w:rPr>
          <w:rFonts w:ascii="Arial" w:hAnsi="Arial" w:cs="Arial"/>
          <w:sz w:val="24"/>
          <w:szCs w:val="24"/>
        </w:rPr>
        <w:t xml:space="preserve"> professional growth and how </w:t>
      </w:r>
      <w:r w:rsidR="00B25B38" w:rsidRPr="00850CE7">
        <w:rPr>
          <w:rFonts w:ascii="Arial" w:hAnsi="Arial" w:cs="Arial"/>
          <w:sz w:val="24"/>
          <w:szCs w:val="24"/>
        </w:rPr>
        <w:lastRenderedPageBreak/>
        <w:t>they link the two together.</w:t>
      </w:r>
      <w:r w:rsidR="00850CE7">
        <w:rPr>
          <w:rFonts w:ascii="Arial" w:hAnsi="Arial" w:cs="Arial"/>
          <w:sz w:val="24"/>
          <w:szCs w:val="24"/>
        </w:rPr>
        <w:t xml:space="preserve"> Dewey (1916/44), Schon (1983) and Rodgers (2002) identified </w:t>
      </w:r>
      <w:r w:rsidR="00DF4DFA">
        <w:rPr>
          <w:rFonts w:ascii="Arial" w:hAnsi="Arial" w:cs="Arial"/>
          <w:sz w:val="24"/>
          <w:szCs w:val="24"/>
        </w:rPr>
        <w:t>critical reflection as “meaning making process”</w:t>
      </w:r>
      <w:r w:rsidR="007539BD">
        <w:rPr>
          <w:rFonts w:ascii="Arial" w:hAnsi="Arial" w:cs="Arial"/>
          <w:sz w:val="24"/>
          <w:szCs w:val="24"/>
        </w:rPr>
        <w:t xml:space="preserve">, as it is influenced by past learned behaviour. </w:t>
      </w:r>
    </w:p>
    <w:p w14:paraId="0AF25627" w14:textId="54743620" w:rsidR="00DE136C" w:rsidRDefault="00DE136C" w:rsidP="009E5394">
      <w:pPr>
        <w:spacing w:line="360" w:lineRule="auto"/>
        <w:rPr>
          <w:rFonts w:ascii="Arial" w:hAnsi="Arial" w:cs="Arial"/>
          <w:sz w:val="24"/>
          <w:szCs w:val="24"/>
        </w:rPr>
      </w:pPr>
      <w:r>
        <w:rPr>
          <w:rFonts w:ascii="Arial" w:hAnsi="Arial" w:cs="Arial"/>
          <w:sz w:val="24"/>
          <w:szCs w:val="24"/>
        </w:rPr>
        <w:t xml:space="preserve">However, </w:t>
      </w:r>
      <w:r w:rsidR="009048DF">
        <w:rPr>
          <w:rFonts w:ascii="Arial" w:hAnsi="Arial" w:cs="Arial"/>
          <w:sz w:val="24"/>
          <w:szCs w:val="24"/>
        </w:rPr>
        <w:t xml:space="preserve">critical reflection </w:t>
      </w:r>
      <w:r w:rsidR="008B305F">
        <w:rPr>
          <w:rFonts w:ascii="Arial" w:hAnsi="Arial" w:cs="Arial"/>
          <w:sz w:val="24"/>
          <w:szCs w:val="24"/>
        </w:rPr>
        <w:t>needs to be experienced in practice</w:t>
      </w:r>
      <w:r w:rsidR="000A3A24">
        <w:rPr>
          <w:rFonts w:ascii="Arial" w:hAnsi="Arial" w:cs="Arial"/>
          <w:sz w:val="24"/>
          <w:szCs w:val="24"/>
        </w:rPr>
        <w:t xml:space="preserve"> in order</w:t>
      </w:r>
      <w:r w:rsidR="008B305F">
        <w:rPr>
          <w:rFonts w:ascii="Arial" w:hAnsi="Arial" w:cs="Arial"/>
          <w:sz w:val="24"/>
          <w:szCs w:val="24"/>
        </w:rPr>
        <w:t xml:space="preserve"> </w:t>
      </w:r>
      <w:r w:rsidR="00C07275">
        <w:rPr>
          <w:rFonts w:ascii="Arial" w:hAnsi="Arial" w:cs="Arial"/>
          <w:sz w:val="24"/>
          <w:szCs w:val="24"/>
        </w:rPr>
        <w:t xml:space="preserve">that generalising </w:t>
      </w:r>
      <w:r w:rsidR="00E91863">
        <w:rPr>
          <w:rFonts w:ascii="Arial" w:hAnsi="Arial" w:cs="Arial"/>
          <w:sz w:val="24"/>
          <w:szCs w:val="24"/>
        </w:rPr>
        <w:t xml:space="preserve">such as stereotyping </w:t>
      </w:r>
      <w:r w:rsidR="00C07275">
        <w:rPr>
          <w:rFonts w:ascii="Arial" w:hAnsi="Arial" w:cs="Arial"/>
          <w:sz w:val="24"/>
          <w:szCs w:val="24"/>
        </w:rPr>
        <w:t>does</w:t>
      </w:r>
      <w:r w:rsidR="00C17066">
        <w:rPr>
          <w:rFonts w:ascii="Arial" w:hAnsi="Arial" w:cs="Arial"/>
          <w:sz w:val="24"/>
          <w:szCs w:val="24"/>
        </w:rPr>
        <w:t xml:space="preserve"> not</w:t>
      </w:r>
      <w:r w:rsidR="00C07275">
        <w:rPr>
          <w:rFonts w:ascii="Arial" w:hAnsi="Arial" w:cs="Arial"/>
          <w:sz w:val="24"/>
          <w:szCs w:val="24"/>
        </w:rPr>
        <w:t xml:space="preserve"> </w:t>
      </w:r>
      <w:r w:rsidR="00C17066">
        <w:rPr>
          <w:rFonts w:ascii="Arial" w:hAnsi="Arial" w:cs="Arial"/>
          <w:sz w:val="24"/>
          <w:szCs w:val="24"/>
        </w:rPr>
        <w:t xml:space="preserve">occur </w:t>
      </w:r>
      <w:r w:rsidR="00C07275">
        <w:rPr>
          <w:rFonts w:ascii="Arial" w:hAnsi="Arial" w:cs="Arial"/>
          <w:sz w:val="24"/>
          <w:szCs w:val="24"/>
        </w:rPr>
        <w:t xml:space="preserve">within the classroom environment. </w:t>
      </w:r>
      <w:r w:rsidR="003F089E">
        <w:rPr>
          <w:rFonts w:ascii="Arial" w:hAnsi="Arial" w:cs="Arial"/>
          <w:sz w:val="24"/>
          <w:szCs w:val="24"/>
        </w:rPr>
        <w:t xml:space="preserve">Ash and Clayton 2009 p27, </w:t>
      </w:r>
      <w:r w:rsidR="0078458D">
        <w:rPr>
          <w:rFonts w:ascii="Arial" w:hAnsi="Arial" w:cs="Arial"/>
          <w:sz w:val="24"/>
          <w:szCs w:val="24"/>
        </w:rPr>
        <w:t xml:space="preserve">identified that it is the </w:t>
      </w:r>
      <w:r w:rsidR="00D334E3">
        <w:rPr>
          <w:rFonts w:ascii="Arial" w:hAnsi="Arial" w:cs="Arial"/>
          <w:sz w:val="24"/>
          <w:szCs w:val="24"/>
        </w:rPr>
        <w:t>interaction between theory and practice assists practitioners to evaluate</w:t>
      </w:r>
      <w:r w:rsidR="00C55012">
        <w:rPr>
          <w:rFonts w:ascii="Arial" w:hAnsi="Arial" w:cs="Arial"/>
          <w:sz w:val="24"/>
          <w:szCs w:val="24"/>
        </w:rPr>
        <w:t xml:space="preserve"> and implement their tacit and implied knowledge. </w:t>
      </w:r>
      <w:r w:rsidR="00F57002">
        <w:rPr>
          <w:rFonts w:ascii="Arial" w:hAnsi="Arial" w:cs="Arial"/>
          <w:sz w:val="24"/>
          <w:szCs w:val="24"/>
        </w:rPr>
        <w:t xml:space="preserve">Finally </w:t>
      </w:r>
      <w:r w:rsidR="00824F1A">
        <w:rPr>
          <w:rFonts w:ascii="Arial" w:hAnsi="Arial" w:cs="Arial"/>
          <w:sz w:val="24"/>
          <w:szCs w:val="24"/>
        </w:rPr>
        <w:t xml:space="preserve">it is important to remember that critical reflection </w:t>
      </w:r>
      <w:r w:rsidR="00AD7385">
        <w:rPr>
          <w:rFonts w:ascii="Arial" w:hAnsi="Arial" w:cs="Arial"/>
          <w:sz w:val="24"/>
          <w:szCs w:val="24"/>
        </w:rPr>
        <w:t xml:space="preserve">can be understood and implemented </w:t>
      </w:r>
      <w:r w:rsidR="008C7B38">
        <w:rPr>
          <w:rFonts w:ascii="Arial" w:hAnsi="Arial" w:cs="Arial"/>
          <w:sz w:val="24"/>
          <w:szCs w:val="24"/>
        </w:rPr>
        <w:t xml:space="preserve">differently for each practitioner. </w:t>
      </w:r>
      <w:r w:rsidR="00A9093D">
        <w:rPr>
          <w:rFonts w:ascii="Arial" w:hAnsi="Arial" w:cs="Arial"/>
          <w:sz w:val="24"/>
          <w:szCs w:val="24"/>
        </w:rPr>
        <w:t>(Dewey 1933, Rodgers, 2002).</w:t>
      </w:r>
    </w:p>
    <w:p w14:paraId="3A12D573" w14:textId="02C553D1" w:rsidR="00DB7050" w:rsidRDefault="008D556A" w:rsidP="009E5394">
      <w:pPr>
        <w:spacing w:line="360" w:lineRule="auto"/>
        <w:rPr>
          <w:rFonts w:ascii="Arial" w:hAnsi="Arial" w:cs="Arial"/>
          <w:sz w:val="24"/>
          <w:szCs w:val="24"/>
        </w:rPr>
      </w:pPr>
      <w:r>
        <w:rPr>
          <w:rFonts w:ascii="Arial" w:hAnsi="Arial" w:cs="Arial"/>
          <w:sz w:val="24"/>
          <w:szCs w:val="24"/>
        </w:rPr>
        <w:t xml:space="preserve">Critical reflection </w:t>
      </w:r>
      <w:r w:rsidR="00A82D73">
        <w:rPr>
          <w:rFonts w:ascii="Arial" w:hAnsi="Arial" w:cs="Arial"/>
          <w:sz w:val="24"/>
          <w:szCs w:val="24"/>
        </w:rPr>
        <w:t>can be supported using many documented reflective models</w:t>
      </w:r>
      <w:r w:rsidR="004E3213">
        <w:rPr>
          <w:rFonts w:ascii="Arial" w:hAnsi="Arial" w:cs="Arial"/>
          <w:sz w:val="24"/>
          <w:szCs w:val="24"/>
        </w:rPr>
        <w:t xml:space="preserve"> </w:t>
      </w:r>
      <w:proofErr w:type="spellStart"/>
      <w:r w:rsidR="004E3213">
        <w:rPr>
          <w:rFonts w:ascii="Arial" w:hAnsi="Arial" w:cs="Arial"/>
          <w:sz w:val="24"/>
          <w:szCs w:val="24"/>
        </w:rPr>
        <w:t>e.g</w:t>
      </w:r>
      <w:proofErr w:type="spellEnd"/>
      <w:r w:rsidR="004E3213">
        <w:rPr>
          <w:rFonts w:ascii="Arial" w:hAnsi="Arial" w:cs="Arial"/>
          <w:sz w:val="24"/>
          <w:szCs w:val="24"/>
        </w:rPr>
        <w:t xml:space="preserve"> Kolb 1975 and 19</w:t>
      </w:r>
      <w:r w:rsidR="00C17DE2">
        <w:rPr>
          <w:rFonts w:ascii="Arial" w:hAnsi="Arial" w:cs="Arial"/>
          <w:sz w:val="24"/>
          <w:szCs w:val="24"/>
        </w:rPr>
        <w:t xml:space="preserve">84, Gibbs 1988 and Schon 1978. </w:t>
      </w:r>
      <w:r w:rsidR="00B029A7">
        <w:rPr>
          <w:rFonts w:ascii="Arial" w:hAnsi="Arial" w:cs="Arial"/>
          <w:sz w:val="24"/>
          <w:szCs w:val="24"/>
        </w:rPr>
        <w:t xml:space="preserve">Within this assignment </w:t>
      </w:r>
      <w:r w:rsidR="00A14386">
        <w:rPr>
          <w:rFonts w:ascii="Arial" w:hAnsi="Arial" w:cs="Arial"/>
          <w:sz w:val="24"/>
          <w:szCs w:val="24"/>
        </w:rPr>
        <w:t>Kolb</w:t>
      </w:r>
      <w:r w:rsidR="00AF3A14">
        <w:rPr>
          <w:rFonts w:ascii="Arial" w:hAnsi="Arial" w:cs="Arial"/>
          <w:sz w:val="24"/>
          <w:szCs w:val="24"/>
        </w:rPr>
        <w:t xml:space="preserve"> 1975</w:t>
      </w:r>
      <w:r w:rsidR="00B029A7">
        <w:rPr>
          <w:rFonts w:ascii="Arial" w:hAnsi="Arial" w:cs="Arial"/>
          <w:sz w:val="24"/>
          <w:szCs w:val="24"/>
        </w:rPr>
        <w:t xml:space="preserve"> was the chosen model of reflection.</w:t>
      </w:r>
    </w:p>
    <w:p w14:paraId="731CA700" w14:textId="23ACDFCF" w:rsidR="002C4792" w:rsidRDefault="00B029A7" w:rsidP="009E5394">
      <w:pPr>
        <w:spacing w:line="360" w:lineRule="auto"/>
        <w:rPr>
          <w:rFonts w:ascii="Arial" w:hAnsi="Arial" w:cs="Arial"/>
          <w:sz w:val="24"/>
          <w:szCs w:val="24"/>
        </w:rPr>
      </w:pPr>
      <w:r>
        <w:rPr>
          <w:rFonts w:ascii="Arial" w:hAnsi="Arial" w:cs="Arial"/>
          <w:sz w:val="24"/>
          <w:szCs w:val="24"/>
        </w:rPr>
        <w:t xml:space="preserve"> </w:t>
      </w:r>
      <w:r w:rsidR="00DB7050">
        <w:rPr>
          <w:rFonts w:ascii="Arial" w:hAnsi="Arial" w:cs="Arial"/>
          <w:sz w:val="24"/>
          <w:szCs w:val="24"/>
        </w:rPr>
        <w:t xml:space="preserve">It is important to remember that there are other Reflective Models available for practitioners to use and adapt for their personal situations within the classroom environment aiding their professional growth. </w:t>
      </w:r>
    </w:p>
    <w:p w14:paraId="65B1BDD2" w14:textId="21CB72BC" w:rsidR="00722D76" w:rsidRDefault="00992AE8" w:rsidP="009E5394">
      <w:pPr>
        <w:spacing w:line="360" w:lineRule="auto"/>
        <w:rPr>
          <w:rFonts w:ascii="Arial" w:hAnsi="Arial" w:cs="Arial"/>
          <w:sz w:val="24"/>
          <w:szCs w:val="24"/>
        </w:rPr>
      </w:pPr>
      <w:r>
        <w:rPr>
          <w:rFonts w:ascii="Arial" w:hAnsi="Arial" w:cs="Arial"/>
          <w:sz w:val="24"/>
          <w:szCs w:val="24"/>
        </w:rPr>
        <w:t>In 19</w:t>
      </w:r>
      <w:r w:rsidR="00572EC5">
        <w:rPr>
          <w:rFonts w:ascii="Arial" w:hAnsi="Arial" w:cs="Arial"/>
          <w:sz w:val="24"/>
          <w:szCs w:val="24"/>
        </w:rPr>
        <w:t>75 Kolb</w:t>
      </w:r>
      <w:r>
        <w:rPr>
          <w:rFonts w:ascii="Arial" w:hAnsi="Arial" w:cs="Arial"/>
          <w:sz w:val="24"/>
          <w:szCs w:val="24"/>
        </w:rPr>
        <w:t xml:space="preserve"> developed the </w:t>
      </w:r>
      <w:r w:rsidR="001760B4">
        <w:rPr>
          <w:rFonts w:ascii="Arial" w:hAnsi="Arial" w:cs="Arial"/>
          <w:sz w:val="24"/>
          <w:szCs w:val="24"/>
        </w:rPr>
        <w:t>“</w:t>
      </w:r>
      <w:r w:rsidR="00572EC5">
        <w:rPr>
          <w:rFonts w:ascii="Arial" w:hAnsi="Arial" w:cs="Arial"/>
          <w:sz w:val="24"/>
          <w:szCs w:val="24"/>
        </w:rPr>
        <w:t>Cycle of Reflective Practice</w:t>
      </w:r>
      <w:r w:rsidR="001760B4">
        <w:rPr>
          <w:rFonts w:ascii="Arial" w:hAnsi="Arial" w:cs="Arial"/>
          <w:sz w:val="24"/>
          <w:szCs w:val="24"/>
        </w:rPr>
        <w:t xml:space="preserve">”, </w:t>
      </w:r>
      <w:r w:rsidR="00C71E9A">
        <w:rPr>
          <w:rFonts w:ascii="Arial" w:hAnsi="Arial" w:cs="Arial"/>
          <w:sz w:val="24"/>
          <w:szCs w:val="24"/>
        </w:rPr>
        <w:t>i</w:t>
      </w:r>
      <w:r w:rsidR="001760B4">
        <w:rPr>
          <w:rFonts w:ascii="Arial" w:hAnsi="Arial" w:cs="Arial"/>
          <w:sz w:val="24"/>
          <w:szCs w:val="24"/>
        </w:rPr>
        <w:t>n order t</w:t>
      </w:r>
      <w:r w:rsidR="00C71E9A">
        <w:rPr>
          <w:rFonts w:ascii="Arial" w:hAnsi="Arial" w:cs="Arial"/>
          <w:sz w:val="24"/>
          <w:szCs w:val="24"/>
        </w:rPr>
        <w:t xml:space="preserve">hat practitioners learnt from their experiences. </w:t>
      </w:r>
      <w:r w:rsidR="00194ED6">
        <w:rPr>
          <w:rFonts w:ascii="Arial" w:hAnsi="Arial" w:cs="Arial"/>
          <w:sz w:val="24"/>
          <w:szCs w:val="24"/>
        </w:rPr>
        <w:t>It provides a framework for practitioners to look a</w:t>
      </w:r>
      <w:r w:rsidR="00B3093D">
        <w:rPr>
          <w:rFonts w:ascii="Arial" w:hAnsi="Arial" w:cs="Arial"/>
          <w:sz w:val="24"/>
          <w:szCs w:val="24"/>
        </w:rPr>
        <w:t xml:space="preserve">nalyse previous experiences and as it’s a cycle </w:t>
      </w:r>
      <w:r w:rsidR="002C3452">
        <w:rPr>
          <w:rFonts w:ascii="Arial" w:hAnsi="Arial" w:cs="Arial"/>
          <w:sz w:val="24"/>
          <w:szCs w:val="24"/>
        </w:rPr>
        <w:t xml:space="preserve">it allows practitioners to plan and learn for positive or negative experiences. </w:t>
      </w:r>
      <w:r w:rsidR="00D61CCE">
        <w:rPr>
          <w:rFonts w:ascii="Arial" w:hAnsi="Arial" w:cs="Arial"/>
          <w:sz w:val="24"/>
          <w:szCs w:val="24"/>
        </w:rPr>
        <w:t>Kolb’s</w:t>
      </w:r>
      <w:r w:rsidR="001D65E5">
        <w:rPr>
          <w:rFonts w:ascii="Arial" w:hAnsi="Arial" w:cs="Arial"/>
          <w:sz w:val="24"/>
          <w:szCs w:val="24"/>
        </w:rPr>
        <w:t>’ “</w:t>
      </w:r>
      <w:r w:rsidR="00D61CCE">
        <w:rPr>
          <w:rFonts w:ascii="Arial" w:hAnsi="Arial" w:cs="Arial"/>
          <w:sz w:val="24"/>
          <w:szCs w:val="24"/>
        </w:rPr>
        <w:t xml:space="preserve">Cycle of </w:t>
      </w:r>
      <w:r w:rsidR="001D65E5">
        <w:rPr>
          <w:rFonts w:ascii="Arial" w:hAnsi="Arial" w:cs="Arial"/>
          <w:sz w:val="24"/>
          <w:szCs w:val="24"/>
        </w:rPr>
        <w:t xml:space="preserve">Reflective </w:t>
      </w:r>
      <w:r w:rsidR="00D61CCE">
        <w:rPr>
          <w:rFonts w:ascii="Arial" w:hAnsi="Arial" w:cs="Arial"/>
          <w:sz w:val="24"/>
          <w:szCs w:val="24"/>
        </w:rPr>
        <w:t>Practice</w:t>
      </w:r>
      <w:r w:rsidR="001D65E5">
        <w:rPr>
          <w:rFonts w:ascii="Arial" w:hAnsi="Arial" w:cs="Arial"/>
          <w:sz w:val="24"/>
          <w:szCs w:val="24"/>
        </w:rPr>
        <w:t>” consists of</w:t>
      </w:r>
      <w:r w:rsidR="00920216">
        <w:rPr>
          <w:rFonts w:ascii="Arial" w:hAnsi="Arial" w:cs="Arial"/>
          <w:sz w:val="24"/>
          <w:szCs w:val="24"/>
        </w:rPr>
        <w:t xml:space="preserve"> four </w:t>
      </w:r>
      <w:r w:rsidR="001D65E5">
        <w:rPr>
          <w:rFonts w:ascii="Arial" w:hAnsi="Arial" w:cs="Arial"/>
          <w:sz w:val="24"/>
          <w:szCs w:val="24"/>
        </w:rPr>
        <w:t>stages these being</w:t>
      </w:r>
      <w:r w:rsidR="000C5E74">
        <w:rPr>
          <w:rFonts w:ascii="Arial" w:hAnsi="Arial" w:cs="Arial"/>
          <w:sz w:val="24"/>
          <w:szCs w:val="24"/>
        </w:rPr>
        <w:t xml:space="preserve"> Concrete Experience,</w:t>
      </w:r>
      <w:r w:rsidR="0087535B">
        <w:rPr>
          <w:rFonts w:ascii="Arial" w:hAnsi="Arial" w:cs="Arial"/>
          <w:sz w:val="24"/>
          <w:szCs w:val="24"/>
        </w:rPr>
        <w:t xml:space="preserve"> Reflective Observation,</w:t>
      </w:r>
      <w:r w:rsidR="00EF1EF7">
        <w:rPr>
          <w:rFonts w:ascii="Arial" w:hAnsi="Arial" w:cs="Arial"/>
          <w:sz w:val="24"/>
          <w:szCs w:val="24"/>
        </w:rPr>
        <w:t xml:space="preserve"> Abstract Conceptualisation and </w:t>
      </w:r>
      <w:r w:rsidR="00D83238">
        <w:rPr>
          <w:rFonts w:ascii="Arial" w:hAnsi="Arial" w:cs="Arial"/>
          <w:sz w:val="24"/>
          <w:szCs w:val="24"/>
        </w:rPr>
        <w:t>Active Experimentation</w:t>
      </w:r>
      <w:r w:rsidR="00075493">
        <w:rPr>
          <w:rFonts w:ascii="Arial" w:hAnsi="Arial" w:cs="Arial"/>
          <w:sz w:val="24"/>
          <w:szCs w:val="24"/>
        </w:rPr>
        <w:t xml:space="preserve">. </w:t>
      </w:r>
      <w:r w:rsidR="001D65E5">
        <w:rPr>
          <w:rFonts w:ascii="Arial" w:hAnsi="Arial" w:cs="Arial"/>
          <w:sz w:val="24"/>
          <w:szCs w:val="24"/>
        </w:rPr>
        <w:t xml:space="preserve"> </w:t>
      </w:r>
    </w:p>
    <w:p w14:paraId="07D2EB65" w14:textId="224FA322" w:rsidR="000A488D" w:rsidRDefault="009767D2" w:rsidP="009E5394">
      <w:pPr>
        <w:spacing w:line="360" w:lineRule="auto"/>
        <w:rPr>
          <w:rFonts w:ascii="Arial" w:hAnsi="Arial" w:cs="Arial"/>
          <w:sz w:val="24"/>
          <w:szCs w:val="24"/>
        </w:rPr>
      </w:pPr>
      <w:r>
        <w:rPr>
          <w:rFonts w:ascii="Arial" w:hAnsi="Arial" w:cs="Arial"/>
          <w:sz w:val="24"/>
          <w:szCs w:val="24"/>
        </w:rPr>
        <w:t>Reflection in practice is essential and has a number of benefits</w:t>
      </w:r>
      <w:r w:rsidR="0077075D">
        <w:rPr>
          <w:rFonts w:ascii="Arial" w:hAnsi="Arial" w:cs="Arial"/>
          <w:sz w:val="24"/>
          <w:szCs w:val="24"/>
        </w:rPr>
        <w:t xml:space="preserve"> to aid professional development. A</w:t>
      </w:r>
      <w:r>
        <w:rPr>
          <w:rFonts w:ascii="Arial" w:hAnsi="Arial" w:cs="Arial"/>
          <w:sz w:val="24"/>
          <w:szCs w:val="24"/>
        </w:rPr>
        <w:t>ccording to</w:t>
      </w:r>
      <w:r w:rsidR="006B44A1">
        <w:rPr>
          <w:rFonts w:ascii="Arial" w:hAnsi="Arial" w:cs="Arial"/>
          <w:sz w:val="24"/>
          <w:szCs w:val="24"/>
        </w:rPr>
        <w:t xml:space="preserve"> </w:t>
      </w:r>
      <w:proofErr w:type="spellStart"/>
      <w:r w:rsidR="006B44A1">
        <w:rPr>
          <w:rFonts w:ascii="Arial" w:hAnsi="Arial" w:cs="Arial"/>
          <w:sz w:val="24"/>
          <w:szCs w:val="24"/>
        </w:rPr>
        <w:t>Reidsma</w:t>
      </w:r>
      <w:proofErr w:type="spellEnd"/>
      <w:r w:rsidR="006B44A1">
        <w:rPr>
          <w:rFonts w:ascii="Arial" w:hAnsi="Arial" w:cs="Arial"/>
          <w:sz w:val="24"/>
          <w:szCs w:val="24"/>
        </w:rPr>
        <w:t xml:space="preserve"> and Goldsmith </w:t>
      </w:r>
      <w:r w:rsidR="000A7800">
        <w:rPr>
          <w:rFonts w:ascii="Arial" w:hAnsi="Arial" w:cs="Arial"/>
          <w:sz w:val="24"/>
          <w:szCs w:val="24"/>
        </w:rPr>
        <w:t>(2010) Reflection in practice enables practitioners and students to take responsibility for their own development and practice</w:t>
      </w:r>
      <w:r w:rsidR="00903E81">
        <w:rPr>
          <w:rFonts w:ascii="Arial" w:hAnsi="Arial" w:cs="Arial"/>
          <w:sz w:val="24"/>
          <w:szCs w:val="24"/>
        </w:rPr>
        <w:t xml:space="preserve"> and providing them with a form of professional and personal identity. </w:t>
      </w:r>
      <w:r w:rsidR="003755B9">
        <w:rPr>
          <w:rFonts w:ascii="Arial" w:hAnsi="Arial" w:cs="Arial"/>
          <w:sz w:val="24"/>
          <w:szCs w:val="24"/>
        </w:rPr>
        <w:t xml:space="preserve">Furthermore, as practitioners reflect on </w:t>
      </w:r>
      <w:r w:rsidR="003E2D75">
        <w:rPr>
          <w:rFonts w:ascii="Arial" w:hAnsi="Arial" w:cs="Arial"/>
          <w:sz w:val="24"/>
          <w:szCs w:val="24"/>
        </w:rPr>
        <w:t>practice,</w:t>
      </w:r>
      <w:r w:rsidR="003755B9">
        <w:rPr>
          <w:rFonts w:ascii="Arial" w:hAnsi="Arial" w:cs="Arial"/>
          <w:sz w:val="24"/>
          <w:szCs w:val="24"/>
        </w:rPr>
        <w:t xml:space="preserve"> they </w:t>
      </w:r>
      <w:r w:rsidR="0067512C">
        <w:rPr>
          <w:rFonts w:ascii="Arial" w:hAnsi="Arial" w:cs="Arial"/>
          <w:sz w:val="24"/>
          <w:szCs w:val="24"/>
        </w:rPr>
        <w:t xml:space="preserve">are able to identify </w:t>
      </w:r>
      <w:r w:rsidR="0062638E">
        <w:rPr>
          <w:rFonts w:ascii="Arial" w:hAnsi="Arial" w:cs="Arial"/>
          <w:sz w:val="24"/>
          <w:szCs w:val="24"/>
        </w:rPr>
        <w:t>their errors while correcting them and improving them in future practice. Practitioners are able to reflect on their ow</w:t>
      </w:r>
      <w:r w:rsidR="003E2D75">
        <w:rPr>
          <w:rFonts w:ascii="Arial" w:hAnsi="Arial" w:cs="Arial"/>
          <w:sz w:val="24"/>
          <w:szCs w:val="24"/>
        </w:rPr>
        <w:t>n</w:t>
      </w:r>
      <w:r w:rsidR="0062638E">
        <w:rPr>
          <w:rFonts w:ascii="Arial" w:hAnsi="Arial" w:cs="Arial"/>
          <w:sz w:val="24"/>
          <w:szCs w:val="24"/>
        </w:rPr>
        <w:t xml:space="preserve"> practice by using the</w:t>
      </w:r>
      <w:r w:rsidR="00441705">
        <w:rPr>
          <w:rFonts w:ascii="Arial" w:hAnsi="Arial" w:cs="Arial"/>
          <w:sz w:val="24"/>
          <w:szCs w:val="24"/>
        </w:rPr>
        <w:t xml:space="preserve"> different reflective models, providing with a </w:t>
      </w:r>
      <w:r w:rsidR="003E2D75">
        <w:rPr>
          <w:rFonts w:ascii="Arial" w:hAnsi="Arial" w:cs="Arial"/>
          <w:sz w:val="24"/>
          <w:szCs w:val="24"/>
        </w:rPr>
        <w:t>step-by-step</w:t>
      </w:r>
      <w:r w:rsidR="00441705">
        <w:rPr>
          <w:rFonts w:ascii="Arial" w:hAnsi="Arial" w:cs="Arial"/>
          <w:sz w:val="24"/>
          <w:szCs w:val="24"/>
        </w:rPr>
        <w:t xml:space="preserve"> guide on how to reflect and improve their own learning and practice. </w:t>
      </w:r>
    </w:p>
    <w:p w14:paraId="3A36071C" w14:textId="35F03EDD" w:rsidR="00DA55C4" w:rsidRDefault="004C2765" w:rsidP="009E5394">
      <w:pPr>
        <w:spacing w:line="360" w:lineRule="auto"/>
        <w:rPr>
          <w:rFonts w:ascii="Arial" w:hAnsi="Arial" w:cs="Arial"/>
          <w:b/>
          <w:bCs/>
          <w:sz w:val="24"/>
          <w:szCs w:val="24"/>
          <w:u w:val="single"/>
        </w:rPr>
      </w:pPr>
      <w:r>
        <w:rPr>
          <w:rFonts w:ascii="Arial" w:hAnsi="Arial" w:cs="Arial"/>
          <w:b/>
          <w:bCs/>
          <w:sz w:val="24"/>
          <w:szCs w:val="24"/>
          <w:u w:val="single"/>
        </w:rPr>
        <w:t xml:space="preserve">Observation school and class context </w:t>
      </w:r>
    </w:p>
    <w:p w14:paraId="04306483" w14:textId="3D548081" w:rsidR="004C2765" w:rsidRDefault="00DA55C4" w:rsidP="009E5394">
      <w:pPr>
        <w:spacing w:line="360" w:lineRule="auto"/>
        <w:rPr>
          <w:rFonts w:ascii="Arial" w:hAnsi="Arial" w:cs="Arial"/>
          <w:sz w:val="24"/>
          <w:szCs w:val="24"/>
        </w:rPr>
      </w:pPr>
      <w:r>
        <w:rPr>
          <w:rFonts w:ascii="Arial" w:hAnsi="Arial" w:cs="Arial"/>
          <w:sz w:val="24"/>
          <w:szCs w:val="24"/>
        </w:rPr>
        <w:lastRenderedPageBreak/>
        <w:t>To keep the school, staff and children safe throughout research they will remain anonymous throughout. According to BERA Guidelines “</w:t>
      </w:r>
      <w:r w:rsidRPr="00DA55C4">
        <w:rPr>
          <w:rFonts w:ascii="Arial" w:hAnsi="Arial" w:cs="Arial"/>
          <w:sz w:val="24"/>
          <w:szCs w:val="24"/>
        </w:rPr>
        <w:t>Researchers must recognize the participants’ entitlement to privacy and must accord them their rights to confidentiality and anonymity.”</w:t>
      </w:r>
      <w:r>
        <w:rPr>
          <w:rFonts w:ascii="Arial" w:hAnsi="Arial" w:cs="Arial"/>
          <w:sz w:val="24"/>
          <w:szCs w:val="24"/>
        </w:rPr>
        <w:t xml:space="preserve"> Therefore, throughout the research</w:t>
      </w:r>
      <w:r w:rsidR="00E62B83">
        <w:rPr>
          <w:rFonts w:ascii="Arial" w:hAnsi="Arial" w:cs="Arial"/>
          <w:sz w:val="24"/>
          <w:szCs w:val="24"/>
        </w:rPr>
        <w:t xml:space="preserve"> </w:t>
      </w:r>
      <w:r w:rsidR="00D32961">
        <w:rPr>
          <w:rFonts w:ascii="Arial" w:hAnsi="Arial" w:cs="Arial"/>
          <w:sz w:val="24"/>
          <w:szCs w:val="24"/>
        </w:rPr>
        <w:t>pseudonyms</w:t>
      </w:r>
      <w:r>
        <w:rPr>
          <w:rFonts w:ascii="Arial" w:hAnsi="Arial" w:cs="Arial"/>
          <w:sz w:val="24"/>
          <w:szCs w:val="24"/>
        </w:rPr>
        <w:t xml:space="preserve">        will be used to keep their priv</w:t>
      </w:r>
      <w:r w:rsidR="00E62B83">
        <w:rPr>
          <w:rFonts w:ascii="Arial" w:hAnsi="Arial" w:cs="Arial"/>
          <w:sz w:val="24"/>
          <w:szCs w:val="24"/>
        </w:rPr>
        <w:t xml:space="preserve">acy. </w:t>
      </w:r>
    </w:p>
    <w:p w14:paraId="094E3C9D" w14:textId="523F9949" w:rsidR="00141D8F" w:rsidRPr="00924E6C" w:rsidRDefault="00333EAE" w:rsidP="009E5394">
      <w:pPr>
        <w:spacing w:line="360" w:lineRule="auto"/>
        <w:rPr>
          <w:rFonts w:ascii="Arial" w:hAnsi="Arial" w:cs="Arial"/>
          <w:sz w:val="24"/>
          <w:szCs w:val="24"/>
        </w:rPr>
      </w:pPr>
      <w:r>
        <w:rPr>
          <w:rFonts w:ascii="Arial" w:hAnsi="Arial" w:cs="Arial"/>
          <w:sz w:val="24"/>
          <w:szCs w:val="24"/>
        </w:rPr>
        <w:t xml:space="preserve">The observations was carried out in an English medium, mixed gender Primary school which was based in Bridgend in the local authority of Bridgend. The primary school provides education for children ages 3 to 11 year olds with there being 372 children on roll. The school consists of 12 classes ranging from nursery to Year 6. </w:t>
      </w:r>
      <w:r w:rsidR="00255854">
        <w:rPr>
          <w:rFonts w:ascii="Arial" w:hAnsi="Arial" w:cs="Arial"/>
          <w:sz w:val="24"/>
          <w:szCs w:val="24"/>
        </w:rPr>
        <w:t>This includes 40 full time and 12 part time pupils in the Nursery class.</w:t>
      </w:r>
      <w:r w:rsidR="00364897">
        <w:rPr>
          <w:rFonts w:ascii="Arial" w:hAnsi="Arial" w:cs="Arial"/>
          <w:sz w:val="24"/>
          <w:szCs w:val="24"/>
        </w:rPr>
        <w:t xml:space="preserve"> Throughout the other year groups in the school there are 2 to 3 classes split per year group depending on their ability.</w:t>
      </w:r>
      <w:r w:rsidR="0052365D">
        <w:rPr>
          <w:rFonts w:ascii="Arial" w:hAnsi="Arial" w:cs="Arial"/>
          <w:sz w:val="24"/>
          <w:szCs w:val="24"/>
        </w:rPr>
        <w:t xml:space="preserve"> Each year group has straight year classes along with one class of mixed year groups.</w:t>
      </w:r>
      <w:r w:rsidR="00255854">
        <w:rPr>
          <w:rFonts w:ascii="Arial" w:hAnsi="Arial" w:cs="Arial"/>
          <w:sz w:val="24"/>
          <w:szCs w:val="24"/>
        </w:rPr>
        <w:t xml:space="preserve"> </w:t>
      </w:r>
      <w:r>
        <w:rPr>
          <w:rFonts w:ascii="Arial" w:hAnsi="Arial" w:cs="Arial"/>
          <w:sz w:val="24"/>
          <w:szCs w:val="24"/>
        </w:rPr>
        <w:t>There are a</w:t>
      </w:r>
      <w:r w:rsidR="0052365D">
        <w:rPr>
          <w:rFonts w:ascii="Arial" w:hAnsi="Arial" w:cs="Arial"/>
          <w:sz w:val="24"/>
          <w:szCs w:val="24"/>
        </w:rPr>
        <w:t>lso a</w:t>
      </w:r>
      <w:r>
        <w:rPr>
          <w:rFonts w:ascii="Arial" w:hAnsi="Arial" w:cs="Arial"/>
          <w:sz w:val="24"/>
          <w:szCs w:val="24"/>
        </w:rPr>
        <w:t xml:space="preserve"> number of children in the school which are entitled to free school meals with the average who </w:t>
      </w:r>
      <w:r w:rsidR="00255854">
        <w:rPr>
          <w:rFonts w:ascii="Arial" w:hAnsi="Arial" w:cs="Arial"/>
          <w:sz w:val="24"/>
          <w:szCs w:val="24"/>
        </w:rPr>
        <w:t xml:space="preserve">receive these over the last three years are 26%. </w:t>
      </w:r>
      <w:r w:rsidR="00924E6C">
        <w:rPr>
          <w:rFonts w:ascii="Arial" w:hAnsi="Arial" w:cs="Arial"/>
          <w:sz w:val="24"/>
          <w:szCs w:val="24"/>
        </w:rPr>
        <w:t xml:space="preserve">17% of the pupils in the primary school have been identified with additional learning needs which is below the national average of 21%. </w:t>
      </w:r>
      <w:r w:rsidR="00141D8F">
        <w:rPr>
          <w:rFonts w:ascii="Arial" w:hAnsi="Arial" w:cs="Arial"/>
          <w:sz w:val="24"/>
          <w:szCs w:val="24"/>
        </w:rPr>
        <w:t xml:space="preserve">There is a new management team in this primary school where the headteacher and deputy headteacher took up their posts in 2021. </w:t>
      </w:r>
      <w:r w:rsidR="00BB50BA">
        <w:rPr>
          <w:rFonts w:ascii="Arial" w:hAnsi="Arial" w:cs="Arial"/>
          <w:sz w:val="24"/>
          <w:szCs w:val="24"/>
        </w:rPr>
        <w:t xml:space="preserve">(Estyn, 2019) </w:t>
      </w:r>
      <w:r w:rsidR="00141D8F">
        <w:rPr>
          <w:rFonts w:ascii="Arial" w:hAnsi="Arial" w:cs="Arial"/>
          <w:sz w:val="24"/>
          <w:szCs w:val="24"/>
        </w:rPr>
        <w:t xml:space="preserve"> </w:t>
      </w:r>
    </w:p>
    <w:p w14:paraId="10D743EC" w14:textId="6BC37611" w:rsidR="004C2765" w:rsidRDefault="004C2765" w:rsidP="009E5394">
      <w:pPr>
        <w:spacing w:line="360" w:lineRule="auto"/>
        <w:rPr>
          <w:rFonts w:ascii="Arial" w:hAnsi="Arial" w:cs="Arial"/>
          <w:b/>
          <w:bCs/>
          <w:sz w:val="24"/>
          <w:szCs w:val="24"/>
          <w:u w:val="single"/>
        </w:rPr>
      </w:pPr>
      <w:r>
        <w:rPr>
          <w:rFonts w:ascii="Arial" w:hAnsi="Arial" w:cs="Arial"/>
          <w:b/>
          <w:bCs/>
          <w:sz w:val="24"/>
          <w:szCs w:val="24"/>
          <w:u w:val="single"/>
        </w:rPr>
        <w:t>Critical incident linked to Donaldson’s four purposes</w:t>
      </w:r>
    </w:p>
    <w:p w14:paraId="117FC566" w14:textId="71AA70EF" w:rsidR="004C2765" w:rsidRDefault="00764DAE" w:rsidP="009E5394">
      <w:pPr>
        <w:spacing w:line="360" w:lineRule="auto"/>
        <w:rPr>
          <w:rFonts w:ascii="Arial" w:hAnsi="Arial" w:cs="Arial"/>
          <w:sz w:val="24"/>
          <w:szCs w:val="24"/>
        </w:rPr>
      </w:pPr>
      <w:r>
        <w:rPr>
          <w:rFonts w:ascii="Arial" w:hAnsi="Arial" w:cs="Arial"/>
          <w:sz w:val="24"/>
          <w:szCs w:val="24"/>
        </w:rPr>
        <w:t xml:space="preserve">During the two bridging days in placement, I observed three critical incidents. These incidents were positive and negative incidents within the classroom. The critical incident I am going to focus on for this assignment is the one which showed how operant conditioning was used in the classroom to control children’s behaviour. </w:t>
      </w:r>
    </w:p>
    <w:p w14:paraId="32BB64B4" w14:textId="44AE9CDE" w:rsidR="00764DAE" w:rsidRDefault="00764DAE" w:rsidP="009E5394">
      <w:pPr>
        <w:spacing w:line="360" w:lineRule="auto"/>
        <w:rPr>
          <w:rFonts w:ascii="Arial" w:hAnsi="Arial" w:cs="Arial"/>
          <w:sz w:val="24"/>
          <w:szCs w:val="24"/>
        </w:rPr>
      </w:pPr>
      <w:r>
        <w:rPr>
          <w:rFonts w:ascii="Arial" w:hAnsi="Arial" w:cs="Arial"/>
          <w:sz w:val="24"/>
          <w:szCs w:val="24"/>
        </w:rPr>
        <w:t>The critical incident took place in the morning session on day one</w:t>
      </w:r>
      <w:r w:rsidR="003C37A1">
        <w:rPr>
          <w:rFonts w:ascii="Arial" w:hAnsi="Arial" w:cs="Arial"/>
          <w:sz w:val="24"/>
          <w:szCs w:val="24"/>
        </w:rPr>
        <w:t xml:space="preserve"> of bridging,</w:t>
      </w:r>
      <w:r>
        <w:rPr>
          <w:rFonts w:ascii="Arial" w:hAnsi="Arial" w:cs="Arial"/>
          <w:sz w:val="24"/>
          <w:szCs w:val="24"/>
        </w:rPr>
        <w:t xml:space="preserve"> where the children took place in a P.E lesson in the hall. The lesson took place as a whole class and not in ability groups</w:t>
      </w:r>
      <w:r w:rsidR="003C37A1">
        <w:rPr>
          <w:rFonts w:ascii="Arial" w:hAnsi="Arial" w:cs="Arial"/>
          <w:sz w:val="24"/>
          <w:szCs w:val="24"/>
        </w:rPr>
        <w:t xml:space="preserve"> like the classroom activities</w:t>
      </w:r>
      <w:r>
        <w:rPr>
          <w:rFonts w:ascii="Arial" w:hAnsi="Arial" w:cs="Arial"/>
          <w:sz w:val="24"/>
          <w:szCs w:val="24"/>
        </w:rPr>
        <w:t>. The aim of the</w:t>
      </w:r>
      <w:r w:rsidR="00512829">
        <w:rPr>
          <w:rFonts w:ascii="Arial" w:hAnsi="Arial" w:cs="Arial"/>
          <w:sz w:val="24"/>
          <w:szCs w:val="24"/>
        </w:rPr>
        <w:t xml:space="preserve"> P.E </w:t>
      </w:r>
      <w:r>
        <w:rPr>
          <w:rFonts w:ascii="Arial" w:hAnsi="Arial" w:cs="Arial"/>
          <w:sz w:val="24"/>
          <w:szCs w:val="24"/>
        </w:rPr>
        <w:t xml:space="preserve"> lesson was for the children to </w:t>
      </w:r>
      <w:r w:rsidR="00512829">
        <w:rPr>
          <w:rFonts w:ascii="Arial" w:hAnsi="Arial" w:cs="Arial"/>
          <w:sz w:val="24"/>
          <w:szCs w:val="24"/>
        </w:rPr>
        <w:t>learn how to travel in different directions safely</w:t>
      </w:r>
      <w:r w:rsidR="00B32148">
        <w:rPr>
          <w:rFonts w:ascii="Arial" w:hAnsi="Arial" w:cs="Arial"/>
          <w:sz w:val="24"/>
          <w:szCs w:val="24"/>
        </w:rPr>
        <w:t xml:space="preserve">. The activity set to encourage this learning was for the children to </w:t>
      </w:r>
      <w:r>
        <w:rPr>
          <w:rFonts w:ascii="Arial" w:hAnsi="Arial" w:cs="Arial"/>
          <w:sz w:val="24"/>
          <w:szCs w:val="24"/>
        </w:rPr>
        <w:t>‘ride their bikes’ around the hall safely using different techniques. For example, running walking, hopping</w:t>
      </w:r>
      <w:r w:rsidR="009A0753">
        <w:rPr>
          <w:rFonts w:ascii="Arial" w:hAnsi="Arial" w:cs="Arial"/>
          <w:sz w:val="24"/>
          <w:szCs w:val="24"/>
        </w:rPr>
        <w:t xml:space="preserve"> and </w:t>
      </w:r>
      <w:r w:rsidR="00534533">
        <w:rPr>
          <w:rFonts w:ascii="Arial" w:hAnsi="Arial" w:cs="Arial"/>
          <w:sz w:val="24"/>
          <w:szCs w:val="24"/>
        </w:rPr>
        <w:t xml:space="preserve">weaving in and out </w:t>
      </w:r>
      <w:r>
        <w:rPr>
          <w:rFonts w:ascii="Arial" w:hAnsi="Arial" w:cs="Arial"/>
          <w:sz w:val="24"/>
          <w:szCs w:val="24"/>
        </w:rPr>
        <w:t xml:space="preserve">sensibly. </w:t>
      </w:r>
    </w:p>
    <w:p w14:paraId="14C7CDFE" w14:textId="6656D058" w:rsidR="009E3F70" w:rsidRDefault="00764DAE" w:rsidP="009E5394">
      <w:pPr>
        <w:spacing w:line="360" w:lineRule="auto"/>
        <w:rPr>
          <w:rFonts w:ascii="Arial" w:hAnsi="Arial" w:cs="Arial"/>
          <w:sz w:val="24"/>
          <w:szCs w:val="24"/>
        </w:rPr>
      </w:pPr>
      <w:r>
        <w:rPr>
          <w:rFonts w:ascii="Arial" w:hAnsi="Arial" w:cs="Arial"/>
          <w:sz w:val="24"/>
          <w:szCs w:val="24"/>
        </w:rPr>
        <w:t>At the start of the lesson the teacher set out rules to ensure the children were safe throughout</w:t>
      </w:r>
      <w:r w:rsidR="00C11481">
        <w:rPr>
          <w:rFonts w:ascii="Arial" w:hAnsi="Arial" w:cs="Arial"/>
          <w:sz w:val="24"/>
          <w:szCs w:val="24"/>
        </w:rPr>
        <w:t xml:space="preserve"> the lesson</w:t>
      </w:r>
      <w:r>
        <w:rPr>
          <w:rFonts w:ascii="Arial" w:hAnsi="Arial" w:cs="Arial"/>
          <w:sz w:val="24"/>
          <w:szCs w:val="24"/>
        </w:rPr>
        <w:t xml:space="preserve"> as it can become a very busy environment. The children had a </w:t>
      </w:r>
      <w:r>
        <w:rPr>
          <w:rFonts w:ascii="Arial" w:hAnsi="Arial" w:cs="Arial"/>
          <w:sz w:val="24"/>
          <w:szCs w:val="24"/>
        </w:rPr>
        <w:lastRenderedPageBreak/>
        <w:t>very good understanding of the rules before</w:t>
      </w:r>
      <w:r w:rsidR="00431BCF">
        <w:rPr>
          <w:rFonts w:ascii="Arial" w:hAnsi="Arial" w:cs="Arial"/>
          <w:sz w:val="24"/>
          <w:szCs w:val="24"/>
        </w:rPr>
        <w:t xml:space="preserve"> </w:t>
      </w:r>
      <w:r w:rsidR="001954F9">
        <w:rPr>
          <w:rFonts w:ascii="Arial" w:hAnsi="Arial" w:cs="Arial"/>
          <w:sz w:val="24"/>
          <w:szCs w:val="24"/>
        </w:rPr>
        <w:t xml:space="preserve">the activity took place. The teacher made sure the children all understood and then continued to explain the activity. </w:t>
      </w:r>
      <w:r w:rsidR="009E3F70">
        <w:rPr>
          <w:rFonts w:ascii="Arial" w:hAnsi="Arial" w:cs="Arial"/>
          <w:sz w:val="24"/>
          <w:szCs w:val="24"/>
        </w:rPr>
        <w:t xml:space="preserve">The </w:t>
      </w:r>
      <w:r w:rsidR="004A531E">
        <w:rPr>
          <w:rFonts w:ascii="Arial" w:hAnsi="Arial" w:cs="Arial"/>
          <w:sz w:val="24"/>
          <w:szCs w:val="24"/>
        </w:rPr>
        <w:t xml:space="preserve">teacher told the children to get on their invisible bikes, put on their </w:t>
      </w:r>
      <w:r w:rsidR="007A008C">
        <w:rPr>
          <w:rFonts w:ascii="Arial" w:hAnsi="Arial" w:cs="Arial"/>
          <w:sz w:val="24"/>
          <w:szCs w:val="24"/>
        </w:rPr>
        <w:t xml:space="preserve">invisible </w:t>
      </w:r>
      <w:r w:rsidR="004A531E">
        <w:rPr>
          <w:rFonts w:ascii="Arial" w:hAnsi="Arial" w:cs="Arial"/>
          <w:sz w:val="24"/>
          <w:szCs w:val="24"/>
        </w:rPr>
        <w:t>helmets</w:t>
      </w:r>
      <w:r w:rsidR="007A008C">
        <w:rPr>
          <w:rFonts w:ascii="Arial" w:hAnsi="Arial" w:cs="Arial"/>
          <w:sz w:val="24"/>
          <w:szCs w:val="24"/>
        </w:rPr>
        <w:t xml:space="preserve"> and </w:t>
      </w:r>
      <w:r w:rsidR="00A92495">
        <w:rPr>
          <w:rFonts w:ascii="Arial" w:hAnsi="Arial" w:cs="Arial"/>
          <w:sz w:val="24"/>
          <w:szCs w:val="24"/>
        </w:rPr>
        <w:t xml:space="preserve">ride them around the hall by weaving in and out, running, hoping and skipping. When the children were completing this activity the teacher observed Child A </w:t>
      </w:r>
      <w:r w:rsidR="009B31DE">
        <w:rPr>
          <w:rFonts w:ascii="Arial" w:hAnsi="Arial" w:cs="Arial"/>
          <w:sz w:val="24"/>
          <w:szCs w:val="24"/>
        </w:rPr>
        <w:t xml:space="preserve">not </w:t>
      </w:r>
      <w:r w:rsidR="00290ADC">
        <w:rPr>
          <w:rFonts w:ascii="Arial" w:hAnsi="Arial" w:cs="Arial"/>
          <w:sz w:val="24"/>
          <w:szCs w:val="24"/>
        </w:rPr>
        <w:t xml:space="preserve">abiding by the rules set at the beginning of the lesson. </w:t>
      </w:r>
      <w:r w:rsidR="006665C1">
        <w:rPr>
          <w:rFonts w:ascii="Arial" w:hAnsi="Arial" w:cs="Arial"/>
          <w:sz w:val="24"/>
          <w:szCs w:val="24"/>
        </w:rPr>
        <w:t xml:space="preserve">The teacher spoke to Child A and reminded her of the rules set to which </w:t>
      </w:r>
      <w:r w:rsidR="00261BDA">
        <w:rPr>
          <w:rFonts w:ascii="Arial" w:hAnsi="Arial" w:cs="Arial"/>
          <w:sz w:val="24"/>
          <w:szCs w:val="24"/>
        </w:rPr>
        <w:t>were set at the beginning of the lesson</w:t>
      </w:r>
      <w:r w:rsidR="006B2EA2">
        <w:rPr>
          <w:rFonts w:ascii="Arial" w:hAnsi="Arial" w:cs="Arial"/>
          <w:sz w:val="24"/>
          <w:szCs w:val="24"/>
        </w:rPr>
        <w:t>. She also</w:t>
      </w:r>
      <w:r w:rsidR="00261BDA">
        <w:rPr>
          <w:rFonts w:ascii="Arial" w:hAnsi="Arial" w:cs="Arial"/>
          <w:sz w:val="24"/>
          <w:szCs w:val="24"/>
        </w:rPr>
        <w:t xml:space="preserve"> made Child A underst</w:t>
      </w:r>
      <w:r w:rsidR="006B2EA2">
        <w:rPr>
          <w:rFonts w:ascii="Arial" w:hAnsi="Arial" w:cs="Arial"/>
          <w:sz w:val="24"/>
          <w:szCs w:val="24"/>
        </w:rPr>
        <w:t xml:space="preserve">and </w:t>
      </w:r>
      <w:r w:rsidR="00261BDA">
        <w:rPr>
          <w:rFonts w:ascii="Arial" w:hAnsi="Arial" w:cs="Arial"/>
          <w:sz w:val="24"/>
          <w:szCs w:val="24"/>
        </w:rPr>
        <w:t xml:space="preserve">she was </w:t>
      </w:r>
      <w:r w:rsidR="006B2EA2">
        <w:rPr>
          <w:rFonts w:ascii="Arial" w:hAnsi="Arial" w:cs="Arial"/>
          <w:sz w:val="24"/>
          <w:szCs w:val="24"/>
        </w:rPr>
        <w:t xml:space="preserve">causing other children distress and </w:t>
      </w:r>
      <w:r w:rsidR="00BC5803">
        <w:rPr>
          <w:rFonts w:ascii="Arial" w:hAnsi="Arial" w:cs="Arial"/>
          <w:sz w:val="24"/>
          <w:szCs w:val="24"/>
        </w:rPr>
        <w:t>was not carrying out the activity safely. The child agreed and went back to taking part in the activity. The child continued to obey</w:t>
      </w:r>
      <w:r w:rsidR="00355F6F">
        <w:rPr>
          <w:rFonts w:ascii="Arial" w:hAnsi="Arial" w:cs="Arial"/>
          <w:sz w:val="24"/>
          <w:szCs w:val="24"/>
        </w:rPr>
        <w:t xml:space="preserve"> the rules and disrupting the lesson, causing other children distress</w:t>
      </w:r>
      <w:r w:rsidR="00DC7927">
        <w:rPr>
          <w:rFonts w:ascii="Arial" w:hAnsi="Arial" w:cs="Arial"/>
          <w:sz w:val="24"/>
          <w:szCs w:val="24"/>
        </w:rPr>
        <w:t xml:space="preserve">, thus resulting in an accident with another child. The teacher then spoke to Child A and asked her to sit </w:t>
      </w:r>
      <w:r w:rsidR="00E0733B">
        <w:rPr>
          <w:rFonts w:ascii="Arial" w:hAnsi="Arial" w:cs="Arial"/>
          <w:sz w:val="24"/>
          <w:szCs w:val="24"/>
        </w:rPr>
        <w:t xml:space="preserve">for two minutes on the bench to calm down and think about </w:t>
      </w:r>
      <w:r w:rsidR="0006459F">
        <w:rPr>
          <w:rFonts w:ascii="Arial" w:hAnsi="Arial" w:cs="Arial"/>
          <w:sz w:val="24"/>
          <w:szCs w:val="24"/>
        </w:rPr>
        <w:t xml:space="preserve">her actions. </w:t>
      </w:r>
      <w:r w:rsidR="004D3573">
        <w:rPr>
          <w:rFonts w:ascii="Arial" w:hAnsi="Arial" w:cs="Arial"/>
          <w:sz w:val="24"/>
          <w:szCs w:val="24"/>
        </w:rPr>
        <w:t xml:space="preserve">The child sat and observed the other children in the class take part in the activity while sitting on the bench. </w:t>
      </w:r>
      <w:r w:rsidR="00C4428C">
        <w:rPr>
          <w:rFonts w:ascii="Arial" w:hAnsi="Arial" w:cs="Arial"/>
          <w:sz w:val="24"/>
          <w:szCs w:val="24"/>
        </w:rPr>
        <w:t xml:space="preserve">After two minutes the teacher again </w:t>
      </w:r>
      <w:r w:rsidR="009762B3">
        <w:rPr>
          <w:rFonts w:ascii="Arial" w:hAnsi="Arial" w:cs="Arial"/>
          <w:sz w:val="24"/>
          <w:szCs w:val="24"/>
        </w:rPr>
        <w:t xml:space="preserve">reminded Child A of the rules and asked her to take part in the activity again. This time Child A was more engaged and listened to the rules after she took </w:t>
      </w:r>
      <w:r w:rsidR="001318A2">
        <w:rPr>
          <w:rFonts w:ascii="Arial" w:hAnsi="Arial" w:cs="Arial"/>
          <w:sz w:val="24"/>
          <w:szCs w:val="24"/>
        </w:rPr>
        <w:t xml:space="preserve">some time out and away from the activity, where she recognised her actions were not acceptable. </w:t>
      </w:r>
    </w:p>
    <w:p w14:paraId="2B83B7B5" w14:textId="4A992E5E" w:rsidR="00532931" w:rsidRDefault="00532931" w:rsidP="009E5394">
      <w:pPr>
        <w:spacing w:line="360" w:lineRule="auto"/>
        <w:rPr>
          <w:rFonts w:ascii="Arial" w:hAnsi="Arial" w:cs="Arial"/>
          <w:sz w:val="24"/>
          <w:szCs w:val="24"/>
        </w:rPr>
      </w:pPr>
      <w:r>
        <w:rPr>
          <w:rFonts w:ascii="Arial" w:hAnsi="Arial" w:cs="Arial"/>
          <w:sz w:val="24"/>
          <w:szCs w:val="24"/>
        </w:rPr>
        <w:t>Due to COVID this was the first time the children had received a P.E lesson</w:t>
      </w:r>
      <w:r w:rsidR="00B624EB">
        <w:rPr>
          <w:rFonts w:ascii="Arial" w:hAnsi="Arial" w:cs="Arial"/>
          <w:sz w:val="24"/>
          <w:szCs w:val="24"/>
        </w:rPr>
        <w:t xml:space="preserve"> since s</w:t>
      </w:r>
      <w:r w:rsidR="00CD44C4">
        <w:rPr>
          <w:rFonts w:ascii="Arial" w:hAnsi="Arial" w:cs="Arial"/>
          <w:sz w:val="24"/>
          <w:szCs w:val="24"/>
        </w:rPr>
        <w:t xml:space="preserve">tarting school. </w:t>
      </w:r>
      <w:r w:rsidR="009712C4">
        <w:rPr>
          <w:rFonts w:ascii="Arial" w:hAnsi="Arial" w:cs="Arial"/>
          <w:sz w:val="24"/>
          <w:szCs w:val="24"/>
        </w:rPr>
        <w:t xml:space="preserve">This was a change of routine and </w:t>
      </w:r>
      <w:r w:rsidR="00A928B5">
        <w:rPr>
          <w:rFonts w:ascii="Arial" w:hAnsi="Arial" w:cs="Arial"/>
          <w:sz w:val="24"/>
          <w:szCs w:val="24"/>
        </w:rPr>
        <w:t xml:space="preserve">a different environment </w:t>
      </w:r>
      <w:r w:rsidR="00797189">
        <w:rPr>
          <w:rFonts w:ascii="Arial" w:hAnsi="Arial" w:cs="Arial"/>
          <w:sz w:val="24"/>
          <w:szCs w:val="24"/>
        </w:rPr>
        <w:t xml:space="preserve">to the classroom. </w:t>
      </w:r>
    </w:p>
    <w:p w14:paraId="7D52F6BD" w14:textId="35281EED" w:rsidR="00851E1D" w:rsidRDefault="00851E1D" w:rsidP="009E5394">
      <w:pPr>
        <w:spacing w:line="360" w:lineRule="auto"/>
        <w:rPr>
          <w:rFonts w:ascii="Arial" w:hAnsi="Arial" w:cs="Arial"/>
          <w:sz w:val="24"/>
          <w:szCs w:val="24"/>
        </w:rPr>
      </w:pPr>
      <w:r>
        <w:rPr>
          <w:rFonts w:ascii="Arial" w:hAnsi="Arial" w:cs="Arial"/>
          <w:sz w:val="24"/>
          <w:szCs w:val="24"/>
        </w:rPr>
        <w:t xml:space="preserve">This critical incident links to the </w:t>
      </w:r>
      <w:r w:rsidR="00A511F9">
        <w:rPr>
          <w:rFonts w:ascii="Arial" w:hAnsi="Arial" w:cs="Arial"/>
          <w:sz w:val="24"/>
          <w:szCs w:val="24"/>
        </w:rPr>
        <w:t>C</w:t>
      </w:r>
      <w:r>
        <w:rPr>
          <w:rFonts w:ascii="Arial" w:hAnsi="Arial" w:cs="Arial"/>
          <w:sz w:val="24"/>
          <w:szCs w:val="24"/>
        </w:rPr>
        <w:t xml:space="preserve">urriculum for Wales four purposes. </w:t>
      </w:r>
      <w:r w:rsidR="00141E32">
        <w:rPr>
          <w:rFonts w:ascii="Arial" w:hAnsi="Arial" w:cs="Arial"/>
          <w:sz w:val="24"/>
          <w:szCs w:val="24"/>
        </w:rPr>
        <w:t xml:space="preserve">The first purpose </w:t>
      </w:r>
      <w:r w:rsidR="00F12E23">
        <w:rPr>
          <w:rFonts w:ascii="Arial" w:hAnsi="Arial" w:cs="Arial"/>
          <w:sz w:val="24"/>
          <w:szCs w:val="24"/>
        </w:rPr>
        <w:t xml:space="preserve">this incident links to </w:t>
      </w:r>
      <w:r w:rsidR="00091ADF">
        <w:rPr>
          <w:rFonts w:ascii="Arial" w:hAnsi="Arial" w:cs="Arial"/>
          <w:sz w:val="24"/>
          <w:szCs w:val="24"/>
        </w:rPr>
        <w:t xml:space="preserve">is </w:t>
      </w:r>
      <w:r w:rsidR="00431155">
        <w:rPr>
          <w:rFonts w:ascii="Arial" w:hAnsi="Arial" w:cs="Arial"/>
          <w:sz w:val="24"/>
          <w:szCs w:val="24"/>
        </w:rPr>
        <w:t xml:space="preserve">“Ethical informed citizens who: Understand and consider </w:t>
      </w:r>
      <w:r w:rsidR="00341791">
        <w:rPr>
          <w:rFonts w:ascii="Arial" w:hAnsi="Arial" w:cs="Arial"/>
          <w:sz w:val="24"/>
          <w:szCs w:val="24"/>
        </w:rPr>
        <w:t>the impact of their actions when making choices and acting”</w:t>
      </w:r>
      <w:r w:rsidR="00D23E4A">
        <w:rPr>
          <w:rFonts w:ascii="Arial" w:hAnsi="Arial" w:cs="Arial"/>
          <w:sz w:val="24"/>
          <w:szCs w:val="24"/>
        </w:rPr>
        <w:t xml:space="preserve"> (</w:t>
      </w:r>
      <w:r w:rsidR="00921F42">
        <w:rPr>
          <w:rFonts w:ascii="Arial" w:hAnsi="Arial" w:cs="Arial"/>
          <w:sz w:val="24"/>
          <w:szCs w:val="24"/>
        </w:rPr>
        <w:t>Welsh</w:t>
      </w:r>
      <w:r w:rsidR="00682EF8">
        <w:rPr>
          <w:rFonts w:ascii="Arial" w:hAnsi="Arial" w:cs="Arial"/>
          <w:sz w:val="24"/>
          <w:szCs w:val="24"/>
        </w:rPr>
        <w:t xml:space="preserve"> </w:t>
      </w:r>
      <w:r w:rsidR="00921F42">
        <w:rPr>
          <w:rFonts w:ascii="Arial" w:hAnsi="Arial" w:cs="Arial"/>
          <w:sz w:val="24"/>
          <w:szCs w:val="24"/>
        </w:rPr>
        <w:t>Government, 2020)</w:t>
      </w:r>
      <w:r w:rsidR="00682EF8">
        <w:rPr>
          <w:rFonts w:ascii="Arial" w:hAnsi="Arial" w:cs="Arial"/>
          <w:sz w:val="24"/>
          <w:szCs w:val="24"/>
        </w:rPr>
        <w:t xml:space="preserve">. This links to the critical incident as </w:t>
      </w:r>
      <w:r w:rsidR="00837AC2">
        <w:rPr>
          <w:rFonts w:ascii="Arial" w:hAnsi="Arial" w:cs="Arial"/>
          <w:sz w:val="24"/>
          <w:szCs w:val="24"/>
        </w:rPr>
        <w:t xml:space="preserve">the children understood the rules that were put in place. Within the incident Child A </w:t>
      </w:r>
      <w:r w:rsidR="005C4187">
        <w:rPr>
          <w:rFonts w:ascii="Arial" w:hAnsi="Arial" w:cs="Arial"/>
          <w:sz w:val="24"/>
          <w:szCs w:val="24"/>
        </w:rPr>
        <w:t xml:space="preserve">recognised and understood how her actions throughout the activity had an impact </w:t>
      </w:r>
      <w:r w:rsidR="00A511F9">
        <w:rPr>
          <w:rFonts w:ascii="Arial" w:hAnsi="Arial" w:cs="Arial"/>
          <w:sz w:val="24"/>
          <w:szCs w:val="24"/>
        </w:rPr>
        <w:t xml:space="preserve">on the other children in the class. </w:t>
      </w:r>
    </w:p>
    <w:p w14:paraId="26B60041" w14:textId="12BEF010" w:rsidR="004C2765" w:rsidRPr="00732E39" w:rsidRDefault="00A511F9" w:rsidP="009E5394">
      <w:pPr>
        <w:spacing w:line="360" w:lineRule="auto"/>
        <w:rPr>
          <w:rFonts w:ascii="Arial" w:hAnsi="Arial" w:cs="Arial"/>
          <w:sz w:val="24"/>
          <w:szCs w:val="24"/>
        </w:rPr>
      </w:pPr>
      <w:r>
        <w:rPr>
          <w:rFonts w:ascii="Arial" w:hAnsi="Arial" w:cs="Arial"/>
          <w:sz w:val="24"/>
          <w:szCs w:val="24"/>
        </w:rPr>
        <w:t>Another Curriculum for Wales Four purpose this critical incident links to is</w:t>
      </w:r>
      <w:r w:rsidR="00F477B4">
        <w:rPr>
          <w:rFonts w:ascii="Arial" w:hAnsi="Arial" w:cs="Arial"/>
          <w:sz w:val="24"/>
          <w:szCs w:val="24"/>
        </w:rPr>
        <w:t xml:space="preserve"> </w:t>
      </w:r>
      <w:r w:rsidR="008130A1">
        <w:rPr>
          <w:rFonts w:ascii="Arial" w:hAnsi="Arial" w:cs="Arial"/>
          <w:sz w:val="24"/>
          <w:szCs w:val="24"/>
        </w:rPr>
        <w:t>“</w:t>
      </w:r>
      <w:r w:rsidR="009B48BB">
        <w:rPr>
          <w:rFonts w:ascii="Arial" w:hAnsi="Arial" w:cs="Arial"/>
          <w:sz w:val="24"/>
          <w:szCs w:val="24"/>
        </w:rPr>
        <w:t>Healthy confident individuals</w:t>
      </w:r>
      <w:r w:rsidR="008130A1">
        <w:rPr>
          <w:rFonts w:ascii="Arial" w:hAnsi="Arial" w:cs="Arial"/>
          <w:sz w:val="24"/>
          <w:szCs w:val="24"/>
        </w:rPr>
        <w:t xml:space="preserve"> who: Take part in physical activity and to have confiden</w:t>
      </w:r>
      <w:r w:rsidR="00267AE6">
        <w:rPr>
          <w:rFonts w:ascii="Arial" w:hAnsi="Arial" w:cs="Arial"/>
          <w:sz w:val="24"/>
          <w:szCs w:val="24"/>
        </w:rPr>
        <w:t xml:space="preserve">ce to participate in performance”(Welsh Government, 2020). This </w:t>
      </w:r>
      <w:r w:rsidR="002A3CA5">
        <w:rPr>
          <w:rFonts w:ascii="Arial" w:hAnsi="Arial" w:cs="Arial"/>
          <w:sz w:val="24"/>
          <w:szCs w:val="24"/>
        </w:rPr>
        <w:t xml:space="preserve">purpose links to the critical incident as the lesson was P.E where the children took part in Physical </w:t>
      </w:r>
      <w:r w:rsidR="002A3CA5">
        <w:rPr>
          <w:rFonts w:ascii="Arial" w:hAnsi="Arial" w:cs="Arial"/>
          <w:sz w:val="24"/>
          <w:szCs w:val="24"/>
        </w:rPr>
        <w:lastRenderedPageBreak/>
        <w:t xml:space="preserve">activity by collaborating together as a class. It also links to the critical incident as the children </w:t>
      </w:r>
      <w:r w:rsidR="005553B9">
        <w:rPr>
          <w:rFonts w:ascii="Arial" w:hAnsi="Arial" w:cs="Arial"/>
          <w:sz w:val="24"/>
          <w:szCs w:val="24"/>
        </w:rPr>
        <w:t xml:space="preserve">were seen to have confidence in themselves when understanding the focus of the activity and </w:t>
      </w:r>
      <w:r w:rsidR="00F339E6">
        <w:rPr>
          <w:rFonts w:ascii="Arial" w:hAnsi="Arial" w:cs="Arial"/>
          <w:sz w:val="24"/>
          <w:szCs w:val="24"/>
        </w:rPr>
        <w:t xml:space="preserve">to participate in the lesson itself. </w:t>
      </w:r>
    </w:p>
    <w:p w14:paraId="0E331F5F" w14:textId="3CF889E2" w:rsidR="004C2765" w:rsidRDefault="004C2765" w:rsidP="009E5394">
      <w:pPr>
        <w:spacing w:line="360" w:lineRule="auto"/>
        <w:rPr>
          <w:rFonts w:ascii="Arial" w:hAnsi="Arial" w:cs="Arial"/>
          <w:b/>
          <w:bCs/>
          <w:sz w:val="24"/>
          <w:szCs w:val="24"/>
          <w:u w:val="single"/>
        </w:rPr>
      </w:pPr>
      <w:r>
        <w:rPr>
          <w:rFonts w:ascii="Arial" w:hAnsi="Arial" w:cs="Arial"/>
          <w:b/>
          <w:bCs/>
          <w:sz w:val="24"/>
          <w:szCs w:val="24"/>
          <w:u w:val="single"/>
        </w:rPr>
        <w:t xml:space="preserve">Literature review </w:t>
      </w:r>
    </w:p>
    <w:p w14:paraId="4D1D5E0C" w14:textId="34350D11" w:rsidR="004C2765" w:rsidRDefault="00F12EBC" w:rsidP="009E5394">
      <w:pPr>
        <w:spacing w:line="360" w:lineRule="auto"/>
        <w:rPr>
          <w:rFonts w:ascii="Arial" w:hAnsi="Arial" w:cs="Arial"/>
          <w:sz w:val="24"/>
          <w:szCs w:val="24"/>
          <w:u w:val="single"/>
        </w:rPr>
      </w:pPr>
      <w:r>
        <w:rPr>
          <w:rFonts w:ascii="Arial" w:hAnsi="Arial" w:cs="Arial"/>
          <w:sz w:val="24"/>
          <w:szCs w:val="24"/>
          <w:u w:val="single"/>
        </w:rPr>
        <w:t xml:space="preserve">What is Operant Conditioning </w:t>
      </w:r>
    </w:p>
    <w:p w14:paraId="726EC4AE" w14:textId="77777777" w:rsidR="000A638A" w:rsidRDefault="00E72210" w:rsidP="009E5394">
      <w:pPr>
        <w:spacing w:line="360" w:lineRule="auto"/>
        <w:rPr>
          <w:rFonts w:ascii="Arial" w:hAnsi="Arial" w:cs="Arial"/>
          <w:sz w:val="24"/>
          <w:szCs w:val="24"/>
        </w:rPr>
      </w:pPr>
      <w:proofErr w:type="spellStart"/>
      <w:r>
        <w:rPr>
          <w:rFonts w:ascii="Arial" w:hAnsi="Arial" w:cs="Arial"/>
          <w:sz w:val="24"/>
          <w:szCs w:val="24"/>
        </w:rPr>
        <w:t>Staddern</w:t>
      </w:r>
      <w:proofErr w:type="spellEnd"/>
      <w:r>
        <w:rPr>
          <w:rFonts w:ascii="Arial" w:hAnsi="Arial" w:cs="Arial"/>
          <w:sz w:val="24"/>
          <w:szCs w:val="24"/>
        </w:rPr>
        <w:t xml:space="preserve"> and </w:t>
      </w:r>
      <w:proofErr w:type="spellStart"/>
      <w:r>
        <w:rPr>
          <w:rFonts w:ascii="Arial" w:hAnsi="Arial" w:cs="Arial"/>
          <w:sz w:val="24"/>
          <w:szCs w:val="24"/>
        </w:rPr>
        <w:t>Cer</w:t>
      </w:r>
      <w:r w:rsidR="00BB3F3B">
        <w:rPr>
          <w:rFonts w:ascii="Arial" w:hAnsi="Arial" w:cs="Arial"/>
          <w:sz w:val="24"/>
          <w:szCs w:val="24"/>
        </w:rPr>
        <w:t>tutti</w:t>
      </w:r>
      <w:proofErr w:type="spellEnd"/>
      <w:r w:rsidR="00BB3F3B">
        <w:rPr>
          <w:rFonts w:ascii="Arial" w:hAnsi="Arial" w:cs="Arial"/>
          <w:sz w:val="24"/>
          <w:szCs w:val="24"/>
        </w:rPr>
        <w:t xml:space="preserve"> (2003) found that Operant Conditioning is a consequence of the </w:t>
      </w:r>
      <w:r w:rsidR="000115C1">
        <w:rPr>
          <w:rFonts w:ascii="Arial" w:hAnsi="Arial" w:cs="Arial"/>
          <w:sz w:val="24"/>
          <w:szCs w:val="24"/>
        </w:rPr>
        <w:t>individual’s</w:t>
      </w:r>
      <w:r w:rsidR="00BB3F3B">
        <w:rPr>
          <w:rFonts w:ascii="Arial" w:hAnsi="Arial" w:cs="Arial"/>
          <w:sz w:val="24"/>
          <w:szCs w:val="24"/>
        </w:rPr>
        <w:t xml:space="preserve"> behaviour that is controlled. However, in practice Operant Conditioning </w:t>
      </w:r>
      <w:r w:rsidR="00813232">
        <w:rPr>
          <w:rFonts w:ascii="Arial" w:hAnsi="Arial" w:cs="Arial"/>
          <w:sz w:val="24"/>
          <w:szCs w:val="24"/>
        </w:rPr>
        <w:t xml:space="preserve">is seen as being behaviour that is maintained by reinforcement: Positive and Negative. </w:t>
      </w:r>
      <w:r w:rsidR="00DC1055">
        <w:rPr>
          <w:rFonts w:ascii="Arial" w:hAnsi="Arial" w:cs="Arial"/>
          <w:sz w:val="24"/>
          <w:szCs w:val="24"/>
        </w:rPr>
        <w:t xml:space="preserve">Operant Conditioning was developed by B. F, Skinner </w:t>
      </w:r>
      <w:r w:rsidR="00333B86">
        <w:rPr>
          <w:rFonts w:ascii="Arial" w:hAnsi="Arial" w:cs="Arial"/>
          <w:sz w:val="24"/>
          <w:szCs w:val="24"/>
        </w:rPr>
        <w:t xml:space="preserve">(1904) and in his work he was </w:t>
      </w:r>
      <w:r w:rsidR="00950DE4">
        <w:rPr>
          <w:rFonts w:ascii="Arial" w:hAnsi="Arial" w:cs="Arial"/>
          <w:sz w:val="24"/>
          <w:szCs w:val="24"/>
        </w:rPr>
        <w:t xml:space="preserve">significantly </w:t>
      </w:r>
      <w:r w:rsidR="00B1323F">
        <w:rPr>
          <w:rFonts w:ascii="Arial" w:hAnsi="Arial" w:cs="Arial"/>
          <w:sz w:val="24"/>
          <w:szCs w:val="24"/>
        </w:rPr>
        <w:t>shaped by the theorists Pavlov and Watson</w:t>
      </w:r>
      <w:r w:rsidR="00EF5469">
        <w:rPr>
          <w:rFonts w:ascii="Arial" w:hAnsi="Arial" w:cs="Arial"/>
          <w:sz w:val="24"/>
          <w:szCs w:val="24"/>
        </w:rPr>
        <w:t xml:space="preserve"> regarding their classical conditioning theory. </w:t>
      </w:r>
      <w:r w:rsidR="00A177C8">
        <w:rPr>
          <w:rFonts w:ascii="Arial" w:hAnsi="Arial" w:cs="Arial"/>
          <w:sz w:val="24"/>
          <w:szCs w:val="24"/>
        </w:rPr>
        <w:t>Whilst studying operant conditioning Skinner conducted many experiments using animals</w:t>
      </w:r>
      <w:r w:rsidR="00750217">
        <w:rPr>
          <w:rFonts w:ascii="Arial" w:hAnsi="Arial" w:cs="Arial"/>
          <w:sz w:val="24"/>
          <w:szCs w:val="24"/>
        </w:rPr>
        <w:t xml:space="preserve"> (Pigeons and Rats). </w:t>
      </w:r>
      <w:r w:rsidR="0035419E">
        <w:rPr>
          <w:rFonts w:ascii="Arial" w:hAnsi="Arial" w:cs="Arial"/>
          <w:sz w:val="24"/>
          <w:szCs w:val="24"/>
        </w:rPr>
        <w:t xml:space="preserve">As he used food as reinforcement’s for the </w:t>
      </w:r>
      <w:r w:rsidR="00CF1466">
        <w:rPr>
          <w:rFonts w:ascii="Arial" w:hAnsi="Arial" w:cs="Arial"/>
          <w:sz w:val="24"/>
          <w:szCs w:val="24"/>
        </w:rPr>
        <w:t>animals behaviour</w:t>
      </w:r>
      <w:r w:rsidR="00E502F7">
        <w:rPr>
          <w:rFonts w:ascii="Arial" w:hAnsi="Arial" w:cs="Arial"/>
          <w:sz w:val="24"/>
          <w:szCs w:val="24"/>
        </w:rPr>
        <w:t xml:space="preserve"> in order to achieve </w:t>
      </w:r>
      <w:r w:rsidR="00F14CC9">
        <w:rPr>
          <w:rFonts w:ascii="Arial" w:hAnsi="Arial" w:cs="Arial"/>
          <w:sz w:val="24"/>
          <w:szCs w:val="24"/>
        </w:rPr>
        <w:t xml:space="preserve">the </w:t>
      </w:r>
      <w:r w:rsidR="00272CA6">
        <w:rPr>
          <w:rFonts w:ascii="Arial" w:hAnsi="Arial" w:cs="Arial"/>
          <w:sz w:val="24"/>
          <w:szCs w:val="24"/>
        </w:rPr>
        <w:t xml:space="preserve">preferred response. </w:t>
      </w:r>
      <w:r w:rsidR="00137CAD">
        <w:rPr>
          <w:rFonts w:ascii="Arial" w:hAnsi="Arial" w:cs="Arial"/>
          <w:sz w:val="24"/>
          <w:szCs w:val="24"/>
        </w:rPr>
        <w:t>(McLeod, 2007).</w:t>
      </w:r>
      <w:r w:rsidR="002D18C8">
        <w:rPr>
          <w:rFonts w:ascii="Arial" w:hAnsi="Arial" w:cs="Arial"/>
          <w:sz w:val="24"/>
          <w:szCs w:val="24"/>
        </w:rPr>
        <w:t xml:space="preserve"> </w:t>
      </w:r>
    </w:p>
    <w:p w14:paraId="13D32771" w14:textId="429093BA" w:rsidR="00884200" w:rsidRDefault="00CA7A1B" w:rsidP="009E5394">
      <w:pPr>
        <w:spacing w:line="360" w:lineRule="auto"/>
        <w:rPr>
          <w:rFonts w:ascii="Arial" w:hAnsi="Arial" w:cs="Arial"/>
          <w:sz w:val="24"/>
          <w:szCs w:val="24"/>
        </w:rPr>
      </w:pPr>
      <w:r>
        <w:rPr>
          <w:rFonts w:ascii="Arial" w:hAnsi="Arial" w:cs="Arial"/>
          <w:sz w:val="24"/>
          <w:szCs w:val="24"/>
        </w:rPr>
        <w:t xml:space="preserve">Furthermore, Operant Conditioning </w:t>
      </w:r>
      <w:r w:rsidR="00606A3D">
        <w:rPr>
          <w:rFonts w:ascii="Arial" w:hAnsi="Arial" w:cs="Arial"/>
          <w:sz w:val="24"/>
          <w:szCs w:val="24"/>
        </w:rPr>
        <w:t>is a form of learning that occurs when the children</w:t>
      </w:r>
      <w:r w:rsidR="004B78DF">
        <w:rPr>
          <w:rFonts w:ascii="Arial" w:hAnsi="Arial" w:cs="Arial"/>
          <w:sz w:val="24"/>
          <w:szCs w:val="24"/>
        </w:rPr>
        <w:t>’s behaviours</w:t>
      </w:r>
      <w:r w:rsidR="00606A3D">
        <w:rPr>
          <w:rFonts w:ascii="Arial" w:hAnsi="Arial" w:cs="Arial"/>
          <w:sz w:val="24"/>
          <w:szCs w:val="24"/>
        </w:rPr>
        <w:t xml:space="preserve"> within the classroom environment </w:t>
      </w:r>
      <w:r w:rsidR="004B78DF">
        <w:rPr>
          <w:rFonts w:ascii="Arial" w:hAnsi="Arial" w:cs="Arial"/>
          <w:sz w:val="24"/>
          <w:szCs w:val="24"/>
        </w:rPr>
        <w:t xml:space="preserve">are either punished or rewarded. </w:t>
      </w:r>
      <w:r w:rsidR="00CF0EC3">
        <w:rPr>
          <w:rFonts w:ascii="Arial" w:hAnsi="Arial" w:cs="Arial"/>
          <w:sz w:val="24"/>
          <w:szCs w:val="24"/>
        </w:rPr>
        <w:t xml:space="preserve">The children </w:t>
      </w:r>
      <w:r w:rsidR="00014DBC">
        <w:rPr>
          <w:rFonts w:ascii="Arial" w:hAnsi="Arial" w:cs="Arial"/>
          <w:sz w:val="24"/>
          <w:szCs w:val="24"/>
        </w:rPr>
        <w:t>start to recognise</w:t>
      </w:r>
      <w:r w:rsidR="00DC56C2">
        <w:rPr>
          <w:rFonts w:ascii="Arial" w:hAnsi="Arial" w:cs="Arial"/>
          <w:sz w:val="24"/>
          <w:szCs w:val="24"/>
        </w:rPr>
        <w:t xml:space="preserve"> behaviours which can be either seen as positive or negative</w:t>
      </w:r>
      <w:r w:rsidR="00F045CE">
        <w:rPr>
          <w:rFonts w:ascii="Arial" w:hAnsi="Arial" w:cs="Arial"/>
          <w:sz w:val="24"/>
          <w:szCs w:val="24"/>
        </w:rPr>
        <w:t xml:space="preserve"> in </w:t>
      </w:r>
      <w:r w:rsidR="00014DBC">
        <w:rPr>
          <w:rFonts w:ascii="Arial" w:hAnsi="Arial" w:cs="Arial"/>
          <w:sz w:val="24"/>
          <w:szCs w:val="24"/>
        </w:rPr>
        <w:t xml:space="preserve">order to gain </w:t>
      </w:r>
      <w:r w:rsidR="00844E39">
        <w:rPr>
          <w:rFonts w:ascii="Arial" w:hAnsi="Arial" w:cs="Arial"/>
          <w:sz w:val="24"/>
          <w:szCs w:val="24"/>
        </w:rPr>
        <w:t xml:space="preserve">a positive or negative reinforcement. </w:t>
      </w:r>
      <w:r w:rsidR="006E0C5A">
        <w:rPr>
          <w:rFonts w:ascii="Arial" w:hAnsi="Arial" w:cs="Arial"/>
          <w:sz w:val="24"/>
          <w:szCs w:val="24"/>
        </w:rPr>
        <w:t>(</w:t>
      </w:r>
      <w:proofErr w:type="spellStart"/>
      <w:r w:rsidR="00D63DFB">
        <w:rPr>
          <w:rFonts w:ascii="Arial" w:hAnsi="Arial" w:cs="Arial"/>
          <w:sz w:val="24"/>
          <w:szCs w:val="24"/>
        </w:rPr>
        <w:t>Remata</w:t>
      </w:r>
      <w:proofErr w:type="spellEnd"/>
      <w:r w:rsidR="006E0C5A">
        <w:rPr>
          <w:rFonts w:ascii="Arial" w:hAnsi="Arial" w:cs="Arial"/>
          <w:sz w:val="24"/>
          <w:szCs w:val="24"/>
        </w:rPr>
        <w:t xml:space="preserve">, </w:t>
      </w:r>
      <w:r w:rsidR="00D63DFB">
        <w:rPr>
          <w:rFonts w:ascii="Arial" w:hAnsi="Arial" w:cs="Arial"/>
          <w:sz w:val="24"/>
          <w:szCs w:val="24"/>
        </w:rPr>
        <w:t>2005)</w:t>
      </w:r>
      <w:r w:rsidR="00E26F5C">
        <w:rPr>
          <w:rFonts w:ascii="Arial" w:hAnsi="Arial" w:cs="Arial"/>
          <w:sz w:val="24"/>
          <w:szCs w:val="24"/>
        </w:rPr>
        <w:t xml:space="preserve">. </w:t>
      </w:r>
    </w:p>
    <w:p w14:paraId="7BE82965" w14:textId="3F4F6505" w:rsidR="00FD28BA" w:rsidRDefault="00FD28BA" w:rsidP="009E5394">
      <w:pPr>
        <w:spacing w:line="360" w:lineRule="auto"/>
        <w:rPr>
          <w:rFonts w:ascii="Arial" w:hAnsi="Arial" w:cs="Arial"/>
          <w:sz w:val="24"/>
          <w:szCs w:val="24"/>
          <w:u w:val="single"/>
        </w:rPr>
      </w:pPr>
      <w:r w:rsidRPr="00FD28BA">
        <w:rPr>
          <w:rFonts w:ascii="Arial" w:hAnsi="Arial" w:cs="Arial"/>
          <w:sz w:val="24"/>
          <w:szCs w:val="24"/>
          <w:u w:val="single"/>
        </w:rPr>
        <w:t xml:space="preserve">How Operant Conditioning is used in the </w:t>
      </w:r>
      <w:r w:rsidR="00F45392" w:rsidRPr="00FD28BA">
        <w:rPr>
          <w:rFonts w:ascii="Arial" w:hAnsi="Arial" w:cs="Arial"/>
          <w:sz w:val="24"/>
          <w:szCs w:val="24"/>
          <w:u w:val="single"/>
        </w:rPr>
        <w:t>classroom</w:t>
      </w:r>
      <w:r w:rsidRPr="00FD28BA">
        <w:rPr>
          <w:rFonts w:ascii="Arial" w:hAnsi="Arial" w:cs="Arial"/>
          <w:sz w:val="24"/>
          <w:szCs w:val="24"/>
          <w:u w:val="single"/>
        </w:rPr>
        <w:t xml:space="preserve"> </w:t>
      </w:r>
    </w:p>
    <w:p w14:paraId="768CF0D1" w14:textId="040A75CF" w:rsidR="00FD28BA" w:rsidRDefault="00135627" w:rsidP="009E5394">
      <w:pPr>
        <w:spacing w:line="360" w:lineRule="auto"/>
        <w:rPr>
          <w:rFonts w:ascii="Arial" w:hAnsi="Arial" w:cs="Arial"/>
          <w:sz w:val="24"/>
          <w:szCs w:val="24"/>
        </w:rPr>
      </w:pPr>
      <w:r>
        <w:rPr>
          <w:rFonts w:ascii="Arial" w:hAnsi="Arial" w:cs="Arial"/>
          <w:sz w:val="24"/>
          <w:szCs w:val="24"/>
        </w:rPr>
        <w:t>Within the classroom environment Operant Conditioning in many ways can be beneficial</w:t>
      </w:r>
      <w:r w:rsidR="00E26F5C">
        <w:rPr>
          <w:rFonts w:ascii="Arial" w:hAnsi="Arial" w:cs="Arial"/>
          <w:sz w:val="24"/>
          <w:szCs w:val="24"/>
        </w:rPr>
        <w:t xml:space="preserve"> especially from the perspective of the practitioner</w:t>
      </w:r>
      <w:r w:rsidR="005C3090">
        <w:rPr>
          <w:rFonts w:ascii="Arial" w:hAnsi="Arial" w:cs="Arial"/>
          <w:sz w:val="24"/>
          <w:szCs w:val="24"/>
        </w:rPr>
        <w:t xml:space="preserve"> and their behaviour management strategies linking to the policies of the individual school. </w:t>
      </w:r>
      <w:r w:rsidR="00D222CF">
        <w:rPr>
          <w:rFonts w:ascii="Arial" w:hAnsi="Arial" w:cs="Arial"/>
          <w:sz w:val="24"/>
          <w:szCs w:val="24"/>
        </w:rPr>
        <w:t xml:space="preserve">One of the </w:t>
      </w:r>
      <w:r w:rsidR="00862081">
        <w:rPr>
          <w:rFonts w:ascii="Arial" w:hAnsi="Arial" w:cs="Arial"/>
          <w:sz w:val="24"/>
          <w:szCs w:val="24"/>
        </w:rPr>
        <w:t xml:space="preserve">beneficial aspects of Operant Conditioning is that the children receive feedback from the practitioner about their own behaviour and actions immediately. </w:t>
      </w:r>
      <w:r w:rsidR="00891D29">
        <w:rPr>
          <w:rFonts w:ascii="Arial" w:hAnsi="Arial" w:cs="Arial"/>
          <w:sz w:val="24"/>
          <w:szCs w:val="24"/>
        </w:rPr>
        <w:t xml:space="preserve">Also, </w:t>
      </w:r>
      <w:r w:rsidR="00BA49D8">
        <w:rPr>
          <w:rFonts w:ascii="Arial" w:hAnsi="Arial" w:cs="Arial"/>
          <w:sz w:val="24"/>
          <w:szCs w:val="24"/>
        </w:rPr>
        <w:t>by providing instant feedback to the child</w:t>
      </w:r>
      <w:r w:rsidR="00DE7C85">
        <w:rPr>
          <w:rFonts w:ascii="Arial" w:hAnsi="Arial" w:cs="Arial"/>
          <w:sz w:val="24"/>
          <w:szCs w:val="24"/>
        </w:rPr>
        <w:t xml:space="preserve"> this behaviour is recognised as inappropriate to themselves and other children in the classroom. </w:t>
      </w:r>
      <w:r w:rsidR="002D61E0">
        <w:rPr>
          <w:rFonts w:ascii="Arial" w:hAnsi="Arial" w:cs="Arial"/>
          <w:sz w:val="24"/>
          <w:szCs w:val="24"/>
        </w:rPr>
        <w:t>Furthermore, the individual child recognises that th</w:t>
      </w:r>
      <w:r w:rsidR="00C20684">
        <w:rPr>
          <w:rFonts w:ascii="Arial" w:hAnsi="Arial" w:cs="Arial"/>
          <w:sz w:val="24"/>
          <w:szCs w:val="24"/>
        </w:rPr>
        <w:t xml:space="preserve">is behaviour is negative and not accepted in the classroom, therefore they acknowledge </w:t>
      </w:r>
      <w:r w:rsidR="00DF0E83">
        <w:rPr>
          <w:rFonts w:ascii="Arial" w:hAnsi="Arial" w:cs="Arial"/>
          <w:sz w:val="24"/>
          <w:szCs w:val="24"/>
        </w:rPr>
        <w:t xml:space="preserve">the behaviour can not be repeated. </w:t>
      </w:r>
    </w:p>
    <w:p w14:paraId="20563063" w14:textId="12688322" w:rsidR="007003FC" w:rsidRDefault="007003FC" w:rsidP="009E5394">
      <w:pPr>
        <w:spacing w:line="360" w:lineRule="auto"/>
        <w:rPr>
          <w:rFonts w:ascii="Arial" w:hAnsi="Arial" w:cs="Arial"/>
          <w:sz w:val="24"/>
          <w:szCs w:val="24"/>
        </w:rPr>
      </w:pPr>
      <w:r>
        <w:rPr>
          <w:rFonts w:ascii="Arial" w:hAnsi="Arial" w:cs="Arial"/>
          <w:sz w:val="24"/>
          <w:szCs w:val="24"/>
        </w:rPr>
        <w:t>However, Operant Conditioning</w:t>
      </w:r>
      <w:r w:rsidR="00427C40">
        <w:rPr>
          <w:rFonts w:ascii="Arial" w:hAnsi="Arial" w:cs="Arial"/>
          <w:sz w:val="24"/>
          <w:szCs w:val="24"/>
        </w:rPr>
        <w:t xml:space="preserve"> can be seen as part of the strategies used for behaviour management in the classroom. </w:t>
      </w:r>
      <w:r w:rsidR="00F068EC">
        <w:rPr>
          <w:rFonts w:ascii="Arial" w:hAnsi="Arial" w:cs="Arial"/>
          <w:sz w:val="24"/>
          <w:szCs w:val="24"/>
        </w:rPr>
        <w:t xml:space="preserve">It has been seen that using too much </w:t>
      </w:r>
      <w:r w:rsidR="00F068EC">
        <w:rPr>
          <w:rFonts w:ascii="Arial" w:hAnsi="Arial" w:cs="Arial"/>
          <w:sz w:val="24"/>
          <w:szCs w:val="24"/>
        </w:rPr>
        <w:lastRenderedPageBreak/>
        <w:t xml:space="preserve">Operant Conditioning </w:t>
      </w:r>
      <w:r w:rsidR="00E76672">
        <w:rPr>
          <w:rFonts w:ascii="Arial" w:hAnsi="Arial" w:cs="Arial"/>
          <w:sz w:val="24"/>
          <w:szCs w:val="24"/>
        </w:rPr>
        <w:t>within</w:t>
      </w:r>
      <w:r w:rsidR="00F068EC">
        <w:rPr>
          <w:rFonts w:ascii="Arial" w:hAnsi="Arial" w:cs="Arial"/>
          <w:sz w:val="24"/>
          <w:szCs w:val="24"/>
        </w:rPr>
        <w:t xml:space="preserve"> the classroom can have a negative </w:t>
      </w:r>
      <w:r w:rsidR="00062634">
        <w:rPr>
          <w:rFonts w:ascii="Arial" w:hAnsi="Arial" w:cs="Arial"/>
          <w:sz w:val="24"/>
          <w:szCs w:val="24"/>
        </w:rPr>
        <w:t xml:space="preserve">effect </w:t>
      </w:r>
      <w:r w:rsidR="00E76672">
        <w:rPr>
          <w:rFonts w:ascii="Arial" w:hAnsi="Arial" w:cs="Arial"/>
          <w:sz w:val="24"/>
          <w:szCs w:val="24"/>
        </w:rPr>
        <w:t xml:space="preserve">on the children. </w:t>
      </w:r>
      <w:r w:rsidR="004837C6">
        <w:rPr>
          <w:rFonts w:ascii="Arial" w:hAnsi="Arial" w:cs="Arial"/>
          <w:sz w:val="24"/>
          <w:szCs w:val="24"/>
        </w:rPr>
        <w:t xml:space="preserve">Very often it </w:t>
      </w:r>
      <w:r w:rsidR="00416D13">
        <w:rPr>
          <w:rFonts w:ascii="Arial" w:hAnsi="Arial" w:cs="Arial"/>
          <w:sz w:val="24"/>
          <w:szCs w:val="24"/>
        </w:rPr>
        <w:t>relies on</w:t>
      </w:r>
      <w:r w:rsidR="00074415">
        <w:rPr>
          <w:rFonts w:ascii="Arial" w:hAnsi="Arial" w:cs="Arial"/>
          <w:sz w:val="24"/>
          <w:szCs w:val="24"/>
        </w:rPr>
        <w:t xml:space="preserve"> </w:t>
      </w:r>
      <w:r w:rsidR="009D5C26">
        <w:rPr>
          <w:rFonts w:ascii="Arial" w:hAnsi="Arial" w:cs="Arial"/>
          <w:sz w:val="24"/>
          <w:szCs w:val="24"/>
        </w:rPr>
        <w:t xml:space="preserve">motivation </w:t>
      </w:r>
      <w:r w:rsidR="00261458">
        <w:rPr>
          <w:rFonts w:ascii="Arial" w:hAnsi="Arial" w:cs="Arial"/>
          <w:sz w:val="24"/>
          <w:szCs w:val="24"/>
        </w:rPr>
        <w:t xml:space="preserve">to provide </w:t>
      </w:r>
      <w:r w:rsidR="00074415">
        <w:rPr>
          <w:rFonts w:ascii="Arial" w:hAnsi="Arial" w:cs="Arial"/>
          <w:sz w:val="24"/>
          <w:szCs w:val="24"/>
        </w:rPr>
        <w:t xml:space="preserve">incentives and rewards to encourage positive behaviour </w:t>
      </w:r>
      <w:r w:rsidR="00261458">
        <w:rPr>
          <w:rFonts w:ascii="Arial" w:hAnsi="Arial" w:cs="Arial"/>
          <w:sz w:val="24"/>
          <w:szCs w:val="24"/>
        </w:rPr>
        <w:t xml:space="preserve">of the children both inside and outside the classroom environment. </w:t>
      </w:r>
      <w:r w:rsidR="00001619">
        <w:rPr>
          <w:rFonts w:ascii="Arial" w:hAnsi="Arial" w:cs="Arial"/>
          <w:sz w:val="24"/>
          <w:szCs w:val="24"/>
        </w:rPr>
        <w:t xml:space="preserve">It has been seen that </w:t>
      </w:r>
      <w:r w:rsidR="0005295B">
        <w:rPr>
          <w:rFonts w:ascii="Arial" w:hAnsi="Arial" w:cs="Arial"/>
          <w:sz w:val="24"/>
          <w:szCs w:val="24"/>
        </w:rPr>
        <w:t xml:space="preserve">when </w:t>
      </w:r>
      <w:r w:rsidR="00D47B1D">
        <w:rPr>
          <w:rFonts w:ascii="Arial" w:hAnsi="Arial" w:cs="Arial"/>
          <w:sz w:val="24"/>
          <w:szCs w:val="24"/>
        </w:rPr>
        <w:t xml:space="preserve">practitioners rely on </w:t>
      </w:r>
      <w:r w:rsidR="00BE0E20">
        <w:rPr>
          <w:rFonts w:ascii="Arial" w:hAnsi="Arial" w:cs="Arial"/>
          <w:sz w:val="24"/>
          <w:szCs w:val="24"/>
        </w:rPr>
        <w:t xml:space="preserve">incentives the behaviour of the children </w:t>
      </w:r>
      <w:r w:rsidR="00B73159">
        <w:rPr>
          <w:rFonts w:ascii="Arial" w:hAnsi="Arial" w:cs="Arial"/>
          <w:sz w:val="24"/>
          <w:szCs w:val="24"/>
        </w:rPr>
        <w:t xml:space="preserve">is influenced and will either </w:t>
      </w:r>
      <w:r w:rsidR="00F41919">
        <w:rPr>
          <w:rFonts w:ascii="Arial" w:hAnsi="Arial" w:cs="Arial"/>
          <w:sz w:val="24"/>
          <w:szCs w:val="24"/>
        </w:rPr>
        <w:t xml:space="preserve">disappear or decrease too. </w:t>
      </w:r>
    </w:p>
    <w:p w14:paraId="6151F7EB" w14:textId="494FAA6D" w:rsidR="00D164FD" w:rsidRPr="006E0C5A" w:rsidRDefault="00D34119" w:rsidP="009E5394">
      <w:pPr>
        <w:tabs>
          <w:tab w:val="left" w:pos="5470"/>
        </w:tabs>
        <w:spacing w:line="360" w:lineRule="auto"/>
        <w:rPr>
          <w:rFonts w:ascii="Arial" w:hAnsi="Arial" w:cs="Arial"/>
          <w:sz w:val="24"/>
          <w:szCs w:val="24"/>
        </w:rPr>
      </w:pPr>
      <w:r>
        <w:rPr>
          <w:rFonts w:ascii="Arial" w:hAnsi="Arial" w:cs="Arial"/>
          <w:sz w:val="24"/>
          <w:szCs w:val="24"/>
        </w:rPr>
        <w:t>As practitioners it is important that</w:t>
      </w:r>
      <w:r w:rsidR="00E0208F">
        <w:rPr>
          <w:rFonts w:ascii="Arial" w:hAnsi="Arial" w:cs="Arial"/>
          <w:sz w:val="24"/>
          <w:szCs w:val="24"/>
        </w:rPr>
        <w:t xml:space="preserve"> they use </w:t>
      </w:r>
      <w:r w:rsidR="005B2E15">
        <w:rPr>
          <w:rFonts w:ascii="Arial" w:hAnsi="Arial" w:cs="Arial"/>
          <w:sz w:val="24"/>
          <w:szCs w:val="24"/>
        </w:rPr>
        <w:t xml:space="preserve">a combination </w:t>
      </w:r>
      <w:r w:rsidR="002E2287">
        <w:rPr>
          <w:rFonts w:ascii="Arial" w:hAnsi="Arial" w:cs="Arial"/>
          <w:sz w:val="24"/>
          <w:szCs w:val="24"/>
        </w:rPr>
        <w:t xml:space="preserve">of </w:t>
      </w:r>
      <w:r w:rsidR="009B3E60">
        <w:rPr>
          <w:rFonts w:ascii="Arial" w:hAnsi="Arial" w:cs="Arial"/>
          <w:sz w:val="24"/>
          <w:szCs w:val="24"/>
        </w:rPr>
        <w:t xml:space="preserve">strategies </w:t>
      </w:r>
      <w:r w:rsidR="008A7094">
        <w:rPr>
          <w:rFonts w:ascii="Arial" w:hAnsi="Arial" w:cs="Arial"/>
          <w:sz w:val="24"/>
          <w:szCs w:val="24"/>
        </w:rPr>
        <w:t>to</w:t>
      </w:r>
      <w:r w:rsidR="00137252">
        <w:rPr>
          <w:rFonts w:ascii="Arial" w:hAnsi="Arial" w:cs="Arial"/>
          <w:sz w:val="24"/>
          <w:szCs w:val="24"/>
        </w:rPr>
        <w:t xml:space="preserve"> provide a holistic approach alongside Operant Conditioning</w:t>
      </w:r>
      <w:r w:rsidR="008851B2">
        <w:rPr>
          <w:rFonts w:ascii="Arial" w:hAnsi="Arial" w:cs="Arial"/>
          <w:sz w:val="24"/>
          <w:szCs w:val="24"/>
        </w:rPr>
        <w:t xml:space="preserve"> for </w:t>
      </w:r>
      <w:r w:rsidR="005D144E">
        <w:rPr>
          <w:rFonts w:ascii="Arial" w:hAnsi="Arial" w:cs="Arial"/>
          <w:sz w:val="24"/>
          <w:szCs w:val="24"/>
        </w:rPr>
        <w:t>rewarding</w:t>
      </w:r>
      <w:r w:rsidR="008851B2">
        <w:rPr>
          <w:rFonts w:ascii="Arial" w:hAnsi="Arial" w:cs="Arial"/>
          <w:sz w:val="24"/>
          <w:szCs w:val="24"/>
        </w:rPr>
        <w:t xml:space="preserve"> </w:t>
      </w:r>
      <w:r w:rsidR="008A7094">
        <w:rPr>
          <w:rFonts w:ascii="Arial" w:hAnsi="Arial" w:cs="Arial"/>
          <w:sz w:val="24"/>
          <w:szCs w:val="24"/>
        </w:rPr>
        <w:t>positive and</w:t>
      </w:r>
      <w:r w:rsidR="005D144E">
        <w:rPr>
          <w:rFonts w:ascii="Arial" w:hAnsi="Arial" w:cs="Arial"/>
          <w:sz w:val="24"/>
          <w:szCs w:val="24"/>
        </w:rPr>
        <w:t xml:space="preserve"> negative behaviours of the children within the classroom environment.</w:t>
      </w:r>
      <w:r w:rsidR="00CA6CA1">
        <w:rPr>
          <w:rFonts w:ascii="Arial" w:hAnsi="Arial" w:cs="Arial"/>
          <w:sz w:val="24"/>
          <w:szCs w:val="24"/>
        </w:rPr>
        <w:t xml:space="preserve"> </w:t>
      </w:r>
    </w:p>
    <w:p w14:paraId="055D4180" w14:textId="3B7A63C3" w:rsidR="00D164FD" w:rsidRDefault="00BF57A9" w:rsidP="009E5394">
      <w:pPr>
        <w:spacing w:line="360" w:lineRule="auto"/>
        <w:rPr>
          <w:rFonts w:ascii="Arial" w:hAnsi="Arial" w:cs="Arial"/>
          <w:sz w:val="24"/>
          <w:szCs w:val="24"/>
          <w:u w:val="single"/>
        </w:rPr>
      </w:pPr>
      <w:r w:rsidRPr="00604DF8">
        <w:rPr>
          <w:rFonts w:ascii="Arial" w:hAnsi="Arial" w:cs="Arial"/>
          <w:sz w:val="24"/>
          <w:szCs w:val="24"/>
          <w:u w:val="single"/>
        </w:rPr>
        <w:t>Positive reinforcement</w:t>
      </w:r>
      <w:r w:rsidR="00D677AC">
        <w:rPr>
          <w:rFonts w:ascii="Arial" w:hAnsi="Arial" w:cs="Arial"/>
          <w:sz w:val="24"/>
          <w:szCs w:val="24"/>
          <w:u w:val="single"/>
        </w:rPr>
        <w:t xml:space="preserve"> and Rewards</w:t>
      </w:r>
    </w:p>
    <w:p w14:paraId="7D311163" w14:textId="0409C1D2" w:rsidR="007C6321" w:rsidRPr="000A638A" w:rsidRDefault="00F83A5B" w:rsidP="009E5394">
      <w:pPr>
        <w:spacing w:line="360" w:lineRule="auto"/>
        <w:rPr>
          <w:rFonts w:ascii="Arial" w:hAnsi="Arial" w:cs="Arial"/>
          <w:sz w:val="24"/>
          <w:szCs w:val="24"/>
          <w:u w:val="single"/>
        </w:rPr>
      </w:pPr>
      <w:r>
        <w:rPr>
          <w:rFonts w:ascii="Arial" w:hAnsi="Arial" w:cs="Arial"/>
          <w:sz w:val="24"/>
          <w:szCs w:val="24"/>
        </w:rPr>
        <w:t>Ac</w:t>
      </w:r>
      <w:r w:rsidR="000A638A">
        <w:rPr>
          <w:rFonts w:ascii="Arial" w:hAnsi="Arial" w:cs="Arial"/>
          <w:sz w:val="24"/>
          <w:szCs w:val="24"/>
        </w:rPr>
        <w:t>c</w:t>
      </w:r>
      <w:r>
        <w:rPr>
          <w:rFonts w:ascii="Arial" w:hAnsi="Arial" w:cs="Arial"/>
          <w:sz w:val="24"/>
          <w:szCs w:val="24"/>
        </w:rPr>
        <w:t xml:space="preserve">ording </w:t>
      </w:r>
      <w:r w:rsidR="006C2D94">
        <w:rPr>
          <w:rFonts w:ascii="Arial" w:hAnsi="Arial" w:cs="Arial"/>
          <w:sz w:val="24"/>
          <w:szCs w:val="24"/>
        </w:rPr>
        <w:t>to Cherry (2012), they</w:t>
      </w:r>
      <w:r w:rsidR="00870897">
        <w:rPr>
          <w:rFonts w:ascii="Arial" w:hAnsi="Arial" w:cs="Arial"/>
          <w:sz w:val="24"/>
          <w:szCs w:val="24"/>
        </w:rPr>
        <w:t xml:space="preserve"> found that with Positive reinforcement</w:t>
      </w:r>
      <w:r w:rsidR="00D00664">
        <w:rPr>
          <w:rFonts w:ascii="Arial" w:hAnsi="Arial" w:cs="Arial"/>
          <w:sz w:val="24"/>
          <w:szCs w:val="24"/>
        </w:rPr>
        <w:t xml:space="preserve">s </w:t>
      </w:r>
      <w:r w:rsidR="00870897">
        <w:rPr>
          <w:rFonts w:ascii="Arial" w:hAnsi="Arial" w:cs="Arial"/>
          <w:sz w:val="24"/>
          <w:szCs w:val="24"/>
        </w:rPr>
        <w:t xml:space="preserve">are </w:t>
      </w:r>
      <w:r w:rsidR="000C38CF">
        <w:rPr>
          <w:rFonts w:ascii="Arial" w:hAnsi="Arial" w:cs="Arial"/>
          <w:sz w:val="24"/>
          <w:szCs w:val="24"/>
        </w:rPr>
        <w:t>often seen as being constructive</w:t>
      </w:r>
      <w:r w:rsidR="00325837">
        <w:rPr>
          <w:rFonts w:ascii="Arial" w:hAnsi="Arial" w:cs="Arial"/>
          <w:sz w:val="24"/>
          <w:szCs w:val="24"/>
        </w:rPr>
        <w:t xml:space="preserve"> outcomes after the individual has </w:t>
      </w:r>
      <w:r w:rsidR="00B63AD2">
        <w:rPr>
          <w:rFonts w:ascii="Arial" w:hAnsi="Arial" w:cs="Arial"/>
          <w:sz w:val="24"/>
          <w:szCs w:val="24"/>
        </w:rPr>
        <w:t>applied negative behaviour to the situation, they are in.</w:t>
      </w:r>
      <w:r w:rsidR="0048196E">
        <w:rPr>
          <w:rFonts w:ascii="Arial" w:hAnsi="Arial" w:cs="Arial"/>
          <w:sz w:val="24"/>
          <w:szCs w:val="24"/>
        </w:rPr>
        <w:t xml:space="preserve"> Skinner </w:t>
      </w:r>
      <w:r w:rsidR="00CA3695">
        <w:rPr>
          <w:rFonts w:ascii="Arial" w:hAnsi="Arial" w:cs="Arial"/>
          <w:sz w:val="24"/>
          <w:szCs w:val="24"/>
        </w:rPr>
        <w:t xml:space="preserve">thought the most successful </w:t>
      </w:r>
      <w:r w:rsidR="001772FD">
        <w:rPr>
          <w:rFonts w:ascii="Arial" w:hAnsi="Arial" w:cs="Arial"/>
          <w:sz w:val="24"/>
          <w:szCs w:val="24"/>
        </w:rPr>
        <w:t xml:space="preserve">answer </w:t>
      </w:r>
      <w:r w:rsidR="00D65B84">
        <w:rPr>
          <w:rFonts w:ascii="Arial" w:hAnsi="Arial" w:cs="Arial"/>
          <w:sz w:val="24"/>
          <w:szCs w:val="24"/>
        </w:rPr>
        <w:t>to challenging behaviour of the child was positive reinforcement.</w:t>
      </w:r>
      <w:r w:rsidR="00B63AD2">
        <w:rPr>
          <w:rFonts w:ascii="Arial" w:hAnsi="Arial" w:cs="Arial"/>
          <w:sz w:val="24"/>
          <w:szCs w:val="24"/>
        </w:rPr>
        <w:t xml:space="preserve"> </w:t>
      </w:r>
      <w:r w:rsidR="00A50C3D">
        <w:rPr>
          <w:rFonts w:ascii="Arial" w:hAnsi="Arial" w:cs="Arial"/>
          <w:sz w:val="24"/>
          <w:szCs w:val="24"/>
        </w:rPr>
        <w:t>On the other hand</w:t>
      </w:r>
      <w:r w:rsidR="0048196E">
        <w:rPr>
          <w:rFonts w:ascii="Arial" w:hAnsi="Arial" w:cs="Arial"/>
          <w:sz w:val="24"/>
          <w:szCs w:val="24"/>
        </w:rPr>
        <w:t>,</w:t>
      </w:r>
      <w:r w:rsidR="00A50C3D">
        <w:rPr>
          <w:rFonts w:ascii="Arial" w:hAnsi="Arial" w:cs="Arial"/>
          <w:sz w:val="24"/>
          <w:szCs w:val="24"/>
        </w:rPr>
        <w:t xml:space="preserve"> Cherry found that </w:t>
      </w:r>
      <w:r w:rsidR="00914493">
        <w:rPr>
          <w:rFonts w:ascii="Arial" w:hAnsi="Arial" w:cs="Arial"/>
          <w:sz w:val="24"/>
          <w:szCs w:val="24"/>
        </w:rPr>
        <w:t xml:space="preserve">negative reinforcement was the result of the child’s </w:t>
      </w:r>
      <w:r w:rsidR="00DB11F9">
        <w:rPr>
          <w:rFonts w:ascii="Arial" w:hAnsi="Arial" w:cs="Arial"/>
          <w:sz w:val="24"/>
          <w:szCs w:val="24"/>
        </w:rPr>
        <w:t xml:space="preserve">presentation of their negative behaviour. They found that, </w:t>
      </w:r>
      <w:r w:rsidR="00454622">
        <w:rPr>
          <w:rFonts w:ascii="Arial" w:hAnsi="Arial" w:cs="Arial"/>
          <w:sz w:val="24"/>
          <w:szCs w:val="24"/>
        </w:rPr>
        <w:t xml:space="preserve">when in these circumstances the reaction </w:t>
      </w:r>
      <w:r w:rsidR="00EE3544">
        <w:rPr>
          <w:rFonts w:ascii="Arial" w:hAnsi="Arial" w:cs="Arial"/>
          <w:sz w:val="24"/>
          <w:szCs w:val="24"/>
        </w:rPr>
        <w:t xml:space="preserve">is often reinforced </w:t>
      </w:r>
      <w:r w:rsidR="000C5A04">
        <w:rPr>
          <w:rFonts w:ascii="Arial" w:hAnsi="Arial" w:cs="Arial"/>
          <w:sz w:val="24"/>
          <w:szCs w:val="24"/>
        </w:rPr>
        <w:t>when</w:t>
      </w:r>
      <w:r w:rsidR="00244E02">
        <w:rPr>
          <w:rFonts w:ascii="Arial" w:hAnsi="Arial" w:cs="Arial"/>
          <w:sz w:val="24"/>
          <w:szCs w:val="24"/>
        </w:rPr>
        <w:t xml:space="preserve"> the negative </w:t>
      </w:r>
      <w:r w:rsidR="000C5A04">
        <w:rPr>
          <w:rFonts w:ascii="Arial" w:hAnsi="Arial" w:cs="Arial"/>
          <w:sz w:val="24"/>
          <w:szCs w:val="24"/>
        </w:rPr>
        <w:t xml:space="preserve">situation is removed by the practitioner. </w:t>
      </w:r>
    </w:p>
    <w:p w14:paraId="2D0CB231" w14:textId="503C8315" w:rsidR="000954B8" w:rsidRDefault="000954B8" w:rsidP="009E5394">
      <w:pPr>
        <w:spacing w:line="360" w:lineRule="auto"/>
        <w:rPr>
          <w:rFonts w:ascii="Arial" w:hAnsi="Arial" w:cs="Arial"/>
          <w:sz w:val="24"/>
          <w:szCs w:val="24"/>
        </w:rPr>
      </w:pPr>
      <w:r>
        <w:rPr>
          <w:rFonts w:ascii="Arial" w:hAnsi="Arial" w:cs="Arial"/>
          <w:sz w:val="24"/>
          <w:szCs w:val="24"/>
        </w:rPr>
        <w:t xml:space="preserve">Furthermore, </w:t>
      </w:r>
      <w:r w:rsidR="00D8443C">
        <w:rPr>
          <w:rFonts w:ascii="Arial" w:hAnsi="Arial" w:cs="Arial"/>
          <w:sz w:val="24"/>
          <w:szCs w:val="24"/>
        </w:rPr>
        <w:t>in education and teaching positive reinforcement is identified as “</w:t>
      </w:r>
      <w:r w:rsidR="00E35CBC">
        <w:rPr>
          <w:rFonts w:ascii="Arial" w:hAnsi="Arial" w:cs="Arial"/>
          <w:sz w:val="24"/>
          <w:szCs w:val="24"/>
        </w:rPr>
        <w:t>A stimulus which follows and is contingent upon a behaviour and increases the probability of the behaviour being repeated.” (Smith</w:t>
      </w:r>
      <w:r w:rsidR="001C0363">
        <w:rPr>
          <w:rFonts w:ascii="Arial" w:hAnsi="Arial" w:cs="Arial"/>
          <w:sz w:val="24"/>
          <w:szCs w:val="24"/>
        </w:rPr>
        <w:t xml:space="preserve">, 2017). </w:t>
      </w:r>
      <w:r w:rsidR="003B29BA">
        <w:rPr>
          <w:rFonts w:ascii="Arial" w:hAnsi="Arial" w:cs="Arial"/>
          <w:sz w:val="24"/>
          <w:szCs w:val="24"/>
        </w:rPr>
        <w:t>It is seen that th</w:t>
      </w:r>
      <w:r w:rsidR="008E015A">
        <w:rPr>
          <w:rFonts w:ascii="Arial" w:hAnsi="Arial" w:cs="Arial"/>
          <w:sz w:val="24"/>
          <w:szCs w:val="24"/>
        </w:rPr>
        <w:t xml:space="preserve">e most common way of </w:t>
      </w:r>
      <w:r w:rsidR="007C46D1">
        <w:rPr>
          <w:rFonts w:ascii="Arial" w:hAnsi="Arial" w:cs="Arial"/>
          <w:sz w:val="24"/>
          <w:szCs w:val="24"/>
        </w:rPr>
        <w:t xml:space="preserve">visualising positive reinforcement is </w:t>
      </w:r>
      <w:r w:rsidR="00E86C11">
        <w:rPr>
          <w:rFonts w:ascii="Arial" w:hAnsi="Arial" w:cs="Arial"/>
          <w:sz w:val="24"/>
          <w:szCs w:val="24"/>
        </w:rPr>
        <w:t xml:space="preserve">when a negative action has been performed by the child, the practitioner </w:t>
      </w:r>
      <w:r w:rsidR="00535C7C">
        <w:rPr>
          <w:rFonts w:ascii="Arial" w:hAnsi="Arial" w:cs="Arial"/>
          <w:sz w:val="24"/>
          <w:szCs w:val="24"/>
        </w:rPr>
        <w:t xml:space="preserve">praises the </w:t>
      </w:r>
      <w:r w:rsidR="009904B7">
        <w:rPr>
          <w:rFonts w:ascii="Arial" w:hAnsi="Arial" w:cs="Arial"/>
          <w:sz w:val="24"/>
          <w:szCs w:val="24"/>
        </w:rPr>
        <w:t xml:space="preserve">behaviour of the child when they </w:t>
      </w:r>
      <w:r w:rsidR="00956F6C">
        <w:rPr>
          <w:rFonts w:ascii="Arial" w:hAnsi="Arial" w:cs="Arial"/>
          <w:sz w:val="24"/>
          <w:szCs w:val="24"/>
        </w:rPr>
        <w:t>carry out particular actions</w:t>
      </w:r>
      <w:r w:rsidR="00EB3B83">
        <w:rPr>
          <w:rFonts w:ascii="Arial" w:hAnsi="Arial" w:cs="Arial"/>
          <w:sz w:val="24"/>
          <w:szCs w:val="24"/>
        </w:rPr>
        <w:t xml:space="preserve"> </w:t>
      </w:r>
      <w:r w:rsidR="00956F6C">
        <w:rPr>
          <w:rFonts w:ascii="Arial" w:hAnsi="Arial" w:cs="Arial"/>
          <w:sz w:val="24"/>
          <w:szCs w:val="24"/>
        </w:rPr>
        <w:t>(Cherry, 2018)</w:t>
      </w:r>
      <w:r w:rsidR="00EB3B83">
        <w:rPr>
          <w:rFonts w:ascii="Arial" w:hAnsi="Arial" w:cs="Arial"/>
          <w:sz w:val="24"/>
          <w:szCs w:val="24"/>
        </w:rPr>
        <w:t>.</w:t>
      </w:r>
    </w:p>
    <w:p w14:paraId="4E53CEA3" w14:textId="425606E4" w:rsidR="00BD7A2A" w:rsidRDefault="00DF0D07" w:rsidP="009E5394">
      <w:pPr>
        <w:spacing w:line="360" w:lineRule="auto"/>
        <w:rPr>
          <w:rFonts w:ascii="Arial" w:hAnsi="Arial" w:cs="Arial"/>
          <w:sz w:val="24"/>
          <w:szCs w:val="24"/>
        </w:rPr>
      </w:pPr>
      <w:r>
        <w:rPr>
          <w:rFonts w:ascii="Arial" w:hAnsi="Arial" w:cs="Arial"/>
          <w:sz w:val="24"/>
          <w:szCs w:val="24"/>
        </w:rPr>
        <w:t xml:space="preserve">Positive reinforcement is often seen </w:t>
      </w:r>
      <w:r w:rsidR="00F247A3">
        <w:rPr>
          <w:rFonts w:ascii="Arial" w:hAnsi="Arial" w:cs="Arial"/>
          <w:sz w:val="24"/>
          <w:szCs w:val="24"/>
        </w:rPr>
        <w:t xml:space="preserve">by the practitioner and child as being a reward that is given to them </w:t>
      </w:r>
      <w:r w:rsidR="004D01FF">
        <w:rPr>
          <w:rFonts w:ascii="Arial" w:hAnsi="Arial" w:cs="Arial"/>
          <w:sz w:val="24"/>
          <w:szCs w:val="24"/>
        </w:rPr>
        <w:t xml:space="preserve">for positive behaviour. </w:t>
      </w:r>
      <w:r w:rsidR="00F467C3">
        <w:rPr>
          <w:rFonts w:ascii="Arial" w:hAnsi="Arial" w:cs="Arial"/>
          <w:sz w:val="24"/>
          <w:szCs w:val="24"/>
        </w:rPr>
        <w:t>Rewards may</w:t>
      </w:r>
      <w:r w:rsidR="00545B76">
        <w:rPr>
          <w:rFonts w:ascii="Arial" w:hAnsi="Arial" w:cs="Arial"/>
          <w:sz w:val="24"/>
          <w:szCs w:val="24"/>
        </w:rPr>
        <w:t xml:space="preserve"> or may not</w:t>
      </w:r>
      <w:r w:rsidR="00F467C3">
        <w:rPr>
          <w:rFonts w:ascii="Arial" w:hAnsi="Arial" w:cs="Arial"/>
          <w:sz w:val="24"/>
          <w:szCs w:val="24"/>
        </w:rPr>
        <w:t xml:space="preserve"> have a positive or negative effect on </w:t>
      </w:r>
      <w:r w:rsidR="00232056">
        <w:rPr>
          <w:rFonts w:ascii="Arial" w:hAnsi="Arial" w:cs="Arial"/>
          <w:sz w:val="24"/>
          <w:szCs w:val="24"/>
        </w:rPr>
        <w:t xml:space="preserve">the children’s </w:t>
      </w:r>
      <w:r w:rsidR="00F467C3">
        <w:rPr>
          <w:rFonts w:ascii="Arial" w:hAnsi="Arial" w:cs="Arial"/>
          <w:sz w:val="24"/>
          <w:szCs w:val="24"/>
        </w:rPr>
        <w:t xml:space="preserve">behaviour. </w:t>
      </w:r>
      <w:r w:rsidR="00232056">
        <w:rPr>
          <w:rFonts w:ascii="Arial" w:hAnsi="Arial" w:cs="Arial"/>
          <w:sz w:val="24"/>
          <w:szCs w:val="24"/>
        </w:rPr>
        <w:t xml:space="preserve">Skinner (1953) on the other hand, </w:t>
      </w:r>
      <w:r w:rsidR="00194F30">
        <w:rPr>
          <w:rFonts w:ascii="Arial" w:hAnsi="Arial" w:cs="Arial"/>
          <w:sz w:val="24"/>
          <w:szCs w:val="24"/>
        </w:rPr>
        <w:t xml:space="preserve">defined positive reinforcement in three areas. Positive reinforcement firstly </w:t>
      </w:r>
      <w:r w:rsidR="00D64177">
        <w:rPr>
          <w:rFonts w:ascii="Arial" w:hAnsi="Arial" w:cs="Arial"/>
          <w:sz w:val="24"/>
          <w:szCs w:val="24"/>
        </w:rPr>
        <w:t>needs a stimulus to be added to the environment this can be in the form of praise,</w:t>
      </w:r>
      <w:r w:rsidR="001D07A7">
        <w:rPr>
          <w:rFonts w:ascii="Arial" w:hAnsi="Arial" w:cs="Arial"/>
          <w:sz w:val="24"/>
          <w:szCs w:val="24"/>
        </w:rPr>
        <w:t xml:space="preserve"> verbal and non -verbal communication and </w:t>
      </w:r>
      <w:r w:rsidR="00CE0D51">
        <w:rPr>
          <w:rFonts w:ascii="Arial" w:hAnsi="Arial" w:cs="Arial"/>
          <w:sz w:val="24"/>
          <w:szCs w:val="24"/>
        </w:rPr>
        <w:t xml:space="preserve">excellent results. </w:t>
      </w:r>
    </w:p>
    <w:p w14:paraId="795340E6" w14:textId="11CA71F6" w:rsidR="003F2655" w:rsidRDefault="003F2655" w:rsidP="009E5394">
      <w:pPr>
        <w:spacing w:line="360" w:lineRule="auto"/>
        <w:rPr>
          <w:rFonts w:ascii="Arial" w:hAnsi="Arial" w:cs="Arial"/>
          <w:sz w:val="24"/>
          <w:szCs w:val="24"/>
        </w:rPr>
      </w:pPr>
      <w:r>
        <w:rPr>
          <w:rFonts w:ascii="Arial" w:hAnsi="Arial" w:cs="Arial"/>
          <w:sz w:val="24"/>
          <w:szCs w:val="24"/>
        </w:rPr>
        <w:t xml:space="preserve">Also, Positive reinforcement </w:t>
      </w:r>
      <w:r w:rsidR="00ED415F">
        <w:rPr>
          <w:rFonts w:ascii="Arial" w:hAnsi="Arial" w:cs="Arial"/>
          <w:sz w:val="24"/>
          <w:szCs w:val="24"/>
        </w:rPr>
        <w:t xml:space="preserve">has the need </w:t>
      </w:r>
      <w:r w:rsidR="000F5692">
        <w:rPr>
          <w:rFonts w:ascii="Arial" w:hAnsi="Arial" w:cs="Arial"/>
          <w:sz w:val="24"/>
          <w:szCs w:val="24"/>
        </w:rPr>
        <w:t xml:space="preserve">for the stimulus to be present on the children’s behaviour </w:t>
      </w:r>
      <w:r w:rsidR="003B32AC">
        <w:rPr>
          <w:rFonts w:ascii="Arial" w:hAnsi="Arial" w:cs="Arial"/>
          <w:sz w:val="24"/>
          <w:szCs w:val="24"/>
        </w:rPr>
        <w:t xml:space="preserve">for </w:t>
      </w:r>
      <w:r w:rsidR="00572184">
        <w:rPr>
          <w:rFonts w:ascii="Arial" w:hAnsi="Arial" w:cs="Arial"/>
          <w:sz w:val="24"/>
          <w:szCs w:val="24"/>
        </w:rPr>
        <w:t xml:space="preserve">this to happen. </w:t>
      </w:r>
      <w:r w:rsidR="00FF63FD">
        <w:rPr>
          <w:rFonts w:ascii="Arial" w:hAnsi="Arial" w:cs="Arial"/>
          <w:sz w:val="24"/>
          <w:szCs w:val="24"/>
        </w:rPr>
        <w:t xml:space="preserve">Furthermore, the children influence the classroom environment </w:t>
      </w:r>
      <w:r w:rsidR="00BB774C">
        <w:rPr>
          <w:rFonts w:ascii="Arial" w:hAnsi="Arial" w:cs="Arial"/>
          <w:sz w:val="24"/>
          <w:szCs w:val="24"/>
        </w:rPr>
        <w:t xml:space="preserve">in how they present behaviour. These influences </w:t>
      </w:r>
      <w:r w:rsidR="0078099E">
        <w:rPr>
          <w:rFonts w:ascii="Arial" w:hAnsi="Arial" w:cs="Arial"/>
          <w:sz w:val="24"/>
          <w:szCs w:val="24"/>
        </w:rPr>
        <w:t xml:space="preserve">could also </w:t>
      </w:r>
      <w:r w:rsidR="009E29D8">
        <w:rPr>
          <w:rFonts w:ascii="Arial" w:hAnsi="Arial" w:cs="Arial"/>
          <w:sz w:val="24"/>
          <w:szCs w:val="24"/>
        </w:rPr>
        <w:lastRenderedPageBreak/>
        <w:t xml:space="preserve">be other stimuli’s in the classroom environment as well as </w:t>
      </w:r>
      <w:r w:rsidR="00720C78">
        <w:rPr>
          <w:rFonts w:ascii="Arial" w:hAnsi="Arial" w:cs="Arial"/>
          <w:sz w:val="24"/>
          <w:szCs w:val="24"/>
        </w:rPr>
        <w:t xml:space="preserve">verbal and </w:t>
      </w:r>
      <w:proofErr w:type="spellStart"/>
      <w:r w:rsidR="00720C78">
        <w:rPr>
          <w:rFonts w:ascii="Arial" w:hAnsi="Arial" w:cs="Arial"/>
          <w:sz w:val="24"/>
          <w:szCs w:val="24"/>
        </w:rPr>
        <w:t>non verbal</w:t>
      </w:r>
      <w:proofErr w:type="spellEnd"/>
      <w:r w:rsidR="00720C78">
        <w:rPr>
          <w:rFonts w:ascii="Arial" w:hAnsi="Arial" w:cs="Arial"/>
          <w:sz w:val="24"/>
          <w:szCs w:val="24"/>
        </w:rPr>
        <w:t xml:space="preserve"> communication. </w:t>
      </w:r>
    </w:p>
    <w:p w14:paraId="51E8E73E" w14:textId="2CE423FE" w:rsidR="0065356A" w:rsidRDefault="005F48B2" w:rsidP="009E5394">
      <w:pPr>
        <w:spacing w:line="360" w:lineRule="auto"/>
        <w:rPr>
          <w:rFonts w:ascii="Arial" w:hAnsi="Arial" w:cs="Arial"/>
          <w:sz w:val="24"/>
          <w:szCs w:val="24"/>
        </w:rPr>
      </w:pPr>
      <w:r>
        <w:rPr>
          <w:rFonts w:ascii="Arial" w:hAnsi="Arial" w:cs="Arial"/>
          <w:sz w:val="24"/>
          <w:szCs w:val="24"/>
        </w:rPr>
        <w:t xml:space="preserve">Finally Skinner (1953), defined the third component of positive reinforcement as being </w:t>
      </w:r>
      <w:r w:rsidR="007E40F2">
        <w:rPr>
          <w:rFonts w:ascii="Arial" w:hAnsi="Arial" w:cs="Arial"/>
          <w:sz w:val="24"/>
          <w:szCs w:val="24"/>
        </w:rPr>
        <w:t>positive repetition of behaviour by the child.</w:t>
      </w:r>
      <w:r w:rsidR="00895305">
        <w:rPr>
          <w:rFonts w:ascii="Arial" w:hAnsi="Arial" w:cs="Arial"/>
          <w:sz w:val="24"/>
          <w:szCs w:val="24"/>
        </w:rPr>
        <w:t xml:space="preserve"> Consequently, this </w:t>
      </w:r>
      <w:r w:rsidR="0085446A">
        <w:rPr>
          <w:rFonts w:ascii="Arial" w:hAnsi="Arial" w:cs="Arial"/>
          <w:sz w:val="24"/>
          <w:szCs w:val="24"/>
        </w:rPr>
        <w:t xml:space="preserve">does not </w:t>
      </w:r>
      <w:r w:rsidR="00073D19">
        <w:rPr>
          <w:rFonts w:ascii="Arial" w:hAnsi="Arial" w:cs="Arial"/>
          <w:sz w:val="24"/>
          <w:szCs w:val="24"/>
        </w:rPr>
        <w:t xml:space="preserve">increase the future behavioural patterns of the child. </w:t>
      </w:r>
    </w:p>
    <w:p w14:paraId="3C30EC0B" w14:textId="054ABB9A" w:rsidR="002A7026" w:rsidRDefault="0065356A" w:rsidP="009E5394">
      <w:pPr>
        <w:spacing w:line="360" w:lineRule="auto"/>
        <w:rPr>
          <w:rFonts w:ascii="Arial" w:hAnsi="Arial" w:cs="Arial"/>
          <w:sz w:val="24"/>
          <w:szCs w:val="24"/>
        </w:rPr>
      </w:pPr>
      <w:r>
        <w:rPr>
          <w:rFonts w:ascii="Arial" w:hAnsi="Arial" w:cs="Arial"/>
          <w:sz w:val="24"/>
          <w:szCs w:val="24"/>
        </w:rPr>
        <w:t xml:space="preserve">It is important to remember that as practitioners </w:t>
      </w:r>
      <w:r w:rsidR="00E84F0E">
        <w:rPr>
          <w:rFonts w:ascii="Arial" w:hAnsi="Arial" w:cs="Arial"/>
          <w:sz w:val="24"/>
          <w:szCs w:val="24"/>
        </w:rPr>
        <w:t xml:space="preserve">rewards and reinforcements are different. When the </w:t>
      </w:r>
      <w:r w:rsidR="00A06287">
        <w:rPr>
          <w:rFonts w:ascii="Arial" w:hAnsi="Arial" w:cs="Arial"/>
          <w:sz w:val="24"/>
          <w:szCs w:val="24"/>
        </w:rPr>
        <w:t>ch</w:t>
      </w:r>
      <w:r w:rsidR="000A4DBB">
        <w:rPr>
          <w:rFonts w:ascii="Arial" w:hAnsi="Arial" w:cs="Arial"/>
          <w:sz w:val="24"/>
          <w:szCs w:val="24"/>
        </w:rPr>
        <w:t>ange</w:t>
      </w:r>
      <w:r w:rsidR="00A06287">
        <w:rPr>
          <w:rFonts w:ascii="Arial" w:hAnsi="Arial" w:cs="Arial"/>
          <w:sz w:val="24"/>
          <w:szCs w:val="24"/>
        </w:rPr>
        <w:t xml:space="preserve"> of the </w:t>
      </w:r>
      <w:r w:rsidR="00E84F0E">
        <w:rPr>
          <w:rFonts w:ascii="Arial" w:hAnsi="Arial" w:cs="Arial"/>
          <w:sz w:val="24"/>
          <w:szCs w:val="24"/>
        </w:rPr>
        <w:t>children</w:t>
      </w:r>
      <w:r w:rsidR="00A06287">
        <w:rPr>
          <w:rFonts w:ascii="Arial" w:hAnsi="Arial" w:cs="Arial"/>
          <w:sz w:val="24"/>
          <w:szCs w:val="24"/>
        </w:rPr>
        <w:t>’</w:t>
      </w:r>
      <w:r w:rsidR="00E84F0E">
        <w:rPr>
          <w:rFonts w:ascii="Arial" w:hAnsi="Arial" w:cs="Arial"/>
          <w:sz w:val="24"/>
          <w:szCs w:val="24"/>
        </w:rPr>
        <w:t>s behaviour</w:t>
      </w:r>
      <w:r w:rsidR="00A06287">
        <w:rPr>
          <w:rFonts w:ascii="Arial" w:hAnsi="Arial" w:cs="Arial"/>
          <w:sz w:val="24"/>
          <w:szCs w:val="24"/>
        </w:rPr>
        <w:t xml:space="preserve"> increases </w:t>
      </w:r>
      <w:r w:rsidR="00C5219A">
        <w:rPr>
          <w:rFonts w:ascii="Arial" w:hAnsi="Arial" w:cs="Arial"/>
          <w:sz w:val="24"/>
          <w:szCs w:val="24"/>
        </w:rPr>
        <w:t xml:space="preserve">this does not </w:t>
      </w:r>
      <w:r w:rsidR="006265B1">
        <w:rPr>
          <w:rFonts w:ascii="Arial" w:hAnsi="Arial" w:cs="Arial"/>
          <w:sz w:val="24"/>
          <w:szCs w:val="24"/>
        </w:rPr>
        <w:t xml:space="preserve">necessitate a reward. However, </w:t>
      </w:r>
      <w:r w:rsidR="00BA02ED">
        <w:rPr>
          <w:rFonts w:ascii="Arial" w:hAnsi="Arial" w:cs="Arial"/>
          <w:sz w:val="24"/>
          <w:szCs w:val="24"/>
        </w:rPr>
        <w:t xml:space="preserve">the behaviour of the child in the future is expected to change if a reward is received. </w:t>
      </w:r>
      <w:r w:rsidR="00BC2D7D">
        <w:rPr>
          <w:rFonts w:ascii="Arial" w:hAnsi="Arial" w:cs="Arial"/>
          <w:sz w:val="24"/>
          <w:szCs w:val="24"/>
        </w:rPr>
        <w:t xml:space="preserve">Cooper et al.,(2007) </w:t>
      </w:r>
      <w:r w:rsidR="00D37264">
        <w:rPr>
          <w:rFonts w:ascii="Arial" w:hAnsi="Arial" w:cs="Arial"/>
          <w:sz w:val="24"/>
          <w:szCs w:val="24"/>
        </w:rPr>
        <w:t xml:space="preserve">outlined that the children’s behaviour both in the past, the present and the future </w:t>
      </w:r>
      <w:r w:rsidR="00A346C4">
        <w:rPr>
          <w:rFonts w:ascii="Arial" w:hAnsi="Arial" w:cs="Arial"/>
          <w:sz w:val="24"/>
          <w:szCs w:val="24"/>
        </w:rPr>
        <w:t>as being a positive reward.</w:t>
      </w:r>
    </w:p>
    <w:p w14:paraId="49FE9286" w14:textId="5B314ACB" w:rsidR="0035206B" w:rsidRPr="00D95919" w:rsidRDefault="00383824" w:rsidP="009E5394">
      <w:pPr>
        <w:spacing w:line="360" w:lineRule="auto"/>
        <w:rPr>
          <w:rFonts w:ascii="Open Sans" w:hAnsi="Open Sans" w:cs="Open Sans"/>
          <w:color w:val="2E2E2E"/>
        </w:rPr>
      </w:pPr>
      <w:r>
        <w:rPr>
          <w:rFonts w:ascii="Arial" w:hAnsi="Arial" w:cs="Arial"/>
          <w:sz w:val="24"/>
          <w:szCs w:val="24"/>
        </w:rPr>
        <w:t xml:space="preserve">Finally, practitioners must ensure </w:t>
      </w:r>
      <w:r w:rsidR="00CC0110">
        <w:rPr>
          <w:rFonts w:ascii="Arial" w:hAnsi="Arial" w:cs="Arial"/>
          <w:sz w:val="24"/>
          <w:szCs w:val="24"/>
        </w:rPr>
        <w:t xml:space="preserve">that rewards and reinforcements could intensify the children’s behaviour </w:t>
      </w:r>
      <w:r w:rsidR="008F3FE6">
        <w:rPr>
          <w:rFonts w:ascii="Arial" w:hAnsi="Arial" w:cs="Arial"/>
          <w:sz w:val="24"/>
          <w:szCs w:val="24"/>
        </w:rPr>
        <w:t xml:space="preserve">including those of both appropriate and inappropriate </w:t>
      </w:r>
      <w:r w:rsidR="004F3379">
        <w:rPr>
          <w:rFonts w:ascii="Arial" w:hAnsi="Arial" w:cs="Arial"/>
          <w:sz w:val="24"/>
          <w:szCs w:val="24"/>
        </w:rPr>
        <w:t xml:space="preserve">behaviours. It is a common error of practitioners that they often reinforce inappropriate behaviour </w:t>
      </w:r>
      <w:r w:rsidR="00C21C6C">
        <w:rPr>
          <w:rFonts w:ascii="Arial" w:hAnsi="Arial" w:cs="Arial"/>
          <w:sz w:val="24"/>
          <w:szCs w:val="24"/>
        </w:rPr>
        <w:t xml:space="preserve">unintentionally by </w:t>
      </w:r>
      <w:r w:rsidR="009A49FD">
        <w:rPr>
          <w:rFonts w:ascii="Arial" w:hAnsi="Arial" w:cs="Arial"/>
          <w:sz w:val="24"/>
          <w:szCs w:val="24"/>
        </w:rPr>
        <w:t xml:space="preserve">reinforcing challenging behaviour of the children. </w:t>
      </w:r>
      <w:r w:rsidR="001E7A2F">
        <w:rPr>
          <w:rFonts w:ascii="Arial" w:hAnsi="Arial" w:cs="Arial"/>
          <w:sz w:val="24"/>
          <w:szCs w:val="24"/>
        </w:rPr>
        <w:t xml:space="preserve">Thus, </w:t>
      </w:r>
      <w:r w:rsidR="0034107D">
        <w:rPr>
          <w:rFonts w:ascii="Arial" w:hAnsi="Arial" w:cs="Arial"/>
          <w:sz w:val="24"/>
          <w:szCs w:val="24"/>
        </w:rPr>
        <w:t xml:space="preserve">increasing the children’s inappropriate behaviour instead of their appropriate behaviour within a classroom environment. </w:t>
      </w:r>
    </w:p>
    <w:p w14:paraId="619BAD55" w14:textId="6FB49A61" w:rsidR="00D95919" w:rsidRDefault="00746171" w:rsidP="009E5394">
      <w:pPr>
        <w:spacing w:line="360" w:lineRule="auto"/>
        <w:rPr>
          <w:rFonts w:ascii="Arial" w:hAnsi="Arial" w:cs="Arial"/>
          <w:sz w:val="24"/>
          <w:szCs w:val="24"/>
          <w:u w:val="single"/>
        </w:rPr>
      </w:pPr>
      <w:r w:rsidRPr="00604DF8">
        <w:rPr>
          <w:rFonts w:ascii="Arial" w:hAnsi="Arial" w:cs="Arial"/>
          <w:sz w:val="24"/>
          <w:szCs w:val="24"/>
          <w:u w:val="single"/>
        </w:rPr>
        <w:t>Negative reinforcemen</w:t>
      </w:r>
      <w:r w:rsidR="0035206B">
        <w:rPr>
          <w:rFonts w:ascii="Arial" w:hAnsi="Arial" w:cs="Arial"/>
          <w:sz w:val="24"/>
          <w:szCs w:val="24"/>
          <w:u w:val="single"/>
        </w:rPr>
        <w:t xml:space="preserve">t and Punishment </w:t>
      </w:r>
    </w:p>
    <w:p w14:paraId="2C10F71B" w14:textId="6EA520CC" w:rsidR="000A0F88" w:rsidRPr="00670DB7" w:rsidRDefault="00670DB7" w:rsidP="009E5394">
      <w:pPr>
        <w:spacing w:line="360" w:lineRule="auto"/>
        <w:rPr>
          <w:rFonts w:ascii="Arial" w:hAnsi="Arial" w:cs="Arial"/>
          <w:sz w:val="24"/>
          <w:szCs w:val="24"/>
        </w:rPr>
      </w:pPr>
      <w:proofErr w:type="spellStart"/>
      <w:r>
        <w:rPr>
          <w:rFonts w:ascii="Arial" w:hAnsi="Arial" w:cs="Arial"/>
          <w:sz w:val="24"/>
          <w:szCs w:val="24"/>
        </w:rPr>
        <w:t>McLoed</w:t>
      </w:r>
      <w:proofErr w:type="spellEnd"/>
      <w:r>
        <w:rPr>
          <w:rFonts w:ascii="Arial" w:hAnsi="Arial" w:cs="Arial"/>
          <w:sz w:val="24"/>
          <w:szCs w:val="24"/>
        </w:rPr>
        <w:t xml:space="preserve">(2018) </w:t>
      </w:r>
      <w:r w:rsidR="006403E6">
        <w:rPr>
          <w:rFonts w:ascii="Arial" w:hAnsi="Arial" w:cs="Arial"/>
          <w:sz w:val="24"/>
          <w:szCs w:val="24"/>
        </w:rPr>
        <w:t xml:space="preserve">defined negative reinforcement as being the </w:t>
      </w:r>
      <w:r w:rsidR="00386768">
        <w:rPr>
          <w:rFonts w:ascii="Arial" w:hAnsi="Arial" w:cs="Arial"/>
          <w:sz w:val="24"/>
          <w:szCs w:val="24"/>
        </w:rPr>
        <w:t xml:space="preserve">conclusion of an </w:t>
      </w:r>
      <w:r w:rsidR="00995EA9">
        <w:rPr>
          <w:rFonts w:ascii="Arial" w:hAnsi="Arial" w:cs="Arial"/>
          <w:sz w:val="24"/>
          <w:szCs w:val="24"/>
        </w:rPr>
        <w:t>unsatisfying</w:t>
      </w:r>
      <w:r w:rsidR="004A50B2">
        <w:rPr>
          <w:rFonts w:ascii="Arial" w:hAnsi="Arial" w:cs="Arial"/>
          <w:sz w:val="24"/>
          <w:szCs w:val="24"/>
        </w:rPr>
        <w:t xml:space="preserve"> p</w:t>
      </w:r>
      <w:r w:rsidR="00394580">
        <w:rPr>
          <w:rFonts w:ascii="Arial" w:hAnsi="Arial" w:cs="Arial"/>
          <w:sz w:val="24"/>
          <w:szCs w:val="24"/>
        </w:rPr>
        <w:t xml:space="preserve">osition </w:t>
      </w:r>
      <w:r w:rsidR="00206ED9">
        <w:rPr>
          <w:rFonts w:ascii="Arial" w:hAnsi="Arial" w:cs="Arial"/>
          <w:sz w:val="24"/>
          <w:szCs w:val="24"/>
        </w:rPr>
        <w:t xml:space="preserve">resulting a response. </w:t>
      </w:r>
      <w:r w:rsidR="00946700">
        <w:rPr>
          <w:rFonts w:ascii="Arial" w:hAnsi="Arial" w:cs="Arial"/>
          <w:sz w:val="24"/>
          <w:szCs w:val="24"/>
        </w:rPr>
        <w:t>This is often referred to as ne</w:t>
      </w:r>
      <w:r w:rsidR="00690B16">
        <w:rPr>
          <w:rFonts w:ascii="Arial" w:hAnsi="Arial" w:cs="Arial"/>
          <w:sz w:val="24"/>
          <w:szCs w:val="24"/>
        </w:rPr>
        <w:t>g</w:t>
      </w:r>
      <w:r w:rsidR="002B3173">
        <w:rPr>
          <w:rFonts w:ascii="Arial" w:hAnsi="Arial" w:cs="Arial"/>
          <w:sz w:val="24"/>
          <w:szCs w:val="24"/>
        </w:rPr>
        <w:t xml:space="preserve">ative reinforcement due to the fact that the stimulus causing the unsatisfied position is </w:t>
      </w:r>
      <w:r w:rsidR="003E589B">
        <w:rPr>
          <w:rFonts w:ascii="Arial" w:hAnsi="Arial" w:cs="Arial"/>
          <w:sz w:val="24"/>
          <w:szCs w:val="24"/>
        </w:rPr>
        <w:t xml:space="preserve">found to be pleasing to the child. Negative reinforcement supports </w:t>
      </w:r>
      <w:r w:rsidR="00CB0460">
        <w:rPr>
          <w:rFonts w:ascii="Arial" w:hAnsi="Arial" w:cs="Arial"/>
          <w:sz w:val="24"/>
          <w:szCs w:val="24"/>
        </w:rPr>
        <w:t xml:space="preserve">this behaviour because it is seen to remove the unsatisfying or unpleasant experience. </w:t>
      </w:r>
      <w:r w:rsidR="000A0F88">
        <w:rPr>
          <w:rFonts w:ascii="Arial" w:hAnsi="Arial" w:cs="Arial"/>
          <w:sz w:val="24"/>
          <w:szCs w:val="24"/>
        </w:rPr>
        <w:t xml:space="preserve">However, Skinner found that negative reinforcement was </w:t>
      </w:r>
      <w:r w:rsidR="004A32DC">
        <w:rPr>
          <w:rFonts w:ascii="Arial" w:hAnsi="Arial" w:cs="Arial"/>
          <w:sz w:val="24"/>
          <w:szCs w:val="24"/>
        </w:rPr>
        <w:t>developed through his experiment of the rats in the box, known as “Skinner Box”.</w:t>
      </w:r>
    </w:p>
    <w:p w14:paraId="53496A26" w14:textId="1CE274DF" w:rsidR="0035206B" w:rsidRDefault="00553231" w:rsidP="009E5394">
      <w:pPr>
        <w:spacing w:line="360" w:lineRule="auto"/>
        <w:rPr>
          <w:rFonts w:ascii="Arial" w:hAnsi="Arial" w:cs="Arial"/>
          <w:sz w:val="24"/>
          <w:szCs w:val="24"/>
        </w:rPr>
      </w:pPr>
      <w:r>
        <w:rPr>
          <w:rFonts w:ascii="Arial" w:hAnsi="Arial" w:cs="Arial"/>
          <w:sz w:val="24"/>
          <w:szCs w:val="24"/>
        </w:rPr>
        <w:t>T</w:t>
      </w:r>
      <w:r w:rsidR="00E72DFB">
        <w:rPr>
          <w:rFonts w:ascii="Arial" w:hAnsi="Arial" w:cs="Arial"/>
          <w:sz w:val="24"/>
          <w:szCs w:val="24"/>
        </w:rPr>
        <w:t>auber</w:t>
      </w:r>
      <w:r w:rsidR="00D91857">
        <w:rPr>
          <w:rFonts w:ascii="Arial" w:hAnsi="Arial" w:cs="Arial"/>
          <w:sz w:val="24"/>
          <w:szCs w:val="24"/>
        </w:rPr>
        <w:t xml:space="preserve"> </w:t>
      </w:r>
      <w:r w:rsidR="00E72DFB">
        <w:rPr>
          <w:rFonts w:ascii="Arial" w:hAnsi="Arial" w:cs="Arial"/>
          <w:sz w:val="24"/>
          <w:szCs w:val="24"/>
        </w:rPr>
        <w:t>(201</w:t>
      </w:r>
      <w:r w:rsidR="00784447">
        <w:rPr>
          <w:rFonts w:ascii="Arial" w:hAnsi="Arial" w:cs="Arial"/>
          <w:sz w:val="24"/>
          <w:szCs w:val="24"/>
        </w:rPr>
        <w:t>9</w:t>
      </w:r>
      <w:r w:rsidR="00E72DFB">
        <w:rPr>
          <w:rFonts w:ascii="Arial" w:hAnsi="Arial" w:cs="Arial"/>
          <w:sz w:val="24"/>
          <w:szCs w:val="24"/>
        </w:rPr>
        <w:t xml:space="preserve">) in his research on Negative reinforcement found that both practitioners and teachers </w:t>
      </w:r>
      <w:r w:rsidR="00093993">
        <w:rPr>
          <w:rFonts w:ascii="Arial" w:hAnsi="Arial" w:cs="Arial"/>
          <w:sz w:val="24"/>
          <w:szCs w:val="24"/>
        </w:rPr>
        <w:t xml:space="preserve">very often disregarded </w:t>
      </w:r>
      <w:r w:rsidR="0039340B">
        <w:rPr>
          <w:rFonts w:ascii="Arial" w:hAnsi="Arial" w:cs="Arial"/>
          <w:sz w:val="24"/>
          <w:szCs w:val="24"/>
        </w:rPr>
        <w:t xml:space="preserve">negative reinforcement and it’s positive use within the classroom situation. </w:t>
      </w:r>
      <w:r w:rsidR="00B74471">
        <w:rPr>
          <w:rFonts w:ascii="Arial" w:hAnsi="Arial" w:cs="Arial"/>
          <w:sz w:val="24"/>
          <w:szCs w:val="24"/>
        </w:rPr>
        <w:t xml:space="preserve">Also, Tauber (2010) found that this is a </w:t>
      </w:r>
      <w:r w:rsidR="00CF7BDF">
        <w:rPr>
          <w:rFonts w:ascii="Arial" w:hAnsi="Arial" w:cs="Arial"/>
          <w:sz w:val="24"/>
          <w:szCs w:val="24"/>
        </w:rPr>
        <w:t xml:space="preserve">conflict </w:t>
      </w:r>
      <w:r w:rsidR="008C3573">
        <w:rPr>
          <w:rFonts w:ascii="Arial" w:hAnsi="Arial" w:cs="Arial"/>
          <w:sz w:val="24"/>
          <w:szCs w:val="24"/>
        </w:rPr>
        <w:t>in conditions</w:t>
      </w:r>
      <w:r w:rsidR="004A772A">
        <w:rPr>
          <w:rFonts w:ascii="Arial" w:hAnsi="Arial" w:cs="Arial"/>
          <w:sz w:val="24"/>
          <w:szCs w:val="24"/>
        </w:rPr>
        <w:t xml:space="preserve">, however, it is </w:t>
      </w:r>
      <w:r w:rsidR="007365D3">
        <w:rPr>
          <w:rFonts w:ascii="Arial" w:hAnsi="Arial" w:cs="Arial"/>
          <w:sz w:val="24"/>
          <w:szCs w:val="24"/>
        </w:rPr>
        <w:t xml:space="preserve">not. </w:t>
      </w:r>
    </w:p>
    <w:p w14:paraId="0CE30548" w14:textId="4F567532" w:rsidR="000D552D" w:rsidRDefault="00FF61A4" w:rsidP="009E5394">
      <w:pPr>
        <w:spacing w:line="360" w:lineRule="auto"/>
        <w:rPr>
          <w:rFonts w:ascii="Arial" w:hAnsi="Arial" w:cs="Arial"/>
          <w:sz w:val="24"/>
          <w:szCs w:val="24"/>
        </w:rPr>
      </w:pPr>
      <w:r>
        <w:rPr>
          <w:rFonts w:ascii="Arial" w:hAnsi="Arial" w:cs="Arial"/>
          <w:sz w:val="24"/>
          <w:szCs w:val="24"/>
        </w:rPr>
        <w:t xml:space="preserve">Research has shown that </w:t>
      </w:r>
      <w:r w:rsidR="002D1854">
        <w:rPr>
          <w:rFonts w:ascii="Arial" w:hAnsi="Arial" w:cs="Arial"/>
          <w:sz w:val="24"/>
          <w:szCs w:val="24"/>
        </w:rPr>
        <w:t xml:space="preserve">misbehaviour and disruption from children in the classroom </w:t>
      </w:r>
      <w:r w:rsidR="00E85F3F">
        <w:rPr>
          <w:rFonts w:ascii="Arial" w:hAnsi="Arial" w:cs="Arial"/>
          <w:sz w:val="24"/>
          <w:szCs w:val="24"/>
        </w:rPr>
        <w:t xml:space="preserve">environment </w:t>
      </w:r>
      <w:r w:rsidR="00F27B70">
        <w:rPr>
          <w:rFonts w:ascii="Arial" w:hAnsi="Arial" w:cs="Arial"/>
          <w:sz w:val="24"/>
          <w:szCs w:val="24"/>
        </w:rPr>
        <w:t xml:space="preserve">is shown to </w:t>
      </w:r>
      <w:r w:rsidR="000D4AF0">
        <w:rPr>
          <w:rFonts w:ascii="Arial" w:hAnsi="Arial" w:cs="Arial"/>
          <w:sz w:val="24"/>
          <w:szCs w:val="24"/>
        </w:rPr>
        <w:t xml:space="preserve">consist of many methods of punishment. </w:t>
      </w:r>
      <w:r w:rsidR="007E2EC7">
        <w:rPr>
          <w:rFonts w:ascii="Arial" w:hAnsi="Arial" w:cs="Arial"/>
          <w:sz w:val="24"/>
          <w:szCs w:val="24"/>
        </w:rPr>
        <w:t xml:space="preserve">Examples are.. suspensions or </w:t>
      </w:r>
      <w:r w:rsidR="00692A77">
        <w:rPr>
          <w:rFonts w:ascii="Arial" w:hAnsi="Arial" w:cs="Arial"/>
          <w:sz w:val="24"/>
          <w:szCs w:val="24"/>
        </w:rPr>
        <w:t xml:space="preserve">exclusions, meetings with the parents or carers and </w:t>
      </w:r>
      <w:r w:rsidR="00332392">
        <w:rPr>
          <w:rFonts w:ascii="Arial" w:hAnsi="Arial" w:cs="Arial"/>
          <w:sz w:val="24"/>
          <w:szCs w:val="24"/>
        </w:rPr>
        <w:lastRenderedPageBreak/>
        <w:t>removed from the classroom environment (Garret,2015).</w:t>
      </w:r>
      <w:r w:rsidR="00763C79">
        <w:rPr>
          <w:rFonts w:ascii="Arial" w:hAnsi="Arial" w:cs="Arial"/>
          <w:sz w:val="24"/>
          <w:szCs w:val="24"/>
        </w:rPr>
        <w:t xml:space="preserve"> </w:t>
      </w:r>
      <w:r w:rsidR="007E4723">
        <w:rPr>
          <w:rFonts w:ascii="Arial" w:hAnsi="Arial" w:cs="Arial"/>
          <w:sz w:val="24"/>
          <w:szCs w:val="24"/>
        </w:rPr>
        <w:t xml:space="preserve">On the other hand, </w:t>
      </w:r>
      <w:r w:rsidR="00A01A96">
        <w:rPr>
          <w:rFonts w:ascii="Arial" w:hAnsi="Arial" w:cs="Arial"/>
          <w:sz w:val="24"/>
          <w:szCs w:val="24"/>
        </w:rPr>
        <w:t xml:space="preserve">Kelly &amp; Pohl (2018) argued that </w:t>
      </w:r>
      <w:r w:rsidR="006C76CC">
        <w:rPr>
          <w:rFonts w:ascii="Arial" w:hAnsi="Arial" w:cs="Arial"/>
          <w:sz w:val="24"/>
          <w:szCs w:val="24"/>
        </w:rPr>
        <w:t xml:space="preserve">misbehaviours and disruption within the classroom environment are now at an all time high. </w:t>
      </w:r>
      <w:r w:rsidR="00E04B41">
        <w:rPr>
          <w:rFonts w:ascii="Arial" w:hAnsi="Arial" w:cs="Arial"/>
          <w:sz w:val="24"/>
          <w:szCs w:val="24"/>
        </w:rPr>
        <w:t xml:space="preserve">Further research has also shown that </w:t>
      </w:r>
      <w:r w:rsidR="0020579B">
        <w:rPr>
          <w:rFonts w:ascii="Arial" w:hAnsi="Arial" w:cs="Arial"/>
          <w:sz w:val="24"/>
          <w:szCs w:val="24"/>
        </w:rPr>
        <w:t xml:space="preserve">positive and challenging behaviour within the classroom environment </w:t>
      </w:r>
      <w:r w:rsidR="001F5E8E">
        <w:rPr>
          <w:rFonts w:ascii="Arial" w:hAnsi="Arial" w:cs="Arial"/>
          <w:sz w:val="24"/>
          <w:szCs w:val="24"/>
        </w:rPr>
        <w:t xml:space="preserve">can get supported and maintained </w:t>
      </w:r>
      <w:r w:rsidR="002C08CE">
        <w:rPr>
          <w:rFonts w:ascii="Arial" w:hAnsi="Arial" w:cs="Arial"/>
          <w:sz w:val="24"/>
          <w:szCs w:val="24"/>
        </w:rPr>
        <w:t>due to the</w:t>
      </w:r>
      <w:r w:rsidR="00E44FB1">
        <w:rPr>
          <w:rFonts w:ascii="Arial" w:hAnsi="Arial" w:cs="Arial"/>
          <w:sz w:val="24"/>
          <w:szCs w:val="24"/>
        </w:rPr>
        <w:t xml:space="preserve"> disruptive</w:t>
      </w:r>
      <w:r w:rsidR="002C08CE">
        <w:rPr>
          <w:rFonts w:ascii="Arial" w:hAnsi="Arial" w:cs="Arial"/>
          <w:sz w:val="24"/>
          <w:szCs w:val="24"/>
        </w:rPr>
        <w:t xml:space="preserve"> affect and effect it may cause to the lesson</w:t>
      </w:r>
      <w:r w:rsidR="00F44EE9">
        <w:rPr>
          <w:rFonts w:ascii="Arial" w:hAnsi="Arial" w:cs="Arial"/>
          <w:sz w:val="24"/>
          <w:szCs w:val="24"/>
        </w:rPr>
        <w:t xml:space="preserve"> (</w:t>
      </w:r>
      <w:proofErr w:type="spellStart"/>
      <w:r w:rsidR="00F44EE9">
        <w:rPr>
          <w:rFonts w:ascii="Arial" w:hAnsi="Arial" w:cs="Arial"/>
          <w:sz w:val="24"/>
          <w:szCs w:val="24"/>
        </w:rPr>
        <w:t>Carr</w:t>
      </w:r>
      <w:proofErr w:type="spellEnd"/>
      <w:r w:rsidR="00F44EE9">
        <w:rPr>
          <w:rFonts w:ascii="Arial" w:hAnsi="Arial" w:cs="Arial"/>
          <w:sz w:val="24"/>
          <w:szCs w:val="24"/>
        </w:rPr>
        <w:t xml:space="preserve"> &amp; Durand 1985). </w:t>
      </w:r>
    </w:p>
    <w:p w14:paraId="793D49A9" w14:textId="11E375A2" w:rsidR="004C2765" w:rsidRPr="00D164FD" w:rsidRDefault="001E3F2C" w:rsidP="009E5394">
      <w:pPr>
        <w:spacing w:line="360" w:lineRule="auto"/>
        <w:rPr>
          <w:rFonts w:ascii="Arial" w:hAnsi="Arial" w:cs="Arial"/>
          <w:sz w:val="24"/>
          <w:szCs w:val="24"/>
        </w:rPr>
      </w:pPr>
      <w:r>
        <w:rPr>
          <w:rFonts w:ascii="Arial" w:hAnsi="Arial" w:cs="Arial"/>
          <w:sz w:val="24"/>
          <w:szCs w:val="24"/>
        </w:rPr>
        <w:t>A</w:t>
      </w:r>
      <w:r w:rsidR="00574BB7">
        <w:rPr>
          <w:rFonts w:ascii="Arial" w:hAnsi="Arial" w:cs="Arial"/>
          <w:sz w:val="24"/>
          <w:szCs w:val="24"/>
        </w:rPr>
        <w:t xml:space="preserve">s practitioners it is important to realise that </w:t>
      </w:r>
      <w:r w:rsidR="00547DDA">
        <w:rPr>
          <w:rFonts w:ascii="Arial" w:hAnsi="Arial" w:cs="Arial"/>
          <w:sz w:val="24"/>
          <w:szCs w:val="24"/>
        </w:rPr>
        <w:t xml:space="preserve">within the classroom environment there must be </w:t>
      </w:r>
      <w:r w:rsidR="008F4B0B">
        <w:rPr>
          <w:rFonts w:ascii="Arial" w:hAnsi="Arial" w:cs="Arial"/>
          <w:sz w:val="24"/>
          <w:szCs w:val="24"/>
        </w:rPr>
        <w:t>practitioner le</w:t>
      </w:r>
      <w:r w:rsidR="00E95729">
        <w:rPr>
          <w:rFonts w:ascii="Arial" w:hAnsi="Arial" w:cs="Arial"/>
          <w:sz w:val="24"/>
          <w:szCs w:val="24"/>
        </w:rPr>
        <w:t>d</w:t>
      </w:r>
      <w:r w:rsidR="006F4E00">
        <w:rPr>
          <w:rFonts w:ascii="Arial" w:hAnsi="Arial" w:cs="Arial"/>
          <w:sz w:val="24"/>
          <w:szCs w:val="24"/>
        </w:rPr>
        <w:t xml:space="preserve"> behaviour management within the classroom environment</w:t>
      </w:r>
      <w:r w:rsidR="006715CB">
        <w:rPr>
          <w:rFonts w:ascii="Arial" w:hAnsi="Arial" w:cs="Arial"/>
          <w:sz w:val="24"/>
          <w:szCs w:val="24"/>
        </w:rPr>
        <w:t xml:space="preserve"> and their approach to behaviour management. </w:t>
      </w:r>
      <w:r w:rsidR="00682A51">
        <w:rPr>
          <w:rFonts w:ascii="Arial" w:hAnsi="Arial" w:cs="Arial"/>
          <w:sz w:val="24"/>
          <w:szCs w:val="24"/>
        </w:rPr>
        <w:t xml:space="preserve">Ming (2001) </w:t>
      </w:r>
      <w:r w:rsidR="00820FDC">
        <w:rPr>
          <w:rFonts w:ascii="Arial" w:hAnsi="Arial" w:cs="Arial"/>
          <w:sz w:val="24"/>
          <w:szCs w:val="24"/>
        </w:rPr>
        <w:t xml:space="preserve">suggested that </w:t>
      </w:r>
      <w:r w:rsidR="00E67F6B">
        <w:rPr>
          <w:rFonts w:ascii="Arial" w:hAnsi="Arial" w:cs="Arial"/>
          <w:sz w:val="24"/>
          <w:szCs w:val="24"/>
        </w:rPr>
        <w:t xml:space="preserve">in their research </w:t>
      </w:r>
      <w:r w:rsidR="00E54120">
        <w:rPr>
          <w:rFonts w:ascii="Arial" w:hAnsi="Arial" w:cs="Arial"/>
          <w:sz w:val="24"/>
          <w:szCs w:val="24"/>
        </w:rPr>
        <w:t xml:space="preserve">found that punishment is often seen as </w:t>
      </w:r>
      <w:r w:rsidR="00B547C7">
        <w:rPr>
          <w:rFonts w:ascii="Arial" w:hAnsi="Arial" w:cs="Arial"/>
          <w:sz w:val="24"/>
          <w:szCs w:val="24"/>
        </w:rPr>
        <w:t xml:space="preserve">being a way to decrease and </w:t>
      </w:r>
      <w:r w:rsidR="000D5CC1">
        <w:rPr>
          <w:rFonts w:ascii="Arial" w:hAnsi="Arial" w:cs="Arial"/>
          <w:sz w:val="24"/>
          <w:szCs w:val="24"/>
        </w:rPr>
        <w:t xml:space="preserve">observe </w:t>
      </w:r>
      <w:r w:rsidR="00484E16">
        <w:rPr>
          <w:rFonts w:ascii="Arial" w:hAnsi="Arial" w:cs="Arial"/>
          <w:sz w:val="24"/>
          <w:szCs w:val="24"/>
        </w:rPr>
        <w:t xml:space="preserve">the </w:t>
      </w:r>
      <w:r w:rsidR="00C3525F">
        <w:rPr>
          <w:rFonts w:ascii="Arial" w:hAnsi="Arial" w:cs="Arial"/>
          <w:sz w:val="24"/>
          <w:szCs w:val="24"/>
        </w:rPr>
        <w:t xml:space="preserve">behaviour that the child displays within the classroom environment. </w:t>
      </w:r>
      <w:r w:rsidR="00B67539">
        <w:rPr>
          <w:rFonts w:ascii="Arial" w:hAnsi="Arial" w:cs="Arial"/>
          <w:sz w:val="24"/>
          <w:szCs w:val="24"/>
        </w:rPr>
        <w:t xml:space="preserve">However, it does not </w:t>
      </w:r>
      <w:r w:rsidR="00376B33">
        <w:rPr>
          <w:rFonts w:ascii="Arial" w:hAnsi="Arial" w:cs="Arial"/>
          <w:sz w:val="24"/>
          <w:szCs w:val="24"/>
        </w:rPr>
        <w:t>encourage the children</w:t>
      </w:r>
      <w:r w:rsidR="00C92533">
        <w:rPr>
          <w:rFonts w:ascii="Arial" w:hAnsi="Arial" w:cs="Arial"/>
          <w:sz w:val="24"/>
          <w:szCs w:val="24"/>
        </w:rPr>
        <w:t xml:space="preserve"> presenting these behaviours within the classroom. </w:t>
      </w:r>
      <w:r w:rsidR="00F82883">
        <w:rPr>
          <w:rFonts w:ascii="Arial" w:hAnsi="Arial" w:cs="Arial"/>
          <w:sz w:val="24"/>
          <w:szCs w:val="24"/>
        </w:rPr>
        <w:t xml:space="preserve">Consequently, </w:t>
      </w:r>
      <w:r w:rsidR="00335D6A">
        <w:rPr>
          <w:rFonts w:ascii="Arial" w:hAnsi="Arial" w:cs="Arial"/>
          <w:sz w:val="24"/>
          <w:szCs w:val="24"/>
        </w:rPr>
        <w:t>the practitioner</w:t>
      </w:r>
      <w:r w:rsidR="003F5ACD">
        <w:rPr>
          <w:rFonts w:ascii="Arial" w:hAnsi="Arial" w:cs="Arial"/>
          <w:sz w:val="24"/>
          <w:szCs w:val="24"/>
        </w:rPr>
        <w:t>’</w:t>
      </w:r>
      <w:r w:rsidR="00335D6A">
        <w:rPr>
          <w:rFonts w:ascii="Arial" w:hAnsi="Arial" w:cs="Arial"/>
          <w:sz w:val="24"/>
          <w:szCs w:val="24"/>
        </w:rPr>
        <w:t xml:space="preserve">s actions and responses to the children’s challenging behaviour </w:t>
      </w:r>
      <w:r w:rsidR="00622ADF">
        <w:rPr>
          <w:rFonts w:ascii="Arial" w:hAnsi="Arial" w:cs="Arial"/>
          <w:sz w:val="24"/>
          <w:szCs w:val="24"/>
        </w:rPr>
        <w:t>should be shown using a variation of behaviour management strategies and approaches within the classroom</w:t>
      </w:r>
      <w:r w:rsidR="00DA0536">
        <w:rPr>
          <w:rFonts w:ascii="Arial" w:hAnsi="Arial" w:cs="Arial"/>
          <w:sz w:val="24"/>
          <w:szCs w:val="24"/>
        </w:rPr>
        <w:t xml:space="preserve"> (Charles, 2005). </w:t>
      </w:r>
    </w:p>
    <w:p w14:paraId="0ECFBE0F" w14:textId="4A0D6646" w:rsidR="004C2765" w:rsidRDefault="004C2765" w:rsidP="009E5394">
      <w:pPr>
        <w:spacing w:line="360" w:lineRule="auto"/>
        <w:rPr>
          <w:rFonts w:ascii="Arial" w:hAnsi="Arial" w:cs="Arial"/>
          <w:b/>
          <w:bCs/>
          <w:sz w:val="24"/>
          <w:szCs w:val="24"/>
          <w:u w:val="single"/>
        </w:rPr>
      </w:pPr>
      <w:r>
        <w:rPr>
          <w:rFonts w:ascii="Arial" w:hAnsi="Arial" w:cs="Arial"/>
          <w:b/>
          <w:bCs/>
          <w:sz w:val="24"/>
          <w:szCs w:val="24"/>
          <w:u w:val="single"/>
        </w:rPr>
        <w:t xml:space="preserve">Reflection, Evaluation and </w:t>
      </w:r>
      <w:r w:rsidR="00CE3439">
        <w:rPr>
          <w:rFonts w:ascii="Arial" w:hAnsi="Arial" w:cs="Arial"/>
          <w:b/>
          <w:bCs/>
          <w:sz w:val="24"/>
          <w:szCs w:val="24"/>
          <w:u w:val="single"/>
        </w:rPr>
        <w:t>N</w:t>
      </w:r>
      <w:r>
        <w:rPr>
          <w:rFonts w:ascii="Arial" w:hAnsi="Arial" w:cs="Arial"/>
          <w:b/>
          <w:bCs/>
          <w:sz w:val="24"/>
          <w:szCs w:val="24"/>
          <w:u w:val="single"/>
        </w:rPr>
        <w:t>ext steps (700 words)</w:t>
      </w:r>
    </w:p>
    <w:p w14:paraId="7F195E12" w14:textId="6A1B57BA" w:rsidR="009E56A9" w:rsidRPr="00103F2A" w:rsidRDefault="00103F2A" w:rsidP="009E5394">
      <w:pPr>
        <w:spacing w:line="360" w:lineRule="auto"/>
        <w:rPr>
          <w:rFonts w:ascii="Arial" w:hAnsi="Arial" w:cs="Arial"/>
          <w:sz w:val="24"/>
          <w:szCs w:val="24"/>
          <w:u w:val="single"/>
        </w:rPr>
      </w:pPr>
      <w:r w:rsidRPr="00103F2A">
        <w:rPr>
          <w:rFonts w:ascii="Arial" w:hAnsi="Arial" w:cs="Arial"/>
          <w:sz w:val="24"/>
          <w:szCs w:val="24"/>
          <w:u w:val="single"/>
        </w:rPr>
        <w:t>Concrete Experience</w:t>
      </w:r>
    </w:p>
    <w:p w14:paraId="7D4006BF" w14:textId="711C3E90" w:rsidR="00D164FD" w:rsidRPr="004141D8" w:rsidRDefault="009E56A9" w:rsidP="009E5394">
      <w:pPr>
        <w:spacing w:line="360" w:lineRule="auto"/>
        <w:rPr>
          <w:rFonts w:ascii="Arial" w:hAnsi="Arial" w:cs="Arial"/>
          <w:sz w:val="24"/>
          <w:szCs w:val="24"/>
        </w:rPr>
      </w:pPr>
      <w:r>
        <w:rPr>
          <w:rFonts w:ascii="Arial" w:hAnsi="Arial" w:cs="Arial"/>
          <w:sz w:val="24"/>
          <w:szCs w:val="24"/>
        </w:rPr>
        <w:t>From the observations made on the bridging days I will reflect on the critical incident as seen in Appendix one. By using the Kolb’s (1984) model of reflection to support my reflection on my own practice and experiences</w:t>
      </w:r>
      <w:r w:rsidR="00F23900">
        <w:rPr>
          <w:rFonts w:ascii="Arial" w:hAnsi="Arial" w:cs="Arial"/>
          <w:sz w:val="24"/>
          <w:szCs w:val="24"/>
        </w:rPr>
        <w:t xml:space="preserve"> throughout these bridging days. Throughout these days there were </w:t>
      </w:r>
      <w:r w:rsidR="00E92E96">
        <w:rPr>
          <w:rFonts w:ascii="Arial" w:hAnsi="Arial" w:cs="Arial"/>
          <w:sz w:val="24"/>
          <w:szCs w:val="24"/>
        </w:rPr>
        <w:t>several</w:t>
      </w:r>
      <w:r w:rsidR="003F2B87">
        <w:rPr>
          <w:rFonts w:ascii="Arial" w:hAnsi="Arial" w:cs="Arial"/>
          <w:sz w:val="24"/>
          <w:szCs w:val="24"/>
        </w:rPr>
        <w:t xml:space="preserve"> tasks and responsibilities that needed to be completed. Throughout my time at </w:t>
      </w:r>
      <w:r w:rsidR="00576A3B">
        <w:rPr>
          <w:rFonts w:ascii="Arial" w:hAnsi="Arial" w:cs="Arial"/>
          <w:sz w:val="24"/>
          <w:szCs w:val="24"/>
        </w:rPr>
        <w:t>bridging,</w:t>
      </w:r>
      <w:r w:rsidR="003F2B87">
        <w:rPr>
          <w:rFonts w:ascii="Arial" w:hAnsi="Arial" w:cs="Arial"/>
          <w:sz w:val="24"/>
          <w:szCs w:val="24"/>
        </w:rPr>
        <w:t xml:space="preserve"> </w:t>
      </w:r>
      <w:r w:rsidR="00764A75">
        <w:rPr>
          <w:rFonts w:ascii="Arial" w:hAnsi="Arial" w:cs="Arial"/>
          <w:sz w:val="24"/>
          <w:szCs w:val="24"/>
        </w:rPr>
        <w:t xml:space="preserve">I observed the teacher carry out a number of lessons as whole class and focus grouped activities depending on the topic and nature of the lesson. </w:t>
      </w:r>
      <w:r w:rsidR="00133D0A">
        <w:rPr>
          <w:rFonts w:ascii="Arial" w:hAnsi="Arial" w:cs="Arial"/>
          <w:sz w:val="24"/>
          <w:szCs w:val="24"/>
        </w:rPr>
        <w:t xml:space="preserve">The </w:t>
      </w:r>
      <w:r w:rsidR="00AE1383">
        <w:rPr>
          <w:rFonts w:ascii="Arial" w:hAnsi="Arial" w:cs="Arial"/>
          <w:sz w:val="24"/>
          <w:szCs w:val="24"/>
        </w:rPr>
        <w:t>critical incident I observed as seen in Appendix one was where the teacher used a method of operant conditioning to control the children’s behaviour within a P.E lesson as a whole class. By using this behaviour management strategy the teacher was able to</w:t>
      </w:r>
      <w:r w:rsidR="00576A3B">
        <w:rPr>
          <w:rFonts w:ascii="Arial" w:hAnsi="Arial" w:cs="Arial"/>
          <w:sz w:val="24"/>
          <w:szCs w:val="24"/>
        </w:rPr>
        <w:t xml:space="preserve"> influence </w:t>
      </w:r>
      <w:r w:rsidR="00AE1383">
        <w:rPr>
          <w:rFonts w:ascii="Arial" w:hAnsi="Arial" w:cs="Arial"/>
          <w:sz w:val="24"/>
          <w:szCs w:val="24"/>
        </w:rPr>
        <w:t>the child</w:t>
      </w:r>
      <w:r w:rsidR="00576A3B">
        <w:rPr>
          <w:rFonts w:ascii="Arial" w:hAnsi="Arial" w:cs="Arial"/>
          <w:sz w:val="24"/>
          <w:szCs w:val="24"/>
        </w:rPr>
        <w:t>’</w:t>
      </w:r>
      <w:r w:rsidR="00AE1383">
        <w:rPr>
          <w:rFonts w:ascii="Arial" w:hAnsi="Arial" w:cs="Arial"/>
          <w:sz w:val="24"/>
          <w:szCs w:val="24"/>
        </w:rPr>
        <w:t xml:space="preserve">s </w:t>
      </w:r>
      <w:r w:rsidR="00576A3B">
        <w:rPr>
          <w:rFonts w:ascii="Arial" w:hAnsi="Arial" w:cs="Arial"/>
          <w:sz w:val="24"/>
          <w:szCs w:val="24"/>
        </w:rPr>
        <w:t xml:space="preserve">positive </w:t>
      </w:r>
      <w:r w:rsidR="00AE1383">
        <w:rPr>
          <w:rFonts w:ascii="Arial" w:hAnsi="Arial" w:cs="Arial"/>
          <w:sz w:val="24"/>
          <w:szCs w:val="24"/>
        </w:rPr>
        <w:t>behaviou</w:t>
      </w:r>
      <w:r w:rsidR="00576A3B">
        <w:rPr>
          <w:rFonts w:ascii="Arial" w:hAnsi="Arial" w:cs="Arial"/>
          <w:sz w:val="24"/>
          <w:szCs w:val="24"/>
        </w:rPr>
        <w:t>r throughout the lesson to give each child an equal opportunity to learn.</w:t>
      </w:r>
    </w:p>
    <w:p w14:paraId="59AEE14E" w14:textId="216A11F7" w:rsidR="009E56A9" w:rsidRDefault="00747869" w:rsidP="009E5394">
      <w:pPr>
        <w:spacing w:line="360" w:lineRule="auto"/>
        <w:rPr>
          <w:rFonts w:ascii="Arial" w:hAnsi="Arial" w:cs="Arial"/>
          <w:sz w:val="24"/>
          <w:szCs w:val="24"/>
          <w:u w:val="single"/>
        </w:rPr>
      </w:pPr>
      <w:r>
        <w:rPr>
          <w:rFonts w:ascii="Arial" w:hAnsi="Arial" w:cs="Arial"/>
          <w:sz w:val="24"/>
          <w:szCs w:val="24"/>
          <w:u w:val="single"/>
        </w:rPr>
        <w:t>Reflective Observation</w:t>
      </w:r>
    </w:p>
    <w:p w14:paraId="47D13C1F" w14:textId="0F6C6515" w:rsidR="00747869" w:rsidRDefault="009436E5" w:rsidP="009E5394">
      <w:pPr>
        <w:spacing w:line="360" w:lineRule="auto"/>
        <w:rPr>
          <w:rFonts w:ascii="Arial" w:hAnsi="Arial" w:cs="Arial"/>
          <w:sz w:val="24"/>
          <w:szCs w:val="24"/>
        </w:rPr>
      </w:pPr>
      <w:r>
        <w:rPr>
          <w:rFonts w:ascii="Arial" w:hAnsi="Arial" w:cs="Arial"/>
          <w:sz w:val="24"/>
          <w:szCs w:val="24"/>
        </w:rPr>
        <w:t>Furthermore, when reflecting on the critical incident that was observed th</w:t>
      </w:r>
      <w:r w:rsidR="006C44A0">
        <w:rPr>
          <w:rFonts w:ascii="Arial" w:hAnsi="Arial" w:cs="Arial"/>
          <w:sz w:val="24"/>
          <w:szCs w:val="24"/>
        </w:rPr>
        <w:t xml:space="preserve">roughout the bridging days </w:t>
      </w:r>
      <w:r w:rsidR="00D77017">
        <w:rPr>
          <w:rFonts w:ascii="Arial" w:hAnsi="Arial" w:cs="Arial"/>
          <w:sz w:val="24"/>
          <w:szCs w:val="24"/>
        </w:rPr>
        <w:t xml:space="preserve">negative and positive factors need to be considered. </w:t>
      </w:r>
      <w:r w:rsidR="00DC2ED5">
        <w:rPr>
          <w:rFonts w:ascii="Arial" w:hAnsi="Arial" w:cs="Arial"/>
          <w:sz w:val="24"/>
          <w:szCs w:val="24"/>
        </w:rPr>
        <w:t xml:space="preserve">On one hand </w:t>
      </w:r>
      <w:r w:rsidR="00DC2ED5">
        <w:rPr>
          <w:rFonts w:ascii="Arial" w:hAnsi="Arial" w:cs="Arial"/>
          <w:sz w:val="24"/>
          <w:szCs w:val="24"/>
        </w:rPr>
        <w:lastRenderedPageBreak/>
        <w:t xml:space="preserve">I thought the experience had </w:t>
      </w:r>
      <w:r w:rsidR="00F020CD">
        <w:rPr>
          <w:rFonts w:ascii="Arial" w:hAnsi="Arial" w:cs="Arial"/>
          <w:sz w:val="24"/>
          <w:szCs w:val="24"/>
        </w:rPr>
        <w:t>several</w:t>
      </w:r>
      <w:r w:rsidR="00930E52">
        <w:rPr>
          <w:rFonts w:ascii="Arial" w:hAnsi="Arial" w:cs="Arial"/>
          <w:sz w:val="24"/>
          <w:szCs w:val="24"/>
        </w:rPr>
        <w:t xml:space="preserve"> positive factors, these being </w:t>
      </w:r>
      <w:r w:rsidR="00856349">
        <w:rPr>
          <w:rFonts w:ascii="Arial" w:hAnsi="Arial" w:cs="Arial"/>
          <w:sz w:val="24"/>
          <w:szCs w:val="24"/>
        </w:rPr>
        <w:t xml:space="preserve">the teacher </w:t>
      </w:r>
      <w:r w:rsidR="008A2613">
        <w:rPr>
          <w:rFonts w:ascii="Arial" w:hAnsi="Arial" w:cs="Arial"/>
          <w:sz w:val="24"/>
          <w:szCs w:val="24"/>
        </w:rPr>
        <w:t xml:space="preserve">providing operant conditioning for the children </w:t>
      </w:r>
      <w:r w:rsidR="006D2BA6">
        <w:rPr>
          <w:rFonts w:ascii="Arial" w:hAnsi="Arial" w:cs="Arial"/>
          <w:sz w:val="24"/>
          <w:szCs w:val="24"/>
        </w:rPr>
        <w:t xml:space="preserve">focusing on behaviour throughout the lesson. The teacher offered one child who was disrupting the class attention and provided her with guidance on how she needed and expected her to behave throughout the lesson. Nevertheless, there are negative factors that need to be considered. These </w:t>
      </w:r>
      <w:r w:rsidR="00226B91">
        <w:rPr>
          <w:rFonts w:ascii="Arial" w:hAnsi="Arial" w:cs="Arial"/>
          <w:sz w:val="24"/>
          <w:szCs w:val="24"/>
        </w:rPr>
        <w:t>being</w:t>
      </w:r>
      <w:r w:rsidR="006D2BA6">
        <w:rPr>
          <w:rFonts w:ascii="Arial" w:hAnsi="Arial" w:cs="Arial"/>
          <w:sz w:val="24"/>
          <w:szCs w:val="24"/>
        </w:rPr>
        <w:t xml:space="preserve"> the children have not experienced a P.E lesson since starting school </w:t>
      </w:r>
      <w:r w:rsidR="0002615D">
        <w:rPr>
          <w:rFonts w:ascii="Arial" w:hAnsi="Arial" w:cs="Arial"/>
          <w:sz w:val="24"/>
          <w:szCs w:val="24"/>
        </w:rPr>
        <w:t xml:space="preserve">due to Covid meaning </w:t>
      </w:r>
      <w:r w:rsidR="008D5469">
        <w:rPr>
          <w:rFonts w:ascii="Arial" w:hAnsi="Arial" w:cs="Arial"/>
          <w:sz w:val="24"/>
          <w:szCs w:val="24"/>
        </w:rPr>
        <w:t>they have never experience the change of environment or are familiar with how they should behave and act in a different environment to the classroom. However, there are a higher number of positive factors than negati</w:t>
      </w:r>
      <w:r w:rsidR="00665B4E">
        <w:rPr>
          <w:rFonts w:ascii="Arial" w:hAnsi="Arial" w:cs="Arial"/>
          <w:sz w:val="24"/>
          <w:szCs w:val="24"/>
        </w:rPr>
        <w:t xml:space="preserve">ve observed in this critical incident. </w:t>
      </w:r>
    </w:p>
    <w:p w14:paraId="4C6E872F" w14:textId="097A7D7B" w:rsidR="00B84143" w:rsidRDefault="00B84143" w:rsidP="009E5394">
      <w:pPr>
        <w:spacing w:line="360" w:lineRule="auto"/>
        <w:rPr>
          <w:rFonts w:ascii="Arial" w:hAnsi="Arial" w:cs="Arial"/>
          <w:sz w:val="24"/>
          <w:szCs w:val="24"/>
          <w:u w:val="single"/>
        </w:rPr>
      </w:pPr>
      <w:r>
        <w:rPr>
          <w:rFonts w:ascii="Arial" w:hAnsi="Arial" w:cs="Arial"/>
          <w:sz w:val="24"/>
          <w:szCs w:val="24"/>
          <w:u w:val="single"/>
        </w:rPr>
        <w:t>Abstract Conceptualisation</w:t>
      </w:r>
    </w:p>
    <w:p w14:paraId="0B725BC0" w14:textId="13EF43CE" w:rsidR="00B84143" w:rsidRDefault="0087319B" w:rsidP="009E5394">
      <w:pPr>
        <w:spacing w:line="360" w:lineRule="auto"/>
        <w:rPr>
          <w:rFonts w:ascii="Arial" w:hAnsi="Arial" w:cs="Arial"/>
          <w:sz w:val="24"/>
          <w:szCs w:val="24"/>
        </w:rPr>
      </w:pPr>
      <w:r>
        <w:rPr>
          <w:rFonts w:ascii="Arial" w:hAnsi="Arial" w:cs="Arial"/>
          <w:sz w:val="24"/>
          <w:szCs w:val="24"/>
        </w:rPr>
        <w:t xml:space="preserve">As a practitioner it is essential </w:t>
      </w:r>
      <w:r w:rsidR="006C5CDD">
        <w:rPr>
          <w:rFonts w:ascii="Arial" w:hAnsi="Arial" w:cs="Arial"/>
          <w:sz w:val="24"/>
          <w:szCs w:val="24"/>
        </w:rPr>
        <w:t>to analyse the practice thoroughly</w:t>
      </w:r>
      <w:r w:rsidR="000B6413">
        <w:rPr>
          <w:rFonts w:ascii="Arial" w:hAnsi="Arial" w:cs="Arial"/>
          <w:sz w:val="24"/>
          <w:szCs w:val="24"/>
        </w:rPr>
        <w:t>, thus being the critical incident observed</w:t>
      </w:r>
      <w:r w:rsidR="006C5CDD">
        <w:rPr>
          <w:rFonts w:ascii="Arial" w:hAnsi="Arial" w:cs="Arial"/>
          <w:sz w:val="24"/>
          <w:szCs w:val="24"/>
        </w:rPr>
        <w:t>.</w:t>
      </w:r>
      <w:r w:rsidR="00E8319C">
        <w:rPr>
          <w:rFonts w:ascii="Arial" w:hAnsi="Arial" w:cs="Arial"/>
          <w:sz w:val="24"/>
          <w:szCs w:val="24"/>
        </w:rPr>
        <w:t xml:space="preserve"> </w:t>
      </w:r>
      <w:r>
        <w:rPr>
          <w:rFonts w:ascii="Arial" w:hAnsi="Arial" w:cs="Arial"/>
          <w:sz w:val="24"/>
          <w:szCs w:val="24"/>
        </w:rPr>
        <w:t xml:space="preserve">The critical incident observed in the bridging days gave me an insight in what to expect in practice taking forward different strategies that are effective for behaviour management. </w:t>
      </w:r>
      <w:r w:rsidR="0070016E">
        <w:rPr>
          <w:rFonts w:ascii="Arial" w:hAnsi="Arial" w:cs="Arial"/>
          <w:sz w:val="24"/>
          <w:szCs w:val="24"/>
        </w:rPr>
        <w:t xml:space="preserve">The critical incident took place in a P.E lesson which the children had not taken part in before, the majority of the class had not taken part in a P.E lesson since starting school in Nursery, this was due to Covid. </w:t>
      </w:r>
      <w:r w:rsidR="007802D5">
        <w:rPr>
          <w:rFonts w:ascii="Arial" w:hAnsi="Arial" w:cs="Arial"/>
          <w:sz w:val="24"/>
          <w:szCs w:val="24"/>
        </w:rPr>
        <w:t>The teacher informed me that the children may display different types of behaviour in this lesson as i</w:t>
      </w:r>
      <w:r w:rsidR="009E1ED2">
        <w:rPr>
          <w:rFonts w:ascii="Arial" w:hAnsi="Arial" w:cs="Arial"/>
          <w:sz w:val="24"/>
          <w:szCs w:val="24"/>
        </w:rPr>
        <w:t>t</w:t>
      </w:r>
      <w:r w:rsidR="007802D5">
        <w:rPr>
          <w:rFonts w:ascii="Arial" w:hAnsi="Arial" w:cs="Arial"/>
          <w:sz w:val="24"/>
          <w:szCs w:val="24"/>
        </w:rPr>
        <w:t xml:space="preserve"> was a</w:t>
      </w:r>
      <w:r w:rsidR="002808E9">
        <w:rPr>
          <w:rFonts w:ascii="Arial" w:hAnsi="Arial" w:cs="Arial"/>
          <w:sz w:val="24"/>
          <w:szCs w:val="24"/>
        </w:rPr>
        <w:t>n</w:t>
      </w:r>
      <w:r w:rsidR="007802D5">
        <w:rPr>
          <w:rFonts w:ascii="Arial" w:hAnsi="Arial" w:cs="Arial"/>
          <w:sz w:val="24"/>
          <w:szCs w:val="24"/>
        </w:rPr>
        <w:t xml:space="preserve"> unfamiliar environment to which they</w:t>
      </w:r>
      <w:r w:rsidR="001A4B19">
        <w:rPr>
          <w:rFonts w:ascii="Arial" w:hAnsi="Arial" w:cs="Arial"/>
          <w:sz w:val="24"/>
          <w:szCs w:val="24"/>
        </w:rPr>
        <w:t xml:space="preserve"> had not experienced before so they will not know what to expect. </w:t>
      </w:r>
      <w:r w:rsidR="00A73C47">
        <w:rPr>
          <w:rFonts w:ascii="Arial" w:hAnsi="Arial" w:cs="Arial"/>
          <w:sz w:val="24"/>
          <w:szCs w:val="24"/>
        </w:rPr>
        <w:t xml:space="preserve">Children show different types of behaviour in different environments </w:t>
      </w:r>
      <w:r w:rsidR="001A4495">
        <w:rPr>
          <w:rFonts w:ascii="Arial" w:hAnsi="Arial" w:cs="Arial"/>
          <w:sz w:val="24"/>
          <w:szCs w:val="24"/>
        </w:rPr>
        <w:t xml:space="preserve">especially with a change of daily routine. </w:t>
      </w:r>
    </w:p>
    <w:p w14:paraId="4158E7DF" w14:textId="713F4700" w:rsidR="00AC76DD" w:rsidRDefault="00C727EF" w:rsidP="009E5394">
      <w:pPr>
        <w:spacing w:line="360" w:lineRule="auto"/>
        <w:rPr>
          <w:rFonts w:ascii="Arial" w:hAnsi="Arial" w:cs="Arial"/>
          <w:sz w:val="24"/>
          <w:szCs w:val="24"/>
        </w:rPr>
      </w:pPr>
      <w:r>
        <w:rPr>
          <w:rFonts w:ascii="Arial" w:hAnsi="Arial" w:cs="Arial"/>
          <w:sz w:val="24"/>
          <w:szCs w:val="24"/>
        </w:rPr>
        <w:t>Initially</w:t>
      </w:r>
      <w:r w:rsidR="00F6654D">
        <w:rPr>
          <w:rFonts w:ascii="Arial" w:hAnsi="Arial" w:cs="Arial"/>
          <w:sz w:val="24"/>
          <w:szCs w:val="24"/>
        </w:rPr>
        <w:t xml:space="preserve"> </w:t>
      </w:r>
      <w:r>
        <w:rPr>
          <w:rFonts w:ascii="Arial" w:hAnsi="Arial" w:cs="Arial"/>
          <w:sz w:val="24"/>
          <w:szCs w:val="24"/>
        </w:rPr>
        <w:t xml:space="preserve">the literature review explored skinners </w:t>
      </w:r>
      <w:r w:rsidR="00F6654D">
        <w:rPr>
          <w:rFonts w:ascii="Arial" w:hAnsi="Arial" w:cs="Arial"/>
          <w:sz w:val="24"/>
          <w:szCs w:val="24"/>
        </w:rPr>
        <w:t>(</w:t>
      </w:r>
      <w:r w:rsidR="00314A88">
        <w:rPr>
          <w:rFonts w:ascii="Arial" w:hAnsi="Arial" w:cs="Arial"/>
          <w:sz w:val="24"/>
          <w:szCs w:val="24"/>
        </w:rPr>
        <w:t>19</w:t>
      </w:r>
      <w:r w:rsidR="00BA589C">
        <w:rPr>
          <w:rFonts w:ascii="Arial" w:hAnsi="Arial" w:cs="Arial"/>
          <w:sz w:val="24"/>
          <w:szCs w:val="24"/>
        </w:rPr>
        <w:t>04</w:t>
      </w:r>
      <w:r w:rsidR="005B25F7">
        <w:rPr>
          <w:rFonts w:ascii="Arial" w:hAnsi="Arial" w:cs="Arial"/>
          <w:sz w:val="24"/>
          <w:szCs w:val="24"/>
        </w:rPr>
        <w:t>)</w:t>
      </w:r>
      <w:r w:rsidR="00BA589C">
        <w:rPr>
          <w:rFonts w:ascii="Arial" w:hAnsi="Arial" w:cs="Arial"/>
          <w:sz w:val="24"/>
          <w:szCs w:val="24"/>
        </w:rPr>
        <w:t xml:space="preserve"> theory of operant conditioning</w:t>
      </w:r>
      <w:r w:rsidR="00DD2752">
        <w:rPr>
          <w:rFonts w:ascii="Arial" w:hAnsi="Arial" w:cs="Arial"/>
          <w:sz w:val="24"/>
          <w:szCs w:val="24"/>
        </w:rPr>
        <w:t>, how practitioners use it in the classroom and the impact it has on the child’s behaviour</w:t>
      </w:r>
      <w:r w:rsidR="00197F6C">
        <w:rPr>
          <w:rFonts w:ascii="Arial" w:hAnsi="Arial" w:cs="Arial"/>
          <w:sz w:val="24"/>
          <w:szCs w:val="24"/>
        </w:rPr>
        <w:t xml:space="preserve">. </w:t>
      </w:r>
      <w:proofErr w:type="spellStart"/>
      <w:r w:rsidR="00AC76DD">
        <w:rPr>
          <w:rFonts w:ascii="Arial" w:hAnsi="Arial" w:cs="Arial"/>
          <w:sz w:val="24"/>
          <w:szCs w:val="24"/>
        </w:rPr>
        <w:t>Staddern</w:t>
      </w:r>
      <w:proofErr w:type="spellEnd"/>
      <w:r w:rsidR="00AC76DD">
        <w:rPr>
          <w:rFonts w:ascii="Arial" w:hAnsi="Arial" w:cs="Arial"/>
          <w:sz w:val="24"/>
          <w:szCs w:val="24"/>
        </w:rPr>
        <w:t xml:space="preserve"> and </w:t>
      </w:r>
      <w:proofErr w:type="spellStart"/>
      <w:r w:rsidR="00AC76DD">
        <w:rPr>
          <w:rFonts w:ascii="Arial" w:hAnsi="Arial" w:cs="Arial"/>
          <w:sz w:val="24"/>
          <w:szCs w:val="24"/>
        </w:rPr>
        <w:t>Certutti</w:t>
      </w:r>
      <w:proofErr w:type="spellEnd"/>
      <w:r w:rsidR="00AC76DD">
        <w:rPr>
          <w:rFonts w:ascii="Arial" w:hAnsi="Arial" w:cs="Arial"/>
          <w:sz w:val="24"/>
          <w:szCs w:val="24"/>
        </w:rPr>
        <w:t xml:space="preserve"> (2003) found that Operant Conditioning is a consequence of the individual’s behaviour that is controlled. However, in practice Operant Conditioning is seen as being behaviour that is maintained by reinforcement: Positive and Negative. </w:t>
      </w:r>
      <w:r w:rsidR="009B061A">
        <w:rPr>
          <w:rFonts w:ascii="Arial" w:hAnsi="Arial" w:cs="Arial"/>
          <w:sz w:val="24"/>
          <w:szCs w:val="24"/>
        </w:rPr>
        <w:t xml:space="preserve">This shows that the practitioner enhances the children’s learning by </w:t>
      </w:r>
      <w:r w:rsidR="00D60AF7">
        <w:rPr>
          <w:rFonts w:ascii="Arial" w:hAnsi="Arial" w:cs="Arial"/>
          <w:sz w:val="24"/>
          <w:szCs w:val="24"/>
        </w:rPr>
        <w:t xml:space="preserve">using positive and negative reinforcement </w:t>
      </w:r>
      <w:r w:rsidR="00EE1FB4">
        <w:rPr>
          <w:rFonts w:ascii="Arial" w:hAnsi="Arial" w:cs="Arial"/>
          <w:sz w:val="24"/>
          <w:szCs w:val="24"/>
        </w:rPr>
        <w:t>to ensure there is no negative behaviour in the classroom</w:t>
      </w:r>
      <w:r w:rsidR="00A848A2">
        <w:rPr>
          <w:rFonts w:ascii="Arial" w:hAnsi="Arial" w:cs="Arial"/>
          <w:sz w:val="24"/>
          <w:szCs w:val="24"/>
        </w:rPr>
        <w:t xml:space="preserve">, providing the children with a positive learning environment to learn in. </w:t>
      </w:r>
    </w:p>
    <w:p w14:paraId="23D86A05" w14:textId="341F8879" w:rsidR="00B90F7E" w:rsidRDefault="0029439C" w:rsidP="009E5394">
      <w:pPr>
        <w:spacing w:line="360" w:lineRule="auto"/>
        <w:rPr>
          <w:rFonts w:ascii="Arial" w:hAnsi="Arial" w:cs="Arial"/>
          <w:sz w:val="24"/>
          <w:szCs w:val="24"/>
        </w:rPr>
      </w:pPr>
      <w:r>
        <w:rPr>
          <w:rFonts w:ascii="Arial" w:hAnsi="Arial" w:cs="Arial"/>
          <w:sz w:val="24"/>
          <w:szCs w:val="24"/>
        </w:rPr>
        <w:t xml:space="preserve">Subsequently, the literature review also investigated </w:t>
      </w:r>
      <w:r w:rsidR="00B90F7E">
        <w:rPr>
          <w:rFonts w:ascii="Arial" w:hAnsi="Arial" w:cs="Arial"/>
          <w:sz w:val="24"/>
          <w:szCs w:val="24"/>
        </w:rPr>
        <w:t xml:space="preserve">how Skinner (1904) investigated positive reinforcement </w:t>
      </w:r>
      <w:r w:rsidR="007205D2">
        <w:rPr>
          <w:rFonts w:ascii="Arial" w:hAnsi="Arial" w:cs="Arial"/>
          <w:sz w:val="24"/>
          <w:szCs w:val="24"/>
        </w:rPr>
        <w:t xml:space="preserve">within his theory of learning. </w:t>
      </w:r>
      <w:r w:rsidR="00094B5F">
        <w:rPr>
          <w:rFonts w:ascii="Arial" w:hAnsi="Arial" w:cs="Arial"/>
          <w:sz w:val="24"/>
          <w:szCs w:val="24"/>
        </w:rPr>
        <w:t xml:space="preserve">Positive </w:t>
      </w:r>
      <w:r w:rsidR="00094B5F">
        <w:rPr>
          <w:rFonts w:ascii="Arial" w:hAnsi="Arial" w:cs="Arial"/>
          <w:sz w:val="24"/>
          <w:szCs w:val="24"/>
        </w:rPr>
        <w:lastRenderedPageBreak/>
        <w:t xml:space="preserve">reinforcement is to </w:t>
      </w:r>
      <w:r w:rsidR="00C4230D">
        <w:rPr>
          <w:rFonts w:ascii="Arial" w:hAnsi="Arial" w:cs="Arial"/>
          <w:sz w:val="24"/>
          <w:szCs w:val="24"/>
        </w:rPr>
        <w:t xml:space="preserve">influence positive behaviour with the children in the classroom. </w:t>
      </w:r>
      <w:r w:rsidR="00B90F7E">
        <w:rPr>
          <w:rFonts w:ascii="Arial" w:hAnsi="Arial" w:cs="Arial"/>
          <w:sz w:val="24"/>
          <w:szCs w:val="24"/>
        </w:rPr>
        <w:t xml:space="preserve">According to Cherry (2012), they found that with Positive reinforcements are often seen as being constructive outcomes after the individual has applied negative behaviour to the situation, they are in. Skinner thought the most successful answer to challenging behaviour of the child was positive reinforcement. On the other hand, Cherry found that negative reinforcement was the result of the child’s presentation of their negative behaviour. They found that, when in these circumstances the reaction is often reinforced when the negative situation is removed by the practitioner. </w:t>
      </w:r>
      <w:r w:rsidR="00612135">
        <w:rPr>
          <w:rFonts w:ascii="Arial" w:hAnsi="Arial" w:cs="Arial"/>
          <w:sz w:val="24"/>
          <w:szCs w:val="24"/>
        </w:rPr>
        <w:t xml:space="preserve">This shows that the practitioner </w:t>
      </w:r>
      <w:r w:rsidR="00313397">
        <w:rPr>
          <w:rFonts w:ascii="Arial" w:hAnsi="Arial" w:cs="Arial"/>
          <w:sz w:val="24"/>
          <w:szCs w:val="24"/>
        </w:rPr>
        <w:t xml:space="preserve">adds something to </w:t>
      </w:r>
      <w:r w:rsidR="00873606">
        <w:rPr>
          <w:rFonts w:ascii="Arial" w:hAnsi="Arial" w:cs="Arial"/>
          <w:sz w:val="24"/>
          <w:szCs w:val="24"/>
        </w:rPr>
        <w:t xml:space="preserve">increase the child’s behaviour, often leading in positive behaviour. </w:t>
      </w:r>
      <w:r w:rsidR="000552F1">
        <w:rPr>
          <w:rFonts w:ascii="Arial" w:hAnsi="Arial" w:cs="Arial"/>
          <w:sz w:val="24"/>
          <w:szCs w:val="24"/>
        </w:rPr>
        <w:t xml:space="preserve">The practitioner is also able to use positive reinforcement after using negative reinforcement in order to </w:t>
      </w:r>
      <w:r w:rsidR="00CC1ECE">
        <w:rPr>
          <w:rFonts w:ascii="Arial" w:hAnsi="Arial" w:cs="Arial"/>
          <w:sz w:val="24"/>
          <w:szCs w:val="24"/>
        </w:rPr>
        <w:t>gain positive behaviour after using negative reinforcement because the child displayed negative or challenging behaviour within the classroom.</w:t>
      </w:r>
    </w:p>
    <w:p w14:paraId="4E7EAF94" w14:textId="64A1BE25" w:rsidR="00690B16" w:rsidRDefault="00CC1ECE" w:rsidP="009E5394">
      <w:pPr>
        <w:spacing w:line="360" w:lineRule="auto"/>
        <w:rPr>
          <w:rFonts w:ascii="Arial" w:hAnsi="Arial" w:cs="Arial"/>
          <w:sz w:val="24"/>
          <w:szCs w:val="24"/>
        </w:rPr>
      </w:pPr>
      <w:r>
        <w:rPr>
          <w:rFonts w:ascii="Arial" w:hAnsi="Arial" w:cs="Arial"/>
          <w:sz w:val="24"/>
          <w:szCs w:val="24"/>
        </w:rPr>
        <w:t xml:space="preserve">Furthermore, the literature review </w:t>
      </w:r>
      <w:r w:rsidR="000C54A1">
        <w:rPr>
          <w:rFonts w:ascii="Arial" w:hAnsi="Arial" w:cs="Arial"/>
          <w:sz w:val="24"/>
          <w:szCs w:val="24"/>
        </w:rPr>
        <w:t xml:space="preserve">looks at the opposite of positive reinforcement which is negative reinforcement. </w:t>
      </w:r>
      <w:r w:rsidR="00D57AF2">
        <w:rPr>
          <w:rFonts w:ascii="Arial" w:hAnsi="Arial" w:cs="Arial"/>
          <w:sz w:val="24"/>
          <w:szCs w:val="24"/>
        </w:rPr>
        <w:t xml:space="preserve">This was shown in the critical incident observed as the practitioner uses negative reinforcement by removing the child from the exciting and fun lesson to let her think about her actions and </w:t>
      </w:r>
      <w:r w:rsidR="0052539B">
        <w:rPr>
          <w:rFonts w:ascii="Arial" w:hAnsi="Arial" w:cs="Arial"/>
          <w:sz w:val="24"/>
          <w:szCs w:val="24"/>
        </w:rPr>
        <w:t>behaviour</w:t>
      </w:r>
      <w:r w:rsidR="00D57AF2">
        <w:rPr>
          <w:rFonts w:ascii="Arial" w:hAnsi="Arial" w:cs="Arial"/>
          <w:sz w:val="24"/>
          <w:szCs w:val="24"/>
        </w:rPr>
        <w:t xml:space="preserve"> during the lesson</w:t>
      </w:r>
      <w:r w:rsidR="0052539B">
        <w:rPr>
          <w:rFonts w:ascii="Arial" w:hAnsi="Arial" w:cs="Arial"/>
          <w:sz w:val="24"/>
          <w:szCs w:val="24"/>
        </w:rPr>
        <w:t>. Once the child had thought about the behaviour the practitioner uses positive reinforcement by allowing the child to join back in with her friends. This wa</w:t>
      </w:r>
      <w:r w:rsidR="004E7F32">
        <w:rPr>
          <w:rFonts w:ascii="Arial" w:hAnsi="Arial" w:cs="Arial"/>
          <w:sz w:val="24"/>
          <w:szCs w:val="24"/>
        </w:rPr>
        <w:t>s taking something away</w:t>
      </w:r>
      <w:r w:rsidR="00C14824">
        <w:rPr>
          <w:rFonts w:ascii="Arial" w:hAnsi="Arial" w:cs="Arial"/>
          <w:sz w:val="24"/>
          <w:szCs w:val="24"/>
        </w:rPr>
        <w:t xml:space="preserve"> but reinforcing it when the child had thought about her behaviour. </w:t>
      </w:r>
      <w:proofErr w:type="spellStart"/>
      <w:r w:rsidR="00690B16">
        <w:rPr>
          <w:rFonts w:ascii="Arial" w:hAnsi="Arial" w:cs="Arial"/>
          <w:sz w:val="24"/>
          <w:szCs w:val="24"/>
        </w:rPr>
        <w:t>McLoed</w:t>
      </w:r>
      <w:proofErr w:type="spellEnd"/>
      <w:r w:rsidR="00690B16">
        <w:rPr>
          <w:rFonts w:ascii="Arial" w:hAnsi="Arial" w:cs="Arial"/>
          <w:sz w:val="24"/>
          <w:szCs w:val="24"/>
        </w:rPr>
        <w:t xml:space="preserve">(2018) defined negative reinforcement as being the conclusion of an unsatisfying position resulting a response. This is often referred to as negative reinforcement due to the fact that the stimulus causing the unsatisfied position is found to be pleasing to the child. Negative reinforcement supports this behaviour because it is seen to remove the unsatisfying or unpleasant experience. </w:t>
      </w:r>
      <w:r w:rsidR="00290C61">
        <w:rPr>
          <w:rFonts w:ascii="Arial" w:hAnsi="Arial" w:cs="Arial"/>
          <w:sz w:val="24"/>
          <w:szCs w:val="24"/>
        </w:rPr>
        <w:t>The practitioner uses negative reinforcement to strengthen positive behaviour in the classroom.</w:t>
      </w:r>
    </w:p>
    <w:p w14:paraId="2C086B22" w14:textId="17EA5F50" w:rsidR="0057442C" w:rsidRDefault="0057442C" w:rsidP="009E5394">
      <w:pPr>
        <w:spacing w:line="360" w:lineRule="auto"/>
        <w:rPr>
          <w:rFonts w:ascii="Arial" w:hAnsi="Arial" w:cs="Arial"/>
          <w:sz w:val="24"/>
          <w:szCs w:val="24"/>
          <w:u w:val="single"/>
        </w:rPr>
      </w:pPr>
      <w:r>
        <w:rPr>
          <w:rFonts w:ascii="Arial" w:hAnsi="Arial" w:cs="Arial"/>
          <w:sz w:val="24"/>
          <w:szCs w:val="24"/>
          <w:u w:val="single"/>
        </w:rPr>
        <w:t>Active Experimentation</w:t>
      </w:r>
    </w:p>
    <w:p w14:paraId="155732DE" w14:textId="6489D56C" w:rsidR="0057442C" w:rsidRDefault="00330CDA" w:rsidP="009E5394">
      <w:pPr>
        <w:spacing w:line="360" w:lineRule="auto"/>
        <w:rPr>
          <w:rFonts w:ascii="Arial" w:hAnsi="Arial" w:cs="Arial"/>
          <w:sz w:val="24"/>
          <w:szCs w:val="24"/>
        </w:rPr>
      </w:pPr>
      <w:r>
        <w:rPr>
          <w:rFonts w:ascii="Arial" w:hAnsi="Arial" w:cs="Arial"/>
          <w:sz w:val="24"/>
          <w:szCs w:val="24"/>
        </w:rPr>
        <w:t xml:space="preserve">Through Observing the practitioner and identifying critical incidents in the classroom I </w:t>
      </w:r>
      <w:r w:rsidR="00DC7AD0">
        <w:rPr>
          <w:rFonts w:ascii="Arial" w:hAnsi="Arial" w:cs="Arial"/>
          <w:sz w:val="24"/>
          <w:szCs w:val="24"/>
        </w:rPr>
        <w:t>was given an insight into practice</w:t>
      </w:r>
      <w:r w:rsidR="00CD75F4">
        <w:rPr>
          <w:rFonts w:ascii="Arial" w:hAnsi="Arial" w:cs="Arial"/>
          <w:sz w:val="24"/>
          <w:szCs w:val="24"/>
        </w:rPr>
        <w:t xml:space="preserve"> regarding behaviour management and different strategies that can be put in place to encourage positive behaviour in the classroom and different environments. </w:t>
      </w:r>
    </w:p>
    <w:p w14:paraId="16CD7251" w14:textId="03CA5A24" w:rsidR="00CD75F4" w:rsidRDefault="008150B1" w:rsidP="009E5394">
      <w:pPr>
        <w:spacing w:line="360" w:lineRule="auto"/>
        <w:rPr>
          <w:rFonts w:ascii="Arial" w:hAnsi="Arial" w:cs="Arial"/>
          <w:sz w:val="24"/>
          <w:szCs w:val="24"/>
        </w:rPr>
      </w:pPr>
      <w:r>
        <w:rPr>
          <w:rFonts w:ascii="Arial" w:hAnsi="Arial" w:cs="Arial"/>
          <w:sz w:val="24"/>
          <w:szCs w:val="24"/>
        </w:rPr>
        <w:lastRenderedPageBreak/>
        <w:t xml:space="preserve">Operant conditioning would be the first thing I observed and how effective it was in the classroom with the children’s behaviour. Through observing the teacher it is clear to see that this strategy and theory </w:t>
      </w:r>
      <w:r w:rsidR="000D6324">
        <w:rPr>
          <w:rFonts w:ascii="Arial" w:hAnsi="Arial" w:cs="Arial"/>
          <w:sz w:val="24"/>
          <w:szCs w:val="24"/>
        </w:rPr>
        <w:t xml:space="preserve">works with the children not just in the classroom but in different environments too. </w:t>
      </w:r>
      <w:r w:rsidR="004067FA">
        <w:rPr>
          <w:rFonts w:ascii="Arial" w:hAnsi="Arial" w:cs="Arial"/>
          <w:sz w:val="24"/>
          <w:szCs w:val="24"/>
        </w:rPr>
        <w:t xml:space="preserve">Operant conditioning allows the practitioner to add </w:t>
      </w:r>
      <w:r w:rsidR="001D5ABD">
        <w:rPr>
          <w:rFonts w:ascii="Arial" w:hAnsi="Arial" w:cs="Arial"/>
          <w:sz w:val="24"/>
          <w:szCs w:val="24"/>
        </w:rPr>
        <w:t xml:space="preserve">a stimulus to the situation to increase positive behaviour, however it also allows the practitioner to remove a stimulus from the situation again allowing positive behaviour. This is the positive and negative reinforcement, this is used depending on the situation and the practitioner dealing with the situation and what strategies are effective for them. </w:t>
      </w:r>
    </w:p>
    <w:p w14:paraId="11ECFB1A" w14:textId="36D465FB" w:rsidR="00B84143" w:rsidRPr="004D51FD" w:rsidRDefault="000A4E2B" w:rsidP="009E5394">
      <w:pPr>
        <w:spacing w:line="360" w:lineRule="auto"/>
        <w:rPr>
          <w:rFonts w:ascii="Arial" w:hAnsi="Arial" w:cs="Arial"/>
          <w:sz w:val="24"/>
          <w:szCs w:val="24"/>
        </w:rPr>
      </w:pPr>
      <w:r>
        <w:rPr>
          <w:rFonts w:ascii="Arial" w:hAnsi="Arial" w:cs="Arial"/>
          <w:sz w:val="24"/>
          <w:szCs w:val="24"/>
        </w:rPr>
        <w:t>Furthermore</w:t>
      </w:r>
      <w:r w:rsidR="00583464">
        <w:rPr>
          <w:rFonts w:ascii="Arial" w:hAnsi="Arial" w:cs="Arial"/>
          <w:sz w:val="24"/>
          <w:szCs w:val="24"/>
        </w:rPr>
        <w:t>,</w:t>
      </w:r>
      <w:r>
        <w:rPr>
          <w:rFonts w:ascii="Arial" w:hAnsi="Arial" w:cs="Arial"/>
          <w:sz w:val="24"/>
          <w:szCs w:val="24"/>
        </w:rPr>
        <w:t xml:space="preserve"> I observed the</w:t>
      </w:r>
      <w:r w:rsidR="00E618BC">
        <w:rPr>
          <w:rFonts w:ascii="Arial" w:hAnsi="Arial" w:cs="Arial"/>
          <w:sz w:val="24"/>
          <w:szCs w:val="24"/>
        </w:rPr>
        <w:t xml:space="preserve"> use of</w:t>
      </w:r>
      <w:r>
        <w:rPr>
          <w:rFonts w:ascii="Arial" w:hAnsi="Arial" w:cs="Arial"/>
          <w:sz w:val="24"/>
          <w:szCs w:val="24"/>
        </w:rPr>
        <w:t xml:space="preserve"> </w:t>
      </w:r>
      <w:r w:rsidR="001D5ADD">
        <w:rPr>
          <w:rFonts w:ascii="Arial" w:hAnsi="Arial" w:cs="Arial"/>
          <w:sz w:val="24"/>
          <w:szCs w:val="24"/>
        </w:rPr>
        <w:t xml:space="preserve">positive reinforcement and how </w:t>
      </w:r>
      <w:r w:rsidR="00E618BC">
        <w:rPr>
          <w:rFonts w:ascii="Arial" w:hAnsi="Arial" w:cs="Arial"/>
          <w:sz w:val="24"/>
          <w:szCs w:val="24"/>
        </w:rPr>
        <w:t xml:space="preserve">the child’s behaviour changed when it was used. </w:t>
      </w:r>
      <w:r w:rsidR="00EF726F">
        <w:rPr>
          <w:rFonts w:ascii="Arial" w:hAnsi="Arial" w:cs="Arial"/>
          <w:sz w:val="24"/>
          <w:szCs w:val="24"/>
        </w:rPr>
        <w:t>Skinner</w:t>
      </w:r>
      <w:r w:rsidR="00331201">
        <w:rPr>
          <w:rFonts w:ascii="Arial" w:hAnsi="Arial" w:cs="Arial"/>
          <w:sz w:val="24"/>
          <w:szCs w:val="24"/>
        </w:rPr>
        <w:t>s</w:t>
      </w:r>
      <w:r w:rsidR="00EF726F">
        <w:rPr>
          <w:rFonts w:ascii="Arial" w:hAnsi="Arial" w:cs="Arial"/>
          <w:sz w:val="24"/>
          <w:szCs w:val="24"/>
        </w:rPr>
        <w:t xml:space="preserve"> (1904) theory of positive reinforcement </w:t>
      </w:r>
      <w:r w:rsidR="006842B1">
        <w:rPr>
          <w:rFonts w:ascii="Arial" w:hAnsi="Arial" w:cs="Arial"/>
          <w:sz w:val="24"/>
          <w:szCs w:val="24"/>
        </w:rPr>
        <w:t xml:space="preserve">was </w:t>
      </w:r>
      <w:r w:rsidR="001F7581">
        <w:rPr>
          <w:rFonts w:ascii="Arial" w:hAnsi="Arial" w:cs="Arial"/>
          <w:sz w:val="24"/>
          <w:szCs w:val="24"/>
        </w:rPr>
        <w:t xml:space="preserve">seen when observing the practitioner following a P.E lesson. As a practitioner it is important to remember that </w:t>
      </w:r>
      <w:r w:rsidR="00714E8F">
        <w:rPr>
          <w:rFonts w:ascii="Arial" w:hAnsi="Arial" w:cs="Arial"/>
          <w:sz w:val="24"/>
          <w:szCs w:val="24"/>
        </w:rPr>
        <w:t xml:space="preserve">the type of reinforcement </w:t>
      </w:r>
      <w:r w:rsidR="00ED4684">
        <w:rPr>
          <w:rFonts w:ascii="Arial" w:hAnsi="Arial" w:cs="Arial"/>
          <w:sz w:val="24"/>
          <w:szCs w:val="24"/>
        </w:rPr>
        <w:t>used depends on your preferred method and it may vary on the different situations that arise. On this occasion positive reinforcement is when</w:t>
      </w:r>
      <w:r w:rsidR="00734EA8">
        <w:rPr>
          <w:rFonts w:ascii="Arial" w:hAnsi="Arial" w:cs="Arial"/>
          <w:sz w:val="24"/>
          <w:szCs w:val="24"/>
        </w:rPr>
        <w:t xml:space="preserve"> the practitioner adds something to increase behaviour</w:t>
      </w:r>
      <w:r w:rsidR="00DB69AA">
        <w:rPr>
          <w:rFonts w:ascii="Arial" w:hAnsi="Arial" w:cs="Arial"/>
          <w:sz w:val="24"/>
          <w:szCs w:val="24"/>
        </w:rPr>
        <w:t xml:space="preserve"> e.g. a r</w:t>
      </w:r>
      <w:r w:rsidR="00A4036E">
        <w:rPr>
          <w:rFonts w:ascii="Arial" w:hAnsi="Arial" w:cs="Arial"/>
          <w:sz w:val="24"/>
          <w:szCs w:val="24"/>
        </w:rPr>
        <w:t xml:space="preserve">eward, giving stickers. In this critical incident the </w:t>
      </w:r>
      <w:r w:rsidR="00E158BB">
        <w:rPr>
          <w:rFonts w:ascii="Arial" w:hAnsi="Arial" w:cs="Arial"/>
          <w:sz w:val="24"/>
          <w:szCs w:val="24"/>
        </w:rPr>
        <w:t xml:space="preserve">teacher used negative reinforcement then positive reinforcement, she asked the child to sit on the side and think about her actions so removing her from the lesson which </w:t>
      </w:r>
      <w:r w:rsidR="00A7682B">
        <w:rPr>
          <w:rFonts w:ascii="Arial" w:hAnsi="Arial" w:cs="Arial"/>
          <w:sz w:val="24"/>
          <w:szCs w:val="24"/>
        </w:rPr>
        <w:t>then</w:t>
      </w:r>
      <w:r w:rsidR="00771E44">
        <w:rPr>
          <w:rFonts w:ascii="Arial" w:hAnsi="Arial" w:cs="Arial"/>
          <w:sz w:val="24"/>
          <w:szCs w:val="24"/>
        </w:rPr>
        <w:t xml:space="preserve"> resulted in the child being spoken to and asked if she would like to join in only if she could stick to the rules. This shows the practitioner using different types of operant conditioning and </w:t>
      </w:r>
      <w:r w:rsidR="00BB7A18">
        <w:rPr>
          <w:rFonts w:ascii="Arial" w:hAnsi="Arial" w:cs="Arial"/>
          <w:sz w:val="24"/>
          <w:szCs w:val="24"/>
        </w:rPr>
        <w:t xml:space="preserve">positive and negative reinforcement. </w:t>
      </w:r>
      <w:r w:rsidR="004C0F6E">
        <w:rPr>
          <w:rFonts w:ascii="Arial" w:hAnsi="Arial" w:cs="Arial"/>
          <w:sz w:val="24"/>
          <w:szCs w:val="24"/>
        </w:rPr>
        <w:t xml:space="preserve">As a practitioner I will ensure to take into consideration different types of strategies, positive and negative reinforcement when </w:t>
      </w:r>
      <w:r w:rsidR="00C76256">
        <w:rPr>
          <w:rFonts w:ascii="Arial" w:hAnsi="Arial" w:cs="Arial"/>
          <w:sz w:val="24"/>
          <w:szCs w:val="24"/>
        </w:rPr>
        <w:t xml:space="preserve">faced with different types of behaviour in the classroom. </w:t>
      </w:r>
    </w:p>
    <w:p w14:paraId="054F6BC2" w14:textId="5422DA23" w:rsidR="004C2765" w:rsidRDefault="004C2765" w:rsidP="009E5394">
      <w:pPr>
        <w:spacing w:line="360" w:lineRule="auto"/>
        <w:rPr>
          <w:rFonts w:ascii="Arial" w:hAnsi="Arial" w:cs="Arial"/>
          <w:b/>
          <w:bCs/>
          <w:sz w:val="24"/>
          <w:szCs w:val="24"/>
          <w:u w:val="single"/>
        </w:rPr>
      </w:pPr>
      <w:r>
        <w:rPr>
          <w:rFonts w:ascii="Arial" w:hAnsi="Arial" w:cs="Arial"/>
          <w:b/>
          <w:bCs/>
          <w:sz w:val="24"/>
          <w:szCs w:val="24"/>
          <w:u w:val="single"/>
        </w:rPr>
        <w:t xml:space="preserve">Conclusion </w:t>
      </w:r>
    </w:p>
    <w:p w14:paraId="2ECAF28D" w14:textId="593076AB" w:rsidR="000262BA" w:rsidRDefault="0051437A" w:rsidP="009E5394">
      <w:pPr>
        <w:spacing w:line="360" w:lineRule="auto"/>
        <w:rPr>
          <w:rFonts w:ascii="Arial" w:hAnsi="Arial" w:cs="Arial"/>
          <w:sz w:val="24"/>
          <w:szCs w:val="24"/>
        </w:rPr>
      </w:pPr>
      <w:r>
        <w:rPr>
          <w:rFonts w:ascii="Arial" w:hAnsi="Arial" w:cs="Arial"/>
          <w:sz w:val="24"/>
          <w:szCs w:val="24"/>
        </w:rPr>
        <w:t xml:space="preserve">Finally, to conclude the critical incident observed throughout the bridging days </w:t>
      </w:r>
      <w:r w:rsidR="00CA3BFA">
        <w:rPr>
          <w:rFonts w:ascii="Arial" w:hAnsi="Arial" w:cs="Arial"/>
          <w:sz w:val="24"/>
          <w:szCs w:val="24"/>
        </w:rPr>
        <w:t xml:space="preserve">gave me an insight in what to expect in practice, providing me with different ideas and tips on behaviour management. </w:t>
      </w:r>
      <w:r w:rsidR="005140F3">
        <w:rPr>
          <w:rFonts w:ascii="Arial" w:hAnsi="Arial" w:cs="Arial"/>
          <w:sz w:val="24"/>
          <w:szCs w:val="24"/>
        </w:rPr>
        <w:t xml:space="preserve">It also allowed me </w:t>
      </w:r>
      <w:r w:rsidR="003213B5">
        <w:rPr>
          <w:rFonts w:ascii="Arial" w:hAnsi="Arial" w:cs="Arial"/>
          <w:sz w:val="24"/>
          <w:szCs w:val="24"/>
        </w:rPr>
        <w:t xml:space="preserve">to explore different types of behaviour management and how it works in the classroom or if it works. </w:t>
      </w:r>
      <w:r w:rsidR="00FF26C2">
        <w:rPr>
          <w:rFonts w:ascii="Arial" w:hAnsi="Arial" w:cs="Arial"/>
          <w:sz w:val="24"/>
          <w:szCs w:val="24"/>
        </w:rPr>
        <w:t xml:space="preserve">The bridging days allowed me to observe different lessons </w:t>
      </w:r>
      <w:r w:rsidR="006C3360">
        <w:rPr>
          <w:rFonts w:ascii="Arial" w:hAnsi="Arial" w:cs="Arial"/>
          <w:sz w:val="24"/>
          <w:szCs w:val="24"/>
        </w:rPr>
        <w:t xml:space="preserve">in different environments and how change has an impact on the children and their behaviour leading to the practitioner </w:t>
      </w:r>
      <w:r w:rsidR="00EB30A8">
        <w:rPr>
          <w:rFonts w:ascii="Arial" w:hAnsi="Arial" w:cs="Arial"/>
          <w:sz w:val="24"/>
          <w:szCs w:val="24"/>
        </w:rPr>
        <w:t xml:space="preserve">putting forward different behaviour strategies to ensure the children all show positive behaviour in </w:t>
      </w:r>
      <w:r w:rsidR="00A05B49">
        <w:rPr>
          <w:rFonts w:ascii="Arial" w:hAnsi="Arial" w:cs="Arial"/>
          <w:sz w:val="24"/>
          <w:szCs w:val="24"/>
        </w:rPr>
        <w:t xml:space="preserve">the different environments. </w:t>
      </w:r>
    </w:p>
    <w:p w14:paraId="33457329" w14:textId="4358E54D" w:rsidR="00A05B49" w:rsidRDefault="00A05B49" w:rsidP="009E5394">
      <w:pPr>
        <w:spacing w:line="360" w:lineRule="auto"/>
        <w:rPr>
          <w:rFonts w:ascii="Arial" w:hAnsi="Arial" w:cs="Arial"/>
          <w:sz w:val="24"/>
          <w:szCs w:val="24"/>
        </w:rPr>
      </w:pPr>
      <w:r>
        <w:rPr>
          <w:rFonts w:ascii="Arial" w:hAnsi="Arial" w:cs="Arial"/>
          <w:sz w:val="24"/>
          <w:szCs w:val="24"/>
        </w:rPr>
        <w:lastRenderedPageBreak/>
        <w:t>Furthermore, th</w:t>
      </w:r>
      <w:r w:rsidR="009217BB">
        <w:rPr>
          <w:rFonts w:ascii="Arial" w:hAnsi="Arial" w:cs="Arial"/>
          <w:sz w:val="24"/>
          <w:szCs w:val="24"/>
        </w:rPr>
        <w:t xml:space="preserve">e assignment allowed me to reflect on my own and others practice, giving me an insight into what to take into future practice. </w:t>
      </w:r>
      <w:r w:rsidR="0044459C">
        <w:rPr>
          <w:rFonts w:ascii="Arial" w:hAnsi="Arial" w:cs="Arial"/>
          <w:sz w:val="24"/>
          <w:szCs w:val="24"/>
        </w:rPr>
        <w:t xml:space="preserve">The assignment allowed me to identify different reflective models such as </w:t>
      </w:r>
      <w:proofErr w:type="spellStart"/>
      <w:r w:rsidR="0044459C">
        <w:rPr>
          <w:rFonts w:ascii="Arial" w:hAnsi="Arial" w:cs="Arial"/>
          <w:sz w:val="24"/>
          <w:szCs w:val="24"/>
        </w:rPr>
        <w:t>kolb</w:t>
      </w:r>
      <w:proofErr w:type="spellEnd"/>
      <w:r w:rsidR="008C5895">
        <w:rPr>
          <w:rFonts w:ascii="Arial" w:hAnsi="Arial" w:cs="Arial"/>
          <w:sz w:val="24"/>
          <w:szCs w:val="24"/>
        </w:rPr>
        <w:t xml:space="preserve"> (1984) and Gibbs (1988)</w:t>
      </w:r>
      <w:r w:rsidR="00946B7A">
        <w:rPr>
          <w:rFonts w:ascii="Arial" w:hAnsi="Arial" w:cs="Arial"/>
          <w:sz w:val="24"/>
          <w:szCs w:val="24"/>
        </w:rPr>
        <w:t xml:space="preserve">, however I used Kolb’s (1984) reflective model to </w:t>
      </w:r>
      <w:r w:rsidR="0023149C">
        <w:rPr>
          <w:rFonts w:ascii="Arial" w:hAnsi="Arial" w:cs="Arial"/>
          <w:sz w:val="24"/>
          <w:szCs w:val="24"/>
        </w:rPr>
        <w:t xml:space="preserve">support me when critically analysing </w:t>
      </w:r>
      <w:r w:rsidR="00F25EC5">
        <w:rPr>
          <w:rFonts w:ascii="Arial" w:hAnsi="Arial" w:cs="Arial"/>
          <w:sz w:val="24"/>
          <w:szCs w:val="24"/>
        </w:rPr>
        <w:t>critical incidents observed in practice along with my own roles and responsibilities throughout the bridging days.</w:t>
      </w:r>
    </w:p>
    <w:p w14:paraId="1CE21F98" w14:textId="58EEDCE9" w:rsidR="004C2765" w:rsidRPr="00DF0A8D" w:rsidRDefault="00256187" w:rsidP="009E5394">
      <w:pPr>
        <w:spacing w:line="360" w:lineRule="auto"/>
        <w:rPr>
          <w:rFonts w:ascii="Arial" w:hAnsi="Arial" w:cs="Arial"/>
          <w:sz w:val="24"/>
          <w:szCs w:val="24"/>
        </w:rPr>
      </w:pPr>
      <w:r>
        <w:rPr>
          <w:rFonts w:ascii="Arial" w:hAnsi="Arial" w:cs="Arial"/>
          <w:sz w:val="24"/>
          <w:szCs w:val="24"/>
        </w:rPr>
        <w:t xml:space="preserve">Finally, </w:t>
      </w:r>
      <w:r w:rsidR="00F773F9">
        <w:rPr>
          <w:rFonts w:ascii="Arial" w:hAnsi="Arial" w:cs="Arial"/>
          <w:sz w:val="24"/>
          <w:szCs w:val="24"/>
        </w:rPr>
        <w:t xml:space="preserve">student </w:t>
      </w:r>
      <w:r>
        <w:rPr>
          <w:rFonts w:ascii="Arial" w:hAnsi="Arial" w:cs="Arial"/>
          <w:sz w:val="24"/>
          <w:szCs w:val="24"/>
        </w:rPr>
        <w:t>teacher</w:t>
      </w:r>
      <w:r w:rsidR="00F773F9">
        <w:rPr>
          <w:rFonts w:ascii="Arial" w:hAnsi="Arial" w:cs="Arial"/>
          <w:sz w:val="24"/>
          <w:szCs w:val="24"/>
        </w:rPr>
        <w:t xml:space="preserve">s in Wales work towards several </w:t>
      </w:r>
      <w:r>
        <w:rPr>
          <w:rFonts w:ascii="Arial" w:hAnsi="Arial" w:cs="Arial"/>
          <w:sz w:val="24"/>
          <w:szCs w:val="24"/>
        </w:rPr>
        <w:t>professional standa</w:t>
      </w:r>
      <w:r w:rsidR="00F773F9">
        <w:rPr>
          <w:rFonts w:ascii="Arial" w:hAnsi="Arial" w:cs="Arial"/>
          <w:sz w:val="24"/>
          <w:szCs w:val="24"/>
        </w:rPr>
        <w:t>rds</w:t>
      </w:r>
      <w:r w:rsidR="00AF5705">
        <w:rPr>
          <w:rFonts w:ascii="Arial" w:hAnsi="Arial" w:cs="Arial"/>
          <w:sz w:val="24"/>
          <w:szCs w:val="24"/>
        </w:rPr>
        <w:t xml:space="preserve"> which allows them to reflect on practice and consider improvements that need to be made positive or negative. </w:t>
      </w:r>
      <w:r w:rsidR="00E4316F">
        <w:rPr>
          <w:rFonts w:ascii="Arial" w:hAnsi="Arial" w:cs="Arial"/>
          <w:sz w:val="24"/>
          <w:szCs w:val="24"/>
        </w:rPr>
        <w:t xml:space="preserve">The professional standards allow student teachers to critically reflect on their practice as seen throughout this assignment and in the bridging days when observing other practitioners and their own </w:t>
      </w:r>
      <w:r w:rsidR="005706C1">
        <w:rPr>
          <w:rFonts w:ascii="Arial" w:hAnsi="Arial" w:cs="Arial"/>
          <w:sz w:val="24"/>
          <w:szCs w:val="24"/>
        </w:rPr>
        <w:t xml:space="preserve">role throughout the different critical incidents. </w:t>
      </w:r>
      <w:r w:rsidR="007B411A">
        <w:rPr>
          <w:rFonts w:ascii="Arial" w:hAnsi="Arial" w:cs="Arial"/>
          <w:sz w:val="24"/>
          <w:szCs w:val="24"/>
        </w:rPr>
        <w:t xml:space="preserve">Allowing students to participate in critical </w:t>
      </w:r>
      <w:r w:rsidR="00DF0A8D">
        <w:rPr>
          <w:rFonts w:ascii="Arial" w:hAnsi="Arial" w:cs="Arial"/>
          <w:sz w:val="24"/>
          <w:szCs w:val="24"/>
        </w:rPr>
        <w:t xml:space="preserve">reflection is important for future practice stated the Welsh Government (2021). </w:t>
      </w:r>
    </w:p>
    <w:p w14:paraId="7F31922E" w14:textId="110E77D1" w:rsidR="004C2765" w:rsidRDefault="004C2765" w:rsidP="009E5394">
      <w:pPr>
        <w:spacing w:line="360" w:lineRule="auto"/>
        <w:rPr>
          <w:rFonts w:ascii="Arial" w:hAnsi="Arial" w:cs="Arial"/>
          <w:b/>
          <w:bCs/>
          <w:sz w:val="24"/>
          <w:szCs w:val="24"/>
          <w:u w:val="single"/>
        </w:rPr>
      </w:pPr>
      <w:r>
        <w:rPr>
          <w:rFonts w:ascii="Arial" w:hAnsi="Arial" w:cs="Arial"/>
          <w:b/>
          <w:bCs/>
          <w:sz w:val="24"/>
          <w:szCs w:val="24"/>
          <w:u w:val="single"/>
        </w:rPr>
        <w:t>Appendices (1,000 words)</w:t>
      </w:r>
    </w:p>
    <w:p w14:paraId="73173D1A" w14:textId="023A3915" w:rsidR="00F03C42" w:rsidRDefault="00F03C42" w:rsidP="009E5394">
      <w:pPr>
        <w:spacing w:line="360" w:lineRule="auto"/>
        <w:rPr>
          <w:rFonts w:ascii="Arial" w:hAnsi="Arial" w:cs="Arial"/>
          <w:sz w:val="24"/>
          <w:szCs w:val="24"/>
          <w:u w:val="single"/>
        </w:rPr>
      </w:pPr>
      <w:r w:rsidRPr="00F03C42">
        <w:rPr>
          <w:rFonts w:ascii="Arial" w:hAnsi="Arial" w:cs="Arial"/>
          <w:sz w:val="24"/>
          <w:szCs w:val="24"/>
          <w:u w:val="single"/>
        </w:rPr>
        <w:t>Appendix One</w:t>
      </w:r>
      <w:r>
        <w:rPr>
          <w:rFonts w:ascii="Arial" w:hAnsi="Arial" w:cs="Arial"/>
          <w:sz w:val="24"/>
          <w:szCs w:val="24"/>
          <w:u w:val="single"/>
        </w:rPr>
        <w:t xml:space="preserve">  </w:t>
      </w:r>
    </w:p>
    <w:p w14:paraId="793AD454" w14:textId="0F607376" w:rsidR="00A920FC" w:rsidRPr="00A920FC" w:rsidRDefault="00A920FC" w:rsidP="009E5394">
      <w:pPr>
        <w:spacing w:line="360" w:lineRule="auto"/>
        <w:rPr>
          <w:rFonts w:ascii="Arial" w:hAnsi="Arial" w:cs="Arial"/>
          <w:sz w:val="24"/>
          <w:szCs w:val="24"/>
        </w:rPr>
      </w:pPr>
      <w:r>
        <w:rPr>
          <w:rFonts w:ascii="Arial" w:hAnsi="Arial" w:cs="Arial"/>
          <w:sz w:val="24"/>
          <w:szCs w:val="24"/>
        </w:rPr>
        <w:t xml:space="preserve">Three critical incidents </w:t>
      </w:r>
      <w:r w:rsidR="00835814">
        <w:rPr>
          <w:rFonts w:ascii="Arial" w:hAnsi="Arial" w:cs="Arial"/>
          <w:sz w:val="24"/>
          <w:szCs w:val="24"/>
        </w:rPr>
        <w:t>observed in the bridging day</w:t>
      </w:r>
      <w:r w:rsidR="008A5099">
        <w:rPr>
          <w:rFonts w:ascii="Arial" w:hAnsi="Arial" w:cs="Arial"/>
          <w:sz w:val="24"/>
          <w:szCs w:val="24"/>
        </w:rPr>
        <w:t xml:space="preserve">s. </w:t>
      </w:r>
    </w:p>
    <w:p w14:paraId="663A791A" w14:textId="76D3FB5B" w:rsidR="00F03C42" w:rsidRPr="00627773" w:rsidRDefault="00F03C42" w:rsidP="009E5394">
      <w:pPr>
        <w:spacing w:line="360" w:lineRule="auto"/>
        <w:rPr>
          <w:b/>
          <w:bCs/>
        </w:rPr>
      </w:pPr>
      <w:r w:rsidRPr="00627773">
        <w:rPr>
          <w:b/>
          <w:bCs/>
        </w:rPr>
        <w:t>Record 1</w:t>
      </w:r>
      <w:r w:rsidR="005477B2">
        <w:rPr>
          <w:b/>
          <w:bCs/>
        </w:rPr>
        <w:t xml:space="preserve"> – Observation One. </w:t>
      </w:r>
    </w:p>
    <w:tbl>
      <w:tblPr>
        <w:tblStyle w:val="TableGrid"/>
        <w:tblW w:w="0" w:type="auto"/>
        <w:tblLook w:val="04A0" w:firstRow="1" w:lastRow="0" w:firstColumn="1" w:lastColumn="0" w:noHBand="0" w:noVBand="1"/>
      </w:tblPr>
      <w:tblGrid>
        <w:gridCol w:w="8926"/>
      </w:tblGrid>
      <w:tr w:rsidR="00F03C42" w:rsidRPr="003737F1" w14:paraId="270279C5" w14:textId="77777777" w:rsidTr="006937E9">
        <w:tc>
          <w:tcPr>
            <w:tcW w:w="8926" w:type="dxa"/>
          </w:tcPr>
          <w:p w14:paraId="6C44D720" w14:textId="77777777" w:rsidR="00F03C42" w:rsidRDefault="00F03C42" w:rsidP="009E5394">
            <w:pPr>
              <w:spacing w:line="360" w:lineRule="auto"/>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27FDCA0F" w14:textId="77777777" w:rsidR="00F03C42" w:rsidRPr="00E01769" w:rsidRDefault="00F03C42" w:rsidP="009E5394">
            <w:pPr>
              <w:pStyle w:val="ListParagraph"/>
              <w:widowControl w:val="0"/>
              <w:numPr>
                <w:ilvl w:val="0"/>
                <w:numId w:val="3"/>
              </w:numPr>
              <w:autoSpaceDE w:val="0"/>
              <w:autoSpaceDN w:val="0"/>
              <w:adjustRightInd w:val="0"/>
              <w:spacing w:line="360" w:lineRule="auto"/>
              <w:rPr>
                <w:rFonts w:asciiTheme="minorHAnsi" w:hAnsiTheme="minorHAnsi"/>
              </w:rPr>
            </w:pPr>
            <w:r w:rsidRPr="00E01769">
              <w:rPr>
                <w:rFonts w:asciiTheme="minorHAnsi" w:hAnsiTheme="minorHAnsi"/>
              </w:rPr>
              <w:t xml:space="preserve">Year 1/2 mixed class. </w:t>
            </w:r>
          </w:p>
          <w:p w14:paraId="4E3D566C" w14:textId="77777777" w:rsidR="00F03C42" w:rsidRPr="00E01769" w:rsidRDefault="00F03C42" w:rsidP="009E5394">
            <w:pPr>
              <w:pStyle w:val="ListParagraph"/>
              <w:widowControl w:val="0"/>
              <w:numPr>
                <w:ilvl w:val="0"/>
                <w:numId w:val="3"/>
              </w:numPr>
              <w:autoSpaceDE w:val="0"/>
              <w:autoSpaceDN w:val="0"/>
              <w:adjustRightInd w:val="0"/>
              <w:spacing w:line="360" w:lineRule="auto"/>
              <w:rPr>
                <w:rFonts w:asciiTheme="minorHAnsi" w:hAnsiTheme="minorHAnsi"/>
              </w:rPr>
            </w:pPr>
            <w:r w:rsidRPr="00E01769">
              <w:rPr>
                <w:rFonts w:asciiTheme="minorHAnsi" w:hAnsiTheme="minorHAnsi"/>
              </w:rPr>
              <w:t>22</w:t>
            </w:r>
            <w:r>
              <w:rPr>
                <w:rFonts w:asciiTheme="minorHAnsi" w:hAnsiTheme="minorHAnsi"/>
              </w:rPr>
              <w:t>nd September 2021</w:t>
            </w:r>
          </w:p>
          <w:p w14:paraId="2229572F" w14:textId="77777777" w:rsidR="00F03C42" w:rsidRPr="00E01769" w:rsidRDefault="00F03C42" w:rsidP="009E5394">
            <w:pPr>
              <w:pStyle w:val="ListParagraph"/>
              <w:widowControl w:val="0"/>
              <w:numPr>
                <w:ilvl w:val="0"/>
                <w:numId w:val="3"/>
              </w:numPr>
              <w:autoSpaceDE w:val="0"/>
              <w:autoSpaceDN w:val="0"/>
              <w:adjustRightInd w:val="0"/>
              <w:spacing w:line="360" w:lineRule="auto"/>
              <w:rPr>
                <w:rFonts w:asciiTheme="minorHAnsi" w:hAnsiTheme="minorHAnsi"/>
              </w:rPr>
            </w:pPr>
            <w:r w:rsidRPr="00E01769">
              <w:rPr>
                <w:rFonts w:asciiTheme="minorHAnsi" w:hAnsiTheme="minorHAnsi"/>
              </w:rPr>
              <w:t xml:space="preserve">10am – first lesson. </w:t>
            </w:r>
          </w:p>
        </w:tc>
      </w:tr>
      <w:tr w:rsidR="00F03C42" w:rsidRPr="003737F1" w14:paraId="7E42D290" w14:textId="77777777" w:rsidTr="006937E9">
        <w:tc>
          <w:tcPr>
            <w:tcW w:w="8926" w:type="dxa"/>
          </w:tcPr>
          <w:p w14:paraId="25065049" w14:textId="77777777" w:rsidR="00F03C42" w:rsidRPr="003737F1" w:rsidRDefault="00F03C42" w:rsidP="009E5394">
            <w:pPr>
              <w:spacing w:line="360" w:lineRule="auto"/>
              <w:rPr>
                <w:rFonts w:asciiTheme="minorHAnsi" w:hAnsiTheme="minorHAnsi"/>
              </w:rPr>
            </w:pPr>
            <w:r w:rsidRPr="00627773">
              <w:rPr>
                <w:rFonts w:asciiTheme="minorHAnsi" w:hAnsiTheme="minorHAnsi"/>
                <w:b/>
                <w:bCs/>
              </w:rPr>
              <w:t>Where and When:</w:t>
            </w:r>
            <w:r>
              <w:rPr>
                <w:rFonts w:asciiTheme="minorHAnsi" w:hAnsiTheme="minorHAnsi"/>
              </w:rPr>
              <w:t xml:space="preserve"> The observation took place during a P.E (Real P.E) lesson in the hall. The lesson was taught as a whole class and not in ability groups. The area of learning this lesson links to is Health and Well-being. </w:t>
            </w:r>
          </w:p>
        </w:tc>
      </w:tr>
      <w:tr w:rsidR="00F03C42" w:rsidRPr="003737F1" w14:paraId="3D311E63" w14:textId="77777777" w:rsidTr="006937E9">
        <w:tc>
          <w:tcPr>
            <w:tcW w:w="8926" w:type="dxa"/>
          </w:tcPr>
          <w:p w14:paraId="6494DA8B" w14:textId="77777777" w:rsidR="00F03C42" w:rsidRPr="00627773" w:rsidRDefault="00F03C42" w:rsidP="009E5394">
            <w:pPr>
              <w:spacing w:line="360" w:lineRule="auto"/>
              <w:rPr>
                <w:rFonts w:asciiTheme="minorHAnsi" w:hAnsiTheme="minorHAnsi"/>
                <w:b/>
                <w:bCs/>
              </w:rPr>
            </w:pPr>
            <w:r>
              <w:rPr>
                <w:rFonts w:asciiTheme="minorHAnsi" w:hAnsiTheme="minorHAnsi"/>
                <w:b/>
                <w:bCs/>
                <w:lang w:val="en-US"/>
              </w:rPr>
              <w:t xml:space="preserve">What happened: </w:t>
            </w:r>
          </w:p>
          <w:p w14:paraId="3D90E6A1" w14:textId="77777777" w:rsidR="00F03C42" w:rsidRDefault="00F03C42" w:rsidP="009E5394">
            <w:pPr>
              <w:spacing w:line="360" w:lineRule="auto"/>
              <w:rPr>
                <w:rFonts w:asciiTheme="minorHAnsi" w:hAnsiTheme="minorHAnsi"/>
                <w:bCs/>
                <w:lang w:val="en-US"/>
              </w:rPr>
            </w:pPr>
            <w:r>
              <w:rPr>
                <w:rFonts w:asciiTheme="minorHAnsi" w:hAnsiTheme="minorHAnsi"/>
                <w:bCs/>
                <w:lang w:val="en-US"/>
              </w:rPr>
              <w:t xml:space="preserve">The lesson was taught as a whole class. </w:t>
            </w:r>
          </w:p>
          <w:p w14:paraId="7AEC8A0C" w14:textId="3533FC4E" w:rsidR="00F03C42" w:rsidRPr="003737F1" w:rsidRDefault="00F03C42" w:rsidP="009E5394">
            <w:pPr>
              <w:spacing w:line="360" w:lineRule="auto"/>
              <w:rPr>
                <w:rFonts w:asciiTheme="minorHAnsi" w:hAnsiTheme="minorHAnsi"/>
                <w:bCs/>
                <w:lang w:val="en-US"/>
              </w:rPr>
            </w:pPr>
            <w:r>
              <w:rPr>
                <w:rFonts w:asciiTheme="minorHAnsi" w:hAnsiTheme="minorHAnsi"/>
                <w:bCs/>
                <w:lang w:val="en-US"/>
              </w:rPr>
              <w:t xml:space="preserve">The teacher set out a set of safety rules for the children to abide by during the lesson as it can become busy. The teacher made sure the children had a good understanding of the rules before sending them off to complete the activity. The teacher told the whole class the activity was to ‘ride their bikes’ (Running around the hall). </w:t>
            </w:r>
            <w:r w:rsidR="00DB2569">
              <w:rPr>
                <w:rFonts w:asciiTheme="minorHAnsi" w:hAnsiTheme="minorHAnsi"/>
                <w:bCs/>
                <w:lang w:val="en-US"/>
              </w:rPr>
              <w:t>One child (Child A)</w:t>
            </w:r>
            <w:r>
              <w:rPr>
                <w:rFonts w:asciiTheme="minorHAnsi" w:hAnsiTheme="minorHAnsi"/>
                <w:bCs/>
                <w:lang w:val="en-US"/>
              </w:rPr>
              <w:t xml:space="preserve"> was seen not abiding by the rules set at the start of the lesson and was causing stress to other children in the class by bumping into </w:t>
            </w:r>
            <w:r>
              <w:rPr>
                <w:rFonts w:asciiTheme="minorHAnsi" w:hAnsiTheme="minorHAnsi"/>
                <w:bCs/>
                <w:lang w:val="en-US"/>
              </w:rPr>
              <w:lastRenderedPageBreak/>
              <w:t xml:space="preserve">them and coming in the way of them when running around the hall. The teacher decided to remind Child A about the rules making sure she understood what they were and letting her know she was not abiding by them, causing other children in the class distress as they could not carry out the activity safely. The child continued obeying the rules and disrupting the lesson, causing other children in the class distress this resulting in an accident with another child. The teacher spoke to Child A and asked her to sit out for two minutes on the bench to calm down and think about her actions. The child sat and watched the other children in the class take part in the activity while she sat out. After two minutes the teacher again reminded the child of the rules and asked her to take part in the activity again. Child A was more engaged and listened to the rules after she took some time out and away from the activity.   </w:t>
            </w:r>
          </w:p>
          <w:p w14:paraId="5F78ED36" w14:textId="77777777" w:rsidR="00F03C42" w:rsidRPr="003737F1" w:rsidRDefault="00F03C42" w:rsidP="009E5394">
            <w:pPr>
              <w:spacing w:line="360" w:lineRule="auto"/>
              <w:rPr>
                <w:rFonts w:asciiTheme="minorHAnsi" w:hAnsiTheme="minorHAnsi"/>
              </w:rPr>
            </w:pPr>
          </w:p>
        </w:tc>
      </w:tr>
      <w:tr w:rsidR="00F03C42" w:rsidRPr="003737F1" w14:paraId="12381470" w14:textId="77777777" w:rsidTr="006937E9">
        <w:tc>
          <w:tcPr>
            <w:tcW w:w="8926" w:type="dxa"/>
          </w:tcPr>
          <w:p w14:paraId="206799C7" w14:textId="77777777" w:rsidR="00F03C42" w:rsidRDefault="00F03C42" w:rsidP="009E5394">
            <w:pPr>
              <w:spacing w:line="360" w:lineRule="auto"/>
              <w:rPr>
                <w:rFonts w:asciiTheme="minorHAnsi" w:hAnsiTheme="minorHAnsi"/>
                <w:b/>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p>
          <w:p w14:paraId="41832AA7" w14:textId="77777777" w:rsidR="00F03C42" w:rsidRPr="00E750D1" w:rsidRDefault="00F03C42" w:rsidP="009E5394">
            <w:pPr>
              <w:pStyle w:val="ListParagraph"/>
              <w:widowControl w:val="0"/>
              <w:numPr>
                <w:ilvl w:val="0"/>
                <w:numId w:val="6"/>
              </w:numPr>
              <w:autoSpaceDE w:val="0"/>
              <w:autoSpaceDN w:val="0"/>
              <w:adjustRightInd w:val="0"/>
              <w:spacing w:line="360" w:lineRule="auto"/>
              <w:rPr>
                <w:rFonts w:asciiTheme="minorHAnsi" w:hAnsiTheme="minorHAnsi"/>
                <w:bCs/>
                <w:lang w:val="en-US"/>
              </w:rPr>
            </w:pPr>
            <w:r w:rsidRPr="00E750D1">
              <w:rPr>
                <w:rFonts w:asciiTheme="minorHAnsi" w:hAnsiTheme="minorHAnsi"/>
              </w:rPr>
              <w:t xml:space="preserve">Operant conditioning – Re </w:t>
            </w:r>
            <w:proofErr w:type="spellStart"/>
            <w:r w:rsidRPr="00E750D1">
              <w:rPr>
                <w:rFonts w:asciiTheme="minorHAnsi" w:hAnsiTheme="minorHAnsi"/>
              </w:rPr>
              <w:t>inforcement</w:t>
            </w:r>
            <w:proofErr w:type="spellEnd"/>
            <w:r w:rsidRPr="00E750D1">
              <w:rPr>
                <w:rFonts w:asciiTheme="minorHAnsi" w:hAnsiTheme="minorHAnsi"/>
              </w:rPr>
              <w:t xml:space="preserve"> and punishment (Skinner).</w:t>
            </w:r>
          </w:p>
          <w:p w14:paraId="60082DD2" w14:textId="77777777" w:rsidR="00F03C42" w:rsidRPr="00EE67F0" w:rsidRDefault="00F03C42" w:rsidP="009E5394">
            <w:pPr>
              <w:pStyle w:val="ListParagraph"/>
              <w:widowControl w:val="0"/>
              <w:numPr>
                <w:ilvl w:val="0"/>
                <w:numId w:val="4"/>
              </w:numPr>
              <w:autoSpaceDE w:val="0"/>
              <w:autoSpaceDN w:val="0"/>
              <w:adjustRightInd w:val="0"/>
              <w:spacing w:line="360" w:lineRule="auto"/>
              <w:rPr>
                <w:rFonts w:asciiTheme="minorHAnsi" w:hAnsiTheme="minorHAnsi"/>
              </w:rPr>
            </w:pPr>
            <w:r>
              <w:rPr>
                <w:rFonts w:asciiTheme="minorHAnsi" w:hAnsiTheme="minorHAnsi"/>
              </w:rPr>
              <w:t xml:space="preserve">Behaviourist school – learning </w:t>
            </w:r>
            <w:proofErr w:type="spellStart"/>
            <w:r>
              <w:rPr>
                <w:rFonts w:asciiTheme="minorHAnsi" w:hAnsiTheme="minorHAnsi"/>
              </w:rPr>
              <w:t>occured</w:t>
            </w:r>
            <w:proofErr w:type="spellEnd"/>
            <w:r>
              <w:rPr>
                <w:rFonts w:asciiTheme="minorHAnsi" w:hAnsiTheme="minorHAnsi"/>
              </w:rPr>
              <w:t xml:space="preserve"> when behaviour have taken place. </w:t>
            </w:r>
          </w:p>
          <w:p w14:paraId="34D2B35F" w14:textId="77777777" w:rsidR="00F03C42" w:rsidRPr="003737F1" w:rsidRDefault="00F03C42" w:rsidP="009E5394">
            <w:pPr>
              <w:spacing w:line="360" w:lineRule="auto"/>
              <w:rPr>
                <w:rFonts w:asciiTheme="minorHAnsi" w:hAnsiTheme="minorHAnsi"/>
              </w:rPr>
            </w:pPr>
          </w:p>
        </w:tc>
      </w:tr>
      <w:tr w:rsidR="00F03C42" w:rsidRPr="003737F1" w14:paraId="09D52F75" w14:textId="77777777" w:rsidTr="006937E9">
        <w:tc>
          <w:tcPr>
            <w:tcW w:w="8926" w:type="dxa"/>
          </w:tcPr>
          <w:p w14:paraId="0C74C6C3" w14:textId="77777777" w:rsidR="00F03C42" w:rsidRPr="00627773" w:rsidRDefault="00F03C42" w:rsidP="009E5394">
            <w:pPr>
              <w:spacing w:line="360" w:lineRule="auto"/>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76F9D18C" w14:textId="77777777" w:rsidR="00F03C42" w:rsidRPr="00192C71" w:rsidRDefault="00F03C42" w:rsidP="009E5394">
            <w:pPr>
              <w:pStyle w:val="ListParagraph"/>
              <w:widowControl w:val="0"/>
              <w:numPr>
                <w:ilvl w:val="0"/>
                <w:numId w:val="5"/>
              </w:numPr>
              <w:autoSpaceDE w:val="0"/>
              <w:autoSpaceDN w:val="0"/>
              <w:adjustRightInd w:val="0"/>
              <w:spacing w:line="360" w:lineRule="auto"/>
              <w:rPr>
                <w:rFonts w:asciiTheme="minorHAnsi" w:hAnsiTheme="minorHAnsi"/>
              </w:rPr>
            </w:pPr>
            <w:r w:rsidRPr="00192C71">
              <w:rPr>
                <w:rFonts w:asciiTheme="minorHAnsi" w:hAnsiTheme="minorHAnsi"/>
              </w:rPr>
              <w:t xml:space="preserve">This was observed in a busy loud environment where the children were in a different environment to the classroom. </w:t>
            </w:r>
          </w:p>
          <w:p w14:paraId="68E8D63A" w14:textId="77777777" w:rsidR="00F03C42" w:rsidRDefault="00F03C42" w:rsidP="009E5394">
            <w:pPr>
              <w:pStyle w:val="ListParagraph"/>
              <w:widowControl w:val="0"/>
              <w:numPr>
                <w:ilvl w:val="0"/>
                <w:numId w:val="5"/>
              </w:numPr>
              <w:autoSpaceDE w:val="0"/>
              <w:autoSpaceDN w:val="0"/>
              <w:adjustRightInd w:val="0"/>
              <w:spacing w:line="360" w:lineRule="auto"/>
              <w:rPr>
                <w:rFonts w:asciiTheme="minorHAnsi" w:hAnsiTheme="minorHAnsi"/>
              </w:rPr>
            </w:pPr>
            <w:r w:rsidRPr="00192C71">
              <w:rPr>
                <w:rFonts w:asciiTheme="minorHAnsi" w:hAnsiTheme="minorHAnsi"/>
              </w:rPr>
              <w:t>There were clear set boundaries and rules which had changed to the class rules due to a change in the environment and type of tasks set.</w:t>
            </w:r>
          </w:p>
          <w:p w14:paraId="476F5E57" w14:textId="77777777" w:rsidR="00F03C42" w:rsidRDefault="00F03C42" w:rsidP="009E5394">
            <w:pPr>
              <w:pStyle w:val="ListParagraph"/>
              <w:widowControl w:val="0"/>
              <w:numPr>
                <w:ilvl w:val="0"/>
                <w:numId w:val="5"/>
              </w:numPr>
              <w:autoSpaceDE w:val="0"/>
              <w:autoSpaceDN w:val="0"/>
              <w:adjustRightInd w:val="0"/>
              <w:spacing w:line="360" w:lineRule="auto"/>
              <w:rPr>
                <w:rFonts w:asciiTheme="minorHAnsi" w:hAnsiTheme="minorHAnsi"/>
              </w:rPr>
            </w:pPr>
            <w:r w:rsidRPr="00192C71">
              <w:rPr>
                <w:rFonts w:asciiTheme="minorHAnsi" w:hAnsiTheme="minorHAnsi"/>
              </w:rPr>
              <w:t xml:space="preserve"> </w:t>
            </w:r>
            <w:r>
              <w:rPr>
                <w:rFonts w:asciiTheme="minorHAnsi" w:hAnsiTheme="minorHAnsi"/>
              </w:rPr>
              <w:t xml:space="preserve">This was the second time the children had done P.E due to COVID. Some of the children had never visited the hall or taken part in a P.E lesson since starting school. </w:t>
            </w:r>
          </w:p>
          <w:p w14:paraId="1682FF55" w14:textId="77777777" w:rsidR="00F03C42" w:rsidRDefault="00F03C42" w:rsidP="009E5394">
            <w:pPr>
              <w:pStyle w:val="ListParagraph"/>
              <w:widowControl w:val="0"/>
              <w:numPr>
                <w:ilvl w:val="0"/>
                <w:numId w:val="5"/>
              </w:numPr>
              <w:autoSpaceDE w:val="0"/>
              <w:autoSpaceDN w:val="0"/>
              <w:adjustRightInd w:val="0"/>
              <w:spacing w:line="360" w:lineRule="auto"/>
              <w:rPr>
                <w:rFonts w:asciiTheme="minorHAnsi" w:hAnsiTheme="minorHAnsi"/>
              </w:rPr>
            </w:pPr>
            <w:r>
              <w:rPr>
                <w:rFonts w:asciiTheme="minorHAnsi" w:hAnsiTheme="minorHAnsi"/>
              </w:rPr>
              <w:t>New environment, new class, new teacher, new rules.</w:t>
            </w:r>
          </w:p>
          <w:p w14:paraId="3A8A1D8C" w14:textId="77777777" w:rsidR="00F03C42" w:rsidRPr="00DD4BAF" w:rsidRDefault="00F03C42" w:rsidP="009E5394">
            <w:pPr>
              <w:pStyle w:val="ListParagraph"/>
              <w:widowControl w:val="0"/>
              <w:numPr>
                <w:ilvl w:val="0"/>
                <w:numId w:val="5"/>
              </w:numPr>
              <w:autoSpaceDE w:val="0"/>
              <w:autoSpaceDN w:val="0"/>
              <w:adjustRightInd w:val="0"/>
              <w:spacing w:line="360" w:lineRule="auto"/>
              <w:rPr>
                <w:rFonts w:asciiTheme="minorHAnsi" w:hAnsiTheme="minorHAnsi"/>
              </w:rPr>
            </w:pPr>
            <w:r w:rsidRPr="00DD4BAF">
              <w:rPr>
                <w:rFonts w:asciiTheme="minorHAnsi" w:hAnsiTheme="minorHAnsi"/>
              </w:rPr>
              <w:t xml:space="preserve">The children also wore P.E kit and not their uniform – could  lead to a change in behaviour. </w:t>
            </w:r>
          </w:p>
          <w:p w14:paraId="5F9C4A24" w14:textId="77777777" w:rsidR="00F03C42" w:rsidRPr="003737F1" w:rsidRDefault="00F03C42" w:rsidP="009E5394">
            <w:pPr>
              <w:spacing w:line="360" w:lineRule="auto"/>
              <w:rPr>
                <w:rFonts w:asciiTheme="minorHAnsi" w:hAnsiTheme="minorHAnsi"/>
              </w:rPr>
            </w:pPr>
          </w:p>
        </w:tc>
      </w:tr>
    </w:tbl>
    <w:p w14:paraId="539A20FF" w14:textId="0EAC8B7C" w:rsidR="00F03C42" w:rsidRDefault="00F03C42" w:rsidP="009E5394">
      <w:pPr>
        <w:spacing w:line="360" w:lineRule="auto"/>
        <w:rPr>
          <w:rFonts w:ascii="Arial" w:hAnsi="Arial" w:cs="Arial"/>
          <w:sz w:val="24"/>
          <w:szCs w:val="24"/>
          <w:u w:val="single"/>
        </w:rPr>
      </w:pPr>
    </w:p>
    <w:p w14:paraId="53098757" w14:textId="0DDB391C" w:rsidR="005477B2" w:rsidRPr="00627773" w:rsidRDefault="005477B2" w:rsidP="009E5394">
      <w:pPr>
        <w:spacing w:line="360" w:lineRule="auto"/>
        <w:rPr>
          <w:b/>
          <w:bCs/>
        </w:rPr>
      </w:pPr>
      <w:r w:rsidRPr="00627773">
        <w:rPr>
          <w:b/>
          <w:bCs/>
        </w:rPr>
        <w:t xml:space="preserve">Record </w:t>
      </w:r>
      <w:r>
        <w:rPr>
          <w:b/>
          <w:bCs/>
        </w:rPr>
        <w:t xml:space="preserve">2 – Observation Two. </w:t>
      </w:r>
    </w:p>
    <w:tbl>
      <w:tblPr>
        <w:tblStyle w:val="TableGrid"/>
        <w:tblW w:w="0" w:type="auto"/>
        <w:tblLook w:val="04A0" w:firstRow="1" w:lastRow="0" w:firstColumn="1" w:lastColumn="0" w:noHBand="0" w:noVBand="1"/>
      </w:tblPr>
      <w:tblGrid>
        <w:gridCol w:w="8926"/>
      </w:tblGrid>
      <w:tr w:rsidR="005477B2" w:rsidRPr="003737F1" w14:paraId="1DB21763" w14:textId="77777777" w:rsidTr="006937E9">
        <w:tc>
          <w:tcPr>
            <w:tcW w:w="8926" w:type="dxa"/>
          </w:tcPr>
          <w:p w14:paraId="2F9A0500" w14:textId="77777777" w:rsidR="005477B2" w:rsidRDefault="005477B2" w:rsidP="009E5394">
            <w:pPr>
              <w:spacing w:line="360" w:lineRule="auto"/>
              <w:rPr>
                <w:rFonts w:asciiTheme="minorHAnsi" w:hAnsiTheme="minorHAnsi"/>
              </w:rPr>
            </w:pPr>
            <w:r w:rsidRPr="003737F1">
              <w:rPr>
                <w:rFonts w:asciiTheme="minorHAnsi" w:hAnsiTheme="minorHAnsi"/>
              </w:rPr>
              <w:t>Date and time, year group:</w:t>
            </w:r>
          </w:p>
          <w:p w14:paraId="42BE9629" w14:textId="77777777" w:rsidR="005477B2" w:rsidRDefault="005477B2" w:rsidP="009E5394">
            <w:pPr>
              <w:pStyle w:val="ListParagraph"/>
              <w:widowControl w:val="0"/>
              <w:numPr>
                <w:ilvl w:val="0"/>
                <w:numId w:val="7"/>
              </w:numPr>
              <w:autoSpaceDE w:val="0"/>
              <w:autoSpaceDN w:val="0"/>
              <w:adjustRightInd w:val="0"/>
              <w:spacing w:line="360" w:lineRule="auto"/>
              <w:rPr>
                <w:rFonts w:asciiTheme="minorHAnsi" w:hAnsiTheme="minorHAnsi"/>
              </w:rPr>
            </w:pPr>
            <w:r w:rsidRPr="00DD4BAF">
              <w:rPr>
                <w:rFonts w:asciiTheme="minorHAnsi" w:hAnsiTheme="minorHAnsi"/>
              </w:rPr>
              <w:t>Year 1/2 Mixed class.</w:t>
            </w:r>
          </w:p>
          <w:p w14:paraId="24936F79" w14:textId="77777777" w:rsidR="005477B2" w:rsidRDefault="005477B2" w:rsidP="009E5394">
            <w:pPr>
              <w:pStyle w:val="ListParagraph"/>
              <w:widowControl w:val="0"/>
              <w:numPr>
                <w:ilvl w:val="0"/>
                <w:numId w:val="7"/>
              </w:numPr>
              <w:autoSpaceDE w:val="0"/>
              <w:autoSpaceDN w:val="0"/>
              <w:adjustRightInd w:val="0"/>
              <w:spacing w:line="360" w:lineRule="auto"/>
              <w:rPr>
                <w:rFonts w:asciiTheme="minorHAnsi" w:hAnsiTheme="minorHAnsi"/>
              </w:rPr>
            </w:pPr>
            <w:r>
              <w:rPr>
                <w:rFonts w:asciiTheme="minorHAnsi" w:hAnsiTheme="minorHAnsi"/>
              </w:rPr>
              <w:t>22nd September 2021.</w:t>
            </w:r>
          </w:p>
          <w:p w14:paraId="472840DC" w14:textId="77777777" w:rsidR="005477B2" w:rsidRPr="00DD4BAF" w:rsidRDefault="005477B2" w:rsidP="009E5394">
            <w:pPr>
              <w:pStyle w:val="ListParagraph"/>
              <w:widowControl w:val="0"/>
              <w:numPr>
                <w:ilvl w:val="0"/>
                <w:numId w:val="7"/>
              </w:numPr>
              <w:autoSpaceDE w:val="0"/>
              <w:autoSpaceDN w:val="0"/>
              <w:adjustRightInd w:val="0"/>
              <w:spacing w:line="360" w:lineRule="auto"/>
              <w:rPr>
                <w:rFonts w:asciiTheme="minorHAnsi" w:hAnsiTheme="minorHAnsi"/>
              </w:rPr>
            </w:pPr>
            <w:r>
              <w:rPr>
                <w:rFonts w:asciiTheme="minorHAnsi" w:hAnsiTheme="minorHAnsi"/>
              </w:rPr>
              <w:t xml:space="preserve">11:30 – Just before lunch time. </w:t>
            </w:r>
          </w:p>
          <w:p w14:paraId="6E4D11D5" w14:textId="77777777" w:rsidR="005477B2" w:rsidRPr="003737F1" w:rsidRDefault="005477B2" w:rsidP="009E5394">
            <w:pPr>
              <w:spacing w:line="360" w:lineRule="auto"/>
              <w:rPr>
                <w:rFonts w:asciiTheme="minorHAnsi" w:hAnsiTheme="minorHAnsi"/>
              </w:rPr>
            </w:pPr>
          </w:p>
        </w:tc>
      </w:tr>
      <w:tr w:rsidR="005477B2" w:rsidRPr="003737F1" w14:paraId="74FD2DB7" w14:textId="77777777" w:rsidTr="006937E9">
        <w:tc>
          <w:tcPr>
            <w:tcW w:w="8926" w:type="dxa"/>
          </w:tcPr>
          <w:p w14:paraId="5437DFF2" w14:textId="77777777" w:rsidR="005477B2" w:rsidRDefault="005477B2" w:rsidP="009E5394">
            <w:pPr>
              <w:spacing w:line="360" w:lineRule="auto"/>
              <w:rPr>
                <w:rFonts w:asciiTheme="minorHAnsi" w:hAnsiTheme="minorHAnsi"/>
              </w:rPr>
            </w:pPr>
            <w:r w:rsidRPr="00627773">
              <w:rPr>
                <w:rFonts w:asciiTheme="minorHAnsi" w:hAnsiTheme="minorHAnsi"/>
                <w:b/>
                <w:bCs/>
              </w:rPr>
              <w:lastRenderedPageBreak/>
              <w:t>Where and When:</w:t>
            </w:r>
            <w:r>
              <w:rPr>
                <w:rFonts w:asciiTheme="minorHAnsi" w:hAnsiTheme="minorHAnsi"/>
              </w:rPr>
              <w:t xml:space="preserve"> </w:t>
            </w:r>
          </w:p>
          <w:p w14:paraId="7E971C7B" w14:textId="1DF18573" w:rsidR="005477B2" w:rsidRPr="003F10FD" w:rsidRDefault="005477B2" w:rsidP="009E5394">
            <w:pPr>
              <w:spacing w:line="360" w:lineRule="auto"/>
              <w:rPr>
                <w:rFonts w:asciiTheme="minorHAnsi" w:hAnsiTheme="minorHAnsi"/>
              </w:rPr>
            </w:pPr>
            <w:r>
              <w:rPr>
                <w:rFonts w:asciiTheme="minorHAnsi" w:hAnsiTheme="minorHAnsi"/>
              </w:rPr>
              <w:t>The observ</w:t>
            </w:r>
            <w:r w:rsidR="00DB2569">
              <w:rPr>
                <w:rFonts w:asciiTheme="minorHAnsi" w:hAnsiTheme="minorHAnsi"/>
              </w:rPr>
              <w:t>a</w:t>
            </w:r>
            <w:r>
              <w:rPr>
                <w:rFonts w:asciiTheme="minorHAnsi" w:hAnsiTheme="minorHAnsi"/>
              </w:rPr>
              <w:t>tion took place in the classroom setting where the tea</w:t>
            </w:r>
            <w:r w:rsidR="00DB2569">
              <w:rPr>
                <w:rFonts w:asciiTheme="minorHAnsi" w:hAnsiTheme="minorHAnsi"/>
              </w:rPr>
              <w:t>c</w:t>
            </w:r>
            <w:r>
              <w:rPr>
                <w:rFonts w:asciiTheme="minorHAnsi" w:hAnsiTheme="minorHAnsi"/>
              </w:rPr>
              <w:t xml:space="preserve">her, LSO and children were present. The AOLE this links to it Welsh, Language, Literacy and communication. The lesson was taught in groups of 7 and 8 and other groups were on the </w:t>
            </w:r>
            <w:r w:rsidR="00DB2569">
              <w:rPr>
                <w:rFonts w:asciiTheme="minorHAnsi" w:hAnsiTheme="minorHAnsi"/>
              </w:rPr>
              <w:t>continuous</w:t>
            </w:r>
            <w:r>
              <w:rPr>
                <w:rFonts w:asciiTheme="minorHAnsi" w:hAnsiTheme="minorHAnsi"/>
              </w:rPr>
              <w:t xml:space="preserve"> and enhanced provision.</w:t>
            </w:r>
          </w:p>
          <w:p w14:paraId="062C8529" w14:textId="77777777" w:rsidR="005477B2" w:rsidRPr="003737F1" w:rsidRDefault="005477B2" w:rsidP="009E5394">
            <w:pPr>
              <w:spacing w:line="360" w:lineRule="auto"/>
              <w:rPr>
                <w:rFonts w:asciiTheme="minorHAnsi" w:hAnsiTheme="minorHAnsi"/>
              </w:rPr>
            </w:pPr>
          </w:p>
        </w:tc>
      </w:tr>
      <w:tr w:rsidR="005477B2" w:rsidRPr="003737F1" w14:paraId="427919A9" w14:textId="77777777" w:rsidTr="006937E9">
        <w:tc>
          <w:tcPr>
            <w:tcW w:w="8926" w:type="dxa"/>
          </w:tcPr>
          <w:p w14:paraId="2FCFABAF" w14:textId="77777777" w:rsidR="005477B2" w:rsidRPr="00627773" w:rsidRDefault="005477B2" w:rsidP="009E5394">
            <w:pPr>
              <w:spacing w:line="360" w:lineRule="auto"/>
              <w:rPr>
                <w:rFonts w:asciiTheme="minorHAnsi" w:hAnsiTheme="minorHAnsi"/>
                <w:b/>
                <w:bCs/>
              </w:rPr>
            </w:pPr>
            <w:r>
              <w:rPr>
                <w:rFonts w:asciiTheme="minorHAnsi" w:hAnsiTheme="minorHAnsi"/>
                <w:b/>
                <w:bCs/>
                <w:lang w:val="en-US"/>
              </w:rPr>
              <w:t xml:space="preserve">What happened: </w:t>
            </w:r>
          </w:p>
          <w:p w14:paraId="4CFA291F" w14:textId="77777777" w:rsidR="005477B2" w:rsidRPr="003737F1" w:rsidRDefault="005477B2" w:rsidP="009E5394">
            <w:pPr>
              <w:spacing w:line="360" w:lineRule="auto"/>
              <w:rPr>
                <w:rFonts w:asciiTheme="minorHAnsi" w:hAnsiTheme="minorHAnsi"/>
                <w:bCs/>
                <w:lang w:val="en-US"/>
              </w:rPr>
            </w:pPr>
            <w:r>
              <w:rPr>
                <w:rFonts w:asciiTheme="minorHAnsi" w:hAnsiTheme="minorHAnsi"/>
                <w:bCs/>
                <w:lang w:val="en-US"/>
              </w:rPr>
              <w:t xml:space="preserve">Children had made puppets of self -portraits previously that morning where the LSO had forgot to write their names on them. At the start of the Welsh lesson the teacher handed out the puppets to the children. One child had a puppet without a name on which the teacher thought it was hers as it looked similar. The child did not say anything to the teacher and started taking part in the activity using her puppet to speak to the other children using her Welsh phrases. Without the teacher </w:t>
            </w:r>
            <w:proofErr w:type="spellStart"/>
            <w:r>
              <w:rPr>
                <w:rFonts w:asciiTheme="minorHAnsi" w:hAnsiTheme="minorHAnsi"/>
                <w:bCs/>
                <w:lang w:val="en-US"/>
              </w:rPr>
              <w:t>realsing</w:t>
            </w:r>
            <w:proofErr w:type="spellEnd"/>
            <w:r>
              <w:rPr>
                <w:rFonts w:asciiTheme="minorHAnsi" w:hAnsiTheme="minorHAnsi"/>
                <w:bCs/>
                <w:lang w:val="en-US"/>
              </w:rPr>
              <w:t xml:space="preserve"> the child become withdrawn and disengaged with the activity where she was crying and upset as the puppet was not hers. When the teacher realized she spoke to the child to see what the problem was, the child explained to the teacher that the puppet was not hers and she was upset by the way it looked! The teacher suggested to the child to change the way the puppet looked to suit what she wanted it to look like by using different materials in the class. The child went and changed this, when returning the child was still not happy with her mask, however she was now engaged and taking part in the activity to her full ability. The teacher suggested to the child that she could make another puppet that suited what she wanted later that afternoon when on the continuous and enhanced provision. </w:t>
            </w:r>
          </w:p>
          <w:p w14:paraId="34086E38" w14:textId="77777777" w:rsidR="005477B2" w:rsidRPr="003737F1" w:rsidRDefault="005477B2" w:rsidP="009E5394">
            <w:pPr>
              <w:spacing w:line="360" w:lineRule="auto"/>
              <w:rPr>
                <w:rFonts w:asciiTheme="minorHAnsi" w:hAnsiTheme="minorHAnsi"/>
              </w:rPr>
            </w:pPr>
          </w:p>
        </w:tc>
      </w:tr>
      <w:tr w:rsidR="005477B2" w:rsidRPr="003737F1" w14:paraId="01CB7A08" w14:textId="77777777" w:rsidTr="006937E9">
        <w:tc>
          <w:tcPr>
            <w:tcW w:w="8926" w:type="dxa"/>
          </w:tcPr>
          <w:p w14:paraId="3ADA2E87" w14:textId="77777777" w:rsidR="005477B2" w:rsidRPr="00E750D1" w:rsidRDefault="005477B2" w:rsidP="009E5394">
            <w:pPr>
              <w:spacing w:line="360" w:lineRule="auto"/>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5F37CB7B" w14:textId="77777777" w:rsidR="005477B2" w:rsidRDefault="005477B2" w:rsidP="009E5394">
            <w:pPr>
              <w:pStyle w:val="ListParagraph"/>
              <w:widowControl w:val="0"/>
              <w:numPr>
                <w:ilvl w:val="0"/>
                <w:numId w:val="8"/>
              </w:numPr>
              <w:autoSpaceDE w:val="0"/>
              <w:autoSpaceDN w:val="0"/>
              <w:adjustRightInd w:val="0"/>
              <w:spacing w:line="360" w:lineRule="auto"/>
              <w:rPr>
                <w:rFonts w:asciiTheme="minorHAnsi" w:hAnsiTheme="minorHAnsi"/>
              </w:rPr>
            </w:pPr>
            <w:r>
              <w:rPr>
                <w:rFonts w:asciiTheme="minorHAnsi" w:hAnsiTheme="minorHAnsi"/>
              </w:rPr>
              <w:t xml:space="preserve">Emotional </w:t>
            </w:r>
            <w:proofErr w:type="spellStart"/>
            <w:r>
              <w:rPr>
                <w:rFonts w:asciiTheme="minorHAnsi" w:hAnsiTheme="minorHAnsi"/>
              </w:rPr>
              <w:t>well being</w:t>
            </w:r>
            <w:proofErr w:type="spellEnd"/>
            <w:r>
              <w:rPr>
                <w:rFonts w:asciiTheme="minorHAnsi" w:hAnsiTheme="minorHAnsi"/>
              </w:rPr>
              <w:t xml:space="preserve"> – Identity,</w:t>
            </w:r>
            <w:proofErr w:type="spellStart"/>
            <w:r>
              <w:rPr>
                <w:rFonts w:asciiTheme="minorHAnsi" w:hAnsiTheme="minorHAnsi"/>
              </w:rPr>
              <w:t>Self confidence</w:t>
            </w:r>
            <w:proofErr w:type="spellEnd"/>
            <w:r>
              <w:rPr>
                <w:rFonts w:asciiTheme="minorHAnsi" w:hAnsiTheme="minorHAnsi"/>
              </w:rPr>
              <w:t xml:space="preserve">/ </w:t>
            </w:r>
            <w:proofErr w:type="spellStart"/>
            <w:r>
              <w:rPr>
                <w:rFonts w:asciiTheme="minorHAnsi" w:hAnsiTheme="minorHAnsi"/>
              </w:rPr>
              <w:t>Self esteem</w:t>
            </w:r>
            <w:proofErr w:type="spellEnd"/>
            <w:r>
              <w:rPr>
                <w:rFonts w:asciiTheme="minorHAnsi" w:hAnsiTheme="minorHAnsi"/>
              </w:rPr>
              <w:t xml:space="preserve">, respect and creativity. </w:t>
            </w:r>
          </w:p>
          <w:p w14:paraId="7A8610BC" w14:textId="77777777" w:rsidR="005477B2" w:rsidRDefault="005477B2" w:rsidP="009E5394">
            <w:pPr>
              <w:pStyle w:val="ListParagraph"/>
              <w:widowControl w:val="0"/>
              <w:numPr>
                <w:ilvl w:val="0"/>
                <w:numId w:val="8"/>
              </w:numPr>
              <w:autoSpaceDE w:val="0"/>
              <w:autoSpaceDN w:val="0"/>
              <w:adjustRightInd w:val="0"/>
              <w:spacing w:line="360" w:lineRule="auto"/>
              <w:rPr>
                <w:rFonts w:asciiTheme="minorHAnsi" w:hAnsiTheme="minorHAnsi"/>
              </w:rPr>
            </w:pPr>
            <w:r>
              <w:rPr>
                <w:rFonts w:asciiTheme="minorHAnsi" w:hAnsiTheme="minorHAnsi"/>
              </w:rPr>
              <w:t xml:space="preserve">Humanist school – Looking after emotional needs of the learner. Emotional factors and personal growth are the highest values. </w:t>
            </w:r>
          </w:p>
          <w:p w14:paraId="043D0173" w14:textId="77777777" w:rsidR="005477B2" w:rsidRPr="001878C4" w:rsidRDefault="005477B2" w:rsidP="009E5394">
            <w:pPr>
              <w:pStyle w:val="ListParagraph"/>
              <w:widowControl w:val="0"/>
              <w:numPr>
                <w:ilvl w:val="0"/>
                <w:numId w:val="8"/>
              </w:numPr>
              <w:autoSpaceDE w:val="0"/>
              <w:autoSpaceDN w:val="0"/>
              <w:adjustRightInd w:val="0"/>
              <w:spacing w:line="360" w:lineRule="auto"/>
              <w:rPr>
                <w:rFonts w:asciiTheme="minorHAnsi" w:hAnsiTheme="minorHAnsi"/>
              </w:rPr>
            </w:pPr>
            <w:proofErr w:type="spellStart"/>
            <w:r>
              <w:rPr>
                <w:rFonts w:asciiTheme="minorHAnsi" w:hAnsiTheme="minorHAnsi"/>
              </w:rPr>
              <w:t>E.Erikson</w:t>
            </w:r>
            <w:proofErr w:type="spellEnd"/>
            <w:r>
              <w:rPr>
                <w:rFonts w:asciiTheme="minorHAnsi" w:hAnsiTheme="minorHAnsi"/>
              </w:rPr>
              <w:t xml:space="preserve"> – Industry Vs Inferiority: Children learn the pleasure of applying themselves to tasks, or they feel inferior. </w:t>
            </w:r>
          </w:p>
          <w:p w14:paraId="336D43B6" w14:textId="77777777" w:rsidR="005477B2" w:rsidRPr="003737F1" w:rsidRDefault="005477B2" w:rsidP="009E5394">
            <w:pPr>
              <w:spacing w:line="360" w:lineRule="auto"/>
              <w:rPr>
                <w:rFonts w:asciiTheme="minorHAnsi" w:hAnsiTheme="minorHAnsi"/>
              </w:rPr>
            </w:pPr>
          </w:p>
        </w:tc>
      </w:tr>
      <w:tr w:rsidR="005477B2" w:rsidRPr="003737F1" w14:paraId="43759967" w14:textId="77777777" w:rsidTr="006937E9">
        <w:tc>
          <w:tcPr>
            <w:tcW w:w="8926" w:type="dxa"/>
          </w:tcPr>
          <w:p w14:paraId="7615415F" w14:textId="77777777" w:rsidR="005477B2" w:rsidRPr="00257A87" w:rsidRDefault="005477B2" w:rsidP="009E5394">
            <w:pPr>
              <w:spacing w:line="360" w:lineRule="auto"/>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2879C9C2" w14:textId="77777777" w:rsidR="005477B2" w:rsidRDefault="005477B2" w:rsidP="009E5394">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 xml:space="preserve">Classroom environment. </w:t>
            </w:r>
          </w:p>
          <w:p w14:paraId="633DE5C6" w14:textId="77777777" w:rsidR="005477B2" w:rsidRDefault="005477B2" w:rsidP="009E5394">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 xml:space="preserve">2 Groups taking part in a focused Welsh task. </w:t>
            </w:r>
          </w:p>
          <w:p w14:paraId="58A4D603" w14:textId="6922FF40" w:rsidR="005477B2" w:rsidRDefault="005477B2" w:rsidP="009E5394">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 xml:space="preserve">2 Groups on </w:t>
            </w:r>
            <w:r w:rsidR="00DB2569">
              <w:rPr>
                <w:rFonts w:asciiTheme="minorHAnsi" w:hAnsiTheme="minorHAnsi"/>
              </w:rPr>
              <w:t>continuous</w:t>
            </w:r>
            <w:r>
              <w:rPr>
                <w:rFonts w:asciiTheme="minorHAnsi" w:hAnsiTheme="minorHAnsi"/>
              </w:rPr>
              <w:t xml:space="preserve"> and enhanced provision.</w:t>
            </w:r>
          </w:p>
          <w:p w14:paraId="46B31F4F" w14:textId="6B7DFF3B" w:rsidR="005477B2" w:rsidRDefault="005477B2" w:rsidP="009E5394">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B</w:t>
            </w:r>
            <w:r w:rsidR="00DB2569">
              <w:rPr>
                <w:rFonts w:asciiTheme="minorHAnsi" w:hAnsiTheme="minorHAnsi"/>
              </w:rPr>
              <w:t>u</w:t>
            </w:r>
            <w:r>
              <w:rPr>
                <w:rFonts w:asciiTheme="minorHAnsi" w:hAnsiTheme="minorHAnsi"/>
              </w:rPr>
              <w:t xml:space="preserve">sy, loud environment. </w:t>
            </w:r>
          </w:p>
          <w:p w14:paraId="60C4FAF4" w14:textId="77777777" w:rsidR="005477B2" w:rsidRPr="001878C4" w:rsidRDefault="005477B2" w:rsidP="009E5394">
            <w:pPr>
              <w:pStyle w:val="ListParagraph"/>
              <w:widowControl w:val="0"/>
              <w:numPr>
                <w:ilvl w:val="0"/>
                <w:numId w:val="9"/>
              </w:numPr>
              <w:autoSpaceDE w:val="0"/>
              <w:autoSpaceDN w:val="0"/>
              <w:adjustRightInd w:val="0"/>
              <w:spacing w:line="360" w:lineRule="auto"/>
              <w:rPr>
                <w:rFonts w:asciiTheme="minorHAnsi" w:hAnsiTheme="minorHAnsi"/>
              </w:rPr>
            </w:pPr>
            <w:r>
              <w:rPr>
                <w:rFonts w:asciiTheme="minorHAnsi" w:hAnsiTheme="minorHAnsi"/>
              </w:rPr>
              <w:t xml:space="preserve">Just before lunch time, had been wet play due to the rain. </w:t>
            </w:r>
          </w:p>
          <w:p w14:paraId="7FDC59FF" w14:textId="77777777" w:rsidR="005477B2" w:rsidRPr="003737F1" w:rsidRDefault="005477B2" w:rsidP="009E5394">
            <w:pPr>
              <w:spacing w:line="360" w:lineRule="auto"/>
              <w:rPr>
                <w:rFonts w:asciiTheme="minorHAnsi" w:hAnsiTheme="minorHAnsi"/>
              </w:rPr>
            </w:pPr>
          </w:p>
        </w:tc>
      </w:tr>
    </w:tbl>
    <w:p w14:paraId="0C6FD803" w14:textId="74A067D5" w:rsidR="008A5099" w:rsidRDefault="008A5099" w:rsidP="009E5394">
      <w:pPr>
        <w:spacing w:line="360" w:lineRule="auto"/>
        <w:rPr>
          <w:rFonts w:ascii="Arial" w:hAnsi="Arial" w:cs="Arial"/>
          <w:sz w:val="24"/>
          <w:szCs w:val="24"/>
          <w:u w:val="single"/>
        </w:rPr>
      </w:pPr>
    </w:p>
    <w:p w14:paraId="7D5AD7F9" w14:textId="248B4890" w:rsidR="006E6A9B" w:rsidRPr="00627773" w:rsidRDefault="006E6A9B" w:rsidP="009E5394">
      <w:pPr>
        <w:spacing w:line="360" w:lineRule="auto"/>
        <w:rPr>
          <w:b/>
          <w:bCs/>
        </w:rPr>
      </w:pPr>
      <w:r w:rsidRPr="00627773">
        <w:rPr>
          <w:b/>
          <w:bCs/>
        </w:rPr>
        <w:t xml:space="preserve">Record </w:t>
      </w:r>
      <w:r>
        <w:rPr>
          <w:b/>
          <w:bCs/>
        </w:rPr>
        <w:t xml:space="preserve">3 – Observation Three. </w:t>
      </w:r>
    </w:p>
    <w:tbl>
      <w:tblPr>
        <w:tblStyle w:val="TableGrid"/>
        <w:tblW w:w="0" w:type="auto"/>
        <w:tblLook w:val="04A0" w:firstRow="1" w:lastRow="0" w:firstColumn="1" w:lastColumn="0" w:noHBand="0" w:noVBand="1"/>
      </w:tblPr>
      <w:tblGrid>
        <w:gridCol w:w="8926"/>
      </w:tblGrid>
      <w:tr w:rsidR="006E6A9B" w:rsidRPr="003737F1" w14:paraId="1993D673" w14:textId="77777777" w:rsidTr="006937E9">
        <w:tc>
          <w:tcPr>
            <w:tcW w:w="8926" w:type="dxa"/>
          </w:tcPr>
          <w:p w14:paraId="211C76AD" w14:textId="77777777" w:rsidR="006E6A9B" w:rsidRPr="003737F1" w:rsidRDefault="006E6A9B" w:rsidP="009E5394">
            <w:pPr>
              <w:spacing w:line="360" w:lineRule="auto"/>
              <w:rPr>
                <w:rFonts w:asciiTheme="minorHAnsi" w:hAnsiTheme="minorHAnsi"/>
              </w:rPr>
            </w:pPr>
            <w:r w:rsidRPr="003737F1">
              <w:rPr>
                <w:rFonts w:asciiTheme="minorHAnsi" w:hAnsiTheme="minorHAnsi"/>
              </w:rPr>
              <w:t>Date and time, year group:</w:t>
            </w:r>
          </w:p>
          <w:p w14:paraId="5C019134" w14:textId="77777777" w:rsidR="006E6A9B" w:rsidRDefault="006E6A9B" w:rsidP="009E5394">
            <w:pPr>
              <w:pStyle w:val="ListParagraph"/>
              <w:widowControl w:val="0"/>
              <w:numPr>
                <w:ilvl w:val="0"/>
                <w:numId w:val="10"/>
              </w:numPr>
              <w:autoSpaceDE w:val="0"/>
              <w:autoSpaceDN w:val="0"/>
              <w:adjustRightInd w:val="0"/>
              <w:spacing w:line="360" w:lineRule="auto"/>
              <w:rPr>
                <w:rFonts w:asciiTheme="minorHAnsi" w:hAnsiTheme="minorHAnsi"/>
              </w:rPr>
            </w:pPr>
            <w:r w:rsidRPr="00734AD4">
              <w:rPr>
                <w:rFonts w:asciiTheme="minorHAnsi" w:hAnsiTheme="minorHAnsi"/>
              </w:rPr>
              <w:t xml:space="preserve">Year 1/ 2 mixed </w:t>
            </w:r>
            <w:r>
              <w:rPr>
                <w:rFonts w:asciiTheme="minorHAnsi" w:hAnsiTheme="minorHAnsi"/>
              </w:rPr>
              <w:t>class.</w:t>
            </w:r>
          </w:p>
          <w:p w14:paraId="432C673C" w14:textId="77777777" w:rsidR="006E6A9B" w:rsidRDefault="006E6A9B" w:rsidP="009E5394">
            <w:pPr>
              <w:pStyle w:val="ListParagraph"/>
              <w:widowControl w:val="0"/>
              <w:numPr>
                <w:ilvl w:val="0"/>
                <w:numId w:val="10"/>
              </w:numPr>
              <w:autoSpaceDE w:val="0"/>
              <w:autoSpaceDN w:val="0"/>
              <w:adjustRightInd w:val="0"/>
              <w:spacing w:line="360" w:lineRule="auto"/>
              <w:rPr>
                <w:rFonts w:asciiTheme="minorHAnsi" w:hAnsiTheme="minorHAnsi"/>
              </w:rPr>
            </w:pPr>
            <w:r>
              <w:rPr>
                <w:rFonts w:asciiTheme="minorHAnsi" w:hAnsiTheme="minorHAnsi"/>
              </w:rPr>
              <w:t>23rd September 2021.</w:t>
            </w:r>
          </w:p>
          <w:p w14:paraId="19813F7E" w14:textId="77777777" w:rsidR="006E6A9B" w:rsidRDefault="006E6A9B" w:rsidP="009E5394">
            <w:pPr>
              <w:pStyle w:val="ListParagraph"/>
              <w:widowControl w:val="0"/>
              <w:numPr>
                <w:ilvl w:val="0"/>
                <w:numId w:val="10"/>
              </w:numPr>
              <w:autoSpaceDE w:val="0"/>
              <w:autoSpaceDN w:val="0"/>
              <w:adjustRightInd w:val="0"/>
              <w:spacing w:line="360" w:lineRule="auto"/>
              <w:rPr>
                <w:rFonts w:asciiTheme="minorHAnsi" w:hAnsiTheme="minorHAnsi"/>
              </w:rPr>
            </w:pPr>
            <w:r>
              <w:rPr>
                <w:rFonts w:asciiTheme="minorHAnsi" w:hAnsiTheme="minorHAnsi"/>
              </w:rPr>
              <w:t xml:space="preserve">Play time and lunch time. </w:t>
            </w:r>
          </w:p>
          <w:p w14:paraId="0E6D7E52" w14:textId="77777777" w:rsidR="006E6A9B" w:rsidRPr="00734AD4" w:rsidRDefault="006E6A9B" w:rsidP="009E5394">
            <w:pPr>
              <w:pStyle w:val="ListParagraph"/>
              <w:widowControl w:val="0"/>
              <w:numPr>
                <w:ilvl w:val="0"/>
                <w:numId w:val="10"/>
              </w:numPr>
              <w:autoSpaceDE w:val="0"/>
              <w:autoSpaceDN w:val="0"/>
              <w:adjustRightInd w:val="0"/>
              <w:spacing w:line="360" w:lineRule="auto"/>
              <w:rPr>
                <w:rFonts w:asciiTheme="minorHAnsi" w:hAnsiTheme="minorHAnsi"/>
              </w:rPr>
            </w:pPr>
            <w:r>
              <w:rPr>
                <w:rFonts w:asciiTheme="minorHAnsi" w:hAnsiTheme="minorHAnsi"/>
              </w:rPr>
              <w:t xml:space="preserve">Classroom and Yard. </w:t>
            </w:r>
          </w:p>
        </w:tc>
      </w:tr>
      <w:tr w:rsidR="006E6A9B" w:rsidRPr="003737F1" w14:paraId="00DE73AE" w14:textId="77777777" w:rsidTr="006937E9">
        <w:tc>
          <w:tcPr>
            <w:tcW w:w="8926" w:type="dxa"/>
          </w:tcPr>
          <w:p w14:paraId="5796B844" w14:textId="77777777" w:rsidR="006E6A9B" w:rsidRPr="003737F1" w:rsidRDefault="006E6A9B" w:rsidP="009E5394">
            <w:pPr>
              <w:spacing w:line="360" w:lineRule="auto"/>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4C27F546" w14:textId="77777777" w:rsidR="006E6A9B" w:rsidRPr="003737F1" w:rsidRDefault="006E6A9B" w:rsidP="009E5394">
            <w:pPr>
              <w:spacing w:line="360" w:lineRule="auto"/>
              <w:rPr>
                <w:rFonts w:asciiTheme="minorHAnsi" w:hAnsiTheme="minorHAnsi"/>
              </w:rPr>
            </w:pPr>
            <w:r>
              <w:rPr>
                <w:rFonts w:asciiTheme="minorHAnsi" w:hAnsiTheme="minorHAnsi"/>
              </w:rPr>
              <w:t xml:space="preserve">The observation took place in the Yard and then again in the classroom. The AOLE is Health and </w:t>
            </w:r>
            <w:proofErr w:type="spellStart"/>
            <w:r>
              <w:rPr>
                <w:rFonts w:asciiTheme="minorHAnsi" w:hAnsiTheme="minorHAnsi"/>
              </w:rPr>
              <w:t>well being</w:t>
            </w:r>
            <w:proofErr w:type="spellEnd"/>
            <w:r>
              <w:rPr>
                <w:rFonts w:asciiTheme="minorHAnsi" w:hAnsiTheme="minorHAnsi"/>
              </w:rPr>
              <w:t>, it was observed of two children in the class with EAL and the LSO.</w:t>
            </w:r>
          </w:p>
          <w:p w14:paraId="33F95FD6" w14:textId="77777777" w:rsidR="006E6A9B" w:rsidRPr="003737F1" w:rsidRDefault="006E6A9B" w:rsidP="009E5394">
            <w:pPr>
              <w:spacing w:line="360" w:lineRule="auto"/>
              <w:rPr>
                <w:rFonts w:asciiTheme="minorHAnsi" w:hAnsiTheme="minorHAnsi"/>
              </w:rPr>
            </w:pPr>
          </w:p>
        </w:tc>
      </w:tr>
      <w:tr w:rsidR="006E6A9B" w:rsidRPr="003737F1" w14:paraId="2E014A77" w14:textId="77777777" w:rsidTr="006937E9">
        <w:tc>
          <w:tcPr>
            <w:tcW w:w="8926" w:type="dxa"/>
          </w:tcPr>
          <w:p w14:paraId="71089301" w14:textId="77777777" w:rsidR="006E6A9B" w:rsidRPr="00627773" w:rsidRDefault="006E6A9B" w:rsidP="009E5394">
            <w:pPr>
              <w:spacing w:line="360" w:lineRule="auto"/>
              <w:rPr>
                <w:rFonts w:asciiTheme="minorHAnsi" w:hAnsiTheme="minorHAnsi"/>
                <w:b/>
                <w:bCs/>
              </w:rPr>
            </w:pPr>
            <w:r>
              <w:rPr>
                <w:rFonts w:asciiTheme="minorHAnsi" w:hAnsiTheme="minorHAnsi"/>
                <w:b/>
                <w:bCs/>
                <w:lang w:val="en-US"/>
              </w:rPr>
              <w:t xml:space="preserve">What happened: </w:t>
            </w:r>
          </w:p>
          <w:p w14:paraId="70FC816D" w14:textId="77777777" w:rsidR="006E6A9B" w:rsidRPr="003737F1" w:rsidRDefault="006E6A9B" w:rsidP="009E5394">
            <w:pPr>
              <w:spacing w:line="360" w:lineRule="auto"/>
              <w:rPr>
                <w:rFonts w:asciiTheme="minorHAnsi" w:hAnsiTheme="minorHAnsi"/>
                <w:bCs/>
                <w:lang w:val="en-US"/>
              </w:rPr>
            </w:pPr>
            <w:r>
              <w:rPr>
                <w:rFonts w:asciiTheme="minorHAnsi" w:hAnsiTheme="minorHAnsi"/>
                <w:bCs/>
                <w:lang w:val="en-US"/>
              </w:rPr>
              <w:t xml:space="preserve">A new child in the class was unable to communicate with children or teacher as he has EAL. (English as an additional language). The child was unable to communicate with the children in the yard which made him become disengaged, angry and withdrawn from the other children in the class during play time. When returning to the classroom the child was very upset and unable to express his feelings. Another child with EAL confronted the other child to see what the problem was, they found out that they were able to communicate in another language which was not known to the practitioners before this situation occurred. The LSO observed this happening and decided to sit the children together at lunch time. This made the child very happy and more engaged with the other children in the class as he could communicate with the other child who was able to speak his first language. </w:t>
            </w:r>
          </w:p>
          <w:p w14:paraId="21FE25EA" w14:textId="77777777" w:rsidR="006E6A9B" w:rsidRPr="003737F1" w:rsidRDefault="006E6A9B" w:rsidP="009E5394">
            <w:pPr>
              <w:spacing w:line="360" w:lineRule="auto"/>
              <w:rPr>
                <w:rFonts w:asciiTheme="minorHAnsi" w:hAnsiTheme="minorHAnsi"/>
              </w:rPr>
            </w:pPr>
          </w:p>
        </w:tc>
      </w:tr>
      <w:tr w:rsidR="006E6A9B" w:rsidRPr="003737F1" w14:paraId="1BF5291D" w14:textId="77777777" w:rsidTr="006937E9">
        <w:tc>
          <w:tcPr>
            <w:tcW w:w="8926" w:type="dxa"/>
          </w:tcPr>
          <w:p w14:paraId="02928383" w14:textId="77777777" w:rsidR="006E6A9B" w:rsidRPr="00813E92" w:rsidRDefault="006E6A9B" w:rsidP="009E5394">
            <w:pPr>
              <w:spacing w:line="360" w:lineRule="auto"/>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49CBE89E" w14:textId="5E74363C" w:rsidR="006E6A9B" w:rsidRDefault="006E6A9B" w:rsidP="009E5394">
            <w:pPr>
              <w:pStyle w:val="ListParagraph"/>
              <w:widowControl w:val="0"/>
              <w:numPr>
                <w:ilvl w:val="0"/>
                <w:numId w:val="11"/>
              </w:numPr>
              <w:autoSpaceDE w:val="0"/>
              <w:autoSpaceDN w:val="0"/>
              <w:adjustRightInd w:val="0"/>
              <w:spacing w:line="360" w:lineRule="auto"/>
              <w:rPr>
                <w:rFonts w:asciiTheme="minorHAnsi" w:hAnsiTheme="minorHAnsi"/>
              </w:rPr>
            </w:pPr>
            <w:r>
              <w:rPr>
                <w:rFonts w:asciiTheme="minorHAnsi" w:hAnsiTheme="minorHAnsi"/>
              </w:rPr>
              <w:t xml:space="preserve">Emotional Well Being – Identity, Attitude, </w:t>
            </w:r>
            <w:r w:rsidR="00DB2569">
              <w:rPr>
                <w:rFonts w:asciiTheme="minorHAnsi" w:hAnsiTheme="minorHAnsi"/>
              </w:rPr>
              <w:t>Self-confidence</w:t>
            </w:r>
            <w:r>
              <w:rPr>
                <w:rFonts w:asciiTheme="minorHAnsi" w:hAnsiTheme="minorHAnsi"/>
              </w:rPr>
              <w:t xml:space="preserve">/ </w:t>
            </w:r>
            <w:r w:rsidR="00DB2569">
              <w:rPr>
                <w:rFonts w:asciiTheme="minorHAnsi" w:hAnsiTheme="minorHAnsi"/>
              </w:rPr>
              <w:t>Self-esteem</w:t>
            </w:r>
            <w:r>
              <w:rPr>
                <w:rFonts w:asciiTheme="minorHAnsi" w:hAnsiTheme="minorHAnsi"/>
              </w:rPr>
              <w:t xml:space="preserve">, Form and hold relationships and behaviour. </w:t>
            </w:r>
          </w:p>
          <w:p w14:paraId="2EA7DFCD" w14:textId="77777777" w:rsidR="006E6A9B" w:rsidRDefault="006E6A9B" w:rsidP="009E5394">
            <w:pPr>
              <w:pStyle w:val="ListParagraph"/>
              <w:widowControl w:val="0"/>
              <w:numPr>
                <w:ilvl w:val="0"/>
                <w:numId w:val="11"/>
              </w:numPr>
              <w:autoSpaceDE w:val="0"/>
              <w:autoSpaceDN w:val="0"/>
              <w:adjustRightInd w:val="0"/>
              <w:spacing w:line="360" w:lineRule="auto"/>
              <w:rPr>
                <w:rFonts w:asciiTheme="minorHAnsi" w:hAnsiTheme="minorHAnsi"/>
              </w:rPr>
            </w:pPr>
            <w:r>
              <w:rPr>
                <w:rFonts w:asciiTheme="minorHAnsi" w:hAnsiTheme="minorHAnsi"/>
              </w:rPr>
              <w:t xml:space="preserve">Social skills </w:t>
            </w:r>
          </w:p>
          <w:p w14:paraId="79418340" w14:textId="7F75423A" w:rsidR="006E6A9B" w:rsidRPr="008D6389" w:rsidRDefault="006E6A9B" w:rsidP="009E5394">
            <w:pPr>
              <w:pStyle w:val="ListParagraph"/>
              <w:widowControl w:val="0"/>
              <w:numPr>
                <w:ilvl w:val="0"/>
                <w:numId w:val="11"/>
              </w:numPr>
              <w:autoSpaceDE w:val="0"/>
              <w:autoSpaceDN w:val="0"/>
              <w:adjustRightInd w:val="0"/>
              <w:spacing w:line="360" w:lineRule="auto"/>
              <w:rPr>
                <w:rFonts w:asciiTheme="minorHAnsi" w:hAnsiTheme="minorHAnsi"/>
              </w:rPr>
            </w:pPr>
            <w:r>
              <w:rPr>
                <w:rFonts w:asciiTheme="minorHAnsi" w:hAnsiTheme="minorHAnsi"/>
              </w:rPr>
              <w:t xml:space="preserve">Bronfenbrenner Ecological </w:t>
            </w:r>
            <w:r w:rsidR="00DB2569">
              <w:rPr>
                <w:rFonts w:asciiTheme="minorHAnsi" w:hAnsiTheme="minorHAnsi"/>
              </w:rPr>
              <w:t>system</w:t>
            </w:r>
            <w:r>
              <w:rPr>
                <w:rFonts w:asciiTheme="minorHAnsi" w:hAnsiTheme="minorHAnsi"/>
              </w:rPr>
              <w:t xml:space="preserve"> – Childs primary </w:t>
            </w:r>
            <w:r w:rsidR="00DB2569">
              <w:rPr>
                <w:rFonts w:asciiTheme="minorHAnsi" w:hAnsiTheme="minorHAnsi"/>
              </w:rPr>
              <w:t>relationship</w:t>
            </w:r>
            <w:r>
              <w:rPr>
                <w:rFonts w:asciiTheme="minorHAnsi" w:hAnsiTheme="minorHAnsi"/>
              </w:rPr>
              <w:t xml:space="preserve"> with a caregiver needs to be stable loving, lasting and the environment affects the development. Microsystem – the child’s friends and family. </w:t>
            </w:r>
          </w:p>
          <w:p w14:paraId="61552EE6" w14:textId="77777777" w:rsidR="006E6A9B" w:rsidRPr="003737F1" w:rsidRDefault="006E6A9B" w:rsidP="009E5394">
            <w:pPr>
              <w:spacing w:line="360" w:lineRule="auto"/>
              <w:rPr>
                <w:rFonts w:asciiTheme="minorHAnsi" w:hAnsiTheme="minorHAnsi"/>
              </w:rPr>
            </w:pPr>
          </w:p>
        </w:tc>
      </w:tr>
      <w:tr w:rsidR="006E6A9B" w:rsidRPr="003737F1" w14:paraId="2009957C" w14:textId="77777777" w:rsidTr="006937E9">
        <w:tc>
          <w:tcPr>
            <w:tcW w:w="8926" w:type="dxa"/>
          </w:tcPr>
          <w:p w14:paraId="2737052B" w14:textId="77777777" w:rsidR="006E6A9B" w:rsidRPr="00813E92" w:rsidRDefault="006E6A9B" w:rsidP="009E5394">
            <w:pPr>
              <w:spacing w:line="360" w:lineRule="auto"/>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04CE0EFA" w14:textId="6FCA17FF" w:rsidR="006E6A9B" w:rsidRDefault="006E6A9B" w:rsidP="009E5394">
            <w:pPr>
              <w:pStyle w:val="ListParagraph"/>
              <w:widowControl w:val="0"/>
              <w:numPr>
                <w:ilvl w:val="0"/>
                <w:numId w:val="12"/>
              </w:numPr>
              <w:autoSpaceDE w:val="0"/>
              <w:autoSpaceDN w:val="0"/>
              <w:adjustRightInd w:val="0"/>
              <w:spacing w:line="360" w:lineRule="auto"/>
              <w:rPr>
                <w:rFonts w:asciiTheme="minorHAnsi" w:hAnsiTheme="minorHAnsi"/>
              </w:rPr>
            </w:pPr>
            <w:r>
              <w:rPr>
                <w:rFonts w:asciiTheme="minorHAnsi" w:hAnsiTheme="minorHAnsi"/>
              </w:rPr>
              <w:lastRenderedPageBreak/>
              <w:t xml:space="preserve">Put children together every lunch time and play time until the child becomes more engaged with the other children. Develop his confidence and </w:t>
            </w:r>
            <w:r w:rsidR="00DB2569">
              <w:rPr>
                <w:rFonts w:asciiTheme="minorHAnsi" w:hAnsiTheme="minorHAnsi"/>
              </w:rPr>
              <w:t>self-esteem</w:t>
            </w:r>
            <w:r>
              <w:rPr>
                <w:rFonts w:asciiTheme="minorHAnsi" w:hAnsiTheme="minorHAnsi"/>
              </w:rPr>
              <w:t xml:space="preserve">. </w:t>
            </w:r>
          </w:p>
          <w:p w14:paraId="702143D1" w14:textId="77777777" w:rsidR="006E6A9B" w:rsidRPr="008D6389" w:rsidRDefault="006E6A9B" w:rsidP="009E5394">
            <w:pPr>
              <w:pStyle w:val="ListParagraph"/>
              <w:widowControl w:val="0"/>
              <w:numPr>
                <w:ilvl w:val="0"/>
                <w:numId w:val="12"/>
              </w:numPr>
              <w:autoSpaceDE w:val="0"/>
              <w:autoSpaceDN w:val="0"/>
              <w:adjustRightInd w:val="0"/>
              <w:spacing w:line="360" w:lineRule="auto"/>
              <w:rPr>
                <w:rFonts w:asciiTheme="minorHAnsi" w:hAnsiTheme="minorHAnsi"/>
              </w:rPr>
            </w:pPr>
            <w:r>
              <w:rPr>
                <w:rFonts w:asciiTheme="minorHAnsi" w:hAnsiTheme="minorHAnsi"/>
              </w:rPr>
              <w:t xml:space="preserve">Ask the other child to translate if there is any problems – way of communicating with the child to support his development. </w:t>
            </w:r>
          </w:p>
          <w:p w14:paraId="47338F34" w14:textId="77777777" w:rsidR="006E6A9B" w:rsidRPr="003737F1" w:rsidRDefault="006E6A9B" w:rsidP="009E5394">
            <w:pPr>
              <w:spacing w:line="360" w:lineRule="auto"/>
              <w:rPr>
                <w:rFonts w:asciiTheme="minorHAnsi" w:hAnsiTheme="minorHAnsi"/>
              </w:rPr>
            </w:pPr>
          </w:p>
        </w:tc>
      </w:tr>
    </w:tbl>
    <w:p w14:paraId="48BC5D79" w14:textId="77777777" w:rsidR="006E6A9B" w:rsidRPr="00F03C42" w:rsidRDefault="006E6A9B" w:rsidP="009E5394">
      <w:pPr>
        <w:spacing w:line="360" w:lineRule="auto"/>
        <w:rPr>
          <w:rFonts w:ascii="Arial" w:hAnsi="Arial" w:cs="Arial"/>
          <w:sz w:val="24"/>
          <w:szCs w:val="24"/>
          <w:u w:val="single"/>
        </w:rPr>
      </w:pPr>
    </w:p>
    <w:p w14:paraId="7CDC6C6D" w14:textId="2F389A1E" w:rsidR="004C2765" w:rsidRDefault="004C2765" w:rsidP="009E5394">
      <w:pPr>
        <w:spacing w:line="360" w:lineRule="auto"/>
        <w:rPr>
          <w:rFonts w:ascii="Arial" w:hAnsi="Arial" w:cs="Arial"/>
          <w:b/>
          <w:bCs/>
          <w:sz w:val="24"/>
          <w:szCs w:val="24"/>
          <w:u w:val="single"/>
        </w:rPr>
      </w:pPr>
    </w:p>
    <w:p w14:paraId="3C32E754" w14:textId="030813BA" w:rsidR="004F5910" w:rsidRDefault="008F2A49" w:rsidP="009E5394">
      <w:pPr>
        <w:spacing w:line="360" w:lineRule="auto"/>
        <w:rPr>
          <w:rFonts w:ascii="Arial" w:hAnsi="Arial" w:cs="Arial"/>
          <w:b/>
          <w:bCs/>
          <w:sz w:val="24"/>
          <w:szCs w:val="24"/>
          <w:u w:val="single"/>
        </w:rPr>
      </w:pPr>
      <w:r>
        <w:rPr>
          <w:rFonts w:ascii="Arial" w:hAnsi="Arial" w:cs="Arial"/>
          <w:b/>
          <w:bCs/>
          <w:sz w:val="24"/>
          <w:szCs w:val="24"/>
          <w:u w:val="single"/>
        </w:rPr>
        <w:t xml:space="preserve">References </w:t>
      </w:r>
    </w:p>
    <w:p w14:paraId="51F00C56" w14:textId="77777777" w:rsidR="00F10320" w:rsidRDefault="00F10320" w:rsidP="009E5394">
      <w:pPr>
        <w:spacing w:line="360" w:lineRule="auto"/>
      </w:pPr>
      <w:r w:rsidRPr="00A87974">
        <w:rPr>
          <w:rFonts w:ascii="Arial" w:hAnsi="Arial" w:cs="Arial"/>
          <w:sz w:val="24"/>
          <w:szCs w:val="24"/>
        </w:rPr>
        <w:t>Ash, S. L., &amp; Clayton, P. H. (2009). Generating, deepening, and documenting learning: The power of critical reflection in applied learning. Journal of Applied Learning in Higher Education, 1(1), 25–48</w:t>
      </w:r>
      <w:r>
        <w:t>.</w:t>
      </w:r>
    </w:p>
    <w:p w14:paraId="0116127E" w14:textId="77777777" w:rsidR="00F10320" w:rsidRDefault="00F10320" w:rsidP="009E5394">
      <w:pPr>
        <w:tabs>
          <w:tab w:val="left" w:pos="2055"/>
        </w:tabs>
        <w:spacing w:line="360" w:lineRule="auto"/>
        <w:rPr>
          <w:rFonts w:ascii="Arial" w:hAnsi="Arial" w:cs="Arial"/>
          <w:sz w:val="24"/>
          <w:szCs w:val="24"/>
        </w:rPr>
      </w:pPr>
      <w:r>
        <w:rPr>
          <w:rFonts w:ascii="Arial" w:hAnsi="Arial" w:cs="Arial"/>
          <w:sz w:val="24"/>
          <w:szCs w:val="24"/>
        </w:rPr>
        <w:t xml:space="preserve">BERA (2011) </w:t>
      </w:r>
      <w:r>
        <w:rPr>
          <w:rFonts w:ascii="Arial" w:hAnsi="Arial" w:cs="Arial"/>
          <w:i/>
          <w:iCs/>
          <w:sz w:val="24"/>
          <w:szCs w:val="24"/>
        </w:rPr>
        <w:t>British Educational Research Association</w:t>
      </w:r>
      <w:r>
        <w:rPr>
          <w:rFonts w:ascii="Arial" w:hAnsi="Arial" w:cs="Arial"/>
          <w:sz w:val="24"/>
          <w:szCs w:val="24"/>
        </w:rPr>
        <w:t xml:space="preserve">: Ethical Guidelines for Educational Research [Online] Available at: </w:t>
      </w:r>
      <w:hyperlink r:id="rId8" w:history="1">
        <w:r>
          <w:rPr>
            <w:rStyle w:val="Hyperlink"/>
            <w:rFonts w:ascii="Arial" w:hAnsi="Arial" w:cs="Arial"/>
            <w:sz w:val="24"/>
            <w:szCs w:val="24"/>
          </w:rPr>
          <w:t>https://bera.ac.uk/files/2011/08/BERA-Ethical-Guidelines - 2011.pdf</w:t>
        </w:r>
      </w:hyperlink>
      <w:r>
        <w:rPr>
          <w:rFonts w:ascii="Arial" w:hAnsi="Arial" w:cs="Arial"/>
          <w:sz w:val="24"/>
          <w:szCs w:val="24"/>
        </w:rPr>
        <w:t xml:space="preserve"> (Accessed: 29</w:t>
      </w:r>
      <w:r w:rsidRPr="00BB50BA">
        <w:rPr>
          <w:rFonts w:ascii="Arial" w:hAnsi="Arial" w:cs="Arial"/>
          <w:sz w:val="24"/>
          <w:szCs w:val="24"/>
          <w:vertAlign w:val="superscript"/>
        </w:rPr>
        <w:t>th</w:t>
      </w:r>
      <w:r>
        <w:rPr>
          <w:rFonts w:ascii="Arial" w:hAnsi="Arial" w:cs="Arial"/>
          <w:sz w:val="24"/>
          <w:szCs w:val="24"/>
        </w:rPr>
        <w:t xml:space="preserve"> September 2021)</w:t>
      </w:r>
    </w:p>
    <w:p w14:paraId="46D017AE" w14:textId="77777777" w:rsidR="00F10320" w:rsidRPr="00505513" w:rsidRDefault="00F10320" w:rsidP="009E5394">
      <w:pPr>
        <w:tabs>
          <w:tab w:val="left" w:pos="2055"/>
        </w:tabs>
        <w:spacing w:line="360" w:lineRule="auto"/>
        <w:rPr>
          <w:rFonts w:ascii="Arial" w:hAnsi="Arial" w:cs="Arial"/>
          <w:sz w:val="24"/>
          <w:szCs w:val="24"/>
        </w:rPr>
      </w:pPr>
      <w:r>
        <w:rPr>
          <w:rFonts w:ascii="Arial" w:hAnsi="Arial" w:cs="Arial"/>
          <w:sz w:val="24"/>
          <w:szCs w:val="24"/>
        </w:rPr>
        <w:t xml:space="preserve">BERA (2014). </w:t>
      </w:r>
      <w:r>
        <w:rPr>
          <w:rFonts w:ascii="Arial" w:hAnsi="Arial" w:cs="Arial"/>
          <w:i/>
          <w:iCs/>
          <w:sz w:val="24"/>
          <w:szCs w:val="24"/>
        </w:rPr>
        <w:t xml:space="preserve">British Educational Research Association: </w:t>
      </w:r>
      <w:r>
        <w:rPr>
          <w:rFonts w:ascii="Arial" w:hAnsi="Arial" w:cs="Arial"/>
          <w:sz w:val="24"/>
          <w:szCs w:val="24"/>
        </w:rPr>
        <w:t>Research and the teaching profession [Online] Available at</w:t>
      </w:r>
      <w:r w:rsidRPr="00505513">
        <w:rPr>
          <w:rFonts w:ascii="Arial" w:hAnsi="Arial" w:cs="Arial"/>
          <w:sz w:val="24"/>
          <w:szCs w:val="24"/>
        </w:rPr>
        <w:t xml:space="preserve">: </w:t>
      </w:r>
      <w:hyperlink r:id="rId9" w:history="1">
        <w:r w:rsidRPr="00505513">
          <w:rPr>
            <w:rStyle w:val="Hyperlink"/>
            <w:rFonts w:ascii="Arial" w:hAnsi="Arial" w:cs="Arial"/>
            <w:sz w:val="24"/>
            <w:szCs w:val="24"/>
          </w:rPr>
          <w:t>bera-rsa-research-teaching-profession-full-report-for-web-2.pdf (thersa.org)</w:t>
        </w:r>
      </w:hyperlink>
      <w:r>
        <w:rPr>
          <w:rFonts w:ascii="Arial" w:hAnsi="Arial" w:cs="Arial"/>
          <w:sz w:val="24"/>
          <w:szCs w:val="24"/>
        </w:rPr>
        <w:t xml:space="preserve"> (Accessed: 14/10/2021)</w:t>
      </w:r>
    </w:p>
    <w:p w14:paraId="382958FC" w14:textId="77777777" w:rsidR="00F10320" w:rsidRDefault="00F10320" w:rsidP="009E5394">
      <w:pPr>
        <w:spacing w:line="360" w:lineRule="auto"/>
        <w:rPr>
          <w:rFonts w:ascii="Arial" w:hAnsi="Arial" w:cs="Arial"/>
          <w:sz w:val="24"/>
          <w:szCs w:val="24"/>
          <w:shd w:val="clear" w:color="auto" w:fill="FFFFFF"/>
        </w:rPr>
      </w:pPr>
      <w:r w:rsidRPr="00931A71">
        <w:rPr>
          <w:rFonts w:ascii="Arial" w:eastAsia="Times New Roman" w:hAnsi="Arial" w:cs="Arial"/>
          <w:color w:val="000000" w:themeColor="text1"/>
          <w:kern w:val="36"/>
          <w:sz w:val="24"/>
          <w:szCs w:val="24"/>
          <w:lang w:eastAsia="en-GB"/>
        </w:rPr>
        <w:t xml:space="preserve">Brookfield, S. D. (2017). </w:t>
      </w:r>
      <w:r w:rsidRPr="008A7124">
        <w:rPr>
          <w:rFonts w:ascii="Arial" w:eastAsia="Times New Roman" w:hAnsi="Arial" w:cs="Arial"/>
          <w:i/>
          <w:iCs/>
          <w:color w:val="000000" w:themeColor="text1"/>
          <w:kern w:val="36"/>
          <w:sz w:val="24"/>
          <w:szCs w:val="24"/>
          <w:lang w:eastAsia="en-GB"/>
        </w:rPr>
        <w:t>Becoming a critically reflective teacher</w:t>
      </w:r>
      <w:r>
        <w:rPr>
          <w:rFonts w:ascii="Arial" w:eastAsia="Times New Roman" w:hAnsi="Arial" w:cs="Arial"/>
          <w:i/>
          <w:iCs/>
          <w:color w:val="000000" w:themeColor="text1"/>
          <w:kern w:val="36"/>
          <w:sz w:val="24"/>
          <w:szCs w:val="24"/>
          <w:lang w:eastAsia="en-GB"/>
        </w:rPr>
        <w:t xml:space="preserve">. </w:t>
      </w:r>
      <w:r w:rsidRPr="00931A71">
        <w:rPr>
          <w:rFonts w:ascii="Arial" w:eastAsia="Times New Roman" w:hAnsi="Arial" w:cs="Arial"/>
          <w:color w:val="000000" w:themeColor="text1"/>
          <w:kern w:val="36"/>
          <w:sz w:val="24"/>
          <w:szCs w:val="24"/>
          <w:lang w:eastAsia="en-GB"/>
        </w:rPr>
        <w:t>San Francisco, CA: Jossey Bass.</w:t>
      </w:r>
      <w:r>
        <w:rPr>
          <w:rFonts w:ascii="Arial" w:eastAsia="Times New Roman" w:hAnsi="Arial" w:cs="Arial"/>
          <w:color w:val="000000" w:themeColor="text1"/>
          <w:kern w:val="36"/>
          <w:sz w:val="24"/>
          <w:szCs w:val="24"/>
          <w:lang w:eastAsia="en-GB"/>
        </w:rPr>
        <w:t xml:space="preserve"> </w:t>
      </w:r>
      <w:r w:rsidRPr="00931A71">
        <w:rPr>
          <w:rFonts w:ascii="Arial" w:eastAsia="Times New Roman" w:hAnsi="Arial" w:cs="Arial"/>
          <w:color w:val="000000" w:themeColor="text1"/>
          <w:kern w:val="36"/>
          <w:sz w:val="24"/>
          <w:szCs w:val="24"/>
          <w:lang w:eastAsia="en-GB"/>
        </w:rPr>
        <w:t xml:space="preserve">(2nd ed.). </w:t>
      </w:r>
      <w:r>
        <w:rPr>
          <w:rFonts w:ascii="Arial" w:eastAsia="Times New Roman" w:hAnsi="Arial" w:cs="Arial"/>
          <w:color w:val="000000" w:themeColor="text1"/>
          <w:kern w:val="36"/>
          <w:sz w:val="24"/>
          <w:szCs w:val="24"/>
          <w:lang w:eastAsia="en-GB"/>
        </w:rPr>
        <w:t>Pp 76-90.</w:t>
      </w:r>
    </w:p>
    <w:p w14:paraId="25479AA2" w14:textId="77777777" w:rsidR="00F10320" w:rsidRPr="002B11EE" w:rsidRDefault="00F10320" w:rsidP="009E5394">
      <w:pPr>
        <w:spacing w:line="360" w:lineRule="auto"/>
        <w:rPr>
          <w:rFonts w:ascii="Arial" w:hAnsi="Arial" w:cs="Arial"/>
          <w:b/>
          <w:bCs/>
          <w:sz w:val="32"/>
          <w:szCs w:val="32"/>
          <w:u w:val="single"/>
        </w:rPr>
      </w:pPr>
      <w:r w:rsidRPr="002B11EE">
        <w:rPr>
          <w:rFonts w:ascii="Arial" w:hAnsi="Arial" w:cs="Arial"/>
          <w:sz w:val="24"/>
          <w:szCs w:val="24"/>
        </w:rPr>
        <w:t xml:space="preserve">Charles, C. (2005). </w:t>
      </w:r>
      <w:r>
        <w:rPr>
          <w:rFonts w:ascii="Arial" w:hAnsi="Arial" w:cs="Arial"/>
          <w:sz w:val="24"/>
          <w:szCs w:val="24"/>
        </w:rPr>
        <w:t>‘</w:t>
      </w:r>
      <w:r w:rsidRPr="002B11EE">
        <w:rPr>
          <w:rFonts w:ascii="Arial" w:hAnsi="Arial" w:cs="Arial"/>
          <w:sz w:val="24"/>
          <w:szCs w:val="24"/>
        </w:rPr>
        <w:t>Building classroom discipline</w:t>
      </w:r>
      <w:r>
        <w:rPr>
          <w:rFonts w:ascii="Arial" w:hAnsi="Arial" w:cs="Arial"/>
          <w:sz w:val="24"/>
          <w:szCs w:val="24"/>
        </w:rPr>
        <w:t>’</w:t>
      </w:r>
      <w:r w:rsidRPr="002B11EE">
        <w:rPr>
          <w:rFonts w:ascii="Arial" w:hAnsi="Arial" w:cs="Arial"/>
          <w:sz w:val="24"/>
          <w:szCs w:val="24"/>
        </w:rPr>
        <w:t xml:space="preserve"> </w:t>
      </w:r>
      <w:r>
        <w:rPr>
          <w:rFonts w:ascii="Arial" w:hAnsi="Arial" w:cs="Arial"/>
          <w:i/>
          <w:iCs/>
          <w:sz w:val="24"/>
          <w:szCs w:val="24"/>
        </w:rPr>
        <w:t xml:space="preserve">Behaviour Management in the Classroom </w:t>
      </w:r>
      <w:r w:rsidRPr="002B11EE">
        <w:rPr>
          <w:rFonts w:ascii="Arial" w:hAnsi="Arial" w:cs="Arial"/>
          <w:sz w:val="24"/>
          <w:szCs w:val="24"/>
        </w:rPr>
        <w:t>(6th ed.). Boston: Pearson Education</w:t>
      </w:r>
    </w:p>
    <w:p w14:paraId="4703FF95" w14:textId="77777777" w:rsidR="00F10320" w:rsidRDefault="00F10320" w:rsidP="009E5394">
      <w:pPr>
        <w:spacing w:line="360" w:lineRule="auto"/>
        <w:rPr>
          <w:rFonts w:ascii="Arial" w:hAnsi="Arial" w:cs="Arial"/>
          <w:sz w:val="24"/>
          <w:szCs w:val="24"/>
          <w:shd w:val="clear" w:color="auto" w:fill="FFFFFF"/>
        </w:rPr>
      </w:pPr>
      <w:r w:rsidRPr="00D07CD1">
        <w:rPr>
          <w:rFonts w:ascii="Arial" w:hAnsi="Arial" w:cs="Arial"/>
          <w:sz w:val="24"/>
          <w:szCs w:val="24"/>
          <w:shd w:val="clear" w:color="auto" w:fill="FFFFFF"/>
        </w:rPr>
        <w:t>Cherry, K. (2018). Cross-Sectional Research Method: How Does It Work? Advantages and Challenges.</w:t>
      </w:r>
    </w:p>
    <w:p w14:paraId="7F70E2F2" w14:textId="77777777" w:rsidR="00F10320" w:rsidRPr="00397C00" w:rsidRDefault="00F10320" w:rsidP="009E5394">
      <w:pPr>
        <w:tabs>
          <w:tab w:val="left" w:pos="2055"/>
        </w:tabs>
        <w:spacing w:line="360" w:lineRule="auto"/>
        <w:rPr>
          <w:rFonts w:ascii="Arial" w:hAnsi="Arial" w:cs="Arial"/>
          <w:i/>
          <w:iCs/>
          <w:sz w:val="24"/>
          <w:szCs w:val="24"/>
        </w:rPr>
      </w:pPr>
      <w:r w:rsidRPr="002D04FE">
        <w:rPr>
          <w:rFonts w:ascii="Arial" w:hAnsi="Arial" w:cs="Arial"/>
          <w:sz w:val="24"/>
          <w:szCs w:val="24"/>
        </w:rPr>
        <w:t>Cherry, K. (2018).</w:t>
      </w:r>
      <w:r>
        <w:rPr>
          <w:rFonts w:ascii="Arial" w:hAnsi="Arial" w:cs="Arial"/>
          <w:sz w:val="24"/>
          <w:szCs w:val="24"/>
        </w:rPr>
        <w:t>‘</w:t>
      </w:r>
      <w:r w:rsidRPr="002D04FE">
        <w:rPr>
          <w:rFonts w:ascii="Arial" w:hAnsi="Arial" w:cs="Arial"/>
          <w:sz w:val="24"/>
          <w:szCs w:val="24"/>
        </w:rPr>
        <w:t>Positive Reinforcement can be used to teach new behaviour</w:t>
      </w:r>
      <w:r>
        <w:rPr>
          <w:rFonts w:ascii="Arial" w:hAnsi="Arial" w:cs="Arial"/>
          <w:sz w:val="24"/>
          <w:szCs w:val="24"/>
        </w:rPr>
        <w:t xml:space="preserve">s’ </w:t>
      </w:r>
      <w:r>
        <w:rPr>
          <w:rFonts w:ascii="Arial" w:hAnsi="Arial" w:cs="Arial"/>
          <w:i/>
          <w:iCs/>
          <w:sz w:val="24"/>
          <w:szCs w:val="24"/>
        </w:rPr>
        <w:t xml:space="preserve">Positive Reinforcement in the Classroom: The Effect of Positive Reinforcement on Student Behaviour and Participation. </w:t>
      </w:r>
    </w:p>
    <w:p w14:paraId="28BF6CBB" w14:textId="77777777" w:rsidR="00F10320" w:rsidRDefault="00F10320" w:rsidP="009E5394">
      <w:pPr>
        <w:spacing w:line="360" w:lineRule="auto"/>
        <w:rPr>
          <w:rFonts w:ascii="Arial" w:hAnsi="Arial" w:cs="Arial"/>
          <w:sz w:val="24"/>
          <w:szCs w:val="24"/>
        </w:rPr>
      </w:pPr>
      <w:proofErr w:type="spellStart"/>
      <w:r>
        <w:rPr>
          <w:rFonts w:ascii="Arial" w:hAnsi="Arial" w:cs="Arial"/>
          <w:sz w:val="24"/>
          <w:szCs w:val="24"/>
        </w:rPr>
        <w:t>Dewey.J</w:t>
      </w:r>
      <w:proofErr w:type="spellEnd"/>
      <w:r>
        <w:rPr>
          <w:rFonts w:ascii="Arial" w:hAnsi="Arial" w:cs="Arial"/>
          <w:sz w:val="24"/>
          <w:szCs w:val="24"/>
        </w:rPr>
        <w:t xml:space="preserve"> (2002) ‘Defining Reflection.’ </w:t>
      </w:r>
      <w:r>
        <w:rPr>
          <w:rFonts w:ascii="Arial" w:hAnsi="Arial" w:cs="Arial"/>
          <w:i/>
          <w:iCs/>
          <w:sz w:val="24"/>
          <w:szCs w:val="24"/>
        </w:rPr>
        <w:t xml:space="preserve">Another Look at John Dewey and Reflective Thinking. </w:t>
      </w:r>
      <w:r>
        <w:rPr>
          <w:rFonts w:ascii="Arial" w:hAnsi="Arial" w:cs="Arial"/>
          <w:sz w:val="24"/>
          <w:szCs w:val="24"/>
        </w:rPr>
        <w:t>Volume (104) Pp 842 -866</w:t>
      </w:r>
    </w:p>
    <w:p w14:paraId="52BAFD80" w14:textId="77777777" w:rsidR="00F10320" w:rsidRDefault="00F10320" w:rsidP="009E5394">
      <w:pPr>
        <w:spacing w:line="360" w:lineRule="auto"/>
        <w:rPr>
          <w:rFonts w:ascii="Arial" w:hAnsi="Arial" w:cs="Arial"/>
          <w:sz w:val="24"/>
          <w:szCs w:val="24"/>
        </w:rPr>
      </w:pPr>
      <w:r>
        <w:rPr>
          <w:rFonts w:ascii="Arial" w:hAnsi="Arial" w:cs="Arial"/>
          <w:sz w:val="24"/>
          <w:szCs w:val="24"/>
        </w:rPr>
        <w:lastRenderedPageBreak/>
        <w:t xml:space="preserve">Estyn (2019) </w:t>
      </w:r>
      <w:proofErr w:type="spellStart"/>
      <w:r w:rsidRPr="009A3FA4">
        <w:rPr>
          <w:rFonts w:ascii="Arial" w:hAnsi="Arial" w:cs="Arial"/>
          <w:sz w:val="24"/>
          <w:szCs w:val="24"/>
          <w:highlight w:val="black"/>
        </w:rPr>
        <w:t>Penybont</w:t>
      </w:r>
      <w:proofErr w:type="spellEnd"/>
      <w:r>
        <w:rPr>
          <w:rFonts w:ascii="Arial" w:hAnsi="Arial" w:cs="Arial"/>
          <w:sz w:val="24"/>
          <w:szCs w:val="24"/>
        </w:rPr>
        <w:t xml:space="preserve"> school report. Available at: </w:t>
      </w:r>
      <w:hyperlink r:id="rId10" w:history="1">
        <w:r w:rsidRPr="009A3FA4">
          <w:rPr>
            <w:rStyle w:val="Hyperlink"/>
            <w:highlight w:val="black"/>
          </w:rPr>
          <w:t>I</w:t>
        </w:r>
        <w:r w:rsidRPr="009A3FA4">
          <w:rPr>
            <w:rStyle w:val="Hyperlink"/>
            <w:color w:val="auto"/>
            <w:highlight w:val="black"/>
          </w:rPr>
          <w:t xml:space="preserve">nspection report </w:t>
        </w:r>
        <w:proofErr w:type="spellStart"/>
        <w:r w:rsidRPr="009A3FA4">
          <w:rPr>
            <w:rStyle w:val="Hyperlink"/>
            <w:color w:val="auto"/>
            <w:highlight w:val="black"/>
          </w:rPr>
          <w:t>Penybont</w:t>
        </w:r>
        <w:proofErr w:type="spellEnd"/>
        <w:r w:rsidRPr="009A3FA4">
          <w:rPr>
            <w:rStyle w:val="Hyperlink"/>
            <w:color w:val="auto"/>
          </w:rPr>
          <w:t xml:space="preserve"> Primary </w:t>
        </w:r>
        <w:r>
          <w:rPr>
            <w:rStyle w:val="Hyperlink"/>
          </w:rPr>
          <w:t>School 2019 (</w:t>
        </w:r>
        <w:proofErr w:type="spellStart"/>
        <w:r>
          <w:rPr>
            <w:rStyle w:val="Hyperlink"/>
          </w:rPr>
          <w:t>gov.wales</w:t>
        </w:r>
        <w:proofErr w:type="spellEnd"/>
        <w:r>
          <w:rPr>
            <w:rStyle w:val="Hyperlink"/>
          </w:rPr>
          <w:t>)</w:t>
        </w:r>
      </w:hyperlink>
      <w:r>
        <w:t xml:space="preserve"> (</w:t>
      </w:r>
      <w:r w:rsidRPr="00BB50BA">
        <w:rPr>
          <w:rFonts w:ascii="Arial" w:hAnsi="Arial" w:cs="Arial"/>
          <w:sz w:val="24"/>
          <w:szCs w:val="24"/>
        </w:rPr>
        <w:t>Accessed 29</w:t>
      </w:r>
      <w:r w:rsidRPr="00BB50BA">
        <w:rPr>
          <w:rFonts w:ascii="Arial" w:hAnsi="Arial" w:cs="Arial"/>
          <w:sz w:val="24"/>
          <w:szCs w:val="24"/>
          <w:vertAlign w:val="superscript"/>
        </w:rPr>
        <w:t>th</w:t>
      </w:r>
      <w:r w:rsidRPr="00BB50BA">
        <w:rPr>
          <w:rFonts w:ascii="Arial" w:hAnsi="Arial" w:cs="Arial"/>
          <w:sz w:val="24"/>
          <w:szCs w:val="24"/>
        </w:rPr>
        <w:t xml:space="preserve"> September 2021)</w:t>
      </w:r>
    </w:p>
    <w:p w14:paraId="6A9C00D9" w14:textId="77777777" w:rsidR="00F10320" w:rsidRPr="00DE596E" w:rsidRDefault="00F10320" w:rsidP="009E5394">
      <w:pPr>
        <w:spacing w:line="360" w:lineRule="auto"/>
        <w:rPr>
          <w:rFonts w:ascii="Arial" w:hAnsi="Arial" w:cs="Arial"/>
          <w:b/>
          <w:bCs/>
          <w:sz w:val="36"/>
          <w:szCs w:val="36"/>
          <w:u w:val="single"/>
        </w:rPr>
      </w:pPr>
      <w:r w:rsidRPr="00DE596E">
        <w:rPr>
          <w:rFonts w:ascii="Arial" w:hAnsi="Arial" w:cs="Arial"/>
          <w:sz w:val="24"/>
          <w:szCs w:val="24"/>
          <w:shd w:val="clear" w:color="auto" w:fill="FFFFFF"/>
        </w:rPr>
        <w:t xml:space="preserve">Garret, T. (2015). ‘Education Digest.’ </w:t>
      </w:r>
      <w:r w:rsidRPr="00DE596E">
        <w:rPr>
          <w:rFonts w:ascii="Arial" w:hAnsi="Arial" w:cs="Arial"/>
          <w:i/>
          <w:iCs/>
          <w:sz w:val="24"/>
          <w:szCs w:val="24"/>
          <w:shd w:val="clear" w:color="auto" w:fill="FFFFFF"/>
        </w:rPr>
        <w:t>Misconceptions and goals of classroom management</w:t>
      </w:r>
      <w:r w:rsidRPr="00DE596E">
        <w:rPr>
          <w:rFonts w:ascii="Arial" w:hAnsi="Arial" w:cs="Arial"/>
          <w:sz w:val="24"/>
          <w:szCs w:val="24"/>
          <w:shd w:val="clear" w:color="auto" w:fill="FFFFFF"/>
        </w:rPr>
        <w:t>., 80(5), Pp 45–49.</w:t>
      </w:r>
    </w:p>
    <w:p w14:paraId="7DD96D81" w14:textId="77777777" w:rsidR="00F10320" w:rsidRPr="00090379" w:rsidRDefault="00F10320" w:rsidP="009E5394">
      <w:pPr>
        <w:spacing w:line="360" w:lineRule="auto"/>
        <w:rPr>
          <w:rFonts w:ascii="Arial" w:hAnsi="Arial" w:cs="Arial"/>
          <w:sz w:val="24"/>
          <w:szCs w:val="24"/>
        </w:rPr>
      </w:pPr>
      <w:r w:rsidRPr="004F5910">
        <w:rPr>
          <w:rFonts w:ascii="Arial" w:hAnsi="Arial" w:cs="Arial"/>
          <w:sz w:val="24"/>
          <w:szCs w:val="24"/>
        </w:rPr>
        <w:t xml:space="preserve">Kelly, J. &amp; </w:t>
      </w:r>
      <w:proofErr w:type="spellStart"/>
      <w:r w:rsidRPr="004F5910">
        <w:rPr>
          <w:rFonts w:ascii="Arial" w:hAnsi="Arial" w:cs="Arial"/>
          <w:sz w:val="24"/>
          <w:szCs w:val="24"/>
        </w:rPr>
        <w:t>Pohl,B</w:t>
      </w:r>
      <w:proofErr w:type="spellEnd"/>
      <w:r w:rsidRPr="004F5910">
        <w:rPr>
          <w:rFonts w:ascii="Arial" w:hAnsi="Arial" w:cs="Arial"/>
          <w:sz w:val="24"/>
          <w:szCs w:val="24"/>
        </w:rPr>
        <w:t xml:space="preserve">. (2018) </w:t>
      </w:r>
      <w:r w:rsidRPr="001921B1">
        <w:rPr>
          <w:rFonts w:ascii="Arial" w:hAnsi="Arial" w:cs="Arial"/>
          <w:i/>
          <w:iCs/>
          <w:sz w:val="24"/>
          <w:szCs w:val="24"/>
        </w:rPr>
        <w:t xml:space="preserve">Using Structured Positive and Negative Reinforcement to Change Student </w:t>
      </w:r>
      <w:proofErr w:type="spellStart"/>
      <w:r w:rsidRPr="001921B1">
        <w:rPr>
          <w:rFonts w:ascii="Arial" w:hAnsi="Arial" w:cs="Arial"/>
          <w:i/>
          <w:iCs/>
          <w:sz w:val="24"/>
          <w:szCs w:val="24"/>
        </w:rPr>
        <w:t>Behavior</w:t>
      </w:r>
      <w:proofErr w:type="spellEnd"/>
      <w:r w:rsidRPr="001921B1">
        <w:rPr>
          <w:rFonts w:ascii="Arial" w:hAnsi="Arial" w:cs="Arial"/>
          <w:i/>
          <w:iCs/>
          <w:sz w:val="24"/>
          <w:szCs w:val="24"/>
        </w:rPr>
        <w:t xml:space="preserve"> in Educational Settings in order to Achieve Student Academic Success</w:t>
      </w:r>
      <w:r w:rsidRPr="001921B1">
        <w:rPr>
          <w:rFonts w:ascii="Arial" w:hAnsi="Arial" w:cs="Arial"/>
          <w:b/>
          <w:bCs/>
          <w:i/>
          <w:iCs/>
          <w:sz w:val="24"/>
          <w:szCs w:val="24"/>
          <w:u w:val="single"/>
        </w:rPr>
        <w:t>.</w:t>
      </w:r>
      <w:r w:rsidRPr="001921B1">
        <w:rPr>
          <w:rFonts w:ascii="Arial" w:hAnsi="Arial" w:cs="Arial"/>
          <w:i/>
          <w:iCs/>
          <w:sz w:val="24"/>
          <w:szCs w:val="24"/>
        </w:rPr>
        <w:t xml:space="preserve"> </w:t>
      </w:r>
      <w:r>
        <w:rPr>
          <w:rFonts w:ascii="Arial" w:hAnsi="Arial" w:cs="Arial"/>
          <w:sz w:val="24"/>
          <w:szCs w:val="24"/>
        </w:rPr>
        <w:t xml:space="preserve">Volume 5, (Issue 1). </w:t>
      </w:r>
    </w:p>
    <w:p w14:paraId="194AE48D" w14:textId="77777777" w:rsidR="00F10320" w:rsidRDefault="00F10320" w:rsidP="009E5394">
      <w:pPr>
        <w:spacing w:line="360" w:lineRule="auto"/>
        <w:rPr>
          <w:rFonts w:ascii="Arial" w:hAnsi="Arial" w:cs="Arial"/>
          <w:sz w:val="24"/>
          <w:szCs w:val="24"/>
          <w:shd w:val="clear" w:color="auto" w:fill="FFFFFF"/>
        </w:rPr>
      </w:pPr>
      <w:r w:rsidRPr="00160605">
        <w:rPr>
          <w:rFonts w:ascii="Arial" w:hAnsi="Arial" w:cs="Arial"/>
          <w:sz w:val="24"/>
          <w:szCs w:val="24"/>
          <w:shd w:val="clear" w:color="auto" w:fill="FFFFFF"/>
        </w:rPr>
        <w:t>Kolb, D (1984). Experiential learning: Experience as the source of learning and development (Vol. 1). Englewood Cliffs, NJ: Prentice-Hal</w:t>
      </w:r>
    </w:p>
    <w:p w14:paraId="692EC445" w14:textId="77777777" w:rsidR="00F10320" w:rsidRDefault="00F10320" w:rsidP="009E5394">
      <w:pPr>
        <w:spacing w:line="360" w:lineRule="auto"/>
        <w:rPr>
          <w:color w:val="000000"/>
          <w:sz w:val="27"/>
          <w:szCs w:val="27"/>
        </w:rPr>
      </w:pPr>
      <w:r>
        <w:rPr>
          <w:color w:val="000000"/>
          <w:sz w:val="27"/>
          <w:szCs w:val="27"/>
        </w:rPr>
        <w:t>McLeod, S. (2007). B. F. Skinner- Operant Conditioning. Retrieved July 25, 2012,</w:t>
      </w:r>
    </w:p>
    <w:p w14:paraId="422C7D1C" w14:textId="77777777" w:rsidR="00F10320" w:rsidRPr="004D10D6" w:rsidRDefault="00F10320" w:rsidP="009E5394">
      <w:pPr>
        <w:spacing w:line="360" w:lineRule="auto"/>
        <w:rPr>
          <w:rFonts w:ascii="Arial" w:hAnsi="Arial" w:cs="Arial"/>
          <w:sz w:val="24"/>
          <w:szCs w:val="24"/>
        </w:rPr>
      </w:pPr>
      <w:r>
        <w:rPr>
          <w:rFonts w:ascii="Arial" w:hAnsi="Arial" w:cs="Arial"/>
          <w:sz w:val="24"/>
          <w:szCs w:val="24"/>
        </w:rPr>
        <w:t xml:space="preserve">McLeod, S.A. (2018) Skinner – Operant Conditioning </w:t>
      </w:r>
      <w:r w:rsidRPr="00506E2B">
        <w:rPr>
          <w:rFonts w:ascii="Arial" w:eastAsia="Times New Roman" w:hAnsi="Arial" w:cs="Arial"/>
          <w:sz w:val="24"/>
          <w:szCs w:val="24"/>
          <w:lang w:eastAsia="en-GB"/>
        </w:rPr>
        <w:br/>
      </w:r>
      <w:proofErr w:type="spellStart"/>
      <w:r w:rsidRPr="00506E2B">
        <w:rPr>
          <w:rFonts w:ascii="Arial" w:eastAsia="Times New Roman" w:hAnsi="Arial" w:cs="Arial"/>
          <w:sz w:val="24"/>
          <w:szCs w:val="24"/>
          <w:lang w:eastAsia="en-GB"/>
        </w:rPr>
        <w:t>Carr</w:t>
      </w:r>
      <w:proofErr w:type="spellEnd"/>
      <w:r w:rsidRPr="00506E2B">
        <w:rPr>
          <w:rFonts w:ascii="Arial" w:eastAsia="Times New Roman" w:hAnsi="Arial" w:cs="Arial"/>
          <w:sz w:val="24"/>
          <w:szCs w:val="24"/>
          <w:lang w:eastAsia="en-GB"/>
        </w:rPr>
        <w:t>, E. G. , &amp; Durand, V. M. (1985).</w:t>
      </w:r>
      <w:r>
        <w:rPr>
          <w:rFonts w:ascii="Arial" w:eastAsia="Times New Roman" w:hAnsi="Arial" w:cs="Arial"/>
          <w:sz w:val="24"/>
          <w:szCs w:val="24"/>
          <w:lang w:eastAsia="en-GB"/>
        </w:rPr>
        <w:t xml:space="preserve"> ‘</w:t>
      </w:r>
      <w:r w:rsidRPr="00506E2B">
        <w:rPr>
          <w:rFonts w:ascii="Arial" w:eastAsia="Times New Roman" w:hAnsi="Arial" w:cs="Arial"/>
          <w:sz w:val="24"/>
          <w:szCs w:val="24"/>
          <w:lang w:eastAsia="en-GB"/>
        </w:rPr>
        <w:t>Journal of Applied Behaviour Analysis.</w:t>
      </w:r>
      <w:r>
        <w:rPr>
          <w:rFonts w:ascii="Arial" w:eastAsia="Times New Roman" w:hAnsi="Arial" w:cs="Arial"/>
          <w:sz w:val="24"/>
          <w:szCs w:val="24"/>
          <w:lang w:eastAsia="en-GB"/>
        </w:rPr>
        <w:t>’</w:t>
      </w:r>
      <w:r w:rsidRPr="00506E2B">
        <w:rPr>
          <w:rFonts w:ascii="Arial" w:eastAsia="Times New Roman" w:hAnsi="Arial" w:cs="Arial"/>
          <w:sz w:val="24"/>
          <w:szCs w:val="24"/>
          <w:lang w:eastAsia="en-GB"/>
        </w:rPr>
        <w:t> </w:t>
      </w:r>
      <w:r w:rsidRPr="00A51D2A">
        <w:rPr>
          <w:rFonts w:ascii="Arial" w:eastAsia="Times New Roman" w:hAnsi="Arial" w:cs="Arial"/>
          <w:i/>
          <w:iCs/>
          <w:sz w:val="24"/>
          <w:szCs w:val="24"/>
          <w:lang w:eastAsia="en-GB"/>
        </w:rPr>
        <w:t xml:space="preserve">Reducing </w:t>
      </w:r>
      <w:r>
        <w:rPr>
          <w:rFonts w:ascii="Arial" w:eastAsia="Times New Roman" w:hAnsi="Arial" w:cs="Arial"/>
          <w:i/>
          <w:iCs/>
          <w:sz w:val="24"/>
          <w:szCs w:val="24"/>
          <w:lang w:eastAsia="en-GB"/>
        </w:rPr>
        <w:t>B</w:t>
      </w:r>
      <w:r w:rsidRPr="00A51D2A">
        <w:rPr>
          <w:rFonts w:ascii="Arial" w:eastAsia="Times New Roman" w:hAnsi="Arial" w:cs="Arial"/>
          <w:i/>
          <w:iCs/>
          <w:sz w:val="24"/>
          <w:szCs w:val="24"/>
          <w:lang w:eastAsia="en-GB"/>
        </w:rPr>
        <w:t xml:space="preserve">ehaviour </w:t>
      </w:r>
      <w:r>
        <w:rPr>
          <w:rFonts w:ascii="Arial" w:eastAsia="Times New Roman" w:hAnsi="Arial" w:cs="Arial"/>
          <w:i/>
          <w:iCs/>
          <w:sz w:val="24"/>
          <w:szCs w:val="24"/>
          <w:lang w:eastAsia="en-GB"/>
        </w:rPr>
        <w:t>P</w:t>
      </w:r>
      <w:r w:rsidRPr="00A51D2A">
        <w:rPr>
          <w:rFonts w:ascii="Arial" w:eastAsia="Times New Roman" w:hAnsi="Arial" w:cs="Arial"/>
          <w:i/>
          <w:iCs/>
          <w:sz w:val="24"/>
          <w:szCs w:val="24"/>
          <w:lang w:eastAsia="en-GB"/>
        </w:rPr>
        <w:t xml:space="preserve">roblems </w:t>
      </w:r>
      <w:r>
        <w:rPr>
          <w:rFonts w:ascii="Arial" w:eastAsia="Times New Roman" w:hAnsi="Arial" w:cs="Arial"/>
          <w:i/>
          <w:iCs/>
          <w:sz w:val="24"/>
          <w:szCs w:val="24"/>
          <w:lang w:eastAsia="en-GB"/>
        </w:rPr>
        <w:t>T</w:t>
      </w:r>
      <w:r w:rsidRPr="00A51D2A">
        <w:rPr>
          <w:rFonts w:ascii="Arial" w:eastAsia="Times New Roman" w:hAnsi="Arial" w:cs="Arial"/>
          <w:i/>
          <w:iCs/>
          <w:sz w:val="24"/>
          <w:szCs w:val="24"/>
          <w:lang w:eastAsia="en-GB"/>
        </w:rPr>
        <w:t xml:space="preserve">hrough </w:t>
      </w:r>
      <w:r>
        <w:rPr>
          <w:rFonts w:ascii="Arial" w:eastAsia="Times New Roman" w:hAnsi="Arial" w:cs="Arial"/>
          <w:i/>
          <w:iCs/>
          <w:sz w:val="24"/>
          <w:szCs w:val="24"/>
          <w:lang w:eastAsia="en-GB"/>
        </w:rPr>
        <w:t>F</w:t>
      </w:r>
      <w:r w:rsidRPr="00A51D2A">
        <w:rPr>
          <w:rFonts w:ascii="Arial" w:eastAsia="Times New Roman" w:hAnsi="Arial" w:cs="Arial"/>
          <w:i/>
          <w:iCs/>
          <w:sz w:val="24"/>
          <w:szCs w:val="24"/>
          <w:lang w:eastAsia="en-GB"/>
        </w:rPr>
        <w:t xml:space="preserve">unctional </w:t>
      </w:r>
      <w:r>
        <w:rPr>
          <w:rFonts w:ascii="Arial" w:eastAsia="Times New Roman" w:hAnsi="Arial" w:cs="Arial"/>
          <w:i/>
          <w:iCs/>
          <w:sz w:val="24"/>
          <w:szCs w:val="24"/>
          <w:lang w:eastAsia="en-GB"/>
        </w:rPr>
        <w:t>C</w:t>
      </w:r>
      <w:r w:rsidRPr="00A51D2A">
        <w:rPr>
          <w:rFonts w:ascii="Arial" w:eastAsia="Times New Roman" w:hAnsi="Arial" w:cs="Arial"/>
          <w:i/>
          <w:iCs/>
          <w:sz w:val="24"/>
          <w:szCs w:val="24"/>
          <w:lang w:eastAsia="en-GB"/>
        </w:rPr>
        <w:t xml:space="preserve">ommunication </w:t>
      </w:r>
      <w:r>
        <w:rPr>
          <w:rFonts w:ascii="Arial" w:eastAsia="Times New Roman" w:hAnsi="Arial" w:cs="Arial"/>
          <w:i/>
          <w:iCs/>
          <w:sz w:val="24"/>
          <w:szCs w:val="24"/>
          <w:lang w:eastAsia="en-GB"/>
        </w:rPr>
        <w:t>T</w:t>
      </w:r>
      <w:r w:rsidRPr="00A51D2A">
        <w:rPr>
          <w:rFonts w:ascii="Arial" w:eastAsia="Times New Roman" w:hAnsi="Arial" w:cs="Arial"/>
          <w:i/>
          <w:iCs/>
          <w:sz w:val="24"/>
          <w:szCs w:val="24"/>
          <w:lang w:eastAsia="en-GB"/>
        </w:rPr>
        <w:t>raining</w:t>
      </w:r>
      <w:r>
        <w:rPr>
          <w:rFonts w:ascii="Arial" w:eastAsia="Times New Roman" w:hAnsi="Arial" w:cs="Arial"/>
          <w:i/>
          <w:iCs/>
          <w:sz w:val="24"/>
          <w:szCs w:val="24"/>
          <w:lang w:eastAsia="en-GB"/>
        </w:rPr>
        <w:t>.</w:t>
      </w:r>
      <w:r w:rsidRPr="00A51D2A">
        <w:rPr>
          <w:rFonts w:ascii="Arial" w:eastAsia="Times New Roman" w:hAnsi="Arial" w:cs="Arial"/>
          <w:i/>
          <w:iCs/>
          <w:sz w:val="24"/>
          <w:szCs w:val="24"/>
          <w:lang w:eastAsia="en-GB"/>
        </w:rPr>
        <w:t xml:space="preserve"> </w:t>
      </w:r>
      <w:r>
        <w:rPr>
          <w:rFonts w:ascii="Arial" w:eastAsia="Times New Roman" w:hAnsi="Arial" w:cs="Arial"/>
          <w:sz w:val="24"/>
          <w:szCs w:val="24"/>
          <w:lang w:eastAsia="en-GB"/>
        </w:rPr>
        <w:t>Volume (</w:t>
      </w:r>
      <w:r w:rsidRPr="00506E2B">
        <w:rPr>
          <w:rFonts w:ascii="Arial" w:eastAsia="Times New Roman" w:hAnsi="Arial" w:cs="Arial"/>
          <w:sz w:val="24"/>
          <w:szCs w:val="24"/>
          <w:lang w:eastAsia="en-GB"/>
        </w:rPr>
        <w:t>18</w:t>
      </w:r>
      <w:r>
        <w:rPr>
          <w:rFonts w:ascii="Arial" w:eastAsia="Times New Roman" w:hAnsi="Arial" w:cs="Arial"/>
          <w:sz w:val="24"/>
          <w:szCs w:val="24"/>
          <w:lang w:eastAsia="en-GB"/>
        </w:rPr>
        <w:t>)</w:t>
      </w:r>
      <w:r w:rsidRPr="00506E2B">
        <w:rPr>
          <w:rFonts w:ascii="Arial" w:eastAsia="Times New Roman" w:hAnsi="Arial" w:cs="Arial"/>
          <w:sz w:val="24"/>
          <w:szCs w:val="24"/>
          <w:lang w:eastAsia="en-GB"/>
        </w:rPr>
        <w:t>, </w:t>
      </w:r>
      <w:r>
        <w:rPr>
          <w:rFonts w:ascii="Arial" w:eastAsia="Times New Roman" w:hAnsi="Arial" w:cs="Arial"/>
          <w:sz w:val="24"/>
          <w:szCs w:val="24"/>
          <w:lang w:eastAsia="en-GB"/>
        </w:rPr>
        <w:t xml:space="preserve">Pp </w:t>
      </w:r>
      <w:r w:rsidRPr="00506E2B">
        <w:rPr>
          <w:rFonts w:ascii="Arial" w:eastAsia="Times New Roman" w:hAnsi="Arial" w:cs="Arial"/>
          <w:sz w:val="24"/>
          <w:szCs w:val="24"/>
          <w:lang w:eastAsia="en-GB"/>
        </w:rPr>
        <w:t>111–126.</w:t>
      </w:r>
    </w:p>
    <w:p w14:paraId="051EA9B8" w14:textId="77777777" w:rsidR="00F10320" w:rsidRPr="006E516E" w:rsidRDefault="00F10320" w:rsidP="009E5394">
      <w:pPr>
        <w:spacing w:line="360" w:lineRule="auto"/>
        <w:rPr>
          <w:rFonts w:ascii="Arial" w:hAnsi="Arial" w:cs="Arial"/>
          <w:b/>
          <w:bCs/>
          <w:sz w:val="36"/>
          <w:szCs w:val="36"/>
          <w:u w:val="single"/>
        </w:rPr>
      </w:pPr>
      <w:r w:rsidRPr="006E516E">
        <w:rPr>
          <w:rFonts w:ascii="Arial" w:hAnsi="Arial" w:cs="Arial"/>
          <w:sz w:val="24"/>
          <w:szCs w:val="24"/>
          <w:shd w:val="clear" w:color="auto" w:fill="FFFFFF"/>
        </w:rPr>
        <w:t xml:space="preserve">Pohl, B. (2013). </w:t>
      </w:r>
      <w:r w:rsidRPr="00524812">
        <w:rPr>
          <w:rFonts w:ascii="Arial" w:hAnsi="Arial" w:cs="Arial"/>
          <w:i/>
          <w:iCs/>
          <w:sz w:val="24"/>
          <w:szCs w:val="24"/>
          <w:shd w:val="clear" w:color="auto" w:fill="FFFFFF"/>
        </w:rPr>
        <w:t>The moral debate on special education</w:t>
      </w:r>
      <w:r w:rsidRPr="006E516E">
        <w:rPr>
          <w:rFonts w:ascii="Arial" w:hAnsi="Arial" w:cs="Arial"/>
          <w:sz w:val="24"/>
          <w:szCs w:val="24"/>
          <w:shd w:val="clear" w:color="auto" w:fill="FFFFFF"/>
        </w:rPr>
        <w:t>. New York, NY: Peter Lang.</w:t>
      </w:r>
    </w:p>
    <w:p w14:paraId="0461A5A1" w14:textId="77777777" w:rsidR="00F10320" w:rsidRDefault="00F10320" w:rsidP="009E5394">
      <w:pPr>
        <w:spacing w:line="360" w:lineRule="auto"/>
        <w:rPr>
          <w:rFonts w:ascii="Arial" w:hAnsi="Arial" w:cs="Arial"/>
          <w:sz w:val="24"/>
          <w:szCs w:val="24"/>
        </w:rPr>
      </w:pPr>
      <w:proofErr w:type="spellStart"/>
      <w:r>
        <w:rPr>
          <w:rFonts w:ascii="Arial" w:hAnsi="Arial" w:cs="Arial"/>
          <w:sz w:val="24"/>
          <w:szCs w:val="24"/>
        </w:rPr>
        <w:t>Schon.,D</w:t>
      </w:r>
      <w:proofErr w:type="spellEnd"/>
      <w:r>
        <w:rPr>
          <w:rFonts w:ascii="Arial" w:hAnsi="Arial" w:cs="Arial"/>
          <w:sz w:val="24"/>
          <w:szCs w:val="24"/>
        </w:rPr>
        <w:t xml:space="preserve"> (1983) </w:t>
      </w:r>
      <w:r>
        <w:rPr>
          <w:rFonts w:ascii="Arial" w:hAnsi="Arial" w:cs="Arial"/>
          <w:i/>
          <w:iCs/>
          <w:sz w:val="24"/>
          <w:szCs w:val="24"/>
        </w:rPr>
        <w:t xml:space="preserve">The Reflective Practitioner: How Professionals Think in Action. </w:t>
      </w:r>
      <w:r>
        <w:rPr>
          <w:rFonts w:ascii="Arial" w:hAnsi="Arial" w:cs="Arial"/>
          <w:sz w:val="24"/>
          <w:szCs w:val="24"/>
        </w:rPr>
        <w:t>New York: Basic Books.</w:t>
      </w:r>
    </w:p>
    <w:p w14:paraId="311BC44A" w14:textId="77777777" w:rsidR="00F10320" w:rsidRDefault="00F10320" w:rsidP="009E5394">
      <w:pPr>
        <w:spacing w:line="360" w:lineRule="auto"/>
        <w:rPr>
          <w:rFonts w:ascii="Arial" w:hAnsi="Arial" w:cs="Arial"/>
          <w:sz w:val="24"/>
          <w:szCs w:val="24"/>
        </w:rPr>
      </w:pPr>
      <w:r w:rsidRPr="00492FEA">
        <w:rPr>
          <w:rFonts w:ascii="Arial" w:hAnsi="Arial" w:cs="Arial"/>
          <w:sz w:val="24"/>
          <w:szCs w:val="24"/>
        </w:rPr>
        <w:t>Skinner, B. F. (1948). Walden Two. New York: Macmillan.</w:t>
      </w:r>
    </w:p>
    <w:p w14:paraId="11462A92" w14:textId="77777777" w:rsidR="00F10320" w:rsidRPr="00DA1D81" w:rsidRDefault="00F10320" w:rsidP="009E5394">
      <w:pPr>
        <w:spacing w:line="360" w:lineRule="auto"/>
        <w:rPr>
          <w:rFonts w:ascii="Arial" w:hAnsi="Arial" w:cs="Arial"/>
          <w:sz w:val="36"/>
          <w:szCs w:val="36"/>
        </w:rPr>
      </w:pPr>
      <w:r w:rsidRPr="00DA1D81">
        <w:rPr>
          <w:rFonts w:ascii="Arial" w:hAnsi="Arial" w:cs="Arial"/>
          <w:color w:val="000000"/>
          <w:sz w:val="24"/>
          <w:szCs w:val="24"/>
          <w:shd w:val="clear" w:color="auto" w:fill="FFFFFF"/>
        </w:rPr>
        <w:t>Skinner, B. F. (1953). </w:t>
      </w:r>
      <w:r w:rsidRPr="00DA1D81">
        <w:rPr>
          <w:rStyle w:val="Emphasis"/>
          <w:rFonts w:ascii="Arial" w:hAnsi="Arial" w:cs="Arial"/>
          <w:color w:val="000000"/>
          <w:sz w:val="24"/>
          <w:szCs w:val="24"/>
          <w:shd w:val="clear" w:color="auto" w:fill="FFFFFF"/>
        </w:rPr>
        <w:t xml:space="preserve">Science and </w:t>
      </w:r>
      <w:r>
        <w:rPr>
          <w:rStyle w:val="Emphasis"/>
          <w:rFonts w:ascii="Arial" w:hAnsi="Arial" w:cs="Arial"/>
          <w:color w:val="000000"/>
          <w:sz w:val="24"/>
          <w:szCs w:val="24"/>
          <w:shd w:val="clear" w:color="auto" w:fill="FFFFFF"/>
        </w:rPr>
        <w:t>H</w:t>
      </w:r>
      <w:r w:rsidRPr="00DA1D81">
        <w:rPr>
          <w:rStyle w:val="Emphasis"/>
          <w:rFonts w:ascii="Arial" w:hAnsi="Arial" w:cs="Arial"/>
          <w:color w:val="000000"/>
          <w:sz w:val="24"/>
          <w:szCs w:val="24"/>
          <w:shd w:val="clear" w:color="auto" w:fill="FFFFFF"/>
        </w:rPr>
        <w:t xml:space="preserve">uman </w:t>
      </w:r>
      <w:r>
        <w:rPr>
          <w:rStyle w:val="Emphasis"/>
          <w:rFonts w:ascii="Arial" w:hAnsi="Arial" w:cs="Arial"/>
          <w:color w:val="000000"/>
          <w:sz w:val="24"/>
          <w:szCs w:val="24"/>
          <w:shd w:val="clear" w:color="auto" w:fill="FFFFFF"/>
        </w:rPr>
        <w:t>B</w:t>
      </w:r>
      <w:r w:rsidRPr="00DA1D81">
        <w:rPr>
          <w:rStyle w:val="Emphasis"/>
          <w:rFonts w:ascii="Arial" w:hAnsi="Arial" w:cs="Arial"/>
          <w:color w:val="000000"/>
          <w:sz w:val="24"/>
          <w:szCs w:val="24"/>
          <w:shd w:val="clear" w:color="auto" w:fill="FFFFFF"/>
        </w:rPr>
        <w:t>ehaviour</w:t>
      </w:r>
      <w:r w:rsidRPr="00DA1D81">
        <w:rPr>
          <w:rFonts w:ascii="Arial" w:hAnsi="Arial" w:cs="Arial"/>
          <w:color w:val="000000"/>
          <w:sz w:val="24"/>
          <w:szCs w:val="24"/>
          <w:shd w:val="clear" w:color="auto" w:fill="FFFFFF"/>
        </w:rPr>
        <w:t>.</w:t>
      </w:r>
    </w:p>
    <w:p w14:paraId="4BDBD4CB" w14:textId="77777777" w:rsidR="00F10320" w:rsidRPr="00400789" w:rsidRDefault="00F10320" w:rsidP="009E5394">
      <w:pPr>
        <w:spacing w:line="360" w:lineRule="auto"/>
        <w:rPr>
          <w:rFonts w:ascii="Arial" w:hAnsi="Arial" w:cs="Arial"/>
          <w:sz w:val="2"/>
          <w:szCs w:val="2"/>
        </w:rPr>
      </w:pPr>
      <w:r w:rsidRPr="00FA7852">
        <w:rPr>
          <w:rStyle w:val="ff7"/>
          <w:rFonts w:ascii="Arial" w:hAnsi="Arial" w:cs="Arial"/>
          <w:color w:val="000000"/>
          <w:sz w:val="24"/>
          <w:szCs w:val="6"/>
          <w:shd w:val="clear" w:color="auto" w:fill="FFFFFF"/>
        </w:rPr>
        <w:t xml:space="preserve">Smith, Kareen (2017). </w:t>
      </w:r>
      <w:r>
        <w:rPr>
          <w:rStyle w:val="ff7"/>
          <w:rFonts w:ascii="Arial" w:hAnsi="Arial" w:cs="Arial"/>
          <w:color w:val="000000"/>
          <w:sz w:val="24"/>
          <w:szCs w:val="6"/>
          <w:shd w:val="clear" w:color="auto" w:fill="FFFFFF"/>
        </w:rPr>
        <w:t>‘</w:t>
      </w:r>
      <w:r w:rsidRPr="00FA7852">
        <w:rPr>
          <w:rStyle w:val="ff7"/>
          <w:rFonts w:ascii="Arial" w:hAnsi="Arial" w:cs="Arial"/>
          <w:color w:val="000000"/>
          <w:sz w:val="24"/>
          <w:szCs w:val="6"/>
          <w:shd w:val="clear" w:color="auto" w:fill="FFFFFF"/>
        </w:rPr>
        <w:t>Positive Reinforcemen</w:t>
      </w:r>
      <w:r>
        <w:rPr>
          <w:rStyle w:val="ff7"/>
          <w:rFonts w:ascii="Arial" w:hAnsi="Arial" w:cs="Arial"/>
          <w:color w:val="000000"/>
          <w:sz w:val="24"/>
          <w:szCs w:val="6"/>
          <w:shd w:val="clear" w:color="auto" w:fill="FFFFFF"/>
        </w:rPr>
        <w:t xml:space="preserve">t’ </w:t>
      </w:r>
      <w:r>
        <w:rPr>
          <w:rStyle w:val="ff7"/>
          <w:rFonts w:ascii="Arial" w:hAnsi="Arial" w:cs="Arial"/>
          <w:i/>
          <w:iCs/>
          <w:color w:val="000000"/>
          <w:sz w:val="24"/>
          <w:szCs w:val="6"/>
          <w:shd w:val="clear" w:color="auto" w:fill="FFFFFF"/>
        </w:rPr>
        <w:t>A</w:t>
      </w:r>
      <w:r w:rsidRPr="00AC1DB3">
        <w:rPr>
          <w:rStyle w:val="ff7"/>
          <w:rFonts w:ascii="Arial" w:hAnsi="Arial" w:cs="Arial"/>
          <w:i/>
          <w:iCs/>
          <w:color w:val="000000"/>
          <w:sz w:val="24"/>
          <w:szCs w:val="6"/>
          <w:shd w:val="clear" w:color="auto" w:fill="FFFFFF"/>
        </w:rPr>
        <w:t xml:space="preserve"> Proactive Intervention for the </w:t>
      </w:r>
      <w:r w:rsidRPr="00AC1DB3">
        <w:rPr>
          <w:rStyle w:val="ff6"/>
          <w:rFonts w:ascii="Arial" w:hAnsi="Arial" w:cs="Arial"/>
          <w:i/>
          <w:iCs/>
          <w:color w:val="000000"/>
          <w:sz w:val="24"/>
          <w:szCs w:val="6"/>
          <w:shd w:val="clear" w:color="auto" w:fill="FFFFFF"/>
        </w:rPr>
        <w:t xml:space="preserve"> </w:t>
      </w:r>
      <w:r w:rsidRPr="00AC1DB3">
        <w:rPr>
          <w:rStyle w:val="a"/>
          <w:rFonts w:ascii="Arial" w:hAnsi="Arial" w:cs="Arial"/>
          <w:i/>
          <w:iCs/>
          <w:color w:val="000000"/>
          <w:sz w:val="24"/>
          <w:szCs w:val="6"/>
          <w:shd w:val="clear" w:color="auto" w:fill="FFFFFF"/>
        </w:rPr>
        <w:t xml:space="preserve"> </w:t>
      </w:r>
      <w:r w:rsidRPr="00AC1DB3">
        <w:rPr>
          <w:rStyle w:val="ff6"/>
          <w:rFonts w:ascii="Arial" w:hAnsi="Arial" w:cs="Arial"/>
          <w:i/>
          <w:iCs/>
          <w:color w:val="000000"/>
          <w:sz w:val="24"/>
          <w:szCs w:val="6"/>
          <w:shd w:val="clear" w:color="auto" w:fill="FFFFFF"/>
        </w:rPr>
        <w:t>Classroom.</w:t>
      </w:r>
      <w:r>
        <w:rPr>
          <w:rStyle w:val="ff6"/>
          <w:rFonts w:ascii="Arial" w:hAnsi="Arial" w:cs="Arial"/>
          <w:i/>
          <w:iCs/>
          <w:color w:val="000000"/>
          <w:sz w:val="24"/>
          <w:szCs w:val="6"/>
          <w:shd w:val="clear" w:color="auto" w:fill="FFFFFF"/>
        </w:rPr>
        <w:t xml:space="preserve"> </w:t>
      </w:r>
      <w:r>
        <w:rPr>
          <w:rStyle w:val="ff6"/>
          <w:rFonts w:ascii="Arial" w:hAnsi="Arial" w:cs="Arial"/>
          <w:color w:val="000000"/>
          <w:sz w:val="24"/>
          <w:szCs w:val="6"/>
          <w:shd w:val="clear" w:color="auto" w:fill="FFFFFF"/>
        </w:rPr>
        <w:t xml:space="preserve">Cambridge. </w:t>
      </w:r>
    </w:p>
    <w:p w14:paraId="4B7F3A99" w14:textId="77777777" w:rsidR="00F10320" w:rsidRDefault="00F10320" w:rsidP="009E5394">
      <w:pPr>
        <w:spacing w:line="360" w:lineRule="auto"/>
        <w:rPr>
          <w:rFonts w:ascii="Arial" w:hAnsi="Arial" w:cs="Arial"/>
          <w:sz w:val="24"/>
          <w:szCs w:val="24"/>
        </w:rPr>
      </w:pPr>
      <w:proofErr w:type="spellStart"/>
      <w:r>
        <w:rPr>
          <w:rFonts w:ascii="Arial" w:hAnsi="Arial" w:cs="Arial"/>
          <w:sz w:val="24"/>
          <w:szCs w:val="24"/>
        </w:rPr>
        <w:t>Staddern</w:t>
      </w:r>
      <w:proofErr w:type="spellEnd"/>
      <w:r>
        <w:rPr>
          <w:rFonts w:ascii="Arial" w:hAnsi="Arial" w:cs="Arial"/>
          <w:sz w:val="24"/>
          <w:szCs w:val="24"/>
        </w:rPr>
        <w:t xml:space="preserve">, J.E.R. &amp; </w:t>
      </w:r>
      <w:proofErr w:type="spellStart"/>
      <w:r>
        <w:rPr>
          <w:rFonts w:ascii="Arial" w:hAnsi="Arial" w:cs="Arial"/>
          <w:sz w:val="24"/>
          <w:szCs w:val="24"/>
        </w:rPr>
        <w:t>Curtti</w:t>
      </w:r>
      <w:proofErr w:type="spellEnd"/>
      <w:r>
        <w:rPr>
          <w:rFonts w:ascii="Arial" w:hAnsi="Arial" w:cs="Arial"/>
          <w:sz w:val="24"/>
          <w:szCs w:val="24"/>
        </w:rPr>
        <w:t>, D.T.(2003) ‘</w:t>
      </w:r>
      <w:r w:rsidRPr="0056429C">
        <w:rPr>
          <w:rFonts w:ascii="Arial" w:hAnsi="Arial" w:cs="Arial"/>
          <w:sz w:val="24"/>
          <w:szCs w:val="24"/>
        </w:rPr>
        <w:t>Operant Conditioning.</w:t>
      </w:r>
      <w:r w:rsidRPr="0056429C">
        <w:rPr>
          <w:rFonts w:ascii="Arial" w:hAnsi="Arial" w:cs="Arial"/>
          <w:i/>
          <w:iCs/>
          <w:sz w:val="24"/>
          <w:szCs w:val="24"/>
        </w:rPr>
        <w:t>’ Annual review of psychology</w:t>
      </w:r>
      <w:r>
        <w:rPr>
          <w:rFonts w:ascii="Arial" w:hAnsi="Arial" w:cs="Arial"/>
          <w:sz w:val="24"/>
          <w:szCs w:val="24"/>
        </w:rPr>
        <w:t>., Pp 115-144</w:t>
      </w:r>
    </w:p>
    <w:p w14:paraId="6AF7EB07" w14:textId="77777777" w:rsidR="00F10320" w:rsidRDefault="00F10320" w:rsidP="009E5394">
      <w:pPr>
        <w:spacing w:line="360" w:lineRule="auto"/>
        <w:rPr>
          <w:rFonts w:ascii="Arial" w:hAnsi="Arial" w:cs="Arial"/>
          <w:sz w:val="24"/>
          <w:szCs w:val="24"/>
        </w:rPr>
      </w:pPr>
      <w:r>
        <w:rPr>
          <w:rFonts w:ascii="Arial" w:hAnsi="Arial" w:cs="Arial"/>
          <w:sz w:val="24"/>
          <w:szCs w:val="24"/>
        </w:rPr>
        <w:t xml:space="preserve">Tauber. R,(2019), Negative Reinforcement and Time Out: Two Positive strategies of classroom management. Pp 64-67 </w:t>
      </w:r>
    </w:p>
    <w:p w14:paraId="44005784" w14:textId="77777777" w:rsidR="00F10320" w:rsidRDefault="00F10320" w:rsidP="009E5394">
      <w:pPr>
        <w:spacing w:line="360" w:lineRule="auto"/>
        <w:rPr>
          <w:rFonts w:ascii="Arial" w:hAnsi="Arial" w:cs="Arial"/>
          <w:sz w:val="24"/>
          <w:szCs w:val="24"/>
        </w:rPr>
      </w:pPr>
      <w:proofErr w:type="spellStart"/>
      <w:r>
        <w:rPr>
          <w:rFonts w:ascii="Arial" w:hAnsi="Arial" w:cs="Arial"/>
          <w:sz w:val="24"/>
          <w:szCs w:val="24"/>
        </w:rPr>
        <w:t>Tripp,D</w:t>
      </w:r>
      <w:proofErr w:type="spellEnd"/>
      <w:r>
        <w:rPr>
          <w:rFonts w:ascii="Arial" w:hAnsi="Arial" w:cs="Arial"/>
          <w:sz w:val="24"/>
          <w:szCs w:val="24"/>
        </w:rPr>
        <w:t>.(2011) ‘</w:t>
      </w:r>
      <w:r w:rsidRPr="00C6543E">
        <w:rPr>
          <w:rFonts w:ascii="Arial" w:hAnsi="Arial" w:cs="Arial"/>
          <w:sz w:val="24"/>
          <w:szCs w:val="24"/>
        </w:rPr>
        <w:t>Critical incidents in teaching</w:t>
      </w:r>
      <w:r>
        <w:rPr>
          <w:rFonts w:ascii="Arial" w:hAnsi="Arial" w:cs="Arial"/>
          <w:sz w:val="24"/>
          <w:szCs w:val="24"/>
        </w:rPr>
        <w:t>.</w:t>
      </w:r>
      <w:r w:rsidRPr="00C6543E">
        <w:rPr>
          <w:rFonts w:ascii="Arial" w:hAnsi="Arial" w:cs="Arial"/>
          <w:sz w:val="24"/>
          <w:szCs w:val="24"/>
        </w:rPr>
        <w:t xml:space="preserve">’ </w:t>
      </w:r>
      <w:r w:rsidRPr="00C6543E">
        <w:rPr>
          <w:rFonts w:ascii="Arial" w:hAnsi="Arial" w:cs="Arial"/>
          <w:i/>
          <w:iCs/>
          <w:sz w:val="24"/>
          <w:szCs w:val="24"/>
        </w:rPr>
        <w:t>Dev</w:t>
      </w:r>
      <w:r>
        <w:rPr>
          <w:rFonts w:ascii="Arial" w:hAnsi="Arial" w:cs="Arial"/>
          <w:i/>
          <w:iCs/>
          <w:sz w:val="24"/>
          <w:szCs w:val="24"/>
        </w:rPr>
        <w:t>e</w:t>
      </w:r>
      <w:r w:rsidRPr="00C6543E">
        <w:rPr>
          <w:rFonts w:ascii="Arial" w:hAnsi="Arial" w:cs="Arial"/>
          <w:i/>
          <w:iCs/>
          <w:sz w:val="24"/>
          <w:szCs w:val="24"/>
        </w:rPr>
        <w:t>loping professional judgement</w:t>
      </w:r>
      <w:r>
        <w:rPr>
          <w:rFonts w:ascii="Arial" w:hAnsi="Arial" w:cs="Arial"/>
          <w:i/>
          <w:iCs/>
          <w:sz w:val="24"/>
          <w:szCs w:val="24"/>
        </w:rPr>
        <w:t xml:space="preserve"> </w:t>
      </w:r>
      <w:r>
        <w:rPr>
          <w:rFonts w:ascii="Arial" w:hAnsi="Arial" w:cs="Arial"/>
          <w:sz w:val="24"/>
          <w:szCs w:val="24"/>
        </w:rPr>
        <w:t>Chapter 2. Pp 24</w:t>
      </w:r>
    </w:p>
    <w:p w14:paraId="5C2A330D" w14:textId="77777777" w:rsidR="00F10320" w:rsidRPr="001846F5" w:rsidRDefault="00F10320" w:rsidP="009E5394">
      <w:pPr>
        <w:spacing w:line="360" w:lineRule="auto"/>
        <w:rPr>
          <w:color w:val="000000"/>
          <w:sz w:val="27"/>
          <w:szCs w:val="27"/>
        </w:rPr>
      </w:pPr>
      <w:r>
        <w:rPr>
          <w:color w:val="000000"/>
          <w:sz w:val="27"/>
          <w:szCs w:val="27"/>
        </w:rPr>
        <w:lastRenderedPageBreak/>
        <w:t xml:space="preserve">Welsh Assembly Government (2020) </w:t>
      </w:r>
      <w:r>
        <w:rPr>
          <w:i/>
          <w:iCs/>
          <w:color w:val="000000"/>
          <w:sz w:val="27"/>
          <w:szCs w:val="27"/>
        </w:rPr>
        <w:t xml:space="preserve">An introduction to the professional standards for teaching and leadership. </w:t>
      </w:r>
      <w:r>
        <w:rPr>
          <w:color w:val="000000"/>
          <w:sz w:val="27"/>
          <w:szCs w:val="27"/>
        </w:rPr>
        <w:t xml:space="preserve">Cardiff,. Available at: </w:t>
      </w:r>
      <w:hyperlink r:id="rId11" w:history="1">
        <w:r>
          <w:rPr>
            <w:rStyle w:val="Hyperlink"/>
          </w:rPr>
          <w:t>an-introduction-to-the-professional-standards-for-teaching-and-leadership.pdf (</w:t>
        </w:r>
        <w:proofErr w:type="spellStart"/>
        <w:r>
          <w:rPr>
            <w:rStyle w:val="Hyperlink"/>
          </w:rPr>
          <w:t>gov.wales</w:t>
        </w:r>
        <w:proofErr w:type="spellEnd"/>
        <w:r>
          <w:rPr>
            <w:rStyle w:val="Hyperlink"/>
          </w:rPr>
          <w:t>)</w:t>
        </w:r>
      </w:hyperlink>
      <w:r>
        <w:t xml:space="preserve"> (</w:t>
      </w:r>
      <w:r w:rsidRPr="00991404">
        <w:rPr>
          <w:rFonts w:ascii="Arial" w:hAnsi="Arial" w:cs="Arial"/>
          <w:sz w:val="24"/>
          <w:szCs w:val="24"/>
        </w:rPr>
        <w:t>Accessed: 20</w:t>
      </w:r>
      <w:r w:rsidRPr="00991404">
        <w:rPr>
          <w:rFonts w:ascii="Arial" w:hAnsi="Arial" w:cs="Arial"/>
          <w:sz w:val="24"/>
          <w:szCs w:val="24"/>
          <w:vertAlign w:val="superscript"/>
        </w:rPr>
        <w:t>th</w:t>
      </w:r>
      <w:r w:rsidRPr="00991404">
        <w:rPr>
          <w:rFonts w:ascii="Arial" w:hAnsi="Arial" w:cs="Arial"/>
          <w:sz w:val="24"/>
          <w:szCs w:val="24"/>
        </w:rPr>
        <w:t xml:space="preserve"> October 2021)</w:t>
      </w:r>
    </w:p>
    <w:sectPr w:rsidR="00F10320" w:rsidRPr="001846F5">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BAD17" w14:textId="77777777" w:rsidR="00CA2EE1" w:rsidRDefault="00CA2EE1" w:rsidP="00265644">
      <w:pPr>
        <w:spacing w:after="0" w:line="240" w:lineRule="auto"/>
      </w:pPr>
      <w:r>
        <w:separator/>
      </w:r>
    </w:p>
  </w:endnote>
  <w:endnote w:type="continuationSeparator" w:id="0">
    <w:p w14:paraId="35434695" w14:textId="77777777" w:rsidR="00CA2EE1" w:rsidRDefault="00CA2EE1" w:rsidP="0026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738AB" w14:textId="77777777" w:rsidR="00CA2EE1" w:rsidRDefault="00CA2EE1" w:rsidP="00265644">
      <w:pPr>
        <w:spacing w:after="0" w:line="240" w:lineRule="auto"/>
      </w:pPr>
      <w:r>
        <w:separator/>
      </w:r>
    </w:p>
  </w:footnote>
  <w:footnote w:type="continuationSeparator" w:id="0">
    <w:p w14:paraId="3B5EC158" w14:textId="77777777" w:rsidR="00CA2EE1" w:rsidRDefault="00CA2EE1" w:rsidP="00265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182CD" w14:textId="17567177" w:rsidR="00265644" w:rsidRDefault="00265644">
    <w:pPr>
      <w:pStyle w:val="Header"/>
    </w:pPr>
    <w:r>
      <w:t xml:space="preserve">Ellie Rees </w:t>
    </w:r>
    <w:r w:rsidR="00175DF8">
      <w:t>1702377</w:t>
    </w:r>
    <w:r w:rsidR="00175DF8">
      <w:tab/>
    </w:r>
    <w:r w:rsidR="00175DF8">
      <w:tab/>
      <w:t>ECAD6007</w:t>
    </w:r>
  </w:p>
  <w:p w14:paraId="38CB4DEC" w14:textId="77777777" w:rsidR="00265644" w:rsidRDefault="002656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0FCB"/>
    <w:multiLevelType w:val="hybridMultilevel"/>
    <w:tmpl w:val="FD32F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34CDA"/>
    <w:multiLevelType w:val="hybridMultilevel"/>
    <w:tmpl w:val="184ED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802F7"/>
    <w:multiLevelType w:val="hybridMultilevel"/>
    <w:tmpl w:val="723A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F6E55"/>
    <w:multiLevelType w:val="hybridMultilevel"/>
    <w:tmpl w:val="F542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80575"/>
    <w:multiLevelType w:val="hybridMultilevel"/>
    <w:tmpl w:val="16E2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562701"/>
    <w:multiLevelType w:val="hybridMultilevel"/>
    <w:tmpl w:val="84508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719AE"/>
    <w:multiLevelType w:val="multilevel"/>
    <w:tmpl w:val="D620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B95F99"/>
    <w:multiLevelType w:val="hybridMultilevel"/>
    <w:tmpl w:val="F90CF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142F13"/>
    <w:multiLevelType w:val="hybridMultilevel"/>
    <w:tmpl w:val="6BBC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44420F"/>
    <w:multiLevelType w:val="hybridMultilevel"/>
    <w:tmpl w:val="09821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21705"/>
    <w:multiLevelType w:val="hybridMultilevel"/>
    <w:tmpl w:val="A184E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5D6468"/>
    <w:multiLevelType w:val="hybridMultilevel"/>
    <w:tmpl w:val="8302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8"/>
  </w:num>
  <w:num w:numId="5">
    <w:abstractNumId w:val="7"/>
  </w:num>
  <w:num w:numId="6">
    <w:abstractNumId w:val="4"/>
  </w:num>
  <w:num w:numId="7">
    <w:abstractNumId w:val="0"/>
  </w:num>
  <w:num w:numId="8">
    <w:abstractNumId w:val="11"/>
  </w:num>
  <w:num w:numId="9">
    <w:abstractNumId w:val="10"/>
  </w:num>
  <w:num w:numId="10">
    <w:abstractNumId w:val="1"/>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CB4"/>
    <w:rsid w:val="000003D2"/>
    <w:rsid w:val="00001619"/>
    <w:rsid w:val="000115C1"/>
    <w:rsid w:val="00013063"/>
    <w:rsid w:val="00014DBC"/>
    <w:rsid w:val="0002615D"/>
    <w:rsid w:val="000262BA"/>
    <w:rsid w:val="0004408A"/>
    <w:rsid w:val="0005295B"/>
    <w:rsid w:val="000552F1"/>
    <w:rsid w:val="00056DDE"/>
    <w:rsid w:val="00062634"/>
    <w:rsid w:val="0006459F"/>
    <w:rsid w:val="00065552"/>
    <w:rsid w:val="00073D19"/>
    <w:rsid w:val="00074415"/>
    <w:rsid w:val="0007512D"/>
    <w:rsid w:val="00075493"/>
    <w:rsid w:val="00081258"/>
    <w:rsid w:val="00086C55"/>
    <w:rsid w:val="00086C59"/>
    <w:rsid w:val="00090379"/>
    <w:rsid w:val="00091ADF"/>
    <w:rsid w:val="00091F1C"/>
    <w:rsid w:val="00093993"/>
    <w:rsid w:val="00094B5F"/>
    <w:rsid w:val="000954B8"/>
    <w:rsid w:val="000A0F88"/>
    <w:rsid w:val="000A3A24"/>
    <w:rsid w:val="000A488D"/>
    <w:rsid w:val="000A4DBB"/>
    <w:rsid w:val="000A4E2B"/>
    <w:rsid w:val="000A638A"/>
    <w:rsid w:val="000A7800"/>
    <w:rsid w:val="000B6413"/>
    <w:rsid w:val="000B7293"/>
    <w:rsid w:val="000C38CF"/>
    <w:rsid w:val="000C54A1"/>
    <w:rsid w:val="000C5A04"/>
    <w:rsid w:val="000C5E74"/>
    <w:rsid w:val="000D4AF0"/>
    <w:rsid w:val="000D552D"/>
    <w:rsid w:val="000D5CC1"/>
    <w:rsid w:val="000D6324"/>
    <w:rsid w:val="000F5692"/>
    <w:rsid w:val="00103F2A"/>
    <w:rsid w:val="001053EE"/>
    <w:rsid w:val="00111E73"/>
    <w:rsid w:val="0012375D"/>
    <w:rsid w:val="00125DC0"/>
    <w:rsid w:val="00127EE6"/>
    <w:rsid w:val="001318A2"/>
    <w:rsid w:val="00133D0A"/>
    <w:rsid w:val="001344D1"/>
    <w:rsid w:val="00135627"/>
    <w:rsid w:val="00137252"/>
    <w:rsid w:val="00137CAD"/>
    <w:rsid w:val="001401D4"/>
    <w:rsid w:val="00141D8F"/>
    <w:rsid w:val="00141E32"/>
    <w:rsid w:val="00141E9A"/>
    <w:rsid w:val="00144197"/>
    <w:rsid w:val="00154A1B"/>
    <w:rsid w:val="00155641"/>
    <w:rsid w:val="00160605"/>
    <w:rsid w:val="0016071F"/>
    <w:rsid w:val="001658B3"/>
    <w:rsid w:val="00175DF8"/>
    <w:rsid w:val="001760B4"/>
    <w:rsid w:val="001772FD"/>
    <w:rsid w:val="001846F5"/>
    <w:rsid w:val="00186491"/>
    <w:rsid w:val="001921B1"/>
    <w:rsid w:val="00194ED6"/>
    <w:rsid w:val="00194F30"/>
    <w:rsid w:val="001954F9"/>
    <w:rsid w:val="00197A3D"/>
    <w:rsid w:val="00197F6C"/>
    <w:rsid w:val="001A4495"/>
    <w:rsid w:val="001A4B19"/>
    <w:rsid w:val="001A735F"/>
    <w:rsid w:val="001C0363"/>
    <w:rsid w:val="001C41D1"/>
    <w:rsid w:val="001D07A7"/>
    <w:rsid w:val="001D5ABD"/>
    <w:rsid w:val="001D5ADD"/>
    <w:rsid w:val="001D65E5"/>
    <w:rsid w:val="001E3F2C"/>
    <w:rsid w:val="001E7A2F"/>
    <w:rsid w:val="001F5E8E"/>
    <w:rsid w:val="001F7581"/>
    <w:rsid w:val="0020108B"/>
    <w:rsid w:val="002056A3"/>
    <w:rsid w:val="0020579B"/>
    <w:rsid w:val="00205D3A"/>
    <w:rsid w:val="002063ED"/>
    <w:rsid w:val="00206ED9"/>
    <w:rsid w:val="0021135E"/>
    <w:rsid w:val="002153EB"/>
    <w:rsid w:val="0022576D"/>
    <w:rsid w:val="00226B91"/>
    <w:rsid w:val="002305E9"/>
    <w:rsid w:val="0023149C"/>
    <w:rsid w:val="00232056"/>
    <w:rsid w:val="00243B65"/>
    <w:rsid w:val="00244E02"/>
    <w:rsid w:val="00255854"/>
    <w:rsid w:val="00256187"/>
    <w:rsid w:val="00257732"/>
    <w:rsid w:val="00260B78"/>
    <w:rsid w:val="00261458"/>
    <w:rsid w:val="00261BDA"/>
    <w:rsid w:val="00262D15"/>
    <w:rsid w:val="00265644"/>
    <w:rsid w:val="00267AE6"/>
    <w:rsid w:val="00272CA6"/>
    <w:rsid w:val="00273276"/>
    <w:rsid w:val="002808E9"/>
    <w:rsid w:val="00284969"/>
    <w:rsid w:val="0028717A"/>
    <w:rsid w:val="00290ADC"/>
    <w:rsid w:val="00290C61"/>
    <w:rsid w:val="002922D7"/>
    <w:rsid w:val="00292307"/>
    <w:rsid w:val="00292482"/>
    <w:rsid w:val="00293948"/>
    <w:rsid w:val="0029439C"/>
    <w:rsid w:val="00294CA8"/>
    <w:rsid w:val="002953D4"/>
    <w:rsid w:val="002A190D"/>
    <w:rsid w:val="002A3CA5"/>
    <w:rsid w:val="002A44F5"/>
    <w:rsid w:val="002A5337"/>
    <w:rsid w:val="002A7026"/>
    <w:rsid w:val="002A7225"/>
    <w:rsid w:val="002B11EE"/>
    <w:rsid w:val="002B1328"/>
    <w:rsid w:val="002B3173"/>
    <w:rsid w:val="002B6D56"/>
    <w:rsid w:val="002C08CE"/>
    <w:rsid w:val="002C3452"/>
    <w:rsid w:val="002C4792"/>
    <w:rsid w:val="002C54A9"/>
    <w:rsid w:val="002C62C7"/>
    <w:rsid w:val="002D04FE"/>
    <w:rsid w:val="002D091C"/>
    <w:rsid w:val="002D1854"/>
    <w:rsid w:val="002D18C8"/>
    <w:rsid w:val="002D1F8C"/>
    <w:rsid w:val="002D61E0"/>
    <w:rsid w:val="002E2287"/>
    <w:rsid w:val="002E581F"/>
    <w:rsid w:val="00313397"/>
    <w:rsid w:val="00314A88"/>
    <w:rsid w:val="003213B5"/>
    <w:rsid w:val="00325837"/>
    <w:rsid w:val="00330CDA"/>
    <w:rsid w:val="00331201"/>
    <w:rsid w:val="00331724"/>
    <w:rsid w:val="00332392"/>
    <w:rsid w:val="00333B86"/>
    <w:rsid w:val="00333EAE"/>
    <w:rsid w:val="00335D6A"/>
    <w:rsid w:val="0034107D"/>
    <w:rsid w:val="00341791"/>
    <w:rsid w:val="00342362"/>
    <w:rsid w:val="0035206B"/>
    <w:rsid w:val="0035419E"/>
    <w:rsid w:val="00355F6F"/>
    <w:rsid w:val="00357325"/>
    <w:rsid w:val="00364897"/>
    <w:rsid w:val="00365133"/>
    <w:rsid w:val="0036516A"/>
    <w:rsid w:val="00366669"/>
    <w:rsid w:val="003755B9"/>
    <w:rsid w:val="00376B33"/>
    <w:rsid w:val="00383824"/>
    <w:rsid w:val="00386768"/>
    <w:rsid w:val="0039340B"/>
    <w:rsid w:val="00394580"/>
    <w:rsid w:val="00397C00"/>
    <w:rsid w:val="003A7EB1"/>
    <w:rsid w:val="003B29BA"/>
    <w:rsid w:val="003B32AC"/>
    <w:rsid w:val="003C37A1"/>
    <w:rsid w:val="003D19AD"/>
    <w:rsid w:val="003E2D75"/>
    <w:rsid w:val="003E589B"/>
    <w:rsid w:val="003F011F"/>
    <w:rsid w:val="003F089E"/>
    <w:rsid w:val="003F2655"/>
    <w:rsid w:val="003F2B87"/>
    <w:rsid w:val="003F5ACD"/>
    <w:rsid w:val="003F6DCC"/>
    <w:rsid w:val="00400789"/>
    <w:rsid w:val="00405E49"/>
    <w:rsid w:val="004067FA"/>
    <w:rsid w:val="004141D8"/>
    <w:rsid w:val="0041682E"/>
    <w:rsid w:val="00416D13"/>
    <w:rsid w:val="00417D26"/>
    <w:rsid w:val="00423634"/>
    <w:rsid w:val="00425852"/>
    <w:rsid w:val="00427C40"/>
    <w:rsid w:val="00431155"/>
    <w:rsid w:val="00431BCF"/>
    <w:rsid w:val="00433149"/>
    <w:rsid w:val="00441705"/>
    <w:rsid w:val="00441B2E"/>
    <w:rsid w:val="0044459C"/>
    <w:rsid w:val="00447924"/>
    <w:rsid w:val="00454622"/>
    <w:rsid w:val="004625C7"/>
    <w:rsid w:val="0048196E"/>
    <w:rsid w:val="004837C6"/>
    <w:rsid w:val="00484E16"/>
    <w:rsid w:val="004874D6"/>
    <w:rsid w:val="00487864"/>
    <w:rsid w:val="00492FEA"/>
    <w:rsid w:val="00495A8F"/>
    <w:rsid w:val="004A32DC"/>
    <w:rsid w:val="004A50B2"/>
    <w:rsid w:val="004A531E"/>
    <w:rsid w:val="004A772A"/>
    <w:rsid w:val="004B09F7"/>
    <w:rsid w:val="004B0C13"/>
    <w:rsid w:val="004B3A4E"/>
    <w:rsid w:val="004B4B83"/>
    <w:rsid w:val="004B51D0"/>
    <w:rsid w:val="004B78DF"/>
    <w:rsid w:val="004C0F6E"/>
    <w:rsid w:val="004C1CE5"/>
    <w:rsid w:val="004C2765"/>
    <w:rsid w:val="004C7F65"/>
    <w:rsid w:val="004D01FF"/>
    <w:rsid w:val="004D10D6"/>
    <w:rsid w:val="004D3573"/>
    <w:rsid w:val="004D51FD"/>
    <w:rsid w:val="004E3213"/>
    <w:rsid w:val="004E4118"/>
    <w:rsid w:val="004E7A39"/>
    <w:rsid w:val="004E7F32"/>
    <w:rsid w:val="004F3379"/>
    <w:rsid w:val="004F5910"/>
    <w:rsid w:val="00505513"/>
    <w:rsid w:val="0050651D"/>
    <w:rsid w:val="00506E2B"/>
    <w:rsid w:val="00512829"/>
    <w:rsid w:val="005140F3"/>
    <w:rsid w:val="0051437A"/>
    <w:rsid w:val="005146E4"/>
    <w:rsid w:val="00516A5D"/>
    <w:rsid w:val="00521199"/>
    <w:rsid w:val="00522539"/>
    <w:rsid w:val="005228DB"/>
    <w:rsid w:val="0052365D"/>
    <w:rsid w:val="00524812"/>
    <w:rsid w:val="00524CAC"/>
    <w:rsid w:val="0052534F"/>
    <w:rsid w:val="0052539B"/>
    <w:rsid w:val="00532931"/>
    <w:rsid w:val="00534533"/>
    <w:rsid w:val="00535C7C"/>
    <w:rsid w:val="0054075D"/>
    <w:rsid w:val="0054517F"/>
    <w:rsid w:val="00545B76"/>
    <w:rsid w:val="005477B2"/>
    <w:rsid w:val="005477FD"/>
    <w:rsid w:val="00547DDA"/>
    <w:rsid w:val="00553231"/>
    <w:rsid w:val="005553B9"/>
    <w:rsid w:val="0056171D"/>
    <w:rsid w:val="00561C24"/>
    <w:rsid w:val="0056429C"/>
    <w:rsid w:val="005706C1"/>
    <w:rsid w:val="00572184"/>
    <w:rsid w:val="00572EC5"/>
    <w:rsid w:val="0057442C"/>
    <w:rsid w:val="00574853"/>
    <w:rsid w:val="00574BB7"/>
    <w:rsid w:val="005765F5"/>
    <w:rsid w:val="00576A3B"/>
    <w:rsid w:val="00583464"/>
    <w:rsid w:val="00593C81"/>
    <w:rsid w:val="005B25F7"/>
    <w:rsid w:val="005B2E15"/>
    <w:rsid w:val="005C3090"/>
    <w:rsid w:val="005C4187"/>
    <w:rsid w:val="005C6B39"/>
    <w:rsid w:val="005D144E"/>
    <w:rsid w:val="005D5F51"/>
    <w:rsid w:val="005E5B71"/>
    <w:rsid w:val="005F3F20"/>
    <w:rsid w:val="005F48B2"/>
    <w:rsid w:val="00604DF8"/>
    <w:rsid w:val="00606A3D"/>
    <w:rsid w:val="00611323"/>
    <w:rsid w:val="00611B61"/>
    <w:rsid w:val="00612135"/>
    <w:rsid w:val="0062064D"/>
    <w:rsid w:val="00622ADF"/>
    <w:rsid w:val="00623E81"/>
    <w:rsid w:val="0062638E"/>
    <w:rsid w:val="006265B1"/>
    <w:rsid w:val="00637701"/>
    <w:rsid w:val="006403E6"/>
    <w:rsid w:val="006511F5"/>
    <w:rsid w:val="00651878"/>
    <w:rsid w:val="0065356A"/>
    <w:rsid w:val="006618CA"/>
    <w:rsid w:val="00665B4E"/>
    <w:rsid w:val="006665C1"/>
    <w:rsid w:val="00670DB7"/>
    <w:rsid w:val="006715CB"/>
    <w:rsid w:val="006719BE"/>
    <w:rsid w:val="00671F00"/>
    <w:rsid w:val="0067512C"/>
    <w:rsid w:val="00682A51"/>
    <w:rsid w:val="00682EF8"/>
    <w:rsid w:val="006842B1"/>
    <w:rsid w:val="00685FC9"/>
    <w:rsid w:val="00690B16"/>
    <w:rsid w:val="00692A77"/>
    <w:rsid w:val="006A2273"/>
    <w:rsid w:val="006B2EA2"/>
    <w:rsid w:val="006B44A1"/>
    <w:rsid w:val="006B6931"/>
    <w:rsid w:val="006C2D94"/>
    <w:rsid w:val="006C3360"/>
    <w:rsid w:val="006C44A0"/>
    <w:rsid w:val="006C5CDD"/>
    <w:rsid w:val="006C76CC"/>
    <w:rsid w:val="006D15D5"/>
    <w:rsid w:val="006D22C6"/>
    <w:rsid w:val="006D2BA6"/>
    <w:rsid w:val="006D6C57"/>
    <w:rsid w:val="006E0C5A"/>
    <w:rsid w:val="006E4CFC"/>
    <w:rsid w:val="006E516E"/>
    <w:rsid w:val="006E6A9B"/>
    <w:rsid w:val="006F28DB"/>
    <w:rsid w:val="006F4E00"/>
    <w:rsid w:val="0070000B"/>
    <w:rsid w:val="0070016E"/>
    <w:rsid w:val="007003FC"/>
    <w:rsid w:val="00702464"/>
    <w:rsid w:val="007036CD"/>
    <w:rsid w:val="00714E8F"/>
    <w:rsid w:val="007205D2"/>
    <w:rsid w:val="00720C78"/>
    <w:rsid w:val="00722D76"/>
    <w:rsid w:val="00732E39"/>
    <w:rsid w:val="00734EA8"/>
    <w:rsid w:val="007365D3"/>
    <w:rsid w:val="0074195F"/>
    <w:rsid w:val="00746171"/>
    <w:rsid w:val="00747869"/>
    <w:rsid w:val="00747F60"/>
    <w:rsid w:val="00750217"/>
    <w:rsid w:val="007525A1"/>
    <w:rsid w:val="007539BD"/>
    <w:rsid w:val="00754A29"/>
    <w:rsid w:val="0076293A"/>
    <w:rsid w:val="00763C79"/>
    <w:rsid w:val="00764A75"/>
    <w:rsid w:val="00764DAE"/>
    <w:rsid w:val="0077075D"/>
    <w:rsid w:val="00771E44"/>
    <w:rsid w:val="00772037"/>
    <w:rsid w:val="007802D5"/>
    <w:rsid w:val="0078099E"/>
    <w:rsid w:val="00783951"/>
    <w:rsid w:val="00784447"/>
    <w:rsid w:val="0078458D"/>
    <w:rsid w:val="00787716"/>
    <w:rsid w:val="007939F4"/>
    <w:rsid w:val="00797189"/>
    <w:rsid w:val="00797C31"/>
    <w:rsid w:val="00797D6B"/>
    <w:rsid w:val="007A008C"/>
    <w:rsid w:val="007A240B"/>
    <w:rsid w:val="007B411A"/>
    <w:rsid w:val="007B4CE9"/>
    <w:rsid w:val="007C46D1"/>
    <w:rsid w:val="007C6321"/>
    <w:rsid w:val="007E2EC7"/>
    <w:rsid w:val="007E40F2"/>
    <w:rsid w:val="007E4723"/>
    <w:rsid w:val="007F5F0D"/>
    <w:rsid w:val="00805948"/>
    <w:rsid w:val="008130A1"/>
    <w:rsid w:val="00813232"/>
    <w:rsid w:val="008150B1"/>
    <w:rsid w:val="00820FDC"/>
    <w:rsid w:val="00824F1A"/>
    <w:rsid w:val="00826F64"/>
    <w:rsid w:val="00827800"/>
    <w:rsid w:val="0083532D"/>
    <w:rsid w:val="00835814"/>
    <w:rsid w:val="00837AC2"/>
    <w:rsid w:val="00844E39"/>
    <w:rsid w:val="00847188"/>
    <w:rsid w:val="00850CE7"/>
    <w:rsid w:val="008512BF"/>
    <w:rsid w:val="00851E1D"/>
    <w:rsid w:val="0085446A"/>
    <w:rsid w:val="00854702"/>
    <w:rsid w:val="00856349"/>
    <w:rsid w:val="00860990"/>
    <w:rsid w:val="00862081"/>
    <w:rsid w:val="00863B5C"/>
    <w:rsid w:val="00867E4D"/>
    <w:rsid w:val="00870897"/>
    <w:rsid w:val="0087319B"/>
    <w:rsid w:val="00873606"/>
    <w:rsid w:val="0087535B"/>
    <w:rsid w:val="00877121"/>
    <w:rsid w:val="00884200"/>
    <w:rsid w:val="008851B2"/>
    <w:rsid w:val="00891D29"/>
    <w:rsid w:val="0089426B"/>
    <w:rsid w:val="00895305"/>
    <w:rsid w:val="008A21F5"/>
    <w:rsid w:val="008A2613"/>
    <w:rsid w:val="008A5099"/>
    <w:rsid w:val="008A61EE"/>
    <w:rsid w:val="008A7094"/>
    <w:rsid w:val="008A7124"/>
    <w:rsid w:val="008A7AA7"/>
    <w:rsid w:val="008B305F"/>
    <w:rsid w:val="008B387D"/>
    <w:rsid w:val="008C3573"/>
    <w:rsid w:val="008C5895"/>
    <w:rsid w:val="008C5B89"/>
    <w:rsid w:val="008C7B38"/>
    <w:rsid w:val="008D3331"/>
    <w:rsid w:val="008D5469"/>
    <w:rsid w:val="008D556A"/>
    <w:rsid w:val="008E015A"/>
    <w:rsid w:val="008F2A49"/>
    <w:rsid w:val="008F3FE6"/>
    <w:rsid w:val="008F4B0B"/>
    <w:rsid w:val="00903613"/>
    <w:rsid w:val="00903AD6"/>
    <w:rsid w:val="00903E81"/>
    <w:rsid w:val="009048DF"/>
    <w:rsid w:val="00912EB5"/>
    <w:rsid w:val="00914493"/>
    <w:rsid w:val="0091473E"/>
    <w:rsid w:val="00917A48"/>
    <w:rsid w:val="00920216"/>
    <w:rsid w:val="009217BB"/>
    <w:rsid w:val="00921F42"/>
    <w:rsid w:val="00924E6C"/>
    <w:rsid w:val="00930E52"/>
    <w:rsid w:val="00931A71"/>
    <w:rsid w:val="00941B0D"/>
    <w:rsid w:val="00942CDF"/>
    <w:rsid w:val="00943206"/>
    <w:rsid w:val="009436E5"/>
    <w:rsid w:val="00946700"/>
    <w:rsid w:val="00946B54"/>
    <w:rsid w:val="00946B7A"/>
    <w:rsid w:val="00950789"/>
    <w:rsid w:val="00950DE4"/>
    <w:rsid w:val="00951D78"/>
    <w:rsid w:val="0095618A"/>
    <w:rsid w:val="00956F6C"/>
    <w:rsid w:val="0095717E"/>
    <w:rsid w:val="0095769C"/>
    <w:rsid w:val="00957EC9"/>
    <w:rsid w:val="00963BB6"/>
    <w:rsid w:val="0096728F"/>
    <w:rsid w:val="009712C4"/>
    <w:rsid w:val="00973BEA"/>
    <w:rsid w:val="00976293"/>
    <w:rsid w:val="009762B3"/>
    <w:rsid w:val="009767D2"/>
    <w:rsid w:val="0098074B"/>
    <w:rsid w:val="00984883"/>
    <w:rsid w:val="00985ABB"/>
    <w:rsid w:val="009904B7"/>
    <w:rsid w:val="0099121B"/>
    <w:rsid w:val="00991404"/>
    <w:rsid w:val="00992AE8"/>
    <w:rsid w:val="00994AC2"/>
    <w:rsid w:val="00995EA9"/>
    <w:rsid w:val="009A0753"/>
    <w:rsid w:val="009A0B60"/>
    <w:rsid w:val="009A3FA4"/>
    <w:rsid w:val="009A49FD"/>
    <w:rsid w:val="009A6594"/>
    <w:rsid w:val="009B061A"/>
    <w:rsid w:val="009B2B53"/>
    <w:rsid w:val="009B31DE"/>
    <w:rsid w:val="009B3E60"/>
    <w:rsid w:val="009B48BB"/>
    <w:rsid w:val="009C6CCD"/>
    <w:rsid w:val="009D5C26"/>
    <w:rsid w:val="009E1ED2"/>
    <w:rsid w:val="009E20B9"/>
    <w:rsid w:val="009E29D8"/>
    <w:rsid w:val="009E2A11"/>
    <w:rsid w:val="009E3F70"/>
    <w:rsid w:val="009E5394"/>
    <w:rsid w:val="009E56A9"/>
    <w:rsid w:val="009F1E6F"/>
    <w:rsid w:val="00A01A96"/>
    <w:rsid w:val="00A05B49"/>
    <w:rsid w:val="00A06287"/>
    <w:rsid w:val="00A14386"/>
    <w:rsid w:val="00A177C8"/>
    <w:rsid w:val="00A21D3A"/>
    <w:rsid w:val="00A25BFE"/>
    <w:rsid w:val="00A336F2"/>
    <w:rsid w:val="00A346C4"/>
    <w:rsid w:val="00A4036E"/>
    <w:rsid w:val="00A41595"/>
    <w:rsid w:val="00A50C3D"/>
    <w:rsid w:val="00A511F9"/>
    <w:rsid w:val="00A51D2A"/>
    <w:rsid w:val="00A55FB5"/>
    <w:rsid w:val="00A624C4"/>
    <w:rsid w:val="00A631D8"/>
    <w:rsid w:val="00A729CB"/>
    <w:rsid w:val="00A736E1"/>
    <w:rsid w:val="00A73C47"/>
    <w:rsid w:val="00A7682B"/>
    <w:rsid w:val="00A811C3"/>
    <w:rsid w:val="00A82D73"/>
    <w:rsid w:val="00A8343F"/>
    <w:rsid w:val="00A848A2"/>
    <w:rsid w:val="00A87974"/>
    <w:rsid w:val="00A9093D"/>
    <w:rsid w:val="00A920FC"/>
    <w:rsid w:val="00A92495"/>
    <w:rsid w:val="00A928B5"/>
    <w:rsid w:val="00A94AE0"/>
    <w:rsid w:val="00AA5449"/>
    <w:rsid w:val="00AC1DB3"/>
    <w:rsid w:val="00AC76DD"/>
    <w:rsid w:val="00AD7385"/>
    <w:rsid w:val="00AE064E"/>
    <w:rsid w:val="00AE1383"/>
    <w:rsid w:val="00AE6D1E"/>
    <w:rsid w:val="00AF1009"/>
    <w:rsid w:val="00AF1F95"/>
    <w:rsid w:val="00AF20E0"/>
    <w:rsid w:val="00AF3A14"/>
    <w:rsid w:val="00AF52DC"/>
    <w:rsid w:val="00AF5705"/>
    <w:rsid w:val="00B029A7"/>
    <w:rsid w:val="00B1323F"/>
    <w:rsid w:val="00B143ED"/>
    <w:rsid w:val="00B25B38"/>
    <w:rsid w:val="00B3093D"/>
    <w:rsid w:val="00B32148"/>
    <w:rsid w:val="00B324B2"/>
    <w:rsid w:val="00B33B26"/>
    <w:rsid w:val="00B36D73"/>
    <w:rsid w:val="00B50408"/>
    <w:rsid w:val="00B52141"/>
    <w:rsid w:val="00B547C7"/>
    <w:rsid w:val="00B624EB"/>
    <w:rsid w:val="00B63AD2"/>
    <w:rsid w:val="00B67539"/>
    <w:rsid w:val="00B67C94"/>
    <w:rsid w:val="00B73159"/>
    <w:rsid w:val="00B74471"/>
    <w:rsid w:val="00B75B0D"/>
    <w:rsid w:val="00B80819"/>
    <w:rsid w:val="00B82351"/>
    <w:rsid w:val="00B84143"/>
    <w:rsid w:val="00B90963"/>
    <w:rsid w:val="00B90F7E"/>
    <w:rsid w:val="00BA02ED"/>
    <w:rsid w:val="00BA3922"/>
    <w:rsid w:val="00BA49D8"/>
    <w:rsid w:val="00BA589C"/>
    <w:rsid w:val="00BB3F3B"/>
    <w:rsid w:val="00BB50BA"/>
    <w:rsid w:val="00BB6835"/>
    <w:rsid w:val="00BB774C"/>
    <w:rsid w:val="00BB7A18"/>
    <w:rsid w:val="00BC2D7D"/>
    <w:rsid w:val="00BC450F"/>
    <w:rsid w:val="00BC4C90"/>
    <w:rsid w:val="00BC5803"/>
    <w:rsid w:val="00BD2544"/>
    <w:rsid w:val="00BD5CB4"/>
    <w:rsid w:val="00BD6D46"/>
    <w:rsid w:val="00BD7A2A"/>
    <w:rsid w:val="00BE0257"/>
    <w:rsid w:val="00BE0E20"/>
    <w:rsid w:val="00BE2424"/>
    <w:rsid w:val="00BF0F0C"/>
    <w:rsid w:val="00BF33A3"/>
    <w:rsid w:val="00BF57A9"/>
    <w:rsid w:val="00C02966"/>
    <w:rsid w:val="00C04620"/>
    <w:rsid w:val="00C065AB"/>
    <w:rsid w:val="00C07275"/>
    <w:rsid w:val="00C11481"/>
    <w:rsid w:val="00C14824"/>
    <w:rsid w:val="00C17066"/>
    <w:rsid w:val="00C17DE2"/>
    <w:rsid w:val="00C20684"/>
    <w:rsid w:val="00C21C6C"/>
    <w:rsid w:val="00C33537"/>
    <w:rsid w:val="00C3525F"/>
    <w:rsid w:val="00C4230D"/>
    <w:rsid w:val="00C4428C"/>
    <w:rsid w:val="00C5219A"/>
    <w:rsid w:val="00C55012"/>
    <w:rsid w:val="00C55951"/>
    <w:rsid w:val="00C56EEE"/>
    <w:rsid w:val="00C57938"/>
    <w:rsid w:val="00C6543E"/>
    <w:rsid w:val="00C71E9A"/>
    <w:rsid w:val="00C727EF"/>
    <w:rsid w:val="00C72A42"/>
    <w:rsid w:val="00C72BA0"/>
    <w:rsid w:val="00C7316E"/>
    <w:rsid w:val="00C7523E"/>
    <w:rsid w:val="00C75F42"/>
    <w:rsid w:val="00C76256"/>
    <w:rsid w:val="00C85CD8"/>
    <w:rsid w:val="00C87816"/>
    <w:rsid w:val="00C92533"/>
    <w:rsid w:val="00C94795"/>
    <w:rsid w:val="00C95280"/>
    <w:rsid w:val="00CA27CD"/>
    <w:rsid w:val="00CA2EE1"/>
    <w:rsid w:val="00CA3695"/>
    <w:rsid w:val="00CA397D"/>
    <w:rsid w:val="00CA3BFA"/>
    <w:rsid w:val="00CA6CA1"/>
    <w:rsid w:val="00CA7A1B"/>
    <w:rsid w:val="00CB0460"/>
    <w:rsid w:val="00CC0110"/>
    <w:rsid w:val="00CC1ECE"/>
    <w:rsid w:val="00CC3B17"/>
    <w:rsid w:val="00CC5432"/>
    <w:rsid w:val="00CD38F1"/>
    <w:rsid w:val="00CD44C4"/>
    <w:rsid w:val="00CD518E"/>
    <w:rsid w:val="00CD52B5"/>
    <w:rsid w:val="00CD75F4"/>
    <w:rsid w:val="00CE027C"/>
    <w:rsid w:val="00CE0D51"/>
    <w:rsid w:val="00CE3439"/>
    <w:rsid w:val="00CF0EC3"/>
    <w:rsid w:val="00CF1466"/>
    <w:rsid w:val="00CF2AC0"/>
    <w:rsid w:val="00CF52E3"/>
    <w:rsid w:val="00CF7BDF"/>
    <w:rsid w:val="00D00664"/>
    <w:rsid w:val="00D00AE5"/>
    <w:rsid w:val="00D031E6"/>
    <w:rsid w:val="00D07CD1"/>
    <w:rsid w:val="00D164FD"/>
    <w:rsid w:val="00D222CF"/>
    <w:rsid w:val="00D23E4A"/>
    <w:rsid w:val="00D24A5B"/>
    <w:rsid w:val="00D32961"/>
    <w:rsid w:val="00D334E3"/>
    <w:rsid w:val="00D33571"/>
    <w:rsid w:val="00D34119"/>
    <w:rsid w:val="00D356C4"/>
    <w:rsid w:val="00D37264"/>
    <w:rsid w:val="00D4470E"/>
    <w:rsid w:val="00D47B1D"/>
    <w:rsid w:val="00D545D5"/>
    <w:rsid w:val="00D57AF2"/>
    <w:rsid w:val="00D60AF7"/>
    <w:rsid w:val="00D61CCE"/>
    <w:rsid w:val="00D63DFB"/>
    <w:rsid w:val="00D64177"/>
    <w:rsid w:val="00D65B84"/>
    <w:rsid w:val="00D677AC"/>
    <w:rsid w:val="00D77017"/>
    <w:rsid w:val="00D83238"/>
    <w:rsid w:val="00D8443C"/>
    <w:rsid w:val="00D9106C"/>
    <w:rsid w:val="00D910B5"/>
    <w:rsid w:val="00D91857"/>
    <w:rsid w:val="00D91920"/>
    <w:rsid w:val="00D95919"/>
    <w:rsid w:val="00D96416"/>
    <w:rsid w:val="00DA0536"/>
    <w:rsid w:val="00DA1D81"/>
    <w:rsid w:val="00DA55C4"/>
    <w:rsid w:val="00DB11F9"/>
    <w:rsid w:val="00DB1302"/>
    <w:rsid w:val="00DB2569"/>
    <w:rsid w:val="00DB431C"/>
    <w:rsid w:val="00DB4639"/>
    <w:rsid w:val="00DB69AA"/>
    <w:rsid w:val="00DB7050"/>
    <w:rsid w:val="00DC1055"/>
    <w:rsid w:val="00DC2ED5"/>
    <w:rsid w:val="00DC56C2"/>
    <w:rsid w:val="00DC7927"/>
    <w:rsid w:val="00DC7AD0"/>
    <w:rsid w:val="00DD2752"/>
    <w:rsid w:val="00DD67F8"/>
    <w:rsid w:val="00DE09A3"/>
    <w:rsid w:val="00DE136C"/>
    <w:rsid w:val="00DE596E"/>
    <w:rsid w:val="00DE7C85"/>
    <w:rsid w:val="00DF08E8"/>
    <w:rsid w:val="00DF0A8D"/>
    <w:rsid w:val="00DF0D07"/>
    <w:rsid w:val="00DF0E83"/>
    <w:rsid w:val="00DF4DFA"/>
    <w:rsid w:val="00DF50AC"/>
    <w:rsid w:val="00DF6614"/>
    <w:rsid w:val="00E0208F"/>
    <w:rsid w:val="00E04B41"/>
    <w:rsid w:val="00E0733B"/>
    <w:rsid w:val="00E158BB"/>
    <w:rsid w:val="00E21349"/>
    <w:rsid w:val="00E26F5C"/>
    <w:rsid w:val="00E2709B"/>
    <w:rsid w:val="00E35CBC"/>
    <w:rsid w:val="00E37837"/>
    <w:rsid w:val="00E4316F"/>
    <w:rsid w:val="00E44FB1"/>
    <w:rsid w:val="00E502F7"/>
    <w:rsid w:val="00E54120"/>
    <w:rsid w:val="00E57048"/>
    <w:rsid w:val="00E61371"/>
    <w:rsid w:val="00E618BC"/>
    <w:rsid w:val="00E62B83"/>
    <w:rsid w:val="00E62FA7"/>
    <w:rsid w:val="00E67F6B"/>
    <w:rsid w:val="00E72149"/>
    <w:rsid w:val="00E72210"/>
    <w:rsid w:val="00E72DFB"/>
    <w:rsid w:val="00E73445"/>
    <w:rsid w:val="00E76672"/>
    <w:rsid w:val="00E80832"/>
    <w:rsid w:val="00E8319C"/>
    <w:rsid w:val="00E84F0E"/>
    <w:rsid w:val="00E85F3F"/>
    <w:rsid w:val="00E86C11"/>
    <w:rsid w:val="00E91863"/>
    <w:rsid w:val="00E92E96"/>
    <w:rsid w:val="00E95729"/>
    <w:rsid w:val="00E96C93"/>
    <w:rsid w:val="00EB2117"/>
    <w:rsid w:val="00EB30A8"/>
    <w:rsid w:val="00EB3B83"/>
    <w:rsid w:val="00EB51D3"/>
    <w:rsid w:val="00EC6AED"/>
    <w:rsid w:val="00ED3F40"/>
    <w:rsid w:val="00ED415F"/>
    <w:rsid w:val="00ED4684"/>
    <w:rsid w:val="00EE1B07"/>
    <w:rsid w:val="00EE1C2F"/>
    <w:rsid w:val="00EE1FB4"/>
    <w:rsid w:val="00EE2D77"/>
    <w:rsid w:val="00EE3544"/>
    <w:rsid w:val="00EF1EF7"/>
    <w:rsid w:val="00EF5469"/>
    <w:rsid w:val="00EF726F"/>
    <w:rsid w:val="00F020CD"/>
    <w:rsid w:val="00F03C42"/>
    <w:rsid w:val="00F045CE"/>
    <w:rsid w:val="00F068EC"/>
    <w:rsid w:val="00F10320"/>
    <w:rsid w:val="00F12E23"/>
    <w:rsid w:val="00F12EBC"/>
    <w:rsid w:val="00F130E5"/>
    <w:rsid w:val="00F14CC9"/>
    <w:rsid w:val="00F23900"/>
    <w:rsid w:val="00F247A3"/>
    <w:rsid w:val="00F25EC5"/>
    <w:rsid w:val="00F27B70"/>
    <w:rsid w:val="00F339E6"/>
    <w:rsid w:val="00F41919"/>
    <w:rsid w:val="00F44EE9"/>
    <w:rsid w:val="00F45392"/>
    <w:rsid w:val="00F467C3"/>
    <w:rsid w:val="00F47116"/>
    <w:rsid w:val="00F477B4"/>
    <w:rsid w:val="00F57002"/>
    <w:rsid w:val="00F609C2"/>
    <w:rsid w:val="00F63F89"/>
    <w:rsid w:val="00F6654D"/>
    <w:rsid w:val="00F773F9"/>
    <w:rsid w:val="00F82782"/>
    <w:rsid w:val="00F82883"/>
    <w:rsid w:val="00F83A5B"/>
    <w:rsid w:val="00F91E6D"/>
    <w:rsid w:val="00FA0D73"/>
    <w:rsid w:val="00FA7852"/>
    <w:rsid w:val="00FB0334"/>
    <w:rsid w:val="00FB287A"/>
    <w:rsid w:val="00FC11C7"/>
    <w:rsid w:val="00FC4667"/>
    <w:rsid w:val="00FC6E01"/>
    <w:rsid w:val="00FD1E28"/>
    <w:rsid w:val="00FD28BA"/>
    <w:rsid w:val="00FD422E"/>
    <w:rsid w:val="00FE4514"/>
    <w:rsid w:val="00FE6027"/>
    <w:rsid w:val="00FF26C2"/>
    <w:rsid w:val="00FF5B16"/>
    <w:rsid w:val="00FF61A4"/>
    <w:rsid w:val="00FF6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FFFA"/>
  <w15:chartTrackingRefBased/>
  <w15:docId w15:val="{CE7A4285-7CDC-46B1-B575-6F7CD87D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1A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05D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F59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F2A49"/>
    <w:rPr>
      <w:color w:val="0000FF"/>
      <w:u w:val="single"/>
    </w:rPr>
  </w:style>
  <w:style w:type="paragraph" w:styleId="ListParagraph">
    <w:name w:val="List Paragraph"/>
    <w:basedOn w:val="Normal"/>
    <w:uiPriority w:val="34"/>
    <w:qFormat/>
    <w:rsid w:val="0036516A"/>
    <w:pPr>
      <w:ind w:left="720"/>
      <w:contextualSpacing/>
    </w:pPr>
  </w:style>
  <w:style w:type="character" w:customStyle="1" w:styleId="Heading1Char">
    <w:name w:val="Heading 1 Char"/>
    <w:basedOn w:val="DefaultParagraphFont"/>
    <w:link w:val="Heading1"/>
    <w:uiPriority w:val="9"/>
    <w:rsid w:val="00931A7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40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2">
    <w:name w:val="ff2"/>
    <w:basedOn w:val="DefaultParagraphFont"/>
    <w:rsid w:val="00847188"/>
  </w:style>
  <w:style w:type="character" w:customStyle="1" w:styleId="ff7">
    <w:name w:val="ff7"/>
    <w:basedOn w:val="DefaultParagraphFont"/>
    <w:rsid w:val="00847188"/>
  </w:style>
  <w:style w:type="character" w:customStyle="1" w:styleId="a">
    <w:name w:val="_"/>
    <w:basedOn w:val="DefaultParagraphFont"/>
    <w:rsid w:val="00847188"/>
  </w:style>
  <w:style w:type="character" w:customStyle="1" w:styleId="ff6">
    <w:name w:val="ff6"/>
    <w:basedOn w:val="DefaultParagraphFont"/>
    <w:rsid w:val="00847188"/>
  </w:style>
  <w:style w:type="character" w:customStyle="1" w:styleId="hi-italic">
    <w:name w:val="hi-italic"/>
    <w:basedOn w:val="DefaultParagraphFont"/>
    <w:rsid w:val="002A7026"/>
  </w:style>
  <w:style w:type="character" w:customStyle="1" w:styleId="highlight">
    <w:name w:val="highlight"/>
    <w:basedOn w:val="DefaultParagraphFont"/>
    <w:rsid w:val="00BD7A2A"/>
  </w:style>
  <w:style w:type="character" w:customStyle="1" w:styleId="hi-bold">
    <w:name w:val="hi-bold"/>
    <w:basedOn w:val="DefaultParagraphFont"/>
    <w:rsid w:val="00BD7A2A"/>
  </w:style>
  <w:style w:type="character" w:styleId="Strong">
    <w:name w:val="Strong"/>
    <w:basedOn w:val="DefaultParagraphFont"/>
    <w:uiPriority w:val="22"/>
    <w:qFormat/>
    <w:rsid w:val="004874D6"/>
    <w:rPr>
      <w:b/>
      <w:bCs/>
    </w:rPr>
  </w:style>
  <w:style w:type="paragraph" w:customStyle="1" w:styleId="sticky-hidden">
    <w:name w:val="sticky-hidden"/>
    <w:basedOn w:val="Normal"/>
    <w:rsid w:val="004874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F591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524CAC"/>
    <w:rPr>
      <w:color w:val="605E5C"/>
      <w:shd w:val="clear" w:color="auto" w:fill="E1DFDD"/>
    </w:rPr>
  </w:style>
  <w:style w:type="character" w:customStyle="1" w:styleId="nlmyear">
    <w:name w:val="nlm_year"/>
    <w:basedOn w:val="DefaultParagraphFont"/>
    <w:rsid w:val="00506E2B"/>
  </w:style>
  <w:style w:type="character" w:customStyle="1" w:styleId="nlmarticle-title">
    <w:name w:val="nlm_article-title"/>
    <w:basedOn w:val="DefaultParagraphFont"/>
    <w:rsid w:val="00506E2B"/>
  </w:style>
  <w:style w:type="character" w:customStyle="1" w:styleId="nlmfpage">
    <w:name w:val="nlm_fpage"/>
    <w:basedOn w:val="DefaultParagraphFont"/>
    <w:rsid w:val="00506E2B"/>
  </w:style>
  <w:style w:type="character" w:customStyle="1" w:styleId="nlmlpage">
    <w:name w:val="nlm_lpage"/>
    <w:basedOn w:val="DefaultParagraphFont"/>
    <w:rsid w:val="00506E2B"/>
  </w:style>
  <w:style w:type="table" w:styleId="TableGrid">
    <w:name w:val="Table Grid"/>
    <w:basedOn w:val="TableNormal"/>
    <w:uiPriority w:val="39"/>
    <w:rsid w:val="00F03C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05D3A"/>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DA1D81"/>
    <w:rPr>
      <w:i/>
      <w:iCs/>
    </w:rPr>
  </w:style>
  <w:style w:type="paragraph" w:styleId="Header">
    <w:name w:val="header"/>
    <w:basedOn w:val="Normal"/>
    <w:link w:val="HeaderChar"/>
    <w:uiPriority w:val="99"/>
    <w:unhideWhenUsed/>
    <w:rsid w:val="00265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644"/>
  </w:style>
  <w:style w:type="paragraph" w:styleId="Footer">
    <w:name w:val="footer"/>
    <w:basedOn w:val="Normal"/>
    <w:link w:val="FooterChar"/>
    <w:uiPriority w:val="99"/>
    <w:unhideWhenUsed/>
    <w:rsid w:val="00265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8117">
      <w:bodyDiv w:val="1"/>
      <w:marLeft w:val="0"/>
      <w:marRight w:val="0"/>
      <w:marTop w:val="0"/>
      <w:marBottom w:val="0"/>
      <w:divBdr>
        <w:top w:val="none" w:sz="0" w:space="0" w:color="auto"/>
        <w:left w:val="none" w:sz="0" w:space="0" w:color="auto"/>
        <w:bottom w:val="none" w:sz="0" w:space="0" w:color="auto"/>
        <w:right w:val="none" w:sz="0" w:space="0" w:color="auto"/>
      </w:divBdr>
    </w:div>
    <w:div w:id="165828649">
      <w:bodyDiv w:val="1"/>
      <w:marLeft w:val="0"/>
      <w:marRight w:val="0"/>
      <w:marTop w:val="0"/>
      <w:marBottom w:val="0"/>
      <w:divBdr>
        <w:top w:val="none" w:sz="0" w:space="0" w:color="auto"/>
        <w:left w:val="none" w:sz="0" w:space="0" w:color="auto"/>
        <w:bottom w:val="none" w:sz="0" w:space="0" w:color="auto"/>
        <w:right w:val="none" w:sz="0" w:space="0" w:color="auto"/>
      </w:divBdr>
    </w:div>
    <w:div w:id="583879679">
      <w:bodyDiv w:val="1"/>
      <w:marLeft w:val="0"/>
      <w:marRight w:val="0"/>
      <w:marTop w:val="0"/>
      <w:marBottom w:val="0"/>
      <w:divBdr>
        <w:top w:val="none" w:sz="0" w:space="0" w:color="auto"/>
        <w:left w:val="none" w:sz="0" w:space="0" w:color="auto"/>
        <w:bottom w:val="none" w:sz="0" w:space="0" w:color="auto"/>
        <w:right w:val="none" w:sz="0" w:space="0" w:color="auto"/>
      </w:divBdr>
    </w:div>
    <w:div w:id="872571686">
      <w:bodyDiv w:val="1"/>
      <w:marLeft w:val="0"/>
      <w:marRight w:val="0"/>
      <w:marTop w:val="0"/>
      <w:marBottom w:val="0"/>
      <w:divBdr>
        <w:top w:val="none" w:sz="0" w:space="0" w:color="auto"/>
        <w:left w:val="none" w:sz="0" w:space="0" w:color="auto"/>
        <w:bottom w:val="none" w:sz="0" w:space="0" w:color="auto"/>
        <w:right w:val="none" w:sz="0" w:space="0" w:color="auto"/>
      </w:divBdr>
    </w:div>
    <w:div w:id="977417542">
      <w:bodyDiv w:val="1"/>
      <w:marLeft w:val="0"/>
      <w:marRight w:val="0"/>
      <w:marTop w:val="0"/>
      <w:marBottom w:val="0"/>
      <w:divBdr>
        <w:top w:val="none" w:sz="0" w:space="0" w:color="auto"/>
        <w:left w:val="none" w:sz="0" w:space="0" w:color="auto"/>
        <w:bottom w:val="none" w:sz="0" w:space="0" w:color="auto"/>
        <w:right w:val="none" w:sz="0" w:space="0" w:color="auto"/>
      </w:divBdr>
    </w:div>
    <w:div w:id="993334137">
      <w:bodyDiv w:val="1"/>
      <w:marLeft w:val="0"/>
      <w:marRight w:val="0"/>
      <w:marTop w:val="0"/>
      <w:marBottom w:val="0"/>
      <w:divBdr>
        <w:top w:val="none" w:sz="0" w:space="0" w:color="auto"/>
        <w:left w:val="none" w:sz="0" w:space="0" w:color="auto"/>
        <w:bottom w:val="none" w:sz="0" w:space="0" w:color="auto"/>
        <w:right w:val="none" w:sz="0" w:space="0" w:color="auto"/>
      </w:divBdr>
    </w:div>
    <w:div w:id="162943199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48">
          <w:marLeft w:val="0"/>
          <w:marRight w:val="0"/>
          <w:marTop w:val="0"/>
          <w:marBottom w:val="0"/>
          <w:divBdr>
            <w:top w:val="none" w:sz="0" w:space="0" w:color="auto"/>
            <w:left w:val="none" w:sz="0" w:space="0" w:color="auto"/>
            <w:bottom w:val="none" w:sz="0" w:space="0" w:color="auto"/>
            <w:right w:val="none" w:sz="0" w:space="0" w:color="auto"/>
          </w:divBdr>
        </w:div>
        <w:div w:id="39787318">
          <w:marLeft w:val="0"/>
          <w:marRight w:val="0"/>
          <w:marTop w:val="0"/>
          <w:marBottom w:val="0"/>
          <w:divBdr>
            <w:top w:val="none" w:sz="0" w:space="0" w:color="auto"/>
            <w:left w:val="none" w:sz="0" w:space="0" w:color="auto"/>
            <w:bottom w:val="none" w:sz="0" w:space="0" w:color="auto"/>
            <w:right w:val="none" w:sz="0" w:space="0" w:color="auto"/>
          </w:divBdr>
        </w:div>
        <w:div w:id="105000916">
          <w:marLeft w:val="0"/>
          <w:marRight w:val="0"/>
          <w:marTop w:val="0"/>
          <w:marBottom w:val="0"/>
          <w:divBdr>
            <w:top w:val="none" w:sz="0" w:space="0" w:color="auto"/>
            <w:left w:val="none" w:sz="0" w:space="0" w:color="auto"/>
            <w:bottom w:val="none" w:sz="0" w:space="0" w:color="auto"/>
            <w:right w:val="none" w:sz="0" w:space="0" w:color="auto"/>
          </w:divBdr>
        </w:div>
      </w:divsChild>
    </w:div>
    <w:div w:id="1630545677">
      <w:bodyDiv w:val="1"/>
      <w:marLeft w:val="0"/>
      <w:marRight w:val="0"/>
      <w:marTop w:val="0"/>
      <w:marBottom w:val="0"/>
      <w:divBdr>
        <w:top w:val="none" w:sz="0" w:space="0" w:color="auto"/>
        <w:left w:val="none" w:sz="0" w:space="0" w:color="auto"/>
        <w:bottom w:val="none" w:sz="0" w:space="0" w:color="auto"/>
        <w:right w:val="none" w:sz="0" w:space="0" w:color="auto"/>
      </w:divBdr>
    </w:div>
    <w:div w:id="1746108210">
      <w:bodyDiv w:val="1"/>
      <w:marLeft w:val="0"/>
      <w:marRight w:val="0"/>
      <w:marTop w:val="0"/>
      <w:marBottom w:val="0"/>
      <w:divBdr>
        <w:top w:val="none" w:sz="0" w:space="0" w:color="auto"/>
        <w:left w:val="none" w:sz="0" w:space="0" w:color="auto"/>
        <w:bottom w:val="none" w:sz="0" w:space="0" w:color="auto"/>
        <w:right w:val="none" w:sz="0" w:space="0" w:color="auto"/>
      </w:divBdr>
    </w:div>
    <w:div w:id="1872918295">
      <w:bodyDiv w:val="1"/>
      <w:marLeft w:val="0"/>
      <w:marRight w:val="0"/>
      <w:marTop w:val="0"/>
      <w:marBottom w:val="0"/>
      <w:divBdr>
        <w:top w:val="none" w:sz="0" w:space="0" w:color="auto"/>
        <w:left w:val="none" w:sz="0" w:space="0" w:color="auto"/>
        <w:bottom w:val="none" w:sz="0" w:space="0" w:color="auto"/>
        <w:right w:val="none" w:sz="0" w:space="0" w:color="auto"/>
      </w:divBdr>
    </w:div>
    <w:div w:id="194202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ra.ac.uk/files/2011/08/BERA-Ethical-Guidelines%20-%202011.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932d8940-56f5-4660-aa85-afb4e87560a9/an-introduction-to-the-professional-standards-for-teaching-and-leadership.pdf" TargetMode="External"/><Relationship Id="rId5" Type="http://schemas.openxmlformats.org/officeDocument/2006/relationships/webSettings" Target="webSettings.xml"/><Relationship Id="rId10" Type="http://schemas.openxmlformats.org/officeDocument/2006/relationships/hyperlink" Target="https://www.estyn.gov.wales/system/files/2021-08/Inspection%20report%20Penybont%20Primary%20School%202019.pdf" TargetMode="External"/><Relationship Id="rId4" Type="http://schemas.openxmlformats.org/officeDocument/2006/relationships/settings" Target="settings.xml"/><Relationship Id="rId9" Type="http://schemas.openxmlformats.org/officeDocument/2006/relationships/hyperlink" Target="https://www.thersa.org/globalassets/pdfs/bera-rsa-research-teaching-profession-full-report-for-web-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AE1F8-A9F6-47D1-87D6-20865E117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5363</TotalTime>
  <Pages>18</Pages>
  <Words>5623</Words>
  <Characters>32055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rees</dc:creator>
  <cp:keywords/>
  <dc:description/>
  <cp:lastModifiedBy>ellie rees</cp:lastModifiedBy>
  <cp:revision>821</cp:revision>
  <dcterms:created xsi:type="dcterms:W3CDTF">2021-09-27T10:17:00Z</dcterms:created>
  <dcterms:modified xsi:type="dcterms:W3CDTF">2021-10-28T21:08:00Z</dcterms:modified>
</cp:coreProperties>
</file>