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D71FA6F" wp14:textId="4BBA1064"/>
    <w:p xmlns:wp14="http://schemas.microsoft.com/office/word/2010/wordml" w:rsidP="08DC2580" wp14:paraId="34462458" wp14:textId="533BB0F2">
      <w:pPr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</w:pPr>
      <w:r w:rsidRPr="08DC2580" w:rsidR="644CAB8C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  <w:t>Evaluate the challenges associated with the concept of Men’s Rea and the confirmation of criminal liability within law.</w:t>
      </w:r>
      <w:r w:rsidRPr="08DC2580" w:rsidR="75100038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  <w:t xml:space="preserve"> </w:t>
      </w:r>
      <w:r w:rsidRPr="08DC2580" w:rsidR="7510003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                                                                             </w:t>
      </w:r>
      <w:r w:rsidRPr="08DC2580" w:rsidR="7510003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Peter Soska - 2313905</w:t>
      </w:r>
    </w:p>
    <w:p xmlns:wp14="http://schemas.microsoft.com/office/word/2010/wordml" w:rsidP="08DC2580" wp14:paraId="28C69047" wp14:textId="078C3907">
      <w:pPr>
        <w:pStyle w:val="Normal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US"/>
        </w:rPr>
      </w:pPr>
    </w:p>
    <w:p xmlns:wp14="http://schemas.microsoft.com/office/word/2010/wordml" w:rsidP="08DC2580" wp14:paraId="2C078E63" wp14:textId="2F2529F8">
      <w:pPr>
        <w:pStyle w:val="Normal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</w:pPr>
      <w:r w:rsidRPr="08DC2580" w:rsidR="5535D87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I</w:t>
      </w:r>
      <w:r w:rsidRPr="08DC2580" w:rsidR="0BB251F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n this essay there will be an </w:t>
      </w:r>
      <w:r w:rsidRPr="08DC2580" w:rsidR="1B17869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in-depth </w:t>
      </w:r>
      <w:r w:rsidRPr="08DC2580" w:rsidR="0BB251F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explanation of</w:t>
      </w:r>
      <w:r w:rsidRPr="08DC2580" w:rsidR="76C33DB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why there are so many challenges when</w:t>
      </w:r>
      <w:r w:rsidRPr="08DC2580" w:rsidR="1218E86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8DC2580" w:rsidR="5615B04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it comes to </w:t>
      </w:r>
      <w:r w:rsidRPr="08DC2580" w:rsidR="5F80C20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proving</w:t>
      </w:r>
      <w:r w:rsidRPr="08DC2580" w:rsidR="51EF567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8DC2580" w:rsidR="43F15A2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someone is g</w:t>
      </w:r>
      <w:r w:rsidRPr="08DC2580" w:rsidR="6421FDE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uilty and specifically what they were thinking when committing the crime. </w:t>
      </w:r>
      <w:r w:rsidRPr="08DC2580" w:rsidR="4029CD7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It is extremely hard to prove as according to </w:t>
      </w:r>
      <w:r w:rsidRPr="08DC2580" w:rsidR="17F2D79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Khandelwal, K. (2023) there is </w:t>
      </w:r>
      <w:r w:rsidRPr="08DC2580" w:rsidR="529A94C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no evidence </w:t>
      </w:r>
      <w:r w:rsidRPr="08DC2580" w:rsidR="17F2D79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to prove </w:t>
      </w:r>
      <w:r w:rsidRPr="08DC2580" w:rsidR="57AD748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the mental act of the </w:t>
      </w:r>
      <w:r w:rsidRPr="08DC2580" w:rsidR="113F79F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accused person. </w:t>
      </w:r>
      <w:r w:rsidRPr="08DC2580" w:rsidR="6421FDE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Th</w:t>
      </w:r>
      <w:r w:rsidRPr="08DC2580" w:rsidR="562D8DC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ere will </w:t>
      </w:r>
      <w:r w:rsidRPr="08DC2580" w:rsidR="7091EC8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also </w:t>
      </w:r>
      <w:r w:rsidRPr="08DC2580" w:rsidR="562D8DC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be </w:t>
      </w:r>
      <w:r w:rsidRPr="08DC2580" w:rsidR="05B1BFE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an </w:t>
      </w:r>
      <w:r w:rsidRPr="08DC2580" w:rsidR="562D8DC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explanation </w:t>
      </w:r>
      <w:r w:rsidRPr="08DC2580" w:rsidR="5FA79CF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of</w:t>
      </w:r>
      <w:r w:rsidRPr="08DC2580" w:rsidR="265F4D5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8DC2580" w:rsidR="562D8DC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what </w:t>
      </w:r>
      <w:r w:rsidRPr="08DC2580" w:rsidR="5706362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criminal </w:t>
      </w:r>
      <w:r w:rsidRPr="08DC2580" w:rsidR="02FB8A5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liability,</w:t>
      </w:r>
      <w:r w:rsidRPr="08DC2580" w:rsidR="5706362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8DC2580" w:rsidR="562D8DC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Men’s Rea and Actus Reus</w:t>
      </w:r>
      <w:r w:rsidRPr="08DC2580" w:rsidR="37BB8DE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mean </w:t>
      </w:r>
      <w:r w:rsidRPr="08DC2580" w:rsidR="1F36176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and</w:t>
      </w:r>
      <w:r w:rsidRPr="08DC2580" w:rsidR="653ED39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the</w:t>
      </w:r>
      <w:r w:rsidRPr="08DC2580" w:rsidR="37BB8DE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explanation of </w:t>
      </w:r>
      <w:r w:rsidRPr="08DC2580" w:rsidR="64F4F45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how </w:t>
      </w:r>
      <w:r w:rsidRPr="08DC2580" w:rsidR="64F4F45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different types</w:t>
      </w:r>
      <w:r w:rsidRPr="08DC2580" w:rsidR="64F4F45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of intentions play a role in the confirmation of criminal liability. </w:t>
      </w:r>
    </w:p>
    <w:p w:rsidR="29B47780" w:rsidP="08DC2580" w:rsidRDefault="29B47780" w14:paraId="3727D357" w14:textId="716BE6C8">
      <w:pPr>
        <w:pStyle w:val="Normal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</w:pPr>
      <w:r w:rsidRPr="604CCE82" w:rsidR="29B4778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To start with, Men’s Rea </w:t>
      </w:r>
      <w:r w:rsidRPr="604CCE82" w:rsidR="0C55704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means the mental act or in other words what was the defendant thinking and what was the intention when </w:t>
      </w:r>
      <w:r w:rsidRPr="604CCE82" w:rsidR="720E794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committing the act (crime).</w:t>
      </w:r>
      <w:r w:rsidRPr="604CCE82" w:rsidR="5CA8B29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604CCE82" w:rsidR="52E725B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In addition, the knowledge of the act is </w:t>
      </w:r>
      <w:r w:rsidRPr="604CCE82" w:rsidR="52E725B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a big factor</w:t>
      </w:r>
      <w:r w:rsidRPr="604CCE82" w:rsidR="52E725B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when it comes to Men</w:t>
      </w:r>
      <w:r w:rsidRPr="604CCE82" w:rsidR="3472CC2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’s </w:t>
      </w:r>
      <w:r w:rsidRPr="604CCE82" w:rsidR="3472CC2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Rea</w:t>
      </w:r>
      <w:r w:rsidRPr="604CCE82" w:rsidR="3472CC2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and this simply refers to if the person committing the act had the knowledge of what </w:t>
      </w:r>
      <w:r w:rsidRPr="604CCE82" w:rsidR="6AE6AFC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the result would be after they performed </w:t>
      </w:r>
      <w:r w:rsidRPr="604CCE82" w:rsidR="16F16D6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it.</w:t>
      </w:r>
      <w:r w:rsidRPr="604CCE82" w:rsidR="698951A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It is clear to see that it would be difficult to </w:t>
      </w:r>
      <w:r w:rsidRPr="604CCE82" w:rsidR="0F6118A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confirm</w:t>
      </w:r>
      <w:r w:rsidRPr="604CCE82" w:rsidR="698951A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th</w:t>
      </w:r>
      <w:r w:rsidRPr="604CCE82" w:rsidR="3049CEF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e criminal liability</w:t>
      </w:r>
      <w:r w:rsidRPr="604CCE82" w:rsidR="3E4FE3E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as there would be many </w:t>
      </w:r>
      <w:r w:rsidRPr="604CCE82" w:rsidR="3E4FE3E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different factors</w:t>
      </w:r>
      <w:r w:rsidRPr="604CCE82" w:rsidR="3E4FE3E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which the courts would need to consider </w:t>
      </w:r>
      <w:r w:rsidRPr="604CCE82" w:rsidR="3E4FE3E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to prove</w:t>
      </w:r>
      <w:r w:rsidRPr="604CCE82" w:rsidR="3E4FE3E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604CCE82" w:rsidR="3E4FE3E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the</w:t>
      </w:r>
      <w:r w:rsidRPr="604CCE82" w:rsidR="3E4FE3E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intention when the act was performed. </w:t>
      </w:r>
    </w:p>
    <w:p w:rsidR="16F16D63" w:rsidP="08DC2580" w:rsidRDefault="16F16D63" w14:paraId="743DB240" w14:textId="65145430">
      <w:pPr>
        <w:pStyle w:val="Normal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</w:pPr>
      <w:r w:rsidRPr="604CCE82" w:rsidR="16F16D6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On the other hand, </w:t>
      </w:r>
      <w:r w:rsidRPr="604CCE82" w:rsidR="15EA4D5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according to </w:t>
      </w:r>
      <w:r w:rsidRPr="604CCE82" w:rsidR="15EA4D5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Wheldonlaw</w:t>
      </w:r>
      <w:r w:rsidRPr="604CCE82" w:rsidR="15EA4D5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, (2023). </w:t>
      </w:r>
      <w:r w:rsidRPr="604CCE82" w:rsidR="16F16D6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Actus </w:t>
      </w:r>
      <w:r w:rsidRPr="604CCE82" w:rsidR="16F16D6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Reus</w:t>
      </w:r>
      <w:r w:rsidRPr="604CCE82" w:rsidR="16F16D6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604CCE82" w:rsidR="09D4964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also known as the </w:t>
      </w:r>
      <w:r w:rsidRPr="604CCE82" w:rsidR="5404DF7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“</w:t>
      </w:r>
      <w:r w:rsidRPr="604CCE82" w:rsidR="192B153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G</w:t>
      </w:r>
      <w:r w:rsidRPr="604CCE82" w:rsidR="09D4964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uilty </w:t>
      </w:r>
      <w:r w:rsidRPr="604CCE82" w:rsidR="3592431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A</w:t>
      </w:r>
      <w:r w:rsidRPr="604CCE82" w:rsidR="09D4964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ct</w:t>
      </w:r>
      <w:r w:rsidRPr="604CCE82" w:rsidR="1AEC34C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”</w:t>
      </w:r>
      <w:r w:rsidRPr="604CCE82" w:rsidR="09D4964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refers to what were the </w:t>
      </w:r>
      <w:r w:rsidRPr="604CCE82" w:rsidR="0780A96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physical actions of an individual when</w:t>
      </w:r>
      <w:r w:rsidRPr="604CCE82" w:rsidR="4D955D1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behaving inappropriately and breaking the law.</w:t>
      </w:r>
      <w:r w:rsidRPr="604CCE82" w:rsidR="0780A96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When trying to prove a person is guilty, the </w:t>
      </w:r>
      <w:r w:rsidRPr="604CCE82" w:rsidR="3375FD9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Actus Reus would not be as challenging as Men’s Rea as it would be easier to gather evidence and </w:t>
      </w:r>
      <w:r w:rsidRPr="604CCE82" w:rsidR="192F069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understand the intention of the </w:t>
      </w:r>
      <w:r w:rsidRPr="604CCE82" w:rsidR="7CF4C91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actions. </w:t>
      </w:r>
      <w:r w:rsidRPr="604CCE82" w:rsidR="7CF4C91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This would mean that if there is any evidence of the act such as in security cameras or witnesses </w:t>
      </w:r>
      <w:r w:rsidRPr="604CCE82" w:rsidR="28EA1D4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then the Men’s Rea and intention would</w:t>
      </w:r>
      <w:r w:rsidRPr="604CCE82" w:rsidR="0EA3264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be easier to understand and prove.</w:t>
      </w:r>
      <w:r w:rsidRPr="604CCE82" w:rsidR="2633E7A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To add to this, in this day and age </w:t>
      </w:r>
      <w:r w:rsidRPr="604CCE82" w:rsidR="7121C78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confirming </w:t>
      </w:r>
      <w:r w:rsidRPr="604CCE82" w:rsidR="417509D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criminal</w:t>
      </w:r>
      <w:r w:rsidRPr="604CCE82" w:rsidR="7121C78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liability would be slightly less </w:t>
      </w:r>
      <w:r w:rsidRPr="604CCE82" w:rsidR="1168278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challenging only</w:t>
      </w:r>
      <w:r w:rsidRPr="604CCE82" w:rsidR="1168278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in </w:t>
      </w:r>
      <w:r w:rsidRPr="604CCE82" w:rsidR="7121C78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some cases such as</w:t>
      </w:r>
      <w:r w:rsidRPr="604CCE82" w:rsidR="21447E3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attacks on the street as </w:t>
      </w:r>
      <w:r w:rsidRPr="604CCE82" w:rsidR="6E6B91E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technology</w:t>
      </w:r>
      <w:r w:rsidRPr="604CCE82" w:rsidR="21447E3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has advanced with </w:t>
      </w:r>
      <w:r w:rsidRPr="604CCE82" w:rsidR="247ADE3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security</w:t>
      </w:r>
      <w:r w:rsidRPr="604CCE82" w:rsidR="229ED9C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cameras around every city. </w:t>
      </w:r>
    </w:p>
    <w:p w:rsidR="1FB06063" w:rsidP="08DC2580" w:rsidRDefault="1FB06063" w14:paraId="59706FE6" w14:textId="15F28774">
      <w:pPr>
        <w:pStyle w:val="Normal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</w:pPr>
      <w:r w:rsidRPr="604CCE82" w:rsidR="1FB0606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Another point to mention is that criminal liability stands for </w:t>
      </w:r>
      <w:r w:rsidRPr="604CCE82" w:rsidR="58C3DAF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the accountability of a person that has committed an offence. </w:t>
      </w:r>
      <w:r w:rsidRPr="604CCE82" w:rsidR="1902449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An example of criminal liability would be a person found guilty of murder and given a life </w:t>
      </w:r>
      <w:r w:rsidRPr="604CCE82" w:rsidR="3D9E6AC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sentence; </w:t>
      </w:r>
      <w:r w:rsidRPr="604CCE82" w:rsidR="7197C08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therefore</w:t>
      </w:r>
      <w:r w:rsidRPr="604CCE82" w:rsidR="7197C08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604CCE82" w:rsidR="1902449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the criminal would be the one to blame </w:t>
      </w:r>
      <w:r w:rsidRPr="604CCE82" w:rsidR="1D8A15C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for the actions that have been </w:t>
      </w:r>
      <w:r w:rsidRPr="604CCE82" w:rsidR="7CD4517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committed</w:t>
      </w:r>
      <w:r w:rsidRPr="604CCE82" w:rsidR="1D8A15C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.</w:t>
      </w:r>
      <w:r w:rsidRPr="604CCE82" w:rsidR="70B8C9F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604CCE82" w:rsidR="6FB4D83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Also,</w:t>
      </w:r>
      <w:r w:rsidRPr="604CCE82" w:rsidR="70B8C9F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according to </w:t>
      </w:r>
      <w:r w:rsidRPr="604CCE82" w:rsidR="504AB4D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Solanki,</w:t>
      </w:r>
      <w:r w:rsidRPr="604CCE82" w:rsidR="30B356E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S. (2024) </w:t>
      </w:r>
      <w:r w:rsidRPr="604CCE82" w:rsidR="10A7E2C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for someone to </w:t>
      </w:r>
      <w:r w:rsidRPr="604CCE82" w:rsidR="10A7E2C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be responsible for</w:t>
      </w:r>
      <w:r w:rsidRPr="604CCE82" w:rsidR="10A7E2C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crime that has been committed the mental act and physical act </w:t>
      </w:r>
      <w:r w:rsidRPr="604CCE82" w:rsidR="02A9E66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would need to</w:t>
      </w:r>
      <w:r w:rsidRPr="604CCE82" w:rsidR="02A9E66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be confirmed.</w:t>
      </w:r>
      <w:r w:rsidRPr="604CCE82" w:rsidR="12C9801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Therefore, it is clear to see that confirming criminal liability has many challenges because </w:t>
      </w:r>
      <w:r w:rsidRPr="604CCE82" w:rsidR="0E03700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according to Bell Lamb &amp; Joyson solicitors, (2022) </w:t>
      </w:r>
      <w:r w:rsidRPr="604CCE82" w:rsidR="12C9801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if a person has </w:t>
      </w:r>
      <w:r w:rsidRPr="604CCE82" w:rsidR="721BF2A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committed a crime such as murder, if the defendant can prove that the there was no intention to kill then th</w:t>
      </w:r>
      <w:r w:rsidRPr="604CCE82" w:rsidR="09ACB41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e defendant could be sentenced for a shorter period and convicted for </w:t>
      </w:r>
      <w:r w:rsidRPr="604CCE82" w:rsidR="4851994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something else such as manslaughter</w:t>
      </w:r>
      <w:r w:rsidRPr="604CCE82" w:rsidR="2594317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and some may believe that this is not a fair process of </w:t>
      </w:r>
      <w:r w:rsidRPr="604CCE82" w:rsidR="2594317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confirming</w:t>
      </w:r>
      <w:r w:rsidRPr="604CCE82" w:rsidR="2594317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criminal liability.</w:t>
      </w:r>
    </w:p>
    <w:p w:rsidR="137DA4DF" w:rsidP="08DC2580" w:rsidRDefault="137DA4DF" w14:paraId="37DEA6E4" w14:textId="7BD4E277">
      <w:pPr>
        <w:pStyle w:val="Normal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</w:pPr>
      <w:r w:rsidRPr="604CCE82" w:rsidR="137DA4D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One of the challenges is trying to prove the intention of the defendant, </w:t>
      </w:r>
      <w:r w:rsidRPr="604CCE82" w:rsidR="262D35E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this refers to trying to understand if the </w:t>
      </w:r>
      <w:r w:rsidRPr="604CCE82" w:rsidR="02F6D54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defendant had a purpose and wanted to carry out a crime </w:t>
      </w:r>
      <w:r w:rsidRPr="604CCE82" w:rsidR="624947D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that would lead to a specific result. </w:t>
      </w:r>
      <w:r w:rsidRPr="604CCE82" w:rsidR="6842D37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There are four </w:t>
      </w:r>
      <w:r w:rsidRPr="604CCE82" w:rsidR="6842D37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different types</w:t>
      </w:r>
      <w:r w:rsidRPr="604CCE82" w:rsidR="6842D37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of intention which are </w:t>
      </w:r>
      <w:r w:rsidRPr="604CCE82" w:rsidR="15BD8DA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direct,</w:t>
      </w:r>
      <w:r w:rsidRPr="604CCE82" w:rsidR="6842D37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604CCE82" w:rsidR="45D0876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indirect,</w:t>
      </w:r>
      <w:r w:rsidRPr="604CCE82" w:rsidR="6842D37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604CCE82" w:rsidR="6842D37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specific</w:t>
      </w:r>
      <w:r w:rsidRPr="604CCE82" w:rsidR="6842D37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and basic intention. </w:t>
      </w:r>
      <w:r w:rsidRPr="604CCE82" w:rsidR="399749A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The first two intentions are direct and indirect, </w:t>
      </w:r>
      <w:r w:rsidRPr="604CCE82" w:rsidR="112D4E3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according to The Law </w:t>
      </w:r>
      <w:r w:rsidRPr="604CCE82" w:rsidR="112D4E3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Bank ,</w:t>
      </w:r>
      <w:r w:rsidRPr="604CCE82" w:rsidR="112D4E3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(2013) direct intent is when </w:t>
      </w:r>
      <w:r w:rsidRPr="604CCE82" w:rsidR="3D22A25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a defendant has a purpose and wants to achieve </w:t>
      </w:r>
      <w:r w:rsidRPr="604CCE82" w:rsidR="46B5676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a certain outcome when doing wrong. Whereas indirect intention would mean that the defendant would not have a certain outcome planned when doin</w:t>
      </w:r>
      <w:r w:rsidRPr="604CCE82" w:rsidR="2607D9F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g wrong, an example of this could be </w:t>
      </w:r>
      <w:r w:rsidRPr="604CCE82" w:rsidR="04355BA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that the defendant has planned </w:t>
      </w:r>
      <w:r w:rsidRPr="604CCE82" w:rsidR="6387CE3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a burglary and when breaking the window on the house the glass has shattered and cut the v</w:t>
      </w:r>
      <w:r w:rsidRPr="604CCE82" w:rsidR="4940D73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ulnerable person living in the house which has then caused the victim to bleed </w:t>
      </w:r>
      <w:r w:rsidRPr="604CCE82" w:rsidR="017F260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out. </w:t>
      </w:r>
      <w:r w:rsidRPr="604CCE82" w:rsidR="738129A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Therefore,</w:t>
      </w:r>
      <w:r w:rsidRPr="604CCE82" w:rsidR="017F260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this means that the </w:t>
      </w:r>
      <w:r w:rsidRPr="604CCE82" w:rsidR="3B23BBE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defendant’s</w:t>
      </w:r>
      <w:r w:rsidRPr="604CCE82" w:rsidR="017F260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purpose was to break the window and steal the victim</w:t>
      </w:r>
      <w:r w:rsidRPr="604CCE82" w:rsidR="17C05FF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’</w:t>
      </w:r>
      <w:r w:rsidRPr="604CCE82" w:rsidR="017F260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s </w:t>
      </w:r>
      <w:r w:rsidRPr="604CCE82" w:rsidR="28750AA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belongings</w:t>
      </w:r>
      <w:r w:rsidRPr="604CCE82" w:rsidR="017F260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but not to injure the victim.</w:t>
      </w:r>
      <w:r w:rsidRPr="604CCE82" w:rsidR="360C3F1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604CCE82" w:rsidR="5E1B630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Whereas, if the defendants plan </w:t>
      </w:r>
      <w:r w:rsidRPr="604CCE82" w:rsidR="5E1B630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was</w:t>
      </w:r>
      <w:r w:rsidRPr="604CCE82" w:rsidR="5E1B630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to injure the victim and perform the burglary, it would be a direct intent.</w:t>
      </w:r>
      <w:r w:rsidRPr="604CCE82" w:rsidR="360C3F1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</w:p>
    <w:p w:rsidR="08DC2580" w:rsidP="08DC2580" w:rsidRDefault="08DC2580" w14:paraId="404B27D9" w14:textId="5831EDBF">
      <w:pPr>
        <w:pStyle w:val="Normal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</w:pPr>
      <w:r w:rsidRPr="604CCE82" w:rsidR="6234156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Another type is specific </w:t>
      </w:r>
      <w:r w:rsidRPr="604CCE82" w:rsidR="313070A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intention,</w:t>
      </w:r>
      <w:r w:rsidRPr="604CCE82" w:rsidR="6234156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which according to </w:t>
      </w:r>
      <w:r w:rsidRPr="604CCE82" w:rsidR="7106610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LaMance</w:t>
      </w:r>
      <w:r w:rsidRPr="604CCE82" w:rsidR="7106610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, K. (2022) </w:t>
      </w:r>
      <w:r w:rsidRPr="604CCE82" w:rsidR="6D8A3CE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is when a defendant has a purpose when committing the crime and an example of this is murder. Similarly to direct </w:t>
      </w:r>
      <w:r w:rsidRPr="604CCE82" w:rsidR="5925AA2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intention,</w:t>
      </w:r>
      <w:r w:rsidRPr="604CCE82" w:rsidR="6D8A3CE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the defe</w:t>
      </w:r>
      <w:r w:rsidRPr="604CCE82" w:rsidR="0CE1120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ndant has an aim to achieve when doing wrong</w:t>
      </w:r>
      <w:r w:rsidRPr="604CCE82" w:rsidR="638C84A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604CCE82" w:rsidR="5A5BEE8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Finally,</w:t>
      </w:r>
      <w:r w:rsidRPr="604CCE82" w:rsidR="638C84A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the last type is basic</w:t>
      </w:r>
      <w:r w:rsidRPr="604CCE82" w:rsidR="7B097BE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604CCE82" w:rsidR="638C84A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intention which is </w:t>
      </w:r>
      <w:r w:rsidRPr="604CCE82" w:rsidR="187E068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when</w:t>
      </w:r>
      <w:r w:rsidRPr="604CCE82" w:rsidR="3DFAFD5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the defendant actions result in an offence or harm to another</w:t>
      </w:r>
      <w:r w:rsidRPr="604CCE82" w:rsidR="5B00E78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, this means that the defendant</w:t>
      </w:r>
      <w:r w:rsidRPr="604CCE82" w:rsidR="39AE611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acts while kno</w:t>
      </w:r>
      <w:r w:rsidRPr="604CCE82" w:rsidR="1A8015A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wing that the </w:t>
      </w:r>
      <w:r w:rsidRPr="604CCE82" w:rsidR="39AE611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action </w:t>
      </w:r>
      <w:r w:rsidRPr="604CCE82" w:rsidR="7853464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can lead to harming the victim or can result in a crime which they have not </w:t>
      </w:r>
      <w:r w:rsidRPr="604CCE82" w:rsidR="57A5B8E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intended</w:t>
      </w:r>
      <w:r w:rsidRPr="604CCE82" w:rsidR="7853464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604CCE82" w:rsidR="650C6B6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to </w:t>
      </w:r>
      <w:r w:rsidRPr="604CCE82" w:rsidR="650C6B6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commit</w:t>
      </w:r>
      <w:r w:rsidRPr="604CCE82" w:rsidR="650C6B6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and this is called recklessness</w:t>
      </w:r>
      <w:r w:rsidRPr="604CCE82" w:rsidR="233A92F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. Therefore, it is clear to </w:t>
      </w:r>
      <w:r w:rsidRPr="604CCE82" w:rsidR="344479A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see that</w:t>
      </w:r>
      <w:r w:rsidRPr="604CCE82" w:rsidR="233A92F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when trying to prove that the defendant is </w:t>
      </w:r>
      <w:r w:rsidRPr="604CCE82" w:rsidR="339DFFA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guilty,</w:t>
      </w:r>
      <w:r w:rsidRPr="604CCE82" w:rsidR="233A92F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there will be many factors whi</w:t>
      </w:r>
      <w:r w:rsidRPr="604CCE82" w:rsidR="1DB726D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ch can affect the criminal liability of the </w:t>
      </w:r>
      <w:r w:rsidRPr="604CCE82" w:rsidR="79D2883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defendant. </w:t>
      </w:r>
    </w:p>
    <w:p w:rsidR="604CCE82" w:rsidP="604CCE82" w:rsidRDefault="604CCE82" w14:paraId="516F1CA2" w14:textId="1FD8637B">
      <w:pPr>
        <w:pStyle w:val="Normal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</w:pPr>
    </w:p>
    <w:p w:rsidR="3372C4A7" w:rsidP="604CCE82" w:rsidRDefault="3372C4A7" w14:paraId="1BDB6016" w14:textId="6EEE3AA0">
      <w:pPr>
        <w:pStyle w:val="Normal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</w:pPr>
      <w:r w:rsidRPr="604CCE82" w:rsidR="3372C4A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An example of the challenges that appear when trying to prove criminal liability of the defendant can be seen in the </w:t>
      </w:r>
      <w:r w:rsidRPr="604CCE82" w:rsidR="65F9EA3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R v </w:t>
      </w:r>
      <w:r w:rsidRPr="604CCE82" w:rsidR="65F9EA3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Woollin</w:t>
      </w:r>
      <w:r w:rsidRPr="604CCE82" w:rsidR="65F9EA3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case in 1998. </w:t>
      </w:r>
      <w:r w:rsidRPr="604CCE82" w:rsidR="4BC5979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The case was about </w:t>
      </w:r>
      <w:r w:rsidRPr="604CCE82" w:rsidR="4BC5979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Woolin</w:t>
      </w:r>
      <w:r w:rsidRPr="604CCE82" w:rsidR="4BC5979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killing his</w:t>
      </w:r>
      <w:r w:rsidRPr="604CCE82" w:rsidR="3C41DF1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baby</w:t>
      </w:r>
      <w:r w:rsidRPr="604CCE82" w:rsidR="4BC5979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son by throwing him</w:t>
      </w:r>
      <w:r w:rsidRPr="604CCE82" w:rsidR="4695972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604CCE82" w:rsidR="00391E9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onto </w:t>
      </w:r>
      <w:r w:rsidRPr="604CCE82" w:rsidR="00391E9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a hard surface</w:t>
      </w:r>
      <w:r w:rsidRPr="604CCE82" w:rsidR="00391E9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604CCE82" w:rsidR="4695972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and the courts have faced some challenges when trying to </w:t>
      </w:r>
      <w:r w:rsidRPr="604CCE82" w:rsidR="65E7898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confirm</w:t>
      </w:r>
      <w:r w:rsidRPr="604CCE82" w:rsidR="4695972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the criminal </w:t>
      </w:r>
      <w:r w:rsidRPr="604CCE82" w:rsidR="0F4B571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liability. A</w:t>
      </w:r>
      <w:r w:rsidRPr="604CCE82" w:rsidR="0403E66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ccording to </w:t>
      </w:r>
      <w:r w:rsidRPr="604CCE82" w:rsidR="22C7A3C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Oxbridge Law Team, (2024)</w:t>
      </w:r>
      <w:r w:rsidRPr="604CCE82" w:rsidR="014D5AB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the judge has made the jury aware that the defendant can only be convicted of murder if the intention was there, however that was </w:t>
      </w:r>
      <w:r w:rsidRPr="604CCE82" w:rsidR="4539FC1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later </w:t>
      </w:r>
      <w:r w:rsidRPr="604CCE82" w:rsidR="014D5AB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changed as the judge has advised the jury that </w:t>
      </w:r>
      <w:r w:rsidRPr="604CCE82" w:rsidR="6BE7940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they would need to prove the intention was there and this could be backed by the </w:t>
      </w:r>
      <w:r w:rsidRPr="604CCE82" w:rsidR="36D573E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risk that the defendant took when performing his actions. This means that it was </w:t>
      </w:r>
      <w:r w:rsidRPr="604CCE82" w:rsidR="36D573E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very difficult</w:t>
      </w:r>
      <w:r w:rsidRPr="604CCE82" w:rsidR="36D573E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to prove the intent was to kill his </w:t>
      </w:r>
      <w:r w:rsidRPr="604CCE82" w:rsidR="36D573E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son ,</w:t>
      </w:r>
      <w:r w:rsidRPr="604CCE82" w:rsidR="36D573E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therefore harder to convict </w:t>
      </w:r>
      <w:r w:rsidRPr="604CCE82" w:rsidR="36D573E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Woolin</w:t>
      </w:r>
      <w:r w:rsidRPr="604CCE82" w:rsidR="36D573E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of murder. However</w:t>
      </w:r>
      <w:r w:rsidRPr="604CCE82" w:rsidR="4E66354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, the jury has been advised that if the direct intention </w:t>
      </w:r>
      <w:r w:rsidRPr="604CCE82" w:rsidR="4E66354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was</w:t>
      </w:r>
      <w:r w:rsidRPr="604CCE82" w:rsidR="4E66354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hard to prove</w:t>
      </w:r>
      <w:r w:rsidRPr="604CCE82" w:rsidR="7BE0EF7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604CCE82" w:rsidR="5664272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then </w:t>
      </w:r>
      <w:r w:rsidRPr="604CCE82" w:rsidR="7BE0EF7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the negligence and recklessness will be taken </w:t>
      </w:r>
      <w:r w:rsidRPr="604CCE82" w:rsidR="7CB8E82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into</w:t>
      </w:r>
      <w:r w:rsidRPr="604CCE82" w:rsidR="7BE0EF7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consideration as the defendant </w:t>
      </w:r>
      <w:r w:rsidRPr="604CCE82" w:rsidR="3A85D4A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showed lack of care and put his baby son at risk whilst knowing it could result in deat</w:t>
      </w:r>
      <w:r w:rsidRPr="604CCE82" w:rsidR="5216961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h. To break this down, </w:t>
      </w:r>
      <w:r w:rsidRPr="604CCE82" w:rsidR="7735D47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the jury had to take in the consideration that </w:t>
      </w:r>
      <w:r w:rsidRPr="604CCE82" w:rsidR="5216961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throwing a baby on</w:t>
      </w:r>
      <w:r w:rsidRPr="604CCE82" w:rsidR="232B28A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604CCE82" w:rsidR="5216961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to </w:t>
      </w:r>
      <w:r w:rsidRPr="604CCE82" w:rsidR="5216961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a hard surface</w:t>
      </w:r>
      <w:r w:rsidRPr="604CCE82" w:rsidR="5216961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604CCE82" w:rsidR="7D8617A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out of frustration </w:t>
      </w:r>
      <w:r w:rsidRPr="604CCE82" w:rsidR="69A7577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may not be a direct or specific intention to kill the baby, however knowing the risk of that happening and still doing so would be enough </w:t>
      </w:r>
      <w:r w:rsidRPr="604CCE82" w:rsidR="01FA64E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for jury to sentence </w:t>
      </w:r>
      <w:r w:rsidRPr="604CCE82" w:rsidR="01FA64E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Woolin</w:t>
      </w:r>
      <w:r w:rsidRPr="604CCE82" w:rsidR="01FA64E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for murder</w:t>
      </w:r>
      <w:r w:rsidRPr="604CCE82" w:rsidR="01FA64E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.  </w:t>
      </w:r>
      <w:r w:rsidRPr="604CCE82" w:rsidR="5B16393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Another point to mention is that </w:t>
      </w:r>
      <w:r w:rsidRPr="604CCE82" w:rsidR="3C6FE97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according to </w:t>
      </w:r>
      <w:r w:rsidRPr="604CCE82" w:rsidR="3C6FE97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UK</w:t>
      </w:r>
      <w:r w:rsidRPr="604CCE82" w:rsidR="3C6FE97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Parliament, (1998) </w:t>
      </w:r>
      <w:r w:rsidRPr="604CCE82" w:rsidR="5B16393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Woolin</w:t>
      </w:r>
      <w:r w:rsidRPr="604CCE82" w:rsidR="5B16393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case was later </w:t>
      </w:r>
      <w:r w:rsidRPr="604CCE82" w:rsidR="705EC45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appealed,</w:t>
      </w:r>
      <w:r w:rsidRPr="604CCE82" w:rsidR="5B16393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604CCE82" w:rsidR="72A6FA9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and the murder conviction was changed to being sentenced for manslaughter with the help of The House of Lords</w:t>
      </w:r>
      <w:r w:rsidRPr="604CCE82" w:rsidR="699C652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. Thi</w:t>
      </w:r>
      <w:r w:rsidRPr="604CCE82" w:rsidR="6B53F4C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s was because </w:t>
      </w:r>
      <w:r w:rsidRPr="604CCE82" w:rsidR="174948E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before the appeal the judge gave the jury incorrect </w:t>
      </w:r>
      <w:r w:rsidRPr="604CCE82" w:rsidR="094B4C8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instructions</w:t>
      </w:r>
      <w:r w:rsidRPr="604CCE82" w:rsidR="094B4C8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and they should not </w:t>
      </w:r>
      <w:r w:rsidRPr="604CCE82" w:rsidR="094B4C8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of</w:t>
      </w:r>
      <w:r w:rsidRPr="604CCE82" w:rsidR="094B4C8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604CCE82" w:rsidR="47F031B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sentenced</w:t>
      </w:r>
      <w:r w:rsidRPr="604CCE82" w:rsidR="094B4C8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604CCE82" w:rsidR="094B4C8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Woolin</w:t>
      </w:r>
      <w:r w:rsidRPr="604CCE82" w:rsidR="094B4C8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for murder as Men’s Rea</w:t>
      </w:r>
      <w:r w:rsidRPr="604CCE82" w:rsidR="011C7B6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and direct intention was not planned</w:t>
      </w:r>
      <w:r w:rsidRPr="604CCE82" w:rsidR="002E808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. This clearly shows that there are many challenges to prove that the intention was there in cases like R v </w:t>
      </w:r>
      <w:r w:rsidRPr="604CCE82" w:rsidR="002E808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Woolin</w:t>
      </w:r>
      <w:r w:rsidRPr="604CCE82" w:rsidR="002E808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as there is no evidence of Me</w:t>
      </w:r>
      <w:r w:rsidRPr="604CCE82" w:rsidR="1DA1A63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n’s Rea.</w:t>
      </w:r>
      <w:r w:rsidRPr="604CCE82" w:rsidR="68F1754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The jury has had to go by the</w:t>
      </w:r>
      <w:r w:rsidRPr="604CCE82" w:rsidR="4CC0D90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risk the defendant</w:t>
      </w:r>
      <w:r w:rsidRPr="604CCE82" w:rsidR="68F1754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has taken when being reckless and not showing care, therefore this would be the </w:t>
      </w:r>
      <w:r w:rsidRPr="604CCE82" w:rsidR="68F1754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reason why</w:t>
      </w:r>
      <w:r w:rsidRPr="604CCE82" w:rsidR="68F1754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the appeal </w:t>
      </w:r>
      <w:r w:rsidRPr="604CCE82" w:rsidR="79C5F16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and the change on conviction to </w:t>
      </w:r>
      <w:r w:rsidRPr="604CCE82" w:rsidR="79C5F16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manslaughter</w:t>
      </w:r>
      <w:r w:rsidRPr="604CCE82" w:rsidR="79C5F16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has been approved.</w:t>
      </w:r>
    </w:p>
    <w:p w:rsidR="0965D9BC" w:rsidP="604CCE82" w:rsidRDefault="0965D9BC" w14:paraId="27E52C4C" w14:textId="7807CAC9">
      <w:pPr>
        <w:pStyle w:val="Normal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</w:pPr>
      <w:r w:rsidRPr="604CCE82" w:rsidR="0965D9B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Another factor to mention is strict liability, this factor on the other hand makes the courts have </w:t>
      </w:r>
      <w:r w:rsidRPr="604CCE82" w:rsidR="0965D9B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less</w:t>
      </w:r>
      <w:r w:rsidRPr="604CCE82" w:rsidR="0965D9B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challenges when </w:t>
      </w:r>
      <w:r w:rsidRPr="604CCE82" w:rsidR="44DE904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confirming</w:t>
      </w:r>
      <w:r w:rsidRPr="604CCE82" w:rsidR="0965D9B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criminal liability in some </w:t>
      </w:r>
      <w:r w:rsidRPr="604CCE82" w:rsidR="6800D04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cases.</w:t>
      </w:r>
      <w:r w:rsidRPr="604CCE82" w:rsidR="41547B2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This is because as according to </w:t>
      </w:r>
      <w:r w:rsidRPr="604CCE82" w:rsidR="6B2485C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Ormerod, D. and Laird, K. (2021) </w:t>
      </w:r>
      <w:r w:rsidRPr="604CCE82" w:rsidR="234A50C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for some offences </w:t>
      </w:r>
      <w:r w:rsidRPr="604CCE82" w:rsidR="79C5382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that can be committed without knowing it </w:t>
      </w:r>
      <w:r w:rsidRPr="604CCE82" w:rsidR="53D368B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(Men’s</w:t>
      </w:r>
      <w:r w:rsidRPr="604CCE82" w:rsidR="79C5382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Rea)</w:t>
      </w:r>
      <w:r w:rsidRPr="604CCE82" w:rsidR="35DF66D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and still hold the person liable, this means that a person can be found guilty without needing evidence of</w:t>
      </w:r>
      <w:r w:rsidRPr="604CCE82" w:rsidR="4A43F99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the intention</w:t>
      </w:r>
      <w:r w:rsidRPr="604CCE82" w:rsidR="46392A3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of committing</w:t>
      </w:r>
      <w:r w:rsidRPr="604CCE82" w:rsidR="51FDF2B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604CCE82" w:rsidR="3814406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a crime</w:t>
      </w:r>
      <w:r w:rsidRPr="604CCE82" w:rsidR="312C528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no matter what the intent was</w:t>
      </w:r>
      <w:r w:rsidRPr="604CCE82" w:rsidR="3814406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604CCE82" w:rsidR="3C42A75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Strict liability crimes vary from </w:t>
      </w:r>
      <w:r w:rsidRPr="604CCE82" w:rsidR="51FDF2B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sexual offences </w:t>
      </w:r>
      <w:r w:rsidRPr="604CCE82" w:rsidR="348ACD0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in criminal law </w:t>
      </w:r>
      <w:r w:rsidRPr="604CCE82" w:rsidR="348ACD0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or</w:t>
      </w:r>
      <w:r w:rsidRPr="604CCE82" w:rsidR="348ACD0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something less serious such as not </w:t>
      </w:r>
      <w:r w:rsidRPr="604CCE82" w:rsidR="1B877A8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paid</w:t>
      </w:r>
      <w:r w:rsidRPr="604CCE82" w:rsidR="34069AE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 for </w:t>
      </w:r>
      <w:r w:rsidRPr="604CCE82" w:rsidR="0404588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a </w:t>
      </w:r>
      <w:r w:rsidRPr="604CCE82" w:rsidR="34069AE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car MOT in civil </w:t>
      </w:r>
      <w:r w:rsidRPr="604CCE82" w:rsidR="417D959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law. This means that some cases are not as challenging for the courts when proving criminal liability as </w:t>
      </w:r>
      <w:r w:rsidRPr="604CCE82" w:rsidR="2A944A2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the person committing the crime would be legally responsible for their </w:t>
      </w:r>
      <w:r w:rsidRPr="604CCE82" w:rsidR="06BA8E2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actions.</w:t>
      </w:r>
    </w:p>
    <w:p w:rsidR="26AE104A" w:rsidP="604CCE82" w:rsidRDefault="26AE104A" w14:paraId="6B877BC4" w14:textId="37141D23">
      <w:pPr>
        <w:pStyle w:val="Normal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</w:pPr>
      <w:r w:rsidRPr="604CCE82" w:rsidR="26AE104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In conclusion, </w:t>
      </w:r>
      <w:r w:rsidRPr="604CCE82" w:rsidR="3A14475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there are many challenges with the concept of Men’s Rea and confirming criminal liability. </w:t>
      </w:r>
      <w:r w:rsidRPr="604CCE82" w:rsidR="3BEC03D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This is because according to CPS, (2023). Many factors need to be considered </w:t>
      </w:r>
      <w:r w:rsidRPr="604CCE82" w:rsidR="0ADD82B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such as the intention of the defendant, if the defendant has any mental health issues that could play a role in the case and these factors would need to be backed </w:t>
      </w:r>
      <w:r w:rsidRPr="604CCE82" w:rsidR="70968BA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by evidence and Actus Reus which could come from </w:t>
      </w:r>
      <w:r w:rsidRPr="604CCE82" w:rsidR="4DAC9C2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cameras, mobile phone recordings, </w:t>
      </w:r>
      <w:r w:rsidRPr="604CCE82" w:rsidR="70968BA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>or witnesses</w:t>
      </w:r>
      <w:r w:rsidRPr="604CCE82" w:rsidR="4CAE968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. Therefore, to confirm the criminal liability there are many challenges that occur in the more serious </w:t>
      </w:r>
      <w:r w:rsidRPr="604CCE82" w:rsidR="53152CE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US"/>
        </w:rPr>
        <w:t xml:space="preserve">cases such as murder or sex crimes. </w:t>
      </w:r>
    </w:p>
    <w:p w:rsidR="604CCE82" w:rsidP="604CCE82" w:rsidRDefault="604CCE82" w14:paraId="712A5DB8" w14:textId="154983E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u w:val="none"/>
          <w:lang w:val="en-US"/>
        </w:rPr>
      </w:pPr>
    </w:p>
    <w:p w:rsidR="11BA121F" w:rsidP="604CCE82" w:rsidRDefault="11BA121F" w14:paraId="21414BBA" w14:textId="51FECD95">
      <w:pPr>
        <w:spacing w:before="0" w:beforeAutospacing="off" w:line="360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04CCE82" w:rsidR="11BA121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Bell Lamb &amp; Joyson Solicitors. (2022).</w:t>
      </w:r>
      <w:r w:rsidRPr="604CCE82" w:rsidR="2A03424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”</w:t>
      </w:r>
      <w:r w:rsidRPr="604CCE82" w:rsidR="11BA121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04CCE82" w:rsidR="11BA121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What Is Liability </w:t>
      </w:r>
      <w:r w:rsidRPr="604CCE82" w:rsidR="11BA121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In</w:t>
      </w:r>
      <w:r w:rsidRPr="604CCE82" w:rsidR="11BA121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 Criminal </w:t>
      </w:r>
      <w:r w:rsidRPr="604CCE82" w:rsidR="11BA121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Law?</w:t>
      </w:r>
      <w:r w:rsidRPr="604CCE82" w:rsidR="044F27A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”.</w:t>
      </w:r>
      <w:r w:rsidRPr="604CCE82" w:rsidR="11BA121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Available</w:t>
      </w:r>
      <w:r w:rsidRPr="604CCE82" w:rsidR="11BA121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at: </w:t>
      </w:r>
      <w:hyperlink r:id="R8d59eff30eca44a7">
        <w:r w:rsidRPr="604CCE82" w:rsidR="11BA121F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https://www.bljsolicitors.co.uk/blog/what-is-liability-in-criminal-law/</w:t>
        </w:r>
      </w:hyperlink>
      <w:r w:rsidRPr="604CCE82" w:rsidR="11BA121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04CCE82" w:rsidR="2137F8E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</w:t>
      </w:r>
      <w:r w:rsidRPr="604CCE82" w:rsidR="11BA121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Accessed: 26 February 2024</w:t>
      </w:r>
      <w:r w:rsidRPr="604CCE82" w:rsidR="2642FA2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)</w:t>
      </w:r>
    </w:p>
    <w:p w:rsidR="6A8121DA" w:rsidP="604CCE82" w:rsidRDefault="6A8121DA" w14:paraId="754080C9" w14:textId="1B26BF3B">
      <w:pPr>
        <w:spacing w:before="0" w:beforeAutospacing="off" w:line="360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04CCE82" w:rsidR="6A8121D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CPS. (2023). </w:t>
      </w:r>
      <w:r w:rsidRPr="604CCE82" w:rsidR="65C104F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“</w:t>
      </w:r>
      <w:r w:rsidRPr="604CCE82" w:rsidR="6A8121D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Mental Health: Suspects and Defendants </w:t>
      </w:r>
      <w:r w:rsidRPr="604CCE82" w:rsidR="6FF1DDC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-</w:t>
      </w:r>
      <w:r w:rsidRPr="604CCE82" w:rsidR="6A8121D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 The Crown Prosecution Service</w:t>
      </w:r>
      <w:r w:rsidRPr="604CCE82" w:rsidR="6A8121D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  <w:r w:rsidRPr="604CCE82" w:rsidR="3413D9E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”</w:t>
      </w:r>
      <w:r w:rsidRPr="604CCE82" w:rsidR="6A8121D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Available at: </w:t>
      </w:r>
      <w:hyperlink r:id="Rde7a5e3ffe6342e4">
        <w:r w:rsidRPr="604CCE82" w:rsidR="6A8121D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https://www.cps.gov.uk/legal-guidance/mental-health-suspects-and-defendants</w:t>
        </w:r>
      </w:hyperlink>
      <w:r w:rsidRPr="604CCE82" w:rsidR="6A8121D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(Accessed: 27 February 2024)</w:t>
      </w:r>
    </w:p>
    <w:p w:rsidR="6A8121DA" w:rsidP="604CCE82" w:rsidRDefault="6A8121DA" w14:paraId="114C0891" w14:textId="57F382A1">
      <w:pPr>
        <w:spacing w:before="0" w:beforeAutospacing="off" w:line="360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04CCE82" w:rsidR="6A8121D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khandelwal</w:t>
      </w:r>
      <w:r w:rsidRPr="604CCE82" w:rsidR="6A8121D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, k. (2023</w:t>
      </w:r>
      <w:r w:rsidRPr="604CCE82" w:rsidR="6A8121D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) .</w:t>
      </w:r>
      <w:r w:rsidRPr="604CCE82" w:rsidR="6A8121D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04CCE82" w:rsidR="6A8121D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MENS REA</w:t>
      </w:r>
      <w:r w:rsidRPr="604CCE82" w:rsidR="6A8121D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Available at: </w:t>
      </w:r>
      <w:hyperlink r:id="R95d56959691d48bc">
        <w:r w:rsidRPr="604CCE82" w:rsidR="6A8121D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https://www.brainboosterarticles.com/post/mens-rea</w:t>
        </w:r>
      </w:hyperlink>
      <w:r w:rsidRPr="604CCE82" w:rsidR="6A8121D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(Accessed: 21 February 2024)</w:t>
      </w:r>
    </w:p>
    <w:p w:rsidR="6A8121DA" w:rsidP="604CCE82" w:rsidRDefault="6A8121DA" w14:paraId="76974F17" w14:textId="526ABADC">
      <w:pPr>
        <w:spacing w:before="0" w:beforeAutospacing="off" w:line="360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04CCE82" w:rsidR="6A8121D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LaMance</w:t>
      </w:r>
      <w:r w:rsidRPr="604CCE82" w:rsidR="6A8121D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K. (2022). </w:t>
      </w:r>
      <w:r w:rsidRPr="604CCE82" w:rsidR="6241911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“</w:t>
      </w:r>
      <w:r w:rsidRPr="604CCE82" w:rsidR="6A8121D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Specific and General Intent Crimes</w:t>
      </w:r>
      <w:r w:rsidRPr="604CCE82" w:rsidR="5E590C9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”</w:t>
      </w:r>
      <w:r w:rsidRPr="604CCE82" w:rsidR="6A8121D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  <w:r w:rsidRPr="604CCE82" w:rsidR="6A8121D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Available at: </w:t>
      </w:r>
      <w:hyperlink r:id="R393ac4503a854090">
        <w:r w:rsidRPr="604CCE82" w:rsidR="6A8121D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https://www.legalmatch.com/law-library/article/specific-and-general-intent-crimes.html</w:t>
        </w:r>
      </w:hyperlink>
      <w:r w:rsidRPr="604CCE82" w:rsidR="6A8121D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(Accessed: 24 February 2024)</w:t>
      </w:r>
    </w:p>
    <w:p w:rsidR="20093B0B" w:rsidP="604CCE82" w:rsidRDefault="20093B0B" w14:paraId="0E6FF264" w14:textId="62F4DFC8">
      <w:pPr>
        <w:spacing w:before="0" w:beforeAutospacing="off" w:line="360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04CCE82" w:rsidR="20093B0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Ormerod, D. and Laird, K. (2021). </w:t>
      </w:r>
      <w:r w:rsidRPr="604CCE82" w:rsidR="76B0904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“</w:t>
      </w:r>
      <w:r w:rsidRPr="604CCE82" w:rsidR="20093B0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Crimes of Strict Liability</w:t>
      </w:r>
      <w:r w:rsidRPr="604CCE82" w:rsidR="20093B0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  <w:r w:rsidRPr="604CCE82" w:rsidR="43933F4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”</w:t>
      </w:r>
      <w:r w:rsidRPr="604CCE82" w:rsidR="20093B0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Available at: </w:t>
      </w:r>
      <w:hyperlink r:id="R6cf74542831148a5">
        <w:r w:rsidRPr="604CCE82" w:rsidR="20093B0B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https://www.oxfordlawtrove.com/display/10.1093/he/9780198849704.001.0001/he-9780198849704-chapter-5</w:t>
        </w:r>
      </w:hyperlink>
      <w:r w:rsidRPr="604CCE82" w:rsidR="20093B0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(Accessed: 27 February 2024)</w:t>
      </w:r>
    </w:p>
    <w:p w:rsidR="20093B0B" w:rsidP="604CCE82" w:rsidRDefault="20093B0B" w14:paraId="5B2905AE" w14:textId="694C75BA">
      <w:pPr>
        <w:spacing w:before="0" w:beforeAutospacing="off" w:line="360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04CCE82" w:rsidR="20093B0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Oxbridge Law Team. </w:t>
      </w:r>
      <w:r w:rsidRPr="604CCE82" w:rsidR="544394B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(</w:t>
      </w:r>
      <w:r w:rsidRPr="604CCE82" w:rsidR="20093B0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2024</w:t>
      </w:r>
      <w:r w:rsidRPr="604CCE82" w:rsidR="216D624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)</w:t>
      </w:r>
      <w:r w:rsidRPr="604CCE82" w:rsidR="20093B0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</w:t>
      </w:r>
      <w:r w:rsidRPr="604CCE82" w:rsidR="20093B0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R v </w:t>
      </w:r>
      <w:r w:rsidRPr="604CCE82" w:rsidR="20093B0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Woollin</w:t>
      </w:r>
      <w:r w:rsidRPr="604CCE82" w:rsidR="20093B0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 (1999). </w:t>
      </w:r>
      <w:r w:rsidRPr="604CCE82" w:rsidR="20093B0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Available at: </w:t>
      </w:r>
      <w:hyperlink r:id="Rff3fe815a4984414">
        <w:r w:rsidRPr="604CCE82" w:rsidR="20093B0B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https://www.oxbridgenotes.co.uk/law_cases/r-v-woollin</w:t>
        </w:r>
      </w:hyperlink>
      <w:r w:rsidRPr="604CCE82" w:rsidR="20093B0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(Accessed: 24 February 2024)</w:t>
      </w:r>
    </w:p>
    <w:p w:rsidR="604CCE82" w:rsidP="604CCE82" w:rsidRDefault="604CCE82" w14:paraId="67F230DD" w14:textId="658046FE">
      <w:pPr>
        <w:pStyle w:val="Normal"/>
        <w:spacing w:before="0" w:beforeAutospacing="off" w:line="360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20093B0B" w:rsidP="604CCE82" w:rsidRDefault="20093B0B" w14:paraId="6F4F9670" w14:textId="476DEFEA">
      <w:pPr>
        <w:spacing w:before="0" w:beforeAutospacing="off" w:line="360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04CCE82" w:rsidR="20093B0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Solanki, S.</w:t>
      </w:r>
      <w:r w:rsidRPr="604CCE82" w:rsidR="32468E6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(2024).</w:t>
      </w:r>
      <w:r w:rsidRPr="604CCE82" w:rsidR="20093B0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04CCE82" w:rsidR="269728D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“</w:t>
      </w:r>
      <w:r w:rsidRPr="604CCE82" w:rsidR="20093B0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What is criminal liability?</w:t>
      </w:r>
      <w:r w:rsidRPr="604CCE82" w:rsidR="6A2FF82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”</w:t>
      </w:r>
      <w:r w:rsidRPr="604CCE82" w:rsidR="20093B0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  <w:r w:rsidRPr="604CCE82" w:rsidR="20093B0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Available at: </w:t>
      </w:r>
      <w:hyperlink w:anchor=":~:text=Criminal%20liability%20is%20a%20legal,have%20committed%20a%20criminal%20act" r:id="R8b5c7eabfdcf4206">
        <w:r w:rsidRPr="604CCE82" w:rsidR="20093B0B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https://legal.thomsonreuters.com/blog/what-is-criminal-liability/#:~:text=Criminal%20liability%20is%20a%20legal,have%20committed%20a%20criminal%20act</w:t>
        </w:r>
      </w:hyperlink>
      <w:r w:rsidRPr="604CCE82" w:rsidR="68A8277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</w:t>
      </w:r>
      <w:r w:rsidRPr="604CCE82" w:rsidR="20093B0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Accessed: 22 February 2024</w:t>
      </w:r>
      <w:r w:rsidRPr="604CCE82" w:rsidR="5E31EDA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)</w:t>
      </w:r>
    </w:p>
    <w:p w:rsidR="604CCE82" w:rsidP="604CCE82" w:rsidRDefault="604CCE82" w14:paraId="7952F955" w14:textId="59C3C425">
      <w:pPr>
        <w:pStyle w:val="Normal"/>
        <w:spacing w:before="0" w:beforeAutospacing="off" w:line="360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0954E994" w:rsidP="604CCE82" w:rsidRDefault="0954E994" w14:paraId="621D2C9E" w14:textId="5052ED05">
      <w:pPr>
        <w:spacing w:before="0" w:beforeAutospacing="off" w:line="360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04CCE82" w:rsidR="0954E99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The Law Bank. </w:t>
      </w:r>
      <w:r w:rsidRPr="604CCE82" w:rsidR="481BFC9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(</w:t>
      </w:r>
      <w:r w:rsidRPr="604CCE82" w:rsidR="0954E99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2013</w:t>
      </w:r>
      <w:r w:rsidRPr="604CCE82" w:rsidR="14672B2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)</w:t>
      </w:r>
      <w:r w:rsidRPr="604CCE82" w:rsidR="0954E99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. “</w:t>
      </w:r>
      <w:r w:rsidRPr="604CCE82" w:rsidR="0954E99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Mens</w:t>
      </w:r>
      <w:r w:rsidRPr="604CCE82" w:rsidR="0954E99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 Rea - “Direct and Indirect intention” - YouTube</w:t>
      </w:r>
      <w:r w:rsidRPr="604CCE82" w:rsidR="0954E99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Available at: </w:t>
      </w:r>
      <w:hyperlink r:id="R4320bdecf7cf4cf0">
        <w:r w:rsidRPr="604CCE82" w:rsidR="0954E994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https://www.youtube.com/watch?v=bcnUo-iIoSs</w:t>
        </w:r>
      </w:hyperlink>
      <w:r w:rsidRPr="604CCE82" w:rsidR="0954E99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(Accessed: 24 February 2024)</w:t>
      </w:r>
    </w:p>
    <w:p w:rsidR="6EC24CBC" w:rsidP="604CCE82" w:rsidRDefault="6EC24CBC" w14:paraId="496F31ED" w14:textId="6C2A9463">
      <w:pPr>
        <w:spacing w:before="0" w:beforeAutospacing="off" w:line="360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04CCE82" w:rsidR="6EC24CB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UK </w:t>
      </w:r>
      <w:r w:rsidRPr="604CCE82" w:rsidR="6EC24CB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Parliament .</w:t>
      </w:r>
      <w:r w:rsidRPr="604CCE82" w:rsidR="6EC24CB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04CCE82" w:rsidR="629313B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(</w:t>
      </w:r>
      <w:r w:rsidRPr="604CCE82" w:rsidR="6EC24CB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1998</w:t>
      </w:r>
      <w:r w:rsidRPr="604CCE82" w:rsidR="213D383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) </w:t>
      </w:r>
      <w:r w:rsidRPr="604CCE82" w:rsidR="6EC24CB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  <w:r w:rsidRPr="604CCE82" w:rsidR="6EC24CB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604CCE82" w:rsidR="719D5AF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“</w:t>
      </w:r>
      <w:r w:rsidRPr="604CCE82" w:rsidR="6EC24CB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Judgments - Regina v. </w:t>
      </w:r>
      <w:r w:rsidRPr="604CCE82" w:rsidR="6EC24CB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Woollin</w:t>
      </w:r>
      <w:r w:rsidRPr="604CCE82" w:rsidR="7D9A6E9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”</w:t>
      </w:r>
      <w:r w:rsidRPr="604CCE82" w:rsidR="6EC24CB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  <w:r w:rsidRPr="604CCE82" w:rsidR="6EC24CB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Available at: </w:t>
      </w:r>
      <w:hyperlink w:anchor=":~:text=By%20an%20order%20made%20on,of%20Appeal%20to%20pass%20sentence" r:id="R0438130bbed348ae">
        <w:r w:rsidRPr="604CCE82" w:rsidR="6EC24CBC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https://publications.parliament.uk/pa/ld199798/ldjudgmt/jd980722/wool.htm#:~:text=By%20an%20order%20made%20on,of%20Appeal%20to%20pass%20sentence</w:t>
        </w:r>
      </w:hyperlink>
      <w:r w:rsidRPr="604CCE82" w:rsidR="6EC24CB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</w:t>
      </w:r>
      <w:r w:rsidRPr="604CCE82" w:rsidR="464B931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(</w:t>
      </w:r>
      <w:r w:rsidRPr="604CCE82" w:rsidR="6EC24CB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Accessed: 24 February 2024</w:t>
      </w:r>
      <w:r w:rsidRPr="604CCE82" w:rsidR="719C69C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)</w:t>
      </w:r>
    </w:p>
    <w:p w:rsidR="0B6B4A28" w:rsidP="604CCE82" w:rsidRDefault="0B6B4A28" w14:paraId="4A001B22" w14:textId="077A08B2">
      <w:pPr>
        <w:spacing w:before="0" w:beforeAutospacing="off" w:line="360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04CCE82" w:rsidR="0B6B4A2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Wheldonlaw</w:t>
      </w:r>
      <w:r w:rsidRPr="604CCE82" w:rsidR="0B6B4A2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.( 2023). “</w:t>
      </w:r>
      <w:r w:rsidRPr="604CCE82" w:rsidR="0B6B4A2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What Are the Two Elements that Make Up Criminal Law in </w:t>
      </w:r>
      <w:r w:rsidRPr="604CCE82" w:rsidR="0B6B4A2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England?</w:t>
      </w:r>
      <w:r w:rsidRPr="604CCE82" w:rsidR="0B6B4A2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  <w:r w:rsidRPr="604CCE82" w:rsidR="0B6B4A2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” Available at: </w:t>
      </w:r>
      <w:hyperlink r:id="R131f4e051cfd4105">
        <w:r w:rsidRPr="604CCE82" w:rsidR="0B6B4A28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https://wheldonlaw.co.uk/what-are-the-two-elements-that-make-up-criminal-law-in-england/</w:t>
        </w:r>
      </w:hyperlink>
      <w:r w:rsidRPr="604CCE82" w:rsidR="0B6B4A2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(Accessed: 22 February 2024)</w:t>
      </w:r>
    </w:p>
    <w:p w:rsidR="604CCE82" w:rsidP="604CCE82" w:rsidRDefault="604CCE82" w14:paraId="58878D41" w14:textId="1120AA4A">
      <w:pPr>
        <w:pStyle w:val="Normal"/>
        <w:spacing w:before="0" w:beforeAutospacing="off" w:line="360" w:lineRule="auto"/>
        <w:ind w:left="-20" w:right="-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04CCE82" w:rsidP="604CCE82" w:rsidRDefault="604CCE82" w14:paraId="73FBC72F" w14:textId="287E6B8E">
      <w:pPr>
        <w:pStyle w:val="Normal"/>
        <w:spacing w:before="0" w:beforeAutospacing="off" w:line="360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604CCE82" w:rsidP="604CCE82" w:rsidRDefault="604CCE82" w14:paraId="06DB066B" w14:textId="2C051DD5">
      <w:pPr>
        <w:pStyle w:val="Normal"/>
        <w:spacing w:before="0" w:beforeAutospacing="off" w:line="360" w:lineRule="auto"/>
        <w:ind w:left="-20" w:right="-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604CCE82" w:rsidP="604CCE82" w:rsidRDefault="604CCE82" w14:paraId="249ED2CF" w14:textId="108074E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A4D87A"/>
    <w:rsid w:val="000C2AA4"/>
    <w:rsid w:val="002E808A"/>
    <w:rsid w:val="00391E9F"/>
    <w:rsid w:val="005F77D1"/>
    <w:rsid w:val="00EA1DD1"/>
    <w:rsid w:val="011C7B64"/>
    <w:rsid w:val="014D5AB5"/>
    <w:rsid w:val="017F2609"/>
    <w:rsid w:val="01FA64EB"/>
    <w:rsid w:val="020774DF"/>
    <w:rsid w:val="02A9E665"/>
    <w:rsid w:val="02F39D2D"/>
    <w:rsid w:val="02F6D540"/>
    <w:rsid w:val="02FB8A50"/>
    <w:rsid w:val="0356344B"/>
    <w:rsid w:val="0403E669"/>
    <w:rsid w:val="04045886"/>
    <w:rsid w:val="040A71FA"/>
    <w:rsid w:val="04355BA6"/>
    <w:rsid w:val="044BA58F"/>
    <w:rsid w:val="044F27A5"/>
    <w:rsid w:val="04F204AC"/>
    <w:rsid w:val="05B1BFED"/>
    <w:rsid w:val="06218DCA"/>
    <w:rsid w:val="066CF910"/>
    <w:rsid w:val="067B6C28"/>
    <w:rsid w:val="06BA8E23"/>
    <w:rsid w:val="0780A96E"/>
    <w:rsid w:val="07A4D87A"/>
    <w:rsid w:val="07A8AB82"/>
    <w:rsid w:val="081A5D7F"/>
    <w:rsid w:val="0829A56E"/>
    <w:rsid w:val="083D3E25"/>
    <w:rsid w:val="084126D1"/>
    <w:rsid w:val="08702A9E"/>
    <w:rsid w:val="08D7F4B4"/>
    <w:rsid w:val="08DC2580"/>
    <w:rsid w:val="08FD1D3C"/>
    <w:rsid w:val="094B4C8B"/>
    <w:rsid w:val="0954E994"/>
    <w:rsid w:val="0965D9BC"/>
    <w:rsid w:val="099F3AA9"/>
    <w:rsid w:val="09ACB412"/>
    <w:rsid w:val="09D49643"/>
    <w:rsid w:val="0A0DE0C2"/>
    <w:rsid w:val="0A3C4185"/>
    <w:rsid w:val="0A627FA6"/>
    <w:rsid w:val="0ADD82B3"/>
    <w:rsid w:val="0B2A9819"/>
    <w:rsid w:val="0B38D5E4"/>
    <w:rsid w:val="0B51FE41"/>
    <w:rsid w:val="0B6B4A28"/>
    <w:rsid w:val="0BB251FE"/>
    <w:rsid w:val="0BFE5007"/>
    <w:rsid w:val="0C557046"/>
    <w:rsid w:val="0CC6687A"/>
    <w:rsid w:val="0CC978B4"/>
    <w:rsid w:val="0CE11204"/>
    <w:rsid w:val="0E03700E"/>
    <w:rsid w:val="0E654915"/>
    <w:rsid w:val="0EA32644"/>
    <w:rsid w:val="0F4B5712"/>
    <w:rsid w:val="0F6118A3"/>
    <w:rsid w:val="0F6C5EC0"/>
    <w:rsid w:val="0FCD9162"/>
    <w:rsid w:val="10A7E2C2"/>
    <w:rsid w:val="112D4E36"/>
    <w:rsid w:val="113F79F4"/>
    <w:rsid w:val="11682786"/>
    <w:rsid w:val="11ADCBD2"/>
    <w:rsid w:val="11BA121F"/>
    <w:rsid w:val="11BC024B"/>
    <w:rsid w:val="1218E862"/>
    <w:rsid w:val="127434E1"/>
    <w:rsid w:val="127EECB5"/>
    <w:rsid w:val="1298B965"/>
    <w:rsid w:val="12C98013"/>
    <w:rsid w:val="1373178D"/>
    <w:rsid w:val="137DA4DF"/>
    <w:rsid w:val="143FCFE3"/>
    <w:rsid w:val="144F3175"/>
    <w:rsid w:val="14672B2E"/>
    <w:rsid w:val="14E6C975"/>
    <w:rsid w:val="150EE7EE"/>
    <w:rsid w:val="156D85B9"/>
    <w:rsid w:val="15BD8DA0"/>
    <w:rsid w:val="15EA4D56"/>
    <w:rsid w:val="16813CF5"/>
    <w:rsid w:val="16AAB84F"/>
    <w:rsid w:val="16F16D63"/>
    <w:rsid w:val="174948E8"/>
    <w:rsid w:val="17A157A1"/>
    <w:rsid w:val="17C05FF2"/>
    <w:rsid w:val="17F2D791"/>
    <w:rsid w:val="181D0D56"/>
    <w:rsid w:val="1824B345"/>
    <w:rsid w:val="184688B0"/>
    <w:rsid w:val="1847B06D"/>
    <w:rsid w:val="187E068E"/>
    <w:rsid w:val="18C73C80"/>
    <w:rsid w:val="19024499"/>
    <w:rsid w:val="19134106"/>
    <w:rsid w:val="192B1537"/>
    <w:rsid w:val="192F0692"/>
    <w:rsid w:val="19A7FBBC"/>
    <w:rsid w:val="19B107B1"/>
    <w:rsid w:val="19DF72F9"/>
    <w:rsid w:val="1A16658B"/>
    <w:rsid w:val="1A40F6DC"/>
    <w:rsid w:val="1A52859B"/>
    <w:rsid w:val="1A8015A2"/>
    <w:rsid w:val="1AEC34C1"/>
    <w:rsid w:val="1B178694"/>
    <w:rsid w:val="1B43CC1D"/>
    <w:rsid w:val="1B533E06"/>
    <w:rsid w:val="1B877A84"/>
    <w:rsid w:val="1BDCC73D"/>
    <w:rsid w:val="1C026605"/>
    <w:rsid w:val="1C07E64E"/>
    <w:rsid w:val="1C9B30DA"/>
    <w:rsid w:val="1C9C4E9E"/>
    <w:rsid w:val="1CDF9C7E"/>
    <w:rsid w:val="1CE479CA"/>
    <w:rsid w:val="1CF9482A"/>
    <w:rsid w:val="1D8A15C3"/>
    <w:rsid w:val="1DA1A632"/>
    <w:rsid w:val="1DB726DA"/>
    <w:rsid w:val="1DEF461F"/>
    <w:rsid w:val="1DF49469"/>
    <w:rsid w:val="1DFB582B"/>
    <w:rsid w:val="1E804A2B"/>
    <w:rsid w:val="1E835A65"/>
    <w:rsid w:val="1E873FDB"/>
    <w:rsid w:val="1EE8575C"/>
    <w:rsid w:val="1EE9D6AE"/>
    <w:rsid w:val="1F36176E"/>
    <w:rsid w:val="1F8B1680"/>
    <w:rsid w:val="1F8F8FA6"/>
    <w:rsid w:val="1F9D3E09"/>
    <w:rsid w:val="1FB06063"/>
    <w:rsid w:val="2001E2C4"/>
    <w:rsid w:val="20093B0B"/>
    <w:rsid w:val="2026AF29"/>
    <w:rsid w:val="203C2564"/>
    <w:rsid w:val="2137F8EE"/>
    <w:rsid w:val="213D3833"/>
    <w:rsid w:val="21447E34"/>
    <w:rsid w:val="216D6248"/>
    <w:rsid w:val="217F1B7D"/>
    <w:rsid w:val="21DA139B"/>
    <w:rsid w:val="224298D4"/>
    <w:rsid w:val="229ED9C7"/>
    <w:rsid w:val="22AEDD2F"/>
    <w:rsid w:val="22C7A3C3"/>
    <w:rsid w:val="22CF4F25"/>
    <w:rsid w:val="22D8C777"/>
    <w:rsid w:val="23157504"/>
    <w:rsid w:val="232B28A4"/>
    <w:rsid w:val="233A92F1"/>
    <w:rsid w:val="2345F558"/>
    <w:rsid w:val="234A50CA"/>
    <w:rsid w:val="235E677C"/>
    <w:rsid w:val="23B1BAC9"/>
    <w:rsid w:val="23BD47D1"/>
    <w:rsid w:val="24044A61"/>
    <w:rsid w:val="243C93AF"/>
    <w:rsid w:val="247ADE3F"/>
    <w:rsid w:val="24FA37DD"/>
    <w:rsid w:val="253C01D3"/>
    <w:rsid w:val="25943174"/>
    <w:rsid w:val="25D86410"/>
    <w:rsid w:val="2607D9FF"/>
    <w:rsid w:val="260C7F8D"/>
    <w:rsid w:val="262D35E9"/>
    <w:rsid w:val="2633E7AA"/>
    <w:rsid w:val="2642FA22"/>
    <w:rsid w:val="265F4D54"/>
    <w:rsid w:val="268E6C4A"/>
    <w:rsid w:val="2695F0AD"/>
    <w:rsid w:val="269728D5"/>
    <w:rsid w:val="26AE104A"/>
    <w:rsid w:val="26D83BB7"/>
    <w:rsid w:val="27824E52"/>
    <w:rsid w:val="27A40BDC"/>
    <w:rsid w:val="283E8BEF"/>
    <w:rsid w:val="2873A295"/>
    <w:rsid w:val="28750AA7"/>
    <w:rsid w:val="28779097"/>
    <w:rsid w:val="28921601"/>
    <w:rsid w:val="28D7BB84"/>
    <w:rsid w:val="28E8CE97"/>
    <w:rsid w:val="28EA1D47"/>
    <w:rsid w:val="29260C39"/>
    <w:rsid w:val="2944204F"/>
    <w:rsid w:val="295B8786"/>
    <w:rsid w:val="29B47780"/>
    <w:rsid w:val="29D434C5"/>
    <w:rsid w:val="2A034249"/>
    <w:rsid w:val="2A8F6CC2"/>
    <w:rsid w:val="2A944A2F"/>
    <w:rsid w:val="2AA4E067"/>
    <w:rsid w:val="2AB9EF14"/>
    <w:rsid w:val="2B60E14E"/>
    <w:rsid w:val="2B8EA598"/>
    <w:rsid w:val="2C4E6DB2"/>
    <w:rsid w:val="2C55BF75"/>
    <w:rsid w:val="2E03999E"/>
    <w:rsid w:val="2E0AA240"/>
    <w:rsid w:val="2E61BC60"/>
    <w:rsid w:val="2E82E24D"/>
    <w:rsid w:val="2E8347A9"/>
    <w:rsid w:val="2EE552C9"/>
    <w:rsid w:val="2EFF38FA"/>
    <w:rsid w:val="2F015785"/>
    <w:rsid w:val="2F106C01"/>
    <w:rsid w:val="2F1A9D0D"/>
    <w:rsid w:val="2F954DBD"/>
    <w:rsid w:val="2FCD25EF"/>
    <w:rsid w:val="3046308B"/>
    <w:rsid w:val="3049CEF0"/>
    <w:rsid w:val="30B356EA"/>
    <w:rsid w:val="30D56B3D"/>
    <w:rsid w:val="31293098"/>
    <w:rsid w:val="312C5288"/>
    <w:rsid w:val="313070AB"/>
    <w:rsid w:val="31571FBA"/>
    <w:rsid w:val="32260EDD"/>
    <w:rsid w:val="3239EBB7"/>
    <w:rsid w:val="32468E6A"/>
    <w:rsid w:val="32C910FC"/>
    <w:rsid w:val="32F2F01B"/>
    <w:rsid w:val="33352D83"/>
    <w:rsid w:val="3338FD2E"/>
    <w:rsid w:val="3372C4A7"/>
    <w:rsid w:val="3375FD95"/>
    <w:rsid w:val="339DFFA9"/>
    <w:rsid w:val="33AAE1AC"/>
    <w:rsid w:val="34069AED"/>
    <w:rsid w:val="3413D9EB"/>
    <w:rsid w:val="344479AE"/>
    <w:rsid w:val="346BDFD6"/>
    <w:rsid w:val="3472CC25"/>
    <w:rsid w:val="348ACD0F"/>
    <w:rsid w:val="34F229DE"/>
    <w:rsid w:val="3546B20D"/>
    <w:rsid w:val="3592431D"/>
    <w:rsid w:val="359F56F2"/>
    <w:rsid w:val="35DF66D8"/>
    <w:rsid w:val="35E35A49"/>
    <w:rsid w:val="35FCA1BB"/>
    <w:rsid w:val="360C3F1A"/>
    <w:rsid w:val="366CCE45"/>
    <w:rsid w:val="36B401FD"/>
    <w:rsid w:val="36D573E5"/>
    <w:rsid w:val="3732D180"/>
    <w:rsid w:val="37BB8DE6"/>
    <w:rsid w:val="37C6613E"/>
    <w:rsid w:val="37DA8472"/>
    <w:rsid w:val="380C6E51"/>
    <w:rsid w:val="3814406E"/>
    <w:rsid w:val="391AFB0B"/>
    <w:rsid w:val="3962319F"/>
    <w:rsid w:val="399749AC"/>
    <w:rsid w:val="39AE6119"/>
    <w:rsid w:val="3A144755"/>
    <w:rsid w:val="3A843A0E"/>
    <w:rsid w:val="3A85D4AC"/>
    <w:rsid w:val="3A919D35"/>
    <w:rsid w:val="3AC1F8FD"/>
    <w:rsid w:val="3AD80064"/>
    <w:rsid w:val="3B23BBE6"/>
    <w:rsid w:val="3B403F68"/>
    <w:rsid w:val="3B6AC31B"/>
    <w:rsid w:val="3BEC03D3"/>
    <w:rsid w:val="3C41DF1F"/>
    <w:rsid w:val="3C42A753"/>
    <w:rsid w:val="3C6FE97C"/>
    <w:rsid w:val="3C99D261"/>
    <w:rsid w:val="3CAB3F0E"/>
    <w:rsid w:val="3CCA810A"/>
    <w:rsid w:val="3CDC0FC9"/>
    <w:rsid w:val="3D22A25D"/>
    <w:rsid w:val="3D9E6ACF"/>
    <w:rsid w:val="3DAD15AA"/>
    <w:rsid w:val="3DEE6C2E"/>
    <w:rsid w:val="3DFAFD55"/>
    <w:rsid w:val="3E0D84A2"/>
    <w:rsid w:val="3E166555"/>
    <w:rsid w:val="3E4FE3EE"/>
    <w:rsid w:val="3EE911F8"/>
    <w:rsid w:val="3F34CD42"/>
    <w:rsid w:val="3FD17323"/>
    <w:rsid w:val="3FEB373F"/>
    <w:rsid w:val="40297DD5"/>
    <w:rsid w:val="4029CD74"/>
    <w:rsid w:val="4037BB68"/>
    <w:rsid w:val="4109EF83"/>
    <w:rsid w:val="4136EEEB"/>
    <w:rsid w:val="41547B2C"/>
    <w:rsid w:val="417509D7"/>
    <w:rsid w:val="417D9591"/>
    <w:rsid w:val="417EB031"/>
    <w:rsid w:val="4278DA4E"/>
    <w:rsid w:val="42A5BFE4"/>
    <w:rsid w:val="42C1DD51"/>
    <w:rsid w:val="42CD0AE2"/>
    <w:rsid w:val="42E31249"/>
    <w:rsid w:val="430B433B"/>
    <w:rsid w:val="43933F43"/>
    <w:rsid w:val="43F15A21"/>
    <w:rsid w:val="442D8581"/>
    <w:rsid w:val="445DADB2"/>
    <w:rsid w:val="44DE9048"/>
    <w:rsid w:val="44EF0F34"/>
    <w:rsid w:val="4539FC1F"/>
    <w:rsid w:val="45625F53"/>
    <w:rsid w:val="45D0876D"/>
    <w:rsid w:val="46392A33"/>
    <w:rsid w:val="464B931D"/>
    <w:rsid w:val="46959728"/>
    <w:rsid w:val="46B56766"/>
    <w:rsid w:val="47520094"/>
    <w:rsid w:val="47A6306F"/>
    <w:rsid w:val="47F031BC"/>
    <w:rsid w:val="47FE9972"/>
    <w:rsid w:val="481BFC98"/>
    <w:rsid w:val="48519943"/>
    <w:rsid w:val="48EDD0F5"/>
    <w:rsid w:val="4940D73B"/>
    <w:rsid w:val="49509CA5"/>
    <w:rsid w:val="49689612"/>
    <w:rsid w:val="499F88A4"/>
    <w:rsid w:val="4A43F999"/>
    <w:rsid w:val="4A71F3DD"/>
    <w:rsid w:val="4A98FD12"/>
    <w:rsid w:val="4AFE1817"/>
    <w:rsid w:val="4BB21B18"/>
    <w:rsid w:val="4BC5979B"/>
    <w:rsid w:val="4BC8BEC4"/>
    <w:rsid w:val="4CAE9689"/>
    <w:rsid w:val="4CC0D903"/>
    <w:rsid w:val="4CC9505E"/>
    <w:rsid w:val="4CE8925A"/>
    <w:rsid w:val="4D76F80A"/>
    <w:rsid w:val="4D955D17"/>
    <w:rsid w:val="4DAC9C28"/>
    <w:rsid w:val="4DC02454"/>
    <w:rsid w:val="4DD09DD4"/>
    <w:rsid w:val="4DD9EC20"/>
    <w:rsid w:val="4E048FF8"/>
    <w:rsid w:val="4E6520BF"/>
    <w:rsid w:val="4E66354B"/>
    <w:rsid w:val="4E72F9C7"/>
    <w:rsid w:val="4E86187B"/>
    <w:rsid w:val="4EE9BBDA"/>
    <w:rsid w:val="4F3920E1"/>
    <w:rsid w:val="4F5BF4B5"/>
    <w:rsid w:val="4FA06059"/>
    <w:rsid w:val="5000F120"/>
    <w:rsid w:val="504AB4DE"/>
    <w:rsid w:val="50858C3B"/>
    <w:rsid w:val="50DBF59F"/>
    <w:rsid w:val="51EF567E"/>
    <w:rsid w:val="51FDF2B7"/>
    <w:rsid w:val="52169612"/>
    <w:rsid w:val="52380048"/>
    <w:rsid w:val="5277C600"/>
    <w:rsid w:val="529A94C2"/>
    <w:rsid w:val="52E725B3"/>
    <w:rsid w:val="52E981A8"/>
    <w:rsid w:val="530CFFBE"/>
    <w:rsid w:val="53152CED"/>
    <w:rsid w:val="533891E2"/>
    <w:rsid w:val="53D368B9"/>
    <w:rsid w:val="5404DF74"/>
    <w:rsid w:val="54139661"/>
    <w:rsid w:val="54172178"/>
    <w:rsid w:val="542914DB"/>
    <w:rsid w:val="544394B9"/>
    <w:rsid w:val="54694813"/>
    <w:rsid w:val="54C524EC"/>
    <w:rsid w:val="54D46243"/>
    <w:rsid w:val="5535D87D"/>
    <w:rsid w:val="557664CC"/>
    <w:rsid w:val="55AA4C26"/>
    <w:rsid w:val="55C86490"/>
    <w:rsid w:val="5615B04D"/>
    <w:rsid w:val="562D8DCE"/>
    <w:rsid w:val="56642721"/>
    <w:rsid w:val="56F56A04"/>
    <w:rsid w:val="57063628"/>
    <w:rsid w:val="574B3723"/>
    <w:rsid w:val="5791C1A9"/>
    <w:rsid w:val="57A5B8E3"/>
    <w:rsid w:val="57AD7487"/>
    <w:rsid w:val="57C7AF08"/>
    <w:rsid w:val="580C0305"/>
    <w:rsid w:val="585284C0"/>
    <w:rsid w:val="5860DE9D"/>
    <w:rsid w:val="58AE05FB"/>
    <w:rsid w:val="58C3DAF1"/>
    <w:rsid w:val="5925AA28"/>
    <w:rsid w:val="5973FA22"/>
    <w:rsid w:val="59FCAEFE"/>
    <w:rsid w:val="5A5BEE80"/>
    <w:rsid w:val="5B00E785"/>
    <w:rsid w:val="5B163930"/>
    <w:rsid w:val="5B987F5F"/>
    <w:rsid w:val="5BCE8F91"/>
    <w:rsid w:val="5BD75942"/>
    <w:rsid w:val="5C1EA846"/>
    <w:rsid w:val="5C683775"/>
    <w:rsid w:val="5CA8B29B"/>
    <w:rsid w:val="5CAB9AE4"/>
    <w:rsid w:val="5D152DC0"/>
    <w:rsid w:val="5D344FC0"/>
    <w:rsid w:val="5D7AB2EF"/>
    <w:rsid w:val="5D95095A"/>
    <w:rsid w:val="5DF99AA4"/>
    <w:rsid w:val="5E1B6304"/>
    <w:rsid w:val="5E31EDAC"/>
    <w:rsid w:val="5E590C9D"/>
    <w:rsid w:val="5F80C207"/>
    <w:rsid w:val="5F86AFDA"/>
    <w:rsid w:val="5F956B05"/>
    <w:rsid w:val="5FA79CF9"/>
    <w:rsid w:val="604CCE82"/>
    <w:rsid w:val="605E8E56"/>
    <w:rsid w:val="60B253B1"/>
    <w:rsid w:val="615A14CD"/>
    <w:rsid w:val="6234156D"/>
    <w:rsid w:val="62419116"/>
    <w:rsid w:val="624947D8"/>
    <w:rsid w:val="624E2412"/>
    <w:rsid w:val="629313BC"/>
    <w:rsid w:val="62BE509C"/>
    <w:rsid w:val="6387CE3E"/>
    <w:rsid w:val="638C84AE"/>
    <w:rsid w:val="6392BB70"/>
    <w:rsid w:val="6421FDE7"/>
    <w:rsid w:val="644CAB8C"/>
    <w:rsid w:val="64B6ACC9"/>
    <w:rsid w:val="64F4F453"/>
    <w:rsid w:val="650C6B69"/>
    <w:rsid w:val="653ED39B"/>
    <w:rsid w:val="65648FDC"/>
    <w:rsid w:val="6577AAF3"/>
    <w:rsid w:val="657E3B88"/>
    <w:rsid w:val="65C104F7"/>
    <w:rsid w:val="65E78986"/>
    <w:rsid w:val="65F5F15E"/>
    <w:rsid w:val="65F9EA34"/>
    <w:rsid w:val="6762F4CD"/>
    <w:rsid w:val="6800D04F"/>
    <w:rsid w:val="6842D370"/>
    <w:rsid w:val="685527B6"/>
    <w:rsid w:val="68A8277A"/>
    <w:rsid w:val="68F1754D"/>
    <w:rsid w:val="698951A3"/>
    <w:rsid w:val="698A1DEC"/>
    <w:rsid w:val="699C652C"/>
    <w:rsid w:val="69A75778"/>
    <w:rsid w:val="6A2FF823"/>
    <w:rsid w:val="6A8121DA"/>
    <w:rsid w:val="6AE6AFC3"/>
    <w:rsid w:val="6AF69AE7"/>
    <w:rsid w:val="6AF76DDC"/>
    <w:rsid w:val="6B2485C0"/>
    <w:rsid w:val="6B53F4C0"/>
    <w:rsid w:val="6BE7940D"/>
    <w:rsid w:val="6BF50658"/>
    <w:rsid w:val="6C926B48"/>
    <w:rsid w:val="6C933E3D"/>
    <w:rsid w:val="6D3078AB"/>
    <w:rsid w:val="6D55E2A6"/>
    <w:rsid w:val="6D8A3CE9"/>
    <w:rsid w:val="6E6B91E4"/>
    <w:rsid w:val="6EAB3707"/>
    <w:rsid w:val="6EC24CBC"/>
    <w:rsid w:val="6FB4D839"/>
    <w:rsid w:val="6FF1DDC0"/>
    <w:rsid w:val="6FF54A81"/>
    <w:rsid w:val="705EC451"/>
    <w:rsid w:val="7091EC8C"/>
    <w:rsid w:val="70968BAF"/>
    <w:rsid w:val="70B8C9FA"/>
    <w:rsid w:val="7106610E"/>
    <w:rsid w:val="7121C781"/>
    <w:rsid w:val="7141ED98"/>
    <w:rsid w:val="71734608"/>
    <w:rsid w:val="7197C089"/>
    <w:rsid w:val="719C69C4"/>
    <w:rsid w:val="719D5AFB"/>
    <w:rsid w:val="720E7942"/>
    <w:rsid w:val="721BF2AB"/>
    <w:rsid w:val="7264AC16"/>
    <w:rsid w:val="72A6FA96"/>
    <w:rsid w:val="73399428"/>
    <w:rsid w:val="738129AB"/>
    <w:rsid w:val="73BCD23E"/>
    <w:rsid w:val="73E6D0CB"/>
    <w:rsid w:val="74007C77"/>
    <w:rsid w:val="744D1107"/>
    <w:rsid w:val="74D4BE19"/>
    <w:rsid w:val="74F5217F"/>
    <w:rsid w:val="75100038"/>
    <w:rsid w:val="759C4CD8"/>
    <w:rsid w:val="76B09044"/>
    <w:rsid w:val="76C33DB4"/>
    <w:rsid w:val="77162B2B"/>
    <w:rsid w:val="77199874"/>
    <w:rsid w:val="7735D47C"/>
    <w:rsid w:val="77381D39"/>
    <w:rsid w:val="77433B8A"/>
    <w:rsid w:val="780118BE"/>
    <w:rsid w:val="780C5EDB"/>
    <w:rsid w:val="7853464A"/>
    <w:rsid w:val="78B568D5"/>
    <w:rsid w:val="78CB23E9"/>
    <w:rsid w:val="7908F2E7"/>
    <w:rsid w:val="79C53825"/>
    <w:rsid w:val="79C5F168"/>
    <w:rsid w:val="79D2883A"/>
    <w:rsid w:val="7A3CE9F2"/>
    <w:rsid w:val="7B097BE7"/>
    <w:rsid w:val="7B1BBD4D"/>
    <w:rsid w:val="7BE0EF7A"/>
    <w:rsid w:val="7C0B8E5C"/>
    <w:rsid w:val="7C435000"/>
    <w:rsid w:val="7C974C3F"/>
    <w:rsid w:val="7CB8E82F"/>
    <w:rsid w:val="7CD4517B"/>
    <w:rsid w:val="7CD489E1"/>
    <w:rsid w:val="7CF4C91F"/>
    <w:rsid w:val="7D8617A8"/>
    <w:rsid w:val="7D9A6E99"/>
    <w:rsid w:val="7DDC640A"/>
    <w:rsid w:val="7E705A42"/>
    <w:rsid w:val="7F298372"/>
    <w:rsid w:val="7F7834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A4D87A"/>
  <w15:chartTrackingRefBased/>
  <w15:docId w15:val="{143FD82B-D969-4B2D-AAF4-A7F2BE799F5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bljsolicitors.co.uk/blog/what-is-liability-in-criminal-law/" TargetMode="External" Id="R8d59eff30eca44a7" /><Relationship Type="http://schemas.openxmlformats.org/officeDocument/2006/relationships/hyperlink" Target="https://www.cps.gov.uk/legal-guidance/mental-health-suspects-and-defendants" TargetMode="External" Id="Rde7a5e3ffe6342e4" /><Relationship Type="http://schemas.openxmlformats.org/officeDocument/2006/relationships/hyperlink" Target="https://www.brainboosterarticles.com/post/mens-rea" TargetMode="External" Id="R95d56959691d48bc" /><Relationship Type="http://schemas.openxmlformats.org/officeDocument/2006/relationships/hyperlink" Target="https://www.legalmatch.com/law-library/article/specific-and-general-intent-crimes.html" TargetMode="External" Id="R393ac4503a854090" /><Relationship Type="http://schemas.openxmlformats.org/officeDocument/2006/relationships/hyperlink" Target="https://www.oxfordlawtrove.com/display/10.1093/he/9780198849704.001.0001/he-9780198849704-chapter-5" TargetMode="External" Id="R6cf74542831148a5" /><Relationship Type="http://schemas.openxmlformats.org/officeDocument/2006/relationships/hyperlink" Target="https://www.oxbridgenotes.co.uk/law_cases/r-v-woollin" TargetMode="External" Id="Rff3fe815a4984414" /><Relationship Type="http://schemas.openxmlformats.org/officeDocument/2006/relationships/hyperlink" Target="https://legal.thomsonreuters.com/blog/what-is-criminal-liability/" TargetMode="External" Id="R8b5c7eabfdcf4206" /><Relationship Type="http://schemas.openxmlformats.org/officeDocument/2006/relationships/hyperlink" Target="https://www.youtube.com/watch?v=bcnUo-iIoSs" TargetMode="External" Id="R4320bdecf7cf4cf0" /><Relationship Type="http://schemas.openxmlformats.org/officeDocument/2006/relationships/hyperlink" Target="https://publications.parliament.uk/pa/ld199798/ldjudgmt/jd980722/wool.htm" TargetMode="External" Id="R0438130bbed348ae" /><Relationship Type="http://schemas.openxmlformats.org/officeDocument/2006/relationships/hyperlink" Target="https://wheldonlaw.co.uk/what-are-the-two-elements-that-make-up-criminal-law-in-england/" TargetMode="External" Id="R131f4e051cfd410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2024-02-21T19:43:18.1745718Z</dcterms:created>
  <dcterms:modified xsi:type="dcterms:W3CDTF">2024-02-27T21:06:17.9479574Z</dcterms:modified>
  <dc:creator>Peter Soska (2313905)</dc:creator>
  <lastModifiedBy>Peter Soska (2313905)</lastModifiedBy>
</coreProperties>
</file>