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1D00FAC" wp14:paraId="196CB271" wp14:textId="4F74F7B2">
      <w:pPr>
        <w:pStyle w:val="Normal"/>
        <w:spacing w:line="360" w:lineRule="auto"/>
        <w:rPr>
          <w:rFonts w:ascii="Times New Roman" w:hAnsi="Times New Roman" w:eastAsia="Times New Roman" w:cs="Times New Roman"/>
          <w:b w:val="1"/>
          <w:bCs w:val="1"/>
          <w:sz w:val="24"/>
          <w:szCs w:val="24"/>
        </w:rPr>
      </w:pPr>
      <w:r w:rsidRPr="61D00FAC" w:rsidR="64B89FA4">
        <w:rPr>
          <w:rFonts w:ascii="Times New Roman" w:hAnsi="Times New Roman" w:eastAsia="Times New Roman" w:cs="Times New Roman"/>
          <w:b w:val="1"/>
          <w:bCs w:val="1"/>
          <w:sz w:val="24"/>
          <w:szCs w:val="24"/>
        </w:rPr>
        <w:t>Part 1</w:t>
      </w:r>
      <w:r>
        <w:br/>
      </w:r>
    </w:p>
    <w:p xmlns:wp14="http://schemas.microsoft.com/office/word/2010/wordml" w:rsidP="61D00FAC" wp14:paraId="2C078E63" wp14:textId="0EC4330A">
      <w:pPr>
        <w:pStyle w:val="Normal"/>
        <w:spacing w:line="360" w:lineRule="auto"/>
        <w:rPr>
          <w:rFonts w:ascii="Times New Roman" w:hAnsi="Times New Roman" w:eastAsia="Times New Roman" w:cs="Times New Roman"/>
          <w:b w:val="1"/>
          <w:bCs w:val="1"/>
          <w:sz w:val="24"/>
          <w:szCs w:val="24"/>
        </w:rPr>
      </w:pPr>
      <w:r w:rsidRPr="61D00FAC" w:rsidR="64B89FA4">
        <w:rPr>
          <w:rFonts w:ascii="Times New Roman" w:hAnsi="Times New Roman" w:eastAsia="Times New Roman" w:cs="Times New Roman"/>
          <w:b w:val="1"/>
          <w:bCs w:val="1"/>
          <w:sz w:val="24"/>
          <w:szCs w:val="24"/>
        </w:rPr>
        <w:t xml:space="preserve"> Personal Reflections</w:t>
      </w:r>
    </w:p>
    <w:p w:rsidR="501474A4" w:rsidP="61D00FAC" w:rsidRDefault="501474A4" w14:paraId="366B5556" w14:textId="3A7AE78F">
      <w:pPr>
        <w:pStyle w:val="Normal"/>
        <w:spacing w:line="360" w:lineRule="auto"/>
        <w:rPr>
          <w:rFonts w:ascii="Times New Roman" w:hAnsi="Times New Roman" w:eastAsia="Times New Roman" w:cs="Times New Roman"/>
          <w:b w:val="0"/>
          <w:bCs w:val="0"/>
          <w:sz w:val="24"/>
          <w:szCs w:val="24"/>
        </w:rPr>
      </w:pPr>
      <w:r w:rsidRPr="61D00FAC" w:rsidR="501474A4">
        <w:rPr>
          <w:rFonts w:ascii="Times New Roman" w:hAnsi="Times New Roman" w:eastAsia="Times New Roman" w:cs="Times New Roman"/>
          <w:b w:val="0"/>
          <w:bCs w:val="0"/>
          <w:sz w:val="24"/>
          <w:szCs w:val="24"/>
        </w:rPr>
        <w:t>My name is Jolene Bentick, and this presentation reflects on my participation in the John Muir Award and its impact on my understanding of sustainability. For someone who was born and raised in the Caribbean, discovering the natural splendor of Ceredigion and Carmarthenshire in Wales was a fresh and exciting adventure.</w:t>
      </w:r>
    </w:p>
    <w:p w:rsidR="03432ED9" w:rsidP="61D00FAC" w:rsidRDefault="03432ED9" w14:paraId="48F24293" w14:textId="79DE0CE1">
      <w:pPr>
        <w:pStyle w:val="Normal"/>
        <w:spacing w:line="360" w:lineRule="auto"/>
        <w:rPr>
          <w:rFonts w:ascii="Times New Roman" w:hAnsi="Times New Roman" w:eastAsia="Times New Roman" w:cs="Times New Roman"/>
          <w:sz w:val="24"/>
          <w:szCs w:val="24"/>
        </w:rPr>
      </w:pPr>
      <w:r w:rsidRPr="61D00FAC" w:rsidR="03432ED9">
        <w:rPr>
          <w:rFonts w:ascii="Times New Roman" w:hAnsi="Times New Roman" w:eastAsia="Times New Roman" w:cs="Times New Roman"/>
          <w:sz w:val="24"/>
          <w:szCs w:val="24"/>
        </w:rPr>
        <w:t xml:space="preserve">On Day 1, I headed out to explore Lampeter, particularly the trail to </w:t>
      </w:r>
      <w:r w:rsidRPr="61D00FAC" w:rsidR="03432ED9">
        <w:rPr>
          <w:rFonts w:ascii="Times New Roman" w:hAnsi="Times New Roman" w:eastAsia="Times New Roman" w:cs="Times New Roman"/>
          <w:sz w:val="24"/>
          <w:szCs w:val="24"/>
        </w:rPr>
        <w:t>Falcondale</w:t>
      </w:r>
      <w:r w:rsidRPr="61D00FAC" w:rsidR="03432ED9">
        <w:rPr>
          <w:rFonts w:ascii="Times New Roman" w:hAnsi="Times New Roman" w:eastAsia="Times New Roman" w:cs="Times New Roman"/>
          <w:sz w:val="24"/>
          <w:szCs w:val="24"/>
        </w:rPr>
        <w:t xml:space="preserve"> Hotel, which leads to a woodland area. I chose this area because of its reputation for beautiful landscapes and diverse wildlife. The site is characterized by lush greenery and peaceful woods. During my exploration, I saw lambs, cows, squirrels, and singing birds. With its green surroundings and the soothing sounds of nature, the scene was magnificent. This first investigation laid the foundation for further findings and inspired a profound admiration for the surrounding natural beauty of Lampeter</w:t>
      </w:r>
      <w:r w:rsidRPr="61D00FAC" w:rsidR="50F5953B">
        <w:rPr>
          <w:rFonts w:ascii="Times New Roman" w:hAnsi="Times New Roman" w:eastAsia="Times New Roman" w:cs="Times New Roman"/>
          <w:sz w:val="24"/>
          <w:szCs w:val="24"/>
        </w:rPr>
        <w:t xml:space="preserve">. </w:t>
      </w:r>
    </w:p>
    <w:p w:rsidR="2076A850" w:rsidP="61D00FAC" w:rsidRDefault="2076A850" w14:paraId="07369628" w14:textId="0B978BC6">
      <w:pPr>
        <w:pStyle w:val="Normal"/>
        <w:spacing w:line="360" w:lineRule="auto"/>
        <w:rPr>
          <w:rFonts w:ascii="Times New Roman" w:hAnsi="Times New Roman" w:eastAsia="Times New Roman" w:cs="Times New Roman"/>
          <w:sz w:val="24"/>
          <w:szCs w:val="24"/>
        </w:rPr>
      </w:pPr>
      <w:r w:rsidRPr="61D00FAC" w:rsidR="2076A850">
        <w:rPr>
          <w:rFonts w:ascii="Times New Roman" w:hAnsi="Times New Roman" w:eastAsia="Times New Roman" w:cs="Times New Roman"/>
          <w:sz w:val="24"/>
          <w:szCs w:val="24"/>
        </w:rPr>
        <w:t xml:space="preserve">On my second day, I worked in </w:t>
      </w:r>
      <w:r w:rsidRPr="61D00FAC" w:rsidR="2076A850">
        <w:rPr>
          <w:rFonts w:ascii="Times New Roman" w:hAnsi="Times New Roman" w:eastAsia="Times New Roman" w:cs="Times New Roman"/>
          <w:sz w:val="24"/>
          <w:szCs w:val="24"/>
        </w:rPr>
        <w:t>Pencarreg</w:t>
      </w:r>
      <w:r w:rsidRPr="61D00FAC" w:rsidR="2076A850">
        <w:rPr>
          <w:rFonts w:ascii="Times New Roman" w:hAnsi="Times New Roman" w:eastAsia="Times New Roman" w:cs="Times New Roman"/>
          <w:sz w:val="24"/>
          <w:szCs w:val="24"/>
        </w:rPr>
        <w:t xml:space="preserve"> and came across a peaceful lake. I selected this area due to its tranquil environment, ideal for contemplation. The site features a serene lake surrounded by lush vegetation. While sitting by the lake, I thought about the tranquilizing power of nature. My connection to the environment was strengthened by this peaceful period by the lake, which also reinforced how crucial it is to protect such tranquil areas</w:t>
      </w:r>
      <w:r w:rsidRPr="61D00FAC" w:rsidR="43DDEF06">
        <w:rPr>
          <w:rFonts w:ascii="Times New Roman" w:hAnsi="Times New Roman" w:eastAsia="Times New Roman" w:cs="Times New Roman"/>
          <w:sz w:val="24"/>
          <w:szCs w:val="24"/>
        </w:rPr>
        <w:t xml:space="preserve">. </w:t>
      </w:r>
    </w:p>
    <w:p w:rsidR="401BF656" w:rsidP="61D00FAC" w:rsidRDefault="401BF656" w14:paraId="0D71A374" w14:textId="1D1433D8">
      <w:pPr>
        <w:pStyle w:val="Normal"/>
        <w:spacing w:line="360" w:lineRule="auto"/>
        <w:rPr>
          <w:rFonts w:ascii="Times New Roman" w:hAnsi="Times New Roman" w:eastAsia="Times New Roman" w:cs="Times New Roman"/>
          <w:sz w:val="24"/>
          <w:szCs w:val="24"/>
        </w:rPr>
      </w:pPr>
      <w:r w:rsidRPr="61D00FAC" w:rsidR="401BF656">
        <w:rPr>
          <w:rFonts w:ascii="Times New Roman" w:hAnsi="Times New Roman" w:eastAsia="Times New Roman" w:cs="Times New Roman"/>
          <w:sz w:val="24"/>
          <w:szCs w:val="24"/>
        </w:rPr>
        <w:t xml:space="preserve">On Day 3, I went exploring in </w:t>
      </w:r>
      <w:r w:rsidRPr="61D00FAC" w:rsidR="401BF656">
        <w:rPr>
          <w:rFonts w:ascii="Times New Roman" w:hAnsi="Times New Roman" w:eastAsia="Times New Roman" w:cs="Times New Roman"/>
          <w:sz w:val="24"/>
          <w:szCs w:val="24"/>
        </w:rPr>
        <w:t>Cwmann</w:t>
      </w:r>
      <w:r w:rsidRPr="61D00FAC" w:rsidR="401BF656">
        <w:rPr>
          <w:rFonts w:ascii="Times New Roman" w:hAnsi="Times New Roman" w:eastAsia="Times New Roman" w:cs="Times New Roman"/>
          <w:sz w:val="24"/>
          <w:szCs w:val="24"/>
        </w:rPr>
        <w:t xml:space="preserve">, a little village outside of Lampeter. I chose </w:t>
      </w:r>
      <w:r w:rsidRPr="61D00FAC" w:rsidR="401BF656">
        <w:rPr>
          <w:rFonts w:ascii="Times New Roman" w:hAnsi="Times New Roman" w:eastAsia="Times New Roman" w:cs="Times New Roman"/>
          <w:sz w:val="24"/>
          <w:szCs w:val="24"/>
        </w:rPr>
        <w:t>Cwmann</w:t>
      </w:r>
      <w:r w:rsidRPr="61D00FAC" w:rsidR="401BF656">
        <w:rPr>
          <w:rFonts w:ascii="Times New Roman" w:hAnsi="Times New Roman" w:eastAsia="Times New Roman" w:cs="Times New Roman"/>
          <w:sz w:val="24"/>
          <w:szCs w:val="24"/>
        </w:rPr>
        <w:t xml:space="preserve"> for its rich biodiversity and rural charm. The area is a mix of open fields and wooded spaces. Here, I discovered rare plants and stunning trees that I had never seen before, along with horses grazing in wide-open spaces. This trip deepened my understanding of the region's ecosystems and brought to light its rich biodiversity. </w:t>
      </w:r>
    </w:p>
    <w:p w:rsidR="401BF656" w:rsidP="61D00FAC" w:rsidRDefault="401BF656" w14:paraId="7F4B318C" w14:textId="6EF75D40">
      <w:pPr>
        <w:pStyle w:val="Normal"/>
        <w:spacing w:line="360" w:lineRule="auto"/>
        <w:rPr>
          <w:rFonts w:ascii="Times New Roman" w:hAnsi="Times New Roman" w:eastAsia="Times New Roman" w:cs="Times New Roman"/>
          <w:sz w:val="24"/>
          <w:szCs w:val="24"/>
        </w:rPr>
      </w:pPr>
      <w:r w:rsidRPr="61D00FAC" w:rsidR="401BF656">
        <w:rPr>
          <w:rFonts w:ascii="Times New Roman" w:hAnsi="Times New Roman" w:eastAsia="Times New Roman" w:cs="Times New Roman"/>
          <w:sz w:val="24"/>
          <w:szCs w:val="24"/>
        </w:rPr>
        <w:t xml:space="preserve">On the fourth day, I travelled to Carmarthen and helped a friend feed the birds. I was curious about the relationship between local wildlife and agricultural practices. Carmarthen is known for its rolling hills and agricultural landscapes. I became aware of how different these sheep are from those back home after closely </w:t>
      </w:r>
      <w:r w:rsidRPr="61D00FAC" w:rsidR="401BF656">
        <w:rPr>
          <w:rFonts w:ascii="Times New Roman" w:hAnsi="Times New Roman" w:eastAsia="Times New Roman" w:cs="Times New Roman"/>
          <w:sz w:val="24"/>
          <w:szCs w:val="24"/>
        </w:rPr>
        <w:t>observing</w:t>
      </w:r>
      <w:r w:rsidRPr="61D00FAC" w:rsidR="401BF656">
        <w:rPr>
          <w:rFonts w:ascii="Times New Roman" w:hAnsi="Times New Roman" w:eastAsia="Times New Roman" w:cs="Times New Roman"/>
          <w:sz w:val="24"/>
          <w:szCs w:val="24"/>
        </w:rPr>
        <w:t xml:space="preserve"> them. I thought it fascinating that the locals told me that clothing is made from sheep's wool. This added information highlighted the relationship between human enterprise and the natural world, as well as the potential for sustainable practices to result from it.</w:t>
      </w:r>
    </w:p>
    <w:p w:rsidR="77CCC002" w:rsidP="61D00FAC" w:rsidRDefault="77CCC002" w14:paraId="312EAF3D" w14:textId="28B986BA">
      <w:pPr>
        <w:pStyle w:val="Normal"/>
        <w:spacing w:line="360" w:lineRule="auto"/>
        <w:rPr>
          <w:rFonts w:ascii="Times New Roman" w:hAnsi="Times New Roman" w:eastAsia="Times New Roman" w:cs="Times New Roman"/>
          <w:sz w:val="24"/>
          <w:szCs w:val="24"/>
        </w:rPr>
      </w:pPr>
      <w:r w:rsidRPr="61D00FAC" w:rsidR="77CCC002">
        <w:rPr>
          <w:rFonts w:ascii="Times New Roman" w:hAnsi="Times New Roman" w:eastAsia="Times New Roman" w:cs="Times New Roman"/>
          <w:sz w:val="24"/>
          <w:szCs w:val="24"/>
        </w:rPr>
        <w:t xml:space="preserve">Throughout these explorations, I discovered many scenic areas rich in natural beauty. Every area had its own unique characteristics, such as the reflective lake in </w:t>
      </w:r>
      <w:r w:rsidRPr="61D00FAC" w:rsidR="77CCC002">
        <w:rPr>
          <w:rFonts w:ascii="Times New Roman" w:hAnsi="Times New Roman" w:eastAsia="Times New Roman" w:cs="Times New Roman"/>
          <w:sz w:val="24"/>
          <w:szCs w:val="24"/>
        </w:rPr>
        <w:t>Pencarreg</w:t>
      </w:r>
      <w:r w:rsidRPr="61D00FAC" w:rsidR="77CCC002">
        <w:rPr>
          <w:rFonts w:ascii="Times New Roman" w:hAnsi="Times New Roman" w:eastAsia="Times New Roman" w:cs="Times New Roman"/>
          <w:sz w:val="24"/>
          <w:szCs w:val="24"/>
        </w:rPr>
        <w:t xml:space="preserve">, the wooded trails of Lampeter, the diverse flora of </w:t>
      </w:r>
      <w:r w:rsidRPr="61D00FAC" w:rsidR="77CCC002">
        <w:rPr>
          <w:rFonts w:ascii="Times New Roman" w:hAnsi="Times New Roman" w:eastAsia="Times New Roman" w:cs="Times New Roman"/>
          <w:sz w:val="24"/>
          <w:szCs w:val="24"/>
        </w:rPr>
        <w:t>Cwmann</w:t>
      </w:r>
      <w:r w:rsidRPr="61D00FAC" w:rsidR="77CCC002">
        <w:rPr>
          <w:rFonts w:ascii="Times New Roman" w:hAnsi="Times New Roman" w:eastAsia="Times New Roman" w:cs="Times New Roman"/>
          <w:sz w:val="24"/>
          <w:szCs w:val="24"/>
        </w:rPr>
        <w:t>, and the agricultural landscapes of Carmarthen. These experiences were not only visually stunning but also educational, providing me with a deeper understanding of local wildlife and ecosystems.</w:t>
      </w:r>
    </w:p>
    <w:p w:rsidR="6E69DAAE" w:rsidP="61D00FAC" w:rsidRDefault="6E69DAAE" w14:paraId="5C5B4BAC" w14:textId="12E1D6B6">
      <w:pPr>
        <w:pStyle w:val="Normal"/>
        <w:spacing w:line="360" w:lineRule="auto"/>
        <w:rPr>
          <w:rFonts w:ascii="Times New Roman" w:hAnsi="Times New Roman" w:eastAsia="Times New Roman" w:cs="Times New Roman"/>
          <w:sz w:val="24"/>
          <w:szCs w:val="24"/>
        </w:rPr>
      </w:pPr>
      <w:r w:rsidRPr="61D00FAC" w:rsidR="6E69DAAE">
        <w:rPr>
          <w:rFonts w:ascii="Times New Roman" w:hAnsi="Times New Roman" w:eastAsia="Times New Roman" w:cs="Times New Roman"/>
          <w:sz w:val="24"/>
          <w:szCs w:val="24"/>
        </w:rPr>
        <w:t xml:space="preserve">Additionally, partaking in these activities reminded me of my childhood, going on adventures and exploring nature. As an Early Year Education and Care student, it made me think about the importance of children connecting with nature. According to the Wales Centre for Equity in Education (2016), fostering a connection with nature in early childhood can enhance children's physical and emotional well-being. Similarly, the Wildlife Trusts (2020) </w:t>
      </w:r>
      <w:r w:rsidRPr="61D00FAC" w:rsidR="5DCC0131">
        <w:rPr>
          <w:rFonts w:ascii="Times New Roman" w:hAnsi="Times New Roman" w:eastAsia="Times New Roman" w:cs="Times New Roman"/>
          <w:sz w:val="24"/>
          <w:szCs w:val="24"/>
        </w:rPr>
        <w:t>highlights that</w:t>
      </w:r>
      <w:r w:rsidRPr="61D00FAC" w:rsidR="6E69DAAE">
        <w:rPr>
          <w:rFonts w:ascii="Times New Roman" w:hAnsi="Times New Roman" w:eastAsia="Times New Roman" w:cs="Times New Roman"/>
          <w:sz w:val="24"/>
          <w:szCs w:val="24"/>
        </w:rPr>
        <w:t xml:space="preserve"> regular interaction with natural environments can improve children’s learning outcomes and foster a lifelong appreciation for the environment.</w:t>
      </w:r>
    </w:p>
    <w:p w:rsidR="7C31FB40" w:rsidP="61D00FAC" w:rsidRDefault="7C31FB40" w14:paraId="22C1376F" w14:textId="09935145">
      <w:pPr>
        <w:pStyle w:val="Normal"/>
        <w:spacing w:line="360" w:lineRule="auto"/>
        <w:rPr>
          <w:rFonts w:ascii="Times New Roman" w:hAnsi="Times New Roman" w:eastAsia="Times New Roman" w:cs="Times New Roman"/>
          <w:sz w:val="24"/>
          <w:szCs w:val="24"/>
        </w:rPr>
      </w:pPr>
      <w:r w:rsidRPr="61D00FAC" w:rsidR="7C31FB40">
        <w:rPr>
          <w:rFonts w:ascii="Times New Roman" w:hAnsi="Times New Roman" w:eastAsia="Times New Roman" w:cs="Times New Roman"/>
          <w:sz w:val="24"/>
          <w:szCs w:val="24"/>
        </w:rPr>
        <w:t xml:space="preserve">My perspective on sustainability and the natural world has changed </w:t>
      </w:r>
      <w:r w:rsidRPr="61D00FAC" w:rsidR="7C31FB40">
        <w:rPr>
          <w:rFonts w:ascii="Times New Roman" w:hAnsi="Times New Roman" w:eastAsia="Times New Roman" w:cs="Times New Roman"/>
          <w:sz w:val="24"/>
          <w:szCs w:val="24"/>
        </w:rPr>
        <w:t>due</w:t>
      </w:r>
      <w:r w:rsidRPr="61D00FAC" w:rsidR="7C31FB40">
        <w:rPr>
          <w:rFonts w:ascii="Times New Roman" w:hAnsi="Times New Roman" w:eastAsia="Times New Roman" w:cs="Times New Roman"/>
          <w:sz w:val="24"/>
          <w:szCs w:val="24"/>
        </w:rPr>
        <w:t xml:space="preserve"> to partaking in the John Muir Award. The hands-on activities and intimate engagement with the environment have raised my consciousness </w:t>
      </w:r>
      <w:r w:rsidRPr="61D00FAC" w:rsidR="7C31FB40">
        <w:rPr>
          <w:rFonts w:ascii="Times New Roman" w:hAnsi="Times New Roman" w:eastAsia="Times New Roman" w:cs="Times New Roman"/>
          <w:sz w:val="24"/>
          <w:szCs w:val="24"/>
        </w:rPr>
        <w:t>regarding</w:t>
      </w:r>
      <w:r w:rsidRPr="61D00FAC" w:rsidR="7C31FB40">
        <w:rPr>
          <w:rFonts w:ascii="Times New Roman" w:hAnsi="Times New Roman" w:eastAsia="Times New Roman" w:cs="Times New Roman"/>
          <w:sz w:val="24"/>
          <w:szCs w:val="24"/>
        </w:rPr>
        <w:t xml:space="preserve"> what I do and its impact on the environment. Making a bird feeder consisting of toilet rolls, peanut butter paste, and bird feeding seeds allowed me to save the environment. I placed the feeder close to my accommodation in a nearby woodland area to feed the birds. I also helped conserve by helping to feed the birds in Carmarthen by throwing bird feeds on the ground for them. These exercises made it clearer to me how important tiny, regular acts are to the welfare of the local fauna.</w:t>
      </w:r>
    </w:p>
    <w:p w:rsidR="5651330E" w:rsidP="61D00FAC" w:rsidRDefault="5651330E" w14:paraId="6746554F" w14:textId="514611F4">
      <w:pPr>
        <w:pStyle w:val="Normal"/>
        <w:spacing w:line="360" w:lineRule="auto"/>
        <w:rPr>
          <w:rFonts w:ascii="Times New Roman" w:hAnsi="Times New Roman" w:eastAsia="Times New Roman" w:cs="Times New Roman"/>
          <w:sz w:val="24"/>
          <w:szCs w:val="24"/>
        </w:rPr>
      </w:pPr>
      <w:r w:rsidRPr="61D00FAC" w:rsidR="5651330E">
        <w:rPr>
          <w:rFonts w:ascii="Times New Roman" w:hAnsi="Times New Roman" w:eastAsia="Times New Roman" w:cs="Times New Roman"/>
          <w:sz w:val="24"/>
          <w:szCs w:val="24"/>
        </w:rPr>
        <w:t>The John Muir Award allowed me to obtain a firsthand and deep understanding of sustainability. According to Davis (2010), early childhood sustainability education is essential for teaching lifelong beliefs and practices that encourage caring for the environment. By working on projects like making bird feeders, I learned the importance of providing for wildlife and the interdependence of ecosystems. This hands- on approach is essential for young learners because it stimulates active learning and strengthens connections with the natural world.</w:t>
      </w:r>
    </w:p>
    <w:p w:rsidR="6B6ED1D3" w:rsidP="61D00FAC" w:rsidRDefault="6B6ED1D3" w14:paraId="70D5769B" w14:textId="26BFF9A2">
      <w:pPr>
        <w:pStyle w:val="Normal"/>
        <w:spacing w:line="360" w:lineRule="auto"/>
        <w:rPr>
          <w:rFonts w:ascii="Times New Roman" w:hAnsi="Times New Roman" w:eastAsia="Times New Roman" w:cs="Times New Roman"/>
          <w:sz w:val="24"/>
          <w:szCs w:val="24"/>
        </w:rPr>
      </w:pPr>
      <w:r w:rsidRPr="61D00FAC" w:rsidR="6B6ED1D3">
        <w:rPr>
          <w:rFonts w:ascii="Times New Roman" w:hAnsi="Times New Roman" w:eastAsia="Times New Roman" w:cs="Times New Roman"/>
          <w:sz w:val="24"/>
          <w:szCs w:val="24"/>
        </w:rPr>
        <w:t>Furthermore, The</w:t>
      </w:r>
      <w:r w:rsidRPr="61D00FAC" w:rsidR="2B2DC35F">
        <w:rPr>
          <w:rFonts w:ascii="Times New Roman" w:hAnsi="Times New Roman" w:eastAsia="Times New Roman" w:cs="Times New Roman"/>
          <w:sz w:val="24"/>
          <w:szCs w:val="24"/>
        </w:rPr>
        <w:t xml:space="preserve"> John Muir Award has deepened my enjoyment of nature and changed the way I think about sustainability. Prior to this experience, I had not spent much time in natural environments or with wildlife. However, being more ecologically aware has made me </w:t>
      </w:r>
      <w:r w:rsidRPr="61D00FAC" w:rsidR="5BC5785F">
        <w:rPr>
          <w:rFonts w:ascii="Times New Roman" w:hAnsi="Times New Roman" w:eastAsia="Times New Roman" w:cs="Times New Roman"/>
          <w:sz w:val="24"/>
          <w:szCs w:val="24"/>
        </w:rPr>
        <w:t>realize</w:t>
      </w:r>
      <w:r w:rsidRPr="61D00FAC" w:rsidR="2B2DC35F">
        <w:rPr>
          <w:rFonts w:ascii="Times New Roman" w:hAnsi="Times New Roman" w:eastAsia="Times New Roman" w:cs="Times New Roman"/>
          <w:sz w:val="24"/>
          <w:szCs w:val="24"/>
        </w:rPr>
        <w:t xml:space="preserve"> how important sustainable practices are, as </w:t>
      </w:r>
      <w:r w:rsidRPr="61D00FAC" w:rsidR="2B2DC35F">
        <w:rPr>
          <w:rFonts w:ascii="Times New Roman" w:hAnsi="Times New Roman" w:eastAsia="Times New Roman" w:cs="Times New Roman"/>
          <w:sz w:val="24"/>
          <w:szCs w:val="24"/>
        </w:rPr>
        <w:t>evidenced</w:t>
      </w:r>
      <w:r w:rsidRPr="61D00FAC" w:rsidR="2B2DC35F">
        <w:rPr>
          <w:rFonts w:ascii="Times New Roman" w:hAnsi="Times New Roman" w:eastAsia="Times New Roman" w:cs="Times New Roman"/>
          <w:sz w:val="24"/>
          <w:szCs w:val="24"/>
        </w:rPr>
        <w:t xml:space="preserve"> by my engagement in outdoor pursuits like hiking and bird watching. This development backs up Louv's (2008) assertion that children's physical and mental wellbeing are dependent on regular exposure to nature. Being in touch with nature can encourage children to develop sustainable habits and a lifelong dedication to environmental care.</w:t>
      </w:r>
    </w:p>
    <w:p w:rsidR="51A76446" w:rsidP="61D00FAC" w:rsidRDefault="51A76446" w14:paraId="121F97E4" w14:textId="030AF4F1">
      <w:pPr>
        <w:pStyle w:val="Normal"/>
        <w:spacing w:line="360" w:lineRule="auto"/>
        <w:rPr>
          <w:rFonts w:ascii="Times New Roman" w:hAnsi="Times New Roman" w:eastAsia="Times New Roman" w:cs="Times New Roman"/>
          <w:sz w:val="24"/>
          <w:szCs w:val="24"/>
        </w:rPr>
      </w:pPr>
      <w:r w:rsidRPr="61D00FAC" w:rsidR="51A76446">
        <w:rPr>
          <w:rFonts w:ascii="Times New Roman" w:hAnsi="Times New Roman" w:eastAsia="Times New Roman" w:cs="Times New Roman"/>
          <w:sz w:val="24"/>
          <w:szCs w:val="24"/>
        </w:rPr>
        <w:t xml:space="preserve">In conclusion, the John Muir Award has </w:t>
      </w:r>
      <w:r w:rsidRPr="61D00FAC" w:rsidR="51A76446">
        <w:rPr>
          <w:rFonts w:ascii="Times New Roman" w:hAnsi="Times New Roman" w:eastAsia="Times New Roman" w:cs="Times New Roman"/>
          <w:sz w:val="24"/>
          <w:szCs w:val="24"/>
        </w:rPr>
        <w:t>impacted</w:t>
      </w:r>
      <w:r w:rsidRPr="61D00FAC" w:rsidR="51A76446">
        <w:rPr>
          <w:rFonts w:ascii="Times New Roman" w:hAnsi="Times New Roman" w:eastAsia="Times New Roman" w:cs="Times New Roman"/>
          <w:sz w:val="24"/>
          <w:szCs w:val="24"/>
        </w:rPr>
        <w:t xml:space="preserve"> my perspective on sustainability and the natural environment. Thanks to my real-world experiences and close interactions with the environment, I now appreciate nature more and the importance of sustainable practices. This experience has solidified my view that sustainability should be a cornerstone of early childhood education since it instills in young children the information, values, and attitudes necessary for a sustainable future. By incorporating sustainability education into the Early Childhood Education </w:t>
      </w:r>
      <w:r w:rsidRPr="61D00FAC" w:rsidR="51A76446">
        <w:rPr>
          <w:rFonts w:ascii="Times New Roman" w:hAnsi="Times New Roman" w:eastAsia="Times New Roman" w:cs="Times New Roman"/>
          <w:sz w:val="24"/>
          <w:szCs w:val="24"/>
        </w:rPr>
        <w:t>programme</w:t>
      </w:r>
      <w:r w:rsidRPr="61D00FAC" w:rsidR="51A76446">
        <w:rPr>
          <w:rFonts w:ascii="Times New Roman" w:hAnsi="Times New Roman" w:eastAsia="Times New Roman" w:cs="Times New Roman"/>
          <w:sz w:val="24"/>
          <w:szCs w:val="24"/>
        </w:rPr>
        <w:t>, we can raise a generation of ecologically and socially conscious individuals committed to preserving the environment for future generations.</w:t>
      </w:r>
      <w:r w:rsidRPr="61D00FAC" w:rsidR="69A5699D">
        <w:rPr>
          <w:rFonts w:ascii="Times New Roman" w:hAnsi="Times New Roman" w:eastAsia="Times New Roman" w:cs="Times New Roman"/>
          <w:sz w:val="24"/>
          <w:szCs w:val="24"/>
        </w:rPr>
        <w:t xml:space="preserve"> This reflection and my newfound connection to the natural world inspired me to </w:t>
      </w:r>
      <w:r w:rsidRPr="61D00FAC" w:rsidR="69A5699D">
        <w:rPr>
          <w:rFonts w:ascii="Times New Roman" w:hAnsi="Times New Roman" w:eastAsia="Times New Roman" w:cs="Times New Roman"/>
          <w:sz w:val="24"/>
          <w:szCs w:val="24"/>
        </w:rPr>
        <w:t>draft</w:t>
      </w:r>
      <w:r w:rsidRPr="61D00FAC" w:rsidR="69A5699D">
        <w:rPr>
          <w:rFonts w:ascii="Times New Roman" w:hAnsi="Times New Roman" w:eastAsia="Times New Roman" w:cs="Times New Roman"/>
          <w:sz w:val="24"/>
          <w:szCs w:val="24"/>
        </w:rPr>
        <w:t xml:space="preserve"> this poem, capturing the essence of my journey and the beauty I </w:t>
      </w:r>
      <w:r w:rsidRPr="61D00FAC" w:rsidR="69A5699D">
        <w:rPr>
          <w:rFonts w:ascii="Times New Roman" w:hAnsi="Times New Roman" w:eastAsia="Times New Roman" w:cs="Times New Roman"/>
          <w:sz w:val="24"/>
          <w:szCs w:val="24"/>
        </w:rPr>
        <w:t>encountered</w:t>
      </w:r>
      <w:r w:rsidRPr="61D00FAC" w:rsidR="69A5699D">
        <w:rPr>
          <w:rFonts w:ascii="Times New Roman" w:hAnsi="Times New Roman" w:eastAsia="Times New Roman" w:cs="Times New Roman"/>
          <w:sz w:val="24"/>
          <w:szCs w:val="24"/>
        </w:rPr>
        <w:t xml:space="preserve"> along the way.</w:t>
      </w:r>
    </w:p>
    <w:p w:rsidR="7ED1518F" w:rsidP="61D00FAC" w:rsidRDefault="7ED1518F" w14:paraId="1729EF80" w14:textId="2F37A503">
      <w:pPr>
        <w:pStyle w:val="Normal"/>
        <w:spacing w:line="360" w:lineRule="auto"/>
        <w:rPr>
          <w:rFonts w:ascii="Times New Roman" w:hAnsi="Times New Roman" w:eastAsia="Times New Roman" w:cs="Times New Roman"/>
          <w:b w:val="1"/>
          <w:bCs w:val="1"/>
          <w:sz w:val="24"/>
          <w:szCs w:val="24"/>
        </w:rPr>
      </w:pPr>
      <w:r w:rsidRPr="61D00FAC" w:rsidR="7ED1518F">
        <w:rPr>
          <w:rFonts w:ascii="Times New Roman" w:hAnsi="Times New Roman" w:eastAsia="Times New Roman" w:cs="Times New Roman"/>
          <w:b w:val="1"/>
          <w:bCs w:val="1"/>
          <w:sz w:val="24"/>
          <w:szCs w:val="24"/>
        </w:rPr>
        <w:t>A Caribbean Girl in Wales</w:t>
      </w:r>
    </w:p>
    <w:p w:rsidR="7ED1518F" w:rsidP="61D00FAC" w:rsidRDefault="7ED1518F" w14:paraId="7AD3F6E1" w14:textId="218A41C1">
      <w:pPr>
        <w:pStyle w:val="Normal"/>
        <w:spacing w:line="360" w:lineRule="auto"/>
        <w:rPr>
          <w:rFonts w:ascii="Times New Roman" w:hAnsi="Times New Roman" w:eastAsia="Times New Roman" w:cs="Times New Roman"/>
          <w:sz w:val="24"/>
          <w:szCs w:val="24"/>
        </w:rPr>
      </w:pPr>
      <w:r w:rsidRPr="61D00FAC" w:rsidR="7ED1518F">
        <w:rPr>
          <w:rFonts w:ascii="Times New Roman" w:hAnsi="Times New Roman" w:eastAsia="Times New Roman" w:cs="Times New Roman"/>
          <w:sz w:val="24"/>
          <w:szCs w:val="24"/>
        </w:rPr>
        <w:t xml:space="preserve">From my Caribbean home where the breezes sway, </w:t>
      </w:r>
    </w:p>
    <w:p w:rsidR="7ED1518F" w:rsidP="61D00FAC" w:rsidRDefault="7ED1518F" w14:paraId="1D6A4EAC" w14:textId="007772FC">
      <w:pPr>
        <w:pStyle w:val="Normal"/>
        <w:spacing w:line="360" w:lineRule="auto"/>
        <w:rPr>
          <w:rFonts w:ascii="Times New Roman" w:hAnsi="Times New Roman" w:eastAsia="Times New Roman" w:cs="Times New Roman"/>
          <w:sz w:val="24"/>
          <w:szCs w:val="24"/>
        </w:rPr>
      </w:pPr>
      <w:r w:rsidRPr="61D00FAC" w:rsidR="7ED1518F">
        <w:rPr>
          <w:rFonts w:ascii="Times New Roman" w:hAnsi="Times New Roman" w:eastAsia="Times New Roman" w:cs="Times New Roman"/>
          <w:sz w:val="24"/>
          <w:szCs w:val="24"/>
        </w:rPr>
        <w:t>To the rolling green hills where Welsh lambs stray,</w:t>
      </w:r>
    </w:p>
    <w:p w:rsidR="7ED1518F" w:rsidP="61D00FAC" w:rsidRDefault="7ED1518F" w14:paraId="41F9F567" w14:textId="077D913D">
      <w:pPr>
        <w:pStyle w:val="Normal"/>
        <w:spacing w:line="360" w:lineRule="auto"/>
        <w:rPr>
          <w:rFonts w:ascii="Times New Roman" w:hAnsi="Times New Roman" w:eastAsia="Times New Roman" w:cs="Times New Roman"/>
          <w:sz w:val="24"/>
          <w:szCs w:val="24"/>
        </w:rPr>
      </w:pPr>
      <w:r w:rsidRPr="61D00FAC" w:rsidR="7ED1518F">
        <w:rPr>
          <w:rFonts w:ascii="Times New Roman" w:hAnsi="Times New Roman" w:eastAsia="Times New Roman" w:cs="Times New Roman"/>
          <w:sz w:val="24"/>
          <w:szCs w:val="24"/>
        </w:rPr>
        <w:t xml:space="preserve">A journey took me far </w:t>
      </w:r>
      <w:r w:rsidRPr="61D00FAC" w:rsidR="6700EBC8">
        <w:rPr>
          <w:rFonts w:ascii="Times New Roman" w:hAnsi="Times New Roman" w:eastAsia="Times New Roman" w:cs="Times New Roman"/>
          <w:sz w:val="24"/>
          <w:szCs w:val="24"/>
        </w:rPr>
        <w:t>from my familiar home</w:t>
      </w:r>
      <w:r w:rsidRPr="61D00FAC" w:rsidR="7ED1518F">
        <w:rPr>
          <w:rFonts w:ascii="Times New Roman" w:hAnsi="Times New Roman" w:eastAsia="Times New Roman" w:cs="Times New Roman"/>
          <w:sz w:val="24"/>
          <w:szCs w:val="24"/>
        </w:rPr>
        <w:t xml:space="preserve"> </w:t>
      </w:r>
    </w:p>
    <w:p w:rsidR="0B0102F2" w:rsidP="61D00FAC" w:rsidRDefault="0B0102F2" w14:paraId="577DFD0D" w14:textId="601DB65A">
      <w:pPr>
        <w:pStyle w:val="Normal"/>
        <w:spacing w:line="360" w:lineRule="auto"/>
        <w:rPr>
          <w:rFonts w:ascii="Times New Roman" w:hAnsi="Times New Roman" w:eastAsia="Times New Roman" w:cs="Times New Roman"/>
          <w:sz w:val="24"/>
          <w:szCs w:val="24"/>
        </w:rPr>
      </w:pPr>
      <w:r w:rsidRPr="61D00FAC" w:rsidR="0B0102F2">
        <w:rPr>
          <w:rFonts w:ascii="Times New Roman" w:hAnsi="Times New Roman" w:eastAsia="Times New Roman" w:cs="Times New Roman"/>
          <w:sz w:val="24"/>
          <w:szCs w:val="24"/>
        </w:rPr>
        <w:t>T</w:t>
      </w:r>
      <w:r w:rsidRPr="61D00FAC" w:rsidR="7FACEA2B">
        <w:rPr>
          <w:rFonts w:ascii="Times New Roman" w:hAnsi="Times New Roman" w:eastAsia="Times New Roman" w:cs="Times New Roman"/>
          <w:sz w:val="24"/>
          <w:szCs w:val="24"/>
        </w:rPr>
        <w:t>o</w:t>
      </w:r>
      <w:r w:rsidRPr="61D00FAC" w:rsidR="7ED1518F">
        <w:rPr>
          <w:rFonts w:ascii="Times New Roman" w:hAnsi="Times New Roman" w:eastAsia="Times New Roman" w:cs="Times New Roman"/>
          <w:sz w:val="24"/>
          <w:szCs w:val="24"/>
        </w:rPr>
        <w:t xml:space="preserve"> valleys and woodlands where the wild one's roam.</w:t>
      </w:r>
    </w:p>
    <w:p w:rsidR="61D00FAC" w:rsidP="61D00FAC" w:rsidRDefault="61D00FAC" w14:paraId="745DCF5B" w14:textId="33413843">
      <w:pPr>
        <w:pStyle w:val="Normal"/>
        <w:spacing w:line="360" w:lineRule="auto"/>
        <w:rPr>
          <w:rFonts w:ascii="Times New Roman" w:hAnsi="Times New Roman" w:eastAsia="Times New Roman" w:cs="Times New Roman"/>
          <w:sz w:val="24"/>
          <w:szCs w:val="24"/>
        </w:rPr>
      </w:pPr>
    </w:p>
    <w:p w:rsidR="7ED1518F" w:rsidP="61D00FAC" w:rsidRDefault="7ED1518F" w14:paraId="5A7B48F5" w14:textId="6D536DFA">
      <w:pPr>
        <w:pStyle w:val="Normal"/>
        <w:spacing w:line="360" w:lineRule="auto"/>
        <w:rPr>
          <w:rFonts w:ascii="Times New Roman" w:hAnsi="Times New Roman" w:eastAsia="Times New Roman" w:cs="Times New Roman"/>
          <w:sz w:val="24"/>
          <w:szCs w:val="24"/>
        </w:rPr>
      </w:pPr>
      <w:r w:rsidRPr="61D00FAC" w:rsidR="7ED1518F">
        <w:rPr>
          <w:rFonts w:ascii="Times New Roman" w:hAnsi="Times New Roman" w:eastAsia="Times New Roman" w:cs="Times New Roman"/>
          <w:sz w:val="24"/>
          <w:szCs w:val="24"/>
        </w:rPr>
        <w:t xml:space="preserve">In Lampeter's woods, where the air is sweet, </w:t>
      </w:r>
    </w:p>
    <w:p w:rsidR="7ED1518F" w:rsidP="61D00FAC" w:rsidRDefault="7ED1518F" w14:paraId="07A643C9" w14:textId="45855059">
      <w:pPr>
        <w:pStyle w:val="Normal"/>
        <w:spacing w:line="360" w:lineRule="auto"/>
        <w:rPr>
          <w:rFonts w:ascii="Times New Roman" w:hAnsi="Times New Roman" w:eastAsia="Times New Roman" w:cs="Times New Roman"/>
          <w:sz w:val="24"/>
          <w:szCs w:val="24"/>
        </w:rPr>
      </w:pPr>
      <w:r w:rsidRPr="61D00FAC" w:rsidR="7ED1518F">
        <w:rPr>
          <w:rFonts w:ascii="Times New Roman" w:hAnsi="Times New Roman" w:eastAsia="Times New Roman" w:cs="Times New Roman"/>
          <w:sz w:val="24"/>
          <w:szCs w:val="24"/>
        </w:rPr>
        <w:t>I traded bustling towns for this leafy retreat.</w:t>
      </w:r>
    </w:p>
    <w:p w:rsidR="7ED1518F" w:rsidP="61D00FAC" w:rsidRDefault="7ED1518F" w14:paraId="5E4CBF9B" w14:textId="772AB875">
      <w:pPr>
        <w:pStyle w:val="Normal"/>
        <w:spacing w:line="360" w:lineRule="auto"/>
        <w:rPr>
          <w:rFonts w:ascii="Times New Roman" w:hAnsi="Times New Roman" w:eastAsia="Times New Roman" w:cs="Times New Roman"/>
          <w:sz w:val="24"/>
          <w:szCs w:val="24"/>
        </w:rPr>
      </w:pPr>
      <w:r w:rsidRPr="61D00FAC" w:rsidR="7ED1518F">
        <w:rPr>
          <w:rFonts w:ascii="Times New Roman" w:hAnsi="Times New Roman" w:eastAsia="Times New Roman" w:cs="Times New Roman"/>
          <w:sz w:val="24"/>
          <w:szCs w:val="24"/>
        </w:rPr>
        <w:t xml:space="preserve"> Lambs and squirrels in a </w:t>
      </w:r>
      <w:r w:rsidRPr="61D00FAC" w:rsidR="6AF9822D">
        <w:rPr>
          <w:rFonts w:ascii="Times New Roman" w:hAnsi="Times New Roman" w:eastAsia="Times New Roman" w:cs="Times New Roman"/>
          <w:sz w:val="24"/>
          <w:szCs w:val="24"/>
        </w:rPr>
        <w:t>lush</w:t>
      </w:r>
      <w:r w:rsidRPr="61D00FAC" w:rsidR="7ED1518F">
        <w:rPr>
          <w:rFonts w:ascii="Times New Roman" w:hAnsi="Times New Roman" w:eastAsia="Times New Roman" w:cs="Times New Roman"/>
          <w:sz w:val="24"/>
          <w:szCs w:val="24"/>
        </w:rPr>
        <w:t xml:space="preserve"> scene, </w:t>
      </w:r>
    </w:p>
    <w:p w:rsidR="7ED1518F" w:rsidP="61D00FAC" w:rsidRDefault="7ED1518F" w14:paraId="1AE215B2" w14:textId="278CCFFF">
      <w:pPr>
        <w:pStyle w:val="Normal"/>
        <w:spacing w:line="360" w:lineRule="auto"/>
        <w:rPr>
          <w:rFonts w:ascii="Times New Roman" w:hAnsi="Times New Roman" w:eastAsia="Times New Roman" w:cs="Times New Roman"/>
          <w:sz w:val="24"/>
          <w:szCs w:val="24"/>
        </w:rPr>
      </w:pPr>
      <w:r w:rsidRPr="61D00FAC" w:rsidR="7ED1518F">
        <w:rPr>
          <w:rFonts w:ascii="Times New Roman" w:hAnsi="Times New Roman" w:eastAsia="Times New Roman" w:cs="Times New Roman"/>
          <w:sz w:val="24"/>
          <w:szCs w:val="24"/>
        </w:rPr>
        <w:t>A symphony of nature in a world so serene.</w:t>
      </w:r>
    </w:p>
    <w:p w:rsidR="61D00FAC" w:rsidP="61D00FAC" w:rsidRDefault="61D00FAC" w14:paraId="7FC9F886" w14:textId="3391E71B">
      <w:pPr>
        <w:pStyle w:val="Normal"/>
        <w:spacing w:line="360" w:lineRule="auto"/>
        <w:rPr>
          <w:rFonts w:ascii="Times New Roman" w:hAnsi="Times New Roman" w:eastAsia="Times New Roman" w:cs="Times New Roman"/>
          <w:sz w:val="24"/>
          <w:szCs w:val="24"/>
        </w:rPr>
      </w:pPr>
    </w:p>
    <w:p w:rsidR="7ED1518F" w:rsidP="61D00FAC" w:rsidRDefault="7ED1518F" w14:paraId="6BD4E1E8" w14:textId="60FC79A2">
      <w:pPr>
        <w:pStyle w:val="Normal"/>
        <w:spacing w:line="360" w:lineRule="auto"/>
        <w:rPr>
          <w:rFonts w:ascii="Times New Roman" w:hAnsi="Times New Roman" w:eastAsia="Times New Roman" w:cs="Times New Roman"/>
          <w:sz w:val="24"/>
          <w:szCs w:val="24"/>
        </w:rPr>
      </w:pPr>
      <w:r w:rsidRPr="61D00FAC" w:rsidR="7ED1518F">
        <w:rPr>
          <w:rFonts w:ascii="Times New Roman" w:hAnsi="Times New Roman" w:eastAsia="Times New Roman" w:cs="Times New Roman"/>
          <w:sz w:val="24"/>
          <w:szCs w:val="24"/>
        </w:rPr>
        <w:t xml:space="preserve">By </w:t>
      </w:r>
      <w:r w:rsidRPr="61D00FAC" w:rsidR="7ED1518F">
        <w:rPr>
          <w:rFonts w:ascii="Times New Roman" w:hAnsi="Times New Roman" w:eastAsia="Times New Roman" w:cs="Times New Roman"/>
          <w:sz w:val="24"/>
          <w:szCs w:val="24"/>
        </w:rPr>
        <w:t>Pencarreg's</w:t>
      </w:r>
      <w:r w:rsidRPr="61D00FAC" w:rsidR="7ED1518F">
        <w:rPr>
          <w:rFonts w:ascii="Times New Roman" w:hAnsi="Times New Roman" w:eastAsia="Times New Roman" w:cs="Times New Roman"/>
          <w:sz w:val="24"/>
          <w:szCs w:val="24"/>
        </w:rPr>
        <w:t xml:space="preserve"> lake, so tranquil and still</w:t>
      </w:r>
    </w:p>
    <w:p w:rsidR="7ED1518F" w:rsidP="61D00FAC" w:rsidRDefault="7ED1518F" w14:paraId="65FCC96B" w14:textId="31A00916">
      <w:pPr>
        <w:pStyle w:val="Normal"/>
        <w:spacing w:line="360" w:lineRule="auto"/>
        <w:rPr>
          <w:rFonts w:ascii="Times New Roman" w:hAnsi="Times New Roman" w:eastAsia="Times New Roman" w:cs="Times New Roman"/>
          <w:sz w:val="24"/>
          <w:szCs w:val="24"/>
        </w:rPr>
      </w:pPr>
      <w:r w:rsidRPr="61D00FAC" w:rsidR="7ED1518F">
        <w:rPr>
          <w:rFonts w:ascii="Times New Roman" w:hAnsi="Times New Roman" w:eastAsia="Times New Roman" w:cs="Times New Roman"/>
          <w:sz w:val="24"/>
          <w:szCs w:val="24"/>
        </w:rPr>
        <w:t>, I found a moment’s peace, my heart to fill.</w:t>
      </w:r>
    </w:p>
    <w:p w:rsidR="7ED1518F" w:rsidP="61D00FAC" w:rsidRDefault="7ED1518F" w14:paraId="5C5F2D91" w14:textId="7884E184">
      <w:pPr>
        <w:pStyle w:val="Normal"/>
        <w:spacing w:line="360" w:lineRule="auto"/>
        <w:rPr>
          <w:rFonts w:ascii="Times New Roman" w:hAnsi="Times New Roman" w:eastAsia="Times New Roman" w:cs="Times New Roman"/>
          <w:sz w:val="24"/>
          <w:szCs w:val="24"/>
        </w:rPr>
      </w:pPr>
      <w:r w:rsidRPr="61D00FAC" w:rsidR="7ED1518F">
        <w:rPr>
          <w:rFonts w:ascii="Times New Roman" w:hAnsi="Times New Roman" w:eastAsia="Times New Roman" w:cs="Times New Roman"/>
          <w:sz w:val="24"/>
          <w:szCs w:val="24"/>
        </w:rPr>
        <w:t xml:space="preserve"> The water's reflection, a mirror of grace,</w:t>
      </w:r>
    </w:p>
    <w:p w:rsidR="7ED1518F" w:rsidP="61D00FAC" w:rsidRDefault="7ED1518F" w14:paraId="1BC6D68C" w14:textId="65260E7B">
      <w:pPr>
        <w:pStyle w:val="Normal"/>
        <w:spacing w:line="360" w:lineRule="auto"/>
        <w:rPr>
          <w:rFonts w:ascii="Times New Roman" w:hAnsi="Times New Roman" w:eastAsia="Times New Roman" w:cs="Times New Roman"/>
          <w:sz w:val="24"/>
          <w:szCs w:val="24"/>
        </w:rPr>
      </w:pPr>
      <w:r w:rsidRPr="61D00FAC" w:rsidR="7ED1518F">
        <w:rPr>
          <w:rFonts w:ascii="Times New Roman" w:hAnsi="Times New Roman" w:eastAsia="Times New Roman" w:cs="Times New Roman"/>
          <w:sz w:val="24"/>
          <w:szCs w:val="24"/>
        </w:rPr>
        <w:t xml:space="preserve"> A reminder of home in this faraway place.</w:t>
      </w:r>
    </w:p>
    <w:p w:rsidR="61D00FAC" w:rsidP="61D00FAC" w:rsidRDefault="61D00FAC" w14:paraId="540EE15F" w14:textId="6AB72667">
      <w:pPr>
        <w:pStyle w:val="Normal"/>
        <w:spacing w:line="360" w:lineRule="auto"/>
        <w:rPr>
          <w:rFonts w:ascii="Times New Roman" w:hAnsi="Times New Roman" w:eastAsia="Times New Roman" w:cs="Times New Roman"/>
          <w:sz w:val="24"/>
          <w:szCs w:val="24"/>
        </w:rPr>
      </w:pPr>
    </w:p>
    <w:p w:rsidR="7ED1518F" w:rsidP="61D00FAC" w:rsidRDefault="7ED1518F" w14:paraId="67644F6B" w14:textId="13950EBD">
      <w:pPr>
        <w:pStyle w:val="Normal"/>
        <w:spacing w:line="360" w:lineRule="auto"/>
        <w:rPr>
          <w:rFonts w:ascii="Times New Roman" w:hAnsi="Times New Roman" w:eastAsia="Times New Roman" w:cs="Times New Roman"/>
          <w:sz w:val="24"/>
          <w:szCs w:val="24"/>
        </w:rPr>
      </w:pPr>
      <w:r w:rsidRPr="61D00FAC" w:rsidR="7ED1518F">
        <w:rPr>
          <w:rFonts w:ascii="Times New Roman" w:hAnsi="Times New Roman" w:eastAsia="Times New Roman" w:cs="Times New Roman"/>
          <w:sz w:val="24"/>
          <w:szCs w:val="24"/>
        </w:rPr>
        <w:t>Cwmann's</w:t>
      </w:r>
      <w:r w:rsidRPr="61D00FAC" w:rsidR="7ED1518F">
        <w:rPr>
          <w:rFonts w:ascii="Times New Roman" w:hAnsi="Times New Roman" w:eastAsia="Times New Roman" w:cs="Times New Roman"/>
          <w:sz w:val="24"/>
          <w:szCs w:val="24"/>
        </w:rPr>
        <w:t xml:space="preserve"> fields, with horses that graze,</w:t>
      </w:r>
    </w:p>
    <w:p w:rsidR="7ED1518F" w:rsidP="61D00FAC" w:rsidRDefault="7ED1518F" w14:paraId="387363CA" w14:textId="29D1698F">
      <w:pPr>
        <w:pStyle w:val="Normal"/>
        <w:spacing w:line="360" w:lineRule="auto"/>
        <w:rPr>
          <w:rFonts w:ascii="Times New Roman" w:hAnsi="Times New Roman" w:eastAsia="Times New Roman" w:cs="Times New Roman"/>
          <w:sz w:val="24"/>
          <w:szCs w:val="24"/>
        </w:rPr>
      </w:pPr>
      <w:r w:rsidRPr="61D00FAC" w:rsidR="7ED1518F">
        <w:rPr>
          <w:rFonts w:ascii="Times New Roman" w:hAnsi="Times New Roman" w:eastAsia="Times New Roman" w:cs="Times New Roman"/>
          <w:sz w:val="24"/>
          <w:szCs w:val="24"/>
        </w:rPr>
        <w:t xml:space="preserve"> Showed me the earth in its simplest praise. </w:t>
      </w:r>
    </w:p>
    <w:p w:rsidR="7ED1518F" w:rsidP="61D00FAC" w:rsidRDefault="7ED1518F" w14:paraId="4C452ABF" w14:textId="79C9626B">
      <w:pPr>
        <w:pStyle w:val="Normal"/>
        <w:spacing w:line="360" w:lineRule="auto"/>
        <w:rPr>
          <w:rFonts w:ascii="Times New Roman" w:hAnsi="Times New Roman" w:eastAsia="Times New Roman" w:cs="Times New Roman"/>
          <w:sz w:val="24"/>
          <w:szCs w:val="24"/>
        </w:rPr>
      </w:pPr>
      <w:r w:rsidRPr="61D00FAC" w:rsidR="7ED1518F">
        <w:rPr>
          <w:rFonts w:ascii="Times New Roman" w:hAnsi="Times New Roman" w:eastAsia="Times New Roman" w:cs="Times New Roman"/>
          <w:sz w:val="24"/>
          <w:szCs w:val="24"/>
        </w:rPr>
        <w:t>Rare plants whispered secrets of old,</w:t>
      </w:r>
    </w:p>
    <w:p w:rsidR="7ED1518F" w:rsidP="61D00FAC" w:rsidRDefault="7ED1518F" w14:paraId="2A7F30CC" w14:textId="6855F837">
      <w:pPr>
        <w:pStyle w:val="Normal"/>
        <w:spacing w:line="360" w:lineRule="auto"/>
        <w:rPr>
          <w:rFonts w:ascii="Times New Roman" w:hAnsi="Times New Roman" w:eastAsia="Times New Roman" w:cs="Times New Roman"/>
          <w:sz w:val="24"/>
          <w:szCs w:val="24"/>
        </w:rPr>
      </w:pPr>
      <w:r w:rsidRPr="61D00FAC" w:rsidR="7ED1518F">
        <w:rPr>
          <w:rFonts w:ascii="Times New Roman" w:hAnsi="Times New Roman" w:eastAsia="Times New Roman" w:cs="Times New Roman"/>
          <w:sz w:val="24"/>
          <w:szCs w:val="24"/>
        </w:rPr>
        <w:t xml:space="preserve"> </w:t>
      </w:r>
      <w:r w:rsidRPr="61D00FAC" w:rsidR="3AD3ABA5">
        <w:rPr>
          <w:rFonts w:ascii="Times New Roman" w:hAnsi="Times New Roman" w:eastAsia="Times New Roman" w:cs="Times New Roman"/>
          <w:sz w:val="24"/>
          <w:szCs w:val="24"/>
        </w:rPr>
        <w:t>Stories of the land</w:t>
      </w:r>
      <w:r w:rsidRPr="61D00FAC" w:rsidR="7ED1518F">
        <w:rPr>
          <w:rFonts w:ascii="Times New Roman" w:hAnsi="Times New Roman" w:eastAsia="Times New Roman" w:cs="Times New Roman"/>
          <w:sz w:val="24"/>
          <w:szCs w:val="24"/>
        </w:rPr>
        <w:t xml:space="preserve"> quietly told.</w:t>
      </w:r>
    </w:p>
    <w:p w:rsidR="61D00FAC" w:rsidP="61D00FAC" w:rsidRDefault="61D00FAC" w14:paraId="2B256AE1" w14:textId="4B60AEA1">
      <w:pPr>
        <w:pStyle w:val="Normal"/>
        <w:spacing w:line="360" w:lineRule="auto"/>
        <w:rPr>
          <w:rFonts w:ascii="Times New Roman" w:hAnsi="Times New Roman" w:eastAsia="Times New Roman" w:cs="Times New Roman"/>
          <w:sz w:val="24"/>
          <w:szCs w:val="24"/>
        </w:rPr>
      </w:pPr>
    </w:p>
    <w:p w:rsidR="7ED1518F" w:rsidP="61D00FAC" w:rsidRDefault="7ED1518F" w14:paraId="4120FA04" w14:textId="1C8D7E2D">
      <w:pPr>
        <w:pStyle w:val="Normal"/>
        <w:spacing w:line="360" w:lineRule="auto"/>
        <w:rPr>
          <w:rFonts w:ascii="Times New Roman" w:hAnsi="Times New Roman" w:eastAsia="Times New Roman" w:cs="Times New Roman"/>
          <w:sz w:val="24"/>
          <w:szCs w:val="24"/>
        </w:rPr>
      </w:pPr>
      <w:r w:rsidRPr="61D00FAC" w:rsidR="7ED1518F">
        <w:rPr>
          <w:rFonts w:ascii="Times New Roman" w:hAnsi="Times New Roman" w:eastAsia="Times New Roman" w:cs="Times New Roman"/>
          <w:sz w:val="24"/>
          <w:szCs w:val="24"/>
        </w:rPr>
        <w:t>In Carmarthen’s embrace, where birds softly sing,</w:t>
      </w:r>
    </w:p>
    <w:p w:rsidR="7ED1518F" w:rsidP="61D00FAC" w:rsidRDefault="7ED1518F" w14:paraId="45229089" w14:textId="3E9659B4">
      <w:pPr>
        <w:pStyle w:val="Normal"/>
        <w:spacing w:line="360" w:lineRule="auto"/>
        <w:rPr>
          <w:rFonts w:ascii="Times New Roman" w:hAnsi="Times New Roman" w:eastAsia="Times New Roman" w:cs="Times New Roman"/>
          <w:sz w:val="24"/>
          <w:szCs w:val="24"/>
        </w:rPr>
      </w:pPr>
      <w:r w:rsidRPr="61D00FAC" w:rsidR="7ED1518F">
        <w:rPr>
          <w:rFonts w:ascii="Times New Roman" w:hAnsi="Times New Roman" w:eastAsia="Times New Roman" w:cs="Times New Roman"/>
          <w:sz w:val="24"/>
          <w:szCs w:val="24"/>
        </w:rPr>
        <w:t xml:space="preserve"> I learned of wool and the warmth it can bring. </w:t>
      </w:r>
    </w:p>
    <w:p w:rsidR="7ED1518F" w:rsidP="61D00FAC" w:rsidRDefault="7ED1518F" w14:paraId="675F6EEE" w14:textId="7D81B290">
      <w:pPr>
        <w:pStyle w:val="Normal"/>
        <w:spacing w:line="360" w:lineRule="auto"/>
        <w:rPr>
          <w:rFonts w:ascii="Times New Roman" w:hAnsi="Times New Roman" w:eastAsia="Times New Roman" w:cs="Times New Roman"/>
          <w:sz w:val="24"/>
          <w:szCs w:val="24"/>
        </w:rPr>
      </w:pPr>
      <w:r w:rsidRPr="61D00FAC" w:rsidR="7ED1518F">
        <w:rPr>
          <w:rFonts w:ascii="Times New Roman" w:hAnsi="Times New Roman" w:eastAsia="Times New Roman" w:cs="Times New Roman"/>
          <w:sz w:val="24"/>
          <w:szCs w:val="24"/>
        </w:rPr>
        <w:t>Feeding the creatures, both small and great, I</w:t>
      </w:r>
    </w:p>
    <w:p w:rsidR="7ED1518F" w:rsidP="61D00FAC" w:rsidRDefault="7ED1518F" w14:paraId="1A79C504" w14:textId="528DD4AD">
      <w:pPr>
        <w:pStyle w:val="Normal"/>
        <w:spacing w:line="360" w:lineRule="auto"/>
        <w:rPr>
          <w:rFonts w:ascii="Times New Roman" w:hAnsi="Times New Roman" w:eastAsia="Times New Roman" w:cs="Times New Roman"/>
          <w:sz w:val="24"/>
          <w:szCs w:val="24"/>
        </w:rPr>
      </w:pPr>
      <w:r w:rsidRPr="61D00FAC" w:rsidR="7ED1518F">
        <w:rPr>
          <w:rFonts w:ascii="Times New Roman" w:hAnsi="Times New Roman" w:eastAsia="Times New Roman" w:cs="Times New Roman"/>
          <w:sz w:val="24"/>
          <w:szCs w:val="24"/>
        </w:rPr>
        <w:t xml:space="preserve"> felt a connection, a shared fate.</w:t>
      </w:r>
    </w:p>
    <w:p w:rsidR="61D00FAC" w:rsidP="61D00FAC" w:rsidRDefault="61D00FAC" w14:paraId="348E2046" w14:textId="3452D6B1">
      <w:pPr>
        <w:pStyle w:val="Normal"/>
        <w:spacing w:line="360" w:lineRule="auto"/>
        <w:rPr>
          <w:rFonts w:ascii="Times New Roman" w:hAnsi="Times New Roman" w:eastAsia="Times New Roman" w:cs="Times New Roman"/>
          <w:sz w:val="24"/>
          <w:szCs w:val="24"/>
        </w:rPr>
      </w:pPr>
    </w:p>
    <w:p w:rsidR="7ED1518F" w:rsidP="61D00FAC" w:rsidRDefault="7ED1518F" w14:paraId="7EEB2899" w14:textId="45DDD3E7">
      <w:pPr>
        <w:pStyle w:val="Normal"/>
        <w:spacing w:line="360" w:lineRule="auto"/>
        <w:rPr>
          <w:rFonts w:ascii="Times New Roman" w:hAnsi="Times New Roman" w:eastAsia="Times New Roman" w:cs="Times New Roman"/>
          <w:sz w:val="24"/>
          <w:szCs w:val="24"/>
        </w:rPr>
      </w:pPr>
      <w:r w:rsidRPr="61D00FAC" w:rsidR="7ED1518F">
        <w:rPr>
          <w:rFonts w:ascii="Times New Roman" w:hAnsi="Times New Roman" w:eastAsia="Times New Roman" w:cs="Times New Roman"/>
          <w:sz w:val="24"/>
          <w:szCs w:val="24"/>
        </w:rPr>
        <w:t xml:space="preserve">As a child, I roamed with wonder and glee, </w:t>
      </w:r>
    </w:p>
    <w:p w:rsidR="7ED1518F" w:rsidP="61D00FAC" w:rsidRDefault="7ED1518F" w14:paraId="618625E6" w14:textId="059F1ECB">
      <w:pPr>
        <w:pStyle w:val="Normal"/>
        <w:spacing w:line="360" w:lineRule="auto"/>
        <w:rPr>
          <w:rFonts w:ascii="Times New Roman" w:hAnsi="Times New Roman" w:eastAsia="Times New Roman" w:cs="Times New Roman"/>
          <w:sz w:val="24"/>
          <w:szCs w:val="24"/>
        </w:rPr>
      </w:pPr>
      <w:r w:rsidRPr="61D00FAC" w:rsidR="7ED1518F">
        <w:rPr>
          <w:rFonts w:ascii="Times New Roman" w:hAnsi="Times New Roman" w:eastAsia="Times New Roman" w:cs="Times New Roman"/>
          <w:sz w:val="24"/>
          <w:szCs w:val="24"/>
        </w:rPr>
        <w:t xml:space="preserve">Now in Wales, that same spirit is free. </w:t>
      </w:r>
    </w:p>
    <w:p w:rsidR="7ED1518F" w:rsidP="61D00FAC" w:rsidRDefault="7ED1518F" w14:paraId="6F701600" w14:textId="38724039">
      <w:pPr>
        <w:pStyle w:val="Normal"/>
        <w:spacing w:line="360" w:lineRule="auto"/>
        <w:rPr>
          <w:rFonts w:ascii="Times New Roman" w:hAnsi="Times New Roman" w:eastAsia="Times New Roman" w:cs="Times New Roman"/>
          <w:sz w:val="24"/>
          <w:szCs w:val="24"/>
        </w:rPr>
      </w:pPr>
      <w:r w:rsidRPr="61D00FAC" w:rsidR="7ED1518F">
        <w:rPr>
          <w:rFonts w:ascii="Times New Roman" w:hAnsi="Times New Roman" w:eastAsia="Times New Roman" w:cs="Times New Roman"/>
          <w:sz w:val="24"/>
          <w:szCs w:val="24"/>
        </w:rPr>
        <w:t xml:space="preserve">Nature’s embrace, whether near or far, </w:t>
      </w:r>
    </w:p>
    <w:p w:rsidR="7ED1518F" w:rsidP="61D00FAC" w:rsidRDefault="7ED1518F" w14:paraId="2C56AA8A" w14:textId="4B7466CB">
      <w:pPr>
        <w:pStyle w:val="Normal"/>
        <w:spacing w:line="360" w:lineRule="auto"/>
        <w:rPr>
          <w:rFonts w:ascii="Times New Roman" w:hAnsi="Times New Roman" w:eastAsia="Times New Roman" w:cs="Times New Roman"/>
          <w:sz w:val="24"/>
          <w:szCs w:val="24"/>
        </w:rPr>
      </w:pPr>
      <w:r w:rsidRPr="61D00FAC" w:rsidR="7ED1518F">
        <w:rPr>
          <w:rFonts w:ascii="Times New Roman" w:hAnsi="Times New Roman" w:eastAsia="Times New Roman" w:cs="Times New Roman"/>
          <w:sz w:val="24"/>
          <w:szCs w:val="24"/>
        </w:rPr>
        <w:t>Guides us gently, like the light of a star.</w:t>
      </w:r>
    </w:p>
    <w:p w:rsidR="61D00FAC" w:rsidP="61D00FAC" w:rsidRDefault="61D00FAC" w14:paraId="219BA7D7" w14:textId="5F5B3471">
      <w:pPr>
        <w:pStyle w:val="Normal"/>
        <w:spacing w:line="360" w:lineRule="auto"/>
        <w:rPr>
          <w:rFonts w:ascii="Times New Roman" w:hAnsi="Times New Roman" w:eastAsia="Times New Roman" w:cs="Times New Roman"/>
          <w:sz w:val="24"/>
          <w:szCs w:val="24"/>
        </w:rPr>
      </w:pPr>
    </w:p>
    <w:p w:rsidR="7ED1518F" w:rsidP="61D00FAC" w:rsidRDefault="7ED1518F" w14:paraId="579D1E61" w14:textId="1E5420A4">
      <w:pPr>
        <w:pStyle w:val="Normal"/>
        <w:spacing w:line="360" w:lineRule="auto"/>
        <w:rPr>
          <w:rFonts w:ascii="Times New Roman" w:hAnsi="Times New Roman" w:eastAsia="Times New Roman" w:cs="Times New Roman"/>
          <w:sz w:val="24"/>
          <w:szCs w:val="24"/>
        </w:rPr>
      </w:pPr>
      <w:r w:rsidRPr="61D00FAC" w:rsidR="7ED1518F">
        <w:rPr>
          <w:rFonts w:ascii="Times New Roman" w:hAnsi="Times New Roman" w:eastAsia="Times New Roman" w:cs="Times New Roman"/>
          <w:sz w:val="24"/>
          <w:szCs w:val="24"/>
        </w:rPr>
        <w:t xml:space="preserve">Through valleys of green and skies so blue, </w:t>
      </w:r>
    </w:p>
    <w:p w:rsidR="7ED1518F" w:rsidP="61D00FAC" w:rsidRDefault="7ED1518F" w14:paraId="68DBCB7F" w14:textId="6DD59C37">
      <w:pPr>
        <w:pStyle w:val="Normal"/>
        <w:spacing w:line="360" w:lineRule="auto"/>
        <w:rPr>
          <w:rFonts w:ascii="Times New Roman" w:hAnsi="Times New Roman" w:eastAsia="Times New Roman" w:cs="Times New Roman"/>
          <w:sz w:val="24"/>
          <w:szCs w:val="24"/>
        </w:rPr>
      </w:pPr>
      <w:r w:rsidRPr="61D00FAC" w:rsidR="7ED1518F">
        <w:rPr>
          <w:rFonts w:ascii="Times New Roman" w:hAnsi="Times New Roman" w:eastAsia="Times New Roman" w:cs="Times New Roman"/>
          <w:sz w:val="24"/>
          <w:szCs w:val="24"/>
        </w:rPr>
        <w:t xml:space="preserve">I found my path, my spirit renewed. </w:t>
      </w:r>
    </w:p>
    <w:p w:rsidR="7ED1518F" w:rsidP="61D00FAC" w:rsidRDefault="7ED1518F" w14:paraId="2B9D6C3A" w14:textId="1E9AACAE">
      <w:pPr>
        <w:pStyle w:val="Normal"/>
        <w:spacing w:line="360" w:lineRule="auto"/>
        <w:rPr>
          <w:rFonts w:ascii="Times New Roman" w:hAnsi="Times New Roman" w:eastAsia="Times New Roman" w:cs="Times New Roman"/>
          <w:sz w:val="24"/>
          <w:szCs w:val="24"/>
        </w:rPr>
      </w:pPr>
      <w:r w:rsidRPr="61D00FAC" w:rsidR="7ED1518F">
        <w:rPr>
          <w:rFonts w:ascii="Times New Roman" w:hAnsi="Times New Roman" w:eastAsia="Times New Roman" w:cs="Times New Roman"/>
          <w:sz w:val="24"/>
          <w:szCs w:val="24"/>
        </w:rPr>
        <w:t xml:space="preserve">A Caribbean girl in Wales' tender care, </w:t>
      </w:r>
    </w:p>
    <w:p w:rsidR="7ED1518F" w:rsidP="61D00FAC" w:rsidRDefault="7ED1518F" w14:paraId="5D2E71A7" w14:textId="30E3C46D">
      <w:pPr>
        <w:pStyle w:val="Normal"/>
        <w:spacing w:line="360" w:lineRule="auto"/>
        <w:rPr>
          <w:rFonts w:ascii="Times New Roman" w:hAnsi="Times New Roman" w:eastAsia="Times New Roman" w:cs="Times New Roman"/>
          <w:sz w:val="24"/>
          <w:szCs w:val="24"/>
        </w:rPr>
      </w:pPr>
      <w:r w:rsidRPr="61D00FAC" w:rsidR="7ED1518F">
        <w:rPr>
          <w:rFonts w:ascii="Times New Roman" w:hAnsi="Times New Roman" w:eastAsia="Times New Roman" w:cs="Times New Roman"/>
          <w:sz w:val="24"/>
          <w:szCs w:val="24"/>
        </w:rPr>
        <w:t>Discovering the world, with stories to share.</w:t>
      </w:r>
      <w:r w:rsidRPr="61D00FAC" w:rsidR="78DCBCB9">
        <w:rPr>
          <w:rFonts w:ascii="Times New Roman" w:hAnsi="Times New Roman" w:eastAsia="Times New Roman" w:cs="Times New Roman"/>
          <w:sz w:val="24"/>
          <w:szCs w:val="24"/>
        </w:rPr>
        <w:t xml:space="preserve"> </w:t>
      </w:r>
    </w:p>
    <w:p w:rsidR="2EB06211" w:rsidP="61D00FAC" w:rsidRDefault="2EB06211" w14:paraId="67144FC3" w14:textId="4ACC4258">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1"/>
          <w:bCs w:val="1"/>
          <w:sz w:val="24"/>
          <w:szCs w:val="24"/>
        </w:rPr>
      </w:pPr>
      <w:r w:rsidRPr="61D00FAC" w:rsidR="2EB06211">
        <w:rPr>
          <w:rFonts w:ascii="Times New Roman" w:hAnsi="Times New Roman" w:eastAsia="Times New Roman" w:cs="Times New Roman"/>
          <w:b w:val="1"/>
          <w:bCs w:val="1"/>
          <w:sz w:val="24"/>
          <w:szCs w:val="24"/>
        </w:rPr>
        <w:t>Part 2 – Academic Writing</w:t>
      </w:r>
    </w:p>
    <w:p w:rsidR="2EB06211" w:rsidP="61D00FAC" w:rsidRDefault="2EB06211" w14:paraId="7902D514" w14:textId="0EFBA038">
      <w:pPr>
        <w:pStyle w:val="Normal"/>
        <w:spacing w:line="360" w:lineRule="auto"/>
        <w:rPr>
          <w:rFonts w:ascii="Times New Roman" w:hAnsi="Times New Roman" w:eastAsia="Times New Roman" w:cs="Times New Roman"/>
          <w:sz w:val="24"/>
          <w:szCs w:val="24"/>
        </w:rPr>
      </w:pPr>
      <w:r w:rsidRPr="61D00FAC" w:rsidR="2EB06211">
        <w:rPr>
          <w:rFonts w:ascii="Times New Roman" w:hAnsi="Times New Roman" w:eastAsia="Times New Roman" w:cs="Times New Roman"/>
          <w:sz w:val="24"/>
          <w:szCs w:val="24"/>
        </w:rPr>
        <w:t>Introduction</w:t>
      </w:r>
    </w:p>
    <w:p w:rsidR="2EB06211" w:rsidP="61D00FAC" w:rsidRDefault="2EB06211" w14:paraId="103C2BAD" w14:textId="519C35CC">
      <w:pPr>
        <w:pStyle w:val="Normal"/>
        <w:spacing w:line="360" w:lineRule="auto"/>
        <w:rPr>
          <w:rFonts w:ascii="Times New Roman" w:hAnsi="Times New Roman" w:eastAsia="Times New Roman" w:cs="Times New Roman"/>
          <w:sz w:val="24"/>
          <w:szCs w:val="24"/>
        </w:rPr>
      </w:pPr>
      <w:r w:rsidRPr="61D00FAC" w:rsidR="2EB06211">
        <w:rPr>
          <w:rFonts w:ascii="Times New Roman" w:hAnsi="Times New Roman" w:eastAsia="Times New Roman" w:cs="Times New Roman"/>
          <w:sz w:val="24"/>
          <w:szCs w:val="24"/>
        </w:rPr>
        <w:t xml:space="preserve">My second presentation will explore sustainability and critically evaluate its relevance to early years education. Sustainability, according to Davis (2010), </w:t>
      </w:r>
      <w:r w:rsidRPr="61D00FAC" w:rsidR="2EB06211">
        <w:rPr>
          <w:rFonts w:ascii="Times New Roman" w:hAnsi="Times New Roman" w:eastAsia="Times New Roman" w:cs="Times New Roman"/>
          <w:sz w:val="24"/>
          <w:szCs w:val="24"/>
        </w:rPr>
        <w:t>remains</w:t>
      </w:r>
      <w:r w:rsidRPr="61D00FAC" w:rsidR="2EB06211">
        <w:rPr>
          <w:rFonts w:ascii="Times New Roman" w:hAnsi="Times New Roman" w:eastAsia="Times New Roman" w:cs="Times New Roman"/>
          <w:sz w:val="24"/>
          <w:szCs w:val="24"/>
        </w:rPr>
        <w:t xml:space="preserve"> a contentious and complicated topic without a universally accepted definition. The Brundtland Report (1987) by the World Commission on Environment and Development defines sustainable development as development that meets current demands without compromising the ability of future generations to meet their own needs. </w:t>
      </w:r>
      <w:r w:rsidRPr="61D00FAC" w:rsidR="6526A196">
        <w:rPr>
          <w:rFonts w:ascii="Times New Roman" w:hAnsi="Times New Roman" w:eastAsia="Times New Roman" w:cs="Times New Roman"/>
          <w:sz w:val="24"/>
          <w:szCs w:val="24"/>
        </w:rPr>
        <w:t xml:space="preserve">For </w:t>
      </w:r>
      <w:r w:rsidRPr="61D00FAC" w:rsidR="6526A196">
        <w:rPr>
          <w:rFonts w:ascii="Times New Roman" w:hAnsi="Times New Roman" w:eastAsia="Times New Roman" w:cs="Times New Roman"/>
          <w:sz w:val="24"/>
          <w:szCs w:val="24"/>
        </w:rPr>
        <w:t>instance, The</w:t>
      </w:r>
      <w:r w:rsidRPr="61D00FAC" w:rsidR="2EB06211">
        <w:rPr>
          <w:rFonts w:ascii="Times New Roman" w:hAnsi="Times New Roman" w:eastAsia="Times New Roman" w:cs="Times New Roman"/>
          <w:sz w:val="24"/>
          <w:szCs w:val="24"/>
        </w:rPr>
        <w:t xml:space="preserve"> Earth Charter (Earth Charter Initiative, 2012) offers an alternative interpretation of sustainability, highlighting four pillars: social/cultural, economic, ecological, and political.</w:t>
      </w:r>
    </w:p>
    <w:p w:rsidR="2EB06211" w:rsidP="61D00FAC" w:rsidRDefault="2EB06211" w14:paraId="3A505D3D" w14:textId="60A8DD66">
      <w:pPr>
        <w:pStyle w:val="Normal"/>
        <w:spacing w:line="360" w:lineRule="auto"/>
        <w:rPr>
          <w:rFonts w:ascii="Times New Roman" w:hAnsi="Times New Roman" w:eastAsia="Times New Roman" w:cs="Times New Roman"/>
          <w:sz w:val="24"/>
          <w:szCs w:val="24"/>
        </w:rPr>
      </w:pPr>
      <w:r w:rsidRPr="61D00FAC" w:rsidR="2EB06211">
        <w:rPr>
          <w:rFonts w:ascii="Times New Roman" w:hAnsi="Times New Roman" w:eastAsia="Times New Roman" w:cs="Times New Roman"/>
          <w:sz w:val="24"/>
          <w:szCs w:val="24"/>
        </w:rPr>
        <w:t xml:space="preserve">Historically, early childhood educators like Pestalozzi, Froebel, Montessori, and Dewey have emphasized the environment, both indoors and outdoors. Current early childhood frameworks and curricula underscore the importance of providing access to the natural world through outdoor learning (Barrable, 2019). </w:t>
      </w:r>
      <w:r w:rsidRPr="61D00FAC" w:rsidR="563F1F62">
        <w:rPr>
          <w:rFonts w:ascii="Times New Roman" w:hAnsi="Times New Roman" w:eastAsia="Times New Roman" w:cs="Times New Roman"/>
          <w:sz w:val="24"/>
          <w:szCs w:val="24"/>
        </w:rPr>
        <w:t xml:space="preserve">Hands on </w:t>
      </w:r>
      <w:r w:rsidRPr="61D00FAC" w:rsidR="563F1F62">
        <w:rPr>
          <w:rFonts w:ascii="Times New Roman" w:hAnsi="Times New Roman" w:eastAsia="Times New Roman" w:cs="Times New Roman"/>
          <w:sz w:val="24"/>
          <w:szCs w:val="24"/>
        </w:rPr>
        <w:t>learning and</w:t>
      </w:r>
      <w:r w:rsidRPr="61D00FAC" w:rsidR="2EB06211">
        <w:rPr>
          <w:rFonts w:ascii="Times New Roman" w:hAnsi="Times New Roman" w:eastAsia="Times New Roman" w:cs="Times New Roman"/>
          <w:sz w:val="24"/>
          <w:szCs w:val="24"/>
        </w:rPr>
        <w:t xml:space="preserve"> environmental education are integral to fostering children's awareness of the need to care for our environment. These approaches allow children to construct their own knowledge through the learning experiences offered within the early childhood curriculum (Ministry of Education, New Zealand, 2017).</w:t>
      </w:r>
    </w:p>
    <w:p w:rsidR="394F3937" w:rsidP="61D00FAC" w:rsidRDefault="394F3937" w14:paraId="59897E85" w14:textId="64E1D1D5">
      <w:pPr>
        <w:pStyle w:val="Normal"/>
        <w:spacing w:line="360" w:lineRule="auto"/>
        <w:rPr>
          <w:rFonts w:ascii="Times New Roman" w:hAnsi="Times New Roman" w:eastAsia="Times New Roman" w:cs="Times New Roman"/>
          <w:sz w:val="24"/>
          <w:szCs w:val="24"/>
        </w:rPr>
      </w:pPr>
      <w:r w:rsidRPr="61D00FAC" w:rsidR="394F3937">
        <w:rPr>
          <w:rFonts w:ascii="Times New Roman" w:hAnsi="Times New Roman" w:eastAsia="Times New Roman" w:cs="Times New Roman"/>
          <w:sz w:val="24"/>
          <w:szCs w:val="24"/>
        </w:rPr>
        <w:t xml:space="preserve">On the other </w:t>
      </w:r>
      <w:r w:rsidRPr="61D00FAC" w:rsidR="38C59E73">
        <w:rPr>
          <w:rFonts w:ascii="Times New Roman" w:hAnsi="Times New Roman" w:eastAsia="Times New Roman" w:cs="Times New Roman"/>
          <w:sz w:val="24"/>
          <w:szCs w:val="24"/>
        </w:rPr>
        <w:t>hand, Piaget's</w:t>
      </w:r>
      <w:r w:rsidRPr="61D00FAC" w:rsidR="2EB06211">
        <w:rPr>
          <w:rFonts w:ascii="Times New Roman" w:hAnsi="Times New Roman" w:eastAsia="Times New Roman" w:cs="Times New Roman"/>
          <w:sz w:val="24"/>
          <w:szCs w:val="24"/>
        </w:rPr>
        <w:t xml:space="preserve"> constructivist theory (1952) underscores the value of hands-on, experiential learning, </w:t>
      </w:r>
      <w:r w:rsidRPr="61D00FAC" w:rsidR="493B0943">
        <w:rPr>
          <w:rFonts w:ascii="Times New Roman" w:hAnsi="Times New Roman" w:eastAsia="Times New Roman" w:cs="Times New Roman"/>
          <w:sz w:val="24"/>
          <w:szCs w:val="24"/>
        </w:rPr>
        <w:t>argued how</w:t>
      </w:r>
      <w:r w:rsidRPr="61D00FAC" w:rsidR="2EB06211">
        <w:rPr>
          <w:rFonts w:ascii="Times New Roman" w:hAnsi="Times New Roman" w:eastAsia="Times New Roman" w:cs="Times New Roman"/>
          <w:sz w:val="24"/>
          <w:szCs w:val="24"/>
        </w:rPr>
        <w:t xml:space="preserve"> children actively construct knowledge through interactions with their surroundings. In contrast, Vygotsky's sociocultural theory (1978) suggests that children </w:t>
      </w:r>
      <w:r w:rsidRPr="61D00FAC" w:rsidR="2EB06211">
        <w:rPr>
          <w:rFonts w:ascii="Times New Roman" w:hAnsi="Times New Roman" w:eastAsia="Times New Roman" w:cs="Times New Roman"/>
          <w:sz w:val="24"/>
          <w:szCs w:val="24"/>
        </w:rPr>
        <w:t>acquire</w:t>
      </w:r>
      <w:r w:rsidRPr="61D00FAC" w:rsidR="2EB06211">
        <w:rPr>
          <w:rFonts w:ascii="Times New Roman" w:hAnsi="Times New Roman" w:eastAsia="Times New Roman" w:cs="Times New Roman"/>
          <w:sz w:val="24"/>
          <w:szCs w:val="24"/>
        </w:rPr>
        <w:t xml:space="preserve"> knowledge through culturally significant activities, highlighting the importance of social contact and cultural resources in cognitive </w:t>
      </w:r>
      <w:r w:rsidRPr="61D00FAC" w:rsidR="0109F5A8">
        <w:rPr>
          <w:rFonts w:ascii="Times New Roman" w:hAnsi="Times New Roman" w:eastAsia="Times New Roman" w:cs="Times New Roman"/>
          <w:sz w:val="24"/>
          <w:szCs w:val="24"/>
        </w:rPr>
        <w:t>development. Moreover,</w:t>
      </w:r>
      <w:r w:rsidRPr="61D00FAC" w:rsidR="2EB06211">
        <w:rPr>
          <w:rFonts w:ascii="Times New Roman" w:hAnsi="Times New Roman" w:eastAsia="Times New Roman" w:cs="Times New Roman"/>
          <w:sz w:val="24"/>
          <w:szCs w:val="24"/>
        </w:rPr>
        <w:t xml:space="preserve"> Friedrich Froebel, the father of the kindergarten movement, promoted outdoor learning and relationships with the natural world, believing that nature is a vital part of education for young children (Froebel, 1896). These theoretical perspectives provide a </w:t>
      </w:r>
      <w:r w:rsidRPr="61D00FAC" w:rsidR="419CF162">
        <w:rPr>
          <w:rFonts w:ascii="Times New Roman" w:hAnsi="Times New Roman" w:eastAsia="Times New Roman" w:cs="Times New Roman"/>
          <w:sz w:val="24"/>
          <w:szCs w:val="24"/>
        </w:rPr>
        <w:t>s</w:t>
      </w:r>
      <w:r w:rsidRPr="61D00FAC" w:rsidR="2EB06211">
        <w:rPr>
          <w:rFonts w:ascii="Times New Roman" w:hAnsi="Times New Roman" w:eastAsia="Times New Roman" w:cs="Times New Roman"/>
          <w:sz w:val="24"/>
          <w:szCs w:val="24"/>
        </w:rPr>
        <w:t>t</w:t>
      </w:r>
      <w:r w:rsidRPr="61D00FAC" w:rsidR="59C79419">
        <w:rPr>
          <w:rFonts w:ascii="Times New Roman" w:hAnsi="Times New Roman" w:eastAsia="Times New Roman" w:cs="Times New Roman"/>
          <w:sz w:val="24"/>
          <w:szCs w:val="24"/>
        </w:rPr>
        <w:t xml:space="preserve">urdy </w:t>
      </w:r>
      <w:r w:rsidRPr="61D00FAC" w:rsidR="59C79419">
        <w:rPr>
          <w:rFonts w:ascii="Times New Roman" w:hAnsi="Times New Roman" w:eastAsia="Times New Roman" w:cs="Times New Roman"/>
          <w:sz w:val="24"/>
          <w:szCs w:val="24"/>
        </w:rPr>
        <w:t>framework</w:t>
      </w:r>
      <w:r w:rsidRPr="61D00FAC" w:rsidR="2EB06211">
        <w:rPr>
          <w:rFonts w:ascii="Times New Roman" w:hAnsi="Times New Roman" w:eastAsia="Times New Roman" w:cs="Times New Roman"/>
          <w:sz w:val="24"/>
          <w:szCs w:val="24"/>
        </w:rPr>
        <w:t xml:space="preserve"> for incorporating sustainability into early childhood education by encouraging hands-on learning, social engagement, and a strong bond with the natural world from an early age.</w:t>
      </w:r>
    </w:p>
    <w:p w:rsidR="61D00FAC" w:rsidP="61D00FAC" w:rsidRDefault="61D00FAC" w14:paraId="7092AD55" w14:textId="54F35CEA">
      <w:pPr>
        <w:pStyle w:val="Normal"/>
        <w:spacing w:line="360" w:lineRule="auto"/>
        <w:rPr>
          <w:rFonts w:ascii="Times New Roman" w:hAnsi="Times New Roman" w:eastAsia="Times New Roman" w:cs="Times New Roman"/>
          <w:sz w:val="24"/>
          <w:szCs w:val="24"/>
        </w:rPr>
      </w:pPr>
    </w:p>
    <w:p w:rsidR="0EE8195E" w:rsidP="61D00FAC" w:rsidRDefault="0EE8195E" w14:paraId="0D2E8D15" w14:textId="0134AFC6">
      <w:pPr>
        <w:pStyle w:val="Normal"/>
        <w:spacing w:line="360" w:lineRule="auto"/>
        <w:rPr>
          <w:rFonts w:ascii="Times New Roman" w:hAnsi="Times New Roman" w:eastAsia="Times New Roman" w:cs="Times New Roman"/>
          <w:sz w:val="24"/>
          <w:szCs w:val="24"/>
        </w:rPr>
      </w:pPr>
      <w:r w:rsidRPr="61D00FAC" w:rsidR="0EE8195E">
        <w:rPr>
          <w:rFonts w:ascii="Times New Roman" w:hAnsi="Times New Roman" w:eastAsia="Times New Roman" w:cs="Times New Roman"/>
          <w:sz w:val="24"/>
          <w:szCs w:val="24"/>
        </w:rPr>
        <w:t xml:space="preserve">Therefore, </w:t>
      </w:r>
      <w:r w:rsidRPr="61D00FAC" w:rsidR="68453099">
        <w:rPr>
          <w:rFonts w:ascii="Times New Roman" w:hAnsi="Times New Roman" w:eastAsia="Times New Roman" w:cs="Times New Roman"/>
          <w:sz w:val="24"/>
          <w:szCs w:val="24"/>
        </w:rPr>
        <w:t>the</w:t>
      </w:r>
      <w:r w:rsidRPr="61D00FAC" w:rsidR="2EB06211">
        <w:rPr>
          <w:rFonts w:ascii="Times New Roman" w:hAnsi="Times New Roman" w:eastAsia="Times New Roman" w:cs="Times New Roman"/>
          <w:sz w:val="24"/>
          <w:szCs w:val="24"/>
        </w:rPr>
        <w:t xml:space="preserve"> concept of sustainable development, first introduced in the Brundtland Report (1987), emphasizes meeting current needs without compromising future generations' ability to meet their own. The Sustainable Development Goals (SDGs) build on this idea, highlighting the critical role of education in promoting sustainable development (United Nations, 2015). The Well-being of Future Generations Act and the Curriculum for Wales mandate the inclusion of sustainability principles in education, ensuring that students </w:t>
      </w:r>
      <w:r w:rsidRPr="61D00FAC" w:rsidR="2EB06211">
        <w:rPr>
          <w:rFonts w:ascii="Times New Roman" w:hAnsi="Times New Roman" w:eastAsia="Times New Roman" w:cs="Times New Roman"/>
          <w:sz w:val="24"/>
          <w:szCs w:val="24"/>
        </w:rPr>
        <w:t>acquire</w:t>
      </w:r>
      <w:r w:rsidRPr="61D00FAC" w:rsidR="2EB06211">
        <w:rPr>
          <w:rFonts w:ascii="Times New Roman" w:hAnsi="Times New Roman" w:eastAsia="Times New Roman" w:cs="Times New Roman"/>
          <w:sz w:val="24"/>
          <w:szCs w:val="24"/>
        </w:rPr>
        <w:t xml:space="preserve"> the knowledge, skills, and values necessary for responsible citizenship and environmental stewardship (Welsh Government, 2015; Welsh Government, 2020). The United Nations Convention on the Rights of the Child (UNCRC) and sustainable development have been actively supported by the Welsh government, underscoring the ongoing relevance of these themes to early childhood education in Wales.</w:t>
      </w:r>
    </w:p>
    <w:p w:rsidR="2EB06211" w:rsidP="61D00FAC" w:rsidRDefault="2EB06211" w14:paraId="3B515750" w14:textId="6B8A4AE2">
      <w:pPr>
        <w:pStyle w:val="Normal"/>
        <w:spacing w:line="360" w:lineRule="auto"/>
        <w:rPr>
          <w:rFonts w:ascii="Times New Roman" w:hAnsi="Times New Roman" w:eastAsia="Times New Roman" w:cs="Times New Roman"/>
          <w:sz w:val="24"/>
          <w:szCs w:val="24"/>
        </w:rPr>
      </w:pPr>
      <w:r w:rsidRPr="61D00FAC" w:rsidR="2EB06211">
        <w:rPr>
          <w:rFonts w:ascii="Times New Roman" w:hAnsi="Times New Roman" w:eastAsia="Times New Roman" w:cs="Times New Roman"/>
          <w:sz w:val="24"/>
          <w:szCs w:val="24"/>
        </w:rPr>
        <w:t>In 2000, the Welsh Government launched "Learning to Live Differently" as its sustainable development program, followed by an implementation action plan in 2001 (Tinney, 2010). Davis et al. (2016), Tinney (2010), and Symons (1996) argue that Education for Sustainable Development and Global Citizenship (ESDGC) should be integrated across all subject areas, not just traditional science, geography, and biology disciplines. These comprehensive approaches emphasize the importance of embedding sustainability education in all areas of the curriculum.</w:t>
      </w:r>
    </w:p>
    <w:p w:rsidR="2EB06211" w:rsidP="61D00FAC" w:rsidRDefault="2EB06211" w14:paraId="512EFECE" w14:textId="729D2D0E">
      <w:pPr>
        <w:pStyle w:val="Normal"/>
        <w:spacing w:line="360" w:lineRule="auto"/>
        <w:rPr>
          <w:rFonts w:ascii="Times New Roman" w:hAnsi="Times New Roman" w:eastAsia="Times New Roman" w:cs="Times New Roman"/>
          <w:sz w:val="24"/>
          <w:szCs w:val="24"/>
        </w:rPr>
      </w:pPr>
      <w:r w:rsidRPr="61D00FAC" w:rsidR="2EB06211">
        <w:rPr>
          <w:rFonts w:ascii="Times New Roman" w:hAnsi="Times New Roman" w:eastAsia="Times New Roman" w:cs="Times New Roman"/>
          <w:sz w:val="24"/>
          <w:szCs w:val="24"/>
        </w:rPr>
        <w:t>Young Children and Sustainability</w:t>
      </w:r>
    </w:p>
    <w:p w:rsidR="1F784394" w:rsidP="61D00FAC" w:rsidRDefault="1F784394" w14:paraId="448D2CCA" w14:textId="798EFD66">
      <w:pPr>
        <w:pStyle w:val="Normal"/>
        <w:spacing w:line="360" w:lineRule="auto"/>
        <w:rPr>
          <w:rFonts w:ascii="Times New Roman" w:hAnsi="Times New Roman" w:eastAsia="Times New Roman" w:cs="Times New Roman"/>
          <w:sz w:val="24"/>
          <w:szCs w:val="24"/>
        </w:rPr>
      </w:pPr>
      <w:r w:rsidRPr="61D00FAC" w:rsidR="1F784394">
        <w:rPr>
          <w:rFonts w:ascii="Times New Roman" w:hAnsi="Times New Roman" w:eastAsia="Times New Roman" w:cs="Times New Roman"/>
          <w:sz w:val="24"/>
          <w:szCs w:val="24"/>
        </w:rPr>
        <w:t>Notably,</w:t>
      </w:r>
      <w:r w:rsidRPr="61D00FAC" w:rsidR="2EB06211">
        <w:rPr>
          <w:rFonts w:ascii="Times New Roman" w:hAnsi="Times New Roman" w:eastAsia="Times New Roman" w:cs="Times New Roman"/>
          <w:sz w:val="24"/>
          <w:szCs w:val="24"/>
        </w:rPr>
        <w:t xml:space="preserve"> Davis (2010) highlights the </w:t>
      </w:r>
      <w:r w:rsidRPr="61D00FAC" w:rsidR="2AA9278F">
        <w:rPr>
          <w:rFonts w:ascii="Times New Roman" w:hAnsi="Times New Roman" w:eastAsia="Times New Roman" w:cs="Times New Roman"/>
          <w:sz w:val="24"/>
          <w:szCs w:val="24"/>
        </w:rPr>
        <w:t>sensitivity</w:t>
      </w:r>
      <w:r w:rsidRPr="61D00FAC" w:rsidR="2EB06211">
        <w:rPr>
          <w:rFonts w:ascii="Times New Roman" w:hAnsi="Times New Roman" w:eastAsia="Times New Roman" w:cs="Times New Roman"/>
          <w:sz w:val="24"/>
          <w:szCs w:val="24"/>
        </w:rPr>
        <w:t xml:space="preserve"> of young children to learning about and </w:t>
      </w:r>
      <w:r w:rsidRPr="61D00FAC" w:rsidR="2EB06211">
        <w:rPr>
          <w:rFonts w:ascii="Times New Roman" w:hAnsi="Times New Roman" w:eastAsia="Times New Roman" w:cs="Times New Roman"/>
          <w:sz w:val="24"/>
          <w:szCs w:val="24"/>
        </w:rPr>
        <w:t>participating</w:t>
      </w:r>
      <w:r w:rsidRPr="61D00FAC" w:rsidR="2EB06211">
        <w:rPr>
          <w:rFonts w:ascii="Times New Roman" w:hAnsi="Times New Roman" w:eastAsia="Times New Roman" w:cs="Times New Roman"/>
          <w:sz w:val="24"/>
          <w:szCs w:val="24"/>
        </w:rPr>
        <w:t xml:space="preserve"> in environmental issues, stressing the need to integrate sustainability into early childhood education. She argues that instilling environmentally friendly habits early can lead to lifelong environmental care. Early childhood education offers a unique opportunity to teach environmental responsibility, respect, and care. For sustainability education to become a part of children's daily lives, Davis (2010) contends that it must be embedded in customs and routines.</w:t>
      </w:r>
    </w:p>
    <w:p w:rsidR="73C4464E" w:rsidP="61D00FAC" w:rsidRDefault="73C4464E" w14:paraId="177B5B7B" w14:textId="300846E4">
      <w:pPr>
        <w:pStyle w:val="Normal"/>
        <w:spacing w:line="360" w:lineRule="auto"/>
        <w:rPr>
          <w:rFonts w:ascii="Times New Roman" w:hAnsi="Times New Roman" w:eastAsia="Times New Roman" w:cs="Times New Roman"/>
          <w:sz w:val="24"/>
          <w:szCs w:val="24"/>
        </w:rPr>
      </w:pPr>
      <w:r w:rsidRPr="61D00FAC" w:rsidR="73C4464E">
        <w:rPr>
          <w:rFonts w:ascii="Times New Roman" w:hAnsi="Times New Roman" w:eastAsia="Times New Roman" w:cs="Times New Roman"/>
          <w:sz w:val="24"/>
          <w:szCs w:val="24"/>
        </w:rPr>
        <w:t xml:space="preserve">Not only but also </w:t>
      </w:r>
      <w:r w:rsidRPr="61D00FAC" w:rsidR="2EB06211">
        <w:rPr>
          <w:rFonts w:ascii="Times New Roman" w:hAnsi="Times New Roman" w:eastAsia="Times New Roman" w:cs="Times New Roman"/>
          <w:sz w:val="24"/>
          <w:szCs w:val="24"/>
        </w:rPr>
        <w:t xml:space="preserve">UNESCO (2009) states that the goal of Education for Sustainable Development (ESD) is to equip students with the values, knowledge, and abilities necessary to address environmental issues and advance sustainable </w:t>
      </w:r>
      <w:r w:rsidRPr="61D00FAC" w:rsidR="4FA45C08">
        <w:rPr>
          <w:rFonts w:ascii="Times New Roman" w:hAnsi="Times New Roman" w:eastAsia="Times New Roman" w:cs="Times New Roman"/>
          <w:sz w:val="24"/>
          <w:szCs w:val="24"/>
        </w:rPr>
        <w:t xml:space="preserve">development. An equally important aspect is that </w:t>
      </w:r>
      <w:r w:rsidRPr="61D00FAC" w:rsidR="2EB06211">
        <w:rPr>
          <w:rFonts w:ascii="Times New Roman" w:hAnsi="Times New Roman" w:eastAsia="Times New Roman" w:cs="Times New Roman"/>
          <w:sz w:val="24"/>
          <w:szCs w:val="24"/>
        </w:rPr>
        <w:t>The ESDGC framework in Wales promotes critical thinking and active involvement, integrating global citizenship and sustainability into the curricul</w:t>
      </w:r>
      <w:r w:rsidRPr="61D00FAC" w:rsidR="2EB06211">
        <w:rPr>
          <w:rFonts w:ascii="Times New Roman" w:hAnsi="Times New Roman" w:eastAsia="Times New Roman" w:cs="Times New Roman"/>
          <w:sz w:val="24"/>
          <w:szCs w:val="24"/>
        </w:rPr>
        <w:t>um (</w:t>
      </w:r>
      <w:r w:rsidRPr="61D00FAC" w:rsidR="2EB06211">
        <w:rPr>
          <w:rFonts w:ascii="Times New Roman" w:hAnsi="Times New Roman" w:eastAsia="Times New Roman" w:cs="Times New Roman"/>
          <w:sz w:val="24"/>
          <w:szCs w:val="24"/>
        </w:rPr>
        <w:t>Estyn</w:t>
      </w:r>
      <w:r w:rsidRPr="61D00FAC" w:rsidR="2EB06211">
        <w:rPr>
          <w:rFonts w:ascii="Times New Roman" w:hAnsi="Times New Roman" w:eastAsia="Times New Roman" w:cs="Times New Roman"/>
          <w:sz w:val="24"/>
          <w:szCs w:val="24"/>
        </w:rPr>
        <w:t>, 2019). The Curriculum for Wales further reinforces these concepts by encouraging moral citizenship and a sense of community (Welsh Government, 2020).</w:t>
      </w:r>
    </w:p>
    <w:p w:rsidR="2EB06211" w:rsidP="61D00FAC" w:rsidRDefault="2EB06211" w14:paraId="256CC8B8" w14:textId="42C0AD4F">
      <w:pPr>
        <w:pStyle w:val="Normal"/>
        <w:spacing w:line="360" w:lineRule="auto"/>
        <w:rPr>
          <w:rFonts w:ascii="Times New Roman" w:hAnsi="Times New Roman" w:eastAsia="Times New Roman" w:cs="Times New Roman"/>
          <w:sz w:val="24"/>
          <w:szCs w:val="24"/>
        </w:rPr>
      </w:pPr>
      <w:r w:rsidRPr="61D00FAC" w:rsidR="2EB06211">
        <w:rPr>
          <w:rFonts w:ascii="Times New Roman" w:hAnsi="Times New Roman" w:eastAsia="Times New Roman" w:cs="Times New Roman"/>
          <w:sz w:val="24"/>
          <w:szCs w:val="24"/>
        </w:rPr>
        <w:t xml:space="preserve">Central to sustainable education is hands-on, child-led learning, allowing children to actively explore and interact with their surroundings (Siraj-Blatchford et al., 2010). Outdoor activities cultivate a sense of responsibility for the environment and an appreciation for the natural world (Hedges &amp; Cooper, 2018). Studies by </w:t>
      </w:r>
      <w:r w:rsidRPr="61D00FAC" w:rsidR="2EB06211">
        <w:rPr>
          <w:rFonts w:ascii="Times New Roman" w:hAnsi="Times New Roman" w:eastAsia="Times New Roman" w:cs="Times New Roman"/>
          <w:sz w:val="24"/>
          <w:szCs w:val="24"/>
        </w:rPr>
        <w:t>Vaeliki</w:t>
      </w:r>
      <w:r w:rsidRPr="61D00FAC" w:rsidR="2EB06211">
        <w:rPr>
          <w:rFonts w:ascii="Times New Roman" w:hAnsi="Times New Roman" w:eastAsia="Times New Roman" w:cs="Times New Roman"/>
          <w:sz w:val="24"/>
          <w:szCs w:val="24"/>
        </w:rPr>
        <w:t xml:space="preserve"> and Mackey (2008) on outdoor learning in New Zealand show that children who care for the natural world and living creatures also develop empathy for other children. Therefore, early childhood curricula and frameworks should ensure access to the natural world through outdoor learning.</w:t>
      </w:r>
    </w:p>
    <w:p w:rsidR="2EB06211" w:rsidP="61D00FAC" w:rsidRDefault="2EB06211" w14:paraId="77065506" w14:textId="2E54A9AD">
      <w:pPr>
        <w:pStyle w:val="Normal"/>
        <w:spacing w:line="360" w:lineRule="auto"/>
        <w:rPr>
          <w:rFonts w:ascii="Times New Roman" w:hAnsi="Times New Roman" w:eastAsia="Times New Roman" w:cs="Times New Roman"/>
          <w:sz w:val="24"/>
          <w:szCs w:val="24"/>
        </w:rPr>
      </w:pPr>
      <w:r w:rsidRPr="61D00FAC" w:rsidR="2EB06211">
        <w:rPr>
          <w:rFonts w:ascii="Times New Roman" w:hAnsi="Times New Roman" w:eastAsia="Times New Roman" w:cs="Times New Roman"/>
          <w:sz w:val="24"/>
          <w:szCs w:val="24"/>
        </w:rPr>
        <w:t>Initiatives like the John Muir Award offer flexible and well-structured frameworks for experiential learning that support future-focused thinking and align with sustainable ideals (John Muir Trust, 2021). While sustainability education in early childhood settings has potential, there are challenges in its consistent application and integration into standard curricula (Elliott &amp; Davis, 2009). Engaging in hands-on learning through programs like the John Muir Award helps achieve the goals of sustainability education by providing opportunities for environmental responsibility and practical experience. However, further research and adaptation are needed to address implementation challenges and ensure sustainability principles are effectively embedded in early childhood education.</w:t>
      </w:r>
    </w:p>
    <w:p w:rsidR="2EB06211" w:rsidP="61D00FAC" w:rsidRDefault="2EB06211" w14:paraId="58BC9313" w14:textId="18D44806">
      <w:pPr>
        <w:pStyle w:val="Normal"/>
        <w:spacing w:line="360" w:lineRule="auto"/>
        <w:rPr>
          <w:rFonts w:ascii="Times New Roman" w:hAnsi="Times New Roman" w:eastAsia="Times New Roman" w:cs="Times New Roman"/>
          <w:sz w:val="24"/>
          <w:szCs w:val="24"/>
        </w:rPr>
      </w:pPr>
      <w:r w:rsidRPr="61D00FAC" w:rsidR="2EB06211">
        <w:rPr>
          <w:rFonts w:ascii="Times New Roman" w:hAnsi="Times New Roman" w:eastAsia="Times New Roman" w:cs="Times New Roman"/>
          <w:sz w:val="24"/>
          <w:szCs w:val="24"/>
        </w:rPr>
        <w:t xml:space="preserve">One of the fundamental components of Education for Sustainable Development (ESD) is the John Muir Award's emphasis on hands-on learning. My involvement in projects like building bird feeders and studying local animals </w:t>
      </w:r>
      <w:r w:rsidRPr="61D00FAC" w:rsidR="2EB06211">
        <w:rPr>
          <w:rFonts w:ascii="Times New Roman" w:hAnsi="Times New Roman" w:eastAsia="Times New Roman" w:cs="Times New Roman"/>
          <w:sz w:val="24"/>
          <w:szCs w:val="24"/>
        </w:rPr>
        <w:t>provided</w:t>
      </w:r>
      <w:r w:rsidRPr="61D00FAC" w:rsidR="2EB06211">
        <w:rPr>
          <w:rFonts w:ascii="Times New Roman" w:hAnsi="Times New Roman" w:eastAsia="Times New Roman" w:cs="Times New Roman"/>
          <w:sz w:val="24"/>
          <w:szCs w:val="24"/>
        </w:rPr>
        <w:t xml:space="preserve"> firsthand learning opportunities. These activities are essential for young children as they foster a strong bond with nature and motivate them to actively </w:t>
      </w:r>
      <w:r w:rsidRPr="61D00FAC" w:rsidR="2EB06211">
        <w:rPr>
          <w:rFonts w:ascii="Times New Roman" w:hAnsi="Times New Roman" w:eastAsia="Times New Roman" w:cs="Times New Roman"/>
          <w:sz w:val="24"/>
          <w:szCs w:val="24"/>
        </w:rPr>
        <w:t>participate</w:t>
      </w:r>
      <w:r w:rsidRPr="61D00FAC" w:rsidR="2EB06211">
        <w:rPr>
          <w:rFonts w:ascii="Times New Roman" w:hAnsi="Times New Roman" w:eastAsia="Times New Roman" w:cs="Times New Roman"/>
          <w:sz w:val="24"/>
          <w:szCs w:val="24"/>
        </w:rPr>
        <w:t xml:space="preserve"> in environmental conservation. Piaget (1954) asserted that children learn best through direct interaction with their environment, and the experiential learning promoted by the John Muir Award aligns with this philosophy.</w:t>
      </w:r>
    </w:p>
    <w:p w:rsidR="38BBA576" w:rsidP="61D00FAC" w:rsidRDefault="38BBA576" w14:paraId="2D635BE2" w14:textId="2ECF4E6D">
      <w:pPr>
        <w:pStyle w:val="Normal"/>
        <w:spacing w:line="360" w:lineRule="auto"/>
        <w:rPr>
          <w:rFonts w:ascii="Times New Roman" w:hAnsi="Times New Roman" w:eastAsia="Times New Roman" w:cs="Times New Roman"/>
          <w:sz w:val="24"/>
          <w:szCs w:val="24"/>
        </w:rPr>
      </w:pPr>
      <w:r w:rsidRPr="61D00FAC" w:rsidR="38BBA576">
        <w:rPr>
          <w:rFonts w:ascii="Times New Roman" w:hAnsi="Times New Roman" w:eastAsia="Times New Roman" w:cs="Times New Roman"/>
          <w:sz w:val="24"/>
          <w:szCs w:val="24"/>
        </w:rPr>
        <w:t xml:space="preserve">Additionally, </w:t>
      </w:r>
      <w:r w:rsidRPr="61D00FAC" w:rsidR="2EB06211">
        <w:rPr>
          <w:rFonts w:ascii="Times New Roman" w:hAnsi="Times New Roman" w:eastAsia="Times New Roman" w:cs="Times New Roman"/>
          <w:sz w:val="24"/>
          <w:szCs w:val="24"/>
        </w:rPr>
        <w:t xml:space="preserve">The John Muir Award encourages participants to consider the long-term impact of their actions on the environment and the future. This forward-thinking approach is crucial for fostering a sense of generational responsibility, a key element of sustainable development. The Well-being of Future Generations (Wales) Act 2015 </w:t>
      </w:r>
      <w:r w:rsidRPr="61D00FAC" w:rsidR="0A1510CA">
        <w:rPr>
          <w:rFonts w:ascii="Times New Roman" w:hAnsi="Times New Roman" w:eastAsia="Times New Roman" w:cs="Times New Roman"/>
          <w:sz w:val="24"/>
          <w:szCs w:val="24"/>
        </w:rPr>
        <w:t xml:space="preserve">points </w:t>
      </w:r>
      <w:r w:rsidRPr="61D00FAC" w:rsidR="1064AA77">
        <w:rPr>
          <w:rFonts w:ascii="Times New Roman" w:hAnsi="Times New Roman" w:eastAsia="Times New Roman" w:cs="Times New Roman"/>
          <w:sz w:val="24"/>
          <w:szCs w:val="24"/>
        </w:rPr>
        <w:t>out the</w:t>
      </w:r>
      <w:r w:rsidRPr="61D00FAC" w:rsidR="2EB06211">
        <w:rPr>
          <w:rFonts w:ascii="Times New Roman" w:hAnsi="Times New Roman" w:eastAsia="Times New Roman" w:cs="Times New Roman"/>
          <w:sz w:val="24"/>
          <w:szCs w:val="24"/>
        </w:rPr>
        <w:t xml:space="preserve"> importance of considering the broader social, economic, environmental, and cultural impacts of our actions. The award's reflective nature and focus on eco-friendly practices help participants incorporate this innovative </w:t>
      </w:r>
      <w:r w:rsidRPr="61D00FAC" w:rsidR="2EB06211">
        <w:rPr>
          <w:rFonts w:ascii="Times New Roman" w:hAnsi="Times New Roman" w:eastAsia="Times New Roman" w:cs="Times New Roman"/>
          <w:sz w:val="24"/>
          <w:szCs w:val="24"/>
        </w:rPr>
        <w:t xml:space="preserve">perspective. </w:t>
      </w:r>
      <w:r w:rsidRPr="61D00FAC" w:rsidR="198902A1">
        <w:rPr>
          <w:rFonts w:ascii="Times New Roman" w:hAnsi="Times New Roman" w:eastAsia="Times New Roman" w:cs="Times New Roman"/>
          <w:sz w:val="24"/>
          <w:szCs w:val="24"/>
        </w:rPr>
        <w:t>Moreover</w:t>
      </w:r>
      <w:r w:rsidRPr="61D00FAC" w:rsidR="2EB06211">
        <w:rPr>
          <w:rFonts w:ascii="Times New Roman" w:hAnsi="Times New Roman" w:eastAsia="Times New Roman" w:cs="Times New Roman"/>
          <w:sz w:val="24"/>
          <w:szCs w:val="24"/>
        </w:rPr>
        <w:t xml:space="preserve">, learning from nature and engaging in activities that foster a connection to the environment can help young children develop a sense of care and responsibility. This aligns with the United Nations' Sustainable Development Goals (SDGs), particularly Goal 4 (UNESCO, 2017), which aims to ensure inclusive and </w:t>
      </w:r>
      <w:r w:rsidRPr="61D00FAC" w:rsidR="2EB06211">
        <w:rPr>
          <w:rFonts w:ascii="Times New Roman" w:hAnsi="Times New Roman" w:eastAsia="Times New Roman" w:cs="Times New Roman"/>
          <w:sz w:val="24"/>
          <w:szCs w:val="24"/>
        </w:rPr>
        <w:t>equitable</w:t>
      </w:r>
      <w:r w:rsidRPr="61D00FAC" w:rsidR="2EB06211">
        <w:rPr>
          <w:rFonts w:ascii="Times New Roman" w:hAnsi="Times New Roman" w:eastAsia="Times New Roman" w:cs="Times New Roman"/>
          <w:sz w:val="24"/>
          <w:szCs w:val="24"/>
        </w:rPr>
        <w:t xml:space="preserve"> quality education and promote lifelong learning opportunities for all. Early childhood education can help children </w:t>
      </w:r>
      <w:r w:rsidRPr="61D00FAC" w:rsidR="2EB06211">
        <w:rPr>
          <w:rFonts w:ascii="Times New Roman" w:hAnsi="Times New Roman" w:eastAsia="Times New Roman" w:cs="Times New Roman"/>
          <w:sz w:val="24"/>
          <w:szCs w:val="24"/>
        </w:rPr>
        <w:t>acquire</w:t>
      </w:r>
      <w:r w:rsidRPr="61D00FAC" w:rsidR="2EB06211">
        <w:rPr>
          <w:rFonts w:ascii="Times New Roman" w:hAnsi="Times New Roman" w:eastAsia="Times New Roman" w:cs="Times New Roman"/>
          <w:sz w:val="24"/>
          <w:szCs w:val="24"/>
        </w:rPr>
        <w:t xml:space="preserve"> the values and skills needed to contribute to a sustainable future by integrating sustainability.</w:t>
      </w:r>
    </w:p>
    <w:p w:rsidR="2EB06211" w:rsidP="61D00FAC" w:rsidRDefault="2EB06211" w14:paraId="4FE928C2" w14:textId="1FC5AD68">
      <w:pPr>
        <w:pStyle w:val="Normal"/>
        <w:spacing w:line="360" w:lineRule="auto"/>
        <w:rPr>
          <w:rFonts w:ascii="Times New Roman" w:hAnsi="Times New Roman" w:eastAsia="Times New Roman" w:cs="Times New Roman"/>
          <w:sz w:val="24"/>
          <w:szCs w:val="24"/>
        </w:rPr>
      </w:pPr>
      <w:r w:rsidRPr="61D00FAC" w:rsidR="2EB06211">
        <w:rPr>
          <w:rFonts w:ascii="Times New Roman" w:hAnsi="Times New Roman" w:eastAsia="Times New Roman" w:cs="Times New Roman"/>
          <w:sz w:val="24"/>
          <w:szCs w:val="24"/>
        </w:rPr>
        <w:t>Challenges and Considerations</w:t>
      </w:r>
    </w:p>
    <w:p w:rsidR="2EB06211" w:rsidP="61D00FAC" w:rsidRDefault="2EB06211" w14:paraId="385139EA" w14:textId="5A7F5A92">
      <w:pPr>
        <w:pStyle w:val="Normal"/>
        <w:spacing w:line="360" w:lineRule="auto"/>
        <w:rPr>
          <w:rFonts w:ascii="Times New Roman" w:hAnsi="Times New Roman" w:eastAsia="Times New Roman" w:cs="Times New Roman"/>
          <w:sz w:val="24"/>
          <w:szCs w:val="24"/>
        </w:rPr>
      </w:pPr>
      <w:r w:rsidRPr="61D00FAC" w:rsidR="2EB06211">
        <w:rPr>
          <w:rFonts w:ascii="Times New Roman" w:hAnsi="Times New Roman" w:eastAsia="Times New Roman" w:cs="Times New Roman"/>
          <w:sz w:val="24"/>
          <w:szCs w:val="24"/>
        </w:rPr>
        <w:t>While the John Muir Award offers valuable experiences that complement ESD principles, it is essential to consider potential limitations. One critique is that the award may be overly ecologically biased, neglecting the broader implications of sustainable development, including social and economic aspects. According to Pike (2008), sustainable development encompasses social justice, economic viability, and environmental sustainability. Therefore, to fully address these interconnected issues, the award should promote environmental awareness while adopting a more holistic view of sustainable development.</w:t>
      </w:r>
    </w:p>
    <w:p w:rsidR="2EB06211" w:rsidP="61D00FAC" w:rsidRDefault="2EB06211" w14:paraId="05943581" w14:textId="1CE4ECF2">
      <w:pPr>
        <w:pStyle w:val="Normal"/>
        <w:spacing w:line="360" w:lineRule="auto"/>
        <w:rPr>
          <w:rFonts w:ascii="Times New Roman" w:hAnsi="Times New Roman" w:eastAsia="Times New Roman" w:cs="Times New Roman"/>
          <w:sz w:val="24"/>
          <w:szCs w:val="24"/>
        </w:rPr>
      </w:pPr>
      <w:r w:rsidRPr="61D00FAC" w:rsidR="2EB06211">
        <w:rPr>
          <w:rFonts w:ascii="Times New Roman" w:hAnsi="Times New Roman" w:eastAsia="Times New Roman" w:cs="Times New Roman"/>
          <w:sz w:val="24"/>
          <w:szCs w:val="24"/>
        </w:rPr>
        <w:t>Another concern is that the John Muir Award is primarily intended for older children and adults, potentially limiting its applicability to early childhood education. Given the crucial role of early childhood development in forming long-lasting habits and values (Davis, 2010), extending the award to younger children could enhance its impact. Early adoption of sustainable habits can promote responsible citizenship and environmental stewardship throughout one's life.</w:t>
      </w:r>
    </w:p>
    <w:p w:rsidR="2EB06211" w:rsidP="61D00FAC" w:rsidRDefault="2EB06211" w14:paraId="784B71E8" w14:textId="5D0E3FED">
      <w:pPr>
        <w:pStyle w:val="Normal"/>
        <w:spacing w:line="360" w:lineRule="auto"/>
        <w:rPr>
          <w:rFonts w:ascii="Times New Roman" w:hAnsi="Times New Roman" w:eastAsia="Times New Roman" w:cs="Times New Roman"/>
          <w:sz w:val="24"/>
          <w:szCs w:val="24"/>
        </w:rPr>
      </w:pPr>
      <w:r w:rsidRPr="61D00FAC" w:rsidR="2EB06211">
        <w:rPr>
          <w:rFonts w:ascii="Times New Roman" w:hAnsi="Times New Roman" w:eastAsia="Times New Roman" w:cs="Times New Roman"/>
          <w:sz w:val="24"/>
          <w:szCs w:val="24"/>
        </w:rPr>
        <w:t xml:space="preserve">The John Muir Award activities </w:t>
      </w:r>
      <w:r w:rsidRPr="61D00FAC" w:rsidR="2EB06211">
        <w:rPr>
          <w:rFonts w:ascii="Times New Roman" w:hAnsi="Times New Roman" w:eastAsia="Times New Roman" w:cs="Times New Roman"/>
          <w:sz w:val="24"/>
          <w:szCs w:val="24"/>
        </w:rPr>
        <w:t>provided</w:t>
      </w:r>
      <w:r w:rsidRPr="61D00FAC" w:rsidR="2EB06211">
        <w:rPr>
          <w:rFonts w:ascii="Times New Roman" w:hAnsi="Times New Roman" w:eastAsia="Times New Roman" w:cs="Times New Roman"/>
          <w:sz w:val="24"/>
          <w:szCs w:val="24"/>
        </w:rPr>
        <w:t xml:space="preserve"> </w:t>
      </w:r>
      <w:r w:rsidRPr="61D00FAC" w:rsidR="6FED4BDE">
        <w:rPr>
          <w:rFonts w:ascii="Times New Roman" w:hAnsi="Times New Roman" w:eastAsia="Times New Roman" w:cs="Times New Roman"/>
          <w:sz w:val="24"/>
          <w:szCs w:val="24"/>
        </w:rPr>
        <w:t>many opportunities</w:t>
      </w:r>
      <w:r w:rsidRPr="61D00FAC" w:rsidR="2EB06211">
        <w:rPr>
          <w:rFonts w:ascii="Times New Roman" w:hAnsi="Times New Roman" w:eastAsia="Times New Roman" w:cs="Times New Roman"/>
          <w:sz w:val="24"/>
          <w:szCs w:val="24"/>
        </w:rPr>
        <w:t xml:space="preserve"> for creative thinking and reflection, integral to Education for Sustainable Development (ESD) and global citizenship. According to UNESCO (2017), ESD aims to empower learners to act for sustainable development, fostering critical thinking, creativity, and reflection.</w:t>
      </w:r>
    </w:p>
    <w:p w:rsidR="2EB06211" w:rsidP="61D00FAC" w:rsidRDefault="2EB06211" w14:paraId="5DDED235" w14:textId="275F3C2D">
      <w:pPr>
        <w:pStyle w:val="Normal"/>
        <w:spacing w:line="360" w:lineRule="auto"/>
        <w:rPr>
          <w:rFonts w:ascii="Times New Roman" w:hAnsi="Times New Roman" w:eastAsia="Times New Roman" w:cs="Times New Roman"/>
          <w:sz w:val="24"/>
          <w:szCs w:val="24"/>
        </w:rPr>
      </w:pPr>
      <w:r w:rsidRPr="61D00FAC" w:rsidR="2EB06211">
        <w:rPr>
          <w:rFonts w:ascii="Times New Roman" w:hAnsi="Times New Roman" w:eastAsia="Times New Roman" w:cs="Times New Roman"/>
          <w:sz w:val="24"/>
          <w:szCs w:val="24"/>
        </w:rPr>
        <w:t>Conclusion</w:t>
      </w:r>
    </w:p>
    <w:p w:rsidR="2EB06211" w:rsidP="61D00FAC" w:rsidRDefault="2EB06211" w14:paraId="69F35760" w14:textId="656BD2D2">
      <w:pPr>
        <w:pStyle w:val="Normal"/>
        <w:spacing w:line="360" w:lineRule="auto"/>
        <w:rPr>
          <w:rFonts w:ascii="Times New Roman" w:hAnsi="Times New Roman" w:eastAsia="Times New Roman" w:cs="Times New Roman"/>
          <w:sz w:val="24"/>
          <w:szCs w:val="24"/>
        </w:rPr>
      </w:pPr>
      <w:r w:rsidRPr="61D00FAC" w:rsidR="2EB06211">
        <w:rPr>
          <w:rFonts w:ascii="Times New Roman" w:hAnsi="Times New Roman" w:eastAsia="Times New Roman" w:cs="Times New Roman"/>
          <w:sz w:val="24"/>
          <w:szCs w:val="24"/>
        </w:rPr>
        <w:t>In conclusion, the John Muir Award aligns well with early years theories and pedagogies that emphasize hands-on learning, nature-based education, and fostering a sense of place. It supports creative thinking, reflection, and practical action, aligning with the principles of Education for Sustainable Development and global citizenship. However, to fully realize its potential, the award could expand its focus to include younger children, address broader citizenship aims, and incorporate a more comprehensive understanding of sustainable development. By doing so, early childhood educators can cultivate environmentally conscious children equipped to tackle global challenges through hands-on learning, nature-based activities, and future-focused thinking.</w:t>
      </w:r>
      <w:r w:rsidRPr="61D00FAC" w:rsidR="3D53E85D">
        <w:rPr>
          <w:rFonts w:ascii="Times New Roman" w:hAnsi="Times New Roman" w:eastAsia="Times New Roman" w:cs="Times New Roman"/>
          <w:sz w:val="24"/>
          <w:szCs w:val="24"/>
        </w:rPr>
        <w:t>, It cannot be denied that however sustainability education is highly relevant to early years settings, as it shapes young children's attitudes and behaviors toward the environment. By integrating sustainability principles into early childhood education through experiential learning, nature-based activities, and future-oriented thinking, educators can foster environmentally responsible citizens prepared to address global challenges</w:t>
      </w:r>
      <w:r w:rsidRPr="61D00FAC" w:rsidR="2CE3074B">
        <w:rPr>
          <w:rFonts w:ascii="Times New Roman" w:hAnsi="Times New Roman" w:eastAsia="Times New Roman" w:cs="Times New Roman"/>
          <w:sz w:val="24"/>
          <w:szCs w:val="24"/>
        </w:rPr>
        <w:t>.</w:t>
      </w:r>
    </w:p>
    <w:p w:rsidR="61D00FAC" w:rsidP="61D00FAC" w:rsidRDefault="61D00FAC" w14:paraId="7164C829" w14:textId="37A24D79">
      <w:pPr>
        <w:pStyle w:val="Normal"/>
        <w:spacing w:line="360" w:lineRule="auto"/>
        <w:rPr>
          <w:rFonts w:ascii="Times New Roman" w:hAnsi="Times New Roman" w:eastAsia="Times New Roman" w:cs="Times New Roman"/>
          <w:sz w:val="24"/>
          <w:szCs w:val="24"/>
        </w:rPr>
      </w:pPr>
    </w:p>
    <w:p w:rsidR="7E5F785B" w:rsidP="61D00FAC" w:rsidRDefault="7E5F785B" w14:paraId="19DB86A0" w14:textId="261BF664">
      <w:pPr>
        <w:spacing w:before="0" w:beforeAutospacing="off" w:after="160" w:afterAutospacing="off" w:line="360" w:lineRule="auto"/>
        <w:rPr>
          <w:rFonts w:ascii="Times New Roman" w:hAnsi="Times New Roman" w:eastAsia="Times New Roman" w:cs="Times New Roman"/>
          <w:noProof w:val="0"/>
          <w:sz w:val="24"/>
          <w:szCs w:val="24"/>
          <w:lang w:val="en-US"/>
        </w:rPr>
      </w:pPr>
      <w:r w:rsidRPr="61D00FAC" w:rsidR="7E5F785B">
        <w:rPr>
          <w:rFonts w:ascii="Times New Roman" w:hAnsi="Times New Roman" w:eastAsia="Times New Roman" w:cs="Times New Roman"/>
          <w:noProof w:val="0"/>
          <w:sz w:val="24"/>
          <w:szCs w:val="24"/>
          <w:lang w:val="en-US"/>
        </w:rPr>
        <w:t xml:space="preserve">References </w:t>
      </w:r>
    </w:p>
    <w:p w:rsidR="7E5F785B" w:rsidP="61D00FAC" w:rsidRDefault="7E5F785B" w14:paraId="4BD10A1C" w14:textId="0B922122">
      <w:pPr>
        <w:spacing w:before="0" w:beforeAutospacing="off" w:after="160" w:afterAutospacing="off" w:line="360" w:lineRule="auto"/>
        <w:rPr>
          <w:rFonts w:ascii="Times New Roman" w:hAnsi="Times New Roman" w:eastAsia="Times New Roman" w:cs="Times New Roman"/>
          <w:noProof w:val="0"/>
          <w:sz w:val="24"/>
          <w:szCs w:val="24"/>
          <w:lang w:val="en-US"/>
        </w:rPr>
      </w:pPr>
      <w:r w:rsidRPr="61D00FAC" w:rsidR="7E5F785B">
        <w:rPr>
          <w:rFonts w:ascii="Times New Roman" w:hAnsi="Times New Roman" w:eastAsia="Times New Roman" w:cs="Times New Roman"/>
          <w:noProof w:val="0"/>
          <w:sz w:val="24"/>
          <w:szCs w:val="24"/>
          <w:lang w:val="en-US"/>
        </w:rPr>
        <w:t xml:space="preserve">Barrable, A., 2019. The case for nature connectedness as a distinct goal of early childhood education. </w:t>
      </w:r>
      <w:r w:rsidRPr="61D00FAC" w:rsidR="7E5F785B">
        <w:rPr>
          <w:rFonts w:ascii="Times New Roman" w:hAnsi="Times New Roman" w:eastAsia="Times New Roman" w:cs="Times New Roman"/>
          <w:i w:val="1"/>
          <w:iCs w:val="1"/>
          <w:noProof w:val="0"/>
          <w:sz w:val="24"/>
          <w:szCs w:val="24"/>
          <w:lang w:val="en-US"/>
        </w:rPr>
        <w:t>International Journal of Early Childhood Environmental Education</w:t>
      </w:r>
      <w:r w:rsidRPr="61D00FAC" w:rsidR="7E5F785B">
        <w:rPr>
          <w:rFonts w:ascii="Times New Roman" w:hAnsi="Times New Roman" w:eastAsia="Times New Roman" w:cs="Times New Roman"/>
          <w:noProof w:val="0"/>
          <w:sz w:val="24"/>
          <w:szCs w:val="24"/>
          <w:lang w:val="en-US"/>
        </w:rPr>
        <w:t>, 6(2), pp.59-70.</w:t>
      </w:r>
    </w:p>
    <w:p w:rsidR="7E5F785B" w:rsidP="61D00FAC" w:rsidRDefault="7E5F785B" w14:paraId="7B760CE4" w14:textId="5DFC3F13">
      <w:pPr>
        <w:spacing w:before="0" w:beforeAutospacing="off" w:after="160" w:afterAutospacing="off" w:line="360" w:lineRule="auto"/>
        <w:rPr>
          <w:rFonts w:ascii="Times New Roman" w:hAnsi="Times New Roman" w:eastAsia="Times New Roman" w:cs="Times New Roman"/>
          <w:noProof w:val="0"/>
          <w:sz w:val="24"/>
          <w:szCs w:val="24"/>
          <w:lang w:val="en-US"/>
        </w:rPr>
      </w:pPr>
      <w:r w:rsidRPr="61D00FAC" w:rsidR="7E5F785B">
        <w:rPr>
          <w:rFonts w:ascii="Times New Roman" w:hAnsi="Times New Roman" w:eastAsia="Times New Roman" w:cs="Times New Roman"/>
          <w:noProof w:val="0"/>
          <w:sz w:val="24"/>
          <w:szCs w:val="24"/>
          <w:lang w:val="en-US"/>
        </w:rPr>
        <w:t xml:space="preserve">Boyd, D., Hirst, N. and Siraj-Blatchford, J. (2018). Understanding sustainability in early childhood education across the UK. Milton Park, Abingdon, Oxon; New York, Ny: Routledge. </w:t>
      </w:r>
    </w:p>
    <w:p w:rsidR="7E5F785B" w:rsidP="61D00FAC" w:rsidRDefault="7E5F785B" w14:paraId="00C79E12" w14:textId="0ECE8EE3">
      <w:pPr>
        <w:spacing w:before="0" w:beforeAutospacing="off" w:after="160" w:afterAutospacing="off" w:line="360" w:lineRule="auto"/>
        <w:rPr>
          <w:rFonts w:ascii="Times New Roman" w:hAnsi="Times New Roman" w:eastAsia="Times New Roman" w:cs="Times New Roman"/>
          <w:noProof w:val="0"/>
          <w:sz w:val="24"/>
          <w:szCs w:val="24"/>
          <w:lang w:val="en-US"/>
        </w:rPr>
      </w:pPr>
      <w:r w:rsidRPr="61D00FAC" w:rsidR="7E5F785B">
        <w:rPr>
          <w:rFonts w:ascii="Times New Roman" w:hAnsi="Times New Roman" w:eastAsia="Times New Roman" w:cs="Times New Roman"/>
          <w:noProof w:val="0"/>
          <w:sz w:val="24"/>
          <w:szCs w:val="24"/>
          <w:lang w:val="en-US"/>
        </w:rPr>
        <w:t xml:space="preserve">Brundtland, G.H., 1987. </w:t>
      </w:r>
      <w:r w:rsidRPr="61D00FAC" w:rsidR="7E5F785B">
        <w:rPr>
          <w:rFonts w:ascii="Times New Roman" w:hAnsi="Times New Roman" w:eastAsia="Times New Roman" w:cs="Times New Roman"/>
          <w:i w:val="1"/>
          <w:iCs w:val="1"/>
          <w:noProof w:val="0"/>
          <w:sz w:val="24"/>
          <w:szCs w:val="24"/>
          <w:lang w:val="en-US"/>
        </w:rPr>
        <w:t>Our Common Future: The World Commission on Environment and Development</w:t>
      </w:r>
      <w:r w:rsidRPr="61D00FAC" w:rsidR="7E5F785B">
        <w:rPr>
          <w:rFonts w:ascii="Times New Roman" w:hAnsi="Times New Roman" w:eastAsia="Times New Roman" w:cs="Times New Roman"/>
          <w:noProof w:val="0"/>
          <w:sz w:val="24"/>
          <w:szCs w:val="24"/>
          <w:lang w:val="en-US"/>
        </w:rPr>
        <w:t>. Oxford: Oxford University Press.</w:t>
      </w:r>
    </w:p>
    <w:p w:rsidR="7E5F785B" w:rsidP="61D00FAC" w:rsidRDefault="7E5F785B" w14:paraId="6EDB5B7E" w14:textId="1651E887">
      <w:pPr>
        <w:spacing w:before="0" w:beforeAutospacing="off" w:after="160" w:afterAutospacing="off" w:line="360" w:lineRule="auto"/>
        <w:rPr>
          <w:rFonts w:ascii="Times New Roman" w:hAnsi="Times New Roman" w:eastAsia="Times New Roman" w:cs="Times New Roman"/>
          <w:noProof w:val="0"/>
          <w:sz w:val="24"/>
          <w:szCs w:val="24"/>
          <w:lang w:val="en-US"/>
        </w:rPr>
      </w:pPr>
      <w:r w:rsidRPr="61D00FAC" w:rsidR="7E5F785B">
        <w:rPr>
          <w:rFonts w:ascii="Times New Roman" w:hAnsi="Times New Roman" w:eastAsia="Times New Roman" w:cs="Times New Roman"/>
          <w:noProof w:val="0"/>
          <w:sz w:val="24"/>
          <w:szCs w:val="24"/>
          <w:lang w:val="en-US"/>
        </w:rPr>
        <w:t xml:space="preserve">Davis, J.M. (2015). Young children and the environment: early education for sustainability. 2nd ed. Port Melbourne, Victoria: Cambridge University Press. </w:t>
      </w:r>
    </w:p>
    <w:p w:rsidR="7E5F785B" w:rsidP="61D00FAC" w:rsidRDefault="7E5F785B" w14:paraId="2FCBB9B8" w14:textId="446521E6">
      <w:pPr>
        <w:spacing w:before="0" w:beforeAutospacing="off" w:after="160" w:afterAutospacing="off" w:line="360" w:lineRule="auto"/>
        <w:rPr>
          <w:rFonts w:ascii="Times New Roman" w:hAnsi="Times New Roman" w:eastAsia="Times New Roman" w:cs="Times New Roman"/>
          <w:noProof w:val="0"/>
          <w:sz w:val="24"/>
          <w:szCs w:val="24"/>
          <w:lang w:val="en-US"/>
        </w:rPr>
      </w:pPr>
      <w:r w:rsidRPr="61D00FAC" w:rsidR="7E5F785B">
        <w:rPr>
          <w:rFonts w:ascii="Times New Roman" w:hAnsi="Times New Roman" w:eastAsia="Times New Roman" w:cs="Times New Roman"/>
          <w:noProof w:val="0"/>
          <w:sz w:val="24"/>
          <w:szCs w:val="24"/>
          <w:lang w:val="en-US"/>
        </w:rPr>
        <w:t xml:space="preserve">Davis, J.M., 2010. </w:t>
      </w:r>
      <w:r w:rsidRPr="61D00FAC" w:rsidR="7E5F785B">
        <w:rPr>
          <w:rFonts w:ascii="Times New Roman" w:hAnsi="Times New Roman" w:eastAsia="Times New Roman" w:cs="Times New Roman"/>
          <w:i w:val="1"/>
          <w:iCs w:val="1"/>
          <w:noProof w:val="0"/>
          <w:sz w:val="24"/>
          <w:szCs w:val="24"/>
          <w:lang w:val="en-US"/>
        </w:rPr>
        <w:t>Young Children and the Environment: Early Education for Sustainability</w:t>
      </w:r>
      <w:r w:rsidRPr="61D00FAC" w:rsidR="7E5F785B">
        <w:rPr>
          <w:rFonts w:ascii="Times New Roman" w:hAnsi="Times New Roman" w:eastAsia="Times New Roman" w:cs="Times New Roman"/>
          <w:noProof w:val="0"/>
          <w:sz w:val="24"/>
          <w:szCs w:val="24"/>
          <w:lang w:val="en-US"/>
        </w:rPr>
        <w:t>. Cambridge: Cambridge University Press.</w:t>
      </w:r>
    </w:p>
    <w:p w:rsidR="7E5F785B" w:rsidP="61D00FAC" w:rsidRDefault="7E5F785B" w14:paraId="0B8B7C5B" w14:textId="262D3F0A">
      <w:pPr>
        <w:spacing w:before="0" w:beforeAutospacing="off" w:after="160" w:afterAutospacing="off" w:line="360" w:lineRule="auto"/>
        <w:rPr>
          <w:rFonts w:ascii="Times New Roman" w:hAnsi="Times New Roman" w:eastAsia="Times New Roman" w:cs="Times New Roman"/>
          <w:noProof w:val="0"/>
          <w:sz w:val="24"/>
          <w:szCs w:val="24"/>
          <w:lang w:val="en-US"/>
        </w:rPr>
      </w:pPr>
      <w:r w:rsidRPr="61D00FAC" w:rsidR="7E5F785B">
        <w:rPr>
          <w:rFonts w:ascii="Times New Roman" w:hAnsi="Times New Roman" w:eastAsia="Times New Roman" w:cs="Times New Roman"/>
          <w:noProof w:val="0"/>
          <w:sz w:val="24"/>
          <w:szCs w:val="24"/>
          <w:lang w:val="en-US"/>
        </w:rPr>
        <w:t xml:space="preserve">Davis, J.M., Elliott, S. and Cutter-Mackenzie, A., 2016. Research in early childhood education for sustainability: international perspectives and provocations. </w:t>
      </w:r>
      <w:r w:rsidRPr="61D00FAC" w:rsidR="7E5F785B">
        <w:rPr>
          <w:rFonts w:ascii="Times New Roman" w:hAnsi="Times New Roman" w:eastAsia="Times New Roman" w:cs="Times New Roman"/>
          <w:i w:val="1"/>
          <w:iCs w:val="1"/>
          <w:noProof w:val="0"/>
          <w:sz w:val="24"/>
          <w:szCs w:val="24"/>
          <w:lang w:val="en-US"/>
        </w:rPr>
        <w:t>International Journal of Early Childhood</w:t>
      </w:r>
      <w:r w:rsidRPr="61D00FAC" w:rsidR="7E5F785B">
        <w:rPr>
          <w:rFonts w:ascii="Times New Roman" w:hAnsi="Times New Roman" w:eastAsia="Times New Roman" w:cs="Times New Roman"/>
          <w:noProof w:val="0"/>
          <w:sz w:val="24"/>
          <w:szCs w:val="24"/>
          <w:lang w:val="en-US"/>
        </w:rPr>
        <w:t>, 48(2), pp.141-150.</w:t>
      </w:r>
    </w:p>
    <w:p w:rsidR="7E5F785B" w:rsidP="61D00FAC" w:rsidRDefault="7E5F785B" w14:paraId="242148CC" w14:textId="6A42E018">
      <w:pPr>
        <w:spacing w:before="0" w:beforeAutospacing="off" w:after="160" w:afterAutospacing="off" w:line="360" w:lineRule="auto"/>
        <w:rPr>
          <w:rFonts w:ascii="Times New Roman" w:hAnsi="Times New Roman" w:eastAsia="Times New Roman" w:cs="Times New Roman"/>
          <w:noProof w:val="0"/>
          <w:sz w:val="24"/>
          <w:szCs w:val="24"/>
          <w:lang w:val="en-US"/>
        </w:rPr>
      </w:pPr>
      <w:r w:rsidRPr="61D00FAC" w:rsidR="7E5F785B">
        <w:rPr>
          <w:rFonts w:ascii="Times New Roman" w:hAnsi="Times New Roman" w:eastAsia="Times New Roman" w:cs="Times New Roman"/>
          <w:noProof w:val="0"/>
          <w:sz w:val="24"/>
          <w:szCs w:val="24"/>
          <w:lang w:val="en-US"/>
        </w:rPr>
        <w:t xml:space="preserve">Earth Charter Initiative, 2012. </w:t>
      </w:r>
      <w:r w:rsidRPr="61D00FAC" w:rsidR="7E5F785B">
        <w:rPr>
          <w:rFonts w:ascii="Times New Roman" w:hAnsi="Times New Roman" w:eastAsia="Times New Roman" w:cs="Times New Roman"/>
          <w:i w:val="1"/>
          <w:iCs w:val="1"/>
          <w:noProof w:val="0"/>
          <w:sz w:val="24"/>
          <w:szCs w:val="24"/>
          <w:lang w:val="en-US"/>
        </w:rPr>
        <w:t>The Earth Charter</w:t>
      </w:r>
      <w:r w:rsidRPr="61D00FAC" w:rsidR="7E5F785B">
        <w:rPr>
          <w:rFonts w:ascii="Times New Roman" w:hAnsi="Times New Roman" w:eastAsia="Times New Roman" w:cs="Times New Roman"/>
          <w:noProof w:val="0"/>
          <w:sz w:val="24"/>
          <w:szCs w:val="24"/>
          <w:lang w:val="en-US"/>
        </w:rPr>
        <w:t xml:space="preserve">. Available at: </w:t>
      </w:r>
      <w:hyperlink r:id="R6e07aab7dfac4161">
        <w:r w:rsidRPr="61D00FAC" w:rsidR="7E5F785B">
          <w:rPr>
            <w:rStyle w:val="Hyperlink"/>
            <w:rFonts w:ascii="Times New Roman" w:hAnsi="Times New Roman" w:eastAsia="Times New Roman" w:cs="Times New Roman"/>
            <w:strike w:val="0"/>
            <w:dstrike w:val="0"/>
            <w:noProof w:val="0"/>
            <w:color w:val="0563C1"/>
            <w:sz w:val="24"/>
            <w:szCs w:val="24"/>
            <w:u w:val="single"/>
            <w:lang w:val="en-US"/>
          </w:rPr>
          <w:t>https://earthcharter.org</w:t>
        </w:r>
      </w:hyperlink>
      <w:r w:rsidRPr="61D00FAC" w:rsidR="7E5F785B">
        <w:rPr>
          <w:rFonts w:ascii="Times New Roman" w:hAnsi="Times New Roman" w:eastAsia="Times New Roman" w:cs="Times New Roman"/>
          <w:noProof w:val="0"/>
          <w:sz w:val="24"/>
          <w:szCs w:val="24"/>
          <w:lang w:val="en-US"/>
        </w:rPr>
        <w:t xml:space="preserve"> [Accessed 26 May 2024].</w:t>
      </w:r>
    </w:p>
    <w:p w:rsidR="7E5F785B" w:rsidP="61D00FAC" w:rsidRDefault="7E5F785B" w14:paraId="42F7E871" w14:textId="44CF240A">
      <w:pPr>
        <w:spacing w:before="0" w:beforeAutospacing="off" w:after="160" w:afterAutospacing="off" w:line="360" w:lineRule="auto"/>
        <w:rPr>
          <w:rFonts w:ascii="Times New Roman" w:hAnsi="Times New Roman" w:eastAsia="Times New Roman" w:cs="Times New Roman"/>
          <w:noProof w:val="0"/>
          <w:sz w:val="24"/>
          <w:szCs w:val="24"/>
          <w:lang w:val="en-US"/>
        </w:rPr>
      </w:pPr>
      <w:r w:rsidRPr="61D00FAC" w:rsidR="7E5F785B">
        <w:rPr>
          <w:rFonts w:ascii="Times New Roman" w:hAnsi="Times New Roman" w:eastAsia="Times New Roman" w:cs="Times New Roman"/>
          <w:noProof w:val="0"/>
          <w:sz w:val="24"/>
          <w:szCs w:val="24"/>
          <w:lang w:val="en-US"/>
        </w:rPr>
        <w:t xml:space="preserve">Elliott, S. and Davis, J., 2009. Exploring the resistance: An Australian perspective on educating for sustainability in early childhood. </w:t>
      </w:r>
      <w:r w:rsidRPr="61D00FAC" w:rsidR="7E5F785B">
        <w:rPr>
          <w:rFonts w:ascii="Times New Roman" w:hAnsi="Times New Roman" w:eastAsia="Times New Roman" w:cs="Times New Roman"/>
          <w:i w:val="1"/>
          <w:iCs w:val="1"/>
          <w:noProof w:val="0"/>
          <w:sz w:val="24"/>
          <w:szCs w:val="24"/>
          <w:lang w:val="en-US"/>
        </w:rPr>
        <w:t>International Journal of Early Childhood</w:t>
      </w:r>
      <w:r w:rsidRPr="61D00FAC" w:rsidR="7E5F785B">
        <w:rPr>
          <w:rFonts w:ascii="Times New Roman" w:hAnsi="Times New Roman" w:eastAsia="Times New Roman" w:cs="Times New Roman"/>
          <w:noProof w:val="0"/>
          <w:sz w:val="24"/>
          <w:szCs w:val="24"/>
          <w:lang w:val="en-US"/>
        </w:rPr>
        <w:t>, 41(2), pp.65-77.</w:t>
      </w:r>
    </w:p>
    <w:p w:rsidR="7E5F785B" w:rsidP="61D00FAC" w:rsidRDefault="7E5F785B" w14:paraId="6EC84C47" w14:textId="583ACDCD">
      <w:pPr>
        <w:spacing w:before="0" w:beforeAutospacing="off" w:after="160" w:afterAutospacing="off" w:line="360" w:lineRule="auto"/>
        <w:rPr>
          <w:rFonts w:ascii="Times New Roman" w:hAnsi="Times New Roman" w:eastAsia="Times New Roman" w:cs="Times New Roman"/>
          <w:noProof w:val="0"/>
          <w:sz w:val="24"/>
          <w:szCs w:val="24"/>
          <w:lang w:val="en-US"/>
        </w:rPr>
      </w:pPr>
      <w:r w:rsidRPr="61D00FAC" w:rsidR="7E5F785B">
        <w:rPr>
          <w:rFonts w:ascii="Times New Roman" w:hAnsi="Times New Roman" w:eastAsia="Times New Roman" w:cs="Times New Roman"/>
          <w:noProof w:val="0"/>
          <w:sz w:val="24"/>
          <w:szCs w:val="24"/>
          <w:lang w:val="en-US"/>
        </w:rPr>
        <w:t xml:space="preserve">Elliott, S., </w:t>
      </w:r>
      <w:r w:rsidRPr="61D00FAC" w:rsidR="7E5F785B">
        <w:rPr>
          <w:rFonts w:ascii="Times New Roman" w:hAnsi="Times New Roman" w:eastAsia="Times New Roman" w:cs="Times New Roman"/>
          <w:noProof w:val="0"/>
          <w:sz w:val="24"/>
          <w:szCs w:val="24"/>
          <w:lang w:val="en-US"/>
        </w:rPr>
        <w:t>Ärlemalm-Hagsér</w:t>
      </w:r>
      <w:r w:rsidRPr="61D00FAC" w:rsidR="7E5F785B">
        <w:rPr>
          <w:rFonts w:ascii="Times New Roman" w:hAnsi="Times New Roman" w:eastAsia="Times New Roman" w:cs="Times New Roman"/>
          <w:noProof w:val="0"/>
          <w:sz w:val="24"/>
          <w:szCs w:val="24"/>
          <w:lang w:val="en-US"/>
        </w:rPr>
        <w:t xml:space="preserve">, E. and Davis, J. (2020). Researching Early Childhood Education for Sustainability. Routledge. </w:t>
      </w:r>
    </w:p>
    <w:p w:rsidR="7E5F785B" w:rsidP="61D00FAC" w:rsidRDefault="7E5F785B" w14:paraId="075CDBEF" w14:textId="5D9A5220">
      <w:pPr>
        <w:spacing w:before="0" w:beforeAutospacing="off" w:after="160" w:afterAutospacing="off" w:line="360" w:lineRule="auto"/>
        <w:rPr>
          <w:rFonts w:ascii="Times New Roman" w:hAnsi="Times New Roman" w:eastAsia="Times New Roman" w:cs="Times New Roman"/>
          <w:noProof w:val="0"/>
          <w:sz w:val="24"/>
          <w:szCs w:val="24"/>
          <w:lang w:val="en-US"/>
        </w:rPr>
      </w:pPr>
      <w:r w:rsidRPr="61D00FAC" w:rsidR="7E5F785B">
        <w:rPr>
          <w:rFonts w:ascii="Times New Roman" w:hAnsi="Times New Roman" w:eastAsia="Times New Roman" w:cs="Times New Roman"/>
          <w:noProof w:val="0"/>
          <w:sz w:val="24"/>
          <w:szCs w:val="24"/>
          <w:lang w:val="en-US"/>
        </w:rPr>
        <w:t>Estyn</w:t>
      </w:r>
      <w:r w:rsidRPr="61D00FAC" w:rsidR="7E5F785B">
        <w:rPr>
          <w:rFonts w:ascii="Times New Roman" w:hAnsi="Times New Roman" w:eastAsia="Times New Roman" w:cs="Times New Roman"/>
          <w:noProof w:val="0"/>
          <w:sz w:val="24"/>
          <w:szCs w:val="24"/>
          <w:lang w:val="en-US"/>
        </w:rPr>
        <w:t xml:space="preserve">, 2019. </w:t>
      </w:r>
      <w:r w:rsidRPr="61D00FAC" w:rsidR="7E5F785B">
        <w:rPr>
          <w:rFonts w:ascii="Times New Roman" w:hAnsi="Times New Roman" w:eastAsia="Times New Roman" w:cs="Times New Roman"/>
          <w:i w:val="1"/>
          <w:iCs w:val="1"/>
          <w:noProof w:val="0"/>
          <w:sz w:val="24"/>
          <w:szCs w:val="24"/>
          <w:lang w:val="en-US"/>
        </w:rPr>
        <w:t>Education for Sustainable Development and Global Citizenship</w:t>
      </w:r>
      <w:r w:rsidRPr="61D00FAC" w:rsidR="7E5F785B">
        <w:rPr>
          <w:rFonts w:ascii="Times New Roman" w:hAnsi="Times New Roman" w:eastAsia="Times New Roman" w:cs="Times New Roman"/>
          <w:noProof w:val="0"/>
          <w:sz w:val="24"/>
          <w:szCs w:val="24"/>
          <w:lang w:val="en-US"/>
        </w:rPr>
        <w:t xml:space="preserve">. Cardiff: </w:t>
      </w:r>
      <w:r w:rsidRPr="61D00FAC" w:rsidR="7E5F785B">
        <w:rPr>
          <w:rFonts w:ascii="Times New Roman" w:hAnsi="Times New Roman" w:eastAsia="Times New Roman" w:cs="Times New Roman"/>
          <w:noProof w:val="0"/>
          <w:sz w:val="24"/>
          <w:szCs w:val="24"/>
          <w:lang w:val="en-US"/>
        </w:rPr>
        <w:t>Estyn</w:t>
      </w:r>
      <w:r w:rsidRPr="61D00FAC" w:rsidR="7E5F785B">
        <w:rPr>
          <w:rFonts w:ascii="Times New Roman" w:hAnsi="Times New Roman" w:eastAsia="Times New Roman" w:cs="Times New Roman"/>
          <w:noProof w:val="0"/>
          <w:sz w:val="24"/>
          <w:szCs w:val="24"/>
          <w:lang w:val="en-US"/>
        </w:rPr>
        <w:t>.</w:t>
      </w:r>
    </w:p>
    <w:p w:rsidR="7E5F785B" w:rsidP="61D00FAC" w:rsidRDefault="7E5F785B" w14:paraId="1AF88486" w14:textId="15F0D9A1">
      <w:pPr>
        <w:spacing w:before="0" w:beforeAutospacing="off" w:after="160" w:afterAutospacing="off" w:line="360" w:lineRule="auto"/>
        <w:rPr>
          <w:rFonts w:ascii="Times New Roman" w:hAnsi="Times New Roman" w:eastAsia="Times New Roman" w:cs="Times New Roman"/>
          <w:noProof w:val="0"/>
          <w:sz w:val="24"/>
          <w:szCs w:val="24"/>
          <w:lang w:val="en-US"/>
        </w:rPr>
      </w:pPr>
      <w:r w:rsidRPr="61D00FAC" w:rsidR="7E5F785B">
        <w:rPr>
          <w:rFonts w:ascii="Times New Roman" w:hAnsi="Times New Roman" w:eastAsia="Times New Roman" w:cs="Times New Roman"/>
          <w:noProof w:val="0"/>
          <w:sz w:val="24"/>
          <w:szCs w:val="24"/>
          <w:lang w:val="en-US"/>
        </w:rPr>
        <w:t xml:space="preserve">Froebel, F., 1896. </w:t>
      </w:r>
      <w:r w:rsidRPr="61D00FAC" w:rsidR="7E5F785B">
        <w:rPr>
          <w:rFonts w:ascii="Times New Roman" w:hAnsi="Times New Roman" w:eastAsia="Times New Roman" w:cs="Times New Roman"/>
          <w:i w:val="1"/>
          <w:iCs w:val="1"/>
          <w:noProof w:val="0"/>
          <w:sz w:val="24"/>
          <w:szCs w:val="24"/>
          <w:lang w:val="en-US"/>
        </w:rPr>
        <w:t>The Education of Man</w:t>
      </w:r>
      <w:r w:rsidRPr="61D00FAC" w:rsidR="7E5F785B">
        <w:rPr>
          <w:rFonts w:ascii="Times New Roman" w:hAnsi="Times New Roman" w:eastAsia="Times New Roman" w:cs="Times New Roman"/>
          <w:noProof w:val="0"/>
          <w:sz w:val="24"/>
          <w:szCs w:val="24"/>
          <w:lang w:val="en-US"/>
        </w:rPr>
        <w:t>. New York: D. Appleton and Company.</w:t>
      </w:r>
    </w:p>
    <w:p w:rsidR="7E5F785B" w:rsidP="61D00FAC" w:rsidRDefault="7E5F785B" w14:paraId="302311A4" w14:textId="56A88674">
      <w:pPr>
        <w:spacing w:before="0" w:beforeAutospacing="off" w:after="160" w:afterAutospacing="off" w:line="360" w:lineRule="auto"/>
        <w:rPr>
          <w:rFonts w:ascii="Times New Roman" w:hAnsi="Times New Roman" w:eastAsia="Times New Roman" w:cs="Times New Roman"/>
          <w:noProof w:val="0"/>
          <w:sz w:val="24"/>
          <w:szCs w:val="24"/>
          <w:lang w:val="en-US"/>
        </w:rPr>
      </w:pPr>
      <w:r w:rsidRPr="61D00FAC" w:rsidR="7E5F785B">
        <w:rPr>
          <w:rFonts w:ascii="Times New Roman" w:hAnsi="Times New Roman" w:eastAsia="Times New Roman" w:cs="Times New Roman"/>
          <w:noProof w:val="0"/>
          <w:sz w:val="24"/>
          <w:szCs w:val="24"/>
          <w:lang w:val="en-US"/>
        </w:rPr>
        <w:t xml:space="preserve">Hedges, H. and Cooper, M., 2018. Relational play-based pedagogy: </w:t>
      </w:r>
      <w:r w:rsidRPr="61D00FAC" w:rsidR="3F9337FF">
        <w:rPr>
          <w:rFonts w:ascii="Times New Roman" w:hAnsi="Times New Roman" w:eastAsia="Times New Roman" w:cs="Times New Roman"/>
          <w:noProof w:val="0"/>
          <w:sz w:val="24"/>
          <w:szCs w:val="24"/>
          <w:lang w:val="en-US"/>
        </w:rPr>
        <w:t>Theorizing</w:t>
      </w:r>
      <w:r w:rsidRPr="61D00FAC" w:rsidR="7E5F785B">
        <w:rPr>
          <w:rFonts w:ascii="Times New Roman" w:hAnsi="Times New Roman" w:eastAsia="Times New Roman" w:cs="Times New Roman"/>
          <w:noProof w:val="0"/>
          <w:sz w:val="24"/>
          <w:szCs w:val="24"/>
          <w:lang w:val="en-US"/>
        </w:rPr>
        <w:t xml:space="preserve"> a core of early childhood practice. </w:t>
      </w:r>
      <w:r w:rsidRPr="61D00FAC" w:rsidR="7E5F785B">
        <w:rPr>
          <w:rFonts w:ascii="Times New Roman" w:hAnsi="Times New Roman" w:eastAsia="Times New Roman" w:cs="Times New Roman"/>
          <w:i w:val="1"/>
          <w:iCs w:val="1"/>
          <w:noProof w:val="0"/>
          <w:sz w:val="24"/>
          <w:szCs w:val="24"/>
          <w:lang w:val="en-US"/>
        </w:rPr>
        <w:t>Teachers and Curriculum</w:t>
      </w:r>
      <w:r w:rsidRPr="61D00FAC" w:rsidR="7E5F785B">
        <w:rPr>
          <w:rFonts w:ascii="Times New Roman" w:hAnsi="Times New Roman" w:eastAsia="Times New Roman" w:cs="Times New Roman"/>
          <w:noProof w:val="0"/>
          <w:sz w:val="24"/>
          <w:szCs w:val="24"/>
          <w:lang w:val="en-US"/>
        </w:rPr>
        <w:t>, 18(1), pp.29-35.</w:t>
      </w:r>
    </w:p>
    <w:p w:rsidR="7E5F785B" w:rsidP="61D00FAC" w:rsidRDefault="7E5F785B" w14:paraId="2153FA6B" w14:textId="689FAB8C">
      <w:pPr>
        <w:spacing w:before="0" w:beforeAutospacing="off" w:after="160" w:afterAutospacing="off" w:line="360" w:lineRule="auto"/>
        <w:rPr>
          <w:rFonts w:ascii="Times New Roman" w:hAnsi="Times New Roman" w:eastAsia="Times New Roman" w:cs="Times New Roman"/>
          <w:noProof w:val="0"/>
          <w:sz w:val="24"/>
          <w:szCs w:val="24"/>
          <w:lang w:val="en-US"/>
        </w:rPr>
      </w:pPr>
      <w:r w:rsidRPr="61D00FAC" w:rsidR="7E5F785B">
        <w:rPr>
          <w:rFonts w:ascii="Times New Roman" w:hAnsi="Times New Roman" w:eastAsia="Times New Roman" w:cs="Times New Roman"/>
          <w:noProof w:val="0"/>
          <w:sz w:val="24"/>
          <w:szCs w:val="24"/>
          <w:lang w:val="en-US"/>
        </w:rPr>
        <w:t xml:space="preserve">John Muir Trust, 2021. </w:t>
      </w:r>
      <w:r w:rsidRPr="61D00FAC" w:rsidR="7E5F785B">
        <w:rPr>
          <w:rFonts w:ascii="Times New Roman" w:hAnsi="Times New Roman" w:eastAsia="Times New Roman" w:cs="Times New Roman"/>
          <w:i w:val="1"/>
          <w:iCs w:val="1"/>
          <w:noProof w:val="0"/>
          <w:sz w:val="24"/>
          <w:szCs w:val="24"/>
          <w:lang w:val="en-US"/>
        </w:rPr>
        <w:t>John Muir Award</w:t>
      </w:r>
      <w:r w:rsidRPr="61D00FAC" w:rsidR="7E5F785B">
        <w:rPr>
          <w:rFonts w:ascii="Times New Roman" w:hAnsi="Times New Roman" w:eastAsia="Times New Roman" w:cs="Times New Roman"/>
          <w:noProof w:val="0"/>
          <w:sz w:val="24"/>
          <w:szCs w:val="24"/>
          <w:lang w:val="en-US"/>
        </w:rPr>
        <w:t xml:space="preserve">. Available at: </w:t>
      </w:r>
      <w:hyperlink r:id="Rb08a4820aec74adf">
        <w:r w:rsidRPr="61D00FAC" w:rsidR="7E5F785B">
          <w:rPr>
            <w:rStyle w:val="Hyperlink"/>
            <w:rFonts w:ascii="Times New Roman" w:hAnsi="Times New Roman" w:eastAsia="Times New Roman" w:cs="Times New Roman"/>
            <w:noProof w:val="0"/>
            <w:sz w:val="24"/>
            <w:szCs w:val="24"/>
            <w:lang w:val="en-US"/>
          </w:rPr>
          <w:t>https://www.johnmuirtrust.org/john-muir-award</w:t>
        </w:r>
      </w:hyperlink>
      <w:r w:rsidRPr="61D00FAC" w:rsidR="7E5F785B">
        <w:rPr>
          <w:rFonts w:ascii="Times New Roman" w:hAnsi="Times New Roman" w:eastAsia="Times New Roman" w:cs="Times New Roman"/>
          <w:noProof w:val="0"/>
          <w:sz w:val="24"/>
          <w:szCs w:val="24"/>
          <w:lang w:val="en-US"/>
        </w:rPr>
        <w:t xml:space="preserve"> [Accessed 2 May 2024].</w:t>
      </w:r>
    </w:p>
    <w:p w:rsidR="7E5F785B" w:rsidP="61D00FAC" w:rsidRDefault="7E5F785B" w14:paraId="0F65542A" w14:textId="34529457">
      <w:pPr>
        <w:spacing w:before="0" w:beforeAutospacing="off" w:after="160" w:afterAutospacing="off" w:line="360" w:lineRule="auto"/>
        <w:rPr>
          <w:rFonts w:ascii="Times New Roman" w:hAnsi="Times New Roman" w:eastAsia="Times New Roman" w:cs="Times New Roman"/>
          <w:noProof w:val="0"/>
          <w:sz w:val="24"/>
          <w:szCs w:val="24"/>
          <w:lang w:val="en-US"/>
        </w:rPr>
      </w:pPr>
      <w:r w:rsidRPr="61D00FAC" w:rsidR="7E5F785B">
        <w:rPr>
          <w:rFonts w:ascii="Times New Roman" w:hAnsi="Times New Roman" w:eastAsia="Times New Roman" w:cs="Times New Roman"/>
          <w:noProof w:val="0"/>
          <w:sz w:val="24"/>
          <w:szCs w:val="24"/>
          <w:lang w:val="en-US"/>
        </w:rPr>
        <w:t>Louv,R</w:t>
      </w:r>
      <w:r w:rsidRPr="61D00FAC" w:rsidR="7E5F785B">
        <w:rPr>
          <w:rFonts w:ascii="Times New Roman" w:hAnsi="Times New Roman" w:eastAsia="Times New Roman" w:cs="Times New Roman"/>
          <w:noProof w:val="0"/>
          <w:sz w:val="24"/>
          <w:szCs w:val="24"/>
          <w:lang w:val="en-US"/>
        </w:rPr>
        <w:t>.</w:t>
      </w:r>
      <w:r w:rsidRPr="61D00FAC" w:rsidR="43844113">
        <w:rPr>
          <w:rFonts w:ascii="Times New Roman" w:hAnsi="Times New Roman" w:eastAsia="Times New Roman" w:cs="Times New Roman"/>
          <w:noProof w:val="0"/>
          <w:sz w:val="24"/>
          <w:szCs w:val="24"/>
          <w:lang w:val="en-US"/>
        </w:rPr>
        <w:t>, (</w:t>
      </w:r>
      <w:r w:rsidRPr="61D00FAC" w:rsidR="7E5F785B">
        <w:rPr>
          <w:rFonts w:ascii="Times New Roman" w:hAnsi="Times New Roman" w:eastAsia="Times New Roman" w:cs="Times New Roman"/>
          <w:noProof w:val="0"/>
          <w:sz w:val="24"/>
          <w:szCs w:val="24"/>
          <w:lang w:val="en-US"/>
        </w:rPr>
        <w:t>2008</w:t>
      </w:r>
      <w:r w:rsidRPr="61D00FAC" w:rsidR="3909795F">
        <w:rPr>
          <w:rFonts w:ascii="Times New Roman" w:hAnsi="Times New Roman" w:eastAsia="Times New Roman" w:cs="Times New Roman"/>
          <w:noProof w:val="0"/>
          <w:sz w:val="24"/>
          <w:szCs w:val="24"/>
          <w:lang w:val="en-US"/>
        </w:rPr>
        <w:t>). Last</w:t>
      </w:r>
      <w:r w:rsidRPr="61D00FAC" w:rsidR="7E5F785B">
        <w:rPr>
          <w:rFonts w:ascii="Times New Roman" w:hAnsi="Times New Roman" w:eastAsia="Times New Roman" w:cs="Times New Roman"/>
          <w:noProof w:val="0"/>
          <w:sz w:val="24"/>
          <w:szCs w:val="24"/>
          <w:lang w:val="en-US"/>
        </w:rPr>
        <w:t xml:space="preserve"> child in the woods. Saving our children from Nature Deficit Disorder. North </w:t>
      </w:r>
      <w:r w:rsidRPr="61D00FAC" w:rsidR="7E5F785B">
        <w:rPr>
          <w:rFonts w:ascii="Times New Roman" w:hAnsi="Times New Roman" w:eastAsia="Times New Roman" w:cs="Times New Roman"/>
          <w:noProof w:val="0"/>
          <w:sz w:val="24"/>
          <w:szCs w:val="24"/>
          <w:lang w:val="en-US"/>
        </w:rPr>
        <w:t>Carolina:Algonquin</w:t>
      </w:r>
      <w:r w:rsidRPr="61D00FAC" w:rsidR="7E5F785B">
        <w:rPr>
          <w:rFonts w:ascii="Times New Roman" w:hAnsi="Times New Roman" w:eastAsia="Times New Roman" w:cs="Times New Roman"/>
          <w:noProof w:val="0"/>
          <w:sz w:val="24"/>
          <w:szCs w:val="24"/>
          <w:lang w:val="en-US"/>
        </w:rPr>
        <w:t xml:space="preserve"> Books of Chapel Hill.</w:t>
      </w:r>
    </w:p>
    <w:p w:rsidR="7E5F785B" w:rsidP="61D00FAC" w:rsidRDefault="7E5F785B" w14:paraId="74E8A345" w14:textId="41DD905C">
      <w:pPr>
        <w:spacing w:before="0" w:beforeAutospacing="off" w:after="160" w:afterAutospacing="off" w:line="360" w:lineRule="auto"/>
        <w:rPr>
          <w:rFonts w:ascii="Times New Roman" w:hAnsi="Times New Roman" w:eastAsia="Times New Roman" w:cs="Times New Roman"/>
          <w:noProof w:val="0"/>
          <w:sz w:val="24"/>
          <w:szCs w:val="24"/>
          <w:lang w:val="en-US"/>
        </w:rPr>
      </w:pPr>
      <w:r w:rsidRPr="61D00FAC" w:rsidR="7E5F785B">
        <w:rPr>
          <w:rFonts w:ascii="Times New Roman" w:hAnsi="Times New Roman" w:eastAsia="Times New Roman" w:cs="Times New Roman"/>
          <w:noProof w:val="0"/>
          <w:sz w:val="24"/>
          <w:szCs w:val="24"/>
          <w:lang w:val="en-US"/>
        </w:rPr>
        <w:t xml:space="preserve">Ministry of Education, New Zealand, 2017. </w:t>
      </w:r>
      <w:r w:rsidRPr="61D00FAC" w:rsidR="7E5F785B">
        <w:rPr>
          <w:rFonts w:ascii="Times New Roman" w:hAnsi="Times New Roman" w:eastAsia="Times New Roman" w:cs="Times New Roman"/>
          <w:i w:val="1"/>
          <w:iCs w:val="1"/>
          <w:noProof w:val="0"/>
          <w:sz w:val="24"/>
          <w:szCs w:val="24"/>
          <w:lang w:val="en-US"/>
        </w:rPr>
        <w:t>Te</w:t>
      </w:r>
      <w:r w:rsidRPr="61D00FAC" w:rsidR="7E5F785B">
        <w:rPr>
          <w:rFonts w:ascii="Times New Roman" w:hAnsi="Times New Roman" w:eastAsia="Times New Roman" w:cs="Times New Roman"/>
          <w:i w:val="1"/>
          <w:iCs w:val="1"/>
          <w:noProof w:val="0"/>
          <w:sz w:val="24"/>
          <w:szCs w:val="24"/>
          <w:lang w:val="en-US"/>
        </w:rPr>
        <w:t xml:space="preserve"> </w:t>
      </w:r>
      <w:r w:rsidRPr="61D00FAC" w:rsidR="7E5F785B">
        <w:rPr>
          <w:rFonts w:ascii="Times New Roman" w:hAnsi="Times New Roman" w:eastAsia="Times New Roman" w:cs="Times New Roman"/>
          <w:i w:val="1"/>
          <w:iCs w:val="1"/>
          <w:noProof w:val="0"/>
          <w:sz w:val="24"/>
          <w:szCs w:val="24"/>
          <w:lang w:val="en-US"/>
        </w:rPr>
        <w:t>Whāriki</w:t>
      </w:r>
      <w:r w:rsidRPr="61D00FAC" w:rsidR="7E5F785B">
        <w:rPr>
          <w:rFonts w:ascii="Times New Roman" w:hAnsi="Times New Roman" w:eastAsia="Times New Roman" w:cs="Times New Roman"/>
          <w:i w:val="1"/>
          <w:iCs w:val="1"/>
          <w:noProof w:val="0"/>
          <w:sz w:val="24"/>
          <w:szCs w:val="24"/>
          <w:lang w:val="en-US"/>
        </w:rPr>
        <w:t>: Early Childhood Curriculum</w:t>
      </w:r>
      <w:r w:rsidRPr="61D00FAC" w:rsidR="7E5F785B">
        <w:rPr>
          <w:rFonts w:ascii="Times New Roman" w:hAnsi="Times New Roman" w:eastAsia="Times New Roman" w:cs="Times New Roman"/>
          <w:noProof w:val="0"/>
          <w:sz w:val="24"/>
          <w:szCs w:val="24"/>
          <w:lang w:val="en-US"/>
        </w:rPr>
        <w:t>. Wellington: Ministry of Education.</w:t>
      </w:r>
    </w:p>
    <w:p w:rsidR="7E5F785B" w:rsidP="61D00FAC" w:rsidRDefault="7E5F785B" w14:paraId="11448E7F" w14:textId="44E73609">
      <w:pPr>
        <w:spacing w:before="0" w:beforeAutospacing="off" w:after="160" w:afterAutospacing="off" w:line="360" w:lineRule="auto"/>
        <w:rPr>
          <w:rFonts w:ascii="Times New Roman" w:hAnsi="Times New Roman" w:eastAsia="Times New Roman" w:cs="Times New Roman"/>
          <w:noProof w:val="0"/>
          <w:sz w:val="24"/>
          <w:szCs w:val="24"/>
          <w:lang w:val="en-US"/>
        </w:rPr>
      </w:pPr>
      <w:r w:rsidRPr="61D00FAC" w:rsidR="7E5F785B">
        <w:rPr>
          <w:rFonts w:ascii="Times New Roman" w:hAnsi="Times New Roman" w:eastAsia="Times New Roman" w:cs="Times New Roman"/>
          <w:noProof w:val="0"/>
          <w:sz w:val="24"/>
          <w:szCs w:val="24"/>
          <w:lang w:val="en-US"/>
        </w:rPr>
        <w:t xml:space="preserve">Piaget, J., 1952. </w:t>
      </w:r>
      <w:r w:rsidRPr="61D00FAC" w:rsidR="7E5F785B">
        <w:rPr>
          <w:rFonts w:ascii="Times New Roman" w:hAnsi="Times New Roman" w:eastAsia="Times New Roman" w:cs="Times New Roman"/>
          <w:i w:val="1"/>
          <w:iCs w:val="1"/>
          <w:noProof w:val="0"/>
          <w:sz w:val="24"/>
          <w:szCs w:val="24"/>
          <w:lang w:val="en-US"/>
        </w:rPr>
        <w:t>The Origins of Intelligence in Children</w:t>
      </w:r>
      <w:r w:rsidRPr="61D00FAC" w:rsidR="7E5F785B">
        <w:rPr>
          <w:rFonts w:ascii="Times New Roman" w:hAnsi="Times New Roman" w:eastAsia="Times New Roman" w:cs="Times New Roman"/>
          <w:noProof w:val="0"/>
          <w:sz w:val="24"/>
          <w:szCs w:val="24"/>
          <w:lang w:val="en-US"/>
        </w:rPr>
        <w:t>. New York: International Universities Press.</w:t>
      </w:r>
    </w:p>
    <w:p w:rsidR="7E5F785B" w:rsidP="61D00FAC" w:rsidRDefault="7E5F785B" w14:paraId="7D07B310" w14:textId="73DDD4F4">
      <w:pPr>
        <w:spacing w:before="0" w:beforeAutospacing="off" w:after="160" w:afterAutospacing="off" w:line="360" w:lineRule="auto"/>
        <w:rPr>
          <w:rFonts w:ascii="Times New Roman" w:hAnsi="Times New Roman" w:eastAsia="Times New Roman" w:cs="Times New Roman"/>
          <w:noProof w:val="0"/>
          <w:sz w:val="24"/>
          <w:szCs w:val="24"/>
          <w:lang w:val="en-US"/>
        </w:rPr>
      </w:pPr>
      <w:r w:rsidRPr="61D00FAC" w:rsidR="7E5F785B">
        <w:rPr>
          <w:rFonts w:ascii="Times New Roman" w:hAnsi="Times New Roman" w:eastAsia="Times New Roman" w:cs="Times New Roman"/>
          <w:noProof w:val="0"/>
          <w:sz w:val="24"/>
          <w:szCs w:val="24"/>
          <w:lang w:val="en-US"/>
        </w:rPr>
        <w:t xml:space="preserve">Pike, G., 2008. Global education and national identity: In pursuit of meaning. </w:t>
      </w:r>
      <w:r w:rsidRPr="61D00FAC" w:rsidR="7E5F785B">
        <w:rPr>
          <w:rFonts w:ascii="Times New Roman" w:hAnsi="Times New Roman" w:eastAsia="Times New Roman" w:cs="Times New Roman"/>
          <w:i w:val="1"/>
          <w:iCs w:val="1"/>
          <w:noProof w:val="0"/>
          <w:sz w:val="24"/>
          <w:szCs w:val="24"/>
          <w:lang w:val="en-US"/>
        </w:rPr>
        <w:t>Theory and Research in Social Education</w:t>
      </w:r>
      <w:r w:rsidRPr="61D00FAC" w:rsidR="7E5F785B">
        <w:rPr>
          <w:rFonts w:ascii="Times New Roman" w:hAnsi="Times New Roman" w:eastAsia="Times New Roman" w:cs="Times New Roman"/>
          <w:noProof w:val="0"/>
          <w:sz w:val="24"/>
          <w:szCs w:val="24"/>
          <w:lang w:val="en-US"/>
        </w:rPr>
        <w:t>, 36(3), pp.237-255.</w:t>
      </w:r>
    </w:p>
    <w:p w:rsidR="7E5F785B" w:rsidP="61D00FAC" w:rsidRDefault="7E5F785B" w14:paraId="2DAD93F3" w14:textId="7157E011">
      <w:pPr>
        <w:spacing w:before="0" w:beforeAutospacing="off" w:after="160" w:afterAutospacing="off" w:line="360" w:lineRule="auto"/>
        <w:rPr>
          <w:rFonts w:ascii="Times New Roman" w:hAnsi="Times New Roman" w:eastAsia="Times New Roman" w:cs="Times New Roman"/>
          <w:noProof w:val="0"/>
          <w:sz w:val="24"/>
          <w:szCs w:val="24"/>
          <w:lang w:val="en-US"/>
        </w:rPr>
      </w:pPr>
      <w:r w:rsidRPr="61D00FAC" w:rsidR="7E5F785B">
        <w:rPr>
          <w:rFonts w:ascii="Times New Roman" w:hAnsi="Times New Roman" w:eastAsia="Times New Roman" w:cs="Times New Roman"/>
          <w:noProof w:val="0"/>
          <w:sz w:val="24"/>
          <w:szCs w:val="24"/>
          <w:lang w:val="en-US"/>
        </w:rPr>
        <w:t xml:space="preserve">Prince, C. (2008). Environmental and Sustainability Education in Early Childhood Creating a community of Learners. Germany: VDM Verlag Dr. Muller </w:t>
      </w:r>
      <w:r w:rsidRPr="61D00FAC" w:rsidR="7E5F785B">
        <w:rPr>
          <w:rFonts w:ascii="Times New Roman" w:hAnsi="Times New Roman" w:eastAsia="Times New Roman" w:cs="Times New Roman"/>
          <w:noProof w:val="0"/>
          <w:sz w:val="24"/>
          <w:szCs w:val="24"/>
          <w:lang w:val="en-US"/>
        </w:rPr>
        <w:t>Aktiengesellschaft&amp;Co.KG,Dudweiler</w:t>
      </w:r>
      <w:r w:rsidRPr="61D00FAC" w:rsidR="7E5F785B">
        <w:rPr>
          <w:rFonts w:ascii="Times New Roman" w:hAnsi="Times New Roman" w:eastAsia="Times New Roman" w:cs="Times New Roman"/>
          <w:noProof w:val="0"/>
          <w:sz w:val="24"/>
          <w:szCs w:val="24"/>
          <w:lang w:val="en-US"/>
        </w:rPr>
        <w:t xml:space="preserve"> </w:t>
      </w:r>
      <w:r w:rsidRPr="61D00FAC" w:rsidR="7E5F785B">
        <w:rPr>
          <w:rFonts w:ascii="Times New Roman" w:hAnsi="Times New Roman" w:eastAsia="Times New Roman" w:cs="Times New Roman"/>
          <w:noProof w:val="0"/>
          <w:sz w:val="24"/>
          <w:szCs w:val="24"/>
          <w:lang w:val="en-US"/>
        </w:rPr>
        <w:t>Landstr</w:t>
      </w:r>
      <w:r w:rsidRPr="61D00FAC" w:rsidR="7E5F785B">
        <w:rPr>
          <w:rFonts w:ascii="Times New Roman" w:hAnsi="Times New Roman" w:eastAsia="Times New Roman" w:cs="Times New Roman"/>
          <w:noProof w:val="0"/>
          <w:sz w:val="24"/>
          <w:szCs w:val="24"/>
          <w:lang w:val="en-US"/>
        </w:rPr>
        <w:t xml:space="preserve">. </w:t>
      </w:r>
    </w:p>
    <w:p w:rsidR="7E5F785B" w:rsidP="61D00FAC" w:rsidRDefault="7E5F785B" w14:paraId="37F09F7E" w14:textId="10CA5D44">
      <w:pPr>
        <w:spacing w:before="0" w:beforeAutospacing="off" w:after="160" w:afterAutospacing="off" w:line="360" w:lineRule="auto"/>
        <w:rPr>
          <w:rFonts w:ascii="Times New Roman" w:hAnsi="Times New Roman" w:eastAsia="Times New Roman" w:cs="Times New Roman"/>
          <w:noProof w:val="0"/>
          <w:sz w:val="24"/>
          <w:szCs w:val="24"/>
          <w:lang w:val="en-US"/>
        </w:rPr>
      </w:pPr>
      <w:r w:rsidRPr="61D00FAC" w:rsidR="7E5F785B">
        <w:rPr>
          <w:rFonts w:ascii="Times New Roman" w:hAnsi="Times New Roman" w:eastAsia="Times New Roman" w:cs="Times New Roman"/>
          <w:noProof w:val="0"/>
          <w:sz w:val="24"/>
          <w:szCs w:val="24"/>
          <w:lang w:val="en-US"/>
        </w:rPr>
        <w:t xml:space="preserve">Siraj-Blatchford, J., Smith, K.C. and </w:t>
      </w:r>
      <w:r w:rsidRPr="61D00FAC" w:rsidR="7E5F785B">
        <w:rPr>
          <w:rFonts w:ascii="Times New Roman" w:hAnsi="Times New Roman" w:eastAsia="Times New Roman" w:cs="Times New Roman"/>
          <w:noProof w:val="0"/>
          <w:sz w:val="24"/>
          <w:szCs w:val="24"/>
          <w:lang w:val="en-US"/>
        </w:rPr>
        <w:t>Pramling</w:t>
      </w:r>
      <w:r w:rsidRPr="61D00FAC" w:rsidR="7E5F785B">
        <w:rPr>
          <w:rFonts w:ascii="Times New Roman" w:hAnsi="Times New Roman" w:eastAsia="Times New Roman" w:cs="Times New Roman"/>
          <w:noProof w:val="0"/>
          <w:sz w:val="24"/>
          <w:szCs w:val="24"/>
          <w:lang w:val="en-US"/>
        </w:rPr>
        <w:t xml:space="preserve"> Samuelsson, I., 2016. Education for Sustainable Development in Early Childhood Care and Education: An Introduction. </w:t>
      </w:r>
      <w:r w:rsidRPr="61D00FAC" w:rsidR="7E5F785B">
        <w:rPr>
          <w:rFonts w:ascii="Times New Roman" w:hAnsi="Times New Roman" w:eastAsia="Times New Roman" w:cs="Times New Roman"/>
          <w:i w:val="1"/>
          <w:iCs w:val="1"/>
          <w:noProof w:val="0"/>
          <w:sz w:val="24"/>
          <w:szCs w:val="24"/>
          <w:lang w:val="en-US"/>
        </w:rPr>
        <w:t>International Journal of Early Childhood</w:t>
      </w:r>
      <w:r w:rsidRPr="61D00FAC" w:rsidR="7E5F785B">
        <w:rPr>
          <w:rFonts w:ascii="Times New Roman" w:hAnsi="Times New Roman" w:eastAsia="Times New Roman" w:cs="Times New Roman"/>
          <w:noProof w:val="0"/>
          <w:sz w:val="24"/>
          <w:szCs w:val="24"/>
          <w:lang w:val="en-US"/>
        </w:rPr>
        <w:t>, 48(2), pp.133-138.</w:t>
      </w:r>
    </w:p>
    <w:p w:rsidR="7E5F785B" w:rsidP="61D00FAC" w:rsidRDefault="7E5F785B" w14:paraId="25EBFFA0" w14:textId="1110885F">
      <w:pPr>
        <w:spacing w:before="0" w:beforeAutospacing="off" w:after="160" w:afterAutospacing="off" w:line="360" w:lineRule="auto"/>
        <w:rPr>
          <w:rFonts w:ascii="Times New Roman" w:hAnsi="Times New Roman" w:eastAsia="Times New Roman" w:cs="Times New Roman"/>
          <w:noProof w:val="0"/>
          <w:sz w:val="24"/>
          <w:szCs w:val="24"/>
          <w:lang w:val="en-US"/>
        </w:rPr>
      </w:pPr>
      <w:r w:rsidRPr="61D00FAC" w:rsidR="7E5F785B">
        <w:rPr>
          <w:rFonts w:ascii="Times New Roman" w:hAnsi="Times New Roman" w:eastAsia="Times New Roman" w:cs="Times New Roman"/>
          <w:noProof w:val="0"/>
          <w:sz w:val="24"/>
          <w:szCs w:val="24"/>
          <w:lang w:val="en-US"/>
        </w:rPr>
        <w:t xml:space="preserve">Siraj-Blatchford, J., Smith, K.C. and Samuelsson, I.P., 2010. Education for Sustainable Development in the Early Years. </w:t>
      </w:r>
      <w:r w:rsidRPr="61D00FAC" w:rsidR="7E5F785B">
        <w:rPr>
          <w:rFonts w:ascii="Times New Roman" w:hAnsi="Times New Roman" w:eastAsia="Times New Roman" w:cs="Times New Roman"/>
          <w:i w:val="1"/>
          <w:iCs w:val="1"/>
          <w:noProof w:val="0"/>
          <w:sz w:val="24"/>
          <w:szCs w:val="24"/>
          <w:lang w:val="en-US"/>
        </w:rPr>
        <w:t>International Journal of Early Childhood</w:t>
      </w:r>
      <w:r w:rsidRPr="61D00FAC" w:rsidR="7E5F785B">
        <w:rPr>
          <w:rFonts w:ascii="Times New Roman" w:hAnsi="Times New Roman" w:eastAsia="Times New Roman" w:cs="Times New Roman"/>
          <w:noProof w:val="0"/>
          <w:sz w:val="24"/>
          <w:szCs w:val="24"/>
          <w:lang w:val="en-US"/>
        </w:rPr>
        <w:t>, 42(2), pp.37-41.</w:t>
      </w:r>
    </w:p>
    <w:p w:rsidR="7E5F785B" w:rsidP="61D00FAC" w:rsidRDefault="7E5F785B" w14:paraId="7674CA43" w14:textId="0450BF25">
      <w:pPr>
        <w:spacing w:before="0" w:beforeAutospacing="off" w:after="160" w:afterAutospacing="off" w:line="360" w:lineRule="auto"/>
        <w:rPr>
          <w:rFonts w:ascii="Times New Roman" w:hAnsi="Times New Roman" w:eastAsia="Times New Roman" w:cs="Times New Roman"/>
          <w:noProof w:val="0"/>
          <w:sz w:val="24"/>
          <w:szCs w:val="24"/>
          <w:lang w:val="en-US"/>
        </w:rPr>
      </w:pPr>
      <w:r w:rsidRPr="61D00FAC" w:rsidR="7E5F785B">
        <w:rPr>
          <w:rFonts w:ascii="Times New Roman" w:hAnsi="Times New Roman" w:eastAsia="Times New Roman" w:cs="Times New Roman"/>
          <w:noProof w:val="0"/>
          <w:sz w:val="24"/>
          <w:szCs w:val="24"/>
          <w:lang w:val="en-US"/>
        </w:rPr>
        <w:t xml:space="preserve">Symons, G., 1996. </w:t>
      </w:r>
      <w:r w:rsidRPr="61D00FAC" w:rsidR="7E5F785B">
        <w:rPr>
          <w:rFonts w:ascii="Times New Roman" w:hAnsi="Times New Roman" w:eastAsia="Times New Roman" w:cs="Times New Roman"/>
          <w:i w:val="1"/>
          <w:iCs w:val="1"/>
          <w:noProof w:val="0"/>
          <w:sz w:val="24"/>
          <w:szCs w:val="24"/>
          <w:lang w:val="en-US"/>
        </w:rPr>
        <w:t>Global Education and the Curriculum: Social Responsibility and Sustainability</w:t>
      </w:r>
      <w:r w:rsidRPr="61D00FAC" w:rsidR="7E5F785B">
        <w:rPr>
          <w:rFonts w:ascii="Times New Roman" w:hAnsi="Times New Roman" w:eastAsia="Times New Roman" w:cs="Times New Roman"/>
          <w:noProof w:val="0"/>
          <w:sz w:val="24"/>
          <w:szCs w:val="24"/>
          <w:lang w:val="en-US"/>
        </w:rPr>
        <w:t>. London: Cassell.</w:t>
      </w:r>
    </w:p>
    <w:p w:rsidR="7E5F785B" w:rsidP="61D00FAC" w:rsidRDefault="7E5F785B" w14:paraId="5E202432" w14:textId="451AF302">
      <w:pPr>
        <w:spacing w:before="0" w:beforeAutospacing="off" w:after="160" w:afterAutospacing="off" w:line="360" w:lineRule="auto"/>
        <w:rPr>
          <w:rFonts w:ascii="Times New Roman" w:hAnsi="Times New Roman" w:eastAsia="Times New Roman" w:cs="Times New Roman"/>
          <w:noProof w:val="0"/>
          <w:sz w:val="24"/>
          <w:szCs w:val="24"/>
          <w:lang w:val="en-US"/>
        </w:rPr>
      </w:pPr>
      <w:r w:rsidRPr="61D00FAC" w:rsidR="7E5F785B">
        <w:rPr>
          <w:rFonts w:ascii="Times New Roman" w:hAnsi="Times New Roman" w:eastAsia="Times New Roman" w:cs="Times New Roman"/>
          <w:noProof w:val="0"/>
          <w:sz w:val="24"/>
          <w:szCs w:val="24"/>
          <w:lang w:val="en-US"/>
        </w:rPr>
        <w:t xml:space="preserve">Tinney, G., 2010. Implementing ESDGC in the Early Years: The Role of Practitioners and Teachers. In: J. Davis, ed. </w:t>
      </w:r>
      <w:r w:rsidRPr="61D00FAC" w:rsidR="7E5F785B">
        <w:rPr>
          <w:rFonts w:ascii="Times New Roman" w:hAnsi="Times New Roman" w:eastAsia="Times New Roman" w:cs="Times New Roman"/>
          <w:i w:val="1"/>
          <w:iCs w:val="1"/>
          <w:noProof w:val="0"/>
          <w:sz w:val="24"/>
          <w:szCs w:val="24"/>
          <w:lang w:val="en-US"/>
        </w:rPr>
        <w:t>Young Children and the Environment: Early Education for Sustainability</w:t>
      </w:r>
      <w:r w:rsidRPr="61D00FAC" w:rsidR="7E5F785B">
        <w:rPr>
          <w:rFonts w:ascii="Times New Roman" w:hAnsi="Times New Roman" w:eastAsia="Times New Roman" w:cs="Times New Roman"/>
          <w:noProof w:val="0"/>
          <w:sz w:val="24"/>
          <w:szCs w:val="24"/>
          <w:lang w:val="en-US"/>
        </w:rPr>
        <w:t>. Cambridge: Cambridge University Press. pp.105-119.</w:t>
      </w:r>
    </w:p>
    <w:p w:rsidR="7E5F785B" w:rsidP="61D00FAC" w:rsidRDefault="7E5F785B" w14:paraId="5A8C0BF0" w14:textId="366681E0">
      <w:pPr>
        <w:spacing w:before="0" w:beforeAutospacing="off" w:after="160" w:afterAutospacing="off" w:line="360" w:lineRule="auto"/>
        <w:rPr>
          <w:rFonts w:ascii="Times New Roman" w:hAnsi="Times New Roman" w:eastAsia="Times New Roman" w:cs="Times New Roman"/>
          <w:noProof w:val="0"/>
          <w:sz w:val="24"/>
          <w:szCs w:val="24"/>
          <w:lang w:val="en-US"/>
        </w:rPr>
      </w:pPr>
      <w:r w:rsidRPr="61D00FAC" w:rsidR="7E5F785B">
        <w:rPr>
          <w:rFonts w:ascii="Times New Roman" w:hAnsi="Times New Roman" w:eastAsia="Times New Roman" w:cs="Times New Roman"/>
          <w:noProof w:val="0"/>
          <w:sz w:val="24"/>
          <w:szCs w:val="24"/>
          <w:lang w:val="en-US"/>
        </w:rPr>
        <w:t xml:space="preserve">UNESCO, 2009. </w:t>
      </w:r>
      <w:r w:rsidRPr="61D00FAC" w:rsidR="7E5F785B">
        <w:rPr>
          <w:rFonts w:ascii="Times New Roman" w:hAnsi="Times New Roman" w:eastAsia="Times New Roman" w:cs="Times New Roman"/>
          <w:i w:val="1"/>
          <w:iCs w:val="1"/>
          <w:noProof w:val="0"/>
          <w:sz w:val="24"/>
          <w:szCs w:val="24"/>
          <w:lang w:val="en-US"/>
        </w:rPr>
        <w:t>Education for Sustainable Development</w:t>
      </w:r>
      <w:r w:rsidRPr="61D00FAC" w:rsidR="7E5F785B">
        <w:rPr>
          <w:rFonts w:ascii="Times New Roman" w:hAnsi="Times New Roman" w:eastAsia="Times New Roman" w:cs="Times New Roman"/>
          <w:noProof w:val="0"/>
          <w:sz w:val="24"/>
          <w:szCs w:val="24"/>
          <w:lang w:val="en-US"/>
        </w:rPr>
        <w:t xml:space="preserve">. Available at: </w:t>
      </w:r>
      <w:hyperlink r:id="Rdae19de32a3845c6">
        <w:r w:rsidRPr="61D00FAC" w:rsidR="7E5F785B">
          <w:rPr>
            <w:rStyle w:val="Hyperlink"/>
            <w:rFonts w:ascii="Times New Roman" w:hAnsi="Times New Roman" w:eastAsia="Times New Roman" w:cs="Times New Roman"/>
            <w:strike w:val="0"/>
            <w:dstrike w:val="0"/>
            <w:noProof w:val="0"/>
            <w:color w:val="0563C1"/>
            <w:sz w:val="24"/>
            <w:szCs w:val="24"/>
            <w:u w:val="single"/>
            <w:lang w:val="en-US"/>
          </w:rPr>
          <w:t>https://en.unesco.org/themes/education-sustainable-development</w:t>
        </w:r>
      </w:hyperlink>
      <w:r w:rsidRPr="61D00FAC" w:rsidR="7E5F785B">
        <w:rPr>
          <w:rFonts w:ascii="Times New Roman" w:hAnsi="Times New Roman" w:eastAsia="Times New Roman" w:cs="Times New Roman"/>
          <w:noProof w:val="0"/>
          <w:sz w:val="24"/>
          <w:szCs w:val="24"/>
          <w:lang w:val="en-US"/>
        </w:rPr>
        <w:t xml:space="preserve"> [Accessed 4 May 2024].</w:t>
      </w:r>
    </w:p>
    <w:p w:rsidR="7E5F785B" w:rsidP="61D00FAC" w:rsidRDefault="7E5F785B" w14:paraId="427F4F17" w14:textId="00D9AB4E">
      <w:pPr>
        <w:spacing w:before="0" w:beforeAutospacing="off" w:after="160" w:afterAutospacing="off" w:line="360" w:lineRule="auto"/>
        <w:rPr>
          <w:rFonts w:ascii="Times New Roman" w:hAnsi="Times New Roman" w:eastAsia="Times New Roman" w:cs="Times New Roman"/>
          <w:noProof w:val="0"/>
          <w:sz w:val="24"/>
          <w:szCs w:val="24"/>
          <w:lang w:val="en-US"/>
        </w:rPr>
      </w:pPr>
      <w:r w:rsidRPr="61D00FAC" w:rsidR="7E5F785B">
        <w:rPr>
          <w:rFonts w:ascii="Times New Roman" w:hAnsi="Times New Roman" w:eastAsia="Times New Roman" w:cs="Times New Roman"/>
          <w:noProof w:val="0"/>
          <w:sz w:val="24"/>
          <w:szCs w:val="24"/>
          <w:lang w:val="en-US"/>
        </w:rPr>
        <w:t xml:space="preserve">UNESCO, 2017. </w:t>
      </w:r>
      <w:r w:rsidRPr="61D00FAC" w:rsidR="7E5F785B">
        <w:rPr>
          <w:rFonts w:ascii="Times New Roman" w:hAnsi="Times New Roman" w:eastAsia="Times New Roman" w:cs="Times New Roman"/>
          <w:i w:val="1"/>
          <w:iCs w:val="1"/>
          <w:noProof w:val="0"/>
          <w:sz w:val="24"/>
          <w:szCs w:val="24"/>
          <w:lang w:val="en-US"/>
        </w:rPr>
        <w:t>Education for Sustainable Development Goals: Learning Objectives</w:t>
      </w:r>
      <w:r w:rsidRPr="61D00FAC" w:rsidR="7E5F785B">
        <w:rPr>
          <w:rFonts w:ascii="Times New Roman" w:hAnsi="Times New Roman" w:eastAsia="Times New Roman" w:cs="Times New Roman"/>
          <w:noProof w:val="0"/>
          <w:sz w:val="24"/>
          <w:szCs w:val="24"/>
          <w:lang w:val="en-US"/>
        </w:rPr>
        <w:t>. Paris: UNESCO.</w:t>
      </w:r>
    </w:p>
    <w:p w:rsidR="7E5F785B" w:rsidP="61D00FAC" w:rsidRDefault="7E5F785B" w14:paraId="3449EA0B" w14:textId="0973145E">
      <w:pPr>
        <w:spacing w:before="0" w:beforeAutospacing="off" w:after="160" w:afterAutospacing="off" w:line="360" w:lineRule="auto"/>
        <w:rPr>
          <w:rFonts w:ascii="Times New Roman" w:hAnsi="Times New Roman" w:eastAsia="Times New Roman" w:cs="Times New Roman"/>
          <w:noProof w:val="0"/>
          <w:sz w:val="24"/>
          <w:szCs w:val="24"/>
          <w:lang w:val="en-US"/>
        </w:rPr>
      </w:pPr>
      <w:r w:rsidRPr="61D00FAC" w:rsidR="7E5F785B">
        <w:rPr>
          <w:rFonts w:ascii="Times New Roman" w:hAnsi="Times New Roman" w:eastAsia="Times New Roman" w:cs="Times New Roman"/>
          <w:noProof w:val="0"/>
          <w:sz w:val="24"/>
          <w:szCs w:val="24"/>
          <w:lang w:val="en-US"/>
        </w:rPr>
        <w:t xml:space="preserve">United Nations, 2015. </w:t>
      </w:r>
      <w:r w:rsidRPr="61D00FAC" w:rsidR="7E5F785B">
        <w:rPr>
          <w:rFonts w:ascii="Times New Roman" w:hAnsi="Times New Roman" w:eastAsia="Times New Roman" w:cs="Times New Roman"/>
          <w:i w:val="1"/>
          <w:iCs w:val="1"/>
          <w:noProof w:val="0"/>
          <w:sz w:val="24"/>
          <w:szCs w:val="24"/>
          <w:lang w:val="en-US"/>
        </w:rPr>
        <w:t>Transforming our world: the 2030 Agenda for Sustainable Development</w:t>
      </w:r>
      <w:r w:rsidRPr="61D00FAC" w:rsidR="7E5F785B">
        <w:rPr>
          <w:rFonts w:ascii="Times New Roman" w:hAnsi="Times New Roman" w:eastAsia="Times New Roman" w:cs="Times New Roman"/>
          <w:noProof w:val="0"/>
          <w:sz w:val="24"/>
          <w:szCs w:val="24"/>
          <w:lang w:val="en-US"/>
        </w:rPr>
        <w:t>. New York: United Nations.</w:t>
      </w:r>
    </w:p>
    <w:p w:rsidR="7E5F785B" w:rsidP="61D00FAC" w:rsidRDefault="7E5F785B" w14:paraId="1C330CE0" w14:textId="060AE280">
      <w:pPr>
        <w:spacing w:before="0" w:beforeAutospacing="off" w:after="160" w:afterAutospacing="off" w:line="360" w:lineRule="auto"/>
        <w:rPr>
          <w:rFonts w:ascii="Times New Roman" w:hAnsi="Times New Roman" w:eastAsia="Times New Roman" w:cs="Times New Roman"/>
          <w:noProof w:val="0"/>
          <w:sz w:val="24"/>
          <w:szCs w:val="24"/>
          <w:lang w:val="en-US"/>
        </w:rPr>
      </w:pPr>
      <w:r w:rsidRPr="61D00FAC" w:rsidR="7E5F785B">
        <w:rPr>
          <w:rFonts w:ascii="Times New Roman" w:hAnsi="Times New Roman" w:eastAsia="Times New Roman" w:cs="Times New Roman"/>
          <w:noProof w:val="0"/>
          <w:sz w:val="24"/>
          <w:szCs w:val="24"/>
          <w:lang w:val="en-US"/>
        </w:rPr>
        <w:t>Vaeliki</w:t>
      </w:r>
      <w:r w:rsidRPr="61D00FAC" w:rsidR="7E5F785B">
        <w:rPr>
          <w:rFonts w:ascii="Times New Roman" w:hAnsi="Times New Roman" w:eastAsia="Times New Roman" w:cs="Times New Roman"/>
          <w:noProof w:val="0"/>
          <w:sz w:val="24"/>
          <w:szCs w:val="24"/>
          <w:lang w:val="en-US"/>
        </w:rPr>
        <w:t xml:space="preserve">, S. and Mackey, G., 2008. Learning about sustainability in early childhood education: A case study of a New Zealand kindergarten. </w:t>
      </w:r>
      <w:r w:rsidRPr="61D00FAC" w:rsidR="7E5F785B">
        <w:rPr>
          <w:rFonts w:ascii="Times New Roman" w:hAnsi="Times New Roman" w:eastAsia="Times New Roman" w:cs="Times New Roman"/>
          <w:i w:val="1"/>
          <w:iCs w:val="1"/>
          <w:noProof w:val="0"/>
          <w:sz w:val="24"/>
          <w:szCs w:val="24"/>
          <w:lang w:val="en-US"/>
        </w:rPr>
        <w:t>International Journal of Early Childhood Environmental Education</w:t>
      </w:r>
      <w:r w:rsidRPr="61D00FAC" w:rsidR="7E5F785B">
        <w:rPr>
          <w:rFonts w:ascii="Times New Roman" w:hAnsi="Times New Roman" w:eastAsia="Times New Roman" w:cs="Times New Roman"/>
          <w:noProof w:val="0"/>
          <w:sz w:val="24"/>
          <w:szCs w:val="24"/>
          <w:lang w:val="en-US"/>
        </w:rPr>
        <w:t>, 15(1), pp.123-135.</w:t>
      </w:r>
    </w:p>
    <w:p w:rsidR="7E5F785B" w:rsidP="61D00FAC" w:rsidRDefault="7E5F785B" w14:paraId="3E017F61" w14:textId="6D885FA8">
      <w:pPr>
        <w:spacing w:before="0" w:beforeAutospacing="off" w:after="160" w:afterAutospacing="off" w:line="360" w:lineRule="auto"/>
        <w:rPr>
          <w:rFonts w:ascii="Times New Roman" w:hAnsi="Times New Roman" w:eastAsia="Times New Roman" w:cs="Times New Roman"/>
          <w:noProof w:val="0"/>
          <w:sz w:val="24"/>
          <w:szCs w:val="24"/>
          <w:lang w:val="en-US"/>
        </w:rPr>
      </w:pPr>
      <w:r w:rsidRPr="61D00FAC" w:rsidR="7E5F785B">
        <w:rPr>
          <w:rFonts w:ascii="Times New Roman" w:hAnsi="Times New Roman" w:eastAsia="Times New Roman" w:cs="Times New Roman"/>
          <w:noProof w:val="0"/>
          <w:sz w:val="24"/>
          <w:szCs w:val="24"/>
          <w:lang w:val="en-US"/>
        </w:rPr>
        <w:t xml:space="preserve">Vygotsky, L.S., 1978. </w:t>
      </w:r>
      <w:r w:rsidRPr="61D00FAC" w:rsidR="7E5F785B">
        <w:rPr>
          <w:rFonts w:ascii="Times New Roman" w:hAnsi="Times New Roman" w:eastAsia="Times New Roman" w:cs="Times New Roman"/>
          <w:i w:val="1"/>
          <w:iCs w:val="1"/>
          <w:noProof w:val="0"/>
          <w:sz w:val="24"/>
          <w:szCs w:val="24"/>
          <w:lang w:val="en-US"/>
        </w:rPr>
        <w:t>Mind in Society: The Development of Higher Psychological Processes</w:t>
      </w:r>
      <w:r w:rsidRPr="61D00FAC" w:rsidR="7E5F785B">
        <w:rPr>
          <w:rFonts w:ascii="Times New Roman" w:hAnsi="Times New Roman" w:eastAsia="Times New Roman" w:cs="Times New Roman"/>
          <w:noProof w:val="0"/>
          <w:sz w:val="24"/>
          <w:szCs w:val="24"/>
          <w:lang w:val="en-US"/>
        </w:rPr>
        <w:t>. Cambridge, MA: Harvard University Press.</w:t>
      </w:r>
    </w:p>
    <w:p w:rsidR="7E5F785B" w:rsidP="61D00FAC" w:rsidRDefault="7E5F785B" w14:paraId="4BD11EE9" w14:textId="6E15DC07">
      <w:pPr>
        <w:spacing w:before="0" w:beforeAutospacing="off" w:after="160" w:afterAutospacing="off" w:line="360" w:lineRule="auto"/>
        <w:rPr>
          <w:rFonts w:ascii="Times New Roman" w:hAnsi="Times New Roman" w:eastAsia="Times New Roman" w:cs="Times New Roman"/>
          <w:noProof w:val="0"/>
          <w:sz w:val="24"/>
          <w:szCs w:val="24"/>
          <w:lang w:val="en-US"/>
        </w:rPr>
      </w:pPr>
      <w:r w:rsidRPr="61D00FAC" w:rsidR="7E5F785B">
        <w:rPr>
          <w:rFonts w:ascii="Times New Roman" w:hAnsi="Times New Roman" w:eastAsia="Times New Roman" w:cs="Times New Roman"/>
          <w:noProof w:val="0"/>
          <w:sz w:val="24"/>
          <w:szCs w:val="24"/>
          <w:lang w:val="en-US"/>
        </w:rPr>
        <w:t xml:space="preserve">Welsh Government, 2015. </w:t>
      </w:r>
      <w:r w:rsidRPr="61D00FAC" w:rsidR="7E5F785B">
        <w:rPr>
          <w:rFonts w:ascii="Times New Roman" w:hAnsi="Times New Roman" w:eastAsia="Times New Roman" w:cs="Times New Roman"/>
          <w:i w:val="1"/>
          <w:iCs w:val="1"/>
          <w:noProof w:val="0"/>
          <w:sz w:val="24"/>
          <w:szCs w:val="24"/>
          <w:lang w:val="en-US"/>
        </w:rPr>
        <w:t>Well-being of Future Generations (Wales) Act 2015</w:t>
      </w:r>
      <w:r w:rsidRPr="61D00FAC" w:rsidR="7E5F785B">
        <w:rPr>
          <w:rFonts w:ascii="Times New Roman" w:hAnsi="Times New Roman" w:eastAsia="Times New Roman" w:cs="Times New Roman"/>
          <w:noProof w:val="0"/>
          <w:sz w:val="24"/>
          <w:szCs w:val="24"/>
          <w:lang w:val="en-US"/>
        </w:rPr>
        <w:t xml:space="preserve">. Available at: </w:t>
      </w:r>
      <w:hyperlink r:id="Rd186e6bbddba4097">
        <w:r w:rsidRPr="61D00FAC" w:rsidR="7E5F785B">
          <w:rPr>
            <w:rStyle w:val="Hyperlink"/>
            <w:rFonts w:ascii="Times New Roman" w:hAnsi="Times New Roman" w:eastAsia="Times New Roman" w:cs="Times New Roman"/>
            <w:noProof w:val="0"/>
            <w:sz w:val="24"/>
            <w:szCs w:val="24"/>
            <w:lang w:val="en-US"/>
          </w:rPr>
          <w:t>https://gov.wales/well-being-of-future-generations-wales-act-2015</w:t>
        </w:r>
      </w:hyperlink>
      <w:r w:rsidRPr="61D00FAC" w:rsidR="7E5F785B">
        <w:rPr>
          <w:rFonts w:ascii="Times New Roman" w:hAnsi="Times New Roman" w:eastAsia="Times New Roman" w:cs="Times New Roman"/>
          <w:noProof w:val="0"/>
          <w:sz w:val="24"/>
          <w:szCs w:val="24"/>
          <w:lang w:val="en-US"/>
        </w:rPr>
        <w:t xml:space="preserve"> [Accessed 5 May 2024].</w:t>
      </w:r>
    </w:p>
    <w:p w:rsidR="7E5F785B" w:rsidP="61D00FAC" w:rsidRDefault="7E5F785B" w14:paraId="0B919B0D" w14:textId="22DE61AA">
      <w:pPr>
        <w:spacing w:before="0" w:beforeAutospacing="off" w:after="160" w:afterAutospacing="off" w:line="360" w:lineRule="auto"/>
        <w:rPr>
          <w:rFonts w:ascii="Times New Roman" w:hAnsi="Times New Roman" w:eastAsia="Times New Roman" w:cs="Times New Roman"/>
          <w:noProof w:val="0"/>
          <w:sz w:val="24"/>
          <w:szCs w:val="24"/>
          <w:lang w:val="en-US"/>
        </w:rPr>
      </w:pPr>
      <w:r w:rsidRPr="61D00FAC" w:rsidR="7E5F785B">
        <w:rPr>
          <w:rFonts w:ascii="Times New Roman" w:hAnsi="Times New Roman" w:eastAsia="Times New Roman" w:cs="Times New Roman"/>
          <w:noProof w:val="0"/>
          <w:sz w:val="24"/>
          <w:szCs w:val="24"/>
          <w:lang w:val="en-US"/>
        </w:rPr>
        <w:t xml:space="preserve">Welsh Government, 2020. </w:t>
      </w:r>
      <w:r w:rsidRPr="61D00FAC" w:rsidR="7E5F785B">
        <w:rPr>
          <w:rFonts w:ascii="Times New Roman" w:hAnsi="Times New Roman" w:eastAsia="Times New Roman" w:cs="Times New Roman"/>
          <w:i w:val="1"/>
          <w:iCs w:val="1"/>
          <w:noProof w:val="0"/>
          <w:sz w:val="24"/>
          <w:szCs w:val="24"/>
          <w:lang w:val="en-US"/>
        </w:rPr>
        <w:t>Curriculum for Wales</w:t>
      </w:r>
      <w:r w:rsidRPr="61D00FAC" w:rsidR="7E5F785B">
        <w:rPr>
          <w:rFonts w:ascii="Times New Roman" w:hAnsi="Times New Roman" w:eastAsia="Times New Roman" w:cs="Times New Roman"/>
          <w:noProof w:val="0"/>
          <w:sz w:val="24"/>
          <w:szCs w:val="24"/>
          <w:lang w:val="en-US"/>
        </w:rPr>
        <w:t xml:space="preserve">. Available at: </w:t>
      </w:r>
      <w:hyperlink r:id="Rf9ab0e1c518940f6">
        <w:r w:rsidRPr="61D00FAC" w:rsidR="7E5F785B">
          <w:rPr>
            <w:rStyle w:val="Hyperlink"/>
            <w:rFonts w:ascii="Times New Roman" w:hAnsi="Times New Roman" w:eastAsia="Times New Roman" w:cs="Times New Roman"/>
            <w:noProof w:val="0"/>
            <w:sz w:val="24"/>
            <w:szCs w:val="24"/>
            <w:lang w:val="en-US"/>
          </w:rPr>
          <w:t>https://hwb.gov.wales/curriculum-for-wales</w:t>
        </w:r>
      </w:hyperlink>
      <w:r w:rsidRPr="61D00FAC" w:rsidR="7E5F785B">
        <w:rPr>
          <w:rFonts w:ascii="Times New Roman" w:hAnsi="Times New Roman" w:eastAsia="Times New Roman" w:cs="Times New Roman"/>
          <w:noProof w:val="0"/>
          <w:sz w:val="24"/>
          <w:szCs w:val="24"/>
          <w:lang w:val="en-US"/>
        </w:rPr>
        <w:t xml:space="preserve"> [Accessed 18 May 2024].</w:t>
      </w:r>
    </w:p>
    <w:p w:rsidR="61D00FAC" w:rsidP="61D00FAC" w:rsidRDefault="61D00FAC" w14:paraId="66875ADD" w14:textId="3E17D625">
      <w:pPr>
        <w:pStyle w:val="Normal"/>
        <w:spacing w:line="360" w:lineRule="auto"/>
        <w:rPr>
          <w:rFonts w:ascii="Times New Roman" w:hAnsi="Times New Roman" w:eastAsia="Times New Roman" w:cs="Times New Roman"/>
        </w:rPr>
      </w:pPr>
    </w:p>
    <w:sectPr>
      <w:pgSz w:w="12240" w:h="15840" w:orient="portrait"/>
      <w:pgMar w:top="1440" w:right="1440" w:bottom="1440" w:left="1440" w:header="720" w:footer="720" w:gutter="0"/>
      <w:cols w:space="720"/>
      <w:docGrid w:linePitch="360"/>
      <w:headerReference w:type="default" r:id="Rd52e75c9dc194cd5"/>
      <w:footerReference w:type="default" r:id="Rc01c41260a1e48f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1D00FAC" w:rsidTr="61D00FAC" w14:paraId="364BCF54">
      <w:trPr>
        <w:trHeight w:val="300"/>
      </w:trPr>
      <w:tc>
        <w:tcPr>
          <w:tcW w:w="3120" w:type="dxa"/>
          <w:tcMar/>
        </w:tcPr>
        <w:p w:rsidR="61D00FAC" w:rsidP="61D00FAC" w:rsidRDefault="61D00FAC" w14:paraId="299F10F6" w14:textId="2E110564">
          <w:pPr>
            <w:pStyle w:val="Header"/>
            <w:bidi w:val="0"/>
            <w:ind w:left="-115"/>
            <w:jc w:val="left"/>
          </w:pPr>
        </w:p>
      </w:tc>
      <w:tc>
        <w:tcPr>
          <w:tcW w:w="3120" w:type="dxa"/>
          <w:tcMar/>
        </w:tcPr>
        <w:p w:rsidR="61D00FAC" w:rsidP="61D00FAC" w:rsidRDefault="61D00FAC" w14:paraId="6541DA22" w14:textId="25F62036">
          <w:pPr>
            <w:pStyle w:val="Header"/>
            <w:bidi w:val="0"/>
            <w:jc w:val="center"/>
          </w:pPr>
        </w:p>
      </w:tc>
      <w:tc>
        <w:tcPr>
          <w:tcW w:w="3120" w:type="dxa"/>
          <w:tcMar/>
        </w:tcPr>
        <w:p w:rsidR="61D00FAC" w:rsidP="61D00FAC" w:rsidRDefault="61D00FAC" w14:paraId="03831E29" w14:textId="10C4B57E">
          <w:pPr>
            <w:pStyle w:val="Header"/>
            <w:bidi w:val="0"/>
            <w:ind w:right="-115"/>
            <w:jc w:val="right"/>
          </w:pPr>
          <w:r w:rsidR="61D00FAC">
            <w:rPr/>
            <w:t xml:space="preserve">   </w:t>
          </w:r>
        </w:p>
      </w:tc>
    </w:tr>
  </w:tbl>
  <w:p w:rsidR="61D00FAC" w:rsidP="61D00FAC" w:rsidRDefault="61D00FAC" w14:paraId="4249F562" w14:textId="0D8D38E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1D00FAC" w:rsidTr="61D00FAC" w14:paraId="14566851">
      <w:trPr>
        <w:trHeight w:val="300"/>
      </w:trPr>
      <w:tc>
        <w:tcPr>
          <w:tcW w:w="3120" w:type="dxa"/>
          <w:tcMar/>
        </w:tcPr>
        <w:p w:rsidR="61D00FAC" w:rsidP="61D00FAC" w:rsidRDefault="61D00FAC" w14:paraId="67DD7593" w14:textId="6B918034">
          <w:pPr>
            <w:pStyle w:val="Header"/>
            <w:bidi w:val="0"/>
            <w:ind w:left="-115"/>
            <w:jc w:val="left"/>
          </w:pPr>
          <w:r w:rsidR="61D00FAC">
            <w:rPr/>
            <w:t>2113635</w:t>
          </w:r>
        </w:p>
      </w:tc>
      <w:tc>
        <w:tcPr>
          <w:tcW w:w="3120" w:type="dxa"/>
          <w:tcMar/>
        </w:tcPr>
        <w:p w:rsidR="61D00FAC" w:rsidP="61D00FAC" w:rsidRDefault="61D00FAC" w14:paraId="73912381" w14:textId="79F41A68">
          <w:pPr>
            <w:pStyle w:val="Header"/>
            <w:bidi w:val="0"/>
            <w:jc w:val="center"/>
          </w:pPr>
          <w:r w:rsidR="61D00FAC">
            <w:rPr/>
            <w:t>ECEY6005</w:t>
          </w:r>
        </w:p>
      </w:tc>
      <w:tc>
        <w:tcPr>
          <w:tcW w:w="3120" w:type="dxa"/>
          <w:tcMar/>
        </w:tcPr>
        <w:p w:rsidR="61D00FAC" w:rsidP="61D00FAC" w:rsidRDefault="61D00FAC" w14:paraId="05C4E122" w14:textId="0B844F2E">
          <w:pPr>
            <w:pStyle w:val="Header"/>
            <w:bidi w:val="0"/>
            <w:ind w:right="-115"/>
            <w:jc w:val="right"/>
          </w:pPr>
          <w:r w:rsidR="61D00FAC">
            <w:rPr/>
            <w:t>2616 words</w:t>
          </w:r>
        </w:p>
      </w:tc>
    </w:tr>
  </w:tbl>
  <w:p w:rsidR="61D00FAC" w:rsidP="61D00FAC" w:rsidRDefault="61D00FAC" w14:paraId="78F8BC1C" w14:textId="7B55B033">
    <w:pPr>
      <w:pStyle w:val="Header"/>
      <w:bidi w:val="0"/>
    </w:pPr>
  </w:p>
</w:hdr>
</file>

<file path=word/intelligence2.xml><?xml version="1.0" encoding="utf-8"?>
<int2:intelligence xmlns:int2="http://schemas.microsoft.com/office/intelligence/2020/intelligence">
  <int2:observations>
    <int2:textHash int2:hashCode="IRPweykOzEqQF9" int2:id="ImeNWu5j">
      <int2:state int2:type="AugLoop_Text_Critique" int2:value="Rejected"/>
    </int2:textHash>
    <int2:textHash int2:hashCode="bAXiqLGc4w10QM" int2:id="axqeAggV">
      <int2:state int2:type="AugLoop_Text_Critique" int2:value="Rejected"/>
    </int2:textHash>
    <int2:textHash int2:hashCode="8NLXmVWuSyk+fh" int2:id="zgJKvvZb">
      <int2:state int2:type="AugLoop_Text_Critique" int2:value="Rejected"/>
    </int2:textHash>
    <int2:textHash int2:hashCode="4t9SL8A10Oy74V" int2:id="Qxs2pe8u">
      <int2:state int2:type="AugLoop_Text_Critique" int2:value="Rejected"/>
    </int2:textHash>
    <int2:textHash int2:hashCode="rTVOUBjI6v6W5K" int2:id="HHa56eKC">
      <int2:state int2:type="AugLoop_Text_Critique" int2:value="Rejected"/>
    </int2:textHash>
    <int2:textHash int2:hashCode="CT//e7o1eiDA6M" int2:id="nfX8Qytr">
      <int2:state int2:type="AugLoop_Text_Critique" int2:value="Rejected"/>
    </int2:textHash>
    <int2:textHash int2:hashCode="H7Sle3gpmJqAtF" int2:id="QFd1zLHA">
      <int2:state int2:type="AugLoop_Text_Critique" int2:value="Rejected"/>
    </int2:textHash>
    <int2:textHash int2:hashCode="DfxnnvyQSBU//B" int2:id="GqvfTIsb">
      <int2:state int2:type="AugLoop_Text_Critique" int2:value="Rejected"/>
    </int2:textHash>
    <int2:textHash int2:hashCode="D7YSJe1+EJ2cet" int2:id="OPBGbir9">
      <int2:state int2:type="AugLoop_Text_Critique" int2:value="Rejected"/>
    </int2:textHash>
    <int2:textHash int2:hashCode="ni8UUdXdlt6RIo" int2:id="KuSxidsb">
      <int2:state int2:type="AugLoop_Text_Critique" int2:value="Rejected"/>
    </int2:textHash>
    <int2:textHash int2:hashCode="i6waCGRX3ku5Ry" int2:id="KklMq66m">
      <int2:state int2:type="AugLoop_Text_Critique" int2:value="Rejected"/>
    </int2:textHash>
    <int2:textHash int2:hashCode="67h8DO/BdIajST" int2:id="64o6EFog">
      <int2:state int2:type="AugLoop_Text_Critique" int2:value="Rejected"/>
    </int2:textHash>
    <int2:textHash int2:hashCode="8SjqU3eJa6TJkv" int2:id="AUQ9hsmy">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5C14F2"/>
    <w:rsid w:val="0109F5A8"/>
    <w:rsid w:val="011627C7"/>
    <w:rsid w:val="02829591"/>
    <w:rsid w:val="03432ED9"/>
    <w:rsid w:val="06DA6A4A"/>
    <w:rsid w:val="07E5601E"/>
    <w:rsid w:val="0805D173"/>
    <w:rsid w:val="08CE4096"/>
    <w:rsid w:val="09C5E9EC"/>
    <w:rsid w:val="0A1510CA"/>
    <w:rsid w:val="0A29A2FF"/>
    <w:rsid w:val="0AA08935"/>
    <w:rsid w:val="0B0102F2"/>
    <w:rsid w:val="0B451868"/>
    <w:rsid w:val="0E029943"/>
    <w:rsid w:val="0EE8195E"/>
    <w:rsid w:val="1064AA77"/>
    <w:rsid w:val="1198EA82"/>
    <w:rsid w:val="11A2FEDB"/>
    <w:rsid w:val="126D12E4"/>
    <w:rsid w:val="134C2BB7"/>
    <w:rsid w:val="14630EEF"/>
    <w:rsid w:val="1478DEBF"/>
    <w:rsid w:val="1595B5BE"/>
    <w:rsid w:val="15CDD8F8"/>
    <w:rsid w:val="177B7D50"/>
    <w:rsid w:val="178B60A1"/>
    <w:rsid w:val="18FB9707"/>
    <w:rsid w:val="19742543"/>
    <w:rsid w:val="198902A1"/>
    <w:rsid w:val="1A478C31"/>
    <w:rsid w:val="1AD9D5CA"/>
    <w:rsid w:val="1B1613EB"/>
    <w:rsid w:val="1C9131BC"/>
    <w:rsid w:val="1D3B9174"/>
    <w:rsid w:val="1E473D5F"/>
    <w:rsid w:val="1E64CA08"/>
    <w:rsid w:val="1F784394"/>
    <w:rsid w:val="2076A850"/>
    <w:rsid w:val="221C72A9"/>
    <w:rsid w:val="25FF8233"/>
    <w:rsid w:val="28D8A2A0"/>
    <w:rsid w:val="2929156B"/>
    <w:rsid w:val="2AA9278F"/>
    <w:rsid w:val="2B2DC35F"/>
    <w:rsid w:val="2C179524"/>
    <w:rsid w:val="2CE3074B"/>
    <w:rsid w:val="2D1FEC86"/>
    <w:rsid w:val="2D50766C"/>
    <w:rsid w:val="2D8B55EE"/>
    <w:rsid w:val="2DEEFA1D"/>
    <w:rsid w:val="2EB06211"/>
    <w:rsid w:val="2FF2C55B"/>
    <w:rsid w:val="32AC4F49"/>
    <w:rsid w:val="34F4E4B5"/>
    <w:rsid w:val="37DF9F39"/>
    <w:rsid w:val="38BBA576"/>
    <w:rsid w:val="38C59E73"/>
    <w:rsid w:val="3909795F"/>
    <w:rsid w:val="39279932"/>
    <w:rsid w:val="394F3937"/>
    <w:rsid w:val="3AD3ABA5"/>
    <w:rsid w:val="3CA8BBF0"/>
    <w:rsid w:val="3D53E85D"/>
    <w:rsid w:val="3D9A524B"/>
    <w:rsid w:val="3E74BDB9"/>
    <w:rsid w:val="3E76F463"/>
    <w:rsid w:val="3E954A5D"/>
    <w:rsid w:val="3F49EF18"/>
    <w:rsid w:val="3F9337FF"/>
    <w:rsid w:val="401BF656"/>
    <w:rsid w:val="40549057"/>
    <w:rsid w:val="419CF162"/>
    <w:rsid w:val="4368AD99"/>
    <w:rsid w:val="43844113"/>
    <w:rsid w:val="43DDEF06"/>
    <w:rsid w:val="4516B44D"/>
    <w:rsid w:val="458AA84D"/>
    <w:rsid w:val="45D3C497"/>
    <w:rsid w:val="464785AC"/>
    <w:rsid w:val="493B0943"/>
    <w:rsid w:val="4AB38F3E"/>
    <w:rsid w:val="4CD3CB48"/>
    <w:rsid w:val="4FA45C08"/>
    <w:rsid w:val="501474A4"/>
    <w:rsid w:val="50E566BA"/>
    <w:rsid w:val="50F5953B"/>
    <w:rsid w:val="51A76446"/>
    <w:rsid w:val="524E93B8"/>
    <w:rsid w:val="529FEFB9"/>
    <w:rsid w:val="5424107E"/>
    <w:rsid w:val="555C14F2"/>
    <w:rsid w:val="563F1F62"/>
    <w:rsid w:val="5651330E"/>
    <w:rsid w:val="5687CD03"/>
    <w:rsid w:val="56B942A0"/>
    <w:rsid w:val="583A4732"/>
    <w:rsid w:val="589CEA43"/>
    <w:rsid w:val="59C79419"/>
    <w:rsid w:val="59F93EB7"/>
    <w:rsid w:val="5A9C546E"/>
    <w:rsid w:val="5BC5785F"/>
    <w:rsid w:val="5CABD340"/>
    <w:rsid w:val="5D83EF19"/>
    <w:rsid w:val="5D84756C"/>
    <w:rsid w:val="5DCC0131"/>
    <w:rsid w:val="5E182FB0"/>
    <w:rsid w:val="5F7E892B"/>
    <w:rsid w:val="61D00FAC"/>
    <w:rsid w:val="62100582"/>
    <w:rsid w:val="62DEA308"/>
    <w:rsid w:val="64B89FA4"/>
    <w:rsid w:val="6526A196"/>
    <w:rsid w:val="653BF740"/>
    <w:rsid w:val="664E9608"/>
    <w:rsid w:val="6700EBC8"/>
    <w:rsid w:val="671497CB"/>
    <w:rsid w:val="67DCBABD"/>
    <w:rsid w:val="68453099"/>
    <w:rsid w:val="6858C66B"/>
    <w:rsid w:val="68FFC95A"/>
    <w:rsid w:val="69A5699D"/>
    <w:rsid w:val="69A7C2B2"/>
    <w:rsid w:val="6AF9822D"/>
    <w:rsid w:val="6B6ED1D3"/>
    <w:rsid w:val="6B759B77"/>
    <w:rsid w:val="6C303AC7"/>
    <w:rsid w:val="6DEFF143"/>
    <w:rsid w:val="6E3B7D72"/>
    <w:rsid w:val="6E69DAAE"/>
    <w:rsid w:val="6FED4BDE"/>
    <w:rsid w:val="73B0253A"/>
    <w:rsid w:val="73C4464E"/>
    <w:rsid w:val="76063A18"/>
    <w:rsid w:val="76A72C11"/>
    <w:rsid w:val="7709EBE5"/>
    <w:rsid w:val="77707FF7"/>
    <w:rsid w:val="77CCC002"/>
    <w:rsid w:val="78B1FA0D"/>
    <w:rsid w:val="78DCBCB9"/>
    <w:rsid w:val="79D7A31D"/>
    <w:rsid w:val="7AAE7CB3"/>
    <w:rsid w:val="7C31FB40"/>
    <w:rsid w:val="7DD9CCE2"/>
    <w:rsid w:val="7E5F785B"/>
    <w:rsid w:val="7ED1518F"/>
    <w:rsid w:val="7F2B25F5"/>
    <w:rsid w:val="7FACEA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C14F2"/>
  <w15:chartTrackingRefBased/>
  <w15:docId w15:val="{8F8625DA-0103-4F4A-ADB7-10749AF9A0D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earthcharter.org/" TargetMode="External" Id="R6e07aab7dfac4161" /><Relationship Type="http://schemas.openxmlformats.org/officeDocument/2006/relationships/hyperlink" Target="https://www.johnmuirtrust.org/john-muir-award" TargetMode="External" Id="Rb08a4820aec74adf" /><Relationship Type="http://schemas.openxmlformats.org/officeDocument/2006/relationships/hyperlink" Target="https://en.unesco.org/themes/education-sustainable-development" TargetMode="External" Id="Rdae19de32a3845c6" /><Relationship Type="http://schemas.openxmlformats.org/officeDocument/2006/relationships/hyperlink" Target="https://gov.wales/well-being-of-future-generations-wales-act-2015" TargetMode="External" Id="Rd186e6bbddba4097" /><Relationship Type="http://schemas.openxmlformats.org/officeDocument/2006/relationships/hyperlink" Target="https://hwb.gov.wales/curriculum-for-wales" TargetMode="External" Id="Rf9ab0e1c518940f6" /><Relationship Type="http://schemas.openxmlformats.org/officeDocument/2006/relationships/header" Target="header.xml" Id="Rd52e75c9dc194cd5" /><Relationship Type="http://schemas.openxmlformats.org/officeDocument/2006/relationships/footer" Target="footer.xml" Id="Rc01c41260a1e48f9" /><Relationship Type="http://schemas.microsoft.com/office/2020/10/relationships/intelligence" Target="intelligence2.xml" Id="R19d1696641fc492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2024-05-22T11:57:51.4202050Z</dcterms:created>
  <dcterms:modified xsi:type="dcterms:W3CDTF">2024-05-26T13:58:40.1198206Z</dcterms:modified>
  <dc:creator>Jolene Bentick (2113635)</dc:creator>
  <lastModifiedBy>Jolene Bentick (2113635)</lastModifiedBy>
</coreProperties>
</file>