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3897" w:rsidRDefault="00D13897" w:rsidP="00D13897">
      <w:pPr>
        <w:rPr>
          <w:lang w:val="en-US"/>
        </w:rPr>
      </w:pPr>
    </w:p>
    <w:p w:rsidR="00D13897" w:rsidRDefault="00D13897" w:rsidP="00D13897">
      <w:pPr>
        <w:pStyle w:val="a9"/>
        <w:spacing w:before="1540" w:after="240" w:line="360" w:lineRule="auto"/>
        <w:jc w:val="center"/>
        <w:rPr>
          <w:color w:val="5B9BD5" w:themeColor="accent1"/>
          <w:sz w:val="24"/>
          <w:szCs w:val="24"/>
          <w:lang w:val="en-US"/>
        </w:rPr>
      </w:pPr>
      <w:r>
        <w:rPr>
          <w:noProof/>
          <w:color w:val="5B9BD5" w:themeColor="accent1"/>
          <w:sz w:val="24"/>
          <w:szCs w:val="24"/>
        </w:rPr>
        <w:drawing>
          <wp:inline distT="0" distB="0" distL="0" distR="0" wp14:anchorId="73D8F53D" wp14:editId="65450F68">
            <wp:extent cx="1417320" cy="754380"/>
            <wp:effectExtent l="0" t="0" r="0" b="0"/>
            <wp:docPr id="143" name="图片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eastAsiaTheme="majorEastAsia" w:cstheme="majorBidi"/>
          <w:caps/>
          <w:color w:val="5B9BD5" w:themeColor="accent1"/>
          <w:sz w:val="32"/>
          <w:szCs w:val="32"/>
        </w:rPr>
        <w:alias w:val="Title"/>
        <w:id w:val="1735040861"/>
        <w:text/>
      </w:sdtPr>
      <w:sdtContent>
        <w:p w:rsidR="00D13897" w:rsidRDefault="00D13897" w:rsidP="00D13897">
          <w:pPr>
            <w:pStyle w:val="a9"/>
            <w:pBdr>
              <w:top w:val="single" w:sz="6" w:space="6" w:color="5B9BD5" w:themeColor="accent1"/>
              <w:bottom w:val="single" w:sz="6" w:space="6" w:color="5B9BD5" w:themeColor="accent1"/>
            </w:pBdr>
            <w:spacing w:after="240" w:line="360" w:lineRule="auto"/>
            <w:jc w:val="center"/>
            <w:rPr>
              <w:rFonts w:eastAsiaTheme="majorEastAsia" w:cstheme="majorBidi"/>
              <w:caps/>
              <w:color w:val="5B9BD5" w:themeColor="accent1"/>
              <w:sz w:val="24"/>
              <w:szCs w:val="24"/>
            </w:rPr>
          </w:pPr>
          <w:r>
            <w:rPr>
              <w:rFonts w:eastAsiaTheme="majorEastAsia" w:cstheme="majorBidi"/>
              <w:caps/>
              <w:color w:val="5B9BD5" w:themeColor="accent1"/>
              <w:sz w:val="32"/>
              <w:szCs w:val="32"/>
            </w:rPr>
            <w:t>Topshop</w:t>
          </w:r>
          <w:r w:rsidR="00FB55E7">
            <w:rPr>
              <w:rFonts w:eastAsiaTheme="majorEastAsia" w:cstheme="majorBidi"/>
              <w:caps/>
              <w:color w:val="5B9BD5" w:themeColor="accent1"/>
              <w:sz w:val="32"/>
              <w:szCs w:val="32"/>
            </w:rPr>
            <w:t>’</w:t>
          </w:r>
          <w:r>
            <w:rPr>
              <w:rFonts w:eastAsiaTheme="majorEastAsia" w:cstheme="majorBidi"/>
              <w:caps/>
              <w:color w:val="5B9BD5" w:themeColor="accent1"/>
              <w:sz w:val="32"/>
              <w:szCs w:val="32"/>
            </w:rPr>
            <w:t>s research in Chinese market</w:t>
          </w:r>
        </w:p>
      </w:sdtContent>
    </w:sdt>
    <w:sdt>
      <w:sdtPr>
        <w:rPr>
          <w:color w:val="5B9BD5" w:themeColor="accent1"/>
          <w:sz w:val="24"/>
          <w:szCs w:val="24"/>
        </w:rPr>
        <w:alias w:val="Subtitle"/>
        <w:id w:val="328029620"/>
        <w:text/>
      </w:sdtPr>
      <w:sdtContent>
        <w:p w:rsidR="00D13897" w:rsidRDefault="00D13897" w:rsidP="00D13897">
          <w:pPr>
            <w:pStyle w:val="a9"/>
            <w:spacing w:line="360" w:lineRule="auto"/>
            <w:jc w:val="center"/>
            <w:rPr>
              <w:color w:val="5B9BD5" w:themeColor="accent1"/>
              <w:sz w:val="24"/>
              <w:szCs w:val="24"/>
            </w:rPr>
          </w:pPr>
          <w:r>
            <w:rPr>
              <w:color w:val="5B9BD5" w:themeColor="accent1"/>
              <w:sz w:val="24"/>
              <w:szCs w:val="24"/>
            </w:rPr>
            <w:t>Project report</w:t>
          </w:r>
        </w:p>
      </w:sdtContent>
    </w:sdt>
    <w:p w:rsidR="00D13897" w:rsidRDefault="00D13897" w:rsidP="00D13897">
      <w:pPr>
        <w:pStyle w:val="a9"/>
        <w:spacing w:before="480" w:line="360" w:lineRule="auto"/>
        <w:jc w:val="center"/>
        <w:rPr>
          <w:color w:val="5B9BD5" w:themeColor="accent1"/>
          <w:sz w:val="24"/>
          <w:szCs w:val="24"/>
        </w:rPr>
      </w:pPr>
      <w:r>
        <w:rPr>
          <w:noProof/>
        </w:rPr>
        <mc:AlternateContent>
          <mc:Choice Requires="wps">
            <w:drawing>
              <wp:anchor distT="0" distB="0" distL="114300" distR="114300" simplePos="0" relativeHeight="251658240" behindDoc="0" locked="0" layoutInCell="1" allowOverlap="1" wp14:anchorId="256CF880" wp14:editId="608619A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849620" cy="582930"/>
                <wp:effectExtent l="0" t="0" r="2540" b="635"/>
                <wp:wrapNone/>
                <wp:docPr id="142" name="文本框 142"/>
                <wp:cNvGraphicFramePr/>
                <a:graphic xmlns:a="http://schemas.openxmlformats.org/drawingml/2006/main">
                  <a:graphicData uri="http://schemas.microsoft.com/office/word/2010/wordprocessingShape">
                    <wps:wsp>
                      <wps:cNvSpPr txBox="1"/>
                      <wps:spPr>
                        <a:xfrm>
                          <a:off x="0" y="0"/>
                          <a:ext cx="52743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471400113"/>
                              <w:date w:fullDate="2020-05-04T00:00:00Z">
                                <w:dateFormat w:val="MMMM d, yyyy"/>
                                <w:lid w:val="en-US"/>
                                <w:storeMappedDataAs w:val="dateTime"/>
                                <w:calendar w:val="gregorian"/>
                              </w:date>
                            </w:sdtPr>
                            <w:sdtContent>
                              <w:p w:rsidR="00796D9C" w:rsidRDefault="00B82220" w:rsidP="00D13897">
                                <w:pPr>
                                  <w:pStyle w:val="a9"/>
                                  <w:spacing w:after="40"/>
                                  <w:jc w:val="center"/>
                                  <w:rPr>
                                    <w:caps/>
                                    <w:color w:val="5B9BD5" w:themeColor="accent1"/>
                                    <w:sz w:val="28"/>
                                    <w:szCs w:val="28"/>
                                  </w:rPr>
                                </w:pPr>
                                <w:r>
                                  <w:rPr>
                                    <w:caps/>
                                    <w:color w:val="5B9BD5" w:themeColor="accent1"/>
                                    <w:sz w:val="28"/>
                                    <w:szCs w:val="28"/>
                                    <w:lang w:val="en-US"/>
                                  </w:rPr>
                                  <w:t>May 4, 2020</w:t>
                                </w:r>
                              </w:p>
                            </w:sdtContent>
                          </w:sdt>
                          <w:p w:rsidR="00796D9C" w:rsidRDefault="00796D9C" w:rsidP="00D13897">
                            <w:pPr>
                              <w:pStyle w:val="a9"/>
                              <w:jc w:val="center"/>
                              <w:rPr>
                                <w:color w:val="5B9BD5" w:themeColor="accent1"/>
                              </w:rPr>
                            </w:pPr>
                            <w:sdt>
                              <w:sdtPr>
                                <w:rPr>
                                  <w:caps/>
                                  <w:color w:val="5B9BD5" w:themeColor="accent1"/>
                                </w:rPr>
                                <w:alias w:val="Company"/>
                                <w:id w:val="-1915003101"/>
                                <w:text/>
                              </w:sdtPr>
                              <w:sdtContent>
                                <w:r>
                                  <w:rPr>
                                    <w:caps/>
                                    <w:color w:val="5B9BD5" w:themeColor="accent1"/>
                                  </w:rPr>
                                  <w:t>University of Wales Trinity Saint David</w:t>
                                </w:r>
                              </w:sdtContent>
                            </w:sdt>
                          </w:p>
                          <w:p w:rsidR="00796D9C" w:rsidRDefault="00796D9C" w:rsidP="00D13897">
                            <w:pPr>
                              <w:pStyle w:val="a9"/>
                              <w:jc w:val="center"/>
                              <w:rPr>
                                <w:color w:val="5B9BD5" w:themeColor="accent1"/>
                              </w:rPr>
                            </w:pPr>
                            <w:sdt>
                              <w:sdtPr>
                                <w:rPr>
                                  <w:color w:val="5B9BD5" w:themeColor="accent1"/>
                                </w:rPr>
                                <w:alias w:val="Address"/>
                                <w:id w:val="228592161"/>
                                <w:showingPlcHdr/>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256CF880" id="_x0000_t202" coordsize="21600,21600" o:spt="202" path="m,l,21600r21600,l21600,xe">
                <v:stroke joinstyle="miter"/>
                <v:path gradientshapeok="t" o:connecttype="rect"/>
              </v:shapetype>
              <v:shape id="文本框 142" o:spid="_x0000_s1026" type="#_x0000_t202" style="position:absolute;left:0;text-align:left;margin-left:0;margin-top:0;width:460.6pt;height:45.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" filled="f" stroked="f" strokeweight=".5pt">
                <v:textbox style="mso-fit-shape-to-text:t" inset="0,0,0,0">
                  <w:txbxContent>
                    <w:sdt>
                      <w:sdtPr>
                        <w:rPr>
                          <w:caps/>
                          <w:color w:val="5B9BD5" w:themeColor="accent1"/>
                          <w:sz w:val="28"/>
                          <w:szCs w:val="28"/>
                        </w:rPr>
                        <w:alias w:val="Date"/>
                        <w:id w:val="1471400113"/>
                        <w:date w:fullDate="2020-05-04T00:00:00Z">
                          <w:dateFormat w:val="MMMM d, yyyy"/>
                          <w:lid w:val="en-US"/>
                          <w:storeMappedDataAs w:val="dateTime"/>
                          <w:calendar w:val="gregorian"/>
                        </w:date>
                      </w:sdtPr>
                      <w:sdtContent>
                        <w:p w:rsidR="00796D9C" w:rsidRDefault="00B82220" w:rsidP="00D13897">
                          <w:pPr>
                            <w:pStyle w:val="a9"/>
                            <w:spacing w:after="40"/>
                            <w:jc w:val="center"/>
                            <w:rPr>
                              <w:caps/>
                              <w:color w:val="5B9BD5" w:themeColor="accent1"/>
                              <w:sz w:val="28"/>
                              <w:szCs w:val="28"/>
                            </w:rPr>
                          </w:pPr>
                          <w:r>
                            <w:rPr>
                              <w:caps/>
                              <w:color w:val="5B9BD5" w:themeColor="accent1"/>
                              <w:sz w:val="28"/>
                              <w:szCs w:val="28"/>
                              <w:lang w:val="en-US"/>
                            </w:rPr>
                            <w:t>May 4, 2020</w:t>
                          </w:r>
                        </w:p>
                      </w:sdtContent>
                    </w:sdt>
                    <w:p w:rsidR="00796D9C" w:rsidRDefault="00796D9C" w:rsidP="00D13897">
                      <w:pPr>
                        <w:pStyle w:val="a9"/>
                        <w:jc w:val="center"/>
                        <w:rPr>
                          <w:color w:val="5B9BD5" w:themeColor="accent1"/>
                        </w:rPr>
                      </w:pPr>
                      <w:sdt>
                        <w:sdtPr>
                          <w:rPr>
                            <w:caps/>
                            <w:color w:val="5B9BD5" w:themeColor="accent1"/>
                          </w:rPr>
                          <w:alias w:val="Company"/>
                          <w:id w:val="-1915003101"/>
                          <w:text/>
                        </w:sdtPr>
                        <w:sdtContent>
                          <w:r>
                            <w:rPr>
                              <w:caps/>
                              <w:color w:val="5B9BD5" w:themeColor="accent1"/>
                            </w:rPr>
                            <w:t>University of Wales Trinity Saint David</w:t>
                          </w:r>
                        </w:sdtContent>
                      </w:sdt>
                    </w:p>
                    <w:p w:rsidR="00796D9C" w:rsidRDefault="00796D9C" w:rsidP="00D13897">
                      <w:pPr>
                        <w:pStyle w:val="a9"/>
                        <w:jc w:val="center"/>
                        <w:rPr>
                          <w:color w:val="5B9BD5" w:themeColor="accent1"/>
                        </w:rPr>
                      </w:pPr>
                      <w:sdt>
                        <w:sdtPr>
                          <w:rPr>
                            <w:color w:val="5B9BD5" w:themeColor="accent1"/>
                          </w:rPr>
                          <w:alias w:val="Address"/>
                          <w:id w:val="228592161"/>
                          <w:showingPlcHdr/>
                          <w:text/>
                        </w:sdtPr>
                        <w:sdtContent>
                          <w:r>
                            <w:rPr>
                              <w:color w:val="5B9BD5" w:themeColor="accent1"/>
                            </w:rPr>
                            <w:t xml:space="preserve">     </w:t>
                          </w:r>
                        </w:sdtContent>
                      </w:sdt>
                    </w:p>
                  </w:txbxContent>
                </v:textbox>
                <w10:wrap anchorx="margin" anchory="page"/>
              </v:shape>
            </w:pict>
          </mc:Fallback>
        </mc:AlternateContent>
      </w:r>
      <w:r>
        <w:rPr>
          <w:noProof/>
          <w:color w:val="5B9BD5" w:themeColor="accent1"/>
          <w:sz w:val="24"/>
          <w:szCs w:val="24"/>
        </w:rPr>
        <w:drawing>
          <wp:inline distT="0" distB="0" distL="0" distR="0" wp14:anchorId="1393A6CA" wp14:editId="22725BEA">
            <wp:extent cx="762000" cy="480060"/>
            <wp:effectExtent l="0" t="0" r="0" b="0"/>
            <wp:docPr id="144" name="图片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rsidR="00D13897" w:rsidRDefault="00D13897" w:rsidP="00D13897">
      <w:pPr>
        <w:pStyle w:val="1"/>
        <w:jc w:val="center"/>
        <w:rPr>
          <w:sz w:val="24"/>
          <w:szCs w:val="24"/>
        </w:rPr>
      </w:pPr>
    </w:p>
    <w:p w:rsidR="00D13897" w:rsidRDefault="00D13897" w:rsidP="00D13897">
      <w:pPr>
        <w:jc w:val="center"/>
        <w:rPr>
          <w:rStyle w:val="15"/>
        </w:rPr>
      </w:pPr>
    </w:p>
    <w:p w:rsidR="00D13897" w:rsidRDefault="00D13897" w:rsidP="00D13897">
      <w:pPr>
        <w:jc w:val="center"/>
        <w:rPr>
          <w:rStyle w:val="15"/>
        </w:rPr>
      </w:pPr>
    </w:p>
    <w:p w:rsidR="00D13897" w:rsidRDefault="00D13897" w:rsidP="00D13897">
      <w:pPr>
        <w:jc w:val="center"/>
        <w:rPr>
          <w:rStyle w:val="15"/>
        </w:rPr>
      </w:pPr>
    </w:p>
    <w:p w:rsidR="00D13897" w:rsidRDefault="00D13897" w:rsidP="00D13897">
      <w:pPr>
        <w:jc w:val="center"/>
        <w:rPr>
          <w:rStyle w:val="15"/>
        </w:rPr>
      </w:pPr>
    </w:p>
    <w:p w:rsidR="00D13897" w:rsidRDefault="00D13897" w:rsidP="00D13897">
      <w:pPr>
        <w:jc w:val="center"/>
        <w:rPr>
          <w:rStyle w:val="15"/>
          <w:color w:val="5B9BD5" w:themeColor="accent1"/>
        </w:rPr>
      </w:pPr>
      <w:r>
        <w:rPr>
          <w:rStyle w:val="15"/>
          <w:color w:val="5B9BD5" w:themeColor="accent1"/>
        </w:rPr>
        <w:t xml:space="preserve">Student name: </w:t>
      </w:r>
      <w:proofErr w:type="spellStart"/>
      <w:r>
        <w:rPr>
          <w:rStyle w:val="15"/>
          <w:color w:val="5B9BD5" w:themeColor="accent1"/>
        </w:rPr>
        <w:t>Siping</w:t>
      </w:r>
      <w:proofErr w:type="spellEnd"/>
      <w:r>
        <w:rPr>
          <w:rStyle w:val="15"/>
          <w:color w:val="5B9BD5" w:themeColor="accent1"/>
        </w:rPr>
        <w:t xml:space="preserve"> </w:t>
      </w:r>
      <w:proofErr w:type="spellStart"/>
      <w:r>
        <w:rPr>
          <w:rStyle w:val="15"/>
          <w:color w:val="5B9BD5" w:themeColor="accent1"/>
        </w:rPr>
        <w:t>Xue</w:t>
      </w:r>
      <w:proofErr w:type="spellEnd"/>
      <w:r>
        <w:rPr>
          <w:rStyle w:val="15"/>
          <w:color w:val="5B9BD5" w:themeColor="accent1"/>
        </w:rPr>
        <w:t xml:space="preserve"> </w:t>
      </w:r>
    </w:p>
    <w:p w:rsidR="00D13897" w:rsidRDefault="00D13897" w:rsidP="00D13897">
      <w:pPr>
        <w:jc w:val="center"/>
        <w:rPr>
          <w:rStyle w:val="15"/>
          <w:color w:val="5B9BD5" w:themeColor="accent1"/>
        </w:rPr>
      </w:pPr>
      <w:r>
        <w:rPr>
          <w:rStyle w:val="15"/>
          <w:color w:val="5B9BD5" w:themeColor="accent1"/>
        </w:rPr>
        <w:t>Student number: 1904774</w:t>
      </w:r>
    </w:p>
    <w:p w:rsidR="00D13897" w:rsidRDefault="00D13897" w:rsidP="00D13897">
      <w:pPr>
        <w:jc w:val="center"/>
        <w:rPr>
          <w:rStyle w:val="15"/>
          <w:color w:val="5B9BD5" w:themeColor="accent1"/>
        </w:rPr>
      </w:pPr>
      <w:r>
        <w:rPr>
          <w:rStyle w:val="15"/>
          <w:color w:val="5B9BD5" w:themeColor="accent1"/>
        </w:rPr>
        <w:t>Module: Organisational Consultancy</w:t>
      </w:r>
    </w:p>
    <w:p w:rsidR="00D13897" w:rsidRDefault="00D13897" w:rsidP="00D13897">
      <w:pPr>
        <w:jc w:val="center"/>
      </w:pPr>
      <w:r>
        <w:rPr>
          <w:rStyle w:val="15"/>
          <w:color w:val="5B9BD5" w:themeColor="accent1"/>
        </w:rPr>
        <w:t>Module code: M6X01422</w:t>
      </w:r>
    </w:p>
    <w:p w:rsidR="00D13897" w:rsidRDefault="00D13897" w:rsidP="00D13897">
      <w:pPr>
        <w:rPr>
          <w:rFonts w:ascii="Calibri Light" w:eastAsia="等线 Light" w:hAnsi="Calibri Light"/>
          <w:color w:val="5B9BD5" w:themeColor="accent1"/>
          <w:szCs w:val="24"/>
        </w:rPr>
        <w:sectPr w:rsidR="00D13897">
          <w:footerReference w:type="default" r:id="rId10"/>
          <w:pgSz w:w="11906" w:h="16838"/>
          <w:pgMar w:top="1440" w:right="1800" w:bottom="1440" w:left="1800" w:header="708" w:footer="708" w:gutter="0"/>
          <w:cols w:space="720"/>
        </w:sectPr>
      </w:pPr>
    </w:p>
    <w:p w:rsidR="00182DC9" w:rsidRPr="00B77BAA" w:rsidRDefault="001E6CF0" w:rsidP="00B77BAA">
      <w:pPr>
        <w:pStyle w:val="1"/>
      </w:pPr>
      <w:bookmarkStart w:id="0" w:name="_Toc39545312"/>
      <w:r w:rsidRPr="002F5409">
        <w:lastRenderedPageBreak/>
        <w:t>Executive Summary</w:t>
      </w:r>
      <w:bookmarkEnd w:id="0"/>
      <w:r w:rsidRPr="002F5409">
        <w:t xml:space="preserve"> </w:t>
      </w:r>
    </w:p>
    <w:p w:rsidR="00257FF2" w:rsidRDefault="00541509" w:rsidP="00594608">
      <w:r>
        <w:t xml:space="preserve">Topshop, a part of </w:t>
      </w:r>
      <w:r w:rsidRPr="0045697D">
        <w:t>Arcadia group</w:t>
      </w:r>
      <w:r>
        <w:t>, is a multinational fast fashion brand founded in the UK, then enlarged its business in China in 2014, followed by a withdrawal of Chin</w:t>
      </w:r>
      <w:r w:rsidR="00257FF2">
        <w:t>ese market in 2018 due to the failing operation</w:t>
      </w:r>
      <w:r w:rsidR="00AC76BC">
        <w:t xml:space="preserve"> </w:t>
      </w:r>
      <w:r w:rsidR="00AC76BC" w:rsidRPr="000634E6">
        <w:t>(Samantha, 2018)</w:t>
      </w:r>
      <w:r w:rsidR="00AC76BC" w:rsidRPr="006C05BA">
        <w:t>.</w:t>
      </w:r>
      <w:r w:rsidR="00257FF2">
        <w:t xml:space="preserve"> </w:t>
      </w:r>
      <w:r w:rsidR="00594608">
        <w:t>The purpose of this report is to identify the reasons why Topshop failed a</w:t>
      </w:r>
      <w:r w:rsidR="00257FF2">
        <w:t>nd withdrew from Chinese market, and provide some suggestions for Topshop if it plans to enter Chinese market again.</w:t>
      </w:r>
    </w:p>
    <w:p w:rsidR="00257FF2" w:rsidRDefault="00257FF2" w:rsidP="00594608"/>
    <w:p w:rsidR="00257FF2" w:rsidRDefault="00257FF2" w:rsidP="00257FF2">
      <w:r>
        <w:t xml:space="preserve">Firstly, the internal and external environment of Topshop </w:t>
      </w:r>
      <w:r w:rsidR="00AC76BC">
        <w:t>was</w:t>
      </w:r>
      <w:r>
        <w:t xml:space="preserve"> analysed. It has cooperation with celebrities while is </w:t>
      </w:r>
      <w:r w:rsidR="00182DC9">
        <w:t>complaint for</w:t>
      </w:r>
      <w:r>
        <w:t xml:space="preserve"> high price but low quality. The macro environment analysis is based on PESTEL model, showing that China supports foreign brands if they obey local policy.</w:t>
      </w:r>
    </w:p>
    <w:p w:rsidR="00257FF2" w:rsidRDefault="00257FF2" w:rsidP="00257FF2"/>
    <w:p w:rsidR="0026579D" w:rsidRDefault="00257FF2" w:rsidP="00257FF2">
      <w:r>
        <w:t>Then there is research methodology, illustrating that this report adopts both primary and secondary researches. The primary</w:t>
      </w:r>
      <w:r w:rsidR="00182DC9">
        <w:t xml:space="preserve"> research focuses on the Chinese consumers</w:t>
      </w:r>
      <w:r w:rsidR="00FB55E7">
        <w:t>’</w:t>
      </w:r>
      <w:r w:rsidR="00182DC9">
        <w:t xml:space="preserve"> characteristics</w:t>
      </w:r>
      <w:r w:rsidR="00CC6A39">
        <w:t xml:space="preserve">, </w:t>
      </w:r>
      <w:r w:rsidR="00182DC9">
        <w:t>while secondary research pays more attention to Chinese market and competitor</w:t>
      </w:r>
      <w:r w:rsidR="00FB55E7">
        <w:t>’</w:t>
      </w:r>
      <w:r w:rsidR="00182DC9">
        <w:t xml:space="preserve">s analysis. </w:t>
      </w:r>
    </w:p>
    <w:p w:rsidR="0026579D" w:rsidRDefault="0026579D" w:rsidP="00257FF2"/>
    <w:p w:rsidR="00257FF2" w:rsidRPr="0026579D" w:rsidRDefault="0026579D" w:rsidP="0026579D">
      <w:pPr>
        <w:rPr>
          <w:color w:val="000000" w:themeColor="text1"/>
        </w:rPr>
      </w:pPr>
      <w:r>
        <w:t>The main findings include that China</w:t>
      </w:r>
      <w:r w:rsidR="00FB55E7">
        <w:t>’</w:t>
      </w:r>
      <w:r>
        <w:t>s clothing market has slowed down in recent years and the growth rate of consumers</w:t>
      </w:r>
      <w:r w:rsidR="00FB55E7">
        <w:t>’</w:t>
      </w:r>
      <w:r>
        <w:t xml:space="preserve"> expenditure on clothes is relative low</w:t>
      </w:r>
      <w:r w:rsidR="00AC76BC">
        <w:t xml:space="preserve"> (</w:t>
      </w:r>
      <w:r w:rsidR="00AC76BC" w:rsidRPr="00AC76BC">
        <w:t>National Bureau of Statistics of China, 2019</w:t>
      </w:r>
      <w:r w:rsidR="00AC76BC">
        <w:t>)</w:t>
      </w:r>
      <w:r>
        <w:t xml:space="preserve">. Besides, fast fashion stores opened less new stores than before, however, </w:t>
      </w:r>
      <w:proofErr w:type="spellStart"/>
      <w:r w:rsidR="00500181">
        <w:t>Uniqlo</w:t>
      </w:r>
      <w:proofErr w:type="spellEnd"/>
      <w:r>
        <w:t xml:space="preserve">, </w:t>
      </w:r>
      <w:r w:rsidR="00D13897">
        <w:t>ZARA</w:t>
      </w:r>
      <w:r>
        <w:t xml:space="preserve"> and H&amp;M occupied a large part of fast fashion brand in China due to their unique competitiveness, such as </w:t>
      </w:r>
      <w:r w:rsidR="00D13897">
        <w:t>ZARA</w:t>
      </w:r>
      <w:r w:rsidR="00FB55E7">
        <w:t>’</w:t>
      </w:r>
      <w:r>
        <w:t xml:space="preserve">s strong and fast supply chain and </w:t>
      </w:r>
      <w:proofErr w:type="spellStart"/>
      <w:r w:rsidR="00500181">
        <w:t>Uniqlo</w:t>
      </w:r>
      <w:r w:rsidR="00FB55E7">
        <w:t>’</w:t>
      </w:r>
      <w:r>
        <w:t>s</w:t>
      </w:r>
      <w:proofErr w:type="spellEnd"/>
      <w:r>
        <w:t xml:space="preserve"> </w:t>
      </w:r>
      <w:r w:rsidRPr="0026579D">
        <w:rPr>
          <w:color w:val="000000" w:themeColor="text1"/>
        </w:rPr>
        <w:t>fashion collaborations between fashion brands and cartoon characters</w:t>
      </w:r>
      <w:r w:rsidR="00AC76BC">
        <w:rPr>
          <w:color w:val="000000" w:themeColor="text1"/>
        </w:rPr>
        <w:t xml:space="preserve"> (</w:t>
      </w:r>
      <w:r w:rsidR="00AC76BC" w:rsidRPr="00AC76BC">
        <w:rPr>
          <w:color w:val="000000" w:themeColor="text1"/>
        </w:rPr>
        <w:t>Ge, et al., 2019</w:t>
      </w:r>
      <w:r w:rsidR="00AC76BC">
        <w:rPr>
          <w:color w:val="000000" w:themeColor="text1"/>
        </w:rPr>
        <w:t>)</w:t>
      </w:r>
      <w:r>
        <w:rPr>
          <w:color w:val="000000" w:themeColor="text1"/>
        </w:rPr>
        <w:t>. As for consumers, most of them have preference of online shopping, and really emphasise the design, price and quality of fast fashion items.</w:t>
      </w:r>
    </w:p>
    <w:p w:rsidR="00257FF2" w:rsidRDefault="00257FF2" w:rsidP="00594608"/>
    <w:p w:rsidR="00182DC9" w:rsidRDefault="00182DC9" w:rsidP="00182DC9">
      <w:r>
        <w:t xml:space="preserve">Based on deep findings and analysis, </w:t>
      </w:r>
      <w:r w:rsidR="00594608">
        <w:t xml:space="preserve">the </w:t>
      </w:r>
      <w:r>
        <w:t xml:space="preserve">possible reasons for </w:t>
      </w:r>
      <w:r w:rsidR="00594608">
        <w:t>Topshop</w:t>
      </w:r>
      <w:r w:rsidR="00FB55E7">
        <w:t>’</w:t>
      </w:r>
      <w:r w:rsidR="00594608">
        <w:t xml:space="preserve">s </w:t>
      </w:r>
      <w:r>
        <w:t xml:space="preserve">withdrawal </w:t>
      </w:r>
      <w:r w:rsidR="00594608">
        <w:t xml:space="preserve">in China </w:t>
      </w:r>
      <w:r>
        <w:t>in 2018 include s</w:t>
      </w:r>
      <w:r w:rsidR="00594608" w:rsidRPr="007C3695">
        <w:t>lower fast fashion market growth</w:t>
      </w:r>
      <w:r>
        <w:t>, a</w:t>
      </w:r>
      <w:r w:rsidRPr="007C3695">
        <w:t xml:space="preserve">mbiguous </w:t>
      </w:r>
      <w:r>
        <w:lastRenderedPageBreak/>
        <w:t>competitiveness, low brand recognition, less satisfying products and parent company</w:t>
      </w:r>
      <w:r w:rsidR="00FB55E7">
        <w:t>’</w:t>
      </w:r>
      <w:r>
        <w:t>s negative influence</w:t>
      </w:r>
      <w:r w:rsidR="005D2081">
        <w:t xml:space="preserve"> (</w:t>
      </w:r>
      <w:r w:rsidR="005D2081" w:rsidRPr="009E70C7">
        <w:t>Marketing to China, 2018)</w:t>
      </w:r>
      <w:r>
        <w:t>.</w:t>
      </w:r>
    </w:p>
    <w:p w:rsidR="00CC6A39" w:rsidRDefault="00CC6A39" w:rsidP="00182DC9"/>
    <w:p w:rsidR="00594608" w:rsidRDefault="0026579D" w:rsidP="00594608">
      <w:r>
        <w:t>To help</w:t>
      </w:r>
      <w:r w:rsidR="00594608">
        <w:t xml:space="preserve"> Topshop </w:t>
      </w:r>
      <w:r>
        <w:t>better conduct</w:t>
      </w:r>
      <w:r w:rsidR="00594608">
        <w:t xml:space="preserve"> their business in China </w:t>
      </w:r>
      <w:r>
        <w:t>in the future</w:t>
      </w:r>
      <w:r w:rsidR="00594608">
        <w:t xml:space="preserve">, there are </w:t>
      </w:r>
      <w:r>
        <w:t xml:space="preserve">three recommendations. </w:t>
      </w:r>
    </w:p>
    <w:p w:rsidR="00594608" w:rsidRDefault="00594608" w:rsidP="00594608">
      <w:pPr>
        <w:pStyle w:val="a3"/>
        <w:numPr>
          <w:ilvl w:val="0"/>
          <w:numId w:val="1"/>
        </w:numPr>
      </w:pPr>
      <w:r>
        <w:t xml:space="preserve">Choose right sales channels – </w:t>
      </w:r>
      <w:r w:rsidR="0026579D">
        <w:t xml:space="preserve">focus on </w:t>
      </w:r>
      <w:r>
        <w:t>online stores</w:t>
      </w:r>
      <w:r w:rsidR="0026579D">
        <w:t xml:space="preserve"> and </w:t>
      </w:r>
      <w:r>
        <w:t>physical stores in second-tier cities such as Hangzhou, Changsha and Kunming</w:t>
      </w:r>
      <w:r w:rsidR="005D2081">
        <w:t xml:space="preserve"> </w:t>
      </w:r>
      <w:r w:rsidR="005D2081">
        <w:rPr>
          <w:lang w:eastAsia="en-GB"/>
        </w:rPr>
        <w:t>(</w:t>
      </w:r>
      <w:proofErr w:type="spellStart"/>
      <w:r w:rsidR="005D2081">
        <w:t>Chinabaogao</w:t>
      </w:r>
      <w:proofErr w:type="spellEnd"/>
      <w:r w:rsidR="005D2081">
        <w:t>, 2020)</w:t>
      </w:r>
      <w:r>
        <w:t>.</w:t>
      </w:r>
    </w:p>
    <w:p w:rsidR="00594608" w:rsidRDefault="00594608" w:rsidP="00594608">
      <w:pPr>
        <w:pStyle w:val="a3"/>
        <w:numPr>
          <w:ilvl w:val="0"/>
          <w:numId w:val="1"/>
        </w:numPr>
      </w:pPr>
      <w:r>
        <w:t xml:space="preserve">Improve brand recognition – </w:t>
      </w:r>
      <w:r w:rsidR="00D13897">
        <w:t>have</w:t>
      </w:r>
      <w:r>
        <w:t xml:space="preserve"> strong</w:t>
      </w:r>
      <w:r w:rsidR="00D13897">
        <w:t>er interaction in</w:t>
      </w:r>
      <w:r>
        <w:t xml:space="preserve"> social media </w:t>
      </w:r>
      <w:r w:rsidR="00D13897">
        <w:t>platforms.</w:t>
      </w:r>
    </w:p>
    <w:p w:rsidR="00594608" w:rsidRDefault="00594608" w:rsidP="00594608">
      <w:pPr>
        <w:pStyle w:val="a3"/>
        <w:numPr>
          <w:ilvl w:val="0"/>
          <w:numId w:val="1"/>
        </w:numPr>
      </w:pPr>
      <w:r>
        <w:t xml:space="preserve">Provide satisfying products – </w:t>
      </w:r>
      <w:r w:rsidR="00D13897">
        <w:t>pay more attention to style, quality and price, and localise those products.</w:t>
      </w:r>
    </w:p>
    <w:p w:rsidR="00594608" w:rsidRDefault="00594608" w:rsidP="00D13897">
      <w:pPr>
        <w:ind w:left="360"/>
        <w:sectPr w:rsidR="00594608">
          <w:pgSz w:w="11906" w:h="16838"/>
          <w:pgMar w:top="1440" w:right="1800" w:bottom="1440" w:left="1800" w:header="708" w:footer="708" w:gutter="0"/>
          <w:cols w:space="708"/>
          <w:docGrid w:linePitch="360"/>
        </w:sectPr>
      </w:pPr>
    </w:p>
    <w:sdt>
      <w:sdtPr>
        <w:rPr>
          <w:rFonts w:ascii="Times New Roman" w:eastAsiaTheme="minorEastAsia" w:hAnsi="Times New Roman" w:cstheme="minorBidi"/>
          <w:color w:val="auto"/>
          <w:sz w:val="24"/>
          <w:szCs w:val="22"/>
          <w:lang w:val="zh-CN"/>
        </w:rPr>
        <w:id w:val="212011730"/>
        <w:docPartObj>
          <w:docPartGallery w:val="Table of Contents"/>
          <w:docPartUnique/>
        </w:docPartObj>
      </w:sdtPr>
      <w:sdtEndPr>
        <w:rPr>
          <w:b/>
          <w:bCs/>
        </w:rPr>
      </w:sdtEndPr>
      <w:sdtContent>
        <w:p w:rsidR="00D13897" w:rsidRDefault="00D13897">
          <w:pPr>
            <w:pStyle w:val="TOC"/>
          </w:pPr>
          <w:r>
            <w:rPr>
              <w:rFonts w:hint="eastAsia"/>
              <w:lang w:val="zh-CN"/>
            </w:rPr>
            <w:t>L</w:t>
          </w:r>
          <w:r>
            <w:rPr>
              <w:lang w:val="zh-CN"/>
            </w:rPr>
            <w:t xml:space="preserve">ist of </w:t>
          </w:r>
          <w:r w:rsidR="00125694">
            <w:rPr>
              <w:lang w:val="zh-CN"/>
            </w:rPr>
            <w:t>C</w:t>
          </w:r>
          <w:r>
            <w:rPr>
              <w:lang w:val="zh-CN"/>
            </w:rPr>
            <w:t>ontents</w:t>
          </w:r>
        </w:p>
        <w:p w:rsidR="003F138E" w:rsidRDefault="00D13897">
          <w:pPr>
            <w:pStyle w:val="11"/>
            <w:tabs>
              <w:tab w:val="right" w:leader="dot" w:pos="8296"/>
            </w:tabs>
            <w:rPr>
              <w:rFonts w:asciiTheme="minorHAnsi" w:hAnsiTheme="minorHAnsi"/>
              <w:noProof/>
              <w:sz w:val="22"/>
            </w:rPr>
          </w:pPr>
          <w:r>
            <w:fldChar w:fldCharType="begin"/>
          </w:r>
          <w:r>
            <w:instrText xml:space="preserve"> TOC \o "1-3" \h \z \u </w:instrText>
          </w:r>
          <w:r>
            <w:fldChar w:fldCharType="separate"/>
          </w:r>
          <w:hyperlink w:anchor="_Toc39545312" w:history="1">
            <w:r w:rsidR="003F138E" w:rsidRPr="007A5446">
              <w:rPr>
                <w:rStyle w:val="a4"/>
                <w:noProof/>
              </w:rPr>
              <w:t>Executive Summary</w:t>
            </w:r>
            <w:r w:rsidR="003F138E">
              <w:rPr>
                <w:noProof/>
                <w:webHidden/>
              </w:rPr>
              <w:tab/>
              <w:t>0</w:t>
            </w:r>
          </w:hyperlink>
        </w:p>
        <w:p w:rsidR="003F138E" w:rsidRDefault="003F138E">
          <w:pPr>
            <w:pStyle w:val="11"/>
            <w:tabs>
              <w:tab w:val="right" w:leader="dot" w:pos="8296"/>
            </w:tabs>
            <w:rPr>
              <w:rFonts w:asciiTheme="minorHAnsi" w:hAnsiTheme="minorHAnsi"/>
              <w:noProof/>
              <w:sz w:val="22"/>
            </w:rPr>
          </w:pPr>
          <w:hyperlink w:anchor="_Toc39545313" w:history="1">
            <w:r w:rsidRPr="007A5446">
              <w:rPr>
                <w:rStyle w:val="a4"/>
                <w:noProof/>
              </w:rPr>
              <w:t>1.0 Introduction</w:t>
            </w:r>
            <w:r>
              <w:rPr>
                <w:noProof/>
                <w:webHidden/>
              </w:rPr>
              <w:tab/>
            </w:r>
            <w:r>
              <w:rPr>
                <w:noProof/>
                <w:webHidden/>
              </w:rPr>
              <w:fldChar w:fldCharType="begin"/>
            </w:r>
            <w:r>
              <w:rPr>
                <w:noProof/>
                <w:webHidden/>
              </w:rPr>
              <w:instrText xml:space="preserve"> PAGEREF _Toc39545313 \h </w:instrText>
            </w:r>
            <w:r>
              <w:rPr>
                <w:noProof/>
                <w:webHidden/>
              </w:rPr>
            </w:r>
            <w:r>
              <w:rPr>
                <w:noProof/>
                <w:webHidden/>
              </w:rPr>
              <w:fldChar w:fldCharType="separate"/>
            </w:r>
            <w:r>
              <w:rPr>
                <w:noProof/>
                <w:webHidden/>
              </w:rPr>
              <w:t>1</w:t>
            </w:r>
            <w:r>
              <w:rPr>
                <w:noProof/>
                <w:webHidden/>
              </w:rPr>
              <w:fldChar w:fldCharType="end"/>
            </w:r>
          </w:hyperlink>
        </w:p>
        <w:p w:rsidR="003F138E" w:rsidRDefault="003F138E">
          <w:pPr>
            <w:pStyle w:val="21"/>
            <w:tabs>
              <w:tab w:val="right" w:leader="dot" w:pos="8296"/>
            </w:tabs>
            <w:rPr>
              <w:rFonts w:asciiTheme="minorHAnsi" w:hAnsiTheme="minorHAnsi"/>
              <w:noProof/>
              <w:sz w:val="22"/>
            </w:rPr>
          </w:pPr>
          <w:hyperlink w:anchor="_Toc39545314" w:history="1">
            <w:r w:rsidRPr="007A5446">
              <w:rPr>
                <w:rStyle w:val="a4"/>
                <w:noProof/>
              </w:rPr>
              <w:t>1.1 Background of Topshop</w:t>
            </w:r>
            <w:r>
              <w:rPr>
                <w:noProof/>
                <w:webHidden/>
              </w:rPr>
              <w:tab/>
            </w:r>
            <w:r>
              <w:rPr>
                <w:noProof/>
                <w:webHidden/>
              </w:rPr>
              <w:fldChar w:fldCharType="begin"/>
            </w:r>
            <w:r>
              <w:rPr>
                <w:noProof/>
                <w:webHidden/>
              </w:rPr>
              <w:instrText xml:space="preserve"> PAGEREF _Toc39545314 \h </w:instrText>
            </w:r>
            <w:r>
              <w:rPr>
                <w:noProof/>
                <w:webHidden/>
              </w:rPr>
            </w:r>
            <w:r>
              <w:rPr>
                <w:noProof/>
                <w:webHidden/>
              </w:rPr>
              <w:fldChar w:fldCharType="separate"/>
            </w:r>
            <w:r>
              <w:rPr>
                <w:noProof/>
                <w:webHidden/>
              </w:rPr>
              <w:t>1</w:t>
            </w:r>
            <w:r>
              <w:rPr>
                <w:noProof/>
                <w:webHidden/>
              </w:rPr>
              <w:fldChar w:fldCharType="end"/>
            </w:r>
          </w:hyperlink>
        </w:p>
        <w:p w:rsidR="003F138E" w:rsidRDefault="003F138E">
          <w:pPr>
            <w:pStyle w:val="21"/>
            <w:tabs>
              <w:tab w:val="right" w:leader="dot" w:pos="8296"/>
            </w:tabs>
            <w:rPr>
              <w:rFonts w:asciiTheme="minorHAnsi" w:hAnsiTheme="minorHAnsi"/>
              <w:noProof/>
              <w:sz w:val="22"/>
            </w:rPr>
          </w:pPr>
          <w:hyperlink w:anchor="_Toc39545315" w:history="1">
            <w:r w:rsidRPr="007A5446">
              <w:rPr>
                <w:rStyle w:val="a4"/>
                <w:noProof/>
              </w:rPr>
              <w:t>1.2 Project Justification</w:t>
            </w:r>
            <w:r>
              <w:rPr>
                <w:noProof/>
                <w:webHidden/>
              </w:rPr>
              <w:tab/>
            </w:r>
            <w:r>
              <w:rPr>
                <w:noProof/>
                <w:webHidden/>
              </w:rPr>
              <w:fldChar w:fldCharType="begin"/>
            </w:r>
            <w:r>
              <w:rPr>
                <w:noProof/>
                <w:webHidden/>
              </w:rPr>
              <w:instrText xml:space="preserve"> PAGEREF _Toc39545315 \h </w:instrText>
            </w:r>
            <w:r>
              <w:rPr>
                <w:noProof/>
                <w:webHidden/>
              </w:rPr>
            </w:r>
            <w:r>
              <w:rPr>
                <w:noProof/>
                <w:webHidden/>
              </w:rPr>
              <w:fldChar w:fldCharType="separate"/>
            </w:r>
            <w:r>
              <w:rPr>
                <w:noProof/>
                <w:webHidden/>
              </w:rPr>
              <w:t>1</w:t>
            </w:r>
            <w:r>
              <w:rPr>
                <w:noProof/>
                <w:webHidden/>
              </w:rPr>
              <w:fldChar w:fldCharType="end"/>
            </w:r>
          </w:hyperlink>
        </w:p>
        <w:p w:rsidR="003F138E" w:rsidRDefault="003F138E">
          <w:pPr>
            <w:pStyle w:val="21"/>
            <w:tabs>
              <w:tab w:val="right" w:leader="dot" w:pos="8296"/>
            </w:tabs>
            <w:rPr>
              <w:rFonts w:asciiTheme="minorHAnsi" w:hAnsiTheme="minorHAnsi"/>
              <w:noProof/>
              <w:sz w:val="22"/>
            </w:rPr>
          </w:pPr>
          <w:hyperlink w:anchor="_Toc39545316" w:history="1">
            <w:r w:rsidRPr="007A5446">
              <w:rPr>
                <w:rStyle w:val="a4"/>
                <w:noProof/>
              </w:rPr>
              <w:t>1.3 Aim and Objectives</w:t>
            </w:r>
            <w:r>
              <w:rPr>
                <w:noProof/>
                <w:webHidden/>
              </w:rPr>
              <w:tab/>
            </w:r>
            <w:r>
              <w:rPr>
                <w:noProof/>
                <w:webHidden/>
              </w:rPr>
              <w:fldChar w:fldCharType="begin"/>
            </w:r>
            <w:r>
              <w:rPr>
                <w:noProof/>
                <w:webHidden/>
              </w:rPr>
              <w:instrText xml:space="preserve"> PAGEREF _Toc39545316 \h </w:instrText>
            </w:r>
            <w:r>
              <w:rPr>
                <w:noProof/>
                <w:webHidden/>
              </w:rPr>
            </w:r>
            <w:r>
              <w:rPr>
                <w:noProof/>
                <w:webHidden/>
              </w:rPr>
              <w:fldChar w:fldCharType="separate"/>
            </w:r>
            <w:r>
              <w:rPr>
                <w:noProof/>
                <w:webHidden/>
              </w:rPr>
              <w:t>2</w:t>
            </w:r>
            <w:r>
              <w:rPr>
                <w:noProof/>
                <w:webHidden/>
              </w:rPr>
              <w:fldChar w:fldCharType="end"/>
            </w:r>
          </w:hyperlink>
        </w:p>
        <w:p w:rsidR="003F138E" w:rsidRDefault="003F138E">
          <w:pPr>
            <w:pStyle w:val="11"/>
            <w:tabs>
              <w:tab w:val="right" w:leader="dot" w:pos="8296"/>
            </w:tabs>
            <w:rPr>
              <w:rFonts w:asciiTheme="minorHAnsi" w:hAnsiTheme="minorHAnsi"/>
              <w:noProof/>
              <w:sz w:val="22"/>
            </w:rPr>
          </w:pPr>
          <w:hyperlink w:anchor="_Toc39545317" w:history="1">
            <w:r w:rsidRPr="007A5446">
              <w:rPr>
                <w:rStyle w:val="a4"/>
                <w:noProof/>
              </w:rPr>
              <w:t>2.0 Environmental Analysis</w:t>
            </w:r>
            <w:r>
              <w:rPr>
                <w:noProof/>
                <w:webHidden/>
              </w:rPr>
              <w:tab/>
            </w:r>
            <w:r>
              <w:rPr>
                <w:noProof/>
                <w:webHidden/>
              </w:rPr>
              <w:fldChar w:fldCharType="begin"/>
            </w:r>
            <w:r>
              <w:rPr>
                <w:noProof/>
                <w:webHidden/>
              </w:rPr>
              <w:instrText xml:space="preserve"> PAGEREF _Toc39545317 \h </w:instrText>
            </w:r>
            <w:r>
              <w:rPr>
                <w:noProof/>
                <w:webHidden/>
              </w:rPr>
            </w:r>
            <w:r>
              <w:rPr>
                <w:noProof/>
                <w:webHidden/>
              </w:rPr>
              <w:fldChar w:fldCharType="separate"/>
            </w:r>
            <w:r>
              <w:rPr>
                <w:noProof/>
                <w:webHidden/>
              </w:rPr>
              <w:t>3</w:t>
            </w:r>
            <w:r>
              <w:rPr>
                <w:noProof/>
                <w:webHidden/>
              </w:rPr>
              <w:fldChar w:fldCharType="end"/>
            </w:r>
          </w:hyperlink>
        </w:p>
        <w:p w:rsidR="003F138E" w:rsidRDefault="003F138E">
          <w:pPr>
            <w:pStyle w:val="21"/>
            <w:tabs>
              <w:tab w:val="right" w:leader="dot" w:pos="8296"/>
            </w:tabs>
            <w:rPr>
              <w:rFonts w:asciiTheme="minorHAnsi" w:hAnsiTheme="minorHAnsi"/>
              <w:noProof/>
              <w:sz w:val="22"/>
            </w:rPr>
          </w:pPr>
          <w:hyperlink w:anchor="_Toc39545318" w:history="1">
            <w:r w:rsidRPr="007A5446">
              <w:rPr>
                <w:rStyle w:val="a4"/>
                <w:noProof/>
              </w:rPr>
              <w:t>2.1 Internal Analysis</w:t>
            </w:r>
            <w:r>
              <w:rPr>
                <w:noProof/>
                <w:webHidden/>
              </w:rPr>
              <w:tab/>
            </w:r>
            <w:r>
              <w:rPr>
                <w:noProof/>
                <w:webHidden/>
              </w:rPr>
              <w:fldChar w:fldCharType="begin"/>
            </w:r>
            <w:r>
              <w:rPr>
                <w:noProof/>
                <w:webHidden/>
              </w:rPr>
              <w:instrText xml:space="preserve"> PAGEREF _Toc39545318 \h </w:instrText>
            </w:r>
            <w:r>
              <w:rPr>
                <w:noProof/>
                <w:webHidden/>
              </w:rPr>
            </w:r>
            <w:r>
              <w:rPr>
                <w:noProof/>
                <w:webHidden/>
              </w:rPr>
              <w:fldChar w:fldCharType="separate"/>
            </w:r>
            <w:r>
              <w:rPr>
                <w:noProof/>
                <w:webHidden/>
              </w:rPr>
              <w:t>3</w:t>
            </w:r>
            <w:r>
              <w:rPr>
                <w:noProof/>
                <w:webHidden/>
              </w:rPr>
              <w:fldChar w:fldCharType="end"/>
            </w:r>
          </w:hyperlink>
        </w:p>
        <w:p w:rsidR="003F138E" w:rsidRDefault="003F138E">
          <w:pPr>
            <w:pStyle w:val="21"/>
            <w:tabs>
              <w:tab w:val="right" w:leader="dot" w:pos="8296"/>
            </w:tabs>
            <w:rPr>
              <w:rFonts w:asciiTheme="minorHAnsi" w:hAnsiTheme="minorHAnsi"/>
              <w:noProof/>
              <w:sz w:val="22"/>
            </w:rPr>
          </w:pPr>
          <w:hyperlink w:anchor="_Toc39545319" w:history="1">
            <w:r w:rsidRPr="007A5446">
              <w:rPr>
                <w:rStyle w:val="a4"/>
                <w:noProof/>
              </w:rPr>
              <w:t>2.2 External Analysis</w:t>
            </w:r>
            <w:r>
              <w:rPr>
                <w:noProof/>
                <w:webHidden/>
              </w:rPr>
              <w:tab/>
            </w:r>
            <w:r>
              <w:rPr>
                <w:noProof/>
                <w:webHidden/>
              </w:rPr>
              <w:fldChar w:fldCharType="begin"/>
            </w:r>
            <w:r>
              <w:rPr>
                <w:noProof/>
                <w:webHidden/>
              </w:rPr>
              <w:instrText xml:space="preserve"> PAGEREF _Toc39545319 \h </w:instrText>
            </w:r>
            <w:r>
              <w:rPr>
                <w:noProof/>
                <w:webHidden/>
              </w:rPr>
            </w:r>
            <w:r>
              <w:rPr>
                <w:noProof/>
                <w:webHidden/>
              </w:rPr>
              <w:fldChar w:fldCharType="separate"/>
            </w:r>
            <w:r>
              <w:rPr>
                <w:noProof/>
                <w:webHidden/>
              </w:rPr>
              <w:t>3</w:t>
            </w:r>
            <w:r>
              <w:rPr>
                <w:noProof/>
                <w:webHidden/>
              </w:rPr>
              <w:fldChar w:fldCharType="end"/>
            </w:r>
          </w:hyperlink>
        </w:p>
        <w:p w:rsidR="003F138E" w:rsidRDefault="003F138E">
          <w:pPr>
            <w:pStyle w:val="11"/>
            <w:tabs>
              <w:tab w:val="right" w:leader="dot" w:pos="8296"/>
            </w:tabs>
            <w:rPr>
              <w:rFonts w:asciiTheme="minorHAnsi" w:hAnsiTheme="minorHAnsi"/>
              <w:noProof/>
              <w:sz w:val="22"/>
            </w:rPr>
          </w:pPr>
          <w:hyperlink w:anchor="_Toc39545320" w:history="1">
            <w:r w:rsidRPr="007A5446">
              <w:rPr>
                <w:rStyle w:val="a4"/>
                <w:noProof/>
              </w:rPr>
              <w:t>3.0 Research Methodology</w:t>
            </w:r>
            <w:r>
              <w:rPr>
                <w:noProof/>
                <w:webHidden/>
              </w:rPr>
              <w:tab/>
            </w:r>
            <w:r>
              <w:rPr>
                <w:noProof/>
                <w:webHidden/>
              </w:rPr>
              <w:fldChar w:fldCharType="begin"/>
            </w:r>
            <w:r>
              <w:rPr>
                <w:noProof/>
                <w:webHidden/>
              </w:rPr>
              <w:instrText xml:space="preserve"> PAGEREF _Toc39545320 \h </w:instrText>
            </w:r>
            <w:r>
              <w:rPr>
                <w:noProof/>
                <w:webHidden/>
              </w:rPr>
            </w:r>
            <w:r>
              <w:rPr>
                <w:noProof/>
                <w:webHidden/>
              </w:rPr>
              <w:fldChar w:fldCharType="separate"/>
            </w:r>
            <w:r>
              <w:rPr>
                <w:noProof/>
                <w:webHidden/>
              </w:rPr>
              <w:t>6</w:t>
            </w:r>
            <w:r>
              <w:rPr>
                <w:noProof/>
                <w:webHidden/>
              </w:rPr>
              <w:fldChar w:fldCharType="end"/>
            </w:r>
          </w:hyperlink>
        </w:p>
        <w:p w:rsidR="003F138E" w:rsidRDefault="003F138E">
          <w:pPr>
            <w:pStyle w:val="21"/>
            <w:tabs>
              <w:tab w:val="right" w:leader="dot" w:pos="8296"/>
            </w:tabs>
            <w:rPr>
              <w:rFonts w:asciiTheme="minorHAnsi" w:hAnsiTheme="minorHAnsi"/>
              <w:noProof/>
              <w:sz w:val="22"/>
            </w:rPr>
          </w:pPr>
          <w:hyperlink w:anchor="_Toc39545321" w:history="1">
            <w:r w:rsidRPr="007A5446">
              <w:rPr>
                <w:rStyle w:val="a4"/>
                <w:noProof/>
              </w:rPr>
              <w:t>3.1 Secondary Research</w:t>
            </w:r>
            <w:r>
              <w:rPr>
                <w:noProof/>
                <w:webHidden/>
              </w:rPr>
              <w:tab/>
            </w:r>
            <w:r>
              <w:rPr>
                <w:noProof/>
                <w:webHidden/>
              </w:rPr>
              <w:fldChar w:fldCharType="begin"/>
            </w:r>
            <w:r>
              <w:rPr>
                <w:noProof/>
                <w:webHidden/>
              </w:rPr>
              <w:instrText xml:space="preserve"> PAGEREF _Toc39545321 \h </w:instrText>
            </w:r>
            <w:r>
              <w:rPr>
                <w:noProof/>
                <w:webHidden/>
              </w:rPr>
            </w:r>
            <w:r>
              <w:rPr>
                <w:noProof/>
                <w:webHidden/>
              </w:rPr>
              <w:fldChar w:fldCharType="separate"/>
            </w:r>
            <w:r>
              <w:rPr>
                <w:noProof/>
                <w:webHidden/>
              </w:rPr>
              <w:t>6</w:t>
            </w:r>
            <w:r>
              <w:rPr>
                <w:noProof/>
                <w:webHidden/>
              </w:rPr>
              <w:fldChar w:fldCharType="end"/>
            </w:r>
          </w:hyperlink>
        </w:p>
        <w:p w:rsidR="003F138E" w:rsidRDefault="003F138E">
          <w:pPr>
            <w:pStyle w:val="21"/>
            <w:tabs>
              <w:tab w:val="right" w:leader="dot" w:pos="8296"/>
            </w:tabs>
            <w:rPr>
              <w:rFonts w:asciiTheme="minorHAnsi" w:hAnsiTheme="minorHAnsi"/>
              <w:noProof/>
              <w:sz w:val="22"/>
            </w:rPr>
          </w:pPr>
          <w:hyperlink w:anchor="_Toc39545322" w:history="1">
            <w:r w:rsidRPr="007A5446">
              <w:rPr>
                <w:rStyle w:val="a4"/>
                <w:noProof/>
              </w:rPr>
              <w:t>3.2 Primary Research</w:t>
            </w:r>
            <w:r>
              <w:rPr>
                <w:noProof/>
                <w:webHidden/>
              </w:rPr>
              <w:tab/>
            </w:r>
            <w:r>
              <w:rPr>
                <w:noProof/>
                <w:webHidden/>
              </w:rPr>
              <w:fldChar w:fldCharType="begin"/>
            </w:r>
            <w:r>
              <w:rPr>
                <w:noProof/>
                <w:webHidden/>
              </w:rPr>
              <w:instrText xml:space="preserve"> PAGEREF _Toc39545322 \h </w:instrText>
            </w:r>
            <w:r>
              <w:rPr>
                <w:noProof/>
                <w:webHidden/>
              </w:rPr>
            </w:r>
            <w:r>
              <w:rPr>
                <w:noProof/>
                <w:webHidden/>
              </w:rPr>
              <w:fldChar w:fldCharType="separate"/>
            </w:r>
            <w:r>
              <w:rPr>
                <w:noProof/>
                <w:webHidden/>
              </w:rPr>
              <w:t>6</w:t>
            </w:r>
            <w:r>
              <w:rPr>
                <w:noProof/>
                <w:webHidden/>
              </w:rPr>
              <w:fldChar w:fldCharType="end"/>
            </w:r>
          </w:hyperlink>
        </w:p>
        <w:p w:rsidR="003F138E" w:rsidRDefault="003F138E">
          <w:pPr>
            <w:pStyle w:val="11"/>
            <w:tabs>
              <w:tab w:val="right" w:leader="dot" w:pos="8296"/>
            </w:tabs>
            <w:rPr>
              <w:rFonts w:asciiTheme="minorHAnsi" w:hAnsiTheme="minorHAnsi"/>
              <w:noProof/>
              <w:sz w:val="22"/>
            </w:rPr>
          </w:pPr>
          <w:hyperlink w:anchor="_Toc39545323" w:history="1">
            <w:r w:rsidRPr="007A5446">
              <w:rPr>
                <w:rStyle w:val="a4"/>
                <w:noProof/>
              </w:rPr>
              <w:t>4.0 Findings and Analysis</w:t>
            </w:r>
            <w:r>
              <w:rPr>
                <w:noProof/>
                <w:webHidden/>
              </w:rPr>
              <w:tab/>
            </w:r>
            <w:r>
              <w:rPr>
                <w:noProof/>
                <w:webHidden/>
              </w:rPr>
              <w:fldChar w:fldCharType="begin"/>
            </w:r>
            <w:r>
              <w:rPr>
                <w:noProof/>
                <w:webHidden/>
              </w:rPr>
              <w:instrText xml:space="preserve"> PAGEREF _Toc39545323 \h </w:instrText>
            </w:r>
            <w:r>
              <w:rPr>
                <w:noProof/>
                <w:webHidden/>
              </w:rPr>
            </w:r>
            <w:r>
              <w:rPr>
                <w:noProof/>
                <w:webHidden/>
              </w:rPr>
              <w:fldChar w:fldCharType="separate"/>
            </w:r>
            <w:r>
              <w:rPr>
                <w:noProof/>
                <w:webHidden/>
              </w:rPr>
              <w:t>7</w:t>
            </w:r>
            <w:r>
              <w:rPr>
                <w:noProof/>
                <w:webHidden/>
              </w:rPr>
              <w:fldChar w:fldCharType="end"/>
            </w:r>
          </w:hyperlink>
        </w:p>
        <w:p w:rsidR="003F138E" w:rsidRDefault="003F138E">
          <w:pPr>
            <w:pStyle w:val="21"/>
            <w:tabs>
              <w:tab w:val="right" w:leader="dot" w:pos="8296"/>
            </w:tabs>
            <w:rPr>
              <w:rFonts w:asciiTheme="minorHAnsi" w:hAnsiTheme="minorHAnsi"/>
              <w:noProof/>
              <w:sz w:val="22"/>
            </w:rPr>
          </w:pPr>
          <w:hyperlink w:anchor="_Toc39545324" w:history="1">
            <w:r w:rsidRPr="007A5446">
              <w:rPr>
                <w:rStyle w:val="a4"/>
                <w:noProof/>
              </w:rPr>
              <w:t>4.1 Primary Research of Chinese Market</w:t>
            </w:r>
            <w:r>
              <w:rPr>
                <w:noProof/>
                <w:webHidden/>
              </w:rPr>
              <w:tab/>
            </w:r>
            <w:r>
              <w:rPr>
                <w:noProof/>
                <w:webHidden/>
              </w:rPr>
              <w:fldChar w:fldCharType="begin"/>
            </w:r>
            <w:r>
              <w:rPr>
                <w:noProof/>
                <w:webHidden/>
              </w:rPr>
              <w:instrText xml:space="preserve"> PAGEREF _Toc39545324 \h </w:instrText>
            </w:r>
            <w:r>
              <w:rPr>
                <w:noProof/>
                <w:webHidden/>
              </w:rPr>
            </w:r>
            <w:r>
              <w:rPr>
                <w:noProof/>
                <w:webHidden/>
              </w:rPr>
              <w:fldChar w:fldCharType="separate"/>
            </w:r>
            <w:r>
              <w:rPr>
                <w:noProof/>
                <w:webHidden/>
              </w:rPr>
              <w:t>7</w:t>
            </w:r>
            <w:r>
              <w:rPr>
                <w:noProof/>
                <w:webHidden/>
              </w:rPr>
              <w:fldChar w:fldCharType="end"/>
            </w:r>
          </w:hyperlink>
        </w:p>
        <w:p w:rsidR="003F138E" w:rsidRDefault="003F138E">
          <w:pPr>
            <w:pStyle w:val="31"/>
            <w:tabs>
              <w:tab w:val="right" w:leader="dot" w:pos="8296"/>
            </w:tabs>
            <w:rPr>
              <w:rFonts w:asciiTheme="minorHAnsi" w:hAnsiTheme="minorHAnsi"/>
              <w:noProof/>
              <w:sz w:val="22"/>
            </w:rPr>
          </w:pPr>
          <w:hyperlink w:anchor="_Toc39545325" w:history="1">
            <w:r w:rsidRPr="007A5446">
              <w:rPr>
                <w:rStyle w:val="a4"/>
                <w:noProof/>
                <w:lang w:eastAsia="en-GB"/>
              </w:rPr>
              <w:t>4.1.1 Average Income and Consumption</w:t>
            </w:r>
            <w:r>
              <w:rPr>
                <w:noProof/>
                <w:webHidden/>
              </w:rPr>
              <w:tab/>
            </w:r>
            <w:r>
              <w:rPr>
                <w:noProof/>
                <w:webHidden/>
              </w:rPr>
              <w:fldChar w:fldCharType="begin"/>
            </w:r>
            <w:r>
              <w:rPr>
                <w:noProof/>
                <w:webHidden/>
              </w:rPr>
              <w:instrText xml:space="preserve"> PAGEREF _Toc39545325 \h </w:instrText>
            </w:r>
            <w:r>
              <w:rPr>
                <w:noProof/>
                <w:webHidden/>
              </w:rPr>
            </w:r>
            <w:r>
              <w:rPr>
                <w:noProof/>
                <w:webHidden/>
              </w:rPr>
              <w:fldChar w:fldCharType="separate"/>
            </w:r>
            <w:r>
              <w:rPr>
                <w:noProof/>
                <w:webHidden/>
              </w:rPr>
              <w:t>7</w:t>
            </w:r>
            <w:r>
              <w:rPr>
                <w:noProof/>
                <w:webHidden/>
              </w:rPr>
              <w:fldChar w:fldCharType="end"/>
            </w:r>
          </w:hyperlink>
        </w:p>
        <w:p w:rsidR="003F138E" w:rsidRDefault="003F138E">
          <w:pPr>
            <w:pStyle w:val="31"/>
            <w:tabs>
              <w:tab w:val="right" w:leader="dot" w:pos="8296"/>
            </w:tabs>
            <w:rPr>
              <w:rFonts w:asciiTheme="minorHAnsi" w:hAnsiTheme="minorHAnsi"/>
              <w:noProof/>
              <w:sz w:val="22"/>
            </w:rPr>
          </w:pPr>
          <w:hyperlink w:anchor="_Toc39545326" w:history="1">
            <w:r w:rsidRPr="007A5446">
              <w:rPr>
                <w:rStyle w:val="a4"/>
                <w:noProof/>
                <w:lang w:eastAsia="en-GB"/>
              </w:rPr>
              <w:t xml:space="preserve">4.1.2 </w:t>
            </w:r>
            <w:r w:rsidRPr="007A5446">
              <w:rPr>
                <w:rStyle w:val="a4"/>
                <w:noProof/>
              </w:rPr>
              <w:t>Consumer Expenditure Composition</w:t>
            </w:r>
            <w:r>
              <w:rPr>
                <w:noProof/>
                <w:webHidden/>
              </w:rPr>
              <w:tab/>
            </w:r>
            <w:r>
              <w:rPr>
                <w:noProof/>
                <w:webHidden/>
              </w:rPr>
              <w:fldChar w:fldCharType="begin"/>
            </w:r>
            <w:r>
              <w:rPr>
                <w:noProof/>
                <w:webHidden/>
              </w:rPr>
              <w:instrText xml:space="preserve"> PAGEREF _Toc39545326 \h </w:instrText>
            </w:r>
            <w:r>
              <w:rPr>
                <w:noProof/>
                <w:webHidden/>
              </w:rPr>
            </w:r>
            <w:r>
              <w:rPr>
                <w:noProof/>
                <w:webHidden/>
              </w:rPr>
              <w:fldChar w:fldCharType="separate"/>
            </w:r>
            <w:r>
              <w:rPr>
                <w:noProof/>
                <w:webHidden/>
              </w:rPr>
              <w:t>8</w:t>
            </w:r>
            <w:r>
              <w:rPr>
                <w:noProof/>
                <w:webHidden/>
              </w:rPr>
              <w:fldChar w:fldCharType="end"/>
            </w:r>
          </w:hyperlink>
        </w:p>
        <w:p w:rsidR="003F138E" w:rsidRDefault="003F138E">
          <w:pPr>
            <w:pStyle w:val="21"/>
            <w:tabs>
              <w:tab w:val="right" w:leader="dot" w:pos="8296"/>
            </w:tabs>
            <w:rPr>
              <w:rFonts w:asciiTheme="minorHAnsi" w:hAnsiTheme="minorHAnsi"/>
              <w:noProof/>
              <w:sz w:val="22"/>
            </w:rPr>
          </w:pPr>
          <w:hyperlink w:anchor="_Toc39545327" w:history="1">
            <w:r w:rsidRPr="007A5446">
              <w:rPr>
                <w:rStyle w:val="a4"/>
                <w:noProof/>
              </w:rPr>
              <w:t>4.2 Secondary Research of Topshop’s Competitors</w:t>
            </w:r>
            <w:r>
              <w:rPr>
                <w:noProof/>
                <w:webHidden/>
              </w:rPr>
              <w:tab/>
            </w:r>
            <w:r>
              <w:rPr>
                <w:noProof/>
                <w:webHidden/>
              </w:rPr>
              <w:fldChar w:fldCharType="begin"/>
            </w:r>
            <w:r>
              <w:rPr>
                <w:noProof/>
                <w:webHidden/>
              </w:rPr>
              <w:instrText xml:space="preserve"> PAGEREF _Toc39545327 \h </w:instrText>
            </w:r>
            <w:r>
              <w:rPr>
                <w:noProof/>
                <w:webHidden/>
              </w:rPr>
            </w:r>
            <w:r>
              <w:rPr>
                <w:noProof/>
                <w:webHidden/>
              </w:rPr>
              <w:fldChar w:fldCharType="separate"/>
            </w:r>
            <w:r>
              <w:rPr>
                <w:noProof/>
                <w:webHidden/>
              </w:rPr>
              <w:t>9</w:t>
            </w:r>
            <w:r>
              <w:rPr>
                <w:noProof/>
                <w:webHidden/>
              </w:rPr>
              <w:fldChar w:fldCharType="end"/>
            </w:r>
          </w:hyperlink>
        </w:p>
        <w:p w:rsidR="003F138E" w:rsidRDefault="003F138E">
          <w:pPr>
            <w:pStyle w:val="31"/>
            <w:tabs>
              <w:tab w:val="right" w:leader="dot" w:pos="8296"/>
            </w:tabs>
            <w:rPr>
              <w:rFonts w:asciiTheme="minorHAnsi" w:hAnsiTheme="minorHAnsi"/>
              <w:noProof/>
              <w:sz w:val="22"/>
            </w:rPr>
          </w:pPr>
          <w:hyperlink w:anchor="_Toc39545328" w:history="1">
            <w:r w:rsidRPr="007A5446">
              <w:rPr>
                <w:rStyle w:val="a4"/>
                <w:noProof/>
                <w:lang w:eastAsia="en-GB"/>
              </w:rPr>
              <w:t>4.2.1 Number of Stores and Distribution</w:t>
            </w:r>
            <w:r>
              <w:rPr>
                <w:noProof/>
                <w:webHidden/>
              </w:rPr>
              <w:tab/>
            </w:r>
            <w:r>
              <w:rPr>
                <w:noProof/>
                <w:webHidden/>
              </w:rPr>
              <w:fldChar w:fldCharType="begin"/>
            </w:r>
            <w:r>
              <w:rPr>
                <w:noProof/>
                <w:webHidden/>
              </w:rPr>
              <w:instrText xml:space="preserve"> PAGEREF _Toc39545328 \h </w:instrText>
            </w:r>
            <w:r>
              <w:rPr>
                <w:noProof/>
                <w:webHidden/>
              </w:rPr>
            </w:r>
            <w:r>
              <w:rPr>
                <w:noProof/>
                <w:webHidden/>
              </w:rPr>
              <w:fldChar w:fldCharType="separate"/>
            </w:r>
            <w:r>
              <w:rPr>
                <w:noProof/>
                <w:webHidden/>
              </w:rPr>
              <w:t>9</w:t>
            </w:r>
            <w:r>
              <w:rPr>
                <w:noProof/>
                <w:webHidden/>
              </w:rPr>
              <w:fldChar w:fldCharType="end"/>
            </w:r>
          </w:hyperlink>
        </w:p>
        <w:p w:rsidR="003F138E" w:rsidRDefault="003F138E">
          <w:pPr>
            <w:pStyle w:val="31"/>
            <w:tabs>
              <w:tab w:val="right" w:leader="dot" w:pos="8296"/>
            </w:tabs>
            <w:rPr>
              <w:rFonts w:asciiTheme="minorHAnsi" w:hAnsiTheme="minorHAnsi"/>
              <w:noProof/>
              <w:sz w:val="22"/>
            </w:rPr>
          </w:pPr>
          <w:hyperlink w:anchor="_Toc39545329" w:history="1">
            <w:r w:rsidRPr="007A5446">
              <w:rPr>
                <w:rStyle w:val="a4"/>
                <w:noProof/>
                <w:lang w:eastAsia="en-GB"/>
              </w:rPr>
              <w:t>4.2.2 Sales Revenue and Product Differentiation</w:t>
            </w:r>
            <w:r>
              <w:rPr>
                <w:noProof/>
                <w:webHidden/>
              </w:rPr>
              <w:tab/>
            </w:r>
            <w:r>
              <w:rPr>
                <w:noProof/>
                <w:webHidden/>
              </w:rPr>
              <w:fldChar w:fldCharType="begin"/>
            </w:r>
            <w:r>
              <w:rPr>
                <w:noProof/>
                <w:webHidden/>
              </w:rPr>
              <w:instrText xml:space="preserve"> PAGEREF _Toc39545329 \h </w:instrText>
            </w:r>
            <w:r>
              <w:rPr>
                <w:noProof/>
                <w:webHidden/>
              </w:rPr>
            </w:r>
            <w:r>
              <w:rPr>
                <w:noProof/>
                <w:webHidden/>
              </w:rPr>
              <w:fldChar w:fldCharType="separate"/>
            </w:r>
            <w:r>
              <w:rPr>
                <w:noProof/>
                <w:webHidden/>
              </w:rPr>
              <w:t>10</w:t>
            </w:r>
            <w:r>
              <w:rPr>
                <w:noProof/>
                <w:webHidden/>
              </w:rPr>
              <w:fldChar w:fldCharType="end"/>
            </w:r>
          </w:hyperlink>
        </w:p>
        <w:p w:rsidR="003F138E" w:rsidRDefault="003F138E">
          <w:pPr>
            <w:pStyle w:val="21"/>
            <w:tabs>
              <w:tab w:val="right" w:leader="dot" w:pos="8296"/>
            </w:tabs>
            <w:rPr>
              <w:rFonts w:asciiTheme="minorHAnsi" w:hAnsiTheme="minorHAnsi"/>
              <w:noProof/>
              <w:sz w:val="22"/>
            </w:rPr>
          </w:pPr>
          <w:hyperlink w:anchor="_Toc39545330" w:history="1">
            <w:r w:rsidRPr="007A5446">
              <w:rPr>
                <w:rStyle w:val="a4"/>
                <w:noProof/>
              </w:rPr>
              <w:t>4.3 Primary Research of Consumers’ Characteristics</w:t>
            </w:r>
            <w:r>
              <w:rPr>
                <w:noProof/>
                <w:webHidden/>
              </w:rPr>
              <w:tab/>
            </w:r>
            <w:r>
              <w:rPr>
                <w:noProof/>
                <w:webHidden/>
              </w:rPr>
              <w:fldChar w:fldCharType="begin"/>
            </w:r>
            <w:r>
              <w:rPr>
                <w:noProof/>
                <w:webHidden/>
              </w:rPr>
              <w:instrText xml:space="preserve"> PAGEREF _Toc39545330 \h </w:instrText>
            </w:r>
            <w:r>
              <w:rPr>
                <w:noProof/>
                <w:webHidden/>
              </w:rPr>
            </w:r>
            <w:r>
              <w:rPr>
                <w:noProof/>
                <w:webHidden/>
              </w:rPr>
              <w:fldChar w:fldCharType="separate"/>
            </w:r>
            <w:r>
              <w:rPr>
                <w:noProof/>
                <w:webHidden/>
              </w:rPr>
              <w:t>13</w:t>
            </w:r>
            <w:r>
              <w:rPr>
                <w:noProof/>
                <w:webHidden/>
              </w:rPr>
              <w:fldChar w:fldCharType="end"/>
            </w:r>
          </w:hyperlink>
        </w:p>
        <w:p w:rsidR="003F138E" w:rsidRDefault="003F138E">
          <w:pPr>
            <w:pStyle w:val="31"/>
            <w:tabs>
              <w:tab w:val="right" w:leader="dot" w:pos="8296"/>
            </w:tabs>
            <w:rPr>
              <w:rFonts w:asciiTheme="minorHAnsi" w:hAnsiTheme="minorHAnsi"/>
              <w:noProof/>
              <w:sz w:val="22"/>
            </w:rPr>
          </w:pPr>
          <w:hyperlink w:anchor="_Toc39545331" w:history="1">
            <w:r w:rsidRPr="007A5446">
              <w:rPr>
                <w:rStyle w:val="a4"/>
                <w:noProof/>
                <w:lang w:eastAsia="en-GB"/>
              </w:rPr>
              <w:t>4.3.1 Spending Habit</w:t>
            </w:r>
            <w:r>
              <w:rPr>
                <w:noProof/>
                <w:webHidden/>
              </w:rPr>
              <w:tab/>
            </w:r>
            <w:r>
              <w:rPr>
                <w:noProof/>
                <w:webHidden/>
              </w:rPr>
              <w:fldChar w:fldCharType="begin"/>
            </w:r>
            <w:r>
              <w:rPr>
                <w:noProof/>
                <w:webHidden/>
              </w:rPr>
              <w:instrText xml:space="preserve"> PAGEREF _Toc39545331 \h </w:instrText>
            </w:r>
            <w:r>
              <w:rPr>
                <w:noProof/>
                <w:webHidden/>
              </w:rPr>
            </w:r>
            <w:r>
              <w:rPr>
                <w:noProof/>
                <w:webHidden/>
              </w:rPr>
              <w:fldChar w:fldCharType="separate"/>
            </w:r>
            <w:r>
              <w:rPr>
                <w:noProof/>
                <w:webHidden/>
              </w:rPr>
              <w:t>13</w:t>
            </w:r>
            <w:r>
              <w:rPr>
                <w:noProof/>
                <w:webHidden/>
              </w:rPr>
              <w:fldChar w:fldCharType="end"/>
            </w:r>
          </w:hyperlink>
        </w:p>
        <w:p w:rsidR="003F138E" w:rsidRDefault="003F138E">
          <w:pPr>
            <w:pStyle w:val="31"/>
            <w:tabs>
              <w:tab w:val="right" w:leader="dot" w:pos="8296"/>
            </w:tabs>
            <w:rPr>
              <w:rFonts w:asciiTheme="minorHAnsi" w:hAnsiTheme="minorHAnsi"/>
              <w:noProof/>
              <w:sz w:val="22"/>
            </w:rPr>
          </w:pPr>
          <w:hyperlink w:anchor="_Toc39545332" w:history="1">
            <w:r w:rsidRPr="007A5446">
              <w:rPr>
                <w:rStyle w:val="a4"/>
                <w:noProof/>
                <w:lang w:eastAsia="en-GB"/>
              </w:rPr>
              <w:t>4.3.2 Shopping Preference</w:t>
            </w:r>
            <w:r>
              <w:rPr>
                <w:noProof/>
                <w:webHidden/>
              </w:rPr>
              <w:tab/>
            </w:r>
            <w:r>
              <w:rPr>
                <w:noProof/>
                <w:webHidden/>
              </w:rPr>
              <w:fldChar w:fldCharType="begin"/>
            </w:r>
            <w:r>
              <w:rPr>
                <w:noProof/>
                <w:webHidden/>
              </w:rPr>
              <w:instrText xml:space="preserve"> PAGEREF _Toc39545332 \h </w:instrText>
            </w:r>
            <w:r>
              <w:rPr>
                <w:noProof/>
                <w:webHidden/>
              </w:rPr>
            </w:r>
            <w:r>
              <w:rPr>
                <w:noProof/>
                <w:webHidden/>
              </w:rPr>
              <w:fldChar w:fldCharType="separate"/>
            </w:r>
            <w:r>
              <w:rPr>
                <w:noProof/>
                <w:webHidden/>
              </w:rPr>
              <w:t>15</w:t>
            </w:r>
            <w:r>
              <w:rPr>
                <w:noProof/>
                <w:webHidden/>
              </w:rPr>
              <w:fldChar w:fldCharType="end"/>
            </w:r>
          </w:hyperlink>
        </w:p>
        <w:p w:rsidR="003F138E" w:rsidRDefault="003F138E">
          <w:pPr>
            <w:pStyle w:val="11"/>
            <w:tabs>
              <w:tab w:val="right" w:leader="dot" w:pos="8296"/>
            </w:tabs>
            <w:rPr>
              <w:rFonts w:asciiTheme="minorHAnsi" w:hAnsiTheme="minorHAnsi"/>
              <w:noProof/>
              <w:sz w:val="22"/>
            </w:rPr>
          </w:pPr>
          <w:hyperlink w:anchor="_Toc39545333" w:history="1">
            <w:r w:rsidRPr="007A5446">
              <w:rPr>
                <w:rStyle w:val="a4"/>
                <w:noProof/>
              </w:rPr>
              <w:t>5.0 Conclusions</w:t>
            </w:r>
            <w:r>
              <w:rPr>
                <w:noProof/>
                <w:webHidden/>
              </w:rPr>
              <w:tab/>
            </w:r>
            <w:r>
              <w:rPr>
                <w:noProof/>
                <w:webHidden/>
              </w:rPr>
              <w:fldChar w:fldCharType="begin"/>
            </w:r>
            <w:r>
              <w:rPr>
                <w:noProof/>
                <w:webHidden/>
              </w:rPr>
              <w:instrText xml:space="preserve"> PAGEREF _Toc39545333 \h </w:instrText>
            </w:r>
            <w:r>
              <w:rPr>
                <w:noProof/>
                <w:webHidden/>
              </w:rPr>
            </w:r>
            <w:r>
              <w:rPr>
                <w:noProof/>
                <w:webHidden/>
              </w:rPr>
              <w:fldChar w:fldCharType="separate"/>
            </w:r>
            <w:r>
              <w:rPr>
                <w:noProof/>
                <w:webHidden/>
              </w:rPr>
              <w:t>18</w:t>
            </w:r>
            <w:r>
              <w:rPr>
                <w:noProof/>
                <w:webHidden/>
              </w:rPr>
              <w:fldChar w:fldCharType="end"/>
            </w:r>
          </w:hyperlink>
        </w:p>
        <w:p w:rsidR="003F138E" w:rsidRDefault="003F138E">
          <w:pPr>
            <w:pStyle w:val="11"/>
            <w:tabs>
              <w:tab w:val="right" w:leader="dot" w:pos="8296"/>
            </w:tabs>
            <w:rPr>
              <w:rFonts w:asciiTheme="minorHAnsi" w:hAnsiTheme="minorHAnsi"/>
              <w:noProof/>
              <w:sz w:val="22"/>
            </w:rPr>
          </w:pPr>
          <w:hyperlink w:anchor="_Toc39545334" w:history="1">
            <w:r w:rsidRPr="007A5446">
              <w:rPr>
                <w:rStyle w:val="a4"/>
                <w:noProof/>
              </w:rPr>
              <w:t>6.0 Recommendations</w:t>
            </w:r>
            <w:r>
              <w:rPr>
                <w:noProof/>
                <w:webHidden/>
              </w:rPr>
              <w:tab/>
            </w:r>
            <w:r>
              <w:rPr>
                <w:noProof/>
                <w:webHidden/>
              </w:rPr>
              <w:fldChar w:fldCharType="begin"/>
            </w:r>
            <w:r>
              <w:rPr>
                <w:noProof/>
                <w:webHidden/>
              </w:rPr>
              <w:instrText xml:space="preserve"> PAGEREF _Toc39545334 \h </w:instrText>
            </w:r>
            <w:r>
              <w:rPr>
                <w:noProof/>
                <w:webHidden/>
              </w:rPr>
            </w:r>
            <w:r>
              <w:rPr>
                <w:noProof/>
                <w:webHidden/>
              </w:rPr>
              <w:fldChar w:fldCharType="separate"/>
            </w:r>
            <w:r>
              <w:rPr>
                <w:noProof/>
                <w:webHidden/>
              </w:rPr>
              <w:t>19</w:t>
            </w:r>
            <w:r>
              <w:rPr>
                <w:noProof/>
                <w:webHidden/>
              </w:rPr>
              <w:fldChar w:fldCharType="end"/>
            </w:r>
          </w:hyperlink>
        </w:p>
        <w:p w:rsidR="003F138E" w:rsidRDefault="003F138E">
          <w:pPr>
            <w:pStyle w:val="11"/>
            <w:tabs>
              <w:tab w:val="right" w:leader="dot" w:pos="8296"/>
            </w:tabs>
            <w:rPr>
              <w:rFonts w:asciiTheme="minorHAnsi" w:hAnsiTheme="minorHAnsi"/>
              <w:noProof/>
              <w:sz w:val="22"/>
            </w:rPr>
          </w:pPr>
          <w:hyperlink w:anchor="_Toc39545335" w:history="1">
            <w:r w:rsidRPr="007A5446">
              <w:rPr>
                <w:rStyle w:val="a4"/>
                <w:noProof/>
              </w:rPr>
              <w:t>References</w:t>
            </w:r>
            <w:r>
              <w:rPr>
                <w:noProof/>
                <w:webHidden/>
              </w:rPr>
              <w:tab/>
            </w:r>
            <w:r>
              <w:rPr>
                <w:noProof/>
                <w:webHidden/>
              </w:rPr>
              <w:fldChar w:fldCharType="begin"/>
            </w:r>
            <w:r>
              <w:rPr>
                <w:noProof/>
                <w:webHidden/>
              </w:rPr>
              <w:instrText xml:space="preserve"> PAGEREF _Toc39545335 \h </w:instrText>
            </w:r>
            <w:r>
              <w:rPr>
                <w:noProof/>
                <w:webHidden/>
              </w:rPr>
            </w:r>
            <w:r>
              <w:rPr>
                <w:noProof/>
                <w:webHidden/>
              </w:rPr>
              <w:fldChar w:fldCharType="separate"/>
            </w:r>
            <w:r>
              <w:rPr>
                <w:noProof/>
                <w:webHidden/>
              </w:rPr>
              <w:t>20</w:t>
            </w:r>
            <w:r>
              <w:rPr>
                <w:noProof/>
                <w:webHidden/>
              </w:rPr>
              <w:fldChar w:fldCharType="end"/>
            </w:r>
          </w:hyperlink>
        </w:p>
        <w:p w:rsidR="003F138E" w:rsidRDefault="003F138E">
          <w:pPr>
            <w:pStyle w:val="11"/>
            <w:tabs>
              <w:tab w:val="right" w:leader="dot" w:pos="8296"/>
            </w:tabs>
            <w:rPr>
              <w:rFonts w:asciiTheme="minorHAnsi" w:hAnsiTheme="minorHAnsi"/>
              <w:noProof/>
              <w:sz w:val="22"/>
            </w:rPr>
          </w:pPr>
          <w:hyperlink w:anchor="_Toc39545336" w:history="1">
            <w:r w:rsidRPr="007A5446">
              <w:rPr>
                <w:rStyle w:val="a4"/>
                <w:noProof/>
              </w:rPr>
              <w:t>Appendices</w:t>
            </w:r>
            <w:r>
              <w:rPr>
                <w:noProof/>
                <w:webHidden/>
              </w:rPr>
              <w:tab/>
            </w:r>
            <w:r>
              <w:rPr>
                <w:noProof/>
                <w:webHidden/>
              </w:rPr>
              <w:fldChar w:fldCharType="begin"/>
            </w:r>
            <w:r>
              <w:rPr>
                <w:noProof/>
                <w:webHidden/>
              </w:rPr>
              <w:instrText xml:space="preserve"> PAGEREF _Toc39545336 \h </w:instrText>
            </w:r>
            <w:r>
              <w:rPr>
                <w:noProof/>
                <w:webHidden/>
              </w:rPr>
            </w:r>
            <w:r>
              <w:rPr>
                <w:noProof/>
                <w:webHidden/>
              </w:rPr>
              <w:fldChar w:fldCharType="separate"/>
            </w:r>
            <w:r>
              <w:rPr>
                <w:noProof/>
                <w:webHidden/>
              </w:rPr>
              <w:t>23</w:t>
            </w:r>
            <w:r>
              <w:rPr>
                <w:noProof/>
                <w:webHidden/>
              </w:rPr>
              <w:fldChar w:fldCharType="end"/>
            </w:r>
          </w:hyperlink>
        </w:p>
        <w:p w:rsidR="00D13897" w:rsidRPr="00125694" w:rsidRDefault="00D13897" w:rsidP="00D13897">
          <w:r>
            <w:rPr>
              <w:b/>
              <w:bCs/>
              <w:lang w:val="zh-CN"/>
            </w:rPr>
            <w:lastRenderedPageBreak/>
            <w:fldChar w:fldCharType="end"/>
          </w:r>
        </w:p>
      </w:sdtContent>
    </w:sdt>
    <w:p w:rsidR="00125694" w:rsidRPr="00125694" w:rsidRDefault="00125694" w:rsidP="00D13897">
      <w:pPr>
        <w:tabs>
          <w:tab w:val="left" w:pos="3240"/>
        </w:tabs>
        <w:rPr>
          <w:rFonts w:asciiTheme="majorHAnsi" w:eastAsiaTheme="majorEastAsia" w:hAnsiTheme="majorHAnsi" w:cstheme="majorBidi"/>
          <w:color w:val="2E74B5" w:themeColor="accent1" w:themeShade="BF"/>
          <w:sz w:val="32"/>
          <w:szCs w:val="32"/>
          <w:lang w:val="zh-CN"/>
        </w:rPr>
      </w:pPr>
      <w:r w:rsidRPr="00125694">
        <w:rPr>
          <w:rFonts w:asciiTheme="majorHAnsi" w:eastAsiaTheme="majorEastAsia" w:hAnsiTheme="majorHAnsi" w:cstheme="majorBidi"/>
          <w:color w:val="2E74B5" w:themeColor="accent1" w:themeShade="BF"/>
          <w:sz w:val="32"/>
          <w:szCs w:val="32"/>
          <w:lang w:val="zh-CN"/>
        </w:rPr>
        <w:t>List of Tables</w:t>
      </w:r>
    </w:p>
    <w:p w:rsidR="00125694" w:rsidRDefault="00125694">
      <w:pPr>
        <w:pStyle w:val="ad"/>
        <w:tabs>
          <w:tab w:val="right" w:leader="dot" w:pos="8296"/>
        </w:tabs>
        <w:rPr>
          <w:noProof/>
        </w:rPr>
      </w:pPr>
      <w:r>
        <w:fldChar w:fldCharType="begin"/>
      </w:r>
      <w:r>
        <w:instrText xml:space="preserve"> TOC \h \z \c "Table" </w:instrText>
      </w:r>
      <w:r>
        <w:fldChar w:fldCharType="separate"/>
      </w:r>
      <w:hyperlink w:anchor="_Toc38159493" w:history="1">
        <w:r w:rsidRPr="00805AF6">
          <w:rPr>
            <w:rStyle w:val="a4"/>
            <w:noProof/>
          </w:rPr>
          <w:t>Table 1 Topshop’s Strengths and Weaknesses</w:t>
        </w:r>
        <w:r>
          <w:rPr>
            <w:noProof/>
            <w:webHidden/>
          </w:rPr>
          <w:tab/>
        </w:r>
        <w:r>
          <w:rPr>
            <w:noProof/>
            <w:webHidden/>
          </w:rPr>
          <w:fldChar w:fldCharType="begin"/>
        </w:r>
        <w:r>
          <w:rPr>
            <w:noProof/>
            <w:webHidden/>
          </w:rPr>
          <w:instrText xml:space="preserve"> PAGEREF _Toc38159493 \h </w:instrText>
        </w:r>
        <w:r>
          <w:rPr>
            <w:noProof/>
            <w:webHidden/>
          </w:rPr>
        </w:r>
        <w:r>
          <w:rPr>
            <w:noProof/>
            <w:webHidden/>
          </w:rPr>
          <w:fldChar w:fldCharType="separate"/>
        </w:r>
        <w:r>
          <w:rPr>
            <w:noProof/>
            <w:webHidden/>
          </w:rPr>
          <w:t>3</w:t>
        </w:r>
        <w:r>
          <w:rPr>
            <w:noProof/>
            <w:webHidden/>
          </w:rPr>
          <w:fldChar w:fldCharType="end"/>
        </w:r>
      </w:hyperlink>
    </w:p>
    <w:p w:rsidR="00125694" w:rsidRDefault="00AC76BC">
      <w:pPr>
        <w:pStyle w:val="ad"/>
        <w:tabs>
          <w:tab w:val="right" w:leader="dot" w:pos="8296"/>
        </w:tabs>
        <w:rPr>
          <w:noProof/>
        </w:rPr>
      </w:pPr>
      <w:hyperlink w:anchor="_Toc38159494" w:history="1">
        <w:r w:rsidR="00125694" w:rsidRPr="00805AF6">
          <w:rPr>
            <w:rStyle w:val="a4"/>
            <w:noProof/>
          </w:rPr>
          <w:t>Table 2 PESTEL analysis of Topshop in China</w:t>
        </w:r>
        <w:r w:rsidR="00125694">
          <w:rPr>
            <w:noProof/>
            <w:webHidden/>
          </w:rPr>
          <w:tab/>
        </w:r>
        <w:r w:rsidR="00125694">
          <w:rPr>
            <w:noProof/>
            <w:webHidden/>
          </w:rPr>
          <w:fldChar w:fldCharType="begin"/>
        </w:r>
        <w:r w:rsidR="00125694">
          <w:rPr>
            <w:noProof/>
            <w:webHidden/>
          </w:rPr>
          <w:instrText xml:space="preserve"> PAGEREF _Toc38159494 \h </w:instrText>
        </w:r>
        <w:r w:rsidR="00125694">
          <w:rPr>
            <w:noProof/>
            <w:webHidden/>
          </w:rPr>
        </w:r>
        <w:r w:rsidR="00125694">
          <w:rPr>
            <w:noProof/>
            <w:webHidden/>
          </w:rPr>
          <w:fldChar w:fldCharType="separate"/>
        </w:r>
        <w:r w:rsidR="00125694">
          <w:rPr>
            <w:noProof/>
            <w:webHidden/>
          </w:rPr>
          <w:t>4</w:t>
        </w:r>
        <w:r w:rsidR="00125694">
          <w:rPr>
            <w:noProof/>
            <w:webHidden/>
          </w:rPr>
          <w:fldChar w:fldCharType="end"/>
        </w:r>
      </w:hyperlink>
    </w:p>
    <w:p w:rsidR="00125694" w:rsidRDefault="00AC76BC">
      <w:pPr>
        <w:pStyle w:val="ad"/>
        <w:tabs>
          <w:tab w:val="right" w:leader="dot" w:pos="8296"/>
        </w:tabs>
        <w:rPr>
          <w:noProof/>
        </w:rPr>
      </w:pPr>
      <w:hyperlink w:anchor="_Toc38159495" w:history="1">
        <w:r w:rsidR="00125694" w:rsidRPr="00805AF6">
          <w:rPr>
            <w:rStyle w:val="a4"/>
            <w:noProof/>
          </w:rPr>
          <w:t>Table 3 Sales Revenue of  Fast Fashion Brands in China in 2017</w:t>
        </w:r>
        <w:r w:rsidR="00125694">
          <w:rPr>
            <w:noProof/>
            <w:webHidden/>
          </w:rPr>
          <w:tab/>
        </w:r>
        <w:r w:rsidR="00125694">
          <w:rPr>
            <w:noProof/>
            <w:webHidden/>
          </w:rPr>
          <w:fldChar w:fldCharType="begin"/>
        </w:r>
        <w:r w:rsidR="00125694">
          <w:rPr>
            <w:noProof/>
            <w:webHidden/>
          </w:rPr>
          <w:instrText xml:space="preserve"> PAGEREF _Toc38159495 \h </w:instrText>
        </w:r>
        <w:r w:rsidR="00125694">
          <w:rPr>
            <w:noProof/>
            <w:webHidden/>
          </w:rPr>
        </w:r>
        <w:r w:rsidR="00125694">
          <w:rPr>
            <w:noProof/>
            <w:webHidden/>
          </w:rPr>
          <w:fldChar w:fldCharType="separate"/>
        </w:r>
        <w:r w:rsidR="00125694">
          <w:rPr>
            <w:noProof/>
            <w:webHidden/>
          </w:rPr>
          <w:t>9</w:t>
        </w:r>
        <w:r w:rsidR="00125694">
          <w:rPr>
            <w:noProof/>
            <w:webHidden/>
          </w:rPr>
          <w:fldChar w:fldCharType="end"/>
        </w:r>
      </w:hyperlink>
    </w:p>
    <w:p w:rsidR="00125694" w:rsidRDefault="00AC76BC">
      <w:pPr>
        <w:pStyle w:val="ad"/>
        <w:tabs>
          <w:tab w:val="right" w:leader="dot" w:pos="8296"/>
        </w:tabs>
        <w:rPr>
          <w:noProof/>
        </w:rPr>
      </w:pPr>
      <w:hyperlink w:anchor="_Toc38159496" w:history="1">
        <w:r w:rsidR="00125694" w:rsidRPr="00805AF6">
          <w:rPr>
            <w:rStyle w:val="a4"/>
            <w:noProof/>
          </w:rPr>
          <w:t>Table 4 What People Highlight When Going Shopping</w:t>
        </w:r>
        <w:r w:rsidR="00125694">
          <w:rPr>
            <w:noProof/>
            <w:webHidden/>
          </w:rPr>
          <w:tab/>
        </w:r>
        <w:r w:rsidR="00125694">
          <w:rPr>
            <w:noProof/>
            <w:webHidden/>
          </w:rPr>
          <w:fldChar w:fldCharType="begin"/>
        </w:r>
        <w:r w:rsidR="00125694">
          <w:rPr>
            <w:noProof/>
            <w:webHidden/>
          </w:rPr>
          <w:instrText xml:space="preserve"> PAGEREF _Toc38159496 \h </w:instrText>
        </w:r>
        <w:r w:rsidR="00125694">
          <w:rPr>
            <w:noProof/>
            <w:webHidden/>
          </w:rPr>
        </w:r>
        <w:r w:rsidR="00125694">
          <w:rPr>
            <w:noProof/>
            <w:webHidden/>
          </w:rPr>
          <w:fldChar w:fldCharType="separate"/>
        </w:r>
        <w:r w:rsidR="00125694">
          <w:rPr>
            <w:noProof/>
            <w:webHidden/>
          </w:rPr>
          <w:t>15</w:t>
        </w:r>
        <w:r w:rsidR="00125694">
          <w:rPr>
            <w:noProof/>
            <w:webHidden/>
          </w:rPr>
          <w:fldChar w:fldCharType="end"/>
        </w:r>
      </w:hyperlink>
    </w:p>
    <w:p w:rsidR="00125694" w:rsidRDefault="00125694" w:rsidP="00D13897">
      <w:pPr>
        <w:tabs>
          <w:tab w:val="left" w:pos="3240"/>
        </w:tabs>
      </w:pPr>
      <w:r>
        <w:fldChar w:fldCharType="end"/>
      </w:r>
    </w:p>
    <w:p w:rsidR="00125694" w:rsidRDefault="00125694" w:rsidP="00D13897">
      <w:pPr>
        <w:tabs>
          <w:tab w:val="left" w:pos="3240"/>
        </w:tabs>
      </w:pPr>
    </w:p>
    <w:p w:rsidR="00125694" w:rsidRDefault="00125694" w:rsidP="00D13897">
      <w:pPr>
        <w:tabs>
          <w:tab w:val="left" w:pos="3240"/>
        </w:tabs>
        <w:rPr>
          <w:rFonts w:asciiTheme="majorHAnsi" w:eastAsiaTheme="majorEastAsia" w:hAnsiTheme="majorHAnsi" w:cstheme="majorBidi"/>
          <w:color w:val="2E74B5" w:themeColor="accent1" w:themeShade="BF"/>
          <w:sz w:val="32"/>
          <w:szCs w:val="32"/>
          <w:lang w:val="zh-CN"/>
        </w:rPr>
      </w:pPr>
      <w:r w:rsidRPr="00125694">
        <w:rPr>
          <w:rFonts w:asciiTheme="majorHAnsi" w:eastAsiaTheme="majorEastAsia" w:hAnsiTheme="majorHAnsi" w:cstheme="majorBidi"/>
          <w:color w:val="2E74B5" w:themeColor="accent1" w:themeShade="BF"/>
          <w:sz w:val="32"/>
          <w:szCs w:val="32"/>
          <w:lang w:val="zh-CN"/>
        </w:rPr>
        <w:t>List of Figures</w:t>
      </w:r>
    </w:p>
    <w:p w:rsidR="00125694" w:rsidRDefault="00125694">
      <w:pPr>
        <w:pStyle w:val="ad"/>
        <w:tabs>
          <w:tab w:val="right" w:leader="dot" w:pos="8296"/>
        </w:tabs>
        <w:rPr>
          <w:rFonts w:asciiTheme="minorHAnsi" w:hAnsiTheme="minorHAnsi"/>
          <w:noProof/>
          <w:sz w:val="22"/>
        </w:rPr>
      </w:pPr>
      <w:r>
        <w:fldChar w:fldCharType="begin"/>
      </w:r>
      <w:r>
        <w:instrText xml:space="preserve"> TOC \h \z \c "Figure" </w:instrText>
      </w:r>
      <w:r>
        <w:fldChar w:fldCharType="separate"/>
      </w:r>
      <w:hyperlink w:anchor="_Toc38159785" w:history="1">
        <w:r w:rsidRPr="00A45BCE">
          <w:rPr>
            <w:rStyle w:val="a4"/>
            <w:noProof/>
          </w:rPr>
          <w:t>Figure 1 Income and Consumption Condition in China from 2016 to 2019 (in yuan)</w:t>
        </w:r>
        <w:r>
          <w:rPr>
            <w:noProof/>
            <w:webHidden/>
          </w:rPr>
          <w:tab/>
        </w:r>
        <w:r>
          <w:rPr>
            <w:noProof/>
            <w:webHidden/>
          </w:rPr>
          <w:fldChar w:fldCharType="begin"/>
        </w:r>
        <w:r>
          <w:rPr>
            <w:noProof/>
            <w:webHidden/>
          </w:rPr>
          <w:instrText xml:space="preserve"> PAGEREF _Toc38159785 \h </w:instrText>
        </w:r>
        <w:r>
          <w:rPr>
            <w:noProof/>
            <w:webHidden/>
          </w:rPr>
        </w:r>
        <w:r>
          <w:rPr>
            <w:noProof/>
            <w:webHidden/>
          </w:rPr>
          <w:fldChar w:fldCharType="separate"/>
        </w:r>
        <w:r>
          <w:rPr>
            <w:noProof/>
            <w:webHidden/>
          </w:rPr>
          <w:t>6</w:t>
        </w:r>
        <w:r>
          <w:rPr>
            <w:noProof/>
            <w:webHidden/>
          </w:rPr>
          <w:fldChar w:fldCharType="end"/>
        </w:r>
      </w:hyperlink>
    </w:p>
    <w:p w:rsidR="00125694" w:rsidRDefault="00AC76BC">
      <w:pPr>
        <w:pStyle w:val="ad"/>
        <w:tabs>
          <w:tab w:val="right" w:leader="dot" w:pos="8296"/>
        </w:tabs>
        <w:rPr>
          <w:rFonts w:asciiTheme="minorHAnsi" w:hAnsiTheme="minorHAnsi"/>
          <w:noProof/>
          <w:sz w:val="22"/>
        </w:rPr>
      </w:pPr>
      <w:hyperlink w:anchor="_Toc38159786" w:history="1">
        <w:r w:rsidR="00125694" w:rsidRPr="00A45BCE">
          <w:rPr>
            <w:rStyle w:val="a4"/>
            <w:noProof/>
          </w:rPr>
          <w:t>Figure 2 The Composition of Chinese Consumer Expenditure in 2018</w:t>
        </w:r>
        <w:r w:rsidR="00125694">
          <w:rPr>
            <w:noProof/>
            <w:webHidden/>
          </w:rPr>
          <w:tab/>
        </w:r>
        <w:r w:rsidR="00125694">
          <w:rPr>
            <w:noProof/>
            <w:webHidden/>
          </w:rPr>
          <w:fldChar w:fldCharType="begin"/>
        </w:r>
        <w:r w:rsidR="00125694">
          <w:rPr>
            <w:noProof/>
            <w:webHidden/>
          </w:rPr>
          <w:instrText xml:space="preserve"> PAGEREF _Toc38159786 \h </w:instrText>
        </w:r>
        <w:r w:rsidR="00125694">
          <w:rPr>
            <w:noProof/>
            <w:webHidden/>
          </w:rPr>
        </w:r>
        <w:r w:rsidR="00125694">
          <w:rPr>
            <w:noProof/>
            <w:webHidden/>
          </w:rPr>
          <w:fldChar w:fldCharType="separate"/>
        </w:r>
        <w:r w:rsidR="00125694">
          <w:rPr>
            <w:noProof/>
            <w:webHidden/>
          </w:rPr>
          <w:t>7</w:t>
        </w:r>
        <w:r w:rsidR="00125694">
          <w:rPr>
            <w:noProof/>
            <w:webHidden/>
          </w:rPr>
          <w:fldChar w:fldCharType="end"/>
        </w:r>
      </w:hyperlink>
    </w:p>
    <w:p w:rsidR="00125694" w:rsidRDefault="00AC76BC">
      <w:pPr>
        <w:pStyle w:val="ad"/>
        <w:tabs>
          <w:tab w:val="right" w:leader="dot" w:pos="8296"/>
        </w:tabs>
        <w:rPr>
          <w:rFonts w:asciiTheme="minorHAnsi" w:hAnsiTheme="minorHAnsi"/>
          <w:noProof/>
          <w:sz w:val="22"/>
        </w:rPr>
      </w:pPr>
      <w:hyperlink w:anchor="_Toc38159787" w:history="1">
        <w:r w:rsidR="00125694" w:rsidRPr="00A45BCE">
          <w:rPr>
            <w:rStyle w:val="a4"/>
            <w:noProof/>
          </w:rPr>
          <w:t>Figure 3 Number of Fast Fashion Stores in China</w:t>
        </w:r>
        <w:r w:rsidR="00125694">
          <w:rPr>
            <w:noProof/>
            <w:webHidden/>
          </w:rPr>
          <w:tab/>
        </w:r>
        <w:r w:rsidR="00125694">
          <w:rPr>
            <w:noProof/>
            <w:webHidden/>
          </w:rPr>
          <w:fldChar w:fldCharType="begin"/>
        </w:r>
        <w:r w:rsidR="00125694">
          <w:rPr>
            <w:noProof/>
            <w:webHidden/>
          </w:rPr>
          <w:instrText xml:space="preserve"> PAGEREF _Toc38159787 \h </w:instrText>
        </w:r>
        <w:r w:rsidR="00125694">
          <w:rPr>
            <w:noProof/>
            <w:webHidden/>
          </w:rPr>
        </w:r>
        <w:r w:rsidR="00125694">
          <w:rPr>
            <w:noProof/>
            <w:webHidden/>
          </w:rPr>
          <w:fldChar w:fldCharType="separate"/>
        </w:r>
        <w:r w:rsidR="00125694">
          <w:rPr>
            <w:noProof/>
            <w:webHidden/>
          </w:rPr>
          <w:t>8</w:t>
        </w:r>
        <w:r w:rsidR="00125694">
          <w:rPr>
            <w:noProof/>
            <w:webHidden/>
          </w:rPr>
          <w:fldChar w:fldCharType="end"/>
        </w:r>
      </w:hyperlink>
    </w:p>
    <w:p w:rsidR="00125694" w:rsidRDefault="00AC76BC">
      <w:pPr>
        <w:pStyle w:val="ad"/>
        <w:tabs>
          <w:tab w:val="right" w:leader="dot" w:pos="8296"/>
        </w:tabs>
        <w:rPr>
          <w:rFonts w:asciiTheme="minorHAnsi" w:hAnsiTheme="minorHAnsi"/>
          <w:noProof/>
          <w:sz w:val="22"/>
        </w:rPr>
      </w:pPr>
      <w:hyperlink w:anchor="_Toc38159788" w:history="1">
        <w:r w:rsidR="00125694" w:rsidRPr="00A45BCE">
          <w:rPr>
            <w:rStyle w:val="a4"/>
            <w:noProof/>
          </w:rPr>
          <w:t>Figure 4 Arcadia Group’s Global Sales from 2010/11 to 2017/18 (in million GBP)</w:t>
        </w:r>
        <w:r w:rsidR="00125694">
          <w:rPr>
            <w:noProof/>
            <w:webHidden/>
          </w:rPr>
          <w:tab/>
        </w:r>
        <w:r w:rsidR="00125694">
          <w:rPr>
            <w:noProof/>
            <w:webHidden/>
          </w:rPr>
          <w:fldChar w:fldCharType="begin"/>
        </w:r>
        <w:r w:rsidR="00125694">
          <w:rPr>
            <w:noProof/>
            <w:webHidden/>
          </w:rPr>
          <w:instrText xml:space="preserve"> PAGEREF _Toc38159788 \h </w:instrText>
        </w:r>
        <w:r w:rsidR="00125694">
          <w:rPr>
            <w:noProof/>
            <w:webHidden/>
          </w:rPr>
        </w:r>
        <w:r w:rsidR="00125694">
          <w:rPr>
            <w:noProof/>
            <w:webHidden/>
          </w:rPr>
          <w:fldChar w:fldCharType="separate"/>
        </w:r>
        <w:r w:rsidR="00125694">
          <w:rPr>
            <w:noProof/>
            <w:webHidden/>
          </w:rPr>
          <w:t>11</w:t>
        </w:r>
        <w:r w:rsidR="00125694">
          <w:rPr>
            <w:noProof/>
            <w:webHidden/>
          </w:rPr>
          <w:fldChar w:fldCharType="end"/>
        </w:r>
      </w:hyperlink>
    </w:p>
    <w:p w:rsidR="00125694" w:rsidRDefault="00AC76BC">
      <w:pPr>
        <w:pStyle w:val="ad"/>
        <w:tabs>
          <w:tab w:val="right" w:leader="dot" w:pos="8296"/>
        </w:tabs>
        <w:rPr>
          <w:rFonts w:asciiTheme="minorHAnsi" w:hAnsiTheme="minorHAnsi"/>
          <w:noProof/>
          <w:sz w:val="22"/>
        </w:rPr>
      </w:pPr>
      <w:hyperlink w:anchor="_Toc38159789" w:history="1">
        <w:r w:rsidR="00125694" w:rsidRPr="00A45BCE">
          <w:rPr>
            <w:rStyle w:val="a4"/>
            <w:noProof/>
          </w:rPr>
          <w:t>Figure 5 Average Spending on Each Fast Fashion Purchase</w:t>
        </w:r>
        <w:r w:rsidR="00125694">
          <w:rPr>
            <w:noProof/>
            <w:webHidden/>
          </w:rPr>
          <w:tab/>
        </w:r>
        <w:r w:rsidR="00125694">
          <w:rPr>
            <w:noProof/>
            <w:webHidden/>
          </w:rPr>
          <w:fldChar w:fldCharType="begin"/>
        </w:r>
        <w:r w:rsidR="00125694">
          <w:rPr>
            <w:noProof/>
            <w:webHidden/>
          </w:rPr>
          <w:instrText xml:space="preserve"> PAGEREF _Toc38159789 \h </w:instrText>
        </w:r>
        <w:r w:rsidR="00125694">
          <w:rPr>
            <w:noProof/>
            <w:webHidden/>
          </w:rPr>
        </w:r>
        <w:r w:rsidR="00125694">
          <w:rPr>
            <w:noProof/>
            <w:webHidden/>
          </w:rPr>
          <w:fldChar w:fldCharType="separate"/>
        </w:r>
        <w:r w:rsidR="00125694">
          <w:rPr>
            <w:noProof/>
            <w:webHidden/>
          </w:rPr>
          <w:t>12</w:t>
        </w:r>
        <w:r w:rsidR="00125694">
          <w:rPr>
            <w:noProof/>
            <w:webHidden/>
          </w:rPr>
          <w:fldChar w:fldCharType="end"/>
        </w:r>
      </w:hyperlink>
    </w:p>
    <w:p w:rsidR="00125694" w:rsidRDefault="00AC76BC">
      <w:pPr>
        <w:pStyle w:val="ad"/>
        <w:tabs>
          <w:tab w:val="right" w:leader="dot" w:pos="8296"/>
        </w:tabs>
        <w:rPr>
          <w:rFonts w:asciiTheme="minorHAnsi" w:hAnsiTheme="minorHAnsi"/>
          <w:noProof/>
          <w:sz w:val="22"/>
        </w:rPr>
      </w:pPr>
      <w:hyperlink w:anchor="_Toc38159790" w:history="1">
        <w:r w:rsidR="00125694" w:rsidRPr="00A45BCE">
          <w:rPr>
            <w:rStyle w:val="a4"/>
            <w:noProof/>
          </w:rPr>
          <w:t>Figure 6 Category of Items People Spend Most on</w:t>
        </w:r>
        <w:r w:rsidR="00125694">
          <w:rPr>
            <w:noProof/>
            <w:webHidden/>
          </w:rPr>
          <w:tab/>
        </w:r>
        <w:r w:rsidR="00125694">
          <w:rPr>
            <w:noProof/>
            <w:webHidden/>
          </w:rPr>
          <w:fldChar w:fldCharType="begin"/>
        </w:r>
        <w:r w:rsidR="00125694">
          <w:rPr>
            <w:noProof/>
            <w:webHidden/>
          </w:rPr>
          <w:instrText xml:space="preserve"> PAGEREF _Toc38159790 \h </w:instrText>
        </w:r>
        <w:r w:rsidR="00125694">
          <w:rPr>
            <w:noProof/>
            <w:webHidden/>
          </w:rPr>
        </w:r>
        <w:r w:rsidR="00125694">
          <w:rPr>
            <w:noProof/>
            <w:webHidden/>
          </w:rPr>
          <w:fldChar w:fldCharType="separate"/>
        </w:r>
        <w:r w:rsidR="00125694">
          <w:rPr>
            <w:noProof/>
            <w:webHidden/>
          </w:rPr>
          <w:t>13</w:t>
        </w:r>
        <w:r w:rsidR="00125694">
          <w:rPr>
            <w:noProof/>
            <w:webHidden/>
          </w:rPr>
          <w:fldChar w:fldCharType="end"/>
        </w:r>
      </w:hyperlink>
    </w:p>
    <w:p w:rsidR="00125694" w:rsidRDefault="00AC76BC">
      <w:pPr>
        <w:pStyle w:val="ad"/>
        <w:tabs>
          <w:tab w:val="right" w:leader="dot" w:pos="8296"/>
        </w:tabs>
        <w:rPr>
          <w:rFonts w:asciiTheme="minorHAnsi" w:hAnsiTheme="minorHAnsi"/>
          <w:noProof/>
          <w:sz w:val="22"/>
        </w:rPr>
      </w:pPr>
      <w:hyperlink w:anchor="_Toc38159791" w:history="1">
        <w:r w:rsidR="00125694" w:rsidRPr="00A45BCE">
          <w:rPr>
            <w:rStyle w:val="a4"/>
            <w:noProof/>
          </w:rPr>
          <w:t>Figure 7 The Frequency of People Visiting Fast Fashion Stores</w:t>
        </w:r>
        <w:r w:rsidR="00125694">
          <w:rPr>
            <w:noProof/>
            <w:webHidden/>
          </w:rPr>
          <w:tab/>
        </w:r>
        <w:r w:rsidR="00125694">
          <w:rPr>
            <w:noProof/>
            <w:webHidden/>
          </w:rPr>
          <w:fldChar w:fldCharType="begin"/>
        </w:r>
        <w:r w:rsidR="00125694">
          <w:rPr>
            <w:noProof/>
            <w:webHidden/>
          </w:rPr>
          <w:instrText xml:space="preserve"> PAGEREF _Toc38159791 \h </w:instrText>
        </w:r>
        <w:r w:rsidR="00125694">
          <w:rPr>
            <w:noProof/>
            <w:webHidden/>
          </w:rPr>
        </w:r>
        <w:r w:rsidR="00125694">
          <w:rPr>
            <w:noProof/>
            <w:webHidden/>
          </w:rPr>
          <w:fldChar w:fldCharType="separate"/>
        </w:r>
        <w:r w:rsidR="00125694">
          <w:rPr>
            <w:noProof/>
            <w:webHidden/>
          </w:rPr>
          <w:t>13</w:t>
        </w:r>
        <w:r w:rsidR="00125694">
          <w:rPr>
            <w:noProof/>
            <w:webHidden/>
          </w:rPr>
          <w:fldChar w:fldCharType="end"/>
        </w:r>
      </w:hyperlink>
    </w:p>
    <w:p w:rsidR="00125694" w:rsidRDefault="00AC76BC">
      <w:pPr>
        <w:pStyle w:val="ad"/>
        <w:tabs>
          <w:tab w:val="right" w:leader="dot" w:pos="8296"/>
        </w:tabs>
        <w:rPr>
          <w:rFonts w:asciiTheme="minorHAnsi" w:hAnsiTheme="minorHAnsi"/>
          <w:noProof/>
          <w:sz w:val="22"/>
        </w:rPr>
      </w:pPr>
      <w:hyperlink w:anchor="_Toc38159792" w:history="1">
        <w:r w:rsidR="00125694" w:rsidRPr="00A45BCE">
          <w:rPr>
            <w:rStyle w:val="a4"/>
            <w:noProof/>
          </w:rPr>
          <w:t>Figure 8 Shopping Preference Distribution</w:t>
        </w:r>
        <w:r w:rsidR="00125694">
          <w:rPr>
            <w:noProof/>
            <w:webHidden/>
          </w:rPr>
          <w:tab/>
        </w:r>
        <w:r w:rsidR="00125694">
          <w:rPr>
            <w:noProof/>
            <w:webHidden/>
          </w:rPr>
          <w:fldChar w:fldCharType="begin"/>
        </w:r>
        <w:r w:rsidR="00125694">
          <w:rPr>
            <w:noProof/>
            <w:webHidden/>
          </w:rPr>
          <w:instrText xml:space="preserve"> PAGEREF _Toc38159792 \h </w:instrText>
        </w:r>
        <w:r w:rsidR="00125694">
          <w:rPr>
            <w:noProof/>
            <w:webHidden/>
          </w:rPr>
        </w:r>
        <w:r w:rsidR="00125694">
          <w:rPr>
            <w:noProof/>
            <w:webHidden/>
          </w:rPr>
          <w:fldChar w:fldCharType="separate"/>
        </w:r>
        <w:r w:rsidR="00125694">
          <w:rPr>
            <w:noProof/>
            <w:webHidden/>
          </w:rPr>
          <w:t>14</w:t>
        </w:r>
        <w:r w:rsidR="00125694">
          <w:rPr>
            <w:noProof/>
            <w:webHidden/>
          </w:rPr>
          <w:fldChar w:fldCharType="end"/>
        </w:r>
      </w:hyperlink>
    </w:p>
    <w:p w:rsidR="00125694" w:rsidRDefault="00AC76BC">
      <w:pPr>
        <w:pStyle w:val="ad"/>
        <w:tabs>
          <w:tab w:val="right" w:leader="dot" w:pos="8296"/>
        </w:tabs>
        <w:rPr>
          <w:rFonts w:asciiTheme="minorHAnsi" w:hAnsiTheme="minorHAnsi"/>
          <w:noProof/>
          <w:sz w:val="22"/>
        </w:rPr>
      </w:pPr>
      <w:hyperlink w:anchor="_Toc38159793" w:history="1">
        <w:r w:rsidR="00125694" w:rsidRPr="00A45BCE">
          <w:rPr>
            <w:rStyle w:val="a4"/>
            <w:noProof/>
          </w:rPr>
          <w:t>Figure 9 How People Get to Know Those Fast Fashion Brands</w:t>
        </w:r>
        <w:r w:rsidR="00125694">
          <w:rPr>
            <w:noProof/>
            <w:webHidden/>
          </w:rPr>
          <w:tab/>
        </w:r>
        <w:r w:rsidR="00125694">
          <w:rPr>
            <w:noProof/>
            <w:webHidden/>
          </w:rPr>
          <w:fldChar w:fldCharType="begin"/>
        </w:r>
        <w:r w:rsidR="00125694">
          <w:rPr>
            <w:noProof/>
            <w:webHidden/>
          </w:rPr>
          <w:instrText xml:space="preserve"> PAGEREF _Toc38159793 \h </w:instrText>
        </w:r>
        <w:r w:rsidR="00125694">
          <w:rPr>
            <w:noProof/>
            <w:webHidden/>
          </w:rPr>
        </w:r>
        <w:r w:rsidR="00125694">
          <w:rPr>
            <w:noProof/>
            <w:webHidden/>
          </w:rPr>
          <w:fldChar w:fldCharType="separate"/>
        </w:r>
        <w:r w:rsidR="00125694">
          <w:rPr>
            <w:noProof/>
            <w:webHidden/>
          </w:rPr>
          <w:t>15</w:t>
        </w:r>
        <w:r w:rsidR="00125694">
          <w:rPr>
            <w:noProof/>
            <w:webHidden/>
          </w:rPr>
          <w:fldChar w:fldCharType="end"/>
        </w:r>
      </w:hyperlink>
    </w:p>
    <w:p w:rsidR="00125694" w:rsidRDefault="00AC76BC">
      <w:pPr>
        <w:pStyle w:val="ad"/>
        <w:tabs>
          <w:tab w:val="right" w:leader="dot" w:pos="8296"/>
        </w:tabs>
        <w:rPr>
          <w:rFonts w:asciiTheme="minorHAnsi" w:hAnsiTheme="minorHAnsi"/>
          <w:noProof/>
          <w:sz w:val="22"/>
        </w:rPr>
      </w:pPr>
      <w:hyperlink w:anchor="_Toc38159794" w:history="1">
        <w:r w:rsidR="00125694" w:rsidRPr="00A45BCE">
          <w:rPr>
            <w:rStyle w:val="a4"/>
            <w:noProof/>
          </w:rPr>
          <w:t>Figure 10 What Fast Fashion Brands Need to Improve</w:t>
        </w:r>
        <w:r w:rsidR="00125694">
          <w:rPr>
            <w:noProof/>
            <w:webHidden/>
          </w:rPr>
          <w:tab/>
        </w:r>
        <w:r w:rsidR="00125694">
          <w:rPr>
            <w:noProof/>
            <w:webHidden/>
          </w:rPr>
          <w:fldChar w:fldCharType="begin"/>
        </w:r>
        <w:r w:rsidR="00125694">
          <w:rPr>
            <w:noProof/>
            <w:webHidden/>
          </w:rPr>
          <w:instrText xml:space="preserve"> PAGEREF _Toc38159794 \h </w:instrText>
        </w:r>
        <w:r w:rsidR="00125694">
          <w:rPr>
            <w:noProof/>
            <w:webHidden/>
          </w:rPr>
        </w:r>
        <w:r w:rsidR="00125694">
          <w:rPr>
            <w:noProof/>
            <w:webHidden/>
          </w:rPr>
          <w:fldChar w:fldCharType="separate"/>
        </w:r>
        <w:r w:rsidR="00125694">
          <w:rPr>
            <w:noProof/>
            <w:webHidden/>
          </w:rPr>
          <w:t>16</w:t>
        </w:r>
        <w:r w:rsidR="00125694">
          <w:rPr>
            <w:noProof/>
            <w:webHidden/>
          </w:rPr>
          <w:fldChar w:fldCharType="end"/>
        </w:r>
      </w:hyperlink>
    </w:p>
    <w:p w:rsidR="002F5409" w:rsidRPr="00D13897" w:rsidRDefault="00125694" w:rsidP="00D13897">
      <w:pPr>
        <w:tabs>
          <w:tab w:val="left" w:pos="3240"/>
        </w:tabs>
        <w:sectPr w:rsidR="002F5409" w:rsidRPr="00D13897">
          <w:footerReference w:type="default" r:id="rId11"/>
          <w:pgSz w:w="11906" w:h="16838"/>
          <w:pgMar w:top="1440" w:right="1800" w:bottom="1440" w:left="1800" w:header="708" w:footer="708" w:gutter="0"/>
          <w:cols w:space="708"/>
          <w:docGrid w:linePitch="360"/>
        </w:sectPr>
      </w:pPr>
      <w:r>
        <w:fldChar w:fldCharType="end"/>
      </w:r>
      <w:r w:rsidR="00D13897">
        <w:tab/>
      </w:r>
    </w:p>
    <w:p w:rsidR="007E3171" w:rsidRPr="002F5409" w:rsidRDefault="00D81E50" w:rsidP="002F5409">
      <w:pPr>
        <w:pStyle w:val="1"/>
      </w:pPr>
      <w:bookmarkStart w:id="1" w:name="_Toc39545313"/>
      <w:r>
        <w:lastRenderedPageBreak/>
        <w:t xml:space="preserve">1.0 </w:t>
      </w:r>
      <w:r w:rsidR="001E6CF0" w:rsidRPr="002F5409">
        <w:t>Introduction</w:t>
      </w:r>
      <w:bookmarkStart w:id="2" w:name="_GoBack"/>
      <w:bookmarkEnd w:id="1"/>
      <w:bookmarkEnd w:id="2"/>
    </w:p>
    <w:p w:rsidR="00D6221D" w:rsidRDefault="00D81E50" w:rsidP="00D6221D">
      <w:pPr>
        <w:pStyle w:val="2"/>
      </w:pPr>
      <w:bookmarkStart w:id="3" w:name="_Toc33639199"/>
      <w:bookmarkStart w:id="4" w:name="_Toc33725717"/>
      <w:bookmarkStart w:id="5" w:name="_Toc39545314"/>
      <w:r>
        <w:t>1.1 B</w:t>
      </w:r>
      <w:r w:rsidR="00D6221D">
        <w:t>ackground</w:t>
      </w:r>
      <w:bookmarkEnd w:id="3"/>
      <w:bookmarkEnd w:id="4"/>
      <w:r>
        <w:t xml:space="preserve"> of Topshop</w:t>
      </w:r>
      <w:bookmarkEnd w:id="5"/>
    </w:p>
    <w:p w:rsidR="00D81E50" w:rsidRDefault="00D81E50" w:rsidP="00D81E50">
      <w:r>
        <w:t>Topshop is a UK</w:t>
      </w:r>
      <w:r w:rsidRPr="006C05BA">
        <w:t xml:space="preserve"> </w:t>
      </w:r>
      <w:r>
        <w:t>multi</w:t>
      </w:r>
      <w:r w:rsidRPr="006C05BA">
        <w:t xml:space="preserve">national fashion brand </w:t>
      </w:r>
      <w:r>
        <w:t>of</w:t>
      </w:r>
      <w:r w:rsidRPr="006C05BA">
        <w:t xml:space="preserve"> clothing, </w:t>
      </w:r>
      <w:r>
        <w:t>shoes</w:t>
      </w:r>
      <w:r w:rsidRPr="006C05BA">
        <w:t xml:space="preserve">, </w:t>
      </w:r>
      <w:r w:rsidR="00D13897">
        <w:t>cosmetics</w:t>
      </w:r>
      <w:r w:rsidRPr="006C05BA">
        <w:t xml:space="preserve"> and </w:t>
      </w:r>
      <w:r>
        <w:t>accessories</w:t>
      </w:r>
      <w:r w:rsidRPr="006C05BA">
        <w:t>.</w:t>
      </w:r>
      <w:r>
        <w:t xml:space="preserve"> There are about 510 stores including online stores all over the world, and</w:t>
      </w:r>
      <w:r w:rsidRPr="006C05BA">
        <w:t xml:space="preserve"> </w:t>
      </w:r>
      <w:r>
        <w:t xml:space="preserve">more than </w:t>
      </w:r>
      <w:r w:rsidRPr="006C05BA">
        <w:t>300 of them</w:t>
      </w:r>
      <w:r>
        <w:t xml:space="preserve"> are</w:t>
      </w:r>
      <w:r w:rsidRPr="006C05BA">
        <w:t xml:space="preserve"> in the UK.</w:t>
      </w:r>
      <w:r>
        <w:t xml:space="preserve"> T</w:t>
      </w:r>
      <w:r w:rsidRPr="006C05BA">
        <w:t xml:space="preserve">he company </w:t>
      </w:r>
      <w:r w:rsidR="005D2081">
        <w:t>was</w:t>
      </w:r>
      <w:r>
        <w:t xml:space="preserve"> f</w:t>
      </w:r>
      <w:r w:rsidRPr="006C05BA">
        <w:t xml:space="preserve">ounded in 1964, </w:t>
      </w:r>
      <w:r w:rsidR="00D13897">
        <w:t>as</w:t>
      </w:r>
      <w:r>
        <w:t xml:space="preserve"> a</w:t>
      </w:r>
      <w:r w:rsidRPr="006C05BA">
        <w:t xml:space="preserve"> part of the Arcadia group.</w:t>
      </w:r>
      <w:r>
        <w:t xml:space="preserve"> </w:t>
      </w:r>
      <w:r w:rsidRPr="006C05BA">
        <w:t>TOPMAN</w:t>
      </w:r>
      <w:r>
        <w:t xml:space="preserve"> is </w:t>
      </w:r>
      <w:r w:rsidRPr="006C05BA">
        <w:t>Topshop</w:t>
      </w:r>
      <w:r w:rsidR="00FB55E7">
        <w:t>’</w:t>
      </w:r>
      <w:r w:rsidRPr="006C05BA">
        <w:t xml:space="preserve">s sibling brand, </w:t>
      </w:r>
      <w:r>
        <w:t>focusing on</w:t>
      </w:r>
      <w:r w:rsidRPr="006C05BA">
        <w:t xml:space="preserve"> young men</w:t>
      </w:r>
      <w:r w:rsidR="00FB55E7">
        <w:t>’</w:t>
      </w:r>
      <w:r w:rsidRPr="006C05BA">
        <w:t>s wear</w:t>
      </w:r>
      <w:r>
        <w:t xml:space="preserve"> </w:t>
      </w:r>
      <w:r w:rsidRPr="000634E6">
        <w:t>(Samantha, 2018)</w:t>
      </w:r>
      <w:r w:rsidRPr="006C05BA">
        <w:t>.</w:t>
      </w:r>
      <w:r>
        <w:t xml:space="preserve"> In 2014, Topshop began its business in China</w:t>
      </w:r>
      <w:r w:rsidR="005910B7">
        <w:t xml:space="preserve"> with strong cooperation with two well-known </w:t>
      </w:r>
      <w:r w:rsidR="0001154F">
        <w:t xml:space="preserve">Chinese </w:t>
      </w:r>
      <w:r w:rsidR="005910B7">
        <w:t xml:space="preserve">online shopping websites </w:t>
      </w:r>
      <w:proofErr w:type="spellStart"/>
      <w:r w:rsidR="005910B7">
        <w:t>Shangpin</w:t>
      </w:r>
      <w:proofErr w:type="spellEnd"/>
      <w:r w:rsidR="005910B7">
        <w:t xml:space="preserve"> and </w:t>
      </w:r>
      <w:proofErr w:type="spellStart"/>
      <w:r w:rsidR="005910B7">
        <w:t>Tmall</w:t>
      </w:r>
      <w:proofErr w:type="spellEnd"/>
      <w:r w:rsidR="005910B7">
        <w:t>. However, Topshop</w:t>
      </w:r>
      <w:r>
        <w:t xml:space="preserve"> finally </w:t>
      </w:r>
      <w:r w:rsidR="003F138E">
        <w:t>left</w:t>
      </w:r>
      <w:r>
        <w:t xml:space="preserve"> Chinese market</w:t>
      </w:r>
      <w:r w:rsidR="005910B7">
        <w:t xml:space="preserve"> </w:t>
      </w:r>
      <w:r w:rsidR="009E70C7">
        <w:t xml:space="preserve">in 2018 </w:t>
      </w:r>
      <w:r w:rsidR="005910B7">
        <w:t xml:space="preserve">as a result of </w:t>
      </w:r>
      <w:r w:rsidR="008E051A">
        <w:t xml:space="preserve">a </w:t>
      </w:r>
      <w:r w:rsidR="005910B7">
        <w:t>failure</w:t>
      </w:r>
      <w:r>
        <w:t>.</w:t>
      </w:r>
    </w:p>
    <w:p w:rsidR="00D81E50" w:rsidRDefault="00D81E50" w:rsidP="00D81E50"/>
    <w:p w:rsidR="00D81E50" w:rsidRDefault="00D81E50" w:rsidP="00A86C61">
      <w:pPr>
        <w:rPr>
          <w:lang w:eastAsia="en-GB"/>
        </w:rPr>
      </w:pPr>
      <w:r>
        <w:t>This report aims to find out the possible reasons for Topshop</w:t>
      </w:r>
      <w:r w:rsidR="00FB55E7">
        <w:t>’</w:t>
      </w:r>
      <w:r>
        <w:t>s failure in</w:t>
      </w:r>
      <w:r w:rsidR="008E051A">
        <w:t xml:space="preserve"> the</w:t>
      </w:r>
      <w:r>
        <w:t xml:space="preserve"> Chinese market. Meanwhile, do </w:t>
      </w:r>
      <w:r w:rsidR="008E051A">
        <w:t xml:space="preserve">a </w:t>
      </w:r>
      <w:r>
        <w:t xml:space="preserve">deep research of relatively more successful brands in China such as </w:t>
      </w:r>
      <w:proofErr w:type="spellStart"/>
      <w:r w:rsidR="00500181">
        <w:rPr>
          <w:lang w:eastAsia="en-GB"/>
        </w:rPr>
        <w:t>Uniqlo</w:t>
      </w:r>
      <w:proofErr w:type="spellEnd"/>
      <w:r w:rsidR="00CC48F3">
        <w:rPr>
          <w:lang w:eastAsia="en-GB"/>
        </w:rPr>
        <w:t xml:space="preserve">, </w:t>
      </w:r>
      <w:r>
        <w:t xml:space="preserve">H&amp;M and </w:t>
      </w:r>
      <w:r w:rsidR="00D13897">
        <w:t>ZARA</w:t>
      </w:r>
      <w:r>
        <w:t xml:space="preserve">, </w:t>
      </w:r>
      <w:r w:rsidR="00541509">
        <w:t>then</w:t>
      </w:r>
      <w:r>
        <w:t xml:space="preserve"> give recommendations for Topshop to achieve success in China.</w:t>
      </w:r>
    </w:p>
    <w:p w:rsidR="00D6221D" w:rsidRDefault="00D6221D" w:rsidP="00D6221D"/>
    <w:p w:rsidR="00D6221D" w:rsidRPr="002F5409" w:rsidRDefault="00D81E50" w:rsidP="00D6221D">
      <w:pPr>
        <w:pStyle w:val="2"/>
      </w:pPr>
      <w:bookmarkStart w:id="6" w:name="_Toc39545315"/>
      <w:r>
        <w:t>1.2</w:t>
      </w:r>
      <w:r w:rsidR="00D6221D" w:rsidRPr="002F5409">
        <w:t xml:space="preserve"> Project Justification</w:t>
      </w:r>
      <w:bookmarkEnd w:id="6"/>
    </w:p>
    <w:p w:rsidR="0001154F" w:rsidRDefault="0001154F" w:rsidP="00EF1219">
      <w:r>
        <w:t xml:space="preserve">Globalisation has witnessed a change in </w:t>
      </w:r>
      <w:r w:rsidR="008E051A">
        <w:t xml:space="preserve">the </w:t>
      </w:r>
      <w:r>
        <w:t>market environment and customers</w:t>
      </w:r>
      <w:r w:rsidR="00FB55E7">
        <w:t>’</w:t>
      </w:r>
      <w:r>
        <w:t xml:space="preserve"> needs. Most people pursue fashion but not all </w:t>
      </w:r>
      <w:r w:rsidR="000634E6">
        <w:t xml:space="preserve">followers can afford luxury brands </w:t>
      </w:r>
      <w:r w:rsidR="000634E6" w:rsidRPr="000634E6">
        <w:t>(Wang &amp; Zhang, 2013)</w:t>
      </w:r>
      <w:r w:rsidR="00EF1219">
        <w:t>. It is reported that the sales volume of western luxury goods decreased by 1% in 2014, as Chinese people</w:t>
      </w:r>
      <w:r w:rsidR="000634E6">
        <w:t xml:space="preserve"> </w:t>
      </w:r>
      <w:r w:rsidR="00EF1219">
        <w:t>tend to buy them overseas, resulting in lots of items remained in storeroom. To change this pattern,</w:t>
      </w:r>
      <w:r w:rsidR="000634E6">
        <w:t xml:space="preserve"> fast fashion industry appeared</w:t>
      </w:r>
      <w:r w:rsidR="00EF1219">
        <w:t xml:space="preserve"> to attract customers</w:t>
      </w:r>
      <w:r w:rsidR="000634E6">
        <w:t>. In the past two decades, f</w:t>
      </w:r>
      <w:r w:rsidR="000634E6" w:rsidRPr="000634E6">
        <w:t>ast-changing trends in the fashion industry are forcing retailers to demand flexibility in terms of low cost, design, quality and speed to market</w:t>
      </w:r>
      <w:r w:rsidR="000634E6">
        <w:t xml:space="preserve"> (</w:t>
      </w:r>
      <w:r w:rsidR="000634E6" w:rsidRPr="000634E6">
        <w:t>Bhardwaj</w:t>
      </w:r>
      <w:r w:rsidR="00B87AA1">
        <w:t xml:space="preserve"> &amp;</w:t>
      </w:r>
      <w:r w:rsidR="000634E6" w:rsidRPr="000634E6">
        <w:t xml:space="preserve"> </w:t>
      </w:r>
      <w:proofErr w:type="spellStart"/>
      <w:r w:rsidR="000634E6" w:rsidRPr="000634E6">
        <w:t>Fairhurst</w:t>
      </w:r>
      <w:proofErr w:type="spellEnd"/>
      <w:r w:rsidR="000634E6" w:rsidRPr="000634E6">
        <w:t>, 2010</w:t>
      </w:r>
      <w:r w:rsidR="000634E6">
        <w:t>).</w:t>
      </w:r>
    </w:p>
    <w:p w:rsidR="009E70C7" w:rsidRDefault="009E70C7" w:rsidP="0001154F"/>
    <w:p w:rsidR="0001154F" w:rsidRDefault="00B87AA1" w:rsidP="0001154F">
      <w:pPr>
        <w:rPr>
          <w:lang w:eastAsia="en-GB"/>
        </w:rPr>
      </w:pPr>
      <w:r>
        <w:t>Topshop is a typical fast</w:t>
      </w:r>
      <w:r w:rsidR="008E051A">
        <w:t>-</w:t>
      </w:r>
      <w:r>
        <w:t xml:space="preserve">fashion brand, and it expanded its business in China in 2014. </w:t>
      </w:r>
      <w:r w:rsidR="008E051A">
        <w:t xml:space="preserve">The </w:t>
      </w:r>
      <w:r>
        <w:t>Chinese economy has maintained aroun</w:t>
      </w:r>
      <w:r w:rsidR="008E051A">
        <w:t>d 9.6% growth rate since a free-</w:t>
      </w:r>
      <w:r>
        <w:t>market reform in 1978 (People</w:t>
      </w:r>
      <w:r w:rsidR="00FB55E7">
        <w:t>’</w:t>
      </w:r>
      <w:r>
        <w:t xml:space="preserve">s press, 2008). Besides, China also made satisfying progress in technological development </w:t>
      </w:r>
      <w:r w:rsidRPr="00B87AA1">
        <w:t>(Fuller, 2016)</w:t>
      </w:r>
      <w:r>
        <w:t>.</w:t>
      </w:r>
      <w:r w:rsidR="009E70C7">
        <w:t xml:space="preserve"> In most customers</w:t>
      </w:r>
      <w:r w:rsidR="00FB55E7">
        <w:t>’</w:t>
      </w:r>
      <w:r w:rsidR="009E70C7">
        <w:t xml:space="preserve"> hearts, Topshop has </w:t>
      </w:r>
      <w:r w:rsidR="009E70C7">
        <w:lastRenderedPageBreak/>
        <w:t xml:space="preserve">the same performance as </w:t>
      </w:r>
      <w:proofErr w:type="spellStart"/>
      <w:r w:rsidR="00500181">
        <w:rPr>
          <w:lang w:eastAsia="en-GB"/>
        </w:rPr>
        <w:t>Uniqlo</w:t>
      </w:r>
      <w:proofErr w:type="spellEnd"/>
      <w:r w:rsidR="00CC48F3">
        <w:rPr>
          <w:lang w:eastAsia="en-GB"/>
        </w:rPr>
        <w:t xml:space="preserve">, </w:t>
      </w:r>
      <w:r w:rsidR="009E70C7">
        <w:t xml:space="preserve">H&amp;M and </w:t>
      </w:r>
      <w:r w:rsidR="00D13897">
        <w:t>ZARA</w:t>
      </w:r>
      <w:r w:rsidR="009E70C7">
        <w:t xml:space="preserve">, but Topshop is less well-known </w:t>
      </w:r>
      <w:r w:rsidR="009E70C7">
        <w:rPr>
          <w:rFonts w:hint="eastAsia"/>
        </w:rPr>
        <w:t>th</w:t>
      </w:r>
      <w:r w:rsidR="009E70C7">
        <w:t>an them ending up quitting Chinese market</w:t>
      </w:r>
      <w:r w:rsidR="005D2081">
        <w:t xml:space="preserve"> </w:t>
      </w:r>
      <w:r w:rsidR="005D2081" w:rsidRPr="009E70C7">
        <w:t>(Marketing to China, 2018)</w:t>
      </w:r>
      <w:r w:rsidR="009E70C7">
        <w:t>.</w:t>
      </w:r>
      <w:r w:rsidR="009E70C7" w:rsidRPr="009E70C7">
        <w:t xml:space="preserve"> </w:t>
      </w:r>
    </w:p>
    <w:p w:rsidR="00D81E50" w:rsidRDefault="00D81E50" w:rsidP="00D81E50"/>
    <w:p w:rsidR="00B77BAA" w:rsidRDefault="009E70C7" w:rsidP="00D6221D">
      <w:r>
        <w:t>Based on the research mentioned above, t</w:t>
      </w:r>
      <w:r w:rsidR="00D6221D">
        <w:t xml:space="preserve">his </w:t>
      </w:r>
      <w:r>
        <w:t xml:space="preserve">report </w:t>
      </w:r>
      <w:r w:rsidR="00D6221D">
        <w:t>is necessary</w:t>
      </w:r>
      <w:r>
        <w:t xml:space="preserve"> to conduct</w:t>
      </w:r>
      <w:r w:rsidR="00D6221D">
        <w:t xml:space="preserve"> for reasons</w:t>
      </w:r>
      <w:r>
        <w:t xml:space="preserve"> as follows</w:t>
      </w:r>
      <w:r w:rsidR="00B77BAA">
        <w:t>.</w:t>
      </w:r>
    </w:p>
    <w:p w:rsidR="00D6221D" w:rsidRDefault="009E70C7" w:rsidP="00B77BAA">
      <w:pPr>
        <w:pStyle w:val="a3"/>
        <w:numPr>
          <w:ilvl w:val="0"/>
          <w:numId w:val="19"/>
        </w:numPr>
        <w:spacing w:after="0"/>
        <w:ind w:left="470" w:hanging="357"/>
      </w:pPr>
      <w:r>
        <w:t xml:space="preserve">Firstly, </w:t>
      </w:r>
      <w:r w:rsidR="00D6221D">
        <w:t xml:space="preserve">this </w:t>
      </w:r>
      <w:r>
        <w:t>project</w:t>
      </w:r>
      <w:r w:rsidR="00D6221D">
        <w:t xml:space="preserve"> can </w:t>
      </w:r>
      <w:r>
        <w:t>identify the shortcomings of Topshop when conducting business in China, helping Topshop learn from previous lessons</w:t>
      </w:r>
      <w:r w:rsidR="00D6221D">
        <w:t>.</w:t>
      </w:r>
    </w:p>
    <w:p w:rsidR="009E70C7" w:rsidRPr="00D13897" w:rsidRDefault="009E70C7" w:rsidP="00B77BAA">
      <w:pPr>
        <w:pStyle w:val="a3"/>
        <w:numPr>
          <w:ilvl w:val="0"/>
          <w:numId w:val="19"/>
        </w:numPr>
        <w:spacing w:after="0"/>
        <w:ind w:left="470" w:hanging="357"/>
      </w:pPr>
      <w:r w:rsidRPr="00D13897">
        <w:t>Secondly</w:t>
      </w:r>
      <w:r w:rsidR="00D6221D" w:rsidRPr="00D13897">
        <w:t>,</w:t>
      </w:r>
      <w:r w:rsidRPr="00D13897">
        <w:t xml:space="preserve"> analysing</w:t>
      </w:r>
      <w:r w:rsidR="00D6221D" w:rsidRPr="00D13897">
        <w:t xml:space="preserve"> </w:t>
      </w:r>
      <w:r w:rsidRPr="00D13897">
        <w:t>Chinese fashion environment can provide</w:t>
      </w:r>
      <w:r w:rsidR="00D6221D" w:rsidRPr="00D13897">
        <w:t xml:space="preserve"> other fast fashion brands who want to enter the Chinese market with some</w:t>
      </w:r>
      <w:r w:rsidR="00D13897">
        <w:t xml:space="preserve"> </w:t>
      </w:r>
      <w:r w:rsidR="00D13897" w:rsidRPr="00D13897">
        <w:t>spirits</w:t>
      </w:r>
      <w:r w:rsidRPr="00D13897">
        <w:t>.</w:t>
      </w:r>
    </w:p>
    <w:p w:rsidR="00D6221D" w:rsidRPr="00B77BAA" w:rsidRDefault="009E70C7" w:rsidP="00B77BAA">
      <w:pPr>
        <w:pStyle w:val="a3"/>
        <w:numPr>
          <w:ilvl w:val="0"/>
          <w:numId w:val="19"/>
        </w:numPr>
        <w:spacing w:after="0"/>
        <w:ind w:left="470" w:hanging="357"/>
      </w:pPr>
      <w:r w:rsidRPr="00D13897">
        <w:t>Thirdly, make</w:t>
      </w:r>
      <w:r w:rsidR="00D6221D" w:rsidRPr="00D13897">
        <w:t xml:space="preserve"> a comparison of its</w:t>
      </w:r>
      <w:r w:rsidR="00257FF2" w:rsidRPr="00D13897">
        <w:t xml:space="preserve"> major</w:t>
      </w:r>
      <w:r w:rsidR="00D6221D" w:rsidRPr="00D13897">
        <w:t xml:space="preserve"> competitors, </w:t>
      </w:r>
      <w:r w:rsidRPr="00D13897">
        <w:t>allowing</w:t>
      </w:r>
      <w:r w:rsidR="00D6221D" w:rsidRPr="00D13897">
        <w:t xml:space="preserve"> other investigators to get</w:t>
      </w:r>
      <w:r w:rsidR="00D13897">
        <w:t xml:space="preserve"> </w:t>
      </w:r>
      <w:r w:rsidR="00D13897" w:rsidRPr="00D13897">
        <w:t>enlightenment</w:t>
      </w:r>
      <w:r w:rsidR="00D6221D" w:rsidRPr="00D13897">
        <w:t xml:space="preserve">. </w:t>
      </w:r>
    </w:p>
    <w:p w:rsidR="00D6221D" w:rsidRDefault="00D6221D" w:rsidP="00D6221D"/>
    <w:p w:rsidR="00D6221D" w:rsidRDefault="00D6221D" w:rsidP="00B77BAA">
      <w:pPr>
        <w:pStyle w:val="2"/>
      </w:pPr>
      <w:bookmarkStart w:id="7" w:name="_Toc39545316"/>
      <w:r w:rsidRPr="002F5409">
        <w:t>1.3</w:t>
      </w:r>
      <w:r w:rsidR="009E70C7">
        <w:t xml:space="preserve"> </w:t>
      </w:r>
      <w:r w:rsidRPr="002F5409">
        <w:t xml:space="preserve">Aim </w:t>
      </w:r>
      <w:r w:rsidR="009E70C7">
        <w:t>and Objectives</w:t>
      </w:r>
      <w:bookmarkEnd w:id="7"/>
    </w:p>
    <w:p w:rsidR="00D6221D" w:rsidRDefault="009E70C7" w:rsidP="00D6221D">
      <w:r>
        <w:t xml:space="preserve">This project aims to </w:t>
      </w:r>
      <w:r w:rsidR="00D6221D">
        <w:t xml:space="preserve">find </w:t>
      </w:r>
      <w:r>
        <w:t xml:space="preserve">out </w:t>
      </w:r>
      <w:r w:rsidR="00D6221D">
        <w:t>the</w:t>
      </w:r>
      <w:r>
        <w:t xml:space="preserve"> failing</w:t>
      </w:r>
      <w:r w:rsidR="00D6221D">
        <w:t xml:space="preserve"> factors </w:t>
      </w:r>
      <w:r>
        <w:t>for</w:t>
      </w:r>
      <w:r w:rsidR="00D6221D">
        <w:t xml:space="preserve"> Topshop in China</w:t>
      </w:r>
      <w:r w:rsidR="008E051A">
        <w:t xml:space="preserve"> with </w:t>
      </w:r>
      <w:r>
        <w:t>deep research of external environment analysis and competitor analysis. Combined with primary research, summarise the main findings and finally</w:t>
      </w:r>
      <w:r w:rsidR="00D6221D">
        <w:t xml:space="preserve"> </w:t>
      </w:r>
      <w:r>
        <w:t>provide</w:t>
      </w:r>
      <w:r w:rsidRPr="009E70C7">
        <w:t xml:space="preserve"> </w:t>
      </w:r>
      <w:r>
        <w:t>some suggestions to</w:t>
      </w:r>
      <w:r w:rsidR="00D6221D">
        <w:t xml:space="preserve"> Topshop</w:t>
      </w:r>
      <w:r w:rsidR="00FB55E7">
        <w:t>’</w:t>
      </w:r>
      <w:r w:rsidR="00D6221D">
        <w:t>s expansion tow</w:t>
      </w:r>
      <w:r>
        <w:t>ards China</w:t>
      </w:r>
      <w:r w:rsidR="00D6221D">
        <w:t xml:space="preserve">. </w:t>
      </w:r>
    </w:p>
    <w:p w:rsidR="009E70C7" w:rsidRDefault="009E70C7" w:rsidP="00D6221D"/>
    <w:p w:rsidR="00D6221D" w:rsidRDefault="00D6221D" w:rsidP="00D6221D">
      <w:r>
        <w:t>To be more specific, the</w:t>
      </w:r>
      <w:r w:rsidR="009E70C7">
        <w:t>re are following objectives</w:t>
      </w:r>
      <w:r w:rsidR="00B77BAA">
        <w:t>.</w:t>
      </w:r>
    </w:p>
    <w:p w:rsidR="00D6221D" w:rsidRDefault="009E70C7" w:rsidP="00B77BAA">
      <w:pPr>
        <w:pStyle w:val="a3"/>
        <w:numPr>
          <w:ilvl w:val="0"/>
          <w:numId w:val="20"/>
        </w:numPr>
        <w:spacing w:after="0"/>
        <w:ind w:left="470" w:hanging="357"/>
      </w:pPr>
      <w:r>
        <w:t>Analyse Topshop</w:t>
      </w:r>
      <w:r w:rsidR="00FB55E7">
        <w:t>’</w:t>
      </w:r>
      <w:r>
        <w:t xml:space="preserve">s internal </w:t>
      </w:r>
      <w:r w:rsidR="008E2570">
        <w:t>environment</w:t>
      </w:r>
      <w:r>
        <w:t xml:space="preserve"> </w:t>
      </w:r>
      <w:r w:rsidR="00D6221D">
        <w:t>– focus on its strengths and weaknesses.</w:t>
      </w:r>
    </w:p>
    <w:p w:rsidR="00D6221D" w:rsidRDefault="00D6221D" w:rsidP="00B77BAA">
      <w:pPr>
        <w:pStyle w:val="a3"/>
        <w:numPr>
          <w:ilvl w:val="0"/>
          <w:numId w:val="20"/>
        </w:numPr>
        <w:spacing w:after="0"/>
        <w:ind w:left="470" w:hanging="357"/>
      </w:pPr>
      <w:r>
        <w:t>Underst</w:t>
      </w:r>
      <w:r w:rsidR="008E2570">
        <w:t>and Topshop</w:t>
      </w:r>
      <w:r w:rsidR="00FB55E7">
        <w:t>’</w:t>
      </w:r>
      <w:r w:rsidR="008E2570">
        <w:t xml:space="preserve">s external environment </w:t>
      </w:r>
      <w:r>
        <w:t xml:space="preserve">– consider </w:t>
      </w:r>
      <w:r w:rsidR="008E051A">
        <w:t xml:space="preserve">the </w:t>
      </w:r>
      <w:r w:rsidR="008E2570">
        <w:t>macro environment of fast fashion industry in Chinese market.</w:t>
      </w:r>
    </w:p>
    <w:p w:rsidR="00D6221D" w:rsidRPr="008E2570" w:rsidRDefault="008E2570" w:rsidP="00B77BAA">
      <w:pPr>
        <w:pStyle w:val="a3"/>
        <w:numPr>
          <w:ilvl w:val="0"/>
          <w:numId w:val="20"/>
        </w:numPr>
        <w:spacing w:after="0"/>
        <w:ind w:left="470" w:hanging="357"/>
      </w:pPr>
      <w:r w:rsidRPr="008E2570">
        <w:t xml:space="preserve">Understand Chinese consumers </w:t>
      </w:r>
      <w:r>
        <w:t xml:space="preserve">– identify </w:t>
      </w:r>
      <w:r w:rsidR="00D6221D" w:rsidRPr="008E2570">
        <w:t>their</w:t>
      </w:r>
      <w:r>
        <w:t xml:space="preserve"> characteristics, needs,</w:t>
      </w:r>
      <w:r w:rsidR="00D6221D" w:rsidRPr="008E2570">
        <w:t xml:space="preserve"> preference</w:t>
      </w:r>
      <w:r>
        <w:t>s</w:t>
      </w:r>
      <w:r w:rsidR="00D6221D" w:rsidRPr="008E2570">
        <w:t xml:space="preserve"> and trends.</w:t>
      </w:r>
    </w:p>
    <w:p w:rsidR="00D6221D" w:rsidRPr="008E2570" w:rsidRDefault="008E2570" w:rsidP="00B77BAA">
      <w:pPr>
        <w:pStyle w:val="a3"/>
        <w:numPr>
          <w:ilvl w:val="0"/>
          <w:numId w:val="20"/>
        </w:numPr>
        <w:ind w:left="470" w:hanging="357"/>
      </w:pPr>
      <w:r w:rsidRPr="008E2570">
        <w:t>Find out</w:t>
      </w:r>
      <w:r w:rsidR="00D6221D" w:rsidRPr="008E2570">
        <w:t xml:space="preserve"> the</w:t>
      </w:r>
      <w:r w:rsidRPr="008E2570">
        <w:t xml:space="preserve"> reasons for</w:t>
      </w:r>
      <w:r w:rsidR="00D6221D" w:rsidRPr="008E2570">
        <w:t xml:space="preserve"> </w:t>
      </w:r>
      <w:r w:rsidRPr="008E2570">
        <w:t>Topshop</w:t>
      </w:r>
      <w:r w:rsidR="00FB55E7">
        <w:t>’</w:t>
      </w:r>
      <w:r w:rsidRPr="008E2570">
        <w:t>s</w:t>
      </w:r>
      <w:r w:rsidR="00D6221D" w:rsidRPr="008E2570">
        <w:t xml:space="preserve"> failure in China – </w:t>
      </w:r>
      <w:r w:rsidR="009E70C7" w:rsidRPr="008E2570">
        <w:t>based on competitors</w:t>
      </w:r>
      <w:r w:rsidR="00FB55E7">
        <w:t>’</w:t>
      </w:r>
      <w:r w:rsidR="009E70C7" w:rsidRPr="008E2570">
        <w:t xml:space="preserve"> analysis with</w:t>
      </w:r>
      <w:r w:rsidR="00D6221D" w:rsidRPr="008E2570">
        <w:t xml:space="preserve"> </w:t>
      </w:r>
      <w:proofErr w:type="spellStart"/>
      <w:r w:rsidR="00500181">
        <w:t>Uniqlo</w:t>
      </w:r>
      <w:proofErr w:type="spellEnd"/>
      <w:r w:rsidR="00CC48F3">
        <w:t xml:space="preserve">, </w:t>
      </w:r>
      <w:r w:rsidR="00D13897">
        <w:t>ZARA</w:t>
      </w:r>
      <w:r w:rsidRPr="008E2570">
        <w:t xml:space="preserve"> and H&amp;M</w:t>
      </w:r>
      <w:r w:rsidR="009E70C7" w:rsidRPr="008E2570">
        <w:t>.</w:t>
      </w:r>
    </w:p>
    <w:p w:rsidR="002F5409" w:rsidRPr="00B77BAA" w:rsidRDefault="00D6221D" w:rsidP="00B77BAA">
      <w:pPr>
        <w:pStyle w:val="a3"/>
        <w:numPr>
          <w:ilvl w:val="0"/>
          <w:numId w:val="20"/>
        </w:numPr>
        <w:spacing w:after="0"/>
        <w:ind w:left="470" w:hanging="357"/>
        <w:rPr>
          <w:b/>
          <w:bCs/>
        </w:rPr>
        <w:sectPr w:rsidR="002F5409" w:rsidRPr="00B77BAA" w:rsidSect="00125694">
          <w:footerReference w:type="default" r:id="rId12"/>
          <w:pgSz w:w="11906" w:h="16838"/>
          <w:pgMar w:top="1440" w:right="1800" w:bottom="1440" w:left="1800" w:header="708" w:footer="708" w:gutter="0"/>
          <w:pgNumType w:start="1"/>
          <w:cols w:space="708"/>
          <w:docGrid w:linePitch="360"/>
        </w:sectPr>
      </w:pPr>
      <w:r w:rsidRPr="008E2570">
        <w:t>Provide recommendations for Topshop</w:t>
      </w:r>
      <w:r w:rsidR="00FB55E7">
        <w:t>’</w:t>
      </w:r>
      <w:r w:rsidR="008E2570">
        <w:t>s future success</w:t>
      </w:r>
      <w:r w:rsidRPr="008E2570">
        <w:t xml:space="preserve"> in China </w:t>
      </w:r>
      <w:r w:rsidR="008E2570">
        <w:t xml:space="preserve"> - based on  main findings.</w:t>
      </w:r>
    </w:p>
    <w:p w:rsidR="007E3171" w:rsidRDefault="00C16CF5" w:rsidP="002F5409">
      <w:pPr>
        <w:pStyle w:val="1"/>
      </w:pPr>
      <w:bookmarkStart w:id="8" w:name="_Toc39545317"/>
      <w:r>
        <w:lastRenderedPageBreak/>
        <w:t xml:space="preserve">2.0 </w:t>
      </w:r>
      <w:r w:rsidR="001E6CF0" w:rsidRPr="002F5409">
        <w:t>Environmental Analysis</w:t>
      </w:r>
      <w:bookmarkEnd w:id="8"/>
    </w:p>
    <w:p w:rsidR="00C16CF5" w:rsidRDefault="00C16CF5" w:rsidP="00C16CF5">
      <w:pPr>
        <w:pStyle w:val="2"/>
      </w:pPr>
      <w:bookmarkStart w:id="9" w:name="_Toc39545318"/>
      <w:r>
        <w:t xml:space="preserve">2.1 Internal </w:t>
      </w:r>
      <w:r w:rsidR="00B77BAA">
        <w:t>A</w:t>
      </w:r>
      <w:r>
        <w:t>nalysis</w:t>
      </w:r>
      <w:bookmarkEnd w:id="9"/>
    </w:p>
    <w:p w:rsidR="00A86C61" w:rsidRDefault="00B3575E" w:rsidP="00A86C61">
      <w:r>
        <w:t xml:space="preserve">SWOT </w:t>
      </w:r>
      <w:r>
        <w:rPr>
          <w:rFonts w:hint="eastAsia"/>
        </w:rPr>
        <w:t>a</w:t>
      </w:r>
      <w:r>
        <w:t>nalysis includes internal and external environment of an organisation (</w:t>
      </w:r>
      <w:r w:rsidRPr="004A26FA">
        <w:t>Quincy</w:t>
      </w:r>
      <w:r>
        <w:t xml:space="preserve">, 2016). </w:t>
      </w:r>
      <w:r w:rsidR="00A86C61">
        <w:t xml:space="preserve">This report identifies the strengths and weaknesses of Topshop </w:t>
      </w:r>
      <w:r>
        <w:t xml:space="preserve">to evaluate Topshop’s internal environment, </w:t>
      </w:r>
      <w:r w:rsidR="00A86C61">
        <w:t>as Table 1 shows.</w:t>
      </w:r>
    </w:p>
    <w:p w:rsidR="00A86C61" w:rsidRDefault="00A86C61" w:rsidP="00A86C61">
      <w:pPr>
        <w:pStyle w:val="a5"/>
      </w:pPr>
      <w:bookmarkStart w:id="10" w:name="_Toc38159493"/>
      <w:r>
        <w:t xml:space="preserve">Table </w:t>
      </w:r>
      <w:r w:rsidR="00AC76BC">
        <w:fldChar w:fldCharType="begin"/>
      </w:r>
      <w:r w:rsidR="00AC76BC">
        <w:instrText xml:space="preserve"> SEQ Table \* ARABIC </w:instrText>
      </w:r>
      <w:r w:rsidR="00AC76BC">
        <w:fldChar w:fldCharType="separate"/>
      </w:r>
      <w:r w:rsidR="00601F67">
        <w:rPr>
          <w:noProof/>
        </w:rPr>
        <w:t>1</w:t>
      </w:r>
      <w:r w:rsidR="00AC76BC">
        <w:rPr>
          <w:noProof/>
        </w:rPr>
        <w:fldChar w:fldCharType="end"/>
      </w:r>
      <w:r>
        <w:t xml:space="preserve"> Topshop</w:t>
      </w:r>
      <w:r w:rsidR="00FB55E7">
        <w:t>’</w:t>
      </w:r>
      <w:r>
        <w:t>s Strengths and Weaknesses</w:t>
      </w:r>
      <w:bookmarkEnd w:id="10"/>
    </w:p>
    <w:p w:rsidR="00A86C61" w:rsidRPr="005A2F03" w:rsidRDefault="00B77BAA" w:rsidP="00A86C61">
      <w:pPr>
        <w:jc w:val="center"/>
        <w:rPr>
          <w:rFonts w:eastAsia="Times New Roman" w:cs="Times New Roman"/>
          <w:i/>
          <w:iCs/>
          <w:color w:val="44546A" w:themeColor="text2"/>
          <w:sz w:val="18"/>
          <w:szCs w:val="18"/>
          <w:lang w:eastAsia="en-GB"/>
        </w:rPr>
      </w:pPr>
      <w:r>
        <w:rPr>
          <w:noProof/>
        </w:rPr>
        <w:drawing>
          <wp:inline distT="0" distB="0" distL="0" distR="0" wp14:anchorId="28FD87AA" wp14:editId="214A5250">
            <wp:extent cx="5274310" cy="1088390"/>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1088390"/>
                    </a:xfrm>
                    <a:prstGeom prst="rect">
                      <a:avLst/>
                    </a:prstGeom>
                  </pic:spPr>
                </pic:pic>
              </a:graphicData>
            </a:graphic>
          </wp:inline>
        </w:drawing>
      </w:r>
      <w:r w:rsidRPr="005A2F03">
        <w:rPr>
          <w:rFonts w:eastAsia="Times New Roman" w:cs="Times New Roman"/>
          <w:i/>
          <w:iCs/>
          <w:color w:val="44546A" w:themeColor="text2"/>
          <w:sz w:val="18"/>
          <w:szCs w:val="18"/>
          <w:lang w:eastAsia="en-GB"/>
        </w:rPr>
        <w:t xml:space="preserve"> </w:t>
      </w:r>
      <w:r w:rsidR="00A86C61" w:rsidRPr="005A2F03">
        <w:rPr>
          <w:rFonts w:eastAsia="Times New Roman" w:cs="Times New Roman"/>
          <w:i/>
          <w:iCs/>
          <w:color w:val="44546A" w:themeColor="text2"/>
          <w:sz w:val="18"/>
          <w:szCs w:val="18"/>
          <w:lang w:eastAsia="en-GB"/>
        </w:rPr>
        <w:t>(source: StudyMode, 2011; Fashion Management and Marketing, 2019)</w:t>
      </w:r>
    </w:p>
    <w:p w:rsidR="001F51DD" w:rsidRDefault="001F51DD" w:rsidP="00A86C61"/>
    <w:p w:rsidR="00C16CF5" w:rsidRDefault="00C16CF5" w:rsidP="00A86C61">
      <w:r>
        <w:t xml:space="preserve">Topshop </w:t>
      </w:r>
      <w:r w:rsidR="00A86C61">
        <w:t>has over 500 stores worldwide</w:t>
      </w:r>
      <w:r>
        <w:t xml:space="preserve">, and </w:t>
      </w:r>
      <w:r w:rsidR="00A86C61">
        <w:t xml:space="preserve">its father company </w:t>
      </w:r>
      <w:r w:rsidRPr="00DD35C0">
        <w:t>Arcadia Group</w:t>
      </w:r>
      <w:r w:rsidR="008E051A">
        <w:t xml:space="preserve"> </w:t>
      </w:r>
      <w:r w:rsidR="00A86C61">
        <w:t xml:space="preserve">has more than </w:t>
      </w:r>
      <w:r w:rsidRPr="00DD35C0">
        <w:t>2800 stores</w:t>
      </w:r>
      <w:r>
        <w:t>.</w:t>
      </w:r>
      <w:r w:rsidR="00A86C61">
        <w:t xml:space="preserve"> Besides, there is a great interaction between Topshop and its fans in some social media platforms </w:t>
      </w:r>
      <w:r>
        <w:t xml:space="preserve">such as Instagram, Twitter and Facebook </w:t>
      </w:r>
      <w:r w:rsidRPr="00A86C61">
        <w:t>(Fashion Management and Marketing, 2019).</w:t>
      </w:r>
      <w:r w:rsidR="00A86C61">
        <w:t xml:space="preserve"> Except for targeting young people, it </w:t>
      </w:r>
      <w:r w:rsidRPr="009752FF">
        <w:t xml:space="preserve">opens other stores for different ages and styles. </w:t>
      </w:r>
      <w:r w:rsidR="00A86C61">
        <w:t xml:space="preserve">Furthermore, </w:t>
      </w:r>
      <w:r>
        <w:t xml:space="preserve">Topshop has </w:t>
      </w:r>
      <w:r w:rsidR="00A86C61">
        <w:t>strong</w:t>
      </w:r>
      <w:r>
        <w:t xml:space="preserve"> cooperation with Kate Moss</w:t>
      </w:r>
      <w:r w:rsidR="00CF1CCD">
        <w:t xml:space="preserve">, Taylor Swift, Gigi </w:t>
      </w:r>
      <w:proofErr w:type="spellStart"/>
      <w:r w:rsidR="00CF1CCD">
        <w:t>Hadid</w:t>
      </w:r>
      <w:proofErr w:type="spellEnd"/>
      <w:r>
        <w:t xml:space="preserve"> and other famous designers</w:t>
      </w:r>
      <w:r w:rsidR="00CF1CCD">
        <w:t xml:space="preserve"> or celebrities</w:t>
      </w:r>
      <w:r>
        <w:t xml:space="preserve">, </w:t>
      </w:r>
      <w:r w:rsidR="00A86C61">
        <w:t>improving quality as well as brand awareness</w:t>
      </w:r>
      <w:r w:rsidR="00CF1CCD">
        <w:t xml:space="preserve"> of Topshop</w:t>
      </w:r>
      <w:r w:rsidRPr="00A86C61">
        <w:t>.</w:t>
      </w:r>
    </w:p>
    <w:p w:rsidR="00C16CF5" w:rsidRDefault="00C16CF5" w:rsidP="00C16CF5">
      <w:pPr>
        <w:pStyle w:val="a3"/>
      </w:pPr>
    </w:p>
    <w:p w:rsidR="00C16CF5" w:rsidRDefault="00C16CF5" w:rsidP="00A86C61">
      <w:r>
        <w:t xml:space="preserve">However, Topshop </w:t>
      </w:r>
      <w:r w:rsidR="00A86C61">
        <w:t xml:space="preserve">also </w:t>
      </w:r>
      <w:r>
        <w:t>has some weaknesses.</w:t>
      </w:r>
      <w:r w:rsidR="00A86C61">
        <w:t xml:space="preserve"> It is suggested that</w:t>
      </w:r>
      <w:r>
        <w:t xml:space="preserve"> the price</w:t>
      </w:r>
      <w:r w:rsidR="00A86C61">
        <w:t xml:space="preserve"> of Topshop</w:t>
      </w:r>
      <w:r w:rsidR="00FB55E7">
        <w:t>’</w:t>
      </w:r>
      <w:r w:rsidR="00A86C61">
        <w:t>s products</w:t>
      </w:r>
      <w:r>
        <w:t xml:space="preserve"> is </w:t>
      </w:r>
      <w:r w:rsidR="00A86C61">
        <w:t>relatively</w:t>
      </w:r>
      <w:r>
        <w:t xml:space="preserve"> higher than the average young person can afford.</w:t>
      </w:r>
      <w:r w:rsidR="00A86C61">
        <w:t xml:space="preserve"> Moreover, the quality is not always satisf</w:t>
      </w:r>
      <w:r w:rsidR="00B3575E">
        <w:t>ying</w:t>
      </w:r>
      <w:r w:rsidR="00A86C61">
        <w:t>. Topshop is losing elderly customers as it</w:t>
      </w:r>
      <w:r>
        <w:t xml:space="preserve"> does not </w:t>
      </w:r>
      <w:r w:rsidR="00A86C61">
        <w:t>target</w:t>
      </w:r>
      <w:r>
        <w:t xml:space="preserve"> spe</w:t>
      </w:r>
      <w:r w:rsidR="00A86C61">
        <w:t xml:space="preserve">cific products for this age group. Last but not least, there </w:t>
      </w:r>
      <w:r w:rsidR="008E051A">
        <w:t>are</w:t>
      </w:r>
      <w:r w:rsidR="00A86C61">
        <w:t xml:space="preserve"> little ads</w:t>
      </w:r>
      <w:r>
        <w:t xml:space="preserve"> on the TV, </w:t>
      </w:r>
      <w:r w:rsidR="00A86C61">
        <w:t>thus</w:t>
      </w:r>
      <w:r>
        <w:t xml:space="preserve"> </w:t>
      </w:r>
      <w:r w:rsidR="00A86C61">
        <w:t xml:space="preserve">some people may be less likely to know its promotion </w:t>
      </w:r>
      <w:r>
        <w:t>(Fashion Management and Marketing, 2019).</w:t>
      </w:r>
    </w:p>
    <w:p w:rsidR="00C16CF5" w:rsidRPr="00C16CF5" w:rsidRDefault="00C16CF5" w:rsidP="00C16CF5">
      <w:pPr>
        <w:rPr>
          <w:lang w:eastAsia="en-GB"/>
        </w:rPr>
      </w:pPr>
    </w:p>
    <w:p w:rsidR="00C16CF5" w:rsidRPr="00C16CF5" w:rsidRDefault="00C16CF5" w:rsidP="00C16CF5">
      <w:pPr>
        <w:pStyle w:val="2"/>
      </w:pPr>
      <w:bookmarkStart w:id="11" w:name="_Toc39545319"/>
      <w:r>
        <w:t xml:space="preserve">2.2 External </w:t>
      </w:r>
      <w:r w:rsidR="00B77BAA">
        <w:t>A</w:t>
      </w:r>
      <w:r>
        <w:t>nalysis</w:t>
      </w:r>
      <w:bookmarkEnd w:id="11"/>
    </w:p>
    <w:p w:rsidR="00C16CF5" w:rsidRDefault="00C16CF5" w:rsidP="00A86C61">
      <w:r>
        <w:t>For the external analysis</w:t>
      </w:r>
      <w:r w:rsidR="00A86C61">
        <w:t xml:space="preserve">, </w:t>
      </w:r>
      <w:r>
        <w:t>PESTEL model</w:t>
      </w:r>
      <w:r w:rsidR="00B3575E">
        <w:t xml:space="preserve"> is a way to measure a company’s </w:t>
      </w:r>
      <w:r w:rsidR="008A3FBB">
        <w:t xml:space="preserve">macro environment including political, economic, social, technological, environmental and </w:t>
      </w:r>
      <w:r w:rsidR="008A3FBB">
        <w:lastRenderedPageBreak/>
        <w:t>legal aspects (Mason, 2018). This model</w:t>
      </w:r>
      <w:r w:rsidR="00A86C61">
        <w:t xml:space="preserve"> i</w:t>
      </w:r>
      <w:r w:rsidR="00096FC9">
        <w:t>s</w:t>
      </w:r>
      <w:r w:rsidR="00A86C61">
        <w:t xml:space="preserve"> applied to analyse</w:t>
      </w:r>
      <w:r>
        <w:t xml:space="preserve"> Topshop</w:t>
      </w:r>
      <w:r w:rsidR="00FB55E7">
        <w:t>’</w:t>
      </w:r>
      <w:r w:rsidR="008E051A">
        <w:t>s macro-</w:t>
      </w:r>
      <w:r w:rsidR="00A86C61">
        <w:t>environment</w:t>
      </w:r>
      <w:r>
        <w:t xml:space="preserve"> in Chinese </w:t>
      </w:r>
      <w:r w:rsidR="00A86C61">
        <w:t>market</w:t>
      </w:r>
      <w:r w:rsidR="00B3575E">
        <w:t xml:space="preserve">. </w:t>
      </w:r>
    </w:p>
    <w:p w:rsidR="00C16CF5" w:rsidRPr="003A0D25" w:rsidRDefault="00C16CF5" w:rsidP="00C16CF5">
      <w:pPr>
        <w:pStyle w:val="a5"/>
      </w:pPr>
      <w:bookmarkStart w:id="12" w:name="_Toc38159494"/>
      <w:r w:rsidRPr="003A0D25">
        <w:t xml:space="preserve">Table </w:t>
      </w:r>
      <w:r w:rsidR="00AC76BC">
        <w:fldChar w:fldCharType="begin"/>
      </w:r>
      <w:r w:rsidR="00AC76BC">
        <w:instrText xml:space="preserve"> SEQ Table \* ARABIC </w:instrText>
      </w:r>
      <w:r w:rsidR="00AC76BC">
        <w:fldChar w:fldCharType="separate"/>
      </w:r>
      <w:r w:rsidR="00601F67">
        <w:rPr>
          <w:noProof/>
        </w:rPr>
        <w:t>2</w:t>
      </w:r>
      <w:r w:rsidR="00AC76BC">
        <w:rPr>
          <w:noProof/>
        </w:rPr>
        <w:fldChar w:fldCharType="end"/>
      </w:r>
      <w:r w:rsidRPr="003A0D25">
        <w:t xml:space="preserve"> PESTEL analysis of Topshop in China</w:t>
      </w:r>
      <w:bookmarkEnd w:id="12"/>
      <w:r>
        <w:t xml:space="preserve"> </w:t>
      </w:r>
    </w:p>
    <w:p w:rsidR="00C16CF5" w:rsidRPr="005A2F03" w:rsidRDefault="00B77BAA" w:rsidP="008E2570">
      <w:pPr>
        <w:jc w:val="center"/>
        <w:rPr>
          <w:rFonts w:eastAsia="Times New Roman" w:cs="Times New Roman"/>
          <w:i/>
          <w:iCs/>
          <w:color w:val="44546A" w:themeColor="text2"/>
          <w:sz w:val="18"/>
          <w:szCs w:val="18"/>
          <w:lang w:eastAsia="en-GB"/>
        </w:rPr>
      </w:pPr>
      <w:r>
        <w:rPr>
          <w:noProof/>
        </w:rPr>
        <w:drawing>
          <wp:inline distT="0" distB="0" distL="0" distR="0" wp14:anchorId="3B447A77" wp14:editId="4D1AF1EF">
            <wp:extent cx="5274310" cy="1948180"/>
            <wp:effectExtent l="0" t="0" r="254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1948180"/>
                    </a:xfrm>
                    <a:prstGeom prst="rect">
                      <a:avLst/>
                    </a:prstGeom>
                  </pic:spPr>
                </pic:pic>
              </a:graphicData>
            </a:graphic>
          </wp:inline>
        </w:drawing>
      </w:r>
      <w:r w:rsidRPr="005A2F03">
        <w:rPr>
          <w:rFonts w:eastAsia="Times New Roman" w:cs="Times New Roman"/>
          <w:i/>
          <w:iCs/>
          <w:color w:val="44546A" w:themeColor="text2"/>
          <w:sz w:val="18"/>
          <w:szCs w:val="18"/>
          <w:lang w:eastAsia="en-GB"/>
        </w:rPr>
        <w:t xml:space="preserve"> </w:t>
      </w:r>
      <w:r w:rsidR="00A86C61" w:rsidRPr="005A2F03">
        <w:rPr>
          <w:rFonts w:eastAsia="Times New Roman" w:cs="Times New Roman"/>
          <w:i/>
          <w:iCs/>
          <w:color w:val="44546A" w:themeColor="text2"/>
          <w:sz w:val="18"/>
          <w:szCs w:val="18"/>
          <w:lang w:eastAsia="en-GB"/>
        </w:rPr>
        <w:t xml:space="preserve">(source: </w:t>
      </w:r>
      <w:proofErr w:type="spellStart"/>
      <w:r w:rsidR="00A86C61" w:rsidRPr="005A2F03">
        <w:rPr>
          <w:rFonts w:eastAsia="Times New Roman" w:cs="Times New Roman"/>
          <w:i/>
          <w:iCs/>
          <w:color w:val="44546A" w:themeColor="text2"/>
          <w:sz w:val="18"/>
          <w:szCs w:val="18"/>
          <w:lang w:eastAsia="en-GB"/>
        </w:rPr>
        <w:t>Studentshare</w:t>
      </w:r>
      <w:proofErr w:type="spellEnd"/>
      <w:r w:rsidR="00A86C61" w:rsidRPr="005A2F03">
        <w:rPr>
          <w:rFonts w:eastAsia="Times New Roman" w:cs="Times New Roman"/>
          <w:i/>
          <w:iCs/>
          <w:color w:val="44546A" w:themeColor="text2"/>
          <w:sz w:val="18"/>
          <w:szCs w:val="18"/>
          <w:lang w:eastAsia="en-GB"/>
        </w:rPr>
        <w:t>, 2019; People</w:t>
      </w:r>
      <w:r w:rsidR="00FB55E7">
        <w:rPr>
          <w:rFonts w:eastAsia="Times New Roman" w:cs="Times New Roman"/>
          <w:i/>
          <w:iCs/>
          <w:color w:val="44546A" w:themeColor="text2"/>
          <w:sz w:val="18"/>
          <w:szCs w:val="18"/>
          <w:lang w:eastAsia="en-GB"/>
        </w:rPr>
        <w:t>’</w:t>
      </w:r>
      <w:r w:rsidR="00A86C61" w:rsidRPr="005A2F03">
        <w:rPr>
          <w:rFonts w:eastAsia="Times New Roman" w:cs="Times New Roman"/>
          <w:i/>
          <w:iCs/>
          <w:color w:val="44546A" w:themeColor="text2"/>
          <w:sz w:val="18"/>
          <w:szCs w:val="18"/>
          <w:lang w:eastAsia="en-GB"/>
        </w:rPr>
        <w:t>s press, 2008; Li, 2013)</w:t>
      </w:r>
    </w:p>
    <w:p w:rsidR="00C16CF5" w:rsidRDefault="00C16CF5" w:rsidP="00C16CF5">
      <w:pPr>
        <w:pStyle w:val="a3"/>
      </w:pPr>
    </w:p>
    <w:p w:rsidR="00C16CF5" w:rsidRDefault="00C16CF5" w:rsidP="00C16CF5">
      <w:pPr>
        <w:pStyle w:val="a3"/>
        <w:numPr>
          <w:ilvl w:val="0"/>
          <w:numId w:val="12"/>
        </w:numPr>
        <w:spacing w:after="0"/>
        <w:ind w:left="470" w:hanging="357"/>
      </w:pPr>
      <w:r>
        <w:t xml:space="preserve">Political </w:t>
      </w:r>
      <w:r w:rsidR="00096FC9">
        <w:t>environment: There is a strict</w:t>
      </w:r>
      <w:r>
        <w:t xml:space="preserve"> intervention </w:t>
      </w:r>
      <w:r w:rsidR="00096FC9">
        <w:t>in Chinese</w:t>
      </w:r>
      <w:r>
        <w:t xml:space="preserve"> economy, </w:t>
      </w:r>
      <w:r w:rsidR="00096FC9">
        <w:t>which</w:t>
      </w:r>
      <w:r>
        <w:t xml:space="preserve"> is a threat for Topshop</w:t>
      </w:r>
      <w:r w:rsidR="00096FC9">
        <w:t xml:space="preserve"> to expand business in China, as</w:t>
      </w:r>
      <w:r>
        <w:t xml:space="preserve"> the government </w:t>
      </w:r>
      <w:r w:rsidR="00096FC9">
        <w:t>tends</w:t>
      </w:r>
      <w:r>
        <w:t xml:space="preserve"> to protect local </w:t>
      </w:r>
      <w:r w:rsidR="008A3FBB">
        <w:t>enterprises (Marketing to China, 2018).</w:t>
      </w:r>
    </w:p>
    <w:p w:rsidR="00C16CF5" w:rsidRDefault="00C16CF5" w:rsidP="00C16CF5">
      <w:pPr>
        <w:pStyle w:val="a3"/>
        <w:numPr>
          <w:ilvl w:val="0"/>
          <w:numId w:val="12"/>
        </w:numPr>
        <w:spacing w:after="0"/>
        <w:ind w:left="470" w:hanging="357"/>
      </w:pPr>
      <w:r>
        <w:t xml:space="preserve">Economic </w:t>
      </w:r>
      <w:r w:rsidR="00096FC9">
        <w:t>environment</w:t>
      </w:r>
      <w:r>
        <w:t xml:space="preserve">: </w:t>
      </w:r>
      <w:r w:rsidR="00096FC9">
        <w:t xml:space="preserve">Last two decades have witnessed a significant increase in </w:t>
      </w:r>
      <w:r>
        <w:t>Chinese economy</w:t>
      </w:r>
      <w:r w:rsidR="00096FC9">
        <w:t>.</w:t>
      </w:r>
      <w:r>
        <w:t xml:space="preserve"> It is reported that China</w:t>
      </w:r>
      <w:r w:rsidR="00FB55E7">
        <w:t>’</w:t>
      </w:r>
      <w:r>
        <w:t xml:space="preserve">s GDP has reached </w:t>
      </w:r>
      <w:r w:rsidR="00096FC9">
        <w:t xml:space="preserve">$ 4.91 trillion </w:t>
      </w:r>
      <w:r w:rsidRPr="0015759F">
        <w:t>(</w:t>
      </w:r>
      <w:r>
        <w:t>People</w:t>
      </w:r>
      <w:r w:rsidR="00FB55E7">
        <w:t>’</w:t>
      </w:r>
      <w:r>
        <w:t>s press, 2008</w:t>
      </w:r>
      <w:r w:rsidRPr="0015759F">
        <w:t>)</w:t>
      </w:r>
      <w:r w:rsidR="00E6540C">
        <w:t xml:space="preserve">, and its growth rate is at 9.6%, a comparatively high figure. In addition, improving disposal incomes of Chinese people also provide opportunities for Topshop </w:t>
      </w:r>
      <w:r>
        <w:t xml:space="preserve">(Li, </w:t>
      </w:r>
      <w:r w:rsidRPr="000C5560">
        <w:t>2013</w:t>
      </w:r>
      <w:r>
        <w:t>).</w:t>
      </w:r>
      <w:r w:rsidR="00E6540C">
        <w:t xml:space="preserve"> However, the exchange rate, inflation rate still need to be considered.</w:t>
      </w:r>
    </w:p>
    <w:p w:rsidR="00E6540C" w:rsidRDefault="00C16CF5" w:rsidP="00C16CF5">
      <w:pPr>
        <w:pStyle w:val="a3"/>
        <w:numPr>
          <w:ilvl w:val="0"/>
          <w:numId w:val="12"/>
        </w:numPr>
        <w:spacing w:after="0"/>
        <w:ind w:left="470" w:hanging="357"/>
      </w:pPr>
      <w:r>
        <w:t xml:space="preserve">Social </w:t>
      </w:r>
      <w:r w:rsidR="00096FC9">
        <w:t>environment</w:t>
      </w:r>
      <w:r>
        <w:t xml:space="preserve">: </w:t>
      </w:r>
      <w:r w:rsidR="00E6540C">
        <w:t>Except for pursuing fashion, Chinese people worship their own cultures and are concerned about the environment, which means Topshop should know more about their customers.</w:t>
      </w:r>
    </w:p>
    <w:p w:rsidR="00C16CF5" w:rsidRDefault="00C16CF5" w:rsidP="00C16CF5">
      <w:pPr>
        <w:pStyle w:val="a3"/>
        <w:numPr>
          <w:ilvl w:val="0"/>
          <w:numId w:val="12"/>
        </w:numPr>
        <w:spacing w:after="0"/>
        <w:ind w:left="470" w:hanging="357"/>
      </w:pPr>
      <w:r>
        <w:t xml:space="preserve">Technological </w:t>
      </w:r>
      <w:r w:rsidR="00096FC9">
        <w:t>environment</w:t>
      </w:r>
      <w:r>
        <w:t xml:space="preserve">: China </w:t>
      </w:r>
      <w:r w:rsidR="008E2570">
        <w:t>is always the</w:t>
      </w:r>
      <w:r>
        <w:t xml:space="preserve"> largest manufacturing country </w:t>
      </w:r>
      <w:r w:rsidR="008E2570">
        <w:t xml:space="preserve">and also has the most prosperous electronic business </w:t>
      </w:r>
      <w:r>
        <w:t>in the world</w:t>
      </w:r>
      <w:r w:rsidR="008E2570">
        <w:t>.</w:t>
      </w:r>
      <w:r>
        <w:t xml:space="preserve"> </w:t>
      </w:r>
      <w:r w:rsidR="008E2570">
        <w:t>W</w:t>
      </w:r>
      <w:r>
        <w:t>ith the newest machines</w:t>
      </w:r>
      <w:r w:rsidR="008E2570">
        <w:t xml:space="preserve"> and other technologies such as artificial intelligence recommendation, providing opportunity for Topshop to add value in </w:t>
      </w:r>
      <w:r w:rsidR="008E051A">
        <w:t xml:space="preserve">the </w:t>
      </w:r>
      <w:r w:rsidR="008E2570">
        <w:t>value chain</w:t>
      </w:r>
      <w:r>
        <w:t xml:space="preserve">. </w:t>
      </w:r>
    </w:p>
    <w:p w:rsidR="008E2570" w:rsidRDefault="00C16CF5" w:rsidP="008E2570">
      <w:pPr>
        <w:pStyle w:val="a3"/>
        <w:numPr>
          <w:ilvl w:val="0"/>
          <w:numId w:val="12"/>
        </w:numPr>
        <w:spacing w:after="0"/>
        <w:ind w:left="470" w:hanging="357"/>
      </w:pPr>
      <w:r>
        <w:t xml:space="preserve">Environmental </w:t>
      </w:r>
      <w:r w:rsidR="00096FC9">
        <w:t>environment</w:t>
      </w:r>
      <w:r>
        <w:t xml:space="preserve">: </w:t>
      </w:r>
      <w:r w:rsidR="008E2570">
        <w:t>Before entering in Chinese market, Topshop should know the climate distribution in China where the norther</w:t>
      </w:r>
      <w:r w:rsidR="00500181">
        <w:t>n</w:t>
      </w:r>
      <w:r w:rsidR="008E2570">
        <w:t xml:space="preserve"> region is more dry and cold than</w:t>
      </w:r>
      <w:r w:rsidR="00500181">
        <w:t xml:space="preserve"> the</w:t>
      </w:r>
      <w:r w:rsidR="008E2570">
        <w:t xml:space="preserve"> southern region. Also, </w:t>
      </w:r>
      <w:r w:rsidR="00500181">
        <w:t xml:space="preserve">a </w:t>
      </w:r>
      <w:r w:rsidR="008E2570">
        <w:t>specific attitude towards sustainable development and care for extinct species still make sense.</w:t>
      </w:r>
    </w:p>
    <w:p w:rsidR="00C16CF5" w:rsidRPr="008E2570" w:rsidRDefault="00C16CF5" w:rsidP="008E2570">
      <w:pPr>
        <w:pStyle w:val="a3"/>
        <w:numPr>
          <w:ilvl w:val="0"/>
          <w:numId w:val="12"/>
        </w:numPr>
        <w:spacing w:after="0"/>
        <w:ind w:left="470" w:hanging="357"/>
      </w:pPr>
      <w:r>
        <w:lastRenderedPageBreak/>
        <w:t xml:space="preserve">Legal </w:t>
      </w:r>
      <w:r w:rsidR="00096FC9">
        <w:t>environment:</w:t>
      </w:r>
      <w:r w:rsidR="008E2570">
        <w:t xml:space="preserve"> Although</w:t>
      </w:r>
      <w:r>
        <w:t xml:space="preserve"> China is open </w:t>
      </w:r>
      <w:r w:rsidR="008E2570">
        <w:t xml:space="preserve">to </w:t>
      </w:r>
      <w:r>
        <w:t>foreign investors</w:t>
      </w:r>
      <w:r w:rsidR="008E2570">
        <w:t>, it is important to obey local copyright, patents property law, employment law, and emphasise data protection of customers.</w:t>
      </w:r>
    </w:p>
    <w:p w:rsidR="002F5409" w:rsidRDefault="002F5409" w:rsidP="00C16CF5">
      <w:pPr>
        <w:numPr>
          <w:ilvl w:val="0"/>
          <w:numId w:val="3"/>
        </w:numPr>
        <w:rPr>
          <w:b/>
          <w:bCs/>
        </w:rPr>
        <w:sectPr w:rsidR="002F5409">
          <w:footerReference w:type="default" r:id="rId15"/>
          <w:pgSz w:w="11906" w:h="16838"/>
          <w:pgMar w:top="1440" w:right="1800" w:bottom="1440" w:left="1800" w:header="708" w:footer="708" w:gutter="0"/>
          <w:cols w:space="708"/>
          <w:docGrid w:linePitch="360"/>
        </w:sectPr>
      </w:pPr>
    </w:p>
    <w:p w:rsidR="007E3171" w:rsidRDefault="001E6CF0" w:rsidP="002F5409">
      <w:pPr>
        <w:pStyle w:val="1"/>
      </w:pPr>
      <w:bookmarkStart w:id="13" w:name="_Toc39545320"/>
      <w:r w:rsidRPr="002F5409">
        <w:lastRenderedPageBreak/>
        <w:t>3.0 Research Methodology</w:t>
      </w:r>
      <w:bookmarkEnd w:id="13"/>
      <w:r w:rsidRPr="002F5409">
        <w:t xml:space="preserve"> </w:t>
      </w:r>
    </w:p>
    <w:p w:rsidR="00D4556E" w:rsidRPr="00D4556E" w:rsidRDefault="008A3FBB" w:rsidP="00D4556E">
      <w:r w:rsidRPr="008A3FBB">
        <w:t>Research methodology is a spe</w:t>
      </w:r>
      <w:r>
        <w:t xml:space="preserve">cific process </w:t>
      </w:r>
      <w:r w:rsidRPr="008A3FBB">
        <w:t xml:space="preserve">to </w:t>
      </w:r>
      <w:r w:rsidR="00F1277E">
        <w:t>obtain</w:t>
      </w:r>
      <w:r w:rsidRPr="008A3FBB">
        <w:t xml:space="preserve"> and analy</w:t>
      </w:r>
      <w:r w:rsidR="00F1277E">
        <w:t>s</w:t>
      </w:r>
      <w:r w:rsidRPr="008A3FBB">
        <w:t>e information about a topic</w:t>
      </w:r>
      <w:r w:rsidR="00F1277E">
        <w:t xml:space="preserve"> (</w:t>
      </w:r>
      <w:r w:rsidR="00F1277E" w:rsidRPr="00F1277E">
        <w:t>Kothari, 2004).</w:t>
      </w:r>
      <w:r w:rsidR="00F1277E">
        <w:t xml:space="preserve"> To collect</w:t>
      </w:r>
      <w:r w:rsidR="005C6013">
        <w:t xml:space="preserve"> </w:t>
      </w:r>
      <w:r w:rsidR="005C6013">
        <w:rPr>
          <w:rFonts w:hint="eastAsia"/>
        </w:rPr>
        <w:t>or</w:t>
      </w:r>
      <w:r w:rsidR="005C6013">
        <w:t xml:space="preserve"> analyse</w:t>
      </w:r>
      <w:r w:rsidR="00F1277E">
        <w:t xml:space="preserve"> information, </w:t>
      </w:r>
      <w:r w:rsidR="005C6013">
        <w:t>primary research means to first collect and analyse the new data, while secondary research is the re-analysis of already existing data to answer specific questions (</w:t>
      </w:r>
      <w:proofErr w:type="spellStart"/>
      <w:r w:rsidR="005C6013">
        <w:t>Hox</w:t>
      </w:r>
      <w:proofErr w:type="spellEnd"/>
      <w:r w:rsidR="005C6013">
        <w:t>, et al. 2005). T</w:t>
      </w:r>
      <w:r w:rsidR="00500181">
        <w:t>his report</w:t>
      </w:r>
      <w:r w:rsidR="00D4556E">
        <w:t xml:space="preserve"> applies both primary and secondary research to investigate the fast fashion market in China. </w:t>
      </w:r>
    </w:p>
    <w:p w:rsidR="006F22D9" w:rsidRPr="006F22D9" w:rsidRDefault="00C02512" w:rsidP="00FB55E7">
      <w:pPr>
        <w:pStyle w:val="2"/>
      </w:pPr>
      <w:bookmarkStart w:id="14" w:name="_Toc39545321"/>
      <w:r w:rsidRPr="002F5409">
        <w:t>3.</w:t>
      </w:r>
      <w:r>
        <w:t xml:space="preserve">1 </w:t>
      </w:r>
      <w:r w:rsidRPr="002F5409">
        <w:t>Secondary Research</w:t>
      </w:r>
      <w:bookmarkEnd w:id="14"/>
      <w:r w:rsidRPr="002F5409">
        <w:t xml:space="preserve"> </w:t>
      </w:r>
    </w:p>
    <w:p w:rsidR="00847A35" w:rsidRDefault="00500181" w:rsidP="00847A35">
      <w:r>
        <w:t>Firstly,</w:t>
      </w:r>
      <w:r w:rsidR="00847A35">
        <w:t xml:space="preserve"> secondary research is conducted to analyse Chinese people</w:t>
      </w:r>
      <w:r w:rsidR="00FB55E7">
        <w:t>’</w:t>
      </w:r>
      <w:r w:rsidR="00847A35">
        <w:t>s income and consumption conditions over the past years</w:t>
      </w:r>
      <w:r w:rsidR="008E759B">
        <w:t>, which can reflect the Chinese people</w:t>
      </w:r>
      <w:r w:rsidR="00FB55E7">
        <w:t>’</w:t>
      </w:r>
      <w:r w:rsidR="008E759B">
        <w:t xml:space="preserve">s </w:t>
      </w:r>
      <w:r w:rsidR="008E759B" w:rsidRPr="008E759B">
        <w:t>power of consumption</w:t>
      </w:r>
      <w:r w:rsidR="008E759B">
        <w:t xml:space="preserve"> in </w:t>
      </w:r>
      <w:r>
        <w:t xml:space="preserve">the </w:t>
      </w:r>
      <w:r w:rsidR="008E759B">
        <w:t>fast fashion market</w:t>
      </w:r>
      <w:r w:rsidR="00847A35" w:rsidRPr="008E759B">
        <w:t>.</w:t>
      </w:r>
      <w:r w:rsidR="00847A35">
        <w:t xml:space="preserve"> As those figures can be only collected by official authorit</w:t>
      </w:r>
      <w:r>
        <w:t>ies</w:t>
      </w:r>
      <w:r w:rsidR="008E759B">
        <w:t xml:space="preserve"> such as </w:t>
      </w:r>
      <w:r w:rsidR="008E759B" w:rsidRPr="00D4556E">
        <w:rPr>
          <w:lang w:eastAsia="en-GB"/>
        </w:rPr>
        <w:t>National Bureau of Statistics of China</w:t>
      </w:r>
      <w:r w:rsidR="00847A35">
        <w:t>, it is required to implement secondary research. Meanwhile, the data for competitors</w:t>
      </w:r>
      <w:r w:rsidR="00FB55E7">
        <w:t>’</w:t>
      </w:r>
      <w:r w:rsidR="00847A35">
        <w:t xml:space="preserve"> analysis</w:t>
      </w:r>
      <w:r w:rsidR="008E759B">
        <w:t xml:space="preserve"> including </w:t>
      </w:r>
      <w:proofErr w:type="spellStart"/>
      <w:r>
        <w:t>Uniqlo</w:t>
      </w:r>
      <w:proofErr w:type="spellEnd"/>
      <w:r w:rsidR="008E759B">
        <w:t xml:space="preserve">, </w:t>
      </w:r>
      <w:r w:rsidR="00D13897">
        <w:t>ZARA</w:t>
      </w:r>
      <w:r w:rsidR="008E759B">
        <w:t xml:space="preserve"> and H&amp;M,</w:t>
      </w:r>
      <w:r w:rsidR="00847A35">
        <w:t xml:space="preserve"> is also needed to </w:t>
      </w:r>
      <w:r>
        <w:t xml:space="preserve">be </w:t>
      </w:r>
      <w:r w:rsidR="00847A35">
        <w:t>collected in other reports</w:t>
      </w:r>
      <w:r w:rsidR="008E759B">
        <w:t xml:space="preserve"> or their official websites</w:t>
      </w:r>
      <w:r w:rsidR="00847A35">
        <w:t>.</w:t>
      </w:r>
    </w:p>
    <w:p w:rsidR="00FB55E7" w:rsidRPr="00D4556E" w:rsidRDefault="00FB55E7" w:rsidP="00847A35"/>
    <w:p w:rsidR="006F22D9" w:rsidRPr="006F22D9" w:rsidRDefault="00847A35" w:rsidP="00FB55E7">
      <w:pPr>
        <w:pStyle w:val="2"/>
      </w:pPr>
      <w:bookmarkStart w:id="15" w:name="_Toc39545322"/>
      <w:r>
        <w:t>3.2 Primary Research</w:t>
      </w:r>
      <w:bookmarkEnd w:id="15"/>
    </w:p>
    <w:p w:rsidR="00847A35" w:rsidRDefault="00847A35" w:rsidP="00847A35">
      <w:pPr>
        <w:rPr>
          <w:lang w:eastAsia="en-GB"/>
        </w:rPr>
      </w:pPr>
      <w:r>
        <w:rPr>
          <w:lang w:eastAsia="en-GB"/>
        </w:rPr>
        <w:t xml:space="preserve">However, the </w:t>
      </w:r>
      <w:r w:rsidR="008E759B">
        <w:rPr>
          <w:lang w:eastAsia="en-GB"/>
        </w:rPr>
        <w:t xml:space="preserve">Chinese </w:t>
      </w:r>
      <w:r>
        <w:rPr>
          <w:lang w:eastAsia="en-GB"/>
        </w:rPr>
        <w:t>consumer</w:t>
      </w:r>
      <w:r w:rsidR="00FB55E7">
        <w:rPr>
          <w:lang w:eastAsia="en-GB"/>
        </w:rPr>
        <w:t>’</w:t>
      </w:r>
      <w:r>
        <w:rPr>
          <w:lang w:eastAsia="en-GB"/>
        </w:rPr>
        <w:t>s characteristics and preferences cannot be collected by secondary research. Therefore, the primary research needs to further focus on Chinese consumers themselves</w:t>
      </w:r>
      <w:r w:rsidR="008E759B">
        <w:rPr>
          <w:lang w:eastAsia="en-GB"/>
        </w:rPr>
        <w:t>, and then find out the further reason</w:t>
      </w:r>
      <w:r w:rsidR="00974492">
        <w:rPr>
          <w:lang w:eastAsia="en-GB"/>
        </w:rPr>
        <w:t>s</w:t>
      </w:r>
      <w:r w:rsidR="008E759B">
        <w:rPr>
          <w:lang w:eastAsia="en-GB"/>
        </w:rPr>
        <w:t xml:space="preserve"> for Topshop</w:t>
      </w:r>
      <w:r w:rsidR="00FB55E7">
        <w:rPr>
          <w:lang w:eastAsia="en-GB"/>
        </w:rPr>
        <w:t>’</w:t>
      </w:r>
      <w:r w:rsidR="008E759B">
        <w:rPr>
          <w:lang w:eastAsia="en-GB"/>
        </w:rPr>
        <w:t>s failure in China</w:t>
      </w:r>
      <w:r>
        <w:rPr>
          <w:lang w:eastAsia="en-GB"/>
        </w:rPr>
        <w:t xml:space="preserve">. To </w:t>
      </w:r>
      <w:r w:rsidR="005C6013">
        <w:rPr>
          <w:lang w:eastAsia="en-GB"/>
        </w:rPr>
        <w:t>achieve this, this report</w:t>
      </w:r>
      <w:r w:rsidR="00974492">
        <w:rPr>
          <w:lang w:eastAsia="en-GB"/>
        </w:rPr>
        <w:t xml:space="preserve"> adopted convenience sampling technique and</w:t>
      </w:r>
      <w:r w:rsidR="005C6013">
        <w:rPr>
          <w:lang w:eastAsia="en-GB"/>
        </w:rPr>
        <w:t xml:space="preserve"> issued</w:t>
      </w:r>
      <w:r>
        <w:rPr>
          <w:lang w:eastAsia="en-GB"/>
        </w:rPr>
        <w:t xml:space="preserve"> </w:t>
      </w:r>
      <w:r w:rsidR="00AA7EFB">
        <w:rPr>
          <w:lang w:eastAsia="en-GB"/>
        </w:rPr>
        <w:t>100</w:t>
      </w:r>
      <w:r>
        <w:rPr>
          <w:lang w:eastAsia="en-GB"/>
        </w:rPr>
        <w:t xml:space="preserve"> questionnaires</w:t>
      </w:r>
      <w:r w:rsidR="00974492">
        <w:rPr>
          <w:lang w:eastAsia="en-GB"/>
        </w:rPr>
        <w:t>,</w:t>
      </w:r>
      <w:r w:rsidR="00C52ACA">
        <w:rPr>
          <w:lang w:eastAsia="en-GB"/>
        </w:rPr>
        <w:t xml:space="preserve"> mainly targeted those ag</w:t>
      </w:r>
      <w:r w:rsidR="005C6013">
        <w:rPr>
          <w:lang w:eastAsia="en-GB"/>
        </w:rPr>
        <w:t>ed from 16 to 55</w:t>
      </w:r>
      <w:r w:rsidR="00974492">
        <w:rPr>
          <w:lang w:eastAsia="en-GB"/>
        </w:rPr>
        <w:t>.</w:t>
      </w:r>
      <w:r w:rsidR="005C6013">
        <w:rPr>
          <w:lang w:eastAsia="en-GB"/>
        </w:rPr>
        <w:t xml:space="preserve"> </w:t>
      </w:r>
      <w:r w:rsidR="00974492">
        <w:rPr>
          <w:lang w:eastAsia="en-GB"/>
        </w:rPr>
        <w:t>There are</w:t>
      </w:r>
      <w:r w:rsidR="008E759B">
        <w:rPr>
          <w:lang w:eastAsia="en-GB"/>
        </w:rPr>
        <w:t xml:space="preserve"> 15 questions about participant</w:t>
      </w:r>
      <w:r w:rsidR="00FB55E7">
        <w:rPr>
          <w:lang w:eastAsia="en-GB"/>
        </w:rPr>
        <w:t>’</w:t>
      </w:r>
      <w:r w:rsidR="008E759B">
        <w:rPr>
          <w:lang w:eastAsia="en-GB"/>
        </w:rPr>
        <w:t>s personal information</w:t>
      </w:r>
      <w:r w:rsidR="00796D9C">
        <w:rPr>
          <w:lang w:eastAsia="en-GB"/>
        </w:rPr>
        <w:t xml:space="preserve"> such as gender, occupation, disposable income</w:t>
      </w:r>
      <w:r w:rsidR="008E759B">
        <w:rPr>
          <w:lang w:eastAsia="en-GB"/>
        </w:rPr>
        <w:t xml:space="preserve">, </w:t>
      </w:r>
      <w:r w:rsidR="00796D9C">
        <w:rPr>
          <w:lang w:eastAsia="en-GB"/>
        </w:rPr>
        <w:t xml:space="preserve">expenditure on clothes, </w:t>
      </w:r>
      <w:r w:rsidR="008E759B">
        <w:rPr>
          <w:lang w:eastAsia="en-GB"/>
        </w:rPr>
        <w:t>shopping preference, shopping frequency, shopping experience and atti</w:t>
      </w:r>
      <w:r w:rsidR="00AA7EFB">
        <w:rPr>
          <w:lang w:eastAsia="en-GB"/>
        </w:rPr>
        <w:t>tude towards fast fashion brand</w:t>
      </w:r>
      <w:r w:rsidR="00AA7EFB">
        <w:rPr>
          <w:rFonts w:hint="eastAsia"/>
        </w:rPr>
        <w:t>s</w:t>
      </w:r>
      <w:r w:rsidR="00796D9C">
        <w:t xml:space="preserve"> especially Topshop and its main competitors, H&amp;M, ZARA and </w:t>
      </w:r>
      <w:proofErr w:type="spellStart"/>
      <w:r w:rsidR="00796D9C">
        <w:t>Uniqlo</w:t>
      </w:r>
      <w:proofErr w:type="spellEnd"/>
      <w:r w:rsidR="00974492">
        <w:rPr>
          <w:lang w:eastAsia="en-GB"/>
        </w:rPr>
        <w:t>.</w:t>
      </w:r>
      <w:r w:rsidR="00AA7EFB">
        <w:rPr>
          <w:lang w:eastAsia="en-GB"/>
        </w:rPr>
        <w:t xml:space="preserve"> </w:t>
      </w:r>
      <w:r w:rsidR="00974492">
        <w:rPr>
          <w:lang w:eastAsia="en-GB"/>
        </w:rPr>
        <w:t xml:space="preserve">Finally, </w:t>
      </w:r>
      <w:r w:rsidR="00AA7EFB">
        <w:rPr>
          <w:lang w:eastAsia="en-GB"/>
        </w:rPr>
        <w:t>84 valid questionnaires</w:t>
      </w:r>
      <w:r w:rsidR="00974492">
        <w:rPr>
          <w:lang w:eastAsia="en-GB"/>
        </w:rPr>
        <w:t xml:space="preserve"> were collected, mean</w:t>
      </w:r>
      <w:r w:rsidR="00796D9C">
        <w:rPr>
          <w:lang w:eastAsia="en-GB"/>
        </w:rPr>
        <w:t>ing</w:t>
      </w:r>
      <w:r w:rsidR="00974492">
        <w:rPr>
          <w:lang w:eastAsia="en-GB"/>
        </w:rPr>
        <w:t xml:space="preserve"> the valid response rate is 84%</w:t>
      </w:r>
      <w:r w:rsidR="00796D9C">
        <w:rPr>
          <w:lang w:eastAsia="en-GB"/>
        </w:rPr>
        <w:t xml:space="preserve">, </w:t>
      </w:r>
      <w:r w:rsidR="00974492">
        <w:rPr>
          <w:lang w:eastAsia="en-GB"/>
        </w:rPr>
        <w:t xml:space="preserve">and </w:t>
      </w:r>
      <w:r w:rsidR="00974492">
        <w:rPr>
          <w:rFonts w:hint="eastAsia"/>
        </w:rPr>
        <w:t>this</w:t>
      </w:r>
      <w:r w:rsidR="00974492">
        <w:rPr>
          <w:lang w:eastAsia="en-GB"/>
        </w:rPr>
        <w:t xml:space="preserve"> report was </w:t>
      </w:r>
      <w:r w:rsidR="00796D9C">
        <w:rPr>
          <w:lang w:eastAsia="en-GB"/>
        </w:rPr>
        <w:t xml:space="preserve">analysed based on those valid sample data. </w:t>
      </w:r>
      <w:r w:rsidR="00974492">
        <w:rPr>
          <w:lang w:eastAsia="en-GB"/>
        </w:rPr>
        <w:t>T</w:t>
      </w:r>
      <w:r>
        <w:rPr>
          <w:lang w:eastAsia="en-GB"/>
        </w:rPr>
        <w:t>h</w:t>
      </w:r>
      <w:r w:rsidR="008E759B">
        <w:rPr>
          <w:lang w:eastAsia="en-GB"/>
        </w:rPr>
        <w:t xml:space="preserve">e </w:t>
      </w:r>
      <w:r>
        <w:rPr>
          <w:lang w:eastAsia="en-GB"/>
        </w:rPr>
        <w:t>question</w:t>
      </w:r>
      <w:r w:rsidR="00796D9C">
        <w:rPr>
          <w:lang w:eastAsia="en-GB"/>
        </w:rPr>
        <w:t>naires</w:t>
      </w:r>
      <w:r>
        <w:rPr>
          <w:lang w:eastAsia="en-GB"/>
        </w:rPr>
        <w:t xml:space="preserve"> and Ethics form are </w:t>
      </w:r>
      <w:r w:rsidR="008E759B">
        <w:rPr>
          <w:lang w:eastAsia="en-GB"/>
        </w:rPr>
        <w:t xml:space="preserve">both </w:t>
      </w:r>
      <w:r>
        <w:rPr>
          <w:lang w:eastAsia="en-GB"/>
        </w:rPr>
        <w:t>attached in appendice</w:t>
      </w:r>
      <w:r w:rsidR="008E759B">
        <w:rPr>
          <w:lang w:eastAsia="en-GB"/>
        </w:rPr>
        <w:t>s</w:t>
      </w:r>
      <w:r>
        <w:rPr>
          <w:lang w:eastAsia="en-GB"/>
        </w:rPr>
        <w:t xml:space="preserve">. </w:t>
      </w:r>
    </w:p>
    <w:p w:rsidR="002F5409" w:rsidRDefault="002F5409" w:rsidP="002F5409">
      <w:pPr>
        <w:numPr>
          <w:ilvl w:val="1"/>
          <w:numId w:val="5"/>
        </w:numPr>
        <w:rPr>
          <w:b/>
          <w:bCs/>
        </w:rPr>
        <w:sectPr w:rsidR="002F5409">
          <w:pgSz w:w="11906" w:h="16838"/>
          <w:pgMar w:top="1440" w:right="1800" w:bottom="1440" w:left="1800" w:header="708" w:footer="708" w:gutter="0"/>
          <w:cols w:space="708"/>
          <w:docGrid w:linePitch="360"/>
        </w:sectPr>
      </w:pPr>
    </w:p>
    <w:p w:rsidR="008E759B" w:rsidRPr="00847A35" w:rsidRDefault="001E6CF0" w:rsidP="000F763E">
      <w:pPr>
        <w:pStyle w:val="1"/>
      </w:pPr>
      <w:bookmarkStart w:id="16" w:name="_Toc39545323"/>
      <w:r w:rsidRPr="002F5409">
        <w:lastRenderedPageBreak/>
        <w:t>4.0 Findings and Analysis</w:t>
      </w:r>
      <w:bookmarkEnd w:id="16"/>
      <w:r w:rsidRPr="002F5409">
        <w:t xml:space="preserve"> </w:t>
      </w:r>
    </w:p>
    <w:p w:rsidR="008E759B" w:rsidRDefault="008E759B" w:rsidP="00B82220">
      <w:pPr>
        <w:pStyle w:val="2"/>
      </w:pPr>
      <w:bookmarkStart w:id="17" w:name="_Toc39545324"/>
      <w:r>
        <w:t>4.1</w:t>
      </w:r>
      <w:r w:rsidR="00DD2D08">
        <w:t xml:space="preserve"> </w:t>
      </w:r>
      <w:r w:rsidR="00796D9C">
        <w:t xml:space="preserve">Primary </w:t>
      </w:r>
      <w:r>
        <w:t>Research</w:t>
      </w:r>
      <w:r w:rsidR="00B82220">
        <w:t xml:space="preserve"> of </w:t>
      </w:r>
      <w:r w:rsidR="00B82220">
        <w:t>Chinese Market</w:t>
      </w:r>
      <w:bookmarkEnd w:id="17"/>
    </w:p>
    <w:p w:rsidR="006F22D9" w:rsidRPr="006F22D9" w:rsidRDefault="006F6724" w:rsidP="002E1412">
      <w:pPr>
        <w:pStyle w:val="3"/>
        <w:rPr>
          <w:lang w:eastAsia="en-GB"/>
        </w:rPr>
      </w:pPr>
      <w:bookmarkStart w:id="18" w:name="_Toc39545325"/>
      <w:r>
        <w:rPr>
          <w:lang w:eastAsia="en-GB"/>
        </w:rPr>
        <w:t>4.1.1 Average Income and Consumption</w:t>
      </w:r>
      <w:bookmarkEnd w:id="18"/>
    </w:p>
    <w:p w:rsidR="00C52ACA" w:rsidRDefault="00C52ACA" w:rsidP="00C52ACA">
      <w:pPr>
        <w:rPr>
          <w:lang w:eastAsia="en-GB"/>
        </w:rPr>
      </w:pPr>
      <w:r>
        <w:rPr>
          <w:lang w:eastAsia="en-GB"/>
        </w:rPr>
        <w:t>Chinese market rese</w:t>
      </w:r>
      <w:r w:rsidR="00500181">
        <w:rPr>
          <w:lang w:eastAsia="en-GB"/>
        </w:rPr>
        <w:t>arch investigates the income and</w:t>
      </w:r>
      <w:r>
        <w:rPr>
          <w:lang w:eastAsia="en-GB"/>
        </w:rPr>
        <w:t xml:space="preserve"> consumption level in China. According to </w:t>
      </w:r>
      <w:r w:rsidRPr="00D4556E">
        <w:rPr>
          <w:lang w:eastAsia="en-GB"/>
        </w:rPr>
        <w:t>National Bureau of Statistics of China</w:t>
      </w:r>
      <w:r w:rsidR="006F6724">
        <w:rPr>
          <w:lang w:eastAsia="en-GB"/>
        </w:rPr>
        <w:t xml:space="preserve"> (See Figure 1</w:t>
      </w:r>
      <w:r w:rsidR="005746BF">
        <w:rPr>
          <w:lang w:eastAsia="en-GB"/>
        </w:rPr>
        <w:t>, note that 9 yuan = 1 pound</w:t>
      </w:r>
      <w:r w:rsidR="006F6724">
        <w:rPr>
          <w:lang w:eastAsia="en-GB"/>
        </w:rPr>
        <w:t>)</w:t>
      </w:r>
      <w:r>
        <w:rPr>
          <w:lang w:eastAsia="en-GB"/>
        </w:rPr>
        <w:t>, the past four years have witnessed constant increases on both Chinese people</w:t>
      </w:r>
      <w:r w:rsidR="00FB55E7">
        <w:rPr>
          <w:lang w:eastAsia="en-GB"/>
        </w:rPr>
        <w:t>’</w:t>
      </w:r>
      <w:r>
        <w:rPr>
          <w:lang w:eastAsia="en-GB"/>
        </w:rPr>
        <w:t xml:space="preserve">s average disposable income and average consumption expenditure, which shows that China has great potential to conduct international brand business. </w:t>
      </w:r>
    </w:p>
    <w:p w:rsidR="002E1412" w:rsidRPr="00C52ACA" w:rsidRDefault="002E1412" w:rsidP="00C52ACA">
      <w:pPr>
        <w:rPr>
          <w:lang w:eastAsia="en-GB"/>
        </w:rPr>
      </w:pPr>
    </w:p>
    <w:p w:rsidR="000F763E" w:rsidRDefault="000F763E" w:rsidP="00144FCF">
      <w:pPr>
        <w:jc w:val="center"/>
        <w:rPr>
          <w:lang w:eastAsia="en-GB"/>
        </w:rPr>
      </w:pPr>
      <w:r>
        <w:rPr>
          <w:noProof/>
        </w:rPr>
        <w:drawing>
          <wp:inline distT="0" distB="0" distL="0" distR="0" wp14:anchorId="1DC03B56" wp14:editId="72B12017">
            <wp:extent cx="4023360" cy="2649855"/>
            <wp:effectExtent l="0" t="0" r="15240" b="17145"/>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144FCF" w:rsidRDefault="00144FCF" w:rsidP="00144FCF">
      <w:pPr>
        <w:pStyle w:val="a5"/>
      </w:pPr>
      <w:bookmarkStart w:id="19" w:name="_Toc38159785"/>
      <w:r>
        <w:t xml:space="preserve">Figure </w:t>
      </w:r>
      <w:r w:rsidR="00AC76BC">
        <w:fldChar w:fldCharType="begin"/>
      </w:r>
      <w:r w:rsidR="00AC76BC">
        <w:instrText xml:space="preserve"> SEQ Figure \* ARABIC </w:instrText>
      </w:r>
      <w:r w:rsidR="00AC76BC">
        <w:fldChar w:fldCharType="separate"/>
      </w:r>
      <w:r w:rsidR="00382610">
        <w:rPr>
          <w:noProof/>
        </w:rPr>
        <w:t>1</w:t>
      </w:r>
      <w:r w:rsidR="00AC76BC">
        <w:rPr>
          <w:noProof/>
        </w:rPr>
        <w:fldChar w:fldCharType="end"/>
      </w:r>
      <w:r>
        <w:t xml:space="preserve"> Income and Consumption Condition in China </w:t>
      </w:r>
      <w:r w:rsidR="00125694">
        <w:t>from</w:t>
      </w:r>
      <w:r>
        <w:t xml:space="preserve"> 2016</w:t>
      </w:r>
      <w:r w:rsidR="00125694">
        <w:t xml:space="preserve"> to </w:t>
      </w:r>
      <w:r>
        <w:t>2019</w:t>
      </w:r>
      <w:r w:rsidR="00C52ACA">
        <w:t xml:space="preserve"> (</w:t>
      </w:r>
      <w:r w:rsidR="00125694">
        <w:t xml:space="preserve">in </w:t>
      </w:r>
      <w:r w:rsidR="00C52ACA">
        <w:t>yuan)</w:t>
      </w:r>
      <w:bookmarkEnd w:id="19"/>
    </w:p>
    <w:p w:rsidR="008E759B" w:rsidRDefault="008E759B" w:rsidP="00144FCF">
      <w:pPr>
        <w:jc w:val="center"/>
        <w:rPr>
          <w:rFonts w:eastAsia="Times New Roman" w:cs="Times New Roman"/>
          <w:i/>
          <w:iCs/>
          <w:color w:val="44546A" w:themeColor="text2"/>
          <w:sz w:val="18"/>
          <w:szCs w:val="18"/>
          <w:lang w:eastAsia="en-GB"/>
        </w:rPr>
      </w:pPr>
      <w:r w:rsidRPr="005A2F03">
        <w:rPr>
          <w:rFonts w:eastAsia="Times New Roman" w:cs="Times New Roman"/>
          <w:i/>
          <w:iCs/>
          <w:color w:val="44546A" w:themeColor="text2"/>
          <w:sz w:val="18"/>
          <w:szCs w:val="18"/>
          <w:lang w:eastAsia="en-GB"/>
        </w:rPr>
        <w:t>(</w:t>
      </w:r>
      <w:r w:rsidR="000F763E" w:rsidRPr="005A2F03">
        <w:rPr>
          <w:rFonts w:eastAsia="Times New Roman" w:cs="Times New Roman"/>
          <w:i/>
          <w:iCs/>
          <w:color w:val="44546A" w:themeColor="text2"/>
          <w:sz w:val="18"/>
          <w:szCs w:val="18"/>
          <w:lang w:eastAsia="en-GB"/>
        </w:rPr>
        <w:t>s</w:t>
      </w:r>
      <w:r w:rsidRPr="005A2F03">
        <w:rPr>
          <w:rFonts w:eastAsia="Times New Roman" w:cs="Times New Roman"/>
          <w:i/>
          <w:iCs/>
          <w:color w:val="44546A" w:themeColor="text2"/>
          <w:sz w:val="18"/>
          <w:szCs w:val="18"/>
          <w:lang w:eastAsia="en-GB"/>
        </w:rPr>
        <w:t>ource: National Bureau of Statistics of China, 2019)</w:t>
      </w:r>
    </w:p>
    <w:p w:rsidR="002E1412" w:rsidRPr="005A2F03" w:rsidRDefault="002E1412" w:rsidP="00144FCF">
      <w:pPr>
        <w:jc w:val="center"/>
        <w:rPr>
          <w:rFonts w:eastAsia="Times New Roman" w:cs="Times New Roman"/>
          <w:i/>
          <w:iCs/>
          <w:color w:val="44546A" w:themeColor="text2"/>
          <w:sz w:val="18"/>
          <w:szCs w:val="18"/>
          <w:lang w:eastAsia="en-GB"/>
        </w:rPr>
      </w:pPr>
    </w:p>
    <w:p w:rsidR="006F6724" w:rsidRDefault="00796D9C" w:rsidP="006F6724">
      <w:pPr>
        <w:rPr>
          <w:lang w:eastAsia="en-GB"/>
        </w:rPr>
      </w:pPr>
      <w:r>
        <w:rPr>
          <w:lang w:eastAsia="en-GB"/>
        </w:rPr>
        <w:t>Despite growing income and consumption of Chinese people, Topshop</w:t>
      </w:r>
      <w:r w:rsidR="006F6724">
        <w:rPr>
          <w:lang w:eastAsia="en-GB"/>
        </w:rPr>
        <w:t xml:space="preserve"> failed and </w:t>
      </w:r>
      <w:r>
        <w:rPr>
          <w:lang w:eastAsia="en-GB"/>
        </w:rPr>
        <w:t>vacated</w:t>
      </w:r>
      <w:r w:rsidR="006F6724">
        <w:rPr>
          <w:lang w:eastAsia="en-GB"/>
        </w:rPr>
        <w:t xml:space="preserve"> Chinese market in 2018. This point can prove that the failure does not result in the recession of</w:t>
      </w:r>
      <w:r w:rsidR="00953CF0">
        <w:rPr>
          <w:lang w:eastAsia="en-GB"/>
        </w:rPr>
        <w:t xml:space="preserve"> China</w:t>
      </w:r>
      <w:r w:rsidR="00FB55E7">
        <w:rPr>
          <w:lang w:eastAsia="en-GB"/>
        </w:rPr>
        <w:t>’</w:t>
      </w:r>
      <w:r w:rsidR="00953CF0">
        <w:rPr>
          <w:lang w:eastAsia="en-GB"/>
        </w:rPr>
        <w:t>s</w:t>
      </w:r>
      <w:r w:rsidR="006F6724">
        <w:rPr>
          <w:lang w:eastAsia="en-GB"/>
        </w:rPr>
        <w:t xml:space="preserve"> economy or the low consumption power of Chinese people, </w:t>
      </w:r>
      <w:r w:rsidR="00953CF0">
        <w:rPr>
          <w:lang w:eastAsia="en-GB"/>
        </w:rPr>
        <w:t>so</w:t>
      </w:r>
      <w:r w:rsidR="006F6724">
        <w:rPr>
          <w:lang w:eastAsia="en-GB"/>
        </w:rPr>
        <w:t xml:space="preserve"> it is possibl</w:t>
      </w:r>
      <w:r w:rsidR="00500181">
        <w:rPr>
          <w:lang w:eastAsia="en-GB"/>
        </w:rPr>
        <w:t>y</w:t>
      </w:r>
      <w:r w:rsidR="006F6724">
        <w:rPr>
          <w:lang w:eastAsia="en-GB"/>
        </w:rPr>
        <w:t xml:space="preserve"> caused by industrial intense competition or problems of Topshop itself.</w:t>
      </w:r>
    </w:p>
    <w:p w:rsidR="00182DC9" w:rsidRDefault="00182DC9" w:rsidP="006F6724">
      <w:pPr>
        <w:rPr>
          <w:lang w:eastAsia="en-GB"/>
        </w:rPr>
      </w:pPr>
    </w:p>
    <w:p w:rsidR="002E1412" w:rsidRDefault="002E1412" w:rsidP="006F6724">
      <w:pPr>
        <w:rPr>
          <w:lang w:eastAsia="en-GB"/>
        </w:rPr>
      </w:pPr>
    </w:p>
    <w:p w:rsidR="002E1412" w:rsidRPr="00D4556E" w:rsidRDefault="002E1412" w:rsidP="006F6724">
      <w:pPr>
        <w:rPr>
          <w:lang w:eastAsia="en-GB"/>
        </w:rPr>
      </w:pPr>
    </w:p>
    <w:p w:rsidR="006F22D9" w:rsidRPr="006F22D9" w:rsidRDefault="006F6724" w:rsidP="002E1412">
      <w:pPr>
        <w:pStyle w:val="3"/>
      </w:pPr>
      <w:bookmarkStart w:id="20" w:name="_Toc39545326"/>
      <w:r>
        <w:rPr>
          <w:lang w:eastAsia="en-GB"/>
        </w:rPr>
        <w:lastRenderedPageBreak/>
        <w:t xml:space="preserve">4.1.2 </w:t>
      </w:r>
      <w:r>
        <w:t xml:space="preserve">Consumer </w:t>
      </w:r>
      <w:r w:rsidR="00953CF0">
        <w:t>Expenditure</w:t>
      </w:r>
      <w:r>
        <w:t xml:space="preserve"> </w:t>
      </w:r>
      <w:r w:rsidR="00953CF0">
        <w:t>Composition</w:t>
      </w:r>
      <w:bookmarkEnd w:id="20"/>
    </w:p>
    <w:p w:rsidR="005746BF" w:rsidRDefault="00953CF0" w:rsidP="00953CF0">
      <w:r>
        <w:t>To further research the Chinese spending condition</w:t>
      </w:r>
      <w:r w:rsidR="003E39F7">
        <w:t xml:space="preserve"> especially on clothes</w:t>
      </w:r>
      <w:r>
        <w:t>, the composition of consumer expenditure</w:t>
      </w:r>
      <w:r w:rsidR="005746BF">
        <w:t xml:space="preserve"> is also analysed</w:t>
      </w:r>
      <w:r w:rsidR="00950BE0">
        <w:t xml:space="preserve">. </w:t>
      </w:r>
      <w:r w:rsidR="003E39F7">
        <w:t xml:space="preserve">As Topshop gave up Chinese market in 2018, this year is an important time during analysis. </w:t>
      </w:r>
      <w:r w:rsidR="004141F5">
        <w:t>According</w:t>
      </w:r>
      <w:r w:rsidR="003E39F7">
        <w:t xml:space="preserve"> to</w:t>
      </w:r>
      <w:r w:rsidR="00950BE0">
        <w:t xml:space="preserve"> Figure 2, </w:t>
      </w:r>
      <w:r w:rsidR="003E39F7">
        <w:t xml:space="preserve">in 2018, </w:t>
      </w:r>
      <w:r w:rsidR="00950BE0">
        <w:t>food, alcohol and tobacco accounted for the largest part in Chinese people</w:t>
      </w:r>
      <w:r w:rsidR="00FB55E7">
        <w:t>’</w:t>
      </w:r>
      <w:r w:rsidR="00950BE0">
        <w:t>s consumer expenditure</w:t>
      </w:r>
      <w:r w:rsidR="004B3203">
        <w:t xml:space="preserve"> at 28%</w:t>
      </w:r>
      <w:r w:rsidR="00950BE0">
        <w:t>, followed by living cost, traffic and communication, education and entertainment, health care. The spending proportion of clothes wa</w:t>
      </w:r>
      <w:r w:rsidR="003E39F7">
        <w:t>s only 6.5%</w:t>
      </w:r>
      <w:r w:rsidR="00575DF9">
        <w:t>, around 1294 yuan</w:t>
      </w:r>
      <w:r w:rsidR="003E39F7">
        <w:t xml:space="preserve">, meaning that fast fashion might not be a very promising industry in China in recent years. In addition, it is also reported that </w:t>
      </w:r>
      <w:r w:rsidR="00657FD6">
        <w:t>the growth rate of expenditure on clothes was</w:t>
      </w:r>
      <w:r w:rsidR="004141F5">
        <w:t xml:space="preserve"> only</w:t>
      </w:r>
      <w:r w:rsidR="00657FD6">
        <w:t xml:space="preserve"> 2.9%</w:t>
      </w:r>
      <w:r w:rsidR="004141F5">
        <w:t xml:space="preserve"> (</w:t>
      </w:r>
      <w:r w:rsidR="004141F5" w:rsidRPr="00D4556E">
        <w:rPr>
          <w:lang w:eastAsia="en-GB"/>
        </w:rPr>
        <w:t>National Bureau of Statistics of China</w:t>
      </w:r>
      <w:r w:rsidR="004141F5">
        <w:rPr>
          <w:lang w:eastAsia="en-GB"/>
        </w:rPr>
        <w:t>, 2018</w:t>
      </w:r>
      <w:r w:rsidR="004141F5">
        <w:t>)</w:t>
      </w:r>
      <w:r w:rsidR="00657FD6">
        <w:t>, the lowest</w:t>
      </w:r>
      <w:r w:rsidR="004141F5">
        <w:t xml:space="preserve"> increase compared to other seven compositions, </w:t>
      </w:r>
      <w:r w:rsidR="005E7ABA">
        <w:t>but it still has a positive potential to develop</w:t>
      </w:r>
      <w:r w:rsidR="004141F5">
        <w:t>.</w:t>
      </w:r>
    </w:p>
    <w:p w:rsidR="002E1412" w:rsidRDefault="002E1412" w:rsidP="00953CF0"/>
    <w:p w:rsidR="005746BF" w:rsidRDefault="005746BF" w:rsidP="00D43A67">
      <w:pPr>
        <w:jc w:val="center"/>
      </w:pPr>
      <w:r>
        <w:rPr>
          <w:noProof/>
        </w:rPr>
        <w:drawing>
          <wp:inline distT="0" distB="0" distL="0" distR="0" wp14:anchorId="102907FF" wp14:editId="11247C02">
            <wp:extent cx="4259580" cy="1979295"/>
            <wp:effectExtent l="0" t="0" r="7620" b="1905"/>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953CF0" w:rsidRDefault="005746BF" w:rsidP="005746BF">
      <w:pPr>
        <w:pStyle w:val="a5"/>
      </w:pPr>
      <w:bookmarkStart w:id="21" w:name="_Toc38159786"/>
      <w:r>
        <w:t xml:space="preserve">Figure </w:t>
      </w:r>
      <w:r w:rsidR="00AC76BC">
        <w:fldChar w:fldCharType="begin"/>
      </w:r>
      <w:r w:rsidR="00AC76BC">
        <w:instrText xml:space="preserve"> SEQ Figure \* ARABIC </w:instrText>
      </w:r>
      <w:r w:rsidR="00AC76BC">
        <w:fldChar w:fldCharType="separate"/>
      </w:r>
      <w:r w:rsidR="00382610">
        <w:rPr>
          <w:noProof/>
        </w:rPr>
        <w:t>2</w:t>
      </w:r>
      <w:r w:rsidR="00AC76BC">
        <w:rPr>
          <w:noProof/>
        </w:rPr>
        <w:fldChar w:fldCharType="end"/>
      </w:r>
      <w:r>
        <w:t xml:space="preserve"> The Composition of Chinese Consumer Expenditure in 201</w:t>
      </w:r>
      <w:r w:rsidR="003E39F7">
        <w:t>8</w:t>
      </w:r>
      <w:bookmarkEnd w:id="21"/>
    </w:p>
    <w:p w:rsidR="00D43A67" w:rsidRPr="005A2F03" w:rsidRDefault="00D43A67" w:rsidP="004141F5">
      <w:pPr>
        <w:jc w:val="center"/>
        <w:rPr>
          <w:rFonts w:eastAsia="Times New Roman" w:cs="Times New Roman"/>
          <w:i/>
          <w:iCs/>
          <w:color w:val="44546A" w:themeColor="text2"/>
          <w:sz w:val="18"/>
          <w:szCs w:val="18"/>
          <w:lang w:eastAsia="en-GB"/>
        </w:rPr>
      </w:pPr>
      <w:r w:rsidRPr="005A2F03">
        <w:rPr>
          <w:rFonts w:eastAsia="Times New Roman" w:cs="Times New Roman"/>
          <w:i/>
          <w:iCs/>
          <w:color w:val="44546A" w:themeColor="text2"/>
          <w:sz w:val="18"/>
          <w:szCs w:val="18"/>
          <w:lang w:eastAsia="en-GB"/>
        </w:rPr>
        <w:t>(source: National Bureau of Statistics of China, 201</w:t>
      </w:r>
      <w:r w:rsidR="003E39F7" w:rsidRPr="005A2F03">
        <w:rPr>
          <w:rFonts w:eastAsia="Times New Roman" w:cs="Times New Roman"/>
          <w:i/>
          <w:iCs/>
          <w:color w:val="44546A" w:themeColor="text2"/>
          <w:sz w:val="18"/>
          <w:szCs w:val="18"/>
          <w:lang w:eastAsia="en-GB"/>
        </w:rPr>
        <w:t>8</w:t>
      </w:r>
      <w:r w:rsidRPr="005A2F03">
        <w:rPr>
          <w:rFonts w:eastAsia="Times New Roman" w:cs="Times New Roman"/>
          <w:i/>
          <w:iCs/>
          <w:color w:val="44546A" w:themeColor="text2"/>
          <w:sz w:val="18"/>
          <w:szCs w:val="18"/>
          <w:lang w:eastAsia="en-GB"/>
        </w:rPr>
        <w:t>)</w:t>
      </w:r>
    </w:p>
    <w:p w:rsidR="006F22D9" w:rsidRDefault="006F22D9" w:rsidP="004B3203">
      <w:pPr>
        <w:rPr>
          <w:lang w:eastAsia="en-GB"/>
        </w:rPr>
      </w:pPr>
    </w:p>
    <w:p w:rsidR="006F22D9" w:rsidRPr="00D43A67" w:rsidRDefault="00460A18" w:rsidP="004B3203">
      <w:pPr>
        <w:rPr>
          <w:lang w:eastAsia="en-GB"/>
        </w:rPr>
      </w:pPr>
      <w:r>
        <w:rPr>
          <w:lang w:eastAsia="en-GB"/>
        </w:rPr>
        <w:t>O</w:t>
      </w:r>
      <w:r>
        <w:rPr>
          <w:rFonts w:hint="eastAsia"/>
        </w:rPr>
        <w:t>verall</w:t>
      </w:r>
      <w:r w:rsidR="004B3203">
        <w:rPr>
          <w:lang w:eastAsia="en-GB"/>
        </w:rPr>
        <w:t xml:space="preserve">, </w:t>
      </w:r>
      <w:r w:rsidR="004B3203" w:rsidRPr="004B3203">
        <w:rPr>
          <w:lang w:eastAsia="en-GB"/>
        </w:rPr>
        <w:t xml:space="preserve">China has a huge consumption base </w:t>
      </w:r>
      <w:r w:rsidR="00FE190A">
        <w:rPr>
          <w:lang w:eastAsia="en-GB"/>
        </w:rPr>
        <w:t>with</w:t>
      </w:r>
      <w:r w:rsidR="00500181">
        <w:rPr>
          <w:lang w:eastAsia="en-GB"/>
        </w:rPr>
        <w:t xml:space="preserve"> a</w:t>
      </w:r>
      <w:r w:rsidR="00FE190A">
        <w:rPr>
          <w:lang w:eastAsia="en-GB"/>
        </w:rPr>
        <w:t xml:space="preserve"> large population </w:t>
      </w:r>
      <w:r w:rsidR="004B3203" w:rsidRPr="004B3203">
        <w:rPr>
          <w:lang w:eastAsia="en-GB"/>
        </w:rPr>
        <w:t>and has always been a competitive place for all brands.</w:t>
      </w:r>
      <w:r w:rsidR="004B3203">
        <w:rPr>
          <w:lang w:eastAsia="en-GB"/>
        </w:rPr>
        <w:t xml:space="preserve"> </w:t>
      </w:r>
      <w:r w:rsidR="004B3203" w:rsidRPr="004B3203">
        <w:rPr>
          <w:lang w:eastAsia="en-GB"/>
        </w:rPr>
        <w:t>In 2018, the retail sales of clothing of enterprises above the quota are about 1 trillion yuan, while if other knitted textiles are added into the calculation, the retail sales of enterprises above the quota are about 1.4 trillion yuan.</w:t>
      </w:r>
      <w:r w:rsidR="005E7ABA">
        <w:rPr>
          <w:lang w:eastAsia="en-GB"/>
        </w:rPr>
        <w:t xml:space="preserve"> Besides, </w:t>
      </w:r>
      <w:r w:rsidR="005E7ABA" w:rsidRPr="005E7ABA">
        <w:rPr>
          <w:lang w:eastAsia="en-GB"/>
        </w:rPr>
        <w:t>China</w:t>
      </w:r>
      <w:r w:rsidR="00FB55E7">
        <w:rPr>
          <w:lang w:eastAsia="en-GB"/>
        </w:rPr>
        <w:t>’</w:t>
      </w:r>
      <w:r w:rsidR="005E7ABA" w:rsidRPr="005E7ABA">
        <w:rPr>
          <w:lang w:eastAsia="en-GB"/>
        </w:rPr>
        <w:t xml:space="preserve">s clothing market </w:t>
      </w:r>
      <w:r w:rsidR="005E7ABA">
        <w:rPr>
          <w:lang w:eastAsia="en-GB"/>
        </w:rPr>
        <w:t xml:space="preserve">also </w:t>
      </w:r>
      <w:r w:rsidR="005E7ABA" w:rsidRPr="005E7ABA">
        <w:rPr>
          <w:lang w:eastAsia="en-GB"/>
        </w:rPr>
        <w:t xml:space="preserve">saw sales of more than </w:t>
      </w:r>
      <w:r w:rsidR="005E7ABA">
        <w:rPr>
          <w:lang w:eastAsia="en-GB"/>
        </w:rPr>
        <w:t>2 tr</w:t>
      </w:r>
      <w:r w:rsidR="005E7ABA" w:rsidRPr="005E7ABA">
        <w:rPr>
          <w:lang w:eastAsia="en-GB"/>
        </w:rPr>
        <w:t>illion</w:t>
      </w:r>
      <w:r w:rsidR="005E7ABA">
        <w:rPr>
          <w:lang w:eastAsia="en-GB"/>
        </w:rPr>
        <w:t xml:space="preserve"> yuan in 2018</w:t>
      </w:r>
      <w:r w:rsidR="005E7ABA" w:rsidRPr="005E7ABA">
        <w:rPr>
          <w:lang w:eastAsia="en-GB"/>
        </w:rPr>
        <w:t>, up 7.8</w:t>
      </w:r>
      <w:r w:rsidR="00500181">
        <w:rPr>
          <w:lang w:eastAsia="en-GB"/>
        </w:rPr>
        <w:t>%</w:t>
      </w:r>
      <w:r w:rsidR="005E7ABA" w:rsidRPr="005E7ABA">
        <w:rPr>
          <w:lang w:eastAsia="en-GB"/>
        </w:rPr>
        <w:t xml:space="preserve"> year-on-year, the fastest growth since 2014</w:t>
      </w:r>
      <w:r w:rsidR="00B70007">
        <w:rPr>
          <w:lang w:eastAsia="en-GB"/>
        </w:rPr>
        <w:t xml:space="preserve"> </w:t>
      </w:r>
      <w:r w:rsidR="00B70007">
        <w:t>(</w:t>
      </w:r>
      <w:r w:rsidR="00B70007" w:rsidRPr="00D4556E">
        <w:rPr>
          <w:lang w:eastAsia="en-GB"/>
        </w:rPr>
        <w:t>National Bureau of Statistics of China</w:t>
      </w:r>
      <w:r w:rsidR="00B70007">
        <w:rPr>
          <w:lang w:eastAsia="en-GB"/>
        </w:rPr>
        <w:t>, 2018</w:t>
      </w:r>
      <w:r w:rsidR="00B70007">
        <w:t>)</w:t>
      </w:r>
      <w:r w:rsidR="005E7ABA" w:rsidRPr="005E7ABA">
        <w:rPr>
          <w:lang w:eastAsia="en-GB"/>
        </w:rPr>
        <w:t>.</w:t>
      </w:r>
      <w:r w:rsidR="004B3203">
        <w:rPr>
          <w:lang w:eastAsia="en-GB"/>
        </w:rPr>
        <w:t xml:space="preserve"> </w:t>
      </w:r>
      <w:r w:rsidR="004B3203" w:rsidRPr="004B3203">
        <w:rPr>
          <w:lang w:eastAsia="en-GB"/>
        </w:rPr>
        <w:t xml:space="preserve">Such </w:t>
      </w:r>
      <w:r w:rsidR="005E7ABA">
        <w:rPr>
          <w:lang w:eastAsia="en-GB"/>
        </w:rPr>
        <w:t xml:space="preserve">a </w:t>
      </w:r>
      <w:r w:rsidR="004B3203" w:rsidRPr="004B3203">
        <w:rPr>
          <w:lang w:eastAsia="en-GB"/>
        </w:rPr>
        <w:t>huge demand has made China a competitive place for international fast fashion brands.</w:t>
      </w:r>
    </w:p>
    <w:p w:rsidR="006F22D9" w:rsidRPr="006F22D9" w:rsidRDefault="00DD2D08" w:rsidP="00B82220">
      <w:pPr>
        <w:pStyle w:val="2"/>
      </w:pPr>
      <w:bookmarkStart w:id="22" w:name="_Toc39545327"/>
      <w:r>
        <w:lastRenderedPageBreak/>
        <w:t>4.2</w:t>
      </w:r>
      <w:r w:rsidR="008E759B">
        <w:t xml:space="preserve"> </w:t>
      </w:r>
      <w:r w:rsidR="00B82220">
        <w:t>Secondary</w:t>
      </w:r>
      <w:r w:rsidR="00796D9C">
        <w:t xml:space="preserve"> Research</w:t>
      </w:r>
      <w:r w:rsidR="00B82220">
        <w:t xml:space="preserve"> of Topshop’s </w:t>
      </w:r>
      <w:r w:rsidR="00B82220">
        <w:t>C</w:t>
      </w:r>
      <w:r w:rsidR="00B82220">
        <w:rPr>
          <w:rFonts w:hint="eastAsia"/>
        </w:rPr>
        <w:t>ompetitor</w:t>
      </w:r>
      <w:r w:rsidR="00B82220">
        <w:t>s</w:t>
      </w:r>
      <w:bookmarkEnd w:id="22"/>
    </w:p>
    <w:p w:rsidR="005A2F03" w:rsidRDefault="00D45CC5" w:rsidP="00FB55E7">
      <w:pPr>
        <w:rPr>
          <w:lang w:eastAsia="en-GB"/>
        </w:rPr>
      </w:pPr>
      <w:r w:rsidRPr="00D45CC5">
        <w:rPr>
          <w:lang w:eastAsia="en-GB"/>
        </w:rPr>
        <w:t>China</w:t>
      </w:r>
      <w:r w:rsidR="00FB55E7">
        <w:rPr>
          <w:lang w:eastAsia="en-GB"/>
        </w:rPr>
        <w:t>’</w:t>
      </w:r>
      <w:r w:rsidRPr="00D45CC5">
        <w:rPr>
          <w:lang w:eastAsia="en-GB"/>
        </w:rPr>
        <w:t>s clothing market has slowed, but remains an attractive market.</w:t>
      </w:r>
      <w:r w:rsidR="00A308A5">
        <w:rPr>
          <w:lang w:eastAsia="en-GB"/>
        </w:rPr>
        <w:t xml:space="preserve"> </w:t>
      </w:r>
      <w:r w:rsidR="00A308A5" w:rsidRPr="00A308A5">
        <w:rPr>
          <w:lang w:eastAsia="en-GB"/>
        </w:rPr>
        <w:t>Despite the economic slowdown, China</w:t>
      </w:r>
      <w:r w:rsidR="00FB55E7">
        <w:rPr>
          <w:lang w:eastAsia="en-GB"/>
        </w:rPr>
        <w:t>’</w:t>
      </w:r>
      <w:r w:rsidR="00A308A5" w:rsidRPr="00A308A5">
        <w:rPr>
          <w:lang w:eastAsia="en-GB"/>
        </w:rPr>
        <w:t>s fast-fashion industry is booming as younger Chinese are increasingly willing to spend more on clothing</w:t>
      </w:r>
      <w:r w:rsidR="00A308A5">
        <w:rPr>
          <w:lang w:eastAsia="en-GB"/>
        </w:rPr>
        <w:t xml:space="preserve"> (</w:t>
      </w:r>
      <w:proofErr w:type="spellStart"/>
      <w:r w:rsidR="00A308A5">
        <w:rPr>
          <w:lang w:eastAsia="en-GB"/>
        </w:rPr>
        <w:t>Daxue</w:t>
      </w:r>
      <w:proofErr w:type="spellEnd"/>
      <w:r w:rsidR="00A308A5">
        <w:rPr>
          <w:lang w:eastAsia="en-GB"/>
        </w:rPr>
        <w:t xml:space="preserve"> consulting, 2019)</w:t>
      </w:r>
      <w:r w:rsidR="00A308A5" w:rsidRPr="00A308A5">
        <w:rPr>
          <w:lang w:eastAsia="en-GB"/>
        </w:rPr>
        <w:t>.</w:t>
      </w:r>
      <w:r w:rsidR="00857AB6">
        <w:rPr>
          <w:lang w:eastAsia="en-GB"/>
        </w:rPr>
        <w:t xml:space="preserve"> Porter</w:t>
      </w:r>
      <w:r w:rsidR="00FB55E7">
        <w:rPr>
          <w:lang w:eastAsia="en-GB"/>
        </w:rPr>
        <w:t>’</w:t>
      </w:r>
      <w:r w:rsidR="00857AB6">
        <w:rPr>
          <w:lang w:eastAsia="en-GB"/>
        </w:rPr>
        <w:t xml:space="preserve">s five forces analysis (see appendices) shows that </w:t>
      </w:r>
      <w:r w:rsidR="00857AB6" w:rsidRPr="00857AB6">
        <w:rPr>
          <w:lang w:eastAsia="en-GB"/>
        </w:rPr>
        <w:t xml:space="preserve">the </w:t>
      </w:r>
      <w:r w:rsidR="00857AB6">
        <w:rPr>
          <w:lang w:eastAsia="en-GB"/>
        </w:rPr>
        <w:t>prime</w:t>
      </w:r>
      <w:r w:rsidR="00857AB6" w:rsidRPr="00857AB6">
        <w:rPr>
          <w:lang w:eastAsia="en-GB"/>
        </w:rPr>
        <w:t xml:space="preserve"> threat </w:t>
      </w:r>
      <w:r w:rsidR="00857AB6">
        <w:rPr>
          <w:lang w:eastAsia="en-GB"/>
        </w:rPr>
        <w:t>to</w:t>
      </w:r>
      <w:r w:rsidR="00857AB6" w:rsidRPr="00857AB6">
        <w:rPr>
          <w:lang w:eastAsia="en-GB"/>
        </w:rPr>
        <w:t xml:space="preserve"> Topshop is the intensity of rivals, </w:t>
      </w:r>
      <w:r w:rsidR="00857AB6">
        <w:rPr>
          <w:lang w:eastAsia="en-GB"/>
        </w:rPr>
        <w:t>so it is important to analyse Topshop</w:t>
      </w:r>
      <w:r w:rsidR="00FB55E7">
        <w:rPr>
          <w:lang w:eastAsia="en-GB"/>
        </w:rPr>
        <w:t>’</w:t>
      </w:r>
      <w:r w:rsidR="00857AB6">
        <w:rPr>
          <w:lang w:eastAsia="en-GB"/>
        </w:rPr>
        <w:t xml:space="preserve">s main competitors in China. </w:t>
      </w:r>
      <w:r w:rsidR="00D13897" w:rsidRPr="008C35E7">
        <w:rPr>
          <w:lang w:eastAsia="en-GB"/>
        </w:rPr>
        <w:t>ZARA</w:t>
      </w:r>
      <w:r w:rsidR="00857AB6" w:rsidRPr="008C35E7">
        <w:rPr>
          <w:lang w:eastAsia="en-GB"/>
        </w:rPr>
        <w:t xml:space="preserve">, </w:t>
      </w:r>
      <w:proofErr w:type="spellStart"/>
      <w:r w:rsidR="00500181" w:rsidRPr="008C35E7">
        <w:rPr>
          <w:lang w:eastAsia="en-GB"/>
        </w:rPr>
        <w:t>Uniqlo</w:t>
      </w:r>
      <w:proofErr w:type="spellEnd"/>
      <w:r w:rsidR="00857AB6" w:rsidRPr="008C35E7">
        <w:rPr>
          <w:lang w:eastAsia="en-GB"/>
        </w:rPr>
        <w:t xml:space="preserve"> and H&amp;M are the top three fast fashion brands in China. </w:t>
      </w:r>
      <w:r w:rsidR="0034290D" w:rsidRPr="008C35E7">
        <w:rPr>
          <w:lang w:eastAsia="en-GB"/>
        </w:rPr>
        <w:t>Then this section focus</w:t>
      </w:r>
      <w:r w:rsidR="007751E0">
        <w:rPr>
          <w:lang w:eastAsia="en-GB"/>
        </w:rPr>
        <w:t>es</w:t>
      </w:r>
      <w:r w:rsidR="0034290D" w:rsidRPr="008C35E7">
        <w:rPr>
          <w:lang w:eastAsia="en-GB"/>
        </w:rPr>
        <w:t xml:space="preserve"> on</w:t>
      </w:r>
      <w:r w:rsidR="00500181" w:rsidRPr="008C35E7">
        <w:rPr>
          <w:lang w:eastAsia="en-GB"/>
        </w:rPr>
        <w:t xml:space="preserve"> the</w:t>
      </w:r>
      <w:r w:rsidR="0034290D" w:rsidRPr="008C35E7">
        <w:rPr>
          <w:lang w:eastAsia="en-GB"/>
        </w:rPr>
        <w:t xml:space="preserve"> number of stores and their distribution, price and sales of each giant fast fashion brand in China.</w:t>
      </w:r>
      <w:r w:rsidR="0034290D">
        <w:rPr>
          <w:lang w:eastAsia="en-GB"/>
        </w:rPr>
        <w:t xml:space="preserve"> </w:t>
      </w:r>
    </w:p>
    <w:p w:rsidR="00FB55E7" w:rsidRDefault="00FB55E7" w:rsidP="00FB55E7">
      <w:pPr>
        <w:rPr>
          <w:lang w:eastAsia="en-GB"/>
        </w:rPr>
      </w:pPr>
    </w:p>
    <w:p w:rsidR="006F22D9" w:rsidRPr="006F22D9" w:rsidRDefault="0034290D" w:rsidP="002E1412">
      <w:pPr>
        <w:pStyle w:val="3"/>
        <w:rPr>
          <w:lang w:eastAsia="en-GB"/>
        </w:rPr>
      </w:pPr>
      <w:bookmarkStart w:id="23" w:name="_Toc39545328"/>
      <w:r>
        <w:rPr>
          <w:lang w:eastAsia="en-GB"/>
        </w:rPr>
        <w:t>4.2.1 Number of S</w:t>
      </w:r>
      <w:r w:rsidR="00CA2CCE">
        <w:rPr>
          <w:lang w:eastAsia="en-GB"/>
        </w:rPr>
        <w:t xml:space="preserve">tores </w:t>
      </w:r>
      <w:r w:rsidR="005A2F03">
        <w:rPr>
          <w:lang w:eastAsia="en-GB"/>
        </w:rPr>
        <w:t>and Distribution</w:t>
      </w:r>
      <w:bookmarkEnd w:id="23"/>
    </w:p>
    <w:p w:rsidR="0034290D" w:rsidRDefault="0034290D" w:rsidP="002E1412">
      <w:r w:rsidRPr="0034290D">
        <w:t xml:space="preserve">According to </w:t>
      </w:r>
      <w:proofErr w:type="spellStart"/>
      <w:r>
        <w:t>Chinabaogao</w:t>
      </w:r>
      <w:proofErr w:type="spellEnd"/>
      <w:r>
        <w:t xml:space="preserve"> (2020)</w:t>
      </w:r>
      <w:r w:rsidRPr="0034290D">
        <w:t xml:space="preserve">, </w:t>
      </w:r>
      <w:proofErr w:type="spellStart"/>
      <w:r w:rsidR="00500181">
        <w:t>Uniqlo</w:t>
      </w:r>
      <w:proofErr w:type="spellEnd"/>
      <w:r w:rsidRPr="0034290D">
        <w:t xml:space="preserve"> added 86 stores</w:t>
      </w:r>
      <w:r w:rsidR="000F7A69">
        <w:t xml:space="preserve"> in China </w:t>
      </w:r>
      <w:r w:rsidR="000F7A69" w:rsidRPr="0034290D">
        <w:t>in 2019</w:t>
      </w:r>
      <w:r w:rsidR="000F7A69">
        <w:t xml:space="preserve"> based on 540 stores in 2018</w:t>
      </w:r>
      <w:r w:rsidRPr="0034290D">
        <w:t xml:space="preserve">, still the fastest fast fashion brand, and the number of new stores was far ahead than H&amp;M and </w:t>
      </w:r>
      <w:r w:rsidR="00D13897">
        <w:t>ZARA</w:t>
      </w:r>
      <w:r w:rsidR="000F7A69">
        <w:t>, they both</w:t>
      </w:r>
      <w:r w:rsidRPr="0034290D">
        <w:t xml:space="preserve"> added 12 stores respectively.</w:t>
      </w:r>
      <w:r>
        <w:t xml:space="preserve"> </w:t>
      </w:r>
      <w:r w:rsidRPr="0034290D">
        <w:t xml:space="preserve">Clearly, </w:t>
      </w:r>
      <w:r w:rsidR="000F7A69">
        <w:t>“slow down”</w:t>
      </w:r>
      <w:r w:rsidRPr="0034290D">
        <w:t xml:space="preserve"> has become the consensus in the fast fashion industry.</w:t>
      </w:r>
      <w:r>
        <w:t xml:space="preserve"> </w:t>
      </w:r>
      <w:r w:rsidRPr="0034290D">
        <w:t>When the industry goes down, rent and labo</w:t>
      </w:r>
      <w:r w:rsidR="000F7A69">
        <w:t>u</w:t>
      </w:r>
      <w:r w:rsidRPr="0034290D">
        <w:t>r costs go up, and the excessive store size has become a burden to some extent</w:t>
      </w:r>
      <w:r w:rsidR="000F7A69">
        <w:t>.</w:t>
      </w:r>
    </w:p>
    <w:p w:rsidR="000F7A69" w:rsidRPr="0034290D" w:rsidRDefault="000F7A69" w:rsidP="0034290D">
      <w:pPr>
        <w:pStyle w:val="a9"/>
      </w:pPr>
    </w:p>
    <w:p w:rsidR="00CA2CCE" w:rsidRDefault="00FD7D5C" w:rsidP="0034290D">
      <w:pPr>
        <w:pStyle w:val="a9"/>
        <w:jc w:val="center"/>
        <w:rPr>
          <w:rFonts w:ascii="Arial" w:hAnsi="Arial" w:cs="Arial"/>
          <w:color w:val="333333"/>
          <w:shd w:val="clear" w:color="auto" w:fill="F8FCFF"/>
        </w:rPr>
      </w:pPr>
      <w:r>
        <w:rPr>
          <w:noProof/>
        </w:rPr>
        <w:drawing>
          <wp:inline distT="0" distB="0" distL="0" distR="0" wp14:anchorId="3FB61F4F" wp14:editId="48DBF796">
            <wp:extent cx="3680460" cy="2232660"/>
            <wp:effectExtent l="0" t="0" r="15240" b="15240"/>
            <wp:docPr id="6" name="图表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34290D" w:rsidRDefault="009D4EF4" w:rsidP="0034290D">
      <w:pPr>
        <w:pStyle w:val="a5"/>
      </w:pPr>
      <w:bookmarkStart w:id="24" w:name="_Toc38159787"/>
      <w:r>
        <w:t xml:space="preserve">Figure </w:t>
      </w:r>
      <w:r w:rsidR="00AC76BC">
        <w:fldChar w:fldCharType="begin"/>
      </w:r>
      <w:r w:rsidR="00AC76BC">
        <w:instrText xml:space="preserve"> SEQ Figure \* ARABIC </w:instrText>
      </w:r>
      <w:r w:rsidR="00AC76BC">
        <w:fldChar w:fldCharType="separate"/>
      </w:r>
      <w:r w:rsidR="00382610">
        <w:rPr>
          <w:noProof/>
        </w:rPr>
        <w:t>3</w:t>
      </w:r>
      <w:r w:rsidR="00AC76BC">
        <w:rPr>
          <w:noProof/>
        </w:rPr>
        <w:fldChar w:fldCharType="end"/>
      </w:r>
      <w:r>
        <w:t xml:space="preserve"> Number of Fast Fashion Stores </w:t>
      </w:r>
      <w:r w:rsidR="0034290D">
        <w:t>in China</w:t>
      </w:r>
      <w:bookmarkEnd w:id="24"/>
    </w:p>
    <w:p w:rsidR="009D4EF4" w:rsidRDefault="0034290D" w:rsidP="0034290D">
      <w:pPr>
        <w:pStyle w:val="a5"/>
      </w:pPr>
      <w:r>
        <w:t>(source:</w:t>
      </w:r>
      <w:r w:rsidRPr="0034290D">
        <w:t xml:space="preserve"> </w:t>
      </w:r>
      <w:proofErr w:type="spellStart"/>
      <w:r>
        <w:t>Chinabaogao</w:t>
      </w:r>
      <w:proofErr w:type="spellEnd"/>
      <w:r>
        <w:t>, 2020)</w:t>
      </w:r>
    </w:p>
    <w:p w:rsidR="00FF6AE7" w:rsidRPr="00FF6AE7" w:rsidRDefault="00FF6AE7" w:rsidP="00FF6AE7">
      <w:pPr>
        <w:rPr>
          <w:lang w:eastAsia="en-GB"/>
        </w:rPr>
      </w:pPr>
    </w:p>
    <w:p w:rsidR="0034290D" w:rsidRDefault="000F7A69" w:rsidP="00465457">
      <w:pPr>
        <w:rPr>
          <w:lang w:eastAsia="en-GB"/>
        </w:rPr>
      </w:pPr>
      <w:r w:rsidRPr="000F7A69">
        <w:rPr>
          <w:lang w:eastAsia="en-GB"/>
        </w:rPr>
        <w:t xml:space="preserve">From the perspective of urban distribution, </w:t>
      </w:r>
      <w:r w:rsidR="00383DAE">
        <w:rPr>
          <w:lang w:eastAsia="en-GB"/>
        </w:rPr>
        <w:t>other fast fashion brands</w:t>
      </w:r>
      <w:r w:rsidR="00FB55E7">
        <w:rPr>
          <w:lang w:eastAsia="en-GB"/>
        </w:rPr>
        <w:t>’</w:t>
      </w:r>
      <w:r w:rsidR="00383DAE">
        <w:rPr>
          <w:lang w:eastAsia="en-GB"/>
        </w:rPr>
        <w:t xml:space="preserve"> distribution such as UR</w:t>
      </w:r>
      <w:r w:rsidR="00383DAE">
        <w:rPr>
          <w:rFonts w:hint="eastAsia"/>
        </w:rPr>
        <w:t>,</w:t>
      </w:r>
      <w:r w:rsidR="00383DAE">
        <w:t xml:space="preserve"> GAP, MUJI, </w:t>
      </w:r>
      <w:proofErr w:type="spellStart"/>
      <w:r w:rsidR="00383DAE">
        <w:t>Mjstyle</w:t>
      </w:r>
      <w:proofErr w:type="spellEnd"/>
      <w:r w:rsidR="00383DAE">
        <w:t xml:space="preserve"> and C&amp;A are all included. As</w:t>
      </w:r>
      <w:r w:rsidR="00500181">
        <w:t xml:space="preserve"> a</w:t>
      </w:r>
      <w:r w:rsidR="00383DAE">
        <w:t xml:space="preserve"> total number of increased stores was 218 in 2019, </w:t>
      </w:r>
      <w:r w:rsidRPr="000F7A69">
        <w:rPr>
          <w:lang w:eastAsia="en-GB"/>
        </w:rPr>
        <w:t xml:space="preserve">second-tier cities will be the key markets for fast </w:t>
      </w:r>
      <w:r w:rsidRPr="000F7A69">
        <w:rPr>
          <w:lang w:eastAsia="en-GB"/>
        </w:rPr>
        <w:lastRenderedPageBreak/>
        <w:t>fashion brands to compete for in 2019, with the number of stores reaching 110. The expansion of third-tier and lower-tier cities will accelerate and the trend of decline will be obvious.</w:t>
      </w:r>
      <w:r>
        <w:rPr>
          <w:lang w:eastAsia="en-GB"/>
        </w:rPr>
        <w:t xml:space="preserve"> </w:t>
      </w:r>
      <w:r w:rsidRPr="000F7A69">
        <w:rPr>
          <w:lang w:eastAsia="en-GB"/>
        </w:rPr>
        <w:t xml:space="preserve">Among the TOP10 cities with the number of new stores, 5 are in second-tier cities. Hangzhou and </w:t>
      </w:r>
      <w:r>
        <w:rPr>
          <w:lang w:eastAsia="en-GB"/>
        </w:rPr>
        <w:t>K</w:t>
      </w:r>
      <w:r w:rsidRPr="000F7A69">
        <w:rPr>
          <w:lang w:eastAsia="en-GB"/>
        </w:rPr>
        <w:t xml:space="preserve">unming are second only to </w:t>
      </w:r>
      <w:r>
        <w:rPr>
          <w:lang w:eastAsia="en-GB"/>
        </w:rPr>
        <w:t>S</w:t>
      </w:r>
      <w:r w:rsidRPr="000F7A69">
        <w:rPr>
          <w:lang w:eastAsia="en-GB"/>
        </w:rPr>
        <w:t>henzhen with 10 new stores each.</w:t>
      </w:r>
      <w:r>
        <w:rPr>
          <w:lang w:eastAsia="en-GB"/>
        </w:rPr>
        <w:t xml:space="preserve"> </w:t>
      </w:r>
      <w:r w:rsidRPr="000F7A69">
        <w:rPr>
          <w:lang w:eastAsia="en-GB"/>
        </w:rPr>
        <w:t xml:space="preserve">The fast fashion market in first-tier cities is becoming more and more saturated, with 34 new stores added last year, accounting for about 16%. Shenzhen has 11 new stores, making it the city with the </w:t>
      </w:r>
      <w:proofErr w:type="gramStart"/>
      <w:r w:rsidRPr="000F7A69">
        <w:rPr>
          <w:lang w:eastAsia="en-GB"/>
        </w:rPr>
        <w:t>most new</w:t>
      </w:r>
      <w:proofErr w:type="gramEnd"/>
      <w:r w:rsidRPr="000F7A69">
        <w:rPr>
          <w:lang w:eastAsia="en-GB"/>
        </w:rPr>
        <w:t xml:space="preserve"> fast fashion stores last year, with 8 in </w:t>
      </w:r>
      <w:r>
        <w:rPr>
          <w:lang w:eastAsia="en-GB"/>
        </w:rPr>
        <w:t>G</w:t>
      </w:r>
      <w:r w:rsidRPr="000F7A69">
        <w:rPr>
          <w:lang w:eastAsia="en-GB"/>
        </w:rPr>
        <w:t>uangzhou and 8 in Shanghai, and 7 in Beijing</w:t>
      </w:r>
      <w:r>
        <w:rPr>
          <w:lang w:eastAsia="en-GB"/>
        </w:rPr>
        <w:t xml:space="preserve"> (</w:t>
      </w:r>
      <w:proofErr w:type="spellStart"/>
      <w:r>
        <w:t>Chinabaogao</w:t>
      </w:r>
      <w:proofErr w:type="spellEnd"/>
      <w:r>
        <w:t>, 2020)</w:t>
      </w:r>
      <w:r w:rsidRPr="000F7A69">
        <w:rPr>
          <w:lang w:eastAsia="en-GB"/>
        </w:rPr>
        <w:t>.</w:t>
      </w:r>
      <w:r w:rsidR="00465457">
        <w:rPr>
          <w:lang w:eastAsia="en-GB"/>
        </w:rPr>
        <w:t xml:space="preserve"> </w:t>
      </w:r>
    </w:p>
    <w:p w:rsidR="006F22D9" w:rsidRDefault="006F22D9" w:rsidP="0034290D">
      <w:pPr>
        <w:rPr>
          <w:lang w:eastAsia="en-GB"/>
        </w:rPr>
      </w:pPr>
    </w:p>
    <w:p w:rsidR="000503EB" w:rsidRDefault="005A2F03" w:rsidP="00465457">
      <w:pPr>
        <w:pStyle w:val="3"/>
        <w:rPr>
          <w:lang w:eastAsia="en-GB"/>
        </w:rPr>
      </w:pPr>
      <w:bookmarkStart w:id="25" w:name="_Toc39545329"/>
      <w:r>
        <w:rPr>
          <w:lang w:eastAsia="en-GB"/>
        </w:rPr>
        <w:t>4.2.2 Sales</w:t>
      </w:r>
      <w:r w:rsidR="00EF421A">
        <w:rPr>
          <w:lang w:eastAsia="en-GB"/>
        </w:rPr>
        <w:t xml:space="preserve"> Revenue</w:t>
      </w:r>
      <w:r w:rsidR="000503EB">
        <w:rPr>
          <w:lang w:eastAsia="en-GB"/>
        </w:rPr>
        <w:t xml:space="preserve"> and Product Differentiation</w:t>
      </w:r>
      <w:bookmarkEnd w:id="25"/>
    </w:p>
    <w:p w:rsidR="00FF6AE7" w:rsidRDefault="008F3D32" w:rsidP="00465457">
      <w:pPr>
        <w:rPr>
          <w:lang w:eastAsia="en-GB"/>
        </w:rPr>
      </w:pPr>
      <w:r>
        <w:rPr>
          <w:lang w:eastAsia="en-GB"/>
        </w:rPr>
        <w:t>To analyse the market shares between three giant fast fashion brands and Topshop, the sales revenue of four brands are obtained. In terms of Table 3,</w:t>
      </w:r>
      <w:r w:rsidR="008661E4" w:rsidRPr="008661E4">
        <w:rPr>
          <w:lang w:eastAsia="en-GB"/>
        </w:rPr>
        <w:t xml:space="preserve"> </w:t>
      </w:r>
      <w:r w:rsidR="008661E4">
        <w:rPr>
          <w:lang w:eastAsia="en-GB"/>
        </w:rPr>
        <w:t xml:space="preserve">followed by H&amp;M and </w:t>
      </w:r>
      <w:r w:rsidR="00D13897">
        <w:rPr>
          <w:lang w:eastAsia="en-GB"/>
        </w:rPr>
        <w:t>ZARA</w:t>
      </w:r>
      <w:r w:rsidR="008661E4">
        <w:rPr>
          <w:lang w:eastAsia="en-GB"/>
        </w:rPr>
        <w:t>,</w:t>
      </w:r>
      <w:r>
        <w:rPr>
          <w:lang w:eastAsia="en-GB"/>
        </w:rPr>
        <w:t xml:space="preserve"> </w:t>
      </w:r>
      <w:proofErr w:type="spellStart"/>
      <w:r w:rsidR="00500181">
        <w:rPr>
          <w:lang w:eastAsia="en-GB"/>
        </w:rPr>
        <w:t>Uniqlo</w:t>
      </w:r>
      <w:proofErr w:type="spellEnd"/>
      <w:r>
        <w:rPr>
          <w:lang w:eastAsia="en-GB"/>
        </w:rPr>
        <w:t xml:space="preserve"> has the largest market share in Chinese fast fashion market, at 11.81 billion yuan,</w:t>
      </w:r>
      <w:r w:rsidR="008661E4">
        <w:rPr>
          <w:lang w:eastAsia="en-GB"/>
        </w:rPr>
        <w:t xml:space="preserve"> nearly 150 times more than that of Topshop, which</w:t>
      </w:r>
      <w:r>
        <w:rPr>
          <w:lang w:eastAsia="en-GB"/>
        </w:rPr>
        <w:t xml:space="preserve"> only accounts for a very tiny </w:t>
      </w:r>
      <w:r w:rsidR="008661E4">
        <w:rPr>
          <w:lang w:eastAsia="en-GB"/>
        </w:rPr>
        <w:t>proportion</w:t>
      </w:r>
      <w:r>
        <w:rPr>
          <w:lang w:eastAsia="en-GB"/>
        </w:rPr>
        <w:t xml:space="preserve">, at </w:t>
      </w:r>
      <w:r w:rsidR="008661E4">
        <w:rPr>
          <w:lang w:eastAsia="en-GB"/>
        </w:rPr>
        <w:t xml:space="preserve">0.2% in whole fast fashion revenue. </w:t>
      </w:r>
    </w:p>
    <w:p w:rsidR="00210236" w:rsidRPr="00465457" w:rsidRDefault="00210236" w:rsidP="00465457">
      <w:pPr>
        <w:rPr>
          <w:lang w:eastAsia="en-GB"/>
        </w:rPr>
      </w:pPr>
    </w:p>
    <w:p w:rsidR="008E759B" w:rsidRDefault="008E759B" w:rsidP="008E759B">
      <w:pPr>
        <w:pStyle w:val="a5"/>
      </w:pPr>
      <w:bookmarkStart w:id="26" w:name="_Toc38159495"/>
      <w:r>
        <w:t xml:space="preserve">Table </w:t>
      </w:r>
      <w:r w:rsidR="00AC76BC">
        <w:fldChar w:fldCharType="begin"/>
      </w:r>
      <w:r w:rsidR="00AC76BC">
        <w:instrText xml:space="preserve"> SEQ Table \* ARABIC </w:instrText>
      </w:r>
      <w:r w:rsidR="00AC76BC">
        <w:fldChar w:fldCharType="separate"/>
      </w:r>
      <w:r w:rsidR="00601F67">
        <w:rPr>
          <w:noProof/>
        </w:rPr>
        <w:t>3</w:t>
      </w:r>
      <w:r w:rsidR="00AC76BC">
        <w:rPr>
          <w:noProof/>
        </w:rPr>
        <w:fldChar w:fldCharType="end"/>
      </w:r>
      <w:r>
        <w:t xml:space="preserve"> </w:t>
      </w:r>
      <w:bookmarkStart w:id="27" w:name="OLE_LINK1"/>
      <w:bookmarkStart w:id="28" w:name="OLE_LINK2"/>
      <w:r w:rsidR="003822FA">
        <w:t xml:space="preserve">Sales </w:t>
      </w:r>
      <w:r w:rsidR="00EF421A">
        <w:t xml:space="preserve">Revenue </w:t>
      </w:r>
      <w:r w:rsidR="003822FA">
        <w:t>of</w:t>
      </w:r>
      <w:r>
        <w:t xml:space="preserve">  Fast Fashion Brands </w:t>
      </w:r>
      <w:r w:rsidR="003822FA">
        <w:t xml:space="preserve">in China </w:t>
      </w:r>
      <w:r>
        <w:t>in 2017</w:t>
      </w:r>
      <w:bookmarkEnd w:id="26"/>
      <w:bookmarkEnd w:id="27"/>
      <w:bookmarkEnd w:id="28"/>
    </w:p>
    <w:p w:rsidR="008E759B" w:rsidRDefault="002E1412" w:rsidP="008E759B">
      <w:pPr>
        <w:jc w:val="center"/>
        <w:rPr>
          <w:rFonts w:eastAsia="Times New Roman" w:cs="Times New Roman"/>
          <w:i/>
          <w:iCs/>
          <w:color w:val="44546A" w:themeColor="text2"/>
          <w:sz w:val="18"/>
          <w:szCs w:val="18"/>
          <w:lang w:eastAsia="en-GB"/>
        </w:rPr>
      </w:pPr>
      <w:r>
        <w:rPr>
          <w:noProof/>
        </w:rPr>
        <w:drawing>
          <wp:inline distT="0" distB="0" distL="0" distR="0" wp14:anchorId="39B5FFD2" wp14:editId="1623FC53">
            <wp:extent cx="5274310" cy="1284605"/>
            <wp:effectExtent l="0" t="0" r="254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1284605"/>
                    </a:xfrm>
                    <a:prstGeom prst="rect">
                      <a:avLst/>
                    </a:prstGeom>
                  </pic:spPr>
                </pic:pic>
              </a:graphicData>
            </a:graphic>
          </wp:inline>
        </w:drawing>
      </w:r>
      <w:r w:rsidRPr="005A2F03">
        <w:rPr>
          <w:rFonts w:eastAsia="Times New Roman" w:cs="Times New Roman" w:hint="eastAsia"/>
          <w:i/>
          <w:iCs/>
          <w:color w:val="44546A" w:themeColor="text2"/>
          <w:sz w:val="18"/>
          <w:szCs w:val="18"/>
          <w:lang w:eastAsia="en-GB"/>
        </w:rPr>
        <w:t xml:space="preserve"> </w:t>
      </w:r>
      <w:r w:rsidR="008E759B" w:rsidRPr="005A2F03">
        <w:rPr>
          <w:rFonts w:eastAsia="Times New Roman" w:cs="Times New Roman" w:hint="eastAsia"/>
          <w:i/>
          <w:iCs/>
          <w:color w:val="44546A" w:themeColor="text2"/>
          <w:sz w:val="18"/>
          <w:szCs w:val="18"/>
          <w:lang w:eastAsia="en-GB"/>
        </w:rPr>
        <w:t>(</w:t>
      </w:r>
      <w:r w:rsidR="008E759B" w:rsidRPr="005A2F03">
        <w:rPr>
          <w:rFonts w:eastAsia="Times New Roman" w:cs="Times New Roman"/>
          <w:i/>
          <w:iCs/>
          <w:color w:val="44546A" w:themeColor="text2"/>
          <w:sz w:val="18"/>
          <w:szCs w:val="18"/>
          <w:lang w:eastAsia="en-GB"/>
        </w:rPr>
        <w:t>source:</w:t>
      </w:r>
      <w:r w:rsidR="005A2F03" w:rsidRPr="005A2F03">
        <w:rPr>
          <w:rFonts w:eastAsia="Times New Roman" w:cs="Times New Roman"/>
          <w:i/>
          <w:iCs/>
          <w:color w:val="44546A" w:themeColor="text2"/>
          <w:sz w:val="18"/>
          <w:szCs w:val="18"/>
          <w:lang w:eastAsia="en-GB"/>
        </w:rPr>
        <w:t xml:space="preserve"> Ge, et al., 2019)</w:t>
      </w:r>
    </w:p>
    <w:p w:rsidR="00210236" w:rsidRDefault="00210236" w:rsidP="008661E4">
      <w:pPr>
        <w:rPr>
          <w:lang w:eastAsia="en-GB"/>
        </w:rPr>
      </w:pPr>
    </w:p>
    <w:p w:rsidR="008661E4" w:rsidRDefault="008661E4" w:rsidP="008661E4">
      <w:pPr>
        <w:rPr>
          <w:lang w:eastAsia="en-GB"/>
        </w:rPr>
      </w:pPr>
      <w:r>
        <w:rPr>
          <w:lang w:eastAsia="en-GB"/>
        </w:rPr>
        <w:t xml:space="preserve">It is worth to find out the product differentiation among these four brands then finally figure out the reason why Topshop did not perform well in China. </w:t>
      </w:r>
      <w:r w:rsidR="0098374C" w:rsidRPr="0098374C">
        <w:rPr>
          <w:lang w:eastAsia="en-GB"/>
        </w:rPr>
        <w:t>The higher the product differentiation degree of fast fashion clothing brands is, the more successful they will be in distinguishing their own brands from similar clothing brands, so that they can form unique competitive advantages in the market and more monopoly positions.</w:t>
      </w:r>
      <w:r w:rsidR="0098374C">
        <w:rPr>
          <w:lang w:eastAsia="en-GB"/>
        </w:rPr>
        <w:t xml:space="preserve"> </w:t>
      </w:r>
      <w:r w:rsidR="0098374C" w:rsidRPr="0098374C">
        <w:rPr>
          <w:lang w:eastAsia="en-GB"/>
        </w:rPr>
        <w:t>Therefore</w:t>
      </w:r>
      <w:r w:rsidR="0098374C">
        <w:rPr>
          <w:rFonts w:hint="eastAsia"/>
        </w:rPr>
        <w:t>,</w:t>
      </w:r>
      <w:r w:rsidR="0098374C" w:rsidRPr="0098374C">
        <w:rPr>
          <w:lang w:eastAsia="en-GB"/>
        </w:rPr>
        <w:t xml:space="preserve"> each brand shows different characteristics:</w:t>
      </w:r>
    </w:p>
    <w:p w:rsidR="00210236" w:rsidRDefault="00210236" w:rsidP="008661E4">
      <w:pPr>
        <w:rPr>
          <w:lang w:eastAsia="en-GB"/>
        </w:rPr>
      </w:pPr>
    </w:p>
    <w:p w:rsidR="0098374C" w:rsidRDefault="00500181" w:rsidP="002E1412">
      <w:pPr>
        <w:pStyle w:val="a3"/>
        <w:numPr>
          <w:ilvl w:val="0"/>
          <w:numId w:val="22"/>
        </w:numPr>
        <w:ind w:left="470" w:hanging="357"/>
      </w:pPr>
      <w:proofErr w:type="spellStart"/>
      <w:r>
        <w:lastRenderedPageBreak/>
        <w:t>Uniqlo</w:t>
      </w:r>
      <w:proofErr w:type="spellEnd"/>
    </w:p>
    <w:p w:rsidR="0098374C" w:rsidRDefault="00500181" w:rsidP="002E1412">
      <w:proofErr w:type="spellStart"/>
      <w:r>
        <w:t>Uniqlo</w:t>
      </w:r>
      <w:proofErr w:type="spellEnd"/>
      <w:r w:rsidR="0098374C" w:rsidRPr="0098374C">
        <w:t xml:space="preserve"> studies the performance of clothing fabrics to create a simple and comfortable style for a wider range of people, making it easy to maintain long-term buyers.</w:t>
      </w:r>
      <w:r w:rsidR="0098374C">
        <w:t xml:space="preserve"> </w:t>
      </w:r>
      <w:r w:rsidR="0098374C" w:rsidRPr="0098374C">
        <w:t>While many fast</w:t>
      </w:r>
      <w:r w:rsidR="0098374C">
        <w:t xml:space="preserve"> </w:t>
      </w:r>
      <w:r w:rsidR="0098374C" w:rsidRPr="0098374C">
        <w:t>fashion brands focus on women</w:t>
      </w:r>
      <w:r w:rsidR="00FB55E7">
        <w:t>’</w:t>
      </w:r>
      <w:r w:rsidR="0098374C" w:rsidRPr="0098374C">
        <w:t xml:space="preserve">s clothing, </w:t>
      </w:r>
      <w:proofErr w:type="spellStart"/>
      <w:r>
        <w:t>Uniqlo</w:t>
      </w:r>
      <w:proofErr w:type="spellEnd"/>
      <w:r w:rsidR="0098374C" w:rsidRPr="0098374C">
        <w:t xml:space="preserve"> also sells a high volume of men</w:t>
      </w:r>
      <w:r w:rsidR="00FB55E7">
        <w:t>’</w:t>
      </w:r>
      <w:r w:rsidR="0098374C" w:rsidRPr="0098374C">
        <w:t>s and children</w:t>
      </w:r>
      <w:r w:rsidR="00FB55E7">
        <w:t>’</w:t>
      </w:r>
      <w:r w:rsidR="0098374C" w:rsidRPr="0098374C">
        <w:t>s wear, with about half of its</w:t>
      </w:r>
      <w:r w:rsidR="001D68B7">
        <w:t xml:space="preserve"> top-selling products being men</w:t>
      </w:r>
      <w:r w:rsidR="00FB55E7">
        <w:t>’</w:t>
      </w:r>
      <w:r w:rsidR="0098374C" w:rsidRPr="0098374C">
        <w:t>s</w:t>
      </w:r>
      <w:r w:rsidR="001D68B7">
        <w:t xml:space="preserve"> (</w:t>
      </w:r>
      <w:proofErr w:type="spellStart"/>
      <w:r w:rsidR="001D68B7">
        <w:t>Chinabaogao</w:t>
      </w:r>
      <w:proofErr w:type="spellEnd"/>
      <w:r w:rsidR="001D68B7">
        <w:t>, 2020)</w:t>
      </w:r>
      <w:r w:rsidR="0098374C" w:rsidRPr="0098374C">
        <w:t>.</w:t>
      </w:r>
      <w:r w:rsidR="0098374C">
        <w:t xml:space="preserve"> When it comes to</w:t>
      </w:r>
      <w:r w:rsidR="0098374C" w:rsidRPr="0098374C">
        <w:t xml:space="preserve"> marketing, in early 2019, </w:t>
      </w:r>
      <w:proofErr w:type="spellStart"/>
      <w:r>
        <w:t>Uniqlo</w:t>
      </w:r>
      <w:proofErr w:type="spellEnd"/>
      <w:r w:rsidR="0098374C" w:rsidRPr="0098374C">
        <w:t xml:space="preserve"> released an exclusive clothing </w:t>
      </w:r>
      <w:r w:rsidR="0098374C">
        <w:t>series</w:t>
      </w:r>
      <w:r w:rsidR="0098374C" w:rsidRPr="0098374C">
        <w:t xml:space="preserve"> that includes KAWS, seven dragon ball, LINE, Disney, LEGO, </w:t>
      </w:r>
      <w:r w:rsidR="0098374C">
        <w:t>C</w:t>
      </w:r>
      <w:r w:rsidR="0098374C" w:rsidRPr="0098374C">
        <w:t>onan, and Star Wars.</w:t>
      </w:r>
      <w:r w:rsidR="0098374C">
        <w:t xml:space="preserve"> </w:t>
      </w:r>
      <w:r w:rsidR="0098374C" w:rsidRPr="0098374C">
        <w:t xml:space="preserve">These t-shirts sold out in seconds online, and the offline </w:t>
      </w:r>
      <w:r w:rsidR="0098374C">
        <w:t>sales</w:t>
      </w:r>
      <w:r w:rsidR="0098374C" w:rsidRPr="0098374C">
        <w:t xml:space="preserve"> also shot up, which triggered the hot topic in a short time, and brand awareness and influence surged.</w:t>
      </w:r>
      <w:r w:rsidR="0098374C">
        <w:t xml:space="preserve"> </w:t>
      </w:r>
    </w:p>
    <w:p w:rsidR="0098374C" w:rsidRPr="0098374C" w:rsidRDefault="0098374C" w:rsidP="002E1412"/>
    <w:p w:rsidR="00872195" w:rsidRPr="002E1412" w:rsidRDefault="00A34FA0" w:rsidP="002E1412">
      <w:pPr>
        <w:pStyle w:val="a3"/>
        <w:numPr>
          <w:ilvl w:val="0"/>
          <w:numId w:val="22"/>
        </w:numPr>
        <w:ind w:left="470" w:hanging="357"/>
      </w:pPr>
      <w:r>
        <w:t>H&amp;</w:t>
      </w:r>
      <w:r w:rsidR="0098374C">
        <w:t>M</w:t>
      </w:r>
    </w:p>
    <w:p w:rsidR="00A34FA0" w:rsidRDefault="00A34FA0" w:rsidP="002E1412">
      <w:r w:rsidRPr="00A34FA0">
        <w:t xml:space="preserve">H &amp; M has been attracted by cross-border cooperation, raising the price of </w:t>
      </w:r>
      <w:r>
        <w:rPr>
          <w:rFonts w:hint="eastAsia"/>
        </w:rPr>
        <w:t>items</w:t>
      </w:r>
      <w:r w:rsidRPr="00A34FA0">
        <w:t>.</w:t>
      </w:r>
      <w:r>
        <w:t xml:space="preserve"> </w:t>
      </w:r>
      <w:r w:rsidRPr="00A34FA0">
        <w:t xml:space="preserve">In addition, like </w:t>
      </w:r>
      <w:proofErr w:type="spellStart"/>
      <w:r w:rsidR="00500181">
        <w:t>Uniqlo</w:t>
      </w:r>
      <w:proofErr w:type="spellEnd"/>
      <w:r w:rsidRPr="00A34FA0">
        <w:t xml:space="preserve">, H&amp;M has co-branded products with brands such as VERSACE, Balmain and Isabel </w:t>
      </w:r>
      <w:proofErr w:type="spellStart"/>
      <w:r w:rsidRPr="00A34FA0">
        <w:t>Marant</w:t>
      </w:r>
      <w:proofErr w:type="spellEnd"/>
      <w:r w:rsidR="001D68B7">
        <w:t xml:space="preserve"> (</w:t>
      </w:r>
      <w:proofErr w:type="spellStart"/>
      <w:r w:rsidR="001D68B7">
        <w:t>Daxueconsulting</w:t>
      </w:r>
      <w:proofErr w:type="spellEnd"/>
      <w:r w:rsidR="001D68B7">
        <w:t>, 2019)</w:t>
      </w:r>
      <w:r w:rsidRPr="00A34FA0">
        <w:t>.</w:t>
      </w:r>
      <w:r>
        <w:t xml:space="preserve"> Meanwhile,</w:t>
      </w:r>
      <w:r w:rsidRPr="00A34FA0">
        <w:t xml:space="preserve"> H&amp;M is offering clothing rental services to its members, with the price of each piece of clothing </w:t>
      </w:r>
      <w:r w:rsidR="00500181">
        <w:t>is</w:t>
      </w:r>
      <w:r w:rsidRPr="00A34FA0">
        <w:t xml:space="preserve"> about 260 yuan.</w:t>
      </w:r>
      <w:r>
        <w:t xml:space="preserve"> </w:t>
      </w:r>
      <w:r w:rsidRPr="00A34FA0">
        <w:t xml:space="preserve">In addition, H&amp;M announced that it will sell </w:t>
      </w:r>
      <w:r>
        <w:t>o</w:t>
      </w:r>
      <w:r w:rsidRPr="00A34FA0">
        <w:t>ther clothing brands in its stores</w:t>
      </w:r>
      <w:r>
        <w:t xml:space="preserve"> including </w:t>
      </w:r>
      <w:r w:rsidRPr="00A34FA0">
        <w:t>the group</w:t>
      </w:r>
      <w:r w:rsidR="00FB55E7">
        <w:t>’</w:t>
      </w:r>
      <w:r w:rsidRPr="00A34FA0">
        <w:t xml:space="preserve">s subsidiaries Other Stories and </w:t>
      </w:r>
      <w:proofErr w:type="spellStart"/>
      <w:r w:rsidRPr="00A34FA0">
        <w:t>Arket</w:t>
      </w:r>
      <w:proofErr w:type="spellEnd"/>
      <w:r w:rsidRPr="00A34FA0">
        <w:t xml:space="preserve">, </w:t>
      </w:r>
      <w:r>
        <w:t>to</w:t>
      </w:r>
      <w:r w:rsidRPr="00A34FA0">
        <w:t xml:space="preserve"> connect</w:t>
      </w:r>
      <w:r>
        <w:t xml:space="preserve"> closely with consumers</w:t>
      </w:r>
      <w:r w:rsidRPr="00A34FA0">
        <w:t>.</w:t>
      </w:r>
    </w:p>
    <w:p w:rsidR="00A34FA0" w:rsidRPr="0098374C" w:rsidRDefault="00A34FA0" w:rsidP="002E1412"/>
    <w:p w:rsidR="008661E4" w:rsidRPr="0098374C" w:rsidRDefault="00D13897" w:rsidP="002E1412">
      <w:pPr>
        <w:pStyle w:val="a3"/>
        <w:numPr>
          <w:ilvl w:val="0"/>
          <w:numId w:val="22"/>
        </w:numPr>
        <w:ind w:left="470" w:hanging="357"/>
      </w:pPr>
      <w:r>
        <w:t>ZARA</w:t>
      </w:r>
    </w:p>
    <w:p w:rsidR="00A34FA0" w:rsidRDefault="00D13897" w:rsidP="002E1412">
      <w:r>
        <w:t>ZARA</w:t>
      </w:r>
      <w:r w:rsidR="00A34FA0" w:rsidRPr="00A34FA0">
        <w:t xml:space="preserve"> has a strong supply chain and vertical </w:t>
      </w:r>
      <w:r w:rsidR="00A34FA0">
        <w:rPr>
          <w:rFonts w:hint="eastAsia"/>
        </w:rPr>
        <w:t>delivery</w:t>
      </w:r>
      <w:r w:rsidR="00A34FA0" w:rsidRPr="00A34FA0">
        <w:t>, which greatly reduces transportation time.</w:t>
      </w:r>
      <w:r w:rsidR="00A34FA0">
        <w:t xml:space="preserve"> </w:t>
      </w:r>
      <w:r w:rsidR="00A34FA0" w:rsidRPr="00A34FA0">
        <w:t xml:space="preserve">From design products to ready-to-wear shelves, fabric procurement to clothing production, store sales display, and merchandise delivery to customer feedback, </w:t>
      </w:r>
      <w:r>
        <w:t>ZARA</w:t>
      </w:r>
      <w:r w:rsidR="00FB55E7">
        <w:t>’</w:t>
      </w:r>
      <w:r w:rsidR="00A34FA0" w:rsidRPr="00A34FA0">
        <w:t>s reactive production and distribution takes only 12 to 15 days</w:t>
      </w:r>
      <w:r w:rsidR="001D68B7">
        <w:t xml:space="preserve"> (</w:t>
      </w:r>
      <w:r w:rsidR="001D68B7" w:rsidRPr="001D68B7">
        <w:t>Ge, et al., 2019</w:t>
      </w:r>
      <w:r w:rsidR="001D68B7">
        <w:t>)</w:t>
      </w:r>
      <w:r w:rsidR="00A34FA0" w:rsidRPr="00A34FA0">
        <w:t>.</w:t>
      </w:r>
      <w:r w:rsidR="00A34FA0">
        <w:t xml:space="preserve"> </w:t>
      </w:r>
      <w:r w:rsidR="00A34FA0" w:rsidRPr="00A34FA0">
        <w:t>And this time of Chinese garment enterprise is 6-9 months commonly,</w:t>
      </w:r>
      <w:r w:rsidR="00500181">
        <w:t xml:space="preserve"> the</w:t>
      </w:r>
      <w:r w:rsidR="00A34FA0" w:rsidRPr="00A34FA0">
        <w:t xml:space="preserve"> international famous brand </w:t>
      </w:r>
      <w:r w:rsidR="00A34FA0">
        <w:t>usually costs</w:t>
      </w:r>
      <w:r w:rsidR="00A34FA0" w:rsidRPr="00A34FA0">
        <w:t xml:space="preserve"> 120 days commonly.</w:t>
      </w:r>
      <w:r w:rsidR="00A34FA0">
        <w:t xml:space="preserve"> </w:t>
      </w:r>
      <w:r>
        <w:t>ZARA</w:t>
      </w:r>
      <w:r w:rsidR="00FB55E7">
        <w:t>’</w:t>
      </w:r>
      <w:r w:rsidR="00A34FA0" w:rsidRPr="00A34FA0">
        <w:t>s ultra-fast supply chain can meet consumers</w:t>
      </w:r>
      <w:r w:rsidR="00FB55E7">
        <w:t>’</w:t>
      </w:r>
      <w:r w:rsidR="00A34FA0" w:rsidRPr="00A34FA0">
        <w:t xml:space="preserve"> existing needs more quickly.</w:t>
      </w:r>
      <w:r w:rsidR="00A34FA0">
        <w:t xml:space="preserve"> </w:t>
      </w:r>
    </w:p>
    <w:p w:rsidR="008C35E7" w:rsidRDefault="008C35E7" w:rsidP="002E1412"/>
    <w:p w:rsidR="00B82220" w:rsidRDefault="00B82220" w:rsidP="002E1412"/>
    <w:p w:rsidR="00B82220" w:rsidRPr="0098374C" w:rsidRDefault="00B82220" w:rsidP="002E1412"/>
    <w:p w:rsidR="00A6372E" w:rsidRDefault="008661E4" w:rsidP="002E1412">
      <w:pPr>
        <w:pStyle w:val="a3"/>
        <w:numPr>
          <w:ilvl w:val="0"/>
          <w:numId w:val="21"/>
        </w:numPr>
        <w:ind w:left="470" w:hanging="357"/>
      </w:pPr>
      <w:r w:rsidRPr="00A34FA0">
        <w:lastRenderedPageBreak/>
        <w:t>Topshop</w:t>
      </w:r>
    </w:p>
    <w:p w:rsidR="00A6372E" w:rsidRDefault="00A6372E" w:rsidP="002E1412">
      <w:r w:rsidRPr="00A6372E">
        <w:t xml:space="preserve">Despite having a fan base when it first entered the Chinese market, Topshop failed to fend off competition from brands such as H&amp;M, </w:t>
      </w:r>
      <w:r w:rsidR="00D13897">
        <w:t>ZARA</w:t>
      </w:r>
      <w:r w:rsidRPr="00A6372E">
        <w:t xml:space="preserve"> and </w:t>
      </w:r>
      <w:proofErr w:type="spellStart"/>
      <w:r w:rsidR="00500181">
        <w:t>Uniqlo</w:t>
      </w:r>
      <w:proofErr w:type="spellEnd"/>
      <w:r w:rsidR="008C35E7">
        <w:t>, because the brand</w:t>
      </w:r>
      <w:r w:rsidRPr="00A6372E">
        <w:t xml:space="preserve"> had no advantage in product, pricing and other combinations.</w:t>
      </w:r>
      <w:r>
        <w:t xml:space="preserve"> Topshop items</w:t>
      </w:r>
      <w:r w:rsidR="00FB55E7">
        <w:t>’</w:t>
      </w:r>
      <w:r>
        <w:t xml:space="preserve"> </w:t>
      </w:r>
      <w:r w:rsidRPr="00A6372E">
        <w:t xml:space="preserve">prices </w:t>
      </w:r>
      <w:r>
        <w:t xml:space="preserve">are comparable to those of </w:t>
      </w:r>
      <w:r w:rsidR="00D13897">
        <w:t>ZARA</w:t>
      </w:r>
      <w:r>
        <w:t>, but response much slow</w:t>
      </w:r>
      <w:r w:rsidR="00CC6488">
        <w:t>er</w:t>
      </w:r>
      <w:r>
        <w:t xml:space="preserve"> than </w:t>
      </w:r>
      <w:r w:rsidR="00D13897">
        <w:t>ZARA</w:t>
      </w:r>
      <w:r>
        <w:t xml:space="preserve">. </w:t>
      </w:r>
      <w:r w:rsidRPr="00A6372E">
        <w:t xml:space="preserve">Others point out that Chinese websites have significantly fewer styles than their UK counterparts, </w:t>
      </w:r>
      <w:r>
        <w:t xml:space="preserve">moreover, </w:t>
      </w:r>
      <w:r w:rsidRPr="00A6372E">
        <w:t>are significantly more expensive than their UK counterparts, their pr</w:t>
      </w:r>
      <w:r w:rsidR="00CC6488">
        <w:t>oduct sizes are not well localis</w:t>
      </w:r>
      <w:r w:rsidRPr="00A6372E">
        <w:t>ed, and even the brand labels are in English rather than Chinese.</w:t>
      </w:r>
      <w:r>
        <w:t xml:space="preserve"> </w:t>
      </w:r>
      <w:r w:rsidRPr="00A6372E">
        <w:t xml:space="preserve">In addition, brand marketing is also very </w:t>
      </w:r>
      <w:r w:rsidR="0045697D">
        <w:t>poor</w:t>
      </w:r>
      <w:r w:rsidR="00500181">
        <w:t>, the micro</w:t>
      </w:r>
      <w:r w:rsidRPr="00A6372E">
        <w:t xml:space="preserve">blog account only </w:t>
      </w:r>
      <w:r w:rsidR="0045697D">
        <w:t xml:space="preserve">attracted 5 million </w:t>
      </w:r>
      <w:r w:rsidRPr="00A6372E">
        <w:t xml:space="preserve">fans, rarely update the </w:t>
      </w:r>
      <w:r w:rsidR="0045697D">
        <w:t xml:space="preserve">moment, while </w:t>
      </w:r>
      <w:r w:rsidR="00D13897">
        <w:t>ZARA</w:t>
      </w:r>
      <w:r w:rsidR="0045697D">
        <w:t xml:space="preserve"> has owned nearly 13 million fans since 2018.</w:t>
      </w:r>
    </w:p>
    <w:p w:rsidR="007E0CF8" w:rsidRDefault="007E0CF8" w:rsidP="001D68B7"/>
    <w:p w:rsidR="008661E4" w:rsidRPr="005A2F03" w:rsidRDefault="0045697D" w:rsidP="008661E4">
      <w:r w:rsidRPr="0045697D">
        <w:t xml:space="preserve">Topshop reported a loss of £10.9m in 2017, while parent Arcadia group saw sales fall 5.3 </w:t>
      </w:r>
      <w:r>
        <w:t xml:space="preserve">% </w:t>
      </w:r>
      <w:r w:rsidRPr="0045697D">
        <w:t>year on year to £</w:t>
      </w:r>
      <w:r>
        <w:t xml:space="preserve">1.9bn, while profits plunged 42% </w:t>
      </w:r>
      <w:r w:rsidRPr="0045697D">
        <w:t>to £124m</w:t>
      </w:r>
      <w:r>
        <w:t xml:space="preserve"> (See Figure 4), which also </w:t>
      </w:r>
      <w:r w:rsidR="00EC448F">
        <w:t>caused</w:t>
      </w:r>
      <w:r>
        <w:t xml:space="preserve"> the withdrawal of Topshop in China in 2018 to some degree. W</w:t>
      </w:r>
      <w:r>
        <w:rPr>
          <w:rFonts w:hint="eastAsia"/>
        </w:rPr>
        <w:t>ha</w:t>
      </w:r>
      <w:r>
        <w:t>t is worse</w:t>
      </w:r>
      <w:r w:rsidRPr="0045697D">
        <w:t xml:space="preserve">, during that time, Arcadia chairman Philip Green was embroiled in a sexual assault scandal, accused of </w:t>
      </w:r>
      <w:r w:rsidR="00EC448F">
        <w:t>“</w:t>
      </w:r>
      <w:r w:rsidR="00FF6AE7">
        <w:t>U</w:t>
      </w:r>
      <w:r w:rsidRPr="0045697D">
        <w:t>nlawful sexual conduct and racial discrimination</w:t>
      </w:r>
      <w:r w:rsidR="00EC448F">
        <w:t xml:space="preserve">” </w:t>
      </w:r>
      <w:r w:rsidRPr="0045697D">
        <w:t>against employees.</w:t>
      </w:r>
      <w:r w:rsidR="00EC448F">
        <w:t xml:space="preserve"> </w:t>
      </w:r>
      <w:r w:rsidRPr="0045697D">
        <w:t xml:space="preserve">The </w:t>
      </w:r>
      <w:r w:rsidR="008C35E7">
        <w:t>G</w:t>
      </w:r>
      <w:r w:rsidRPr="0045697D">
        <w:t>uardian asked</w:t>
      </w:r>
      <w:r w:rsidR="00500181">
        <w:t>,</w:t>
      </w:r>
      <w:r w:rsidRPr="0045697D">
        <w:t xml:space="preserve"> </w:t>
      </w:r>
      <w:r w:rsidR="00EC448F">
        <w:t>“I</w:t>
      </w:r>
      <w:r w:rsidRPr="0045697D">
        <w:t>s it time to stop buying Philip Green</w:t>
      </w:r>
      <w:r w:rsidR="00FB55E7">
        <w:t>’</w:t>
      </w:r>
      <w:r w:rsidRPr="0045697D">
        <w:t xml:space="preserve">s Topshop or </w:t>
      </w:r>
      <w:proofErr w:type="spellStart"/>
      <w:r w:rsidRPr="0045697D">
        <w:t>Topman</w:t>
      </w:r>
      <w:proofErr w:type="spellEnd"/>
      <w:r w:rsidRPr="0045697D">
        <w:t>?</w:t>
      </w:r>
      <w:r w:rsidR="00EC448F">
        <w:t xml:space="preserve">” </w:t>
      </w:r>
      <w:r w:rsidRPr="0045697D">
        <w:t xml:space="preserve">The fierce wording of the article again led to the </w:t>
      </w:r>
      <w:r w:rsidR="00FF6AE7">
        <w:t xml:space="preserve">damage of </w:t>
      </w:r>
      <w:r w:rsidRPr="0045697D">
        <w:t>brand image</w:t>
      </w:r>
      <w:r w:rsidR="008C35E7">
        <w:t xml:space="preserve"> (Hadley, 2018)</w:t>
      </w:r>
      <w:r w:rsidRPr="0045697D">
        <w:t>.</w:t>
      </w:r>
    </w:p>
    <w:p w:rsidR="008E759B" w:rsidRDefault="00565BF9" w:rsidP="00565BF9">
      <w:pPr>
        <w:jc w:val="center"/>
      </w:pPr>
      <w:r>
        <w:rPr>
          <w:noProof/>
        </w:rPr>
        <w:drawing>
          <wp:inline distT="0" distB="0" distL="0" distR="0" wp14:anchorId="7D93B83E" wp14:editId="2710164A">
            <wp:extent cx="3634740" cy="2280792"/>
            <wp:effectExtent l="0" t="0" r="381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61360" cy="2297496"/>
                    </a:xfrm>
                    <a:prstGeom prst="rect">
                      <a:avLst/>
                    </a:prstGeom>
                  </pic:spPr>
                </pic:pic>
              </a:graphicData>
            </a:graphic>
          </wp:inline>
        </w:drawing>
      </w:r>
    </w:p>
    <w:p w:rsidR="00565BF9" w:rsidRDefault="00565BF9" w:rsidP="00565BF9">
      <w:pPr>
        <w:pStyle w:val="a5"/>
      </w:pPr>
      <w:bookmarkStart w:id="29" w:name="_Toc38159788"/>
      <w:r>
        <w:t xml:space="preserve">Figure </w:t>
      </w:r>
      <w:r w:rsidR="00AC76BC">
        <w:fldChar w:fldCharType="begin"/>
      </w:r>
      <w:r w:rsidR="00AC76BC">
        <w:instrText xml:space="preserve"> SEQ Figure \* ARABIC </w:instrText>
      </w:r>
      <w:r w:rsidR="00AC76BC">
        <w:fldChar w:fldCharType="separate"/>
      </w:r>
      <w:r w:rsidR="00382610">
        <w:rPr>
          <w:noProof/>
        </w:rPr>
        <w:t>4</w:t>
      </w:r>
      <w:r w:rsidR="00AC76BC">
        <w:rPr>
          <w:noProof/>
        </w:rPr>
        <w:fldChar w:fldCharType="end"/>
      </w:r>
      <w:r>
        <w:t xml:space="preserve"> </w:t>
      </w:r>
      <w:r w:rsidR="0045697D">
        <w:t>Arcadia Group</w:t>
      </w:r>
      <w:r w:rsidR="00FB55E7">
        <w:t>’</w:t>
      </w:r>
      <w:r w:rsidR="0045697D">
        <w:t>s G</w:t>
      </w:r>
      <w:r w:rsidRPr="00565BF9">
        <w:t xml:space="preserve">lobal </w:t>
      </w:r>
      <w:r w:rsidR="0045697D">
        <w:t>S</w:t>
      </w:r>
      <w:r w:rsidRPr="00565BF9">
        <w:t>ales from 2010/11 to 2017/18 (in million GBP)</w:t>
      </w:r>
      <w:bookmarkEnd w:id="29"/>
    </w:p>
    <w:p w:rsidR="0045697D" w:rsidRPr="0045697D" w:rsidRDefault="00565BF9" w:rsidP="00FF6AE7">
      <w:pPr>
        <w:pStyle w:val="a5"/>
      </w:pPr>
      <w:r>
        <w:t>(source:</w:t>
      </w:r>
      <w:r w:rsidRPr="00565BF9">
        <w:t xml:space="preserve"> </w:t>
      </w:r>
      <w:proofErr w:type="spellStart"/>
      <w:r w:rsidRPr="00565BF9">
        <w:t>Tugba</w:t>
      </w:r>
      <w:proofErr w:type="spellEnd"/>
      <w:r>
        <w:t>, 2019)</w:t>
      </w:r>
    </w:p>
    <w:p w:rsidR="002F5409" w:rsidRDefault="00144FCF" w:rsidP="00144FCF">
      <w:pPr>
        <w:pStyle w:val="2"/>
      </w:pPr>
      <w:bookmarkStart w:id="30" w:name="_Toc39545330"/>
      <w:r>
        <w:lastRenderedPageBreak/>
        <w:t xml:space="preserve">4.3 </w:t>
      </w:r>
      <w:r w:rsidR="00796D9C">
        <w:t>Primary Research of Consumers’ Characteristics</w:t>
      </w:r>
      <w:bookmarkEnd w:id="30"/>
    </w:p>
    <w:p w:rsidR="00FF6AE7" w:rsidRDefault="00DF4175" w:rsidP="00FF6AE7">
      <w:pPr>
        <w:rPr>
          <w:lang w:eastAsia="en-GB"/>
        </w:rPr>
      </w:pPr>
      <w:r>
        <w:rPr>
          <w:lang w:eastAsia="en-GB"/>
        </w:rPr>
        <w:t>Consumers</w:t>
      </w:r>
      <w:r w:rsidR="00FB55E7">
        <w:rPr>
          <w:lang w:eastAsia="en-GB"/>
        </w:rPr>
        <w:t>’</w:t>
      </w:r>
      <w:r>
        <w:rPr>
          <w:lang w:eastAsia="en-GB"/>
        </w:rPr>
        <w:t xml:space="preserve"> characteristics and preferences are analysed mainly based on primary research.</w:t>
      </w:r>
      <w:r w:rsidRPr="00FF6AE7">
        <w:rPr>
          <w:lang w:eastAsia="en-GB"/>
        </w:rPr>
        <w:t xml:space="preserve"> </w:t>
      </w:r>
      <w:r w:rsidR="00FF6AE7">
        <w:rPr>
          <w:lang w:eastAsia="en-GB"/>
        </w:rPr>
        <w:t>According to the 83 samples of questionnaires, it shows that among all participants, more than 90% of them are aged from 16 to 25, 30% of them are male and 70% of them are female, and nearly 90% of them are students. Th</w:t>
      </w:r>
      <w:r w:rsidR="00500181">
        <w:rPr>
          <w:lang w:eastAsia="en-GB"/>
        </w:rPr>
        <w:t>is</w:t>
      </w:r>
      <w:r w:rsidR="00FF6AE7">
        <w:rPr>
          <w:lang w:eastAsia="en-GB"/>
        </w:rPr>
        <w:t xml:space="preserve"> basic information </w:t>
      </w:r>
      <w:r>
        <w:rPr>
          <w:lang w:eastAsia="en-GB"/>
        </w:rPr>
        <w:t>indicate</w:t>
      </w:r>
      <w:r w:rsidR="00500181">
        <w:rPr>
          <w:lang w:eastAsia="en-GB"/>
        </w:rPr>
        <w:t>s that</w:t>
      </w:r>
      <w:r w:rsidR="00FF6AE7">
        <w:rPr>
          <w:lang w:eastAsia="en-GB"/>
        </w:rPr>
        <w:t xml:space="preserve"> most participants are consistent with the </w:t>
      </w:r>
      <w:r w:rsidR="00DF26F2">
        <w:rPr>
          <w:lang w:eastAsia="en-GB"/>
        </w:rPr>
        <w:t>Topshop</w:t>
      </w:r>
      <w:r w:rsidR="00FB55E7">
        <w:rPr>
          <w:lang w:eastAsia="en-GB"/>
        </w:rPr>
        <w:t>’</w:t>
      </w:r>
      <w:r w:rsidR="00DF26F2">
        <w:rPr>
          <w:lang w:eastAsia="en-GB"/>
        </w:rPr>
        <w:t xml:space="preserve">s customer target, </w:t>
      </w:r>
      <w:r>
        <w:rPr>
          <w:lang w:eastAsia="en-GB"/>
        </w:rPr>
        <w:t>namely young people</w:t>
      </w:r>
      <w:r w:rsidR="00B82220">
        <w:rPr>
          <w:lang w:eastAsia="en-GB"/>
        </w:rPr>
        <w:t xml:space="preserve"> (</w:t>
      </w:r>
      <w:proofErr w:type="spellStart"/>
      <w:r w:rsidR="009151CF">
        <w:rPr>
          <w:lang w:eastAsia="en-GB"/>
        </w:rPr>
        <w:t>Daxue</w:t>
      </w:r>
      <w:proofErr w:type="spellEnd"/>
      <w:r w:rsidR="009151CF">
        <w:rPr>
          <w:lang w:eastAsia="en-GB"/>
        </w:rPr>
        <w:t xml:space="preserve"> consulting, 2019</w:t>
      </w:r>
      <w:r w:rsidR="00B82220">
        <w:rPr>
          <w:lang w:eastAsia="en-GB"/>
        </w:rPr>
        <w:t>)</w:t>
      </w:r>
      <w:r>
        <w:rPr>
          <w:lang w:eastAsia="en-GB"/>
        </w:rPr>
        <w:t xml:space="preserve">, </w:t>
      </w:r>
      <w:r w:rsidR="00DF26F2">
        <w:rPr>
          <w:lang w:eastAsia="en-GB"/>
        </w:rPr>
        <w:t>so that the collected data is worth analysing carefully.</w:t>
      </w:r>
    </w:p>
    <w:p w:rsidR="002E1412" w:rsidRDefault="002E1412" w:rsidP="00FF6AE7">
      <w:pPr>
        <w:rPr>
          <w:lang w:eastAsia="en-GB"/>
        </w:rPr>
      </w:pPr>
    </w:p>
    <w:p w:rsidR="001179A4" w:rsidRPr="001179A4" w:rsidRDefault="00DF4175" w:rsidP="002E1412">
      <w:pPr>
        <w:pStyle w:val="3"/>
        <w:rPr>
          <w:lang w:eastAsia="en-GB"/>
        </w:rPr>
      </w:pPr>
      <w:bookmarkStart w:id="31" w:name="_Toc39545331"/>
      <w:r>
        <w:rPr>
          <w:lang w:eastAsia="en-GB"/>
        </w:rPr>
        <w:t>4.3.1 Spending Habit</w:t>
      </w:r>
      <w:bookmarkEnd w:id="31"/>
    </w:p>
    <w:p w:rsidR="00460A18" w:rsidRDefault="00DF4175" w:rsidP="00DF4175">
      <w:pPr>
        <w:rPr>
          <w:color w:val="000000" w:themeColor="text1"/>
        </w:rPr>
      </w:pPr>
      <w:r>
        <w:rPr>
          <w:lang w:eastAsia="en-GB"/>
        </w:rPr>
        <w:t>In terms of primary data,</w:t>
      </w:r>
      <w:r>
        <w:rPr>
          <w:color w:val="C00000"/>
          <w:lang w:eastAsia="en-GB"/>
        </w:rPr>
        <w:t xml:space="preserve"> </w:t>
      </w:r>
      <w:r w:rsidRPr="00460A18">
        <w:rPr>
          <w:color w:val="000000" w:themeColor="text1"/>
          <w:lang w:eastAsia="en-GB"/>
        </w:rPr>
        <w:t>nearly half of participants have</w:t>
      </w:r>
      <w:r w:rsidR="00500181">
        <w:rPr>
          <w:color w:val="000000" w:themeColor="text1"/>
          <w:lang w:eastAsia="en-GB"/>
        </w:rPr>
        <w:t xml:space="preserve"> a</w:t>
      </w:r>
      <w:r w:rsidRPr="00460A18">
        <w:rPr>
          <w:color w:val="000000" w:themeColor="text1"/>
          <w:lang w:eastAsia="en-GB"/>
        </w:rPr>
        <w:t xml:space="preserve"> disposable income of 1000 to 2000 yuan (around 110 to 220 pound) per month. Then more than </w:t>
      </w:r>
      <w:r w:rsidRPr="002E1412">
        <w:rPr>
          <w:color w:val="000000" w:themeColor="text1"/>
          <w:lang w:eastAsia="en-GB"/>
        </w:rPr>
        <w:t>50%</w:t>
      </w:r>
      <w:r w:rsidRPr="00460A18">
        <w:rPr>
          <w:color w:val="000000" w:themeColor="text1"/>
          <w:lang w:eastAsia="en-GB"/>
        </w:rPr>
        <w:t xml:space="preserve"> participants answered that they would like to spend around 10%-30% of their disposable income on clothes, </w:t>
      </w:r>
      <w:r w:rsidRPr="00460A18">
        <w:rPr>
          <w:rFonts w:hint="eastAsia"/>
          <w:color w:val="000000" w:themeColor="text1"/>
        </w:rPr>
        <w:t>around</w:t>
      </w:r>
      <w:r w:rsidRPr="00460A18">
        <w:rPr>
          <w:color w:val="000000" w:themeColor="text1"/>
          <w:lang w:eastAsia="en-GB"/>
        </w:rPr>
        <w:t xml:space="preserve"> </w:t>
      </w:r>
      <w:r w:rsidRPr="002E1412">
        <w:rPr>
          <w:color w:val="000000" w:themeColor="text1"/>
          <w:lang w:eastAsia="en-GB"/>
        </w:rPr>
        <w:t>30%</w:t>
      </w:r>
      <w:r w:rsidRPr="00460A18">
        <w:rPr>
          <w:color w:val="000000" w:themeColor="text1"/>
          <w:lang w:eastAsia="en-GB"/>
        </w:rPr>
        <w:t xml:space="preserve"> of them spend less than 10%. </w:t>
      </w:r>
      <w:r w:rsidR="0083030D">
        <w:rPr>
          <w:color w:val="000000" w:themeColor="text1"/>
          <w:lang w:eastAsia="en-GB"/>
        </w:rPr>
        <w:t>W</w:t>
      </w:r>
      <w:r w:rsidR="0083030D">
        <w:rPr>
          <w:rFonts w:hint="eastAsia"/>
          <w:color w:val="000000" w:themeColor="text1"/>
        </w:rPr>
        <w:t>h</w:t>
      </w:r>
      <w:r w:rsidR="0083030D">
        <w:rPr>
          <w:color w:val="000000" w:themeColor="text1"/>
        </w:rPr>
        <w:t>en it comes to the average spending on each fast fashion purchase</w:t>
      </w:r>
      <w:r w:rsidR="00C96954">
        <w:rPr>
          <w:color w:val="000000" w:themeColor="text1"/>
        </w:rPr>
        <w:t xml:space="preserve"> (see Figure 5)</w:t>
      </w:r>
      <w:r w:rsidR="0083030D">
        <w:rPr>
          <w:color w:val="000000" w:themeColor="text1"/>
        </w:rPr>
        <w:t>, results show that more than 40%</w:t>
      </w:r>
      <w:r w:rsidR="00500181">
        <w:rPr>
          <w:color w:val="000000" w:themeColor="text1"/>
        </w:rPr>
        <w:t xml:space="preserve"> people tend</w:t>
      </w:r>
      <w:r w:rsidR="004721F9">
        <w:rPr>
          <w:color w:val="000000" w:themeColor="text1"/>
        </w:rPr>
        <w:t xml:space="preserve"> to spend less than 500 yuan, then the second largest proportion is nearly 30%, who are willing to spend 500-1000 yuan. Although 12% participants spend</w:t>
      </w:r>
      <w:r w:rsidR="00500181">
        <w:rPr>
          <w:color w:val="000000" w:themeColor="text1"/>
        </w:rPr>
        <w:t xml:space="preserve"> </w:t>
      </w:r>
      <w:r w:rsidR="004721F9">
        <w:rPr>
          <w:color w:val="000000" w:themeColor="text1"/>
        </w:rPr>
        <w:t>more than 2000 yuan, nearly 10% people have never bought anything from fast fashion brand.</w:t>
      </w:r>
    </w:p>
    <w:p w:rsidR="001179A4" w:rsidRDefault="001179A4" w:rsidP="00DF4175">
      <w:pPr>
        <w:rPr>
          <w:color w:val="000000" w:themeColor="text1"/>
          <w:lang w:eastAsia="en-GB"/>
        </w:rPr>
      </w:pPr>
    </w:p>
    <w:p w:rsidR="00460A18" w:rsidRDefault="00460A18" w:rsidP="00210236">
      <w:pPr>
        <w:rPr>
          <w:color w:val="C00000"/>
        </w:rPr>
      </w:pPr>
      <w:r>
        <w:rPr>
          <w:noProof/>
        </w:rPr>
        <w:drawing>
          <wp:inline distT="0" distB="0" distL="0" distR="0" wp14:anchorId="2F33E0C9" wp14:editId="744358EE">
            <wp:extent cx="4907280" cy="1849240"/>
            <wp:effectExtent l="0" t="0" r="762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37369" cy="1860579"/>
                    </a:xfrm>
                    <a:prstGeom prst="rect">
                      <a:avLst/>
                    </a:prstGeom>
                  </pic:spPr>
                </pic:pic>
              </a:graphicData>
            </a:graphic>
          </wp:inline>
        </w:drawing>
      </w:r>
    </w:p>
    <w:p w:rsidR="0083030D" w:rsidRDefault="0083030D" w:rsidP="0083030D">
      <w:pPr>
        <w:pStyle w:val="a5"/>
      </w:pPr>
      <w:bookmarkStart w:id="32" w:name="_Toc38159789"/>
      <w:r>
        <w:t xml:space="preserve">Figure </w:t>
      </w:r>
      <w:r w:rsidR="00AC76BC">
        <w:fldChar w:fldCharType="begin"/>
      </w:r>
      <w:r w:rsidR="00AC76BC">
        <w:instrText xml:space="preserve"> SEQ Figure \* ARABIC </w:instrText>
      </w:r>
      <w:r w:rsidR="00AC76BC">
        <w:fldChar w:fldCharType="separate"/>
      </w:r>
      <w:r w:rsidR="00382610">
        <w:rPr>
          <w:noProof/>
        </w:rPr>
        <w:t>5</w:t>
      </w:r>
      <w:r w:rsidR="00AC76BC">
        <w:rPr>
          <w:noProof/>
        </w:rPr>
        <w:fldChar w:fldCharType="end"/>
      </w:r>
      <w:r>
        <w:t xml:space="preserve"> </w:t>
      </w:r>
      <w:r w:rsidRPr="0083030D">
        <w:t xml:space="preserve">Average Spending </w:t>
      </w:r>
      <w:r>
        <w:t>o</w:t>
      </w:r>
      <w:r w:rsidRPr="0083030D">
        <w:t>n Each Fast Fashion Purchase</w:t>
      </w:r>
      <w:bookmarkEnd w:id="32"/>
    </w:p>
    <w:p w:rsidR="0083030D" w:rsidRDefault="0083030D" w:rsidP="0083030D">
      <w:pPr>
        <w:jc w:val="center"/>
        <w:rPr>
          <w:rFonts w:eastAsia="Times New Roman" w:cs="Times New Roman"/>
          <w:i/>
          <w:iCs/>
          <w:color w:val="44546A" w:themeColor="text2"/>
          <w:sz w:val="18"/>
          <w:szCs w:val="18"/>
          <w:lang w:eastAsia="en-GB"/>
        </w:rPr>
      </w:pPr>
      <w:r w:rsidRPr="0083030D">
        <w:rPr>
          <w:rFonts w:eastAsia="Times New Roman" w:cs="Times New Roman"/>
          <w:i/>
          <w:iCs/>
          <w:color w:val="44546A" w:themeColor="text2"/>
          <w:sz w:val="18"/>
          <w:szCs w:val="18"/>
          <w:lang w:eastAsia="en-GB"/>
        </w:rPr>
        <w:t>(source: primary data)</w:t>
      </w:r>
    </w:p>
    <w:p w:rsidR="001179A4" w:rsidRPr="0083030D" w:rsidRDefault="001179A4" w:rsidP="0083030D">
      <w:pPr>
        <w:jc w:val="center"/>
        <w:rPr>
          <w:rFonts w:eastAsia="Times New Roman" w:cs="Times New Roman"/>
          <w:i/>
          <w:iCs/>
          <w:color w:val="44546A" w:themeColor="text2"/>
          <w:sz w:val="18"/>
          <w:szCs w:val="18"/>
          <w:lang w:eastAsia="en-GB"/>
        </w:rPr>
      </w:pPr>
    </w:p>
    <w:p w:rsidR="006821F0" w:rsidRPr="006821F0" w:rsidRDefault="004721F9" w:rsidP="00DF4175">
      <w:pPr>
        <w:rPr>
          <w:lang w:eastAsia="en-GB"/>
        </w:rPr>
      </w:pPr>
      <w:r>
        <w:rPr>
          <w:lang w:eastAsia="en-GB"/>
        </w:rPr>
        <w:lastRenderedPageBreak/>
        <w:t>Then collect the items they spend most on</w:t>
      </w:r>
      <w:r w:rsidR="00C96954">
        <w:rPr>
          <w:lang w:eastAsia="en-GB"/>
        </w:rPr>
        <w:t xml:space="preserve"> (see Figure 6)</w:t>
      </w:r>
      <w:r>
        <w:rPr>
          <w:lang w:eastAsia="en-GB"/>
        </w:rPr>
        <w:t>, over 70% people choose clothes, followed by shoes, accessories, bags and cosmetics in order</w:t>
      </w:r>
      <w:r w:rsidR="00C96954">
        <w:rPr>
          <w:lang w:eastAsia="en-GB"/>
        </w:rPr>
        <w:t>. P</w:t>
      </w:r>
      <w:r>
        <w:rPr>
          <w:lang w:eastAsia="en-GB"/>
        </w:rPr>
        <w:t xml:space="preserve">roving that the general public </w:t>
      </w:r>
      <w:r w:rsidR="00C96954">
        <w:rPr>
          <w:lang w:eastAsia="en-GB"/>
        </w:rPr>
        <w:t>still focus</w:t>
      </w:r>
      <w:r w:rsidR="00253B1D">
        <w:rPr>
          <w:lang w:eastAsia="en-GB"/>
        </w:rPr>
        <w:t>es</w:t>
      </w:r>
      <w:r w:rsidR="00C96954">
        <w:rPr>
          <w:lang w:eastAsia="en-GB"/>
        </w:rPr>
        <w:t xml:space="preserve"> on the clothes, Topshop could pay more attention to this kind of items.</w:t>
      </w:r>
    </w:p>
    <w:p w:rsidR="004721F9" w:rsidRDefault="006821F0" w:rsidP="004721F9">
      <w:pPr>
        <w:pStyle w:val="a5"/>
      </w:pPr>
      <w:r>
        <w:rPr>
          <w:noProof/>
          <w:lang w:eastAsia="zh-CN"/>
        </w:rPr>
        <w:drawing>
          <wp:inline distT="0" distB="0" distL="0" distR="0" wp14:anchorId="56B7A177" wp14:editId="5DBA2793">
            <wp:extent cx="2918460" cy="1900393"/>
            <wp:effectExtent l="0" t="0" r="0" b="508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36294" cy="1912006"/>
                    </a:xfrm>
                    <a:prstGeom prst="rect">
                      <a:avLst/>
                    </a:prstGeom>
                  </pic:spPr>
                </pic:pic>
              </a:graphicData>
            </a:graphic>
          </wp:inline>
        </w:drawing>
      </w:r>
    </w:p>
    <w:p w:rsidR="006821F0" w:rsidRDefault="004721F9" w:rsidP="004721F9">
      <w:pPr>
        <w:pStyle w:val="a5"/>
      </w:pPr>
      <w:bookmarkStart w:id="33" w:name="_Toc38159790"/>
      <w:r>
        <w:t xml:space="preserve">Figure </w:t>
      </w:r>
      <w:r w:rsidR="00AC76BC">
        <w:fldChar w:fldCharType="begin"/>
      </w:r>
      <w:r w:rsidR="00AC76BC">
        <w:instrText xml:space="preserve"> SEQ Figure \* ARABIC </w:instrText>
      </w:r>
      <w:r w:rsidR="00AC76BC">
        <w:fldChar w:fldCharType="separate"/>
      </w:r>
      <w:r w:rsidR="00382610">
        <w:rPr>
          <w:noProof/>
        </w:rPr>
        <w:t>6</w:t>
      </w:r>
      <w:r w:rsidR="00AC76BC">
        <w:rPr>
          <w:noProof/>
        </w:rPr>
        <w:fldChar w:fldCharType="end"/>
      </w:r>
      <w:r>
        <w:t xml:space="preserve"> Category of Items People Spend Most on</w:t>
      </w:r>
      <w:bookmarkEnd w:id="33"/>
    </w:p>
    <w:p w:rsidR="004721F9" w:rsidRDefault="004721F9" w:rsidP="004721F9">
      <w:pPr>
        <w:jc w:val="center"/>
        <w:rPr>
          <w:rFonts w:eastAsia="Times New Roman" w:cs="Times New Roman"/>
          <w:i/>
          <w:iCs/>
          <w:color w:val="44546A" w:themeColor="text2"/>
          <w:sz w:val="18"/>
          <w:szCs w:val="18"/>
          <w:lang w:eastAsia="en-GB"/>
        </w:rPr>
      </w:pPr>
      <w:r w:rsidRPr="0083030D">
        <w:rPr>
          <w:rFonts w:eastAsia="Times New Roman" w:cs="Times New Roman"/>
          <w:i/>
          <w:iCs/>
          <w:color w:val="44546A" w:themeColor="text2"/>
          <w:sz w:val="18"/>
          <w:szCs w:val="18"/>
          <w:lang w:eastAsia="en-GB"/>
        </w:rPr>
        <w:t>(source: primary data)</w:t>
      </w:r>
    </w:p>
    <w:p w:rsidR="001179A4" w:rsidRPr="0083030D" w:rsidRDefault="001179A4" w:rsidP="004721F9">
      <w:pPr>
        <w:jc w:val="center"/>
        <w:rPr>
          <w:rFonts w:eastAsia="Times New Roman" w:cs="Times New Roman"/>
          <w:i/>
          <w:iCs/>
          <w:color w:val="44546A" w:themeColor="text2"/>
          <w:sz w:val="18"/>
          <w:szCs w:val="18"/>
          <w:lang w:eastAsia="en-GB"/>
        </w:rPr>
      </w:pPr>
    </w:p>
    <w:p w:rsidR="004721F9" w:rsidRPr="004721F9" w:rsidRDefault="00C96954" w:rsidP="004721F9">
      <w:pPr>
        <w:rPr>
          <w:lang w:eastAsia="en-GB"/>
        </w:rPr>
      </w:pPr>
      <w:r>
        <w:rPr>
          <w:lang w:eastAsia="en-GB"/>
        </w:rPr>
        <w:t>The f</w:t>
      </w:r>
      <w:r w:rsidRPr="00C96954">
        <w:rPr>
          <w:lang w:eastAsia="en-GB"/>
        </w:rPr>
        <w:t>requency of people visit</w:t>
      </w:r>
      <w:r>
        <w:rPr>
          <w:lang w:eastAsia="en-GB"/>
        </w:rPr>
        <w:t>ing</w:t>
      </w:r>
      <w:r w:rsidRPr="00C96954">
        <w:rPr>
          <w:lang w:eastAsia="en-GB"/>
        </w:rPr>
        <w:t xml:space="preserve"> fast fashion stores </w:t>
      </w:r>
      <w:r>
        <w:rPr>
          <w:lang w:eastAsia="en-GB"/>
        </w:rPr>
        <w:t xml:space="preserve">is also analysed (see Figure 7). It </w:t>
      </w:r>
      <w:r w:rsidR="00253B1D">
        <w:rPr>
          <w:lang w:eastAsia="en-GB"/>
        </w:rPr>
        <w:t>is suggested that more than one-</w:t>
      </w:r>
      <w:r>
        <w:rPr>
          <w:lang w:eastAsia="en-GB"/>
        </w:rPr>
        <w:t>third people visit fast fashion stores 1-3 tim</w:t>
      </w:r>
      <w:r w:rsidR="001179A4">
        <w:rPr>
          <w:lang w:eastAsia="en-GB"/>
        </w:rPr>
        <w:t>es a month, more noticeable, nearly 30% say that they will visit them more frequently if there is a discount, indicating that promotion campaign can catch more people</w:t>
      </w:r>
      <w:r w:rsidR="00FB55E7">
        <w:rPr>
          <w:lang w:eastAsia="en-GB"/>
        </w:rPr>
        <w:t>’</w:t>
      </w:r>
      <w:r w:rsidR="001179A4">
        <w:rPr>
          <w:lang w:eastAsia="en-GB"/>
        </w:rPr>
        <w:t>s attention. Besides, nearly 20%</w:t>
      </w:r>
      <w:r>
        <w:rPr>
          <w:lang w:eastAsia="en-GB"/>
        </w:rPr>
        <w:t xml:space="preserve"> </w:t>
      </w:r>
      <w:r w:rsidR="001179A4">
        <w:rPr>
          <w:lang w:eastAsia="en-GB"/>
        </w:rPr>
        <w:t>of them visit stores no less than once a week, a slight</w:t>
      </w:r>
      <w:r w:rsidR="00253B1D">
        <w:rPr>
          <w:lang w:eastAsia="en-GB"/>
        </w:rPr>
        <w:t>ly</w:t>
      </w:r>
      <w:r w:rsidR="001179A4">
        <w:rPr>
          <w:lang w:eastAsia="en-GB"/>
        </w:rPr>
        <w:t xml:space="preserve"> higher percentage of those who seldom visit them.</w:t>
      </w:r>
    </w:p>
    <w:p w:rsidR="00460A18" w:rsidRDefault="00460A18" w:rsidP="006821F0">
      <w:pPr>
        <w:jc w:val="center"/>
        <w:rPr>
          <w:lang w:eastAsia="en-GB"/>
        </w:rPr>
      </w:pPr>
      <w:r>
        <w:rPr>
          <w:noProof/>
        </w:rPr>
        <w:drawing>
          <wp:inline distT="0" distB="0" distL="0" distR="0" wp14:anchorId="498D07F8" wp14:editId="42779F91">
            <wp:extent cx="4815840" cy="1829277"/>
            <wp:effectExtent l="0" t="0" r="381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44004" cy="1839975"/>
                    </a:xfrm>
                    <a:prstGeom prst="rect">
                      <a:avLst/>
                    </a:prstGeom>
                  </pic:spPr>
                </pic:pic>
              </a:graphicData>
            </a:graphic>
          </wp:inline>
        </w:drawing>
      </w:r>
    </w:p>
    <w:p w:rsidR="006821F0" w:rsidRDefault="00C96954" w:rsidP="00C96954">
      <w:pPr>
        <w:pStyle w:val="a5"/>
      </w:pPr>
      <w:bookmarkStart w:id="34" w:name="_Toc38159791"/>
      <w:r>
        <w:t xml:space="preserve">Figure </w:t>
      </w:r>
      <w:r w:rsidR="00AC76BC">
        <w:fldChar w:fldCharType="begin"/>
      </w:r>
      <w:r w:rsidR="00AC76BC">
        <w:instrText xml:space="preserve"> SEQ Figure \* ARABIC </w:instrText>
      </w:r>
      <w:r w:rsidR="00AC76BC">
        <w:fldChar w:fldCharType="separate"/>
      </w:r>
      <w:r w:rsidR="00382610">
        <w:rPr>
          <w:noProof/>
        </w:rPr>
        <w:t>7</w:t>
      </w:r>
      <w:r w:rsidR="00AC76BC">
        <w:rPr>
          <w:noProof/>
        </w:rPr>
        <w:fldChar w:fldCharType="end"/>
      </w:r>
      <w:r>
        <w:t xml:space="preserve"> The Frequency of People Visiting Fast Fashion Stores</w:t>
      </w:r>
      <w:bookmarkEnd w:id="34"/>
    </w:p>
    <w:p w:rsidR="00C96954" w:rsidRPr="001179A4" w:rsidRDefault="00C96954" w:rsidP="001179A4">
      <w:pPr>
        <w:jc w:val="center"/>
        <w:rPr>
          <w:rFonts w:eastAsia="Times New Roman" w:cs="Times New Roman"/>
          <w:i/>
          <w:iCs/>
          <w:color w:val="44546A" w:themeColor="text2"/>
          <w:sz w:val="18"/>
          <w:szCs w:val="18"/>
          <w:lang w:eastAsia="en-GB"/>
        </w:rPr>
      </w:pPr>
      <w:r w:rsidRPr="0083030D">
        <w:rPr>
          <w:rFonts w:eastAsia="Times New Roman" w:cs="Times New Roman"/>
          <w:i/>
          <w:iCs/>
          <w:color w:val="44546A" w:themeColor="text2"/>
          <w:sz w:val="18"/>
          <w:szCs w:val="18"/>
          <w:lang w:eastAsia="en-GB"/>
        </w:rPr>
        <w:t>(source: primary data)</w:t>
      </w:r>
    </w:p>
    <w:p w:rsidR="00460A18" w:rsidRDefault="00460A18" w:rsidP="00FF6AE7">
      <w:pPr>
        <w:rPr>
          <w:lang w:eastAsia="en-GB"/>
        </w:rPr>
      </w:pPr>
    </w:p>
    <w:p w:rsidR="00871BDF" w:rsidRPr="00871BDF" w:rsidRDefault="00DF26F2" w:rsidP="002E1412">
      <w:pPr>
        <w:pStyle w:val="3"/>
        <w:rPr>
          <w:lang w:eastAsia="en-GB"/>
        </w:rPr>
      </w:pPr>
      <w:bookmarkStart w:id="35" w:name="_Toc39545332"/>
      <w:r>
        <w:rPr>
          <w:lang w:eastAsia="en-GB"/>
        </w:rPr>
        <w:lastRenderedPageBreak/>
        <w:t>4.3.</w:t>
      </w:r>
      <w:r w:rsidR="00460A18">
        <w:rPr>
          <w:lang w:eastAsia="en-GB"/>
        </w:rPr>
        <w:t>2</w:t>
      </w:r>
      <w:r>
        <w:rPr>
          <w:lang w:eastAsia="en-GB"/>
        </w:rPr>
        <w:t xml:space="preserve"> Shopping Preference</w:t>
      </w:r>
      <w:bookmarkEnd w:id="35"/>
    </w:p>
    <w:p w:rsidR="00E77A59" w:rsidRDefault="00871BDF" w:rsidP="00E77A59">
      <w:r>
        <w:rPr>
          <w:lang w:eastAsia="en-GB"/>
        </w:rPr>
        <w:t>When it comes to shopping preference, over 60% consumers choose online stores</w:t>
      </w:r>
      <w:r w:rsidR="005B427E">
        <w:rPr>
          <w:lang w:eastAsia="en-GB"/>
        </w:rPr>
        <w:t xml:space="preserve"> (see Figure 8)</w:t>
      </w:r>
      <w:r>
        <w:rPr>
          <w:lang w:eastAsia="en-GB"/>
        </w:rPr>
        <w:t xml:space="preserve">, three times than that of physical stores. Combined with previous analysis of </w:t>
      </w:r>
      <w:r w:rsidR="00253B1D">
        <w:rPr>
          <w:lang w:eastAsia="en-GB"/>
        </w:rPr>
        <w:t xml:space="preserve">the </w:t>
      </w:r>
      <w:r>
        <w:rPr>
          <w:lang w:eastAsia="en-GB"/>
        </w:rPr>
        <w:t>decline of new</w:t>
      </w:r>
      <w:r w:rsidR="00253B1D">
        <w:rPr>
          <w:lang w:eastAsia="en-GB"/>
        </w:rPr>
        <w:t>ly</w:t>
      </w:r>
      <w:r>
        <w:rPr>
          <w:lang w:eastAsia="en-GB"/>
        </w:rPr>
        <w:t xml:space="preserve"> opened stores, Topshop should emphasise more on online stores. </w:t>
      </w:r>
    </w:p>
    <w:p w:rsidR="00DF26F2" w:rsidRDefault="001179A4" w:rsidP="001179A4">
      <w:pPr>
        <w:jc w:val="center"/>
        <w:rPr>
          <w:lang w:eastAsia="en-GB"/>
        </w:rPr>
      </w:pPr>
      <w:r>
        <w:rPr>
          <w:noProof/>
        </w:rPr>
        <w:drawing>
          <wp:inline distT="0" distB="0" distL="0" distR="0" wp14:anchorId="02315BCA" wp14:editId="3A9B0D41">
            <wp:extent cx="2735580" cy="1936360"/>
            <wp:effectExtent l="0" t="0" r="7620"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80866" cy="1968415"/>
                    </a:xfrm>
                    <a:prstGeom prst="rect">
                      <a:avLst/>
                    </a:prstGeom>
                  </pic:spPr>
                </pic:pic>
              </a:graphicData>
            </a:graphic>
          </wp:inline>
        </w:drawing>
      </w:r>
    </w:p>
    <w:p w:rsidR="005B427E" w:rsidRDefault="005B427E" w:rsidP="005B427E">
      <w:pPr>
        <w:pStyle w:val="a5"/>
      </w:pPr>
      <w:bookmarkStart w:id="36" w:name="_Toc38159792"/>
      <w:r>
        <w:t xml:space="preserve">Figure </w:t>
      </w:r>
      <w:r w:rsidR="00AC76BC">
        <w:fldChar w:fldCharType="begin"/>
      </w:r>
      <w:r w:rsidR="00AC76BC">
        <w:instrText xml:space="preserve"> SEQ Figure \* ARABIC </w:instrText>
      </w:r>
      <w:r w:rsidR="00AC76BC">
        <w:fldChar w:fldCharType="separate"/>
      </w:r>
      <w:r w:rsidR="00382610">
        <w:rPr>
          <w:noProof/>
        </w:rPr>
        <w:t>8</w:t>
      </w:r>
      <w:r w:rsidR="00AC76BC">
        <w:rPr>
          <w:noProof/>
        </w:rPr>
        <w:fldChar w:fldCharType="end"/>
      </w:r>
      <w:r>
        <w:t xml:space="preserve"> Shopping Preference Distribution</w:t>
      </w:r>
      <w:bookmarkEnd w:id="36"/>
    </w:p>
    <w:p w:rsidR="005B427E" w:rsidRPr="001179A4" w:rsidRDefault="005B427E" w:rsidP="005B427E">
      <w:pPr>
        <w:jc w:val="center"/>
        <w:rPr>
          <w:rFonts w:eastAsia="Times New Roman" w:cs="Times New Roman"/>
          <w:i/>
          <w:iCs/>
          <w:color w:val="44546A" w:themeColor="text2"/>
          <w:sz w:val="18"/>
          <w:szCs w:val="18"/>
          <w:lang w:eastAsia="en-GB"/>
        </w:rPr>
      </w:pPr>
      <w:r w:rsidRPr="0083030D">
        <w:rPr>
          <w:rFonts w:eastAsia="Times New Roman" w:cs="Times New Roman"/>
          <w:i/>
          <w:iCs/>
          <w:color w:val="44546A" w:themeColor="text2"/>
          <w:sz w:val="18"/>
          <w:szCs w:val="18"/>
          <w:lang w:eastAsia="en-GB"/>
        </w:rPr>
        <w:t>(source: primary data)</w:t>
      </w:r>
    </w:p>
    <w:p w:rsidR="00FF6F98" w:rsidRDefault="005B427E" w:rsidP="00FF6F98">
      <w:pPr>
        <w:rPr>
          <w:lang w:eastAsia="en-GB"/>
        </w:rPr>
      </w:pPr>
      <w:r>
        <w:rPr>
          <w:lang w:eastAsia="en-GB"/>
        </w:rPr>
        <w:t xml:space="preserve">Besides, when asking which fast fashion brand people recognise, the figures for knowing </w:t>
      </w:r>
      <w:proofErr w:type="spellStart"/>
      <w:r w:rsidR="00500181">
        <w:rPr>
          <w:lang w:eastAsia="en-GB"/>
        </w:rPr>
        <w:t>Uniqlo</w:t>
      </w:r>
      <w:proofErr w:type="spellEnd"/>
      <w:r>
        <w:rPr>
          <w:lang w:eastAsia="en-GB"/>
        </w:rPr>
        <w:t xml:space="preserve">, </w:t>
      </w:r>
      <w:r w:rsidR="00D13897">
        <w:rPr>
          <w:lang w:eastAsia="en-GB"/>
        </w:rPr>
        <w:t>ZARA</w:t>
      </w:r>
      <w:r>
        <w:rPr>
          <w:lang w:eastAsia="en-GB"/>
        </w:rPr>
        <w:t xml:space="preserve"> and H&amp;M </w:t>
      </w:r>
      <w:r>
        <w:rPr>
          <w:rFonts w:hint="eastAsia"/>
        </w:rPr>
        <w:t>are</w:t>
      </w:r>
      <w:r>
        <w:rPr>
          <w:lang w:eastAsia="en-GB"/>
        </w:rPr>
        <w:t xml:space="preserve"> similar at around 80%, while that of knowing Topshop is only half of that figure, at only about 40%. </w:t>
      </w:r>
      <w:r w:rsidR="00B3129F">
        <w:rPr>
          <w:lang w:eastAsia="en-GB"/>
        </w:rPr>
        <w:t>What is more</w:t>
      </w:r>
      <w:r w:rsidR="00FF6F98">
        <w:rPr>
          <w:lang w:eastAsia="en-GB"/>
        </w:rPr>
        <w:t xml:space="preserve">, more than 55% people have bought products from those three famous brands, but </w:t>
      </w:r>
      <w:r w:rsidR="00B3129F">
        <w:rPr>
          <w:lang w:eastAsia="en-GB"/>
        </w:rPr>
        <w:t xml:space="preserve">have </w:t>
      </w:r>
      <w:r w:rsidR="00FF6F98">
        <w:rPr>
          <w:lang w:eastAsia="en-GB"/>
        </w:rPr>
        <w:t xml:space="preserve">never bought anything from Topshop. </w:t>
      </w:r>
      <w:r>
        <w:rPr>
          <w:lang w:eastAsia="en-GB"/>
        </w:rPr>
        <w:t>Th</w:t>
      </w:r>
      <w:r w:rsidR="00FF6F98">
        <w:rPr>
          <w:lang w:eastAsia="en-GB"/>
        </w:rPr>
        <w:t>ose two patterns further prove that</w:t>
      </w:r>
      <w:r>
        <w:rPr>
          <w:lang w:eastAsia="en-GB"/>
        </w:rPr>
        <w:t xml:space="preserve"> Topshop</w:t>
      </w:r>
      <w:r w:rsidR="00FB55E7">
        <w:rPr>
          <w:lang w:eastAsia="en-GB"/>
        </w:rPr>
        <w:t>’</w:t>
      </w:r>
      <w:r>
        <w:rPr>
          <w:lang w:eastAsia="en-GB"/>
        </w:rPr>
        <w:t>s brand recognition is far behind three famous brand</w:t>
      </w:r>
      <w:r w:rsidR="00FF6F98">
        <w:rPr>
          <w:lang w:eastAsia="en-GB"/>
        </w:rPr>
        <w:t>s</w:t>
      </w:r>
      <w:r>
        <w:rPr>
          <w:lang w:eastAsia="en-GB"/>
        </w:rPr>
        <w:t xml:space="preserve"> in China</w:t>
      </w:r>
      <w:r w:rsidR="00FF6F98">
        <w:rPr>
          <w:lang w:eastAsia="en-GB"/>
        </w:rPr>
        <w:t>, so that the sale of Topshop in China is not satisfying</w:t>
      </w:r>
      <w:r>
        <w:rPr>
          <w:lang w:eastAsia="en-GB"/>
        </w:rPr>
        <w:t xml:space="preserve">. </w:t>
      </w:r>
    </w:p>
    <w:p w:rsidR="00FF6F98" w:rsidRDefault="00FF6F98" w:rsidP="00FF6F98">
      <w:pPr>
        <w:rPr>
          <w:lang w:eastAsia="en-GB"/>
        </w:rPr>
      </w:pPr>
    </w:p>
    <w:p w:rsidR="005B427E" w:rsidRDefault="005B427E" w:rsidP="00FF6F98">
      <w:pPr>
        <w:rPr>
          <w:lang w:eastAsia="en-GB"/>
        </w:rPr>
      </w:pPr>
      <w:r>
        <w:rPr>
          <w:lang w:eastAsia="en-GB"/>
        </w:rPr>
        <w:t>Then the analysis continues with how people</w:t>
      </w:r>
      <w:r w:rsidR="00FF6F98">
        <w:rPr>
          <w:lang w:eastAsia="en-GB"/>
        </w:rPr>
        <w:t xml:space="preserve"> get to</w:t>
      </w:r>
      <w:r>
        <w:rPr>
          <w:lang w:eastAsia="en-GB"/>
        </w:rPr>
        <w:t xml:space="preserve"> know those fast fashion</w:t>
      </w:r>
      <w:r w:rsidR="00FF6F98">
        <w:rPr>
          <w:lang w:eastAsia="en-GB"/>
        </w:rPr>
        <w:t xml:space="preserve"> brands (see Figure 9). </w:t>
      </w:r>
      <w:r w:rsidR="00EE2308">
        <w:rPr>
          <w:lang w:eastAsia="en-GB"/>
        </w:rPr>
        <w:t>The main sources are social media platforms, when going shopping and others</w:t>
      </w:r>
      <w:r w:rsidR="00FB55E7">
        <w:rPr>
          <w:lang w:eastAsia="en-GB"/>
        </w:rPr>
        <w:t>’</w:t>
      </w:r>
      <w:r w:rsidR="00EE2308">
        <w:rPr>
          <w:lang w:eastAsia="en-GB"/>
        </w:rPr>
        <w:t xml:space="preserve"> recommendation, by contrast, the traditional ads sources such as TV, leaflets and magazines, seem to become not so popular as they used to be. Most importantly, a</w:t>
      </w:r>
      <w:r w:rsidR="00FF6F98">
        <w:rPr>
          <w:lang w:eastAsia="en-GB"/>
        </w:rPr>
        <w:t xml:space="preserve">s people will </w:t>
      </w:r>
      <w:r w:rsidR="00EE2308">
        <w:rPr>
          <w:lang w:eastAsia="en-GB"/>
        </w:rPr>
        <w:t xml:space="preserve">visit stores more often when there is </w:t>
      </w:r>
      <w:r w:rsidR="00253B1D">
        <w:rPr>
          <w:lang w:eastAsia="en-GB"/>
        </w:rPr>
        <w:t xml:space="preserve">a </w:t>
      </w:r>
      <w:r w:rsidR="00EE2308">
        <w:rPr>
          <w:lang w:eastAsia="en-GB"/>
        </w:rPr>
        <w:t>discount, based on the few people get to know brands by p</w:t>
      </w:r>
      <w:r w:rsidR="00FF6F98">
        <w:rPr>
          <w:lang w:eastAsia="en-GB"/>
        </w:rPr>
        <w:t>romotion campaign</w:t>
      </w:r>
      <w:r w:rsidR="00B3129F">
        <w:rPr>
          <w:lang w:eastAsia="en-GB"/>
        </w:rPr>
        <w:t>, showing that promotion</w:t>
      </w:r>
      <w:r w:rsidR="00FF6F98">
        <w:rPr>
          <w:lang w:eastAsia="en-GB"/>
        </w:rPr>
        <w:t xml:space="preserve"> mainly attracts old customers rather than new customers</w:t>
      </w:r>
      <w:r w:rsidR="00EE2308">
        <w:rPr>
          <w:lang w:eastAsia="en-GB"/>
        </w:rPr>
        <w:t>. Therefore, a recommendation for Topshop is to spread ads on social media to attract new customers and launch promotion campaign</w:t>
      </w:r>
      <w:r w:rsidR="00253B1D">
        <w:rPr>
          <w:lang w:eastAsia="en-GB"/>
        </w:rPr>
        <w:t>s</w:t>
      </w:r>
      <w:r w:rsidR="00EE2308">
        <w:rPr>
          <w:lang w:eastAsia="en-GB"/>
        </w:rPr>
        <w:t xml:space="preserve"> to maintain old customers.</w:t>
      </w:r>
    </w:p>
    <w:p w:rsidR="00B3129F" w:rsidRPr="005B427E" w:rsidRDefault="00B3129F" w:rsidP="00FF6F98">
      <w:pPr>
        <w:rPr>
          <w:lang w:eastAsia="en-GB"/>
        </w:rPr>
      </w:pPr>
    </w:p>
    <w:p w:rsidR="00871BDF" w:rsidRDefault="005B427E" w:rsidP="00E77A59">
      <w:pPr>
        <w:rPr>
          <w:lang w:eastAsia="en-GB"/>
        </w:rPr>
      </w:pPr>
      <w:r>
        <w:rPr>
          <w:noProof/>
        </w:rPr>
        <w:lastRenderedPageBreak/>
        <w:drawing>
          <wp:inline distT="0" distB="0" distL="0" distR="0" wp14:anchorId="69584B48" wp14:editId="7B4D03BC">
            <wp:extent cx="4967168" cy="1848485"/>
            <wp:effectExtent l="0" t="0" r="508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973563" cy="1850865"/>
                    </a:xfrm>
                    <a:prstGeom prst="rect">
                      <a:avLst/>
                    </a:prstGeom>
                  </pic:spPr>
                </pic:pic>
              </a:graphicData>
            </a:graphic>
          </wp:inline>
        </w:drawing>
      </w:r>
    </w:p>
    <w:p w:rsidR="00FF6F98" w:rsidRDefault="00FF6F98" w:rsidP="00FF6F98">
      <w:pPr>
        <w:pStyle w:val="a5"/>
      </w:pPr>
      <w:bookmarkStart w:id="37" w:name="_Toc38159793"/>
      <w:r>
        <w:t xml:space="preserve">Figure </w:t>
      </w:r>
      <w:r w:rsidR="00AC76BC">
        <w:fldChar w:fldCharType="begin"/>
      </w:r>
      <w:r w:rsidR="00AC76BC">
        <w:instrText xml:space="preserve"> SEQ Figure \* ARABIC </w:instrText>
      </w:r>
      <w:r w:rsidR="00AC76BC">
        <w:fldChar w:fldCharType="separate"/>
      </w:r>
      <w:r w:rsidR="00382610">
        <w:rPr>
          <w:noProof/>
        </w:rPr>
        <w:t>9</w:t>
      </w:r>
      <w:r w:rsidR="00AC76BC">
        <w:rPr>
          <w:noProof/>
        </w:rPr>
        <w:fldChar w:fldCharType="end"/>
      </w:r>
      <w:r>
        <w:t xml:space="preserve"> How People Get to Know Those Fast Fashion Brands</w:t>
      </w:r>
      <w:bookmarkEnd w:id="37"/>
    </w:p>
    <w:p w:rsidR="00FF6F98" w:rsidRPr="001179A4" w:rsidRDefault="00FF6F98" w:rsidP="00FF6F98">
      <w:pPr>
        <w:jc w:val="center"/>
        <w:rPr>
          <w:rFonts w:eastAsia="Times New Roman" w:cs="Times New Roman"/>
          <w:i/>
          <w:iCs/>
          <w:color w:val="44546A" w:themeColor="text2"/>
          <w:sz w:val="18"/>
          <w:szCs w:val="18"/>
          <w:lang w:eastAsia="en-GB"/>
        </w:rPr>
      </w:pPr>
      <w:r w:rsidRPr="0083030D">
        <w:rPr>
          <w:rFonts w:eastAsia="Times New Roman" w:cs="Times New Roman"/>
          <w:i/>
          <w:iCs/>
          <w:color w:val="44546A" w:themeColor="text2"/>
          <w:sz w:val="18"/>
          <w:szCs w:val="18"/>
          <w:lang w:eastAsia="en-GB"/>
        </w:rPr>
        <w:t>(source: primary data)</w:t>
      </w:r>
    </w:p>
    <w:p w:rsidR="00382610" w:rsidRDefault="00382610" w:rsidP="00FF6F98">
      <w:pPr>
        <w:rPr>
          <w:lang w:eastAsia="en-GB"/>
        </w:rPr>
      </w:pPr>
    </w:p>
    <w:p w:rsidR="002E1412" w:rsidRDefault="00601F67" w:rsidP="00CC6488">
      <w:pPr>
        <w:rPr>
          <w:lang w:eastAsia="en-GB"/>
        </w:rPr>
      </w:pPr>
      <w:r>
        <w:rPr>
          <w:lang w:eastAsia="en-GB"/>
        </w:rPr>
        <w:t xml:space="preserve">The next analysis focuses on the highlights when people go shopping (see Table 4). </w:t>
      </w:r>
      <w:r w:rsidR="00793E12">
        <w:rPr>
          <w:lang w:eastAsia="en-GB"/>
        </w:rPr>
        <w:t xml:space="preserve">Results show that most people place more emphasis on design, quality and price, </w:t>
      </w:r>
      <w:r w:rsidR="00253B1D">
        <w:rPr>
          <w:lang w:eastAsia="en-GB"/>
        </w:rPr>
        <w:t>fewer</w:t>
      </w:r>
      <w:r w:rsidR="00793E12">
        <w:rPr>
          <w:lang w:eastAsia="en-GB"/>
        </w:rPr>
        <w:t xml:space="preserve"> people attach importance to material, brand and service and rare people care about shopping environment. This provides Topshop with opportunity if more designs are suitable for Chinese people.</w:t>
      </w:r>
    </w:p>
    <w:p w:rsidR="002E1412" w:rsidRDefault="002E1412" w:rsidP="00601F67">
      <w:pPr>
        <w:pStyle w:val="a5"/>
      </w:pPr>
    </w:p>
    <w:p w:rsidR="00601F67" w:rsidRDefault="00601F67" w:rsidP="00601F67">
      <w:pPr>
        <w:pStyle w:val="a5"/>
      </w:pPr>
      <w:bookmarkStart w:id="38" w:name="_Toc38159496"/>
      <w:r>
        <w:t xml:space="preserve">Table </w:t>
      </w:r>
      <w:r w:rsidR="00AC76BC">
        <w:fldChar w:fldCharType="begin"/>
      </w:r>
      <w:r w:rsidR="00AC76BC">
        <w:instrText xml:space="preserve"> SEQ Table \* ARABIC </w:instrText>
      </w:r>
      <w:r w:rsidR="00AC76BC">
        <w:fldChar w:fldCharType="separate"/>
      </w:r>
      <w:r>
        <w:rPr>
          <w:noProof/>
        </w:rPr>
        <w:t>4</w:t>
      </w:r>
      <w:r w:rsidR="00AC76BC">
        <w:rPr>
          <w:noProof/>
        </w:rPr>
        <w:fldChar w:fldCharType="end"/>
      </w:r>
      <w:r>
        <w:t xml:space="preserve"> What People Highlight When Going Shopping</w:t>
      </w:r>
      <w:bookmarkEnd w:id="38"/>
    </w:p>
    <w:p w:rsidR="002E1412" w:rsidRDefault="002E1412" w:rsidP="00601F67">
      <w:pPr>
        <w:jc w:val="center"/>
        <w:rPr>
          <w:rFonts w:eastAsia="Times New Roman" w:cs="Times New Roman"/>
          <w:i/>
          <w:iCs/>
          <w:color w:val="44546A" w:themeColor="text2"/>
          <w:sz w:val="18"/>
          <w:szCs w:val="18"/>
          <w:lang w:eastAsia="en-GB"/>
        </w:rPr>
      </w:pPr>
      <w:r>
        <w:rPr>
          <w:noProof/>
        </w:rPr>
        <w:drawing>
          <wp:inline distT="0" distB="0" distL="0" distR="0" wp14:anchorId="549549CB" wp14:editId="7E3CCC61">
            <wp:extent cx="4000847" cy="1813717"/>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00847" cy="1813717"/>
                    </a:xfrm>
                    <a:prstGeom prst="rect">
                      <a:avLst/>
                    </a:prstGeom>
                  </pic:spPr>
                </pic:pic>
              </a:graphicData>
            </a:graphic>
          </wp:inline>
        </w:drawing>
      </w:r>
      <w:r w:rsidRPr="0083030D">
        <w:rPr>
          <w:rFonts w:eastAsia="Times New Roman" w:cs="Times New Roman"/>
          <w:i/>
          <w:iCs/>
          <w:color w:val="44546A" w:themeColor="text2"/>
          <w:sz w:val="18"/>
          <w:szCs w:val="18"/>
          <w:lang w:eastAsia="en-GB"/>
        </w:rPr>
        <w:t xml:space="preserve"> </w:t>
      </w:r>
    </w:p>
    <w:p w:rsidR="00601F67" w:rsidRPr="001179A4" w:rsidRDefault="00601F67" w:rsidP="00601F67">
      <w:pPr>
        <w:jc w:val="center"/>
        <w:rPr>
          <w:rFonts w:eastAsia="Times New Roman" w:cs="Times New Roman"/>
          <w:i/>
          <w:iCs/>
          <w:color w:val="44546A" w:themeColor="text2"/>
          <w:sz w:val="18"/>
          <w:szCs w:val="18"/>
          <w:lang w:eastAsia="en-GB"/>
        </w:rPr>
      </w:pPr>
      <w:r w:rsidRPr="0083030D">
        <w:rPr>
          <w:rFonts w:eastAsia="Times New Roman" w:cs="Times New Roman"/>
          <w:i/>
          <w:iCs/>
          <w:color w:val="44546A" w:themeColor="text2"/>
          <w:sz w:val="18"/>
          <w:szCs w:val="18"/>
          <w:lang w:eastAsia="en-GB"/>
        </w:rPr>
        <w:t>(source: primary data)</w:t>
      </w:r>
    </w:p>
    <w:p w:rsidR="001F51DD" w:rsidRDefault="001F51DD" w:rsidP="00FF6F98">
      <w:pPr>
        <w:rPr>
          <w:lang w:eastAsia="en-GB"/>
        </w:rPr>
      </w:pPr>
    </w:p>
    <w:p w:rsidR="00B3129F" w:rsidRDefault="00793E12" w:rsidP="00FF6F98">
      <w:pPr>
        <w:rPr>
          <w:lang w:eastAsia="en-GB"/>
        </w:rPr>
      </w:pPr>
      <w:r>
        <w:rPr>
          <w:lang w:eastAsia="en-GB"/>
        </w:rPr>
        <w:t>Meanwhile, around 45% participants think fast fashion brand</w:t>
      </w:r>
      <w:r w:rsidR="00382610">
        <w:rPr>
          <w:lang w:eastAsia="en-GB"/>
        </w:rPr>
        <w:t xml:space="preserve">s have poor quality and more than 70% think the quality of products need to be improved (see Figure 10). </w:t>
      </w:r>
    </w:p>
    <w:p w:rsidR="002E1412" w:rsidRDefault="002E1412" w:rsidP="00FF6F98">
      <w:pPr>
        <w:rPr>
          <w:lang w:eastAsia="en-GB"/>
        </w:rPr>
      </w:pPr>
    </w:p>
    <w:p w:rsidR="00382610" w:rsidRDefault="00382610" w:rsidP="00FF6F98">
      <w:pPr>
        <w:rPr>
          <w:lang w:eastAsia="en-GB"/>
        </w:rPr>
      </w:pPr>
      <w:r>
        <w:rPr>
          <w:noProof/>
        </w:rPr>
        <w:lastRenderedPageBreak/>
        <w:drawing>
          <wp:inline distT="0" distB="0" distL="0" distR="0" wp14:anchorId="7D79AB0F" wp14:editId="3FA4482C">
            <wp:extent cx="5349240" cy="1985517"/>
            <wp:effectExtent l="0" t="0" r="381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58219" cy="1988850"/>
                    </a:xfrm>
                    <a:prstGeom prst="rect">
                      <a:avLst/>
                    </a:prstGeom>
                  </pic:spPr>
                </pic:pic>
              </a:graphicData>
            </a:graphic>
          </wp:inline>
        </w:drawing>
      </w:r>
    </w:p>
    <w:p w:rsidR="00382610" w:rsidRDefault="00382610" w:rsidP="00382610">
      <w:pPr>
        <w:pStyle w:val="a5"/>
      </w:pPr>
      <w:bookmarkStart w:id="39" w:name="_Toc38159794"/>
      <w:r>
        <w:t xml:space="preserve">Figure </w:t>
      </w:r>
      <w:r w:rsidR="00AC76BC">
        <w:fldChar w:fldCharType="begin"/>
      </w:r>
      <w:r w:rsidR="00AC76BC">
        <w:instrText xml:space="preserve"> SEQ Figure \* ARABIC </w:instrText>
      </w:r>
      <w:r w:rsidR="00AC76BC">
        <w:fldChar w:fldCharType="separate"/>
      </w:r>
      <w:r>
        <w:rPr>
          <w:noProof/>
        </w:rPr>
        <w:t>10</w:t>
      </w:r>
      <w:r w:rsidR="00AC76BC">
        <w:rPr>
          <w:noProof/>
        </w:rPr>
        <w:fldChar w:fldCharType="end"/>
      </w:r>
      <w:r>
        <w:t xml:space="preserve"> What Fast Fashion Brands Need to Improve</w:t>
      </w:r>
      <w:bookmarkEnd w:id="39"/>
    </w:p>
    <w:p w:rsidR="00382610" w:rsidRDefault="00382610" w:rsidP="00382610">
      <w:pPr>
        <w:jc w:val="center"/>
        <w:rPr>
          <w:rFonts w:eastAsia="Times New Roman" w:cs="Times New Roman"/>
          <w:i/>
          <w:iCs/>
          <w:color w:val="44546A" w:themeColor="text2"/>
          <w:sz w:val="18"/>
          <w:szCs w:val="18"/>
          <w:lang w:eastAsia="en-GB"/>
        </w:rPr>
      </w:pPr>
      <w:r w:rsidRPr="0083030D">
        <w:rPr>
          <w:rFonts w:eastAsia="Times New Roman" w:cs="Times New Roman"/>
          <w:i/>
          <w:iCs/>
          <w:color w:val="44546A" w:themeColor="text2"/>
          <w:sz w:val="18"/>
          <w:szCs w:val="18"/>
          <w:lang w:eastAsia="en-GB"/>
        </w:rPr>
        <w:t>(source: primary data)</w:t>
      </w:r>
    </w:p>
    <w:p w:rsidR="00CC6488" w:rsidRDefault="00CC6488" w:rsidP="00CC6488">
      <w:pPr>
        <w:rPr>
          <w:lang w:eastAsia="en-GB"/>
        </w:rPr>
      </w:pPr>
    </w:p>
    <w:p w:rsidR="00CC6488" w:rsidRPr="001179A4" w:rsidRDefault="00CC6488" w:rsidP="00CC6488">
      <w:pPr>
        <w:rPr>
          <w:rFonts w:eastAsia="Times New Roman" w:cs="Times New Roman"/>
          <w:i/>
          <w:iCs/>
          <w:color w:val="44546A" w:themeColor="text2"/>
          <w:sz w:val="18"/>
          <w:szCs w:val="18"/>
          <w:lang w:eastAsia="en-GB"/>
        </w:rPr>
      </w:pPr>
      <w:r>
        <w:rPr>
          <w:lang w:eastAsia="en-GB"/>
        </w:rPr>
        <w:t xml:space="preserve">Except for quality, consistent with people’s highlight when shopping, more than half of participants still look forwards to more fashionable designs and more reasonable prices. </w:t>
      </w:r>
    </w:p>
    <w:p w:rsidR="00382610" w:rsidRPr="00382610" w:rsidRDefault="00382610" w:rsidP="00382610">
      <w:pPr>
        <w:rPr>
          <w:lang w:eastAsia="en-GB"/>
        </w:rPr>
      </w:pPr>
    </w:p>
    <w:p w:rsidR="001F51DD" w:rsidRDefault="001F51DD" w:rsidP="002F5409">
      <w:pPr>
        <w:pStyle w:val="1"/>
        <w:sectPr w:rsidR="001F51DD">
          <w:pgSz w:w="11906" w:h="16838"/>
          <w:pgMar w:top="1440" w:right="1800" w:bottom="1440" w:left="1800" w:header="708" w:footer="708" w:gutter="0"/>
          <w:cols w:space="708"/>
          <w:docGrid w:linePitch="360"/>
        </w:sectPr>
      </w:pPr>
    </w:p>
    <w:p w:rsidR="00AF753A" w:rsidRDefault="00092B3D" w:rsidP="002E1412">
      <w:pPr>
        <w:pStyle w:val="1"/>
      </w:pPr>
      <w:bookmarkStart w:id="40" w:name="_Toc39545333"/>
      <w:r>
        <w:lastRenderedPageBreak/>
        <w:t>5.0</w:t>
      </w:r>
      <w:r w:rsidR="001E6CF0" w:rsidRPr="002F5409">
        <w:t xml:space="preserve"> Conclusions</w:t>
      </w:r>
      <w:bookmarkEnd w:id="40"/>
    </w:p>
    <w:p w:rsidR="00912022" w:rsidRDefault="00286748" w:rsidP="00286748">
      <w:r>
        <w:t xml:space="preserve">Topshop is a well-known fast fashion brand founded in the UK, </w:t>
      </w:r>
      <w:r w:rsidR="00912022">
        <w:t>and i</w:t>
      </w:r>
      <w:r>
        <w:t>t began its business in China in 201</w:t>
      </w:r>
      <w:r w:rsidR="00541509">
        <w:t>4</w:t>
      </w:r>
      <w:r>
        <w:t xml:space="preserve">, cooperating with online shopping websites Shangpin.com. </w:t>
      </w:r>
      <w:r w:rsidR="00541509">
        <w:t xml:space="preserve">The purpose of this report </w:t>
      </w:r>
      <w:r w:rsidR="00B82220">
        <w:t>was</w:t>
      </w:r>
      <w:r w:rsidR="00541509">
        <w:t xml:space="preserve"> to identify the reasons why Topshop failed and withdrew from Chinese market. </w:t>
      </w:r>
      <w:r>
        <w:t>By analysing Chinese</w:t>
      </w:r>
      <w:r w:rsidR="00541509">
        <w:t xml:space="preserve"> clothing</w:t>
      </w:r>
      <w:r>
        <w:t xml:space="preserve"> market, competitor</w:t>
      </w:r>
      <w:r w:rsidR="00541509">
        <w:t>s</w:t>
      </w:r>
      <w:r w:rsidR="00FB55E7">
        <w:t>’</w:t>
      </w:r>
      <w:r>
        <w:t xml:space="preserve"> behaviour</w:t>
      </w:r>
      <w:r w:rsidR="00912022">
        <w:t>s</w:t>
      </w:r>
      <w:r>
        <w:t xml:space="preserve"> and</w:t>
      </w:r>
      <w:r w:rsidR="00912022">
        <w:t xml:space="preserve"> consumers</w:t>
      </w:r>
      <w:r w:rsidR="00FB55E7">
        <w:t>’</w:t>
      </w:r>
      <w:r w:rsidR="00912022">
        <w:t xml:space="preserve"> characteristics based on both primary and secondary researches, the </w:t>
      </w:r>
      <w:r w:rsidR="00541509">
        <w:t xml:space="preserve">possible </w:t>
      </w:r>
      <w:r w:rsidR="00912022">
        <w:t>factors causing Topshop</w:t>
      </w:r>
      <w:r w:rsidR="00FB55E7">
        <w:t>’</w:t>
      </w:r>
      <w:r w:rsidR="00912022">
        <w:t>s failure in China are as follows:</w:t>
      </w:r>
    </w:p>
    <w:p w:rsidR="00286748" w:rsidRDefault="00AF753A" w:rsidP="002E1412">
      <w:pPr>
        <w:pStyle w:val="a3"/>
        <w:numPr>
          <w:ilvl w:val="0"/>
          <w:numId w:val="18"/>
        </w:numPr>
        <w:ind w:left="470" w:hanging="357"/>
      </w:pPr>
      <w:r w:rsidRPr="007C3695">
        <w:t>Slower fast fashion market growth in China</w:t>
      </w:r>
      <w:r>
        <w:t xml:space="preserve"> - </w:t>
      </w:r>
      <w:r w:rsidR="00854FB2">
        <w:t xml:space="preserve">Despite the </w:t>
      </w:r>
      <w:r w:rsidR="00854FB2" w:rsidRPr="00854FB2">
        <w:t>constant increases on both average disposable income and consumption expenditure</w:t>
      </w:r>
      <w:r w:rsidR="00854FB2">
        <w:t xml:space="preserve">, </w:t>
      </w:r>
      <w:r w:rsidR="00854FB2" w:rsidRPr="00854FB2">
        <w:t>Chinese people</w:t>
      </w:r>
      <w:r w:rsidR="00FB55E7">
        <w:t>’</w:t>
      </w:r>
      <w:r w:rsidR="00854FB2" w:rsidRPr="00854FB2">
        <w:t xml:space="preserve">s </w:t>
      </w:r>
      <w:r w:rsidR="00854FB2">
        <w:t>expenditure on clothes increased slightly</w:t>
      </w:r>
      <w:r w:rsidR="00B82220">
        <w:t xml:space="preserve"> (</w:t>
      </w:r>
      <w:r w:rsidR="00B82220" w:rsidRPr="00D4556E">
        <w:rPr>
          <w:lang w:eastAsia="en-GB"/>
        </w:rPr>
        <w:t>National Bureau of Statistics of China</w:t>
      </w:r>
      <w:r w:rsidR="00B82220">
        <w:rPr>
          <w:lang w:eastAsia="en-GB"/>
        </w:rPr>
        <w:t>, 2018</w:t>
      </w:r>
      <w:r w:rsidR="00B82220">
        <w:t>)</w:t>
      </w:r>
      <w:r w:rsidR="00854FB2">
        <w:t xml:space="preserve">. </w:t>
      </w:r>
      <w:r w:rsidR="00EF7D16">
        <w:t>Besides, the fast fashion stores opened less than that before</w:t>
      </w:r>
      <w:r w:rsidR="009151CF">
        <w:t xml:space="preserve"> (</w:t>
      </w:r>
      <w:proofErr w:type="spellStart"/>
      <w:r w:rsidR="009151CF">
        <w:t>Chinabaogao</w:t>
      </w:r>
      <w:proofErr w:type="spellEnd"/>
      <w:r w:rsidR="009151CF">
        <w:t>, 2020)</w:t>
      </w:r>
      <w:r w:rsidR="00EF7D16">
        <w:t xml:space="preserve">. </w:t>
      </w:r>
      <w:r w:rsidR="00854FB2">
        <w:t>In other words, China</w:t>
      </w:r>
      <w:r w:rsidR="00FB55E7">
        <w:t>’</w:t>
      </w:r>
      <w:r w:rsidR="00854FB2">
        <w:t>s clothing market has slowed in recent years, which has</w:t>
      </w:r>
      <w:r w:rsidR="00253B1D">
        <w:t xml:space="preserve"> a</w:t>
      </w:r>
      <w:r w:rsidR="00854FB2">
        <w:t xml:space="preserve"> negative influence on Topshop</w:t>
      </w:r>
      <w:r w:rsidR="00FB55E7">
        <w:t>’</w:t>
      </w:r>
      <w:r w:rsidR="00854FB2">
        <w:t>s development in China.</w:t>
      </w:r>
    </w:p>
    <w:p w:rsidR="00EF7D16" w:rsidRDefault="007C3695" w:rsidP="009151CF">
      <w:pPr>
        <w:pStyle w:val="a3"/>
        <w:numPr>
          <w:ilvl w:val="0"/>
          <w:numId w:val="18"/>
        </w:numPr>
        <w:ind w:left="470" w:hanging="357"/>
      </w:pPr>
      <w:r>
        <w:t>A</w:t>
      </w:r>
      <w:r w:rsidRPr="007C3695">
        <w:t>mbiguous</w:t>
      </w:r>
      <w:r w:rsidR="00AF753A" w:rsidRPr="007C3695">
        <w:t xml:space="preserve"> </w:t>
      </w:r>
      <w:r w:rsidR="00AF753A">
        <w:t xml:space="preserve">competitiveness and low brand recognition - </w:t>
      </w:r>
      <w:r w:rsidR="00EF7D16" w:rsidRPr="00EF7D16">
        <w:t xml:space="preserve">Fast fashion brands </w:t>
      </w:r>
      <w:r w:rsidR="00EF7D16">
        <w:t>such as</w:t>
      </w:r>
      <w:r w:rsidR="00EF7D16" w:rsidRPr="00EF7D16">
        <w:t xml:space="preserve"> </w:t>
      </w:r>
      <w:proofErr w:type="spellStart"/>
      <w:r w:rsidR="00500181">
        <w:t>Uniqlo</w:t>
      </w:r>
      <w:proofErr w:type="spellEnd"/>
      <w:r w:rsidR="00EF7D16" w:rsidRPr="00EF7D16">
        <w:t xml:space="preserve">, </w:t>
      </w:r>
      <w:r w:rsidR="00D13897">
        <w:t>ZARA</w:t>
      </w:r>
      <w:r w:rsidR="00EF7D16" w:rsidRPr="00EF7D16">
        <w:t xml:space="preserve"> and H</w:t>
      </w:r>
      <w:r w:rsidR="00EF7D16">
        <w:t>&amp;</w:t>
      </w:r>
      <w:r w:rsidR="00EF7D16" w:rsidRPr="00EF7D16">
        <w:t>M have formed their unique core competitiveness through product differentiation, thus forming an oligopoly market</w:t>
      </w:r>
      <w:r w:rsidR="009151CF">
        <w:t xml:space="preserve"> (</w:t>
      </w:r>
      <w:r w:rsidR="009151CF" w:rsidRPr="009151CF">
        <w:t>Ge, et al., 2019</w:t>
      </w:r>
      <w:r w:rsidR="009151CF">
        <w:t>)</w:t>
      </w:r>
      <w:r w:rsidR="00EF7D16">
        <w:t xml:space="preserve">. Therefore, more people know and buy items from them. By contrast, Topshop does not have specific positioning and has low brand recognition in China. </w:t>
      </w:r>
    </w:p>
    <w:p w:rsidR="00854FB2" w:rsidRDefault="00AF753A" w:rsidP="002E1412">
      <w:pPr>
        <w:pStyle w:val="a3"/>
        <w:numPr>
          <w:ilvl w:val="0"/>
          <w:numId w:val="18"/>
        </w:numPr>
        <w:ind w:left="470" w:hanging="357"/>
      </w:pPr>
      <w:r>
        <w:t xml:space="preserve">Less satisfying products - </w:t>
      </w:r>
      <w:r w:rsidR="00EF7D16">
        <w:t>Topshop</w:t>
      </w:r>
      <w:r w:rsidR="00FB55E7">
        <w:t>’</w:t>
      </w:r>
      <w:r w:rsidR="00EF7D16">
        <w:t xml:space="preserve">s products in China are less satisfying than that in the UK. The styles are much less than that in </w:t>
      </w:r>
      <w:r w:rsidR="00253B1D">
        <w:t xml:space="preserve">the </w:t>
      </w:r>
      <w:r w:rsidR="00EF7D16">
        <w:t>UK but more expensive, and the size and label are not well localised.</w:t>
      </w:r>
    </w:p>
    <w:p w:rsidR="00EF7D16" w:rsidRDefault="00AF753A" w:rsidP="002E1412">
      <w:pPr>
        <w:pStyle w:val="a3"/>
        <w:numPr>
          <w:ilvl w:val="0"/>
          <w:numId w:val="18"/>
        </w:numPr>
        <w:ind w:left="470" w:hanging="357"/>
      </w:pPr>
      <w:r>
        <w:t>Parent company</w:t>
      </w:r>
      <w:r w:rsidR="00FB55E7">
        <w:t>’</w:t>
      </w:r>
      <w:r>
        <w:t xml:space="preserve">s negative influence - Worldwide, </w:t>
      </w:r>
      <w:r w:rsidR="00EF7D16" w:rsidRPr="0045697D">
        <w:t>Topshop</w:t>
      </w:r>
      <w:r w:rsidR="00FB55E7">
        <w:t>’</w:t>
      </w:r>
      <w:r>
        <w:t>s</w:t>
      </w:r>
      <w:r w:rsidR="00EF7D16" w:rsidRPr="0045697D">
        <w:t xml:space="preserve"> parent Arcadia group saw</w:t>
      </w:r>
      <w:r>
        <w:t xml:space="preserve"> a huge</w:t>
      </w:r>
      <w:r w:rsidR="00EF7D16" w:rsidRPr="0045697D">
        <w:t xml:space="preserve"> sales fall </w:t>
      </w:r>
      <w:r>
        <w:t>in 2017</w:t>
      </w:r>
      <w:r w:rsidR="009151CF">
        <w:t xml:space="preserve"> (</w:t>
      </w:r>
      <w:proofErr w:type="spellStart"/>
      <w:r w:rsidR="009151CF" w:rsidRPr="00565BF9">
        <w:t>Tugba</w:t>
      </w:r>
      <w:proofErr w:type="spellEnd"/>
      <w:r w:rsidR="009151CF">
        <w:t>, 2019</w:t>
      </w:r>
      <w:r w:rsidR="009151CF">
        <w:t>)</w:t>
      </w:r>
      <w:r w:rsidR="00EF7D16" w:rsidRPr="0045697D">
        <w:t xml:space="preserve">, during that time, Arcadia chairman Philip Green was </w:t>
      </w:r>
      <w:r w:rsidR="007C3695">
        <w:t>involved in</w:t>
      </w:r>
      <w:r>
        <w:t xml:space="preserve"> negative</w:t>
      </w:r>
      <w:r w:rsidR="007C3695">
        <w:t xml:space="preserve"> scandal</w:t>
      </w:r>
      <w:r w:rsidR="009151CF">
        <w:t xml:space="preserve"> (</w:t>
      </w:r>
      <w:r w:rsidR="009151CF">
        <w:t>Hadley, 2018</w:t>
      </w:r>
      <w:r w:rsidR="009151CF">
        <w:t>)</w:t>
      </w:r>
      <w:r w:rsidR="007C3695">
        <w:t xml:space="preserve"> and public boycotted this brand, </w:t>
      </w:r>
      <w:r>
        <w:t>which also affected the withdrawal of Chinese market in 2018.</w:t>
      </w:r>
    </w:p>
    <w:p w:rsidR="008012CB" w:rsidRDefault="008012CB" w:rsidP="00A308A5"/>
    <w:p w:rsidR="00CA2CCE" w:rsidRDefault="00CA2CCE" w:rsidP="00A308A5"/>
    <w:p w:rsidR="00CA2CCE" w:rsidRDefault="00CA2CCE" w:rsidP="00A308A5">
      <w:pPr>
        <w:sectPr w:rsidR="00CA2CCE">
          <w:pgSz w:w="11906" w:h="16838"/>
          <w:pgMar w:top="1440" w:right="1800" w:bottom="1440" w:left="1800" w:header="708" w:footer="708" w:gutter="0"/>
          <w:cols w:space="708"/>
          <w:docGrid w:linePitch="360"/>
        </w:sectPr>
      </w:pPr>
    </w:p>
    <w:p w:rsidR="00594608" w:rsidRPr="00594608" w:rsidRDefault="00092B3D" w:rsidP="002E1412">
      <w:pPr>
        <w:pStyle w:val="1"/>
      </w:pPr>
      <w:bookmarkStart w:id="41" w:name="_Toc39545334"/>
      <w:r>
        <w:lastRenderedPageBreak/>
        <w:t>6.0</w:t>
      </w:r>
      <w:r w:rsidR="001E6CF0" w:rsidRPr="002F5409">
        <w:t xml:space="preserve"> Recommendations</w:t>
      </w:r>
      <w:bookmarkEnd w:id="41"/>
    </w:p>
    <w:p w:rsidR="002F5409" w:rsidRDefault="007C3695" w:rsidP="002F5409">
      <w:r>
        <w:t>If Topshop plans to enlarge their business in China again, there are several recommendations as follows.</w:t>
      </w:r>
    </w:p>
    <w:p w:rsidR="007C3695" w:rsidRDefault="00CE7811" w:rsidP="002E1412">
      <w:pPr>
        <w:pStyle w:val="a3"/>
        <w:numPr>
          <w:ilvl w:val="0"/>
          <w:numId w:val="18"/>
        </w:numPr>
        <w:ind w:left="470" w:hanging="357"/>
      </w:pPr>
      <w:r>
        <w:t xml:space="preserve">Choose </w:t>
      </w:r>
      <w:r w:rsidR="00253B1D">
        <w:t xml:space="preserve">the </w:t>
      </w:r>
      <w:r>
        <w:t>right s</w:t>
      </w:r>
      <w:r w:rsidR="007C3695">
        <w:t>ales channels</w:t>
      </w:r>
      <w:r>
        <w:t xml:space="preserve"> </w:t>
      </w:r>
      <w:r w:rsidR="007C3695">
        <w:t xml:space="preserve">– As most Chinese people prefer to shop </w:t>
      </w:r>
      <w:proofErr w:type="gramStart"/>
      <w:r w:rsidR="007C3695">
        <w:t>online,</w:t>
      </w:r>
      <w:proofErr w:type="gramEnd"/>
      <w:r>
        <w:t xml:space="preserve"> </w:t>
      </w:r>
      <w:r w:rsidR="007C3695">
        <w:t>Topshop should operate more online stores as well as cutting cost. Additionally, if Topshop still want</w:t>
      </w:r>
      <w:r w:rsidR="00253B1D">
        <w:t>s</w:t>
      </w:r>
      <w:r w:rsidR="007C3695">
        <w:t xml:space="preserve"> to open physical stores, it is better to open in second-tier cities such as Hangzhou</w:t>
      </w:r>
      <w:r>
        <w:t>, Changsha and Kunming, as fast fashion brands have already saturated in first-tier cities such as Beijing, Shanghai and Shenzhen</w:t>
      </w:r>
      <w:r w:rsidR="005D2081">
        <w:t xml:space="preserve"> </w:t>
      </w:r>
      <w:r w:rsidR="005D2081">
        <w:rPr>
          <w:lang w:eastAsia="en-GB"/>
        </w:rPr>
        <w:t>(</w:t>
      </w:r>
      <w:proofErr w:type="spellStart"/>
      <w:r w:rsidR="005D2081">
        <w:t>Chinabaogao</w:t>
      </w:r>
      <w:proofErr w:type="spellEnd"/>
      <w:r w:rsidR="005D2081">
        <w:t>, 2020)</w:t>
      </w:r>
      <w:r>
        <w:t>.</w:t>
      </w:r>
    </w:p>
    <w:p w:rsidR="007C3695" w:rsidRDefault="00CE7811" w:rsidP="002E1412">
      <w:pPr>
        <w:pStyle w:val="a3"/>
        <w:numPr>
          <w:ilvl w:val="0"/>
          <w:numId w:val="18"/>
        </w:numPr>
        <w:ind w:left="470" w:hanging="357"/>
      </w:pPr>
      <w:r>
        <w:t>Improve brand recognition</w:t>
      </w:r>
      <w:r w:rsidR="007C3695">
        <w:t xml:space="preserve"> </w:t>
      </w:r>
      <w:r>
        <w:t>–</w:t>
      </w:r>
      <w:r w:rsidR="007C3695">
        <w:t xml:space="preserve"> </w:t>
      </w:r>
      <w:r>
        <w:t>Based on previous analysis, social media is the best channel to attract new customers, therefore, strong social media interaction is needed to maintain good customer relationship management.</w:t>
      </w:r>
    </w:p>
    <w:p w:rsidR="00793E12" w:rsidRPr="00B82220" w:rsidRDefault="00CE7811" w:rsidP="00465457">
      <w:pPr>
        <w:pStyle w:val="a3"/>
        <w:numPr>
          <w:ilvl w:val="0"/>
          <w:numId w:val="18"/>
        </w:numPr>
        <w:ind w:left="470" w:hanging="357"/>
        <w:sectPr w:rsidR="00793E12" w:rsidRPr="00B82220">
          <w:pgSz w:w="11906" w:h="16838"/>
          <w:pgMar w:top="1440" w:right="1800" w:bottom="1440" w:left="1800" w:header="708" w:footer="708" w:gutter="0"/>
          <w:cols w:space="708"/>
          <w:docGrid w:linePitch="360"/>
        </w:sectPr>
      </w:pPr>
      <w:r>
        <w:t>Provide</w:t>
      </w:r>
      <w:r w:rsidR="007C3695">
        <w:t xml:space="preserve"> satisfying products </w:t>
      </w:r>
      <w:r>
        <w:t>–</w:t>
      </w:r>
      <w:r w:rsidR="007C3695">
        <w:t xml:space="preserve"> </w:t>
      </w:r>
      <w:r>
        <w:t xml:space="preserve">Update new products </w:t>
      </w:r>
      <w:r w:rsidRPr="00CE7811">
        <w:t>synchronously</w:t>
      </w:r>
      <w:r>
        <w:t xml:space="preserve"> with more reasonable prices. Besides, the size should</w:t>
      </w:r>
      <w:r w:rsidR="00594608">
        <w:t xml:space="preserve"> be appropriate for Chinese people and the label should be in Chinese rather than English.</w:t>
      </w:r>
      <w:r w:rsidR="00B82220">
        <w:t xml:space="preserve"> </w:t>
      </w:r>
      <w:r w:rsidR="00B82220">
        <w:rPr>
          <w:lang w:eastAsia="en-GB"/>
        </w:rPr>
        <w:t xml:space="preserve">Other improvement collected from questionnaires includes less </w:t>
      </w:r>
      <w:r w:rsidR="00B82220" w:rsidRPr="001F51DD">
        <w:rPr>
          <w:lang w:eastAsia="en-GB"/>
        </w:rPr>
        <w:t>plagiarism</w:t>
      </w:r>
      <w:r w:rsidR="00B82220">
        <w:rPr>
          <w:lang w:eastAsia="en-GB"/>
        </w:rPr>
        <w:t xml:space="preserve"> from other giant </w:t>
      </w:r>
      <w:r w:rsidR="007751E0">
        <w:rPr>
          <w:lang w:eastAsia="en-GB"/>
        </w:rPr>
        <w:t xml:space="preserve">fashion </w:t>
      </w:r>
      <w:r w:rsidR="00B82220">
        <w:rPr>
          <w:lang w:eastAsia="en-GB"/>
        </w:rPr>
        <w:t>brands.</w:t>
      </w:r>
    </w:p>
    <w:p w:rsidR="000634E6" w:rsidRDefault="001E6CF0" w:rsidP="00FB55E7">
      <w:pPr>
        <w:pStyle w:val="1"/>
      </w:pPr>
      <w:bookmarkStart w:id="42" w:name="_Toc39545335"/>
      <w:r w:rsidRPr="002F5409">
        <w:lastRenderedPageBreak/>
        <w:t>References</w:t>
      </w:r>
      <w:bookmarkEnd w:id="42"/>
    </w:p>
    <w:p w:rsidR="000634E6" w:rsidRDefault="000634E6" w:rsidP="000634E6">
      <w:r w:rsidRPr="000634E6">
        <w:t xml:space="preserve">Bhardwaj, V., &amp; </w:t>
      </w:r>
      <w:proofErr w:type="spellStart"/>
      <w:r w:rsidRPr="000634E6">
        <w:t>Fairhurst</w:t>
      </w:r>
      <w:proofErr w:type="spellEnd"/>
      <w:r w:rsidRPr="000634E6">
        <w:t>, A.</w:t>
      </w:r>
      <w:r w:rsidR="008E2570">
        <w:t>,</w:t>
      </w:r>
      <w:r w:rsidRPr="000634E6">
        <w:t xml:space="preserve"> (2010). Fast </w:t>
      </w:r>
      <w:r w:rsidR="00FB55E7" w:rsidRPr="000634E6">
        <w:t xml:space="preserve">Fashion: Response </w:t>
      </w:r>
      <w:r w:rsidR="00FB55E7">
        <w:t>t</w:t>
      </w:r>
      <w:r w:rsidR="00FB55E7" w:rsidRPr="000634E6">
        <w:t xml:space="preserve">o Changes </w:t>
      </w:r>
      <w:r w:rsidR="00FB55E7">
        <w:t>i</w:t>
      </w:r>
      <w:r w:rsidR="00FB55E7" w:rsidRPr="000634E6">
        <w:t xml:space="preserve">n </w:t>
      </w:r>
      <w:r w:rsidR="00FB55E7">
        <w:t>t</w:t>
      </w:r>
      <w:r w:rsidR="00FB55E7" w:rsidRPr="000634E6">
        <w:t>he Fashion Industry.</w:t>
      </w:r>
      <w:r w:rsidRPr="000634E6">
        <w:t xml:space="preserve"> </w:t>
      </w:r>
      <w:r w:rsidRPr="00FB55E7">
        <w:rPr>
          <w:i/>
        </w:rPr>
        <w:t xml:space="preserve">The </w:t>
      </w:r>
      <w:r w:rsidR="00FB55E7" w:rsidRPr="00FB55E7">
        <w:rPr>
          <w:i/>
        </w:rPr>
        <w:t xml:space="preserve">International Review </w:t>
      </w:r>
      <w:r w:rsidR="00FB55E7">
        <w:rPr>
          <w:i/>
        </w:rPr>
        <w:t>o</w:t>
      </w:r>
      <w:r w:rsidR="00FB55E7" w:rsidRPr="00FB55E7">
        <w:rPr>
          <w:i/>
        </w:rPr>
        <w:t xml:space="preserve">f Retail, Distribution </w:t>
      </w:r>
      <w:r w:rsidR="00FB55E7">
        <w:rPr>
          <w:i/>
        </w:rPr>
        <w:t>a</w:t>
      </w:r>
      <w:r w:rsidR="00FB55E7" w:rsidRPr="00FB55E7">
        <w:rPr>
          <w:i/>
        </w:rPr>
        <w:t>nd Consumer Research</w:t>
      </w:r>
      <w:r w:rsidRPr="000634E6">
        <w:t>, 20(1), 165-173.</w:t>
      </w:r>
    </w:p>
    <w:p w:rsidR="00A86C61" w:rsidRDefault="00A86C61" w:rsidP="00210236">
      <w:pPr>
        <w:spacing w:line="240" w:lineRule="auto"/>
      </w:pPr>
    </w:p>
    <w:p w:rsidR="0034290D" w:rsidRDefault="0034290D" w:rsidP="00FB55E7">
      <w:proofErr w:type="spellStart"/>
      <w:r>
        <w:t>Chinabaogao</w:t>
      </w:r>
      <w:proofErr w:type="spellEnd"/>
      <w:r>
        <w:t xml:space="preserve">, </w:t>
      </w:r>
      <w:r w:rsidR="00FB55E7">
        <w:t>(</w:t>
      </w:r>
      <w:r>
        <w:t>2020</w:t>
      </w:r>
      <w:r w:rsidR="00FB55E7">
        <w:t>)</w:t>
      </w:r>
      <w:r w:rsidRPr="0034290D">
        <w:t xml:space="preserve">. </w:t>
      </w:r>
      <w:r w:rsidRPr="007B047D">
        <w:rPr>
          <w:i/>
        </w:rPr>
        <w:t>China</w:t>
      </w:r>
      <w:r w:rsidR="00FB55E7" w:rsidRPr="007B047D">
        <w:rPr>
          <w:i/>
        </w:rPr>
        <w:t>’</w:t>
      </w:r>
      <w:r w:rsidRPr="007B047D">
        <w:rPr>
          <w:i/>
        </w:rPr>
        <w:t xml:space="preserve">s </w:t>
      </w:r>
      <w:r w:rsidR="00FB55E7" w:rsidRPr="007B047D">
        <w:rPr>
          <w:i/>
        </w:rPr>
        <w:t xml:space="preserve">Fast Fashion Market Analysis Report 2020 - In-Depth Analysis of </w:t>
      </w:r>
      <w:r w:rsidR="007B047D">
        <w:rPr>
          <w:i/>
        </w:rPr>
        <w:t>t</w:t>
      </w:r>
      <w:r w:rsidR="00FB55E7" w:rsidRPr="007B047D">
        <w:rPr>
          <w:i/>
        </w:rPr>
        <w:t>he Industry and Development Trend Forecast.</w:t>
      </w:r>
      <w:r w:rsidR="00FB55E7" w:rsidRPr="00FB55E7">
        <w:rPr>
          <w:color w:val="000000"/>
          <w:szCs w:val="24"/>
        </w:rPr>
        <w:t xml:space="preserve"> </w:t>
      </w:r>
      <w:r w:rsidR="00FB55E7" w:rsidRPr="001D7EA3">
        <w:rPr>
          <w:color w:val="000000"/>
          <w:szCs w:val="24"/>
        </w:rPr>
        <w:t>[Online]</w:t>
      </w:r>
      <w:r w:rsidR="00FB55E7">
        <w:rPr>
          <w:color w:val="000000"/>
          <w:szCs w:val="24"/>
        </w:rPr>
        <w:t xml:space="preserve"> </w:t>
      </w:r>
      <w:r w:rsidR="00FB55E7" w:rsidRPr="001D7EA3">
        <w:rPr>
          <w:color w:val="000000"/>
          <w:szCs w:val="24"/>
        </w:rPr>
        <w:t>Available at:</w:t>
      </w:r>
    </w:p>
    <w:p w:rsidR="0034290D" w:rsidRDefault="00AC76BC" w:rsidP="0034290D">
      <w:hyperlink r:id="rId28" w:history="1">
        <w:r w:rsidR="0034290D">
          <w:rPr>
            <w:rStyle w:val="a4"/>
          </w:rPr>
          <w:t>http://baogao.chinabaogao.com/fuzhuang/370713370713.html</w:t>
        </w:r>
      </w:hyperlink>
      <w:r w:rsidR="00FB55E7" w:rsidRPr="001D7EA3">
        <w:rPr>
          <w:color w:val="000000"/>
          <w:szCs w:val="24"/>
        </w:rPr>
        <w:t xml:space="preserve">[Accessed </w:t>
      </w:r>
      <w:r w:rsidR="00FB55E7">
        <w:rPr>
          <w:color w:val="000000"/>
          <w:szCs w:val="24"/>
        </w:rPr>
        <w:t>19</w:t>
      </w:r>
      <w:r w:rsidR="00FB55E7" w:rsidRPr="001D7EA3">
        <w:rPr>
          <w:color w:val="000000"/>
          <w:szCs w:val="24"/>
        </w:rPr>
        <w:t xml:space="preserve"> </w:t>
      </w:r>
      <w:r w:rsidR="00FB55E7">
        <w:rPr>
          <w:color w:val="000000"/>
          <w:szCs w:val="24"/>
        </w:rPr>
        <w:t>Apr</w:t>
      </w:r>
      <w:r w:rsidR="00FB55E7" w:rsidRPr="001D7EA3">
        <w:rPr>
          <w:rFonts w:hint="eastAsia"/>
          <w:color w:val="000000"/>
          <w:szCs w:val="24"/>
        </w:rPr>
        <w:t xml:space="preserve">. </w:t>
      </w:r>
      <w:r w:rsidR="00FB55E7">
        <w:rPr>
          <w:color w:val="000000"/>
          <w:szCs w:val="24"/>
        </w:rPr>
        <w:t>2020</w:t>
      </w:r>
      <w:r w:rsidR="00FB55E7" w:rsidRPr="001D7EA3">
        <w:rPr>
          <w:color w:val="000000"/>
          <w:szCs w:val="24"/>
        </w:rPr>
        <w:t>].</w:t>
      </w:r>
    </w:p>
    <w:p w:rsidR="0034290D" w:rsidRDefault="0034290D" w:rsidP="00210236">
      <w:pPr>
        <w:spacing w:line="240" w:lineRule="auto"/>
      </w:pPr>
    </w:p>
    <w:p w:rsidR="00A308A5" w:rsidRDefault="00A308A5" w:rsidP="000634E6">
      <w:proofErr w:type="spellStart"/>
      <w:r>
        <w:rPr>
          <w:lang w:eastAsia="en-GB"/>
        </w:rPr>
        <w:t>Daxue</w:t>
      </w:r>
      <w:proofErr w:type="spellEnd"/>
      <w:r>
        <w:rPr>
          <w:lang w:eastAsia="en-GB"/>
        </w:rPr>
        <w:t xml:space="preserve"> consulting, </w:t>
      </w:r>
      <w:r w:rsidR="00FB55E7">
        <w:rPr>
          <w:lang w:eastAsia="en-GB"/>
        </w:rPr>
        <w:t>(</w:t>
      </w:r>
      <w:r>
        <w:rPr>
          <w:lang w:eastAsia="en-GB"/>
        </w:rPr>
        <w:t xml:space="preserve">2019). </w:t>
      </w:r>
      <w:r w:rsidRPr="00FB55E7">
        <w:rPr>
          <w:i/>
          <w:lang w:eastAsia="en-GB"/>
        </w:rPr>
        <w:t>The Fast Fashion Industry in China Dresses the New Mix &amp; Match Generation.</w:t>
      </w:r>
      <w:r w:rsidR="00FB55E7" w:rsidRPr="001D7EA3">
        <w:rPr>
          <w:color w:val="000000"/>
          <w:szCs w:val="24"/>
        </w:rPr>
        <w:t>[Online]</w:t>
      </w:r>
      <w:r w:rsidR="00FB55E7">
        <w:rPr>
          <w:color w:val="000000"/>
          <w:szCs w:val="24"/>
        </w:rPr>
        <w:t xml:space="preserve"> </w:t>
      </w:r>
      <w:r w:rsidR="00FB55E7" w:rsidRPr="001D7EA3">
        <w:rPr>
          <w:color w:val="000000"/>
          <w:szCs w:val="24"/>
        </w:rPr>
        <w:t>Available at:</w:t>
      </w:r>
      <w:r>
        <w:rPr>
          <w:lang w:eastAsia="en-GB"/>
        </w:rPr>
        <w:t xml:space="preserve"> </w:t>
      </w:r>
      <w:hyperlink r:id="rId29" w:history="1">
        <w:r>
          <w:rPr>
            <w:rStyle w:val="a4"/>
          </w:rPr>
          <w:t>https://daxueconsulting.com/fast-fashion-industry-china/</w:t>
        </w:r>
      </w:hyperlink>
      <w:r w:rsidR="00FB55E7" w:rsidRPr="001D7EA3">
        <w:rPr>
          <w:color w:val="000000"/>
          <w:szCs w:val="24"/>
        </w:rPr>
        <w:t xml:space="preserve">[Accessed </w:t>
      </w:r>
      <w:r w:rsidR="00FB55E7">
        <w:rPr>
          <w:color w:val="000000"/>
          <w:szCs w:val="24"/>
        </w:rPr>
        <w:t>19</w:t>
      </w:r>
      <w:r w:rsidR="00FB55E7" w:rsidRPr="001D7EA3">
        <w:rPr>
          <w:color w:val="000000"/>
          <w:szCs w:val="24"/>
        </w:rPr>
        <w:t xml:space="preserve"> </w:t>
      </w:r>
      <w:r w:rsidR="00FB55E7">
        <w:rPr>
          <w:color w:val="000000"/>
          <w:szCs w:val="24"/>
        </w:rPr>
        <w:t>Apr</w:t>
      </w:r>
      <w:r w:rsidR="00FB55E7" w:rsidRPr="001D7EA3">
        <w:rPr>
          <w:rFonts w:hint="eastAsia"/>
          <w:color w:val="000000"/>
          <w:szCs w:val="24"/>
        </w:rPr>
        <w:t xml:space="preserve">. </w:t>
      </w:r>
      <w:r w:rsidR="00FB55E7">
        <w:rPr>
          <w:color w:val="000000"/>
          <w:szCs w:val="24"/>
        </w:rPr>
        <w:t>2020</w:t>
      </w:r>
      <w:r w:rsidR="00FB55E7" w:rsidRPr="001D7EA3">
        <w:rPr>
          <w:color w:val="000000"/>
          <w:szCs w:val="24"/>
        </w:rPr>
        <w:t>].</w:t>
      </w:r>
    </w:p>
    <w:p w:rsidR="00A308A5" w:rsidRDefault="00A308A5" w:rsidP="00210236">
      <w:pPr>
        <w:spacing w:line="240" w:lineRule="auto"/>
      </w:pPr>
    </w:p>
    <w:p w:rsidR="00A86C61" w:rsidRDefault="00A86C61" w:rsidP="00A86C61">
      <w:pPr>
        <w:tabs>
          <w:tab w:val="left" w:pos="3132"/>
        </w:tabs>
      </w:pPr>
      <w:r>
        <w:t xml:space="preserve">Fashion Management and Marketing, (2019). </w:t>
      </w:r>
      <w:r w:rsidRPr="00E11F57">
        <w:rPr>
          <w:i/>
        </w:rPr>
        <w:t>Topshop SWOT Analysis</w:t>
      </w:r>
      <w:r>
        <w:t xml:space="preserve">. </w:t>
      </w:r>
      <w:r w:rsidRPr="001D7EA3">
        <w:rPr>
          <w:color w:val="000000"/>
          <w:szCs w:val="24"/>
        </w:rPr>
        <w:t xml:space="preserve">[Online] Available at: </w:t>
      </w:r>
      <w:hyperlink r:id="rId30" w:history="1">
        <w:r>
          <w:rPr>
            <w:rStyle w:val="a4"/>
            <w:rFonts w:eastAsiaTheme="majorEastAsia"/>
          </w:rPr>
          <w:t>http://fmckeiraobrien.blogspot.com/2019/01/topshop-swot-analysis.html</w:t>
        </w:r>
      </w:hyperlink>
      <w:r w:rsidRPr="001D7EA3">
        <w:rPr>
          <w:color w:val="000000"/>
          <w:szCs w:val="24"/>
        </w:rPr>
        <w:t xml:space="preserve">[Accessed </w:t>
      </w:r>
      <w:r>
        <w:rPr>
          <w:color w:val="000000"/>
          <w:szCs w:val="24"/>
        </w:rPr>
        <w:t>25</w:t>
      </w:r>
      <w:r w:rsidRPr="001D7EA3">
        <w:rPr>
          <w:color w:val="000000"/>
          <w:szCs w:val="24"/>
        </w:rPr>
        <w:t xml:space="preserve"> </w:t>
      </w:r>
      <w:r>
        <w:rPr>
          <w:color w:val="000000"/>
          <w:szCs w:val="24"/>
        </w:rPr>
        <w:t>Feb</w:t>
      </w:r>
      <w:r w:rsidRPr="001D7EA3">
        <w:rPr>
          <w:rFonts w:hint="eastAsia"/>
          <w:color w:val="000000"/>
          <w:szCs w:val="24"/>
        </w:rPr>
        <w:t xml:space="preserve">. </w:t>
      </w:r>
      <w:r>
        <w:rPr>
          <w:color w:val="000000"/>
          <w:szCs w:val="24"/>
        </w:rPr>
        <w:t>2020</w:t>
      </w:r>
      <w:r w:rsidRPr="001D7EA3">
        <w:rPr>
          <w:color w:val="000000"/>
          <w:szCs w:val="24"/>
        </w:rPr>
        <w:t>].</w:t>
      </w:r>
    </w:p>
    <w:p w:rsidR="00B87AA1" w:rsidRDefault="00B87AA1" w:rsidP="00210236">
      <w:pPr>
        <w:spacing w:line="240" w:lineRule="auto"/>
      </w:pPr>
    </w:p>
    <w:p w:rsidR="00B87AA1" w:rsidRDefault="00B87AA1" w:rsidP="000634E6">
      <w:r w:rsidRPr="001C69C2">
        <w:t xml:space="preserve">Fuller, D.B., </w:t>
      </w:r>
      <w:r>
        <w:t>(</w:t>
      </w:r>
      <w:r w:rsidRPr="001C69C2">
        <w:t>2016</w:t>
      </w:r>
      <w:r>
        <w:t>)</w:t>
      </w:r>
      <w:r w:rsidRPr="001C69C2">
        <w:t xml:space="preserve">. </w:t>
      </w:r>
      <w:r w:rsidRPr="00E11F57">
        <w:rPr>
          <w:i/>
        </w:rPr>
        <w:t xml:space="preserve">Paper Tigers, Hidden </w:t>
      </w:r>
      <w:proofErr w:type="gramStart"/>
      <w:r w:rsidRPr="00E11F57">
        <w:rPr>
          <w:i/>
        </w:rPr>
        <w:t>Dragons :</w:t>
      </w:r>
      <w:proofErr w:type="gramEnd"/>
      <w:r w:rsidRPr="00E11F57">
        <w:rPr>
          <w:i/>
        </w:rPr>
        <w:t xml:space="preserve"> Firms and the Political Economy of China</w:t>
      </w:r>
      <w:r w:rsidR="00FB55E7">
        <w:rPr>
          <w:i/>
        </w:rPr>
        <w:t>’</w:t>
      </w:r>
      <w:r w:rsidRPr="00E11F57">
        <w:rPr>
          <w:i/>
        </w:rPr>
        <w:t>s Technological Development First</w:t>
      </w:r>
      <w:r>
        <w:t>.</w:t>
      </w:r>
    </w:p>
    <w:p w:rsidR="00E6540C" w:rsidRDefault="00E6540C" w:rsidP="00210236">
      <w:pPr>
        <w:spacing w:line="240" w:lineRule="auto"/>
      </w:pPr>
    </w:p>
    <w:p w:rsidR="00D45CC5" w:rsidRDefault="00D45CC5" w:rsidP="00D45CC5">
      <w:r w:rsidRPr="00D45CC5">
        <w:t>Ge, L</w:t>
      </w:r>
      <w:r w:rsidR="00FB55E7">
        <w:t>.,</w:t>
      </w:r>
      <w:r w:rsidRPr="00D45CC5">
        <w:t xml:space="preserve"> Sun, X</w:t>
      </w:r>
      <w:r w:rsidR="00FB55E7">
        <w:t>.,</w:t>
      </w:r>
      <w:r w:rsidRPr="00D45CC5">
        <w:t xml:space="preserve"> &amp; Li, C</w:t>
      </w:r>
      <w:r w:rsidR="00FB55E7">
        <w:t>.,</w:t>
      </w:r>
      <w:r w:rsidRPr="00D45CC5">
        <w:t xml:space="preserve"> (2019). Performance Analysis of China</w:t>
      </w:r>
      <w:r w:rsidR="00FB55E7">
        <w:t>’</w:t>
      </w:r>
      <w:r w:rsidRPr="00D45CC5">
        <w:t xml:space="preserve">s Fast Fashion Clothing Market Based on </w:t>
      </w:r>
      <w:r w:rsidRPr="00FB55E7">
        <w:t>SCP Model.</w:t>
      </w:r>
      <w:r w:rsidRPr="00D45CC5">
        <w:t xml:space="preserve"> </w:t>
      </w:r>
      <w:r w:rsidRPr="00FB55E7">
        <w:rPr>
          <w:i/>
        </w:rPr>
        <w:t>Open Journal of Business and Management.</w:t>
      </w:r>
      <w:r w:rsidRPr="00D45CC5">
        <w:t xml:space="preserve"> </w:t>
      </w:r>
    </w:p>
    <w:p w:rsidR="008C35E7" w:rsidRDefault="008C35E7" w:rsidP="00D45CC5"/>
    <w:p w:rsidR="00F1277E" w:rsidRDefault="008C35E7" w:rsidP="00D45CC5">
      <w:r>
        <w:t>Hadley,</w:t>
      </w:r>
      <w:r>
        <w:t xml:space="preserve"> F., (</w:t>
      </w:r>
      <w:r>
        <w:t>2018)</w:t>
      </w:r>
      <w:r w:rsidRPr="0045697D">
        <w:t>.</w:t>
      </w:r>
      <w:r>
        <w:t xml:space="preserve"> </w:t>
      </w:r>
      <w:r w:rsidRPr="008C35E7">
        <w:rPr>
          <w:i/>
        </w:rPr>
        <w:t xml:space="preserve">Is It Time </w:t>
      </w:r>
      <w:r>
        <w:rPr>
          <w:i/>
        </w:rPr>
        <w:t>t</w:t>
      </w:r>
      <w:r w:rsidRPr="008C35E7">
        <w:rPr>
          <w:i/>
        </w:rPr>
        <w:t xml:space="preserve">o Stop Shopping </w:t>
      </w:r>
      <w:r>
        <w:rPr>
          <w:i/>
        </w:rPr>
        <w:t>a</w:t>
      </w:r>
      <w:r w:rsidRPr="008C35E7">
        <w:rPr>
          <w:i/>
        </w:rPr>
        <w:t xml:space="preserve">t Philip Green's Topshop </w:t>
      </w:r>
      <w:r>
        <w:rPr>
          <w:i/>
        </w:rPr>
        <w:t>o</w:t>
      </w:r>
      <w:r w:rsidRPr="008C35E7">
        <w:rPr>
          <w:i/>
        </w:rPr>
        <w:t xml:space="preserve">r </w:t>
      </w:r>
      <w:proofErr w:type="spellStart"/>
      <w:r w:rsidRPr="008C35E7">
        <w:rPr>
          <w:i/>
        </w:rPr>
        <w:t>Topman</w:t>
      </w:r>
      <w:proofErr w:type="spellEnd"/>
      <w:r w:rsidRPr="008C35E7">
        <w:rPr>
          <w:i/>
        </w:rPr>
        <w:t>?</w:t>
      </w:r>
      <w:r w:rsidRPr="008C35E7">
        <w:rPr>
          <w:color w:val="000000"/>
          <w:szCs w:val="24"/>
        </w:rPr>
        <w:t xml:space="preserve"> </w:t>
      </w:r>
      <w:r w:rsidRPr="001D7EA3">
        <w:rPr>
          <w:color w:val="000000"/>
          <w:szCs w:val="24"/>
        </w:rPr>
        <w:t xml:space="preserve">[Online] Available at: </w:t>
      </w:r>
      <w:r w:rsidRPr="008C35E7">
        <w:t xml:space="preserve"> </w:t>
      </w:r>
      <w:hyperlink r:id="rId31" w:history="1">
        <w:r>
          <w:rPr>
            <w:rStyle w:val="a4"/>
          </w:rPr>
          <w:t>https://www.theguardian.com/fashion/2018/oct/31/is-it-time-to-stop-shopping-at-philip-greens-topshop-or-topman</w:t>
        </w:r>
      </w:hyperlink>
      <w:r w:rsidR="00B82220" w:rsidRPr="001D7EA3">
        <w:rPr>
          <w:color w:val="000000"/>
          <w:szCs w:val="24"/>
        </w:rPr>
        <w:t xml:space="preserve">[Accessed </w:t>
      </w:r>
      <w:r w:rsidR="00B82220">
        <w:rPr>
          <w:color w:val="000000"/>
          <w:szCs w:val="24"/>
        </w:rPr>
        <w:t>4</w:t>
      </w:r>
      <w:r w:rsidR="00B82220" w:rsidRPr="001D7EA3">
        <w:rPr>
          <w:color w:val="000000"/>
          <w:szCs w:val="24"/>
        </w:rPr>
        <w:t xml:space="preserve"> </w:t>
      </w:r>
      <w:r w:rsidR="00B82220">
        <w:rPr>
          <w:color w:val="000000"/>
          <w:szCs w:val="24"/>
        </w:rPr>
        <w:t>May</w:t>
      </w:r>
      <w:r w:rsidR="00B82220" w:rsidRPr="001D7EA3">
        <w:rPr>
          <w:rFonts w:hint="eastAsia"/>
          <w:color w:val="000000"/>
          <w:szCs w:val="24"/>
        </w:rPr>
        <w:t xml:space="preserve">. </w:t>
      </w:r>
      <w:r w:rsidR="00B82220">
        <w:rPr>
          <w:color w:val="000000"/>
          <w:szCs w:val="24"/>
        </w:rPr>
        <w:t>2020</w:t>
      </w:r>
      <w:r w:rsidR="00B82220" w:rsidRPr="001D7EA3">
        <w:rPr>
          <w:color w:val="000000"/>
          <w:szCs w:val="24"/>
        </w:rPr>
        <w:t>].</w:t>
      </w:r>
    </w:p>
    <w:p w:rsidR="008C35E7" w:rsidRDefault="008C35E7" w:rsidP="00D45CC5"/>
    <w:p w:rsidR="005C6013" w:rsidRDefault="005C6013" w:rsidP="00D45CC5">
      <w:proofErr w:type="spellStart"/>
      <w:r w:rsidRPr="005C6013">
        <w:t>Hox</w:t>
      </w:r>
      <w:proofErr w:type="spellEnd"/>
      <w:r w:rsidRPr="005C6013">
        <w:t xml:space="preserve">, J. J., &amp; </w:t>
      </w:r>
      <w:proofErr w:type="spellStart"/>
      <w:r w:rsidRPr="005C6013">
        <w:t>Boeije</w:t>
      </w:r>
      <w:proofErr w:type="spellEnd"/>
      <w:r w:rsidRPr="005C6013">
        <w:t xml:space="preserve">, H. R. (2005). </w:t>
      </w:r>
      <w:r w:rsidRPr="005C6013">
        <w:rPr>
          <w:i/>
        </w:rPr>
        <w:t xml:space="preserve">Data Collection, Primary </w:t>
      </w:r>
      <w:r>
        <w:rPr>
          <w:i/>
        </w:rPr>
        <w:t>v</w:t>
      </w:r>
      <w:r w:rsidRPr="005C6013">
        <w:rPr>
          <w:i/>
        </w:rPr>
        <w:t>ersus Secondary</w:t>
      </w:r>
      <w:r w:rsidRPr="005C6013">
        <w:t>.</w:t>
      </w:r>
    </w:p>
    <w:p w:rsidR="005C6013" w:rsidRDefault="005C6013" w:rsidP="00D45CC5"/>
    <w:p w:rsidR="00F1277E" w:rsidRPr="00D45CC5" w:rsidRDefault="00F1277E" w:rsidP="00D45CC5">
      <w:r w:rsidRPr="00F1277E">
        <w:t xml:space="preserve">Kothari, C. R. (2004). </w:t>
      </w:r>
      <w:r w:rsidRPr="00F1277E">
        <w:rPr>
          <w:i/>
        </w:rPr>
        <w:t>Research methodology: Methods and techniques.</w:t>
      </w:r>
      <w:r w:rsidRPr="00F1277E">
        <w:t xml:space="preserve"> New Age International.</w:t>
      </w:r>
    </w:p>
    <w:p w:rsidR="00D45CC5" w:rsidRDefault="00D45CC5" w:rsidP="00210236">
      <w:pPr>
        <w:spacing w:line="240" w:lineRule="auto"/>
      </w:pPr>
    </w:p>
    <w:p w:rsidR="00210236" w:rsidRDefault="00E6540C" w:rsidP="00210236">
      <w:r>
        <w:t>Li, L.</w:t>
      </w:r>
      <w:r w:rsidRPr="000C5560">
        <w:t xml:space="preserve">X., </w:t>
      </w:r>
      <w:r>
        <w:t>(</w:t>
      </w:r>
      <w:r w:rsidRPr="000C5560">
        <w:t>2013</w:t>
      </w:r>
      <w:r>
        <w:t>)</w:t>
      </w:r>
      <w:r w:rsidRPr="000C5560">
        <w:t xml:space="preserve">. </w:t>
      </w:r>
      <w:r w:rsidRPr="007B047D">
        <w:t>Toward A Strong Chinese Economy</w:t>
      </w:r>
      <w:r w:rsidRPr="000C5560">
        <w:t xml:space="preserve">. </w:t>
      </w:r>
      <w:r w:rsidRPr="007B047D">
        <w:rPr>
          <w:i/>
        </w:rPr>
        <w:t>Asian Economic and Financial Review</w:t>
      </w:r>
      <w:r w:rsidRPr="000C5560">
        <w:t>, 3(7), p.906.</w:t>
      </w:r>
    </w:p>
    <w:p w:rsidR="00210236" w:rsidRDefault="00210236" w:rsidP="00210236"/>
    <w:p w:rsidR="009E70C7" w:rsidRDefault="009E70C7" w:rsidP="00210236">
      <w:pPr>
        <w:rPr>
          <w:color w:val="000000"/>
          <w:szCs w:val="24"/>
        </w:rPr>
      </w:pPr>
      <w:r>
        <w:t>M</w:t>
      </w:r>
      <w:r w:rsidRPr="0015759F">
        <w:t xml:space="preserve">arketing to China, </w:t>
      </w:r>
      <w:r>
        <w:t>(</w:t>
      </w:r>
      <w:r w:rsidRPr="0015759F">
        <w:t>2018</w:t>
      </w:r>
      <w:r>
        <w:t>)</w:t>
      </w:r>
      <w:r w:rsidRPr="0015759F">
        <w:t>.</w:t>
      </w:r>
      <w:r w:rsidRPr="000C184E">
        <w:t xml:space="preserve"> </w:t>
      </w:r>
      <w:r w:rsidRPr="00E11F57">
        <w:rPr>
          <w:i/>
        </w:rPr>
        <w:t>The Collapse of Topshop in Chinese E-Commerce</w:t>
      </w:r>
      <w:r>
        <w:t xml:space="preserve">. </w:t>
      </w:r>
      <w:r w:rsidRPr="001D7EA3">
        <w:rPr>
          <w:color w:val="000000"/>
          <w:szCs w:val="24"/>
        </w:rPr>
        <w:t xml:space="preserve">[Online] Available at: </w:t>
      </w:r>
      <w:hyperlink r:id="rId32" w:history="1">
        <w:r>
          <w:rPr>
            <w:rStyle w:val="a4"/>
            <w:rFonts w:eastAsiaTheme="majorEastAsia"/>
          </w:rPr>
          <w:t>https://www.marketingtochina.com/collapse-topshop-chinese-e-commerce/</w:t>
        </w:r>
      </w:hyperlink>
      <w:r w:rsidRPr="001D7EA3">
        <w:rPr>
          <w:color w:val="000000"/>
          <w:szCs w:val="24"/>
        </w:rPr>
        <w:t xml:space="preserve">[Accessed </w:t>
      </w:r>
      <w:r>
        <w:rPr>
          <w:color w:val="000000"/>
          <w:szCs w:val="24"/>
        </w:rPr>
        <w:t>25</w:t>
      </w:r>
      <w:r w:rsidRPr="001D7EA3">
        <w:rPr>
          <w:color w:val="000000"/>
          <w:szCs w:val="24"/>
        </w:rPr>
        <w:t xml:space="preserve"> </w:t>
      </w:r>
      <w:r>
        <w:rPr>
          <w:color w:val="000000"/>
          <w:szCs w:val="24"/>
        </w:rPr>
        <w:t>Feb</w:t>
      </w:r>
      <w:r w:rsidRPr="001D7EA3">
        <w:rPr>
          <w:rFonts w:hint="eastAsia"/>
          <w:color w:val="000000"/>
          <w:szCs w:val="24"/>
        </w:rPr>
        <w:t xml:space="preserve">. </w:t>
      </w:r>
      <w:r>
        <w:rPr>
          <w:color w:val="000000"/>
          <w:szCs w:val="24"/>
        </w:rPr>
        <w:t>2020</w:t>
      </w:r>
      <w:r w:rsidRPr="001D7EA3">
        <w:rPr>
          <w:color w:val="000000"/>
          <w:szCs w:val="24"/>
        </w:rPr>
        <w:t>].</w:t>
      </w:r>
    </w:p>
    <w:p w:rsidR="003F138E" w:rsidRDefault="003F138E" w:rsidP="00210236">
      <w:pPr>
        <w:rPr>
          <w:color w:val="000000"/>
          <w:szCs w:val="24"/>
        </w:rPr>
      </w:pPr>
    </w:p>
    <w:p w:rsidR="008A3FBB" w:rsidRDefault="008A3FBB" w:rsidP="00210236">
      <w:r w:rsidRPr="008A3FBB">
        <w:t>Mason, L. (2018)</w:t>
      </w:r>
      <w:r>
        <w:t>.</w:t>
      </w:r>
      <w:r w:rsidRPr="008A3FBB">
        <w:t xml:space="preserve"> Contract Administration</w:t>
      </w:r>
      <w:r>
        <w:t>.</w:t>
      </w:r>
      <w:r w:rsidRPr="008A3FBB">
        <w:t xml:space="preserve"> </w:t>
      </w:r>
      <w:r w:rsidRPr="008A3FBB">
        <w:rPr>
          <w:i/>
        </w:rPr>
        <w:t>Chartered Institute of Procurement &amp; Supply</w:t>
      </w:r>
      <w:r w:rsidRPr="008A3FBB">
        <w:t>, p. 116</w:t>
      </w:r>
    </w:p>
    <w:p w:rsidR="009E70C7" w:rsidRDefault="009E70C7" w:rsidP="00210236">
      <w:pPr>
        <w:spacing w:line="240" w:lineRule="auto"/>
      </w:pPr>
    </w:p>
    <w:p w:rsidR="00D4556E" w:rsidRPr="00FB55E7" w:rsidRDefault="00D4556E" w:rsidP="000634E6">
      <w:pPr>
        <w:rPr>
          <w:i/>
          <w:lang w:eastAsia="en-GB"/>
        </w:rPr>
      </w:pPr>
      <w:r w:rsidRPr="00D4556E">
        <w:rPr>
          <w:lang w:eastAsia="en-GB"/>
        </w:rPr>
        <w:t>National Bureau of Statistics of China</w:t>
      </w:r>
      <w:r>
        <w:rPr>
          <w:lang w:eastAsia="en-GB"/>
        </w:rPr>
        <w:t xml:space="preserve">, </w:t>
      </w:r>
      <w:r w:rsidR="00FB55E7">
        <w:rPr>
          <w:lang w:eastAsia="en-GB"/>
        </w:rPr>
        <w:t>(</w:t>
      </w:r>
      <w:r>
        <w:rPr>
          <w:lang w:eastAsia="en-GB"/>
        </w:rPr>
        <w:t>2019</w:t>
      </w:r>
      <w:r w:rsidR="00FB55E7">
        <w:rPr>
          <w:lang w:eastAsia="en-GB"/>
        </w:rPr>
        <w:t>)</w:t>
      </w:r>
      <w:r>
        <w:rPr>
          <w:lang w:eastAsia="en-GB"/>
        </w:rPr>
        <w:t>.</w:t>
      </w:r>
      <w:r w:rsidR="0042342C">
        <w:rPr>
          <w:lang w:eastAsia="en-GB"/>
        </w:rPr>
        <w:t xml:space="preserve"> </w:t>
      </w:r>
      <w:r w:rsidR="0042342C" w:rsidRPr="00FB55E7">
        <w:rPr>
          <w:i/>
          <w:lang w:eastAsia="en-GB"/>
        </w:rPr>
        <w:t xml:space="preserve">Household </w:t>
      </w:r>
      <w:r w:rsidR="007B047D">
        <w:rPr>
          <w:i/>
          <w:lang w:eastAsia="en-GB"/>
        </w:rPr>
        <w:t>I</w:t>
      </w:r>
      <w:r w:rsidR="0042342C" w:rsidRPr="00FB55E7">
        <w:rPr>
          <w:i/>
          <w:lang w:eastAsia="en-GB"/>
        </w:rPr>
        <w:t xml:space="preserve">ncome and </w:t>
      </w:r>
      <w:r w:rsidR="007B047D">
        <w:rPr>
          <w:i/>
          <w:lang w:eastAsia="en-GB"/>
        </w:rPr>
        <w:t>C</w:t>
      </w:r>
      <w:r w:rsidR="0042342C" w:rsidRPr="00FB55E7">
        <w:rPr>
          <w:i/>
          <w:lang w:eastAsia="en-GB"/>
        </w:rPr>
        <w:t xml:space="preserve">onsumption </w:t>
      </w:r>
      <w:r w:rsidR="007B047D">
        <w:rPr>
          <w:i/>
          <w:lang w:eastAsia="en-GB"/>
        </w:rPr>
        <w:t>E</w:t>
      </w:r>
      <w:r w:rsidR="0042342C" w:rsidRPr="00FB55E7">
        <w:rPr>
          <w:i/>
          <w:lang w:eastAsia="en-GB"/>
        </w:rPr>
        <w:t>xpenditure in 2019</w:t>
      </w:r>
      <w:r w:rsidR="00FB55E7" w:rsidRPr="00FB55E7">
        <w:rPr>
          <w:i/>
          <w:lang w:eastAsia="en-GB"/>
        </w:rPr>
        <w:t>.</w:t>
      </w:r>
      <w:r w:rsidR="007B047D" w:rsidRPr="007B047D">
        <w:rPr>
          <w:color w:val="000000"/>
          <w:szCs w:val="24"/>
        </w:rPr>
        <w:t xml:space="preserve"> </w:t>
      </w:r>
      <w:r w:rsidR="007B047D" w:rsidRPr="001D7EA3">
        <w:rPr>
          <w:color w:val="000000"/>
          <w:szCs w:val="24"/>
        </w:rPr>
        <w:t>[Online] Available at:</w:t>
      </w:r>
    </w:p>
    <w:p w:rsidR="00D4556E" w:rsidRDefault="00AC76BC" w:rsidP="000634E6">
      <w:hyperlink r:id="rId33" w:history="1">
        <w:r w:rsidR="00D4556E">
          <w:rPr>
            <w:rStyle w:val="a4"/>
          </w:rPr>
          <w:t>http://www.stats.gov.cn/tjsj/zxfb/202001/t20200117_1723396.html</w:t>
        </w:r>
      </w:hyperlink>
      <w:r w:rsidR="007B047D" w:rsidRPr="001D7EA3">
        <w:rPr>
          <w:color w:val="000000"/>
          <w:szCs w:val="24"/>
        </w:rPr>
        <w:t xml:space="preserve">[Accessed </w:t>
      </w:r>
      <w:r w:rsidR="007B047D">
        <w:rPr>
          <w:color w:val="000000"/>
          <w:szCs w:val="24"/>
        </w:rPr>
        <w:t>19</w:t>
      </w:r>
      <w:r w:rsidR="007B047D" w:rsidRPr="001D7EA3">
        <w:rPr>
          <w:color w:val="000000"/>
          <w:szCs w:val="24"/>
        </w:rPr>
        <w:t xml:space="preserve"> </w:t>
      </w:r>
      <w:r w:rsidR="007B047D">
        <w:rPr>
          <w:color w:val="000000"/>
          <w:szCs w:val="24"/>
        </w:rPr>
        <w:t>Apr</w:t>
      </w:r>
      <w:r w:rsidR="007B047D" w:rsidRPr="001D7EA3">
        <w:rPr>
          <w:rFonts w:hint="eastAsia"/>
          <w:color w:val="000000"/>
          <w:szCs w:val="24"/>
        </w:rPr>
        <w:t xml:space="preserve">. </w:t>
      </w:r>
      <w:r w:rsidR="007B047D">
        <w:rPr>
          <w:color w:val="000000"/>
          <w:szCs w:val="24"/>
        </w:rPr>
        <w:t>2020</w:t>
      </w:r>
      <w:r w:rsidR="007B047D" w:rsidRPr="001D7EA3">
        <w:rPr>
          <w:color w:val="000000"/>
          <w:szCs w:val="24"/>
        </w:rPr>
        <w:t>].</w:t>
      </w:r>
    </w:p>
    <w:p w:rsidR="00D4556E" w:rsidRDefault="00D4556E" w:rsidP="00210236">
      <w:pPr>
        <w:spacing w:line="240" w:lineRule="auto"/>
      </w:pPr>
    </w:p>
    <w:p w:rsidR="004141F5" w:rsidRDefault="004141F5" w:rsidP="000634E6">
      <w:pPr>
        <w:rPr>
          <w:lang w:eastAsia="en-GB"/>
        </w:rPr>
      </w:pPr>
      <w:r w:rsidRPr="00D4556E">
        <w:rPr>
          <w:lang w:eastAsia="en-GB"/>
        </w:rPr>
        <w:t>National Bureau of Statistics of China</w:t>
      </w:r>
      <w:r>
        <w:rPr>
          <w:lang w:eastAsia="en-GB"/>
        </w:rPr>
        <w:t>, 2018.</w:t>
      </w:r>
      <w:r w:rsidR="0042342C">
        <w:rPr>
          <w:lang w:eastAsia="en-GB"/>
        </w:rPr>
        <w:t xml:space="preserve"> </w:t>
      </w:r>
      <w:r w:rsidR="0042342C" w:rsidRPr="007B047D">
        <w:rPr>
          <w:i/>
          <w:lang w:eastAsia="en-GB"/>
        </w:rPr>
        <w:t xml:space="preserve">Household </w:t>
      </w:r>
      <w:r w:rsidR="007B047D" w:rsidRPr="007B047D">
        <w:rPr>
          <w:i/>
          <w:lang w:eastAsia="en-GB"/>
        </w:rPr>
        <w:t xml:space="preserve">Income </w:t>
      </w:r>
      <w:r w:rsidR="007B047D">
        <w:rPr>
          <w:i/>
          <w:lang w:eastAsia="en-GB"/>
        </w:rPr>
        <w:t>a</w:t>
      </w:r>
      <w:r w:rsidR="007B047D" w:rsidRPr="007B047D">
        <w:rPr>
          <w:i/>
          <w:lang w:eastAsia="en-GB"/>
        </w:rPr>
        <w:t xml:space="preserve">nd Consumption Expenditure </w:t>
      </w:r>
      <w:r w:rsidR="007B047D">
        <w:rPr>
          <w:i/>
          <w:lang w:eastAsia="en-GB"/>
        </w:rPr>
        <w:t>i</w:t>
      </w:r>
      <w:r w:rsidR="007B047D" w:rsidRPr="007B047D">
        <w:rPr>
          <w:i/>
          <w:lang w:eastAsia="en-GB"/>
        </w:rPr>
        <w:t>n 2018</w:t>
      </w:r>
      <w:r w:rsidR="0042342C">
        <w:rPr>
          <w:lang w:eastAsia="en-GB"/>
        </w:rPr>
        <w:t>.</w:t>
      </w:r>
      <w:r w:rsidR="007B047D" w:rsidRPr="007B047D">
        <w:rPr>
          <w:color w:val="000000"/>
          <w:szCs w:val="24"/>
        </w:rPr>
        <w:t xml:space="preserve"> </w:t>
      </w:r>
      <w:r w:rsidR="007B047D" w:rsidRPr="001D7EA3">
        <w:rPr>
          <w:color w:val="000000"/>
          <w:szCs w:val="24"/>
        </w:rPr>
        <w:t>[Online] Available at:</w:t>
      </w:r>
    </w:p>
    <w:p w:rsidR="004141F5" w:rsidRDefault="00AC76BC" w:rsidP="000634E6">
      <w:hyperlink r:id="rId34" w:history="1">
        <w:r w:rsidR="004141F5">
          <w:rPr>
            <w:rStyle w:val="a4"/>
          </w:rPr>
          <w:t>http://www.stats.gov.cn/tjsj/zxfb/202001/t20200117_1723396.html</w:t>
        </w:r>
      </w:hyperlink>
      <w:r w:rsidR="007B047D" w:rsidRPr="001D7EA3">
        <w:rPr>
          <w:color w:val="000000"/>
          <w:szCs w:val="24"/>
        </w:rPr>
        <w:t xml:space="preserve">[Accessed </w:t>
      </w:r>
      <w:r w:rsidR="007B047D">
        <w:rPr>
          <w:color w:val="000000"/>
          <w:szCs w:val="24"/>
        </w:rPr>
        <w:t>19</w:t>
      </w:r>
      <w:r w:rsidR="007B047D" w:rsidRPr="001D7EA3">
        <w:rPr>
          <w:color w:val="000000"/>
          <w:szCs w:val="24"/>
        </w:rPr>
        <w:t xml:space="preserve"> </w:t>
      </w:r>
      <w:r w:rsidR="007B047D">
        <w:rPr>
          <w:color w:val="000000"/>
          <w:szCs w:val="24"/>
        </w:rPr>
        <w:t>Apr</w:t>
      </w:r>
      <w:r w:rsidR="007B047D" w:rsidRPr="001D7EA3">
        <w:rPr>
          <w:rFonts w:hint="eastAsia"/>
          <w:color w:val="000000"/>
          <w:szCs w:val="24"/>
        </w:rPr>
        <w:t xml:space="preserve">. </w:t>
      </w:r>
      <w:r w:rsidR="007B047D">
        <w:rPr>
          <w:color w:val="000000"/>
          <w:szCs w:val="24"/>
        </w:rPr>
        <w:t>2020</w:t>
      </w:r>
      <w:r w:rsidR="007B047D" w:rsidRPr="001D7EA3">
        <w:rPr>
          <w:color w:val="000000"/>
          <w:szCs w:val="24"/>
        </w:rPr>
        <w:t>].</w:t>
      </w:r>
    </w:p>
    <w:p w:rsidR="004141F5" w:rsidRDefault="004141F5" w:rsidP="00210236">
      <w:pPr>
        <w:spacing w:line="240" w:lineRule="auto"/>
      </w:pPr>
    </w:p>
    <w:p w:rsidR="000634E6" w:rsidRDefault="00B87AA1" w:rsidP="000634E6">
      <w:r>
        <w:t>People</w:t>
      </w:r>
      <w:r w:rsidR="00FB55E7">
        <w:t>’</w:t>
      </w:r>
      <w:r>
        <w:t xml:space="preserve">s press, (2008). </w:t>
      </w:r>
      <w:r w:rsidRPr="00E11F57">
        <w:rPr>
          <w:i/>
        </w:rPr>
        <w:t>Chinese 30 years</w:t>
      </w:r>
      <w:r w:rsidR="00FB55E7">
        <w:rPr>
          <w:i/>
        </w:rPr>
        <w:t>’</w:t>
      </w:r>
      <w:r w:rsidRPr="00E11F57">
        <w:rPr>
          <w:i/>
        </w:rPr>
        <w:t xml:space="preserve"> Reform</w:t>
      </w:r>
      <w:r>
        <w:t xml:space="preserve">. first edition </w:t>
      </w:r>
      <w:proofErr w:type="spellStart"/>
      <w:r>
        <w:t>Edn</w:t>
      </w:r>
      <w:proofErr w:type="spellEnd"/>
      <w:r>
        <w:t>.</w:t>
      </w:r>
    </w:p>
    <w:p w:rsidR="00B3575E" w:rsidRDefault="00B3575E" w:rsidP="000634E6"/>
    <w:p w:rsidR="00B3575E" w:rsidRDefault="00B3575E" w:rsidP="000634E6">
      <w:r w:rsidRPr="00E24389">
        <w:t>Quincy, R</w:t>
      </w:r>
      <w:r>
        <w:t xml:space="preserve">. </w:t>
      </w:r>
      <w:r w:rsidRPr="00E24389">
        <w:t>(2016). </w:t>
      </w:r>
      <w:hyperlink r:id="rId35" w:history="1">
        <w:r w:rsidRPr="00E24389">
          <w:rPr>
            <w:i/>
          </w:rPr>
          <w:t xml:space="preserve">SWOT Analysis: Raising Capacity </w:t>
        </w:r>
        <w:r>
          <w:rPr>
            <w:i/>
          </w:rPr>
          <w:t>o</w:t>
        </w:r>
        <w:r w:rsidRPr="00E24389">
          <w:rPr>
            <w:i/>
          </w:rPr>
          <w:t>f Your Organization</w:t>
        </w:r>
      </w:hyperlink>
      <w:r w:rsidRPr="00E24389">
        <w:t>. Rutgers School of Social Work. </w:t>
      </w:r>
    </w:p>
    <w:p w:rsidR="00B87AA1" w:rsidRDefault="00B87AA1" w:rsidP="00210236">
      <w:pPr>
        <w:spacing w:line="240" w:lineRule="auto"/>
      </w:pPr>
    </w:p>
    <w:p w:rsidR="000634E6" w:rsidRDefault="000634E6" w:rsidP="000634E6">
      <w:pPr>
        <w:tabs>
          <w:tab w:val="left" w:pos="3132"/>
        </w:tabs>
        <w:rPr>
          <w:color w:val="000000"/>
          <w:szCs w:val="24"/>
        </w:rPr>
      </w:pPr>
      <w:r>
        <w:lastRenderedPageBreak/>
        <w:t>Samantha, (2018).</w:t>
      </w:r>
      <w:r w:rsidRPr="000C184E">
        <w:t xml:space="preserve"> </w:t>
      </w:r>
      <w:r w:rsidRPr="00E11F57">
        <w:rPr>
          <w:i/>
        </w:rPr>
        <w:t xml:space="preserve">Topshop, </w:t>
      </w:r>
      <w:proofErr w:type="spellStart"/>
      <w:r w:rsidRPr="00E11F57">
        <w:rPr>
          <w:i/>
        </w:rPr>
        <w:t>ShangPin</w:t>
      </w:r>
      <w:proofErr w:type="spellEnd"/>
      <w:r w:rsidRPr="00E11F57">
        <w:rPr>
          <w:i/>
        </w:rPr>
        <w:t xml:space="preserve"> Terminate China Partnership by Mutual Agreement</w:t>
      </w:r>
      <w:r>
        <w:t>.</w:t>
      </w:r>
      <w:r w:rsidRPr="00E31F24">
        <w:rPr>
          <w:color w:val="000000"/>
          <w:szCs w:val="24"/>
        </w:rPr>
        <w:t xml:space="preserve"> </w:t>
      </w:r>
      <w:r w:rsidRPr="001D7EA3">
        <w:rPr>
          <w:color w:val="000000"/>
          <w:szCs w:val="24"/>
        </w:rPr>
        <w:t xml:space="preserve">[Online] Available at: </w:t>
      </w:r>
      <w:r>
        <w:t xml:space="preserve"> </w:t>
      </w:r>
      <w:hyperlink r:id="rId36" w:history="1">
        <w:r>
          <w:rPr>
            <w:rStyle w:val="a4"/>
            <w:rFonts w:eastAsiaTheme="majorEastAsia"/>
          </w:rPr>
          <w:t>https://wwd.com/fashion-news/fashion-scoops/topshop-shangpin-terminate-china-partnership-by-mutual-agreement-1202772219/</w:t>
        </w:r>
      </w:hyperlink>
      <w:r w:rsidRPr="001D7EA3">
        <w:rPr>
          <w:color w:val="000000"/>
          <w:szCs w:val="24"/>
        </w:rPr>
        <w:t xml:space="preserve">[Accessed </w:t>
      </w:r>
      <w:r>
        <w:rPr>
          <w:color w:val="000000"/>
          <w:szCs w:val="24"/>
        </w:rPr>
        <w:t>25</w:t>
      </w:r>
      <w:r w:rsidRPr="001D7EA3">
        <w:rPr>
          <w:color w:val="000000"/>
          <w:szCs w:val="24"/>
        </w:rPr>
        <w:t xml:space="preserve"> </w:t>
      </w:r>
      <w:r>
        <w:rPr>
          <w:color w:val="000000"/>
          <w:szCs w:val="24"/>
        </w:rPr>
        <w:t>Feb</w:t>
      </w:r>
      <w:r w:rsidRPr="001D7EA3">
        <w:rPr>
          <w:rFonts w:hint="eastAsia"/>
          <w:color w:val="000000"/>
          <w:szCs w:val="24"/>
        </w:rPr>
        <w:t xml:space="preserve">. </w:t>
      </w:r>
      <w:r>
        <w:rPr>
          <w:color w:val="000000"/>
          <w:szCs w:val="24"/>
        </w:rPr>
        <w:t>2020</w:t>
      </w:r>
      <w:r w:rsidRPr="001D7EA3">
        <w:rPr>
          <w:color w:val="000000"/>
          <w:szCs w:val="24"/>
        </w:rPr>
        <w:t>].</w:t>
      </w:r>
    </w:p>
    <w:p w:rsidR="000634E6" w:rsidRDefault="000634E6" w:rsidP="00210236">
      <w:pPr>
        <w:spacing w:line="240" w:lineRule="auto"/>
        <w:rPr>
          <w:b/>
        </w:rPr>
      </w:pPr>
    </w:p>
    <w:p w:rsidR="00565BF9" w:rsidRDefault="00565BF9" w:rsidP="000634E6">
      <w:pPr>
        <w:rPr>
          <w:lang w:eastAsia="en-GB"/>
        </w:rPr>
      </w:pPr>
      <w:proofErr w:type="spellStart"/>
      <w:r w:rsidRPr="00565BF9">
        <w:rPr>
          <w:lang w:eastAsia="en-GB"/>
        </w:rPr>
        <w:t>Tugba</w:t>
      </w:r>
      <w:proofErr w:type="spellEnd"/>
      <w:r w:rsidR="007B047D">
        <w:rPr>
          <w:lang w:eastAsia="en-GB"/>
        </w:rPr>
        <w:t>,</w:t>
      </w:r>
      <w:r w:rsidRPr="00565BF9">
        <w:rPr>
          <w:lang w:eastAsia="en-GB"/>
        </w:rPr>
        <w:t xml:space="preserve"> S</w:t>
      </w:r>
      <w:r w:rsidR="007B047D">
        <w:rPr>
          <w:lang w:eastAsia="en-GB"/>
        </w:rPr>
        <w:t>.</w:t>
      </w:r>
      <w:r>
        <w:rPr>
          <w:lang w:eastAsia="en-GB"/>
        </w:rPr>
        <w:t xml:space="preserve">, </w:t>
      </w:r>
      <w:r w:rsidR="007B047D">
        <w:rPr>
          <w:lang w:eastAsia="en-GB"/>
        </w:rPr>
        <w:t>(</w:t>
      </w:r>
      <w:r>
        <w:rPr>
          <w:lang w:eastAsia="en-GB"/>
        </w:rPr>
        <w:t>2019</w:t>
      </w:r>
      <w:r w:rsidR="007B047D">
        <w:rPr>
          <w:lang w:eastAsia="en-GB"/>
        </w:rPr>
        <w:t>)</w:t>
      </w:r>
      <w:r>
        <w:rPr>
          <w:lang w:eastAsia="en-GB"/>
        </w:rPr>
        <w:t>.</w:t>
      </w:r>
      <w:r w:rsidRPr="00565BF9">
        <w:t xml:space="preserve"> </w:t>
      </w:r>
      <w:r w:rsidRPr="007B047D">
        <w:rPr>
          <w:i/>
          <w:lang w:eastAsia="en-GB"/>
        </w:rPr>
        <w:t xml:space="preserve">Arcadia Group </w:t>
      </w:r>
      <w:r w:rsidR="007B047D" w:rsidRPr="007B047D">
        <w:rPr>
          <w:i/>
          <w:lang w:eastAsia="en-GB"/>
        </w:rPr>
        <w:t>Sales Worldwide 2010-2018</w:t>
      </w:r>
      <w:r w:rsidR="007B047D">
        <w:rPr>
          <w:lang w:eastAsia="en-GB"/>
        </w:rPr>
        <w:t>.</w:t>
      </w:r>
      <w:r w:rsidR="007B047D" w:rsidRPr="007B047D">
        <w:rPr>
          <w:color w:val="000000"/>
          <w:szCs w:val="24"/>
        </w:rPr>
        <w:t xml:space="preserve"> </w:t>
      </w:r>
      <w:r w:rsidR="007B047D" w:rsidRPr="001D7EA3">
        <w:rPr>
          <w:color w:val="000000"/>
          <w:szCs w:val="24"/>
        </w:rPr>
        <w:t>[Online] Available at:</w:t>
      </w:r>
    </w:p>
    <w:p w:rsidR="00565BF9" w:rsidRPr="00210236" w:rsidRDefault="00AC76BC" w:rsidP="00210236">
      <w:hyperlink r:id="rId37" w:history="1">
        <w:r w:rsidR="00565BF9">
          <w:rPr>
            <w:rStyle w:val="a4"/>
          </w:rPr>
          <w:t>https://www.statista.com/statistics/412873/arcadia-group-global-sales-united-kingdom-uk/</w:t>
        </w:r>
      </w:hyperlink>
      <w:r w:rsidR="007B047D" w:rsidRPr="001D7EA3">
        <w:rPr>
          <w:color w:val="000000"/>
          <w:szCs w:val="24"/>
        </w:rPr>
        <w:t xml:space="preserve">[Accessed </w:t>
      </w:r>
      <w:r w:rsidR="007B047D">
        <w:rPr>
          <w:color w:val="000000"/>
          <w:szCs w:val="24"/>
        </w:rPr>
        <w:t>19</w:t>
      </w:r>
      <w:r w:rsidR="007B047D" w:rsidRPr="001D7EA3">
        <w:rPr>
          <w:color w:val="000000"/>
          <w:szCs w:val="24"/>
        </w:rPr>
        <w:t xml:space="preserve"> </w:t>
      </w:r>
      <w:r w:rsidR="007B047D">
        <w:rPr>
          <w:color w:val="000000"/>
          <w:szCs w:val="24"/>
        </w:rPr>
        <w:t>Apr</w:t>
      </w:r>
      <w:r w:rsidR="007B047D" w:rsidRPr="001D7EA3">
        <w:rPr>
          <w:rFonts w:hint="eastAsia"/>
          <w:color w:val="000000"/>
          <w:szCs w:val="24"/>
        </w:rPr>
        <w:t xml:space="preserve">. </w:t>
      </w:r>
      <w:r w:rsidR="007B047D">
        <w:rPr>
          <w:color w:val="000000"/>
          <w:szCs w:val="24"/>
        </w:rPr>
        <w:t>2020</w:t>
      </w:r>
      <w:r w:rsidR="007B047D" w:rsidRPr="001D7EA3">
        <w:rPr>
          <w:color w:val="000000"/>
          <w:szCs w:val="24"/>
        </w:rPr>
        <w:t>].</w:t>
      </w:r>
    </w:p>
    <w:p w:rsidR="00565BF9" w:rsidRDefault="00565BF9" w:rsidP="00210236">
      <w:pPr>
        <w:spacing w:line="240" w:lineRule="auto"/>
        <w:rPr>
          <w:b/>
        </w:rPr>
      </w:pPr>
    </w:p>
    <w:p w:rsidR="000634E6" w:rsidRPr="000634E6" w:rsidRDefault="000634E6" w:rsidP="000634E6">
      <w:pPr>
        <w:rPr>
          <w:b/>
        </w:rPr>
        <w:sectPr w:rsidR="000634E6" w:rsidRPr="000634E6">
          <w:pgSz w:w="11906" w:h="16838"/>
          <w:pgMar w:top="1440" w:right="1800" w:bottom="1440" w:left="1800" w:header="708" w:footer="708" w:gutter="0"/>
          <w:cols w:space="708"/>
          <w:docGrid w:linePitch="360"/>
        </w:sectPr>
      </w:pPr>
      <w:r>
        <w:rPr>
          <w:b/>
        </w:rPr>
        <w:t xml:space="preserve"> </w:t>
      </w:r>
      <w:r w:rsidRPr="00C676A7">
        <w:t xml:space="preserve">Wang, J. &amp; Yang, Y., </w:t>
      </w:r>
      <w:r>
        <w:t>(</w:t>
      </w:r>
      <w:r w:rsidRPr="00C676A7">
        <w:t>2013</w:t>
      </w:r>
      <w:r>
        <w:t>)</w:t>
      </w:r>
      <w:r w:rsidRPr="00C676A7">
        <w:t xml:space="preserve">. </w:t>
      </w:r>
      <w:r w:rsidRPr="00E11F57">
        <w:rPr>
          <w:i/>
        </w:rPr>
        <w:t>H&amp;M Fast Fashion Business Model in China</w:t>
      </w:r>
      <w:r>
        <w:rPr>
          <w:i/>
        </w:rPr>
        <w:t>.</w:t>
      </w:r>
    </w:p>
    <w:p w:rsidR="007E3171" w:rsidRDefault="001E6CF0" w:rsidP="002F5409">
      <w:pPr>
        <w:pStyle w:val="1"/>
      </w:pPr>
      <w:bookmarkStart w:id="43" w:name="_Toc39545336"/>
      <w:r w:rsidRPr="002F5409">
        <w:lastRenderedPageBreak/>
        <w:t>Appendices</w:t>
      </w:r>
      <w:bookmarkEnd w:id="43"/>
    </w:p>
    <w:p w:rsidR="00210236" w:rsidRPr="00210236" w:rsidRDefault="00210236" w:rsidP="00404C8B">
      <w:pPr>
        <w:jc w:val="center"/>
      </w:pPr>
      <w:r>
        <w:t>Porter’s five forces analysis</w:t>
      </w:r>
    </w:p>
    <w:p w:rsidR="008E2570" w:rsidRDefault="008E2570" w:rsidP="008E2570"/>
    <w:p w:rsidR="008E2570" w:rsidRPr="008E2570" w:rsidRDefault="008E2570" w:rsidP="008E2570">
      <w:r>
        <w:rPr>
          <w:noProof/>
        </w:rPr>
        <w:drawing>
          <wp:inline distT="0" distB="0" distL="0" distR="0" wp14:anchorId="12CF7F8B" wp14:editId="3D5CB563">
            <wp:extent cx="5274310" cy="3076575"/>
            <wp:effectExtent l="0" t="0" r="0" b="9525"/>
            <wp:docPr id="16" name="图示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rsidR="00125694" w:rsidRDefault="00125694" w:rsidP="002F5409">
      <w:pPr>
        <w:numPr>
          <w:ilvl w:val="2"/>
          <w:numId w:val="6"/>
        </w:numPr>
        <w:sectPr w:rsidR="00125694">
          <w:pgSz w:w="11906" w:h="16838"/>
          <w:pgMar w:top="1440" w:right="1800" w:bottom="1440" w:left="1800" w:header="708" w:footer="708" w:gutter="0"/>
          <w:cols w:space="708"/>
          <w:docGrid w:linePitch="360"/>
        </w:sectPr>
      </w:pPr>
    </w:p>
    <w:p w:rsidR="007E3171" w:rsidRDefault="001E6CF0" w:rsidP="00404C8B">
      <w:pPr>
        <w:jc w:val="center"/>
      </w:pPr>
      <w:r w:rsidRPr="002F5409">
        <w:lastRenderedPageBreak/>
        <w:t>Ethics Form</w:t>
      </w:r>
    </w:p>
    <w:p w:rsidR="00404C8B" w:rsidRDefault="00404C8B" w:rsidP="00404C8B">
      <w:pPr>
        <w:jc w:val="center"/>
      </w:pPr>
    </w:p>
    <w:p w:rsidR="00125694" w:rsidRPr="002F5409" w:rsidRDefault="00125694" w:rsidP="00125694">
      <w:r>
        <w:rPr>
          <w:noProof/>
        </w:rPr>
        <w:drawing>
          <wp:inline distT="0" distB="0" distL="0" distR="0" wp14:anchorId="6CF7E1FB" wp14:editId="6017D1C1">
            <wp:extent cx="5349240" cy="7033260"/>
            <wp:effectExtent l="0" t="0" r="3810" b="0"/>
            <wp:docPr id="26" name="图片 26"/>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43"/>
                    <a:stretch>
                      <a:fillRect/>
                    </a:stretch>
                  </pic:blipFill>
                  <pic:spPr>
                    <a:xfrm>
                      <a:off x="0" y="0"/>
                      <a:ext cx="5349240" cy="7033260"/>
                    </a:xfrm>
                    <a:prstGeom prst="rect">
                      <a:avLst/>
                    </a:prstGeom>
                  </pic:spPr>
                </pic:pic>
              </a:graphicData>
            </a:graphic>
          </wp:inline>
        </w:drawing>
      </w:r>
    </w:p>
    <w:p w:rsidR="00404C8B" w:rsidRDefault="00404C8B" w:rsidP="00404C8B">
      <w:pPr>
        <w:jc w:val="center"/>
      </w:pPr>
    </w:p>
    <w:p w:rsidR="00404C8B" w:rsidRDefault="00404C8B" w:rsidP="00404C8B">
      <w:pPr>
        <w:jc w:val="center"/>
      </w:pPr>
    </w:p>
    <w:p w:rsidR="00404C8B" w:rsidRDefault="00404C8B" w:rsidP="00404C8B">
      <w:pPr>
        <w:jc w:val="center"/>
      </w:pPr>
    </w:p>
    <w:p w:rsidR="00404C8B" w:rsidRDefault="00404C8B" w:rsidP="00404C8B">
      <w:pPr>
        <w:jc w:val="center"/>
      </w:pPr>
    </w:p>
    <w:p w:rsidR="00404C8B" w:rsidRDefault="00404C8B" w:rsidP="00404C8B">
      <w:pPr>
        <w:jc w:val="center"/>
      </w:pPr>
    </w:p>
    <w:p w:rsidR="00404C8B" w:rsidRDefault="00AA7EFB" w:rsidP="00404C8B">
      <w:pPr>
        <w:jc w:val="center"/>
      </w:pPr>
      <w:r>
        <w:rPr>
          <w:noProof/>
        </w:rPr>
        <w:drawing>
          <wp:inline distT="0" distB="0" distL="0" distR="0" wp14:anchorId="06F2E816" wp14:editId="300DEC2F">
            <wp:extent cx="5327216" cy="7243147"/>
            <wp:effectExtent l="0" t="0" r="698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41753" cy="7262912"/>
                    </a:xfrm>
                    <a:prstGeom prst="rect">
                      <a:avLst/>
                    </a:prstGeom>
                  </pic:spPr>
                </pic:pic>
              </a:graphicData>
            </a:graphic>
          </wp:inline>
        </w:drawing>
      </w:r>
      <w:r>
        <w:rPr>
          <w:noProof/>
        </w:rPr>
        <mc:AlternateContent>
          <mc:Choice Requires="wps">
            <w:drawing>
              <wp:anchor distT="0" distB="0" distL="114300" distR="114300" simplePos="0" relativeHeight="251659264" behindDoc="0" locked="0" layoutInCell="1" allowOverlap="1">
                <wp:simplePos x="0" y="0"/>
                <wp:positionH relativeFrom="column">
                  <wp:posOffset>2948940</wp:posOffset>
                </wp:positionH>
                <wp:positionV relativeFrom="paragraph">
                  <wp:posOffset>1524000</wp:posOffset>
                </wp:positionV>
                <wp:extent cx="129540" cy="91440"/>
                <wp:effectExtent l="0" t="0" r="22860" b="22860"/>
                <wp:wrapNone/>
                <wp:docPr id="5" name="矩形 5"/>
                <wp:cNvGraphicFramePr/>
                <a:graphic xmlns:a="http://schemas.openxmlformats.org/drawingml/2006/main">
                  <a:graphicData uri="http://schemas.microsoft.com/office/word/2010/wordprocessingShape">
                    <wps:wsp>
                      <wps:cNvSpPr/>
                      <wps:spPr>
                        <a:xfrm>
                          <a:off x="0" y="0"/>
                          <a:ext cx="129540" cy="9144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3E3857" id="矩形 5" o:spid="_x0000_s1026" style="position:absolute;margin-left:232.2pt;margin-top:120pt;width:10.2pt;height:7.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" fillcolor="white [3212]" strokecolor="white [3212]" strokeweight="1pt"/>
            </w:pict>
          </mc:Fallback>
        </mc:AlternateContent>
      </w:r>
      <w:r>
        <w:softHyphen/>
      </w:r>
      <w:r>
        <w:softHyphen/>
      </w:r>
      <w:r>
        <w:softHyphen/>
      </w:r>
    </w:p>
    <w:p w:rsidR="00404C8B" w:rsidRDefault="00404C8B" w:rsidP="00404C8B">
      <w:pPr>
        <w:jc w:val="center"/>
      </w:pPr>
    </w:p>
    <w:p w:rsidR="00404C8B" w:rsidRDefault="00404C8B" w:rsidP="00404C8B">
      <w:pPr>
        <w:jc w:val="center"/>
      </w:pPr>
    </w:p>
    <w:p w:rsidR="00404C8B" w:rsidRDefault="00404C8B" w:rsidP="00404C8B">
      <w:pPr>
        <w:jc w:val="center"/>
      </w:pPr>
    </w:p>
    <w:p w:rsidR="00404C8B" w:rsidRDefault="00404C8B" w:rsidP="00404C8B">
      <w:pPr>
        <w:jc w:val="center"/>
        <w:rPr>
          <w:noProof/>
        </w:rPr>
      </w:pPr>
      <w:r>
        <w:rPr>
          <w:noProof/>
        </w:rPr>
        <w:drawing>
          <wp:inline distT="0" distB="0" distL="0" distR="0" wp14:anchorId="747BE7AA" wp14:editId="46351372">
            <wp:extent cx="5319133" cy="6553200"/>
            <wp:effectExtent l="0" t="0" r="0" b="0"/>
            <wp:docPr id="28" name="图片 28"/>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45"/>
                    <a:stretch>
                      <a:fillRect/>
                    </a:stretch>
                  </pic:blipFill>
                  <pic:spPr>
                    <a:xfrm>
                      <a:off x="0" y="0"/>
                      <a:ext cx="5319879" cy="6554119"/>
                    </a:xfrm>
                    <a:prstGeom prst="rect">
                      <a:avLst/>
                    </a:prstGeom>
                  </pic:spPr>
                </pic:pic>
              </a:graphicData>
            </a:graphic>
          </wp:inline>
        </w:drawing>
      </w:r>
      <w:r w:rsidRPr="00404C8B">
        <w:rPr>
          <w:noProof/>
        </w:rPr>
        <w:t xml:space="preserve"> </w:t>
      </w:r>
    </w:p>
    <w:p w:rsidR="00404C8B" w:rsidRDefault="00404C8B" w:rsidP="00404C8B">
      <w:pPr>
        <w:jc w:val="center"/>
        <w:rPr>
          <w:noProof/>
        </w:rPr>
      </w:pPr>
    </w:p>
    <w:p w:rsidR="00404C8B" w:rsidRDefault="00404C8B" w:rsidP="00404C8B">
      <w:pPr>
        <w:jc w:val="center"/>
        <w:rPr>
          <w:noProof/>
        </w:rPr>
      </w:pPr>
    </w:p>
    <w:p w:rsidR="00404C8B" w:rsidRDefault="00404C8B" w:rsidP="00404C8B">
      <w:pPr>
        <w:jc w:val="center"/>
        <w:rPr>
          <w:noProof/>
        </w:rPr>
      </w:pPr>
    </w:p>
    <w:p w:rsidR="00404C8B" w:rsidRDefault="00404C8B" w:rsidP="00404C8B">
      <w:pPr>
        <w:jc w:val="center"/>
        <w:rPr>
          <w:noProof/>
        </w:rPr>
      </w:pPr>
    </w:p>
    <w:p w:rsidR="00404C8B" w:rsidRDefault="00404C8B" w:rsidP="00404C8B">
      <w:pPr>
        <w:jc w:val="center"/>
        <w:rPr>
          <w:noProof/>
        </w:rPr>
      </w:pPr>
    </w:p>
    <w:p w:rsidR="00404C8B" w:rsidRDefault="00404C8B" w:rsidP="00404C8B">
      <w:pPr>
        <w:jc w:val="center"/>
        <w:rPr>
          <w:noProof/>
        </w:rPr>
      </w:pPr>
    </w:p>
    <w:p w:rsidR="00404C8B" w:rsidRDefault="00404C8B" w:rsidP="00404C8B">
      <w:pPr>
        <w:jc w:val="center"/>
        <w:rPr>
          <w:noProof/>
        </w:rPr>
      </w:pPr>
    </w:p>
    <w:p w:rsidR="00404C8B" w:rsidRDefault="00404C8B" w:rsidP="00404C8B">
      <w:pPr>
        <w:jc w:val="center"/>
        <w:rPr>
          <w:noProof/>
        </w:rPr>
      </w:pPr>
      <w:r>
        <w:rPr>
          <w:noProof/>
        </w:rPr>
        <w:drawing>
          <wp:inline distT="0" distB="0" distL="0" distR="0" wp14:anchorId="6B854066" wp14:editId="1EE85DC8">
            <wp:extent cx="5173980" cy="6416040"/>
            <wp:effectExtent l="0" t="0" r="7620" b="3810"/>
            <wp:docPr id="29" name="图片 29"/>
            <wp:cNvGraphicFramePr/>
            <a:graphic xmlns:a="http://schemas.openxmlformats.org/drawingml/2006/main">
              <a:graphicData uri="http://schemas.openxmlformats.org/drawingml/2006/picture">
                <pic:pic xmlns:pic="http://schemas.openxmlformats.org/drawingml/2006/picture">
                  <pic:nvPicPr>
                    <pic:cNvPr id="7" name="图片 7"/>
                    <pic:cNvPicPr/>
                  </pic:nvPicPr>
                  <pic:blipFill>
                    <a:blip r:embed="rId46"/>
                    <a:stretch>
                      <a:fillRect/>
                    </a:stretch>
                  </pic:blipFill>
                  <pic:spPr>
                    <a:xfrm>
                      <a:off x="0" y="0"/>
                      <a:ext cx="5173980" cy="6416040"/>
                    </a:xfrm>
                    <a:prstGeom prst="rect">
                      <a:avLst/>
                    </a:prstGeom>
                  </pic:spPr>
                </pic:pic>
              </a:graphicData>
            </a:graphic>
          </wp:inline>
        </w:drawing>
      </w:r>
      <w:r w:rsidRPr="00404C8B">
        <w:rPr>
          <w:noProof/>
        </w:rPr>
        <w:t xml:space="preserve"> </w:t>
      </w:r>
    </w:p>
    <w:p w:rsidR="00404C8B" w:rsidRDefault="00404C8B" w:rsidP="00404C8B">
      <w:pPr>
        <w:jc w:val="center"/>
        <w:rPr>
          <w:noProof/>
        </w:rPr>
      </w:pPr>
    </w:p>
    <w:p w:rsidR="00404C8B" w:rsidRDefault="00404C8B" w:rsidP="00404C8B">
      <w:pPr>
        <w:jc w:val="center"/>
        <w:rPr>
          <w:noProof/>
        </w:rPr>
      </w:pPr>
    </w:p>
    <w:p w:rsidR="00404C8B" w:rsidRDefault="00404C8B" w:rsidP="00404C8B">
      <w:pPr>
        <w:jc w:val="center"/>
        <w:rPr>
          <w:noProof/>
        </w:rPr>
        <w:sectPr w:rsidR="00404C8B">
          <w:pgSz w:w="11906" w:h="16838"/>
          <w:pgMar w:top="1440" w:right="1800" w:bottom="1440" w:left="1800" w:header="708" w:footer="708" w:gutter="0"/>
          <w:cols w:space="708"/>
          <w:docGrid w:linePitch="360"/>
        </w:sectPr>
      </w:pPr>
    </w:p>
    <w:p w:rsidR="00404C8B" w:rsidRDefault="00404C8B" w:rsidP="00404C8B">
      <w:pPr>
        <w:jc w:val="center"/>
        <w:rPr>
          <w:noProof/>
        </w:rPr>
      </w:pPr>
      <w:r>
        <w:rPr>
          <w:noProof/>
        </w:rPr>
        <w:lastRenderedPageBreak/>
        <w:t>Consent form</w:t>
      </w:r>
    </w:p>
    <w:p w:rsidR="00404C8B" w:rsidRDefault="00404C8B" w:rsidP="00404C8B">
      <w:pPr>
        <w:jc w:val="center"/>
        <w:rPr>
          <w:noProof/>
        </w:rPr>
      </w:pPr>
    </w:p>
    <w:p w:rsidR="00404C8B" w:rsidRDefault="00404C8B" w:rsidP="00404C8B">
      <w:pPr>
        <w:jc w:val="center"/>
        <w:sectPr w:rsidR="00404C8B">
          <w:pgSz w:w="11906" w:h="16838"/>
          <w:pgMar w:top="1440" w:right="1800" w:bottom="1440" w:left="1800" w:header="708" w:footer="708" w:gutter="0"/>
          <w:cols w:space="708"/>
          <w:docGrid w:linePitch="360"/>
        </w:sectPr>
      </w:pPr>
      <w:r>
        <w:rPr>
          <w:noProof/>
        </w:rPr>
        <w:drawing>
          <wp:inline distT="0" distB="0" distL="0" distR="0" wp14:anchorId="4FE668C9" wp14:editId="49AB4532">
            <wp:extent cx="5346320" cy="7192532"/>
            <wp:effectExtent l="0" t="0" r="6985" b="889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367580" cy="7221133"/>
                    </a:xfrm>
                    <a:prstGeom prst="rect">
                      <a:avLst/>
                    </a:prstGeom>
                  </pic:spPr>
                </pic:pic>
              </a:graphicData>
            </a:graphic>
          </wp:inline>
        </w:drawing>
      </w:r>
    </w:p>
    <w:p w:rsidR="007E3171" w:rsidRDefault="001E6CF0" w:rsidP="00404C8B">
      <w:pPr>
        <w:jc w:val="center"/>
      </w:pPr>
      <w:r w:rsidRPr="002F5409">
        <w:lastRenderedPageBreak/>
        <w:t>Copy of questionnaire</w:t>
      </w:r>
    </w:p>
    <w:p w:rsidR="00114EBB" w:rsidRPr="002F5409" w:rsidRDefault="00114EBB" w:rsidP="00404C8B">
      <w:pPr>
        <w:jc w:val="center"/>
      </w:pPr>
      <w:r>
        <w:rPr>
          <w:noProof/>
        </w:rPr>
        <w:drawing>
          <wp:inline distT="0" distB="0" distL="0" distR="0" wp14:anchorId="3CA15C58" wp14:editId="5C3DEC47">
            <wp:extent cx="5486400" cy="3712354"/>
            <wp:effectExtent l="0" t="0" r="0" b="254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509340" cy="3727877"/>
                    </a:xfrm>
                    <a:prstGeom prst="rect">
                      <a:avLst/>
                    </a:prstGeom>
                  </pic:spPr>
                </pic:pic>
              </a:graphicData>
            </a:graphic>
          </wp:inline>
        </w:drawing>
      </w:r>
    </w:p>
    <w:tbl>
      <w:tblPr>
        <w:tblW w:w="7920" w:type="dxa"/>
        <w:jc w:val="center"/>
        <w:shd w:val="clear" w:color="auto" w:fill="FFFFFF"/>
        <w:tblCellMar>
          <w:left w:w="0" w:type="dxa"/>
          <w:right w:w="0" w:type="dxa"/>
        </w:tblCellMar>
        <w:tblLook w:val="04A0" w:firstRow="1" w:lastRow="0" w:firstColumn="1" w:lastColumn="0" w:noHBand="0" w:noVBand="1"/>
      </w:tblPr>
      <w:tblGrid>
        <w:gridCol w:w="7920"/>
      </w:tblGrid>
      <w:tr w:rsidR="00114EBB" w:rsidRPr="00114EBB" w:rsidTr="00114EBB">
        <w:trPr>
          <w:jc w:val="center"/>
        </w:trPr>
        <w:tc>
          <w:tcPr>
            <w:tcW w:w="0" w:type="auto"/>
            <w:shd w:val="clear" w:color="auto" w:fill="FFFFFF"/>
            <w:vAlign w:val="center"/>
            <w:hideMark/>
          </w:tcPr>
          <w:p w:rsidR="00114EBB" w:rsidRPr="00114EBB" w:rsidRDefault="00114EBB">
            <w:pPr>
              <w:spacing w:before="0" w:after="0" w:line="240" w:lineRule="auto"/>
              <w:rPr>
                <w:color w:val="000000" w:themeColor="text1"/>
                <w:sz w:val="20"/>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1. Which age group do you belong to? [single choice]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16-25 years old</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26-35 years old</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36-55 years old</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Other</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2. What is your gender? [single choice]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Male</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Female</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3. What is your occupation? [single choice]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Student</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Employee</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Individual career</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Other</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4. How much disposable income do you have each month? [single choice]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Less than 1000 yuan</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1000 - 2000 yuan</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2000 - 4000 yuan</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More than 4000 yuan</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5. Which proportion of disposable income do you spend on clothes per month? [single choice]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Less than 10%</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10%-30%</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31%-50%</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More than 50%</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6. Do you prefer to shop online or in a real store? [single choice]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Online</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Real store</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No preference</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7. What do you highlight when buying clothes?  [multiple choices]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Design</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Material</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Quality</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Price</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Brand</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Service</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Store environment</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Other : _________________</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8. Which following fast fashion brands do you know?  [multiple choices]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lastRenderedPageBreak/>
              <w:t>□</w:t>
            </w:r>
            <w:r w:rsidRPr="00114EBB">
              <w:rPr>
                <w:rFonts w:eastAsia="Times New Roman" w:cs="Times New Roman"/>
                <w:color w:val="000000" w:themeColor="text1"/>
                <w:szCs w:val="24"/>
              </w:rPr>
              <w:t> </w:t>
            </w:r>
            <w:r w:rsidR="00500181">
              <w:rPr>
                <w:rFonts w:eastAsia="Times New Roman" w:cs="Times New Roman"/>
                <w:color w:val="000000" w:themeColor="text1"/>
                <w:szCs w:val="24"/>
              </w:rPr>
              <w:t>UNIQLO</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ZARA</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H&amp;M</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TOPSHOP</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All of them</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None of them</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9. How do you know those fast fashion brands?  [multiple choices]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When going shopping</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Social media platform</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Leaflets or magazines</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TV advertisement</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Promotion campaign</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Family's or friend's recommendation</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Other : _________________</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10. What do you think of fast fashion? [multiple choices]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Cheap and have poor quality</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Cheap but have good quality</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Expensive and have good quality</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Expensive but have poor quality</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Not too expensive or cheap with consistent quality</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11. Have you bought anything from Topshop? [ single choice]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Yes</w:t>
            </w:r>
            <w:r w:rsidRPr="00114EBB">
              <w:rPr>
                <w:rFonts w:ascii="宋体" w:eastAsia="宋体" w:hAnsi="宋体" w:cs="宋体" w:hint="eastAsia"/>
                <w:color w:val="000000" w:themeColor="text1"/>
                <w:szCs w:val="24"/>
              </w:rPr>
              <w:t>，</w:t>
            </w:r>
            <w:r w:rsidRPr="00114EBB">
              <w:rPr>
                <w:rFonts w:eastAsia="Times New Roman" w:cs="Times New Roman"/>
                <w:color w:val="000000" w:themeColor="text1"/>
                <w:szCs w:val="24"/>
              </w:rPr>
              <w:t>I have bought products from Topshop</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xml:space="preserve"> No, but I have bought products from </w:t>
            </w:r>
            <w:proofErr w:type="spellStart"/>
            <w:r w:rsidR="00500181">
              <w:rPr>
                <w:rFonts w:eastAsia="Times New Roman" w:cs="Times New Roman"/>
                <w:color w:val="000000" w:themeColor="text1"/>
                <w:szCs w:val="24"/>
              </w:rPr>
              <w:t>Uniqlo</w:t>
            </w:r>
            <w:proofErr w:type="spellEnd"/>
            <w:r w:rsidRPr="00114EBB">
              <w:rPr>
                <w:rFonts w:eastAsia="Times New Roman" w:cs="Times New Roman"/>
                <w:color w:val="000000" w:themeColor="text1"/>
                <w:szCs w:val="24"/>
              </w:rPr>
              <w:t xml:space="preserve"> / ZARA / H&amp;M</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No, I have never bought anything from these fast fashion brands</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12. How often do you visit fast fashion stores including online stores? [ single choice]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lastRenderedPageBreak/>
              <w:t>○</w:t>
            </w:r>
            <w:r w:rsidRPr="00114EBB">
              <w:rPr>
                <w:rFonts w:eastAsia="Times New Roman" w:cs="Times New Roman"/>
                <w:color w:val="000000" w:themeColor="text1"/>
                <w:szCs w:val="24"/>
              </w:rPr>
              <w:t> More frequently than once a week</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Once a week</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1-3 times a month</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Seldom visit fast fashion store</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Not sure, but I will visit them more frequently if there is a discount</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13. How much have you spent on each fast fashion purchase on average? [ single choice]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More than 2000 yuan</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1001-2000 yuan</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500-1000 yuan</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Less than 500 yuan</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Never bought anything from fast fashion brand</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14. What kind of product do you spend most on? [ single choice]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Clothes</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Shoes</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Accessories</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Cosmetics</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Bags</w:t>
            </w:r>
          </w:p>
        </w:tc>
      </w:tr>
      <w:tr w:rsidR="00114EBB" w:rsidRPr="00114EBB" w:rsidTr="00114EBB">
        <w:trPr>
          <w:trHeight w:val="450"/>
          <w:jc w:val="center"/>
        </w:trPr>
        <w:tc>
          <w:tcPr>
            <w:tcW w:w="0" w:type="auto"/>
            <w:shd w:val="clear" w:color="auto" w:fill="FFFFFF"/>
            <w:vAlign w:val="center"/>
            <w:hideMark/>
          </w:tcPr>
          <w:p w:rsidR="00114EBB" w:rsidRPr="00114EBB" w:rsidRDefault="00114EBB">
            <w:pPr>
              <w:rPr>
                <w:rFonts w:eastAsia="Times New Roman" w:cs="Times New Roman"/>
                <w:color w:val="000000" w:themeColor="text1"/>
                <w:szCs w:val="24"/>
              </w:rPr>
            </w:pP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Cs w:val="24"/>
              </w:rPr>
              <w:t>15. What do you think fast fashion brands need to improve? [multiple choices] *</w:t>
            </w:r>
          </w:p>
        </w:tc>
      </w:tr>
      <w:tr w:rsidR="00114EBB" w:rsidRPr="00114EBB" w:rsidTr="00114EBB">
        <w:trPr>
          <w:jc w:val="center"/>
        </w:trPr>
        <w:tc>
          <w:tcPr>
            <w:tcW w:w="0" w:type="auto"/>
            <w:shd w:val="clear" w:color="auto" w:fill="FFFFFF"/>
            <w:vAlign w:val="center"/>
            <w:hideMark/>
          </w:tcPr>
          <w:p w:rsidR="00114EBB" w:rsidRPr="00114EBB" w:rsidRDefault="00114EBB">
            <w:pPr>
              <w:spacing w:after="0" w:line="240" w:lineRule="auto"/>
              <w:rPr>
                <w:rFonts w:eastAsia="Times New Roman" w:cs="Times New Roman"/>
                <w:color w:val="000000" w:themeColor="text1"/>
                <w:szCs w:val="24"/>
              </w:rPr>
            </w:pP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Have more fashionable designs</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Improve the quality of products</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Have more reasonable prices</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Update new products more frequently</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Conduct more promotion campaigns</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Have better service</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Have better store environment</w:t>
            </w:r>
            <w:r w:rsidRPr="00114EBB">
              <w:rPr>
                <w:rFonts w:eastAsia="Times New Roman" w:cs="Times New Roman"/>
                <w:color w:val="000000" w:themeColor="text1"/>
                <w:szCs w:val="24"/>
              </w:rPr>
              <w:br/>
            </w:r>
            <w:r w:rsidRPr="00114EBB">
              <w:rPr>
                <w:rFonts w:eastAsia="Times New Roman" w:cs="Times New Roman"/>
                <w:color w:val="000000" w:themeColor="text1"/>
                <w:sz w:val="36"/>
                <w:szCs w:val="36"/>
              </w:rPr>
              <w:t>□</w:t>
            </w:r>
            <w:r w:rsidRPr="00114EBB">
              <w:rPr>
                <w:rFonts w:eastAsia="Times New Roman" w:cs="Times New Roman"/>
                <w:color w:val="000000" w:themeColor="text1"/>
                <w:szCs w:val="24"/>
              </w:rPr>
              <w:t> Other : _________________</w:t>
            </w:r>
          </w:p>
        </w:tc>
      </w:tr>
    </w:tbl>
    <w:p w:rsidR="00FA2017" w:rsidRDefault="00FA2017"/>
    <w:sectPr w:rsidR="00FA201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159A" w:rsidRDefault="0001159A" w:rsidP="00125694">
      <w:pPr>
        <w:spacing w:before="0" w:after="0" w:line="240" w:lineRule="auto"/>
      </w:pPr>
      <w:r>
        <w:separator/>
      </w:r>
    </w:p>
  </w:endnote>
  <w:endnote w:type="continuationSeparator" w:id="0">
    <w:p w:rsidR="0001159A" w:rsidRDefault="0001159A" w:rsidP="0012569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6D9C" w:rsidRDefault="00796D9C">
    <w:pPr>
      <w:pStyle w:val="af0"/>
      <w:jc w:val="center"/>
    </w:pPr>
  </w:p>
  <w:p w:rsidR="00796D9C" w:rsidRDefault="00796D9C">
    <w:pPr>
      <w:pStyle w:val="af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6D9C" w:rsidRDefault="00796D9C">
    <w:pPr>
      <w:pStyle w:val="af0"/>
      <w:jc w:val="center"/>
    </w:pPr>
  </w:p>
  <w:p w:rsidR="00796D9C" w:rsidRDefault="00796D9C">
    <w:pPr>
      <w:pStyle w:val="af0"/>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2875700"/>
      <w:docPartObj>
        <w:docPartGallery w:val="Page Numbers (Bottom of Page)"/>
        <w:docPartUnique/>
      </w:docPartObj>
    </w:sdtPr>
    <w:sdtContent>
      <w:p w:rsidR="00796D9C" w:rsidRDefault="00796D9C">
        <w:pPr>
          <w:pStyle w:val="af0"/>
          <w:jc w:val="center"/>
        </w:pPr>
        <w:r>
          <w:fldChar w:fldCharType="begin"/>
        </w:r>
        <w:r>
          <w:instrText>PAGE   \* MERGEFORMAT</w:instrText>
        </w:r>
        <w:r>
          <w:fldChar w:fldCharType="separate"/>
        </w:r>
        <w:r w:rsidR="007751E0" w:rsidRPr="007751E0">
          <w:rPr>
            <w:noProof/>
            <w:lang w:val="zh-CN"/>
          </w:rPr>
          <w:t>1</w:t>
        </w:r>
        <w:r>
          <w:fldChar w:fldCharType="end"/>
        </w:r>
      </w:p>
    </w:sdtContent>
  </w:sdt>
  <w:p w:rsidR="00796D9C" w:rsidRDefault="00796D9C">
    <w:pPr>
      <w:pStyle w:val="af0"/>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469159"/>
      <w:docPartObj>
        <w:docPartGallery w:val="Page Numbers (Bottom of Page)"/>
        <w:docPartUnique/>
      </w:docPartObj>
    </w:sdtPr>
    <w:sdtContent>
      <w:p w:rsidR="00796D9C" w:rsidRDefault="00796D9C">
        <w:pPr>
          <w:pStyle w:val="af0"/>
          <w:jc w:val="center"/>
        </w:pPr>
        <w:r>
          <w:fldChar w:fldCharType="begin"/>
        </w:r>
        <w:r>
          <w:instrText>PAGE   \* MERGEFORMAT</w:instrText>
        </w:r>
        <w:r>
          <w:fldChar w:fldCharType="separate"/>
        </w:r>
        <w:r w:rsidR="007751E0" w:rsidRPr="007751E0">
          <w:rPr>
            <w:noProof/>
            <w:lang w:val="zh-CN"/>
          </w:rPr>
          <w:t>15</w:t>
        </w:r>
        <w:r>
          <w:fldChar w:fldCharType="end"/>
        </w:r>
      </w:p>
    </w:sdtContent>
  </w:sdt>
  <w:p w:rsidR="00796D9C" w:rsidRDefault="00796D9C">
    <w:pPr>
      <w:pStyle w:val="af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159A" w:rsidRDefault="0001159A" w:rsidP="00125694">
      <w:pPr>
        <w:spacing w:before="0" w:after="0" w:line="240" w:lineRule="auto"/>
      </w:pPr>
      <w:r>
        <w:separator/>
      </w:r>
    </w:p>
  </w:footnote>
  <w:footnote w:type="continuationSeparator" w:id="0">
    <w:p w:rsidR="0001159A" w:rsidRDefault="0001159A" w:rsidP="0012569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93A1D"/>
    <w:multiLevelType w:val="hybridMultilevel"/>
    <w:tmpl w:val="F97CC37C"/>
    <w:lvl w:ilvl="0" w:tplc="B5F296B6">
      <w:start w:val="1"/>
      <w:numFmt w:val="bullet"/>
      <w:lvlText w:val=""/>
      <w:lvlJc w:val="left"/>
      <w:pPr>
        <w:ind w:left="833" w:hanging="360"/>
      </w:pPr>
      <w:rPr>
        <w:rFonts w:ascii="Wingdings 2" w:hAnsi="Wingdings 2"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abstractNum w:abstractNumId="1" w15:restartNumberingAfterBreak="0">
    <w:nsid w:val="03F33F0D"/>
    <w:multiLevelType w:val="hybridMultilevel"/>
    <w:tmpl w:val="91A29246"/>
    <w:lvl w:ilvl="0" w:tplc="BF64F46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723CC4"/>
    <w:multiLevelType w:val="hybridMultilevel"/>
    <w:tmpl w:val="CC58C5F4"/>
    <w:lvl w:ilvl="0" w:tplc="B5F296B6">
      <w:start w:val="1"/>
      <w:numFmt w:val="bullet"/>
      <w:lvlText w:val=""/>
      <w:lvlJc w:val="left"/>
      <w:pPr>
        <w:tabs>
          <w:tab w:val="num" w:pos="720"/>
        </w:tabs>
        <w:ind w:left="720" w:hanging="360"/>
      </w:pPr>
      <w:rPr>
        <w:rFonts w:ascii="Wingdings 2" w:hAnsi="Wingdings 2" w:hint="default"/>
      </w:rPr>
    </w:lvl>
    <w:lvl w:ilvl="1" w:tplc="6D2EE544">
      <w:numFmt w:val="bullet"/>
      <w:lvlText w:val=""/>
      <w:lvlJc w:val="left"/>
      <w:pPr>
        <w:tabs>
          <w:tab w:val="num" w:pos="1440"/>
        </w:tabs>
        <w:ind w:left="1440" w:hanging="360"/>
      </w:pPr>
      <w:rPr>
        <w:rFonts w:ascii="Wingdings 2" w:hAnsi="Wingdings 2" w:hint="default"/>
      </w:rPr>
    </w:lvl>
    <w:lvl w:ilvl="2" w:tplc="F61ADE84" w:tentative="1">
      <w:start w:val="1"/>
      <w:numFmt w:val="bullet"/>
      <w:lvlText w:val=""/>
      <w:lvlJc w:val="left"/>
      <w:pPr>
        <w:tabs>
          <w:tab w:val="num" w:pos="2160"/>
        </w:tabs>
        <w:ind w:left="2160" w:hanging="360"/>
      </w:pPr>
      <w:rPr>
        <w:rFonts w:ascii="Wingdings 2" w:hAnsi="Wingdings 2" w:hint="default"/>
      </w:rPr>
    </w:lvl>
    <w:lvl w:ilvl="3" w:tplc="F6C68BE4" w:tentative="1">
      <w:start w:val="1"/>
      <w:numFmt w:val="bullet"/>
      <w:lvlText w:val=""/>
      <w:lvlJc w:val="left"/>
      <w:pPr>
        <w:tabs>
          <w:tab w:val="num" w:pos="2880"/>
        </w:tabs>
        <w:ind w:left="2880" w:hanging="360"/>
      </w:pPr>
      <w:rPr>
        <w:rFonts w:ascii="Wingdings 2" w:hAnsi="Wingdings 2" w:hint="default"/>
      </w:rPr>
    </w:lvl>
    <w:lvl w:ilvl="4" w:tplc="0B865A80" w:tentative="1">
      <w:start w:val="1"/>
      <w:numFmt w:val="bullet"/>
      <w:lvlText w:val=""/>
      <w:lvlJc w:val="left"/>
      <w:pPr>
        <w:tabs>
          <w:tab w:val="num" w:pos="3600"/>
        </w:tabs>
        <w:ind w:left="3600" w:hanging="360"/>
      </w:pPr>
      <w:rPr>
        <w:rFonts w:ascii="Wingdings 2" w:hAnsi="Wingdings 2" w:hint="default"/>
      </w:rPr>
    </w:lvl>
    <w:lvl w:ilvl="5" w:tplc="4AFC22F4" w:tentative="1">
      <w:start w:val="1"/>
      <w:numFmt w:val="bullet"/>
      <w:lvlText w:val=""/>
      <w:lvlJc w:val="left"/>
      <w:pPr>
        <w:tabs>
          <w:tab w:val="num" w:pos="4320"/>
        </w:tabs>
        <w:ind w:left="4320" w:hanging="360"/>
      </w:pPr>
      <w:rPr>
        <w:rFonts w:ascii="Wingdings 2" w:hAnsi="Wingdings 2" w:hint="default"/>
      </w:rPr>
    </w:lvl>
    <w:lvl w:ilvl="6" w:tplc="440CDF74" w:tentative="1">
      <w:start w:val="1"/>
      <w:numFmt w:val="bullet"/>
      <w:lvlText w:val=""/>
      <w:lvlJc w:val="left"/>
      <w:pPr>
        <w:tabs>
          <w:tab w:val="num" w:pos="5040"/>
        </w:tabs>
        <w:ind w:left="5040" w:hanging="360"/>
      </w:pPr>
      <w:rPr>
        <w:rFonts w:ascii="Wingdings 2" w:hAnsi="Wingdings 2" w:hint="default"/>
      </w:rPr>
    </w:lvl>
    <w:lvl w:ilvl="7" w:tplc="E1A63B7A" w:tentative="1">
      <w:start w:val="1"/>
      <w:numFmt w:val="bullet"/>
      <w:lvlText w:val=""/>
      <w:lvlJc w:val="left"/>
      <w:pPr>
        <w:tabs>
          <w:tab w:val="num" w:pos="5760"/>
        </w:tabs>
        <w:ind w:left="5760" w:hanging="360"/>
      </w:pPr>
      <w:rPr>
        <w:rFonts w:ascii="Wingdings 2" w:hAnsi="Wingdings 2" w:hint="default"/>
      </w:rPr>
    </w:lvl>
    <w:lvl w:ilvl="8" w:tplc="0872485A"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FDA2C25"/>
    <w:multiLevelType w:val="hybridMultilevel"/>
    <w:tmpl w:val="7EAC1110"/>
    <w:lvl w:ilvl="0" w:tplc="B5F296B6">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92F62"/>
    <w:multiLevelType w:val="hybridMultilevel"/>
    <w:tmpl w:val="EBA6FA6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507485"/>
    <w:multiLevelType w:val="hybridMultilevel"/>
    <w:tmpl w:val="B5040970"/>
    <w:lvl w:ilvl="0" w:tplc="0409000B">
      <w:start w:val="1"/>
      <w:numFmt w:val="bullet"/>
      <w:lvlText w:val=""/>
      <w:lvlJc w:val="left"/>
      <w:pPr>
        <w:ind w:left="2846" w:hanging="360"/>
      </w:pPr>
      <w:rPr>
        <w:rFonts w:ascii="Wingdings" w:hAnsi="Wingdings" w:hint="default"/>
      </w:rPr>
    </w:lvl>
    <w:lvl w:ilvl="1" w:tplc="08090003" w:tentative="1">
      <w:start w:val="1"/>
      <w:numFmt w:val="bullet"/>
      <w:lvlText w:val="o"/>
      <w:lvlJc w:val="left"/>
      <w:pPr>
        <w:ind w:left="3566" w:hanging="360"/>
      </w:pPr>
      <w:rPr>
        <w:rFonts w:ascii="Courier New" w:hAnsi="Courier New" w:cs="Courier New" w:hint="default"/>
      </w:rPr>
    </w:lvl>
    <w:lvl w:ilvl="2" w:tplc="08090005" w:tentative="1">
      <w:start w:val="1"/>
      <w:numFmt w:val="bullet"/>
      <w:lvlText w:val=""/>
      <w:lvlJc w:val="left"/>
      <w:pPr>
        <w:ind w:left="4286" w:hanging="360"/>
      </w:pPr>
      <w:rPr>
        <w:rFonts w:ascii="Wingdings" w:hAnsi="Wingdings" w:hint="default"/>
      </w:rPr>
    </w:lvl>
    <w:lvl w:ilvl="3" w:tplc="08090001" w:tentative="1">
      <w:start w:val="1"/>
      <w:numFmt w:val="bullet"/>
      <w:lvlText w:val=""/>
      <w:lvlJc w:val="left"/>
      <w:pPr>
        <w:ind w:left="5006" w:hanging="360"/>
      </w:pPr>
      <w:rPr>
        <w:rFonts w:ascii="Symbol" w:hAnsi="Symbol" w:hint="default"/>
      </w:rPr>
    </w:lvl>
    <w:lvl w:ilvl="4" w:tplc="08090003" w:tentative="1">
      <w:start w:val="1"/>
      <w:numFmt w:val="bullet"/>
      <w:lvlText w:val="o"/>
      <w:lvlJc w:val="left"/>
      <w:pPr>
        <w:ind w:left="5726" w:hanging="360"/>
      </w:pPr>
      <w:rPr>
        <w:rFonts w:ascii="Courier New" w:hAnsi="Courier New" w:cs="Courier New" w:hint="default"/>
      </w:rPr>
    </w:lvl>
    <w:lvl w:ilvl="5" w:tplc="08090005" w:tentative="1">
      <w:start w:val="1"/>
      <w:numFmt w:val="bullet"/>
      <w:lvlText w:val=""/>
      <w:lvlJc w:val="left"/>
      <w:pPr>
        <w:ind w:left="6446" w:hanging="360"/>
      </w:pPr>
      <w:rPr>
        <w:rFonts w:ascii="Wingdings" w:hAnsi="Wingdings" w:hint="default"/>
      </w:rPr>
    </w:lvl>
    <w:lvl w:ilvl="6" w:tplc="08090001" w:tentative="1">
      <w:start w:val="1"/>
      <w:numFmt w:val="bullet"/>
      <w:lvlText w:val=""/>
      <w:lvlJc w:val="left"/>
      <w:pPr>
        <w:ind w:left="7166" w:hanging="360"/>
      </w:pPr>
      <w:rPr>
        <w:rFonts w:ascii="Symbol" w:hAnsi="Symbol" w:hint="default"/>
      </w:rPr>
    </w:lvl>
    <w:lvl w:ilvl="7" w:tplc="08090003" w:tentative="1">
      <w:start w:val="1"/>
      <w:numFmt w:val="bullet"/>
      <w:lvlText w:val="o"/>
      <w:lvlJc w:val="left"/>
      <w:pPr>
        <w:ind w:left="7886" w:hanging="360"/>
      </w:pPr>
      <w:rPr>
        <w:rFonts w:ascii="Courier New" w:hAnsi="Courier New" w:cs="Courier New" w:hint="default"/>
      </w:rPr>
    </w:lvl>
    <w:lvl w:ilvl="8" w:tplc="08090005" w:tentative="1">
      <w:start w:val="1"/>
      <w:numFmt w:val="bullet"/>
      <w:lvlText w:val=""/>
      <w:lvlJc w:val="left"/>
      <w:pPr>
        <w:ind w:left="8606" w:hanging="360"/>
      </w:pPr>
      <w:rPr>
        <w:rFonts w:ascii="Wingdings" w:hAnsi="Wingdings" w:hint="default"/>
      </w:rPr>
    </w:lvl>
  </w:abstractNum>
  <w:abstractNum w:abstractNumId="6" w15:restartNumberingAfterBreak="0">
    <w:nsid w:val="2566707C"/>
    <w:multiLevelType w:val="hybridMultilevel"/>
    <w:tmpl w:val="08586060"/>
    <w:lvl w:ilvl="0" w:tplc="B5F296B6">
      <w:start w:val="1"/>
      <w:numFmt w:val="bullet"/>
      <w:lvlText w:val=""/>
      <w:lvlJc w:val="left"/>
      <w:pPr>
        <w:ind w:left="833" w:hanging="360"/>
      </w:pPr>
      <w:rPr>
        <w:rFonts w:ascii="Wingdings 2" w:hAnsi="Wingdings 2"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abstractNum w:abstractNumId="7" w15:restartNumberingAfterBreak="0">
    <w:nsid w:val="26E611B3"/>
    <w:multiLevelType w:val="hybridMultilevel"/>
    <w:tmpl w:val="7B20FD9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8F2A74"/>
    <w:multiLevelType w:val="hybridMultilevel"/>
    <w:tmpl w:val="C92A0024"/>
    <w:lvl w:ilvl="0" w:tplc="B5F296B6">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6379DE"/>
    <w:multiLevelType w:val="hybridMultilevel"/>
    <w:tmpl w:val="036A3AC0"/>
    <w:lvl w:ilvl="0" w:tplc="5FEA16A2">
      <w:start w:val="1"/>
      <w:numFmt w:val="bullet"/>
      <w:lvlText w:val=""/>
      <w:lvlJc w:val="left"/>
      <w:pPr>
        <w:tabs>
          <w:tab w:val="num" w:pos="720"/>
        </w:tabs>
        <w:ind w:left="720" w:hanging="360"/>
      </w:pPr>
      <w:rPr>
        <w:rFonts w:ascii="Wingdings 2" w:hAnsi="Wingdings 2" w:hint="default"/>
      </w:rPr>
    </w:lvl>
    <w:lvl w:ilvl="1" w:tplc="8E3E5DF4">
      <w:start w:val="1"/>
      <w:numFmt w:val="bullet"/>
      <w:lvlText w:val=""/>
      <w:lvlJc w:val="left"/>
      <w:pPr>
        <w:tabs>
          <w:tab w:val="num" w:pos="1440"/>
        </w:tabs>
        <w:ind w:left="1440" w:hanging="360"/>
      </w:pPr>
      <w:rPr>
        <w:rFonts w:ascii="Wingdings 2" w:hAnsi="Wingdings 2" w:hint="default"/>
      </w:rPr>
    </w:lvl>
    <w:lvl w:ilvl="2" w:tplc="B814598E">
      <w:numFmt w:val="bullet"/>
      <w:lvlText w:val=""/>
      <w:lvlJc w:val="left"/>
      <w:pPr>
        <w:tabs>
          <w:tab w:val="num" w:pos="2160"/>
        </w:tabs>
        <w:ind w:left="2160" w:hanging="360"/>
      </w:pPr>
      <w:rPr>
        <w:rFonts w:ascii="Wingdings 2" w:hAnsi="Wingdings 2" w:hint="default"/>
      </w:rPr>
    </w:lvl>
    <w:lvl w:ilvl="3" w:tplc="391C58EA" w:tentative="1">
      <w:start w:val="1"/>
      <w:numFmt w:val="bullet"/>
      <w:lvlText w:val=""/>
      <w:lvlJc w:val="left"/>
      <w:pPr>
        <w:tabs>
          <w:tab w:val="num" w:pos="2880"/>
        </w:tabs>
        <w:ind w:left="2880" w:hanging="360"/>
      </w:pPr>
      <w:rPr>
        <w:rFonts w:ascii="Wingdings 2" w:hAnsi="Wingdings 2" w:hint="default"/>
      </w:rPr>
    </w:lvl>
    <w:lvl w:ilvl="4" w:tplc="89B8CC2C" w:tentative="1">
      <w:start w:val="1"/>
      <w:numFmt w:val="bullet"/>
      <w:lvlText w:val=""/>
      <w:lvlJc w:val="left"/>
      <w:pPr>
        <w:tabs>
          <w:tab w:val="num" w:pos="3600"/>
        </w:tabs>
        <w:ind w:left="3600" w:hanging="360"/>
      </w:pPr>
      <w:rPr>
        <w:rFonts w:ascii="Wingdings 2" w:hAnsi="Wingdings 2" w:hint="default"/>
      </w:rPr>
    </w:lvl>
    <w:lvl w:ilvl="5" w:tplc="46BC11AE" w:tentative="1">
      <w:start w:val="1"/>
      <w:numFmt w:val="bullet"/>
      <w:lvlText w:val=""/>
      <w:lvlJc w:val="left"/>
      <w:pPr>
        <w:tabs>
          <w:tab w:val="num" w:pos="4320"/>
        </w:tabs>
        <w:ind w:left="4320" w:hanging="360"/>
      </w:pPr>
      <w:rPr>
        <w:rFonts w:ascii="Wingdings 2" w:hAnsi="Wingdings 2" w:hint="default"/>
      </w:rPr>
    </w:lvl>
    <w:lvl w:ilvl="6" w:tplc="A1B886BA" w:tentative="1">
      <w:start w:val="1"/>
      <w:numFmt w:val="bullet"/>
      <w:lvlText w:val=""/>
      <w:lvlJc w:val="left"/>
      <w:pPr>
        <w:tabs>
          <w:tab w:val="num" w:pos="5040"/>
        </w:tabs>
        <w:ind w:left="5040" w:hanging="360"/>
      </w:pPr>
      <w:rPr>
        <w:rFonts w:ascii="Wingdings 2" w:hAnsi="Wingdings 2" w:hint="default"/>
      </w:rPr>
    </w:lvl>
    <w:lvl w:ilvl="7" w:tplc="2586FBB6" w:tentative="1">
      <w:start w:val="1"/>
      <w:numFmt w:val="bullet"/>
      <w:lvlText w:val=""/>
      <w:lvlJc w:val="left"/>
      <w:pPr>
        <w:tabs>
          <w:tab w:val="num" w:pos="5760"/>
        </w:tabs>
        <w:ind w:left="5760" w:hanging="360"/>
      </w:pPr>
      <w:rPr>
        <w:rFonts w:ascii="Wingdings 2" w:hAnsi="Wingdings 2" w:hint="default"/>
      </w:rPr>
    </w:lvl>
    <w:lvl w:ilvl="8" w:tplc="24B0B848"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2DD87426"/>
    <w:multiLevelType w:val="hybridMultilevel"/>
    <w:tmpl w:val="35462F2C"/>
    <w:lvl w:ilvl="0" w:tplc="F7F2AA36">
      <w:start w:val="1"/>
      <w:numFmt w:val="bullet"/>
      <w:lvlText w:val=""/>
      <w:lvlJc w:val="left"/>
      <w:pPr>
        <w:tabs>
          <w:tab w:val="num" w:pos="720"/>
        </w:tabs>
        <w:ind w:left="720" w:hanging="360"/>
      </w:pPr>
      <w:rPr>
        <w:rFonts w:ascii="Wingdings 2" w:hAnsi="Wingdings 2" w:hint="default"/>
      </w:rPr>
    </w:lvl>
    <w:lvl w:ilvl="1" w:tplc="6346D6DA">
      <w:start w:val="1"/>
      <w:numFmt w:val="bullet"/>
      <w:lvlText w:val=""/>
      <w:lvlJc w:val="left"/>
      <w:pPr>
        <w:tabs>
          <w:tab w:val="num" w:pos="1440"/>
        </w:tabs>
        <w:ind w:left="1440" w:hanging="360"/>
      </w:pPr>
      <w:rPr>
        <w:rFonts w:ascii="Wingdings 2" w:hAnsi="Wingdings 2" w:hint="default"/>
      </w:rPr>
    </w:lvl>
    <w:lvl w:ilvl="2" w:tplc="F35CCEB6">
      <w:numFmt w:val="bullet"/>
      <w:lvlText w:val=""/>
      <w:lvlJc w:val="left"/>
      <w:pPr>
        <w:tabs>
          <w:tab w:val="num" w:pos="2160"/>
        </w:tabs>
        <w:ind w:left="2160" w:hanging="360"/>
      </w:pPr>
      <w:rPr>
        <w:rFonts w:ascii="Wingdings 2" w:hAnsi="Wingdings 2" w:hint="default"/>
      </w:rPr>
    </w:lvl>
    <w:lvl w:ilvl="3" w:tplc="CC2EAF30" w:tentative="1">
      <w:start w:val="1"/>
      <w:numFmt w:val="bullet"/>
      <w:lvlText w:val=""/>
      <w:lvlJc w:val="left"/>
      <w:pPr>
        <w:tabs>
          <w:tab w:val="num" w:pos="2880"/>
        </w:tabs>
        <w:ind w:left="2880" w:hanging="360"/>
      </w:pPr>
      <w:rPr>
        <w:rFonts w:ascii="Wingdings 2" w:hAnsi="Wingdings 2" w:hint="default"/>
      </w:rPr>
    </w:lvl>
    <w:lvl w:ilvl="4" w:tplc="5226F580" w:tentative="1">
      <w:start w:val="1"/>
      <w:numFmt w:val="bullet"/>
      <w:lvlText w:val=""/>
      <w:lvlJc w:val="left"/>
      <w:pPr>
        <w:tabs>
          <w:tab w:val="num" w:pos="3600"/>
        </w:tabs>
        <w:ind w:left="3600" w:hanging="360"/>
      </w:pPr>
      <w:rPr>
        <w:rFonts w:ascii="Wingdings 2" w:hAnsi="Wingdings 2" w:hint="default"/>
      </w:rPr>
    </w:lvl>
    <w:lvl w:ilvl="5" w:tplc="C7DA8998" w:tentative="1">
      <w:start w:val="1"/>
      <w:numFmt w:val="bullet"/>
      <w:lvlText w:val=""/>
      <w:lvlJc w:val="left"/>
      <w:pPr>
        <w:tabs>
          <w:tab w:val="num" w:pos="4320"/>
        </w:tabs>
        <w:ind w:left="4320" w:hanging="360"/>
      </w:pPr>
      <w:rPr>
        <w:rFonts w:ascii="Wingdings 2" w:hAnsi="Wingdings 2" w:hint="default"/>
      </w:rPr>
    </w:lvl>
    <w:lvl w:ilvl="6" w:tplc="F3F8135A" w:tentative="1">
      <w:start w:val="1"/>
      <w:numFmt w:val="bullet"/>
      <w:lvlText w:val=""/>
      <w:lvlJc w:val="left"/>
      <w:pPr>
        <w:tabs>
          <w:tab w:val="num" w:pos="5040"/>
        </w:tabs>
        <w:ind w:left="5040" w:hanging="360"/>
      </w:pPr>
      <w:rPr>
        <w:rFonts w:ascii="Wingdings 2" w:hAnsi="Wingdings 2" w:hint="default"/>
      </w:rPr>
    </w:lvl>
    <w:lvl w:ilvl="7" w:tplc="DB5A8B62" w:tentative="1">
      <w:start w:val="1"/>
      <w:numFmt w:val="bullet"/>
      <w:lvlText w:val=""/>
      <w:lvlJc w:val="left"/>
      <w:pPr>
        <w:tabs>
          <w:tab w:val="num" w:pos="5760"/>
        </w:tabs>
        <w:ind w:left="5760" w:hanging="360"/>
      </w:pPr>
      <w:rPr>
        <w:rFonts w:ascii="Wingdings 2" w:hAnsi="Wingdings 2" w:hint="default"/>
      </w:rPr>
    </w:lvl>
    <w:lvl w:ilvl="8" w:tplc="BB7291C0"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30850C57"/>
    <w:multiLevelType w:val="hybridMultilevel"/>
    <w:tmpl w:val="2730C0AE"/>
    <w:lvl w:ilvl="0" w:tplc="821A9BEA">
      <w:start w:val="1"/>
      <w:numFmt w:val="bullet"/>
      <w:lvlText w:val=""/>
      <w:lvlJc w:val="left"/>
      <w:pPr>
        <w:tabs>
          <w:tab w:val="num" w:pos="720"/>
        </w:tabs>
        <w:ind w:left="720" w:hanging="360"/>
      </w:pPr>
      <w:rPr>
        <w:rFonts w:ascii="Wingdings 2" w:hAnsi="Wingdings 2" w:hint="default"/>
      </w:rPr>
    </w:lvl>
    <w:lvl w:ilvl="1" w:tplc="D2CEE1EE">
      <w:start w:val="1"/>
      <w:numFmt w:val="bullet"/>
      <w:lvlText w:val=""/>
      <w:lvlJc w:val="left"/>
      <w:pPr>
        <w:tabs>
          <w:tab w:val="num" w:pos="1440"/>
        </w:tabs>
        <w:ind w:left="1440" w:hanging="360"/>
      </w:pPr>
      <w:rPr>
        <w:rFonts w:ascii="Wingdings 2" w:hAnsi="Wingdings 2" w:hint="default"/>
      </w:rPr>
    </w:lvl>
    <w:lvl w:ilvl="2" w:tplc="13340ABE" w:tentative="1">
      <w:start w:val="1"/>
      <w:numFmt w:val="bullet"/>
      <w:lvlText w:val=""/>
      <w:lvlJc w:val="left"/>
      <w:pPr>
        <w:tabs>
          <w:tab w:val="num" w:pos="2160"/>
        </w:tabs>
        <w:ind w:left="2160" w:hanging="360"/>
      </w:pPr>
      <w:rPr>
        <w:rFonts w:ascii="Wingdings 2" w:hAnsi="Wingdings 2" w:hint="default"/>
      </w:rPr>
    </w:lvl>
    <w:lvl w:ilvl="3" w:tplc="846A6B1C" w:tentative="1">
      <w:start w:val="1"/>
      <w:numFmt w:val="bullet"/>
      <w:lvlText w:val=""/>
      <w:lvlJc w:val="left"/>
      <w:pPr>
        <w:tabs>
          <w:tab w:val="num" w:pos="2880"/>
        </w:tabs>
        <w:ind w:left="2880" w:hanging="360"/>
      </w:pPr>
      <w:rPr>
        <w:rFonts w:ascii="Wingdings 2" w:hAnsi="Wingdings 2" w:hint="default"/>
      </w:rPr>
    </w:lvl>
    <w:lvl w:ilvl="4" w:tplc="905CA252" w:tentative="1">
      <w:start w:val="1"/>
      <w:numFmt w:val="bullet"/>
      <w:lvlText w:val=""/>
      <w:lvlJc w:val="left"/>
      <w:pPr>
        <w:tabs>
          <w:tab w:val="num" w:pos="3600"/>
        </w:tabs>
        <w:ind w:left="3600" w:hanging="360"/>
      </w:pPr>
      <w:rPr>
        <w:rFonts w:ascii="Wingdings 2" w:hAnsi="Wingdings 2" w:hint="default"/>
      </w:rPr>
    </w:lvl>
    <w:lvl w:ilvl="5" w:tplc="C8481DB8" w:tentative="1">
      <w:start w:val="1"/>
      <w:numFmt w:val="bullet"/>
      <w:lvlText w:val=""/>
      <w:lvlJc w:val="left"/>
      <w:pPr>
        <w:tabs>
          <w:tab w:val="num" w:pos="4320"/>
        </w:tabs>
        <w:ind w:left="4320" w:hanging="360"/>
      </w:pPr>
      <w:rPr>
        <w:rFonts w:ascii="Wingdings 2" w:hAnsi="Wingdings 2" w:hint="default"/>
      </w:rPr>
    </w:lvl>
    <w:lvl w:ilvl="6" w:tplc="8DE88D78" w:tentative="1">
      <w:start w:val="1"/>
      <w:numFmt w:val="bullet"/>
      <w:lvlText w:val=""/>
      <w:lvlJc w:val="left"/>
      <w:pPr>
        <w:tabs>
          <w:tab w:val="num" w:pos="5040"/>
        </w:tabs>
        <w:ind w:left="5040" w:hanging="360"/>
      </w:pPr>
      <w:rPr>
        <w:rFonts w:ascii="Wingdings 2" w:hAnsi="Wingdings 2" w:hint="default"/>
      </w:rPr>
    </w:lvl>
    <w:lvl w:ilvl="7" w:tplc="D9B6D0D4" w:tentative="1">
      <w:start w:val="1"/>
      <w:numFmt w:val="bullet"/>
      <w:lvlText w:val=""/>
      <w:lvlJc w:val="left"/>
      <w:pPr>
        <w:tabs>
          <w:tab w:val="num" w:pos="5760"/>
        </w:tabs>
        <w:ind w:left="5760" w:hanging="360"/>
      </w:pPr>
      <w:rPr>
        <w:rFonts w:ascii="Wingdings 2" w:hAnsi="Wingdings 2" w:hint="default"/>
      </w:rPr>
    </w:lvl>
    <w:lvl w:ilvl="8" w:tplc="D5D02480"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34D45EE9"/>
    <w:multiLevelType w:val="hybridMultilevel"/>
    <w:tmpl w:val="C8B41C76"/>
    <w:lvl w:ilvl="0" w:tplc="224061D6">
      <w:start w:val="1"/>
      <w:numFmt w:val="bullet"/>
      <w:lvlText w:val=""/>
      <w:lvlJc w:val="left"/>
      <w:pPr>
        <w:tabs>
          <w:tab w:val="num" w:pos="720"/>
        </w:tabs>
        <w:ind w:left="720" w:hanging="360"/>
      </w:pPr>
      <w:rPr>
        <w:rFonts w:ascii="Wingdings 2" w:hAnsi="Wingdings 2" w:hint="default"/>
      </w:rPr>
    </w:lvl>
    <w:lvl w:ilvl="1" w:tplc="DCB811C6">
      <w:numFmt w:val="bullet"/>
      <w:lvlText w:val=""/>
      <w:lvlJc w:val="left"/>
      <w:pPr>
        <w:tabs>
          <w:tab w:val="num" w:pos="1440"/>
        </w:tabs>
        <w:ind w:left="1440" w:hanging="360"/>
      </w:pPr>
      <w:rPr>
        <w:rFonts w:ascii="Wingdings 2" w:hAnsi="Wingdings 2" w:hint="default"/>
      </w:rPr>
    </w:lvl>
    <w:lvl w:ilvl="2" w:tplc="5DFE43FC" w:tentative="1">
      <w:start w:val="1"/>
      <w:numFmt w:val="bullet"/>
      <w:lvlText w:val=""/>
      <w:lvlJc w:val="left"/>
      <w:pPr>
        <w:tabs>
          <w:tab w:val="num" w:pos="2160"/>
        </w:tabs>
        <w:ind w:left="2160" w:hanging="360"/>
      </w:pPr>
      <w:rPr>
        <w:rFonts w:ascii="Wingdings 2" w:hAnsi="Wingdings 2" w:hint="default"/>
      </w:rPr>
    </w:lvl>
    <w:lvl w:ilvl="3" w:tplc="8D9C1D90" w:tentative="1">
      <w:start w:val="1"/>
      <w:numFmt w:val="bullet"/>
      <w:lvlText w:val=""/>
      <w:lvlJc w:val="left"/>
      <w:pPr>
        <w:tabs>
          <w:tab w:val="num" w:pos="2880"/>
        </w:tabs>
        <w:ind w:left="2880" w:hanging="360"/>
      </w:pPr>
      <w:rPr>
        <w:rFonts w:ascii="Wingdings 2" w:hAnsi="Wingdings 2" w:hint="default"/>
      </w:rPr>
    </w:lvl>
    <w:lvl w:ilvl="4" w:tplc="86EC95BE" w:tentative="1">
      <w:start w:val="1"/>
      <w:numFmt w:val="bullet"/>
      <w:lvlText w:val=""/>
      <w:lvlJc w:val="left"/>
      <w:pPr>
        <w:tabs>
          <w:tab w:val="num" w:pos="3600"/>
        </w:tabs>
        <w:ind w:left="3600" w:hanging="360"/>
      </w:pPr>
      <w:rPr>
        <w:rFonts w:ascii="Wingdings 2" w:hAnsi="Wingdings 2" w:hint="default"/>
      </w:rPr>
    </w:lvl>
    <w:lvl w:ilvl="5" w:tplc="08C2459C" w:tentative="1">
      <w:start w:val="1"/>
      <w:numFmt w:val="bullet"/>
      <w:lvlText w:val=""/>
      <w:lvlJc w:val="left"/>
      <w:pPr>
        <w:tabs>
          <w:tab w:val="num" w:pos="4320"/>
        </w:tabs>
        <w:ind w:left="4320" w:hanging="360"/>
      </w:pPr>
      <w:rPr>
        <w:rFonts w:ascii="Wingdings 2" w:hAnsi="Wingdings 2" w:hint="default"/>
      </w:rPr>
    </w:lvl>
    <w:lvl w:ilvl="6" w:tplc="D99CB784" w:tentative="1">
      <w:start w:val="1"/>
      <w:numFmt w:val="bullet"/>
      <w:lvlText w:val=""/>
      <w:lvlJc w:val="left"/>
      <w:pPr>
        <w:tabs>
          <w:tab w:val="num" w:pos="5040"/>
        </w:tabs>
        <w:ind w:left="5040" w:hanging="360"/>
      </w:pPr>
      <w:rPr>
        <w:rFonts w:ascii="Wingdings 2" w:hAnsi="Wingdings 2" w:hint="default"/>
      </w:rPr>
    </w:lvl>
    <w:lvl w:ilvl="7" w:tplc="B542435E" w:tentative="1">
      <w:start w:val="1"/>
      <w:numFmt w:val="bullet"/>
      <w:lvlText w:val=""/>
      <w:lvlJc w:val="left"/>
      <w:pPr>
        <w:tabs>
          <w:tab w:val="num" w:pos="5760"/>
        </w:tabs>
        <w:ind w:left="5760" w:hanging="360"/>
      </w:pPr>
      <w:rPr>
        <w:rFonts w:ascii="Wingdings 2" w:hAnsi="Wingdings 2" w:hint="default"/>
      </w:rPr>
    </w:lvl>
    <w:lvl w:ilvl="8" w:tplc="02E8C970"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3E964411"/>
    <w:multiLevelType w:val="hybridMultilevel"/>
    <w:tmpl w:val="1E6EE0C0"/>
    <w:lvl w:ilvl="0" w:tplc="BF64F46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17271F"/>
    <w:multiLevelType w:val="hybridMultilevel"/>
    <w:tmpl w:val="04FA43F2"/>
    <w:lvl w:ilvl="0" w:tplc="B5F296B6">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4A564F"/>
    <w:multiLevelType w:val="hybridMultilevel"/>
    <w:tmpl w:val="BFB63F6E"/>
    <w:lvl w:ilvl="0" w:tplc="B6E862BA">
      <w:start w:val="1"/>
      <w:numFmt w:val="bullet"/>
      <w:lvlText w:val=""/>
      <w:lvlJc w:val="left"/>
      <w:pPr>
        <w:tabs>
          <w:tab w:val="num" w:pos="720"/>
        </w:tabs>
        <w:ind w:left="720" w:hanging="360"/>
      </w:pPr>
      <w:rPr>
        <w:rFonts w:ascii="Wingdings 2" w:hAnsi="Wingdings 2" w:hint="default"/>
      </w:rPr>
    </w:lvl>
    <w:lvl w:ilvl="1" w:tplc="13B09366" w:tentative="1">
      <w:start w:val="1"/>
      <w:numFmt w:val="bullet"/>
      <w:lvlText w:val=""/>
      <w:lvlJc w:val="left"/>
      <w:pPr>
        <w:tabs>
          <w:tab w:val="num" w:pos="1440"/>
        </w:tabs>
        <w:ind w:left="1440" w:hanging="360"/>
      </w:pPr>
      <w:rPr>
        <w:rFonts w:ascii="Wingdings 2" w:hAnsi="Wingdings 2" w:hint="default"/>
      </w:rPr>
    </w:lvl>
    <w:lvl w:ilvl="2" w:tplc="3628E6EC">
      <w:start w:val="1"/>
      <w:numFmt w:val="bullet"/>
      <w:lvlText w:val=""/>
      <w:lvlJc w:val="left"/>
      <w:pPr>
        <w:tabs>
          <w:tab w:val="num" w:pos="2160"/>
        </w:tabs>
        <w:ind w:left="2160" w:hanging="360"/>
      </w:pPr>
      <w:rPr>
        <w:rFonts w:ascii="Wingdings 2" w:hAnsi="Wingdings 2" w:hint="default"/>
      </w:rPr>
    </w:lvl>
    <w:lvl w:ilvl="3" w:tplc="AEF0B236">
      <w:numFmt w:val="bullet"/>
      <w:lvlText w:val=""/>
      <w:lvlJc w:val="left"/>
      <w:pPr>
        <w:tabs>
          <w:tab w:val="num" w:pos="2880"/>
        </w:tabs>
        <w:ind w:left="2880" w:hanging="360"/>
      </w:pPr>
      <w:rPr>
        <w:rFonts w:ascii="Wingdings 2" w:hAnsi="Wingdings 2" w:hint="default"/>
      </w:rPr>
    </w:lvl>
    <w:lvl w:ilvl="4" w:tplc="5880A404" w:tentative="1">
      <w:start w:val="1"/>
      <w:numFmt w:val="bullet"/>
      <w:lvlText w:val=""/>
      <w:lvlJc w:val="left"/>
      <w:pPr>
        <w:tabs>
          <w:tab w:val="num" w:pos="3600"/>
        </w:tabs>
        <w:ind w:left="3600" w:hanging="360"/>
      </w:pPr>
      <w:rPr>
        <w:rFonts w:ascii="Wingdings 2" w:hAnsi="Wingdings 2" w:hint="default"/>
      </w:rPr>
    </w:lvl>
    <w:lvl w:ilvl="5" w:tplc="D6BA1C76" w:tentative="1">
      <w:start w:val="1"/>
      <w:numFmt w:val="bullet"/>
      <w:lvlText w:val=""/>
      <w:lvlJc w:val="left"/>
      <w:pPr>
        <w:tabs>
          <w:tab w:val="num" w:pos="4320"/>
        </w:tabs>
        <w:ind w:left="4320" w:hanging="360"/>
      </w:pPr>
      <w:rPr>
        <w:rFonts w:ascii="Wingdings 2" w:hAnsi="Wingdings 2" w:hint="default"/>
      </w:rPr>
    </w:lvl>
    <w:lvl w:ilvl="6" w:tplc="226AC8B4" w:tentative="1">
      <w:start w:val="1"/>
      <w:numFmt w:val="bullet"/>
      <w:lvlText w:val=""/>
      <w:lvlJc w:val="left"/>
      <w:pPr>
        <w:tabs>
          <w:tab w:val="num" w:pos="5040"/>
        </w:tabs>
        <w:ind w:left="5040" w:hanging="360"/>
      </w:pPr>
      <w:rPr>
        <w:rFonts w:ascii="Wingdings 2" w:hAnsi="Wingdings 2" w:hint="default"/>
      </w:rPr>
    </w:lvl>
    <w:lvl w:ilvl="7" w:tplc="26667316" w:tentative="1">
      <w:start w:val="1"/>
      <w:numFmt w:val="bullet"/>
      <w:lvlText w:val=""/>
      <w:lvlJc w:val="left"/>
      <w:pPr>
        <w:tabs>
          <w:tab w:val="num" w:pos="5760"/>
        </w:tabs>
        <w:ind w:left="5760" w:hanging="360"/>
      </w:pPr>
      <w:rPr>
        <w:rFonts w:ascii="Wingdings 2" w:hAnsi="Wingdings 2" w:hint="default"/>
      </w:rPr>
    </w:lvl>
    <w:lvl w:ilvl="8" w:tplc="6C24234A"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577C02C4"/>
    <w:multiLevelType w:val="hybridMultilevel"/>
    <w:tmpl w:val="C9C4EDE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E876C4"/>
    <w:multiLevelType w:val="hybridMultilevel"/>
    <w:tmpl w:val="40A675F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8323C2"/>
    <w:multiLevelType w:val="hybridMultilevel"/>
    <w:tmpl w:val="F99EC96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15437B"/>
    <w:multiLevelType w:val="hybridMultilevel"/>
    <w:tmpl w:val="6A583794"/>
    <w:lvl w:ilvl="0" w:tplc="B5F296B6">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6E3292"/>
    <w:multiLevelType w:val="multilevel"/>
    <w:tmpl w:val="9E96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475ABF"/>
    <w:multiLevelType w:val="hybridMultilevel"/>
    <w:tmpl w:val="3CBA0BA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025D22"/>
    <w:multiLevelType w:val="hybridMultilevel"/>
    <w:tmpl w:val="6406A6BE"/>
    <w:lvl w:ilvl="0" w:tplc="B5F296B6">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11"/>
  </w:num>
  <w:num w:numId="4">
    <w:abstractNumId w:val="15"/>
  </w:num>
  <w:num w:numId="5">
    <w:abstractNumId w:val="9"/>
  </w:num>
  <w:num w:numId="6">
    <w:abstractNumId w:val="10"/>
  </w:num>
  <w:num w:numId="7">
    <w:abstractNumId w:val="7"/>
  </w:num>
  <w:num w:numId="8">
    <w:abstractNumId w:val="5"/>
  </w:num>
  <w:num w:numId="9">
    <w:abstractNumId w:val="16"/>
  </w:num>
  <w:num w:numId="10">
    <w:abstractNumId w:val="18"/>
  </w:num>
  <w:num w:numId="11">
    <w:abstractNumId w:val="4"/>
  </w:num>
  <w:num w:numId="12">
    <w:abstractNumId w:val="21"/>
  </w:num>
  <w:num w:numId="13">
    <w:abstractNumId w:val="1"/>
  </w:num>
  <w:num w:numId="14">
    <w:abstractNumId w:val="13"/>
  </w:num>
  <w:num w:numId="15">
    <w:abstractNumId w:val="17"/>
  </w:num>
  <w:num w:numId="16">
    <w:abstractNumId w:val="20"/>
  </w:num>
  <w:num w:numId="17">
    <w:abstractNumId w:val="19"/>
  </w:num>
  <w:num w:numId="18">
    <w:abstractNumId w:val="8"/>
  </w:num>
  <w:num w:numId="19">
    <w:abstractNumId w:val="6"/>
  </w:num>
  <w:num w:numId="20">
    <w:abstractNumId w:val="0"/>
  </w:num>
  <w:num w:numId="21">
    <w:abstractNumId w:val="3"/>
  </w:num>
  <w:num w:numId="22">
    <w:abstractNumId w:val="14"/>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3221"/>
    <w:rsid w:val="0000165C"/>
    <w:rsid w:val="00004CCD"/>
    <w:rsid w:val="0001154F"/>
    <w:rsid w:val="0001159A"/>
    <w:rsid w:val="000503EB"/>
    <w:rsid w:val="000634E6"/>
    <w:rsid w:val="00092B3D"/>
    <w:rsid w:val="00096FC9"/>
    <w:rsid w:val="000B4FA8"/>
    <w:rsid w:val="000F763E"/>
    <w:rsid w:val="000F7A69"/>
    <w:rsid w:val="000F7DEE"/>
    <w:rsid w:val="00114EBB"/>
    <w:rsid w:val="001179A4"/>
    <w:rsid w:val="00125694"/>
    <w:rsid w:val="00144FCF"/>
    <w:rsid w:val="00182DC9"/>
    <w:rsid w:val="001B581F"/>
    <w:rsid w:val="001C72D3"/>
    <w:rsid w:val="001D68B7"/>
    <w:rsid w:val="001E6CF0"/>
    <w:rsid w:val="001E7137"/>
    <w:rsid w:val="001F51DD"/>
    <w:rsid w:val="00210236"/>
    <w:rsid w:val="0021055B"/>
    <w:rsid w:val="00253B1D"/>
    <w:rsid w:val="00257FF2"/>
    <w:rsid w:val="0026579D"/>
    <w:rsid w:val="00286748"/>
    <w:rsid w:val="002A78B9"/>
    <w:rsid w:val="002C0DF3"/>
    <w:rsid w:val="002E1412"/>
    <w:rsid w:val="002F5409"/>
    <w:rsid w:val="0034290D"/>
    <w:rsid w:val="00363221"/>
    <w:rsid w:val="00366886"/>
    <w:rsid w:val="003822FA"/>
    <w:rsid w:val="00382610"/>
    <w:rsid w:val="00383DAE"/>
    <w:rsid w:val="003D6E27"/>
    <w:rsid w:val="003E39F7"/>
    <w:rsid w:val="003F138E"/>
    <w:rsid w:val="00404C8B"/>
    <w:rsid w:val="004141F5"/>
    <w:rsid w:val="004154A3"/>
    <w:rsid w:val="0042342C"/>
    <w:rsid w:val="004544A0"/>
    <w:rsid w:val="0045697D"/>
    <w:rsid w:val="00460A18"/>
    <w:rsid w:val="00465457"/>
    <w:rsid w:val="004721F9"/>
    <w:rsid w:val="004B3203"/>
    <w:rsid w:val="004C789C"/>
    <w:rsid w:val="00500181"/>
    <w:rsid w:val="00500F5D"/>
    <w:rsid w:val="00541509"/>
    <w:rsid w:val="00565BF9"/>
    <w:rsid w:val="00567DF9"/>
    <w:rsid w:val="005746BF"/>
    <w:rsid w:val="00575DF9"/>
    <w:rsid w:val="00584C0C"/>
    <w:rsid w:val="005910B7"/>
    <w:rsid w:val="00594608"/>
    <w:rsid w:val="005A2F03"/>
    <w:rsid w:val="005B427E"/>
    <w:rsid w:val="005C6013"/>
    <w:rsid w:val="005D2081"/>
    <w:rsid w:val="005E7ABA"/>
    <w:rsid w:val="00601F67"/>
    <w:rsid w:val="00657FD6"/>
    <w:rsid w:val="006821F0"/>
    <w:rsid w:val="006F22D9"/>
    <w:rsid w:val="006F6724"/>
    <w:rsid w:val="00710912"/>
    <w:rsid w:val="00766B09"/>
    <w:rsid w:val="007751E0"/>
    <w:rsid w:val="00785821"/>
    <w:rsid w:val="00793E12"/>
    <w:rsid w:val="00796D9C"/>
    <w:rsid w:val="007B047D"/>
    <w:rsid w:val="007C3695"/>
    <w:rsid w:val="007E0CF8"/>
    <w:rsid w:val="007E3171"/>
    <w:rsid w:val="007F413B"/>
    <w:rsid w:val="008012CB"/>
    <w:rsid w:val="0083030D"/>
    <w:rsid w:val="00847A35"/>
    <w:rsid w:val="00854FB2"/>
    <w:rsid w:val="00857AB6"/>
    <w:rsid w:val="008661E4"/>
    <w:rsid w:val="00871BDF"/>
    <w:rsid w:val="00872195"/>
    <w:rsid w:val="008A3FBB"/>
    <w:rsid w:val="008C35E7"/>
    <w:rsid w:val="008E051A"/>
    <w:rsid w:val="008E2570"/>
    <w:rsid w:val="008E759B"/>
    <w:rsid w:val="008F3D32"/>
    <w:rsid w:val="00912022"/>
    <w:rsid w:val="009151CF"/>
    <w:rsid w:val="00950BE0"/>
    <w:rsid w:val="00953CF0"/>
    <w:rsid w:val="00974492"/>
    <w:rsid w:val="0098374C"/>
    <w:rsid w:val="009D4EF4"/>
    <w:rsid w:val="009E70C7"/>
    <w:rsid w:val="00A308A5"/>
    <w:rsid w:val="00A34FA0"/>
    <w:rsid w:val="00A6372E"/>
    <w:rsid w:val="00A86C61"/>
    <w:rsid w:val="00AA7EFB"/>
    <w:rsid w:val="00AC76BC"/>
    <w:rsid w:val="00AF753A"/>
    <w:rsid w:val="00B3129F"/>
    <w:rsid w:val="00B3575E"/>
    <w:rsid w:val="00B70007"/>
    <w:rsid w:val="00B73727"/>
    <w:rsid w:val="00B77BAA"/>
    <w:rsid w:val="00B82220"/>
    <w:rsid w:val="00B87AA1"/>
    <w:rsid w:val="00B974EF"/>
    <w:rsid w:val="00BC0F36"/>
    <w:rsid w:val="00BD4432"/>
    <w:rsid w:val="00BF6460"/>
    <w:rsid w:val="00C02512"/>
    <w:rsid w:val="00C16CF5"/>
    <w:rsid w:val="00C52ACA"/>
    <w:rsid w:val="00C6462F"/>
    <w:rsid w:val="00C96954"/>
    <w:rsid w:val="00CA2CCE"/>
    <w:rsid w:val="00CC48F3"/>
    <w:rsid w:val="00CC6488"/>
    <w:rsid w:val="00CC6A39"/>
    <w:rsid w:val="00CE7811"/>
    <w:rsid w:val="00CF1CCD"/>
    <w:rsid w:val="00D13897"/>
    <w:rsid w:val="00D43A67"/>
    <w:rsid w:val="00D4556E"/>
    <w:rsid w:val="00D45CC5"/>
    <w:rsid w:val="00D6221D"/>
    <w:rsid w:val="00D70D85"/>
    <w:rsid w:val="00D81E50"/>
    <w:rsid w:val="00D839D2"/>
    <w:rsid w:val="00DD2D08"/>
    <w:rsid w:val="00DF26F2"/>
    <w:rsid w:val="00DF4175"/>
    <w:rsid w:val="00E0139B"/>
    <w:rsid w:val="00E2596A"/>
    <w:rsid w:val="00E6540C"/>
    <w:rsid w:val="00E77A59"/>
    <w:rsid w:val="00E95B21"/>
    <w:rsid w:val="00EB2F01"/>
    <w:rsid w:val="00EC448F"/>
    <w:rsid w:val="00EE2308"/>
    <w:rsid w:val="00EF1219"/>
    <w:rsid w:val="00EF421A"/>
    <w:rsid w:val="00EF7D16"/>
    <w:rsid w:val="00F1277E"/>
    <w:rsid w:val="00F25858"/>
    <w:rsid w:val="00F45720"/>
    <w:rsid w:val="00FA2017"/>
    <w:rsid w:val="00FB55E7"/>
    <w:rsid w:val="00FD7D5C"/>
    <w:rsid w:val="00FE190A"/>
    <w:rsid w:val="00FF6AE7"/>
    <w:rsid w:val="00FF6F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887FCD"/>
  <w15:chartTrackingRefBased/>
  <w15:docId w15:val="{187FA89F-DC86-4BDE-B814-027B3192E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B77BAA"/>
    <w:pPr>
      <w:spacing w:before="120" w:after="120" w:line="360" w:lineRule="auto"/>
    </w:pPr>
    <w:rPr>
      <w:rFonts w:ascii="Times New Roman" w:hAnsi="Times New Roman"/>
      <w:sz w:val="24"/>
    </w:rPr>
  </w:style>
  <w:style w:type="paragraph" w:styleId="1">
    <w:name w:val="heading 1"/>
    <w:basedOn w:val="a"/>
    <w:next w:val="a"/>
    <w:link w:val="10"/>
    <w:uiPriority w:val="9"/>
    <w:qFormat/>
    <w:rsid w:val="002F540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D6221D"/>
    <w:pPr>
      <w:keepNext/>
      <w:keepLines/>
      <w:spacing w:before="40" w:after="0"/>
      <w:outlineLvl w:val="1"/>
    </w:pPr>
    <w:rPr>
      <w:rFonts w:asciiTheme="majorHAnsi" w:eastAsiaTheme="majorEastAsia" w:hAnsiTheme="majorHAnsi" w:cstheme="majorBidi"/>
      <w:color w:val="2E74B5" w:themeColor="accent1" w:themeShade="BF"/>
      <w:sz w:val="26"/>
      <w:szCs w:val="26"/>
      <w:lang w:eastAsia="en-GB"/>
    </w:rPr>
  </w:style>
  <w:style w:type="paragraph" w:styleId="3">
    <w:name w:val="heading 3"/>
    <w:basedOn w:val="a"/>
    <w:next w:val="a"/>
    <w:link w:val="30"/>
    <w:uiPriority w:val="9"/>
    <w:unhideWhenUsed/>
    <w:qFormat/>
    <w:rsid w:val="00C0251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F5409"/>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D6221D"/>
    <w:rPr>
      <w:rFonts w:asciiTheme="majorHAnsi" w:eastAsiaTheme="majorEastAsia" w:hAnsiTheme="majorHAnsi" w:cstheme="majorBidi"/>
      <w:color w:val="2E74B5" w:themeColor="accent1" w:themeShade="BF"/>
      <w:sz w:val="26"/>
      <w:szCs w:val="26"/>
      <w:lang w:eastAsia="en-GB"/>
    </w:rPr>
  </w:style>
  <w:style w:type="paragraph" w:styleId="a3">
    <w:name w:val="List Paragraph"/>
    <w:basedOn w:val="a"/>
    <w:uiPriority w:val="34"/>
    <w:qFormat/>
    <w:rsid w:val="00D6221D"/>
    <w:pPr>
      <w:ind w:left="720"/>
      <w:contextualSpacing/>
    </w:pPr>
  </w:style>
  <w:style w:type="character" w:customStyle="1" w:styleId="transsent">
    <w:name w:val="transsent"/>
    <w:basedOn w:val="a0"/>
    <w:rsid w:val="0001154F"/>
  </w:style>
  <w:style w:type="paragraph" w:customStyle="1" w:styleId="tgt">
    <w:name w:val="_tgt"/>
    <w:basedOn w:val="a"/>
    <w:rsid w:val="0001154F"/>
    <w:pPr>
      <w:spacing w:before="100" w:beforeAutospacing="1" w:after="100" w:afterAutospacing="1" w:line="240" w:lineRule="auto"/>
    </w:pPr>
    <w:rPr>
      <w:rFonts w:eastAsia="Times New Roman" w:cs="Times New Roman"/>
      <w:szCs w:val="24"/>
    </w:rPr>
  </w:style>
  <w:style w:type="character" w:styleId="a4">
    <w:name w:val="Hyperlink"/>
    <w:basedOn w:val="a0"/>
    <w:uiPriority w:val="99"/>
    <w:unhideWhenUsed/>
    <w:rsid w:val="000634E6"/>
    <w:rPr>
      <w:color w:val="0000FF"/>
      <w:u w:val="single"/>
    </w:rPr>
  </w:style>
  <w:style w:type="paragraph" w:styleId="a5">
    <w:name w:val="caption"/>
    <w:basedOn w:val="a"/>
    <w:next w:val="a"/>
    <w:uiPriority w:val="35"/>
    <w:unhideWhenUsed/>
    <w:qFormat/>
    <w:rsid w:val="00565BF9"/>
    <w:pPr>
      <w:spacing w:line="240" w:lineRule="auto"/>
      <w:jc w:val="center"/>
    </w:pPr>
    <w:rPr>
      <w:rFonts w:eastAsia="Times New Roman" w:cs="Times New Roman"/>
      <w:i/>
      <w:iCs/>
      <w:color w:val="44546A" w:themeColor="text2"/>
      <w:sz w:val="18"/>
      <w:szCs w:val="18"/>
      <w:lang w:eastAsia="en-GB"/>
    </w:rPr>
  </w:style>
  <w:style w:type="table" w:styleId="a6">
    <w:name w:val="Table Grid"/>
    <w:basedOn w:val="a1"/>
    <w:uiPriority w:val="39"/>
    <w:rsid w:val="00A86C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4-1">
    <w:name w:val="Grid Table 4 Accent 1"/>
    <w:basedOn w:val="a1"/>
    <w:uiPriority w:val="49"/>
    <w:rsid w:val="00A86C61"/>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30">
    <w:name w:val="标题 3 字符"/>
    <w:basedOn w:val="a0"/>
    <w:link w:val="3"/>
    <w:uiPriority w:val="9"/>
    <w:rsid w:val="00C02512"/>
    <w:rPr>
      <w:rFonts w:asciiTheme="majorHAnsi" w:eastAsiaTheme="majorEastAsia" w:hAnsiTheme="majorHAnsi" w:cstheme="majorBidi"/>
      <w:color w:val="1F4D78" w:themeColor="accent1" w:themeShade="7F"/>
      <w:sz w:val="24"/>
      <w:szCs w:val="24"/>
    </w:rPr>
  </w:style>
  <w:style w:type="paragraph" w:styleId="a7">
    <w:name w:val="Normal (Web)"/>
    <w:basedOn w:val="a"/>
    <w:uiPriority w:val="99"/>
    <w:semiHidden/>
    <w:unhideWhenUsed/>
    <w:rsid w:val="00E0139B"/>
    <w:pPr>
      <w:spacing w:before="100" w:beforeAutospacing="1" w:after="100" w:afterAutospacing="1" w:line="240" w:lineRule="auto"/>
    </w:pPr>
    <w:rPr>
      <w:rFonts w:eastAsia="Times New Roman" w:cs="Times New Roman"/>
      <w:szCs w:val="24"/>
    </w:rPr>
  </w:style>
  <w:style w:type="character" w:styleId="a8">
    <w:name w:val="FollowedHyperlink"/>
    <w:basedOn w:val="a0"/>
    <w:uiPriority w:val="99"/>
    <w:semiHidden/>
    <w:unhideWhenUsed/>
    <w:rsid w:val="00C52ACA"/>
    <w:rPr>
      <w:color w:val="954F72" w:themeColor="followedHyperlink"/>
      <w:u w:val="single"/>
    </w:rPr>
  </w:style>
  <w:style w:type="paragraph" w:customStyle="1" w:styleId="src">
    <w:name w:val="src"/>
    <w:basedOn w:val="a"/>
    <w:rsid w:val="006F6724"/>
    <w:pPr>
      <w:spacing w:before="100" w:beforeAutospacing="1" w:after="100" w:afterAutospacing="1" w:line="240" w:lineRule="auto"/>
    </w:pPr>
    <w:rPr>
      <w:rFonts w:eastAsia="Times New Roman" w:cs="Times New Roman"/>
      <w:szCs w:val="24"/>
    </w:rPr>
  </w:style>
  <w:style w:type="paragraph" w:styleId="a9">
    <w:name w:val="No Spacing"/>
    <w:link w:val="aa"/>
    <w:uiPriority w:val="1"/>
    <w:qFormat/>
    <w:rsid w:val="00D45CC5"/>
    <w:pPr>
      <w:spacing w:after="0" w:line="240" w:lineRule="auto"/>
    </w:pPr>
  </w:style>
  <w:style w:type="character" w:customStyle="1" w:styleId="ls8">
    <w:name w:val="ls8"/>
    <w:basedOn w:val="a0"/>
    <w:rsid w:val="004544A0"/>
  </w:style>
  <w:style w:type="character" w:customStyle="1" w:styleId="ws37">
    <w:name w:val="ws37"/>
    <w:basedOn w:val="a0"/>
    <w:rsid w:val="004544A0"/>
  </w:style>
  <w:style w:type="character" w:customStyle="1" w:styleId="fc2">
    <w:name w:val="fc2"/>
    <w:basedOn w:val="a0"/>
    <w:rsid w:val="004544A0"/>
  </w:style>
  <w:style w:type="character" w:customStyle="1" w:styleId="ls3d">
    <w:name w:val="ls3d"/>
    <w:basedOn w:val="a0"/>
    <w:rsid w:val="004544A0"/>
  </w:style>
  <w:style w:type="character" w:customStyle="1" w:styleId="ls1a">
    <w:name w:val="ls1a"/>
    <w:basedOn w:val="a0"/>
    <w:rsid w:val="004544A0"/>
  </w:style>
  <w:style w:type="character" w:customStyle="1" w:styleId="ws80">
    <w:name w:val="ws80"/>
    <w:basedOn w:val="a0"/>
    <w:rsid w:val="004544A0"/>
  </w:style>
  <w:style w:type="character" w:customStyle="1" w:styleId="ls17">
    <w:name w:val="ls17"/>
    <w:basedOn w:val="a0"/>
    <w:rsid w:val="004544A0"/>
  </w:style>
  <w:style w:type="character" w:customStyle="1" w:styleId="fc0">
    <w:name w:val="fc0"/>
    <w:basedOn w:val="a0"/>
    <w:rsid w:val="004544A0"/>
  </w:style>
  <w:style w:type="character" w:customStyle="1" w:styleId="ls1d">
    <w:name w:val="ls1d"/>
    <w:basedOn w:val="a0"/>
    <w:rsid w:val="004544A0"/>
  </w:style>
  <w:style w:type="character" w:customStyle="1" w:styleId="ls19">
    <w:name w:val="ls19"/>
    <w:basedOn w:val="a0"/>
    <w:rsid w:val="004544A0"/>
  </w:style>
  <w:style w:type="character" w:customStyle="1" w:styleId="ls3c">
    <w:name w:val="ls3c"/>
    <w:basedOn w:val="a0"/>
    <w:rsid w:val="004544A0"/>
  </w:style>
  <w:style w:type="paragraph" w:styleId="ab">
    <w:name w:val="Date"/>
    <w:basedOn w:val="a"/>
    <w:next w:val="a"/>
    <w:link w:val="ac"/>
    <w:uiPriority w:val="99"/>
    <w:semiHidden/>
    <w:unhideWhenUsed/>
    <w:rsid w:val="00B3129F"/>
  </w:style>
  <w:style w:type="character" w:customStyle="1" w:styleId="ac">
    <w:name w:val="日期 字符"/>
    <w:basedOn w:val="a0"/>
    <w:link w:val="ab"/>
    <w:uiPriority w:val="99"/>
    <w:semiHidden/>
    <w:rsid w:val="00B3129F"/>
  </w:style>
  <w:style w:type="paragraph" w:styleId="TOC">
    <w:name w:val="TOC Heading"/>
    <w:basedOn w:val="1"/>
    <w:next w:val="a"/>
    <w:uiPriority w:val="39"/>
    <w:unhideWhenUsed/>
    <w:qFormat/>
    <w:rsid w:val="00D13897"/>
    <w:pPr>
      <w:outlineLvl w:val="9"/>
    </w:pPr>
  </w:style>
  <w:style w:type="paragraph" w:styleId="11">
    <w:name w:val="toc 1"/>
    <w:basedOn w:val="a"/>
    <w:next w:val="a"/>
    <w:autoRedefine/>
    <w:uiPriority w:val="39"/>
    <w:unhideWhenUsed/>
    <w:rsid w:val="00D13897"/>
    <w:pPr>
      <w:spacing w:after="100"/>
    </w:pPr>
  </w:style>
  <w:style w:type="paragraph" w:styleId="21">
    <w:name w:val="toc 2"/>
    <w:basedOn w:val="a"/>
    <w:next w:val="a"/>
    <w:autoRedefine/>
    <w:uiPriority w:val="39"/>
    <w:unhideWhenUsed/>
    <w:rsid w:val="00D13897"/>
    <w:pPr>
      <w:spacing w:after="100"/>
      <w:ind w:left="220"/>
    </w:pPr>
  </w:style>
  <w:style w:type="paragraph" w:styleId="31">
    <w:name w:val="toc 3"/>
    <w:basedOn w:val="a"/>
    <w:next w:val="a"/>
    <w:autoRedefine/>
    <w:uiPriority w:val="39"/>
    <w:unhideWhenUsed/>
    <w:rsid w:val="00D13897"/>
    <w:pPr>
      <w:spacing w:after="100"/>
      <w:ind w:left="440"/>
    </w:pPr>
  </w:style>
  <w:style w:type="character" w:customStyle="1" w:styleId="aa">
    <w:name w:val="无间隔 字符"/>
    <w:basedOn w:val="a0"/>
    <w:link w:val="a9"/>
    <w:uiPriority w:val="1"/>
    <w:locked/>
    <w:rsid w:val="00D13897"/>
  </w:style>
  <w:style w:type="character" w:customStyle="1" w:styleId="15">
    <w:name w:val="15"/>
    <w:basedOn w:val="a0"/>
    <w:qFormat/>
    <w:rsid w:val="00D13897"/>
    <w:rPr>
      <w:rFonts w:ascii="Calibri Light" w:eastAsia="等线 Light" w:hAnsi="Calibri Light" w:cs="Times New Roman" w:hint="default"/>
      <w:color w:val="1F3863"/>
      <w:sz w:val="24"/>
      <w:szCs w:val="24"/>
    </w:rPr>
  </w:style>
  <w:style w:type="paragraph" w:styleId="ad">
    <w:name w:val="table of figures"/>
    <w:basedOn w:val="a"/>
    <w:next w:val="a"/>
    <w:uiPriority w:val="99"/>
    <w:unhideWhenUsed/>
    <w:rsid w:val="00125694"/>
    <w:pPr>
      <w:spacing w:after="0"/>
    </w:pPr>
  </w:style>
  <w:style w:type="paragraph" w:styleId="ae">
    <w:name w:val="header"/>
    <w:basedOn w:val="a"/>
    <w:link w:val="af"/>
    <w:uiPriority w:val="99"/>
    <w:unhideWhenUsed/>
    <w:rsid w:val="00125694"/>
    <w:pPr>
      <w:tabs>
        <w:tab w:val="center" w:pos="4153"/>
        <w:tab w:val="right" w:pos="8306"/>
      </w:tabs>
      <w:spacing w:before="0" w:after="0" w:line="240" w:lineRule="auto"/>
    </w:pPr>
  </w:style>
  <w:style w:type="character" w:customStyle="1" w:styleId="af">
    <w:name w:val="页眉 字符"/>
    <w:basedOn w:val="a0"/>
    <w:link w:val="ae"/>
    <w:uiPriority w:val="99"/>
    <w:rsid w:val="00125694"/>
    <w:rPr>
      <w:rFonts w:ascii="Times New Roman" w:hAnsi="Times New Roman"/>
      <w:sz w:val="24"/>
    </w:rPr>
  </w:style>
  <w:style w:type="paragraph" w:styleId="af0">
    <w:name w:val="footer"/>
    <w:basedOn w:val="a"/>
    <w:link w:val="af1"/>
    <w:uiPriority w:val="99"/>
    <w:unhideWhenUsed/>
    <w:rsid w:val="00125694"/>
    <w:pPr>
      <w:tabs>
        <w:tab w:val="center" w:pos="4153"/>
        <w:tab w:val="right" w:pos="8306"/>
      </w:tabs>
      <w:spacing w:before="0" w:after="0" w:line="240" w:lineRule="auto"/>
    </w:pPr>
  </w:style>
  <w:style w:type="character" w:customStyle="1" w:styleId="af1">
    <w:name w:val="页脚 字符"/>
    <w:basedOn w:val="a0"/>
    <w:link w:val="af0"/>
    <w:uiPriority w:val="99"/>
    <w:rsid w:val="0012569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514446">
      <w:bodyDiv w:val="1"/>
      <w:marLeft w:val="0"/>
      <w:marRight w:val="0"/>
      <w:marTop w:val="0"/>
      <w:marBottom w:val="0"/>
      <w:divBdr>
        <w:top w:val="none" w:sz="0" w:space="0" w:color="auto"/>
        <w:left w:val="none" w:sz="0" w:space="0" w:color="auto"/>
        <w:bottom w:val="none" w:sz="0" w:space="0" w:color="auto"/>
        <w:right w:val="none" w:sz="0" w:space="0" w:color="auto"/>
      </w:divBdr>
    </w:div>
    <w:div w:id="238247612">
      <w:bodyDiv w:val="1"/>
      <w:marLeft w:val="0"/>
      <w:marRight w:val="0"/>
      <w:marTop w:val="0"/>
      <w:marBottom w:val="0"/>
      <w:divBdr>
        <w:top w:val="none" w:sz="0" w:space="0" w:color="auto"/>
        <w:left w:val="none" w:sz="0" w:space="0" w:color="auto"/>
        <w:bottom w:val="none" w:sz="0" w:space="0" w:color="auto"/>
        <w:right w:val="none" w:sz="0" w:space="0" w:color="auto"/>
      </w:divBdr>
    </w:div>
    <w:div w:id="322203442">
      <w:bodyDiv w:val="1"/>
      <w:marLeft w:val="0"/>
      <w:marRight w:val="0"/>
      <w:marTop w:val="0"/>
      <w:marBottom w:val="0"/>
      <w:divBdr>
        <w:top w:val="none" w:sz="0" w:space="0" w:color="auto"/>
        <w:left w:val="none" w:sz="0" w:space="0" w:color="auto"/>
        <w:bottom w:val="none" w:sz="0" w:space="0" w:color="auto"/>
        <w:right w:val="none" w:sz="0" w:space="0" w:color="auto"/>
      </w:divBdr>
    </w:div>
    <w:div w:id="363750510">
      <w:bodyDiv w:val="1"/>
      <w:marLeft w:val="0"/>
      <w:marRight w:val="0"/>
      <w:marTop w:val="0"/>
      <w:marBottom w:val="0"/>
      <w:divBdr>
        <w:top w:val="none" w:sz="0" w:space="0" w:color="auto"/>
        <w:left w:val="none" w:sz="0" w:space="0" w:color="auto"/>
        <w:bottom w:val="none" w:sz="0" w:space="0" w:color="auto"/>
        <w:right w:val="none" w:sz="0" w:space="0" w:color="auto"/>
      </w:divBdr>
      <w:divsChild>
        <w:div w:id="1665355869">
          <w:marLeft w:val="0"/>
          <w:marRight w:val="0"/>
          <w:marTop w:val="0"/>
          <w:marBottom w:val="0"/>
          <w:divBdr>
            <w:top w:val="none" w:sz="0" w:space="0" w:color="auto"/>
            <w:left w:val="none" w:sz="0" w:space="0" w:color="auto"/>
            <w:bottom w:val="none" w:sz="0" w:space="0" w:color="auto"/>
            <w:right w:val="none" w:sz="0" w:space="0" w:color="auto"/>
          </w:divBdr>
        </w:div>
        <w:div w:id="666253540">
          <w:marLeft w:val="0"/>
          <w:marRight w:val="0"/>
          <w:marTop w:val="45"/>
          <w:marBottom w:val="0"/>
          <w:divBdr>
            <w:top w:val="none" w:sz="0" w:space="0" w:color="auto"/>
            <w:left w:val="none" w:sz="0" w:space="0" w:color="auto"/>
            <w:bottom w:val="none" w:sz="0" w:space="0" w:color="auto"/>
            <w:right w:val="none" w:sz="0" w:space="0" w:color="auto"/>
          </w:divBdr>
        </w:div>
        <w:div w:id="401677221">
          <w:marLeft w:val="0"/>
          <w:marRight w:val="0"/>
          <w:marTop w:val="0"/>
          <w:marBottom w:val="0"/>
          <w:divBdr>
            <w:top w:val="none" w:sz="0" w:space="0" w:color="auto"/>
            <w:left w:val="none" w:sz="0" w:space="0" w:color="auto"/>
            <w:bottom w:val="none" w:sz="0" w:space="0" w:color="auto"/>
            <w:right w:val="none" w:sz="0" w:space="0" w:color="auto"/>
          </w:divBdr>
        </w:div>
        <w:div w:id="371461612">
          <w:marLeft w:val="0"/>
          <w:marRight w:val="0"/>
          <w:marTop w:val="45"/>
          <w:marBottom w:val="0"/>
          <w:divBdr>
            <w:top w:val="none" w:sz="0" w:space="0" w:color="auto"/>
            <w:left w:val="none" w:sz="0" w:space="0" w:color="auto"/>
            <w:bottom w:val="none" w:sz="0" w:space="0" w:color="auto"/>
            <w:right w:val="none" w:sz="0" w:space="0" w:color="auto"/>
          </w:divBdr>
        </w:div>
        <w:div w:id="775179971">
          <w:marLeft w:val="0"/>
          <w:marRight w:val="0"/>
          <w:marTop w:val="0"/>
          <w:marBottom w:val="0"/>
          <w:divBdr>
            <w:top w:val="none" w:sz="0" w:space="0" w:color="auto"/>
            <w:left w:val="none" w:sz="0" w:space="0" w:color="auto"/>
            <w:bottom w:val="none" w:sz="0" w:space="0" w:color="auto"/>
            <w:right w:val="none" w:sz="0" w:space="0" w:color="auto"/>
          </w:divBdr>
        </w:div>
        <w:div w:id="985358165">
          <w:marLeft w:val="0"/>
          <w:marRight w:val="0"/>
          <w:marTop w:val="45"/>
          <w:marBottom w:val="0"/>
          <w:divBdr>
            <w:top w:val="none" w:sz="0" w:space="0" w:color="auto"/>
            <w:left w:val="none" w:sz="0" w:space="0" w:color="auto"/>
            <w:bottom w:val="none" w:sz="0" w:space="0" w:color="auto"/>
            <w:right w:val="none" w:sz="0" w:space="0" w:color="auto"/>
          </w:divBdr>
        </w:div>
        <w:div w:id="1510565554">
          <w:marLeft w:val="0"/>
          <w:marRight w:val="0"/>
          <w:marTop w:val="0"/>
          <w:marBottom w:val="0"/>
          <w:divBdr>
            <w:top w:val="none" w:sz="0" w:space="0" w:color="auto"/>
            <w:left w:val="none" w:sz="0" w:space="0" w:color="auto"/>
            <w:bottom w:val="none" w:sz="0" w:space="0" w:color="auto"/>
            <w:right w:val="none" w:sz="0" w:space="0" w:color="auto"/>
          </w:divBdr>
        </w:div>
        <w:div w:id="1337927207">
          <w:marLeft w:val="0"/>
          <w:marRight w:val="0"/>
          <w:marTop w:val="45"/>
          <w:marBottom w:val="0"/>
          <w:divBdr>
            <w:top w:val="none" w:sz="0" w:space="0" w:color="auto"/>
            <w:left w:val="none" w:sz="0" w:space="0" w:color="auto"/>
            <w:bottom w:val="none" w:sz="0" w:space="0" w:color="auto"/>
            <w:right w:val="none" w:sz="0" w:space="0" w:color="auto"/>
          </w:divBdr>
        </w:div>
        <w:div w:id="1098713965">
          <w:marLeft w:val="0"/>
          <w:marRight w:val="0"/>
          <w:marTop w:val="0"/>
          <w:marBottom w:val="0"/>
          <w:divBdr>
            <w:top w:val="none" w:sz="0" w:space="0" w:color="auto"/>
            <w:left w:val="none" w:sz="0" w:space="0" w:color="auto"/>
            <w:bottom w:val="none" w:sz="0" w:space="0" w:color="auto"/>
            <w:right w:val="none" w:sz="0" w:space="0" w:color="auto"/>
          </w:divBdr>
        </w:div>
        <w:div w:id="1754666275">
          <w:marLeft w:val="0"/>
          <w:marRight w:val="0"/>
          <w:marTop w:val="45"/>
          <w:marBottom w:val="0"/>
          <w:divBdr>
            <w:top w:val="none" w:sz="0" w:space="0" w:color="auto"/>
            <w:left w:val="none" w:sz="0" w:space="0" w:color="auto"/>
            <w:bottom w:val="none" w:sz="0" w:space="0" w:color="auto"/>
            <w:right w:val="none" w:sz="0" w:space="0" w:color="auto"/>
          </w:divBdr>
        </w:div>
        <w:div w:id="1954171818">
          <w:marLeft w:val="0"/>
          <w:marRight w:val="0"/>
          <w:marTop w:val="0"/>
          <w:marBottom w:val="0"/>
          <w:divBdr>
            <w:top w:val="none" w:sz="0" w:space="0" w:color="auto"/>
            <w:left w:val="none" w:sz="0" w:space="0" w:color="auto"/>
            <w:bottom w:val="none" w:sz="0" w:space="0" w:color="auto"/>
            <w:right w:val="none" w:sz="0" w:space="0" w:color="auto"/>
          </w:divBdr>
        </w:div>
        <w:div w:id="1578325599">
          <w:marLeft w:val="0"/>
          <w:marRight w:val="0"/>
          <w:marTop w:val="45"/>
          <w:marBottom w:val="0"/>
          <w:divBdr>
            <w:top w:val="none" w:sz="0" w:space="0" w:color="auto"/>
            <w:left w:val="none" w:sz="0" w:space="0" w:color="auto"/>
            <w:bottom w:val="none" w:sz="0" w:space="0" w:color="auto"/>
            <w:right w:val="none" w:sz="0" w:space="0" w:color="auto"/>
          </w:divBdr>
        </w:div>
        <w:div w:id="669914277">
          <w:marLeft w:val="0"/>
          <w:marRight w:val="0"/>
          <w:marTop w:val="0"/>
          <w:marBottom w:val="0"/>
          <w:divBdr>
            <w:top w:val="none" w:sz="0" w:space="0" w:color="auto"/>
            <w:left w:val="none" w:sz="0" w:space="0" w:color="auto"/>
            <w:bottom w:val="none" w:sz="0" w:space="0" w:color="auto"/>
            <w:right w:val="none" w:sz="0" w:space="0" w:color="auto"/>
          </w:divBdr>
        </w:div>
        <w:div w:id="166559576">
          <w:marLeft w:val="0"/>
          <w:marRight w:val="0"/>
          <w:marTop w:val="45"/>
          <w:marBottom w:val="0"/>
          <w:divBdr>
            <w:top w:val="none" w:sz="0" w:space="0" w:color="auto"/>
            <w:left w:val="none" w:sz="0" w:space="0" w:color="auto"/>
            <w:bottom w:val="none" w:sz="0" w:space="0" w:color="auto"/>
            <w:right w:val="none" w:sz="0" w:space="0" w:color="auto"/>
          </w:divBdr>
        </w:div>
      </w:divsChild>
    </w:div>
    <w:div w:id="386346023">
      <w:bodyDiv w:val="1"/>
      <w:marLeft w:val="0"/>
      <w:marRight w:val="0"/>
      <w:marTop w:val="0"/>
      <w:marBottom w:val="0"/>
      <w:divBdr>
        <w:top w:val="none" w:sz="0" w:space="0" w:color="auto"/>
        <w:left w:val="none" w:sz="0" w:space="0" w:color="auto"/>
        <w:bottom w:val="none" w:sz="0" w:space="0" w:color="auto"/>
        <w:right w:val="none" w:sz="0" w:space="0" w:color="auto"/>
      </w:divBdr>
      <w:divsChild>
        <w:div w:id="1282953343">
          <w:marLeft w:val="475"/>
          <w:marRight w:val="0"/>
          <w:marTop w:val="80"/>
          <w:marBottom w:val="120"/>
          <w:divBdr>
            <w:top w:val="none" w:sz="0" w:space="0" w:color="auto"/>
            <w:left w:val="none" w:sz="0" w:space="0" w:color="auto"/>
            <w:bottom w:val="none" w:sz="0" w:space="0" w:color="auto"/>
            <w:right w:val="none" w:sz="0" w:space="0" w:color="auto"/>
          </w:divBdr>
        </w:div>
        <w:div w:id="953100906">
          <w:marLeft w:val="994"/>
          <w:marRight w:val="0"/>
          <w:marTop w:val="60"/>
          <w:marBottom w:val="120"/>
          <w:divBdr>
            <w:top w:val="none" w:sz="0" w:space="0" w:color="auto"/>
            <w:left w:val="none" w:sz="0" w:space="0" w:color="auto"/>
            <w:bottom w:val="none" w:sz="0" w:space="0" w:color="auto"/>
            <w:right w:val="none" w:sz="0" w:space="0" w:color="auto"/>
          </w:divBdr>
        </w:div>
        <w:div w:id="707027601">
          <w:marLeft w:val="994"/>
          <w:marRight w:val="0"/>
          <w:marTop w:val="60"/>
          <w:marBottom w:val="120"/>
          <w:divBdr>
            <w:top w:val="none" w:sz="0" w:space="0" w:color="auto"/>
            <w:left w:val="none" w:sz="0" w:space="0" w:color="auto"/>
            <w:bottom w:val="none" w:sz="0" w:space="0" w:color="auto"/>
            <w:right w:val="none" w:sz="0" w:space="0" w:color="auto"/>
          </w:divBdr>
        </w:div>
        <w:div w:id="399601197">
          <w:marLeft w:val="994"/>
          <w:marRight w:val="0"/>
          <w:marTop w:val="60"/>
          <w:marBottom w:val="120"/>
          <w:divBdr>
            <w:top w:val="none" w:sz="0" w:space="0" w:color="auto"/>
            <w:left w:val="none" w:sz="0" w:space="0" w:color="auto"/>
            <w:bottom w:val="none" w:sz="0" w:space="0" w:color="auto"/>
            <w:right w:val="none" w:sz="0" w:space="0" w:color="auto"/>
          </w:divBdr>
        </w:div>
        <w:div w:id="871723440">
          <w:marLeft w:val="994"/>
          <w:marRight w:val="0"/>
          <w:marTop w:val="60"/>
          <w:marBottom w:val="120"/>
          <w:divBdr>
            <w:top w:val="none" w:sz="0" w:space="0" w:color="auto"/>
            <w:left w:val="none" w:sz="0" w:space="0" w:color="auto"/>
            <w:bottom w:val="none" w:sz="0" w:space="0" w:color="auto"/>
            <w:right w:val="none" w:sz="0" w:space="0" w:color="auto"/>
          </w:divBdr>
        </w:div>
        <w:div w:id="1059013453">
          <w:marLeft w:val="475"/>
          <w:marRight w:val="0"/>
          <w:marTop w:val="80"/>
          <w:marBottom w:val="120"/>
          <w:divBdr>
            <w:top w:val="none" w:sz="0" w:space="0" w:color="auto"/>
            <w:left w:val="none" w:sz="0" w:space="0" w:color="auto"/>
            <w:bottom w:val="none" w:sz="0" w:space="0" w:color="auto"/>
            <w:right w:val="none" w:sz="0" w:space="0" w:color="auto"/>
          </w:divBdr>
        </w:div>
        <w:div w:id="1455365975">
          <w:marLeft w:val="994"/>
          <w:marRight w:val="0"/>
          <w:marTop w:val="60"/>
          <w:marBottom w:val="120"/>
          <w:divBdr>
            <w:top w:val="none" w:sz="0" w:space="0" w:color="auto"/>
            <w:left w:val="none" w:sz="0" w:space="0" w:color="auto"/>
            <w:bottom w:val="none" w:sz="0" w:space="0" w:color="auto"/>
            <w:right w:val="none" w:sz="0" w:space="0" w:color="auto"/>
          </w:divBdr>
        </w:div>
        <w:div w:id="10617059">
          <w:marLeft w:val="994"/>
          <w:marRight w:val="0"/>
          <w:marTop w:val="60"/>
          <w:marBottom w:val="120"/>
          <w:divBdr>
            <w:top w:val="none" w:sz="0" w:space="0" w:color="auto"/>
            <w:left w:val="none" w:sz="0" w:space="0" w:color="auto"/>
            <w:bottom w:val="none" w:sz="0" w:space="0" w:color="auto"/>
            <w:right w:val="none" w:sz="0" w:space="0" w:color="auto"/>
          </w:divBdr>
        </w:div>
        <w:div w:id="1081171341">
          <w:marLeft w:val="994"/>
          <w:marRight w:val="0"/>
          <w:marTop w:val="60"/>
          <w:marBottom w:val="120"/>
          <w:divBdr>
            <w:top w:val="none" w:sz="0" w:space="0" w:color="auto"/>
            <w:left w:val="none" w:sz="0" w:space="0" w:color="auto"/>
            <w:bottom w:val="none" w:sz="0" w:space="0" w:color="auto"/>
            <w:right w:val="none" w:sz="0" w:space="0" w:color="auto"/>
          </w:divBdr>
        </w:div>
      </w:divsChild>
    </w:div>
    <w:div w:id="464812770">
      <w:bodyDiv w:val="1"/>
      <w:marLeft w:val="0"/>
      <w:marRight w:val="0"/>
      <w:marTop w:val="0"/>
      <w:marBottom w:val="0"/>
      <w:divBdr>
        <w:top w:val="none" w:sz="0" w:space="0" w:color="auto"/>
        <w:left w:val="none" w:sz="0" w:space="0" w:color="auto"/>
        <w:bottom w:val="none" w:sz="0" w:space="0" w:color="auto"/>
        <w:right w:val="none" w:sz="0" w:space="0" w:color="auto"/>
      </w:divBdr>
    </w:div>
    <w:div w:id="466509868">
      <w:bodyDiv w:val="1"/>
      <w:marLeft w:val="0"/>
      <w:marRight w:val="0"/>
      <w:marTop w:val="0"/>
      <w:marBottom w:val="0"/>
      <w:divBdr>
        <w:top w:val="none" w:sz="0" w:space="0" w:color="auto"/>
        <w:left w:val="none" w:sz="0" w:space="0" w:color="auto"/>
        <w:bottom w:val="none" w:sz="0" w:space="0" w:color="auto"/>
        <w:right w:val="none" w:sz="0" w:space="0" w:color="auto"/>
      </w:divBdr>
      <w:divsChild>
        <w:div w:id="1824202140">
          <w:marLeft w:val="475"/>
          <w:marRight w:val="0"/>
          <w:marTop w:val="80"/>
          <w:marBottom w:val="120"/>
          <w:divBdr>
            <w:top w:val="none" w:sz="0" w:space="0" w:color="auto"/>
            <w:left w:val="none" w:sz="0" w:space="0" w:color="auto"/>
            <w:bottom w:val="none" w:sz="0" w:space="0" w:color="auto"/>
            <w:right w:val="none" w:sz="0" w:space="0" w:color="auto"/>
          </w:divBdr>
        </w:div>
        <w:div w:id="1525703301">
          <w:marLeft w:val="475"/>
          <w:marRight w:val="0"/>
          <w:marTop w:val="80"/>
          <w:marBottom w:val="120"/>
          <w:divBdr>
            <w:top w:val="none" w:sz="0" w:space="0" w:color="auto"/>
            <w:left w:val="none" w:sz="0" w:space="0" w:color="auto"/>
            <w:bottom w:val="none" w:sz="0" w:space="0" w:color="auto"/>
            <w:right w:val="none" w:sz="0" w:space="0" w:color="auto"/>
          </w:divBdr>
        </w:div>
        <w:div w:id="1996104910">
          <w:marLeft w:val="994"/>
          <w:marRight w:val="0"/>
          <w:marTop w:val="60"/>
          <w:marBottom w:val="120"/>
          <w:divBdr>
            <w:top w:val="none" w:sz="0" w:space="0" w:color="auto"/>
            <w:left w:val="none" w:sz="0" w:space="0" w:color="auto"/>
            <w:bottom w:val="none" w:sz="0" w:space="0" w:color="auto"/>
            <w:right w:val="none" w:sz="0" w:space="0" w:color="auto"/>
          </w:divBdr>
        </w:div>
        <w:div w:id="1283340581">
          <w:marLeft w:val="475"/>
          <w:marRight w:val="0"/>
          <w:marTop w:val="80"/>
          <w:marBottom w:val="120"/>
          <w:divBdr>
            <w:top w:val="none" w:sz="0" w:space="0" w:color="auto"/>
            <w:left w:val="none" w:sz="0" w:space="0" w:color="auto"/>
            <w:bottom w:val="none" w:sz="0" w:space="0" w:color="auto"/>
            <w:right w:val="none" w:sz="0" w:space="0" w:color="auto"/>
          </w:divBdr>
        </w:div>
        <w:div w:id="257829408">
          <w:marLeft w:val="994"/>
          <w:marRight w:val="0"/>
          <w:marTop w:val="60"/>
          <w:marBottom w:val="120"/>
          <w:divBdr>
            <w:top w:val="none" w:sz="0" w:space="0" w:color="auto"/>
            <w:left w:val="none" w:sz="0" w:space="0" w:color="auto"/>
            <w:bottom w:val="none" w:sz="0" w:space="0" w:color="auto"/>
            <w:right w:val="none" w:sz="0" w:space="0" w:color="auto"/>
          </w:divBdr>
        </w:div>
      </w:divsChild>
    </w:div>
    <w:div w:id="602803435">
      <w:bodyDiv w:val="1"/>
      <w:marLeft w:val="0"/>
      <w:marRight w:val="0"/>
      <w:marTop w:val="0"/>
      <w:marBottom w:val="0"/>
      <w:divBdr>
        <w:top w:val="none" w:sz="0" w:space="0" w:color="auto"/>
        <w:left w:val="none" w:sz="0" w:space="0" w:color="auto"/>
        <w:bottom w:val="none" w:sz="0" w:space="0" w:color="auto"/>
        <w:right w:val="none" w:sz="0" w:space="0" w:color="auto"/>
      </w:divBdr>
    </w:div>
    <w:div w:id="725959694">
      <w:bodyDiv w:val="1"/>
      <w:marLeft w:val="0"/>
      <w:marRight w:val="0"/>
      <w:marTop w:val="0"/>
      <w:marBottom w:val="0"/>
      <w:divBdr>
        <w:top w:val="none" w:sz="0" w:space="0" w:color="auto"/>
        <w:left w:val="none" w:sz="0" w:space="0" w:color="auto"/>
        <w:bottom w:val="none" w:sz="0" w:space="0" w:color="auto"/>
        <w:right w:val="none" w:sz="0" w:space="0" w:color="auto"/>
      </w:divBdr>
    </w:div>
    <w:div w:id="853492307">
      <w:bodyDiv w:val="1"/>
      <w:marLeft w:val="0"/>
      <w:marRight w:val="0"/>
      <w:marTop w:val="0"/>
      <w:marBottom w:val="0"/>
      <w:divBdr>
        <w:top w:val="none" w:sz="0" w:space="0" w:color="auto"/>
        <w:left w:val="none" w:sz="0" w:space="0" w:color="auto"/>
        <w:bottom w:val="none" w:sz="0" w:space="0" w:color="auto"/>
        <w:right w:val="none" w:sz="0" w:space="0" w:color="auto"/>
      </w:divBdr>
      <w:divsChild>
        <w:div w:id="1279754164">
          <w:marLeft w:val="994"/>
          <w:marRight w:val="0"/>
          <w:marTop w:val="80"/>
          <w:marBottom w:val="120"/>
          <w:divBdr>
            <w:top w:val="none" w:sz="0" w:space="0" w:color="auto"/>
            <w:left w:val="none" w:sz="0" w:space="0" w:color="auto"/>
            <w:bottom w:val="none" w:sz="0" w:space="0" w:color="auto"/>
            <w:right w:val="none" w:sz="0" w:space="0" w:color="auto"/>
          </w:divBdr>
        </w:div>
        <w:div w:id="1915386346">
          <w:marLeft w:val="1411"/>
          <w:marRight w:val="0"/>
          <w:marTop w:val="60"/>
          <w:marBottom w:val="120"/>
          <w:divBdr>
            <w:top w:val="none" w:sz="0" w:space="0" w:color="auto"/>
            <w:left w:val="none" w:sz="0" w:space="0" w:color="auto"/>
            <w:bottom w:val="none" w:sz="0" w:space="0" w:color="auto"/>
            <w:right w:val="none" w:sz="0" w:space="0" w:color="auto"/>
          </w:divBdr>
        </w:div>
        <w:div w:id="2039311652">
          <w:marLeft w:val="1958"/>
          <w:marRight w:val="0"/>
          <w:marTop w:val="60"/>
          <w:marBottom w:val="120"/>
          <w:divBdr>
            <w:top w:val="none" w:sz="0" w:space="0" w:color="auto"/>
            <w:left w:val="none" w:sz="0" w:space="0" w:color="auto"/>
            <w:bottom w:val="none" w:sz="0" w:space="0" w:color="auto"/>
            <w:right w:val="none" w:sz="0" w:space="0" w:color="auto"/>
          </w:divBdr>
        </w:div>
      </w:divsChild>
    </w:div>
    <w:div w:id="883445754">
      <w:bodyDiv w:val="1"/>
      <w:marLeft w:val="0"/>
      <w:marRight w:val="0"/>
      <w:marTop w:val="0"/>
      <w:marBottom w:val="0"/>
      <w:divBdr>
        <w:top w:val="none" w:sz="0" w:space="0" w:color="auto"/>
        <w:left w:val="none" w:sz="0" w:space="0" w:color="auto"/>
        <w:bottom w:val="none" w:sz="0" w:space="0" w:color="auto"/>
        <w:right w:val="none" w:sz="0" w:space="0" w:color="auto"/>
      </w:divBdr>
    </w:div>
    <w:div w:id="1061557442">
      <w:bodyDiv w:val="1"/>
      <w:marLeft w:val="0"/>
      <w:marRight w:val="0"/>
      <w:marTop w:val="0"/>
      <w:marBottom w:val="0"/>
      <w:divBdr>
        <w:top w:val="none" w:sz="0" w:space="0" w:color="auto"/>
        <w:left w:val="none" w:sz="0" w:space="0" w:color="auto"/>
        <w:bottom w:val="none" w:sz="0" w:space="0" w:color="auto"/>
        <w:right w:val="none" w:sz="0" w:space="0" w:color="auto"/>
      </w:divBdr>
      <w:divsChild>
        <w:div w:id="1780680118">
          <w:marLeft w:val="994"/>
          <w:marRight w:val="0"/>
          <w:marTop w:val="80"/>
          <w:marBottom w:val="120"/>
          <w:divBdr>
            <w:top w:val="none" w:sz="0" w:space="0" w:color="auto"/>
            <w:left w:val="none" w:sz="0" w:space="0" w:color="auto"/>
            <w:bottom w:val="none" w:sz="0" w:space="0" w:color="auto"/>
            <w:right w:val="none" w:sz="0" w:space="0" w:color="auto"/>
          </w:divBdr>
        </w:div>
        <w:div w:id="1103919591">
          <w:marLeft w:val="1411"/>
          <w:marRight w:val="0"/>
          <w:marTop w:val="60"/>
          <w:marBottom w:val="120"/>
          <w:divBdr>
            <w:top w:val="none" w:sz="0" w:space="0" w:color="auto"/>
            <w:left w:val="none" w:sz="0" w:space="0" w:color="auto"/>
            <w:bottom w:val="none" w:sz="0" w:space="0" w:color="auto"/>
            <w:right w:val="none" w:sz="0" w:space="0" w:color="auto"/>
          </w:divBdr>
        </w:div>
        <w:div w:id="592977637">
          <w:marLeft w:val="1958"/>
          <w:marRight w:val="0"/>
          <w:marTop w:val="60"/>
          <w:marBottom w:val="120"/>
          <w:divBdr>
            <w:top w:val="none" w:sz="0" w:space="0" w:color="auto"/>
            <w:left w:val="none" w:sz="0" w:space="0" w:color="auto"/>
            <w:bottom w:val="none" w:sz="0" w:space="0" w:color="auto"/>
            <w:right w:val="none" w:sz="0" w:space="0" w:color="auto"/>
          </w:divBdr>
        </w:div>
      </w:divsChild>
    </w:div>
    <w:div w:id="1080105719">
      <w:bodyDiv w:val="1"/>
      <w:marLeft w:val="0"/>
      <w:marRight w:val="0"/>
      <w:marTop w:val="0"/>
      <w:marBottom w:val="0"/>
      <w:divBdr>
        <w:top w:val="none" w:sz="0" w:space="0" w:color="auto"/>
        <w:left w:val="none" w:sz="0" w:space="0" w:color="auto"/>
        <w:bottom w:val="none" w:sz="0" w:space="0" w:color="auto"/>
        <w:right w:val="none" w:sz="0" w:space="0" w:color="auto"/>
      </w:divBdr>
      <w:divsChild>
        <w:div w:id="1167088650">
          <w:marLeft w:val="1008"/>
          <w:marRight w:val="0"/>
          <w:marTop w:val="80"/>
          <w:marBottom w:val="120"/>
          <w:divBdr>
            <w:top w:val="none" w:sz="0" w:space="0" w:color="auto"/>
            <w:left w:val="none" w:sz="0" w:space="0" w:color="auto"/>
            <w:bottom w:val="none" w:sz="0" w:space="0" w:color="auto"/>
            <w:right w:val="none" w:sz="0" w:space="0" w:color="auto"/>
          </w:divBdr>
        </w:div>
        <w:div w:id="496070108">
          <w:marLeft w:val="1008"/>
          <w:marRight w:val="0"/>
          <w:marTop w:val="80"/>
          <w:marBottom w:val="120"/>
          <w:divBdr>
            <w:top w:val="none" w:sz="0" w:space="0" w:color="auto"/>
            <w:left w:val="none" w:sz="0" w:space="0" w:color="auto"/>
            <w:bottom w:val="none" w:sz="0" w:space="0" w:color="auto"/>
            <w:right w:val="none" w:sz="0" w:space="0" w:color="auto"/>
          </w:divBdr>
        </w:div>
        <w:div w:id="205289949">
          <w:marLeft w:val="1440"/>
          <w:marRight w:val="0"/>
          <w:marTop w:val="80"/>
          <w:marBottom w:val="120"/>
          <w:divBdr>
            <w:top w:val="none" w:sz="0" w:space="0" w:color="auto"/>
            <w:left w:val="none" w:sz="0" w:space="0" w:color="auto"/>
            <w:bottom w:val="none" w:sz="0" w:space="0" w:color="auto"/>
            <w:right w:val="none" w:sz="0" w:space="0" w:color="auto"/>
          </w:divBdr>
        </w:div>
        <w:div w:id="531647469">
          <w:marLeft w:val="1440"/>
          <w:marRight w:val="0"/>
          <w:marTop w:val="80"/>
          <w:marBottom w:val="120"/>
          <w:divBdr>
            <w:top w:val="none" w:sz="0" w:space="0" w:color="auto"/>
            <w:left w:val="none" w:sz="0" w:space="0" w:color="auto"/>
            <w:bottom w:val="none" w:sz="0" w:space="0" w:color="auto"/>
            <w:right w:val="none" w:sz="0" w:space="0" w:color="auto"/>
          </w:divBdr>
        </w:div>
        <w:div w:id="1858352437">
          <w:marLeft w:val="1440"/>
          <w:marRight w:val="0"/>
          <w:marTop w:val="80"/>
          <w:marBottom w:val="120"/>
          <w:divBdr>
            <w:top w:val="none" w:sz="0" w:space="0" w:color="auto"/>
            <w:left w:val="none" w:sz="0" w:space="0" w:color="auto"/>
            <w:bottom w:val="none" w:sz="0" w:space="0" w:color="auto"/>
            <w:right w:val="none" w:sz="0" w:space="0" w:color="auto"/>
          </w:divBdr>
        </w:div>
      </w:divsChild>
    </w:div>
    <w:div w:id="1081870525">
      <w:bodyDiv w:val="1"/>
      <w:marLeft w:val="0"/>
      <w:marRight w:val="0"/>
      <w:marTop w:val="0"/>
      <w:marBottom w:val="0"/>
      <w:divBdr>
        <w:top w:val="none" w:sz="0" w:space="0" w:color="auto"/>
        <w:left w:val="none" w:sz="0" w:space="0" w:color="auto"/>
        <w:bottom w:val="none" w:sz="0" w:space="0" w:color="auto"/>
        <w:right w:val="none" w:sz="0" w:space="0" w:color="auto"/>
      </w:divBdr>
    </w:div>
    <w:div w:id="1246721617">
      <w:bodyDiv w:val="1"/>
      <w:marLeft w:val="0"/>
      <w:marRight w:val="0"/>
      <w:marTop w:val="0"/>
      <w:marBottom w:val="0"/>
      <w:divBdr>
        <w:top w:val="none" w:sz="0" w:space="0" w:color="auto"/>
        <w:left w:val="none" w:sz="0" w:space="0" w:color="auto"/>
        <w:bottom w:val="none" w:sz="0" w:space="0" w:color="auto"/>
        <w:right w:val="none" w:sz="0" w:space="0" w:color="auto"/>
      </w:divBdr>
    </w:div>
    <w:div w:id="1345860327">
      <w:bodyDiv w:val="1"/>
      <w:marLeft w:val="0"/>
      <w:marRight w:val="0"/>
      <w:marTop w:val="0"/>
      <w:marBottom w:val="0"/>
      <w:divBdr>
        <w:top w:val="none" w:sz="0" w:space="0" w:color="auto"/>
        <w:left w:val="none" w:sz="0" w:space="0" w:color="auto"/>
        <w:bottom w:val="none" w:sz="0" w:space="0" w:color="auto"/>
        <w:right w:val="none" w:sz="0" w:space="0" w:color="auto"/>
      </w:divBdr>
    </w:div>
    <w:div w:id="1364480793">
      <w:bodyDiv w:val="1"/>
      <w:marLeft w:val="0"/>
      <w:marRight w:val="0"/>
      <w:marTop w:val="0"/>
      <w:marBottom w:val="0"/>
      <w:divBdr>
        <w:top w:val="none" w:sz="0" w:space="0" w:color="auto"/>
        <w:left w:val="none" w:sz="0" w:space="0" w:color="auto"/>
        <w:bottom w:val="none" w:sz="0" w:space="0" w:color="auto"/>
        <w:right w:val="none" w:sz="0" w:space="0" w:color="auto"/>
      </w:divBdr>
      <w:divsChild>
        <w:div w:id="541214873">
          <w:marLeft w:val="994"/>
          <w:marRight w:val="0"/>
          <w:marTop w:val="80"/>
          <w:marBottom w:val="120"/>
          <w:divBdr>
            <w:top w:val="none" w:sz="0" w:space="0" w:color="auto"/>
            <w:left w:val="none" w:sz="0" w:space="0" w:color="auto"/>
            <w:bottom w:val="none" w:sz="0" w:space="0" w:color="auto"/>
            <w:right w:val="none" w:sz="0" w:space="0" w:color="auto"/>
          </w:divBdr>
        </w:div>
        <w:div w:id="1444691640">
          <w:marLeft w:val="994"/>
          <w:marRight w:val="0"/>
          <w:marTop w:val="80"/>
          <w:marBottom w:val="120"/>
          <w:divBdr>
            <w:top w:val="none" w:sz="0" w:space="0" w:color="auto"/>
            <w:left w:val="none" w:sz="0" w:space="0" w:color="auto"/>
            <w:bottom w:val="none" w:sz="0" w:space="0" w:color="auto"/>
            <w:right w:val="none" w:sz="0" w:space="0" w:color="auto"/>
          </w:divBdr>
        </w:div>
        <w:div w:id="1993556972">
          <w:marLeft w:val="1411"/>
          <w:marRight w:val="0"/>
          <w:marTop w:val="80"/>
          <w:marBottom w:val="120"/>
          <w:divBdr>
            <w:top w:val="none" w:sz="0" w:space="0" w:color="auto"/>
            <w:left w:val="none" w:sz="0" w:space="0" w:color="auto"/>
            <w:bottom w:val="none" w:sz="0" w:space="0" w:color="auto"/>
            <w:right w:val="none" w:sz="0" w:space="0" w:color="auto"/>
          </w:divBdr>
        </w:div>
        <w:div w:id="221601662">
          <w:marLeft w:val="994"/>
          <w:marRight w:val="0"/>
          <w:marTop w:val="80"/>
          <w:marBottom w:val="120"/>
          <w:divBdr>
            <w:top w:val="none" w:sz="0" w:space="0" w:color="auto"/>
            <w:left w:val="none" w:sz="0" w:space="0" w:color="auto"/>
            <w:bottom w:val="none" w:sz="0" w:space="0" w:color="auto"/>
            <w:right w:val="none" w:sz="0" w:space="0" w:color="auto"/>
          </w:divBdr>
        </w:div>
        <w:div w:id="1220631427">
          <w:marLeft w:val="1411"/>
          <w:marRight w:val="0"/>
          <w:marTop w:val="80"/>
          <w:marBottom w:val="120"/>
          <w:divBdr>
            <w:top w:val="none" w:sz="0" w:space="0" w:color="auto"/>
            <w:left w:val="none" w:sz="0" w:space="0" w:color="auto"/>
            <w:bottom w:val="none" w:sz="0" w:space="0" w:color="auto"/>
            <w:right w:val="none" w:sz="0" w:space="0" w:color="auto"/>
          </w:divBdr>
        </w:div>
        <w:div w:id="458497746">
          <w:marLeft w:val="1411"/>
          <w:marRight w:val="0"/>
          <w:marTop w:val="80"/>
          <w:marBottom w:val="120"/>
          <w:divBdr>
            <w:top w:val="none" w:sz="0" w:space="0" w:color="auto"/>
            <w:left w:val="none" w:sz="0" w:space="0" w:color="auto"/>
            <w:bottom w:val="none" w:sz="0" w:space="0" w:color="auto"/>
            <w:right w:val="none" w:sz="0" w:space="0" w:color="auto"/>
          </w:divBdr>
        </w:div>
        <w:div w:id="1591935596">
          <w:marLeft w:val="1411"/>
          <w:marRight w:val="0"/>
          <w:marTop w:val="80"/>
          <w:marBottom w:val="120"/>
          <w:divBdr>
            <w:top w:val="none" w:sz="0" w:space="0" w:color="auto"/>
            <w:left w:val="none" w:sz="0" w:space="0" w:color="auto"/>
            <w:bottom w:val="none" w:sz="0" w:space="0" w:color="auto"/>
            <w:right w:val="none" w:sz="0" w:space="0" w:color="auto"/>
          </w:divBdr>
        </w:div>
        <w:div w:id="2132623287">
          <w:marLeft w:val="706"/>
          <w:marRight w:val="0"/>
          <w:marTop w:val="100"/>
          <w:marBottom w:val="120"/>
          <w:divBdr>
            <w:top w:val="none" w:sz="0" w:space="0" w:color="auto"/>
            <w:left w:val="none" w:sz="0" w:space="0" w:color="auto"/>
            <w:bottom w:val="none" w:sz="0" w:space="0" w:color="auto"/>
            <w:right w:val="none" w:sz="0" w:space="0" w:color="auto"/>
          </w:divBdr>
        </w:div>
        <w:div w:id="2003391444">
          <w:marLeft w:val="1210"/>
          <w:marRight w:val="0"/>
          <w:marTop w:val="80"/>
          <w:marBottom w:val="120"/>
          <w:divBdr>
            <w:top w:val="none" w:sz="0" w:space="0" w:color="auto"/>
            <w:left w:val="none" w:sz="0" w:space="0" w:color="auto"/>
            <w:bottom w:val="none" w:sz="0" w:space="0" w:color="auto"/>
            <w:right w:val="none" w:sz="0" w:space="0" w:color="auto"/>
          </w:divBdr>
        </w:div>
        <w:div w:id="459613185">
          <w:marLeft w:val="1210"/>
          <w:marRight w:val="0"/>
          <w:marTop w:val="80"/>
          <w:marBottom w:val="120"/>
          <w:divBdr>
            <w:top w:val="none" w:sz="0" w:space="0" w:color="auto"/>
            <w:left w:val="none" w:sz="0" w:space="0" w:color="auto"/>
            <w:bottom w:val="none" w:sz="0" w:space="0" w:color="auto"/>
            <w:right w:val="none" w:sz="0" w:space="0" w:color="auto"/>
          </w:divBdr>
        </w:div>
      </w:divsChild>
    </w:div>
    <w:div w:id="1471291509">
      <w:bodyDiv w:val="1"/>
      <w:marLeft w:val="0"/>
      <w:marRight w:val="0"/>
      <w:marTop w:val="0"/>
      <w:marBottom w:val="0"/>
      <w:divBdr>
        <w:top w:val="none" w:sz="0" w:space="0" w:color="auto"/>
        <w:left w:val="none" w:sz="0" w:space="0" w:color="auto"/>
        <w:bottom w:val="none" w:sz="0" w:space="0" w:color="auto"/>
        <w:right w:val="none" w:sz="0" w:space="0" w:color="auto"/>
      </w:divBdr>
    </w:div>
    <w:div w:id="1855800282">
      <w:bodyDiv w:val="1"/>
      <w:marLeft w:val="0"/>
      <w:marRight w:val="0"/>
      <w:marTop w:val="0"/>
      <w:marBottom w:val="0"/>
      <w:divBdr>
        <w:top w:val="none" w:sz="0" w:space="0" w:color="auto"/>
        <w:left w:val="none" w:sz="0" w:space="0" w:color="auto"/>
        <w:bottom w:val="none" w:sz="0" w:space="0" w:color="auto"/>
        <w:right w:val="none" w:sz="0" w:space="0" w:color="auto"/>
      </w:divBdr>
    </w:div>
    <w:div w:id="1886403331">
      <w:bodyDiv w:val="1"/>
      <w:marLeft w:val="0"/>
      <w:marRight w:val="0"/>
      <w:marTop w:val="0"/>
      <w:marBottom w:val="0"/>
      <w:divBdr>
        <w:top w:val="none" w:sz="0" w:space="0" w:color="auto"/>
        <w:left w:val="none" w:sz="0" w:space="0" w:color="auto"/>
        <w:bottom w:val="none" w:sz="0" w:space="0" w:color="auto"/>
        <w:right w:val="none" w:sz="0" w:space="0" w:color="auto"/>
      </w:divBdr>
    </w:div>
    <w:div w:id="2101215292">
      <w:bodyDiv w:val="1"/>
      <w:marLeft w:val="0"/>
      <w:marRight w:val="0"/>
      <w:marTop w:val="0"/>
      <w:marBottom w:val="0"/>
      <w:divBdr>
        <w:top w:val="none" w:sz="0" w:space="0" w:color="auto"/>
        <w:left w:val="none" w:sz="0" w:space="0" w:color="auto"/>
        <w:bottom w:val="none" w:sz="0" w:space="0" w:color="auto"/>
        <w:right w:val="none" w:sz="0" w:space="0" w:color="auto"/>
      </w:divBdr>
      <w:divsChild>
        <w:div w:id="1767456156">
          <w:marLeft w:val="475"/>
          <w:marRight w:val="0"/>
          <w:marTop w:val="80"/>
          <w:marBottom w:val="120"/>
          <w:divBdr>
            <w:top w:val="none" w:sz="0" w:space="0" w:color="auto"/>
            <w:left w:val="none" w:sz="0" w:space="0" w:color="auto"/>
            <w:bottom w:val="none" w:sz="0" w:space="0" w:color="auto"/>
            <w:right w:val="none" w:sz="0" w:space="0" w:color="auto"/>
          </w:divBdr>
        </w:div>
        <w:div w:id="999968413">
          <w:marLeft w:val="994"/>
          <w:marRight w:val="0"/>
          <w:marTop w:val="60"/>
          <w:marBottom w:val="120"/>
          <w:divBdr>
            <w:top w:val="none" w:sz="0" w:space="0" w:color="auto"/>
            <w:left w:val="none" w:sz="0" w:space="0" w:color="auto"/>
            <w:bottom w:val="none" w:sz="0" w:space="0" w:color="auto"/>
            <w:right w:val="none" w:sz="0" w:space="0" w:color="auto"/>
          </w:divBdr>
        </w:div>
        <w:div w:id="136844554">
          <w:marLeft w:val="994"/>
          <w:marRight w:val="0"/>
          <w:marTop w:val="60"/>
          <w:marBottom w:val="120"/>
          <w:divBdr>
            <w:top w:val="none" w:sz="0" w:space="0" w:color="auto"/>
            <w:left w:val="none" w:sz="0" w:space="0" w:color="auto"/>
            <w:bottom w:val="none" w:sz="0" w:space="0" w:color="auto"/>
            <w:right w:val="none" w:sz="0" w:space="0" w:color="auto"/>
          </w:divBdr>
        </w:div>
        <w:div w:id="595985053">
          <w:marLeft w:val="994"/>
          <w:marRight w:val="0"/>
          <w:marTop w:val="60"/>
          <w:marBottom w:val="120"/>
          <w:divBdr>
            <w:top w:val="none" w:sz="0" w:space="0" w:color="auto"/>
            <w:left w:val="none" w:sz="0" w:space="0" w:color="auto"/>
            <w:bottom w:val="none" w:sz="0" w:space="0" w:color="auto"/>
            <w:right w:val="none" w:sz="0" w:space="0" w:color="auto"/>
          </w:divBdr>
        </w:div>
        <w:div w:id="1991056829">
          <w:marLeft w:val="994"/>
          <w:marRight w:val="0"/>
          <w:marTop w:val="60"/>
          <w:marBottom w:val="120"/>
          <w:divBdr>
            <w:top w:val="none" w:sz="0" w:space="0" w:color="auto"/>
            <w:left w:val="none" w:sz="0" w:space="0" w:color="auto"/>
            <w:bottom w:val="none" w:sz="0" w:space="0" w:color="auto"/>
            <w:right w:val="none" w:sz="0" w:space="0" w:color="auto"/>
          </w:divBdr>
        </w:div>
        <w:div w:id="263734686">
          <w:marLeft w:val="475"/>
          <w:marRight w:val="0"/>
          <w:marTop w:val="80"/>
          <w:marBottom w:val="120"/>
          <w:divBdr>
            <w:top w:val="none" w:sz="0" w:space="0" w:color="auto"/>
            <w:left w:val="none" w:sz="0" w:space="0" w:color="auto"/>
            <w:bottom w:val="none" w:sz="0" w:space="0" w:color="auto"/>
            <w:right w:val="none" w:sz="0" w:space="0" w:color="auto"/>
          </w:divBdr>
        </w:div>
        <w:div w:id="1032847458">
          <w:marLeft w:val="994"/>
          <w:marRight w:val="0"/>
          <w:marTop w:val="60"/>
          <w:marBottom w:val="120"/>
          <w:divBdr>
            <w:top w:val="none" w:sz="0" w:space="0" w:color="auto"/>
            <w:left w:val="none" w:sz="0" w:space="0" w:color="auto"/>
            <w:bottom w:val="none" w:sz="0" w:space="0" w:color="auto"/>
            <w:right w:val="none" w:sz="0" w:space="0" w:color="auto"/>
          </w:divBdr>
        </w:div>
        <w:div w:id="789544164">
          <w:marLeft w:val="994"/>
          <w:marRight w:val="0"/>
          <w:marTop w:val="60"/>
          <w:marBottom w:val="120"/>
          <w:divBdr>
            <w:top w:val="none" w:sz="0" w:space="0" w:color="auto"/>
            <w:left w:val="none" w:sz="0" w:space="0" w:color="auto"/>
            <w:bottom w:val="none" w:sz="0" w:space="0" w:color="auto"/>
            <w:right w:val="none" w:sz="0" w:space="0" w:color="auto"/>
          </w:divBdr>
        </w:div>
        <w:div w:id="503280384">
          <w:marLeft w:val="994"/>
          <w:marRight w:val="0"/>
          <w:marTop w:val="6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3.xml"/><Relationship Id="rId26" Type="http://schemas.openxmlformats.org/officeDocument/2006/relationships/image" Target="media/image12.png"/><Relationship Id="rId39" Type="http://schemas.openxmlformats.org/officeDocument/2006/relationships/diagramLayout" Target="diagrams/layout1.xml"/><Relationship Id="rId21" Type="http://schemas.openxmlformats.org/officeDocument/2006/relationships/image" Target="media/image7.png"/><Relationship Id="rId34" Type="http://schemas.openxmlformats.org/officeDocument/2006/relationships/hyperlink" Target="http://www.stats.gov.cn/tjsj/zxfb/202001/t20200117_1723396.html" TargetMode="External"/><Relationship Id="rId42" Type="http://schemas.microsoft.com/office/2007/relationships/diagramDrawing" Target="diagrams/drawing1.xml"/><Relationship Id="rId47" Type="http://schemas.openxmlformats.org/officeDocument/2006/relationships/image" Target="media/image18.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hyperlink" Target="https://daxueconsulting.com/fast-fashion-industry-china/" TargetMode="External"/><Relationship Id="rId11" Type="http://schemas.openxmlformats.org/officeDocument/2006/relationships/footer" Target="footer2.xml"/><Relationship Id="rId24" Type="http://schemas.openxmlformats.org/officeDocument/2006/relationships/image" Target="media/image10.png"/><Relationship Id="rId32" Type="http://schemas.openxmlformats.org/officeDocument/2006/relationships/hyperlink" Target="https://www.marketingtochina.com/collapse-topshop-chinese-e-commerce/" TargetMode="External"/><Relationship Id="rId37" Type="http://schemas.openxmlformats.org/officeDocument/2006/relationships/hyperlink" Target="https://www.statista.com/statistics/412873/arcadia-group-global-sales-united-kingdom-uk/" TargetMode="External"/><Relationship Id="rId40" Type="http://schemas.openxmlformats.org/officeDocument/2006/relationships/diagramQuickStyle" Target="diagrams/quickStyle1.xml"/><Relationship Id="rId45"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image" Target="media/image9.png"/><Relationship Id="rId28" Type="http://schemas.openxmlformats.org/officeDocument/2006/relationships/hyperlink" Target="http://baogao.chinabaogao.com/fuzhuang/370713370713.html" TargetMode="External"/><Relationship Id="rId36" Type="http://schemas.openxmlformats.org/officeDocument/2006/relationships/hyperlink" Target="https://wwd.com/fashion-news/fashion-scoops/topshop-shangpin-terminate-china-partnership-by-mutual-agreement-1202772219/" TargetMode="External"/><Relationship Id="rId49"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5.png"/><Relationship Id="rId31" Type="http://schemas.openxmlformats.org/officeDocument/2006/relationships/hyperlink" Target="https://www.theguardian.com/fashion/2018/oct/31/is-it-time-to-stop-shopping-at-philip-greens-topshop-or-topman" TargetMode="External"/><Relationship Id="rId44"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fmckeiraobrien.blogspot.com/2019/01/topshop-swot-analysis.html" TargetMode="External"/><Relationship Id="rId35" Type="http://schemas.openxmlformats.org/officeDocument/2006/relationships/hyperlink" Target="https://web.archive.org/web/20160417010302/http:/socialwork.rutgers.edu/libraries/huamin/brochure_2.sflb" TargetMode="External"/><Relationship Id="rId43" Type="http://schemas.openxmlformats.org/officeDocument/2006/relationships/image" Target="media/image14.png"/><Relationship Id="rId48" Type="http://schemas.openxmlformats.org/officeDocument/2006/relationships/image" Target="media/image19.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chart" Target="charts/chart2.xml"/><Relationship Id="rId25" Type="http://schemas.openxmlformats.org/officeDocument/2006/relationships/image" Target="media/image11.png"/><Relationship Id="rId33" Type="http://schemas.openxmlformats.org/officeDocument/2006/relationships/hyperlink" Target="http://www.stats.gov.cn/tjsj/zxfb/202001/t20200117_1723396.html" TargetMode="External"/><Relationship Id="rId38" Type="http://schemas.openxmlformats.org/officeDocument/2006/relationships/diagramData" Target="diagrams/data1.xml"/><Relationship Id="rId46" Type="http://schemas.openxmlformats.org/officeDocument/2006/relationships/image" Target="media/image17.png"/><Relationship Id="rId20" Type="http://schemas.openxmlformats.org/officeDocument/2006/relationships/image" Target="media/image6.png"/><Relationship Id="rId41"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___.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___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___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Average Disposable Income</c:v>
                </c:pt>
              </c:strCache>
            </c:strRef>
          </c:tx>
          <c:spPr>
            <a:ln w="28575" cap="sq">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2016</c:v>
                </c:pt>
                <c:pt idx="1">
                  <c:v>2017</c:v>
                </c:pt>
                <c:pt idx="2">
                  <c:v>2018</c:v>
                </c:pt>
                <c:pt idx="3">
                  <c:v>2019</c:v>
                </c:pt>
              </c:numCache>
            </c:numRef>
          </c:cat>
          <c:val>
            <c:numRef>
              <c:f>Sheet1!$B$2:$B$5</c:f>
              <c:numCache>
                <c:formatCode>General</c:formatCode>
                <c:ptCount val="4"/>
                <c:pt idx="0">
                  <c:v>22408</c:v>
                </c:pt>
                <c:pt idx="1">
                  <c:v>25974</c:v>
                </c:pt>
                <c:pt idx="2">
                  <c:v>28228</c:v>
                </c:pt>
                <c:pt idx="3">
                  <c:v>30733</c:v>
                </c:pt>
              </c:numCache>
            </c:numRef>
          </c:val>
          <c:smooth val="0"/>
          <c:extLst>
            <c:ext xmlns:c16="http://schemas.microsoft.com/office/drawing/2014/chart" uri="{C3380CC4-5D6E-409C-BE32-E72D297353CC}">
              <c16:uniqueId val="{00000000-5F59-40BE-881D-F33C95FC4368}"/>
            </c:ext>
          </c:extLst>
        </c:ser>
        <c:ser>
          <c:idx val="1"/>
          <c:order val="1"/>
          <c:tx>
            <c:strRef>
              <c:f>Sheet1!$C$1</c:f>
              <c:strCache>
                <c:ptCount val="1"/>
                <c:pt idx="0">
                  <c:v>Average Consumption Expenditure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2016</c:v>
                </c:pt>
                <c:pt idx="1">
                  <c:v>2017</c:v>
                </c:pt>
                <c:pt idx="2">
                  <c:v>2018</c:v>
                </c:pt>
                <c:pt idx="3">
                  <c:v>2019</c:v>
                </c:pt>
              </c:numCache>
            </c:numRef>
          </c:cat>
          <c:val>
            <c:numRef>
              <c:f>Sheet1!$C$2:$C$5</c:f>
              <c:numCache>
                <c:formatCode>General</c:formatCode>
                <c:ptCount val="4"/>
                <c:pt idx="0">
                  <c:v>17107</c:v>
                </c:pt>
                <c:pt idx="1">
                  <c:v>18322</c:v>
                </c:pt>
                <c:pt idx="2">
                  <c:v>19853</c:v>
                </c:pt>
                <c:pt idx="3">
                  <c:v>21559</c:v>
                </c:pt>
              </c:numCache>
            </c:numRef>
          </c:val>
          <c:smooth val="0"/>
          <c:extLst>
            <c:ext xmlns:c16="http://schemas.microsoft.com/office/drawing/2014/chart" uri="{C3380CC4-5D6E-409C-BE32-E72D297353CC}">
              <c16:uniqueId val="{00000001-5F59-40BE-881D-F33C95FC4368}"/>
            </c:ext>
          </c:extLst>
        </c:ser>
        <c:dLbls>
          <c:showLegendKey val="0"/>
          <c:showVal val="0"/>
          <c:showCatName val="0"/>
          <c:showSerName val="0"/>
          <c:showPercent val="0"/>
          <c:showBubbleSize val="0"/>
        </c:dLbls>
        <c:marker val="1"/>
        <c:smooth val="0"/>
        <c:axId val="1778788880"/>
        <c:axId val="1778779312"/>
      </c:lineChart>
      <c:catAx>
        <c:axId val="1778788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8779312"/>
        <c:crosses val="autoZero"/>
        <c:auto val="1"/>
        <c:lblAlgn val="ctr"/>
        <c:lblOffset val="100"/>
        <c:noMultiLvlLbl val="0"/>
      </c:catAx>
      <c:valAx>
        <c:axId val="1778779312"/>
        <c:scaling>
          <c:orientation val="minMax"/>
          <c:min val="100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8788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Expenditure Composition</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DA3F-4478-AF43-E791C4500399}"/>
              </c:ext>
            </c:extLst>
          </c:dPt>
          <c:dPt>
            <c:idx val="1"/>
            <c:bubble3D val="0"/>
            <c:explosion val="14"/>
            <c:spPr>
              <a:solidFill>
                <a:schemeClr val="accent2"/>
              </a:solidFill>
              <a:ln>
                <a:noFill/>
              </a:ln>
              <a:effectLst>
                <a:outerShdw blurRad="63500" sx="102000" sy="102000" algn="ctr" rotWithShape="0">
                  <a:prstClr val="black">
                    <a:alpha val="20000"/>
                  </a:prstClr>
                </a:outerShdw>
              </a:effectLst>
              <a:scene3d>
                <a:camera prst="orthographicFront"/>
                <a:lightRig rig="threePt" dir="t"/>
              </a:scene3d>
              <a:sp3d>
                <a:bevelT/>
              </a:sp3d>
            </c:spPr>
            <c:extLst>
              <c:ext xmlns:c16="http://schemas.microsoft.com/office/drawing/2014/chart" uri="{C3380CC4-5D6E-409C-BE32-E72D297353CC}">
                <c16:uniqueId val="{00000002-DA3F-4478-AF43-E791C450039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DA3F-4478-AF43-E791C450039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4-DA3F-4478-AF43-E791C4500399}"/>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DA3F-4478-AF43-E791C4500399}"/>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6-DA3F-4478-AF43-E791C4500399}"/>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DA3F-4478-AF43-E791C4500399}"/>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8-DA3F-4478-AF43-E791C4500399}"/>
              </c:ext>
            </c:extLst>
          </c:dPt>
          <c:dLbls>
            <c:dLbl>
              <c:idx val="0"/>
              <c:layout>
                <c:manualLayout>
                  <c:x val="2.0722320899940794E-2"/>
                  <c:y val="1.0424811050299701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DA3F-4478-AF43-E791C4500399}"/>
                </c:ext>
              </c:extLst>
            </c:dLbl>
            <c:dLbl>
              <c:idx val="1"/>
              <c:layout>
                <c:manualLayout>
                  <c:x val="3.2563647128478389E-2"/>
                  <c:y val="1.0424811050299713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DA3F-4478-AF43-E791C4500399}"/>
                </c:ext>
              </c:extLst>
            </c:dLbl>
            <c:dLbl>
              <c:idx val="2"/>
              <c:layout>
                <c:manualLayout>
                  <c:x val="4.1444641799881589E-2"/>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DA3F-4478-AF43-E791C4500399}"/>
                </c:ext>
              </c:extLst>
            </c:dLbl>
            <c:dLbl>
              <c:idx val="3"/>
              <c:layout>
                <c:manualLayout>
                  <c:x val="-3.5523978685612786E-2"/>
                  <c:y val="9.5559664047687206E-17"/>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4-DA3F-4478-AF43-E791C4500399}"/>
                </c:ext>
              </c:extLst>
            </c:dLbl>
            <c:dLbl>
              <c:idx val="4"/>
              <c:layout>
                <c:manualLayout>
                  <c:x val="-2.3682535908588691E-2"/>
                  <c:y val="-8.3398488402397705E-2"/>
                </c:manualLayout>
              </c:layout>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5"/>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2658377738306687"/>
                      <c:h val="0.28053166536356527"/>
                    </c:manualLayout>
                  </c15:layout>
                </c:ext>
                <c:ext xmlns:c16="http://schemas.microsoft.com/office/drawing/2014/chart" uri="{C3380CC4-5D6E-409C-BE32-E72D297353CC}">
                  <c16:uniqueId val="{00000005-DA3F-4478-AF43-E791C4500399}"/>
                </c:ext>
              </c:extLst>
            </c:dLbl>
            <c:dLbl>
              <c:idx val="5"/>
              <c:layout>
                <c:manualLayout>
                  <c:x val="-2.9603315571343991E-2"/>
                  <c:y val="1.5637216575449569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6-DA3F-4478-AF43-E791C4500399}"/>
                </c:ext>
              </c:extLst>
            </c:dLbl>
            <c:dLbl>
              <c:idx val="6"/>
              <c:layout>
                <c:manualLayout>
                  <c:x val="-2.9603315571344263E-3"/>
                  <c:y val="2.606202762574928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DA3F-4478-AF43-E791C4500399}"/>
                </c:ext>
              </c:extLst>
            </c:dLbl>
            <c:dLbl>
              <c:idx val="7"/>
              <c:layout>
                <c:manualLayout>
                  <c:x val="2.960331557134399E-3"/>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8-DA3F-4478-AF43-E791C4500399}"/>
                </c:ext>
              </c:extLst>
            </c:dLbl>
            <c:spPr>
              <a:noFill/>
              <a:ln>
                <a:noFill/>
              </a:ln>
              <a:effectLst/>
            </c:spPr>
            <c:dLblPos val="outEnd"/>
            <c:showLegendKey val="0"/>
            <c:showVal val="0"/>
            <c:showCatName val="1"/>
            <c:showSerName val="0"/>
            <c:showPercent val="1"/>
            <c:showBubbleSize val="0"/>
            <c:showLeaderLines val="1"/>
            <c:leaderLines>
              <c:spPr>
                <a:ln w="12700" cap="flat" cmpd="sng" algn="ctr">
                  <a:solidFill>
                    <a:schemeClr val="tx1">
                      <a:lumMod val="35000"/>
                      <a:lumOff val="65000"/>
                      <a:alpha val="95000"/>
                    </a:schemeClr>
                  </a:solidFill>
                  <a:round/>
                </a:ln>
                <a:effectLst/>
              </c:spPr>
            </c:leaderLines>
            <c:extLst>
              <c:ext xmlns:c15="http://schemas.microsoft.com/office/drawing/2012/chart" uri="{CE6537A1-D6FC-4f65-9D91-7224C49458BB}"/>
            </c:extLst>
          </c:dLbls>
          <c:cat>
            <c:strRef>
              <c:f>Sheet1!$A$2:$A$9</c:f>
              <c:strCache>
                <c:ptCount val="8"/>
                <c:pt idx="0">
                  <c:v>Food, Alcohol and Tobacco</c:v>
                </c:pt>
                <c:pt idx="1">
                  <c:v>Clothes</c:v>
                </c:pt>
                <c:pt idx="2">
                  <c:v>Living</c:v>
                </c:pt>
                <c:pt idx="3">
                  <c:v>Supplies and Services</c:v>
                </c:pt>
                <c:pt idx="4">
                  <c:v>Traffic and Communication</c:v>
                </c:pt>
                <c:pt idx="5">
                  <c:v>Education and Entertainment</c:v>
                </c:pt>
                <c:pt idx="6">
                  <c:v>Health Care</c:v>
                </c:pt>
                <c:pt idx="7">
                  <c:v>Other</c:v>
                </c:pt>
              </c:strCache>
            </c:strRef>
          </c:cat>
          <c:val>
            <c:numRef>
              <c:f>Sheet1!$B$2:$B$9</c:f>
              <c:numCache>
                <c:formatCode>General</c:formatCode>
                <c:ptCount val="8"/>
                <c:pt idx="0">
                  <c:v>6048</c:v>
                </c:pt>
                <c:pt idx="1">
                  <c:v>1338</c:v>
                </c:pt>
                <c:pt idx="2">
                  <c:v>5055</c:v>
                </c:pt>
                <c:pt idx="3">
                  <c:v>1281</c:v>
                </c:pt>
                <c:pt idx="4">
                  <c:v>2862</c:v>
                </c:pt>
                <c:pt idx="5">
                  <c:v>2513</c:v>
                </c:pt>
                <c:pt idx="6">
                  <c:v>1902</c:v>
                </c:pt>
                <c:pt idx="7">
                  <c:v>524</c:v>
                </c:pt>
              </c:numCache>
            </c:numRef>
          </c:val>
          <c:extLst>
            <c:ext xmlns:c16="http://schemas.microsoft.com/office/drawing/2014/chart" uri="{C3380CC4-5D6E-409C-BE32-E72D297353CC}">
              <c16:uniqueId val="{00000000-DA3F-4478-AF43-E791C4500399}"/>
            </c:ext>
          </c:extLst>
        </c:ser>
        <c:ser>
          <c:idx val="1"/>
          <c:order val="1"/>
          <c:tx>
            <c:strRef>
              <c:f>Sheet1!$C$1</c:f>
              <c:strCache>
                <c:ptCount val="1"/>
                <c:pt idx="0">
                  <c:v>Growth Rate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A-DA3F-4478-AF43-E791C450039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DA3F-4478-AF43-E791C450039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DA3F-4478-AF43-E791C450039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DA3F-4478-AF43-E791C4500399}"/>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DA3F-4478-AF43-E791C4500399}"/>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DA3F-4478-AF43-E791C4500399}"/>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DA3F-4478-AF43-E791C4500399}"/>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1-DA3F-4478-AF43-E791C4500399}"/>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A-DA3F-4478-AF43-E791C450039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B-DA3F-4478-AF43-E791C4500399}"/>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C-DA3F-4478-AF43-E791C4500399}"/>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D-DA3F-4478-AF43-E791C4500399}"/>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E-DA3F-4478-AF43-E791C4500399}"/>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F-DA3F-4478-AF43-E791C4500399}"/>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10-DA3F-4478-AF43-E791C4500399}"/>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11-DA3F-4478-AF43-E791C4500399}"/>
                </c:ext>
              </c:extLst>
            </c:dLbl>
            <c:spPr>
              <a:noFill/>
              <a:ln>
                <a:noFill/>
              </a:ln>
              <a:effectLst/>
            </c:sp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Sheet1!$A$2:$A$9</c:f>
              <c:strCache>
                <c:ptCount val="8"/>
                <c:pt idx="0">
                  <c:v>Food, Alcohol and Tobacco</c:v>
                </c:pt>
                <c:pt idx="1">
                  <c:v>Clothes</c:v>
                </c:pt>
                <c:pt idx="2">
                  <c:v>Living</c:v>
                </c:pt>
                <c:pt idx="3">
                  <c:v>Supplies and Services</c:v>
                </c:pt>
                <c:pt idx="4">
                  <c:v>Traffic and Communication</c:v>
                </c:pt>
                <c:pt idx="5">
                  <c:v>Education and Entertainment</c:v>
                </c:pt>
                <c:pt idx="6">
                  <c:v>Health Care</c:v>
                </c:pt>
                <c:pt idx="7">
                  <c:v>Other</c:v>
                </c:pt>
              </c:strCache>
            </c:strRef>
          </c:cat>
          <c:val>
            <c:numRef>
              <c:f>Sheet1!$C$2:$C$9</c:f>
              <c:numCache>
                <c:formatCode>General</c:formatCode>
                <c:ptCount val="8"/>
                <c:pt idx="0">
                  <c:v>6.8</c:v>
                </c:pt>
              </c:numCache>
            </c:numRef>
          </c:val>
          <c:extLst>
            <c:ext xmlns:c16="http://schemas.microsoft.com/office/drawing/2014/chart" uri="{C3380CC4-5D6E-409C-BE32-E72D297353CC}">
              <c16:uniqueId val="{00000009-DA3F-4478-AF43-E791C4500399}"/>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Number of Stores in 2018</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Uniqlo</c:v>
                </c:pt>
                <c:pt idx="1">
                  <c:v>ZARA</c:v>
                </c:pt>
                <c:pt idx="2">
                  <c:v>H&amp;M</c:v>
                </c:pt>
              </c:strCache>
            </c:strRef>
          </c:cat>
          <c:val>
            <c:numRef>
              <c:f>Sheet1!$B$2:$B$4</c:f>
              <c:numCache>
                <c:formatCode>General</c:formatCode>
                <c:ptCount val="3"/>
                <c:pt idx="0">
                  <c:v>540</c:v>
                </c:pt>
                <c:pt idx="1">
                  <c:v>514</c:v>
                </c:pt>
                <c:pt idx="2">
                  <c:v>299</c:v>
                </c:pt>
              </c:numCache>
            </c:numRef>
          </c:val>
          <c:extLst>
            <c:ext xmlns:c16="http://schemas.microsoft.com/office/drawing/2014/chart" uri="{C3380CC4-5D6E-409C-BE32-E72D297353CC}">
              <c16:uniqueId val="{00000000-C43C-416F-B74C-D8106A89D91B}"/>
            </c:ext>
          </c:extLst>
        </c:ser>
        <c:ser>
          <c:idx val="1"/>
          <c:order val="1"/>
          <c:tx>
            <c:strRef>
              <c:f>Sheet1!$C$1</c:f>
              <c:strCache>
                <c:ptCount val="1"/>
                <c:pt idx="0">
                  <c:v>Increased Stores in 2019</c:v>
                </c:pt>
              </c:strCache>
            </c:strRef>
          </c:tx>
          <c:spPr>
            <a:solidFill>
              <a:schemeClr val="accent2"/>
            </a:solidFill>
            <a:ln>
              <a:noFill/>
            </a:ln>
            <a:effectLst/>
          </c:spPr>
          <c:invertIfNegative val="0"/>
          <c:dLbls>
            <c:dLbl>
              <c:idx val="0"/>
              <c:layout>
                <c:manualLayout>
                  <c:x val="2.9155727651954185E-17"/>
                  <c:y val="-5.734767025089605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43C-416F-B74C-D8106A89D91B}"/>
                </c:ext>
              </c:extLst>
            </c:dLbl>
            <c:dLbl>
              <c:idx val="1"/>
              <c:layout>
                <c:manualLayout>
                  <c:x val="0"/>
                  <c:y val="-2.389486260454004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43C-416F-B74C-D8106A89D91B}"/>
                </c:ext>
              </c:extLst>
            </c:dLbl>
            <c:dLbl>
              <c:idx val="2"/>
              <c:layout>
                <c:manualLayout>
                  <c:x val="-3.1806615776081423E-3"/>
                  <c:y val="-3.345280764635612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C43C-416F-B74C-D8106A89D91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Uniqlo</c:v>
                </c:pt>
                <c:pt idx="1">
                  <c:v>ZARA</c:v>
                </c:pt>
                <c:pt idx="2">
                  <c:v>H&amp;M</c:v>
                </c:pt>
              </c:strCache>
            </c:strRef>
          </c:cat>
          <c:val>
            <c:numRef>
              <c:f>Sheet1!$C$2:$C$4</c:f>
              <c:numCache>
                <c:formatCode>General</c:formatCode>
                <c:ptCount val="3"/>
                <c:pt idx="0">
                  <c:v>86</c:v>
                </c:pt>
                <c:pt idx="1">
                  <c:v>12</c:v>
                </c:pt>
                <c:pt idx="2">
                  <c:v>12</c:v>
                </c:pt>
              </c:numCache>
            </c:numRef>
          </c:val>
          <c:extLst>
            <c:ext xmlns:c16="http://schemas.microsoft.com/office/drawing/2014/chart" uri="{C3380CC4-5D6E-409C-BE32-E72D297353CC}">
              <c16:uniqueId val="{00000001-C43C-416F-B74C-D8106A89D91B}"/>
            </c:ext>
          </c:extLst>
        </c:ser>
        <c:dLbls>
          <c:showLegendKey val="0"/>
          <c:showVal val="0"/>
          <c:showCatName val="0"/>
          <c:showSerName val="0"/>
          <c:showPercent val="0"/>
          <c:showBubbleSize val="0"/>
        </c:dLbls>
        <c:gapWidth val="150"/>
        <c:overlap val="100"/>
        <c:axId val="79959839"/>
        <c:axId val="79962335"/>
      </c:barChart>
      <c:catAx>
        <c:axId val="799598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962335"/>
        <c:crosses val="autoZero"/>
        <c:auto val="1"/>
        <c:lblAlgn val="ctr"/>
        <c:lblOffset val="100"/>
        <c:noMultiLvlLbl val="0"/>
      </c:catAx>
      <c:valAx>
        <c:axId val="799623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9598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E1FC93-AC47-48F5-8391-B6056E2E1C8B}"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zh-CN" altLang="en-US"/>
        </a:p>
      </dgm:t>
    </dgm:pt>
    <dgm:pt modelId="{7A5EE3EA-F0AD-441F-A316-D97A46343D7B}">
      <dgm:prSet phldrT="[文本]"/>
      <dgm:spPr/>
      <dgm:t>
        <a:bodyPr/>
        <a:lstStyle/>
        <a:p>
          <a:r>
            <a:rPr lang="en-US" altLang="zh-CN"/>
            <a:t>Bargaining power of suppliers      </a:t>
          </a:r>
          <a:r>
            <a:rPr lang="en-US" altLang="zh-CN" b="1"/>
            <a:t>LOW</a:t>
          </a:r>
          <a:endParaRPr lang="zh-CN" altLang="en-US" b="1"/>
        </a:p>
      </dgm:t>
    </dgm:pt>
    <dgm:pt modelId="{528485EF-368C-43B8-966A-B4954B498EE3}" type="parTrans" cxnId="{813B01C2-DCBE-4B5E-8DC6-931264B6D608}">
      <dgm:prSet/>
      <dgm:spPr/>
      <dgm:t>
        <a:bodyPr/>
        <a:lstStyle/>
        <a:p>
          <a:endParaRPr lang="zh-CN" altLang="en-US"/>
        </a:p>
      </dgm:t>
    </dgm:pt>
    <dgm:pt modelId="{83F115B5-DAD3-42D3-A1E3-D11859CE128D}" type="sibTrans" cxnId="{813B01C2-DCBE-4B5E-8DC6-931264B6D608}">
      <dgm:prSet/>
      <dgm:spPr/>
      <dgm:t>
        <a:bodyPr/>
        <a:lstStyle/>
        <a:p>
          <a:endParaRPr lang="zh-CN" altLang="en-US"/>
        </a:p>
      </dgm:t>
    </dgm:pt>
    <dgm:pt modelId="{719015A6-8404-405A-8567-ED7C1B2A8587}">
      <dgm:prSet phldrT="[文本]"/>
      <dgm:spPr/>
      <dgm:t>
        <a:bodyPr/>
        <a:lstStyle/>
        <a:p>
          <a:r>
            <a:rPr lang="en-US" altLang="zh-CN"/>
            <a:t>Threat of substitutes </a:t>
          </a:r>
          <a:r>
            <a:rPr lang="en-US" b="1"/>
            <a:t>MEDIUM TO LOW</a:t>
          </a:r>
          <a:endParaRPr lang="zh-CN" altLang="en-US" b="1"/>
        </a:p>
      </dgm:t>
    </dgm:pt>
    <dgm:pt modelId="{F38E1185-9FCD-40AF-A839-6B5882EB7523}" type="parTrans" cxnId="{CE885EC4-5403-46DE-A5E1-5670362C5511}">
      <dgm:prSet/>
      <dgm:spPr/>
      <dgm:t>
        <a:bodyPr/>
        <a:lstStyle/>
        <a:p>
          <a:endParaRPr lang="zh-CN" altLang="en-US"/>
        </a:p>
      </dgm:t>
    </dgm:pt>
    <dgm:pt modelId="{1B97F7C9-8C40-4968-9F49-192A9F9453FC}" type="sibTrans" cxnId="{CE885EC4-5403-46DE-A5E1-5670362C5511}">
      <dgm:prSet/>
      <dgm:spPr/>
      <dgm:t>
        <a:bodyPr/>
        <a:lstStyle/>
        <a:p>
          <a:endParaRPr lang="zh-CN" altLang="en-US"/>
        </a:p>
      </dgm:t>
    </dgm:pt>
    <dgm:pt modelId="{66886362-9C42-4D51-9691-33E824DEF9F2}">
      <dgm:prSet phldrT="[文本]"/>
      <dgm:spPr/>
      <dgm:t>
        <a:bodyPr/>
        <a:lstStyle/>
        <a:p>
          <a:r>
            <a:rPr lang="en-US" altLang="zh-CN"/>
            <a:t>Bargaining power of buyers      </a:t>
          </a:r>
          <a:r>
            <a:rPr lang="en-US" altLang="zh-CN" b="1"/>
            <a:t>LOW</a:t>
          </a:r>
          <a:endParaRPr lang="zh-CN" altLang="en-US" b="1"/>
        </a:p>
      </dgm:t>
    </dgm:pt>
    <dgm:pt modelId="{2C5CF513-61C1-4DCC-9C8B-B073DAB55481}" type="parTrans" cxnId="{68FFEA45-5618-4654-8AA4-C84E08C6CEC0}">
      <dgm:prSet/>
      <dgm:spPr/>
      <dgm:t>
        <a:bodyPr/>
        <a:lstStyle/>
        <a:p>
          <a:endParaRPr lang="zh-CN" altLang="en-US"/>
        </a:p>
      </dgm:t>
    </dgm:pt>
    <dgm:pt modelId="{DD0495D0-11E1-4D88-9AC0-D2A32128309F}" type="sibTrans" cxnId="{68FFEA45-5618-4654-8AA4-C84E08C6CEC0}">
      <dgm:prSet/>
      <dgm:spPr/>
      <dgm:t>
        <a:bodyPr/>
        <a:lstStyle/>
        <a:p>
          <a:endParaRPr lang="zh-CN" altLang="en-US"/>
        </a:p>
      </dgm:t>
    </dgm:pt>
    <dgm:pt modelId="{72FC4642-446B-43B1-84B4-346FF4798672}">
      <dgm:prSet phldrT="[文本]"/>
      <dgm:spPr/>
      <dgm:t>
        <a:bodyPr/>
        <a:lstStyle/>
        <a:p>
          <a:r>
            <a:rPr lang="en-US"/>
            <a:t>Intensity of Rivals </a:t>
          </a:r>
        </a:p>
        <a:p>
          <a:r>
            <a:rPr lang="en-US"/>
            <a:t> </a:t>
          </a:r>
          <a:r>
            <a:rPr lang="en-US" b="1"/>
            <a:t>VERY HIGH</a:t>
          </a:r>
          <a:endParaRPr lang="zh-CN" altLang="en-US" b="1"/>
        </a:p>
      </dgm:t>
    </dgm:pt>
    <dgm:pt modelId="{9C710096-6E4D-4741-8C56-43D79D6BB050}" type="sibTrans" cxnId="{6B659320-F2DD-4B9C-AF36-F45529022D56}">
      <dgm:prSet/>
      <dgm:spPr/>
      <dgm:t>
        <a:bodyPr/>
        <a:lstStyle/>
        <a:p>
          <a:endParaRPr lang="zh-CN" altLang="en-US"/>
        </a:p>
      </dgm:t>
    </dgm:pt>
    <dgm:pt modelId="{87B91F26-4F7D-4422-8698-B1CC07049A23}" type="parTrans" cxnId="{6B659320-F2DD-4B9C-AF36-F45529022D56}">
      <dgm:prSet/>
      <dgm:spPr/>
      <dgm:t>
        <a:bodyPr/>
        <a:lstStyle/>
        <a:p>
          <a:endParaRPr lang="zh-CN" altLang="en-US"/>
        </a:p>
      </dgm:t>
    </dgm:pt>
    <dgm:pt modelId="{CB2E886E-5135-412D-B2B5-7058952EC547}">
      <dgm:prSet phldrT="[文本]"/>
      <dgm:spPr/>
      <dgm:t>
        <a:bodyPr/>
        <a:lstStyle/>
        <a:p>
          <a:r>
            <a:rPr lang="en-US"/>
            <a:t>Threat of new entrants </a:t>
          </a:r>
          <a:r>
            <a:rPr lang="en-US" b="1"/>
            <a:t>MEDIUM TO LOW</a:t>
          </a:r>
          <a:endParaRPr lang="zh-CN" altLang="en-US" b="1"/>
        </a:p>
      </dgm:t>
    </dgm:pt>
    <dgm:pt modelId="{E5F7E0B9-FD29-4381-B684-CE5ACA70C2A6}" type="sibTrans" cxnId="{16B5AEE1-FB99-4773-8716-55402D828298}">
      <dgm:prSet/>
      <dgm:spPr/>
      <dgm:t>
        <a:bodyPr/>
        <a:lstStyle/>
        <a:p>
          <a:endParaRPr lang="zh-CN" altLang="en-US"/>
        </a:p>
      </dgm:t>
    </dgm:pt>
    <dgm:pt modelId="{7839248E-EF39-4FF1-AF3D-48485B2AB647}" type="parTrans" cxnId="{16B5AEE1-FB99-4773-8716-55402D828298}">
      <dgm:prSet/>
      <dgm:spPr/>
      <dgm:t>
        <a:bodyPr/>
        <a:lstStyle/>
        <a:p>
          <a:endParaRPr lang="zh-CN" altLang="en-US"/>
        </a:p>
      </dgm:t>
    </dgm:pt>
    <dgm:pt modelId="{CEB80C4F-395C-48F8-94D3-AC8AF6063CFC}" type="pres">
      <dgm:prSet presAssocID="{5FE1FC93-AC47-48F5-8391-B6056E2E1C8B}" presName="Name0" presStyleCnt="0">
        <dgm:presLayoutVars>
          <dgm:chMax val="1"/>
          <dgm:dir val="rev"/>
          <dgm:animLvl val="ctr"/>
          <dgm:resizeHandles val="exact"/>
        </dgm:presLayoutVars>
      </dgm:prSet>
      <dgm:spPr/>
      <dgm:t>
        <a:bodyPr/>
        <a:lstStyle/>
        <a:p>
          <a:endParaRPr lang="zh-CN" altLang="en-US"/>
        </a:p>
      </dgm:t>
    </dgm:pt>
    <dgm:pt modelId="{3BDC30EB-96B1-4807-86FE-34D06F13F68C}" type="pres">
      <dgm:prSet presAssocID="{72FC4642-446B-43B1-84B4-346FF4798672}" presName="centerShape" presStyleLbl="node0" presStyleIdx="0" presStyleCnt="1" custScaleX="122194" custScaleY="126511"/>
      <dgm:spPr/>
      <dgm:t>
        <a:bodyPr/>
        <a:lstStyle/>
        <a:p>
          <a:endParaRPr lang="zh-CN" altLang="en-US"/>
        </a:p>
      </dgm:t>
    </dgm:pt>
    <dgm:pt modelId="{C48F67EC-75E7-4820-AA81-895E2680E267}" type="pres">
      <dgm:prSet presAssocID="{7839248E-EF39-4FF1-AF3D-48485B2AB647}" presName="parTrans" presStyleLbl="sibTrans2D1" presStyleIdx="0" presStyleCnt="4" custAng="10800000" custFlipHor="1" custScaleX="177888"/>
      <dgm:spPr/>
      <dgm:t>
        <a:bodyPr/>
        <a:lstStyle/>
        <a:p>
          <a:endParaRPr lang="zh-CN" altLang="en-US"/>
        </a:p>
      </dgm:t>
    </dgm:pt>
    <dgm:pt modelId="{4EF6551D-5CF5-4842-AB59-F16777BD4BE0}" type="pres">
      <dgm:prSet presAssocID="{7839248E-EF39-4FF1-AF3D-48485B2AB647}" presName="connectorText" presStyleLbl="sibTrans2D1" presStyleIdx="0" presStyleCnt="4"/>
      <dgm:spPr/>
      <dgm:t>
        <a:bodyPr/>
        <a:lstStyle/>
        <a:p>
          <a:endParaRPr lang="zh-CN" altLang="en-US"/>
        </a:p>
      </dgm:t>
    </dgm:pt>
    <dgm:pt modelId="{05403B68-983A-4BCB-8342-EE34CEC5011B}" type="pres">
      <dgm:prSet presAssocID="{CB2E886E-5135-412D-B2B5-7058952EC547}" presName="node" presStyleLbl="node1" presStyleIdx="0" presStyleCnt="4">
        <dgm:presLayoutVars>
          <dgm:bulletEnabled val="1"/>
        </dgm:presLayoutVars>
      </dgm:prSet>
      <dgm:spPr/>
      <dgm:t>
        <a:bodyPr/>
        <a:lstStyle/>
        <a:p>
          <a:endParaRPr lang="zh-CN" altLang="en-US"/>
        </a:p>
      </dgm:t>
    </dgm:pt>
    <dgm:pt modelId="{D164A50F-3142-46B7-9CC5-E1A6935E7699}" type="pres">
      <dgm:prSet presAssocID="{528485EF-368C-43B8-966A-B4954B498EE3}" presName="parTrans" presStyleLbl="sibTrans2D1" presStyleIdx="1" presStyleCnt="4" custFlipHor="1" custScaleX="198105"/>
      <dgm:spPr/>
      <dgm:t>
        <a:bodyPr/>
        <a:lstStyle/>
        <a:p>
          <a:endParaRPr lang="zh-CN" altLang="en-US"/>
        </a:p>
      </dgm:t>
    </dgm:pt>
    <dgm:pt modelId="{605C7791-1C64-40AD-B97C-CF8CB67B58FE}" type="pres">
      <dgm:prSet presAssocID="{528485EF-368C-43B8-966A-B4954B498EE3}" presName="connectorText" presStyleLbl="sibTrans2D1" presStyleIdx="1" presStyleCnt="4"/>
      <dgm:spPr/>
      <dgm:t>
        <a:bodyPr/>
        <a:lstStyle/>
        <a:p>
          <a:endParaRPr lang="zh-CN" altLang="en-US"/>
        </a:p>
      </dgm:t>
    </dgm:pt>
    <dgm:pt modelId="{D9688A6F-2BB7-41EA-BAF4-8B3787950C9C}" type="pres">
      <dgm:prSet presAssocID="{7A5EE3EA-F0AD-441F-A316-D97A46343D7B}" presName="node" presStyleLbl="node1" presStyleIdx="1" presStyleCnt="4">
        <dgm:presLayoutVars>
          <dgm:bulletEnabled val="1"/>
        </dgm:presLayoutVars>
      </dgm:prSet>
      <dgm:spPr/>
      <dgm:t>
        <a:bodyPr/>
        <a:lstStyle/>
        <a:p>
          <a:endParaRPr lang="zh-CN" altLang="en-US"/>
        </a:p>
      </dgm:t>
    </dgm:pt>
    <dgm:pt modelId="{0120A4E9-E8C6-460B-A4AC-6D639AE258DB}" type="pres">
      <dgm:prSet presAssocID="{F38E1185-9FCD-40AF-A839-6B5882EB7523}" presName="parTrans" presStyleLbl="sibTrans2D1" presStyleIdx="2" presStyleCnt="4" custAng="10800000" custFlipHor="1" custScaleX="185647" custScaleY="99497"/>
      <dgm:spPr/>
      <dgm:t>
        <a:bodyPr/>
        <a:lstStyle/>
        <a:p>
          <a:endParaRPr lang="zh-CN" altLang="en-US"/>
        </a:p>
      </dgm:t>
    </dgm:pt>
    <dgm:pt modelId="{0B08202B-6AAA-4A7F-8678-2785B95A89CC}" type="pres">
      <dgm:prSet presAssocID="{F38E1185-9FCD-40AF-A839-6B5882EB7523}" presName="connectorText" presStyleLbl="sibTrans2D1" presStyleIdx="2" presStyleCnt="4"/>
      <dgm:spPr/>
      <dgm:t>
        <a:bodyPr/>
        <a:lstStyle/>
        <a:p>
          <a:endParaRPr lang="zh-CN" altLang="en-US"/>
        </a:p>
      </dgm:t>
    </dgm:pt>
    <dgm:pt modelId="{0EF64A16-2C51-4185-A81D-12E0D603BC17}" type="pres">
      <dgm:prSet presAssocID="{719015A6-8404-405A-8567-ED7C1B2A8587}" presName="node" presStyleLbl="node1" presStyleIdx="2" presStyleCnt="4">
        <dgm:presLayoutVars>
          <dgm:bulletEnabled val="1"/>
        </dgm:presLayoutVars>
      </dgm:prSet>
      <dgm:spPr/>
      <dgm:t>
        <a:bodyPr/>
        <a:lstStyle/>
        <a:p>
          <a:endParaRPr lang="zh-CN" altLang="en-US"/>
        </a:p>
      </dgm:t>
    </dgm:pt>
    <dgm:pt modelId="{FD8D4581-AB64-46FE-87B6-621C7E348A90}" type="pres">
      <dgm:prSet presAssocID="{2C5CF513-61C1-4DCC-9C8B-B073DAB55481}" presName="parTrans" presStyleLbl="sibTrans2D1" presStyleIdx="3" presStyleCnt="4" custAng="0" custFlipVert="1" custFlipHor="1" custScaleX="194539" custScaleY="88356"/>
      <dgm:spPr/>
      <dgm:t>
        <a:bodyPr/>
        <a:lstStyle/>
        <a:p>
          <a:endParaRPr lang="zh-CN" altLang="en-US"/>
        </a:p>
      </dgm:t>
    </dgm:pt>
    <dgm:pt modelId="{5B772F37-830F-4EE7-A765-A344689C2F09}" type="pres">
      <dgm:prSet presAssocID="{2C5CF513-61C1-4DCC-9C8B-B073DAB55481}" presName="connectorText" presStyleLbl="sibTrans2D1" presStyleIdx="3" presStyleCnt="4"/>
      <dgm:spPr/>
      <dgm:t>
        <a:bodyPr/>
        <a:lstStyle/>
        <a:p>
          <a:endParaRPr lang="zh-CN" altLang="en-US"/>
        </a:p>
      </dgm:t>
    </dgm:pt>
    <dgm:pt modelId="{328785C2-8CCB-41D8-A45C-FE7CEAC63769}" type="pres">
      <dgm:prSet presAssocID="{66886362-9C42-4D51-9691-33E824DEF9F2}" presName="node" presStyleLbl="node1" presStyleIdx="3" presStyleCnt="4">
        <dgm:presLayoutVars>
          <dgm:bulletEnabled val="1"/>
        </dgm:presLayoutVars>
      </dgm:prSet>
      <dgm:spPr/>
      <dgm:t>
        <a:bodyPr/>
        <a:lstStyle/>
        <a:p>
          <a:endParaRPr lang="zh-CN" altLang="en-US"/>
        </a:p>
      </dgm:t>
    </dgm:pt>
  </dgm:ptLst>
  <dgm:cxnLst>
    <dgm:cxn modelId="{4BDAF714-44A0-43A3-AB55-F7B7DCBC1C39}" type="presOf" srcId="{CB2E886E-5135-412D-B2B5-7058952EC547}" destId="{05403B68-983A-4BCB-8342-EE34CEC5011B}" srcOrd="0" destOrd="0" presId="urn:microsoft.com/office/officeart/2005/8/layout/radial5"/>
    <dgm:cxn modelId="{AEB71C50-310E-4EF0-9610-2EF65EFC8AD0}" type="presOf" srcId="{7A5EE3EA-F0AD-441F-A316-D97A46343D7B}" destId="{D9688A6F-2BB7-41EA-BAF4-8B3787950C9C}" srcOrd="0" destOrd="0" presId="urn:microsoft.com/office/officeart/2005/8/layout/radial5"/>
    <dgm:cxn modelId="{CE885EC4-5403-46DE-A5E1-5670362C5511}" srcId="{72FC4642-446B-43B1-84B4-346FF4798672}" destId="{719015A6-8404-405A-8567-ED7C1B2A8587}" srcOrd="2" destOrd="0" parTransId="{F38E1185-9FCD-40AF-A839-6B5882EB7523}" sibTransId="{1B97F7C9-8C40-4968-9F49-192A9F9453FC}"/>
    <dgm:cxn modelId="{34D74D66-479C-4289-91D4-7B5AA7467797}" type="presOf" srcId="{719015A6-8404-405A-8567-ED7C1B2A8587}" destId="{0EF64A16-2C51-4185-A81D-12E0D603BC17}" srcOrd="0" destOrd="0" presId="urn:microsoft.com/office/officeart/2005/8/layout/radial5"/>
    <dgm:cxn modelId="{BB18DAF8-0B6D-4DE3-AD3F-1F79FCAFDEE4}" type="presOf" srcId="{2C5CF513-61C1-4DCC-9C8B-B073DAB55481}" destId="{5B772F37-830F-4EE7-A765-A344689C2F09}" srcOrd="1" destOrd="0" presId="urn:microsoft.com/office/officeart/2005/8/layout/radial5"/>
    <dgm:cxn modelId="{6B659320-F2DD-4B9C-AF36-F45529022D56}" srcId="{5FE1FC93-AC47-48F5-8391-B6056E2E1C8B}" destId="{72FC4642-446B-43B1-84B4-346FF4798672}" srcOrd="0" destOrd="0" parTransId="{87B91F26-4F7D-4422-8698-B1CC07049A23}" sibTransId="{9C710096-6E4D-4741-8C56-43D79D6BB050}"/>
    <dgm:cxn modelId="{813B01C2-DCBE-4B5E-8DC6-931264B6D608}" srcId="{72FC4642-446B-43B1-84B4-346FF4798672}" destId="{7A5EE3EA-F0AD-441F-A316-D97A46343D7B}" srcOrd="1" destOrd="0" parTransId="{528485EF-368C-43B8-966A-B4954B498EE3}" sibTransId="{83F115B5-DAD3-42D3-A1E3-D11859CE128D}"/>
    <dgm:cxn modelId="{C5FA5051-B640-489A-884D-63B4E54D4C6F}" type="presOf" srcId="{66886362-9C42-4D51-9691-33E824DEF9F2}" destId="{328785C2-8CCB-41D8-A45C-FE7CEAC63769}" srcOrd="0" destOrd="0" presId="urn:microsoft.com/office/officeart/2005/8/layout/radial5"/>
    <dgm:cxn modelId="{B740FE2A-AA5F-42AB-8750-B11DF9FC617D}" type="presOf" srcId="{5FE1FC93-AC47-48F5-8391-B6056E2E1C8B}" destId="{CEB80C4F-395C-48F8-94D3-AC8AF6063CFC}" srcOrd="0" destOrd="0" presId="urn:microsoft.com/office/officeart/2005/8/layout/radial5"/>
    <dgm:cxn modelId="{B365491C-9E7C-44C9-8082-D15FD607E52B}" type="presOf" srcId="{72FC4642-446B-43B1-84B4-346FF4798672}" destId="{3BDC30EB-96B1-4807-86FE-34D06F13F68C}" srcOrd="0" destOrd="0" presId="urn:microsoft.com/office/officeart/2005/8/layout/radial5"/>
    <dgm:cxn modelId="{188AE237-0D54-4A47-B37E-779985428DF1}" type="presOf" srcId="{F38E1185-9FCD-40AF-A839-6B5882EB7523}" destId="{0120A4E9-E8C6-460B-A4AC-6D639AE258DB}" srcOrd="0" destOrd="0" presId="urn:microsoft.com/office/officeart/2005/8/layout/radial5"/>
    <dgm:cxn modelId="{F6B3DD71-E56A-4345-A2B2-E843A9301956}" type="presOf" srcId="{528485EF-368C-43B8-966A-B4954B498EE3}" destId="{605C7791-1C64-40AD-B97C-CF8CB67B58FE}" srcOrd="1" destOrd="0" presId="urn:microsoft.com/office/officeart/2005/8/layout/radial5"/>
    <dgm:cxn modelId="{62F8E473-D205-44EA-AE3F-E91F1FAA7E4E}" type="presOf" srcId="{7839248E-EF39-4FF1-AF3D-48485B2AB647}" destId="{C48F67EC-75E7-4820-AA81-895E2680E267}" srcOrd="0" destOrd="0" presId="urn:microsoft.com/office/officeart/2005/8/layout/radial5"/>
    <dgm:cxn modelId="{D9D2B8FB-E6E0-4AD9-B1D5-C06D1340E338}" type="presOf" srcId="{528485EF-368C-43B8-966A-B4954B498EE3}" destId="{D164A50F-3142-46B7-9CC5-E1A6935E7699}" srcOrd="0" destOrd="0" presId="urn:microsoft.com/office/officeart/2005/8/layout/radial5"/>
    <dgm:cxn modelId="{16B5AEE1-FB99-4773-8716-55402D828298}" srcId="{72FC4642-446B-43B1-84B4-346FF4798672}" destId="{CB2E886E-5135-412D-B2B5-7058952EC547}" srcOrd="0" destOrd="0" parTransId="{7839248E-EF39-4FF1-AF3D-48485B2AB647}" sibTransId="{E5F7E0B9-FD29-4381-B684-CE5ACA70C2A6}"/>
    <dgm:cxn modelId="{68FFEA45-5618-4654-8AA4-C84E08C6CEC0}" srcId="{72FC4642-446B-43B1-84B4-346FF4798672}" destId="{66886362-9C42-4D51-9691-33E824DEF9F2}" srcOrd="3" destOrd="0" parTransId="{2C5CF513-61C1-4DCC-9C8B-B073DAB55481}" sibTransId="{DD0495D0-11E1-4D88-9AC0-D2A32128309F}"/>
    <dgm:cxn modelId="{CAB01DDF-3732-48AB-B0FE-2357C0C5141E}" type="presOf" srcId="{7839248E-EF39-4FF1-AF3D-48485B2AB647}" destId="{4EF6551D-5CF5-4842-AB59-F16777BD4BE0}" srcOrd="1" destOrd="0" presId="urn:microsoft.com/office/officeart/2005/8/layout/radial5"/>
    <dgm:cxn modelId="{621F1A63-3AF8-4DAF-8B8E-38E7DB387DC6}" type="presOf" srcId="{2C5CF513-61C1-4DCC-9C8B-B073DAB55481}" destId="{FD8D4581-AB64-46FE-87B6-621C7E348A90}" srcOrd="0" destOrd="0" presId="urn:microsoft.com/office/officeart/2005/8/layout/radial5"/>
    <dgm:cxn modelId="{2CF01FF6-6A84-4DED-BCAD-3F31F9CEE3C6}" type="presOf" srcId="{F38E1185-9FCD-40AF-A839-6B5882EB7523}" destId="{0B08202B-6AAA-4A7F-8678-2785B95A89CC}" srcOrd="1" destOrd="0" presId="urn:microsoft.com/office/officeart/2005/8/layout/radial5"/>
    <dgm:cxn modelId="{78711F97-41E4-4BC6-B600-C862A737372D}" type="presParOf" srcId="{CEB80C4F-395C-48F8-94D3-AC8AF6063CFC}" destId="{3BDC30EB-96B1-4807-86FE-34D06F13F68C}" srcOrd="0" destOrd="0" presId="urn:microsoft.com/office/officeart/2005/8/layout/radial5"/>
    <dgm:cxn modelId="{01027833-253F-42F4-8016-5343BDAEE2B9}" type="presParOf" srcId="{CEB80C4F-395C-48F8-94D3-AC8AF6063CFC}" destId="{C48F67EC-75E7-4820-AA81-895E2680E267}" srcOrd="1" destOrd="0" presId="urn:microsoft.com/office/officeart/2005/8/layout/radial5"/>
    <dgm:cxn modelId="{BAD5E220-A784-4887-A115-E9FD76E3E886}" type="presParOf" srcId="{C48F67EC-75E7-4820-AA81-895E2680E267}" destId="{4EF6551D-5CF5-4842-AB59-F16777BD4BE0}" srcOrd="0" destOrd="0" presId="urn:microsoft.com/office/officeart/2005/8/layout/radial5"/>
    <dgm:cxn modelId="{77AE495B-062D-4C22-9ECF-514A47CC57F3}" type="presParOf" srcId="{CEB80C4F-395C-48F8-94D3-AC8AF6063CFC}" destId="{05403B68-983A-4BCB-8342-EE34CEC5011B}" srcOrd="2" destOrd="0" presId="urn:microsoft.com/office/officeart/2005/8/layout/radial5"/>
    <dgm:cxn modelId="{0589625D-803D-4D05-BC9D-09DDD74BE399}" type="presParOf" srcId="{CEB80C4F-395C-48F8-94D3-AC8AF6063CFC}" destId="{D164A50F-3142-46B7-9CC5-E1A6935E7699}" srcOrd="3" destOrd="0" presId="urn:microsoft.com/office/officeart/2005/8/layout/radial5"/>
    <dgm:cxn modelId="{F8A52C25-F72C-4983-ACCD-1C4D58802925}" type="presParOf" srcId="{D164A50F-3142-46B7-9CC5-E1A6935E7699}" destId="{605C7791-1C64-40AD-B97C-CF8CB67B58FE}" srcOrd="0" destOrd="0" presId="urn:microsoft.com/office/officeart/2005/8/layout/radial5"/>
    <dgm:cxn modelId="{8A8CDA38-BEC4-4AB9-8097-46AF06B28FD8}" type="presParOf" srcId="{CEB80C4F-395C-48F8-94D3-AC8AF6063CFC}" destId="{D9688A6F-2BB7-41EA-BAF4-8B3787950C9C}" srcOrd="4" destOrd="0" presId="urn:microsoft.com/office/officeart/2005/8/layout/radial5"/>
    <dgm:cxn modelId="{B6C4A7A1-6C3D-4F1B-B40D-37A94036EE85}" type="presParOf" srcId="{CEB80C4F-395C-48F8-94D3-AC8AF6063CFC}" destId="{0120A4E9-E8C6-460B-A4AC-6D639AE258DB}" srcOrd="5" destOrd="0" presId="urn:microsoft.com/office/officeart/2005/8/layout/radial5"/>
    <dgm:cxn modelId="{4210F220-6FED-4FC0-9AC7-DCD3AE06B610}" type="presParOf" srcId="{0120A4E9-E8C6-460B-A4AC-6D639AE258DB}" destId="{0B08202B-6AAA-4A7F-8678-2785B95A89CC}" srcOrd="0" destOrd="0" presId="urn:microsoft.com/office/officeart/2005/8/layout/radial5"/>
    <dgm:cxn modelId="{A52EE443-3CA3-443C-80E6-A35DA9E2A27C}" type="presParOf" srcId="{CEB80C4F-395C-48F8-94D3-AC8AF6063CFC}" destId="{0EF64A16-2C51-4185-A81D-12E0D603BC17}" srcOrd="6" destOrd="0" presId="urn:microsoft.com/office/officeart/2005/8/layout/radial5"/>
    <dgm:cxn modelId="{D0BE4B56-46C9-4AAB-BC86-739F62769626}" type="presParOf" srcId="{CEB80C4F-395C-48F8-94D3-AC8AF6063CFC}" destId="{FD8D4581-AB64-46FE-87B6-621C7E348A90}" srcOrd="7" destOrd="0" presId="urn:microsoft.com/office/officeart/2005/8/layout/radial5"/>
    <dgm:cxn modelId="{41F68EDA-D0FF-4181-A7DB-29252BD49033}" type="presParOf" srcId="{FD8D4581-AB64-46FE-87B6-621C7E348A90}" destId="{5B772F37-830F-4EE7-A765-A344689C2F09}" srcOrd="0" destOrd="0" presId="urn:microsoft.com/office/officeart/2005/8/layout/radial5"/>
    <dgm:cxn modelId="{AADA75DD-AE0F-4DE5-A511-DC2BBC08AFAD}" type="presParOf" srcId="{CEB80C4F-395C-48F8-94D3-AC8AF6063CFC}" destId="{328785C2-8CCB-41D8-A45C-FE7CEAC63769}" srcOrd="8" destOrd="0" presId="urn:microsoft.com/office/officeart/2005/8/layout/radial5"/>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DC30EB-96B1-4807-86FE-34D06F13F68C}">
      <dsp:nvSpPr>
        <dsp:cNvPr id="0" name=""/>
        <dsp:cNvSpPr/>
      </dsp:nvSpPr>
      <dsp:spPr>
        <a:xfrm>
          <a:off x="2200696" y="1086409"/>
          <a:ext cx="872916" cy="90375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Intensity of Rivals </a:t>
          </a:r>
        </a:p>
        <a:p>
          <a:pPr lvl="0" algn="ctr" defTabSz="400050">
            <a:lnSpc>
              <a:spcPct val="90000"/>
            </a:lnSpc>
            <a:spcBef>
              <a:spcPct val="0"/>
            </a:spcBef>
            <a:spcAft>
              <a:spcPct val="35000"/>
            </a:spcAft>
          </a:pPr>
          <a:r>
            <a:rPr lang="en-US" sz="900" kern="1200"/>
            <a:t> </a:t>
          </a:r>
          <a:r>
            <a:rPr lang="en-US" sz="900" b="1" kern="1200"/>
            <a:t>VERY HIGH</a:t>
          </a:r>
          <a:endParaRPr lang="zh-CN" altLang="en-US" sz="900" b="1" kern="1200"/>
        </a:p>
      </dsp:txBody>
      <dsp:txXfrm>
        <a:off x="2328532" y="1218761"/>
        <a:ext cx="617244" cy="639051"/>
      </dsp:txXfrm>
    </dsp:sp>
    <dsp:sp modelId="{C48F67EC-75E7-4820-AA81-895E2680E267}">
      <dsp:nvSpPr>
        <dsp:cNvPr id="0" name=""/>
        <dsp:cNvSpPr/>
      </dsp:nvSpPr>
      <dsp:spPr>
        <a:xfrm rot="16200000" flipH="1">
          <a:off x="2546956" y="872166"/>
          <a:ext cx="180397" cy="24288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zh-CN" altLang="en-US" sz="800" kern="1200"/>
        </a:p>
      </dsp:txBody>
      <dsp:txXfrm>
        <a:off x="2574016" y="893684"/>
        <a:ext cx="126278" cy="145731"/>
      </dsp:txXfrm>
    </dsp:sp>
    <dsp:sp modelId="{05403B68-983A-4BCB-8342-EE34CEC5011B}">
      <dsp:nvSpPr>
        <dsp:cNvPr id="0" name=""/>
        <dsp:cNvSpPr/>
      </dsp:nvSpPr>
      <dsp:spPr>
        <a:xfrm>
          <a:off x="2190674" y="2107"/>
          <a:ext cx="892961" cy="8929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Threat of new entrants </a:t>
          </a:r>
          <a:r>
            <a:rPr lang="en-US" sz="800" b="1" kern="1200"/>
            <a:t>MEDIUM TO LOW</a:t>
          </a:r>
          <a:endParaRPr lang="zh-CN" altLang="en-US" sz="800" b="1" kern="1200"/>
        </a:p>
      </dsp:txBody>
      <dsp:txXfrm>
        <a:off x="2321445" y="132878"/>
        <a:ext cx="631419" cy="631419"/>
      </dsp:txXfrm>
    </dsp:sp>
    <dsp:sp modelId="{D164A50F-3142-46B7-9CC5-E1A6935E7699}">
      <dsp:nvSpPr>
        <dsp:cNvPr id="0" name=""/>
        <dsp:cNvSpPr/>
      </dsp:nvSpPr>
      <dsp:spPr>
        <a:xfrm rot="10800000" flipH="1">
          <a:off x="1991872" y="1416844"/>
          <a:ext cx="217090" cy="24288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zh-CN" altLang="en-US" sz="800" kern="1200"/>
        </a:p>
      </dsp:txBody>
      <dsp:txXfrm rot="10800000">
        <a:off x="1991872" y="1465421"/>
        <a:ext cx="151963" cy="145731"/>
      </dsp:txXfrm>
    </dsp:sp>
    <dsp:sp modelId="{D9688A6F-2BB7-41EA-BAF4-8B3787950C9C}">
      <dsp:nvSpPr>
        <dsp:cNvPr id="0" name=""/>
        <dsp:cNvSpPr/>
      </dsp:nvSpPr>
      <dsp:spPr>
        <a:xfrm>
          <a:off x="1100974" y="1091806"/>
          <a:ext cx="892961" cy="8929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altLang="zh-CN" sz="800" kern="1200"/>
            <a:t>Bargaining power of suppliers      </a:t>
          </a:r>
          <a:r>
            <a:rPr lang="en-US" altLang="zh-CN" sz="800" b="1" kern="1200"/>
            <a:t>LOW</a:t>
          </a:r>
          <a:endParaRPr lang="zh-CN" altLang="en-US" sz="800" b="1" kern="1200"/>
        </a:p>
      </dsp:txBody>
      <dsp:txXfrm>
        <a:off x="1231745" y="1222577"/>
        <a:ext cx="631419" cy="631419"/>
      </dsp:txXfrm>
    </dsp:sp>
    <dsp:sp modelId="{0120A4E9-E8C6-460B-A4AC-6D639AE258DB}">
      <dsp:nvSpPr>
        <dsp:cNvPr id="0" name=""/>
        <dsp:cNvSpPr/>
      </dsp:nvSpPr>
      <dsp:spPr>
        <a:xfrm rot="5400000" flipH="1">
          <a:off x="2543021" y="1962133"/>
          <a:ext cx="188266" cy="24166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zh-CN" altLang="en-US" sz="800" kern="1200"/>
        </a:p>
      </dsp:txBody>
      <dsp:txXfrm>
        <a:off x="2571261" y="2038706"/>
        <a:ext cx="131786" cy="144997"/>
      </dsp:txXfrm>
    </dsp:sp>
    <dsp:sp modelId="{0EF64A16-2C51-4185-A81D-12E0D603BC17}">
      <dsp:nvSpPr>
        <dsp:cNvPr id="0" name=""/>
        <dsp:cNvSpPr/>
      </dsp:nvSpPr>
      <dsp:spPr>
        <a:xfrm>
          <a:off x="2190674" y="2181506"/>
          <a:ext cx="892961" cy="8929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altLang="zh-CN" sz="800" kern="1200"/>
            <a:t>Threat of substitutes </a:t>
          </a:r>
          <a:r>
            <a:rPr lang="en-US" sz="800" b="1" kern="1200"/>
            <a:t>MEDIUM TO LOW</a:t>
          </a:r>
          <a:endParaRPr lang="zh-CN" altLang="en-US" sz="800" b="1" kern="1200"/>
        </a:p>
      </dsp:txBody>
      <dsp:txXfrm>
        <a:off x="2321445" y="2312277"/>
        <a:ext cx="631419" cy="631419"/>
      </dsp:txXfrm>
    </dsp:sp>
    <dsp:sp modelId="{FD8D4581-AB64-46FE-87B6-621C7E348A90}">
      <dsp:nvSpPr>
        <dsp:cNvPr id="0" name=""/>
        <dsp:cNvSpPr/>
      </dsp:nvSpPr>
      <dsp:spPr>
        <a:xfrm flipH="1" flipV="1">
          <a:off x="3067300" y="1430985"/>
          <a:ext cx="213182" cy="21460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zh-CN" altLang="en-US" sz="800" kern="1200"/>
        </a:p>
      </dsp:txBody>
      <dsp:txXfrm rot="10800000">
        <a:off x="3131255" y="1473906"/>
        <a:ext cx="149227" cy="128761"/>
      </dsp:txXfrm>
    </dsp:sp>
    <dsp:sp modelId="{328785C2-8CCB-41D8-A45C-FE7CEAC63769}">
      <dsp:nvSpPr>
        <dsp:cNvPr id="0" name=""/>
        <dsp:cNvSpPr/>
      </dsp:nvSpPr>
      <dsp:spPr>
        <a:xfrm>
          <a:off x="3280374" y="1091806"/>
          <a:ext cx="892961" cy="8929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altLang="zh-CN" sz="800" kern="1200"/>
            <a:t>Bargaining power of buyers      </a:t>
          </a:r>
          <a:r>
            <a:rPr lang="en-US" altLang="zh-CN" sz="800" b="1" kern="1200"/>
            <a:t>LOW</a:t>
          </a:r>
          <a:endParaRPr lang="zh-CN" altLang="en-US" sz="800" b="1" kern="1200"/>
        </a:p>
      </dsp:txBody>
      <dsp:txXfrm>
        <a:off x="3411145" y="1222577"/>
        <a:ext cx="631419" cy="631419"/>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F7817-F039-4A3E-83AC-4BBECB541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2603</TotalTime>
  <Pages>37</Pages>
  <Words>5886</Words>
  <Characters>33554</Characters>
  <Application>Microsoft Office Word</Application>
  <DocSecurity>0</DocSecurity>
  <Lines>279</Lines>
  <Paragraphs>78</Paragraphs>
  <ScaleCrop>false</ScaleCrop>
  <Company/>
  <LinksUpToDate>false</LinksUpToDate>
  <CharactersWithSpaces>39362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30</cp:revision>
  <dcterms:created xsi:type="dcterms:W3CDTF">2020-04-08T23:39:00Z</dcterms:created>
  <dcterms:modified xsi:type="dcterms:W3CDTF">2020-05-04T20:32:00Z</dcterms:modified>
</cp:coreProperties>
</file>